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CF78F" w14:textId="72DD3417" w:rsidR="0008797E" w:rsidRPr="001E6F43" w:rsidRDefault="0008797E" w:rsidP="00F65196">
      <w:pPr>
        <w:spacing w:line="360" w:lineRule="auto"/>
        <w:contextualSpacing/>
        <w:jc w:val="center"/>
        <w:rPr>
          <w:rFonts w:ascii="Arial" w:hAnsi="Arial" w:cs="Arial"/>
          <w:b/>
          <w:bCs/>
          <w:sz w:val="24"/>
          <w:szCs w:val="24"/>
        </w:rPr>
      </w:pPr>
      <w:r w:rsidRPr="00F65196">
        <w:rPr>
          <w:rFonts w:ascii="Arial" w:hAnsi="Arial" w:cs="Arial"/>
          <w:b/>
          <w:bCs/>
          <w:sz w:val="24"/>
          <w:szCs w:val="24"/>
        </w:rPr>
        <w:t xml:space="preserve">EDITAL DE SELEÇÃO VARGEM GRANDE PAULISTA </w:t>
      </w:r>
      <w:r w:rsidRPr="001E6F43">
        <w:rPr>
          <w:rFonts w:ascii="Arial" w:hAnsi="Arial" w:cs="Arial"/>
          <w:b/>
          <w:bCs/>
          <w:sz w:val="24"/>
          <w:szCs w:val="24"/>
        </w:rPr>
        <w:t xml:space="preserve">Nº </w:t>
      </w:r>
      <w:r w:rsidR="001E6F43" w:rsidRPr="001E6F43">
        <w:rPr>
          <w:rFonts w:ascii="Arial" w:hAnsi="Arial" w:cs="Arial"/>
          <w:b/>
          <w:bCs/>
          <w:sz w:val="24"/>
          <w:szCs w:val="24"/>
        </w:rPr>
        <w:t>062</w:t>
      </w:r>
      <w:r w:rsidRPr="001E6F43">
        <w:rPr>
          <w:rFonts w:ascii="Arial" w:hAnsi="Arial" w:cs="Arial"/>
          <w:b/>
          <w:bCs/>
          <w:sz w:val="24"/>
          <w:szCs w:val="24"/>
        </w:rPr>
        <w:t>/2026</w:t>
      </w:r>
    </w:p>
    <w:p w14:paraId="2181EE43" w14:textId="77777777" w:rsidR="0008797E" w:rsidRPr="00F65196" w:rsidRDefault="0008797E" w:rsidP="00F65196">
      <w:pPr>
        <w:spacing w:line="360" w:lineRule="auto"/>
        <w:contextualSpacing/>
        <w:jc w:val="center"/>
        <w:rPr>
          <w:rFonts w:ascii="Arial" w:hAnsi="Arial" w:cs="Arial"/>
          <w:color w:val="EE0000"/>
          <w:sz w:val="24"/>
          <w:szCs w:val="24"/>
        </w:rPr>
      </w:pPr>
    </w:p>
    <w:p w14:paraId="109E347E" w14:textId="205CA004" w:rsidR="0008797E" w:rsidRPr="001E6F43" w:rsidRDefault="0008797E" w:rsidP="00F65196">
      <w:pPr>
        <w:spacing w:line="360" w:lineRule="auto"/>
        <w:contextualSpacing/>
        <w:jc w:val="center"/>
        <w:rPr>
          <w:rFonts w:ascii="Arial" w:hAnsi="Arial" w:cs="Arial"/>
          <w:b/>
          <w:bCs/>
          <w:sz w:val="24"/>
          <w:szCs w:val="24"/>
        </w:rPr>
      </w:pPr>
      <w:r w:rsidRPr="00F65196">
        <w:rPr>
          <w:rFonts w:ascii="Arial" w:hAnsi="Arial" w:cs="Arial"/>
          <w:b/>
          <w:bCs/>
          <w:sz w:val="24"/>
          <w:szCs w:val="24"/>
        </w:rPr>
        <w:t xml:space="preserve">CHAMAMENTO PÚBLICO DE SAÚDE Nº </w:t>
      </w:r>
      <w:r w:rsidR="001E6F43" w:rsidRPr="001E6F43">
        <w:rPr>
          <w:rFonts w:ascii="Arial" w:hAnsi="Arial" w:cs="Arial"/>
          <w:b/>
          <w:bCs/>
          <w:sz w:val="24"/>
          <w:szCs w:val="24"/>
        </w:rPr>
        <w:t>02</w:t>
      </w:r>
      <w:r w:rsidRPr="001E6F43">
        <w:rPr>
          <w:rFonts w:ascii="Arial" w:hAnsi="Arial" w:cs="Arial"/>
          <w:b/>
          <w:bCs/>
          <w:sz w:val="24"/>
          <w:szCs w:val="24"/>
        </w:rPr>
        <w:t>/2026</w:t>
      </w:r>
    </w:p>
    <w:p w14:paraId="4CB541FD" w14:textId="224203EF" w:rsidR="0008797E" w:rsidRPr="00F65196" w:rsidRDefault="0008797E" w:rsidP="00F65196">
      <w:pPr>
        <w:spacing w:line="360" w:lineRule="auto"/>
        <w:contextualSpacing/>
        <w:jc w:val="center"/>
        <w:rPr>
          <w:rFonts w:ascii="Arial" w:hAnsi="Arial" w:cs="Arial"/>
          <w:b/>
          <w:bCs/>
          <w:sz w:val="24"/>
          <w:szCs w:val="24"/>
        </w:rPr>
      </w:pPr>
      <w:r w:rsidRPr="00F65196">
        <w:rPr>
          <w:rFonts w:ascii="Arial" w:hAnsi="Arial" w:cs="Arial"/>
          <w:b/>
          <w:bCs/>
          <w:sz w:val="24"/>
          <w:szCs w:val="24"/>
        </w:rPr>
        <w:t xml:space="preserve">PROCESSO ADMINISTRATIVO Nº </w:t>
      </w:r>
      <w:r w:rsidR="001E6F43" w:rsidRPr="001E6F43">
        <w:rPr>
          <w:rFonts w:ascii="Arial" w:hAnsi="Arial" w:cs="Arial"/>
          <w:b/>
          <w:bCs/>
          <w:sz w:val="24"/>
          <w:szCs w:val="24"/>
        </w:rPr>
        <w:t>022</w:t>
      </w:r>
      <w:r w:rsidRPr="001E6F43">
        <w:rPr>
          <w:rFonts w:ascii="Arial" w:hAnsi="Arial" w:cs="Arial"/>
          <w:b/>
          <w:bCs/>
          <w:sz w:val="24"/>
          <w:szCs w:val="24"/>
        </w:rPr>
        <w:t>/2026</w:t>
      </w:r>
    </w:p>
    <w:p w14:paraId="60B15881" w14:textId="77777777" w:rsidR="0008797E" w:rsidRPr="00F65196" w:rsidRDefault="0008797E" w:rsidP="00F65196">
      <w:pPr>
        <w:spacing w:line="360" w:lineRule="auto"/>
        <w:contextualSpacing/>
        <w:jc w:val="center"/>
        <w:rPr>
          <w:rFonts w:ascii="Arial" w:hAnsi="Arial" w:cs="Arial"/>
          <w:sz w:val="24"/>
          <w:szCs w:val="24"/>
        </w:rPr>
      </w:pPr>
    </w:p>
    <w:p w14:paraId="0E9D45A7" w14:textId="552D2C46" w:rsidR="0008797E" w:rsidRPr="00F65196" w:rsidRDefault="0008797E" w:rsidP="00F65196">
      <w:pPr>
        <w:spacing w:line="360" w:lineRule="auto"/>
        <w:contextualSpacing/>
        <w:jc w:val="both"/>
        <w:rPr>
          <w:rFonts w:ascii="Arial" w:hAnsi="Arial" w:cs="Arial"/>
          <w:sz w:val="24"/>
          <w:szCs w:val="24"/>
        </w:rPr>
      </w:pPr>
      <w:r w:rsidRPr="00F65196">
        <w:rPr>
          <w:rFonts w:ascii="Arial" w:hAnsi="Arial" w:cs="Arial"/>
          <w:sz w:val="24"/>
          <w:szCs w:val="24"/>
        </w:rPr>
        <w:t xml:space="preserve">O Município de Vargem Grande Paulista, por intermédio da SECRETARIA MUNICIPAL DA SAÚDE – SMS, de acordo com o disposto no art. 199 da Constituição Federal, Lei Municipal nº 554/2010, alterada pela Lei nº 587/ 2011, Lei 808/2014, Lei 1162/2021 e Lei 1310/2025, regulamentada pelo Decreto 082/2011, que "Dispõe sobre a qualificação de entidades sem fins lucrativos como organizações sociais, e dá outras providências", e demais Normas do Sistema Único de Saúde (SUS) emanadas pelo Ministério da Saúde (MS), e no que couber, nas normas gerais de licitação e contratação estabelecidas em lei federal vigentes e alterações posteriores, além das condições fixadas neste Edital e seus Anexos, TORNA PÚBLICA sua intenção de firmar parceria com Organização Social de Saúde, e para tanto realizará no </w:t>
      </w:r>
      <w:r w:rsidRPr="001E6F43">
        <w:rPr>
          <w:rFonts w:ascii="Arial" w:hAnsi="Arial" w:cs="Arial"/>
          <w:b/>
          <w:bCs/>
          <w:sz w:val="24"/>
          <w:szCs w:val="24"/>
        </w:rPr>
        <w:t xml:space="preserve">dia </w:t>
      </w:r>
      <w:r w:rsidR="001E6F43" w:rsidRPr="001E6F43">
        <w:rPr>
          <w:rFonts w:ascii="Arial" w:hAnsi="Arial" w:cs="Arial"/>
          <w:b/>
          <w:bCs/>
          <w:sz w:val="24"/>
          <w:szCs w:val="24"/>
        </w:rPr>
        <w:t>03</w:t>
      </w:r>
      <w:r w:rsidRPr="001E6F43">
        <w:rPr>
          <w:rFonts w:ascii="Arial" w:hAnsi="Arial" w:cs="Arial"/>
          <w:b/>
          <w:bCs/>
          <w:sz w:val="24"/>
          <w:szCs w:val="24"/>
        </w:rPr>
        <w:t>/</w:t>
      </w:r>
      <w:r w:rsidR="001E6F43" w:rsidRPr="001E6F43">
        <w:rPr>
          <w:rFonts w:ascii="Arial" w:hAnsi="Arial" w:cs="Arial"/>
          <w:b/>
          <w:bCs/>
          <w:sz w:val="24"/>
          <w:szCs w:val="24"/>
        </w:rPr>
        <w:t>06</w:t>
      </w:r>
      <w:r w:rsidRPr="001E6F43">
        <w:rPr>
          <w:rFonts w:ascii="Arial" w:hAnsi="Arial" w:cs="Arial"/>
          <w:b/>
          <w:bCs/>
          <w:sz w:val="24"/>
          <w:szCs w:val="24"/>
        </w:rPr>
        <w:t>/2026</w:t>
      </w:r>
      <w:r w:rsidRPr="001E6F43">
        <w:rPr>
          <w:rFonts w:ascii="Arial" w:hAnsi="Arial" w:cs="Arial"/>
          <w:sz w:val="24"/>
          <w:szCs w:val="24"/>
        </w:rPr>
        <w:t xml:space="preserve"> </w:t>
      </w:r>
      <w:r w:rsidRPr="00F65196">
        <w:rPr>
          <w:rFonts w:ascii="Arial" w:hAnsi="Arial" w:cs="Arial"/>
          <w:sz w:val="24"/>
          <w:szCs w:val="24"/>
        </w:rPr>
        <w:t>sessão pública para o recebimento das propostas para a seleção da melhor proposta técnica e financeira visando a celebração de Contrato de Gestão para gerenciamento e execução das ações e serviços prestados na Rede de Saúde Municipal.</w:t>
      </w:r>
    </w:p>
    <w:p w14:paraId="4285C3A7" w14:textId="77777777" w:rsidR="0008797E" w:rsidRPr="00F65196" w:rsidRDefault="0008797E" w:rsidP="00F65196">
      <w:pPr>
        <w:spacing w:line="360" w:lineRule="auto"/>
        <w:contextualSpacing/>
        <w:jc w:val="both"/>
        <w:rPr>
          <w:rFonts w:ascii="Arial" w:hAnsi="Arial" w:cs="Arial"/>
          <w:b/>
          <w:bCs/>
          <w:sz w:val="24"/>
          <w:szCs w:val="24"/>
        </w:rPr>
      </w:pPr>
    </w:p>
    <w:p w14:paraId="20AFA90C" w14:textId="77777777" w:rsidR="0008797E" w:rsidRPr="00F65196" w:rsidRDefault="0008797E" w:rsidP="00F65196">
      <w:pPr>
        <w:spacing w:line="360" w:lineRule="auto"/>
        <w:contextualSpacing/>
        <w:jc w:val="both"/>
        <w:outlineLvl w:val="0"/>
        <w:rPr>
          <w:rFonts w:ascii="Arial" w:hAnsi="Arial" w:cs="Arial"/>
          <w:b/>
          <w:bCs/>
          <w:sz w:val="24"/>
          <w:szCs w:val="24"/>
        </w:rPr>
      </w:pPr>
      <w:bookmarkStart w:id="0" w:name="_Toc208495844"/>
      <w:r w:rsidRPr="00F65196">
        <w:rPr>
          <w:rFonts w:ascii="Arial" w:hAnsi="Arial" w:cs="Arial"/>
          <w:b/>
          <w:bCs/>
          <w:sz w:val="24"/>
          <w:szCs w:val="24"/>
        </w:rPr>
        <w:t>1. DO OBJETO</w:t>
      </w:r>
      <w:bookmarkEnd w:id="0"/>
    </w:p>
    <w:p w14:paraId="0DF500DD" w14:textId="77777777" w:rsidR="0008797E" w:rsidRPr="00F65196" w:rsidRDefault="0008797E" w:rsidP="00F65196">
      <w:pPr>
        <w:spacing w:line="360" w:lineRule="auto"/>
        <w:contextualSpacing/>
        <w:jc w:val="both"/>
        <w:rPr>
          <w:rFonts w:ascii="Arial" w:hAnsi="Arial" w:cs="Arial"/>
          <w:sz w:val="24"/>
          <w:szCs w:val="24"/>
        </w:rPr>
      </w:pPr>
      <w:r w:rsidRPr="00F65196">
        <w:rPr>
          <w:rFonts w:ascii="Arial" w:hAnsi="Arial" w:cs="Arial"/>
          <w:b/>
          <w:bCs/>
          <w:sz w:val="24"/>
          <w:szCs w:val="24"/>
        </w:rPr>
        <w:t>1.1.</w:t>
      </w:r>
      <w:r w:rsidRPr="00F65196">
        <w:rPr>
          <w:rFonts w:ascii="Arial" w:hAnsi="Arial" w:cs="Arial"/>
          <w:sz w:val="24"/>
          <w:szCs w:val="24"/>
        </w:rPr>
        <w:t xml:space="preserve"> O presente Edital tem por objetivo </w:t>
      </w:r>
      <w:bookmarkStart w:id="1" w:name="_Hlk208566816"/>
      <w:r w:rsidRPr="00F65196">
        <w:rPr>
          <w:rFonts w:ascii="Arial" w:hAnsi="Arial" w:cs="Arial"/>
          <w:sz w:val="24"/>
          <w:szCs w:val="24"/>
        </w:rPr>
        <w:t>selecionar a melhor proposta técnica e financeira apresentada para fins de assinatura de contrato de gestão, cujo objeto consistirá no gerenciamento, operacionalização e execução das ações e serviços de saúde no Pronto Atendimento Luiz Gonzaga da Rocha e em ações complementares na Rede de Saúde Municipal,  em consonância com as Políticas de Saúde do SUS, diretrizes e programas da Secretaria Municipal de Saúde de Vargem Grande Paulista/SP</w:t>
      </w:r>
      <w:bookmarkEnd w:id="1"/>
      <w:r w:rsidRPr="00F65196">
        <w:rPr>
          <w:rFonts w:ascii="Arial" w:hAnsi="Arial" w:cs="Arial"/>
          <w:sz w:val="24"/>
          <w:szCs w:val="24"/>
        </w:rPr>
        <w:t>, conforme disposto nos Anexos deste Edital.</w:t>
      </w:r>
    </w:p>
    <w:p w14:paraId="550FCCCD" w14:textId="77777777" w:rsidR="007E0EC0" w:rsidRPr="00F65196" w:rsidRDefault="007E0EC0" w:rsidP="00F65196">
      <w:pPr>
        <w:spacing w:line="360" w:lineRule="auto"/>
        <w:contextualSpacing/>
        <w:jc w:val="both"/>
        <w:rPr>
          <w:rFonts w:ascii="Arial" w:hAnsi="Arial" w:cs="Arial"/>
          <w:b/>
          <w:bCs/>
          <w:sz w:val="24"/>
          <w:szCs w:val="24"/>
        </w:rPr>
      </w:pPr>
    </w:p>
    <w:p w14:paraId="1C96EA02" w14:textId="77777777" w:rsidR="0008797E" w:rsidRPr="00F65196" w:rsidRDefault="0008797E" w:rsidP="00F65196">
      <w:pPr>
        <w:spacing w:line="360" w:lineRule="auto"/>
        <w:contextualSpacing/>
        <w:jc w:val="both"/>
        <w:outlineLvl w:val="0"/>
        <w:rPr>
          <w:rFonts w:ascii="Arial" w:hAnsi="Arial" w:cs="Arial"/>
          <w:b/>
          <w:bCs/>
          <w:sz w:val="24"/>
          <w:szCs w:val="24"/>
        </w:rPr>
      </w:pPr>
      <w:bookmarkStart w:id="2" w:name="_Toc208495845"/>
      <w:r w:rsidRPr="00F65196">
        <w:rPr>
          <w:rFonts w:ascii="Arial" w:hAnsi="Arial" w:cs="Arial"/>
          <w:b/>
          <w:bCs/>
          <w:sz w:val="24"/>
          <w:szCs w:val="24"/>
        </w:rPr>
        <w:t>2. CONDIÇÕES DE PARTICIPAÇÃO</w:t>
      </w:r>
      <w:bookmarkEnd w:id="2"/>
    </w:p>
    <w:p w14:paraId="649C0F9D" w14:textId="7957E31D" w:rsidR="0008797E" w:rsidRPr="00F65196" w:rsidRDefault="0008797E" w:rsidP="00F65196">
      <w:pPr>
        <w:spacing w:line="360" w:lineRule="auto"/>
        <w:contextualSpacing/>
        <w:jc w:val="both"/>
        <w:rPr>
          <w:rFonts w:ascii="Arial" w:hAnsi="Arial" w:cs="Arial"/>
          <w:sz w:val="24"/>
          <w:szCs w:val="24"/>
        </w:rPr>
      </w:pPr>
      <w:r w:rsidRPr="00F65196">
        <w:rPr>
          <w:rFonts w:ascii="Arial" w:hAnsi="Arial" w:cs="Arial"/>
          <w:b/>
          <w:bCs/>
          <w:sz w:val="24"/>
          <w:szCs w:val="24"/>
        </w:rPr>
        <w:t>2.1.</w:t>
      </w:r>
      <w:r w:rsidRPr="00F65196">
        <w:rPr>
          <w:rFonts w:ascii="Arial" w:hAnsi="Arial" w:cs="Arial"/>
          <w:sz w:val="24"/>
          <w:szCs w:val="24"/>
        </w:rPr>
        <w:t xml:space="preserve"> Poderão participar desta CONVOCAÇÃO PÚBLICA, pessoas jurídicas de direito privado, sem fins lucrativos, cujas atividades sejam dirigidas à saúde, e que estejam </w:t>
      </w:r>
      <w:r w:rsidRPr="00F65196">
        <w:rPr>
          <w:rFonts w:ascii="Arial" w:hAnsi="Arial" w:cs="Arial"/>
          <w:sz w:val="24"/>
          <w:szCs w:val="24"/>
        </w:rPr>
        <w:lastRenderedPageBreak/>
        <w:t>qualificadas ou se qualifiquem como Organização Social no âmbito deste Município, nos termos da Lei Municipal nº 554/2010, regulamentada pelo Decreto 082/2011. Em consonância com os princípios da publicidade e da isonomia, poderão participar deste Chamamento Público todas as entidades privadas sem fins lucrativos, qualificadas como Organização Social de Saúde no Município de Vargem Grande Paulista,</w:t>
      </w:r>
      <w:r w:rsidR="007E0EC0">
        <w:rPr>
          <w:rFonts w:ascii="Arial" w:hAnsi="Arial" w:cs="Arial"/>
          <w:sz w:val="24"/>
          <w:szCs w:val="24"/>
        </w:rPr>
        <w:t xml:space="preserve"> ou que vierem a se qualificar</w:t>
      </w:r>
      <w:r w:rsidRPr="00F65196">
        <w:rPr>
          <w:rFonts w:ascii="Arial" w:hAnsi="Arial" w:cs="Arial"/>
          <w:sz w:val="24"/>
          <w:szCs w:val="24"/>
        </w:rPr>
        <w:t xml:space="preserve"> </w:t>
      </w:r>
      <w:r w:rsidRPr="007E0EC0">
        <w:rPr>
          <w:rFonts w:ascii="Arial" w:hAnsi="Arial" w:cs="Arial"/>
          <w:sz w:val="24"/>
          <w:szCs w:val="24"/>
        </w:rPr>
        <w:t>até o 5º (quinto) dia útil anterior à data da abertura do certame</w:t>
      </w:r>
      <w:r w:rsidRPr="00F65196">
        <w:rPr>
          <w:rFonts w:ascii="Arial" w:hAnsi="Arial" w:cs="Arial"/>
          <w:sz w:val="24"/>
          <w:szCs w:val="24"/>
        </w:rPr>
        <w:t>, interessadas na celebração do Contrato de Gestão, que em seu Estatuto tenham previstos objetivos na área da saúde e que satisfaçam plenamente todos os termos e condições deste Edital.</w:t>
      </w:r>
    </w:p>
    <w:p w14:paraId="520FDF6A" w14:textId="77777777" w:rsidR="0008797E" w:rsidRPr="00F65196" w:rsidRDefault="0008797E" w:rsidP="00F65196">
      <w:pPr>
        <w:spacing w:line="360" w:lineRule="auto"/>
        <w:contextualSpacing/>
        <w:jc w:val="both"/>
        <w:rPr>
          <w:rFonts w:ascii="Arial" w:hAnsi="Arial" w:cs="Arial"/>
          <w:sz w:val="24"/>
          <w:szCs w:val="24"/>
        </w:rPr>
      </w:pPr>
    </w:p>
    <w:p w14:paraId="45FAB621" w14:textId="77777777" w:rsidR="0008797E" w:rsidRPr="00F65196" w:rsidRDefault="0008797E" w:rsidP="00F65196">
      <w:pPr>
        <w:spacing w:line="360" w:lineRule="auto"/>
        <w:contextualSpacing/>
        <w:jc w:val="both"/>
        <w:rPr>
          <w:rFonts w:ascii="Arial" w:hAnsi="Arial" w:cs="Arial"/>
          <w:sz w:val="24"/>
          <w:szCs w:val="24"/>
        </w:rPr>
      </w:pPr>
      <w:r w:rsidRPr="00F65196">
        <w:rPr>
          <w:rFonts w:ascii="Arial" w:hAnsi="Arial" w:cs="Arial"/>
          <w:b/>
          <w:bCs/>
          <w:sz w:val="24"/>
          <w:szCs w:val="24"/>
        </w:rPr>
        <w:t>2.2.</w:t>
      </w:r>
      <w:r w:rsidRPr="00F65196">
        <w:rPr>
          <w:rFonts w:ascii="Arial" w:hAnsi="Arial" w:cs="Arial"/>
          <w:sz w:val="24"/>
          <w:szCs w:val="24"/>
        </w:rPr>
        <w:t xml:space="preserve"> Poderão participar do processo de seleção os interessados que atenderem a todas as exigências contidas neste Edital. </w:t>
      </w:r>
    </w:p>
    <w:p w14:paraId="3E29FAE9" w14:textId="77777777" w:rsidR="0008797E" w:rsidRPr="00F65196" w:rsidRDefault="0008797E" w:rsidP="00F65196">
      <w:pPr>
        <w:spacing w:line="360" w:lineRule="auto"/>
        <w:contextualSpacing/>
        <w:jc w:val="both"/>
        <w:rPr>
          <w:rFonts w:ascii="Arial" w:hAnsi="Arial" w:cs="Arial"/>
          <w:sz w:val="24"/>
          <w:szCs w:val="24"/>
        </w:rPr>
      </w:pPr>
    </w:p>
    <w:p w14:paraId="6B8B9E33" w14:textId="77777777" w:rsidR="0008797E" w:rsidRPr="00F65196" w:rsidRDefault="0008797E" w:rsidP="00F65196">
      <w:pPr>
        <w:spacing w:line="360" w:lineRule="auto"/>
        <w:contextualSpacing/>
        <w:jc w:val="both"/>
        <w:rPr>
          <w:rFonts w:ascii="Arial" w:hAnsi="Arial" w:cs="Arial"/>
          <w:sz w:val="24"/>
          <w:szCs w:val="24"/>
        </w:rPr>
      </w:pPr>
      <w:r w:rsidRPr="00F65196">
        <w:rPr>
          <w:rFonts w:ascii="Arial" w:hAnsi="Arial" w:cs="Arial"/>
          <w:b/>
          <w:bCs/>
          <w:sz w:val="24"/>
          <w:szCs w:val="24"/>
        </w:rPr>
        <w:t>2.3.</w:t>
      </w:r>
      <w:r w:rsidRPr="00F65196">
        <w:rPr>
          <w:rFonts w:ascii="Arial" w:hAnsi="Arial" w:cs="Arial"/>
          <w:sz w:val="24"/>
          <w:szCs w:val="24"/>
        </w:rPr>
        <w:t xml:space="preserve"> Poderão participar desta CONVOCAÇÃO PÚBLICA as ORGANIZAÇÕES SOCIAIS que tenham experiência comprovada em Gestão de Unidades de Saúde que contemplem Pronto Atendimento e Rede de Saúde. </w:t>
      </w:r>
    </w:p>
    <w:p w14:paraId="6640F765" w14:textId="77777777" w:rsidR="0008797E" w:rsidRPr="00F65196" w:rsidRDefault="0008797E" w:rsidP="00F65196">
      <w:pPr>
        <w:spacing w:line="360" w:lineRule="auto"/>
        <w:contextualSpacing/>
        <w:jc w:val="both"/>
        <w:rPr>
          <w:rFonts w:ascii="Arial" w:hAnsi="Arial" w:cs="Arial"/>
          <w:sz w:val="24"/>
          <w:szCs w:val="24"/>
        </w:rPr>
      </w:pPr>
    </w:p>
    <w:p w14:paraId="655FDB0B" w14:textId="77777777" w:rsidR="0008797E" w:rsidRPr="00F65196" w:rsidRDefault="0008797E" w:rsidP="00F65196">
      <w:pPr>
        <w:spacing w:line="360" w:lineRule="auto"/>
        <w:contextualSpacing/>
        <w:jc w:val="both"/>
        <w:rPr>
          <w:rFonts w:ascii="Arial" w:hAnsi="Arial" w:cs="Arial"/>
          <w:sz w:val="24"/>
          <w:szCs w:val="24"/>
        </w:rPr>
      </w:pPr>
      <w:r w:rsidRPr="00F65196">
        <w:rPr>
          <w:rFonts w:ascii="Arial" w:hAnsi="Arial" w:cs="Arial"/>
          <w:b/>
          <w:bCs/>
          <w:sz w:val="24"/>
          <w:szCs w:val="24"/>
        </w:rPr>
        <w:t>2.4.</w:t>
      </w:r>
      <w:r w:rsidRPr="00F65196">
        <w:rPr>
          <w:rFonts w:ascii="Arial" w:hAnsi="Arial" w:cs="Arial"/>
          <w:sz w:val="24"/>
          <w:szCs w:val="24"/>
        </w:rPr>
        <w:t xml:space="preserve"> A verificação da compatibilidade do objeto da contratação com a atividade da proponente dar-se-á na fase de habilitação.</w:t>
      </w:r>
    </w:p>
    <w:p w14:paraId="296330C8" w14:textId="77777777" w:rsidR="0008797E" w:rsidRPr="00F65196" w:rsidRDefault="0008797E" w:rsidP="00F65196">
      <w:pPr>
        <w:spacing w:line="360" w:lineRule="auto"/>
        <w:contextualSpacing/>
        <w:jc w:val="both"/>
        <w:rPr>
          <w:rFonts w:ascii="Arial" w:hAnsi="Arial" w:cs="Arial"/>
          <w:sz w:val="24"/>
          <w:szCs w:val="24"/>
        </w:rPr>
      </w:pPr>
    </w:p>
    <w:p w14:paraId="5D531ED4" w14:textId="77777777" w:rsidR="0008797E" w:rsidRPr="00F65196" w:rsidRDefault="0008797E" w:rsidP="00F65196">
      <w:pPr>
        <w:spacing w:line="360" w:lineRule="auto"/>
        <w:contextualSpacing/>
        <w:jc w:val="both"/>
        <w:rPr>
          <w:rFonts w:ascii="Arial" w:hAnsi="Arial" w:cs="Arial"/>
          <w:sz w:val="24"/>
          <w:szCs w:val="24"/>
        </w:rPr>
      </w:pPr>
      <w:r w:rsidRPr="00F65196">
        <w:rPr>
          <w:rFonts w:ascii="Arial" w:hAnsi="Arial" w:cs="Arial"/>
          <w:sz w:val="24"/>
          <w:szCs w:val="24"/>
        </w:rPr>
        <w:t xml:space="preserve"> </w:t>
      </w:r>
      <w:r w:rsidRPr="00F65196">
        <w:rPr>
          <w:rFonts w:ascii="Arial" w:hAnsi="Arial" w:cs="Arial"/>
          <w:b/>
          <w:bCs/>
          <w:sz w:val="24"/>
          <w:szCs w:val="24"/>
        </w:rPr>
        <w:t>2.5.</w:t>
      </w:r>
      <w:r w:rsidRPr="00F65196">
        <w:rPr>
          <w:rFonts w:ascii="Arial" w:hAnsi="Arial" w:cs="Arial"/>
          <w:sz w:val="24"/>
          <w:szCs w:val="24"/>
        </w:rPr>
        <w:t xml:space="preserve"> Estará impedido de participar de qualquer fase do processo o interessado que se enquadre em uma ou mais das situações a seguir:</w:t>
      </w:r>
    </w:p>
    <w:p w14:paraId="58D2915E" w14:textId="3AAE200E" w:rsidR="0008797E" w:rsidRPr="00F65196" w:rsidRDefault="0008797E" w:rsidP="00A00EC1">
      <w:pPr>
        <w:spacing w:line="360" w:lineRule="auto"/>
        <w:ind w:left="851"/>
        <w:contextualSpacing/>
        <w:jc w:val="both"/>
        <w:rPr>
          <w:rFonts w:ascii="Arial" w:hAnsi="Arial" w:cs="Arial"/>
          <w:sz w:val="24"/>
          <w:szCs w:val="24"/>
        </w:rPr>
      </w:pPr>
      <w:r w:rsidRPr="00F65196">
        <w:rPr>
          <w:rFonts w:ascii="Arial" w:hAnsi="Arial" w:cs="Arial"/>
          <w:sz w:val="24"/>
          <w:szCs w:val="24"/>
        </w:rPr>
        <w:t xml:space="preserve"> </w:t>
      </w:r>
      <w:r w:rsidRPr="00F65196">
        <w:rPr>
          <w:rFonts w:ascii="Arial" w:hAnsi="Arial" w:cs="Arial"/>
          <w:b/>
          <w:bCs/>
          <w:sz w:val="24"/>
          <w:szCs w:val="24"/>
        </w:rPr>
        <w:t>2.5.1.</w:t>
      </w:r>
      <w:r w:rsidRPr="00F65196">
        <w:rPr>
          <w:rFonts w:ascii="Arial" w:hAnsi="Arial" w:cs="Arial"/>
          <w:sz w:val="24"/>
          <w:szCs w:val="24"/>
        </w:rPr>
        <w:t xml:space="preserve"> Entidade que não seja especializada no ramo do objeto desta</w:t>
      </w:r>
      <w:r w:rsidR="00A00EC1">
        <w:rPr>
          <w:rFonts w:ascii="Arial" w:hAnsi="Arial" w:cs="Arial"/>
          <w:sz w:val="24"/>
          <w:szCs w:val="24"/>
        </w:rPr>
        <w:t xml:space="preserve"> </w:t>
      </w:r>
      <w:r w:rsidRPr="00F65196">
        <w:rPr>
          <w:rFonts w:ascii="Arial" w:hAnsi="Arial" w:cs="Arial"/>
          <w:sz w:val="24"/>
          <w:szCs w:val="24"/>
        </w:rPr>
        <w:t xml:space="preserve">CONVOCAÇÃO PÚBLICA. </w:t>
      </w:r>
    </w:p>
    <w:p w14:paraId="211FA1A3" w14:textId="45109480" w:rsidR="0008797E" w:rsidRPr="00F65196" w:rsidRDefault="0008797E" w:rsidP="00A00EC1">
      <w:pPr>
        <w:spacing w:line="360" w:lineRule="auto"/>
        <w:ind w:left="851"/>
        <w:contextualSpacing/>
        <w:jc w:val="both"/>
        <w:rPr>
          <w:rFonts w:ascii="Arial" w:hAnsi="Arial" w:cs="Arial"/>
          <w:sz w:val="24"/>
          <w:szCs w:val="24"/>
        </w:rPr>
      </w:pPr>
      <w:r w:rsidRPr="00F65196">
        <w:rPr>
          <w:rFonts w:ascii="Arial" w:hAnsi="Arial" w:cs="Arial"/>
          <w:b/>
          <w:bCs/>
          <w:sz w:val="24"/>
          <w:szCs w:val="24"/>
        </w:rPr>
        <w:t>2.5.2.</w:t>
      </w:r>
      <w:r w:rsidRPr="00F65196">
        <w:rPr>
          <w:rFonts w:ascii="Arial" w:hAnsi="Arial" w:cs="Arial"/>
          <w:sz w:val="24"/>
          <w:szCs w:val="24"/>
        </w:rPr>
        <w:t xml:space="preserve"> Entidade que não esteja legalmente constituída.</w:t>
      </w:r>
    </w:p>
    <w:p w14:paraId="55889F90" w14:textId="13EB369C" w:rsidR="0008797E" w:rsidRPr="00F65196" w:rsidRDefault="0008797E" w:rsidP="00A00EC1">
      <w:pPr>
        <w:spacing w:line="360" w:lineRule="auto"/>
        <w:ind w:left="851"/>
        <w:contextualSpacing/>
        <w:jc w:val="both"/>
        <w:rPr>
          <w:rFonts w:ascii="Arial" w:hAnsi="Arial" w:cs="Arial"/>
          <w:sz w:val="24"/>
          <w:szCs w:val="24"/>
        </w:rPr>
      </w:pPr>
      <w:r w:rsidRPr="00F65196">
        <w:rPr>
          <w:rFonts w:ascii="Arial" w:hAnsi="Arial" w:cs="Arial"/>
          <w:b/>
          <w:bCs/>
          <w:sz w:val="24"/>
          <w:szCs w:val="24"/>
        </w:rPr>
        <w:t>2.5.3.</w:t>
      </w:r>
      <w:r w:rsidRPr="00F65196">
        <w:rPr>
          <w:rFonts w:ascii="Arial" w:hAnsi="Arial" w:cs="Arial"/>
          <w:sz w:val="24"/>
          <w:szCs w:val="24"/>
        </w:rPr>
        <w:t xml:space="preserve"> Entidade que não comprove sua habilitação, conforme disposto neste edital. </w:t>
      </w:r>
    </w:p>
    <w:p w14:paraId="755E3DBD" w14:textId="77777777" w:rsidR="0008797E" w:rsidRPr="00F65196" w:rsidRDefault="0008797E" w:rsidP="00A00EC1">
      <w:pPr>
        <w:spacing w:line="360" w:lineRule="auto"/>
        <w:ind w:left="851"/>
        <w:contextualSpacing/>
        <w:jc w:val="both"/>
        <w:rPr>
          <w:rFonts w:ascii="Arial" w:hAnsi="Arial" w:cs="Arial"/>
          <w:sz w:val="24"/>
          <w:szCs w:val="24"/>
        </w:rPr>
      </w:pPr>
      <w:r w:rsidRPr="00F65196">
        <w:rPr>
          <w:rFonts w:ascii="Arial" w:hAnsi="Arial" w:cs="Arial"/>
          <w:b/>
          <w:bCs/>
          <w:sz w:val="24"/>
          <w:szCs w:val="24"/>
        </w:rPr>
        <w:t>2.5.4.</w:t>
      </w:r>
      <w:r w:rsidRPr="00F65196">
        <w:rPr>
          <w:rFonts w:ascii="Arial" w:hAnsi="Arial" w:cs="Arial"/>
          <w:sz w:val="24"/>
          <w:szCs w:val="24"/>
        </w:rPr>
        <w:t xml:space="preserve"> Entidade que tenha sido punida </w:t>
      </w:r>
      <w:r w:rsidRPr="007E0EC0">
        <w:rPr>
          <w:rFonts w:ascii="Arial" w:hAnsi="Arial" w:cs="Arial"/>
          <w:sz w:val="24"/>
          <w:szCs w:val="24"/>
        </w:rPr>
        <w:t xml:space="preserve">com suspensão temporária </w:t>
      </w:r>
      <w:r w:rsidRPr="00F65196">
        <w:rPr>
          <w:rFonts w:ascii="Arial" w:hAnsi="Arial" w:cs="Arial"/>
          <w:sz w:val="24"/>
          <w:szCs w:val="24"/>
        </w:rPr>
        <w:t>perante o município de Vargem Grande Paulista / SP ou declarada inidônea perante qualquer órgão da Administração Pública direta e indireta de todos os entes federativos.</w:t>
      </w:r>
    </w:p>
    <w:p w14:paraId="3B73611D" w14:textId="77777777" w:rsidR="0008797E" w:rsidRPr="00F65196" w:rsidRDefault="0008797E" w:rsidP="00A00EC1">
      <w:pPr>
        <w:spacing w:line="360" w:lineRule="auto"/>
        <w:ind w:left="851"/>
        <w:contextualSpacing/>
        <w:jc w:val="both"/>
        <w:rPr>
          <w:rFonts w:ascii="Arial" w:hAnsi="Arial" w:cs="Arial"/>
          <w:sz w:val="24"/>
          <w:szCs w:val="24"/>
        </w:rPr>
      </w:pPr>
      <w:r w:rsidRPr="00F65196">
        <w:rPr>
          <w:rFonts w:ascii="Arial" w:hAnsi="Arial" w:cs="Arial"/>
          <w:sz w:val="24"/>
          <w:szCs w:val="24"/>
        </w:rPr>
        <w:lastRenderedPageBreak/>
        <w:t xml:space="preserve"> </w:t>
      </w:r>
      <w:r w:rsidRPr="00F65196">
        <w:rPr>
          <w:rFonts w:ascii="Arial" w:hAnsi="Arial" w:cs="Arial"/>
          <w:b/>
          <w:bCs/>
          <w:sz w:val="24"/>
          <w:szCs w:val="24"/>
        </w:rPr>
        <w:t>2.5.5.</w:t>
      </w:r>
      <w:r w:rsidRPr="00F65196">
        <w:rPr>
          <w:rFonts w:ascii="Arial" w:hAnsi="Arial" w:cs="Arial"/>
          <w:sz w:val="24"/>
          <w:szCs w:val="24"/>
        </w:rPr>
        <w:t xml:space="preserve"> Entidade que possua servidor da Prefeitura Municipal de  Vargem Grande Paulista / SP como diretor, gerente, ou responsável técnico.</w:t>
      </w:r>
    </w:p>
    <w:p w14:paraId="54616D46" w14:textId="1CE2D67D" w:rsidR="0008797E" w:rsidRPr="00F65196" w:rsidRDefault="0008797E" w:rsidP="00A00EC1">
      <w:pPr>
        <w:spacing w:line="360" w:lineRule="auto"/>
        <w:ind w:left="851"/>
        <w:contextualSpacing/>
        <w:jc w:val="both"/>
        <w:rPr>
          <w:rFonts w:ascii="Arial" w:hAnsi="Arial" w:cs="Arial"/>
          <w:sz w:val="24"/>
          <w:szCs w:val="24"/>
        </w:rPr>
      </w:pPr>
      <w:r w:rsidRPr="00F65196">
        <w:rPr>
          <w:rFonts w:ascii="Arial" w:hAnsi="Arial" w:cs="Arial"/>
          <w:b/>
          <w:bCs/>
          <w:sz w:val="24"/>
          <w:szCs w:val="24"/>
        </w:rPr>
        <w:t>2.5.6.</w:t>
      </w:r>
      <w:r w:rsidRPr="00F65196">
        <w:rPr>
          <w:rFonts w:ascii="Arial" w:hAnsi="Arial" w:cs="Arial"/>
          <w:sz w:val="24"/>
          <w:szCs w:val="24"/>
        </w:rPr>
        <w:t xml:space="preserve"> Entidade que tenha sido desqualificada como organização social, </w:t>
      </w:r>
      <w:r w:rsidRPr="00F65196">
        <w:rPr>
          <w:rFonts w:ascii="Arial" w:hAnsi="Arial" w:cs="Arial"/>
          <w:sz w:val="24"/>
          <w:szCs w:val="24"/>
        </w:rPr>
        <w:tab/>
        <w:t xml:space="preserve">por descumprimento das disposições contidas no contrato de gestão. </w:t>
      </w:r>
    </w:p>
    <w:p w14:paraId="38AA0B2B" w14:textId="356C8D62" w:rsidR="0008797E" w:rsidRPr="00F65196" w:rsidRDefault="0008797E" w:rsidP="00A00EC1">
      <w:pPr>
        <w:spacing w:line="360" w:lineRule="auto"/>
        <w:ind w:left="851"/>
        <w:contextualSpacing/>
        <w:jc w:val="both"/>
        <w:rPr>
          <w:rFonts w:ascii="Arial" w:hAnsi="Arial" w:cs="Arial"/>
          <w:sz w:val="24"/>
          <w:szCs w:val="24"/>
        </w:rPr>
      </w:pPr>
      <w:r w:rsidRPr="00F65196">
        <w:rPr>
          <w:rFonts w:ascii="Arial" w:hAnsi="Arial" w:cs="Arial"/>
          <w:b/>
          <w:bCs/>
          <w:sz w:val="24"/>
          <w:szCs w:val="24"/>
        </w:rPr>
        <w:t>2.5.7.</w:t>
      </w:r>
      <w:r w:rsidRPr="00F65196">
        <w:rPr>
          <w:rFonts w:ascii="Arial" w:hAnsi="Arial" w:cs="Arial"/>
          <w:sz w:val="24"/>
          <w:szCs w:val="24"/>
        </w:rPr>
        <w:t xml:space="preserve"> Entidade que esteja omissa no dever de prestar contas de parceria</w:t>
      </w:r>
      <w:r w:rsidR="00A00EC1">
        <w:rPr>
          <w:rFonts w:ascii="Arial" w:hAnsi="Arial" w:cs="Arial"/>
          <w:sz w:val="24"/>
          <w:szCs w:val="24"/>
        </w:rPr>
        <w:t xml:space="preserve"> </w:t>
      </w:r>
      <w:r w:rsidRPr="00F65196">
        <w:rPr>
          <w:rFonts w:ascii="Arial" w:hAnsi="Arial" w:cs="Arial"/>
          <w:sz w:val="24"/>
          <w:szCs w:val="24"/>
        </w:rPr>
        <w:t>anteriormente celebrada.</w:t>
      </w:r>
    </w:p>
    <w:p w14:paraId="6E7B4A4F" w14:textId="516D7294" w:rsidR="0008797E" w:rsidRPr="00F65196" w:rsidRDefault="0008797E" w:rsidP="00A00EC1">
      <w:pPr>
        <w:spacing w:line="360" w:lineRule="auto"/>
        <w:ind w:left="851"/>
        <w:contextualSpacing/>
        <w:jc w:val="both"/>
        <w:rPr>
          <w:rFonts w:ascii="Arial" w:hAnsi="Arial" w:cs="Arial"/>
          <w:sz w:val="24"/>
          <w:szCs w:val="24"/>
        </w:rPr>
      </w:pPr>
      <w:r w:rsidRPr="00F65196">
        <w:rPr>
          <w:rFonts w:ascii="Arial" w:hAnsi="Arial" w:cs="Arial"/>
          <w:b/>
          <w:bCs/>
          <w:sz w:val="24"/>
          <w:szCs w:val="24"/>
        </w:rPr>
        <w:t>2.5.8.</w:t>
      </w:r>
      <w:r w:rsidRPr="00F65196">
        <w:rPr>
          <w:rFonts w:ascii="Arial" w:hAnsi="Arial" w:cs="Arial"/>
          <w:sz w:val="24"/>
          <w:szCs w:val="24"/>
        </w:rPr>
        <w:t xml:space="preserve"> Entidade que tenha tido contas de parceria julgadas irregulares ou rejeitadas por Tribunal de Contas de qualquer ente federativo.</w:t>
      </w:r>
    </w:p>
    <w:p w14:paraId="0ADEA2CD" w14:textId="77777777" w:rsidR="0008797E" w:rsidRPr="00F65196" w:rsidRDefault="0008797E" w:rsidP="00F65196">
      <w:pPr>
        <w:spacing w:line="360" w:lineRule="auto"/>
        <w:contextualSpacing/>
        <w:jc w:val="both"/>
        <w:rPr>
          <w:rFonts w:ascii="Arial" w:hAnsi="Arial" w:cs="Arial"/>
          <w:sz w:val="24"/>
          <w:szCs w:val="24"/>
        </w:rPr>
      </w:pPr>
    </w:p>
    <w:p w14:paraId="1A184DBE" w14:textId="5BFD9132" w:rsidR="0008797E" w:rsidRPr="00F65196" w:rsidRDefault="0008797E" w:rsidP="00F65196">
      <w:pPr>
        <w:spacing w:line="360" w:lineRule="auto"/>
        <w:contextualSpacing/>
        <w:jc w:val="both"/>
        <w:rPr>
          <w:rFonts w:ascii="Arial" w:hAnsi="Arial" w:cs="Arial"/>
          <w:sz w:val="24"/>
          <w:szCs w:val="24"/>
        </w:rPr>
      </w:pPr>
      <w:r w:rsidRPr="00F65196">
        <w:rPr>
          <w:rFonts w:ascii="Arial" w:hAnsi="Arial" w:cs="Arial"/>
          <w:sz w:val="24"/>
          <w:szCs w:val="24"/>
        </w:rPr>
        <w:t xml:space="preserve"> </w:t>
      </w:r>
      <w:r w:rsidRPr="00F65196">
        <w:rPr>
          <w:rFonts w:ascii="Arial" w:hAnsi="Arial" w:cs="Arial"/>
          <w:b/>
          <w:bCs/>
          <w:sz w:val="24"/>
          <w:szCs w:val="24"/>
        </w:rPr>
        <w:t>2.6.</w:t>
      </w:r>
      <w:r w:rsidRPr="00F65196">
        <w:rPr>
          <w:rFonts w:ascii="Arial" w:hAnsi="Arial" w:cs="Arial"/>
          <w:sz w:val="24"/>
          <w:szCs w:val="24"/>
        </w:rPr>
        <w:t xml:space="preserve"> O procedimento de seleção reger-se-á pela Lei Municipal nº 554/2010, regulamentada pelo Decreto 082/2011, e no que couber, pelas normas gerais de licitação e contratação estabelecidas em lei federal vigentes e alterações posteriores, além das condições fixadas neste Edital e seus Anexos. </w:t>
      </w:r>
    </w:p>
    <w:p w14:paraId="316B3F80" w14:textId="77777777" w:rsidR="0008797E" w:rsidRPr="00F65196" w:rsidRDefault="0008797E" w:rsidP="00F65196">
      <w:pPr>
        <w:spacing w:line="360" w:lineRule="auto"/>
        <w:contextualSpacing/>
        <w:jc w:val="both"/>
        <w:rPr>
          <w:rFonts w:ascii="Arial" w:hAnsi="Arial" w:cs="Arial"/>
          <w:sz w:val="24"/>
          <w:szCs w:val="24"/>
        </w:rPr>
      </w:pPr>
    </w:p>
    <w:p w14:paraId="7A6FE44B" w14:textId="3FA88C0C" w:rsidR="0008797E" w:rsidRPr="00F65196" w:rsidRDefault="0008797E" w:rsidP="00F65196">
      <w:pPr>
        <w:spacing w:line="360" w:lineRule="auto"/>
        <w:contextualSpacing/>
        <w:jc w:val="both"/>
        <w:rPr>
          <w:rFonts w:ascii="Arial" w:hAnsi="Arial" w:cs="Arial"/>
          <w:sz w:val="24"/>
          <w:szCs w:val="24"/>
        </w:rPr>
      </w:pPr>
      <w:r w:rsidRPr="00F65196">
        <w:rPr>
          <w:rFonts w:ascii="Arial" w:hAnsi="Arial" w:cs="Arial"/>
          <w:b/>
          <w:bCs/>
          <w:sz w:val="24"/>
          <w:szCs w:val="24"/>
        </w:rPr>
        <w:t>2.7.</w:t>
      </w:r>
      <w:r w:rsidRPr="00F65196">
        <w:rPr>
          <w:rFonts w:ascii="Arial" w:hAnsi="Arial" w:cs="Arial"/>
          <w:sz w:val="24"/>
          <w:szCs w:val="24"/>
        </w:rPr>
        <w:t xml:space="preserve"> </w:t>
      </w:r>
      <w:r w:rsidRPr="007E0EC0">
        <w:rPr>
          <w:rFonts w:ascii="Arial" w:hAnsi="Arial" w:cs="Arial"/>
          <w:sz w:val="24"/>
          <w:szCs w:val="24"/>
        </w:rPr>
        <w:t>O presente processo seletivo será processado e julgado pela Comissão de Avaliação de Organizações Sociais</w:t>
      </w:r>
      <w:r w:rsidR="007E0EC0">
        <w:rPr>
          <w:rFonts w:ascii="Arial" w:hAnsi="Arial" w:cs="Arial"/>
          <w:sz w:val="24"/>
          <w:szCs w:val="24"/>
        </w:rPr>
        <w:t>, nom</w:t>
      </w:r>
      <w:r w:rsidR="006B451C">
        <w:rPr>
          <w:rFonts w:ascii="Arial" w:hAnsi="Arial" w:cs="Arial"/>
          <w:sz w:val="24"/>
          <w:szCs w:val="24"/>
        </w:rPr>
        <w:t>e</w:t>
      </w:r>
      <w:r w:rsidR="007E0EC0">
        <w:rPr>
          <w:rFonts w:ascii="Arial" w:hAnsi="Arial" w:cs="Arial"/>
          <w:sz w:val="24"/>
          <w:szCs w:val="24"/>
        </w:rPr>
        <w:t xml:space="preserve">ada pela </w:t>
      </w:r>
      <w:r w:rsidR="007E0EC0" w:rsidRPr="00920D46">
        <w:rPr>
          <w:rFonts w:ascii="Arial" w:hAnsi="Arial" w:cs="Arial"/>
          <w:b/>
          <w:bCs/>
          <w:sz w:val="24"/>
          <w:szCs w:val="24"/>
        </w:rPr>
        <w:t xml:space="preserve">Portaria de nº </w:t>
      </w:r>
      <w:r w:rsidR="006B451C" w:rsidRPr="00920D46">
        <w:rPr>
          <w:rFonts w:ascii="Arial" w:hAnsi="Arial" w:cs="Arial"/>
          <w:b/>
          <w:bCs/>
          <w:sz w:val="24"/>
          <w:szCs w:val="24"/>
        </w:rPr>
        <w:t>1103/2026</w:t>
      </w:r>
      <w:r w:rsidRPr="006B451C">
        <w:rPr>
          <w:rFonts w:ascii="Arial" w:hAnsi="Arial" w:cs="Arial"/>
          <w:sz w:val="24"/>
          <w:szCs w:val="24"/>
        </w:rPr>
        <w:t>,</w:t>
      </w:r>
      <w:r w:rsidRPr="00F65196">
        <w:rPr>
          <w:rFonts w:ascii="Arial" w:hAnsi="Arial" w:cs="Arial"/>
          <w:sz w:val="24"/>
          <w:szCs w:val="24"/>
        </w:rPr>
        <w:t xml:space="preserve"> integrada por equipe técnica do Município de Vargem Grande Paulista, em alinhamento com o Termo de Referência.</w:t>
      </w:r>
    </w:p>
    <w:p w14:paraId="3196066F" w14:textId="77777777" w:rsidR="0008797E" w:rsidRPr="00F65196" w:rsidRDefault="0008797E" w:rsidP="00F65196">
      <w:pPr>
        <w:spacing w:line="360" w:lineRule="auto"/>
        <w:contextualSpacing/>
        <w:jc w:val="both"/>
        <w:rPr>
          <w:rFonts w:ascii="Arial" w:hAnsi="Arial" w:cs="Arial"/>
          <w:sz w:val="24"/>
          <w:szCs w:val="24"/>
        </w:rPr>
      </w:pPr>
    </w:p>
    <w:p w14:paraId="6381AD75" w14:textId="77777777" w:rsidR="0008797E" w:rsidRPr="00F65196" w:rsidRDefault="0008797E" w:rsidP="00F65196">
      <w:pPr>
        <w:spacing w:line="360" w:lineRule="auto"/>
        <w:contextualSpacing/>
        <w:jc w:val="both"/>
        <w:rPr>
          <w:rFonts w:ascii="Arial" w:hAnsi="Arial" w:cs="Arial"/>
          <w:sz w:val="24"/>
          <w:szCs w:val="24"/>
        </w:rPr>
      </w:pPr>
      <w:r w:rsidRPr="00F65196">
        <w:rPr>
          <w:rFonts w:ascii="Arial" w:hAnsi="Arial" w:cs="Arial"/>
          <w:sz w:val="24"/>
          <w:szCs w:val="24"/>
        </w:rPr>
        <w:t xml:space="preserve"> </w:t>
      </w:r>
      <w:r w:rsidRPr="00F65196">
        <w:rPr>
          <w:rFonts w:ascii="Arial" w:hAnsi="Arial" w:cs="Arial"/>
          <w:b/>
          <w:bCs/>
          <w:sz w:val="24"/>
          <w:szCs w:val="24"/>
        </w:rPr>
        <w:t>2.8.</w:t>
      </w:r>
      <w:r w:rsidRPr="00F65196">
        <w:rPr>
          <w:rFonts w:ascii="Arial" w:hAnsi="Arial" w:cs="Arial"/>
          <w:sz w:val="24"/>
          <w:szCs w:val="24"/>
        </w:rPr>
        <w:t xml:space="preserve"> Não será admitida a participação de entidade que mantenha vínculo de natureza técnica, comercial, econômica, financeira ou trabalhista com a autoridade competente, com a </w:t>
      </w:r>
      <w:r w:rsidRPr="007E0EC0">
        <w:rPr>
          <w:rFonts w:ascii="Arial" w:hAnsi="Arial" w:cs="Arial"/>
          <w:sz w:val="24"/>
          <w:szCs w:val="24"/>
        </w:rPr>
        <w:t>Comissão de Seleção</w:t>
      </w:r>
      <w:r w:rsidRPr="00F65196">
        <w:rPr>
          <w:rFonts w:ascii="Arial" w:hAnsi="Arial" w:cs="Arial"/>
          <w:sz w:val="24"/>
          <w:szCs w:val="24"/>
        </w:rPr>
        <w:t>, com o subscritor do edital ou com algum dos membros da respectiva equipe de apoio.</w:t>
      </w:r>
    </w:p>
    <w:p w14:paraId="00E8593E" w14:textId="77777777" w:rsidR="0008797E" w:rsidRPr="00F65196" w:rsidRDefault="0008797E" w:rsidP="00F65196">
      <w:pPr>
        <w:spacing w:line="360" w:lineRule="auto"/>
        <w:contextualSpacing/>
        <w:jc w:val="both"/>
        <w:rPr>
          <w:rFonts w:ascii="Arial" w:hAnsi="Arial" w:cs="Arial"/>
          <w:b/>
          <w:bCs/>
          <w:sz w:val="24"/>
          <w:szCs w:val="24"/>
        </w:rPr>
      </w:pPr>
    </w:p>
    <w:p w14:paraId="6CB45D0A" w14:textId="77777777" w:rsidR="0008797E" w:rsidRPr="00F65196" w:rsidRDefault="0008797E" w:rsidP="00F65196">
      <w:pPr>
        <w:spacing w:line="360" w:lineRule="auto"/>
        <w:contextualSpacing/>
        <w:jc w:val="both"/>
        <w:outlineLvl w:val="0"/>
        <w:rPr>
          <w:rFonts w:ascii="Arial" w:hAnsi="Arial" w:cs="Arial"/>
          <w:b/>
          <w:bCs/>
          <w:sz w:val="24"/>
          <w:szCs w:val="24"/>
        </w:rPr>
      </w:pPr>
      <w:bookmarkStart w:id="3" w:name="_Toc208495846"/>
      <w:r w:rsidRPr="00F65196">
        <w:rPr>
          <w:rFonts w:ascii="Arial" w:hAnsi="Arial" w:cs="Arial"/>
          <w:b/>
          <w:bCs/>
          <w:sz w:val="24"/>
          <w:szCs w:val="24"/>
        </w:rPr>
        <w:t>3. DISPOSIÇÕES PRELIMINARES</w:t>
      </w:r>
      <w:bookmarkEnd w:id="3"/>
    </w:p>
    <w:p w14:paraId="5E622758" w14:textId="4CDFB65D" w:rsidR="0008797E" w:rsidRPr="009D2B39" w:rsidRDefault="0008797E" w:rsidP="00F65196">
      <w:pPr>
        <w:spacing w:line="360" w:lineRule="auto"/>
        <w:contextualSpacing/>
        <w:jc w:val="both"/>
        <w:rPr>
          <w:rFonts w:ascii="Arial" w:hAnsi="Arial" w:cs="Arial"/>
          <w:sz w:val="24"/>
          <w:szCs w:val="24"/>
        </w:rPr>
      </w:pPr>
      <w:r w:rsidRPr="00F65196">
        <w:rPr>
          <w:rFonts w:ascii="Arial" w:hAnsi="Arial" w:cs="Arial"/>
          <w:b/>
          <w:bCs/>
          <w:sz w:val="24"/>
          <w:szCs w:val="24"/>
        </w:rPr>
        <w:t>3.1.</w:t>
      </w:r>
      <w:r w:rsidRPr="00F65196">
        <w:rPr>
          <w:rFonts w:ascii="Arial" w:hAnsi="Arial" w:cs="Arial"/>
          <w:sz w:val="24"/>
          <w:szCs w:val="24"/>
        </w:rPr>
        <w:t xml:space="preserve"> O presente Edital poderá ser obtido por download no endereço:</w:t>
      </w:r>
      <w:r w:rsidR="00920D46">
        <w:rPr>
          <w:rFonts w:ascii="Arial" w:hAnsi="Arial" w:cs="Arial"/>
          <w:sz w:val="24"/>
          <w:szCs w:val="24"/>
        </w:rPr>
        <w:t xml:space="preserve"> </w:t>
      </w:r>
      <w:hyperlink r:id="rId8" w:history="1">
        <w:r w:rsidR="00920D46" w:rsidRPr="004878BE">
          <w:rPr>
            <w:rStyle w:val="Hyperlink"/>
            <w:rFonts w:ascii="Arial" w:hAnsi="Arial" w:cs="Arial"/>
            <w:sz w:val="24"/>
            <w:szCs w:val="24"/>
          </w:rPr>
          <w:t>www.vargemgrandepaulista.sp.gov.br</w:t>
        </w:r>
      </w:hyperlink>
      <w:r w:rsidR="00920D46">
        <w:rPr>
          <w:rFonts w:ascii="Arial" w:hAnsi="Arial" w:cs="Arial"/>
          <w:sz w:val="24"/>
          <w:szCs w:val="24"/>
        </w:rPr>
        <w:t xml:space="preserve">, </w:t>
      </w:r>
      <w:r w:rsidR="007E0EC0">
        <w:rPr>
          <w:rFonts w:ascii="Arial" w:hAnsi="Arial" w:cs="Arial"/>
          <w:sz w:val="24"/>
          <w:szCs w:val="24"/>
        </w:rPr>
        <w:t>(portal da transparência).</w:t>
      </w:r>
    </w:p>
    <w:p w14:paraId="768C30C2" w14:textId="77777777" w:rsidR="0008797E" w:rsidRPr="00F65196" w:rsidRDefault="0008797E" w:rsidP="00F65196">
      <w:pPr>
        <w:spacing w:line="360" w:lineRule="auto"/>
        <w:contextualSpacing/>
        <w:jc w:val="both"/>
        <w:rPr>
          <w:rFonts w:ascii="Arial" w:hAnsi="Arial" w:cs="Arial"/>
          <w:b/>
          <w:bCs/>
          <w:sz w:val="24"/>
          <w:szCs w:val="24"/>
        </w:rPr>
      </w:pPr>
    </w:p>
    <w:p w14:paraId="7B3781DA" w14:textId="77777777" w:rsidR="0008797E" w:rsidRPr="00F65196" w:rsidRDefault="0008797E" w:rsidP="00F65196">
      <w:pPr>
        <w:spacing w:line="360" w:lineRule="auto"/>
        <w:contextualSpacing/>
        <w:jc w:val="both"/>
        <w:rPr>
          <w:rFonts w:ascii="Arial" w:hAnsi="Arial" w:cs="Arial"/>
          <w:sz w:val="24"/>
          <w:szCs w:val="24"/>
        </w:rPr>
      </w:pPr>
      <w:r w:rsidRPr="00F65196">
        <w:rPr>
          <w:rFonts w:ascii="Arial" w:hAnsi="Arial" w:cs="Arial"/>
          <w:b/>
          <w:bCs/>
          <w:sz w:val="24"/>
          <w:szCs w:val="24"/>
        </w:rPr>
        <w:t>3.2.</w:t>
      </w:r>
      <w:r w:rsidRPr="00F65196">
        <w:rPr>
          <w:rFonts w:ascii="Arial" w:hAnsi="Arial" w:cs="Arial"/>
          <w:sz w:val="24"/>
          <w:szCs w:val="24"/>
        </w:rPr>
        <w:t xml:space="preserve"> As entidades poderão fazer download da documentação contendo todos os dados estruturais e as necessidades de serviços referentes ao Pronto Atendimento (PA), que deverão ser utilizados para elaboração da Proposta de Trabalho. Tal documentação </w:t>
      </w:r>
      <w:r w:rsidRPr="00F65196">
        <w:rPr>
          <w:rFonts w:ascii="Arial" w:hAnsi="Arial" w:cs="Arial"/>
          <w:sz w:val="24"/>
          <w:szCs w:val="24"/>
        </w:rPr>
        <w:lastRenderedPageBreak/>
        <w:t xml:space="preserve">estará disponível no endereço indicado no item 3.1. </w:t>
      </w:r>
    </w:p>
    <w:p w14:paraId="1B7D804F" w14:textId="77777777" w:rsidR="0008797E" w:rsidRPr="00F65196" w:rsidRDefault="0008797E" w:rsidP="00F65196">
      <w:pPr>
        <w:spacing w:line="360" w:lineRule="auto"/>
        <w:contextualSpacing/>
        <w:jc w:val="both"/>
        <w:rPr>
          <w:rFonts w:ascii="Arial" w:hAnsi="Arial" w:cs="Arial"/>
          <w:sz w:val="24"/>
          <w:szCs w:val="24"/>
        </w:rPr>
      </w:pPr>
    </w:p>
    <w:p w14:paraId="38B010C5" w14:textId="77777777" w:rsidR="0008797E" w:rsidRPr="00F65196" w:rsidRDefault="0008797E" w:rsidP="00F65196">
      <w:pPr>
        <w:spacing w:line="360" w:lineRule="auto"/>
        <w:contextualSpacing/>
        <w:jc w:val="both"/>
        <w:rPr>
          <w:rFonts w:ascii="Arial" w:hAnsi="Arial" w:cs="Arial"/>
          <w:sz w:val="24"/>
          <w:szCs w:val="24"/>
        </w:rPr>
      </w:pPr>
      <w:r w:rsidRPr="00F65196">
        <w:rPr>
          <w:rFonts w:ascii="Arial" w:hAnsi="Arial" w:cs="Arial"/>
          <w:b/>
          <w:bCs/>
          <w:sz w:val="24"/>
          <w:szCs w:val="24"/>
        </w:rPr>
        <w:t>3.3.</w:t>
      </w:r>
      <w:r w:rsidRPr="00F65196">
        <w:rPr>
          <w:rFonts w:ascii="Arial" w:hAnsi="Arial" w:cs="Arial"/>
          <w:sz w:val="24"/>
          <w:szCs w:val="24"/>
        </w:rPr>
        <w:t xml:space="preserve"> Não serão aceitas procurações que contenham poderes amplos, que não contemplem claramente a presente CONVOCAÇÃO PÚBLICA ou que se refiram a outros procedimentos seletivos.</w:t>
      </w:r>
    </w:p>
    <w:p w14:paraId="558026A3" w14:textId="77777777" w:rsidR="0008797E" w:rsidRPr="00F65196" w:rsidRDefault="0008797E" w:rsidP="00F65196">
      <w:pPr>
        <w:spacing w:line="360" w:lineRule="auto"/>
        <w:contextualSpacing/>
        <w:jc w:val="both"/>
        <w:rPr>
          <w:rFonts w:ascii="Arial" w:hAnsi="Arial" w:cs="Arial"/>
          <w:sz w:val="24"/>
          <w:szCs w:val="24"/>
        </w:rPr>
      </w:pPr>
    </w:p>
    <w:p w14:paraId="30572996" w14:textId="5D7273A2" w:rsidR="0008797E" w:rsidRPr="00F65196" w:rsidRDefault="0008797E" w:rsidP="00F65196">
      <w:pPr>
        <w:spacing w:line="360" w:lineRule="auto"/>
        <w:contextualSpacing/>
        <w:jc w:val="both"/>
        <w:rPr>
          <w:rFonts w:ascii="Arial" w:hAnsi="Arial" w:cs="Arial"/>
          <w:sz w:val="24"/>
          <w:szCs w:val="24"/>
        </w:rPr>
      </w:pPr>
      <w:r w:rsidRPr="00F65196">
        <w:rPr>
          <w:rFonts w:ascii="Arial" w:hAnsi="Arial" w:cs="Arial"/>
          <w:sz w:val="24"/>
          <w:szCs w:val="24"/>
        </w:rPr>
        <w:t xml:space="preserve"> </w:t>
      </w:r>
      <w:r w:rsidRPr="00F65196">
        <w:rPr>
          <w:rFonts w:ascii="Arial" w:hAnsi="Arial" w:cs="Arial"/>
          <w:b/>
          <w:bCs/>
          <w:sz w:val="24"/>
          <w:szCs w:val="24"/>
        </w:rPr>
        <w:t>3.4.</w:t>
      </w:r>
      <w:r w:rsidRPr="00F65196">
        <w:rPr>
          <w:rFonts w:ascii="Arial" w:hAnsi="Arial" w:cs="Arial"/>
          <w:sz w:val="24"/>
          <w:szCs w:val="24"/>
        </w:rPr>
        <w:t xml:space="preserve"> As entidades interessadas poderão realizar vistoria no Pronto Atendimento (PA), conforme agendamento a ser realizado junto à Secretária Municipal de Vargem Grande Paulista, por meio do e-mail: </w:t>
      </w:r>
      <w:r w:rsidR="006B451C">
        <w:rPr>
          <w:rFonts w:ascii="Arial" w:hAnsi="Arial" w:cs="Arial"/>
          <w:sz w:val="24"/>
          <w:szCs w:val="24"/>
        </w:rPr>
        <w:fldChar w:fldCharType="begin"/>
      </w:r>
      <w:r w:rsidR="006B451C">
        <w:rPr>
          <w:rFonts w:ascii="Arial" w:hAnsi="Arial" w:cs="Arial"/>
          <w:sz w:val="24"/>
          <w:szCs w:val="24"/>
        </w:rPr>
        <w:instrText>HYPERLINK "mailto:</w:instrText>
      </w:r>
      <w:r w:rsidR="006B451C" w:rsidRPr="00F65196">
        <w:rPr>
          <w:rFonts w:ascii="Arial" w:hAnsi="Arial" w:cs="Arial"/>
          <w:sz w:val="24"/>
          <w:szCs w:val="24"/>
        </w:rPr>
        <w:instrText>saudetecnico@vargemgrandepaulista.sp.gov.br</w:instrText>
      </w:r>
      <w:r w:rsidR="006B451C">
        <w:rPr>
          <w:rFonts w:ascii="Arial" w:hAnsi="Arial" w:cs="Arial"/>
          <w:sz w:val="24"/>
          <w:szCs w:val="24"/>
        </w:rPr>
        <w:instrText>"</w:instrText>
      </w:r>
      <w:r w:rsidR="006B451C">
        <w:rPr>
          <w:rFonts w:ascii="Arial" w:hAnsi="Arial" w:cs="Arial"/>
          <w:sz w:val="24"/>
          <w:szCs w:val="24"/>
        </w:rPr>
      </w:r>
      <w:r w:rsidR="006B451C">
        <w:rPr>
          <w:rFonts w:ascii="Arial" w:hAnsi="Arial" w:cs="Arial"/>
          <w:sz w:val="24"/>
          <w:szCs w:val="24"/>
        </w:rPr>
        <w:fldChar w:fldCharType="separate"/>
      </w:r>
      <w:r w:rsidR="006B451C" w:rsidRPr="004878BE">
        <w:rPr>
          <w:rStyle w:val="Hyperlink"/>
          <w:rFonts w:ascii="Arial" w:hAnsi="Arial" w:cs="Arial"/>
          <w:sz w:val="24"/>
          <w:szCs w:val="24"/>
        </w:rPr>
        <w:t>saudetecnico@vargemgrandepaulista.sp.gov.br</w:t>
      </w:r>
      <w:r w:rsidR="006B451C">
        <w:rPr>
          <w:rFonts w:ascii="Arial" w:hAnsi="Arial" w:cs="Arial"/>
          <w:sz w:val="24"/>
          <w:szCs w:val="24"/>
        </w:rPr>
        <w:fldChar w:fldCharType="end"/>
      </w:r>
      <w:r w:rsidRPr="00F65196">
        <w:rPr>
          <w:rFonts w:ascii="Arial" w:hAnsi="Arial" w:cs="Arial"/>
          <w:sz w:val="24"/>
          <w:szCs w:val="24"/>
        </w:rPr>
        <w:t>, de segunda a sexta-feira, das 9h às 16h, tomando pleno conhecimento de todos os serviços, condições locais e infraestrutura, imprescindíveis para a contratação do objeto desta CONVOCAÇÃO PÚBLICA.</w:t>
      </w:r>
    </w:p>
    <w:p w14:paraId="1AE32853" w14:textId="77777777" w:rsidR="0008797E" w:rsidRPr="00F65196" w:rsidRDefault="0008797E" w:rsidP="00F65196">
      <w:pPr>
        <w:spacing w:line="360" w:lineRule="auto"/>
        <w:contextualSpacing/>
        <w:jc w:val="both"/>
        <w:rPr>
          <w:rFonts w:ascii="Arial" w:hAnsi="Arial" w:cs="Arial"/>
          <w:sz w:val="24"/>
          <w:szCs w:val="24"/>
        </w:rPr>
      </w:pPr>
    </w:p>
    <w:p w14:paraId="178EC0E9" w14:textId="77777777" w:rsidR="0008797E" w:rsidRPr="00F65196" w:rsidRDefault="0008797E" w:rsidP="00F65196">
      <w:pPr>
        <w:spacing w:line="360" w:lineRule="auto"/>
        <w:contextualSpacing/>
        <w:jc w:val="both"/>
        <w:rPr>
          <w:rFonts w:ascii="Arial" w:hAnsi="Arial" w:cs="Arial"/>
          <w:sz w:val="24"/>
          <w:szCs w:val="24"/>
        </w:rPr>
      </w:pPr>
      <w:r w:rsidRPr="00F65196">
        <w:rPr>
          <w:rFonts w:ascii="Arial" w:hAnsi="Arial" w:cs="Arial"/>
          <w:sz w:val="24"/>
          <w:szCs w:val="24"/>
        </w:rPr>
        <w:t xml:space="preserve"> </w:t>
      </w:r>
      <w:r w:rsidRPr="00F65196">
        <w:rPr>
          <w:rFonts w:ascii="Arial" w:hAnsi="Arial" w:cs="Arial"/>
          <w:b/>
          <w:bCs/>
          <w:sz w:val="24"/>
          <w:szCs w:val="24"/>
        </w:rPr>
        <w:t>3.4.1.</w:t>
      </w:r>
      <w:r w:rsidRPr="00F65196">
        <w:rPr>
          <w:rFonts w:ascii="Arial" w:hAnsi="Arial" w:cs="Arial"/>
          <w:sz w:val="24"/>
          <w:szCs w:val="24"/>
        </w:rPr>
        <w:t xml:space="preserve"> Até 01 (um) dia útil antes da data fixada para entrega dos envelopes, as vistorias poderão ser realizadas pelas entidades interessadas, devendo o agendamento previsto no item 3.4, ser realizado com antecedência mínima de 24 horas. </w:t>
      </w:r>
    </w:p>
    <w:p w14:paraId="5A8B6C6E" w14:textId="77777777" w:rsidR="0008797E" w:rsidRPr="00F65196" w:rsidRDefault="0008797E" w:rsidP="00F65196">
      <w:pPr>
        <w:spacing w:line="360" w:lineRule="auto"/>
        <w:contextualSpacing/>
        <w:jc w:val="both"/>
        <w:rPr>
          <w:rFonts w:ascii="Arial" w:hAnsi="Arial" w:cs="Arial"/>
          <w:sz w:val="24"/>
          <w:szCs w:val="24"/>
        </w:rPr>
      </w:pPr>
    </w:p>
    <w:p w14:paraId="31CBA43C" w14:textId="77777777" w:rsidR="0008797E" w:rsidRPr="00F65196" w:rsidRDefault="0008797E" w:rsidP="00F65196">
      <w:pPr>
        <w:spacing w:line="360" w:lineRule="auto"/>
        <w:contextualSpacing/>
        <w:jc w:val="both"/>
        <w:rPr>
          <w:rFonts w:ascii="Arial" w:hAnsi="Arial" w:cs="Arial"/>
          <w:sz w:val="24"/>
          <w:szCs w:val="24"/>
        </w:rPr>
      </w:pPr>
      <w:r w:rsidRPr="00F65196">
        <w:rPr>
          <w:rFonts w:ascii="Arial" w:hAnsi="Arial" w:cs="Arial"/>
          <w:b/>
          <w:bCs/>
          <w:sz w:val="24"/>
          <w:szCs w:val="24"/>
        </w:rPr>
        <w:t>3.4.2.</w:t>
      </w:r>
      <w:r w:rsidRPr="00F65196">
        <w:rPr>
          <w:rFonts w:ascii="Arial" w:hAnsi="Arial" w:cs="Arial"/>
          <w:sz w:val="24"/>
          <w:szCs w:val="24"/>
        </w:rPr>
        <w:t xml:space="preserve"> Na ocasião da vistoria, a entidade deve ser representada por seus administradores, procuradores ou prepostos, que devem apresentar documento de identificação pessoal e de documento que comprove seu vínculo para a respectiva visita, com poderes específicos para representar a entidade neste ato.</w:t>
      </w:r>
    </w:p>
    <w:p w14:paraId="6C685754" w14:textId="77777777" w:rsidR="0008797E" w:rsidRPr="00F65196" w:rsidRDefault="0008797E" w:rsidP="00F65196">
      <w:pPr>
        <w:spacing w:line="360" w:lineRule="auto"/>
        <w:contextualSpacing/>
        <w:jc w:val="both"/>
        <w:rPr>
          <w:rFonts w:ascii="Arial" w:hAnsi="Arial" w:cs="Arial"/>
          <w:sz w:val="24"/>
          <w:szCs w:val="24"/>
        </w:rPr>
      </w:pPr>
    </w:p>
    <w:p w14:paraId="79EB20EE" w14:textId="77777777" w:rsidR="0008797E" w:rsidRPr="00F65196" w:rsidRDefault="0008797E" w:rsidP="00F65196">
      <w:pPr>
        <w:spacing w:line="360" w:lineRule="auto"/>
        <w:contextualSpacing/>
        <w:jc w:val="both"/>
        <w:rPr>
          <w:rFonts w:ascii="Arial" w:hAnsi="Arial" w:cs="Arial"/>
          <w:sz w:val="24"/>
          <w:szCs w:val="24"/>
        </w:rPr>
      </w:pPr>
      <w:r w:rsidRPr="00F65196">
        <w:rPr>
          <w:rFonts w:ascii="Arial" w:hAnsi="Arial" w:cs="Arial"/>
          <w:sz w:val="24"/>
          <w:szCs w:val="24"/>
        </w:rPr>
        <w:t xml:space="preserve"> </w:t>
      </w:r>
      <w:r w:rsidRPr="00F65196">
        <w:rPr>
          <w:rFonts w:ascii="Arial" w:hAnsi="Arial" w:cs="Arial"/>
          <w:b/>
          <w:bCs/>
          <w:sz w:val="24"/>
          <w:szCs w:val="24"/>
        </w:rPr>
        <w:t>3.4.3.</w:t>
      </w:r>
      <w:r w:rsidRPr="00F65196">
        <w:rPr>
          <w:rFonts w:ascii="Arial" w:hAnsi="Arial" w:cs="Arial"/>
          <w:sz w:val="24"/>
          <w:szCs w:val="24"/>
        </w:rPr>
        <w:t xml:space="preserve"> A visitação será limitada a uma entidade por vez, de forma a evitar a reunião de interessados, em data e horários marcados, capazes de dar-lhes conhecimento prévio acerca do universo de concorrentes. </w:t>
      </w:r>
    </w:p>
    <w:p w14:paraId="4C5B4E8F" w14:textId="77777777" w:rsidR="0008797E" w:rsidRPr="00F65196" w:rsidRDefault="0008797E" w:rsidP="00F65196">
      <w:pPr>
        <w:spacing w:line="360" w:lineRule="auto"/>
        <w:contextualSpacing/>
        <w:jc w:val="both"/>
        <w:rPr>
          <w:rFonts w:ascii="Arial" w:hAnsi="Arial" w:cs="Arial"/>
          <w:sz w:val="24"/>
          <w:szCs w:val="24"/>
        </w:rPr>
      </w:pPr>
    </w:p>
    <w:p w14:paraId="65E1A6C7" w14:textId="478636C7" w:rsidR="0008797E" w:rsidRPr="00F65196" w:rsidRDefault="0008797E" w:rsidP="00F65196">
      <w:pPr>
        <w:spacing w:line="360" w:lineRule="auto"/>
        <w:contextualSpacing/>
        <w:jc w:val="both"/>
        <w:rPr>
          <w:rFonts w:ascii="Arial" w:hAnsi="Arial" w:cs="Arial"/>
          <w:sz w:val="24"/>
          <w:szCs w:val="24"/>
        </w:rPr>
      </w:pPr>
      <w:r w:rsidRPr="00F65196">
        <w:rPr>
          <w:rFonts w:ascii="Arial" w:hAnsi="Arial" w:cs="Arial"/>
          <w:b/>
          <w:bCs/>
          <w:sz w:val="24"/>
          <w:szCs w:val="24"/>
        </w:rPr>
        <w:t>3.4.4.</w:t>
      </w:r>
      <w:r w:rsidRPr="00F65196">
        <w:rPr>
          <w:rFonts w:ascii="Arial" w:hAnsi="Arial" w:cs="Arial"/>
          <w:sz w:val="24"/>
          <w:szCs w:val="24"/>
        </w:rPr>
        <w:t xml:space="preserve"> Realizada ou não a visita técnica </w:t>
      </w:r>
      <w:r w:rsidRPr="007E0EC0">
        <w:rPr>
          <w:rFonts w:ascii="Arial" w:hAnsi="Arial" w:cs="Arial"/>
          <w:sz w:val="24"/>
          <w:szCs w:val="24"/>
        </w:rPr>
        <w:t xml:space="preserve">(Anexo </w:t>
      </w:r>
      <w:r w:rsidR="00FD446A" w:rsidRPr="007E0EC0">
        <w:rPr>
          <w:rFonts w:ascii="Arial" w:hAnsi="Arial" w:cs="Arial"/>
          <w:sz w:val="24"/>
          <w:szCs w:val="24"/>
        </w:rPr>
        <w:t>III</w:t>
      </w:r>
      <w:r w:rsidRPr="007E0EC0">
        <w:rPr>
          <w:rFonts w:ascii="Arial" w:hAnsi="Arial" w:cs="Arial"/>
          <w:sz w:val="24"/>
          <w:szCs w:val="24"/>
        </w:rPr>
        <w:t xml:space="preserve">), </w:t>
      </w:r>
      <w:r w:rsidRPr="00F65196">
        <w:rPr>
          <w:rFonts w:ascii="Arial" w:hAnsi="Arial" w:cs="Arial"/>
          <w:sz w:val="24"/>
          <w:szCs w:val="24"/>
        </w:rPr>
        <w:t xml:space="preserve">o interessado deverá, para fins de qualificação técnica, declarar que tem conhecimento pleno dos locais e das condições em que o objeto será executado, conforme modelo constante do </w:t>
      </w:r>
      <w:r w:rsidRPr="007E0EC0">
        <w:rPr>
          <w:rFonts w:ascii="Arial" w:hAnsi="Arial" w:cs="Arial"/>
          <w:sz w:val="24"/>
          <w:szCs w:val="24"/>
        </w:rPr>
        <w:t xml:space="preserve">Anexo </w:t>
      </w:r>
      <w:r w:rsidR="00FD446A" w:rsidRPr="007E0EC0">
        <w:rPr>
          <w:rFonts w:ascii="Arial" w:hAnsi="Arial" w:cs="Arial"/>
          <w:sz w:val="24"/>
          <w:szCs w:val="24"/>
        </w:rPr>
        <w:t>IV</w:t>
      </w:r>
      <w:r w:rsidRPr="007E0EC0">
        <w:rPr>
          <w:rFonts w:ascii="Arial" w:hAnsi="Arial" w:cs="Arial"/>
          <w:sz w:val="24"/>
          <w:szCs w:val="24"/>
        </w:rPr>
        <w:t xml:space="preserve">. </w:t>
      </w:r>
    </w:p>
    <w:p w14:paraId="1CC8108A" w14:textId="77777777" w:rsidR="0008797E" w:rsidRPr="00F65196" w:rsidRDefault="0008797E" w:rsidP="00F65196">
      <w:pPr>
        <w:spacing w:line="360" w:lineRule="auto"/>
        <w:contextualSpacing/>
        <w:jc w:val="both"/>
        <w:rPr>
          <w:rFonts w:ascii="Arial" w:hAnsi="Arial" w:cs="Arial"/>
          <w:sz w:val="24"/>
          <w:szCs w:val="24"/>
        </w:rPr>
      </w:pPr>
    </w:p>
    <w:p w14:paraId="422F355B" w14:textId="77777777" w:rsidR="0008797E" w:rsidRPr="00F65196" w:rsidRDefault="0008797E" w:rsidP="00F65196">
      <w:pPr>
        <w:spacing w:line="360" w:lineRule="auto"/>
        <w:contextualSpacing/>
        <w:jc w:val="both"/>
        <w:rPr>
          <w:rFonts w:ascii="Arial" w:hAnsi="Arial" w:cs="Arial"/>
          <w:sz w:val="24"/>
          <w:szCs w:val="24"/>
        </w:rPr>
      </w:pPr>
      <w:r w:rsidRPr="00F65196">
        <w:rPr>
          <w:rFonts w:ascii="Arial" w:hAnsi="Arial" w:cs="Arial"/>
          <w:b/>
          <w:bCs/>
          <w:sz w:val="24"/>
          <w:szCs w:val="24"/>
        </w:rPr>
        <w:t>3.5.</w:t>
      </w:r>
      <w:r w:rsidRPr="00F65196">
        <w:rPr>
          <w:rFonts w:ascii="Arial" w:hAnsi="Arial" w:cs="Arial"/>
          <w:sz w:val="24"/>
          <w:szCs w:val="24"/>
        </w:rPr>
        <w:t xml:space="preserve"> Compete ao proponente fazer minucioso exame do Edital, seus anexos e </w:t>
      </w:r>
      <w:r w:rsidRPr="00F65196">
        <w:rPr>
          <w:rFonts w:ascii="Arial" w:hAnsi="Arial" w:cs="Arial"/>
          <w:sz w:val="24"/>
          <w:szCs w:val="24"/>
        </w:rPr>
        <w:lastRenderedPageBreak/>
        <w:t xml:space="preserve">documentação integrante, de modo que possa apresentar por escrito à SECRETARIA MUNICIPAL DE SAÚDE / SMS, todas as divergências, dúvidas ou erros porventura encontrados para a devida correção ou esclarecimentos, </w:t>
      </w:r>
      <w:r w:rsidRPr="00920D46">
        <w:rPr>
          <w:rFonts w:ascii="Arial" w:hAnsi="Arial" w:cs="Arial"/>
          <w:b/>
          <w:bCs/>
          <w:sz w:val="24"/>
          <w:szCs w:val="24"/>
        </w:rPr>
        <w:t>até 03 (três) dias úteis</w:t>
      </w:r>
      <w:r w:rsidRPr="002D0184">
        <w:rPr>
          <w:rFonts w:ascii="Arial" w:hAnsi="Arial" w:cs="Arial"/>
          <w:sz w:val="24"/>
          <w:szCs w:val="24"/>
        </w:rPr>
        <w:t xml:space="preserve"> </w:t>
      </w:r>
      <w:r w:rsidRPr="00F65196">
        <w:rPr>
          <w:rFonts w:ascii="Arial" w:hAnsi="Arial" w:cs="Arial"/>
          <w:sz w:val="24"/>
          <w:szCs w:val="24"/>
        </w:rPr>
        <w:t>antes da data da entrega das propostas, conforme item 10 deste Edital.</w:t>
      </w:r>
    </w:p>
    <w:p w14:paraId="281EB8E1" w14:textId="77777777" w:rsidR="0008797E" w:rsidRPr="00F65196" w:rsidRDefault="0008797E" w:rsidP="00F65196">
      <w:pPr>
        <w:spacing w:line="360" w:lineRule="auto"/>
        <w:contextualSpacing/>
        <w:jc w:val="both"/>
        <w:rPr>
          <w:rFonts w:ascii="Arial" w:hAnsi="Arial" w:cs="Arial"/>
          <w:sz w:val="24"/>
          <w:szCs w:val="24"/>
        </w:rPr>
      </w:pPr>
    </w:p>
    <w:p w14:paraId="3DA75AE4" w14:textId="77777777" w:rsidR="0008797E" w:rsidRPr="00F65196" w:rsidRDefault="0008797E" w:rsidP="00F65196">
      <w:pPr>
        <w:spacing w:line="360" w:lineRule="auto"/>
        <w:contextualSpacing/>
        <w:jc w:val="both"/>
        <w:rPr>
          <w:rFonts w:ascii="Arial" w:hAnsi="Arial" w:cs="Arial"/>
          <w:sz w:val="24"/>
          <w:szCs w:val="24"/>
        </w:rPr>
      </w:pPr>
      <w:r w:rsidRPr="00F65196">
        <w:rPr>
          <w:rFonts w:ascii="Arial" w:hAnsi="Arial" w:cs="Arial"/>
          <w:sz w:val="24"/>
          <w:szCs w:val="24"/>
        </w:rPr>
        <w:t xml:space="preserve"> </w:t>
      </w:r>
      <w:r w:rsidRPr="00F65196">
        <w:rPr>
          <w:rFonts w:ascii="Arial" w:hAnsi="Arial" w:cs="Arial"/>
          <w:b/>
          <w:bCs/>
          <w:sz w:val="24"/>
          <w:szCs w:val="24"/>
        </w:rPr>
        <w:t>3.6.</w:t>
      </w:r>
      <w:r w:rsidRPr="00F65196">
        <w:rPr>
          <w:rFonts w:ascii="Arial" w:hAnsi="Arial" w:cs="Arial"/>
          <w:sz w:val="24"/>
          <w:szCs w:val="24"/>
        </w:rPr>
        <w:t xml:space="preserve"> As questões não previstas neste Instrumento e as dúvidas serão dirimidas pela Secretaria Municipal de Vargem Grande Paulista, ouvindo a Procuradoria Geral do Município, se for o caso, observada a legislação vigente e respeitado os prazos estabelecidos neste Edital.</w:t>
      </w:r>
    </w:p>
    <w:p w14:paraId="5856BDC9" w14:textId="77777777" w:rsidR="0008797E" w:rsidRPr="00F65196" w:rsidRDefault="0008797E" w:rsidP="00F65196">
      <w:pPr>
        <w:spacing w:line="360" w:lineRule="auto"/>
        <w:contextualSpacing/>
        <w:jc w:val="both"/>
        <w:rPr>
          <w:rFonts w:ascii="Arial" w:hAnsi="Arial" w:cs="Arial"/>
          <w:sz w:val="24"/>
          <w:szCs w:val="24"/>
        </w:rPr>
      </w:pPr>
    </w:p>
    <w:p w14:paraId="12BBA383" w14:textId="77777777" w:rsidR="0008797E" w:rsidRPr="00F65196" w:rsidRDefault="0008797E" w:rsidP="00F65196">
      <w:pPr>
        <w:spacing w:line="360" w:lineRule="auto"/>
        <w:contextualSpacing/>
        <w:jc w:val="both"/>
        <w:rPr>
          <w:rFonts w:ascii="Arial" w:hAnsi="Arial" w:cs="Arial"/>
          <w:sz w:val="24"/>
          <w:szCs w:val="24"/>
        </w:rPr>
      </w:pPr>
      <w:r w:rsidRPr="00F65196">
        <w:rPr>
          <w:rFonts w:ascii="Arial" w:hAnsi="Arial" w:cs="Arial"/>
          <w:sz w:val="24"/>
          <w:szCs w:val="24"/>
        </w:rPr>
        <w:t xml:space="preserve"> </w:t>
      </w:r>
      <w:r w:rsidRPr="00F65196">
        <w:rPr>
          <w:rFonts w:ascii="Arial" w:hAnsi="Arial" w:cs="Arial"/>
          <w:b/>
          <w:bCs/>
          <w:sz w:val="24"/>
          <w:szCs w:val="24"/>
        </w:rPr>
        <w:t>3.7.</w:t>
      </w:r>
      <w:r w:rsidRPr="00F65196">
        <w:rPr>
          <w:rFonts w:ascii="Arial" w:hAnsi="Arial" w:cs="Arial"/>
          <w:sz w:val="24"/>
          <w:szCs w:val="24"/>
        </w:rPr>
        <w:t xml:space="preserve"> A proponente deverá realizar o credenciamento de seu representante no processo seletivo.</w:t>
      </w:r>
    </w:p>
    <w:p w14:paraId="437C83C0" w14:textId="3D26F1E2" w:rsidR="0008797E" w:rsidRPr="00F65196" w:rsidRDefault="0008797E" w:rsidP="00F65196">
      <w:pPr>
        <w:spacing w:line="360" w:lineRule="auto"/>
        <w:contextualSpacing/>
        <w:jc w:val="both"/>
        <w:rPr>
          <w:rFonts w:ascii="Arial" w:hAnsi="Arial" w:cs="Arial"/>
          <w:sz w:val="24"/>
          <w:szCs w:val="24"/>
        </w:rPr>
      </w:pPr>
      <w:r w:rsidRPr="00F65196">
        <w:rPr>
          <w:rFonts w:ascii="Arial" w:hAnsi="Arial" w:cs="Arial"/>
          <w:sz w:val="24"/>
          <w:szCs w:val="24"/>
        </w:rPr>
        <w:tab/>
      </w:r>
      <w:r w:rsidRPr="00F65196">
        <w:rPr>
          <w:rFonts w:ascii="Arial" w:hAnsi="Arial" w:cs="Arial"/>
          <w:b/>
          <w:bCs/>
          <w:sz w:val="24"/>
          <w:szCs w:val="24"/>
        </w:rPr>
        <w:t>3.7.1.</w:t>
      </w:r>
      <w:r w:rsidRPr="00F65196">
        <w:rPr>
          <w:rFonts w:ascii="Arial" w:hAnsi="Arial" w:cs="Arial"/>
          <w:sz w:val="24"/>
          <w:szCs w:val="24"/>
        </w:rPr>
        <w:t xml:space="preserve"> O não cumprimento deste item não acarretará a inabilitação da proponente, podendo, se atendidas as exigências deste Edital, competir </w:t>
      </w:r>
      <w:r w:rsidRPr="00F65196">
        <w:rPr>
          <w:rFonts w:ascii="Arial" w:hAnsi="Arial" w:cs="Arial"/>
          <w:sz w:val="24"/>
          <w:szCs w:val="24"/>
        </w:rPr>
        <w:tab/>
        <w:t>em</w:t>
      </w:r>
      <w:r w:rsidR="00920D46">
        <w:rPr>
          <w:rFonts w:ascii="Arial" w:hAnsi="Arial" w:cs="Arial"/>
          <w:sz w:val="24"/>
          <w:szCs w:val="24"/>
        </w:rPr>
        <w:t xml:space="preserve"> </w:t>
      </w:r>
      <w:r w:rsidR="002D0184">
        <w:rPr>
          <w:rFonts w:ascii="Arial" w:hAnsi="Arial" w:cs="Arial"/>
          <w:sz w:val="24"/>
          <w:szCs w:val="24"/>
        </w:rPr>
        <w:t>i</w:t>
      </w:r>
      <w:r w:rsidRPr="00F65196">
        <w:rPr>
          <w:rFonts w:ascii="Arial" w:hAnsi="Arial" w:cs="Arial"/>
          <w:sz w:val="24"/>
          <w:szCs w:val="24"/>
        </w:rPr>
        <w:t>gualdade</w:t>
      </w:r>
      <w:r w:rsidR="002D0184">
        <w:rPr>
          <w:rFonts w:ascii="Arial" w:hAnsi="Arial" w:cs="Arial"/>
          <w:sz w:val="24"/>
          <w:szCs w:val="24"/>
        </w:rPr>
        <w:t xml:space="preserve"> </w:t>
      </w:r>
      <w:r w:rsidRPr="00F65196">
        <w:rPr>
          <w:rFonts w:ascii="Arial" w:hAnsi="Arial" w:cs="Arial"/>
          <w:sz w:val="24"/>
          <w:szCs w:val="24"/>
        </w:rPr>
        <w:t>de</w:t>
      </w:r>
      <w:r w:rsidR="002D0184">
        <w:rPr>
          <w:rFonts w:ascii="Arial" w:hAnsi="Arial" w:cs="Arial"/>
          <w:sz w:val="24"/>
          <w:szCs w:val="24"/>
        </w:rPr>
        <w:t xml:space="preserve"> </w:t>
      </w:r>
      <w:r w:rsidRPr="00F65196">
        <w:rPr>
          <w:rFonts w:ascii="Arial" w:hAnsi="Arial" w:cs="Arial"/>
          <w:sz w:val="24"/>
          <w:szCs w:val="24"/>
        </w:rPr>
        <w:t xml:space="preserve">condições com os demais, porém o representante será mero portador das referidas propostas, não tendo direito à voz. </w:t>
      </w:r>
    </w:p>
    <w:p w14:paraId="1AD72835" w14:textId="5BB151DF" w:rsidR="0008797E" w:rsidRPr="00F65196" w:rsidRDefault="0008797E" w:rsidP="00F65196">
      <w:pPr>
        <w:spacing w:line="360" w:lineRule="auto"/>
        <w:contextualSpacing/>
        <w:jc w:val="both"/>
        <w:rPr>
          <w:rFonts w:ascii="Arial" w:hAnsi="Arial" w:cs="Arial"/>
          <w:sz w:val="24"/>
          <w:szCs w:val="24"/>
        </w:rPr>
      </w:pPr>
      <w:r w:rsidRPr="00F65196">
        <w:rPr>
          <w:rFonts w:ascii="Arial" w:hAnsi="Arial" w:cs="Arial"/>
          <w:b/>
          <w:bCs/>
          <w:sz w:val="24"/>
          <w:szCs w:val="24"/>
        </w:rPr>
        <w:tab/>
        <w:t>3.7.2.</w:t>
      </w:r>
      <w:r w:rsidRPr="00F65196">
        <w:rPr>
          <w:rFonts w:ascii="Arial" w:hAnsi="Arial" w:cs="Arial"/>
          <w:sz w:val="24"/>
          <w:szCs w:val="24"/>
        </w:rPr>
        <w:t xml:space="preserve"> Nas sessões públicas do procedimento seletivo será permitida a participação ativa de apenas 01 (um) representante especificamente designado, de cada proponente.</w:t>
      </w:r>
    </w:p>
    <w:p w14:paraId="4B2E295C" w14:textId="77777777" w:rsidR="0008797E" w:rsidRPr="00F65196" w:rsidRDefault="0008797E" w:rsidP="00F65196">
      <w:pPr>
        <w:spacing w:line="360" w:lineRule="auto"/>
        <w:contextualSpacing/>
        <w:jc w:val="both"/>
        <w:rPr>
          <w:rFonts w:ascii="Arial" w:hAnsi="Arial" w:cs="Arial"/>
          <w:b/>
          <w:bCs/>
          <w:sz w:val="24"/>
          <w:szCs w:val="24"/>
        </w:rPr>
      </w:pPr>
    </w:p>
    <w:p w14:paraId="44F5796D" w14:textId="77777777" w:rsidR="0008797E" w:rsidRPr="00F65196" w:rsidRDefault="0008797E" w:rsidP="00F65196">
      <w:pPr>
        <w:spacing w:line="360" w:lineRule="auto"/>
        <w:contextualSpacing/>
        <w:jc w:val="both"/>
        <w:outlineLvl w:val="0"/>
        <w:rPr>
          <w:rFonts w:ascii="Arial" w:hAnsi="Arial" w:cs="Arial"/>
          <w:b/>
          <w:bCs/>
          <w:sz w:val="24"/>
          <w:szCs w:val="24"/>
        </w:rPr>
      </w:pPr>
      <w:bookmarkStart w:id="4" w:name="_Toc208495847"/>
      <w:r w:rsidRPr="00F65196">
        <w:rPr>
          <w:rFonts w:ascii="Arial" w:hAnsi="Arial" w:cs="Arial"/>
          <w:b/>
          <w:bCs/>
          <w:sz w:val="24"/>
          <w:szCs w:val="24"/>
        </w:rPr>
        <w:t>4. DA ENTREGA E DA ABERTURA DOS ENVELOPES</w:t>
      </w:r>
      <w:bookmarkEnd w:id="4"/>
    </w:p>
    <w:p w14:paraId="5B8174AC" w14:textId="77777777" w:rsidR="00B6310F" w:rsidRDefault="0008797E" w:rsidP="00F65196">
      <w:pPr>
        <w:spacing w:line="360" w:lineRule="auto"/>
        <w:contextualSpacing/>
        <w:jc w:val="both"/>
        <w:rPr>
          <w:rFonts w:ascii="Arial" w:hAnsi="Arial" w:cs="Arial"/>
          <w:sz w:val="24"/>
          <w:szCs w:val="24"/>
        </w:rPr>
      </w:pPr>
      <w:r w:rsidRPr="00F65196">
        <w:rPr>
          <w:rFonts w:ascii="Arial" w:hAnsi="Arial" w:cs="Arial"/>
          <w:b/>
          <w:bCs/>
          <w:sz w:val="24"/>
          <w:szCs w:val="24"/>
        </w:rPr>
        <w:t>4.1.</w:t>
      </w:r>
      <w:r w:rsidRPr="00F65196">
        <w:rPr>
          <w:rFonts w:ascii="Arial" w:hAnsi="Arial" w:cs="Arial"/>
          <w:sz w:val="24"/>
          <w:szCs w:val="24"/>
        </w:rPr>
        <w:t xml:space="preserve"> </w:t>
      </w:r>
      <w:r w:rsidR="00B6310F">
        <w:rPr>
          <w:rFonts w:ascii="Arial" w:hAnsi="Arial" w:cs="Arial"/>
          <w:sz w:val="24"/>
          <w:szCs w:val="24"/>
        </w:rPr>
        <w:t>As Proponentes deverão se apresentar ao certame munidas dos documentos para habilitação, proposta com plano de trabalho e proposta detalhada da composição financeira.</w:t>
      </w:r>
    </w:p>
    <w:p w14:paraId="66C31C75" w14:textId="77777777" w:rsidR="00B67941" w:rsidRDefault="00B6310F" w:rsidP="00B6310F">
      <w:pPr>
        <w:spacing w:line="360" w:lineRule="auto"/>
        <w:ind w:left="709"/>
        <w:contextualSpacing/>
        <w:jc w:val="both"/>
        <w:rPr>
          <w:rFonts w:ascii="Arial" w:hAnsi="Arial" w:cs="Arial"/>
          <w:sz w:val="24"/>
          <w:szCs w:val="24"/>
        </w:rPr>
      </w:pPr>
      <w:r w:rsidRPr="00B6310F">
        <w:rPr>
          <w:rFonts w:ascii="Arial" w:hAnsi="Arial" w:cs="Arial"/>
          <w:b/>
          <w:bCs/>
          <w:sz w:val="24"/>
          <w:szCs w:val="24"/>
        </w:rPr>
        <w:t>4.1.1.</w:t>
      </w:r>
      <w:r>
        <w:rPr>
          <w:rFonts w:ascii="Arial" w:hAnsi="Arial" w:cs="Arial"/>
          <w:b/>
          <w:bCs/>
          <w:sz w:val="24"/>
          <w:szCs w:val="24"/>
        </w:rPr>
        <w:t xml:space="preserve"> </w:t>
      </w:r>
      <w:r>
        <w:rPr>
          <w:rFonts w:ascii="Arial" w:hAnsi="Arial" w:cs="Arial"/>
          <w:sz w:val="24"/>
          <w:szCs w:val="24"/>
        </w:rPr>
        <w:t>A documentação para habilitação dever</w:t>
      </w:r>
      <w:r w:rsidR="00B67941">
        <w:rPr>
          <w:rFonts w:ascii="Arial" w:hAnsi="Arial" w:cs="Arial"/>
          <w:sz w:val="24"/>
          <w:szCs w:val="24"/>
        </w:rPr>
        <w:t>á</w:t>
      </w:r>
      <w:r>
        <w:rPr>
          <w:rFonts w:ascii="Arial" w:hAnsi="Arial" w:cs="Arial"/>
          <w:sz w:val="24"/>
          <w:szCs w:val="24"/>
        </w:rPr>
        <w:t xml:space="preserve"> estar acondicionada em envelo</w:t>
      </w:r>
      <w:r w:rsidR="00B67941">
        <w:rPr>
          <w:rFonts w:ascii="Arial" w:hAnsi="Arial" w:cs="Arial"/>
          <w:sz w:val="24"/>
          <w:szCs w:val="24"/>
        </w:rPr>
        <w:t>pe lacrado e indevassável, com identificação da proponente, identificado por</w:t>
      </w:r>
      <w:r w:rsidR="0008797E" w:rsidRPr="00F65196">
        <w:rPr>
          <w:rFonts w:ascii="Arial" w:hAnsi="Arial" w:cs="Arial"/>
          <w:sz w:val="24"/>
          <w:szCs w:val="24"/>
        </w:rPr>
        <w:t xml:space="preserve"> ENVELOPE I (DOCUMENTOS DE HABILITAÇÃO)</w:t>
      </w:r>
      <w:r w:rsidR="00B67941">
        <w:rPr>
          <w:rFonts w:ascii="Arial" w:hAnsi="Arial" w:cs="Arial"/>
          <w:sz w:val="24"/>
          <w:szCs w:val="24"/>
        </w:rPr>
        <w:t>;</w:t>
      </w:r>
    </w:p>
    <w:p w14:paraId="79AB57F1" w14:textId="77777777" w:rsidR="0068111D" w:rsidRDefault="00B67941" w:rsidP="00B6310F">
      <w:pPr>
        <w:spacing w:line="360" w:lineRule="auto"/>
        <w:ind w:left="709"/>
        <w:contextualSpacing/>
        <w:jc w:val="both"/>
        <w:rPr>
          <w:rFonts w:ascii="Arial" w:hAnsi="Arial" w:cs="Arial"/>
          <w:sz w:val="24"/>
          <w:szCs w:val="24"/>
        </w:rPr>
      </w:pPr>
      <w:r w:rsidRPr="00B67941">
        <w:rPr>
          <w:rFonts w:ascii="Arial" w:hAnsi="Arial" w:cs="Arial"/>
          <w:b/>
          <w:bCs/>
          <w:sz w:val="24"/>
          <w:szCs w:val="24"/>
        </w:rPr>
        <w:t>4.1.2.</w:t>
      </w:r>
      <w:r w:rsidR="0008797E" w:rsidRPr="00F65196">
        <w:rPr>
          <w:rFonts w:ascii="Arial" w:hAnsi="Arial" w:cs="Arial"/>
          <w:sz w:val="24"/>
          <w:szCs w:val="24"/>
        </w:rPr>
        <w:t xml:space="preserve"> </w:t>
      </w:r>
      <w:r>
        <w:rPr>
          <w:rFonts w:ascii="Arial" w:hAnsi="Arial" w:cs="Arial"/>
          <w:sz w:val="24"/>
          <w:szCs w:val="24"/>
        </w:rPr>
        <w:t xml:space="preserve">A apresentação da proposta técnica (Plano de trabalho) deverá estar acondicionada </w:t>
      </w:r>
      <w:r w:rsidR="0068111D">
        <w:rPr>
          <w:rFonts w:ascii="Arial" w:hAnsi="Arial" w:cs="Arial"/>
          <w:sz w:val="24"/>
          <w:szCs w:val="24"/>
        </w:rPr>
        <w:t>em envelope lacrado e indevassável, conm identificação da proponente, identificado por</w:t>
      </w:r>
      <w:r w:rsidR="0008797E" w:rsidRPr="00F65196">
        <w:rPr>
          <w:rFonts w:ascii="Arial" w:hAnsi="Arial" w:cs="Arial"/>
          <w:sz w:val="24"/>
          <w:szCs w:val="24"/>
        </w:rPr>
        <w:t xml:space="preserve"> ENVELOPE II (PROPOSTA DE TRABALHO) deverão ser entregues, impreterivelmente,</w:t>
      </w:r>
    </w:p>
    <w:p w14:paraId="33529325" w14:textId="77777777" w:rsidR="0068111D" w:rsidRDefault="0068111D" w:rsidP="00B6310F">
      <w:pPr>
        <w:spacing w:line="360" w:lineRule="auto"/>
        <w:ind w:left="709"/>
        <w:contextualSpacing/>
        <w:jc w:val="both"/>
        <w:rPr>
          <w:rFonts w:ascii="Arial" w:hAnsi="Arial" w:cs="Arial"/>
          <w:sz w:val="24"/>
          <w:szCs w:val="24"/>
        </w:rPr>
      </w:pPr>
      <w:r w:rsidRPr="0068111D">
        <w:rPr>
          <w:rFonts w:ascii="Arial" w:hAnsi="Arial" w:cs="Arial"/>
          <w:b/>
          <w:bCs/>
          <w:sz w:val="24"/>
          <w:szCs w:val="24"/>
        </w:rPr>
        <w:lastRenderedPageBreak/>
        <w:t>4.1.3.</w:t>
      </w:r>
      <w:r>
        <w:rPr>
          <w:rFonts w:ascii="Arial" w:hAnsi="Arial" w:cs="Arial"/>
          <w:sz w:val="24"/>
          <w:szCs w:val="24"/>
        </w:rPr>
        <w:t xml:space="preserve"> A proposta comercial detalhada da composição financeira deverá estar acondicionada em envelope lacrado e indevassável, com identificação da proponente, identificado por ENVELOPE III (PROPOSTA FINANCEIRA)</w:t>
      </w:r>
    </w:p>
    <w:p w14:paraId="18401D9F" w14:textId="6A580674" w:rsidR="0008797E" w:rsidRPr="00096E72" w:rsidRDefault="0068111D" w:rsidP="00B6310F">
      <w:pPr>
        <w:spacing w:line="360" w:lineRule="auto"/>
        <w:ind w:left="709"/>
        <w:contextualSpacing/>
        <w:jc w:val="both"/>
        <w:rPr>
          <w:rFonts w:ascii="Arial" w:hAnsi="Arial" w:cs="Arial"/>
          <w:sz w:val="24"/>
          <w:szCs w:val="24"/>
        </w:rPr>
      </w:pPr>
      <w:r w:rsidRPr="0068111D">
        <w:rPr>
          <w:rFonts w:ascii="Arial" w:hAnsi="Arial" w:cs="Arial"/>
          <w:b/>
          <w:bCs/>
          <w:sz w:val="24"/>
          <w:szCs w:val="24"/>
        </w:rPr>
        <w:t>4.1.4.</w:t>
      </w:r>
      <w:r>
        <w:rPr>
          <w:rFonts w:ascii="Arial" w:hAnsi="Arial" w:cs="Arial"/>
          <w:sz w:val="24"/>
          <w:szCs w:val="24"/>
        </w:rPr>
        <w:t xml:space="preserve"> Todos os envelopes deverão ser entregues, impreterivelmente </w:t>
      </w:r>
      <w:r w:rsidRPr="00096E72">
        <w:rPr>
          <w:rFonts w:ascii="Arial" w:hAnsi="Arial" w:cs="Arial"/>
          <w:sz w:val="24"/>
          <w:szCs w:val="24"/>
        </w:rPr>
        <w:t xml:space="preserve">até </w:t>
      </w:r>
      <w:r w:rsidR="0008797E" w:rsidRPr="00096E72">
        <w:rPr>
          <w:rFonts w:ascii="Arial" w:hAnsi="Arial" w:cs="Arial"/>
          <w:sz w:val="24"/>
          <w:szCs w:val="24"/>
        </w:rPr>
        <w:t xml:space="preserve">às </w:t>
      </w:r>
      <w:r w:rsidRPr="001E6F43">
        <w:rPr>
          <w:rFonts w:ascii="Arial" w:hAnsi="Arial" w:cs="Arial"/>
          <w:b/>
          <w:bCs/>
          <w:sz w:val="24"/>
          <w:szCs w:val="24"/>
        </w:rPr>
        <w:t>9</w:t>
      </w:r>
      <w:r w:rsidR="0008797E" w:rsidRPr="001E6F43">
        <w:rPr>
          <w:rFonts w:ascii="Arial" w:hAnsi="Arial" w:cs="Arial"/>
          <w:b/>
          <w:bCs/>
          <w:sz w:val="24"/>
          <w:szCs w:val="24"/>
        </w:rPr>
        <w:t>h</w:t>
      </w:r>
      <w:r w:rsidRPr="001E6F43">
        <w:rPr>
          <w:rFonts w:ascii="Arial" w:hAnsi="Arial" w:cs="Arial"/>
          <w:b/>
          <w:bCs/>
          <w:sz w:val="24"/>
          <w:szCs w:val="24"/>
        </w:rPr>
        <w:t xml:space="preserve">s00min, do dia </w:t>
      </w:r>
      <w:r w:rsidR="001E6F43" w:rsidRPr="001E6F43">
        <w:rPr>
          <w:rFonts w:ascii="Arial" w:hAnsi="Arial" w:cs="Arial"/>
          <w:b/>
          <w:bCs/>
          <w:sz w:val="24"/>
          <w:szCs w:val="24"/>
        </w:rPr>
        <w:t>03</w:t>
      </w:r>
      <w:r w:rsidR="0008797E" w:rsidRPr="001E6F43">
        <w:rPr>
          <w:rFonts w:ascii="Arial" w:hAnsi="Arial" w:cs="Arial"/>
          <w:b/>
          <w:bCs/>
          <w:sz w:val="24"/>
          <w:szCs w:val="24"/>
        </w:rPr>
        <w:t>/</w:t>
      </w:r>
      <w:r w:rsidR="001E6F43" w:rsidRPr="001E6F43">
        <w:rPr>
          <w:rFonts w:ascii="Arial" w:hAnsi="Arial" w:cs="Arial"/>
          <w:b/>
          <w:bCs/>
          <w:sz w:val="24"/>
          <w:szCs w:val="24"/>
        </w:rPr>
        <w:t>06</w:t>
      </w:r>
      <w:r w:rsidR="0008797E" w:rsidRPr="001E6F43">
        <w:rPr>
          <w:rFonts w:ascii="Arial" w:hAnsi="Arial" w:cs="Arial"/>
          <w:b/>
          <w:bCs/>
          <w:sz w:val="24"/>
          <w:szCs w:val="24"/>
        </w:rPr>
        <w:t>/2026</w:t>
      </w:r>
      <w:r w:rsidR="0008797E" w:rsidRPr="00096E72">
        <w:rPr>
          <w:rFonts w:ascii="Arial" w:hAnsi="Arial" w:cs="Arial"/>
          <w:sz w:val="24"/>
          <w:szCs w:val="24"/>
        </w:rPr>
        <w:t>,</w:t>
      </w:r>
      <w:r w:rsidRPr="00096E72">
        <w:rPr>
          <w:rFonts w:ascii="Arial" w:hAnsi="Arial" w:cs="Arial"/>
          <w:sz w:val="24"/>
          <w:szCs w:val="24"/>
        </w:rPr>
        <w:t xml:space="preserve"> </w:t>
      </w:r>
      <w:r w:rsidR="0008797E" w:rsidRPr="00096E72">
        <w:rPr>
          <w:rFonts w:ascii="Arial" w:hAnsi="Arial" w:cs="Arial"/>
          <w:sz w:val="24"/>
          <w:szCs w:val="24"/>
        </w:rPr>
        <w:t>na Prefeitura Municipal de Vargem Grande Paulista, situada na Rua José Pires da Silva nº</w:t>
      </w:r>
      <w:r w:rsidR="00C50789" w:rsidRPr="00096E72">
        <w:rPr>
          <w:rFonts w:ascii="Arial" w:hAnsi="Arial" w:cs="Arial"/>
          <w:sz w:val="24"/>
          <w:szCs w:val="24"/>
        </w:rPr>
        <w:t xml:space="preserve"> </w:t>
      </w:r>
      <w:r w:rsidR="0008797E" w:rsidRPr="00096E72">
        <w:rPr>
          <w:rFonts w:ascii="Arial" w:hAnsi="Arial" w:cs="Arial"/>
          <w:sz w:val="24"/>
          <w:szCs w:val="24"/>
        </w:rPr>
        <w:t>01</w:t>
      </w:r>
      <w:r w:rsidR="00096E72" w:rsidRPr="00096E72">
        <w:rPr>
          <w:rFonts w:ascii="Arial" w:hAnsi="Arial" w:cs="Arial"/>
          <w:sz w:val="24"/>
          <w:szCs w:val="24"/>
        </w:rPr>
        <w:t>, NOVO PAÇO MUNICIPAL</w:t>
      </w:r>
      <w:r w:rsidR="0008797E" w:rsidRPr="00096E72">
        <w:rPr>
          <w:rFonts w:ascii="Arial" w:hAnsi="Arial" w:cs="Arial"/>
          <w:sz w:val="24"/>
          <w:szCs w:val="24"/>
        </w:rPr>
        <w:t>.</w:t>
      </w:r>
    </w:p>
    <w:p w14:paraId="6EBD1A20" w14:textId="5D02FAEF" w:rsidR="0008797E" w:rsidRPr="00F65196" w:rsidRDefault="0008797E" w:rsidP="00F65196">
      <w:pPr>
        <w:spacing w:line="360" w:lineRule="auto"/>
        <w:ind w:left="709"/>
        <w:contextualSpacing/>
        <w:jc w:val="both"/>
        <w:rPr>
          <w:rFonts w:ascii="Arial" w:hAnsi="Arial" w:cs="Arial"/>
          <w:sz w:val="24"/>
          <w:szCs w:val="24"/>
        </w:rPr>
      </w:pPr>
      <w:r w:rsidRPr="00F65196">
        <w:rPr>
          <w:rFonts w:ascii="Arial" w:hAnsi="Arial" w:cs="Arial"/>
          <w:sz w:val="24"/>
          <w:szCs w:val="24"/>
        </w:rPr>
        <w:t xml:space="preserve"> </w:t>
      </w:r>
      <w:r w:rsidRPr="00F65196">
        <w:rPr>
          <w:rFonts w:ascii="Arial" w:hAnsi="Arial" w:cs="Arial"/>
          <w:b/>
          <w:bCs/>
          <w:sz w:val="24"/>
          <w:szCs w:val="24"/>
        </w:rPr>
        <w:t>4.1.</w:t>
      </w:r>
      <w:r w:rsidR="00096E72">
        <w:rPr>
          <w:rFonts w:ascii="Arial" w:hAnsi="Arial" w:cs="Arial"/>
          <w:b/>
          <w:bCs/>
          <w:sz w:val="24"/>
          <w:szCs w:val="24"/>
        </w:rPr>
        <w:t>5</w:t>
      </w:r>
      <w:r w:rsidRPr="00F65196">
        <w:rPr>
          <w:rFonts w:ascii="Arial" w:hAnsi="Arial" w:cs="Arial"/>
          <w:b/>
          <w:bCs/>
          <w:sz w:val="24"/>
          <w:szCs w:val="24"/>
        </w:rPr>
        <w:t>.</w:t>
      </w:r>
      <w:r w:rsidRPr="00F65196">
        <w:rPr>
          <w:rFonts w:ascii="Arial" w:hAnsi="Arial" w:cs="Arial"/>
          <w:sz w:val="24"/>
          <w:szCs w:val="24"/>
        </w:rPr>
        <w:t xml:space="preserve"> Para fins de verificação de atendimento a este item, será considerado como horário de entrega dos envelopes aquele registrado pelo setor de Protocolo da Prefeitura Municipal de Vargem Grande Paulista.</w:t>
      </w:r>
    </w:p>
    <w:p w14:paraId="67A034C2" w14:textId="77777777" w:rsidR="0008797E" w:rsidRPr="00F65196" w:rsidRDefault="0008797E" w:rsidP="00F65196">
      <w:pPr>
        <w:spacing w:line="360" w:lineRule="auto"/>
        <w:contextualSpacing/>
        <w:jc w:val="both"/>
        <w:rPr>
          <w:rFonts w:ascii="Arial" w:hAnsi="Arial" w:cs="Arial"/>
          <w:sz w:val="24"/>
          <w:szCs w:val="24"/>
        </w:rPr>
      </w:pPr>
    </w:p>
    <w:p w14:paraId="0814EF7D" w14:textId="06B1E5FC" w:rsidR="0008797E" w:rsidRPr="00F65196" w:rsidRDefault="0008797E" w:rsidP="00F65196">
      <w:pPr>
        <w:spacing w:line="360" w:lineRule="auto"/>
        <w:contextualSpacing/>
        <w:jc w:val="both"/>
        <w:rPr>
          <w:rFonts w:ascii="Arial" w:hAnsi="Arial" w:cs="Arial"/>
          <w:sz w:val="24"/>
          <w:szCs w:val="24"/>
        </w:rPr>
      </w:pPr>
      <w:r w:rsidRPr="00F65196">
        <w:rPr>
          <w:rFonts w:ascii="Arial" w:hAnsi="Arial" w:cs="Arial"/>
          <w:sz w:val="24"/>
          <w:szCs w:val="24"/>
        </w:rPr>
        <w:t xml:space="preserve"> </w:t>
      </w:r>
      <w:r w:rsidRPr="00F65196">
        <w:rPr>
          <w:rFonts w:ascii="Arial" w:hAnsi="Arial" w:cs="Arial"/>
          <w:b/>
          <w:bCs/>
          <w:sz w:val="24"/>
          <w:szCs w:val="24"/>
        </w:rPr>
        <w:t>4.2.</w:t>
      </w:r>
      <w:r w:rsidRPr="00F65196">
        <w:rPr>
          <w:rFonts w:ascii="Arial" w:hAnsi="Arial" w:cs="Arial"/>
          <w:sz w:val="24"/>
          <w:szCs w:val="24"/>
        </w:rPr>
        <w:t xml:space="preserve"> OS ENVELOPES I</w:t>
      </w:r>
      <w:r w:rsidR="00096E72">
        <w:rPr>
          <w:rFonts w:ascii="Arial" w:hAnsi="Arial" w:cs="Arial"/>
          <w:sz w:val="24"/>
          <w:szCs w:val="24"/>
        </w:rPr>
        <w:t>,</w:t>
      </w:r>
      <w:r w:rsidRPr="00F65196">
        <w:rPr>
          <w:rFonts w:ascii="Arial" w:hAnsi="Arial" w:cs="Arial"/>
          <w:sz w:val="24"/>
          <w:szCs w:val="24"/>
        </w:rPr>
        <w:t xml:space="preserve"> ENVELOPES II</w:t>
      </w:r>
      <w:r w:rsidR="00096E72">
        <w:rPr>
          <w:rFonts w:ascii="Arial" w:hAnsi="Arial" w:cs="Arial"/>
          <w:sz w:val="24"/>
          <w:szCs w:val="24"/>
        </w:rPr>
        <w:t xml:space="preserve"> e ENVELOPES III,</w:t>
      </w:r>
      <w:r w:rsidRPr="00F65196">
        <w:rPr>
          <w:rFonts w:ascii="Arial" w:hAnsi="Arial" w:cs="Arial"/>
          <w:sz w:val="24"/>
          <w:szCs w:val="24"/>
        </w:rPr>
        <w:t xml:space="preserve"> serão rubricados pe</w:t>
      </w:r>
      <w:r w:rsidR="00096E72">
        <w:rPr>
          <w:rFonts w:ascii="Arial" w:hAnsi="Arial" w:cs="Arial"/>
          <w:sz w:val="24"/>
          <w:szCs w:val="24"/>
        </w:rPr>
        <w:t>los membros da Comissão de Selelção</w:t>
      </w:r>
      <w:r w:rsidRPr="00F65196">
        <w:rPr>
          <w:rFonts w:ascii="Arial" w:hAnsi="Arial" w:cs="Arial"/>
          <w:sz w:val="24"/>
          <w:szCs w:val="24"/>
        </w:rPr>
        <w:t xml:space="preserve">  e pelos representantes das entidades presentes.</w:t>
      </w:r>
    </w:p>
    <w:p w14:paraId="26344F4D" w14:textId="77777777" w:rsidR="0008797E" w:rsidRPr="00F65196" w:rsidRDefault="0008797E" w:rsidP="00F65196">
      <w:pPr>
        <w:spacing w:line="360" w:lineRule="auto"/>
        <w:contextualSpacing/>
        <w:jc w:val="both"/>
        <w:rPr>
          <w:rFonts w:ascii="Arial" w:hAnsi="Arial" w:cs="Arial"/>
          <w:sz w:val="24"/>
          <w:szCs w:val="24"/>
        </w:rPr>
      </w:pPr>
    </w:p>
    <w:p w14:paraId="3FD2FBFD" w14:textId="29D88305" w:rsidR="0008797E" w:rsidRPr="00096E72" w:rsidRDefault="0008797E" w:rsidP="00F65196">
      <w:pPr>
        <w:spacing w:line="360" w:lineRule="auto"/>
        <w:contextualSpacing/>
        <w:jc w:val="both"/>
        <w:rPr>
          <w:rFonts w:ascii="Arial" w:hAnsi="Arial" w:cs="Arial"/>
          <w:sz w:val="24"/>
          <w:szCs w:val="24"/>
        </w:rPr>
      </w:pPr>
      <w:r w:rsidRPr="00F65196">
        <w:rPr>
          <w:rFonts w:ascii="Arial" w:hAnsi="Arial" w:cs="Arial"/>
          <w:b/>
          <w:bCs/>
          <w:color w:val="000000" w:themeColor="text1"/>
          <w:sz w:val="24"/>
          <w:szCs w:val="24"/>
        </w:rPr>
        <w:t>4.3.</w:t>
      </w:r>
      <w:r w:rsidRPr="00F65196">
        <w:rPr>
          <w:rFonts w:ascii="Arial" w:hAnsi="Arial" w:cs="Arial"/>
          <w:color w:val="000000" w:themeColor="text1"/>
          <w:sz w:val="24"/>
          <w:szCs w:val="24"/>
        </w:rPr>
        <w:t xml:space="preserve"> A sessão pública para abertura</w:t>
      </w:r>
      <w:r w:rsidR="00096E72">
        <w:rPr>
          <w:rFonts w:ascii="Arial" w:hAnsi="Arial" w:cs="Arial"/>
          <w:color w:val="000000" w:themeColor="text1"/>
          <w:sz w:val="24"/>
          <w:szCs w:val="24"/>
        </w:rPr>
        <w:t xml:space="preserve"> do certame, recebimento e abertura dos</w:t>
      </w:r>
      <w:r w:rsidRPr="00F65196">
        <w:rPr>
          <w:rFonts w:ascii="Arial" w:hAnsi="Arial" w:cs="Arial"/>
          <w:color w:val="000000" w:themeColor="text1"/>
          <w:sz w:val="24"/>
          <w:szCs w:val="24"/>
        </w:rPr>
        <w:t xml:space="preserve"> ENVELOPE</w:t>
      </w:r>
      <w:r w:rsidR="00096E72">
        <w:rPr>
          <w:rFonts w:ascii="Arial" w:hAnsi="Arial" w:cs="Arial"/>
          <w:color w:val="000000" w:themeColor="text1"/>
          <w:sz w:val="24"/>
          <w:szCs w:val="24"/>
        </w:rPr>
        <w:t>S (I, II E III)</w:t>
      </w:r>
      <w:r w:rsidRPr="00F65196">
        <w:rPr>
          <w:rFonts w:ascii="Arial" w:hAnsi="Arial" w:cs="Arial"/>
          <w:color w:val="000000" w:themeColor="text1"/>
          <w:sz w:val="24"/>
          <w:szCs w:val="24"/>
        </w:rPr>
        <w:t xml:space="preserve">  será realizada às </w:t>
      </w:r>
      <w:r w:rsidR="00E71272" w:rsidRPr="00E71272">
        <w:rPr>
          <w:rFonts w:ascii="Arial" w:hAnsi="Arial" w:cs="Arial"/>
          <w:b/>
          <w:bCs/>
          <w:color w:val="000000" w:themeColor="text1"/>
          <w:sz w:val="24"/>
          <w:szCs w:val="24"/>
        </w:rPr>
        <w:t>10hs00min</w:t>
      </w:r>
      <w:r w:rsidRPr="00E71272">
        <w:rPr>
          <w:rFonts w:ascii="Arial" w:hAnsi="Arial" w:cs="Arial"/>
          <w:b/>
          <w:bCs/>
          <w:sz w:val="24"/>
          <w:szCs w:val="24"/>
        </w:rPr>
        <w:t xml:space="preserve">, na data de </w:t>
      </w:r>
      <w:r w:rsidR="00E71272">
        <w:rPr>
          <w:rFonts w:ascii="Arial" w:hAnsi="Arial" w:cs="Arial"/>
          <w:b/>
          <w:bCs/>
          <w:sz w:val="24"/>
          <w:szCs w:val="24"/>
        </w:rPr>
        <w:t>03</w:t>
      </w:r>
      <w:r w:rsidRPr="00E71272">
        <w:rPr>
          <w:rFonts w:ascii="Arial" w:hAnsi="Arial" w:cs="Arial"/>
          <w:b/>
          <w:bCs/>
          <w:sz w:val="24"/>
          <w:szCs w:val="24"/>
        </w:rPr>
        <w:t>/</w:t>
      </w:r>
      <w:r w:rsidR="00E71272">
        <w:rPr>
          <w:rFonts w:ascii="Arial" w:hAnsi="Arial" w:cs="Arial"/>
          <w:b/>
          <w:bCs/>
          <w:sz w:val="24"/>
          <w:szCs w:val="24"/>
        </w:rPr>
        <w:t>06</w:t>
      </w:r>
      <w:r w:rsidRPr="00E71272">
        <w:rPr>
          <w:rFonts w:ascii="Arial" w:hAnsi="Arial" w:cs="Arial"/>
          <w:b/>
          <w:bCs/>
          <w:sz w:val="24"/>
          <w:szCs w:val="24"/>
        </w:rPr>
        <w:t>/2026</w:t>
      </w:r>
      <w:r w:rsidRPr="00096E72">
        <w:rPr>
          <w:rFonts w:ascii="Arial" w:hAnsi="Arial" w:cs="Arial"/>
          <w:sz w:val="24"/>
          <w:szCs w:val="24"/>
        </w:rPr>
        <w:t xml:space="preserve">, na </w:t>
      </w:r>
      <w:r w:rsidR="00096E72" w:rsidRPr="00096E72">
        <w:rPr>
          <w:rFonts w:ascii="Arial" w:hAnsi="Arial" w:cs="Arial"/>
          <w:sz w:val="24"/>
          <w:szCs w:val="24"/>
        </w:rPr>
        <w:t xml:space="preserve">sala do anfiteatro Dr Luiz Henrique Laroca da </w:t>
      </w:r>
      <w:r w:rsidRPr="00096E72">
        <w:rPr>
          <w:rFonts w:ascii="Arial" w:hAnsi="Arial" w:cs="Arial"/>
          <w:sz w:val="24"/>
          <w:szCs w:val="24"/>
        </w:rPr>
        <w:t>Prefeitura Municipal de Vargem Grande Paulista, situada na Rua José Pires da Silva nº</w:t>
      </w:r>
      <w:r w:rsidR="00C50789" w:rsidRPr="00096E72">
        <w:rPr>
          <w:rFonts w:ascii="Arial" w:hAnsi="Arial" w:cs="Arial"/>
          <w:sz w:val="24"/>
          <w:szCs w:val="24"/>
        </w:rPr>
        <w:t xml:space="preserve"> </w:t>
      </w:r>
      <w:r w:rsidRPr="00096E72">
        <w:rPr>
          <w:rFonts w:ascii="Arial" w:hAnsi="Arial" w:cs="Arial"/>
          <w:sz w:val="24"/>
          <w:szCs w:val="24"/>
        </w:rPr>
        <w:t>01</w:t>
      </w:r>
      <w:r w:rsidR="00096E72" w:rsidRPr="00096E72">
        <w:rPr>
          <w:rFonts w:ascii="Arial" w:hAnsi="Arial" w:cs="Arial"/>
          <w:sz w:val="24"/>
          <w:szCs w:val="24"/>
        </w:rPr>
        <w:t>.</w:t>
      </w:r>
    </w:p>
    <w:p w14:paraId="1B1D992C" w14:textId="45582D83" w:rsidR="00096E72" w:rsidRPr="00096E72" w:rsidRDefault="00096E72" w:rsidP="00096E72">
      <w:pPr>
        <w:spacing w:line="360" w:lineRule="auto"/>
        <w:ind w:left="709"/>
        <w:contextualSpacing/>
        <w:jc w:val="both"/>
        <w:rPr>
          <w:rFonts w:ascii="Arial" w:hAnsi="Arial" w:cs="Arial"/>
          <w:sz w:val="24"/>
          <w:szCs w:val="24"/>
        </w:rPr>
      </w:pPr>
      <w:r w:rsidRPr="00096E72">
        <w:rPr>
          <w:rFonts w:ascii="Arial" w:hAnsi="Arial" w:cs="Arial"/>
          <w:sz w:val="24"/>
          <w:szCs w:val="24"/>
        </w:rPr>
        <w:tab/>
      </w:r>
      <w:r w:rsidRPr="00096E72">
        <w:rPr>
          <w:rFonts w:ascii="Arial" w:hAnsi="Arial" w:cs="Arial"/>
          <w:b/>
          <w:bCs/>
          <w:sz w:val="24"/>
          <w:szCs w:val="24"/>
        </w:rPr>
        <w:t xml:space="preserve">4.3.1. </w:t>
      </w:r>
      <w:r w:rsidRPr="00096E72">
        <w:rPr>
          <w:rFonts w:ascii="Arial" w:hAnsi="Arial" w:cs="Arial"/>
          <w:sz w:val="24"/>
          <w:szCs w:val="24"/>
        </w:rPr>
        <w:t>Todas as sessões serão realizadas com gravação em audio e  video, cujo arquivo e registro serão juntados aos autos do processo de seleção, independentemente da juntada dos documentos fisicos.</w:t>
      </w:r>
    </w:p>
    <w:p w14:paraId="1C19E989" w14:textId="77777777" w:rsidR="0008797E" w:rsidRPr="00096E72" w:rsidRDefault="0008797E" w:rsidP="00F65196">
      <w:pPr>
        <w:spacing w:line="360" w:lineRule="auto"/>
        <w:contextualSpacing/>
        <w:jc w:val="both"/>
        <w:rPr>
          <w:rFonts w:ascii="Arial" w:hAnsi="Arial" w:cs="Arial"/>
          <w:b/>
          <w:bCs/>
          <w:sz w:val="24"/>
          <w:szCs w:val="24"/>
        </w:rPr>
      </w:pPr>
    </w:p>
    <w:p w14:paraId="2920F155" w14:textId="77777777" w:rsidR="0008797E" w:rsidRPr="00F65196" w:rsidRDefault="0008797E" w:rsidP="00F65196">
      <w:pPr>
        <w:spacing w:line="360" w:lineRule="auto"/>
        <w:contextualSpacing/>
        <w:jc w:val="both"/>
        <w:outlineLvl w:val="0"/>
        <w:rPr>
          <w:rFonts w:ascii="Arial" w:hAnsi="Arial" w:cs="Arial"/>
          <w:b/>
          <w:bCs/>
          <w:sz w:val="24"/>
          <w:szCs w:val="24"/>
        </w:rPr>
      </w:pPr>
      <w:bookmarkStart w:id="5" w:name="_Toc208495848"/>
      <w:r w:rsidRPr="00F65196">
        <w:rPr>
          <w:rFonts w:ascii="Arial" w:hAnsi="Arial" w:cs="Arial"/>
          <w:b/>
          <w:bCs/>
          <w:sz w:val="24"/>
          <w:szCs w:val="24"/>
        </w:rPr>
        <w:t>5. DA APRESENTAÇÃO DOS DOCUMENTOS</w:t>
      </w:r>
      <w:bookmarkEnd w:id="5"/>
    </w:p>
    <w:p w14:paraId="6FD70512" w14:textId="53C61EC2" w:rsidR="0008797E" w:rsidRPr="00F65196" w:rsidRDefault="0008797E" w:rsidP="00F65196">
      <w:pPr>
        <w:spacing w:line="360" w:lineRule="auto"/>
        <w:contextualSpacing/>
        <w:jc w:val="both"/>
        <w:rPr>
          <w:rFonts w:ascii="Arial" w:hAnsi="Arial" w:cs="Arial"/>
          <w:sz w:val="24"/>
          <w:szCs w:val="24"/>
        </w:rPr>
      </w:pPr>
      <w:r w:rsidRPr="00F65196">
        <w:rPr>
          <w:rFonts w:ascii="Arial" w:hAnsi="Arial" w:cs="Arial"/>
          <w:b/>
          <w:bCs/>
          <w:sz w:val="24"/>
          <w:szCs w:val="24"/>
        </w:rPr>
        <w:t>5.1.</w:t>
      </w:r>
      <w:r w:rsidRPr="00F65196">
        <w:rPr>
          <w:rFonts w:ascii="Arial" w:hAnsi="Arial" w:cs="Arial"/>
          <w:sz w:val="24"/>
          <w:szCs w:val="24"/>
        </w:rPr>
        <w:t xml:space="preserve"> Os DOCUMENTOS DE HABILITAÇÃO (ENVELOPE I)</w:t>
      </w:r>
      <w:r w:rsidR="00096E72">
        <w:rPr>
          <w:rFonts w:ascii="Arial" w:hAnsi="Arial" w:cs="Arial"/>
          <w:sz w:val="24"/>
          <w:szCs w:val="24"/>
        </w:rPr>
        <w:t>,</w:t>
      </w:r>
      <w:r w:rsidRPr="00F65196">
        <w:rPr>
          <w:rFonts w:ascii="Arial" w:hAnsi="Arial" w:cs="Arial"/>
          <w:sz w:val="24"/>
          <w:szCs w:val="24"/>
        </w:rPr>
        <w:t xml:space="preserve"> PROPOSTA DE TRABALHO (ENVELOPE II)</w:t>
      </w:r>
      <w:r w:rsidR="00096E72">
        <w:rPr>
          <w:rFonts w:ascii="Arial" w:hAnsi="Arial" w:cs="Arial"/>
          <w:sz w:val="24"/>
          <w:szCs w:val="24"/>
        </w:rPr>
        <w:t xml:space="preserve"> e PROPOSTA FINANCEIRA (ENVELOPE III) </w:t>
      </w:r>
      <w:r w:rsidRPr="00F65196">
        <w:rPr>
          <w:rFonts w:ascii="Arial" w:hAnsi="Arial" w:cs="Arial"/>
          <w:sz w:val="24"/>
          <w:szCs w:val="24"/>
        </w:rPr>
        <w:t xml:space="preserve"> exigidos na presente CONVOCAÇÃO PÚBLICA, deverão ser apresentados em formato digital, salvos em 02 (dois) dispositivos de armazenamento (Pen Drive ou HD Externo) distintos, e, de forma física, em ENVELOPES fechados, indevassáveis e identificados. </w:t>
      </w:r>
    </w:p>
    <w:p w14:paraId="26EA7069" w14:textId="77777777" w:rsidR="0008797E" w:rsidRPr="00F65196" w:rsidRDefault="0008797E" w:rsidP="00F65196">
      <w:pPr>
        <w:spacing w:line="360" w:lineRule="auto"/>
        <w:contextualSpacing/>
        <w:jc w:val="both"/>
        <w:rPr>
          <w:rFonts w:ascii="Arial" w:hAnsi="Arial" w:cs="Arial"/>
          <w:sz w:val="24"/>
          <w:szCs w:val="24"/>
        </w:rPr>
      </w:pPr>
    </w:p>
    <w:p w14:paraId="0AE74324" w14:textId="7296CC8B" w:rsidR="0008797E" w:rsidRPr="00F65196" w:rsidRDefault="0008797E" w:rsidP="00F65196">
      <w:pPr>
        <w:spacing w:line="360" w:lineRule="auto"/>
        <w:ind w:left="851"/>
        <w:contextualSpacing/>
        <w:jc w:val="both"/>
        <w:rPr>
          <w:rFonts w:ascii="Arial" w:hAnsi="Arial" w:cs="Arial"/>
          <w:sz w:val="24"/>
          <w:szCs w:val="24"/>
        </w:rPr>
      </w:pPr>
      <w:r w:rsidRPr="00F65196">
        <w:rPr>
          <w:rFonts w:ascii="Arial" w:hAnsi="Arial" w:cs="Arial"/>
          <w:b/>
          <w:bCs/>
          <w:sz w:val="24"/>
          <w:szCs w:val="24"/>
        </w:rPr>
        <w:t>5.1.1.</w:t>
      </w:r>
      <w:r w:rsidRPr="00F65196">
        <w:rPr>
          <w:rFonts w:ascii="Arial" w:hAnsi="Arial" w:cs="Arial"/>
          <w:sz w:val="24"/>
          <w:szCs w:val="24"/>
        </w:rPr>
        <w:t xml:space="preserve"> É de responsabilidade da participante a segurança dos dados apresentados no dispositivo de armazenamento, verificando a inexistência de vírus que possam corromper os arquivos do processo eletrônico. O sistema da </w:t>
      </w:r>
      <w:r w:rsidRPr="00F65196">
        <w:rPr>
          <w:rFonts w:ascii="Arial" w:hAnsi="Arial" w:cs="Arial"/>
          <w:sz w:val="24"/>
          <w:szCs w:val="24"/>
        </w:rPr>
        <w:lastRenderedPageBreak/>
        <w:t>Prefeitura Municipal de Vargem Grande Paulista bloqueará qualquer tipo de ameaça à sua segurança.</w:t>
      </w:r>
    </w:p>
    <w:p w14:paraId="65076B22" w14:textId="77777777" w:rsidR="0008797E" w:rsidRPr="00F65196" w:rsidRDefault="0008797E" w:rsidP="00F65196">
      <w:pPr>
        <w:spacing w:line="360" w:lineRule="auto"/>
        <w:contextualSpacing/>
        <w:jc w:val="both"/>
        <w:rPr>
          <w:rFonts w:ascii="Arial" w:hAnsi="Arial" w:cs="Arial"/>
          <w:sz w:val="24"/>
          <w:szCs w:val="24"/>
        </w:rPr>
      </w:pPr>
    </w:p>
    <w:p w14:paraId="68A5D3E3" w14:textId="73B93179" w:rsidR="0008797E" w:rsidRPr="00F65196" w:rsidRDefault="0008797E" w:rsidP="00F65196">
      <w:pPr>
        <w:spacing w:line="360" w:lineRule="auto"/>
        <w:contextualSpacing/>
        <w:jc w:val="both"/>
        <w:rPr>
          <w:rFonts w:ascii="Arial" w:hAnsi="Arial" w:cs="Arial"/>
          <w:color w:val="EE0000"/>
          <w:sz w:val="24"/>
          <w:szCs w:val="24"/>
        </w:rPr>
      </w:pPr>
      <w:r w:rsidRPr="00F65196">
        <w:rPr>
          <w:rFonts w:ascii="Arial" w:hAnsi="Arial" w:cs="Arial"/>
          <w:sz w:val="24"/>
          <w:szCs w:val="24"/>
        </w:rPr>
        <w:t xml:space="preserve"> </w:t>
      </w:r>
      <w:r w:rsidRPr="00F65196">
        <w:rPr>
          <w:rFonts w:ascii="Arial" w:hAnsi="Arial" w:cs="Arial"/>
          <w:b/>
          <w:bCs/>
          <w:sz w:val="24"/>
          <w:szCs w:val="24"/>
        </w:rPr>
        <w:t>5.2.</w:t>
      </w:r>
      <w:r w:rsidRPr="00F65196">
        <w:rPr>
          <w:rFonts w:ascii="Arial" w:hAnsi="Arial" w:cs="Arial"/>
          <w:sz w:val="24"/>
          <w:szCs w:val="24"/>
        </w:rPr>
        <w:t xml:space="preserve"> Cada um dos ENVELOPES deverá ser identificado conforme modelos de etiquetas contidos nos itens 6.1 e 6.6 e entregues devidamente lacrados, na SESSÃO PÚBLICA a ser realizada na data indicada no item 4.1, bem como no aviso publicado no Diário Oficial do Município de Vargem Grande Paulista, </w:t>
      </w:r>
      <w:r w:rsidR="00096E72">
        <w:rPr>
          <w:rFonts w:ascii="Arial" w:hAnsi="Arial" w:cs="Arial"/>
          <w:sz w:val="24"/>
          <w:szCs w:val="24"/>
        </w:rPr>
        <w:t>Portal Nacional de Compras Públicas - PNCP</w:t>
      </w:r>
      <w:r w:rsidRPr="00F65196">
        <w:rPr>
          <w:rFonts w:ascii="Arial" w:hAnsi="Arial" w:cs="Arial"/>
          <w:color w:val="EE0000"/>
          <w:sz w:val="24"/>
          <w:szCs w:val="24"/>
        </w:rPr>
        <w:t xml:space="preserve"> </w:t>
      </w:r>
      <w:r w:rsidRPr="00096E72">
        <w:rPr>
          <w:rFonts w:ascii="Arial" w:hAnsi="Arial" w:cs="Arial"/>
          <w:sz w:val="24"/>
          <w:szCs w:val="24"/>
        </w:rPr>
        <w:t xml:space="preserve">e em </w:t>
      </w:r>
      <w:r w:rsidR="00096E72">
        <w:rPr>
          <w:rFonts w:ascii="Arial" w:hAnsi="Arial" w:cs="Arial"/>
          <w:sz w:val="24"/>
          <w:szCs w:val="24"/>
        </w:rPr>
        <w:t>J</w:t>
      </w:r>
      <w:r w:rsidRPr="00096E72">
        <w:rPr>
          <w:rFonts w:ascii="Arial" w:hAnsi="Arial" w:cs="Arial"/>
          <w:sz w:val="24"/>
          <w:szCs w:val="24"/>
        </w:rPr>
        <w:t>ornal de grande circulação.</w:t>
      </w:r>
    </w:p>
    <w:p w14:paraId="3CBE91D1" w14:textId="77777777" w:rsidR="0008797E" w:rsidRPr="00F65196" w:rsidRDefault="0008797E" w:rsidP="00F65196">
      <w:pPr>
        <w:spacing w:line="360" w:lineRule="auto"/>
        <w:contextualSpacing/>
        <w:jc w:val="both"/>
        <w:rPr>
          <w:rFonts w:ascii="Arial" w:hAnsi="Arial" w:cs="Arial"/>
          <w:sz w:val="24"/>
          <w:szCs w:val="24"/>
        </w:rPr>
      </w:pPr>
    </w:p>
    <w:p w14:paraId="75ECDD68" w14:textId="1AAF4A63" w:rsidR="0008797E" w:rsidRPr="00F65196" w:rsidRDefault="0008797E" w:rsidP="00F65196">
      <w:pPr>
        <w:spacing w:line="360" w:lineRule="auto"/>
        <w:contextualSpacing/>
        <w:jc w:val="both"/>
        <w:rPr>
          <w:rFonts w:ascii="Arial" w:hAnsi="Arial" w:cs="Arial"/>
          <w:sz w:val="24"/>
          <w:szCs w:val="24"/>
        </w:rPr>
      </w:pPr>
      <w:r w:rsidRPr="00F65196">
        <w:rPr>
          <w:rFonts w:ascii="Arial" w:hAnsi="Arial" w:cs="Arial"/>
          <w:b/>
          <w:bCs/>
          <w:sz w:val="24"/>
          <w:szCs w:val="24"/>
        </w:rPr>
        <w:t>5.3.</w:t>
      </w:r>
      <w:r w:rsidRPr="00F65196">
        <w:rPr>
          <w:rFonts w:ascii="Arial" w:hAnsi="Arial" w:cs="Arial"/>
          <w:sz w:val="24"/>
          <w:szCs w:val="24"/>
        </w:rPr>
        <w:t xml:space="preserve"> As informações e os documentos dos ENVELOPES I</w:t>
      </w:r>
      <w:r w:rsidR="00096E72">
        <w:rPr>
          <w:rFonts w:ascii="Arial" w:hAnsi="Arial" w:cs="Arial"/>
          <w:sz w:val="24"/>
          <w:szCs w:val="24"/>
        </w:rPr>
        <w:t>,</w:t>
      </w:r>
      <w:r w:rsidRPr="00F65196">
        <w:rPr>
          <w:rFonts w:ascii="Arial" w:hAnsi="Arial" w:cs="Arial"/>
          <w:sz w:val="24"/>
          <w:szCs w:val="24"/>
        </w:rPr>
        <w:t xml:space="preserve"> II</w:t>
      </w:r>
      <w:r w:rsidR="00096E72">
        <w:rPr>
          <w:rFonts w:ascii="Arial" w:hAnsi="Arial" w:cs="Arial"/>
          <w:sz w:val="24"/>
          <w:szCs w:val="24"/>
        </w:rPr>
        <w:t xml:space="preserve"> e III</w:t>
      </w:r>
      <w:r w:rsidRPr="00F65196">
        <w:rPr>
          <w:rFonts w:ascii="Arial" w:hAnsi="Arial" w:cs="Arial"/>
          <w:sz w:val="24"/>
          <w:szCs w:val="24"/>
        </w:rPr>
        <w:t xml:space="preserve"> deverão ser apresentados através de dispositivos de armazenamento (Pen Drive ou HD Externo), e, de forma física, separadamente, contendo índice, com todas as folhas numeradas sequencialmente e, inclusive, as folhas de separação, catálogos, desenhos ou similares.</w:t>
      </w:r>
    </w:p>
    <w:p w14:paraId="1AF6E0DC" w14:textId="77777777" w:rsidR="0008797E" w:rsidRPr="00F65196" w:rsidRDefault="0008797E" w:rsidP="00F65196">
      <w:pPr>
        <w:spacing w:line="360" w:lineRule="auto"/>
        <w:contextualSpacing/>
        <w:jc w:val="both"/>
        <w:rPr>
          <w:rFonts w:ascii="Arial" w:hAnsi="Arial" w:cs="Arial"/>
          <w:sz w:val="24"/>
          <w:szCs w:val="24"/>
        </w:rPr>
      </w:pPr>
    </w:p>
    <w:p w14:paraId="0C1D17FD" w14:textId="0C8ACD3E" w:rsidR="0008797E" w:rsidRPr="00F65196" w:rsidRDefault="0008797E" w:rsidP="00F65196">
      <w:pPr>
        <w:spacing w:line="360" w:lineRule="auto"/>
        <w:contextualSpacing/>
        <w:jc w:val="both"/>
        <w:rPr>
          <w:rFonts w:ascii="Arial" w:hAnsi="Arial" w:cs="Arial"/>
          <w:sz w:val="24"/>
          <w:szCs w:val="24"/>
        </w:rPr>
      </w:pPr>
      <w:r w:rsidRPr="00F65196">
        <w:rPr>
          <w:rFonts w:ascii="Arial" w:hAnsi="Arial" w:cs="Arial"/>
          <w:b/>
          <w:bCs/>
          <w:sz w:val="24"/>
          <w:szCs w:val="24"/>
        </w:rPr>
        <w:t>5.4.</w:t>
      </w:r>
      <w:r w:rsidRPr="00F65196">
        <w:rPr>
          <w:rFonts w:ascii="Arial" w:hAnsi="Arial" w:cs="Arial"/>
          <w:sz w:val="24"/>
          <w:szCs w:val="24"/>
        </w:rPr>
        <w:t xml:space="preserve"> Os documentos juntados nos ENVELOPES I</w:t>
      </w:r>
      <w:r w:rsidR="00057664">
        <w:rPr>
          <w:rFonts w:ascii="Arial" w:hAnsi="Arial" w:cs="Arial"/>
          <w:sz w:val="24"/>
          <w:szCs w:val="24"/>
        </w:rPr>
        <w:t>,</w:t>
      </w:r>
      <w:r w:rsidRPr="00F65196">
        <w:rPr>
          <w:rFonts w:ascii="Arial" w:hAnsi="Arial" w:cs="Arial"/>
          <w:sz w:val="24"/>
          <w:szCs w:val="24"/>
        </w:rPr>
        <w:t xml:space="preserve"> II</w:t>
      </w:r>
      <w:r w:rsidR="00057664">
        <w:rPr>
          <w:rFonts w:ascii="Arial" w:hAnsi="Arial" w:cs="Arial"/>
          <w:sz w:val="24"/>
          <w:szCs w:val="24"/>
        </w:rPr>
        <w:t xml:space="preserve"> e III</w:t>
      </w:r>
      <w:r w:rsidRPr="00F65196">
        <w:rPr>
          <w:rFonts w:ascii="Arial" w:hAnsi="Arial" w:cs="Arial"/>
          <w:sz w:val="24"/>
          <w:szCs w:val="24"/>
        </w:rPr>
        <w:t xml:space="preserve"> deverão ser apresentados em 01 (uma) via em formato digital, contendo: cópias simples, no formato PDF/A pesquisável, em arquivos nomeados conforme os itens 6.2 a 6.6 deste Edital. Os documentos poderão ser divididos, devendo respeitar o limite máximo de 20 MB por arquivo (caso o arquivo apresentado ultrapassar o tamanho descrito no edital a comissão tentará subir o arquivo, e caso não consiga a instituição será desclassificada). O dispositivo de armazenamento (Pen Drive ou HD Externo) deverá ser apresentado dentro dos respectivos envelopes lacrados, juntamente com a proposta física.</w:t>
      </w:r>
    </w:p>
    <w:p w14:paraId="690A8691" w14:textId="77777777" w:rsidR="0008797E" w:rsidRPr="00F65196" w:rsidRDefault="0008797E" w:rsidP="00F65196">
      <w:pPr>
        <w:spacing w:line="360" w:lineRule="auto"/>
        <w:contextualSpacing/>
        <w:jc w:val="both"/>
        <w:rPr>
          <w:rFonts w:ascii="Arial" w:hAnsi="Arial" w:cs="Arial"/>
          <w:sz w:val="24"/>
          <w:szCs w:val="24"/>
        </w:rPr>
      </w:pPr>
    </w:p>
    <w:p w14:paraId="532E0400" w14:textId="2FCC8F21" w:rsidR="0008797E" w:rsidRPr="00F65196" w:rsidRDefault="0008797E" w:rsidP="00F65196">
      <w:pPr>
        <w:spacing w:line="360" w:lineRule="auto"/>
        <w:ind w:left="709"/>
        <w:contextualSpacing/>
        <w:jc w:val="both"/>
        <w:rPr>
          <w:rFonts w:ascii="Arial" w:hAnsi="Arial" w:cs="Arial"/>
          <w:sz w:val="24"/>
          <w:szCs w:val="24"/>
        </w:rPr>
      </w:pPr>
      <w:r w:rsidRPr="00F65196">
        <w:rPr>
          <w:rFonts w:ascii="Arial" w:hAnsi="Arial" w:cs="Arial"/>
          <w:sz w:val="24"/>
          <w:szCs w:val="24"/>
        </w:rPr>
        <w:tab/>
      </w:r>
      <w:r w:rsidRPr="00F65196">
        <w:rPr>
          <w:rFonts w:ascii="Arial" w:hAnsi="Arial" w:cs="Arial"/>
          <w:b/>
          <w:bCs/>
          <w:sz w:val="24"/>
          <w:szCs w:val="24"/>
        </w:rPr>
        <w:t>5.4.1.</w:t>
      </w:r>
      <w:r w:rsidRPr="00F65196">
        <w:rPr>
          <w:rFonts w:ascii="Arial" w:hAnsi="Arial" w:cs="Arial"/>
          <w:sz w:val="24"/>
          <w:szCs w:val="24"/>
        </w:rPr>
        <w:t xml:space="preserve"> Será permitida a apresentação de cópia de segurança dos arquivos, </w:t>
      </w:r>
      <w:r w:rsidRPr="00F65196">
        <w:rPr>
          <w:rFonts w:ascii="Arial" w:hAnsi="Arial" w:cs="Arial"/>
          <w:sz w:val="24"/>
          <w:szCs w:val="24"/>
        </w:rPr>
        <w:tab/>
        <w:t xml:space="preserve">dentro dos respectivos envelopes, em dispositivos de armazenamento (Pen Drive ou HD Externo), devendo ser identificado o dispositivo como CÓPIA DE SEGURANÇA DO ENVELOPE I e CÓPIA DE SEGURANÇA DO ENVELOPE II. </w:t>
      </w:r>
    </w:p>
    <w:p w14:paraId="275C4B98" w14:textId="77777777" w:rsidR="0008797E" w:rsidRPr="00F65196" w:rsidRDefault="0008797E" w:rsidP="00F65196">
      <w:pPr>
        <w:spacing w:line="360" w:lineRule="auto"/>
        <w:contextualSpacing/>
        <w:jc w:val="both"/>
        <w:rPr>
          <w:rFonts w:ascii="Arial" w:hAnsi="Arial" w:cs="Arial"/>
          <w:sz w:val="24"/>
          <w:szCs w:val="24"/>
        </w:rPr>
      </w:pPr>
    </w:p>
    <w:p w14:paraId="1ACCC6A9" w14:textId="77777777" w:rsidR="0008797E" w:rsidRPr="00F65196" w:rsidRDefault="0008797E" w:rsidP="00F65196">
      <w:pPr>
        <w:spacing w:line="360" w:lineRule="auto"/>
        <w:ind w:left="709"/>
        <w:contextualSpacing/>
        <w:jc w:val="both"/>
        <w:rPr>
          <w:rFonts w:ascii="Arial" w:hAnsi="Arial" w:cs="Arial"/>
          <w:sz w:val="24"/>
          <w:szCs w:val="24"/>
        </w:rPr>
      </w:pPr>
      <w:r w:rsidRPr="00F65196">
        <w:rPr>
          <w:rFonts w:ascii="Arial" w:hAnsi="Arial" w:cs="Arial"/>
          <w:b/>
          <w:bCs/>
          <w:sz w:val="24"/>
          <w:szCs w:val="24"/>
        </w:rPr>
        <w:tab/>
        <w:t>5.4.2.</w:t>
      </w:r>
      <w:r w:rsidRPr="00F65196">
        <w:rPr>
          <w:rFonts w:ascii="Arial" w:hAnsi="Arial" w:cs="Arial"/>
          <w:sz w:val="24"/>
          <w:szCs w:val="24"/>
        </w:rPr>
        <w:t xml:space="preserve"> As cópias de segurança não utilizadas serão devolvidas ao final de </w:t>
      </w:r>
      <w:r w:rsidRPr="00F65196">
        <w:rPr>
          <w:rFonts w:ascii="Arial" w:hAnsi="Arial" w:cs="Arial"/>
          <w:sz w:val="24"/>
          <w:szCs w:val="24"/>
        </w:rPr>
        <w:tab/>
        <w:t xml:space="preserve">cada sessão. </w:t>
      </w:r>
    </w:p>
    <w:p w14:paraId="3CEDFCF7" w14:textId="77777777" w:rsidR="0008797E" w:rsidRPr="00F65196" w:rsidRDefault="0008797E" w:rsidP="00F65196">
      <w:pPr>
        <w:spacing w:line="360" w:lineRule="auto"/>
        <w:contextualSpacing/>
        <w:jc w:val="both"/>
        <w:rPr>
          <w:rFonts w:ascii="Arial" w:hAnsi="Arial" w:cs="Arial"/>
          <w:sz w:val="24"/>
          <w:szCs w:val="24"/>
        </w:rPr>
      </w:pPr>
    </w:p>
    <w:p w14:paraId="110E52B8" w14:textId="061773C2" w:rsidR="0008797E" w:rsidRPr="00F65196" w:rsidRDefault="0008797E" w:rsidP="00F65196">
      <w:pPr>
        <w:spacing w:line="360" w:lineRule="auto"/>
        <w:contextualSpacing/>
        <w:jc w:val="both"/>
        <w:rPr>
          <w:rFonts w:ascii="Arial" w:hAnsi="Arial" w:cs="Arial"/>
          <w:sz w:val="24"/>
          <w:szCs w:val="24"/>
        </w:rPr>
      </w:pPr>
      <w:r w:rsidRPr="00F65196">
        <w:rPr>
          <w:rFonts w:ascii="Arial" w:hAnsi="Arial" w:cs="Arial"/>
          <w:b/>
          <w:bCs/>
          <w:sz w:val="24"/>
          <w:szCs w:val="24"/>
        </w:rPr>
        <w:lastRenderedPageBreak/>
        <w:t>5.5.</w:t>
      </w:r>
      <w:r w:rsidRPr="00F65196">
        <w:rPr>
          <w:rFonts w:ascii="Arial" w:hAnsi="Arial" w:cs="Arial"/>
          <w:sz w:val="24"/>
          <w:szCs w:val="24"/>
        </w:rPr>
        <w:t xml:space="preserve"> Não serão aceitas, posteriormente à Sessão de Entrega dos ENVELOPES I</w:t>
      </w:r>
      <w:r w:rsidR="00057664">
        <w:rPr>
          <w:rFonts w:ascii="Arial" w:hAnsi="Arial" w:cs="Arial"/>
          <w:sz w:val="24"/>
          <w:szCs w:val="24"/>
        </w:rPr>
        <w:t xml:space="preserve">, </w:t>
      </w:r>
      <w:r w:rsidRPr="00F65196">
        <w:rPr>
          <w:rFonts w:ascii="Arial" w:hAnsi="Arial" w:cs="Arial"/>
          <w:sz w:val="24"/>
          <w:szCs w:val="24"/>
        </w:rPr>
        <w:t>II</w:t>
      </w:r>
      <w:r w:rsidR="00057664">
        <w:rPr>
          <w:rFonts w:ascii="Arial" w:hAnsi="Arial" w:cs="Arial"/>
          <w:sz w:val="24"/>
          <w:szCs w:val="24"/>
        </w:rPr>
        <w:t xml:space="preserve"> e III</w:t>
      </w:r>
      <w:r w:rsidRPr="00F65196">
        <w:rPr>
          <w:rFonts w:ascii="Arial" w:hAnsi="Arial" w:cs="Arial"/>
          <w:sz w:val="24"/>
          <w:szCs w:val="24"/>
        </w:rPr>
        <w:t xml:space="preserve"> complementações sob alegação de insuficiência de dados ou informações.</w:t>
      </w:r>
    </w:p>
    <w:p w14:paraId="6D881F27" w14:textId="77777777" w:rsidR="0008797E" w:rsidRPr="00F65196" w:rsidRDefault="0008797E" w:rsidP="00F65196">
      <w:pPr>
        <w:spacing w:line="360" w:lineRule="auto"/>
        <w:contextualSpacing/>
        <w:jc w:val="both"/>
        <w:rPr>
          <w:rFonts w:ascii="Arial" w:hAnsi="Arial" w:cs="Arial"/>
          <w:sz w:val="24"/>
          <w:szCs w:val="24"/>
        </w:rPr>
      </w:pPr>
    </w:p>
    <w:p w14:paraId="1A2011DB" w14:textId="77777777" w:rsidR="0008797E" w:rsidRPr="00F65196" w:rsidRDefault="0008797E" w:rsidP="00F65196">
      <w:pPr>
        <w:spacing w:line="360" w:lineRule="auto"/>
        <w:contextualSpacing/>
        <w:jc w:val="both"/>
        <w:rPr>
          <w:rFonts w:ascii="Arial" w:hAnsi="Arial" w:cs="Arial"/>
          <w:sz w:val="24"/>
          <w:szCs w:val="24"/>
        </w:rPr>
      </w:pPr>
      <w:r w:rsidRPr="00F65196">
        <w:rPr>
          <w:rFonts w:ascii="Arial" w:hAnsi="Arial" w:cs="Arial"/>
          <w:b/>
          <w:bCs/>
          <w:sz w:val="24"/>
          <w:szCs w:val="24"/>
        </w:rPr>
        <w:t>5.6.</w:t>
      </w:r>
      <w:r w:rsidRPr="00F65196">
        <w:rPr>
          <w:rFonts w:ascii="Arial" w:hAnsi="Arial" w:cs="Arial"/>
          <w:sz w:val="24"/>
          <w:szCs w:val="24"/>
        </w:rPr>
        <w:t xml:space="preserve"> Havendo divergência entre os valores numéricos e aqueles apresentados por extenso nos documentos da proposta apresentada pela ORGANIZAÇÃO SOCIAL, prevalecerão os de menor valor.</w:t>
      </w:r>
    </w:p>
    <w:p w14:paraId="5B59CD9B" w14:textId="77777777" w:rsidR="0008797E" w:rsidRPr="00F65196" w:rsidRDefault="0008797E" w:rsidP="00F65196">
      <w:pPr>
        <w:spacing w:line="360" w:lineRule="auto"/>
        <w:contextualSpacing/>
        <w:jc w:val="both"/>
        <w:rPr>
          <w:rFonts w:ascii="Arial" w:hAnsi="Arial" w:cs="Arial"/>
          <w:sz w:val="24"/>
          <w:szCs w:val="24"/>
        </w:rPr>
      </w:pPr>
    </w:p>
    <w:p w14:paraId="1F31A55A" w14:textId="77777777" w:rsidR="0008797E" w:rsidRPr="00F65196" w:rsidRDefault="0008797E" w:rsidP="00F65196">
      <w:pPr>
        <w:spacing w:line="360" w:lineRule="auto"/>
        <w:contextualSpacing/>
        <w:jc w:val="both"/>
        <w:rPr>
          <w:rFonts w:ascii="Arial" w:hAnsi="Arial" w:cs="Arial"/>
          <w:sz w:val="24"/>
          <w:szCs w:val="24"/>
        </w:rPr>
      </w:pPr>
      <w:r w:rsidRPr="00F65196">
        <w:rPr>
          <w:rFonts w:ascii="Arial" w:hAnsi="Arial" w:cs="Arial"/>
          <w:b/>
          <w:bCs/>
          <w:sz w:val="24"/>
          <w:szCs w:val="24"/>
        </w:rPr>
        <w:t>5.7.</w:t>
      </w:r>
      <w:r w:rsidRPr="00F65196">
        <w:rPr>
          <w:rFonts w:ascii="Arial" w:hAnsi="Arial" w:cs="Arial"/>
          <w:sz w:val="24"/>
          <w:szCs w:val="24"/>
        </w:rPr>
        <w:t xml:space="preserve"> Os documentos deverão ser apresentados em linguagem clara, no vernáculo, sem emendas e sem rasuras.</w:t>
      </w:r>
    </w:p>
    <w:p w14:paraId="4EA132B4" w14:textId="77777777" w:rsidR="0008797E" w:rsidRPr="00F65196" w:rsidRDefault="0008797E" w:rsidP="00F65196">
      <w:pPr>
        <w:spacing w:line="360" w:lineRule="auto"/>
        <w:contextualSpacing/>
        <w:jc w:val="both"/>
        <w:rPr>
          <w:rFonts w:ascii="Arial" w:hAnsi="Arial" w:cs="Arial"/>
          <w:sz w:val="24"/>
          <w:szCs w:val="24"/>
        </w:rPr>
      </w:pPr>
    </w:p>
    <w:p w14:paraId="19230866" w14:textId="77777777" w:rsidR="0008797E" w:rsidRPr="00F65196" w:rsidRDefault="0008797E" w:rsidP="00F65196">
      <w:pPr>
        <w:spacing w:line="360" w:lineRule="auto"/>
        <w:contextualSpacing/>
        <w:jc w:val="both"/>
        <w:rPr>
          <w:rFonts w:ascii="Arial" w:hAnsi="Arial" w:cs="Arial"/>
          <w:sz w:val="24"/>
          <w:szCs w:val="24"/>
        </w:rPr>
      </w:pPr>
      <w:r w:rsidRPr="00F65196">
        <w:rPr>
          <w:rFonts w:ascii="Arial" w:hAnsi="Arial" w:cs="Arial"/>
          <w:b/>
          <w:bCs/>
          <w:sz w:val="24"/>
          <w:szCs w:val="24"/>
        </w:rPr>
        <w:t>5.8.</w:t>
      </w:r>
      <w:r w:rsidRPr="00F65196">
        <w:rPr>
          <w:rFonts w:ascii="Arial" w:hAnsi="Arial" w:cs="Arial"/>
          <w:sz w:val="24"/>
          <w:szCs w:val="24"/>
        </w:rPr>
        <w:t xml:space="preserve"> Somente serão considerados as PROPOSTAS DE TRABALHO (PLANO DE TRABALHO e PROPOSTA DE ORÇAMENTO) que abranjam a totalidade do OBJETO, nos exatos termos deste EDITAL e respectivos anexos. </w:t>
      </w:r>
    </w:p>
    <w:p w14:paraId="7005DED5" w14:textId="77777777" w:rsidR="0008797E" w:rsidRPr="00F65196" w:rsidRDefault="0008797E" w:rsidP="00F65196">
      <w:pPr>
        <w:spacing w:line="360" w:lineRule="auto"/>
        <w:contextualSpacing/>
        <w:jc w:val="both"/>
        <w:rPr>
          <w:rFonts w:ascii="Arial" w:hAnsi="Arial" w:cs="Arial"/>
          <w:sz w:val="24"/>
          <w:szCs w:val="24"/>
        </w:rPr>
      </w:pPr>
    </w:p>
    <w:p w14:paraId="2C4290E9" w14:textId="2C19D936" w:rsidR="0008797E" w:rsidRPr="00F65196" w:rsidRDefault="0008797E" w:rsidP="00F65196">
      <w:pPr>
        <w:spacing w:line="360" w:lineRule="auto"/>
        <w:contextualSpacing/>
        <w:jc w:val="both"/>
        <w:rPr>
          <w:rFonts w:ascii="Arial" w:hAnsi="Arial" w:cs="Arial"/>
          <w:sz w:val="24"/>
          <w:szCs w:val="24"/>
        </w:rPr>
      </w:pPr>
      <w:r w:rsidRPr="00F65196">
        <w:rPr>
          <w:rFonts w:ascii="Arial" w:hAnsi="Arial" w:cs="Arial"/>
          <w:b/>
          <w:bCs/>
          <w:sz w:val="24"/>
          <w:szCs w:val="24"/>
        </w:rPr>
        <w:t>5.9.</w:t>
      </w:r>
      <w:r w:rsidRPr="00F65196">
        <w:rPr>
          <w:rFonts w:ascii="Arial" w:hAnsi="Arial" w:cs="Arial"/>
          <w:sz w:val="24"/>
          <w:szCs w:val="24"/>
        </w:rPr>
        <w:t xml:space="preserve"> Não se admitirá a inclusão de documentos ou informação que deveria constar originariamente nos ENVELOPES I</w:t>
      </w:r>
      <w:r w:rsidR="00057664">
        <w:rPr>
          <w:rFonts w:ascii="Arial" w:hAnsi="Arial" w:cs="Arial"/>
          <w:sz w:val="24"/>
          <w:szCs w:val="24"/>
        </w:rPr>
        <w:t>,</w:t>
      </w:r>
      <w:r w:rsidRPr="00F65196">
        <w:rPr>
          <w:rFonts w:ascii="Arial" w:hAnsi="Arial" w:cs="Arial"/>
          <w:sz w:val="24"/>
          <w:szCs w:val="24"/>
        </w:rPr>
        <w:t xml:space="preserve"> II</w:t>
      </w:r>
      <w:r w:rsidR="00057664">
        <w:rPr>
          <w:rFonts w:ascii="Arial" w:hAnsi="Arial" w:cs="Arial"/>
          <w:sz w:val="24"/>
          <w:szCs w:val="24"/>
        </w:rPr>
        <w:t xml:space="preserve"> e III</w:t>
      </w:r>
      <w:r w:rsidRPr="00F65196">
        <w:rPr>
          <w:rFonts w:ascii="Arial" w:hAnsi="Arial" w:cs="Arial"/>
          <w:sz w:val="24"/>
          <w:szCs w:val="24"/>
        </w:rPr>
        <w:t>.</w:t>
      </w:r>
    </w:p>
    <w:p w14:paraId="10BDF41E" w14:textId="77777777" w:rsidR="0008797E" w:rsidRPr="00F65196" w:rsidRDefault="0008797E" w:rsidP="00F65196">
      <w:pPr>
        <w:spacing w:line="360" w:lineRule="auto"/>
        <w:contextualSpacing/>
        <w:jc w:val="both"/>
        <w:rPr>
          <w:rFonts w:ascii="Arial" w:hAnsi="Arial" w:cs="Arial"/>
          <w:sz w:val="24"/>
          <w:szCs w:val="24"/>
        </w:rPr>
      </w:pPr>
    </w:p>
    <w:p w14:paraId="624AE296" w14:textId="77777777" w:rsidR="0008797E" w:rsidRPr="00F65196" w:rsidRDefault="0008797E" w:rsidP="00F65196">
      <w:pPr>
        <w:spacing w:line="360" w:lineRule="auto"/>
        <w:contextualSpacing/>
        <w:jc w:val="both"/>
        <w:rPr>
          <w:rFonts w:ascii="Arial" w:hAnsi="Arial" w:cs="Arial"/>
          <w:sz w:val="24"/>
          <w:szCs w:val="24"/>
        </w:rPr>
      </w:pPr>
      <w:r w:rsidRPr="00F65196">
        <w:rPr>
          <w:rFonts w:ascii="Arial" w:hAnsi="Arial" w:cs="Arial"/>
          <w:b/>
          <w:bCs/>
          <w:sz w:val="24"/>
          <w:szCs w:val="24"/>
        </w:rPr>
        <w:t xml:space="preserve">5.10 </w:t>
      </w:r>
      <w:r w:rsidRPr="00F65196">
        <w:rPr>
          <w:rFonts w:ascii="Arial" w:hAnsi="Arial" w:cs="Arial"/>
          <w:sz w:val="24"/>
          <w:szCs w:val="24"/>
        </w:rPr>
        <w:t xml:space="preserve">Será permitida a autenticação de documentos no momento da sessão pública. </w:t>
      </w:r>
    </w:p>
    <w:p w14:paraId="6DE37D77" w14:textId="77777777" w:rsidR="0008797E" w:rsidRPr="00F65196" w:rsidRDefault="0008797E" w:rsidP="00F65196">
      <w:pPr>
        <w:spacing w:line="360" w:lineRule="auto"/>
        <w:contextualSpacing/>
        <w:jc w:val="both"/>
        <w:rPr>
          <w:rFonts w:ascii="Arial" w:hAnsi="Arial" w:cs="Arial"/>
          <w:sz w:val="24"/>
          <w:szCs w:val="24"/>
        </w:rPr>
      </w:pPr>
    </w:p>
    <w:p w14:paraId="4B512A6D" w14:textId="77777777" w:rsidR="0008797E" w:rsidRPr="00F65196" w:rsidRDefault="0008797E" w:rsidP="00F65196">
      <w:pPr>
        <w:spacing w:line="360" w:lineRule="auto"/>
        <w:contextualSpacing/>
        <w:jc w:val="both"/>
        <w:rPr>
          <w:rFonts w:ascii="Arial" w:hAnsi="Arial" w:cs="Arial"/>
          <w:sz w:val="24"/>
          <w:szCs w:val="24"/>
        </w:rPr>
      </w:pPr>
      <w:r w:rsidRPr="00F65196">
        <w:rPr>
          <w:rFonts w:ascii="Arial" w:hAnsi="Arial" w:cs="Arial"/>
          <w:b/>
          <w:bCs/>
          <w:sz w:val="24"/>
          <w:szCs w:val="24"/>
        </w:rPr>
        <w:t>5.11.</w:t>
      </w:r>
      <w:r w:rsidRPr="00F65196">
        <w:rPr>
          <w:rFonts w:ascii="Arial" w:hAnsi="Arial" w:cs="Arial"/>
          <w:sz w:val="24"/>
          <w:szCs w:val="24"/>
        </w:rPr>
        <w:t xml:space="preserve"> Em nenhuma hipótese será concedido prazo para apresentação ou substituição de documentos exigidos e não inseridos nos envelopes. No entanto, a seu exclusivo critério, a Secretaria Municipal de Vargem Grande Paulista poderá solicitar informações e/ou esclarecimentos complementares que julgarem necessários, por meio de diligência. </w:t>
      </w:r>
    </w:p>
    <w:p w14:paraId="03D57C88" w14:textId="77777777" w:rsidR="0008797E" w:rsidRPr="00F65196" w:rsidRDefault="0008797E" w:rsidP="00F65196">
      <w:pPr>
        <w:spacing w:line="360" w:lineRule="auto"/>
        <w:contextualSpacing/>
        <w:jc w:val="both"/>
        <w:rPr>
          <w:rFonts w:ascii="Arial" w:hAnsi="Arial" w:cs="Arial"/>
          <w:sz w:val="24"/>
          <w:szCs w:val="24"/>
        </w:rPr>
      </w:pPr>
    </w:p>
    <w:p w14:paraId="30171438" w14:textId="1A3AC7E6" w:rsidR="0008797E" w:rsidRPr="00F65196" w:rsidRDefault="0008797E" w:rsidP="00F65196">
      <w:pPr>
        <w:spacing w:line="360" w:lineRule="auto"/>
        <w:contextualSpacing/>
        <w:jc w:val="both"/>
        <w:rPr>
          <w:rFonts w:ascii="Arial" w:hAnsi="Arial" w:cs="Arial"/>
          <w:sz w:val="24"/>
          <w:szCs w:val="24"/>
        </w:rPr>
      </w:pPr>
      <w:r w:rsidRPr="00F65196">
        <w:rPr>
          <w:rFonts w:ascii="Arial" w:hAnsi="Arial" w:cs="Arial"/>
          <w:b/>
          <w:bCs/>
          <w:sz w:val="24"/>
          <w:szCs w:val="24"/>
        </w:rPr>
        <w:t>5.12.</w:t>
      </w:r>
      <w:r w:rsidRPr="00F65196">
        <w:rPr>
          <w:rFonts w:ascii="Arial" w:hAnsi="Arial" w:cs="Arial"/>
          <w:sz w:val="24"/>
          <w:szCs w:val="24"/>
        </w:rPr>
        <w:t xml:space="preserve"> Serão lavradas atas circunstanciadas das sessões de abertura dos envelopes I</w:t>
      </w:r>
      <w:r w:rsidR="00057664">
        <w:rPr>
          <w:rFonts w:ascii="Arial" w:hAnsi="Arial" w:cs="Arial"/>
          <w:sz w:val="24"/>
          <w:szCs w:val="24"/>
        </w:rPr>
        <w:t>, II</w:t>
      </w:r>
      <w:r w:rsidRPr="00F65196">
        <w:rPr>
          <w:rFonts w:ascii="Arial" w:hAnsi="Arial" w:cs="Arial"/>
          <w:sz w:val="24"/>
          <w:szCs w:val="24"/>
        </w:rPr>
        <w:t xml:space="preserve"> e </w:t>
      </w:r>
      <w:r w:rsidR="00057664">
        <w:rPr>
          <w:rFonts w:ascii="Arial" w:hAnsi="Arial" w:cs="Arial"/>
          <w:sz w:val="24"/>
          <w:szCs w:val="24"/>
        </w:rPr>
        <w:t>I</w:t>
      </w:r>
      <w:r w:rsidRPr="00F65196">
        <w:rPr>
          <w:rFonts w:ascii="Arial" w:hAnsi="Arial" w:cs="Arial"/>
          <w:sz w:val="24"/>
          <w:szCs w:val="24"/>
        </w:rPr>
        <w:t xml:space="preserve">II. </w:t>
      </w:r>
    </w:p>
    <w:p w14:paraId="006F85A2" w14:textId="77777777" w:rsidR="0008797E" w:rsidRPr="00F65196" w:rsidRDefault="0008797E" w:rsidP="00F65196">
      <w:pPr>
        <w:spacing w:line="360" w:lineRule="auto"/>
        <w:contextualSpacing/>
        <w:jc w:val="both"/>
        <w:rPr>
          <w:rFonts w:ascii="Arial" w:hAnsi="Arial" w:cs="Arial"/>
          <w:sz w:val="24"/>
          <w:szCs w:val="24"/>
        </w:rPr>
      </w:pPr>
    </w:p>
    <w:p w14:paraId="516650CC" w14:textId="77777777" w:rsidR="0008797E" w:rsidRPr="00F65196" w:rsidRDefault="0008797E" w:rsidP="00F65196">
      <w:pPr>
        <w:spacing w:line="360" w:lineRule="auto"/>
        <w:contextualSpacing/>
        <w:jc w:val="both"/>
        <w:rPr>
          <w:rFonts w:ascii="Arial" w:hAnsi="Arial" w:cs="Arial"/>
          <w:sz w:val="24"/>
          <w:szCs w:val="24"/>
        </w:rPr>
      </w:pPr>
      <w:r w:rsidRPr="00F65196">
        <w:rPr>
          <w:rFonts w:ascii="Arial" w:hAnsi="Arial" w:cs="Arial"/>
          <w:b/>
          <w:bCs/>
          <w:sz w:val="24"/>
          <w:szCs w:val="24"/>
        </w:rPr>
        <w:t>5.13.</w:t>
      </w:r>
      <w:r w:rsidRPr="00F65196">
        <w:rPr>
          <w:rFonts w:ascii="Arial" w:hAnsi="Arial" w:cs="Arial"/>
          <w:sz w:val="24"/>
          <w:szCs w:val="24"/>
        </w:rPr>
        <w:t xml:space="preserve"> Não será levado em consideração nenhum outro documento anexado além daqueles indicados nesta CONVOCAÇÃO PÚBLICA, e não será permitida a realização de alteração da PROPOSTA DE TRABALHO, salvo quando expressamente ressalvado no presente Edital. </w:t>
      </w:r>
    </w:p>
    <w:p w14:paraId="5D367DBF" w14:textId="77777777" w:rsidR="0008797E" w:rsidRPr="00F65196" w:rsidRDefault="0008797E" w:rsidP="00F65196">
      <w:pPr>
        <w:spacing w:line="360" w:lineRule="auto"/>
        <w:contextualSpacing/>
        <w:jc w:val="both"/>
        <w:rPr>
          <w:rFonts w:ascii="Arial" w:hAnsi="Arial" w:cs="Arial"/>
          <w:sz w:val="24"/>
          <w:szCs w:val="24"/>
        </w:rPr>
      </w:pPr>
    </w:p>
    <w:p w14:paraId="0E82F350" w14:textId="77777777" w:rsidR="0008797E" w:rsidRPr="00F65196" w:rsidRDefault="0008797E" w:rsidP="00F65196">
      <w:pPr>
        <w:spacing w:line="360" w:lineRule="auto"/>
        <w:contextualSpacing/>
        <w:jc w:val="both"/>
        <w:rPr>
          <w:rFonts w:ascii="Arial" w:hAnsi="Arial" w:cs="Arial"/>
          <w:sz w:val="24"/>
          <w:szCs w:val="24"/>
        </w:rPr>
      </w:pPr>
      <w:r w:rsidRPr="00F65196">
        <w:rPr>
          <w:rFonts w:ascii="Arial" w:hAnsi="Arial" w:cs="Arial"/>
          <w:b/>
          <w:bCs/>
          <w:sz w:val="24"/>
          <w:szCs w:val="24"/>
        </w:rPr>
        <w:t>5.14.</w:t>
      </w:r>
      <w:r w:rsidRPr="00F65196">
        <w:rPr>
          <w:rFonts w:ascii="Arial" w:hAnsi="Arial" w:cs="Arial"/>
          <w:sz w:val="24"/>
          <w:szCs w:val="24"/>
        </w:rPr>
        <w:t xml:space="preserve"> A inversão de documentos nos respectivos envelopes acarretará a inabilitação ou desclassificação da proponente. </w:t>
      </w:r>
    </w:p>
    <w:p w14:paraId="50BCFF41" w14:textId="77777777" w:rsidR="0008797E" w:rsidRPr="00F65196" w:rsidRDefault="0008797E" w:rsidP="00F65196">
      <w:pPr>
        <w:spacing w:line="360" w:lineRule="auto"/>
        <w:contextualSpacing/>
        <w:jc w:val="both"/>
        <w:rPr>
          <w:rFonts w:ascii="Arial" w:hAnsi="Arial" w:cs="Arial"/>
          <w:sz w:val="24"/>
          <w:szCs w:val="24"/>
        </w:rPr>
      </w:pPr>
    </w:p>
    <w:p w14:paraId="7D994D7B" w14:textId="77777777" w:rsidR="0008797E" w:rsidRPr="00F65196" w:rsidRDefault="0008797E" w:rsidP="00F65196">
      <w:pPr>
        <w:spacing w:line="360" w:lineRule="auto"/>
        <w:contextualSpacing/>
        <w:jc w:val="both"/>
        <w:rPr>
          <w:rFonts w:ascii="Arial" w:hAnsi="Arial" w:cs="Arial"/>
          <w:sz w:val="24"/>
          <w:szCs w:val="24"/>
        </w:rPr>
      </w:pPr>
      <w:r w:rsidRPr="00F65196">
        <w:rPr>
          <w:rFonts w:ascii="Arial" w:hAnsi="Arial" w:cs="Arial"/>
          <w:b/>
          <w:bCs/>
          <w:sz w:val="24"/>
          <w:szCs w:val="24"/>
        </w:rPr>
        <w:t>5.15.</w:t>
      </w:r>
      <w:r w:rsidRPr="00F65196">
        <w:rPr>
          <w:rFonts w:ascii="Arial" w:hAnsi="Arial" w:cs="Arial"/>
          <w:sz w:val="24"/>
          <w:szCs w:val="24"/>
        </w:rPr>
        <w:t xml:space="preserve"> Qualquer Proposta de Trabalho em desacordo com as exigências deste Instrumento será desclassificada. </w:t>
      </w:r>
    </w:p>
    <w:p w14:paraId="7D3E64F6" w14:textId="77777777" w:rsidR="0008797E" w:rsidRPr="00F65196" w:rsidRDefault="0008797E" w:rsidP="00F65196">
      <w:pPr>
        <w:spacing w:line="360" w:lineRule="auto"/>
        <w:contextualSpacing/>
        <w:jc w:val="both"/>
        <w:rPr>
          <w:rFonts w:ascii="Arial" w:hAnsi="Arial" w:cs="Arial"/>
          <w:sz w:val="24"/>
          <w:szCs w:val="24"/>
        </w:rPr>
      </w:pPr>
    </w:p>
    <w:p w14:paraId="5DB4262E" w14:textId="77777777" w:rsidR="0008797E" w:rsidRPr="00F65196" w:rsidRDefault="0008797E" w:rsidP="00F65196">
      <w:pPr>
        <w:spacing w:line="360" w:lineRule="auto"/>
        <w:contextualSpacing/>
        <w:jc w:val="both"/>
        <w:rPr>
          <w:rFonts w:ascii="Arial" w:hAnsi="Arial" w:cs="Arial"/>
          <w:sz w:val="24"/>
          <w:szCs w:val="24"/>
        </w:rPr>
      </w:pPr>
      <w:r w:rsidRPr="00F65196">
        <w:rPr>
          <w:rFonts w:ascii="Arial" w:hAnsi="Arial" w:cs="Arial"/>
          <w:b/>
          <w:bCs/>
          <w:sz w:val="24"/>
          <w:szCs w:val="24"/>
        </w:rPr>
        <w:t>5.16.</w:t>
      </w:r>
      <w:r w:rsidRPr="00F65196">
        <w:rPr>
          <w:rFonts w:ascii="Arial" w:hAnsi="Arial" w:cs="Arial"/>
          <w:sz w:val="24"/>
          <w:szCs w:val="24"/>
        </w:rPr>
        <w:t xml:space="preserve"> Os documentos necessários às comprovações exigidas neste Edital, poderão ser apresentados por cópia simples, facultada à </w:t>
      </w:r>
      <w:r w:rsidRPr="00057664">
        <w:rPr>
          <w:rFonts w:ascii="Arial" w:hAnsi="Arial" w:cs="Arial"/>
          <w:sz w:val="24"/>
          <w:szCs w:val="24"/>
        </w:rPr>
        <w:t xml:space="preserve">Comissão de Seleção </w:t>
      </w:r>
      <w:r w:rsidRPr="00F65196">
        <w:rPr>
          <w:rFonts w:ascii="Arial" w:hAnsi="Arial" w:cs="Arial"/>
          <w:sz w:val="24"/>
          <w:szCs w:val="24"/>
        </w:rPr>
        <w:t xml:space="preserve">solicitar a apresentação do original em caso de dúvida da autenticidade dos documentos apresentados. </w:t>
      </w:r>
    </w:p>
    <w:p w14:paraId="63299371" w14:textId="77777777" w:rsidR="0008797E" w:rsidRPr="00F65196" w:rsidRDefault="0008797E" w:rsidP="00F65196">
      <w:pPr>
        <w:spacing w:line="360" w:lineRule="auto"/>
        <w:contextualSpacing/>
        <w:jc w:val="both"/>
        <w:rPr>
          <w:rFonts w:ascii="Arial" w:hAnsi="Arial" w:cs="Arial"/>
          <w:sz w:val="24"/>
          <w:szCs w:val="24"/>
        </w:rPr>
      </w:pPr>
    </w:p>
    <w:p w14:paraId="4D0A42FF" w14:textId="77777777" w:rsidR="0008797E" w:rsidRPr="00F65196" w:rsidRDefault="0008797E" w:rsidP="00F65196">
      <w:pPr>
        <w:spacing w:line="360" w:lineRule="auto"/>
        <w:contextualSpacing/>
        <w:jc w:val="both"/>
        <w:rPr>
          <w:rFonts w:ascii="Arial" w:hAnsi="Arial" w:cs="Arial"/>
          <w:sz w:val="24"/>
          <w:szCs w:val="24"/>
        </w:rPr>
      </w:pPr>
      <w:r w:rsidRPr="00F65196">
        <w:rPr>
          <w:rFonts w:ascii="Arial" w:hAnsi="Arial" w:cs="Arial"/>
          <w:b/>
          <w:bCs/>
          <w:sz w:val="24"/>
          <w:szCs w:val="24"/>
        </w:rPr>
        <w:t>5.17.</w:t>
      </w:r>
      <w:r w:rsidRPr="00F65196">
        <w:rPr>
          <w:rFonts w:ascii="Arial" w:hAnsi="Arial" w:cs="Arial"/>
          <w:sz w:val="24"/>
          <w:szCs w:val="24"/>
        </w:rPr>
        <w:t xml:space="preserve"> Serão admitidas assinaturas eletrônicas, desde que no documento apresentado constem meios hábeis para a verificação de sua autenticidade, incluindo, mas não se limitando a QR Codes e códigos para validação em links de sites expressamente indicados no documento em questão. </w:t>
      </w:r>
    </w:p>
    <w:p w14:paraId="1DB90E86" w14:textId="77777777" w:rsidR="0008797E" w:rsidRPr="00F65196" w:rsidRDefault="0008797E" w:rsidP="00F65196">
      <w:pPr>
        <w:spacing w:line="360" w:lineRule="auto"/>
        <w:contextualSpacing/>
        <w:jc w:val="both"/>
        <w:rPr>
          <w:rFonts w:ascii="Arial" w:hAnsi="Arial" w:cs="Arial"/>
          <w:sz w:val="24"/>
          <w:szCs w:val="24"/>
        </w:rPr>
      </w:pPr>
    </w:p>
    <w:p w14:paraId="5F6EF502" w14:textId="77777777" w:rsidR="0008797E" w:rsidRPr="00F65196" w:rsidRDefault="0008797E" w:rsidP="00F65196">
      <w:pPr>
        <w:spacing w:line="360" w:lineRule="auto"/>
        <w:contextualSpacing/>
        <w:jc w:val="both"/>
        <w:rPr>
          <w:rFonts w:ascii="Arial" w:hAnsi="Arial" w:cs="Arial"/>
          <w:sz w:val="24"/>
          <w:szCs w:val="24"/>
        </w:rPr>
      </w:pPr>
      <w:r w:rsidRPr="00F65196">
        <w:rPr>
          <w:rFonts w:ascii="Arial" w:hAnsi="Arial" w:cs="Arial"/>
          <w:b/>
          <w:bCs/>
          <w:sz w:val="24"/>
          <w:szCs w:val="24"/>
        </w:rPr>
        <w:t>5.18.</w:t>
      </w:r>
      <w:r w:rsidRPr="00F65196">
        <w:rPr>
          <w:rFonts w:ascii="Arial" w:hAnsi="Arial" w:cs="Arial"/>
          <w:sz w:val="24"/>
          <w:szCs w:val="24"/>
        </w:rPr>
        <w:t xml:space="preserve"> A falsidade de qualquer documento apresentado ou a inverdade das informações nele contidas implicará a imediata desclassificação da proponente que o tiver apresentado, ou, caso tenha sido o vencedor, a rescisão do ajuste, sem prejuízo das demais sanções cabíveis. </w:t>
      </w:r>
    </w:p>
    <w:p w14:paraId="3EBA2EC2" w14:textId="77777777" w:rsidR="0008797E" w:rsidRPr="00F65196" w:rsidRDefault="0008797E" w:rsidP="00F65196">
      <w:pPr>
        <w:spacing w:line="360" w:lineRule="auto"/>
        <w:contextualSpacing/>
        <w:jc w:val="both"/>
        <w:rPr>
          <w:rFonts w:ascii="Arial" w:hAnsi="Arial" w:cs="Arial"/>
          <w:sz w:val="24"/>
          <w:szCs w:val="24"/>
        </w:rPr>
      </w:pPr>
    </w:p>
    <w:p w14:paraId="07A0AAF0" w14:textId="601A9C8E" w:rsidR="0008797E" w:rsidRPr="00F65196" w:rsidRDefault="0008797E" w:rsidP="00F65196">
      <w:pPr>
        <w:spacing w:line="360" w:lineRule="auto"/>
        <w:contextualSpacing/>
        <w:jc w:val="both"/>
        <w:rPr>
          <w:rFonts w:ascii="Arial" w:hAnsi="Arial" w:cs="Arial"/>
          <w:sz w:val="24"/>
          <w:szCs w:val="24"/>
        </w:rPr>
      </w:pPr>
      <w:r w:rsidRPr="00F65196">
        <w:rPr>
          <w:rFonts w:ascii="Arial" w:hAnsi="Arial" w:cs="Arial"/>
          <w:b/>
          <w:bCs/>
          <w:sz w:val="24"/>
          <w:szCs w:val="24"/>
        </w:rPr>
        <w:t>5.19.</w:t>
      </w:r>
      <w:r w:rsidRPr="00F65196">
        <w:rPr>
          <w:rFonts w:ascii="Arial" w:hAnsi="Arial" w:cs="Arial"/>
          <w:sz w:val="24"/>
          <w:szCs w:val="24"/>
        </w:rPr>
        <w:t xml:space="preserve"> A instituição participante é responsável pela fidelidade e legitimidade das informações e dos documentos apresentados em qualquer fase deste procedimento, podendo a </w:t>
      </w:r>
      <w:r w:rsidR="00140AC0">
        <w:rPr>
          <w:rFonts w:ascii="Arial" w:hAnsi="Arial" w:cs="Arial"/>
          <w:sz w:val="24"/>
          <w:szCs w:val="24"/>
        </w:rPr>
        <w:t>Comissão de Seleção</w:t>
      </w:r>
      <w:r w:rsidRPr="00F65196">
        <w:rPr>
          <w:rFonts w:ascii="Arial" w:hAnsi="Arial" w:cs="Arial"/>
          <w:sz w:val="24"/>
          <w:szCs w:val="24"/>
        </w:rPr>
        <w:t xml:space="preserve"> inabilitá-la ou desclassificá-la, conforme a hipótese, sem prejuízo das demais penalidades previstas na legislação pertinente, caso seja constatada a ocorrência de imprecisão ou falsidade das informações e/ou dos documentos apresentados. </w:t>
      </w:r>
    </w:p>
    <w:p w14:paraId="39CA603A" w14:textId="77777777" w:rsidR="0008797E" w:rsidRPr="00F65196" w:rsidRDefault="0008797E" w:rsidP="00F65196">
      <w:pPr>
        <w:spacing w:line="360" w:lineRule="auto"/>
        <w:contextualSpacing/>
        <w:jc w:val="both"/>
        <w:rPr>
          <w:rFonts w:ascii="Arial" w:hAnsi="Arial" w:cs="Arial"/>
          <w:sz w:val="24"/>
          <w:szCs w:val="24"/>
        </w:rPr>
      </w:pPr>
    </w:p>
    <w:p w14:paraId="23DA5CE6" w14:textId="77777777" w:rsidR="0008797E" w:rsidRPr="00F65196" w:rsidRDefault="0008797E" w:rsidP="00F65196">
      <w:pPr>
        <w:spacing w:line="360" w:lineRule="auto"/>
        <w:contextualSpacing/>
        <w:jc w:val="both"/>
        <w:rPr>
          <w:rFonts w:ascii="Arial" w:hAnsi="Arial" w:cs="Arial"/>
          <w:sz w:val="24"/>
          <w:szCs w:val="24"/>
        </w:rPr>
      </w:pPr>
      <w:r w:rsidRPr="00F65196">
        <w:rPr>
          <w:rFonts w:ascii="Arial" w:hAnsi="Arial" w:cs="Arial"/>
          <w:b/>
          <w:bCs/>
          <w:sz w:val="24"/>
          <w:szCs w:val="24"/>
        </w:rPr>
        <w:t>5.20.</w:t>
      </w:r>
      <w:r w:rsidRPr="00F65196">
        <w:rPr>
          <w:rFonts w:ascii="Arial" w:hAnsi="Arial" w:cs="Arial"/>
          <w:sz w:val="24"/>
          <w:szCs w:val="24"/>
        </w:rPr>
        <w:t xml:space="preserve"> A seleção levará em consideração a melhor proposta, que deverá indicar o dimensionamento e o valor a ser empregado com pessoal, considerando que a </w:t>
      </w:r>
      <w:r w:rsidRPr="00F65196">
        <w:rPr>
          <w:rFonts w:ascii="Arial" w:hAnsi="Arial" w:cs="Arial"/>
          <w:sz w:val="24"/>
          <w:szCs w:val="24"/>
        </w:rPr>
        <w:lastRenderedPageBreak/>
        <w:t xml:space="preserve">contratação será de sua responsabilidade. </w:t>
      </w:r>
    </w:p>
    <w:p w14:paraId="0B2AB681" w14:textId="77777777" w:rsidR="0008797E" w:rsidRPr="00F65196" w:rsidRDefault="0008797E" w:rsidP="00F65196">
      <w:pPr>
        <w:spacing w:line="360" w:lineRule="auto"/>
        <w:contextualSpacing/>
        <w:jc w:val="both"/>
        <w:rPr>
          <w:rFonts w:ascii="Arial" w:hAnsi="Arial" w:cs="Arial"/>
          <w:sz w:val="24"/>
          <w:szCs w:val="24"/>
        </w:rPr>
      </w:pPr>
    </w:p>
    <w:p w14:paraId="00A82944" w14:textId="5D9EBA39" w:rsidR="0008797E" w:rsidRPr="00F65196" w:rsidRDefault="0008797E" w:rsidP="00F65196">
      <w:pPr>
        <w:spacing w:line="360" w:lineRule="auto"/>
        <w:contextualSpacing/>
        <w:jc w:val="both"/>
        <w:rPr>
          <w:rFonts w:ascii="Arial" w:hAnsi="Arial" w:cs="Arial"/>
          <w:sz w:val="24"/>
          <w:szCs w:val="24"/>
        </w:rPr>
      </w:pPr>
      <w:r w:rsidRPr="00F65196">
        <w:rPr>
          <w:rFonts w:ascii="Arial" w:hAnsi="Arial" w:cs="Arial"/>
          <w:b/>
          <w:bCs/>
          <w:sz w:val="24"/>
          <w:szCs w:val="24"/>
        </w:rPr>
        <w:t>5.21.</w:t>
      </w:r>
      <w:r w:rsidRPr="00F65196">
        <w:rPr>
          <w:rFonts w:ascii="Arial" w:hAnsi="Arial" w:cs="Arial"/>
          <w:sz w:val="24"/>
          <w:szCs w:val="24"/>
        </w:rPr>
        <w:t xml:space="preserve"> As Entidades assumem todos os custos e responsabilidade de preparação e apresentação dos ENVELOPES I</w:t>
      </w:r>
      <w:r w:rsidR="00057664">
        <w:rPr>
          <w:rFonts w:ascii="Arial" w:hAnsi="Arial" w:cs="Arial"/>
          <w:sz w:val="24"/>
          <w:szCs w:val="24"/>
        </w:rPr>
        <w:t>,</w:t>
      </w:r>
      <w:r w:rsidRPr="00F65196">
        <w:rPr>
          <w:rFonts w:ascii="Arial" w:hAnsi="Arial" w:cs="Arial"/>
          <w:sz w:val="24"/>
          <w:szCs w:val="24"/>
        </w:rPr>
        <w:t xml:space="preserve"> II</w:t>
      </w:r>
      <w:r w:rsidR="00057664">
        <w:rPr>
          <w:rFonts w:ascii="Arial" w:hAnsi="Arial" w:cs="Arial"/>
          <w:sz w:val="24"/>
          <w:szCs w:val="24"/>
        </w:rPr>
        <w:t xml:space="preserve"> e III</w:t>
      </w:r>
      <w:r w:rsidRPr="00F65196">
        <w:rPr>
          <w:rFonts w:ascii="Arial" w:hAnsi="Arial" w:cs="Arial"/>
          <w:sz w:val="24"/>
          <w:szCs w:val="24"/>
        </w:rPr>
        <w:t>, e a Secretaria Municipal de Saúde não será, em nenhum caso, responsável por esses custos, independentemente da condução ou do resultado da presente Convocação Pública.</w:t>
      </w:r>
    </w:p>
    <w:p w14:paraId="4E43C43C" w14:textId="77777777" w:rsidR="0008797E" w:rsidRPr="00F65196" w:rsidRDefault="0008797E" w:rsidP="00F65196">
      <w:pPr>
        <w:spacing w:line="360" w:lineRule="auto"/>
        <w:contextualSpacing/>
        <w:jc w:val="both"/>
        <w:rPr>
          <w:rFonts w:ascii="Arial" w:hAnsi="Arial" w:cs="Arial"/>
          <w:b/>
          <w:bCs/>
          <w:sz w:val="24"/>
          <w:szCs w:val="24"/>
        </w:rPr>
      </w:pPr>
    </w:p>
    <w:p w14:paraId="18CC03EC" w14:textId="2447B877" w:rsidR="0008797E" w:rsidRPr="00F65196" w:rsidRDefault="0008797E" w:rsidP="00F65196">
      <w:pPr>
        <w:spacing w:line="360" w:lineRule="auto"/>
        <w:contextualSpacing/>
        <w:jc w:val="both"/>
        <w:outlineLvl w:val="0"/>
        <w:rPr>
          <w:rFonts w:ascii="Arial" w:hAnsi="Arial" w:cs="Arial"/>
          <w:b/>
          <w:bCs/>
          <w:sz w:val="24"/>
          <w:szCs w:val="24"/>
        </w:rPr>
      </w:pPr>
      <w:bookmarkStart w:id="6" w:name="_Toc208495849"/>
      <w:r w:rsidRPr="00F65196">
        <w:rPr>
          <w:rFonts w:ascii="Arial" w:hAnsi="Arial" w:cs="Arial"/>
          <w:b/>
          <w:bCs/>
          <w:sz w:val="24"/>
          <w:szCs w:val="24"/>
        </w:rPr>
        <w:t>6. DOCUMENTOS DOS ENVELOPES I</w:t>
      </w:r>
      <w:r w:rsidR="00057664">
        <w:rPr>
          <w:rFonts w:ascii="Arial" w:hAnsi="Arial" w:cs="Arial"/>
          <w:b/>
          <w:bCs/>
          <w:sz w:val="24"/>
          <w:szCs w:val="24"/>
        </w:rPr>
        <w:t xml:space="preserve">, II </w:t>
      </w:r>
      <w:r w:rsidRPr="00F65196">
        <w:rPr>
          <w:rFonts w:ascii="Arial" w:hAnsi="Arial" w:cs="Arial"/>
          <w:b/>
          <w:bCs/>
          <w:sz w:val="24"/>
          <w:szCs w:val="24"/>
        </w:rPr>
        <w:t>E II:</w:t>
      </w:r>
      <w:bookmarkEnd w:id="6"/>
    </w:p>
    <w:p w14:paraId="65BF36AB" w14:textId="77777777" w:rsidR="0008797E" w:rsidRPr="00F65196" w:rsidRDefault="0008797E" w:rsidP="00F65196">
      <w:pPr>
        <w:spacing w:line="360" w:lineRule="auto"/>
        <w:contextualSpacing/>
        <w:jc w:val="both"/>
        <w:rPr>
          <w:rFonts w:ascii="Arial" w:hAnsi="Arial" w:cs="Arial"/>
          <w:b/>
          <w:bCs/>
          <w:sz w:val="24"/>
          <w:szCs w:val="24"/>
        </w:rPr>
      </w:pPr>
      <w:r w:rsidRPr="00F65196">
        <w:rPr>
          <w:rFonts w:ascii="Arial" w:hAnsi="Arial" w:cs="Arial"/>
          <w:b/>
          <w:bCs/>
          <w:sz w:val="24"/>
          <w:szCs w:val="24"/>
        </w:rPr>
        <w:t>6.1. DO ENVELOPE I - DOCUMENTOS DE HABILITAÇÃO</w:t>
      </w:r>
    </w:p>
    <w:p w14:paraId="73A13854" w14:textId="77777777" w:rsidR="0008797E" w:rsidRPr="00F65196" w:rsidRDefault="0008797E" w:rsidP="00F65196">
      <w:pPr>
        <w:spacing w:line="360" w:lineRule="auto"/>
        <w:contextualSpacing/>
        <w:jc w:val="both"/>
        <w:rPr>
          <w:rFonts w:ascii="Arial" w:hAnsi="Arial" w:cs="Arial"/>
          <w:sz w:val="24"/>
          <w:szCs w:val="24"/>
        </w:rPr>
      </w:pPr>
      <w:r w:rsidRPr="00F65196">
        <w:rPr>
          <w:rFonts w:ascii="Arial" w:hAnsi="Arial" w:cs="Arial"/>
          <w:b/>
          <w:bCs/>
          <w:sz w:val="24"/>
          <w:szCs w:val="24"/>
        </w:rPr>
        <w:tab/>
        <w:t>6.1.1.</w:t>
      </w:r>
      <w:r w:rsidRPr="00F65196">
        <w:rPr>
          <w:rFonts w:ascii="Arial" w:hAnsi="Arial" w:cs="Arial"/>
          <w:sz w:val="24"/>
          <w:szCs w:val="24"/>
        </w:rPr>
        <w:t xml:space="preserve"> As entidades interessadas no presente processo seletivo deverão </w:t>
      </w:r>
      <w:r w:rsidRPr="00F65196">
        <w:rPr>
          <w:rFonts w:ascii="Arial" w:hAnsi="Arial" w:cs="Arial"/>
          <w:sz w:val="24"/>
          <w:szCs w:val="24"/>
        </w:rPr>
        <w:tab/>
        <w:t xml:space="preserve">apresentar o ENVELOPE I – DOCUMENTOS DE HABILITAÇÃO, lacrado </w:t>
      </w:r>
      <w:r w:rsidRPr="00F65196">
        <w:rPr>
          <w:rFonts w:ascii="Arial" w:hAnsi="Arial" w:cs="Arial"/>
          <w:sz w:val="24"/>
          <w:szCs w:val="24"/>
        </w:rPr>
        <w:tab/>
        <w:t>e devidamente identificado segundo o padrão-modelo disposto a seguir:</w:t>
      </w:r>
    </w:p>
    <w:p w14:paraId="0AFAD22D" w14:textId="77777777" w:rsidR="0008797E" w:rsidRPr="00F65196" w:rsidRDefault="0008797E" w:rsidP="00F65196">
      <w:pPr>
        <w:spacing w:line="360" w:lineRule="auto"/>
        <w:contextualSpacing/>
        <w:jc w:val="both"/>
        <w:rPr>
          <w:rFonts w:ascii="Arial" w:hAnsi="Arial" w:cs="Arial"/>
          <w:sz w:val="24"/>
          <w:szCs w:val="24"/>
        </w:rPr>
      </w:pPr>
      <w:r w:rsidRPr="00F65196">
        <w:rPr>
          <w:rFonts w:ascii="Arial" w:hAnsi="Arial" w:cs="Arial"/>
          <w:sz w:val="24"/>
          <w:szCs w:val="24"/>
        </w:rPr>
        <w:tab/>
        <w:t xml:space="preserve"> </w:t>
      </w:r>
    </w:p>
    <w:tbl>
      <w:tblPr>
        <w:tblW w:w="8217" w:type="dxa"/>
        <w:jc w:val="center"/>
        <w:tblCellMar>
          <w:left w:w="70" w:type="dxa"/>
          <w:right w:w="70" w:type="dxa"/>
        </w:tblCellMar>
        <w:tblLook w:val="04A0" w:firstRow="1" w:lastRow="0" w:firstColumn="1" w:lastColumn="0" w:noHBand="0" w:noVBand="1"/>
      </w:tblPr>
      <w:tblGrid>
        <w:gridCol w:w="8217"/>
      </w:tblGrid>
      <w:tr w:rsidR="0008797E" w:rsidRPr="00F65196" w14:paraId="4B99FABE" w14:textId="77777777" w:rsidTr="0054527E">
        <w:trPr>
          <w:trHeight w:val="397"/>
          <w:jc w:val="center"/>
        </w:trPr>
        <w:tc>
          <w:tcPr>
            <w:tcW w:w="8217" w:type="dxa"/>
            <w:tcBorders>
              <w:top w:val="single" w:sz="4" w:space="0" w:color="auto"/>
              <w:left w:val="single" w:sz="4" w:space="0" w:color="auto"/>
              <w:bottom w:val="nil"/>
              <w:right w:val="single" w:sz="4" w:space="0" w:color="auto"/>
            </w:tcBorders>
            <w:noWrap/>
            <w:hideMark/>
          </w:tcPr>
          <w:p w14:paraId="535DABF0" w14:textId="77777777" w:rsidR="0008797E" w:rsidRPr="00F65196" w:rsidRDefault="0008797E" w:rsidP="00F65196">
            <w:pPr>
              <w:spacing w:line="360" w:lineRule="auto"/>
              <w:rPr>
                <w:rFonts w:ascii="Arial" w:eastAsia="Times New Roman" w:hAnsi="Arial" w:cs="Arial"/>
                <w:b/>
                <w:bCs/>
                <w:color w:val="000000"/>
                <w:sz w:val="24"/>
                <w:szCs w:val="24"/>
                <w:lang w:eastAsia="pt-BR"/>
              </w:rPr>
            </w:pPr>
            <w:r w:rsidRPr="00F65196">
              <w:rPr>
                <w:rFonts w:ascii="Arial" w:eastAsia="Times New Roman" w:hAnsi="Arial" w:cs="Arial"/>
                <w:b/>
                <w:bCs/>
                <w:color w:val="000000"/>
                <w:sz w:val="24"/>
                <w:szCs w:val="24"/>
                <w:lang w:eastAsia="pt-BR"/>
              </w:rPr>
              <w:t xml:space="preserve">PREFEITURA MUNICIPAL DE VARGEM GRANDE PAULISTA </w:t>
            </w:r>
          </w:p>
        </w:tc>
      </w:tr>
      <w:tr w:rsidR="0008797E" w:rsidRPr="00F65196" w14:paraId="297553BD" w14:textId="77777777" w:rsidTr="0054527E">
        <w:trPr>
          <w:trHeight w:val="397"/>
          <w:jc w:val="center"/>
        </w:trPr>
        <w:tc>
          <w:tcPr>
            <w:tcW w:w="8217" w:type="dxa"/>
            <w:tcBorders>
              <w:top w:val="nil"/>
              <w:left w:val="single" w:sz="4" w:space="0" w:color="auto"/>
              <w:bottom w:val="nil"/>
              <w:right w:val="single" w:sz="4" w:space="0" w:color="auto"/>
            </w:tcBorders>
            <w:noWrap/>
            <w:hideMark/>
          </w:tcPr>
          <w:p w14:paraId="6D351BB8" w14:textId="77777777" w:rsidR="0008797E" w:rsidRPr="00F65196" w:rsidRDefault="0008797E" w:rsidP="00F65196">
            <w:pPr>
              <w:spacing w:line="360" w:lineRule="auto"/>
              <w:rPr>
                <w:rFonts w:ascii="Arial" w:eastAsia="Times New Roman" w:hAnsi="Arial" w:cs="Arial"/>
                <w:b/>
                <w:bCs/>
                <w:color w:val="000000"/>
                <w:sz w:val="24"/>
                <w:szCs w:val="24"/>
                <w:lang w:eastAsia="pt-BR"/>
              </w:rPr>
            </w:pPr>
            <w:r w:rsidRPr="00F65196">
              <w:rPr>
                <w:rFonts w:ascii="Arial" w:eastAsia="Times New Roman" w:hAnsi="Arial" w:cs="Arial"/>
                <w:b/>
                <w:bCs/>
                <w:color w:val="000000"/>
                <w:sz w:val="24"/>
                <w:szCs w:val="24"/>
                <w:lang w:eastAsia="pt-BR"/>
              </w:rPr>
              <w:t>SECRETARIA MUNICIPAL DE SAÚDE</w:t>
            </w:r>
          </w:p>
        </w:tc>
      </w:tr>
      <w:tr w:rsidR="0008797E" w:rsidRPr="00F65196" w14:paraId="28CC632E" w14:textId="77777777" w:rsidTr="0054527E">
        <w:trPr>
          <w:trHeight w:val="397"/>
          <w:jc w:val="center"/>
        </w:trPr>
        <w:tc>
          <w:tcPr>
            <w:tcW w:w="8217" w:type="dxa"/>
            <w:tcBorders>
              <w:top w:val="nil"/>
              <w:left w:val="single" w:sz="4" w:space="0" w:color="auto"/>
              <w:bottom w:val="nil"/>
              <w:right w:val="single" w:sz="4" w:space="0" w:color="auto"/>
            </w:tcBorders>
            <w:noWrap/>
            <w:hideMark/>
          </w:tcPr>
          <w:p w14:paraId="151A30BC" w14:textId="13D38E45" w:rsidR="0008797E" w:rsidRPr="00E71272" w:rsidRDefault="0008797E" w:rsidP="00F65196">
            <w:pPr>
              <w:spacing w:line="360" w:lineRule="auto"/>
              <w:rPr>
                <w:rFonts w:ascii="Arial" w:eastAsia="Times New Roman" w:hAnsi="Arial" w:cs="Arial"/>
                <w:b/>
                <w:bCs/>
                <w:sz w:val="24"/>
                <w:szCs w:val="24"/>
                <w:lang w:eastAsia="pt-BR"/>
              </w:rPr>
            </w:pPr>
            <w:r w:rsidRPr="00E71272">
              <w:rPr>
                <w:rFonts w:ascii="Arial" w:eastAsia="Times New Roman" w:hAnsi="Arial" w:cs="Arial"/>
                <w:b/>
                <w:bCs/>
                <w:sz w:val="24"/>
                <w:szCs w:val="24"/>
                <w:lang w:eastAsia="pt-BR"/>
              </w:rPr>
              <w:t xml:space="preserve">EDITAL DE SELEÇÃO Nº </w:t>
            </w:r>
            <w:r w:rsidR="00E71272" w:rsidRPr="00E71272">
              <w:rPr>
                <w:rFonts w:ascii="Arial" w:eastAsia="Times New Roman" w:hAnsi="Arial" w:cs="Arial"/>
                <w:b/>
                <w:bCs/>
                <w:sz w:val="24"/>
                <w:szCs w:val="24"/>
                <w:lang w:eastAsia="pt-BR"/>
              </w:rPr>
              <w:t>062</w:t>
            </w:r>
            <w:r w:rsidRPr="00E71272">
              <w:rPr>
                <w:rFonts w:ascii="Arial" w:eastAsia="Times New Roman" w:hAnsi="Arial" w:cs="Arial"/>
                <w:b/>
                <w:bCs/>
                <w:sz w:val="24"/>
                <w:szCs w:val="24"/>
                <w:lang w:eastAsia="pt-BR"/>
              </w:rPr>
              <w:t>/ 2026</w:t>
            </w:r>
          </w:p>
        </w:tc>
      </w:tr>
      <w:tr w:rsidR="0008797E" w:rsidRPr="00F65196" w14:paraId="291B7F05" w14:textId="77777777" w:rsidTr="0054527E">
        <w:trPr>
          <w:trHeight w:val="397"/>
          <w:jc w:val="center"/>
        </w:trPr>
        <w:tc>
          <w:tcPr>
            <w:tcW w:w="8217" w:type="dxa"/>
            <w:tcBorders>
              <w:top w:val="nil"/>
              <w:left w:val="single" w:sz="4" w:space="0" w:color="auto"/>
              <w:bottom w:val="nil"/>
              <w:right w:val="single" w:sz="4" w:space="0" w:color="auto"/>
            </w:tcBorders>
            <w:noWrap/>
            <w:hideMark/>
          </w:tcPr>
          <w:p w14:paraId="4405AF1B" w14:textId="1232AE85" w:rsidR="0008797E" w:rsidRPr="00E71272" w:rsidRDefault="0008797E" w:rsidP="00F65196">
            <w:pPr>
              <w:spacing w:line="360" w:lineRule="auto"/>
              <w:rPr>
                <w:rFonts w:ascii="Arial" w:eastAsia="Times New Roman" w:hAnsi="Arial" w:cs="Arial"/>
                <w:b/>
                <w:bCs/>
                <w:sz w:val="24"/>
                <w:szCs w:val="24"/>
                <w:lang w:eastAsia="pt-BR"/>
              </w:rPr>
            </w:pPr>
            <w:r w:rsidRPr="00E71272">
              <w:rPr>
                <w:rFonts w:ascii="Arial" w:eastAsia="Times New Roman" w:hAnsi="Arial" w:cs="Arial"/>
                <w:b/>
                <w:bCs/>
                <w:sz w:val="24"/>
                <w:szCs w:val="24"/>
                <w:lang w:eastAsia="pt-BR"/>
              </w:rPr>
              <w:t xml:space="preserve">PROCESSO Nº </w:t>
            </w:r>
            <w:r w:rsidR="00E71272" w:rsidRPr="00E71272">
              <w:rPr>
                <w:rFonts w:ascii="Arial" w:eastAsia="Times New Roman" w:hAnsi="Arial" w:cs="Arial"/>
                <w:b/>
                <w:bCs/>
                <w:sz w:val="24"/>
                <w:szCs w:val="24"/>
                <w:lang w:eastAsia="pt-BR"/>
              </w:rPr>
              <w:t>22</w:t>
            </w:r>
            <w:r w:rsidRPr="00E71272">
              <w:rPr>
                <w:rFonts w:ascii="Arial" w:eastAsia="Times New Roman" w:hAnsi="Arial" w:cs="Arial"/>
                <w:b/>
                <w:bCs/>
                <w:sz w:val="24"/>
                <w:szCs w:val="24"/>
                <w:lang w:eastAsia="pt-BR"/>
              </w:rPr>
              <w:t>/2026</w:t>
            </w:r>
          </w:p>
        </w:tc>
      </w:tr>
      <w:tr w:rsidR="0008797E" w:rsidRPr="00F65196" w14:paraId="43B3FDEB" w14:textId="77777777" w:rsidTr="0054527E">
        <w:trPr>
          <w:trHeight w:val="397"/>
          <w:jc w:val="center"/>
        </w:trPr>
        <w:tc>
          <w:tcPr>
            <w:tcW w:w="8217" w:type="dxa"/>
            <w:tcBorders>
              <w:top w:val="nil"/>
              <w:left w:val="single" w:sz="4" w:space="0" w:color="auto"/>
              <w:bottom w:val="nil"/>
              <w:right w:val="single" w:sz="4" w:space="0" w:color="auto"/>
            </w:tcBorders>
            <w:noWrap/>
            <w:hideMark/>
          </w:tcPr>
          <w:p w14:paraId="1EE49EFC" w14:textId="33C2B524" w:rsidR="0008797E" w:rsidRPr="00E71272" w:rsidRDefault="0008797E" w:rsidP="00F65196">
            <w:pPr>
              <w:spacing w:line="360" w:lineRule="auto"/>
              <w:rPr>
                <w:rFonts w:ascii="Arial" w:eastAsia="Times New Roman" w:hAnsi="Arial" w:cs="Arial"/>
                <w:b/>
                <w:bCs/>
                <w:sz w:val="24"/>
                <w:szCs w:val="24"/>
                <w:lang w:eastAsia="pt-BR"/>
              </w:rPr>
            </w:pPr>
            <w:r w:rsidRPr="00E71272">
              <w:rPr>
                <w:rFonts w:ascii="Arial" w:eastAsia="Times New Roman" w:hAnsi="Arial" w:cs="Arial"/>
                <w:b/>
                <w:bCs/>
                <w:sz w:val="24"/>
                <w:szCs w:val="24"/>
                <w:lang w:eastAsia="pt-BR"/>
              </w:rPr>
              <w:t xml:space="preserve">CHAMAMENTO PÚBLICO N° </w:t>
            </w:r>
            <w:r w:rsidR="00E71272" w:rsidRPr="00E71272">
              <w:rPr>
                <w:rFonts w:ascii="Arial" w:eastAsia="Times New Roman" w:hAnsi="Arial" w:cs="Arial"/>
                <w:b/>
                <w:bCs/>
                <w:sz w:val="24"/>
                <w:szCs w:val="24"/>
                <w:lang w:eastAsia="pt-BR"/>
              </w:rPr>
              <w:t>02</w:t>
            </w:r>
            <w:r w:rsidRPr="00E71272">
              <w:rPr>
                <w:rFonts w:ascii="Arial" w:eastAsia="Times New Roman" w:hAnsi="Arial" w:cs="Arial"/>
                <w:b/>
                <w:bCs/>
                <w:sz w:val="24"/>
                <w:szCs w:val="24"/>
                <w:lang w:eastAsia="pt-BR"/>
              </w:rPr>
              <w:t>/2026</w:t>
            </w:r>
          </w:p>
        </w:tc>
      </w:tr>
      <w:tr w:rsidR="0008797E" w:rsidRPr="00F65196" w14:paraId="68741A95" w14:textId="77777777" w:rsidTr="0054527E">
        <w:trPr>
          <w:trHeight w:val="397"/>
          <w:jc w:val="center"/>
        </w:trPr>
        <w:tc>
          <w:tcPr>
            <w:tcW w:w="8217" w:type="dxa"/>
            <w:tcBorders>
              <w:top w:val="nil"/>
              <w:left w:val="single" w:sz="4" w:space="0" w:color="auto"/>
              <w:bottom w:val="nil"/>
              <w:right w:val="single" w:sz="4" w:space="0" w:color="auto"/>
            </w:tcBorders>
            <w:noWrap/>
            <w:hideMark/>
          </w:tcPr>
          <w:p w14:paraId="6B20E813" w14:textId="77777777" w:rsidR="0008797E" w:rsidRPr="00F65196" w:rsidRDefault="0008797E" w:rsidP="00F65196">
            <w:pPr>
              <w:spacing w:line="360" w:lineRule="auto"/>
              <w:rPr>
                <w:rFonts w:ascii="Arial" w:eastAsia="Times New Roman" w:hAnsi="Arial" w:cs="Arial"/>
                <w:b/>
                <w:bCs/>
                <w:color w:val="000000"/>
                <w:sz w:val="24"/>
                <w:szCs w:val="24"/>
                <w:lang w:eastAsia="pt-BR"/>
              </w:rPr>
            </w:pPr>
            <w:r w:rsidRPr="00F65196">
              <w:rPr>
                <w:rFonts w:ascii="Arial" w:eastAsia="Times New Roman" w:hAnsi="Arial" w:cs="Arial"/>
                <w:b/>
                <w:bCs/>
                <w:color w:val="000000"/>
                <w:sz w:val="24"/>
                <w:szCs w:val="24"/>
                <w:lang w:eastAsia="pt-BR"/>
              </w:rPr>
              <w:t>ENVELOPE I - DOCUMENTOS DE HABILITAÇÃO</w:t>
            </w:r>
          </w:p>
        </w:tc>
      </w:tr>
      <w:tr w:rsidR="0008797E" w:rsidRPr="00F65196" w14:paraId="55AA7D96" w14:textId="77777777" w:rsidTr="0054527E">
        <w:trPr>
          <w:trHeight w:val="397"/>
          <w:jc w:val="center"/>
        </w:trPr>
        <w:tc>
          <w:tcPr>
            <w:tcW w:w="8217" w:type="dxa"/>
            <w:tcBorders>
              <w:top w:val="nil"/>
              <w:left w:val="single" w:sz="4" w:space="0" w:color="auto"/>
              <w:bottom w:val="nil"/>
              <w:right w:val="single" w:sz="4" w:space="0" w:color="auto"/>
            </w:tcBorders>
            <w:noWrap/>
            <w:hideMark/>
          </w:tcPr>
          <w:p w14:paraId="492CC5BB" w14:textId="77777777" w:rsidR="0008797E" w:rsidRPr="00F65196" w:rsidRDefault="0008797E" w:rsidP="00F65196">
            <w:pPr>
              <w:spacing w:line="360" w:lineRule="auto"/>
              <w:rPr>
                <w:rFonts w:ascii="Arial" w:eastAsia="Times New Roman" w:hAnsi="Arial" w:cs="Arial"/>
                <w:b/>
                <w:bCs/>
                <w:color w:val="000000"/>
                <w:sz w:val="24"/>
                <w:szCs w:val="24"/>
                <w:lang w:eastAsia="pt-BR"/>
              </w:rPr>
            </w:pPr>
            <w:r w:rsidRPr="00F65196">
              <w:rPr>
                <w:rFonts w:ascii="Arial" w:eastAsia="Times New Roman" w:hAnsi="Arial" w:cs="Arial"/>
                <w:b/>
                <w:bCs/>
                <w:color w:val="000000"/>
                <w:sz w:val="24"/>
                <w:szCs w:val="24"/>
                <w:lang w:eastAsia="pt-BR"/>
              </w:rPr>
              <w:t>RAZÃO SOCIAL: _____________________________________________</w:t>
            </w:r>
          </w:p>
        </w:tc>
      </w:tr>
      <w:tr w:rsidR="0008797E" w:rsidRPr="00F65196" w14:paraId="18AC01A4" w14:textId="77777777" w:rsidTr="0054527E">
        <w:trPr>
          <w:trHeight w:val="397"/>
          <w:jc w:val="center"/>
        </w:trPr>
        <w:tc>
          <w:tcPr>
            <w:tcW w:w="8217" w:type="dxa"/>
            <w:tcBorders>
              <w:top w:val="nil"/>
              <w:left w:val="single" w:sz="4" w:space="0" w:color="auto"/>
              <w:bottom w:val="nil"/>
              <w:right w:val="single" w:sz="4" w:space="0" w:color="auto"/>
            </w:tcBorders>
            <w:noWrap/>
            <w:hideMark/>
          </w:tcPr>
          <w:p w14:paraId="08A0B77E" w14:textId="77777777" w:rsidR="0008797E" w:rsidRPr="00F65196" w:rsidRDefault="0008797E" w:rsidP="00F65196">
            <w:pPr>
              <w:spacing w:line="360" w:lineRule="auto"/>
              <w:rPr>
                <w:rFonts w:ascii="Arial" w:eastAsia="Times New Roman" w:hAnsi="Arial" w:cs="Arial"/>
                <w:b/>
                <w:bCs/>
                <w:color w:val="000000"/>
                <w:sz w:val="24"/>
                <w:szCs w:val="24"/>
                <w:lang w:eastAsia="pt-BR"/>
              </w:rPr>
            </w:pPr>
            <w:r w:rsidRPr="00F65196">
              <w:rPr>
                <w:rFonts w:ascii="Arial" w:eastAsia="Times New Roman" w:hAnsi="Arial" w:cs="Arial"/>
                <w:b/>
                <w:bCs/>
                <w:color w:val="000000"/>
                <w:sz w:val="24"/>
                <w:szCs w:val="24"/>
                <w:lang w:eastAsia="pt-BR"/>
              </w:rPr>
              <w:t>CNPJ: ______________________________________________________</w:t>
            </w:r>
          </w:p>
        </w:tc>
      </w:tr>
      <w:tr w:rsidR="0008797E" w:rsidRPr="00F65196" w14:paraId="1D09E672" w14:textId="77777777" w:rsidTr="0054527E">
        <w:trPr>
          <w:trHeight w:val="397"/>
          <w:jc w:val="center"/>
        </w:trPr>
        <w:tc>
          <w:tcPr>
            <w:tcW w:w="8217" w:type="dxa"/>
            <w:tcBorders>
              <w:top w:val="nil"/>
              <w:left w:val="single" w:sz="4" w:space="0" w:color="auto"/>
              <w:bottom w:val="nil"/>
              <w:right w:val="single" w:sz="4" w:space="0" w:color="auto"/>
            </w:tcBorders>
            <w:noWrap/>
            <w:hideMark/>
          </w:tcPr>
          <w:p w14:paraId="19C7B225" w14:textId="77777777" w:rsidR="0008797E" w:rsidRPr="00F65196" w:rsidRDefault="0008797E" w:rsidP="00F65196">
            <w:pPr>
              <w:spacing w:line="360" w:lineRule="auto"/>
              <w:rPr>
                <w:rFonts w:ascii="Arial" w:eastAsia="Times New Roman" w:hAnsi="Arial" w:cs="Arial"/>
                <w:b/>
                <w:bCs/>
                <w:color w:val="000000"/>
                <w:sz w:val="24"/>
                <w:szCs w:val="24"/>
                <w:lang w:eastAsia="pt-BR"/>
              </w:rPr>
            </w:pPr>
            <w:r w:rsidRPr="00F65196">
              <w:rPr>
                <w:rFonts w:ascii="Arial" w:eastAsia="Times New Roman" w:hAnsi="Arial" w:cs="Arial"/>
                <w:b/>
                <w:bCs/>
                <w:color w:val="000000"/>
                <w:sz w:val="24"/>
                <w:szCs w:val="24"/>
                <w:lang w:eastAsia="pt-BR"/>
              </w:rPr>
              <w:t>ENDEREÇO: ________________________________________________</w:t>
            </w:r>
          </w:p>
        </w:tc>
      </w:tr>
      <w:tr w:rsidR="0008797E" w:rsidRPr="00F65196" w14:paraId="1AD345FF" w14:textId="77777777" w:rsidTr="0054527E">
        <w:trPr>
          <w:trHeight w:val="397"/>
          <w:jc w:val="center"/>
        </w:trPr>
        <w:tc>
          <w:tcPr>
            <w:tcW w:w="8217" w:type="dxa"/>
            <w:tcBorders>
              <w:top w:val="nil"/>
              <w:left w:val="single" w:sz="4" w:space="0" w:color="auto"/>
              <w:bottom w:val="nil"/>
              <w:right w:val="single" w:sz="4" w:space="0" w:color="auto"/>
            </w:tcBorders>
            <w:noWrap/>
            <w:hideMark/>
          </w:tcPr>
          <w:p w14:paraId="1FDA7550" w14:textId="77777777" w:rsidR="0008797E" w:rsidRPr="00F65196" w:rsidRDefault="0008797E" w:rsidP="00F65196">
            <w:pPr>
              <w:spacing w:line="360" w:lineRule="auto"/>
              <w:rPr>
                <w:rFonts w:ascii="Arial" w:eastAsia="Times New Roman" w:hAnsi="Arial" w:cs="Arial"/>
                <w:b/>
                <w:bCs/>
                <w:color w:val="000000"/>
                <w:sz w:val="24"/>
                <w:szCs w:val="24"/>
                <w:lang w:eastAsia="pt-BR"/>
              </w:rPr>
            </w:pPr>
            <w:r w:rsidRPr="00F65196">
              <w:rPr>
                <w:rFonts w:ascii="Arial" w:eastAsia="Times New Roman" w:hAnsi="Arial" w:cs="Arial"/>
                <w:b/>
                <w:bCs/>
                <w:color w:val="000000"/>
                <w:sz w:val="24"/>
                <w:szCs w:val="24"/>
                <w:lang w:eastAsia="pt-BR"/>
              </w:rPr>
              <w:t>TELEFONE: _________________________________________________</w:t>
            </w:r>
          </w:p>
        </w:tc>
      </w:tr>
      <w:tr w:rsidR="0008797E" w:rsidRPr="00F65196" w14:paraId="12464061" w14:textId="77777777" w:rsidTr="0054527E">
        <w:trPr>
          <w:trHeight w:val="397"/>
          <w:jc w:val="center"/>
        </w:trPr>
        <w:tc>
          <w:tcPr>
            <w:tcW w:w="8217" w:type="dxa"/>
            <w:tcBorders>
              <w:top w:val="nil"/>
              <w:left w:val="single" w:sz="4" w:space="0" w:color="auto"/>
              <w:bottom w:val="single" w:sz="4" w:space="0" w:color="auto"/>
              <w:right w:val="single" w:sz="4" w:space="0" w:color="auto"/>
            </w:tcBorders>
            <w:noWrap/>
          </w:tcPr>
          <w:p w14:paraId="36310980" w14:textId="77777777" w:rsidR="0008797E" w:rsidRPr="00F65196" w:rsidRDefault="0008797E" w:rsidP="00F65196">
            <w:pPr>
              <w:spacing w:line="360" w:lineRule="auto"/>
              <w:rPr>
                <w:rFonts w:ascii="Arial" w:eastAsia="Times New Roman" w:hAnsi="Arial" w:cs="Arial"/>
                <w:b/>
                <w:bCs/>
                <w:color w:val="000000"/>
                <w:sz w:val="24"/>
                <w:szCs w:val="24"/>
                <w:lang w:eastAsia="pt-BR"/>
              </w:rPr>
            </w:pPr>
            <w:r w:rsidRPr="00F65196">
              <w:rPr>
                <w:rFonts w:ascii="Arial" w:eastAsia="Times New Roman" w:hAnsi="Arial" w:cs="Arial"/>
                <w:b/>
                <w:bCs/>
                <w:color w:val="000000"/>
                <w:sz w:val="24"/>
                <w:szCs w:val="24"/>
                <w:lang w:eastAsia="pt-BR"/>
              </w:rPr>
              <w:t>EMAIL: ___________________________________________________</w:t>
            </w:r>
          </w:p>
        </w:tc>
      </w:tr>
    </w:tbl>
    <w:p w14:paraId="2C208AA7" w14:textId="77777777" w:rsidR="0008797E" w:rsidRPr="00F65196" w:rsidRDefault="0008797E" w:rsidP="00F65196">
      <w:pPr>
        <w:spacing w:line="360" w:lineRule="auto"/>
        <w:contextualSpacing/>
        <w:jc w:val="both"/>
        <w:rPr>
          <w:rFonts w:ascii="Arial" w:hAnsi="Arial" w:cs="Arial"/>
          <w:sz w:val="24"/>
          <w:szCs w:val="24"/>
        </w:rPr>
      </w:pPr>
    </w:p>
    <w:p w14:paraId="7773F218" w14:textId="6E7C79E1" w:rsidR="0008797E" w:rsidRPr="00F65196" w:rsidRDefault="0008797E" w:rsidP="00F65196">
      <w:pPr>
        <w:spacing w:line="360" w:lineRule="auto"/>
        <w:contextualSpacing/>
        <w:jc w:val="both"/>
        <w:rPr>
          <w:rFonts w:ascii="Arial" w:hAnsi="Arial" w:cs="Arial"/>
          <w:sz w:val="24"/>
          <w:szCs w:val="24"/>
        </w:rPr>
      </w:pPr>
      <w:r w:rsidRPr="00F65196">
        <w:rPr>
          <w:rFonts w:ascii="Arial" w:hAnsi="Arial" w:cs="Arial"/>
          <w:b/>
          <w:bCs/>
          <w:sz w:val="24"/>
          <w:szCs w:val="24"/>
        </w:rPr>
        <w:tab/>
        <w:t>6.1.2.</w:t>
      </w:r>
      <w:r w:rsidRPr="00F65196">
        <w:rPr>
          <w:rFonts w:ascii="Arial" w:hAnsi="Arial" w:cs="Arial"/>
          <w:sz w:val="24"/>
          <w:szCs w:val="24"/>
        </w:rPr>
        <w:t xml:space="preserve"> No ENVELOPE I – DOCUMENTOS DE HABILITAÇÃO, das </w:t>
      </w:r>
      <w:r w:rsidRPr="00F65196">
        <w:rPr>
          <w:rFonts w:ascii="Arial" w:hAnsi="Arial" w:cs="Arial"/>
          <w:sz w:val="24"/>
          <w:szCs w:val="24"/>
        </w:rPr>
        <w:tab/>
        <w:t xml:space="preserve">entidades interessadas no presente processo seletivo deverá conter os documentos que comprovem sua regularidade econômico-financeira, </w:t>
      </w:r>
      <w:r w:rsidRPr="00F65196">
        <w:rPr>
          <w:rFonts w:ascii="Arial" w:hAnsi="Arial" w:cs="Arial"/>
          <w:sz w:val="24"/>
          <w:szCs w:val="24"/>
        </w:rPr>
        <w:tab/>
        <w:t xml:space="preserve">regularidade fiscal, habilitação jurídica e capacidade técnica. </w:t>
      </w:r>
    </w:p>
    <w:p w14:paraId="361B8339" w14:textId="77777777" w:rsidR="0008797E" w:rsidRPr="00F65196" w:rsidRDefault="0008797E" w:rsidP="00F65196">
      <w:pPr>
        <w:spacing w:line="360" w:lineRule="auto"/>
        <w:contextualSpacing/>
        <w:jc w:val="both"/>
        <w:rPr>
          <w:rFonts w:ascii="Arial" w:hAnsi="Arial" w:cs="Arial"/>
          <w:sz w:val="24"/>
          <w:szCs w:val="24"/>
        </w:rPr>
      </w:pPr>
    </w:p>
    <w:p w14:paraId="5885E8F6" w14:textId="77777777" w:rsidR="0008797E" w:rsidRPr="00F65196" w:rsidRDefault="0008797E" w:rsidP="00F65196">
      <w:pPr>
        <w:spacing w:line="360" w:lineRule="auto"/>
        <w:contextualSpacing/>
        <w:jc w:val="both"/>
        <w:rPr>
          <w:rFonts w:ascii="Arial" w:hAnsi="Arial" w:cs="Arial"/>
          <w:sz w:val="24"/>
          <w:szCs w:val="24"/>
        </w:rPr>
      </w:pPr>
      <w:r w:rsidRPr="00F65196">
        <w:rPr>
          <w:rFonts w:ascii="Arial" w:hAnsi="Arial" w:cs="Arial"/>
          <w:b/>
          <w:bCs/>
          <w:sz w:val="24"/>
          <w:szCs w:val="24"/>
        </w:rPr>
        <w:tab/>
        <w:t>6.1.3.</w:t>
      </w:r>
      <w:r w:rsidRPr="00F65196">
        <w:rPr>
          <w:rFonts w:ascii="Arial" w:hAnsi="Arial" w:cs="Arial"/>
          <w:sz w:val="24"/>
          <w:szCs w:val="24"/>
        </w:rPr>
        <w:t xml:space="preserve"> A não apresentação de qualquer dos documentos exigidos ou a </w:t>
      </w:r>
      <w:r w:rsidRPr="00F65196">
        <w:rPr>
          <w:rFonts w:ascii="Arial" w:hAnsi="Arial" w:cs="Arial"/>
          <w:sz w:val="24"/>
          <w:szCs w:val="24"/>
        </w:rPr>
        <w:lastRenderedPageBreak/>
        <w:tab/>
        <w:t xml:space="preserve">apresentação de documentação com prazo de validade vencido, ensejará </w:t>
      </w:r>
      <w:r w:rsidRPr="00F65196">
        <w:rPr>
          <w:rFonts w:ascii="Arial" w:hAnsi="Arial" w:cs="Arial"/>
          <w:sz w:val="24"/>
          <w:szCs w:val="24"/>
        </w:rPr>
        <w:tab/>
        <w:t>a inabilitação da entidade.</w:t>
      </w:r>
    </w:p>
    <w:p w14:paraId="24471B9B" w14:textId="77777777" w:rsidR="0008797E" w:rsidRPr="00F65196" w:rsidRDefault="0008797E" w:rsidP="00F65196">
      <w:pPr>
        <w:spacing w:line="360" w:lineRule="auto"/>
        <w:contextualSpacing/>
        <w:jc w:val="both"/>
        <w:rPr>
          <w:rFonts w:ascii="Arial" w:hAnsi="Arial" w:cs="Arial"/>
          <w:sz w:val="24"/>
          <w:szCs w:val="24"/>
        </w:rPr>
      </w:pPr>
    </w:p>
    <w:p w14:paraId="56FAD4E9" w14:textId="77777777" w:rsidR="0008797E" w:rsidRPr="00F65196" w:rsidRDefault="0008797E" w:rsidP="00F65196">
      <w:pPr>
        <w:spacing w:line="360" w:lineRule="auto"/>
        <w:contextualSpacing/>
        <w:jc w:val="both"/>
        <w:rPr>
          <w:rFonts w:ascii="Arial" w:hAnsi="Arial" w:cs="Arial"/>
          <w:b/>
          <w:bCs/>
          <w:sz w:val="24"/>
          <w:szCs w:val="24"/>
        </w:rPr>
      </w:pPr>
      <w:r w:rsidRPr="00F65196">
        <w:rPr>
          <w:rFonts w:ascii="Arial" w:hAnsi="Arial" w:cs="Arial"/>
          <w:b/>
          <w:bCs/>
          <w:sz w:val="24"/>
          <w:szCs w:val="24"/>
        </w:rPr>
        <w:t>6.2. DA REGULARIDADE ECONÔMICA-FINANCEIRA</w:t>
      </w:r>
    </w:p>
    <w:p w14:paraId="6FC6D30C" w14:textId="1E325898" w:rsidR="0008797E" w:rsidRPr="00F65196" w:rsidRDefault="0008797E" w:rsidP="007A1D95">
      <w:pPr>
        <w:spacing w:line="360" w:lineRule="auto"/>
        <w:ind w:left="709"/>
        <w:contextualSpacing/>
        <w:jc w:val="both"/>
        <w:rPr>
          <w:rFonts w:ascii="Arial" w:hAnsi="Arial" w:cs="Arial"/>
          <w:sz w:val="24"/>
          <w:szCs w:val="24"/>
        </w:rPr>
      </w:pPr>
      <w:r w:rsidRPr="00F65196">
        <w:rPr>
          <w:rFonts w:ascii="Arial" w:hAnsi="Arial" w:cs="Arial"/>
          <w:b/>
          <w:bCs/>
          <w:sz w:val="24"/>
          <w:szCs w:val="24"/>
        </w:rPr>
        <w:tab/>
        <w:t>6.2.1.</w:t>
      </w:r>
      <w:r w:rsidRPr="00F65196">
        <w:rPr>
          <w:rFonts w:ascii="Arial" w:hAnsi="Arial" w:cs="Arial"/>
          <w:sz w:val="24"/>
          <w:szCs w:val="24"/>
        </w:rPr>
        <w:t xml:space="preserve"> A comprovação de REGULARIDADE</w:t>
      </w:r>
      <w:r w:rsidR="007A1D95">
        <w:rPr>
          <w:rFonts w:ascii="Arial" w:hAnsi="Arial" w:cs="Arial"/>
          <w:sz w:val="24"/>
          <w:szCs w:val="24"/>
        </w:rPr>
        <w:t xml:space="preserve"> </w:t>
      </w:r>
      <w:r w:rsidRPr="00F65196">
        <w:rPr>
          <w:rFonts w:ascii="Arial" w:hAnsi="Arial" w:cs="Arial"/>
          <w:sz w:val="24"/>
          <w:szCs w:val="24"/>
        </w:rPr>
        <w:t xml:space="preserve">ECONÔMICA-FINANCEIRA </w:t>
      </w:r>
      <w:r w:rsidRPr="00F65196">
        <w:rPr>
          <w:rFonts w:ascii="Arial" w:hAnsi="Arial" w:cs="Arial"/>
          <w:sz w:val="24"/>
          <w:szCs w:val="24"/>
        </w:rPr>
        <w:tab/>
        <w:t>deverá ser demonstrada mediante análise do balanço patrimonial, mediante</w:t>
      </w:r>
      <w:r w:rsidR="007A1D95">
        <w:rPr>
          <w:rFonts w:ascii="Arial" w:hAnsi="Arial" w:cs="Arial"/>
          <w:sz w:val="24"/>
          <w:szCs w:val="24"/>
        </w:rPr>
        <w:t xml:space="preserve"> </w:t>
      </w:r>
      <w:r w:rsidRPr="00F65196">
        <w:rPr>
          <w:rFonts w:ascii="Arial" w:hAnsi="Arial" w:cs="Arial"/>
          <w:sz w:val="24"/>
          <w:szCs w:val="24"/>
        </w:rPr>
        <w:t xml:space="preserve">cálculo do Índice de Liquidez Geral - ILG, Índice de Solvência Geral – ISG e Índice de Liquidez Corrente – ILC, que não poderão ser inferiores a 1, conforme fórmulas abaixo, podendo o balanço ser, em tal </w:t>
      </w:r>
      <w:r w:rsidRPr="00F65196">
        <w:rPr>
          <w:rFonts w:ascii="Arial" w:hAnsi="Arial" w:cs="Arial"/>
          <w:sz w:val="24"/>
          <w:szCs w:val="24"/>
        </w:rPr>
        <w:tab/>
        <w:t xml:space="preserve">caso, atualizado por índices oficiais na hipótese de encerrados há mais </w:t>
      </w:r>
      <w:r w:rsidRPr="00F65196">
        <w:rPr>
          <w:rFonts w:ascii="Arial" w:hAnsi="Arial" w:cs="Arial"/>
          <w:sz w:val="24"/>
          <w:szCs w:val="24"/>
        </w:rPr>
        <w:tab/>
        <w:t xml:space="preserve">de 3 meses da data de sua apresentação, vedada a substituição por </w:t>
      </w:r>
      <w:r w:rsidRPr="00F65196">
        <w:rPr>
          <w:rFonts w:ascii="Arial" w:hAnsi="Arial" w:cs="Arial"/>
          <w:sz w:val="24"/>
          <w:szCs w:val="24"/>
        </w:rPr>
        <w:tab/>
        <w:t xml:space="preserve">balancetes e balanços provisórios. </w:t>
      </w:r>
    </w:p>
    <w:p w14:paraId="399B5C7C" w14:textId="77777777" w:rsidR="0008797E" w:rsidRPr="00F65196" w:rsidRDefault="0008797E" w:rsidP="00F65196">
      <w:pPr>
        <w:spacing w:line="360" w:lineRule="auto"/>
        <w:contextualSpacing/>
        <w:jc w:val="both"/>
        <w:rPr>
          <w:rFonts w:ascii="Arial" w:hAnsi="Arial" w:cs="Arial"/>
          <w:sz w:val="24"/>
          <w:szCs w:val="24"/>
        </w:rPr>
      </w:pPr>
    </w:p>
    <w:p w14:paraId="1837D4E5" w14:textId="69B48363" w:rsidR="0008797E" w:rsidRPr="00F65196" w:rsidRDefault="0008797E" w:rsidP="00F65196">
      <w:pPr>
        <w:spacing w:line="360" w:lineRule="auto"/>
        <w:ind w:left="851"/>
        <w:contextualSpacing/>
        <w:jc w:val="both"/>
        <w:rPr>
          <w:rFonts w:ascii="Arial" w:hAnsi="Arial" w:cs="Arial"/>
          <w:sz w:val="24"/>
          <w:szCs w:val="24"/>
        </w:rPr>
      </w:pPr>
      <w:r w:rsidRPr="00F65196">
        <w:rPr>
          <w:rFonts w:ascii="Arial" w:hAnsi="Arial" w:cs="Arial"/>
          <w:b/>
          <w:bCs/>
          <w:sz w:val="24"/>
          <w:szCs w:val="24"/>
        </w:rPr>
        <w:t>6.2.1.1.</w:t>
      </w:r>
      <w:r w:rsidRPr="00F65196">
        <w:rPr>
          <w:rFonts w:ascii="Arial" w:hAnsi="Arial" w:cs="Arial"/>
          <w:sz w:val="24"/>
          <w:szCs w:val="24"/>
        </w:rPr>
        <w:t xml:space="preserve"> O balanço patrimonial acompanhado dos termos de</w:t>
      </w:r>
      <w:r w:rsidR="00916E02" w:rsidRPr="00F65196">
        <w:rPr>
          <w:rFonts w:ascii="Arial" w:hAnsi="Arial" w:cs="Arial"/>
          <w:sz w:val="24"/>
          <w:szCs w:val="24"/>
        </w:rPr>
        <w:t xml:space="preserve"> </w:t>
      </w:r>
      <w:r w:rsidRPr="00F65196">
        <w:rPr>
          <w:rFonts w:ascii="Arial" w:hAnsi="Arial" w:cs="Arial"/>
          <w:sz w:val="24"/>
          <w:szCs w:val="24"/>
        </w:rPr>
        <w:t xml:space="preserve">abertura e encerramento, referente aos dois últimos exercícios sociais exigíveis, apresentado na forma da lei, devidamente assinado pelo responsável técnico e gestor responsável, registrado no órgão competente, podendo ser substituído pelo Sistema Público de Escrituração Digital SPED, devidamente acompanhado do Termo de Autenticação e Recibo de Entrega da Escrituração Contábil Digital. </w:t>
      </w:r>
    </w:p>
    <w:p w14:paraId="30EF127C" w14:textId="77777777" w:rsidR="0008797E" w:rsidRPr="00F65196" w:rsidRDefault="0008797E" w:rsidP="00F65196">
      <w:pPr>
        <w:spacing w:line="360" w:lineRule="auto"/>
        <w:ind w:left="851"/>
        <w:contextualSpacing/>
        <w:jc w:val="both"/>
        <w:rPr>
          <w:rFonts w:ascii="Arial" w:hAnsi="Arial" w:cs="Arial"/>
          <w:sz w:val="24"/>
          <w:szCs w:val="24"/>
        </w:rPr>
      </w:pPr>
    </w:p>
    <w:p w14:paraId="66AD4895" w14:textId="77777777" w:rsidR="001C53B0" w:rsidRDefault="0008797E" w:rsidP="00F65196">
      <w:pPr>
        <w:spacing w:line="360" w:lineRule="auto"/>
        <w:ind w:left="851"/>
        <w:contextualSpacing/>
        <w:jc w:val="both"/>
        <w:rPr>
          <w:rFonts w:ascii="Arial" w:hAnsi="Arial" w:cs="Arial"/>
          <w:sz w:val="24"/>
          <w:szCs w:val="24"/>
        </w:rPr>
      </w:pPr>
      <w:r w:rsidRPr="00F65196">
        <w:rPr>
          <w:rFonts w:ascii="Arial" w:hAnsi="Arial" w:cs="Arial"/>
          <w:b/>
          <w:bCs/>
          <w:sz w:val="24"/>
          <w:szCs w:val="24"/>
        </w:rPr>
        <w:t>6.2.1.2.</w:t>
      </w:r>
      <w:r w:rsidRPr="00F65196">
        <w:rPr>
          <w:rFonts w:ascii="Arial" w:hAnsi="Arial" w:cs="Arial"/>
          <w:sz w:val="24"/>
          <w:szCs w:val="24"/>
        </w:rPr>
        <w:t xml:space="preserve"> Os índices previstos no item 6.2.1 serão calculados da seguinte forma: </w:t>
      </w:r>
      <w:r w:rsidRPr="00F65196">
        <w:rPr>
          <w:rFonts w:ascii="Arial" w:hAnsi="Arial" w:cs="Arial"/>
          <w:b/>
          <w:bCs/>
          <w:sz w:val="24"/>
          <w:szCs w:val="24"/>
        </w:rPr>
        <w:t>I.1) Índice de Liquidez Geral:</w:t>
      </w:r>
      <w:r w:rsidRPr="00F65196">
        <w:rPr>
          <w:rFonts w:ascii="Arial" w:hAnsi="Arial" w:cs="Arial"/>
          <w:sz w:val="24"/>
          <w:szCs w:val="24"/>
        </w:rPr>
        <w:t xml:space="preserve"> ILG = (AC + RLP) / (PC + PNC) Onde: ILG – Índice de Liquidez Geral; AC – Ativo </w:t>
      </w:r>
      <w:r w:rsidR="00916E02" w:rsidRPr="00F65196">
        <w:rPr>
          <w:rFonts w:ascii="Arial" w:hAnsi="Arial" w:cs="Arial"/>
          <w:sz w:val="24"/>
          <w:szCs w:val="24"/>
        </w:rPr>
        <w:t xml:space="preserve"> </w:t>
      </w:r>
      <w:r w:rsidRPr="00F65196">
        <w:rPr>
          <w:rFonts w:ascii="Arial" w:hAnsi="Arial" w:cs="Arial"/>
          <w:sz w:val="24"/>
          <w:szCs w:val="24"/>
        </w:rPr>
        <w:t>Circulante; RLP – Realizável a Longo Prazo; PC – Passivo</w:t>
      </w:r>
      <w:r w:rsidR="00916E02" w:rsidRPr="00F65196">
        <w:rPr>
          <w:rFonts w:ascii="Arial" w:hAnsi="Arial" w:cs="Arial"/>
          <w:sz w:val="24"/>
          <w:szCs w:val="24"/>
        </w:rPr>
        <w:t xml:space="preserve"> </w:t>
      </w:r>
      <w:r w:rsidRPr="00F65196">
        <w:rPr>
          <w:rFonts w:ascii="Arial" w:hAnsi="Arial" w:cs="Arial"/>
          <w:sz w:val="24"/>
          <w:szCs w:val="24"/>
        </w:rPr>
        <w:t xml:space="preserve">Circulante; PNC – Passivo Não Circulante*. </w:t>
      </w:r>
    </w:p>
    <w:p w14:paraId="7757F4AC" w14:textId="77777777" w:rsidR="001C53B0" w:rsidRDefault="0008797E" w:rsidP="00F65196">
      <w:pPr>
        <w:spacing w:line="360" w:lineRule="auto"/>
        <w:ind w:left="851"/>
        <w:contextualSpacing/>
        <w:jc w:val="both"/>
        <w:rPr>
          <w:rFonts w:ascii="Arial" w:hAnsi="Arial" w:cs="Arial"/>
          <w:sz w:val="24"/>
          <w:szCs w:val="24"/>
        </w:rPr>
      </w:pPr>
      <w:r w:rsidRPr="00F65196">
        <w:rPr>
          <w:rFonts w:ascii="Arial" w:hAnsi="Arial" w:cs="Arial"/>
          <w:b/>
          <w:bCs/>
          <w:sz w:val="24"/>
          <w:szCs w:val="24"/>
        </w:rPr>
        <w:t>I.2) Índice de</w:t>
      </w:r>
      <w:r w:rsidR="00916E02" w:rsidRPr="00F65196">
        <w:rPr>
          <w:rFonts w:ascii="Arial" w:hAnsi="Arial" w:cs="Arial"/>
          <w:b/>
          <w:bCs/>
          <w:sz w:val="24"/>
          <w:szCs w:val="24"/>
        </w:rPr>
        <w:t xml:space="preserve"> </w:t>
      </w:r>
      <w:r w:rsidRPr="00F65196">
        <w:rPr>
          <w:rFonts w:ascii="Arial" w:hAnsi="Arial" w:cs="Arial"/>
          <w:b/>
          <w:bCs/>
          <w:sz w:val="24"/>
          <w:szCs w:val="24"/>
        </w:rPr>
        <w:t>Solvência Geral:</w:t>
      </w:r>
      <w:r w:rsidRPr="00F65196">
        <w:rPr>
          <w:rFonts w:ascii="Arial" w:hAnsi="Arial" w:cs="Arial"/>
          <w:sz w:val="24"/>
          <w:szCs w:val="24"/>
        </w:rPr>
        <w:t xml:space="preserve"> ISG = AT / (PC + PNC) Onde: ISG – Índice de</w:t>
      </w:r>
      <w:r w:rsidR="00916E02" w:rsidRPr="00F65196">
        <w:rPr>
          <w:rFonts w:ascii="Arial" w:hAnsi="Arial" w:cs="Arial"/>
          <w:sz w:val="24"/>
          <w:szCs w:val="24"/>
        </w:rPr>
        <w:t xml:space="preserve"> </w:t>
      </w:r>
      <w:r w:rsidRPr="00F65196">
        <w:rPr>
          <w:rFonts w:ascii="Arial" w:hAnsi="Arial" w:cs="Arial"/>
          <w:sz w:val="24"/>
          <w:szCs w:val="24"/>
        </w:rPr>
        <w:t>Solvência Geral; AT – Ativo Total; PC – Passivo Circulante; PNC –</w:t>
      </w:r>
      <w:r w:rsidR="00916E02" w:rsidRPr="00F65196">
        <w:rPr>
          <w:rFonts w:ascii="Arial" w:hAnsi="Arial" w:cs="Arial"/>
          <w:sz w:val="24"/>
          <w:szCs w:val="24"/>
        </w:rPr>
        <w:t xml:space="preserve"> </w:t>
      </w:r>
      <w:r w:rsidRPr="00F65196">
        <w:rPr>
          <w:rFonts w:ascii="Arial" w:hAnsi="Arial" w:cs="Arial"/>
          <w:sz w:val="24"/>
          <w:szCs w:val="24"/>
        </w:rPr>
        <w:t>Passivo Não Circulante*. *Equivalente ao Exigível a Longo Prazo – ELP (art. 180 da Lei Federal nº 6.404/76, com a redação dada pela</w:t>
      </w:r>
      <w:r w:rsidR="00916E02" w:rsidRPr="00F65196">
        <w:rPr>
          <w:rFonts w:ascii="Arial" w:hAnsi="Arial" w:cs="Arial"/>
          <w:sz w:val="24"/>
          <w:szCs w:val="24"/>
        </w:rPr>
        <w:t xml:space="preserve"> </w:t>
      </w:r>
      <w:r w:rsidRPr="00F65196">
        <w:rPr>
          <w:rFonts w:ascii="Arial" w:hAnsi="Arial" w:cs="Arial"/>
          <w:sz w:val="24"/>
          <w:szCs w:val="24"/>
        </w:rPr>
        <w:t xml:space="preserve">Lei Federal nº 11.941/2009); </w:t>
      </w:r>
    </w:p>
    <w:p w14:paraId="5EA4E8DA" w14:textId="20C66D33" w:rsidR="0008797E" w:rsidRPr="00F65196" w:rsidRDefault="0008797E" w:rsidP="00F65196">
      <w:pPr>
        <w:spacing w:line="360" w:lineRule="auto"/>
        <w:ind w:left="851"/>
        <w:contextualSpacing/>
        <w:jc w:val="both"/>
        <w:rPr>
          <w:rFonts w:ascii="Arial" w:hAnsi="Arial" w:cs="Arial"/>
          <w:sz w:val="24"/>
          <w:szCs w:val="24"/>
        </w:rPr>
      </w:pPr>
      <w:r w:rsidRPr="00F65196">
        <w:rPr>
          <w:rFonts w:ascii="Arial" w:hAnsi="Arial" w:cs="Arial"/>
          <w:b/>
          <w:bCs/>
          <w:sz w:val="24"/>
          <w:szCs w:val="24"/>
        </w:rPr>
        <w:t>I.3) Índice de Liquidez Corrente:</w:t>
      </w:r>
      <w:r w:rsidRPr="00F65196">
        <w:rPr>
          <w:rFonts w:ascii="Arial" w:hAnsi="Arial" w:cs="Arial"/>
          <w:sz w:val="24"/>
          <w:szCs w:val="24"/>
        </w:rPr>
        <w:t xml:space="preserve"> ILC</w:t>
      </w:r>
      <w:r w:rsidR="00916E02" w:rsidRPr="00F65196">
        <w:rPr>
          <w:rFonts w:ascii="Arial" w:hAnsi="Arial" w:cs="Arial"/>
          <w:sz w:val="24"/>
          <w:szCs w:val="24"/>
        </w:rPr>
        <w:t xml:space="preserve"> </w:t>
      </w:r>
      <w:r w:rsidRPr="00F65196">
        <w:rPr>
          <w:rFonts w:ascii="Arial" w:hAnsi="Arial" w:cs="Arial"/>
          <w:sz w:val="24"/>
          <w:szCs w:val="24"/>
        </w:rPr>
        <w:t>= AC / PC Onde: ILC – Índice de Liquidez Corrente; AC – Ativo</w:t>
      </w:r>
      <w:r w:rsidR="00916E02" w:rsidRPr="00F65196">
        <w:rPr>
          <w:rFonts w:ascii="Arial" w:hAnsi="Arial" w:cs="Arial"/>
          <w:sz w:val="24"/>
          <w:szCs w:val="24"/>
        </w:rPr>
        <w:t xml:space="preserve"> </w:t>
      </w:r>
      <w:r w:rsidRPr="00F65196">
        <w:rPr>
          <w:rFonts w:ascii="Arial" w:hAnsi="Arial" w:cs="Arial"/>
          <w:sz w:val="24"/>
          <w:szCs w:val="24"/>
        </w:rPr>
        <w:t xml:space="preserve">Circulante; PC – Passivo Circulante. </w:t>
      </w:r>
    </w:p>
    <w:p w14:paraId="7785C9CF" w14:textId="77777777" w:rsidR="0008797E" w:rsidRPr="00F65196" w:rsidRDefault="0008797E" w:rsidP="00F65196">
      <w:pPr>
        <w:spacing w:line="360" w:lineRule="auto"/>
        <w:ind w:left="851"/>
        <w:contextualSpacing/>
        <w:jc w:val="both"/>
        <w:rPr>
          <w:rFonts w:ascii="Arial" w:hAnsi="Arial" w:cs="Arial"/>
          <w:sz w:val="24"/>
          <w:szCs w:val="24"/>
        </w:rPr>
      </w:pPr>
    </w:p>
    <w:p w14:paraId="629C0980" w14:textId="25D0E70E" w:rsidR="0008797E" w:rsidRPr="00F65196" w:rsidRDefault="0008797E" w:rsidP="00F65196">
      <w:pPr>
        <w:spacing w:line="360" w:lineRule="auto"/>
        <w:ind w:left="851"/>
        <w:contextualSpacing/>
        <w:jc w:val="both"/>
        <w:rPr>
          <w:rFonts w:ascii="Arial" w:hAnsi="Arial" w:cs="Arial"/>
          <w:sz w:val="24"/>
          <w:szCs w:val="24"/>
        </w:rPr>
      </w:pPr>
      <w:r w:rsidRPr="00F65196">
        <w:rPr>
          <w:rFonts w:ascii="Arial" w:hAnsi="Arial" w:cs="Arial"/>
          <w:b/>
          <w:bCs/>
          <w:sz w:val="24"/>
          <w:szCs w:val="24"/>
        </w:rPr>
        <w:t>6.2.1.3.</w:t>
      </w:r>
      <w:r w:rsidRPr="00F65196">
        <w:rPr>
          <w:rFonts w:ascii="Arial" w:hAnsi="Arial" w:cs="Arial"/>
          <w:sz w:val="24"/>
          <w:szCs w:val="24"/>
        </w:rPr>
        <w:t xml:space="preserve"> As fórmulas deverão estar devidamente aplicadas em</w:t>
      </w:r>
      <w:r w:rsidR="00916E02" w:rsidRPr="00F65196">
        <w:rPr>
          <w:rFonts w:ascii="Arial" w:hAnsi="Arial" w:cs="Arial"/>
          <w:sz w:val="24"/>
          <w:szCs w:val="24"/>
        </w:rPr>
        <w:t xml:space="preserve"> </w:t>
      </w:r>
      <w:r w:rsidRPr="00F65196">
        <w:rPr>
          <w:rFonts w:ascii="Arial" w:hAnsi="Arial" w:cs="Arial"/>
          <w:sz w:val="24"/>
          <w:szCs w:val="24"/>
        </w:rPr>
        <w:t xml:space="preserve">memorial de </w:t>
      </w:r>
      <w:r w:rsidRPr="00F65196">
        <w:rPr>
          <w:rFonts w:ascii="Arial" w:hAnsi="Arial" w:cs="Arial"/>
          <w:sz w:val="24"/>
          <w:szCs w:val="24"/>
        </w:rPr>
        <w:lastRenderedPageBreak/>
        <w:t>cálculos juntado ao balanço. Caso o memorial não</w:t>
      </w:r>
      <w:r w:rsidR="00916E02" w:rsidRPr="00F65196">
        <w:rPr>
          <w:rFonts w:ascii="Arial" w:hAnsi="Arial" w:cs="Arial"/>
          <w:sz w:val="24"/>
          <w:szCs w:val="24"/>
        </w:rPr>
        <w:t xml:space="preserve"> </w:t>
      </w:r>
      <w:r w:rsidRPr="00F65196">
        <w:rPr>
          <w:rFonts w:ascii="Arial" w:hAnsi="Arial" w:cs="Arial"/>
          <w:sz w:val="24"/>
          <w:szCs w:val="24"/>
        </w:rPr>
        <w:t>seja apresentado, a Comissão reserva-se o direito de solicitar os</w:t>
      </w:r>
      <w:r w:rsidR="00916E02" w:rsidRPr="00F65196">
        <w:rPr>
          <w:rFonts w:ascii="Arial" w:hAnsi="Arial" w:cs="Arial"/>
          <w:sz w:val="24"/>
          <w:szCs w:val="24"/>
        </w:rPr>
        <w:t xml:space="preserve"> </w:t>
      </w:r>
      <w:r w:rsidRPr="00F65196">
        <w:rPr>
          <w:rFonts w:ascii="Arial" w:hAnsi="Arial" w:cs="Arial"/>
          <w:sz w:val="24"/>
          <w:szCs w:val="24"/>
        </w:rPr>
        <w:t xml:space="preserve">cálculos. </w:t>
      </w:r>
    </w:p>
    <w:p w14:paraId="172564B8" w14:textId="77777777" w:rsidR="0008797E" w:rsidRPr="00F65196" w:rsidRDefault="0008797E" w:rsidP="00F65196">
      <w:pPr>
        <w:spacing w:line="360" w:lineRule="auto"/>
        <w:ind w:left="851"/>
        <w:contextualSpacing/>
        <w:jc w:val="both"/>
        <w:rPr>
          <w:rFonts w:ascii="Arial" w:hAnsi="Arial" w:cs="Arial"/>
          <w:sz w:val="24"/>
          <w:szCs w:val="24"/>
        </w:rPr>
      </w:pPr>
    </w:p>
    <w:p w14:paraId="1095ABEE" w14:textId="7A87CF08" w:rsidR="0008797E" w:rsidRPr="00F65196" w:rsidRDefault="0008797E" w:rsidP="00F65196">
      <w:pPr>
        <w:spacing w:line="360" w:lineRule="auto"/>
        <w:ind w:left="851"/>
        <w:contextualSpacing/>
        <w:jc w:val="both"/>
        <w:rPr>
          <w:rFonts w:ascii="Arial" w:hAnsi="Arial" w:cs="Arial"/>
          <w:sz w:val="24"/>
          <w:szCs w:val="24"/>
        </w:rPr>
      </w:pPr>
      <w:r w:rsidRPr="00F65196">
        <w:rPr>
          <w:rFonts w:ascii="Arial" w:hAnsi="Arial" w:cs="Arial"/>
          <w:b/>
          <w:bCs/>
          <w:sz w:val="24"/>
          <w:szCs w:val="24"/>
        </w:rPr>
        <w:t>6.2.1.4.</w:t>
      </w:r>
      <w:r w:rsidRPr="00F65196">
        <w:rPr>
          <w:rFonts w:ascii="Arial" w:hAnsi="Arial" w:cs="Arial"/>
          <w:sz w:val="24"/>
          <w:szCs w:val="24"/>
        </w:rPr>
        <w:t xml:space="preserve"> As entidades que não atingirem os índices previstos serão inabilitadas do processo de seleção.</w:t>
      </w:r>
    </w:p>
    <w:p w14:paraId="58F18F11" w14:textId="77777777" w:rsidR="0008797E" w:rsidRPr="00F65196" w:rsidRDefault="0008797E" w:rsidP="00F65196">
      <w:pPr>
        <w:spacing w:line="360" w:lineRule="auto"/>
        <w:contextualSpacing/>
        <w:jc w:val="both"/>
        <w:rPr>
          <w:rFonts w:ascii="Arial" w:hAnsi="Arial" w:cs="Arial"/>
          <w:sz w:val="24"/>
          <w:szCs w:val="24"/>
        </w:rPr>
      </w:pPr>
    </w:p>
    <w:p w14:paraId="460A7590" w14:textId="77777777" w:rsidR="0008797E" w:rsidRPr="00F65196" w:rsidRDefault="0008797E" w:rsidP="00F65196">
      <w:pPr>
        <w:spacing w:line="360" w:lineRule="auto"/>
        <w:contextualSpacing/>
        <w:jc w:val="both"/>
        <w:rPr>
          <w:rFonts w:ascii="Arial" w:hAnsi="Arial" w:cs="Arial"/>
          <w:b/>
          <w:bCs/>
          <w:sz w:val="24"/>
          <w:szCs w:val="24"/>
        </w:rPr>
      </w:pPr>
      <w:r w:rsidRPr="00F65196">
        <w:rPr>
          <w:rFonts w:ascii="Arial" w:hAnsi="Arial" w:cs="Arial"/>
          <w:b/>
          <w:bCs/>
          <w:sz w:val="24"/>
          <w:szCs w:val="24"/>
        </w:rPr>
        <w:t>6.3. DA REGULARIDADE FISCAL</w:t>
      </w:r>
    </w:p>
    <w:p w14:paraId="1A4CEEDB" w14:textId="77777777" w:rsidR="0008797E" w:rsidRPr="00F65196" w:rsidRDefault="0008797E" w:rsidP="00F65196">
      <w:pPr>
        <w:spacing w:line="360" w:lineRule="auto"/>
        <w:contextualSpacing/>
        <w:jc w:val="both"/>
        <w:rPr>
          <w:rFonts w:ascii="Arial" w:hAnsi="Arial" w:cs="Arial"/>
          <w:sz w:val="24"/>
          <w:szCs w:val="24"/>
        </w:rPr>
      </w:pPr>
      <w:r w:rsidRPr="00F65196">
        <w:rPr>
          <w:rFonts w:ascii="Arial" w:hAnsi="Arial" w:cs="Arial"/>
          <w:b/>
          <w:bCs/>
          <w:sz w:val="24"/>
          <w:szCs w:val="24"/>
        </w:rPr>
        <w:tab/>
        <w:t>6.3.1.</w:t>
      </w:r>
      <w:r w:rsidRPr="00F65196">
        <w:rPr>
          <w:rFonts w:ascii="Arial" w:hAnsi="Arial" w:cs="Arial"/>
          <w:sz w:val="24"/>
          <w:szCs w:val="24"/>
        </w:rPr>
        <w:t xml:space="preserve"> A comprovação de regularidade fiscal será atestada mediante a </w:t>
      </w:r>
      <w:r w:rsidRPr="00F65196">
        <w:rPr>
          <w:rFonts w:ascii="Arial" w:hAnsi="Arial" w:cs="Arial"/>
          <w:sz w:val="24"/>
          <w:szCs w:val="24"/>
        </w:rPr>
        <w:tab/>
        <w:t xml:space="preserve">entrega dos seguintes documentos: </w:t>
      </w:r>
    </w:p>
    <w:p w14:paraId="40CB75EF" w14:textId="1BF2D810" w:rsidR="0008797E" w:rsidRPr="00F65196" w:rsidRDefault="0008797E" w:rsidP="00F65196">
      <w:pPr>
        <w:pStyle w:val="PargrafodaLista"/>
        <w:widowControl/>
        <w:numPr>
          <w:ilvl w:val="0"/>
          <w:numId w:val="103"/>
        </w:numPr>
        <w:autoSpaceDE/>
        <w:autoSpaceDN/>
        <w:spacing w:line="360" w:lineRule="auto"/>
        <w:contextualSpacing/>
        <w:rPr>
          <w:rFonts w:ascii="Arial" w:hAnsi="Arial" w:cs="Arial"/>
          <w:sz w:val="24"/>
          <w:szCs w:val="24"/>
        </w:rPr>
      </w:pPr>
      <w:r w:rsidRPr="00F65196">
        <w:rPr>
          <w:rFonts w:ascii="Arial" w:hAnsi="Arial" w:cs="Arial"/>
          <w:sz w:val="24"/>
          <w:szCs w:val="24"/>
        </w:rPr>
        <w:t>Prova de regularidade fiscal perante a Fazenda Nacional, mediante certidão conjunta expedida pela RFB/ PGFN, referente a todos os créditos</w:t>
      </w:r>
      <w:r w:rsidR="00916E02" w:rsidRPr="00F65196">
        <w:rPr>
          <w:rFonts w:ascii="Arial" w:hAnsi="Arial" w:cs="Arial"/>
          <w:sz w:val="24"/>
          <w:szCs w:val="24"/>
        </w:rPr>
        <w:t xml:space="preserve"> </w:t>
      </w:r>
      <w:r w:rsidRPr="00F65196">
        <w:rPr>
          <w:rFonts w:ascii="Arial" w:hAnsi="Arial" w:cs="Arial"/>
          <w:sz w:val="24"/>
          <w:szCs w:val="24"/>
        </w:rPr>
        <w:t xml:space="preserve">tributários federais e à Dívida Ativa da União, inclusive aqueles relativos à Seguridade Social; </w:t>
      </w:r>
    </w:p>
    <w:p w14:paraId="1338E111" w14:textId="77777777" w:rsidR="0008797E" w:rsidRPr="00F65196" w:rsidRDefault="0008797E" w:rsidP="00F65196">
      <w:pPr>
        <w:pStyle w:val="PargrafodaLista"/>
        <w:widowControl/>
        <w:numPr>
          <w:ilvl w:val="0"/>
          <w:numId w:val="103"/>
        </w:numPr>
        <w:autoSpaceDE/>
        <w:autoSpaceDN/>
        <w:spacing w:line="360" w:lineRule="auto"/>
        <w:contextualSpacing/>
        <w:rPr>
          <w:rFonts w:ascii="Arial" w:hAnsi="Arial" w:cs="Arial"/>
          <w:sz w:val="24"/>
          <w:szCs w:val="24"/>
        </w:rPr>
      </w:pPr>
      <w:r w:rsidRPr="00F65196">
        <w:rPr>
          <w:rFonts w:ascii="Arial" w:hAnsi="Arial" w:cs="Arial"/>
          <w:sz w:val="24"/>
          <w:szCs w:val="24"/>
        </w:rPr>
        <w:t xml:space="preserve">Prova de Regularidade com </w:t>
      </w:r>
      <w:r w:rsidRPr="00FD446A">
        <w:rPr>
          <w:rFonts w:ascii="Arial" w:hAnsi="Arial" w:cs="Arial"/>
          <w:sz w:val="24"/>
          <w:szCs w:val="24"/>
        </w:rPr>
        <w:t xml:space="preserve">a Fazenda Pública Estadual </w:t>
      </w:r>
      <w:r w:rsidRPr="00F65196">
        <w:rPr>
          <w:rFonts w:ascii="Arial" w:hAnsi="Arial" w:cs="Arial"/>
          <w:sz w:val="24"/>
          <w:szCs w:val="24"/>
        </w:rPr>
        <w:t xml:space="preserve">onde for sediada a entidade; </w:t>
      </w:r>
    </w:p>
    <w:p w14:paraId="26961270" w14:textId="4E57A811" w:rsidR="0008797E" w:rsidRPr="00F65196" w:rsidRDefault="0008797E" w:rsidP="00F65196">
      <w:pPr>
        <w:pStyle w:val="PargrafodaLista"/>
        <w:widowControl/>
        <w:numPr>
          <w:ilvl w:val="0"/>
          <w:numId w:val="103"/>
        </w:numPr>
        <w:autoSpaceDE/>
        <w:autoSpaceDN/>
        <w:spacing w:line="360" w:lineRule="auto"/>
        <w:contextualSpacing/>
        <w:rPr>
          <w:rFonts w:ascii="Arial" w:hAnsi="Arial" w:cs="Arial"/>
          <w:sz w:val="24"/>
          <w:szCs w:val="24"/>
        </w:rPr>
      </w:pPr>
      <w:r w:rsidRPr="00F65196">
        <w:rPr>
          <w:rFonts w:ascii="Arial" w:hAnsi="Arial" w:cs="Arial"/>
          <w:sz w:val="24"/>
          <w:szCs w:val="24"/>
        </w:rPr>
        <w:t xml:space="preserve">Prova de Regularidade com a Fazenda Pública do Município onde for sediada a entidade; </w:t>
      </w:r>
    </w:p>
    <w:p w14:paraId="5E517CC2" w14:textId="77777777" w:rsidR="0008797E" w:rsidRPr="00F65196" w:rsidRDefault="0008797E" w:rsidP="00F65196">
      <w:pPr>
        <w:pStyle w:val="PargrafodaLista"/>
        <w:widowControl/>
        <w:numPr>
          <w:ilvl w:val="0"/>
          <w:numId w:val="103"/>
        </w:numPr>
        <w:autoSpaceDE/>
        <w:autoSpaceDN/>
        <w:spacing w:line="360" w:lineRule="auto"/>
        <w:contextualSpacing/>
        <w:rPr>
          <w:rFonts w:ascii="Arial" w:hAnsi="Arial" w:cs="Arial"/>
          <w:sz w:val="24"/>
          <w:szCs w:val="24"/>
        </w:rPr>
      </w:pPr>
      <w:r w:rsidRPr="00F65196">
        <w:rPr>
          <w:rFonts w:ascii="Arial" w:hAnsi="Arial" w:cs="Arial"/>
          <w:sz w:val="24"/>
          <w:szCs w:val="24"/>
        </w:rPr>
        <w:t xml:space="preserve">Prova de Regularidade perante o Fundo de Garantia por Tempo de Serviço – FGTS; </w:t>
      </w:r>
    </w:p>
    <w:p w14:paraId="708E02CE" w14:textId="085785E4" w:rsidR="0008797E" w:rsidRPr="00F65196" w:rsidRDefault="0008797E" w:rsidP="00F65196">
      <w:pPr>
        <w:pStyle w:val="PargrafodaLista"/>
        <w:widowControl/>
        <w:numPr>
          <w:ilvl w:val="0"/>
          <w:numId w:val="103"/>
        </w:numPr>
        <w:autoSpaceDE/>
        <w:autoSpaceDN/>
        <w:spacing w:line="360" w:lineRule="auto"/>
        <w:contextualSpacing/>
        <w:rPr>
          <w:rFonts w:ascii="Arial" w:hAnsi="Arial" w:cs="Arial"/>
          <w:sz w:val="24"/>
          <w:szCs w:val="24"/>
        </w:rPr>
      </w:pPr>
      <w:r w:rsidRPr="00F65196">
        <w:rPr>
          <w:rFonts w:ascii="Arial" w:hAnsi="Arial" w:cs="Arial"/>
          <w:sz w:val="24"/>
          <w:szCs w:val="24"/>
        </w:rPr>
        <w:t xml:space="preserve">Prova de Regularidade com a Fazenda Pública do Município de Vargem Grande Paulista e </w:t>
      </w:r>
      <w:r w:rsidRPr="00FD446A">
        <w:rPr>
          <w:rFonts w:ascii="Arial" w:hAnsi="Arial" w:cs="Arial"/>
          <w:sz w:val="24"/>
          <w:szCs w:val="24"/>
        </w:rPr>
        <w:t>com a Fazenda Pública Estadual</w:t>
      </w:r>
      <w:r w:rsidRPr="00F65196">
        <w:rPr>
          <w:rFonts w:ascii="Arial" w:hAnsi="Arial" w:cs="Arial"/>
          <w:sz w:val="24"/>
          <w:szCs w:val="24"/>
        </w:rPr>
        <w:t>, quando a entidade não for sediada neste Município</w:t>
      </w:r>
      <w:r w:rsidR="00336198">
        <w:rPr>
          <w:rFonts w:ascii="Arial" w:hAnsi="Arial" w:cs="Arial"/>
          <w:sz w:val="24"/>
          <w:szCs w:val="24"/>
        </w:rPr>
        <w:t xml:space="preserve"> e no Estado de São Paulo</w:t>
      </w:r>
      <w:r w:rsidRPr="00F65196">
        <w:rPr>
          <w:rFonts w:ascii="Arial" w:hAnsi="Arial" w:cs="Arial"/>
          <w:sz w:val="24"/>
          <w:szCs w:val="24"/>
        </w:rPr>
        <w:t xml:space="preserve">; </w:t>
      </w:r>
    </w:p>
    <w:p w14:paraId="3148AF6F" w14:textId="77777777" w:rsidR="0008797E" w:rsidRDefault="0008797E" w:rsidP="00F65196">
      <w:pPr>
        <w:pStyle w:val="PargrafodaLista"/>
        <w:widowControl/>
        <w:numPr>
          <w:ilvl w:val="0"/>
          <w:numId w:val="103"/>
        </w:numPr>
        <w:autoSpaceDE/>
        <w:autoSpaceDN/>
        <w:spacing w:line="360" w:lineRule="auto"/>
        <w:contextualSpacing/>
        <w:rPr>
          <w:rFonts w:ascii="Arial" w:hAnsi="Arial" w:cs="Arial"/>
          <w:sz w:val="24"/>
          <w:szCs w:val="24"/>
        </w:rPr>
      </w:pPr>
      <w:r w:rsidRPr="00F65196">
        <w:rPr>
          <w:rFonts w:ascii="Arial" w:hAnsi="Arial" w:cs="Arial"/>
          <w:sz w:val="24"/>
          <w:szCs w:val="24"/>
        </w:rPr>
        <w:t xml:space="preserve">Certidão Negativa de débitos Trabalhistas - Prova de inexistência de débitos inadimplidos perante a Justiça do Trabalho, mediante a apresentação de certidão negativa, nos termos do Título VII-A da Consolidação das Leis do Trabalho; </w:t>
      </w:r>
    </w:p>
    <w:p w14:paraId="060959CF" w14:textId="0F031003" w:rsidR="00140AC0" w:rsidRPr="00140AC0" w:rsidRDefault="00140AC0" w:rsidP="00140AC0">
      <w:pPr>
        <w:widowControl/>
        <w:autoSpaceDE/>
        <w:autoSpaceDN/>
        <w:spacing w:line="360" w:lineRule="auto"/>
        <w:ind w:left="705"/>
        <w:contextualSpacing/>
        <w:rPr>
          <w:rFonts w:ascii="Arial" w:hAnsi="Arial" w:cs="Arial"/>
          <w:sz w:val="24"/>
          <w:szCs w:val="24"/>
        </w:rPr>
      </w:pPr>
      <w:r>
        <w:rPr>
          <w:rFonts w:ascii="Arial" w:hAnsi="Arial" w:cs="Arial"/>
          <w:b/>
          <w:bCs/>
          <w:sz w:val="24"/>
          <w:szCs w:val="24"/>
        </w:rPr>
        <w:t xml:space="preserve">6.3.1.1. </w:t>
      </w:r>
      <w:r>
        <w:rPr>
          <w:rFonts w:ascii="Arial" w:hAnsi="Arial" w:cs="Arial"/>
          <w:sz w:val="24"/>
          <w:szCs w:val="24"/>
        </w:rPr>
        <w:t>A regularidade fiscal será considerada pela expedição de Certidões Negativas de inexistencia de irregularidades, ou de Certidões Positivos com efeitos de negativas.</w:t>
      </w:r>
    </w:p>
    <w:p w14:paraId="54BC57DA" w14:textId="77777777" w:rsidR="00336198" w:rsidRDefault="00336198" w:rsidP="00336198">
      <w:pPr>
        <w:widowControl/>
        <w:autoSpaceDE/>
        <w:autoSpaceDN/>
        <w:spacing w:line="360" w:lineRule="auto"/>
        <w:contextualSpacing/>
        <w:rPr>
          <w:rFonts w:ascii="Arial" w:hAnsi="Arial" w:cs="Arial"/>
          <w:sz w:val="24"/>
          <w:szCs w:val="24"/>
        </w:rPr>
      </w:pPr>
    </w:p>
    <w:p w14:paraId="3FAC847E" w14:textId="77777777" w:rsidR="0008797E" w:rsidRPr="00F65196" w:rsidRDefault="0008797E" w:rsidP="00F65196">
      <w:pPr>
        <w:spacing w:line="360" w:lineRule="auto"/>
        <w:contextualSpacing/>
        <w:jc w:val="both"/>
        <w:rPr>
          <w:rFonts w:ascii="Arial" w:hAnsi="Arial" w:cs="Arial"/>
          <w:b/>
          <w:bCs/>
          <w:sz w:val="24"/>
          <w:szCs w:val="24"/>
        </w:rPr>
      </w:pPr>
      <w:r w:rsidRPr="00F65196">
        <w:rPr>
          <w:rFonts w:ascii="Arial" w:hAnsi="Arial" w:cs="Arial"/>
          <w:b/>
          <w:bCs/>
          <w:sz w:val="24"/>
          <w:szCs w:val="24"/>
        </w:rPr>
        <w:t>6.4. DA REGULARIDADE JURÍDICA</w:t>
      </w:r>
    </w:p>
    <w:p w14:paraId="5863B23C" w14:textId="77777777" w:rsidR="0008797E" w:rsidRPr="00F65196" w:rsidRDefault="0008797E" w:rsidP="00F65196">
      <w:pPr>
        <w:spacing w:line="360" w:lineRule="auto"/>
        <w:contextualSpacing/>
        <w:jc w:val="both"/>
        <w:rPr>
          <w:rFonts w:ascii="Arial" w:hAnsi="Arial" w:cs="Arial"/>
          <w:sz w:val="24"/>
          <w:szCs w:val="24"/>
        </w:rPr>
      </w:pPr>
      <w:r w:rsidRPr="00F65196">
        <w:rPr>
          <w:rFonts w:ascii="Arial" w:hAnsi="Arial" w:cs="Arial"/>
          <w:b/>
          <w:bCs/>
          <w:sz w:val="24"/>
          <w:szCs w:val="24"/>
        </w:rPr>
        <w:lastRenderedPageBreak/>
        <w:tab/>
        <w:t>6.4.1.</w:t>
      </w:r>
      <w:r w:rsidRPr="00F65196">
        <w:rPr>
          <w:rFonts w:ascii="Arial" w:hAnsi="Arial" w:cs="Arial"/>
          <w:sz w:val="24"/>
          <w:szCs w:val="24"/>
        </w:rPr>
        <w:t xml:space="preserve"> A comprovação de regularidade jurídica será atestada mediante a </w:t>
      </w:r>
      <w:r w:rsidRPr="00F65196">
        <w:rPr>
          <w:rFonts w:ascii="Arial" w:hAnsi="Arial" w:cs="Arial"/>
          <w:sz w:val="24"/>
          <w:szCs w:val="24"/>
        </w:rPr>
        <w:tab/>
        <w:t xml:space="preserve">entrega dos seguintes documentos: </w:t>
      </w:r>
    </w:p>
    <w:p w14:paraId="7F2848C3" w14:textId="75B938DD" w:rsidR="0008797E" w:rsidRPr="00336198" w:rsidRDefault="0008797E" w:rsidP="00080BF9">
      <w:pPr>
        <w:pStyle w:val="PargrafodaLista"/>
        <w:widowControl/>
        <w:numPr>
          <w:ilvl w:val="0"/>
          <w:numId w:val="104"/>
        </w:numPr>
        <w:autoSpaceDE/>
        <w:autoSpaceDN/>
        <w:spacing w:line="360" w:lineRule="auto"/>
        <w:contextualSpacing/>
        <w:rPr>
          <w:rFonts w:ascii="Arial" w:hAnsi="Arial" w:cs="Arial"/>
          <w:sz w:val="24"/>
          <w:szCs w:val="24"/>
        </w:rPr>
      </w:pPr>
      <w:r w:rsidRPr="00336198">
        <w:rPr>
          <w:rFonts w:ascii="Arial" w:hAnsi="Arial" w:cs="Arial"/>
          <w:sz w:val="24"/>
          <w:szCs w:val="24"/>
        </w:rPr>
        <w:t xml:space="preserve">Documento de qualificação da entidade como Organização Social no âmbito do Município de Vargem Grande Paulista/SP. </w:t>
      </w:r>
    </w:p>
    <w:p w14:paraId="0650DB07" w14:textId="6462DE58" w:rsidR="0008797E" w:rsidRPr="00336198" w:rsidRDefault="0008797E" w:rsidP="00BF1291">
      <w:pPr>
        <w:pStyle w:val="PargrafodaLista"/>
        <w:widowControl/>
        <w:numPr>
          <w:ilvl w:val="0"/>
          <w:numId w:val="104"/>
        </w:numPr>
        <w:autoSpaceDE/>
        <w:autoSpaceDN/>
        <w:spacing w:line="360" w:lineRule="auto"/>
        <w:contextualSpacing/>
        <w:rPr>
          <w:rFonts w:ascii="Arial" w:hAnsi="Arial" w:cs="Arial"/>
          <w:sz w:val="24"/>
          <w:szCs w:val="24"/>
        </w:rPr>
      </w:pPr>
      <w:r w:rsidRPr="00336198">
        <w:rPr>
          <w:rFonts w:ascii="Arial" w:hAnsi="Arial" w:cs="Arial"/>
          <w:sz w:val="24"/>
          <w:szCs w:val="24"/>
        </w:rPr>
        <w:t xml:space="preserve">Estatuto Social registrado no Cartório competente, que demonstre que a sua área de atuação é compatível com o objeto deste Edital; </w:t>
      </w:r>
    </w:p>
    <w:p w14:paraId="058666B1" w14:textId="640C59B3" w:rsidR="0008797E" w:rsidRPr="00336198" w:rsidRDefault="0008797E" w:rsidP="00944459">
      <w:pPr>
        <w:pStyle w:val="PargrafodaLista"/>
        <w:widowControl/>
        <w:numPr>
          <w:ilvl w:val="0"/>
          <w:numId w:val="104"/>
        </w:numPr>
        <w:autoSpaceDE/>
        <w:autoSpaceDN/>
        <w:spacing w:line="360" w:lineRule="auto"/>
        <w:contextualSpacing/>
        <w:rPr>
          <w:rFonts w:ascii="Arial" w:hAnsi="Arial" w:cs="Arial"/>
          <w:sz w:val="24"/>
          <w:szCs w:val="24"/>
        </w:rPr>
      </w:pPr>
      <w:r w:rsidRPr="00336198">
        <w:rPr>
          <w:rFonts w:ascii="Arial" w:hAnsi="Arial" w:cs="Arial"/>
          <w:sz w:val="24"/>
          <w:szCs w:val="24"/>
        </w:rPr>
        <w:t xml:space="preserve">Ata de fundação da Entidade, que demonstre sua existência; </w:t>
      </w:r>
    </w:p>
    <w:p w14:paraId="73A35B3F" w14:textId="5A79FB4F" w:rsidR="0008797E" w:rsidRPr="00336198" w:rsidRDefault="0008797E" w:rsidP="00E85B93">
      <w:pPr>
        <w:pStyle w:val="PargrafodaLista"/>
        <w:widowControl/>
        <w:numPr>
          <w:ilvl w:val="0"/>
          <w:numId w:val="104"/>
        </w:numPr>
        <w:autoSpaceDE/>
        <w:autoSpaceDN/>
        <w:spacing w:line="360" w:lineRule="auto"/>
        <w:contextualSpacing/>
        <w:rPr>
          <w:rFonts w:ascii="Arial" w:hAnsi="Arial" w:cs="Arial"/>
          <w:sz w:val="24"/>
          <w:szCs w:val="24"/>
        </w:rPr>
      </w:pPr>
      <w:r w:rsidRPr="00336198">
        <w:rPr>
          <w:rFonts w:ascii="Arial" w:hAnsi="Arial" w:cs="Arial"/>
          <w:sz w:val="24"/>
          <w:szCs w:val="24"/>
        </w:rPr>
        <w:t xml:space="preserve">Ata de eleição e de posse da atual Diretoria Executiva, ou instância equivalente ao órgão de gestão; </w:t>
      </w:r>
    </w:p>
    <w:p w14:paraId="6A021FAF" w14:textId="319D4927" w:rsidR="00916E02" w:rsidRPr="00336198" w:rsidRDefault="0008797E" w:rsidP="001863D4">
      <w:pPr>
        <w:pStyle w:val="PargrafodaLista"/>
        <w:widowControl/>
        <w:numPr>
          <w:ilvl w:val="0"/>
          <w:numId w:val="104"/>
        </w:numPr>
        <w:autoSpaceDE/>
        <w:autoSpaceDN/>
        <w:spacing w:line="360" w:lineRule="auto"/>
        <w:contextualSpacing/>
        <w:rPr>
          <w:rFonts w:ascii="Arial" w:hAnsi="Arial" w:cs="Arial"/>
          <w:sz w:val="24"/>
          <w:szCs w:val="24"/>
        </w:rPr>
      </w:pPr>
      <w:r w:rsidRPr="00336198">
        <w:rPr>
          <w:rFonts w:ascii="Arial" w:hAnsi="Arial" w:cs="Arial"/>
          <w:sz w:val="24"/>
          <w:szCs w:val="24"/>
        </w:rPr>
        <w:t xml:space="preserve">Cópia da cédula de identidade (RG) e do cartão de inscrição no CPF/MF dos representantes legais da entidade; </w:t>
      </w:r>
    </w:p>
    <w:p w14:paraId="06A3CCDA" w14:textId="1D7DDD37" w:rsidR="0008797E" w:rsidRPr="00336198" w:rsidRDefault="0008797E" w:rsidP="00056F11">
      <w:pPr>
        <w:pStyle w:val="PargrafodaLista"/>
        <w:widowControl/>
        <w:numPr>
          <w:ilvl w:val="0"/>
          <w:numId w:val="104"/>
        </w:numPr>
        <w:autoSpaceDE/>
        <w:autoSpaceDN/>
        <w:spacing w:line="360" w:lineRule="auto"/>
        <w:contextualSpacing/>
        <w:rPr>
          <w:rFonts w:ascii="Arial" w:hAnsi="Arial" w:cs="Arial"/>
          <w:sz w:val="24"/>
          <w:szCs w:val="24"/>
        </w:rPr>
      </w:pPr>
      <w:r w:rsidRPr="00336198">
        <w:rPr>
          <w:rFonts w:ascii="Arial" w:hAnsi="Arial" w:cs="Arial"/>
          <w:sz w:val="24"/>
          <w:szCs w:val="24"/>
        </w:rPr>
        <w:t xml:space="preserve">Declaração da entidade interessada, elaborada em papel timbrado e subscrita por seu representante legal, de que se encontra em situação regular perante o Ministério do Trabalho, conforme modelo constante do </w:t>
      </w:r>
      <w:r w:rsidRPr="00336198">
        <w:rPr>
          <w:rFonts w:ascii="Arial" w:hAnsi="Arial" w:cs="Arial"/>
          <w:sz w:val="24"/>
          <w:szCs w:val="24"/>
        </w:rPr>
        <w:tab/>
        <w:t xml:space="preserve">Anexo XI; </w:t>
      </w:r>
    </w:p>
    <w:p w14:paraId="7982FCC5" w14:textId="105F29DE" w:rsidR="0008797E" w:rsidRPr="00336198" w:rsidRDefault="0008797E" w:rsidP="00016AA2">
      <w:pPr>
        <w:pStyle w:val="PargrafodaLista"/>
        <w:widowControl/>
        <w:numPr>
          <w:ilvl w:val="0"/>
          <w:numId w:val="104"/>
        </w:numPr>
        <w:autoSpaceDE/>
        <w:autoSpaceDN/>
        <w:spacing w:line="360" w:lineRule="auto"/>
        <w:contextualSpacing/>
        <w:rPr>
          <w:rFonts w:ascii="Arial" w:hAnsi="Arial" w:cs="Arial"/>
          <w:sz w:val="24"/>
          <w:szCs w:val="24"/>
        </w:rPr>
      </w:pPr>
      <w:r w:rsidRPr="00336198">
        <w:rPr>
          <w:rFonts w:ascii="Arial" w:hAnsi="Arial" w:cs="Arial"/>
          <w:sz w:val="24"/>
          <w:szCs w:val="24"/>
        </w:rPr>
        <w:t>Declaração, firmada por representante legal, de que não está cumprindo pena de suspensão temporária, tampouco sanção de inidoneidade para contratar com a Administração Pública, conforme modelo constante do Anexo X</w:t>
      </w:r>
      <w:r w:rsidR="00B52667" w:rsidRPr="00336198">
        <w:rPr>
          <w:rFonts w:ascii="Arial" w:hAnsi="Arial" w:cs="Arial"/>
          <w:sz w:val="24"/>
          <w:szCs w:val="24"/>
        </w:rPr>
        <w:t>I</w:t>
      </w:r>
      <w:r w:rsidR="00FD446A" w:rsidRPr="00336198">
        <w:rPr>
          <w:rFonts w:ascii="Arial" w:hAnsi="Arial" w:cs="Arial"/>
          <w:sz w:val="24"/>
          <w:szCs w:val="24"/>
        </w:rPr>
        <w:t>I</w:t>
      </w:r>
      <w:r w:rsidRPr="00336198">
        <w:rPr>
          <w:rFonts w:ascii="Arial" w:hAnsi="Arial" w:cs="Arial"/>
          <w:sz w:val="24"/>
          <w:szCs w:val="24"/>
        </w:rPr>
        <w:t xml:space="preserve">; </w:t>
      </w:r>
    </w:p>
    <w:p w14:paraId="68EB2823" w14:textId="0525270A" w:rsidR="0008797E" w:rsidRPr="00336198" w:rsidRDefault="0008797E" w:rsidP="00144453">
      <w:pPr>
        <w:pStyle w:val="PargrafodaLista"/>
        <w:widowControl/>
        <w:numPr>
          <w:ilvl w:val="0"/>
          <w:numId w:val="104"/>
        </w:numPr>
        <w:autoSpaceDE/>
        <w:autoSpaceDN/>
        <w:spacing w:line="360" w:lineRule="auto"/>
        <w:contextualSpacing/>
        <w:rPr>
          <w:rFonts w:ascii="Arial" w:hAnsi="Arial" w:cs="Arial"/>
          <w:sz w:val="24"/>
          <w:szCs w:val="24"/>
        </w:rPr>
      </w:pPr>
      <w:r w:rsidRPr="00336198">
        <w:rPr>
          <w:rFonts w:ascii="Arial" w:hAnsi="Arial" w:cs="Arial"/>
          <w:sz w:val="24"/>
          <w:szCs w:val="24"/>
        </w:rPr>
        <w:t xml:space="preserve">Declaração de que está ciente das condições da CONVOCAÇÃO PÚBLICA, tem pleno conhecimento do seu conteúdo, condições do Edital e das normas federais, estaduais e municipais aplicáveis à atividade. Assume responsabilidade pela autenticidade e veracidade de todos os documentos apresentados, sujeitando-se às penalidades legais e à sumária desclassificação do certame, e que fornecerá quaisquer informações complementares solicitadas pelo Município, bem como tomará todas as medidas para assegurar um controle adequado da qualidade do serviço, conforme modelo Anexo V; </w:t>
      </w:r>
    </w:p>
    <w:p w14:paraId="206FB277" w14:textId="20897310" w:rsidR="0008797E" w:rsidRPr="00FD446A" w:rsidRDefault="0008797E" w:rsidP="00F65196">
      <w:pPr>
        <w:pStyle w:val="PargrafodaLista"/>
        <w:widowControl/>
        <w:numPr>
          <w:ilvl w:val="0"/>
          <w:numId w:val="104"/>
        </w:numPr>
        <w:autoSpaceDE/>
        <w:autoSpaceDN/>
        <w:spacing w:line="360" w:lineRule="auto"/>
        <w:contextualSpacing/>
        <w:rPr>
          <w:rFonts w:ascii="Arial" w:hAnsi="Arial" w:cs="Arial"/>
          <w:sz w:val="24"/>
          <w:szCs w:val="24"/>
        </w:rPr>
      </w:pPr>
      <w:r w:rsidRPr="00FD446A">
        <w:rPr>
          <w:rFonts w:ascii="Arial" w:hAnsi="Arial" w:cs="Arial"/>
          <w:sz w:val="24"/>
          <w:szCs w:val="24"/>
        </w:rPr>
        <w:t xml:space="preserve"> Atestado de Vistoria, emitido conforme modelo constante no Anexo </w:t>
      </w:r>
      <w:r w:rsidR="00FD446A" w:rsidRPr="00FD446A">
        <w:rPr>
          <w:rFonts w:ascii="Arial" w:hAnsi="Arial" w:cs="Arial"/>
          <w:sz w:val="24"/>
          <w:szCs w:val="24"/>
        </w:rPr>
        <w:t>I</w:t>
      </w:r>
      <w:r w:rsidRPr="00FD446A">
        <w:rPr>
          <w:rFonts w:ascii="Arial" w:hAnsi="Arial" w:cs="Arial"/>
          <w:sz w:val="24"/>
          <w:szCs w:val="24"/>
        </w:rPr>
        <w:t xml:space="preserve">II ou DECLARAÇÃO expressa que tomou conhecimento de todas as </w:t>
      </w:r>
      <w:r w:rsidRPr="00FD446A">
        <w:rPr>
          <w:rFonts w:ascii="Arial" w:hAnsi="Arial" w:cs="Arial"/>
          <w:sz w:val="24"/>
          <w:szCs w:val="24"/>
        </w:rPr>
        <w:tab/>
        <w:t xml:space="preserve">informações, bem como das condições locais para o cumprimento das obrigações objeto desta Convocação, conforme modelo constante no Anexo </w:t>
      </w:r>
      <w:r w:rsidR="00FD446A" w:rsidRPr="00FD446A">
        <w:rPr>
          <w:rFonts w:ascii="Arial" w:hAnsi="Arial" w:cs="Arial"/>
          <w:sz w:val="24"/>
          <w:szCs w:val="24"/>
        </w:rPr>
        <w:t>IV</w:t>
      </w:r>
      <w:r w:rsidRPr="00FD446A">
        <w:rPr>
          <w:rFonts w:ascii="Arial" w:hAnsi="Arial" w:cs="Arial"/>
          <w:sz w:val="24"/>
          <w:szCs w:val="24"/>
        </w:rPr>
        <w:t xml:space="preserve"> deste edital; </w:t>
      </w:r>
    </w:p>
    <w:p w14:paraId="3F132ED6" w14:textId="7150EBDE" w:rsidR="0008797E" w:rsidRPr="00336198" w:rsidRDefault="0008797E" w:rsidP="00894125">
      <w:pPr>
        <w:pStyle w:val="PargrafodaLista"/>
        <w:widowControl/>
        <w:numPr>
          <w:ilvl w:val="0"/>
          <w:numId w:val="104"/>
        </w:numPr>
        <w:autoSpaceDE/>
        <w:autoSpaceDN/>
        <w:spacing w:line="360" w:lineRule="auto"/>
        <w:contextualSpacing/>
        <w:rPr>
          <w:rFonts w:ascii="Arial" w:hAnsi="Arial" w:cs="Arial"/>
          <w:sz w:val="24"/>
          <w:szCs w:val="24"/>
        </w:rPr>
      </w:pPr>
      <w:r w:rsidRPr="00336198">
        <w:rPr>
          <w:rFonts w:ascii="Arial" w:hAnsi="Arial" w:cs="Arial"/>
          <w:sz w:val="24"/>
          <w:szCs w:val="24"/>
        </w:rPr>
        <w:lastRenderedPageBreak/>
        <w:t xml:space="preserve">Declaração do dirigente da Organização Social atestando que a entidade não sofreu sanção administrativa nos últimos 02 (dois) anos, em razão da rescisão de contrato com a Administração Pública Federal, </w:t>
      </w:r>
      <w:r w:rsidRPr="00336198">
        <w:rPr>
          <w:rFonts w:ascii="Arial" w:hAnsi="Arial" w:cs="Arial"/>
          <w:sz w:val="24"/>
          <w:szCs w:val="24"/>
        </w:rPr>
        <w:tab/>
        <w:t>Estadual</w:t>
      </w:r>
      <w:r w:rsidR="00C50789" w:rsidRPr="00336198">
        <w:rPr>
          <w:rFonts w:ascii="Arial" w:hAnsi="Arial" w:cs="Arial"/>
          <w:sz w:val="24"/>
          <w:szCs w:val="24"/>
        </w:rPr>
        <w:t xml:space="preserve"> </w:t>
      </w:r>
      <w:r w:rsidRPr="00336198">
        <w:rPr>
          <w:rFonts w:ascii="Arial" w:hAnsi="Arial" w:cs="Arial"/>
          <w:sz w:val="24"/>
          <w:szCs w:val="24"/>
        </w:rPr>
        <w:t>ou</w:t>
      </w:r>
      <w:r w:rsidR="00C50789" w:rsidRPr="00336198">
        <w:rPr>
          <w:rFonts w:ascii="Arial" w:hAnsi="Arial" w:cs="Arial"/>
          <w:sz w:val="24"/>
          <w:szCs w:val="24"/>
        </w:rPr>
        <w:t xml:space="preserve"> </w:t>
      </w:r>
      <w:r w:rsidRPr="00336198">
        <w:rPr>
          <w:rFonts w:ascii="Arial" w:hAnsi="Arial" w:cs="Arial"/>
          <w:sz w:val="24"/>
          <w:szCs w:val="24"/>
        </w:rPr>
        <w:t xml:space="preserve">Municipal, conforme modelo constante do Anexo </w:t>
      </w:r>
      <w:r w:rsidR="00FD446A" w:rsidRPr="00336198">
        <w:rPr>
          <w:rFonts w:ascii="Arial" w:hAnsi="Arial" w:cs="Arial"/>
          <w:sz w:val="24"/>
          <w:szCs w:val="24"/>
        </w:rPr>
        <w:t>VI</w:t>
      </w:r>
      <w:r w:rsidRPr="00336198">
        <w:rPr>
          <w:rFonts w:ascii="Arial" w:hAnsi="Arial" w:cs="Arial"/>
          <w:sz w:val="24"/>
          <w:szCs w:val="24"/>
        </w:rPr>
        <w:t xml:space="preserve">; </w:t>
      </w:r>
    </w:p>
    <w:p w14:paraId="2498571B" w14:textId="441EFA5D" w:rsidR="0008797E" w:rsidRPr="00336198" w:rsidRDefault="0008797E" w:rsidP="006105B1">
      <w:pPr>
        <w:pStyle w:val="PargrafodaLista"/>
        <w:widowControl/>
        <w:numPr>
          <w:ilvl w:val="0"/>
          <w:numId w:val="104"/>
        </w:numPr>
        <w:autoSpaceDE/>
        <w:autoSpaceDN/>
        <w:spacing w:line="360" w:lineRule="auto"/>
        <w:contextualSpacing/>
        <w:rPr>
          <w:rFonts w:ascii="Arial" w:hAnsi="Arial" w:cs="Arial"/>
          <w:sz w:val="24"/>
          <w:szCs w:val="24"/>
        </w:rPr>
      </w:pPr>
      <w:r w:rsidRPr="00336198">
        <w:rPr>
          <w:rFonts w:ascii="Arial" w:hAnsi="Arial" w:cs="Arial"/>
          <w:sz w:val="24"/>
          <w:szCs w:val="24"/>
        </w:rPr>
        <w:t xml:space="preserve">Declaração firmada pelo dirigente máximo da Organização Social atestando não ter perdido a qualificação como organização social em outro ente da federação ou não deixou de prestar contas em outros contratos de gestão, conforme modelo constante do Anexo </w:t>
      </w:r>
      <w:r w:rsidR="00FD446A" w:rsidRPr="00336198">
        <w:rPr>
          <w:rFonts w:ascii="Arial" w:hAnsi="Arial" w:cs="Arial"/>
          <w:sz w:val="24"/>
          <w:szCs w:val="24"/>
        </w:rPr>
        <w:t>VII;</w:t>
      </w:r>
      <w:r w:rsidRPr="00336198">
        <w:rPr>
          <w:rFonts w:ascii="Arial" w:hAnsi="Arial" w:cs="Arial"/>
          <w:sz w:val="24"/>
          <w:szCs w:val="24"/>
        </w:rPr>
        <w:t xml:space="preserve"> </w:t>
      </w:r>
    </w:p>
    <w:p w14:paraId="0E469BAE" w14:textId="60610689" w:rsidR="0008797E" w:rsidRPr="00336198" w:rsidRDefault="0008797E" w:rsidP="00BA7B3B">
      <w:pPr>
        <w:pStyle w:val="PargrafodaLista"/>
        <w:widowControl/>
        <w:numPr>
          <w:ilvl w:val="0"/>
          <w:numId w:val="104"/>
        </w:numPr>
        <w:autoSpaceDE/>
        <w:autoSpaceDN/>
        <w:spacing w:line="360" w:lineRule="auto"/>
        <w:contextualSpacing/>
        <w:rPr>
          <w:rFonts w:ascii="Arial" w:hAnsi="Arial" w:cs="Arial"/>
          <w:sz w:val="24"/>
          <w:szCs w:val="24"/>
        </w:rPr>
      </w:pPr>
      <w:r w:rsidRPr="00336198">
        <w:rPr>
          <w:rFonts w:ascii="Arial" w:hAnsi="Arial" w:cs="Arial"/>
          <w:sz w:val="24"/>
          <w:szCs w:val="24"/>
        </w:rPr>
        <w:t>Declaração firmada pelo dirigente máximo da organização social atestando que os membros da diretoria e do conselho de administração são</w:t>
      </w:r>
      <w:r w:rsidR="00FD446A" w:rsidRPr="00336198">
        <w:rPr>
          <w:rFonts w:ascii="Arial" w:hAnsi="Arial" w:cs="Arial"/>
          <w:sz w:val="24"/>
          <w:szCs w:val="24"/>
        </w:rPr>
        <w:t xml:space="preserve"> </w:t>
      </w:r>
      <w:r w:rsidRPr="00336198">
        <w:rPr>
          <w:rFonts w:ascii="Arial" w:hAnsi="Arial" w:cs="Arial"/>
          <w:sz w:val="24"/>
          <w:szCs w:val="24"/>
        </w:rPr>
        <w:t xml:space="preserve">responsáveis solidários pela execução e fiscalização do contrato de gestão, conforme modelo constante do Anexo </w:t>
      </w:r>
      <w:r w:rsidR="00FD446A" w:rsidRPr="00336198">
        <w:rPr>
          <w:rFonts w:ascii="Arial" w:hAnsi="Arial" w:cs="Arial"/>
          <w:sz w:val="24"/>
          <w:szCs w:val="24"/>
        </w:rPr>
        <w:t>VIII</w:t>
      </w:r>
      <w:r w:rsidRPr="00336198">
        <w:rPr>
          <w:rFonts w:ascii="Arial" w:hAnsi="Arial" w:cs="Arial"/>
          <w:sz w:val="24"/>
          <w:szCs w:val="24"/>
        </w:rPr>
        <w:t xml:space="preserve">; </w:t>
      </w:r>
    </w:p>
    <w:p w14:paraId="45CF176A" w14:textId="2CDE412B" w:rsidR="0008797E" w:rsidRPr="00F65196" w:rsidRDefault="0008797E" w:rsidP="00F65196">
      <w:pPr>
        <w:pStyle w:val="PargrafodaLista"/>
        <w:widowControl/>
        <w:numPr>
          <w:ilvl w:val="0"/>
          <w:numId w:val="104"/>
        </w:numPr>
        <w:autoSpaceDE/>
        <w:autoSpaceDN/>
        <w:spacing w:line="360" w:lineRule="auto"/>
        <w:contextualSpacing/>
        <w:rPr>
          <w:rFonts w:ascii="Arial" w:hAnsi="Arial" w:cs="Arial"/>
          <w:sz w:val="24"/>
          <w:szCs w:val="24"/>
        </w:rPr>
      </w:pPr>
      <w:r w:rsidRPr="00F65196">
        <w:rPr>
          <w:rFonts w:ascii="Arial" w:hAnsi="Arial" w:cs="Arial"/>
          <w:sz w:val="24"/>
          <w:szCs w:val="24"/>
        </w:rPr>
        <w:t>Comprovação do desenvolvimento da atividade correspondente ao seu objeto social há mais de 5 (cinco) anos, conforme Art. 2º,  § II, Parágrafo Único da Lei Municipal nº 554/2010</w:t>
      </w:r>
      <w:r w:rsidR="00336198">
        <w:rPr>
          <w:rFonts w:ascii="Arial" w:hAnsi="Arial" w:cs="Arial"/>
          <w:sz w:val="24"/>
          <w:szCs w:val="24"/>
        </w:rPr>
        <w:t>.</w:t>
      </w:r>
    </w:p>
    <w:p w14:paraId="34C206A4" w14:textId="77777777" w:rsidR="0008797E" w:rsidRPr="00F65196" w:rsidRDefault="0008797E" w:rsidP="00F65196">
      <w:pPr>
        <w:pStyle w:val="PargrafodaLista"/>
        <w:spacing w:line="360" w:lineRule="auto"/>
        <w:rPr>
          <w:rFonts w:ascii="Arial" w:hAnsi="Arial" w:cs="Arial"/>
          <w:sz w:val="24"/>
          <w:szCs w:val="24"/>
        </w:rPr>
      </w:pPr>
    </w:p>
    <w:p w14:paraId="12857FD9" w14:textId="77777777" w:rsidR="0008797E" w:rsidRPr="00F65196" w:rsidRDefault="0008797E" w:rsidP="00F65196">
      <w:pPr>
        <w:spacing w:line="360" w:lineRule="auto"/>
        <w:contextualSpacing/>
        <w:jc w:val="both"/>
        <w:rPr>
          <w:rFonts w:ascii="Arial" w:hAnsi="Arial" w:cs="Arial"/>
          <w:b/>
          <w:bCs/>
          <w:sz w:val="24"/>
          <w:szCs w:val="24"/>
        </w:rPr>
      </w:pPr>
      <w:r w:rsidRPr="00F65196">
        <w:rPr>
          <w:rFonts w:ascii="Arial" w:hAnsi="Arial" w:cs="Arial"/>
          <w:b/>
          <w:bCs/>
          <w:sz w:val="24"/>
          <w:szCs w:val="24"/>
        </w:rPr>
        <w:t>6.5. DA QUALIFICAÇÃO TÉCNICA</w:t>
      </w:r>
    </w:p>
    <w:p w14:paraId="26865923" w14:textId="77777777" w:rsidR="0008797E" w:rsidRPr="00F65196" w:rsidRDefault="0008797E" w:rsidP="00F65196">
      <w:pPr>
        <w:spacing w:line="360" w:lineRule="auto"/>
        <w:contextualSpacing/>
        <w:jc w:val="both"/>
        <w:rPr>
          <w:rFonts w:ascii="Arial" w:hAnsi="Arial" w:cs="Arial"/>
          <w:sz w:val="24"/>
          <w:szCs w:val="24"/>
        </w:rPr>
      </w:pPr>
      <w:r w:rsidRPr="00F65196">
        <w:rPr>
          <w:rFonts w:ascii="Arial" w:hAnsi="Arial" w:cs="Arial"/>
          <w:b/>
          <w:bCs/>
          <w:sz w:val="24"/>
          <w:szCs w:val="24"/>
        </w:rPr>
        <w:tab/>
        <w:t>6.5.1.</w:t>
      </w:r>
      <w:r w:rsidRPr="00F65196">
        <w:rPr>
          <w:rFonts w:ascii="Arial" w:hAnsi="Arial" w:cs="Arial"/>
          <w:sz w:val="24"/>
          <w:szCs w:val="24"/>
        </w:rPr>
        <w:t xml:space="preserve"> A comprovação da qualificação técnica será atestada mediante a </w:t>
      </w:r>
      <w:r w:rsidRPr="00F65196">
        <w:rPr>
          <w:rFonts w:ascii="Arial" w:hAnsi="Arial" w:cs="Arial"/>
          <w:sz w:val="24"/>
          <w:szCs w:val="24"/>
        </w:rPr>
        <w:tab/>
        <w:t xml:space="preserve">entrega dos seguintes documentos: </w:t>
      </w:r>
    </w:p>
    <w:p w14:paraId="73B29212" w14:textId="4427BC9B" w:rsidR="0008797E" w:rsidRPr="00F65196" w:rsidRDefault="0008797E" w:rsidP="00336198">
      <w:pPr>
        <w:spacing w:line="360" w:lineRule="auto"/>
        <w:ind w:left="1418"/>
        <w:contextualSpacing/>
        <w:jc w:val="both"/>
        <w:rPr>
          <w:rFonts w:ascii="Arial" w:hAnsi="Arial" w:cs="Arial"/>
          <w:sz w:val="24"/>
          <w:szCs w:val="24"/>
        </w:rPr>
      </w:pPr>
      <w:r w:rsidRPr="00F65196">
        <w:rPr>
          <w:rFonts w:ascii="Arial" w:hAnsi="Arial" w:cs="Arial"/>
          <w:b/>
          <w:bCs/>
          <w:sz w:val="24"/>
          <w:szCs w:val="24"/>
        </w:rPr>
        <w:tab/>
        <w:t>6.5.1.1.</w:t>
      </w:r>
      <w:r w:rsidRPr="00F65196">
        <w:rPr>
          <w:rFonts w:ascii="Arial" w:hAnsi="Arial" w:cs="Arial"/>
          <w:sz w:val="24"/>
          <w:szCs w:val="24"/>
        </w:rPr>
        <w:t xml:space="preserve"> Comprovação de experiência em gerenciamento de</w:t>
      </w:r>
      <w:r w:rsidR="00916E02" w:rsidRPr="00F65196">
        <w:rPr>
          <w:rFonts w:ascii="Arial" w:hAnsi="Arial" w:cs="Arial"/>
          <w:sz w:val="24"/>
          <w:szCs w:val="24"/>
        </w:rPr>
        <w:t xml:space="preserve"> </w:t>
      </w:r>
      <w:r w:rsidRPr="00F65196">
        <w:rPr>
          <w:rFonts w:ascii="Arial" w:hAnsi="Arial" w:cs="Arial"/>
          <w:sz w:val="24"/>
          <w:szCs w:val="24"/>
        </w:rPr>
        <w:tab/>
        <w:t>Serviços de Saúde com Atendimento de Urgência e Emergência e</w:t>
      </w:r>
      <w:r w:rsidRPr="00F65196">
        <w:rPr>
          <w:rFonts w:ascii="Arial" w:hAnsi="Arial" w:cs="Arial"/>
          <w:sz w:val="24"/>
          <w:szCs w:val="24"/>
        </w:rPr>
        <w:tab/>
        <w:t xml:space="preserve">(Adulto e Infantil). </w:t>
      </w:r>
    </w:p>
    <w:p w14:paraId="5BE93D91" w14:textId="77777777" w:rsidR="0008797E" w:rsidRPr="00F65196" w:rsidRDefault="0008797E" w:rsidP="00F65196">
      <w:pPr>
        <w:spacing w:line="360" w:lineRule="auto"/>
        <w:ind w:left="1418"/>
        <w:contextualSpacing/>
        <w:jc w:val="both"/>
        <w:rPr>
          <w:rFonts w:ascii="Arial" w:hAnsi="Arial" w:cs="Arial"/>
          <w:sz w:val="24"/>
          <w:szCs w:val="24"/>
        </w:rPr>
      </w:pPr>
      <w:r w:rsidRPr="00F65196">
        <w:rPr>
          <w:rFonts w:ascii="Arial" w:hAnsi="Arial" w:cs="Arial"/>
          <w:b/>
          <w:bCs/>
          <w:sz w:val="24"/>
          <w:szCs w:val="24"/>
        </w:rPr>
        <w:t>6.5.1.2.</w:t>
      </w:r>
      <w:r w:rsidRPr="00F65196">
        <w:rPr>
          <w:rFonts w:ascii="Arial" w:hAnsi="Arial" w:cs="Arial"/>
          <w:sz w:val="24"/>
          <w:szCs w:val="24"/>
        </w:rPr>
        <w:t xml:space="preserve"> Para fins de comprovação deverá ser apresentado pelo menos 01 (um) atestado de capacidade técnica emitido(s) por empresa(s) </w:t>
      </w:r>
      <w:r w:rsidRPr="00F65196">
        <w:rPr>
          <w:rFonts w:ascii="Arial" w:hAnsi="Arial" w:cs="Arial"/>
          <w:sz w:val="24"/>
          <w:szCs w:val="24"/>
        </w:rPr>
        <w:tab/>
        <w:t xml:space="preserve">privada(s) ou órgão(s) público(s) para o qual a Organização Social já tenha prestado Serviços de Saúde, ou em nome dos membros da Organização Social, com atendimento de urgência e emergência adulto/infantil, especificando os tipos de serviços realizados, com indicações das quantidades e prazo contratual, </w:t>
      </w:r>
      <w:r w:rsidRPr="00F65196">
        <w:rPr>
          <w:rFonts w:ascii="Arial" w:hAnsi="Arial" w:cs="Arial"/>
          <w:sz w:val="24"/>
          <w:szCs w:val="24"/>
        </w:rPr>
        <w:tab/>
        <w:t>datas de início e término e local da prestação dos serviços.</w:t>
      </w:r>
    </w:p>
    <w:p w14:paraId="7A19C85E" w14:textId="3DFDB3FD" w:rsidR="0008797E" w:rsidRPr="00F65196" w:rsidRDefault="0008797E" w:rsidP="00336198">
      <w:pPr>
        <w:spacing w:line="360" w:lineRule="auto"/>
        <w:ind w:left="1418"/>
        <w:contextualSpacing/>
        <w:jc w:val="both"/>
        <w:rPr>
          <w:rFonts w:ascii="Arial" w:hAnsi="Arial" w:cs="Arial"/>
          <w:sz w:val="24"/>
          <w:szCs w:val="24"/>
        </w:rPr>
      </w:pPr>
      <w:r w:rsidRPr="00F65196">
        <w:rPr>
          <w:rFonts w:ascii="Arial" w:hAnsi="Arial" w:cs="Arial"/>
          <w:b/>
          <w:bCs/>
          <w:sz w:val="24"/>
          <w:szCs w:val="24"/>
        </w:rPr>
        <w:t>6.5.1.3.</w:t>
      </w:r>
      <w:r w:rsidRPr="00F65196">
        <w:rPr>
          <w:rFonts w:ascii="Arial" w:hAnsi="Arial" w:cs="Arial"/>
          <w:sz w:val="24"/>
          <w:szCs w:val="24"/>
        </w:rPr>
        <w:t xml:space="preserve"> O(s) referido(s) atestado(s) deve(m): </w:t>
      </w:r>
    </w:p>
    <w:p w14:paraId="1926A858" w14:textId="4894D53D" w:rsidR="0008797E" w:rsidRPr="00F65196" w:rsidRDefault="0008797E" w:rsidP="00F65196">
      <w:pPr>
        <w:pStyle w:val="PargrafodaLista"/>
        <w:widowControl/>
        <w:numPr>
          <w:ilvl w:val="0"/>
          <w:numId w:val="105"/>
        </w:numPr>
        <w:autoSpaceDE/>
        <w:autoSpaceDN/>
        <w:spacing w:line="360" w:lineRule="auto"/>
        <w:contextualSpacing/>
        <w:rPr>
          <w:rFonts w:ascii="Arial" w:hAnsi="Arial" w:cs="Arial"/>
          <w:sz w:val="24"/>
          <w:szCs w:val="24"/>
        </w:rPr>
      </w:pPr>
      <w:r w:rsidRPr="00F65196">
        <w:rPr>
          <w:rFonts w:ascii="Arial" w:hAnsi="Arial" w:cs="Arial"/>
          <w:sz w:val="24"/>
          <w:szCs w:val="24"/>
        </w:rPr>
        <w:lastRenderedPageBreak/>
        <w:t>estar no papel timbrado de quem está emitindo (empresa privada</w:t>
      </w:r>
      <w:r w:rsidR="00916E02" w:rsidRPr="00F65196">
        <w:rPr>
          <w:rFonts w:ascii="Arial" w:hAnsi="Arial" w:cs="Arial"/>
          <w:sz w:val="24"/>
          <w:szCs w:val="24"/>
        </w:rPr>
        <w:t xml:space="preserve"> </w:t>
      </w:r>
      <w:r w:rsidRPr="00F65196">
        <w:rPr>
          <w:rFonts w:ascii="Arial" w:hAnsi="Arial" w:cs="Arial"/>
          <w:sz w:val="24"/>
          <w:szCs w:val="24"/>
        </w:rPr>
        <w:t xml:space="preserve">ou órgão público); </w:t>
      </w:r>
    </w:p>
    <w:p w14:paraId="6C966636" w14:textId="10C55C9B" w:rsidR="0008797E" w:rsidRPr="00F65196" w:rsidRDefault="0008797E" w:rsidP="00F65196">
      <w:pPr>
        <w:pStyle w:val="PargrafodaLista"/>
        <w:widowControl/>
        <w:numPr>
          <w:ilvl w:val="0"/>
          <w:numId w:val="105"/>
        </w:numPr>
        <w:autoSpaceDE/>
        <w:autoSpaceDN/>
        <w:spacing w:line="360" w:lineRule="auto"/>
        <w:contextualSpacing/>
        <w:rPr>
          <w:rFonts w:ascii="Arial" w:hAnsi="Arial" w:cs="Arial"/>
          <w:sz w:val="24"/>
          <w:szCs w:val="24"/>
        </w:rPr>
      </w:pPr>
      <w:r w:rsidRPr="00F65196">
        <w:rPr>
          <w:rFonts w:ascii="Arial" w:hAnsi="Arial" w:cs="Arial"/>
          <w:sz w:val="24"/>
          <w:szCs w:val="24"/>
        </w:rPr>
        <w:t xml:space="preserve">conter dados completos da empresa privada ou do órgão público emitente (razão social, CNPJ, endereço); </w:t>
      </w:r>
    </w:p>
    <w:p w14:paraId="460BD729" w14:textId="5021E75F" w:rsidR="0008797E" w:rsidRPr="00F65196" w:rsidRDefault="0008797E" w:rsidP="00F65196">
      <w:pPr>
        <w:pStyle w:val="PargrafodaLista"/>
        <w:widowControl/>
        <w:numPr>
          <w:ilvl w:val="0"/>
          <w:numId w:val="105"/>
        </w:numPr>
        <w:autoSpaceDE/>
        <w:autoSpaceDN/>
        <w:spacing w:line="360" w:lineRule="auto"/>
        <w:contextualSpacing/>
        <w:rPr>
          <w:rFonts w:ascii="Arial" w:hAnsi="Arial" w:cs="Arial"/>
          <w:sz w:val="24"/>
          <w:szCs w:val="24"/>
        </w:rPr>
      </w:pPr>
      <w:r w:rsidRPr="00F65196">
        <w:rPr>
          <w:rFonts w:ascii="Arial" w:hAnsi="Arial" w:cs="Arial"/>
          <w:sz w:val="24"/>
          <w:szCs w:val="24"/>
        </w:rPr>
        <w:t>assinatura e dados do responsável que responde pela empresa ou</w:t>
      </w:r>
      <w:r w:rsidR="00916E02" w:rsidRPr="00F65196">
        <w:rPr>
          <w:rFonts w:ascii="Arial" w:hAnsi="Arial" w:cs="Arial"/>
          <w:sz w:val="24"/>
          <w:szCs w:val="24"/>
        </w:rPr>
        <w:t xml:space="preserve"> </w:t>
      </w:r>
      <w:r w:rsidRPr="00F65196">
        <w:rPr>
          <w:rFonts w:ascii="Arial" w:hAnsi="Arial" w:cs="Arial"/>
          <w:sz w:val="24"/>
          <w:szCs w:val="24"/>
        </w:rPr>
        <w:t xml:space="preserve">órgão emitente; </w:t>
      </w:r>
    </w:p>
    <w:p w14:paraId="693D0DCB" w14:textId="77777777" w:rsidR="0008797E" w:rsidRPr="00F65196" w:rsidRDefault="0008797E" w:rsidP="00F65196">
      <w:pPr>
        <w:pStyle w:val="PargrafodaLista"/>
        <w:widowControl/>
        <w:numPr>
          <w:ilvl w:val="0"/>
          <w:numId w:val="105"/>
        </w:numPr>
        <w:autoSpaceDE/>
        <w:autoSpaceDN/>
        <w:spacing w:line="360" w:lineRule="auto"/>
        <w:contextualSpacing/>
        <w:rPr>
          <w:rFonts w:ascii="Arial" w:hAnsi="Arial" w:cs="Arial"/>
          <w:sz w:val="24"/>
          <w:szCs w:val="24"/>
        </w:rPr>
      </w:pPr>
      <w:r w:rsidRPr="00F65196">
        <w:rPr>
          <w:rFonts w:ascii="Arial" w:hAnsi="Arial" w:cs="Arial"/>
          <w:sz w:val="24"/>
          <w:szCs w:val="24"/>
        </w:rPr>
        <w:t xml:space="preserve">contemplar dados da Organização Social (razão social, CNPJ, endereço); </w:t>
      </w:r>
    </w:p>
    <w:p w14:paraId="509B2462" w14:textId="77777777" w:rsidR="0008797E" w:rsidRPr="00F65196" w:rsidRDefault="0008797E" w:rsidP="00F65196">
      <w:pPr>
        <w:spacing w:line="360" w:lineRule="auto"/>
        <w:ind w:left="1418"/>
        <w:contextualSpacing/>
        <w:jc w:val="both"/>
        <w:rPr>
          <w:rFonts w:ascii="Arial" w:hAnsi="Arial" w:cs="Arial"/>
          <w:sz w:val="24"/>
          <w:szCs w:val="24"/>
        </w:rPr>
      </w:pPr>
      <w:r w:rsidRPr="00F65196">
        <w:rPr>
          <w:rFonts w:ascii="Arial" w:hAnsi="Arial" w:cs="Arial"/>
          <w:b/>
          <w:bCs/>
          <w:sz w:val="24"/>
          <w:szCs w:val="24"/>
        </w:rPr>
        <w:t>e)</w:t>
      </w:r>
      <w:r w:rsidRPr="00F65196">
        <w:rPr>
          <w:rFonts w:ascii="Arial" w:hAnsi="Arial" w:cs="Arial"/>
          <w:sz w:val="24"/>
          <w:szCs w:val="24"/>
        </w:rPr>
        <w:t xml:space="preserve"> Constar as informações sobre o objeto do contrato executado, comprovando que prestou serviços de gerenciamento de Serviços de saúde com atendimento de Urgência e Emergência (Adulto e Infantil), por no mínimo 02 (dois) anos ininterruptos, fazendo constar a quantidade e tipos de leitos, data de início e término e local da prestação dos serviços, e outras informações importantes para comprovação. </w:t>
      </w:r>
    </w:p>
    <w:p w14:paraId="399E4C4F" w14:textId="4E776064" w:rsidR="0008797E" w:rsidRPr="00F65196" w:rsidRDefault="0008797E" w:rsidP="00336198">
      <w:pPr>
        <w:spacing w:line="360" w:lineRule="auto"/>
        <w:ind w:left="1418"/>
        <w:contextualSpacing/>
        <w:jc w:val="both"/>
        <w:rPr>
          <w:rFonts w:ascii="Arial" w:hAnsi="Arial" w:cs="Arial"/>
          <w:sz w:val="24"/>
          <w:szCs w:val="24"/>
        </w:rPr>
      </w:pPr>
      <w:r w:rsidRPr="00F65196">
        <w:rPr>
          <w:rFonts w:ascii="Arial" w:hAnsi="Arial" w:cs="Arial"/>
          <w:b/>
          <w:bCs/>
          <w:sz w:val="24"/>
          <w:szCs w:val="24"/>
        </w:rPr>
        <w:tab/>
        <w:t>6.5.1.4.</w:t>
      </w:r>
      <w:r w:rsidRPr="00F65196">
        <w:rPr>
          <w:rFonts w:ascii="Arial" w:hAnsi="Arial" w:cs="Arial"/>
          <w:sz w:val="24"/>
          <w:szCs w:val="24"/>
        </w:rPr>
        <w:t xml:space="preserve"> Comprovação de registro da proponente e do seu(s)</w:t>
      </w:r>
      <w:r w:rsidR="00336198">
        <w:rPr>
          <w:rFonts w:ascii="Arial" w:hAnsi="Arial" w:cs="Arial"/>
          <w:sz w:val="24"/>
          <w:szCs w:val="24"/>
        </w:rPr>
        <w:t xml:space="preserve"> </w:t>
      </w:r>
      <w:r w:rsidRPr="00F65196">
        <w:rPr>
          <w:rFonts w:ascii="Arial" w:hAnsi="Arial" w:cs="Arial"/>
          <w:sz w:val="24"/>
          <w:szCs w:val="24"/>
        </w:rPr>
        <w:t xml:space="preserve">responsável(is) técnico(s) médicos perante o Conselho Regional de Medicina; </w:t>
      </w:r>
    </w:p>
    <w:p w14:paraId="6D6E127E" w14:textId="77777777" w:rsidR="0008797E" w:rsidRPr="00F65196" w:rsidRDefault="0008797E" w:rsidP="00F65196">
      <w:pPr>
        <w:spacing w:line="360" w:lineRule="auto"/>
        <w:ind w:left="1418"/>
        <w:contextualSpacing/>
        <w:jc w:val="both"/>
        <w:rPr>
          <w:rFonts w:ascii="Arial" w:hAnsi="Arial" w:cs="Arial"/>
          <w:sz w:val="24"/>
          <w:szCs w:val="24"/>
        </w:rPr>
      </w:pPr>
      <w:r w:rsidRPr="00F65196">
        <w:rPr>
          <w:rFonts w:ascii="Arial" w:hAnsi="Arial" w:cs="Arial"/>
          <w:b/>
          <w:bCs/>
          <w:sz w:val="24"/>
          <w:szCs w:val="24"/>
        </w:rPr>
        <w:t>6.5.1.5.</w:t>
      </w:r>
      <w:r w:rsidRPr="00F65196">
        <w:rPr>
          <w:rFonts w:ascii="Arial" w:hAnsi="Arial" w:cs="Arial"/>
          <w:sz w:val="24"/>
          <w:szCs w:val="24"/>
        </w:rPr>
        <w:t xml:space="preserve"> Caso a proponente não seja domiciliada ou não possua filial no Estado de São Paulo, deverá apresentar DECLARAÇÃO de que em até 30 (trinta) dias após a assinatura do Contrato de Gestão, dará a entrada para obter a inscrição de pelo menos o(s) responsável(is) técnico(os) no respectivo Conselho Regional de Medicina do Estado de São Paulo – CREMESP.</w:t>
      </w:r>
    </w:p>
    <w:p w14:paraId="32C84F5B" w14:textId="77777777" w:rsidR="0008797E" w:rsidRPr="00F65196" w:rsidRDefault="0008797E" w:rsidP="00F65196">
      <w:pPr>
        <w:spacing w:line="360" w:lineRule="auto"/>
        <w:contextualSpacing/>
        <w:jc w:val="both"/>
        <w:rPr>
          <w:rFonts w:ascii="Arial" w:hAnsi="Arial" w:cs="Arial"/>
          <w:b/>
          <w:bCs/>
          <w:sz w:val="24"/>
          <w:szCs w:val="24"/>
        </w:rPr>
      </w:pPr>
    </w:p>
    <w:p w14:paraId="499918F8" w14:textId="77777777" w:rsidR="0008797E" w:rsidRPr="00F65196" w:rsidRDefault="0008797E" w:rsidP="00F65196">
      <w:pPr>
        <w:spacing w:line="360" w:lineRule="auto"/>
        <w:contextualSpacing/>
        <w:jc w:val="both"/>
        <w:rPr>
          <w:rFonts w:ascii="Arial" w:hAnsi="Arial" w:cs="Arial"/>
          <w:b/>
          <w:bCs/>
          <w:sz w:val="24"/>
          <w:szCs w:val="24"/>
        </w:rPr>
      </w:pPr>
      <w:r w:rsidRPr="00F65196">
        <w:rPr>
          <w:rFonts w:ascii="Arial" w:hAnsi="Arial" w:cs="Arial"/>
          <w:b/>
          <w:bCs/>
          <w:sz w:val="24"/>
          <w:szCs w:val="24"/>
        </w:rPr>
        <w:t>6.6. DO ENVELOPE II - PROPOSTA DE TRABALHO</w:t>
      </w:r>
    </w:p>
    <w:p w14:paraId="115FC3CE" w14:textId="77777777" w:rsidR="0008797E" w:rsidRPr="00F65196" w:rsidRDefault="0008797E" w:rsidP="00F65196">
      <w:pPr>
        <w:spacing w:line="360" w:lineRule="auto"/>
        <w:contextualSpacing/>
        <w:jc w:val="both"/>
        <w:rPr>
          <w:rFonts w:ascii="Arial" w:hAnsi="Arial" w:cs="Arial"/>
          <w:sz w:val="24"/>
          <w:szCs w:val="24"/>
        </w:rPr>
      </w:pPr>
      <w:r w:rsidRPr="00F65196">
        <w:rPr>
          <w:rFonts w:ascii="Arial" w:hAnsi="Arial" w:cs="Arial"/>
          <w:b/>
          <w:bCs/>
          <w:sz w:val="24"/>
          <w:szCs w:val="24"/>
        </w:rPr>
        <w:tab/>
        <w:t>6.6.1.</w:t>
      </w:r>
      <w:r w:rsidRPr="00F65196">
        <w:rPr>
          <w:rFonts w:ascii="Arial" w:hAnsi="Arial" w:cs="Arial"/>
          <w:sz w:val="24"/>
          <w:szCs w:val="24"/>
        </w:rPr>
        <w:t xml:space="preserve"> As entidades interessadas no presente processo seletivo deverão </w:t>
      </w:r>
      <w:r w:rsidRPr="00F65196">
        <w:rPr>
          <w:rFonts w:ascii="Arial" w:hAnsi="Arial" w:cs="Arial"/>
          <w:sz w:val="24"/>
          <w:szCs w:val="24"/>
        </w:rPr>
        <w:tab/>
        <w:t xml:space="preserve">apresentar o ENVELOPE II - PROPOSTA DE TRABALHO, lacrado e </w:t>
      </w:r>
      <w:r w:rsidRPr="00F65196">
        <w:rPr>
          <w:rFonts w:ascii="Arial" w:hAnsi="Arial" w:cs="Arial"/>
          <w:sz w:val="24"/>
          <w:szCs w:val="24"/>
        </w:rPr>
        <w:tab/>
        <w:t>devidamente identificado segundo o padrão-modelo disposto a seguir:</w:t>
      </w:r>
    </w:p>
    <w:p w14:paraId="21E763EB" w14:textId="77777777" w:rsidR="0008797E" w:rsidRDefault="0008797E" w:rsidP="00F65196">
      <w:pPr>
        <w:spacing w:line="360" w:lineRule="auto"/>
        <w:contextualSpacing/>
        <w:jc w:val="both"/>
        <w:rPr>
          <w:rFonts w:ascii="Arial" w:hAnsi="Arial" w:cs="Arial"/>
          <w:sz w:val="24"/>
          <w:szCs w:val="24"/>
        </w:rPr>
      </w:pPr>
      <w:r w:rsidRPr="00F65196">
        <w:rPr>
          <w:rFonts w:ascii="Arial" w:hAnsi="Arial" w:cs="Arial"/>
          <w:sz w:val="24"/>
          <w:szCs w:val="24"/>
        </w:rPr>
        <w:tab/>
      </w:r>
    </w:p>
    <w:p w14:paraId="75462D81" w14:textId="77777777" w:rsidR="00336198" w:rsidRPr="00F65196" w:rsidRDefault="00336198" w:rsidP="00F65196">
      <w:pPr>
        <w:spacing w:line="360" w:lineRule="auto"/>
        <w:contextualSpacing/>
        <w:jc w:val="both"/>
        <w:rPr>
          <w:rFonts w:ascii="Arial" w:hAnsi="Arial" w:cs="Arial"/>
          <w:sz w:val="24"/>
          <w:szCs w:val="24"/>
        </w:rPr>
      </w:pPr>
    </w:p>
    <w:tbl>
      <w:tblPr>
        <w:tblW w:w="8217" w:type="dxa"/>
        <w:jc w:val="center"/>
        <w:tblCellMar>
          <w:left w:w="70" w:type="dxa"/>
          <w:right w:w="70" w:type="dxa"/>
        </w:tblCellMar>
        <w:tblLook w:val="04A0" w:firstRow="1" w:lastRow="0" w:firstColumn="1" w:lastColumn="0" w:noHBand="0" w:noVBand="1"/>
      </w:tblPr>
      <w:tblGrid>
        <w:gridCol w:w="8217"/>
      </w:tblGrid>
      <w:tr w:rsidR="0008797E" w:rsidRPr="00F65196" w14:paraId="6C28848E" w14:textId="77777777" w:rsidTr="0054527E">
        <w:trPr>
          <w:trHeight w:val="397"/>
          <w:jc w:val="center"/>
        </w:trPr>
        <w:tc>
          <w:tcPr>
            <w:tcW w:w="8217" w:type="dxa"/>
            <w:tcBorders>
              <w:top w:val="single" w:sz="4" w:space="0" w:color="auto"/>
              <w:left w:val="single" w:sz="4" w:space="0" w:color="auto"/>
              <w:bottom w:val="nil"/>
              <w:right w:val="single" w:sz="4" w:space="0" w:color="auto"/>
            </w:tcBorders>
            <w:noWrap/>
            <w:hideMark/>
          </w:tcPr>
          <w:p w14:paraId="44F0FD0C" w14:textId="77777777" w:rsidR="0008797E" w:rsidRPr="00F65196" w:rsidRDefault="0008797E" w:rsidP="00F65196">
            <w:pPr>
              <w:spacing w:line="360" w:lineRule="auto"/>
              <w:rPr>
                <w:rFonts w:ascii="Arial" w:eastAsia="Times New Roman" w:hAnsi="Arial" w:cs="Arial"/>
                <w:b/>
                <w:bCs/>
                <w:color w:val="000000"/>
                <w:sz w:val="24"/>
                <w:szCs w:val="24"/>
                <w:lang w:eastAsia="pt-BR"/>
              </w:rPr>
            </w:pPr>
            <w:r w:rsidRPr="00F65196">
              <w:rPr>
                <w:rFonts w:ascii="Arial" w:eastAsia="Times New Roman" w:hAnsi="Arial" w:cs="Arial"/>
                <w:b/>
                <w:bCs/>
                <w:color w:val="000000"/>
                <w:sz w:val="24"/>
                <w:szCs w:val="24"/>
                <w:lang w:eastAsia="pt-BR"/>
              </w:rPr>
              <w:lastRenderedPageBreak/>
              <w:t xml:space="preserve">PREFEITURA MUNICIPAL DE VARGEM GRANDE PAULISTA </w:t>
            </w:r>
          </w:p>
        </w:tc>
      </w:tr>
      <w:tr w:rsidR="0008797E" w:rsidRPr="00F65196" w14:paraId="5E63E671" w14:textId="77777777" w:rsidTr="0054527E">
        <w:trPr>
          <w:trHeight w:val="397"/>
          <w:jc w:val="center"/>
        </w:trPr>
        <w:tc>
          <w:tcPr>
            <w:tcW w:w="8217" w:type="dxa"/>
            <w:tcBorders>
              <w:top w:val="nil"/>
              <w:left w:val="single" w:sz="4" w:space="0" w:color="auto"/>
              <w:bottom w:val="nil"/>
              <w:right w:val="single" w:sz="4" w:space="0" w:color="auto"/>
            </w:tcBorders>
            <w:noWrap/>
            <w:hideMark/>
          </w:tcPr>
          <w:p w14:paraId="69723B90" w14:textId="77777777" w:rsidR="0008797E" w:rsidRPr="00F65196" w:rsidRDefault="0008797E" w:rsidP="00F65196">
            <w:pPr>
              <w:spacing w:line="360" w:lineRule="auto"/>
              <w:rPr>
                <w:rFonts w:ascii="Arial" w:eastAsia="Times New Roman" w:hAnsi="Arial" w:cs="Arial"/>
                <w:b/>
                <w:bCs/>
                <w:color w:val="000000"/>
                <w:sz w:val="24"/>
                <w:szCs w:val="24"/>
                <w:lang w:eastAsia="pt-BR"/>
              </w:rPr>
            </w:pPr>
            <w:r w:rsidRPr="00F65196">
              <w:rPr>
                <w:rFonts w:ascii="Arial" w:eastAsia="Times New Roman" w:hAnsi="Arial" w:cs="Arial"/>
                <w:b/>
                <w:bCs/>
                <w:color w:val="000000"/>
                <w:sz w:val="24"/>
                <w:szCs w:val="24"/>
                <w:lang w:eastAsia="pt-BR"/>
              </w:rPr>
              <w:t>SECRETARIA MUNICIPAL DE SAÚDE</w:t>
            </w:r>
          </w:p>
        </w:tc>
      </w:tr>
      <w:tr w:rsidR="00E71272" w:rsidRPr="00F65196" w14:paraId="59B745F0" w14:textId="77777777" w:rsidTr="0054527E">
        <w:trPr>
          <w:trHeight w:val="397"/>
          <w:jc w:val="center"/>
        </w:trPr>
        <w:tc>
          <w:tcPr>
            <w:tcW w:w="8217" w:type="dxa"/>
            <w:tcBorders>
              <w:top w:val="nil"/>
              <w:left w:val="single" w:sz="4" w:space="0" w:color="auto"/>
              <w:bottom w:val="nil"/>
              <w:right w:val="single" w:sz="4" w:space="0" w:color="auto"/>
            </w:tcBorders>
            <w:noWrap/>
            <w:hideMark/>
          </w:tcPr>
          <w:p w14:paraId="398C62CE" w14:textId="180B8D71" w:rsidR="00E71272" w:rsidRPr="00F65196" w:rsidRDefault="00E71272" w:rsidP="00E71272">
            <w:pPr>
              <w:spacing w:line="360" w:lineRule="auto"/>
              <w:rPr>
                <w:rFonts w:ascii="Arial" w:eastAsia="Times New Roman" w:hAnsi="Arial" w:cs="Arial"/>
                <w:b/>
                <w:bCs/>
                <w:color w:val="000000"/>
                <w:sz w:val="24"/>
                <w:szCs w:val="24"/>
                <w:lang w:eastAsia="pt-BR"/>
              </w:rPr>
            </w:pPr>
            <w:r w:rsidRPr="00E71272">
              <w:rPr>
                <w:rFonts w:ascii="Arial" w:eastAsia="Times New Roman" w:hAnsi="Arial" w:cs="Arial"/>
                <w:b/>
                <w:bCs/>
                <w:sz w:val="24"/>
                <w:szCs w:val="24"/>
                <w:lang w:eastAsia="pt-BR"/>
              </w:rPr>
              <w:t>EDITAL DE SELEÇÃO Nº 062/ 2026</w:t>
            </w:r>
          </w:p>
        </w:tc>
      </w:tr>
      <w:tr w:rsidR="00E71272" w:rsidRPr="00F65196" w14:paraId="741EDE4A" w14:textId="77777777" w:rsidTr="0054527E">
        <w:trPr>
          <w:trHeight w:val="397"/>
          <w:jc w:val="center"/>
        </w:trPr>
        <w:tc>
          <w:tcPr>
            <w:tcW w:w="8217" w:type="dxa"/>
            <w:tcBorders>
              <w:top w:val="nil"/>
              <w:left w:val="single" w:sz="4" w:space="0" w:color="auto"/>
              <w:bottom w:val="nil"/>
              <w:right w:val="single" w:sz="4" w:space="0" w:color="auto"/>
            </w:tcBorders>
            <w:noWrap/>
            <w:hideMark/>
          </w:tcPr>
          <w:p w14:paraId="6702DE81" w14:textId="75F91D44" w:rsidR="00E71272" w:rsidRPr="00F65196" w:rsidRDefault="00E71272" w:rsidP="00E71272">
            <w:pPr>
              <w:spacing w:line="360" w:lineRule="auto"/>
              <w:rPr>
                <w:rFonts w:ascii="Arial" w:eastAsia="Times New Roman" w:hAnsi="Arial" w:cs="Arial"/>
                <w:b/>
                <w:bCs/>
                <w:color w:val="000000"/>
                <w:sz w:val="24"/>
                <w:szCs w:val="24"/>
                <w:lang w:eastAsia="pt-BR"/>
              </w:rPr>
            </w:pPr>
            <w:r w:rsidRPr="00E71272">
              <w:rPr>
                <w:rFonts w:ascii="Arial" w:eastAsia="Times New Roman" w:hAnsi="Arial" w:cs="Arial"/>
                <w:b/>
                <w:bCs/>
                <w:sz w:val="24"/>
                <w:szCs w:val="24"/>
                <w:lang w:eastAsia="pt-BR"/>
              </w:rPr>
              <w:t>PROCESSO Nº 22/2026</w:t>
            </w:r>
          </w:p>
        </w:tc>
      </w:tr>
      <w:tr w:rsidR="00E71272" w:rsidRPr="00F65196" w14:paraId="1E93645C" w14:textId="77777777" w:rsidTr="0054527E">
        <w:trPr>
          <w:trHeight w:val="397"/>
          <w:jc w:val="center"/>
        </w:trPr>
        <w:tc>
          <w:tcPr>
            <w:tcW w:w="8217" w:type="dxa"/>
            <w:tcBorders>
              <w:top w:val="nil"/>
              <w:left w:val="single" w:sz="4" w:space="0" w:color="auto"/>
              <w:bottom w:val="nil"/>
              <w:right w:val="single" w:sz="4" w:space="0" w:color="auto"/>
            </w:tcBorders>
            <w:noWrap/>
            <w:hideMark/>
          </w:tcPr>
          <w:p w14:paraId="5F42BE82" w14:textId="0D953AE2" w:rsidR="00E71272" w:rsidRPr="00F65196" w:rsidRDefault="00E71272" w:rsidP="00E71272">
            <w:pPr>
              <w:spacing w:line="360" w:lineRule="auto"/>
              <w:rPr>
                <w:rFonts w:ascii="Arial" w:eastAsia="Times New Roman" w:hAnsi="Arial" w:cs="Arial"/>
                <w:b/>
                <w:bCs/>
                <w:color w:val="000000"/>
                <w:sz w:val="24"/>
                <w:szCs w:val="24"/>
                <w:lang w:eastAsia="pt-BR"/>
              </w:rPr>
            </w:pPr>
            <w:r w:rsidRPr="00E71272">
              <w:rPr>
                <w:rFonts w:ascii="Arial" w:eastAsia="Times New Roman" w:hAnsi="Arial" w:cs="Arial"/>
                <w:b/>
                <w:bCs/>
                <w:sz w:val="24"/>
                <w:szCs w:val="24"/>
                <w:lang w:eastAsia="pt-BR"/>
              </w:rPr>
              <w:t>CHAMAMENTO PÚBLICO N° 02/2026</w:t>
            </w:r>
          </w:p>
        </w:tc>
      </w:tr>
      <w:tr w:rsidR="0008797E" w:rsidRPr="00F65196" w14:paraId="528CE4AA" w14:textId="77777777" w:rsidTr="0054527E">
        <w:trPr>
          <w:trHeight w:val="397"/>
          <w:jc w:val="center"/>
        </w:trPr>
        <w:tc>
          <w:tcPr>
            <w:tcW w:w="8217" w:type="dxa"/>
            <w:tcBorders>
              <w:top w:val="nil"/>
              <w:left w:val="single" w:sz="4" w:space="0" w:color="auto"/>
              <w:bottom w:val="nil"/>
              <w:right w:val="single" w:sz="4" w:space="0" w:color="auto"/>
            </w:tcBorders>
            <w:noWrap/>
            <w:hideMark/>
          </w:tcPr>
          <w:p w14:paraId="177DDCD0" w14:textId="77777777" w:rsidR="0008797E" w:rsidRPr="00F65196" w:rsidRDefault="0008797E" w:rsidP="00F65196">
            <w:pPr>
              <w:spacing w:line="360" w:lineRule="auto"/>
              <w:rPr>
                <w:rFonts w:ascii="Arial" w:eastAsia="Times New Roman" w:hAnsi="Arial" w:cs="Arial"/>
                <w:b/>
                <w:bCs/>
                <w:color w:val="000000"/>
                <w:sz w:val="24"/>
                <w:szCs w:val="24"/>
                <w:lang w:eastAsia="pt-BR"/>
              </w:rPr>
            </w:pPr>
            <w:r w:rsidRPr="00F65196">
              <w:rPr>
                <w:rFonts w:ascii="Arial" w:eastAsia="Times New Roman" w:hAnsi="Arial" w:cs="Arial"/>
                <w:b/>
                <w:bCs/>
                <w:color w:val="000000"/>
                <w:sz w:val="24"/>
                <w:szCs w:val="24"/>
                <w:lang w:eastAsia="pt-BR"/>
              </w:rPr>
              <w:t>ENVELOPE II  – PROPOSTA DE TRABALHO</w:t>
            </w:r>
          </w:p>
        </w:tc>
      </w:tr>
      <w:tr w:rsidR="0008797E" w:rsidRPr="00F65196" w14:paraId="18CDD056" w14:textId="77777777" w:rsidTr="0054527E">
        <w:trPr>
          <w:trHeight w:val="397"/>
          <w:jc w:val="center"/>
        </w:trPr>
        <w:tc>
          <w:tcPr>
            <w:tcW w:w="8217" w:type="dxa"/>
            <w:tcBorders>
              <w:top w:val="nil"/>
              <w:left w:val="single" w:sz="4" w:space="0" w:color="auto"/>
              <w:bottom w:val="nil"/>
              <w:right w:val="single" w:sz="4" w:space="0" w:color="auto"/>
            </w:tcBorders>
            <w:noWrap/>
            <w:hideMark/>
          </w:tcPr>
          <w:p w14:paraId="022D2414" w14:textId="77777777" w:rsidR="0008797E" w:rsidRPr="00F65196" w:rsidRDefault="0008797E" w:rsidP="00F65196">
            <w:pPr>
              <w:spacing w:line="360" w:lineRule="auto"/>
              <w:rPr>
                <w:rFonts w:ascii="Arial" w:eastAsia="Times New Roman" w:hAnsi="Arial" w:cs="Arial"/>
                <w:b/>
                <w:bCs/>
                <w:color w:val="000000"/>
                <w:sz w:val="24"/>
                <w:szCs w:val="24"/>
                <w:lang w:eastAsia="pt-BR"/>
              </w:rPr>
            </w:pPr>
            <w:r w:rsidRPr="00F65196">
              <w:rPr>
                <w:rFonts w:ascii="Arial" w:eastAsia="Times New Roman" w:hAnsi="Arial" w:cs="Arial"/>
                <w:b/>
                <w:bCs/>
                <w:color w:val="000000"/>
                <w:sz w:val="24"/>
                <w:szCs w:val="24"/>
                <w:lang w:eastAsia="pt-BR"/>
              </w:rPr>
              <w:t>RAZÃO SOCIAL: _____________________________________________</w:t>
            </w:r>
          </w:p>
        </w:tc>
      </w:tr>
      <w:tr w:rsidR="0008797E" w:rsidRPr="00F65196" w14:paraId="5C16E70F" w14:textId="77777777" w:rsidTr="0054527E">
        <w:trPr>
          <w:trHeight w:val="397"/>
          <w:jc w:val="center"/>
        </w:trPr>
        <w:tc>
          <w:tcPr>
            <w:tcW w:w="8217" w:type="dxa"/>
            <w:tcBorders>
              <w:top w:val="nil"/>
              <w:left w:val="single" w:sz="4" w:space="0" w:color="auto"/>
              <w:bottom w:val="nil"/>
              <w:right w:val="single" w:sz="4" w:space="0" w:color="auto"/>
            </w:tcBorders>
            <w:noWrap/>
            <w:hideMark/>
          </w:tcPr>
          <w:p w14:paraId="2ABE2825" w14:textId="77777777" w:rsidR="0008797E" w:rsidRPr="00F65196" w:rsidRDefault="0008797E" w:rsidP="00F65196">
            <w:pPr>
              <w:spacing w:line="360" w:lineRule="auto"/>
              <w:rPr>
                <w:rFonts w:ascii="Arial" w:eastAsia="Times New Roman" w:hAnsi="Arial" w:cs="Arial"/>
                <w:b/>
                <w:bCs/>
                <w:color w:val="000000"/>
                <w:sz w:val="24"/>
                <w:szCs w:val="24"/>
                <w:lang w:eastAsia="pt-BR"/>
              </w:rPr>
            </w:pPr>
            <w:r w:rsidRPr="00F65196">
              <w:rPr>
                <w:rFonts w:ascii="Arial" w:eastAsia="Times New Roman" w:hAnsi="Arial" w:cs="Arial"/>
                <w:b/>
                <w:bCs/>
                <w:color w:val="000000"/>
                <w:sz w:val="24"/>
                <w:szCs w:val="24"/>
                <w:lang w:eastAsia="pt-BR"/>
              </w:rPr>
              <w:t>CNPJ: ______________________________________________________</w:t>
            </w:r>
          </w:p>
        </w:tc>
      </w:tr>
      <w:tr w:rsidR="0008797E" w:rsidRPr="00F65196" w14:paraId="40E6AD7B" w14:textId="77777777" w:rsidTr="0054527E">
        <w:trPr>
          <w:trHeight w:val="397"/>
          <w:jc w:val="center"/>
        </w:trPr>
        <w:tc>
          <w:tcPr>
            <w:tcW w:w="8217" w:type="dxa"/>
            <w:tcBorders>
              <w:top w:val="nil"/>
              <w:left w:val="single" w:sz="4" w:space="0" w:color="auto"/>
              <w:bottom w:val="nil"/>
              <w:right w:val="single" w:sz="4" w:space="0" w:color="auto"/>
            </w:tcBorders>
            <w:noWrap/>
            <w:hideMark/>
          </w:tcPr>
          <w:p w14:paraId="75AB1F8F" w14:textId="77777777" w:rsidR="0008797E" w:rsidRPr="00F65196" w:rsidRDefault="0008797E" w:rsidP="00F65196">
            <w:pPr>
              <w:spacing w:line="360" w:lineRule="auto"/>
              <w:rPr>
                <w:rFonts w:ascii="Arial" w:eastAsia="Times New Roman" w:hAnsi="Arial" w:cs="Arial"/>
                <w:b/>
                <w:bCs/>
                <w:color w:val="000000"/>
                <w:sz w:val="24"/>
                <w:szCs w:val="24"/>
                <w:lang w:eastAsia="pt-BR"/>
              </w:rPr>
            </w:pPr>
            <w:r w:rsidRPr="00F65196">
              <w:rPr>
                <w:rFonts w:ascii="Arial" w:eastAsia="Times New Roman" w:hAnsi="Arial" w:cs="Arial"/>
                <w:b/>
                <w:bCs/>
                <w:color w:val="000000"/>
                <w:sz w:val="24"/>
                <w:szCs w:val="24"/>
                <w:lang w:eastAsia="pt-BR"/>
              </w:rPr>
              <w:t>ENDEREÇO: ________________________________________________</w:t>
            </w:r>
          </w:p>
        </w:tc>
      </w:tr>
      <w:tr w:rsidR="0008797E" w:rsidRPr="00F65196" w14:paraId="6F63EA97" w14:textId="77777777" w:rsidTr="0054527E">
        <w:trPr>
          <w:trHeight w:val="397"/>
          <w:jc w:val="center"/>
        </w:trPr>
        <w:tc>
          <w:tcPr>
            <w:tcW w:w="8217" w:type="dxa"/>
            <w:tcBorders>
              <w:top w:val="nil"/>
              <w:left w:val="single" w:sz="4" w:space="0" w:color="auto"/>
              <w:bottom w:val="nil"/>
              <w:right w:val="single" w:sz="4" w:space="0" w:color="auto"/>
            </w:tcBorders>
            <w:noWrap/>
            <w:hideMark/>
          </w:tcPr>
          <w:p w14:paraId="6C9A1D53" w14:textId="77777777" w:rsidR="0008797E" w:rsidRPr="00F65196" w:rsidRDefault="0008797E" w:rsidP="00F65196">
            <w:pPr>
              <w:spacing w:line="360" w:lineRule="auto"/>
              <w:rPr>
                <w:rFonts w:ascii="Arial" w:eastAsia="Times New Roman" w:hAnsi="Arial" w:cs="Arial"/>
                <w:b/>
                <w:bCs/>
                <w:color w:val="000000"/>
                <w:sz w:val="24"/>
                <w:szCs w:val="24"/>
                <w:lang w:eastAsia="pt-BR"/>
              </w:rPr>
            </w:pPr>
            <w:r w:rsidRPr="00F65196">
              <w:rPr>
                <w:rFonts w:ascii="Arial" w:eastAsia="Times New Roman" w:hAnsi="Arial" w:cs="Arial"/>
                <w:b/>
                <w:bCs/>
                <w:color w:val="000000"/>
                <w:sz w:val="24"/>
                <w:szCs w:val="24"/>
                <w:lang w:eastAsia="pt-BR"/>
              </w:rPr>
              <w:t>TELEFONE: _________________________________________________</w:t>
            </w:r>
          </w:p>
        </w:tc>
      </w:tr>
      <w:tr w:rsidR="0008797E" w:rsidRPr="00F65196" w14:paraId="1026C7AF" w14:textId="77777777" w:rsidTr="0054527E">
        <w:trPr>
          <w:trHeight w:val="397"/>
          <w:jc w:val="center"/>
        </w:trPr>
        <w:tc>
          <w:tcPr>
            <w:tcW w:w="8217" w:type="dxa"/>
            <w:tcBorders>
              <w:top w:val="nil"/>
              <w:left w:val="single" w:sz="4" w:space="0" w:color="auto"/>
              <w:bottom w:val="single" w:sz="4" w:space="0" w:color="auto"/>
              <w:right w:val="single" w:sz="4" w:space="0" w:color="auto"/>
            </w:tcBorders>
            <w:noWrap/>
          </w:tcPr>
          <w:p w14:paraId="672BA35B" w14:textId="77777777" w:rsidR="0008797E" w:rsidRPr="00F65196" w:rsidRDefault="0008797E" w:rsidP="00F65196">
            <w:pPr>
              <w:spacing w:line="360" w:lineRule="auto"/>
              <w:rPr>
                <w:rFonts w:ascii="Arial" w:eastAsia="Times New Roman" w:hAnsi="Arial" w:cs="Arial"/>
                <w:b/>
                <w:bCs/>
                <w:color w:val="000000"/>
                <w:sz w:val="24"/>
                <w:szCs w:val="24"/>
                <w:lang w:eastAsia="pt-BR"/>
              </w:rPr>
            </w:pPr>
            <w:r w:rsidRPr="00F65196">
              <w:rPr>
                <w:rFonts w:ascii="Arial" w:eastAsia="Times New Roman" w:hAnsi="Arial" w:cs="Arial"/>
                <w:b/>
                <w:bCs/>
                <w:color w:val="000000"/>
                <w:sz w:val="24"/>
                <w:szCs w:val="24"/>
                <w:lang w:eastAsia="pt-BR"/>
              </w:rPr>
              <w:t>EMAIL: ___________________________________________________</w:t>
            </w:r>
          </w:p>
        </w:tc>
      </w:tr>
    </w:tbl>
    <w:p w14:paraId="3AC72E16" w14:textId="77777777" w:rsidR="0008797E" w:rsidRPr="00F65196" w:rsidRDefault="0008797E" w:rsidP="00F65196">
      <w:pPr>
        <w:spacing w:line="360" w:lineRule="auto"/>
        <w:contextualSpacing/>
        <w:jc w:val="both"/>
        <w:rPr>
          <w:rFonts w:ascii="Arial" w:hAnsi="Arial" w:cs="Arial"/>
          <w:sz w:val="24"/>
          <w:szCs w:val="24"/>
        </w:rPr>
      </w:pPr>
    </w:p>
    <w:p w14:paraId="1316683D" w14:textId="7E836BE7" w:rsidR="0008797E" w:rsidRDefault="0008797E" w:rsidP="00336198">
      <w:pPr>
        <w:spacing w:line="360" w:lineRule="auto"/>
        <w:ind w:left="709"/>
        <w:contextualSpacing/>
        <w:jc w:val="both"/>
        <w:rPr>
          <w:rFonts w:ascii="Arial" w:hAnsi="Arial" w:cs="Arial"/>
          <w:sz w:val="24"/>
          <w:szCs w:val="24"/>
        </w:rPr>
      </w:pPr>
      <w:r w:rsidRPr="00F65196">
        <w:rPr>
          <w:rFonts w:ascii="Arial" w:hAnsi="Arial" w:cs="Arial"/>
          <w:b/>
          <w:bCs/>
          <w:sz w:val="24"/>
          <w:szCs w:val="24"/>
        </w:rPr>
        <w:t>6.6.2.</w:t>
      </w:r>
      <w:r w:rsidRPr="00F65196">
        <w:rPr>
          <w:rFonts w:ascii="Arial" w:hAnsi="Arial" w:cs="Arial"/>
          <w:sz w:val="24"/>
          <w:szCs w:val="24"/>
        </w:rPr>
        <w:t xml:space="preserve"> As Entidades interessadas em firmar Contrato de Gestão para gerenciar o Pronto Atendimento Luiz Gonzaga da Rocha e ações complementares da Rede de Saúde, deverão apresentar à </w:t>
      </w:r>
      <w:r w:rsidRPr="00F65196">
        <w:rPr>
          <w:rFonts w:ascii="Arial" w:hAnsi="Arial" w:cs="Arial"/>
          <w:sz w:val="24"/>
          <w:szCs w:val="24"/>
        </w:rPr>
        <w:tab/>
        <w:t xml:space="preserve">Secretaria Municipal de Saúde, em envelopes próprios, lacrados e intitulados “DOCUMENTAÇÃO DA PROPOSTA DE TRABALHO”, que </w:t>
      </w:r>
      <w:r w:rsidRPr="00F65196">
        <w:rPr>
          <w:rFonts w:ascii="Arial" w:hAnsi="Arial" w:cs="Arial"/>
          <w:sz w:val="24"/>
          <w:szCs w:val="24"/>
        </w:rPr>
        <w:tab/>
        <w:t>contemple, no mínimo</w:t>
      </w:r>
      <w:r w:rsidR="00336198">
        <w:rPr>
          <w:rFonts w:ascii="Arial" w:hAnsi="Arial" w:cs="Arial"/>
          <w:sz w:val="24"/>
          <w:szCs w:val="24"/>
        </w:rPr>
        <w:t xml:space="preserve"> a </w:t>
      </w:r>
      <w:r w:rsidRPr="00F65196">
        <w:rPr>
          <w:rFonts w:ascii="Arial" w:hAnsi="Arial" w:cs="Arial"/>
          <w:sz w:val="24"/>
          <w:szCs w:val="24"/>
        </w:rPr>
        <w:t>Especificação do Plano de Trabalho com discriminação dos serviços de</w:t>
      </w:r>
      <w:r w:rsidR="00916E02" w:rsidRPr="00F65196">
        <w:rPr>
          <w:rFonts w:ascii="Arial" w:hAnsi="Arial" w:cs="Arial"/>
          <w:sz w:val="24"/>
          <w:szCs w:val="24"/>
        </w:rPr>
        <w:t xml:space="preserve"> </w:t>
      </w:r>
      <w:r w:rsidRPr="00F65196">
        <w:rPr>
          <w:rFonts w:ascii="Arial" w:hAnsi="Arial" w:cs="Arial"/>
          <w:sz w:val="24"/>
          <w:szCs w:val="24"/>
        </w:rPr>
        <w:t>assistência à saúde a serem oferecidos à população e cronograma de</w:t>
      </w:r>
      <w:r w:rsidR="00916E02" w:rsidRPr="00F65196">
        <w:rPr>
          <w:rFonts w:ascii="Arial" w:hAnsi="Arial" w:cs="Arial"/>
          <w:sz w:val="24"/>
          <w:szCs w:val="24"/>
        </w:rPr>
        <w:t xml:space="preserve"> </w:t>
      </w:r>
      <w:r w:rsidRPr="00F65196">
        <w:rPr>
          <w:rFonts w:ascii="Arial" w:hAnsi="Arial" w:cs="Arial"/>
          <w:sz w:val="24"/>
          <w:szCs w:val="24"/>
        </w:rPr>
        <w:t xml:space="preserve">implantação dos referidos serviços, conforme discriminados no Termo de Referência; </w:t>
      </w:r>
    </w:p>
    <w:p w14:paraId="391B5F2B" w14:textId="77777777" w:rsidR="00336198" w:rsidRPr="00F65196" w:rsidRDefault="00336198" w:rsidP="00336198">
      <w:pPr>
        <w:spacing w:line="360" w:lineRule="auto"/>
        <w:ind w:left="709"/>
        <w:contextualSpacing/>
        <w:jc w:val="both"/>
        <w:rPr>
          <w:rFonts w:ascii="Arial" w:hAnsi="Arial" w:cs="Arial"/>
          <w:sz w:val="24"/>
          <w:szCs w:val="24"/>
        </w:rPr>
      </w:pPr>
      <w:r w:rsidRPr="00F65196">
        <w:rPr>
          <w:rFonts w:ascii="Arial" w:hAnsi="Arial" w:cs="Arial"/>
          <w:b/>
          <w:bCs/>
          <w:sz w:val="24"/>
          <w:szCs w:val="24"/>
        </w:rPr>
        <w:t>6.6.3.</w:t>
      </w:r>
      <w:r w:rsidRPr="00F65196">
        <w:rPr>
          <w:rFonts w:ascii="Arial" w:hAnsi="Arial" w:cs="Arial"/>
          <w:sz w:val="24"/>
          <w:szCs w:val="24"/>
        </w:rPr>
        <w:t xml:space="preserve"> A proposta de trabalho apresentada deverá obedecer aos princípios </w:t>
      </w:r>
      <w:r w:rsidRPr="00F65196">
        <w:rPr>
          <w:rFonts w:ascii="Arial" w:hAnsi="Arial" w:cs="Arial"/>
          <w:sz w:val="24"/>
          <w:szCs w:val="24"/>
        </w:rPr>
        <w:tab/>
        <w:t xml:space="preserve">e diretrizes do Sistema Único de Saúde – SUS. </w:t>
      </w:r>
    </w:p>
    <w:p w14:paraId="27E191E8" w14:textId="77777777" w:rsidR="00336198" w:rsidRDefault="00336198" w:rsidP="00336198">
      <w:pPr>
        <w:spacing w:line="360" w:lineRule="auto"/>
        <w:contextualSpacing/>
        <w:jc w:val="both"/>
        <w:rPr>
          <w:rFonts w:ascii="Arial" w:hAnsi="Arial" w:cs="Arial"/>
          <w:sz w:val="24"/>
          <w:szCs w:val="24"/>
        </w:rPr>
      </w:pPr>
    </w:p>
    <w:p w14:paraId="0FF7841B" w14:textId="543A9A7D" w:rsidR="00336198" w:rsidRPr="00336198" w:rsidRDefault="00336198" w:rsidP="00336198">
      <w:pPr>
        <w:spacing w:line="360" w:lineRule="auto"/>
        <w:contextualSpacing/>
        <w:jc w:val="both"/>
        <w:rPr>
          <w:rFonts w:ascii="Arial" w:hAnsi="Arial" w:cs="Arial"/>
          <w:b/>
          <w:bCs/>
          <w:sz w:val="24"/>
          <w:szCs w:val="24"/>
        </w:rPr>
      </w:pPr>
      <w:r>
        <w:rPr>
          <w:rFonts w:ascii="Arial" w:hAnsi="Arial" w:cs="Arial"/>
          <w:b/>
          <w:bCs/>
          <w:sz w:val="24"/>
          <w:szCs w:val="24"/>
        </w:rPr>
        <w:t>6.7.</w:t>
      </w:r>
      <w:r>
        <w:rPr>
          <w:rFonts w:ascii="Arial" w:hAnsi="Arial" w:cs="Arial"/>
          <w:b/>
          <w:bCs/>
          <w:sz w:val="24"/>
          <w:szCs w:val="24"/>
        </w:rPr>
        <w:tab/>
      </w:r>
      <w:r w:rsidRPr="00F65196">
        <w:rPr>
          <w:rFonts w:ascii="Arial" w:hAnsi="Arial" w:cs="Arial"/>
          <w:b/>
          <w:bCs/>
          <w:sz w:val="24"/>
          <w:szCs w:val="24"/>
        </w:rPr>
        <w:t>DO ENVELOPE I</w:t>
      </w:r>
      <w:r>
        <w:rPr>
          <w:rFonts w:ascii="Arial" w:hAnsi="Arial" w:cs="Arial"/>
          <w:b/>
          <w:bCs/>
          <w:sz w:val="24"/>
          <w:szCs w:val="24"/>
        </w:rPr>
        <w:t>I</w:t>
      </w:r>
      <w:r w:rsidRPr="00F65196">
        <w:rPr>
          <w:rFonts w:ascii="Arial" w:hAnsi="Arial" w:cs="Arial"/>
          <w:b/>
          <w:bCs/>
          <w:sz w:val="24"/>
          <w:szCs w:val="24"/>
        </w:rPr>
        <w:t xml:space="preserve">I - PROPOSTA DE </w:t>
      </w:r>
      <w:r>
        <w:rPr>
          <w:rFonts w:ascii="Arial" w:hAnsi="Arial" w:cs="Arial"/>
          <w:b/>
          <w:bCs/>
          <w:sz w:val="24"/>
          <w:szCs w:val="24"/>
        </w:rPr>
        <w:t>FINANCEIRA (ORÇAMENTO)</w:t>
      </w:r>
    </w:p>
    <w:p w14:paraId="67A32DB7" w14:textId="77777777" w:rsidR="00B74493" w:rsidRDefault="00336198" w:rsidP="00336198">
      <w:pPr>
        <w:spacing w:line="360" w:lineRule="auto"/>
        <w:ind w:left="709"/>
        <w:contextualSpacing/>
        <w:jc w:val="both"/>
        <w:rPr>
          <w:rFonts w:ascii="Arial" w:hAnsi="Arial" w:cs="Arial"/>
          <w:sz w:val="24"/>
          <w:szCs w:val="24"/>
        </w:rPr>
      </w:pPr>
      <w:r>
        <w:rPr>
          <w:rFonts w:ascii="Arial" w:hAnsi="Arial" w:cs="Arial"/>
          <w:b/>
          <w:bCs/>
          <w:sz w:val="24"/>
          <w:szCs w:val="24"/>
        </w:rPr>
        <w:t>6.7.1.</w:t>
      </w:r>
      <w:r>
        <w:rPr>
          <w:rFonts w:ascii="Arial" w:hAnsi="Arial" w:cs="Arial"/>
          <w:b/>
          <w:bCs/>
          <w:sz w:val="24"/>
          <w:szCs w:val="24"/>
        </w:rPr>
        <w:tab/>
      </w:r>
      <w:r w:rsidRPr="00F65196">
        <w:rPr>
          <w:rFonts w:ascii="Arial" w:hAnsi="Arial" w:cs="Arial"/>
          <w:sz w:val="24"/>
          <w:szCs w:val="24"/>
        </w:rPr>
        <w:t xml:space="preserve">As Entidades interessadas em firmar Contrato de Gestão para gerenciar o Pronto Atendimento Luiz Gonzaga da Rocha e ações complementares da Rede de Saúde, deverão apresentar à </w:t>
      </w:r>
      <w:r w:rsidRPr="00F65196">
        <w:rPr>
          <w:rFonts w:ascii="Arial" w:hAnsi="Arial" w:cs="Arial"/>
          <w:sz w:val="24"/>
          <w:szCs w:val="24"/>
        </w:rPr>
        <w:tab/>
        <w:t>Secretaria Municipal de Saúde, em envelopes próprios, lacrados e intitulados “</w:t>
      </w:r>
      <w:r>
        <w:rPr>
          <w:rFonts w:ascii="Arial" w:hAnsi="Arial" w:cs="Arial"/>
          <w:sz w:val="24"/>
          <w:szCs w:val="24"/>
        </w:rPr>
        <w:t>PROPOSTA FINANCEIRA (ORÇAMENTO)</w:t>
      </w:r>
      <w:r w:rsidRPr="00F65196">
        <w:rPr>
          <w:rFonts w:ascii="Arial" w:hAnsi="Arial" w:cs="Arial"/>
          <w:sz w:val="24"/>
          <w:szCs w:val="24"/>
        </w:rPr>
        <w:t>”</w:t>
      </w:r>
    </w:p>
    <w:p w14:paraId="19A80749" w14:textId="77777777" w:rsidR="00B74493" w:rsidRDefault="00B74493" w:rsidP="00336198">
      <w:pPr>
        <w:spacing w:line="360" w:lineRule="auto"/>
        <w:ind w:left="709"/>
        <w:contextualSpacing/>
        <w:jc w:val="both"/>
        <w:rPr>
          <w:rFonts w:ascii="Arial" w:hAnsi="Arial" w:cs="Arial"/>
          <w:sz w:val="24"/>
          <w:szCs w:val="24"/>
        </w:rPr>
      </w:pPr>
    </w:p>
    <w:p w14:paraId="62136749" w14:textId="77777777" w:rsidR="00B74493" w:rsidRDefault="00B74493" w:rsidP="00336198">
      <w:pPr>
        <w:spacing w:line="360" w:lineRule="auto"/>
        <w:ind w:left="709"/>
        <w:contextualSpacing/>
        <w:jc w:val="both"/>
        <w:rPr>
          <w:rFonts w:ascii="Arial" w:hAnsi="Arial" w:cs="Arial"/>
          <w:sz w:val="24"/>
          <w:szCs w:val="24"/>
        </w:rPr>
      </w:pPr>
    </w:p>
    <w:tbl>
      <w:tblPr>
        <w:tblW w:w="8217" w:type="dxa"/>
        <w:jc w:val="center"/>
        <w:tblCellMar>
          <w:left w:w="70" w:type="dxa"/>
          <w:right w:w="70" w:type="dxa"/>
        </w:tblCellMar>
        <w:tblLook w:val="04A0" w:firstRow="1" w:lastRow="0" w:firstColumn="1" w:lastColumn="0" w:noHBand="0" w:noVBand="1"/>
      </w:tblPr>
      <w:tblGrid>
        <w:gridCol w:w="8217"/>
      </w:tblGrid>
      <w:tr w:rsidR="00B74493" w:rsidRPr="00F65196" w14:paraId="0EC36F52" w14:textId="77777777" w:rsidTr="002977CF">
        <w:trPr>
          <w:trHeight w:val="397"/>
          <w:jc w:val="center"/>
        </w:trPr>
        <w:tc>
          <w:tcPr>
            <w:tcW w:w="8217" w:type="dxa"/>
            <w:tcBorders>
              <w:top w:val="single" w:sz="4" w:space="0" w:color="auto"/>
              <w:left w:val="single" w:sz="4" w:space="0" w:color="auto"/>
              <w:bottom w:val="nil"/>
              <w:right w:val="single" w:sz="4" w:space="0" w:color="auto"/>
            </w:tcBorders>
            <w:noWrap/>
            <w:hideMark/>
          </w:tcPr>
          <w:p w14:paraId="2EB5C7EC" w14:textId="77777777" w:rsidR="00B74493" w:rsidRPr="00F65196" w:rsidRDefault="00B74493" w:rsidP="002977CF">
            <w:pPr>
              <w:spacing w:line="360" w:lineRule="auto"/>
              <w:rPr>
                <w:rFonts w:ascii="Arial" w:eastAsia="Times New Roman" w:hAnsi="Arial" w:cs="Arial"/>
                <w:b/>
                <w:bCs/>
                <w:color w:val="000000"/>
                <w:sz w:val="24"/>
                <w:szCs w:val="24"/>
                <w:lang w:eastAsia="pt-BR"/>
              </w:rPr>
            </w:pPr>
            <w:r w:rsidRPr="00F65196">
              <w:rPr>
                <w:rFonts w:ascii="Arial" w:eastAsia="Times New Roman" w:hAnsi="Arial" w:cs="Arial"/>
                <w:b/>
                <w:bCs/>
                <w:color w:val="000000"/>
                <w:sz w:val="24"/>
                <w:szCs w:val="24"/>
                <w:lang w:eastAsia="pt-BR"/>
              </w:rPr>
              <w:lastRenderedPageBreak/>
              <w:t xml:space="preserve">PREFEITURA MUNICIPAL DE VARGEM GRANDE PAULISTA </w:t>
            </w:r>
          </w:p>
        </w:tc>
      </w:tr>
      <w:tr w:rsidR="00B74493" w:rsidRPr="00F65196" w14:paraId="5AB94B64" w14:textId="77777777" w:rsidTr="002977CF">
        <w:trPr>
          <w:trHeight w:val="397"/>
          <w:jc w:val="center"/>
        </w:trPr>
        <w:tc>
          <w:tcPr>
            <w:tcW w:w="8217" w:type="dxa"/>
            <w:tcBorders>
              <w:top w:val="nil"/>
              <w:left w:val="single" w:sz="4" w:space="0" w:color="auto"/>
              <w:bottom w:val="nil"/>
              <w:right w:val="single" w:sz="4" w:space="0" w:color="auto"/>
            </w:tcBorders>
            <w:noWrap/>
            <w:hideMark/>
          </w:tcPr>
          <w:p w14:paraId="7A92544F" w14:textId="77777777" w:rsidR="00B74493" w:rsidRPr="00F65196" w:rsidRDefault="00B74493" w:rsidP="002977CF">
            <w:pPr>
              <w:spacing w:line="360" w:lineRule="auto"/>
              <w:rPr>
                <w:rFonts w:ascii="Arial" w:eastAsia="Times New Roman" w:hAnsi="Arial" w:cs="Arial"/>
                <w:b/>
                <w:bCs/>
                <w:color w:val="000000"/>
                <w:sz w:val="24"/>
                <w:szCs w:val="24"/>
                <w:lang w:eastAsia="pt-BR"/>
              </w:rPr>
            </w:pPr>
            <w:r w:rsidRPr="00F65196">
              <w:rPr>
                <w:rFonts w:ascii="Arial" w:eastAsia="Times New Roman" w:hAnsi="Arial" w:cs="Arial"/>
                <w:b/>
                <w:bCs/>
                <w:color w:val="000000"/>
                <w:sz w:val="24"/>
                <w:szCs w:val="24"/>
                <w:lang w:eastAsia="pt-BR"/>
              </w:rPr>
              <w:t>SECRETARIA MUNICIPAL DE SAÚDE</w:t>
            </w:r>
          </w:p>
        </w:tc>
      </w:tr>
      <w:tr w:rsidR="00E71272" w:rsidRPr="00F65196" w14:paraId="13E2D7E1" w14:textId="77777777" w:rsidTr="002977CF">
        <w:trPr>
          <w:trHeight w:val="397"/>
          <w:jc w:val="center"/>
        </w:trPr>
        <w:tc>
          <w:tcPr>
            <w:tcW w:w="8217" w:type="dxa"/>
            <w:tcBorders>
              <w:top w:val="nil"/>
              <w:left w:val="single" w:sz="4" w:space="0" w:color="auto"/>
              <w:bottom w:val="nil"/>
              <w:right w:val="single" w:sz="4" w:space="0" w:color="auto"/>
            </w:tcBorders>
            <w:noWrap/>
            <w:hideMark/>
          </w:tcPr>
          <w:p w14:paraId="118E1C5D" w14:textId="3D8E18F2" w:rsidR="00E71272" w:rsidRPr="00F65196" w:rsidRDefault="00E71272" w:rsidP="00E71272">
            <w:pPr>
              <w:spacing w:line="360" w:lineRule="auto"/>
              <w:rPr>
                <w:rFonts w:ascii="Arial" w:eastAsia="Times New Roman" w:hAnsi="Arial" w:cs="Arial"/>
                <w:b/>
                <w:bCs/>
                <w:color w:val="000000"/>
                <w:sz w:val="24"/>
                <w:szCs w:val="24"/>
                <w:lang w:eastAsia="pt-BR"/>
              </w:rPr>
            </w:pPr>
            <w:r w:rsidRPr="00E71272">
              <w:rPr>
                <w:rFonts w:ascii="Arial" w:eastAsia="Times New Roman" w:hAnsi="Arial" w:cs="Arial"/>
                <w:b/>
                <w:bCs/>
                <w:sz w:val="24"/>
                <w:szCs w:val="24"/>
                <w:lang w:eastAsia="pt-BR"/>
              </w:rPr>
              <w:t>EDITAL DE SELEÇÃO Nº 062/ 2026</w:t>
            </w:r>
          </w:p>
        </w:tc>
      </w:tr>
      <w:tr w:rsidR="00E71272" w:rsidRPr="00F65196" w14:paraId="618C50E7" w14:textId="77777777" w:rsidTr="002977CF">
        <w:trPr>
          <w:trHeight w:val="397"/>
          <w:jc w:val="center"/>
        </w:trPr>
        <w:tc>
          <w:tcPr>
            <w:tcW w:w="8217" w:type="dxa"/>
            <w:tcBorders>
              <w:top w:val="nil"/>
              <w:left w:val="single" w:sz="4" w:space="0" w:color="auto"/>
              <w:bottom w:val="nil"/>
              <w:right w:val="single" w:sz="4" w:space="0" w:color="auto"/>
            </w:tcBorders>
            <w:noWrap/>
            <w:hideMark/>
          </w:tcPr>
          <w:p w14:paraId="0080A025" w14:textId="6C304C6B" w:rsidR="00E71272" w:rsidRPr="00F65196" w:rsidRDefault="00E71272" w:rsidP="00E71272">
            <w:pPr>
              <w:spacing w:line="360" w:lineRule="auto"/>
              <w:rPr>
                <w:rFonts w:ascii="Arial" w:eastAsia="Times New Roman" w:hAnsi="Arial" w:cs="Arial"/>
                <w:b/>
                <w:bCs/>
                <w:color w:val="000000"/>
                <w:sz w:val="24"/>
                <w:szCs w:val="24"/>
                <w:lang w:eastAsia="pt-BR"/>
              </w:rPr>
            </w:pPr>
            <w:r w:rsidRPr="00E71272">
              <w:rPr>
                <w:rFonts w:ascii="Arial" w:eastAsia="Times New Roman" w:hAnsi="Arial" w:cs="Arial"/>
                <w:b/>
                <w:bCs/>
                <w:sz w:val="24"/>
                <w:szCs w:val="24"/>
                <w:lang w:eastAsia="pt-BR"/>
              </w:rPr>
              <w:t>PROCESSO Nº 22/2026</w:t>
            </w:r>
          </w:p>
        </w:tc>
      </w:tr>
      <w:tr w:rsidR="00E71272" w:rsidRPr="00F65196" w14:paraId="6A04444B" w14:textId="77777777" w:rsidTr="002977CF">
        <w:trPr>
          <w:trHeight w:val="397"/>
          <w:jc w:val="center"/>
        </w:trPr>
        <w:tc>
          <w:tcPr>
            <w:tcW w:w="8217" w:type="dxa"/>
            <w:tcBorders>
              <w:top w:val="nil"/>
              <w:left w:val="single" w:sz="4" w:space="0" w:color="auto"/>
              <w:bottom w:val="nil"/>
              <w:right w:val="single" w:sz="4" w:space="0" w:color="auto"/>
            </w:tcBorders>
            <w:noWrap/>
            <w:hideMark/>
          </w:tcPr>
          <w:p w14:paraId="5F08A73A" w14:textId="1072AD3E" w:rsidR="00E71272" w:rsidRPr="00F65196" w:rsidRDefault="00E71272" w:rsidP="00E71272">
            <w:pPr>
              <w:spacing w:line="360" w:lineRule="auto"/>
              <w:rPr>
                <w:rFonts w:ascii="Arial" w:eastAsia="Times New Roman" w:hAnsi="Arial" w:cs="Arial"/>
                <w:b/>
                <w:bCs/>
                <w:color w:val="000000"/>
                <w:sz w:val="24"/>
                <w:szCs w:val="24"/>
                <w:lang w:eastAsia="pt-BR"/>
              </w:rPr>
            </w:pPr>
            <w:r w:rsidRPr="00E71272">
              <w:rPr>
                <w:rFonts w:ascii="Arial" w:eastAsia="Times New Roman" w:hAnsi="Arial" w:cs="Arial"/>
                <w:b/>
                <w:bCs/>
                <w:sz w:val="24"/>
                <w:szCs w:val="24"/>
                <w:lang w:eastAsia="pt-BR"/>
              </w:rPr>
              <w:t>CHAMAMENTO PÚBLICO N° 02/2026</w:t>
            </w:r>
          </w:p>
        </w:tc>
      </w:tr>
      <w:tr w:rsidR="00B74493" w:rsidRPr="00F65196" w14:paraId="299650D3" w14:textId="77777777" w:rsidTr="002977CF">
        <w:trPr>
          <w:trHeight w:val="397"/>
          <w:jc w:val="center"/>
        </w:trPr>
        <w:tc>
          <w:tcPr>
            <w:tcW w:w="8217" w:type="dxa"/>
            <w:tcBorders>
              <w:top w:val="nil"/>
              <w:left w:val="single" w:sz="4" w:space="0" w:color="auto"/>
              <w:bottom w:val="nil"/>
              <w:right w:val="single" w:sz="4" w:space="0" w:color="auto"/>
            </w:tcBorders>
            <w:noWrap/>
            <w:hideMark/>
          </w:tcPr>
          <w:p w14:paraId="40BCE47C" w14:textId="0072E09F" w:rsidR="00B74493" w:rsidRPr="00F65196" w:rsidRDefault="00B74493" w:rsidP="002977CF">
            <w:pPr>
              <w:spacing w:line="360" w:lineRule="auto"/>
              <w:rPr>
                <w:rFonts w:ascii="Arial" w:eastAsia="Times New Roman" w:hAnsi="Arial" w:cs="Arial"/>
                <w:b/>
                <w:bCs/>
                <w:color w:val="000000"/>
                <w:sz w:val="24"/>
                <w:szCs w:val="24"/>
                <w:lang w:eastAsia="pt-BR"/>
              </w:rPr>
            </w:pPr>
            <w:r w:rsidRPr="00F65196">
              <w:rPr>
                <w:rFonts w:ascii="Arial" w:eastAsia="Times New Roman" w:hAnsi="Arial" w:cs="Arial"/>
                <w:b/>
                <w:bCs/>
                <w:color w:val="000000"/>
                <w:sz w:val="24"/>
                <w:szCs w:val="24"/>
                <w:lang w:eastAsia="pt-BR"/>
              </w:rPr>
              <w:t>ENVELOPE II</w:t>
            </w:r>
            <w:r w:rsidR="00140AC0">
              <w:rPr>
                <w:rFonts w:ascii="Arial" w:eastAsia="Times New Roman" w:hAnsi="Arial" w:cs="Arial"/>
                <w:b/>
                <w:bCs/>
                <w:color w:val="000000"/>
                <w:sz w:val="24"/>
                <w:szCs w:val="24"/>
                <w:lang w:eastAsia="pt-BR"/>
              </w:rPr>
              <w:t>I</w:t>
            </w:r>
            <w:r w:rsidRPr="00F65196">
              <w:rPr>
                <w:rFonts w:ascii="Arial" w:eastAsia="Times New Roman" w:hAnsi="Arial" w:cs="Arial"/>
                <w:b/>
                <w:bCs/>
                <w:color w:val="000000"/>
                <w:sz w:val="24"/>
                <w:szCs w:val="24"/>
                <w:lang w:eastAsia="pt-BR"/>
              </w:rPr>
              <w:t xml:space="preserve"> – PROPOSTA </w:t>
            </w:r>
            <w:r w:rsidR="00324BF3">
              <w:rPr>
                <w:rFonts w:ascii="Arial" w:eastAsia="Times New Roman" w:hAnsi="Arial" w:cs="Arial"/>
                <w:b/>
                <w:bCs/>
                <w:color w:val="000000"/>
                <w:sz w:val="24"/>
                <w:szCs w:val="24"/>
                <w:lang w:eastAsia="pt-BR"/>
              </w:rPr>
              <w:t>FINANCEIRA</w:t>
            </w:r>
          </w:p>
        </w:tc>
      </w:tr>
      <w:tr w:rsidR="00B74493" w:rsidRPr="00F65196" w14:paraId="61B697C4" w14:textId="77777777" w:rsidTr="002977CF">
        <w:trPr>
          <w:trHeight w:val="397"/>
          <w:jc w:val="center"/>
        </w:trPr>
        <w:tc>
          <w:tcPr>
            <w:tcW w:w="8217" w:type="dxa"/>
            <w:tcBorders>
              <w:top w:val="nil"/>
              <w:left w:val="single" w:sz="4" w:space="0" w:color="auto"/>
              <w:bottom w:val="nil"/>
              <w:right w:val="single" w:sz="4" w:space="0" w:color="auto"/>
            </w:tcBorders>
            <w:noWrap/>
            <w:hideMark/>
          </w:tcPr>
          <w:p w14:paraId="06A77816" w14:textId="77777777" w:rsidR="00B74493" w:rsidRPr="00F65196" w:rsidRDefault="00B74493" w:rsidP="002977CF">
            <w:pPr>
              <w:spacing w:line="360" w:lineRule="auto"/>
              <w:rPr>
                <w:rFonts w:ascii="Arial" w:eastAsia="Times New Roman" w:hAnsi="Arial" w:cs="Arial"/>
                <w:b/>
                <w:bCs/>
                <w:color w:val="000000"/>
                <w:sz w:val="24"/>
                <w:szCs w:val="24"/>
                <w:lang w:eastAsia="pt-BR"/>
              </w:rPr>
            </w:pPr>
            <w:r w:rsidRPr="00F65196">
              <w:rPr>
                <w:rFonts w:ascii="Arial" w:eastAsia="Times New Roman" w:hAnsi="Arial" w:cs="Arial"/>
                <w:b/>
                <w:bCs/>
                <w:color w:val="000000"/>
                <w:sz w:val="24"/>
                <w:szCs w:val="24"/>
                <w:lang w:eastAsia="pt-BR"/>
              </w:rPr>
              <w:t>RAZÃO SOCIAL: _____________________________________________</w:t>
            </w:r>
          </w:p>
        </w:tc>
      </w:tr>
      <w:tr w:rsidR="00B74493" w:rsidRPr="00F65196" w14:paraId="6FA6B9A7" w14:textId="77777777" w:rsidTr="002977CF">
        <w:trPr>
          <w:trHeight w:val="397"/>
          <w:jc w:val="center"/>
        </w:trPr>
        <w:tc>
          <w:tcPr>
            <w:tcW w:w="8217" w:type="dxa"/>
            <w:tcBorders>
              <w:top w:val="nil"/>
              <w:left w:val="single" w:sz="4" w:space="0" w:color="auto"/>
              <w:bottom w:val="nil"/>
              <w:right w:val="single" w:sz="4" w:space="0" w:color="auto"/>
            </w:tcBorders>
            <w:noWrap/>
            <w:hideMark/>
          </w:tcPr>
          <w:p w14:paraId="34E927C0" w14:textId="77777777" w:rsidR="00B74493" w:rsidRPr="00F65196" w:rsidRDefault="00B74493" w:rsidP="002977CF">
            <w:pPr>
              <w:spacing w:line="360" w:lineRule="auto"/>
              <w:rPr>
                <w:rFonts w:ascii="Arial" w:eastAsia="Times New Roman" w:hAnsi="Arial" w:cs="Arial"/>
                <w:b/>
                <w:bCs/>
                <w:color w:val="000000"/>
                <w:sz w:val="24"/>
                <w:szCs w:val="24"/>
                <w:lang w:eastAsia="pt-BR"/>
              </w:rPr>
            </w:pPr>
            <w:r w:rsidRPr="00F65196">
              <w:rPr>
                <w:rFonts w:ascii="Arial" w:eastAsia="Times New Roman" w:hAnsi="Arial" w:cs="Arial"/>
                <w:b/>
                <w:bCs/>
                <w:color w:val="000000"/>
                <w:sz w:val="24"/>
                <w:szCs w:val="24"/>
                <w:lang w:eastAsia="pt-BR"/>
              </w:rPr>
              <w:t>CNPJ: ______________________________________________________</w:t>
            </w:r>
          </w:p>
        </w:tc>
      </w:tr>
      <w:tr w:rsidR="00B74493" w:rsidRPr="00F65196" w14:paraId="62DA9D24" w14:textId="77777777" w:rsidTr="002977CF">
        <w:trPr>
          <w:trHeight w:val="397"/>
          <w:jc w:val="center"/>
        </w:trPr>
        <w:tc>
          <w:tcPr>
            <w:tcW w:w="8217" w:type="dxa"/>
            <w:tcBorders>
              <w:top w:val="nil"/>
              <w:left w:val="single" w:sz="4" w:space="0" w:color="auto"/>
              <w:bottom w:val="nil"/>
              <w:right w:val="single" w:sz="4" w:space="0" w:color="auto"/>
            </w:tcBorders>
            <w:noWrap/>
            <w:hideMark/>
          </w:tcPr>
          <w:p w14:paraId="6A2D31C1" w14:textId="77777777" w:rsidR="00B74493" w:rsidRPr="00F65196" w:rsidRDefault="00B74493" w:rsidP="002977CF">
            <w:pPr>
              <w:spacing w:line="360" w:lineRule="auto"/>
              <w:rPr>
                <w:rFonts w:ascii="Arial" w:eastAsia="Times New Roman" w:hAnsi="Arial" w:cs="Arial"/>
                <w:b/>
                <w:bCs/>
                <w:color w:val="000000"/>
                <w:sz w:val="24"/>
                <w:szCs w:val="24"/>
                <w:lang w:eastAsia="pt-BR"/>
              </w:rPr>
            </w:pPr>
            <w:r w:rsidRPr="00F65196">
              <w:rPr>
                <w:rFonts w:ascii="Arial" w:eastAsia="Times New Roman" w:hAnsi="Arial" w:cs="Arial"/>
                <w:b/>
                <w:bCs/>
                <w:color w:val="000000"/>
                <w:sz w:val="24"/>
                <w:szCs w:val="24"/>
                <w:lang w:eastAsia="pt-BR"/>
              </w:rPr>
              <w:t>ENDEREÇO: ________________________________________________</w:t>
            </w:r>
          </w:p>
        </w:tc>
      </w:tr>
      <w:tr w:rsidR="00B74493" w:rsidRPr="00F65196" w14:paraId="4F645395" w14:textId="77777777" w:rsidTr="002977CF">
        <w:trPr>
          <w:trHeight w:val="397"/>
          <w:jc w:val="center"/>
        </w:trPr>
        <w:tc>
          <w:tcPr>
            <w:tcW w:w="8217" w:type="dxa"/>
            <w:tcBorders>
              <w:top w:val="nil"/>
              <w:left w:val="single" w:sz="4" w:space="0" w:color="auto"/>
              <w:bottom w:val="nil"/>
              <w:right w:val="single" w:sz="4" w:space="0" w:color="auto"/>
            </w:tcBorders>
            <w:noWrap/>
            <w:hideMark/>
          </w:tcPr>
          <w:p w14:paraId="77CB5AB9" w14:textId="77777777" w:rsidR="00B74493" w:rsidRPr="00F65196" w:rsidRDefault="00B74493" w:rsidP="002977CF">
            <w:pPr>
              <w:spacing w:line="360" w:lineRule="auto"/>
              <w:rPr>
                <w:rFonts w:ascii="Arial" w:eastAsia="Times New Roman" w:hAnsi="Arial" w:cs="Arial"/>
                <w:b/>
                <w:bCs/>
                <w:color w:val="000000"/>
                <w:sz w:val="24"/>
                <w:szCs w:val="24"/>
                <w:lang w:eastAsia="pt-BR"/>
              </w:rPr>
            </w:pPr>
            <w:r w:rsidRPr="00F65196">
              <w:rPr>
                <w:rFonts w:ascii="Arial" w:eastAsia="Times New Roman" w:hAnsi="Arial" w:cs="Arial"/>
                <w:b/>
                <w:bCs/>
                <w:color w:val="000000"/>
                <w:sz w:val="24"/>
                <w:szCs w:val="24"/>
                <w:lang w:eastAsia="pt-BR"/>
              </w:rPr>
              <w:t>TELEFONE: _________________________________________________</w:t>
            </w:r>
          </w:p>
        </w:tc>
      </w:tr>
      <w:tr w:rsidR="00B74493" w:rsidRPr="00F65196" w14:paraId="03DBBDF6" w14:textId="77777777" w:rsidTr="002977CF">
        <w:trPr>
          <w:trHeight w:val="397"/>
          <w:jc w:val="center"/>
        </w:trPr>
        <w:tc>
          <w:tcPr>
            <w:tcW w:w="8217" w:type="dxa"/>
            <w:tcBorders>
              <w:top w:val="nil"/>
              <w:left w:val="single" w:sz="4" w:space="0" w:color="auto"/>
              <w:bottom w:val="single" w:sz="4" w:space="0" w:color="auto"/>
              <w:right w:val="single" w:sz="4" w:space="0" w:color="auto"/>
            </w:tcBorders>
            <w:noWrap/>
          </w:tcPr>
          <w:p w14:paraId="56E75604" w14:textId="77777777" w:rsidR="00B74493" w:rsidRPr="00F65196" w:rsidRDefault="00B74493" w:rsidP="002977CF">
            <w:pPr>
              <w:spacing w:line="360" w:lineRule="auto"/>
              <w:rPr>
                <w:rFonts w:ascii="Arial" w:eastAsia="Times New Roman" w:hAnsi="Arial" w:cs="Arial"/>
                <w:b/>
                <w:bCs/>
                <w:color w:val="000000"/>
                <w:sz w:val="24"/>
                <w:szCs w:val="24"/>
                <w:lang w:eastAsia="pt-BR"/>
              </w:rPr>
            </w:pPr>
            <w:r w:rsidRPr="00F65196">
              <w:rPr>
                <w:rFonts w:ascii="Arial" w:eastAsia="Times New Roman" w:hAnsi="Arial" w:cs="Arial"/>
                <w:b/>
                <w:bCs/>
                <w:color w:val="000000"/>
                <w:sz w:val="24"/>
                <w:szCs w:val="24"/>
                <w:lang w:eastAsia="pt-BR"/>
              </w:rPr>
              <w:t>EMAIL: ___________________________________________________</w:t>
            </w:r>
          </w:p>
        </w:tc>
      </w:tr>
    </w:tbl>
    <w:p w14:paraId="6169B0F0" w14:textId="77777777" w:rsidR="00B74493" w:rsidRDefault="00B74493" w:rsidP="00336198">
      <w:pPr>
        <w:spacing w:line="360" w:lineRule="auto"/>
        <w:ind w:left="709"/>
        <w:contextualSpacing/>
        <w:jc w:val="both"/>
        <w:rPr>
          <w:rFonts w:ascii="Arial" w:hAnsi="Arial" w:cs="Arial"/>
          <w:sz w:val="24"/>
          <w:szCs w:val="24"/>
        </w:rPr>
      </w:pPr>
    </w:p>
    <w:p w14:paraId="4FCB3CF9" w14:textId="00604617" w:rsidR="0008797E" w:rsidRPr="00180798" w:rsidRDefault="00B74493" w:rsidP="00336198">
      <w:pPr>
        <w:spacing w:line="360" w:lineRule="auto"/>
        <w:ind w:left="709"/>
        <w:contextualSpacing/>
        <w:jc w:val="both"/>
        <w:rPr>
          <w:rFonts w:ascii="Arial" w:hAnsi="Arial" w:cs="Arial"/>
          <w:sz w:val="24"/>
          <w:szCs w:val="24"/>
        </w:rPr>
      </w:pPr>
      <w:r>
        <w:rPr>
          <w:rFonts w:ascii="Arial" w:hAnsi="Arial" w:cs="Arial"/>
          <w:sz w:val="24"/>
          <w:szCs w:val="24"/>
        </w:rPr>
        <w:t>C</w:t>
      </w:r>
      <w:r w:rsidR="00336198">
        <w:rPr>
          <w:rFonts w:ascii="Arial" w:hAnsi="Arial" w:cs="Arial"/>
          <w:sz w:val="24"/>
          <w:szCs w:val="24"/>
        </w:rPr>
        <w:t xml:space="preserve">ontendo a </w:t>
      </w:r>
      <w:r w:rsidR="0008797E" w:rsidRPr="00F65196">
        <w:rPr>
          <w:rFonts w:ascii="Arial" w:hAnsi="Arial" w:cs="Arial"/>
          <w:sz w:val="24"/>
          <w:szCs w:val="24"/>
        </w:rPr>
        <w:t xml:space="preserve">Especificação da Proposta de Orçamento, com discriminação detalhada de todos os custos para a operacionalização dos serviços </w:t>
      </w:r>
      <w:r w:rsidR="0008797E" w:rsidRPr="00180798">
        <w:rPr>
          <w:rFonts w:ascii="Arial" w:hAnsi="Arial" w:cs="Arial"/>
          <w:sz w:val="24"/>
          <w:szCs w:val="24"/>
        </w:rPr>
        <w:t xml:space="preserve">propostos (Anexo X). </w:t>
      </w:r>
    </w:p>
    <w:p w14:paraId="4798615A" w14:textId="1238CF8D" w:rsidR="0008797E" w:rsidRPr="00F65196" w:rsidRDefault="0008797E" w:rsidP="00F65196">
      <w:pPr>
        <w:spacing w:line="360" w:lineRule="auto"/>
        <w:ind w:left="709"/>
        <w:contextualSpacing/>
        <w:jc w:val="both"/>
        <w:rPr>
          <w:rFonts w:ascii="Arial" w:hAnsi="Arial" w:cs="Arial"/>
          <w:sz w:val="24"/>
          <w:szCs w:val="24"/>
        </w:rPr>
      </w:pPr>
      <w:r w:rsidRPr="00F65196">
        <w:rPr>
          <w:rFonts w:ascii="Arial" w:hAnsi="Arial" w:cs="Arial"/>
          <w:b/>
          <w:bCs/>
          <w:sz w:val="24"/>
          <w:szCs w:val="24"/>
        </w:rPr>
        <w:tab/>
        <w:t>6.</w:t>
      </w:r>
      <w:r w:rsidR="00775E5D">
        <w:rPr>
          <w:rFonts w:ascii="Arial" w:hAnsi="Arial" w:cs="Arial"/>
          <w:b/>
          <w:bCs/>
          <w:sz w:val="24"/>
          <w:szCs w:val="24"/>
        </w:rPr>
        <w:t>7</w:t>
      </w:r>
      <w:r w:rsidRPr="00F65196">
        <w:rPr>
          <w:rFonts w:ascii="Arial" w:hAnsi="Arial" w:cs="Arial"/>
          <w:b/>
          <w:bCs/>
          <w:sz w:val="24"/>
          <w:szCs w:val="24"/>
        </w:rPr>
        <w:t>.</w:t>
      </w:r>
      <w:r w:rsidR="00775E5D">
        <w:rPr>
          <w:rFonts w:ascii="Arial" w:hAnsi="Arial" w:cs="Arial"/>
          <w:b/>
          <w:bCs/>
          <w:sz w:val="24"/>
          <w:szCs w:val="24"/>
        </w:rPr>
        <w:t>2</w:t>
      </w:r>
      <w:r w:rsidRPr="00F65196">
        <w:rPr>
          <w:rFonts w:ascii="Arial" w:hAnsi="Arial" w:cs="Arial"/>
          <w:b/>
          <w:bCs/>
          <w:sz w:val="24"/>
          <w:szCs w:val="24"/>
        </w:rPr>
        <w:t>.</w:t>
      </w:r>
      <w:r w:rsidRPr="00F65196">
        <w:rPr>
          <w:rFonts w:ascii="Arial" w:hAnsi="Arial" w:cs="Arial"/>
          <w:sz w:val="24"/>
          <w:szCs w:val="24"/>
        </w:rPr>
        <w:t xml:space="preserve"> A Proposta de Orçamento deverá estar formatada em planilhas em </w:t>
      </w:r>
      <w:r w:rsidRPr="00F65196">
        <w:rPr>
          <w:rFonts w:ascii="Arial" w:hAnsi="Arial" w:cs="Arial"/>
          <w:sz w:val="24"/>
          <w:szCs w:val="24"/>
        </w:rPr>
        <w:tab/>
        <w:t>MS-Excel, acompanhado por 01 (uma) via em PDF/A Pesquisável, devendo ser apresentada em formato digital, salva em dispositivo de armazenamento (Pendrive ou HD Externo) e forma física. As informações</w:t>
      </w:r>
      <w:r w:rsidR="00916E02" w:rsidRPr="00F65196">
        <w:rPr>
          <w:rFonts w:ascii="Arial" w:hAnsi="Arial" w:cs="Arial"/>
          <w:sz w:val="24"/>
          <w:szCs w:val="24"/>
        </w:rPr>
        <w:t xml:space="preserve"> </w:t>
      </w:r>
      <w:r w:rsidRPr="00F65196">
        <w:rPr>
          <w:rFonts w:ascii="Arial" w:hAnsi="Arial" w:cs="Arial"/>
          <w:sz w:val="24"/>
          <w:szCs w:val="24"/>
        </w:rPr>
        <w:t>adicionais e/ou explicações deverão ser apresentadas de forma descritiva,</w:t>
      </w:r>
      <w:r w:rsidR="00916E02" w:rsidRPr="00F65196">
        <w:rPr>
          <w:rFonts w:ascii="Arial" w:hAnsi="Arial" w:cs="Arial"/>
          <w:sz w:val="24"/>
          <w:szCs w:val="24"/>
        </w:rPr>
        <w:t xml:space="preserve"> </w:t>
      </w:r>
      <w:r w:rsidRPr="00F65196">
        <w:rPr>
          <w:rFonts w:ascii="Arial" w:hAnsi="Arial" w:cs="Arial"/>
          <w:sz w:val="24"/>
          <w:szCs w:val="24"/>
        </w:rPr>
        <w:t xml:space="preserve">em PDF/A Pesquisável. </w:t>
      </w:r>
    </w:p>
    <w:p w14:paraId="71F13DDA" w14:textId="6B062096" w:rsidR="0008797E" w:rsidRPr="00F65196" w:rsidRDefault="0008797E" w:rsidP="00775E5D">
      <w:pPr>
        <w:spacing w:line="360" w:lineRule="auto"/>
        <w:ind w:left="709"/>
        <w:contextualSpacing/>
        <w:jc w:val="both"/>
        <w:rPr>
          <w:rFonts w:ascii="Arial" w:hAnsi="Arial" w:cs="Arial"/>
          <w:sz w:val="24"/>
          <w:szCs w:val="24"/>
        </w:rPr>
      </w:pPr>
      <w:r w:rsidRPr="00F65196">
        <w:rPr>
          <w:rFonts w:ascii="Arial" w:hAnsi="Arial" w:cs="Arial"/>
          <w:b/>
          <w:bCs/>
          <w:sz w:val="24"/>
          <w:szCs w:val="24"/>
        </w:rPr>
        <w:tab/>
        <w:t>6.</w:t>
      </w:r>
      <w:r w:rsidR="00775E5D">
        <w:rPr>
          <w:rFonts w:ascii="Arial" w:hAnsi="Arial" w:cs="Arial"/>
          <w:b/>
          <w:bCs/>
          <w:sz w:val="24"/>
          <w:szCs w:val="24"/>
        </w:rPr>
        <w:t>7</w:t>
      </w:r>
      <w:r w:rsidRPr="00F65196">
        <w:rPr>
          <w:rFonts w:ascii="Arial" w:hAnsi="Arial" w:cs="Arial"/>
          <w:b/>
          <w:bCs/>
          <w:sz w:val="24"/>
          <w:szCs w:val="24"/>
        </w:rPr>
        <w:t>.</w:t>
      </w:r>
      <w:r w:rsidR="00775E5D">
        <w:rPr>
          <w:rFonts w:ascii="Arial" w:hAnsi="Arial" w:cs="Arial"/>
          <w:b/>
          <w:bCs/>
          <w:sz w:val="24"/>
          <w:szCs w:val="24"/>
        </w:rPr>
        <w:t>3</w:t>
      </w:r>
      <w:r w:rsidRPr="00F65196">
        <w:rPr>
          <w:rFonts w:ascii="Arial" w:hAnsi="Arial" w:cs="Arial"/>
          <w:b/>
          <w:bCs/>
          <w:sz w:val="24"/>
          <w:szCs w:val="24"/>
        </w:rPr>
        <w:t>.</w:t>
      </w:r>
      <w:r w:rsidRPr="00F65196">
        <w:rPr>
          <w:rFonts w:ascii="Arial" w:hAnsi="Arial" w:cs="Arial"/>
          <w:sz w:val="24"/>
          <w:szCs w:val="24"/>
        </w:rPr>
        <w:t xml:space="preserve"> O valor proposto pela Organização Social não poderá ultrapassar o valor referencial total de </w:t>
      </w:r>
      <w:r w:rsidR="00285DA2" w:rsidRPr="00775E5D">
        <w:rPr>
          <w:rFonts w:ascii="Arial" w:hAnsi="Arial" w:cs="Arial"/>
          <w:b/>
          <w:sz w:val="24"/>
          <w:szCs w:val="24"/>
        </w:rPr>
        <w:t>R$ 31.404.186,24 (trinta e um milhões, quatrocentos e quatro mil, cento e oitenta e seis reais e vinte e quatro centavos)</w:t>
      </w:r>
      <w:r w:rsidRPr="00775E5D">
        <w:rPr>
          <w:rFonts w:ascii="Arial" w:hAnsi="Arial" w:cs="Arial"/>
          <w:b/>
          <w:sz w:val="24"/>
          <w:szCs w:val="24"/>
        </w:rPr>
        <w:t>,</w:t>
      </w:r>
      <w:r w:rsidRPr="00775E5D">
        <w:rPr>
          <w:rFonts w:ascii="Arial" w:hAnsi="Arial" w:cs="Arial"/>
          <w:sz w:val="24"/>
          <w:szCs w:val="24"/>
        </w:rPr>
        <w:t xml:space="preserve"> </w:t>
      </w:r>
      <w:r w:rsidRPr="00F65196">
        <w:rPr>
          <w:rFonts w:ascii="Arial" w:hAnsi="Arial" w:cs="Arial"/>
          <w:sz w:val="24"/>
          <w:szCs w:val="24"/>
        </w:rPr>
        <w:t xml:space="preserve">correspondente ao valor total das despesas de custeio para 12 (doze) meses de execução do objeto do Contrato de Gestão. Deverá ser compatível </w:t>
      </w:r>
      <w:r w:rsidRPr="00F65196">
        <w:rPr>
          <w:rFonts w:ascii="Arial" w:hAnsi="Arial" w:cs="Arial"/>
          <w:sz w:val="24"/>
          <w:szCs w:val="24"/>
        </w:rPr>
        <w:tab/>
        <w:t>com</w:t>
      </w:r>
      <w:r w:rsidR="00775E5D">
        <w:rPr>
          <w:rFonts w:ascii="Arial" w:hAnsi="Arial" w:cs="Arial"/>
          <w:sz w:val="24"/>
          <w:szCs w:val="24"/>
        </w:rPr>
        <w:t xml:space="preserve"> </w:t>
      </w:r>
      <w:r w:rsidRPr="00F65196">
        <w:rPr>
          <w:rFonts w:ascii="Arial" w:hAnsi="Arial" w:cs="Arial"/>
          <w:sz w:val="24"/>
          <w:szCs w:val="24"/>
        </w:rPr>
        <w:t>os</w:t>
      </w:r>
      <w:r w:rsidR="00775E5D">
        <w:rPr>
          <w:rFonts w:ascii="Arial" w:hAnsi="Arial" w:cs="Arial"/>
          <w:sz w:val="24"/>
          <w:szCs w:val="24"/>
        </w:rPr>
        <w:t xml:space="preserve"> custos de</w:t>
      </w:r>
      <w:r w:rsidRPr="00F65196">
        <w:rPr>
          <w:rFonts w:ascii="Arial" w:hAnsi="Arial" w:cs="Arial"/>
          <w:sz w:val="24"/>
          <w:szCs w:val="24"/>
        </w:rPr>
        <w:t xml:space="preserve"> mercado e suficiente para a execução plena dos </w:t>
      </w:r>
      <w:r w:rsidRPr="00F65196">
        <w:rPr>
          <w:rFonts w:ascii="Arial" w:hAnsi="Arial" w:cs="Arial"/>
          <w:sz w:val="24"/>
          <w:szCs w:val="24"/>
        </w:rPr>
        <w:tab/>
        <w:t>serviços, garantindo resolutividade, efetividade, eficácia e eficiência nos atendimentos,</w:t>
      </w:r>
      <w:r w:rsidR="00775E5D">
        <w:rPr>
          <w:rFonts w:ascii="Arial" w:hAnsi="Arial" w:cs="Arial"/>
          <w:sz w:val="24"/>
          <w:szCs w:val="24"/>
        </w:rPr>
        <w:t xml:space="preserve"> </w:t>
      </w:r>
      <w:r w:rsidRPr="00F65196">
        <w:rPr>
          <w:rFonts w:ascii="Arial" w:hAnsi="Arial" w:cs="Arial"/>
          <w:sz w:val="24"/>
          <w:szCs w:val="24"/>
        </w:rPr>
        <w:t xml:space="preserve">conomicidade, menor tempo de espera e qualidade no </w:t>
      </w:r>
      <w:r w:rsidRPr="00F65196">
        <w:rPr>
          <w:rFonts w:ascii="Arial" w:hAnsi="Arial" w:cs="Arial"/>
          <w:sz w:val="24"/>
          <w:szCs w:val="24"/>
        </w:rPr>
        <w:tab/>
        <w:t xml:space="preserve">atendimento e satisfação do usuário. Os custos de custeio referem-se às </w:t>
      </w:r>
      <w:r w:rsidRPr="00F65196">
        <w:rPr>
          <w:rFonts w:ascii="Arial" w:hAnsi="Arial" w:cs="Arial"/>
          <w:sz w:val="24"/>
          <w:szCs w:val="24"/>
        </w:rPr>
        <w:tab/>
        <w:t>despesas das atividades de gerenciamento, operacionalização e execução</w:t>
      </w:r>
      <w:r w:rsidR="00916E02" w:rsidRPr="00F65196">
        <w:rPr>
          <w:rFonts w:ascii="Arial" w:hAnsi="Arial" w:cs="Arial"/>
          <w:sz w:val="24"/>
          <w:szCs w:val="24"/>
        </w:rPr>
        <w:t xml:space="preserve"> </w:t>
      </w:r>
      <w:r w:rsidRPr="00F65196">
        <w:rPr>
          <w:rFonts w:ascii="Arial" w:hAnsi="Arial" w:cs="Arial"/>
          <w:sz w:val="24"/>
          <w:szCs w:val="24"/>
        </w:rPr>
        <w:t xml:space="preserve">das ações e serviços de saúde, conforme </w:t>
      </w:r>
      <w:r w:rsidRPr="00F65196">
        <w:rPr>
          <w:rFonts w:ascii="Arial" w:hAnsi="Arial" w:cs="Arial"/>
          <w:sz w:val="24"/>
          <w:szCs w:val="24"/>
        </w:rPr>
        <w:lastRenderedPageBreak/>
        <w:t>detalhado no Termo de Referência.</w:t>
      </w:r>
    </w:p>
    <w:p w14:paraId="549B6968" w14:textId="1034D7A6" w:rsidR="0008797E" w:rsidRPr="00F65196" w:rsidRDefault="0008797E" w:rsidP="00B74493">
      <w:pPr>
        <w:spacing w:line="360" w:lineRule="auto"/>
        <w:ind w:left="709"/>
        <w:contextualSpacing/>
        <w:jc w:val="both"/>
        <w:rPr>
          <w:rFonts w:ascii="Arial" w:hAnsi="Arial" w:cs="Arial"/>
          <w:sz w:val="24"/>
          <w:szCs w:val="24"/>
        </w:rPr>
      </w:pPr>
      <w:r w:rsidRPr="00F65196">
        <w:rPr>
          <w:rFonts w:ascii="Arial" w:hAnsi="Arial" w:cs="Arial"/>
          <w:b/>
          <w:bCs/>
          <w:sz w:val="24"/>
          <w:szCs w:val="24"/>
        </w:rPr>
        <w:t>6.</w:t>
      </w:r>
      <w:r w:rsidR="00775E5D">
        <w:rPr>
          <w:rFonts w:ascii="Arial" w:hAnsi="Arial" w:cs="Arial"/>
          <w:b/>
          <w:bCs/>
          <w:sz w:val="24"/>
          <w:szCs w:val="24"/>
        </w:rPr>
        <w:t>7.4</w:t>
      </w:r>
      <w:r w:rsidRPr="00F65196">
        <w:rPr>
          <w:rFonts w:ascii="Arial" w:hAnsi="Arial" w:cs="Arial"/>
          <w:b/>
          <w:bCs/>
          <w:sz w:val="24"/>
          <w:szCs w:val="24"/>
        </w:rPr>
        <w:t>.</w:t>
      </w:r>
      <w:r w:rsidRPr="00F65196">
        <w:rPr>
          <w:rFonts w:ascii="Arial" w:hAnsi="Arial" w:cs="Arial"/>
          <w:sz w:val="24"/>
          <w:szCs w:val="24"/>
        </w:rPr>
        <w:t xml:space="preserve"> Deverão estar inclusos na proposta de orçamento apresentada todos e quaisquer custos ou despesas necessários à prestação dos serviços objeto da presente seleção, tais como: encargos tributários, trabalhistas, previdenciários, sociais, despesas com material de consumo, medicamentos, material de enfermagem, desinfecção, esterilização, antissepsia, limpeza, conservação, </w:t>
      </w:r>
      <w:r w:rsidRPr="00F65196">
        <w:rPr>
          <w:rFonts w:ascii="Arial" w:hAnsi="Arial" w:cs="Arial"/>
          <w:sz w:val="24"/>
          <w:szCs w:val="24"/>
        </w:rPr>
        <w:tab/>
        <w:t xml:space="preserve">manutenção dos bens patrimoniais, </w:t>
      </w:r>
      <w:r w:rsidR="00B74493">
        <w:rPr>
          <w:rFonts w:ascii="Arial" w:hAnsi="Arial" w:cs="Arial"/>
          <w:sz w:val="24"/>
          <w:szCs w:val="24"/>
        </w:rPr>
        <w:t xml:space="preserve"> </w:t>
      </w:r>
      <w:r w:rsidRPr="00F65196">
        <w:rPr>
          <w:rFonts w:ascii="Arial" w:hAnsi="Arial" w:cs="Arial"/>
          <w:sz w:val="24"/>
          <w:szCs w:val="24"/>
        </w:rPr>
        <w:t xml:space="preserve">manutenção de equipamentos </w:t>
      </w:r>
      <w:r w:rsidRPr="00F65196">
        <w:rPr>
          <w:rFonts w:ascii="Arial" w:hAnsi="Arial" w:cs="Arial"/>
          <w:sz w:val="24"/>
          <w:szCs w:val="24"/>
        </w:rPr>
        <w:tab/>
        <w:t>médico</w:t>
      </w:r>
      <w:r w:rsidR="00775E5D">
        <w:rPr>
          <w:rFonts w:ascii="Arial" w:hAnsi="Arial" w:cs="Arial"/>
          <w:sz w:val="24"/>
          <w:szCs w:val="24"/>
        </w:rPr>
        <w:t>, h</w:t>
      </w:r>
      <w:r w:rsidRPr="00F65196">
        <w:rPr>
          <w:rFonts w:ascii="Arial" w:hAnsi="Arial" w:cs="Arial"/>
          <w:sz w:val="24"/>
          <w:szCs w:val="24"/>
        </w:rPr>
        <w:t xml:space="preserve">ospitalares, manutenção de mobiliário e bens móveis, segurança pessoal,  demais custos administrativos e operacionais, como salários de dirigentes e colaboradores, necessários para a execução do Contrato de Gestão </w:t>
      </w:r>
    </w:p>
    <w:p w14:paraId="2E5DCADC" w14:textId="3D2228EC" w:rsidR="0008797E" w:rsidRPr="00F65196" w:rsidRDefault="00B74493" w:rsidP="00B74493">
      <w:pPr>
        <w:spacing w:line="360" w:lineRule="auto"/>
        <w:ind w:left="709"/>
        <w:contextualSpacing/>
        <w:jc w:val="both"/>
        <w:rPr>
          <w:rFonts w:ascii="Arial" w:hAnsi="Arial" w:cs="Arial"/>
          <w:sz w:val="24"/>
          <w:szCs w:val="24"/>
        </w:rPr>
      </w:pPr>
      <w:r>
        <w:rPr>
          <w:rFonts w:ascii="Arial" w:hAnsi="Arial" w:cs="Arial"/>
          <w:sz w:val="24"/>
          <w:szCs w:val="24"/>
        </w:rPr>
        <w:tab/>
      </w:r>
      <w:r w:rsidR="0008797E" w:rsidRPr="00F65196">
        <w:rPr>
          <w:rFonts w:ascii="Arial" w:hAnsi="Arial" w:cs="Arial"/>
          <w:b/>
          <w:bCs/>
          <w:sz w:val="24"/>
          <w:szCs w:val="24"/>
        </w:rPr>
        <w:t>6.</w:t>
      </w:r>
      <w:r>
        <w:rPr>
          <w:rFonts w:ascii="Arial" w:hAnsi="Arial" w:cs="Arial"/>
          <w:b/>
          <w:bCs/>
          <w:sz w:val="24"/>
          <w:szCs w:val="24"/>
        </w:rPr>
        <w:t>7</w:t>
      </w:r>
      <w:r w:rsidR="0008797E" w:rsidRPr="00F65196">
        <w:rPr>
          <w:rFonts w:ascii="Arial" w:hAnsi="Arial" w:cs="Arial"/>
          <w:b/>
          <w:bCs/>
          <w:sz w:val="24"/>
          <w:szCs w:val="24"/>
        </w:rPr>
        <w:t>.</w:t>
      </w:r>
      <w:r>
        <w:rPr>
          <w:rFonts w:ascii="Arial" w:hAnsi="Arial" w:cs="Arial"/>
          <w:b/>
          <w:bCs/>
          <w:sz w:val="24"/>
          <w:szCs w:val="24"/>
        </w:rPr>
        <w:t>5</w:t>
      </w:r>
      <w:r w:rsidR="0008797E" w:rsidRPr="00F65196">
        <w:rPr>
          <w:rFonts w:ascii="Arial" w:hAnsi="Arial" w:cs="Arial"/>
          <w:b/>
          <w:bCs/>
          <w:sz w:val="24"/>
          <w:szCs w:val="24"/>
        </w:rPr>
        <w:t>.</w:t>
      </w:r>
      <w:r w:rsidR="0008797E" w:rsidRPr="00F65196">
        <w:rPr>
          <w:rFonts w:ascii="Arial" w:hAnsi="Arial" w:cs="Arial"/>
          <w:sz w:val="24"/>
          <w:szCs w:val="24"/>
        </w:rPr>
        <w:t xml:space="preserve"> Para efeito de composição do orçamento, o proponente deverá levar em consideração, a prestação dos serviços em conformidade com os preceitos legais e os seguintes fatores: </w:t>
      </w:r>
    </w:p>
    <w:p w14:paraId="1ED4E87A" w14:textId="77777777" w:rsidR="0008797E" w:rsidRPr="00F65196" w:rsidRDefault="0008797E" w:rsidP="00F65196">
      <w:pPr>
        <w:pStyle w:val="PargrafodaLista"/>
        <w:widowControl/>
        <w:numPr>
          <w:ilvl w:val="0"/>
          <w:numId w:val="107"/>
        </w:numPr>
        <w:autoSpaceDE/>
        <w:autoSpaceDN/>
        <w:spacing w:line="360" w:lineRule="auto"/>
        <w:contextualSpacing/>
        <w:rPr>
          <w:rFonts w:ascii="Arial" w:hAnsi="Arial" w:cs="Arial"/>
          <w:sz w:val="24"/>
          <w:szCs w:val="24"/>
        </w:rPr>
      </w:pPr>
      <w:r w:rsidRPr="00F65196">
        <w:rPr>
          <w:rFonts w:ascii="Arial" w:hAnsi="Arial" w:cs="Arial"/>
          <w:sz w:val="24"/>
          <w:szCs w:val="24"/>
        </w:rPr>
        <w:t xml:space="preserve">O quadro de profissionais permanentes envolvidos na atividade fim deverá ser contratado nos termos da legislação vigente; </w:t>
      </w:r>
    </w:p>
    <w:p w14:paraId="0ED2703D" w14:textId="77777777" w:rsidR="0008797E" w:rsidRPr="00F65196" w:rsidRDefault="0008797E" w:rsidP="00F65196">
      <w:pPr>
        <w:pStyle w:val="PargrafodaLista"/>
        <w:widowControl/>
        <w:numPr>
          <w:ilvl w:val="0"/>
          <w:numId w:val="107"/>
        </w:numPr>
        <w:autoSpaceDE/>
        <w:autoSpaceDN/>
        <w:spacing w:line="360" w:lineRule="auto"/>
        <w:contextualSpacing/>
        <w:rPr>
          <w:rFonts w:ascii="Arial" w:hAnsi="Arial" w:cs="Arial"/>
          <w:sz w:val="24"/>
          <w:szCs w:val="24"/>
        </w:rPr>
      </w:pPr>
      <w:r w:rsidRPr="00F65196">
        <w:rPr>
          <w:rFonts w:ascii="Arial" w:hAnsi="Arial" w:cs="Arial"/>
          <w:sz w:val="24"/>
          <w:szCs w:val="24"/>
        </w:rPr>
        <w:t xml:space="preserve">Serviços prestados no Pronto Atendimento deverão ser ininterruptamente (24/7). </w:t>
      </w:r>
    </w:p>
    <w:p w14:paraId="3DE0014C" w14:textId="50FC8552" w:rsidR="0008797E" w:rsidRPr="00F65196" w:rsidRDefault="0008797E" w:rsidP="00B74493">
      <w:pPr>
        <w:pStyle w:val="PargrafodaLista"/>
        <w:spacing w:line="360" w:lineRule="auto"/>
        <w:ind w:left="1065"/>
        <w:rPr>
          <w:rFonts w:ascii="Arial" w:hAnsi="Arial" w:cs="Arial"/>
          <w:sz w:val="24"/>
          <w:szCs w:val="24"/>
        </w:rPr>
      </w:pPr>
      <w:r w:rsidRPr="00F65196">
        <w:rPr>
          <w:rFonts w:ascii="Arial" w:hAnsi="Arial" w:cs="Arial"/>
          <w:sz w:val="24"/>
          <w:szCs w:val="24"/>
        </w:rPr>
        <w:t xml:space="preserve"> Encargos Sociais; </w:t>
      </w:r>
    </w:p>
    <w:p w14:paraId="3D538515" w14:textId="77777777" w:rsidR="0008797E" w:rsidRPr="00F65196" w:rsidRDefault="0008797E" w:rsidP="00F65196">
      <w:pPr>
        <w:pStyle w:val="PargrafodaLista"/>
        <w:widowControl/>
        <w:numPr>
          <w:ilvl w:val="0"/>
          <w:numId w:val="107"/>
        </w:numPr>
        <w:autoSpaceDE/>
        <w:autoSpaceDN/>
        <w:spacing w:line="360" w:lineRule="auto"/>
        <w:contextualSpacing/>
        <w:rPr>
          <w:rFonts w:ascii="Arial" w:hAnsi="Arial" w:cs="Arial"/>
          <w:sz w:val="24"/>
          <w:szCs w:val="24"/>
        </w:rPr>
      </w:pPr>
      <w:r w:rsidRPr="00F65196">
        <w:rPr>
          <w:rFonts w:ascii="Arial" w:hAnsi="Arial" w:cs="Arial"/>
          <w:sz w:val="24"/>
          <w:szCs w:val="24"/>
        </w:rPr>
        <w:t xml:space="preserve">Deverá constar da planilha de custos da proponente a provisão de férias e parcelas rescisórias; </w:t>
      </w:r>
    </w:p>
    <w:p w14:paraId="5BF9ECD7" w14:textId="1ED65C0A" w:rsidR="0008797E" w:rsidRPr="00F65196" w:rsidRDefault="0008797E" w:rsidP="00F65196">
      <w:pPr>
        <w:pStyle w:val="PargrafodaLista"/>
        <w:widowControl/>
        <w:numPr>
          <w:ilvl w:val="0"/>
          <w:numId w:val="107"/>
        </w:numPr>
        <w:autoSpaceDE/>
        <w:autoSpaceDN/>
        <w:spacing w:line="360" w:lineRule="auto"/>
        <w:contextualSpacing/>
        <w:rPr>
          <w:rFonts w:ascii="Arial" w:hAnsi="Arial" w:cs="Arial"/>
          <w:sz w:val="24"/>
          <w:szCs w:val="24"/>
        </w:rPr>
      </w:pPr>
      <w:r w:rsidRPr="00F65196">
        <w:rPr>
          <w:rFonts w:ascii="Arial" w:hAnsi="Arial" w:cs="Arial"/>
          <w:sz w:val="24"/>
          <w:szCs w:val="24"/>
        </w:rPr>
        <w:t xml:space="preserve">Custeio de serviços, conforme planilha do </w:t>
      </w:r>
      <w:r w:rsidRPr="00180798">
        <w:rPr>
          <w:rFonts w:ascii="Arial" w:hAnsi="Arial" w:cs="Arial"/>
          <w:sz w:val="24"/>
          <w:szCs w:val="24"/>
        </w:rPr>
        <w:t xml:space="preserve">Anexo X </w:t>
      </w:r>
      <w:r w:rsidRPr="00F65196">
        <w:rPr>
          <w:rFonts w:ascii="Arial" w:hAnsi="Arial" w:cs="Arial"/>
          <w:sz w:val="24"/>
          <w:szCs w:val="24"/>
        </w:rPr>
        <w:t xml:space="preserve">deste edital. </w:t>
      </w:r>
    </w:p>
    <w:p w14:paraId="7B8957B1" w14:textId="2377B01B" w:rsidR="0008797E" w:rsidRPr="00F65196" w:rsidRDefault="0008797E" w:rsidP="00324BF3">
      <w:pPr>
        <w:spacing w:line="360" w:lineRule="auto"/>
        <w:ind w:left="709"/>
        <w:contextualSpacing/>
        <w:jc w:val="both"/>
        <w:rPr>
          <w:rFonts w:ascii="Arial" w:hAnsi="Arial" w:cs="Arial"/>
          <w:sz w:val="24"/>
          <w:szCs w:val="24"/>
        </w:rPr>
      </w:pPr>
      <w:r w:rsidRPr="00F65196">
        <w:rPr>
          <w:rFonts w:ascii="Arial" w:hAnsi="Arial" w:cs="Arial"/>
          <w:b/>
          <w:bCs/>
          <w:sz w:val="24"/>
          <w:szCs w:val="24"/>
        </w:rPr>
        <w:t>6.</w:t>
      </w:r>
      <w:r w:rsidR="00B74493">
        <w:rPr>
          <w:rFonts w:ascii="Arial" w:hAnsi="Arial" w:cs="Arial"/>
          <w:b/>
          <w:bCs/>
          <w:sz w:val="24"/>
          <w:szCs w:val="24"/>
        </w:rPr>
        <w:t>7</w:t>
      </w:r>
      <w:r w:rsidRPr="00F65196">
        <w:rPr>
          <w:rFonts w:ascii="Arial" w:hAnsi="Arial" w:cs="Arial"/>
          <w:b/>
          <w:bCs/>
          <w:sz w:val="24"/>
          <w:szCs w:val="24"/>
        </w:rPr>
        <w:t>.</w:t>
      </w:r>
      <w:r w:rsidR="00B74493">
        <w:rPr>
          <w:rFonts w:ascii="Arial" w:hAnsi="Arial" w:cs="Arial"/>
          <w:b/>
          <w:bCs/>
          <w:sz w:val="24"/>
          <w:szCs w:val="24"/>
        </w:rPr>
        <w:t>6</w:t>
      </w:r>
      <w:r w:rsidRPr="00F65196">
        <w:rPr>
          <w:rFonts w:ascii="Arial" w:hAnsi="Arial" w:cs="Arial"/>
          <w:b/>
          <w:bCs/>
          <w:sz w:val="24"/>
          <w:szCs w:val="24"/>
        </w:rPr>
        <w:t>.</w:t>
      </w:r>
      <w:r w:rsidRPr="00F65196">
        <w:rPr>
          <w:rFonts w:ascii="Arial" w:hAnsi="Arial" w:cs="Arial"/>
          <w:sz w:val="24"/>
          <w:szCs w:val="24"/>
        </w:rPr>
        <w:t xml:space="preserve"> Ressalvadas as exceções referentes às especificações técnicas, a respeito das quais a </w:t>
      </w:r>
      <w:r w:rsidR="00324BF3">
        <w:rPr>
          <w:rFonts w:ascii="Arial" w:hAnsi="Arial" w:cs="Arial"/>
          <w:sz w:val="24"/>
          <w:szCs w:val="24"/>
        </w:rPr>
        <w:t>Comissão de Seleção</w:t>
      </w:r>
      <w:r w:rsidRPr="00F65196">
        <w:rPr>
          <w:rFonts w:ascii="Arial" w:hAnsi="Arial" w:cs="Arial"/>
          <w:sz w:val="24"/>
          <w:szCs w:val="24"/>
        </w:rPr>
        <w:t xml:space="preserve"> se reserva o direito exclusivo </w:t>
      </w:r>
      <w:r w:rsidR="00324BF3">
        <w:rPr>
          <w:rFonts w:ascii="Arial" w:hAnsi="Arial" w:cs="Arial"/>
          <w:sz w:val="24"/>
          <w:szCs w:val="24"/>
        </w:rPr>
        <w:t xml:space="preserve"> </w:t>
      </w:r>
      <w:r w:rsidRPr="00F65196">
        <w:rPr>
          <w:rFonts w:ascii="Arial" w:hAnsi="Arial" w:cs="Arial"/>
          <w:sz w:val="24"/>
          <w:szCs w:val="24"/>
        </w:rPr>
        <w:t xml:space="preserve">de </w:t>
      </w:r>
      <w:r w:rsidRPr="00F65196">
        <w:rPr>
          <w:rFonts w:ascii="Arial" w:hAnsi="Arial" w:cs="Arial"/>
          <w:sz w:val="24"/>
          <w:szCs w:val="24"/>
        </w:rPr>
        <w:tab/>
        <w:t xml:space="preserve">aceitação, </w:t>
      </w:r>
      <w:r w:rsidR="00324BF3">
        <w:rPr>
          <w:rFonts w:ascii="Arial" w:hAnsi="Arial" w:cs="Arial"/>
          <w:sz w:val="24"/>
          <w:szCs w:val="24"/>
        </w:rPr>
        <w:t>s</w:t>
      </w:r>
      <w:r w:rsidRPr="00F65196">
        <w:rPr>
          <w:rFonts w:ascii="Arial" w:hAnsi="Arial" w:cs="Arial"/>
          <w:sz w:val="24"/>
          <w:szCs w:val="24"/>
        </w:rPr>
        <w:t xml:space="preserve">erão rejeitadas as Propostas que contiverem divergências das condições básicas do serviço, indicadas nos documentos desta </w:t>
      </w:r>
      <w:r w:rsidRPr="00F65196">
        <w:rPr>
          <w:rFonts w:ascii="Arial" w:hAnsi="Arial" w:cs="Arial"/>
          <w:sz w:val="24"/>
          <w:szCs w:val="24"/>
        </w:rPr>
        <w:tab/>
        <w:t xml:space="preserve">CONVOCAÇÃO PÚBLICA, bem como, as que não oferecerem informações suficientes para identificar e qualificar adequadamente os objetivos propostos. </w:t>
      </w:r>
    </w:p>
    <w:p w14:paraId="234AC55E" w14:textId="0ECA0BEB" w:rsidR="0008797E" w:rsidRPr="00F65196" w:rsidRDefault="0008797E" w:rsidP="00F65196">
      <w:pPr>
        <w:spacing w:line="360" w:lineRule="auto"/>
        <w:ind w:left="709"/>
        <w:contextualSpacing/>
        <w:jc w:val="both"/>
        <w:rPr>
          <w:rFonts w:ascii="Arial" w:hAnsi="Arial" w:cs="Arial"/>
          <w:color w:val="EE0000"/>
          <w:sz w:val="24"/>
          <w:szCs w:val="24"/>
        </w:rPr>
      </w:pPr>
      <w:r w:rsidRPr="00F65196">
        <w:rPr>
          <w:rFonts w:ascii="Arial" w:hAnsi="Arial" w:cs="Arial"/>
          <w:b/>
          <w:bCs/>
          <w:sz w:val="24"/>
          <w:szCs w:val="24"/>
        </w:rPr>
        <w:tab/>
        <w:t>6.</w:t>
      </w:r>
      <w:r w:rsidR="00B74493">
        <w:rPr>
          <w:rFonts w:ascii="Arial" w:hAnsi="Arial" w:cs="Arial"/>
          <w:b/>
          <w:bCs/>
          <w:sz w:val="24"/>
          <w:szCs w:val="24"/>
        </w:rPr>
        <w:t>7</w:t>
      </w:r>
      <w:r w:rsidRPr="00F65196">
        <w:rPr>
          <w:rFonts w:ascii="Arial" w:hAnsi="Arial" w:cs="Arial"/>
          <w:b/>
          <w:bCs/>
          <w:sz w:val="24"/>
          <w:szCs w:val="24"/>
        </w:rPr>
        <w:t>.</w:t>
      </w:r>
      <w:r w:rsidR="00B74493">
        <w:rPr>
          <w:rFonts w:ascii="Arial" w:hAnsi="Arial" w:cs="Arial"/>
          <w:b/>
          <w:bCs/>
          <w:sz w:val="24"/>
          <w:szCs w:val="24"/>
        </w:rPr>
        <w:t>7</w:t>
      </w:r>
      <w:r w:rsidRPr="00F65196">
        <w:rPr>
          <w:rFonts w:ascii="Arial" w:hAnsi="Arial" w:cs="Arial"/>
          <w:b/>
          <w:bCs/>
          <w:sz w:val="24"/>
          <w:szCs w:val="24"/>
        </w:rPr>
        <w:t>.</w:t>
      </w:r>
      <w:r w:rsidRPr="00F65196">
        <w:rPr>
          <w:rFonts w:ascii="Arial" w:hAnsi="Arial" w:cs="Arial"/>
          <w:sz w:val="24"/>
          <w:szCs w:val="24"/>
        </w:rPr>
        <w:t xml:space="preserve"> A </w:t>
      </w:r>
      <w:r w:rsidRPr="00B74493">
        <w:rPr>
          <w:rFonts w:ascii="Arial" w:hAnsi="Arial" w:cs="Arial"/>
          <w:sz w:val="24"/>
          <w:szCs w:val="24"/>
        </w:rPr>
        <w:t xml:space="preserve">Proposta de Trabalho deverá ter prazo de validade mínimo de 180 (cento e oitenta) dias contados da data de sua apresentação (expressa no corpo do Programa de Trabalho e da Proposta de Orçamento). </w:t>
      </w:r>
    </w:p>
    <w:p w14:paraId="56286C44" w14:textId="54FCBD65" w:rsidR="0008797E" w:rsidRPr="00F65196" w:rsidRDefault="0008797E" w:rsidP="00F65196">
      <w:pPr>
        <w:tabs>
          <w:tab w:val="left" w:pos="709"/>
        </w:tabs>
        <w:spacing w:line="360" w:lineRule="auto"/>
        <w:ind w:left="709"/>
        <w:contextualSpacing/>
        <w:jc w:val="both"/>
        <w:rPr>
          <w:rFonts w:ascii="Arial" w:hAnsi="Arial" w:cs="Arial"/>
          <w:sz w:val="24"/>
          <w:szCs w:val="24"/>
        </w:rPr>
      </w:pPr>
      <w:r w:rsidRPr="00180798">
        <w:rPr>
          <w:rFonts w:ascii="Arial" w:hAnsi="Arial" w:cs="Arial"/>
          <w:b/>
          <w:bCs/>
          <w:sz w:val="24"/>
          <w:szCs w:val="24"/>
        </w:rPr>
        <w:t>6.</w:t>
      </w:r>
      <w:r w:rsidR="00B74493">
        <w:rPr>
          <w:rFonts w:ascii="Arial" w:hAnsi="Arial" w:cs="Arial"/>
          <w:b/>
          <w:bCs/>
          <w:sz w:val="24"/>
          <w:szCs w:val="24"/>
        </w:rPr>
        <w:t>7</w:t>
      </w:r>
      <w:r w:rsidRPr="00180798">
        <w:rPr>
          <w:rFonts w:ascii="Arial" w:hAnsi="Arial" w:cs="Arial"/>
          <w:b/>
          <w:bCs/>
          <w:sz w:val="24"/>
          <w:szCs w:val="24"/>
        </w:rPr>
        <w:t>.</w:t>
      </w:r>
      <w:r w:rsidR="00B74493">
        <w:rPr>
          <w:rFonts w:ascii="Arial" w:hAnsi="Arial" w:cs="Arial"/>
          <w:b/>
          <w:bCs/>
          <w:sz w:val="24"/>
          <w:szCs w:val="24"/>
        </w:rPr>
        <w:t>8</w:t>
      </w:r>
      <w:r w:rsidRPr="00180798">
        <w:rPr>
          <w:rFonts w:ascii="Arial" w:hAnsi="Arial" w:cs="Arial"/>
          <w:b/>
          <w:bCs/>
          <w:sz w:val="24"/>
          <w:szCs w:val="24"/>
        </w:rPr>
        <w:t>.</w:t>
      </w:r>
      <w:r w:rsidRPr="00180798">
        <w:rPr>
          <w:rFonts w:ascii="Arial" w:hAnsi="Arial" w:cs="Arial"/>
          <w:sz w:val="24"/>
          <w:szCs w:val="24"/>
        </w:rPr>
        <w:t xml:space="preserve"> Para pontuação no critério F3. TÉCNICA, item 1. EXPERIÊNCIA  </w:t>
      </w:r>
      <w:r w:rsidRPr="00180798">
        <w:rPr>
          <w:rFonts w:ascii="Arial" w:hAnsi="Arial" w:cs="Arial"/>
          <w:sz w:val="24"/>
          <w:szCs w:val="24"/>
        </w:rPr>
        <w:lastRenderedPageBreak/>
        <w:t xml:space="preserve">ANTERIOR EM GESTÃO DE UNIDADES DE PRONTO ATENDIMENTO do ANEXO </w:t>
      </w:r>
      <w:r w:rsidRPr="00180798">
        <w:rPr>
          <w:rFonts w:ascii="Arial" w:hAnsi="Arial" w:cs="Arial"/>
          <w:sz w:val="24"/>
          <w:szCs w:val="24"/>
        </w:rPr>
        <w:tab/>
        <w:t>X</w:t>
      </w:r>
      <w:r w:rsidR="00180798" w:rsidRPr="00180798">
        <w:rPr>
          <w:rFonts w:ascii="Arial" w:hAnsi="Arial" w:cs="Arial"/>
          <w:sz w:val="24"/>
          <w:szCs w:val="24"/>
        </w:rPr>
        <w:t>IV</w:t>
      </w:r>
      <w:r w:rsidRPr="00180798">
        <w:rPr>
          <w:rFonts w:ascii="Arial" w:hAnsi="Arial" w:cs="Arial"/>
          <w:sz w:val="24"/>
          <w:szCs w:val="24"/>
        </w:rPr>
        <w:t xml:space="preserve"> - MATRIZ DE AVALIAÇÃO PARA JULGAMENTO E CLASSIFICAÇÃO DAS PROPOSTAS TÉCNICAS DO PROCESSO DE </w:t>
      </w:r>
      <w:r w:rsidRPr="00F65196">
        <w:rPr>
          <w:rFonts w:ascii="Arial" w:hAnsi="Arial" w:cs="Arial"/>
          <w:sz w:val="24"/>
          <w:szCs w:val="24"/>
        </w:rPr>
        <w:t>SELEÇÃO, cada atestado apresentado somente poderá ser utilizado uma única vez, cabendo à proponente indicar em qual item pretende pontuar.</w:t>
      </w:r>
    </w:p>
    <w:p w14:paraId="67CE409F" w14:textId="77777777" w:rsidR="0008797E" w:rsidRPr="00F65196" w:rsidRDefault="0008797E" w:rsidP="00F65196">
      <w:pPr>
        <w:spacing w:line="360" w:lineRule="auto"/>
        <w:contextualSpacing/>
        <w:jc w:val="both"/>
        <w:rPr>
          <w:rFonts w:ascii="Arial" w:hAnsi="Arial" w:cs="Arial"/>
          <w:b/>
          <w:bCs/>
          <w:sz w:val="24"/>
          <w:szCs w:val="24"/>
        </w:rPr>
      </w:pPr>
    </w:p>
    <w:p w14:paraId="6E91FE62" w14:textId="77777777" w:rsidR="0008797E" w:rsidRPr="00F65196" w:rsidRDefault="0008797E" w:rsidP="00F65196">
      <w:pPr>
        <w:spacing w:line="360" w:lineRule="auto"/>
        <w:contextualSpacing/>
        <w:jc w:val="both"/>
        <w:outlineLvl w:val="0"/>
        <w:rPr>
          <w:rFonts w:ascii="Arial" w:hAnsi="Arial" w:cs="Arial"/>
          <w:b/>
          <w:bCs/>
          <w:sz w:val="24"/>
          <w:szCs w:val="24"/>
        </w:rPr>
      </w:pPr>
      <w:bookmarkStart w:id="7" w:name="_Toc208495850"/>
      <w:r w:rsidRPr="00F65196">
        <w:rPr>
          <w:rFonts w:ascii="Arial" w:hAnsi="Arial" w:cs="Arial"/>
          <w:b/>
          <w:bCs/>
          <w:sz w:val="24"/>
          <w:szCs w:val="24"/>
        </w:rPr>
        <w:t>7. DO PROCESSO DE SELEÇÃO</w:t>
      </w:r>
      <w:bookmarkEnd w:id="7"/>
    </w:p>
    <w:p w14:paraId="71D8E1A5" w14:textId="483E8263" w:rsidR="0008797E" w:rsidRPr="00F65196" w:rsidRDefault="0008797E" w:rsidP="00F65196">
      <w:pPr>
        <w:spacing w:line="360" w:lineRule="auto"/>
        <w:contextualSpacing/>
        <w:jc w:val="both"/>
        <w:rPr>
          <w:rFonts w:ascii="Arial" w:hAnsi="Arial" w:cs="Arial"/>
          <w:sz w:val="24"/>
          <w:szCs w:val="24"/>
        </w:rPr>
      </w:pPr>
      <w:r w:rsidRPr="00F65196">
        <w:rPr>
          <w:rFonts w:ascii="Arial" w:hAnsi="Arial" w:cs="Arial"/>
          <w:b/>
          <w:bCs/>
          <w:sz w:val="24"/>
          <w:szCs w:val="24"/>
        </w:rPr>
        <w:t>7.1.</w:t>
      </w:r>
      <w:r w:rsidRPr="00F65196">
        <w:rPr>
          <w:rFonts w:ascii="Arial" w:hAnsi="Arial" w:cs="Arial"/>
          <w:sz w:val="24"/>
          <w:szCs w:val="24"/>
        </w:rPr>
        <w:t xml:space="preserve"> Os ENVELOPES I</w:t>
      </w:r>
      <w:r w:rsidR="00B74493">
        <w:rPr>
          <w:rFonts w:ascii="Arial" w:hAnsi="Arial" w:cs="Arial"/>
          <w:sz w:val="24"/>
          <w:szCs w:val="24"/>
        </w:rPr>
        <w:t>, II</w:t>
      </w:r>
      <w:r w:rsidRPr="00F65196">
        <w:rPr>
          <w:rFonts w:ascii="Arial" w:hAnsi="Arial" w:cs="Arial"/>
          <w:sz w:val="24"/>
          <w:szCs w:val="24"/>
        </w:rPr>
        <w:t xml:space="preserve"> e </w:t>
      </w:r>
      <w:r w:rsidR="00B74493">
        <w:rPr>
          <w:rFonts w:ascii="Arial" w:hAnsi="Arial" w:cs="Arial"/>
          <w:sz w:val="24"/>
          <w:szCs w:val="24"/>
        </w:rPr>
        <w:t>I</w:t>
      </w:r>
      <w:r w:rsidRPr="00F65196">
        <w:rPr>
          <w:rFonts w:ascii="Arial" w:hAnsi="Arial" w:cs="Arial"/>
          <w:sz w:val="24"/>
          <w:szCs w:val="24"/>
        </w:rPr>
        <w:t>II serão abertos na sessão pública</w:t>
      </w:r>
      <w:r w:rsidR="00B74493">
        <w:rPr>
          <w:rFonts w:ascii="Arial" w:hAnsi="Arial" w:cs="Arial"/>
          <w:sz w:val="24"/>
          <w:szCs w:val="24"/>
        </w:rPr>
        <w:t>,</w:t>
      </w:r>
      <w:r w:rsidRPr="00F65196">
        <w:rPr>
          <w:rFonts w:ascii="Arial" w:hAnsi="Arial" w:cs="Arial"/>
          <w:color w:val="EE0000"/>
          <w:sz w:val="24"/>
          <w:szCs w:val="24"/>
        </w:rPr>
        <w:t xml:space="preserve"> </w:t>
      </w:r>
      <w:r w:rsidRPr="00F65196">
        <w:rPr>
          <w:rFonts w:ascii="Arial" w:hAnsi="Arial" w:cs="Arial"/>
          <w:sz w:val="24"/>
          <w:szCs w:val="24"/>
        </w:rPr>
        <w:t xml:space="preserve">da qual será lavrada ata circunstanciada, mencionando os participantes e todos os dados que interessarem ao julgamento desta CONVOCAÇÃO PÚBLICA. </w:t>
      </w:r>
    </w:p>
    <w:p w14:paraId="28557473" w14:textId="77777777" w:rsidR="0008797E" w:rsidRPr="00F65196" w:rsidRDefault="0008797E" w:rsidP="00F65196">
      <w:pPr>
        <w:spacing w:line="360" w:lineRule="auto"/>
        <w:contextualSpacing/>
        <w:jc w:val="both"/>
        <w:rPr>
          <w:rFonts w:ascii="Arial" w:hAnsi="Arial" w:cs="Arial"/>
          <w:sz w:val="24"/>
          <w:szCs w:val="24"/>
        </w:rPr>
      </w:pPr>
    </w:p>
    <w:p w14:paraId="71611CD7" w14:textId="33AE2164" w:rsidR="0008797E" w:rsidRPr="00F65196" w:rsidRDefault="0008797E" w:rsidP="00F65196">
      <w:pPr>
        <w:spacing w:line="360" w:lineRule="auto"/>
        <w:contextualSpacing/>
        <w:jc w:val="both"/>
        <w:rPr>
          <w:rFonts w:ascii="Arial" w:hAnsi="Arial" w:cs="Arial"/>
          <w:sz w:val="24"/>
          <w:szCs w:val="24"/>
        </w:rPr>
      </w:pPr>
      <w:r w:rsidRPr="00F65196">
        <w:rPr>
          <w:rFonts w:ascii="Arial" w:hAnsi="Arial" w:cs="Arial"/>
          <w:b/>
          <w:bCs/>
          <w:sz w:val="24"/>
          <w:szCs w:val="24"/>
        </w:rPr>
        <w:t>7.2.</w:t>
      </w:r>
      <w:r w:rsidRPr="00F65196">
        <w:rPr>
          <w:rFonts w:ascii="Arial" w:hAnsi="Arial" w:cs="Arial"/>
          <w:sz w:val="24"/>
          <w:szCs w:val="24"/>
        </w:rPr>
        <w:t xml:space="preserve"> A documentação física do ENVELOPE I</w:t>
      </w:r>
      <w:r w:rsidR="00B74493">
        <w:rPr>
          <w:rFonts w:ascii="Arial" w:hAnsi="Arial" w:cs="Arial"/>
          <w:sz w:val="24"/>
          <w:szCs w:val="24"/>
        </w:rPr>
        <w:t>, II</w:t>
      </w:r>
      <w:r w:rsidRPr="00F65196">
        <w:rPr>
          <w:rFonts w:ascii="Arial" w:hAnsi="Arial" w:cs="Arial"/>
          <w:sz w:val="24"/>
          <w:szCs w:val="24"/>
        </w:rPr>
        <w:t xml:space="preserve"> e </w:t>
      </w:r>
      <w:r w:rsidR="00B74493">
        <w:rPr>
          <w:rFonts w:ascii="Arial" w:hAnsi="Arial" w:cs="Arial"/>
          <w:sz w:val="24"/>
          <w:szCs w:val="24"/>
        </w:rPr>
        <w:t>I</w:t>
      </w:r>
      <w:r w:rsidRPr="00F65196">
        <w:rPr>
          <w:rFonts w:ascii="Arial" w:hAnsi="Arial" w:cs="Arial"/>
          <w:sz w:val="24"/>
          <w:szCs w:val="24"/>
        </w:rPr>
        <w:t xml:space="preserve">II </w:t>
      </w:r>
      <w:r w:rsidR="00B74493">
        <w:rPr>
          <w:rFonts w:ascii="Arial" w:hAnsi="Arial" w:cs="Arial"/>
          <w:sz w:val="24"/>
          <w:szCs w:val="24"/>
        </w:rPr>
        <w:t>pod</w:t>
      </w:r>
      <w:r w:rsidRPr="00F65196">
        <w:rPr>
          <w:rFonts w:ascii="Arial" w:hAnsi="Arial" w:cs="Arial"/>
          <w:sz w:val="24"/>
          <w:szCs w:val="24"/>
        </w:rPr>
        <w:t xml:space="preserve">erão </w:t>
      </w:r>
      <w:r w:rsidR="00B74493">
        <w:rPr>
          <w:rFonts w:ascii="Arial" w:hAnsi="Arial" w:cs="Arial"/>
          <w:sz w:val="24"/>
          <w:szCs w:val="24"/>
        </w:rPr>
        <w:t xml:space="preserve">ser </w:t>
      </w:r>
      <w:r w:rsidRPr="00F65196">
        <w:rPr>
          <w:rFonts w:ascii="Arial" w:hAnsi="Arial" w:cs="Arial"/>
          <w:sz w:val="24"/>
          <w:szCs w:val="24"/>
        </w:rPr>
        <w:t xml:space="preserve">rubricadas </w:t>
      </w:r>
      <w:r w:rsidR="00B74493">
        <w:rPr>
          <w:rFonts w:ascii="Arial" w:hAnsi="Arial" w:cs="Arial"/>
          <w:sz w:val="24"/>
          <w:szCs w:val="24"/>
        </w:rPr>
        <w:t>pelos</w:t>
      </w:r>
      <w:r w:rsidRPr="00F65196">
        <w:rPr>
          <w:rFonts w:ascii="Arial" w:hAnsi="Arial" w:cs="Arial"/>
          <w:sz w:val="24"/>
          <w:szCs w:val="24"/>
        </w:rPr>
        <w:t xml:space="preserve"> participantes, devidamente cadastrados.</w:t>
      </w:r>
    </w:p>
    <w:p w14:paraId="359C65BB" w14:textId="77777777" w:rsidR="0008797E" w:rsidRPr="00F65196" w:rsidRDefault="0008797E" w:rsidP="00F65196">
      <w:pPr>
        <w:spacing w:line="360" w:lineRule="auto"/>
        <w:contextualSpacing/>
        <w:jc w:val="both"/>
        <w:rPr>
          <w:rFonts w:ascii="Arial" w:hAnsi="Arial" w:cs="Arial"/>
          <w:sz w:val="24"/>
          <w:szCs w:val="24"/>
        </w:rPr>
      </w:pPr>
    </w:p>
    <w:p w14:paraId="4BF79A10" w14:textId="77777777" w:rsidR="0008797E" w:rsidRPr="00F65196" w:rsidRDefault="0008797E" w:rsidP="00F65196">
      <w:pPr>
        <w:spacing w:line="360" w:lineRule="auto"/>
        <w:contextualSpacing/>
        <w:jc w:val="both"/>
        <w:rPr>
          <w:rFonts w:ascii="Arial" w:hAnsi="Arial" w:cs="Arial"/>
          <w:sz w:val="24"/>
          <w:szCs w:val="24"/>
        </w:rPr>
      </w:pPr>
      <w:r w:rsidRPr="00F65196">
        <w:rPr>
          <w:rFonts w:ascii="Arial" w:hAnsi="Arial" w:cs="Arial"/>
          <w:b/>
          <w:bCs/>
          <w:sz w:val="24"/>
          <w:szCs w:val="24"/>
        </w:rPr>
        <w:t>7.3.</w:t>
      </w:r>
      <w:r w:rsidRPr="00F65196">
        <w:rPr>
          <w:rFonts w:ascii="Arial" w:hAnsi="Arial" w:cs="Arial"/>
          <w:sz w:val="24"/>
          <w:szCs w:val="24"/>
        </w:rPr>
        <w:t xml:space="preserve"> A documentação do ENVELOPE I será analisada por todos os participantes e será lavrada ata circunstanciada, que mencionarão todas as propostas apresentadas, as reclamações, as impugnações e demais ocorrências que interessarem ao julgamento da seleção. </w:t>
      </w:r>
    </w:p>
    <w:p w14:paraId="74DE3D90" w14:textId="77777777" w:rsidR="0008797E" w:rsidRPr="00F65196" w:rsidRDefault="0008797E" w:rsidP="00F65196">
      <w:pPr>
        <w:spacing w:line="360" w:lineRule="auto"/>
        <w:contextualSpacing/>
        <w:jc w:val="both"/>
        <w:rPr>
          <w:rFonts w:ascii="Arial" w:hAnsi="Arial" w:cs="Arial"/>
          <w:sz w:val="24"/>
          <w:szCs w:val="24"/>
        </w:rPr>
      </w:pPr>
    </w:p>
    <w:p w14:paraId="0CECB0C8" w14:textId="77777777" w:rsidR="0008797E" w:rsidRPr="00B74493" w:rsidRDefault="0008797E" w:rsidP="00F65196">
      <w:pPr>
        <w:spacing w:line="360" w:lineRule="auto"/>
        <w:contextualSpacing/>
        <w:jc w:val="both"/>
        <w:rPr>
          <w:rFonts w:ascii="Arial" w:hAnsi="Arial" w:cs="Arial"/>
          <w:sz w:val="24"/>
          <w:szCs w:val="24"/>
        </w:rPr>
      </w:pPr>
      <w:r w:rsidRPr="00F65196">
        <w:rPr>
          <w:rFonts w:ascii="Arial" w:hAnsi="Arial" w:cs="Arial"/>
          <w:b/>
          <w:bCs/>
          <w:sz w:val="24"/>
          <w:szCs w:val="24"/>
        </w:rPr>
        <w:t>7.4.</w:t>
      </w:r>
      <w:r w:rsidRPr="00F65196">
        <w:rPr>
          <w:rFonts w:ascii="Arial" w:hAnsi="Arial" w:cs="Arial"/>
          <w:sz w:val="24"/>
          <w:szCs w:val="24"/>
        </w:rPr>
        <w:t xml:space="preserve"> Qualquer proponente, através de seu representante legal poderá fazer constar em ata seus reclames, ficando a critério dos membros da </w:t>
      </w:r>
      <w:r w:rsidRPr="00B74493">
        <w:rPr>
          <w:rFonts w:ascii="Arial" w:hAnsi="Arial" w:cs="Arial"/>
          <w:sz w:val="24"/>
          <w:szCs w:val="24"/>
        </w:rPr>
        <w:t xml:space="preserve">Comissão de Seleção considerá-lo ou não, não possuindo efeito de recurso, que tem seu próprio procedimento. </w:t>
      </w:r>
    </w:p>
    <w:p w14:paraId="6F4698AF" w14:textId="77777777" w:rsidR="0008797E" w:rsidRPr="00F65196" w:rsidRDefault="0008797E" w:rsidP="00F65196">
      <w:pPr>
        <w:spacing w:line="360" w:lineRule="auto"/>
        <w:contextualSpacing/>
        <w:jc w:val="both"/>
        <w:rPr>
          <w:rFonts w:ascii="Arial" w:hAnsi="Arial" w:cs="Arial"/>
          <w:sz w:val="24"/>
          <w:szCs w:val="24"/>
        </w:rPr>
      </w:pPr>
    </w:p>
    <w:p w14:paraId="025C5BFA" w14:textId="3C2103E7" w:rsidR="0008797E" w:rsidRPr="00B74493" w:rsidRDefault="0008797E" w:rsidP="00F65196">
      <w:pPr>
        <w:spacing w:line="360" w:lineRule="auto"/>
        <w:contextualSpacing/>
        <w:jc w:val="both"/>
        <w:rPr>
          <w:rFonts w:ascii="Arial" w:hAnsi="Arial" w:cs="Arial"/>
          <w:sz w:val="24"/>
          <w:szCs w:val="24"/>
        </w:rPr>
      </w:pPr>
      <w:r w:rsidRPr="00F65196">
        <w:rPr>
          <w:rFonts w:ascii="Arial" w:hAnsi="Arial" w:cs="Arial"/>
          <w:b/>
          <w:bCs/>
          <w:sz w:val="24"/>
          <w:szCs w:val="24"/>
        </w:rPr>
        <w:t>7.5.</w:t>
      </w:r>
      <w:r w:rsidRPr="00F65196">
        <w:rPr>
          <w:rFonts w:ascii="Arial" w:hAnsi="Arial" w:cs="Arial"/>
          <w:sz w:val="24"/>
          <w:szCs w:val="24"/>
        </w:rPr>
        <w:t xml:space="preserve"> </w:t>
      </w:r>
      <w:r w:rsidRPr="00B74493">
        <w:rPr>
          <w:rFonts w:ascii="Arial" w:hAnsi="Arial" w:cs="Arial"/>
          <w:sz w:val="24"/>
          <w:szCs w:val="24"/>
        </w:rPr>
        <w:t xml:space="preserve">As dúvidas que surgirem durante as reuniões serão, a juízo da </w:t>
      </w:r>
      <w:r w:rsidR="00B74493">
        <w:rPr>
          <w:rFonts w:ascii="Arial" w:hAnsi="Arial" w:cs="Arial"/>
          <w:sz w:val="24"/>
          <w:szCs w:val="24"/>
        </w:rPr>
        <w:t>Comissão de Seleção</w:t>
      </w:r>
      <w:r w:rsidRPr="00B74493">
        <w:rPr>
          <w:rFonts w:ascii="Arial" w:hAnsi="Arial" w:cs="Arial"/>
          <w:sz w:val="24"/>
          <w:szCs w:val="24"/>
        </w:rPr>
        <w:t xml:space="preserve">, resolvidas durante as mesmas ou deixadas para ulterior deliberação. </w:t>
      </w:r>
    </w:p>
    <w:p w14:paraId="2C41369A" w14:textId="77777777" w:rsidR="0008797E" w:rsidRPr="00F65196" w:rsidRDefault="0008797E" w:rsidP="00F65196">
      <w:pPr>
        <w:spacing w:line="360" w:lineRule="auto"/>
        <w:contextualSpacing/>
        <w:jc w:val="both"/>
        <w:rPr>
          <w:rFonts w:ascii="Arial" w:hAnsi="Arial" w:cs="Arial"/>
          <w:sz w:val="24"/>
          <w:szCs w:val="24"/>
        </w:rPr>
      </w:pPr>
    </w:p>
    <w:p w14:paraId="5CD86EF0" w14:textId="35F2997E" w:rsidR="0008797E" w:rsidRPr="00F65196" w:rsidRDefault="0008797E" w:rsidP="00F65196">
      <w:pPr>
        <w:spacing w:line="360" w:lineRule="auto"/>
        <w:contextualSpacing/>
        <w:jc w:val="both"/>
        <w:rPr>
          <w:rFonts w:ascii="Arial" w:hAnsi="Arial" w:cs="Arial"/>
          <w:sz w:val="24"/>
          <w:szCs w:val="24"/>
        </w:rPr>
      </w:pPr>
      <w:r w:rsidRPr="00F65196">
        <w:rPr>
          <w:rFonts w:ascii="Arial" w:hAnsi="Arial" w:cs="Arial"/>
          <w:b/>
          <w:bCs/>
          <w:sz w:val="24"/>
          <w:szCs w:val="24"/>
        </w:rPr>
        <w:t>7.6.</w:t>
      </w:r>
      <w:r w:rsidRPr="00F65196">
        <w:rPr>
          <w:rFonts w:ascii="Arial" w:hAnsi="Arial" w:cs="Arial"/>
          <w:sz w:val="24"/>
          <w:szCs w:val="24"/>
        </w:rPr>
        <w:t xml:space="preserve"> A </w:t>
      </w:r>
      <w:r w:rsidR="00B74493">
        <w:rPr>
          <w:rFonts w:ascii="Arial" w:hAnsi="Arial" w:cs="Arial"/>
          <w:sz w:val="24"/>
          <w:szCs w:val="24"/>
        </w:rPr>
        <w:t>Comissão de Seleção</w:t>
      </w:r>
      <w:r w:rsidRPr="00F65196">
        <w:rPr>
          <w:rFonts w:ascii="Arial" w:hAnsi="Arial" w:cs="Arial"/>
          <w:sz w:val="24"/>
          <w:szCs w:val="24"/>
        </w:rPr>
        <w:t xml:space="preserve"> poderá solicitar dos proponentes, se necessário, informações ou esclarecimentos complementares, quando for o caso, os quais deverão ser apresentados no prazo de 48 (quarenta e oito) horas úteis, contados da Solicitação. </w:t>
      </w:r>
    </w:p>
    <w:p w14:paraId="7624D87B" w14:textId="77777777" w:rsidR="0008797E" w:rsidRPr="00F65196" w:rsidRDefault="0008797E" w:rsidP="00F65196">
      <w:pPr>
        <w:spacing w:line="360" w:lineRule="auto"/>
        <w:contextualSpacing/>
        <w:jc w:val="both"/>
        <w:rPr>
          <w:rFonts w:ascii="Arial" w:hAnsi="Arial" w:cs="Arial"/>
          <w:sz w:val="24"/>
          <w:szCs w:val="24"/>
        </w:rPr>
      </w:pPr>
    </w:p>
    <w:p w14:paraId="7E91EB14" w14:textId="77777777" w:rsidR="0008797E" w:rsidRPr="00F65196" w:rsidRDefault="0008797E" w:rsidP="00F65196">
      <w:pPr>
        <w:spacing w:line="360" w:lineRule="auto"/>
        <w:contextualSpacing/>
        <w:jc w:val="both"/>
        <w:rPr>
          <w:rFonts w:ascii="Arial" w:hAnsi="Arial" w:cs="Arial"/>
          <w:sz w:val="24"/>
          <w:szCs w:val="24"/>
        </w:rPr>
      </w:pPr>
      <w:r w:rsidRPr="00F65196">
        <w:rPr>
          <w:rFonts w:ascii="Arial" w:hAnsi="Arial" w:cs="Arial"/>
          <w:b/>
          <w:bCs/>
          <w:sz w:val="24"/>
          <w:szCs w:val="24"/>
        </w:rPr>
        <w:t>7.7.</w:t>
      </w:r>
      <w:r w:rsidRPr="00F65196">
        <w:rPr>
          <w:rFonts w:ascii="Arial" w:hAnsi="Arial" w:cs="Arial"/>
          <w:sz w:val="24"/>
          <w:szCs w:val="24"/>
        </w:rPr>
        <w:t xml:space="preserve"> Ocorrendo inabilitação ou desclassificação de todos proponentes, a Administração </w:t>
      </w:r>
      <w:r w:rsidRPr="00F65196">
        <w:rPr>
          <w:rFonts w:ascii="Arial" w:hAnsi="Arial" w:cs="Arial"/>
          <w:sz w:val="24"/>
          <w:szCs w:val="24"/>
        </w:rPr>
        <w:lastRenderedPageBreak/>
        <w:t xml:space="preserve">poderá fixar aos </w:t>
      </w:r>
      <w:r w:rsidRPr="00B74493">
        <w:rPr>
          <w:rFonts w:ascii="Arial" w:hAnsi="Arial" w:cs="Arial"/>
          <w:sz w:val="24"/>
          <w:szCs w:val="24"/>
        </w:rPr>
        <w:t xml:space="preserve">mesmos o prazo de 08 (oito) dias </w:t>
      </w:r>
      <w:r w:rsidRPr="00F65196">
        <w:rPr>
          <w:rFonts w:ascii="Arial" w:hAnsi="Arial" w:cs="Arial"/>
          <w:sz w:val="24"/>
          <w:szCs w:val="24"/>
        </w:rPr>
        <w:t xml:space="preserve">úteis para a apresentação de nova documentação ou de outras propostas. </w:t>
      </w:r>
    </w:p>
    <w:p w14:paraId="3EF45CF8" w14:textId="77777777" w:rsidR="0008797E" w:rsidRPr="00F65196" w:rsidRDefault="0008797E" w:rsidP="00F65196">
      <w:pPr>
        <w:spacing w:line="360" w:lineRule="auto"/>
        <w:contextualSpacing/>
        <w:jc w:val="both"/>
        <w:rPr>
          <w:rFonts w:ascii="Arial" w:hAnsi="Arial" w:cs="Arial"/>
          <w:sz w:val="24"/>
          <w:szCs w:val="24"/>
        </w:rPr>
      </w:pPr>
    </w:p>
    <w:p w14:paraId="3F9F75ED" w14:textId="77777777" w:rsidR="0008797E" w:rsidRPr="00F65196" w:rsidRDefault="0008797E" w:rsidP="00F65196">
      <w:pPr>
        <w:spacing w:line="360" w:lineRule="auto"/>
        <w:contextualSpacing/>
        <w:jc w:val="both"/>
        <w:rPr>
          <w:rFonts w:ascii="Arial" w:hAnsi="Arial" w:cs="Arial"/>
          <w:sz w:val="24"/>
          <w:szCs w:val="24"/>
        </w:rPr>
      </w:pPr>
      <w:r w:rsidRPr="00F65196">
        <w:rPr>
          <w:rFonts w:ascii="Arial" w:hAnsi="Arial" w:cs="Arial"/>
          <w:b/>
          <w:bCs/>
          <w:sz w:val="24"/>
          <w:szCs w:val="24"/>
        </w:rPr>
        <w:t>7.8.</w:t>
      </w:r>
      <w:r w:rsidRPr="00F65196">
        <w:rPr>
          <w:rFonts w:ascii="Arial" w:hAnsi="Arial" w:cs="Arial"/>
          <w:sz w:val="24"/>
          <w:szCs w:val="24"/>
        </w:rPr>
        <w:t xml:space="preserve"> Na sessão pública designada para abertura dos Envelopes, será admitido o credenciamento de no máximo 01 (um) representante de cada entidade. </w:t>
      </w:r>
    </w:p>
    <w:p w14:paraId="637BEB26" w14:textId="77777777" w:rsidR="0008797E" w:rsidRPr="00F65196" w:rsidRDefault="0008797E" w:rsidP="00F65196">
      <w:pPr>
        <w:spacing w:line="360" w:lineRule="auto"/>
        <w:contextualSpacing/>
        <w:jc w:val="both"/>
        <w:rPr>
          <w:rFonts w:ascii="Arial" w:hAnsi="Arial" w:cs="Arial"/>
          <w:sz w:val="24"/>
          <w:szCs w:val="24"/>
        </w:rPr>
      </w:pPr>
    </w:p>
    <w:p w14:paraId="23F8F9C8" w14:textId="77777777" w:rsidR="0008797E" w:rsidRPr="00F65196" w:rsidRDefault="0008797E" w:rsidP="00F65196">
      <w:pPr>
        <w:spacing w:line="360" w:lineRule="auto"/>
        <w:contextualSpacing/>
        <w:jc w:val="both"/>
        <w:rPr>
          <w:rFonts w:ascii="Arial" w:hAnsi="Arial" w:cs="Arial"/>
          <w:sz w:val="24"/>
          <w:szCs w:val="24"/>
        </w:rPr>
      </w:pPr>
      <w:r w:rsidRPr="00F65196">
        <w:rPr>
          <w:rFonts w:ascii="Arial" w:hAnsi="Arial" w:cs="Arial"/>
          <w:b/>
          <w:bCs/>
          <w:sz w:val="24"/>
          <w:szCs w:val="24"/>
        </w:rPr>
        <w:t>7.9.</w:t>
      </w:r>
      <w:r w:rsidRPr="00F65196">
        <w:rPr>
          <w:rFonts w:ascii="Arial" w:hAnsi="Arial" w:cs="Arial"/>
          <w:sz w:val="24"/>
          <w:szCs w:val="24"/>
        </w:rPr>
        <w:t xml:space="preserve"> Será avaliado primeiramente, como pré-requisito para participação no certame, a documentação constante no ENVELOPE I. </w:t>
      </w:r>
    </w:p>
    <w:p w14:paraId="2193337E" w14:textId="77777777" w:rsidR="0008797E" w:rsidRPr="00F65196" w:rsidRDefault="0008797E" w:rsidP="00F65196">
      <w:pPr>
        <w:spacing w:line="360" w:lineRule="auto"/>
        <w:contextualSpacing/>
        <w:jc w:val="both"/>
        <w:rPr>
          <w:rFonts w:ascii="Arial" w:hAnsi="Arial" w:cs="Arial"/>
          <w:sz w:val="24"/>
          <w:szCs w:val="24"/>
        </w:rPr>
      </w:pPr>
    </w:p>
    <w:p w14:paraId="272B2757" w14:textId="77777777" w:rsidR="0008797E" w:rsidRPr="00F65196" w:rsidRDefault="0008797E" w:rsidP="00F65196">
      <w:pPr>
        <w:spacing w:line="360" w:lineRule="auto"/>
        <w:contextualSpacing/>
        <w:jc w:val="both"/>
        <w:rPr>
          <w:rFonts w:ascii="Arial" w:hAnsi="Arial" w:cs="Arial"/>
          <w:sz w:val="24"/>
          <w:szCs w:val="24"/>
        </w:rPr>
      </w:pPr>
      <w:r w:rsidRPr="00F65196">
        <w:rPr>
          <w:rFonts w:ascii="Arial" w:hAnsi="Arial" w:cs="Arial"/>
          <w:b/>
          <w:bCs/>
          <w:sz w:val="24"/>
          <w:szCs w:val="24"/>
        </w:rPr>
        <w:t>7.10.</w:t>
      </w:r>
      <w:r w:rsidRPr="00F65196">
        <w:rPr>
          <w:rFonts w:ascii="Arial" w:hAnsi="Arial" w:cs="Arial"/>
          <w:sz w:val="24"/>
          <w:szCs w:val="24"/>
        </w:rPr>
        <w:t xml:space="preserve"> Será INABILITADA a entidade que:</w:t>
      </w:r>
    </w:p>
    <w:p w14:paraId="3D9101C8" w14:textId="77777777" w:rsidR="0008797E" w:rsidRPr="00F65196" w:rsidRDefault="0008797E" w:rsidP="00F65196">
      <w:pPr>
        <w:spacing w:line="360" w:lineRule="auto"/>
        <w:ind w:left="709"/>
        <w:contextualSpacing/>
        <w:jc w:val="both"/>
        <w:rPr>
          <w:rFonts w:ascii="Arial" w:hAnsi="Arial" w:cs="Arial"/>
          <w:sz w:val="24"/>
          <w:szCs w:val="24"/>
        </w:rPr>
      </w:pPr>
      <w:r w:rsidRPr="00F65196">
        <w:rPr>
          <w:rFonts w:ascii="Arial" w:hAnsi="Arial" w:cs="Arial"/>
          <w:sz w:val="24"/>
          <w:szCs w:val="24"/>
        </w:rPr>
        <w:tab/>
      </w:r>
      <w:r w:rsidRPr="00F65196">
        <w:rPr>
          <w:rFonts w:ascii="Arial" w:hAnsi="Arial" w:cs="Arial"/>
          <w:b/>
          <w:bCs/>
          <w:sz w:val="24"/>
          <w:szCs w:val="24"/>
        </w:rPr>
        <w:t>7.10.1.</w:t>
      </w:r>
      <w:r w:rsidRPr="00F65196">
        <w:rPr>
          <w:rFonts w:ascii="Arial" w:hAnsi="Arial" w:cs="Arial"/>
          <w:sz w:val="24"/>
          <w:szCs w:val="24"/>
        </w:rPr>
        <w:t xml:space="preserve"> Deixar de apresentar qualquer um dos documentos exigidos no </w:t>
      </w:r>
      <w:r w:rsidRPr="00F65196">
        <w:rPr>
          <w:rFonts w:ascii="Arial" w:hAnsi="Arial" w:cs="Arial"/>
          <w:sz w:val="24"/>
          <w:szCs w:val="24"/>
        </w:rPr>
        <w:tab/>
        <w:t xml:space="preserve">ENVELOPE I ou sua apresentação de maneira incorreta/irregular, ou </w:t>
      </w:r>
      <w:r w:rsidRPr="00F65196">
        <w:rPr>
          <w:rFonts w:ascii="Arial" w:hAnsi="Arial" w:cs="Arial"/>
          <w:sz w:val="24"/>
          <w:szCs w:val="24"/>
        </w:rPr>
        <w:tab/>
        <w:t xml:space="preserve">apresentá-los vencidos na data de sua apresentação ou fora do prazo de </w:t>
      </w:r>
      <w:r w:rsidRPr="00F65196">
        <w:rPr>
          <w:rFonts w:ascii="Arial" w:hAnsi="Arial" w:cs="Arial"/>
          <w:sz w:val="24"/>
          <w:szCs w:val="24"/>
        </w:rPr>
        <w:tab/>
        <w:t xml:space="preserve">validade consentido. </w:t>
      </w:r>
    </w:p>
    <w:p w14:paraId="7EFE32F0" w14:textId="77777777" w:rsidR="0008797E" w:rsidRPr="00F65196" w:rsidRDefault="0008797E" w:rsidP="00F65196">
      <w:pPr>
        <w:spacing w:line="360" w:lineRule="auto"/>
        <w:ind w:left="709"/>
        <w:contextualSpacing/>
        <w:jc w:val="both"/>
        <w:rPr>
          <w:rFonts w:ascii="Arial" w:hAnsi="Arial" w:cs="Arial"/>
          <w:sz w:val="24"/>
          <w:szCs w:val="24"/>
        </w:rPr>
      </w:pPr>
    </w:p>
    <w:p w14:paraId="78F526DB" w14:textId="2067B404" w:rsidR="0008797E" w:rsidRPr="00180798" w:rsidRDefault="0008797E" w:rsidP="00F65196">
      <w:pPr>
        <w:spacing w:line="360" w:lineRule="auto"/>
        <w:ind w:left="709"/>
        <w:contextualSpacing/>
        <w:jc w:val="both"/>
        <w:rPr>
          <w:rFonts w:ascii="Arial" w:hAnsi="Arial" w:cs="Arial"/>
          <w:sz w:val="24"/>
          <w:szCs w:val="24"/>
        </w:rPr>
      </w:pPr>
      <w:r w:rsidRPr="00180798">
        <w:rPr>
          <w:rFonts w:ascii="Arial" w:hAnsi="Arial" w:cs="Arial"/>
          <w:b/>
          <w:bCs/>
          <w:sz w:val="24"/>
          <w:szCs w:val="24"/>
        </w:rPr>
        <w:tab/>
        <w:t>7.10.2.</w:t>
      </w:r>
      <w:r w:rsidRPr="00180798">
        <w:rPr>
          <w:rFonts w:ascii="Arial" w:hAnsi="Arial" w:cs="Arial"/>
          <w:sz w:val="24"/>
          <w:szCs w:val="24"/>
        </w:rPr>
        <w:t xml:space="preserve"> Não atingir os índices de regularidade econômica estabelecidos</w:t>
      </w:r>
      <w:r w:rsidR="00916E02" w:rsidRPr="00180798">
        <w:rPr>
          <w:rFonts w:ascii="Arial" w:hAnsi="Arial" w:cs="Arial"/>
          <w:sz w:val="24"/>
          <w:szCs w:val="24"/>
        </w:rPr>
        <w:t xml:space="preserve"> </w:t>
      </w:r>
      <w:r w:rsidRPr="00180798">
        <w:rPr>
          <w:rFonts w:ascii="Arial" w:hAnsi="Arial" w:cs="Arial"/>
          <w:sz w:val="24"/>
          <w:szCs w:val="24"/>
        </w:rPr>
        <w:t>no</w:t>
      </w:r>
      <w:r w:rsidR="00916E02" w:rsidRPr="00180798">
        <w:rPr>
          <w:rFonts w:ascii="Arial" w:hAnsi="Arial" w:cs="Arial"/>
          <w:sz w:val="24"/>
          <w:szCs w:val="24"/>
        </w:rPr>
        <w:t xml:space="preserve"> </w:t>
      </w:r>
      <w:r w:rsidRPr="00180798">
        <w:rPr>
          <w:rFonts w:ascii="Arial" w:hAnsi="Arial" w:cs="Arial"/>
          <w:sz w:val="24"/>
          <w:szCs w:val="24"/>
        </w:rPr>
        <w:t xml:space="preserve">item 6.2.1 deste Edital. </w:t>
      </w:r>
    </w:p>
    <w:p w14:paraId="6FE0A18E" w14:textId="77777777" w:rsidR="0008797E" w:rsidRPr="00F65196" w:rsidRDefault="0008797E" w:rsidP="00F65196">
      <w:pPr>
        <w:spacing w:line="360" w:lineRule="auto"/>
        <w:ind w:left="709"/>
        <w:contextualSpacing/>
        <w:jc w:val="both"/>
        <w:rPr>
          <w:rFonts w:ascii="Arial" w:hAnsi="Arial" w:cs="Arial"/>
          <w:sz w:val="24"/>
          <w:szCs w:val="24"/>
        </w:rPr>
      </w:pPr>
    </w:p>
    <w:p w14:paraId="17A2CA7C" w14:textId="4571BD84" w:rsidR="0008797E" w:rsidRPr="00180798" w:rsidRDefault="0008797E" w:rsidP="00F65196">
      <w:pPr>
        <w:spacing w:line="360" w:lineRule="auto"/>
        <w:ind w:left="709"/>
        <w:contextualSpacing/>
        <w:jc w:val="both"/>
        <w:rPr>
          <w:rFonts w:ascii="Arial" w:hAnsi="Arial" w:cs="Arial"/>
          <w:sz w:val="24"/>
          <w:szCs w:val="24"/>
        </w:rPr>
      </w:pPr>
      <w:r w:rsidRPr="00180798">
        <w:rPr>
          <w:rFonts w:ascii="Arial" w:hAnsi="Arial" w:cs="Arial"/>
          <w:b/>
          <w:bCs/>
          <w:sz w:val="24"/>
          <w:szCs w:val="24"/>
        </w:rPr>
        <w:tab/>
        <w:t>7.10.3.</w:t>
      </w:r>
      <w:r w:rsidRPr="00180798">
        <w:rPr>
          <w:rFonts w:ascii="Arial" w:hAnsi="Arial" w:cs="Arial"/>
          <w:sz w:val="24"/>
          <w:szCs w:val="24"/>
        </w:rPr>
        <w:t xml:space="preserve"> Apresentar documentação em envelopes invertidos, nos termos dos itens 5.2 e 5.14 deste Edital. </w:t>
      </w:r>
    </w:p>
    <w:p w14:paraId="5B3EC14D" w14:textId="77777777" w:rsidR="0008797E" w:rsidRPr="00F65196" w:rsidRDefault="0008797E" w:rsidP="00F65196">
      <w:pPr>
        <w:spacing w:line="360" w:lineRule="auto"/>
        <w:ind w:left="709"/>
        <w:contextualSpacing/>
        <w:jc w:val="both"/>
        <w:rPr>
          <w:rFonts w:ascii="Arial" w:hAnsi="Arial" w:cs="Arial"/>
          <w:sz w:val="24"/>
          <w:szCs w:val="24"/>
        </w:rPr>
      </w:pPr>
    </w:p>
    <w:p w14:paraId="118A810A" w14:textId="297BE0B4" w:rsidR="0008797E" w:rsidRPr="00180798" w:rsidRDefault="0008797E" w:rsidP="00F65196">
      <w:pPr>
        <w:spacing w:line="360" w:lineRule="auto"/>
        <w:ind w:left="709"/>
        <w:contextualSpacing/>
        <w:jc w:val="both"/>
        <w:rPr>
          <w:rFonts w:ascii="Arial" w:hAnsi="Arial" w:cs="Arial"/>
          <w:sz w:val="24"/>
          <w:szCs w:val="24"/>
        </w:rPr>
      </w:pPr>
      <w:r w:rsidRPr="00180798">
        <w:rPr>
          <w:rFonts w:ascii="Arial" w:hAnsi="Arial" w:cs="Arial"/>
          <w:b/>
          <w:bCs/>
          <w:sz w:val="24"/>
          <w:szCs w:val="24"/>
        </w:rPr>
        <w:tab/>
        <w:t>7.10.4.</w:t>
      </w:r>
      <w:r w:rsidRPr="00180798">
        <w:rPr>
          <w:rFonts w:ascii="Arial" w:hAnsi="Arial" w:cs="Arial"/>
          <w:sz w:val="24"/>
          <w:szCs w:val="24"/>
        </w:rPr>
        <w:t xml:space="preserve"> Apresentar documentação imprecisa ou com</w:t>
      </w:r>
      <w:r w:rsidR="00324BF3">
        <w:rPr>
          <w:rFonts w:ascii="Arial" w:hAnsi="Arial" w:cs="Arial"/>
          <w:sz w:val="24"/>
          <w:szCs w:val="24"/>
        </w:rPr>
        <w:t xml:space="preserve">  </w:t>
      </w:r>
      <w:r w:rsidRPr="00180798">
        <w:rPr>
          <w:rFonts w:ascii="Arial" w:hAnsi="Arial" w:cs="Arial"/>
          <w:sz w:val="24"/>
          <w:szCs w:val="24"/>
        </w:rPr>
        <w:t xml:space="preserve">falsidade das </w:t>
      </w:r>
      <w:r w:rsidRPr="00180798">
        <w:rPr>
          <w:rFonts w:ascii="Arial" w:hAnsi="Arial" w:cs="Arial"/>
          <w:sz w:val="24"/>
          <w:szCs w:val="24"/>
        </w:rPr>
        <w:tab/>
        <w:t xml:space="preserve">informações ou dos documentos apresentados no ENVELOPE I, na forma dos itens 5.18 e 5.19 deste Edital. </w:t>
      </w:r>
    </w:p>
    <w:p w14:paraId="09851CDA" w14:textId="77777777" w:rsidR="0008797E" w:rsidRPr="00F65196" w:rsidRDefault="0008797E" w:rsidP="00F65196">
      <w:pPr>
        <w:spacing w:line="360" w:lineRule="auto"/>
        <w:ind w:left="709"/>
        <w:contextualSpacing/>
        <w:jc w:val="both"/>
        <w:rPr>
          <w:rFonts w:ascii="Arial" w:hAnsi="Arial" w:cs="Arial"/>
          <w:sz w:val="24"/>
          <w:szCs w:val="24"/>
        </w:rPr>
      </w:pPr>
    </w:p>
    <w:p w14:paraId="52B07DDC" w14:textId="77777777" w:rsidR="0008797E" w:rsidRPr="00180798" w:rsidRDefault="0008797E" w:rsidP="00F65196">
      <w:pPr>
        <w:spacing w:line="360" w:lineRule="auto"/>
        <w:ind w:left="709"/>
        <w:contextualSpacing/>
        <w:jc w:val="both"/>
        <w:rPr>
          <w:rFonts w:ascii="Arial" w:hAnsi="Arial" w:cs="Arial"/>
          <w:sz w:val="24"/>
          <w:szCs w:val="24"/>
        </w:rPr>
      </w:pPr>
      <w:r w:rsidRPr="00180798">
        <w:rPr>
          <w:rFonts w:ascii="Arial" w:hAnsi="Arial" w:cs="Arial"/>
          <w:b/>
          <w:bCs/>
          <w:sz w:val="24"/>
          <w:szCs w:val="24"/>
        </w:rPr>
        <w:tab/>
        <w:t>7.10.5.</w:t>
      </w:r>
      <w:r w:rsidRPr="00180798">
        <w:rPr>
          <w:rFonts w:ascii="Arial" w:hAnsi="Arial" w:cs="Arial"/>
          <w:sz w:val="24"/>
          <w:szCs w:val="24"/>
        </w:rPr>
        <w:t xml:space="preserve"> Deixar de apresentar os esclarecimentos solicitados sobre </w:t>
      </w:r>
      <w:r w:rsidRPr="00180798">
        <w:rPr>
          <w:rFonts w:ascii="Arial" w:hAnsi="Arial" w:cs="Arial"/>
          <w:sz w:val="24"/>
          <w:szCs w:val="24"/>
        </w:rPr>
        <w:tab/>
        <w:t xml:space="preserve">documentos exigidos no ENVELOPE I, no prazo de 48 (quarenta e oito) </w:t>
      </w:r>
      <w:r w:rsidRPr="00180798">
        <w:rPr>
          <w:rFonts w:ascii="Arial" w:hAnsi="Arial" w:cs="Arial"/>
          <w:sz w:val="24"/>
          <w:szCs w:val="24"/>
        </w:rPr>
        <w:tab/>
        <w:t xml:space="preserve">horas, na forma do item 14.8.1 deste Edital. </w:t>
      </w:r>
    </w:p>
    <w:p w14:paraId="57D93045" w14:textId="77777777" w:rsidR="0008797E" w:rsidRPr="00F65196" w:rsidRDefault="0008797E" w:rsidP="00F65196">
      <w:pPr>
        <w:spacing w:line="360" w:lineRule="auto"/>
        <w:contextualSpacing/>
        <w:jc w:val="both"/>
        <w:rPr>
          <w:rFonts w:ascii="Arial" w:hAnsi="Arial" w:cs="Arial"/>
          <w:sz w:val="24"/>
          <w:szCs w:val="24"/>
        </w:rPr>
      </w:pPr>
    </w:p>
    <w:p w14:paraId="421DAE9E" w14:textId="77777777" w:rsidR="0008797E" w:rsidRPr="00F65196" w:rsidRDefault="0008797E" w:rsidP="00F65196">
      <w:pPr>
        <w:spacing w:line="360" w:lineRule="auto"/>
        <w:contextualSpacing/>
        <w:jc w:val="both"/>
        <w:rPr>
          <w:rFonts w:ascii="Arial" w:hAnsi="Arial" w:cs="Arial"/>
          <w:sz w:val="24"/>
          <w:szCs w:val="24"/>
        </w:rPr>
      </w:pPr>
      <w:r w:rsidRPr="00F65196">
        <w:rPr>
          <w:rFonts w:ascii="Arial" w:hAnsi="Arial" w:cs="Arial"/>
          <w:b/>
          <w:bCs/>
          <w:sz w:val="24"/>
          <w:szCs w:val="24"/>
        </w:rPr>
        <w:t>7.11.</w:t>
      </w:r>
      <w:r w:rsidRPr="00F65196">
        <w:rPr>
          <w:rFonts w:ascii="Arial" w:hAnsi="Arial" w:cs="Arial"/>
          <w:sz w:val="24"/>
          <w:szCs w:val="24"/>
        </w:rPr>
        <w:t xml:space="preserve"> A inabilitação da entidade importa na preclusão do seu direito de participar das fases subsequentes. </w:t>
      </w:r>
    </w:p>
    <w:p w14:paraId="0850DD06" w14:textId="77777777" w:rsidR="0008797E" w:rsidRPr="00F65196" w:rsidRDefault="0008797E" w:rsidP="00F65196">
      <w:pPr>
        <w:spacing w:line="360" w:lineRule="auto"/>
        <w:ind w:left="709"/>
        <w:contextualSpacing/>
        <w:jc w:val="both"/>
        <w:rPr>
          <w:rFonts w:ascii="Arial" w:hAnsi="Arial" w:cs="Arial"/>
          <w:sz w:val="24"/>
          <w:szCs w:val="24"/>
        </w:rPr>
      </w:pPr>
      <w:r w:rsidRPr="00F65196">
        <w:rPr>
          <w:rFonts w:ascii="Arial" w:hAnsi="Arial" w:cs="Arial"/>
          <w:b/>
          <w:bCs/>
          <w:sz w:val="24"/>
          <w:szCs w:val="24"/>
        </w:rPr>
        <w:lastRenderedPageBreak/>
        <w:t>7.11.1.</w:t>
      </w:r>
      <w:r w:rsidRPr="00F65196">
        <w:rPr>
          <w:rFonts w:ascii="Arial" w:hAnsi="Arial" w:cs="Arial"/>
          <w:sz w:val="24"/>
          <w:szCs w:val="24"/>
        </w:rPr>
        <w:t xml:space="preserve"> Da decisão de inabilitação prevista no subitem anterior, caberá recurso, a ser interposto no prazo </w:t>
      </w:r>
      <w:r w:rsidRPr="00324BF3">
        <w:rPr>
          <w:rFonts w:ascii="Arial" w:hAnsi="Arial" w:cs="Arial"/>
          <w:sz w:val="24"/>
          <w:szCs w:val="24"/>
        </w:rPr>
        <w:t>de 05 (cinco) dias úteis,</w:t>
      </w:r>
      <w:r w:rsidRPr="00F65196">
        <w:rPr>
          <w:rFonts w:ascii="Arial" w:hAnsi="Arial" w:cs="Arial"/>
          <w:sz w:val="24"/>
          <w:szCs w:val="24"/>
        </w:rPr>
        <w:t xml:space="preserve"> contados da data da publicação da decisão no Diário Oficial do Município de Vargem Grande Paulista, conforme </w:t>
      </w:r>
      <w:r w:rsidRPr="00180798">
        <w:rPr>
          <w:rFonts w:ascii="Arial" w:hAnsi="Arial" w:cs="Arial"/>
          <w:sz w:val="24"/>
          <w:szCs w:val="24"/>
        </w:rPr>
        <w:t xml:space="preserve">disposição do item 8 deste Edital. </w:t>
      </w:r>
    </w:p>
    <w:p w14:paraId="143BF8A2" w14:textId="10681FE7" w:rsidR="0008797E" w:rsidRPr="00F65196" w:rsidRDefault="0008797E" w:rsidP="00F65196">
      <w:pPr>
        <w:spacing w:line="360" w:lineRule="auto"/>
        <w:ind w:left="709"/>
        <w:contextualSpacing/>
        <w:jc w:val="both"/>
        <w:rPr>
          <w:rFonts w:ascii="Arial" w:hAnsi="Arial" w:cs="Arial"/>
          <w:sz w:val="24"/>
          <w:szCs w:val="24"/>
        </w:rPr>
      </w:pPr>
      <w:r w:rsidRPr="00F65196">
        <w:rPr>
          <w:rFonts w:ascii="Arial" w:hAnsi="Arial" w:cs="Arial"/>
          <w:b/>
          <w:bCs/>
          <w:sz w:val="24"/>
          <w:szCs w:val="24"/>
        </w:rPr>
        <w:t>7.11.3.</w:t>
      </w:r>
      <w:r w:rsidRPr="00F65196">
        <w:rPr>
          <w:rFonts w:ascii="Arial" w:hAnsi="Arial" w:cs="Arial"/>
          <w:sz w:val="24"/>
          <w:szCs w:val="24"/>
        </w:rPr>
        <w:t xml:space="preserve"> Os recursos deverão ser dirigidos à Comissão de Seleção, pelo e-mail </w:t>
      </w:r>
      <w:r w:rsidRPr="00324BF3">
        <w:rPr>
          <w:rFonts w:ascii="Arial" w:hAnsi="Arial" w:cs="Arial"/>
          <w:sz w:val="24"/>
          <w:szCs w:val="24"/>
        </w:rPr>
        <w:t>saudetecnico@vargemgrandepaulista.sp.gov.br</w:t>
      </w:r>
      <w:r w:rsidRPr="00F65196">
        <w:rPr>
          <w:rFonts w:ascii="Arial" w:hAnsi="Arial" w:cs="Arial"/>
          <w:sz w:val="24"/>
          <w:szCs w:val="24"/>
        </w:rPr>
        <w:t xml:space="preserve">, que receberá, examinará e irá submetê-los à autoridade competente que decidirá sobre a pertinência do caso. </w:t>
      </w:r>
    </w:p>
    <w:p w14:paraId="27D19B2B" w14:textId="77777777" w:rsidR="0008797E" w:rsidRPr="00F65196" w:rsidRDefault="0008797E" w:rsidP="00F65196">
      <w:pPr>
        <w:spacing w:line="360" w:lineRule="auto"/>
        <w:contextualSpacing/>
        <w:jc w:val="both"/>
        <w:rPr>
          <w:rFonts w:ascii="Arial" w:hAnsi="Arial" w:cs="Arial"/>
          <w:sz w:val="24"/>
          <w:szCs w:val="24"/>
        </w:rPr>
      </w:pPr>
      <w:r w:rsidRPr="00F65196">
        <w:rPr>
          <w:rFonts w:ascii="Arial" w:hAnsi="Arial" w:cs="Arial"/>
          <w:b/>
          <w:bCs/>
          <w:sz w:val="24"/>
          <w:szCs w:val="24"/>
        </w:rPr>
        <w:tab/>
        <w:t>7.11.4.</w:t>
      </w:r>
      <w:r w:rsidRPr="00F65196">
        <w:rPr>
          <w:rFonts w:ascii="Arial" w:hAnsi="Arial" w:cs="Arial"/>
          <w:sz w:val="24"/>
          <w:szCs w:val="24"/>
        </w:rPr>
        <w:t xml:space="preserve"> A falta de manifestação no prazo estipulado importará na preclusão </w:t>
      </w:r>
      <w:r w:rsidRPr="00F65196">
        <w:rPr>
          <w:rFonts w:ascii="Arial" w:hAnsi="Arial" w:cs="Arial"/>
          <w:sz w:val="24"/>
          <w:szCs w:val="24"/>
        </w:rPr>
        <w:tab/>
        <w:t xml:space="preserve">do direito de recorrer. </w:t>
      </w:r>
    </w:p>
    <w:p w14:paraId="7580FB55" w14:textId="77777777" w:rsidR="0008797E" w:rsidRPr="00F65196" w:rsidRDefault="0008797E" w:rsidP="00324BF3">
      <w:pPr>
        <w:spacing w:line="360" w:lineRule="auto"/>
        <w:ind w:left="709"/>
        <w:contextualSpacing/>
        <w:jc w:val="both"/>
        <w:rPr>
          <w:rFonts w:ascii="Arial" w:hAnsi="Arial" w:cs="Arial"/>
          <w:sz w:val="24"/>
          <w:szCs w:val="24"/>
        </w:rPr>
      </w:pPr>
      <w:r w:rsidRPr="00F65196">
        <w:rPr>
          <w:rFonts w:ascii="Arial" w:hAnsi="Arial" w:cs="Arial"/>
          <w:b/>
          <w:bCs/>
          <w:sz w:val="24"/>
          <w:szCs w:val="24"/>
        </w:rPr>
        <w:t>7.11.5.</w:t>
      </w:r>
      <w:r w:rsidRPr="00F65196">
        <w:rPr>
          <w:rFonts w:ascii="Arial" w:hAnsi="Arial" w:cs="Arial"/>
          <w:sz w:val="24"/>
          <w:szCs w:val="24"/>
        </w:rPr>
        <w:t xml:space="preserve"> Interposto o recurso, será dada ciência dele, por meio do Diário Oficial do Município de Vargem Grande Paulista, para que os demais interessados, no prazo de 05 (cinco) dias úteis, contados a partir da data da publicação, apresentem contrarrazões, caso haja interesse. </w:t>
      </w:r>
    </w:p>
    <w:p w14:paraId="01FB2232" w14:textId="2EAF4DD4" w:rsidR="0008797E" w:rsidRPr="00324BF3" w:rsidRDefault="0008797E" w:rsidP="00180798">
      <w:pPr>
        <w:spacing w:line="360" w:lineRule="auto"/>
        <w:ind w:left="709"/>
        <w:contextualSpacing/>
        <w:jc w:val="both"/>
        <w:rPr>
          <w:rFonts w:ascii="Arial" w:hAnsi="Arial" w:cs="Arial"/>
          <w:sz w:val="24"/>
          <w:szCs w:val="24"/>
        </w:rPr>
      </w:pPr>
      <w:r w:rsidRPr="00F65196">
        <w:rPr>
          <w:rFonts w:ascii="Arial" w:hAnsi="Arial" w:cs="Arial"/>
          <w:b/>
          <w:bCs/>
          <w:sz w:val="24"/>
          <w:szCs w:val="24"/>
        </w:rPr>
        <w:tab/>
        <w:t>7.11.6.</w:t>
      </w:r>
      <w:r w:rsidRPr="00F65196">
        <w:rPr>
          <w:rFonts w:ascii="Arial" w:hAnsi="Arial" w:cs="Arial"/>
          <w:sz w:val="24"/>
          <w:szCs w:val="24"/>
        </w:rPr>
        <w:t xml:space="preserve"> As </w:t>
      </w:r>
      <w:r w:rsidR="00324BF3">
        <w:rPr>
          <w:rFonts w:ascii="Arial" w:hAnsi="Arial" w:cs="Arial"/>
          <w:sz w:val="24"/>
          <w:szCs w:val="24"/>
        </w:rPr>
        <w:t xml:space="preserve"> </w:t>
      </w:r>
      <w:r w:rsidRPr="00F65196">
        <w:rPr>
          <w:rFonts w:ascii="Arial" w:hAnsi="Arial" w:cs="Arial"/>
          <w:sz w:val="24"/>
          <w:szCs w:val="24"/>
        </w:rPr>
        <w:t xml:space="preserve">contrarrazões </w:t>
      </w:r>
      <w:r w:rsidR="00324BF3">
        <w:rPr>
          <w:rFonts w:ascii="Arial" w:hAnsi="Arial" w:cs="Arial"/>
          <w:sz w:val="24"/>
          <w:szCs w:val="24"/>
        </w:rPr>
        <w:t xml:space="preserve"> </w:t>
      </w:r>
      <w:r w:rsidRPr="00F65196">
        <w:rPr>
          <w:rFonts w:ascii="Arial" w:hAnsi="Arial" w:cs="Arial"/>
          <w:sz w:val="24"/>
          <w:szCs w:val="24"/>
        </w:rPr>
        <w:t xml:space="preserve">aos recursos deverão ser encaminhadas para o </w:t>
      </w:r>
      <w:r w:rsidRPr="00F65196">
        <w:rPr>
          <w:rFonts w:ascii="Arial" w:hAnsi="Arial" w:cs="Arial"/>
          <w:sz w:val="24"/>
          <w:szCs w:val="24"/>
        </w:rPr>
        <w:tab/>
        <w:t xml:space="preserve">e-mail: </w:t>
      </w:r>
      <w:r w:rsidRPr="00324BF3">
        <w:rPr>
          <w:rFonts w:ascii="Arial" w:hAnsi="Arial" w:cs="Arial"/>
          <w:sz w:val="24"/>
          <w:szCs w:val="24"/>
        </w:rPr>
        <w:t>saudetecnico@vargemgrandepaulista.sp.gov.br</w:t>
      </w:r>
    </w:p>
    <w:p w14:paraId="1A5B8DE4" w14:textId="77777777" w:rsidR="0008797E" w:rsidRPr="00F65196" w:rsidRDefault="0008797E" w:rsidP="00F65196">
      <w:pPr>
        <w:spacing w:line="360" w:lineRule="auto"/>
        <w:contextualSpacing/>
        <w:jc w:val="both"/>
        <w:rPr>
          <w:rFonts w:ascii="Arial" w:hAnsi="Arial" w:cs="Arial"/>
          <w:sz w:val="24"/>
          <w:szCs w:val="24"/>
        </w:rPr>
      </w:pPr>
      <w:r w:rsidRPr="00F65196">
        <w:rPr>
          <w:rFonts w:ascii="Arial" w:hAnsi="Arial" w:cs="Arial"/>
          <w:sz w:val="24"/>
          <w:szCs w:val="24"/>
        </w:rPr>
        <w:t xml:space="preserve"> </w:t>
      </w:r>
    </w:p>
    <w:p w14:paraId="455F205F" w14:textId="770F4AD5" w:rsidR="0008797E" w:rsidRPr="00F65196" w:rsidRDefault="0008797E" w:rsidP="00F65196">
      <w:pPr>
        <w:spacing w:line="360" w:lineRule="auto"/>
        <w:contextualSpacing/>
        <w:jc w:val="both"/>
        <w:rPr>
          <w:rFonts w:ascii="Arial" w:hAnsi="Arial" w:cs="Arial"/>
          <w:sz w:val="24"/>
          <w:szCs w:val="24"/>
        </w:rPr>
      </w:pPr>
      <w:r w:rsidRPr="00F65196">
        <w:rPr>
          <w:rFonts w:ascii="Arial" w:hAnsi="Arial" w:cs="Arial"/>
          <w:b/>
          <w:bCs/>
          <w:sz w:val="24"/>
          <w:szCs w:val="24"/>
        </w:rPr>
        <w:t>7.12.</w:t>
      </w:r>
      <w:r w:rsidRPr="00F65196">
        <w:rPr>
          <w:rFonts w:ascii="Arial" w:hAnsi="Arial" w:cs="Arial"/>
          <w:sz w:val="24"/>
          <w:szCs w:val="24"/>
        </w:rPr>
        <w:t xml:space="preserve"> Os “ENVELOPES II – PROPOSTA DE TRABALHO”</w:t>
      </w:r>
      <w:r w:rsidR="00324BF3">
        <w:rPr>
          <w:rFonts w:ascii="Arial" w:hAnsi="Arial" w:cs="Arial"/>
          <w:sz w:val="24"/>
          <w:szCs w:val="24"/>
        </w:rPr>
        <w:t xml:space="preserve"> e ENVELOPES III – PROPOSTA FINANCEIRA</w:t>
      </w:r>
      <w:r w:rsidRPr="00F65196">
        <w:rPr>
          <w:rFonts w:ascii="Arial" w:hAnsi="Arial" w:cs="Arial"/>
          <w:sz w:val="24"/>
          <w:szCs w:val="24"/>
        </w:rPr>
        <w:t xml:space="preserve">, das participantes HABILITADAS serão </w:t>
      </w:r>
      <w:r w:rsidR="00324BF3">
        <w:rPr>
          <w:rFonts w:ascii="Arial" w:hAnsi="Arial" w:cs="Arial"/>
          <w:sz w:val="24"/>
          <w:szCs w:val="24"/>
        </w:rPr>
        <w:t xml:space="preserve">abertos em sessão pública designada pela Comissão de Seleção, com a presença das proponentes, a ausência do representante da proponente, não importará em desclassificação das propostas, a avaliação e julgamento das propostas ocorrerá em sessão reservada da  Comissão de </w:t>
      </w:r>
      <w:r w:rsidRPr="00F65196">
        <w:rPr>
          <w:rFonts w:ascii="Arial" w:hAnsi="Arial" w:cs="Arial"/>
          <w:sz w:val="24"/>
          <w:szCs w:val="24"/>
        </w:rPr>
        <w:t>eleção,</w:t>
      </w:r>
      <w:r w:rsidR="00324BF3">
        <w:rPr>
          <w:rFonts w:ascii="Arial" w:hAnsi="Arial" w:cs="Arial"/>
          <w:sz w:val="24"/>
          <w:szCs w:val="24"/>
        </w:rPr>
        <w:t xml:space="preserve"> cujo resultado será publicado nas mesmas condições e meios utilizados nesse certame.</w:t>
      </w:r>
      <w:r w:rsidRPr="00F65196">
        <w:rPr>
          <w:rFonts w:ascii="Arial" w:hAnsi="Arial" w:cs="Arial"/>
          <w:sz w:val="24"/>
          <w:szCs w:val="24"/>
        </w:rPr>
        <w:t xml:space="preserve"> </w:t>
      </w:r>
    </w:p>
    <w:p w14:paraId="6D69C45C" w14:textId="77777777" w:rsidR="0008797E" w:rsidRPr="00F65196" w:rsidRDefault="0008797E" w:rsidP="00F65196">
      <w:pPr>
        <w:spacing w:line="360" w:lineRule="auto"/>
        <w:contextualSpacing/>
        <w:jc w:val="both"/>
        <w:rPr>
          <w:rFonts w:ascii="Arial" w:hAnsi="Arial" w:cs="Arial"/>
          <w:sz w:val="24"/>
          <w:szCs w:val="24"/>
        </w:rPr>
      </w:pPr>
    </w:p>
    <w:p w14:paraId="0D9EF430" w14:textId="338D7B23" w:rsidR="0008797E" w:rsidRPr="00F65196" w:rsidRDefault="0008797E" w:rsidP="00F65196">
      <w:pPr>
        <w:spacing w:line="360" w:lineRule="auto"/>
        <w:contextualSpacing/>
        <w:jc w:val="both"/>
        <w:rPr>
          <w:rFonts w:ascii="Arial" w:hAnsi="Arial" w:cs="Arial"/>
          <w:sz w:val="24"/>
          <w:szCs w:val="24"/>
        </w:rPr>
      </w:pPr>
      <w:r w:rsidRPr="00F65196">
        <w:rPr>
          <w:rFonts w:ascii="Arial" w:hAnsi="Arial" w:cs="Arial"/>
          <w:b/>
          <w:bCs/>
          <w:sz w:val="24"/>
          <w:szCs w:val="24"/>
        </w:rPr>
        <w:t>7.13.</w:t>
      </w:r>
      <w:r w:rsidRPr="00F65196">
        <w:rPr>
          <w:rFonts w:ascii="Arial" w:hAnsi="Arial" w:cs="Arial"/>
          <w:sz w:val="24"/>
          <w:szCs w:val="24"/>
        </w:rPr>
        <w:t xml:space="preserve"> A classificação das PROPOSTAS DE TRABALHO obedecerá aos critérios de avaliações constantes no </w:t>
      </w:r>
      <w:r w:rsidRPr="00506023">
        <w:rPr>
          <w:rFonts w:ascii="Arial" w:hAnsi="Arial" w:cs="Arial"/>
          <w:sz w:val="24"/>
          <w:szCs w:val="24"/>
        </w:rPr>
        <w:t>Anexo X</w:t>
      </w:r>
      <w:r w:rsidR="00180798" w:rsidRPr="00506023">
        <w:rPr>
          <w:rFonts w:ascii="Arial" w:hAnsi="Arial" w:cs="Arial"/>
          <w:sz w:val="24"/>
          <w:szCs w:val="24"/>
        </w:rPr>
        <w:t>III</w:t>
      </w:r>
      <w:r w:rsidRPr="00506023">
        <w:rPr>
          <w:rFonts w:ascii="Arial" w:hAnsi="Arial" w:cs="Arial"/>
          <w:sz w:val="24"/>
          <w:szCs w:val="24"/>
        </w:rPr>
        <w:t xml:space="preserve"> e X</w:t>
      </w:r>
      <w:r w:rsidR="00180798" w:rsidRPr="00506023">
        <w:rPr>
          <w:rFonts w:ascii="Arial" w:hAnsi="Arial" w:cs="Arial"/>
          <w:sz w:val="24"/>
          <w:szCs w:val="24"/>
        </w:rPr>
        <w:t>I</w:t>
      </w:r>
      <w:r w:rsidRPr="00506023">
        <w:rPr>
          <w:rFonts w:ascii="Arial" w:hAnsi="Arial" w:cs="Arial"/>
          <w:sz w:val="24"/>
          <w:szCs w:val="24"/>
        </w:rPr>
        <w:t xml:space="preserve">V </w:t>
      </w:r>
      <w:r w:rsidRPr="00F65196">
        <w:rPr>
          <w:rFonts w:ascii="Arial" w:hAnsi="Arial" w:cs="Arial"/>
          <w:sz w:val="24"/>
          <w:szCs w:val="24"/>
        </w:rPr>
        <w:t xml:space="preserve">deste instrumento. </w:t>
      </w:r>
    </w:p>
    <w:p w14:paraId="260A852B" w14:textId="77777777" w:rsidR="0008797E" w:rsidRPr="00F65196" w:rsidRDefault="0008797E" w:rsidP="00F65196">
      <w:pPr>
        <w:spacing w:line="360" w:lineRule="auto"/>
        <w:contextualSpacing/>
        <w:jc w:val="both"/>
        <w:rPr>
          <w:rFonts w:ascii="Arial" w:hAnsi="Arial" w:cs="Arial"/>
          <w:sz w:val="24"/>
          <w:szCs w:val="24"/>
        </w:rPr>
      </w:pPr>
    </w:p>
    <w:p w14:paraId="7CA39124" w14:textId="77777777" w:rsidR="0008797E" w:rsidRPr="00F65196" w:rsidRDefault="0008797E" w:rsidP="00F65196">
      <w:pPr>
        <w:spacing w:line="360" w:lineRule="auto"/>
        <w:contextualSpacing/>
        <w:jc w:val="both"/>
        <w:rPr>
          <w:rFonts w:ascii="Arial" w:hAnsi="Arial" w:cs="Arial"/>
          <w:sz w:val="24"/>
          <w:szCs w:val="24"/>
        </w:rPr>
      </w:pPr>
      <w:r w:rsidRPr="00F65196">
        <w:rPr>
          <w:rFonts w:ascii="Arial" w:hAnsi="Arial" w:cs="Arial"/>
          <w:b/>
          <w:bCs/>
          <w:sz w:val="24"/>
          <w:szCs w:val="24"/>
        </w:rPr>
        <w:t>7.14.</w:t>
      </w:r>
      <w:r w:rsidRPr="00F65196">
        <w:rPr>
          <w:rFonts w:ascii="Arial" w:hAnsi="Arial" w:cs="Arial"/>
          <w:sz w:val="24"/>
          <w:szCs w:val="24"/>
        </w:rPr>
        <w:t xml:space="preserve"> Serão DESCLASSIFICADAS as PROPOSTAS DE TRABALHO que: </w:t>
      </w:r>
    </w:p>
    <w:p w14:paraId="7B4F0E1B" w14:textId="2EF02C4A" w:rsidR="0008797E" w:rsidRPr="00F65196" w:rsidRDefault="0008797E" w:rsidP="00180798">
      <w:pPr>
        <w:spacing w:line="360" w:lineRule="auto"/>
        <w:ind w:left="851"/>
        <w:contextualSpacing/>
        <w:jc w:val="both"/>
        <w:rPr>
          <w:rFonts w:ascii="Arial" w:hAnsi="Arial" w:cs="Arial"/>
          <w:sz w:val="24"/>
          <w:szCs w:val="24"/>
        </w:rPr>
      </w:pPr>
      <w:r w:rsidRPr="00F65196">
        <w:rPr>
          <w:rFonts w:ascii="Arial" w:hAnsi="Arial" w:cs="Arial"/>
          <w:b/>
          <w:bCs/>
          <w:sz w:val="24"/>
          <w:szCs w:val="24"/>
        </w:rPr>
        <w:t>7.14.1.</w:t>
      </w:r>
      <w:r w:rsidRPr="00F65196">
        <w:rPr>
          <w:rFonts w:ascii="Arial" w:hAnsi="Arial" w:cs="Arial"/>
          <w:sz w:val="24"/>
          <w:szCs w:val="24"/>
        </w:rPr>
        <w:t xml:space="preserve"> Não alcançarem 50% (cinquenta por cento) do total possível em </w:t>
      </w:r>
      <w:r w:rsidRPr="00F65196">
        <w:rPr>
          <w:rFonts w:ascii="Arial" w:hAnsi="Arial" w:cs="Arial"/>
          <w:sz w:val="24"/>
          <w:szCs w:val="24"/>
        </w:rPr>
        <w:tab/>
        <w:t xml:space="preserve">cada um dos CRITÉRIOS (F1, F2 e F3). </w:t>
      </w:r>
    </w:p>
    <w:p w14:paraId="1501E65C" w14:textId="4EDFE946" w:rsidR="0008797E" w:rsidRPr="00F65196" w:rsidRDefault="0008797E" w:rsidP="00180798">
      <w:pPr>
        <w:spacing w:line="360" w:lineRule="auto"/>
        <w:ind w:left="851"/>
        <w:contextualSpacing/>
        <w:jc w:val="both"/>
        <w:rPr>
          <w:rFonts w:ascii="Arial" w:hAnsi="Arial" w:cs="Arial"/>
          <w:sz w:val="24"/>
          <w:szCs w:val="24"/>
        </w:rPr>
      </w:pPr>
      <w:r w:rsidRPr="00F65196">
        <w:rPr>
          <w:rFonts w:ascii="Arial" w:hAnsi="Arial" w:cs="Arial"/>
          <w:b/>
          <w:bCs/>
          <w:sz w:val="24"/>
          <w:szCs w:val="24"/>
        </w:rPr>
        <w:t>7.14.2.</w:t>
      </w:r>
      <w:r w:rsidRPr="00F65196">
        <w:rPr>
          <w:rFonts w:ascii="Arial" w:hAnsi="Arial" w:cs="Arial"/>
          <w:sz w:val="24"/>
          <w:szCs w:val="24"/>
        </w:rPr>
        <w:t xml:space="preserve"> Não atenderem a todas às exigências deste Edital. </w:t>
      </w:r>
    </w:p>
    <w:p w14:paraId="622B8398" w14:textId="0BFCC04F" w:rsidR="0008797E" w:rsidRPr="00F65196" w:rsidRDefault="0008797E" w:rsidP="00180798">
      <w:pPr>
        <w:spacing w:line="360" w:lineRule="auto"/>
        <w:ind w:left="851"/>
        <w:contextualSpacing/>
        <w:jc w:val="both"/>
        <w:rPr>
          <w:rFonts w:ascii="Arial" w:hAnsi="Arial" w:cs="Arial"/>
          <w:sz w:val="24"/>
          <w:szCs w:val="24"/>
        </w:rPr>
      </w:pPr>
      <w:r w:rsidRPr="00F65196">
        <w:rPr>
          <w:rFonts w:ascii="Arial" w:hAnsi="Arial" w:cs="Arial"/>
          <w:b/>
          <w:bCs/>
          <w:sz w:val="24"/>
          <w:szCs w:val="24"/>
        </w:rPr>
        <w:lastRenderedPageBreak/>
        <w:t>7.14.3.</w:t>
      </w:r>
      <w:r w:rsidRPr="00F65196">
        <w:rPr>
          <w:rFonts w:ascii="Arial" w:hAnsi="Arial" w:cs="Arial"/>
          <w:sz w:val="24"/>
          <w:szCs w:val="24"/>
        </w:rPr>
        <w:t xml:space="preserve"> Forem apresentadas em desacordo com este edital ou que</w:t>
      </w:r>
      <w:r w:rsidR="00180798">
        <w:rPr>
          <w:rFonts w:ascii="Arial" w:hAnsi="Arial" w:cs="Arial"/>
          <w:sz w:val="24"/>
          <w:szCs w:val="24"/>
        </w:rPr>
        <w:t xml:space="preserve"> </w:t>
      </w:r>
      <w:r w:rsidRPr="00F65196">
        <w:rPr>
          <w:rFonts w:ascii="Arial" w:hAnsi="Arial" w:cs="Arial"/>
          <w:sz w:val="24"/>
          <w:szCs w:val="24"/>
        </w:rPr>
        <w:t xml:space="preserve">contenham borrões, rasuras, entrelinhas, emendas, ressalvas, omissões ou apresentem irregularidades insanáveis. Ou apresentar documentação em envelopes invertidos, nos termos do </w:t>
      </w:r>
      <w:r w:rsidRPr="00180798">
        <w:rPr>
          <w:rFonts w:ascii="Arial" w:hAnsi="Arial" w:cs="Arial"/>
          <w:sz w:val="24"/>
          <w:szCs w:val="24"/>
        </w:rPr>
        <w:t xml:space="preserve">item 5.14 </w:t>
      </w:r>
      <w:r w:rsidRPr="00F65196">
        <w:rPr>
          <w:rFonts w:ascii="Arial" w:hAnsi="Arial" w:cs="Arial"/>
          <w:sz w:val="24"/>
          <w:szCs w:val="24"/>
        </w:rPr>
        <w:t xml:space="preserve">deste Edital. </w:t>
      </w:r>
    </w:p>
    <w:p w14:paraId="35849E0E" w14:textId="1A7BA4FE" w:rsidR="0008797E" w:rsidRPr="00F65196" w:rsidRDefault="0008797E" w:rsidP="00180798">
      <w:pPr>
        <w:spacing w:line="360" w:lineRule="auto"/>
        <w:ind w:left="851"/>
        <w:contextualSpacing/>
        <w:jc w:val="both"/>
        <w:rPr>
          <w:rFonts w:ascii="Arial" w:hAnsi="Arial" w:cs="Arial"/>
          <w:sz w:val="24"/>
          <w:szCs w:val="24"/>
        </w:rPr>
      </w:pPr>
      <w:r w:rsidRPr="00F65196">
        <w:rPr>
          <w:rFonts w:ascii="Arial" w:hAnsi="Arial" w:cs="Arial"/>
          <w:b/>
          <w:bCs/>
          <w:sz w:val="24"/>
          <w:szCs w:val="24"/>
        </w:rPr>
        <w:t>7.14.4.</w:t>
      </w:r>
      <w:r w:rsidRPr="00F65196">
        <w:rPr>
          <w:rFonts w:ascii="Arial" w:hAnsi="Arial" w:cs="Arial"/>
          <w:sz w:val="24"/>
          <w:szCs w:val="24"/>
        </w:rPr>
        <w:t xml:space="preserve"> Contiverem despesas com remuneração, encargos trabalhistas e</w:t>
      </w:r>
      <w:r w:rsidR="00180798">
        <w:rPr>
          <w:rFonts w:ascii="Arial" w:hAnsi="Arial" w:cs="Arial"/>
          <w:sz w:val="24"/>
          <w:szCs w:val="24"/>
        </w:rPr>
        <w:t xml:space="preserve"> </w:t>
      </w:r>
      <w:r w:rsidRPr="00F65196">
        <w:rPr>
          <w:rFonts w:ascii="Arial" w:hAnsi="Arial" w:cs="Arial"/>
          <w:sz w:val="24"/>
          <w:szCs w:val="24"/>
        </w:rPr>
        <w:t xml:space="preserve">vantagens de qualquer natureza, a serem percebidos pelos seus dirigentes, empregados acima de 70% (setenta por cento) do valor global das despesas de custeio da respectiva unidade. </w:t>
      </w:r>
    </w:p>
    <w:p w14:paraId="788F5F69" w14:textId="0A7A9931" w:rsidR="0008797E" w:rsidRPr="00F65196" w:rsidRDefault="0008797E" w:rsidP="00180798">
      <w:pPr>
        <w:spacing w:line="360" w:lineRule="auto"/>
        <w:ind w:left="851"/>
        <w:contextualSpacing/>
        <w:jc w:val="both"/>
        <w:rPr>
          <w:rFonts w:ascii="Arial" w:hAnsi="Arial" w:cs="Arial"/>
          <w:sz w:val="24"/>
          <w:szCs w:val="24"/>
        </w:rPr>
      </w:pPr>
      <w:r w:rsidRPr="00F65196">
        <w:rPr>
          <w:rFonts w:ascii="Arial" w:hAnsi="Arial" w:cs="Arial"/>
          <w:b/>
          <w:bCs/>
          <w:sz w:val="24"/>
          <w:szCs w:val="24"/>
        </w:rPr>
        <w:t>7.14.5.</w:t>
      </w:r>
      <w:r w:rsidRPr="00F65196">
        <w:rPr>
          <w:rFonts w:ascii="Arial" w:hAnsi="Arial" w:cs="Arial"/>
          <w:sz w:val="24"/>
          <w:szCs w:val="24"/>
        </w:rPr>
        <w:t xml:space="preserve"> Contiverem “Taxa de Administração”. Entendendo-se por Taxa</w:t>
      </w:r>
      <w:r w:rsidR="00180798">
        <w:rPr>
          <w:rFonts w:ascii="Arial" w:hAnsi="Arial" w:cs="Arial"/>
          <w:sz w:val="24"/>
          <w:szCs w:val="24"/>
        </w:rPr>
        <w:t xml:space="preserve"> </w:t>
      </w:r>
      <w:r w:rsidRPr="00F65196">
        <w:rPr>
          <w:rFonts w:ascii="Arial" w:hAnsi="Arial" w:cs="Arial"/>
          <w:sz w:val="24"/>
          <w:szCs w:val="24"/>
        </w:rPr>
        <w:t>de</w:t>
      </w:r>
      <w:r w:rsidR="00180798">
        <w:rPr>
          <w:rFonts w:ascii="Arial" w:hAnsi="Arial" w:cs="Arial"/>
          <w:sz w:val="24"/>
          <w:szCs w:val="24"/>
        </w:rPr>
        <w:t xml:space="preserve"> </w:t>
      </w:r>
      <w:r w:rsidRPr="00F65196">
        <w:rPr>
          <w:rFonts w:ascii="Arial" w:hAnsi="Arial" w:cs="Arial"/>
          <w:sz w:val="24"/>
          <w:szCs w:val="24"/>
        </w:rPr>
        <w:t>Administração, o repasse financeiro mensal para a matriz da instituição por meio da fixação de um percentual fixo, sem a devida demonstração</w:t>
      </w:r>
      <w:r w:rsidR="00180798">
        <w:rPr>
          <w:rFonts w:ascii="Arial" w:hAnsi="Arial" w:cs="Arial"/>
          <w:sz w:val="24"/>
          <w:szCs w:val="24"/>
        </w:rPr>
        <w:t xml:space="preserve"> </w:t>
      </w:r>
      <w:r w:rsidRPr="00F65196">
        <w:rPr>
          <w:rFonts w:ascii="Arial" w:hAnsi="Arial" w:cs="Arial"/>
          <w:sz w:val="24"/>
          <w:szCs w:val="24"/>
        </w:rPr>
        <w:t xml:space="preserve">da utilização deste valor. </w:t>
      </w:r>
    </w:p>
    <w:p w14:paraId="1B85E6BD" w14:textId="508B3FE6" w:rsidR="0008797E" w:rsidRPr="00F65196" w:rsidRDefault="0008797E" w:rsidP="00180798">
      <w:pPr>
        <w:spacing w:line="360" w:lineRule="auto"/>
        <w:ind w:left="851"/>
        <w:contextualSpacing/>
        <w:jc w:val="both"/>
        <w:rPr>
          <w:rFonts w:ascii="Arial" w:hAnsi="Arial" w:cs="Arial"/>
          <w:sz w:val="24"/>
          <w:szCs w:val="24"/>
        </w:rPr>
      </w:pPr>
      <w:r w:rsidRPr="00F65196">
        <w:rPr>
          <w:rFonts w:ascii="Arial" w:hAnsi="Arial" w:cs="Arial"/>
          <w:b/>
          <w:bCs/>
          <w:sz w:val="24"/>
          <w:szCs w:val="24"/>
        </w:rPr>
        <w:t>7.14.6.</w:t>
      </w:r>
      <w:r w:rsidRPr="00F65196">
        <w:rPr>
          <w:rFonts w:ascii="Arial" w:hAnsi="Arial" w:cs="Arial"/>
          <w:sz w:val="24"/>
          <w:szCs w:val="24"/>
        </w:rPr>
        <w:t xml:space="preserve"> Contiverem estimativa de despesas para custeio das atividades da</w:t>
      </w:r>
      <w:r w:rsidR="00180798">
        <w:rPr>
          <w:rFonts w:ascii="Arial" w:hAnsi="Arial" w:cs="Arial"/>
          <w:sz w:val="24"/>
          <w:szCs w:val="24"/>
        </w:rPr>
        <w:t xml:space="preserve"> </w:t>
      </w:r>
      <w:r w:rsidRPr="00F65196">
        <w:rPr>
          <w:rFonts w:ascii="Arial" w:hAnsi="Arial" w:cs="Arial"/>
          <w:sz w:val="24"/>
          <w:szCs w:val="24"/>
        </w:rPr>
        <w:t>unidade com valor superior aos praticados no mercado, a título de custeio.</w:t>
      </w:r>
    </w:p>
    <w:p w14:paraId="23595708" w14:textId="581DBC6A" w:rsidR="0008797E" w:rsidRPr="00F65196" w:rsidRDefault="0008797E" w:rsidP="00180798">
      <w:pPr>
        <w:spacing w:line="360" w:lineRule="auto"/>
        <w:ind w:left="851"/>
        <w:contextualSpacing/>
        <w:jc w:val="both"/>
        <w:rPr>
          <w:rFonts w:ascii="Arial" w:hAnsi="Arial" w:cs="Arial"/>
          <w:sz w:val="24"/>
          <w:szCs w:val="24"/>
        </w:rPr>
      </w:pPr>
      <w:r w:rsidRPr="00F65196">
        <w:rPr>
          <w:rFonts w:ascii="Arial" w:hAnsi="Arial" w:cs="Arial"/>
          <w:sz w:val="24"/>
          <w:szCs w:val="24"/>
        </w:rPr>
        <w:t xml:space="preserve"> </w:t>
      </w:r>
      <w:r w:rsidRPr="00F65196">
        <w:rPr>
          <w:rFonts w:ascii="Arial" w:hAnsi="Arial" w:cs="Arial"/>
          <w:b/>
          <w:bCs/>
          <w:sz w:val="24"/>
          <w:szCs w:val="24"/>
        </w:rPr>
        <w:t>7.14.7.</w:t>
      </w:r>
      <w:r w:rsidRPr="00F65196">
        <w:rPr>
          <w:rFonts w:ascii="Arial" w:hAnsi="Arial" w:cs="Arial"/>
          <w:sz w:val="24"/>
          <w:szCs w:val="24"/>
        </w:rPr>
        <w:t xml:space="preserve"> Contiverem estimativa de despesas para custeio das atividades</w:t>
      </w:r>
      <w:r w:rsidR="00180798">
        <w:rPr>
          <w:rFonts w:ascii="Arial" w:hAnsi="Arial" w:cs="Arial"/>
          <w:sz w:val="24"/>
          <w:szCs w:val="24"/>
        </w:rPr>
        <w:t xml:space="preserve"> </w:t>
      </w:r>
      <w:r w:rsidRPr="00F65196">
        <w:rPr>
          <w:rFonts w:ascii="Arial" w:hAnsi="Arial" w:cs="Arial"/>
          <w:sz w:val="24"/>
          <w:szCs w:val="24"/>
        </w:rPr>
        <w:t>com</w:t>
      </w:r>
      <w:r w:rsidR="00180798">
        <w:rPr>
          <w:rFonts w:ascii="Arial" w:hAnsi="Arial" w:cs="Arial"/>
          <w:sz w:val="24"/>
          <w:szCs w:val="24"/>
        </w:rPr>
        <w:t xml:space="preserve"> </w:t>
      </w:r>
      <w:r w:rsidRPr="00F65196">
        <w:rPr>
          <w:rFonts w:ascii="Arial" w:hAnsi="Arial" w:cs="Arial"/>
          <w:sz w:val="24"/>
          <w:szCs w:val="24"/>
        </w:rPr>
        <w:t>valores manifestamente inexequíveis, assim considerados aqueles que não demonstrem sua viabilidade através de documentação que comprove que os custos dos insumos são coerentes com os valores de</w:t>
      </w:r>
      <w:r w:rsidR="00180798">
        <w:rPr>
          <w:rFonts w:ascii="Arial" w:hAnsi="Arial" w:cs="Arial"/>
          <w:sz w:val="24"/>
          <w:szCs w:val="24"/>
        </w:rPr>
        <w:t xml:space="preserve"> </w:t>
      </w:r>
      <w:r w:rsidRPr="00F65196">
        <w:rPr>
          <w:rFonts w:ascii="Arial" w:hAnsi="Arial" w:cs="Arial"/>
          <w:sz w:val="24"/>
          <w:szCs w:val="24"/>
        </w:rPr>
        <w:t xml:space="preserve">mercado. </w:t>
      </w:r>
    </w:p>
    <w:p w14:paraId="2227762F" w14:textId="70A51FE9" w:rsidR="0008797E" w:rsidRPr="00F65196" w:rsidRDefault="0008797E" w:rsidP="00506023">
      <w:pPr>
        <w:spacing w:line="360" w:lineRule="auto"/>
        <w:ind w:left="1418"/>
        <w:contextualSpacing/>
        <w:jc w:val="both"/>
        <w:rPr>
          <w:rFonts w:ascii="Arial" w:hAnsi="Arial" w:cs="Arial"/>
          <w:sz w:val="24"/>
          <w:szCs w:val="24"/>
        </w:rPr>
      </w:pPr>
      <w:r w:rsidRPr="00F65196">
        <w:rPr>
          <w:rFonts w:ascii="Arial" w:hAnsi="Arial" w:cs="Arial"/>
          <w:b/>
          <w:bCs/>
          <w:sz w:val="24"/>
          <w:szCs w:val="24"/>
        </w:rPr>
        <w:t>7.14.7.1.</w:t>
      </w:r>
      <w:r w:rsidRPr="00F65196">
        <w:rPr>
          <w:rFonts w:ascii="Arial" w:hAnsi="Arial" w:cs="Arial"/>
          <w:sz w:val="24"/>
          <w:szCs w:val="24"/>
        </w:rPr>
        <w:t xml:space="preserve"> Considerar-se-ão manifestamente inexequíveis as</w:t>
      </w:r>
      <w:r w:rsidR="00CE42FB">
        <w:rPr>
          <w:rFonts w:ascii="Arial" w:hAnsi="Arial" w:cs="Arial"/>
          <w:sz w:val="24"/>
          <w:szCs w:val="24"/>
        </w:rPr>
        <w:t xml:space="preserve"> </w:t>
      </w:r>
      <w:r w:rsidRPr="00F65196">
        <w:rPr>
          <w:rFonts w:ascii="Arial" w:hAnsi="Arial" w:cs="Arial"/>
          <w:sz w:val="24"/>
          <w:szCs w:val="24"/>
        </w:rPr>
        <w:t>propostas cujos valores sejam inferiores a 90% do valor total da estimativa orçada pela Secretaria Municipal de Saúde, previsto no</w:t>
      </w:r>
      <w:r w:rsidR="00CE42FB">
        <w:rPr>
          <w:rFonts w:ascii="Arial" w:hAnsi="Arial" w:cs="Arial"/>
          <w:sz w:val="24"/>
          <w:szCs w:val="24"/>
        </w:rPr>
        <w:t xml:space="preserve"> </w:t>
      </w:r>
      <w:r w:rsidRPr="00F65196">
        <w:rPr>
          <w:rFonts w:ascii="Arial" w:hAnsi="Arial" w:cs="Arial"/>
          <w:sz w:val="24"/>
          <w:szCs w:val="24"/>
        </w:rPr>
        <w:t xml:space="preserve">Termo de Referência de Vargem Grande Paulista. </w:t>
      </w:r>
    </w:p>
    <w:p w14:paraId="608F715F" w14:textId="61DE5CFB" w:rsidR="0008797E" w:rsidRPr="00F65196" w:rsidRDefault="0008797E" w:rsidP="00506023">
      <w:pPr>
        <w:spacing w:line="360" w:lineRule="auto"/>
        <w:ind w:left="1418"/>
        <w:contextualSpacing/>
        <w:jc w:val="both"/>
        <w:rPr>
          <w:rFonts w:ascii="Arial" w:hAnsi="Arial" w:cs="Arial"/>
          <w:sz w:val="24"/>
          <w:szCs w:val="24"/>
        </w:rPr>
      </w:pPr>
      <w:r w:rsidRPr="00F65196">
        <w:rPr>
          <w:rFonts w:ascii="Arial" w:hAnsi="Arial" w:cs="Arial"/>
          <w:b/>
          <w:bCs/>
          <w:sz w:val="24"/>
          <w:szCs w:val="24"/>
        </w:rPr>
        <w:t>7.1</w:t>
      </w:r>
      <w:r w:rsidR="00506023">
        <w:rPr>
          <w:rFonts w:ascii="Arial" w:hAnsi="Arial" w:cs="Arial"/>
          <w:b/>
          <w:bCs/>
          <w:sz w:val="24"/>
          <w:szCs w:val="24"/>
        </w:rPr>
        <w:t>4</w:t>
      </w:r>
      <w:r w:rsidRPr="00F65196">
        <w:rPr>
          <w:rFonts w:ascii="Arial" w:hAnsi="Arial" w:cs="Arial"/>
          <w:b/>
          <w:bCs/>
          <w:sz w:val="24"/>
          <w:szCs w:val="24"/>
        </w:rPr>
        <w:t>.7.1.1.</w:t>
      </w:r>
      <w:r w:rsidRPr="00F65196">
        <w:rPr>
          <w:rFonts w:ascii="Arial" w:hAnsi="Arial" w:cs="Arial"/>
          <w:sz w:val="24"/>
          <w:szCs w:val="24"/>
        </w:rPr>
        <w:t xml:space="preserve"> </w:t>
      </w:r>
      <w:r w:rsidR="00506023">
        <w:rPr>
          <w:rFonts w:ascii="Arial" w:hAnsi="Arial" w:cs="Arial"/>
          <w:sz w:val="24"/>
          <w:szCs w:val="24"/>
        </w:rPr>
        <w:t xml:space="preserve">Poderá a Comissão de Seleção assegurar </w:t>
      </w:r>
      <w:r w:rsidRPr="00F65196">
        <w:rPr>
          <w:rFonts w:ascii="Arial" w:hAnsi="Arial" w:cs="Arial"/>
          <w:sz w:val="24"/>
          <w:szCs w:val="24"/>
        </w:rPr>
        <w:t>à participante desclassificada</w:t>
      </w:r>
      <w:r w:rsidR="00CE42FB">
        <w:rPr>
          <w:rFonts w:ascii="Arial" w:hAnsi="Arial" w:cs="Arial"/>
          <w:sz w:val="24"/>
          <w:szCs w:val="24"/>
        </w:rPr>
        <w:t xml:space="preserve"> </w:t>
      </w:r>
      <w:r w:rsidRPr="00F65196">
        <w:rPr>
          <w:rFonts w:ascii="Arial" w:hAnsi="Arial" w:cs="Arial"/>
          <w:sz w:val="24"/>
          <w:szCs w:val="24"/>
        </w:rPr>
        <w:t>por esse motivo, no prazo de 05 (cinco) dias úteis, a</w:t>
      </w:r>
      <w:r w:rsidR="00CE42FB">
        <w:rPr>
          <w:rFonts w:ascii="Arial" w:hAnsi="Arial" w:cs="Arial"/>
          <w:sz w:val="24"/>
          <w:szCs w:val="24"/>
        </w:rPr>
        <w:t xml:space="preserve"> </w:t>
      </w:r>
      <w:r w:rsidRPr="00F65196">
        <w:rPr>
          <w:rFonts w:ascii="Arial" w:hAnsi="Arial" w:cs="Arial"/>
          <w:sz w:val="24"/>
          <w:szCs w:val="24"/>
        </w:rPr>
        <w:tab/>
        <w:t>possibilidade de demonstrar a viabilidade de sua oferta por</w:t>
      </w:r>
      <w:r w:rsidR="00CE42FB">
        <w:rPr>
          <w:rFonts w:ascii="Arial" w:hAnsi="Arial" w:cs="Arial"/>
          <w:sz w:val="24"/>
          <w:szCs w:val="24"/>
        </w:rPr>
        <w:t xml:space="preserve"> </w:t>
      </w:r>
      <w:r w:rsidRPr="00F65196">
        <w:rPr>
          <w:rFonts w:ascii="Arial" w:hAnsi="Arial" w:cs="Arial"/>
          <w:sz w:val="24"/>
          <w:szCs w:val="24"/>
        </w:rPr>
        <w:t>meio de documentação que comprovem serem os custos</w:t>
      </w:r>
      <w:r w:rsidR="00CE42FB">
        <w:rPr>
          <w:rFonts w:ascii="Arial" w:hAnsi="Arial" w:cs="Arial"/>
          <w:sz w:val="24"/>
          <w:szCs w:val="24"/>
        </w:rPr>
        <w:t xml:space="preserve"> </w:t>
      </w:r>
      <w:r w:rsidRPr="00F65196">
        <w:rPr>
          <w:rFonts w:ascii="Arial" w:hAnsi="Arial" w:cs="Arial"/>
          <w:sz w:val="24"/>
          <w:szCs w:val="24"/>
        </w:rPr>
        <w:t xml:space="preserve">coerentes com os de mercado e que os coeficientes de produtividade são compatíveis com a execução do objeto do contrato de gestão. </w:t>
      </w:r>
    </w:p>
    <w:p w14:paraId="0044B9BB" w14:textId="23BEBCF4" w:rsidR="0008797E" w:rsidRPr="00CE42FB" w:rsidRDefault="0008797E" w:rsidP="00180798">
      <w:pPr>
        <w:spacing w:line="360" w:lineRule="auto"/>
        <w:ind w:left="851"/>
        <w:contextualSpacing/>
        <w:jc w:val="both"/>
        <w:rPr>
          <w:rFonts w:ascii="Arial" w:hAnsi="Arial" w:cs="Arial"/>
          <w:sz w:val="24"/>
          <w:szCs w:val="24"/>
        </w:rPr>
      </w:pPr>
      <w:r w:rsidRPr="00CE42FB">
        <w:rPr>
          <w:rFonts w:ascii="Arial" w:hAnsi="Arial" w:cs="Arial"/>
          <w:b/>
          <w:bCs/>
          <w:sz w:val="24"/>
          <w:szCs w:val="24"/>
        </w:rPr>
        <w:t>7.14.8.</w:t>
      </w:r>
      <w:r w:rsidRPr="00CE42FB">
        <w:rPr>
          <w:rFonts w:ascii="Arial" w:hAnsi="Arial" w:cs="Arial"/>
          <w:sz w:val="24"/>
          <w:szCs w:val="24"/>
        </w:rPr>
        <w:t xml:space="preserve"> Apresentar documentação imprecisa ou com falsidade das</w:t>
      </w:r>
      <w:r w:rsidR="00CE42FB" w:rsidRPr="00CE42FB">
        <w:rPr>
          <w:rFonts w:ascii="Arial" w:hAnsi="Arial" w:cs="Arial"/>
          <w:sz w:val="24"/>
          <w:szCs w:val="24"/>
        </w:rPr>
        <w:t xml:space="preserve"> </w:t>
      </w:r>
      <w:r w:rsidRPr="00CE42FB">
        <w:rPr>
          <w:rFonts w:ascii="Arial" w:hAnsi="Arial" w:cs="Arial"/>
          <w:sz w:val="24"/>
          <w:szCs w:val="24"/>
        </w:rPr>
        <w:t>informações ou dos documentos apresentados no ENVELOPE II, na</w:t>
      </w:r>
      <w:r w:rsidR="00CE42FB" w:rsidRPr="00CE42FB">
        <w:rPr>
          <w:rFonts w:ascii="Arial" w:hAnsi="Arial" w:cs="Arial"/>
          <w:sz w:val="24"/>
          <w:szCs w:val="24"/>
        </w:rPr>
        <w:t xml:space="preserve"> </w:t>
      </w:r>
      <w:r w:rsidRPr="00CE42FB">
        <w:rPr>
          <w:rFonts w:ascii="Arial" w:hAnsi="Arial" w:cs="Arial"/>
          <w:sz w:val="24"/>
          <w:szCs w:val="24"/>
        </w:rPr>
        <w:t xml:space="preserve">forma dos itens 5.18 e 5.19 deste Edital. </w:t>
      </w:r>
    </w:p>
    <w:p w14:paraId="7FBF6E9B" w14:textId="36983BCE" w:rsidR="0008797E" w:rsidRPr="00CE42FB" w:rsidRDefault="0008797E" w:rsidP="00180798">
      <w:pPr>
        <w:spacing w:line="360" w:lineRule="auto"/>
        <w:ind w:left="851"/>
        <w:contextualSpacing/>
        <w:jc w:val="both"/>
        <w:rPr>
          <w:rFonts w:ascii="Arial" w:hAnsi="Arial" w:cs="Arial"/>
          <w:sz w:val="24"/>
          <w:szCs w:val="24"/>
        </w:rPr>
      </w:pPr>
      <w:r w:rsidRPr="00CE42FB">
        <w:rPr>
          <w:rFonts w:ascii="Arial" w:hAnsi="Arial" w:cs="Arial"/>
          <w:b/>
          <w:bCs/>
          <w:sz w:val="24"/>
          <w:szCs w:val="24"/>
        </w:rPr>
        <w:lastRenderedPageBreak/>
        <w:t>7.14.9.</w:t>
      </w:r>
      <w:r w:rsidRPr="00CE42FB">
        <w:rPr>
          <w:rFonts w:ascii="Arial" w:hAnsi="Arial" w:cs="Arial"/>
          <w:sz w:val="24"/>
          <w:szCs w:val="24"/>
        </w:rPr>
        <w:t xml:space="preserve"> Deixar de apresentar os esclarecimentos solicitados</w:t>
      </w:r>
      <w:r w:rsidR="00CE42FB" w:rsidRPr="00CE42FB">
        <w:rPr>
          <w:rFonts w:ascii="Arial" w:hAnsi="Arial" w:cs="Arial"/>
          <w:sz w:val="24"/>
          <w:szCs w:val="24"/>
        </w:rPr>
        <w:t xml:space="preserve"> </w:t>
      </w:r>
      <w:r w:rsidRPr="00CE42FB">
        <w:rPr>
          <w:rFonts w:ascii="Arial" w:hAnsi="Arial" w:cs="Arial"/>
          <w:sz w:val="24"/>
          <w:szCs w:val="24"/>
        </w:rPr>
        <w:t>sobre</w:t>
      </w:r>
      <w:r w:rsidR="00CE42FB" w:rsidRPr="00CE42FB">
        <w:rPr>
          <w:rFonts w:ascii="Arial" w:hAnsi="Arial" w:cs="Arial"/>
          <w:sz w:val="24"/>
          <w:szCs w:val="24"/>
        </w:rPr>
        <w:t xml:space="preserve"> </w:t>
      </w:r>
      <w:r w:rsidRPr="00CE42FB">
        <w:rPr>
          <w:rFonts w:ascii="Arial" w:hAnsi="Arial" w:cs="Arial"/>
          <w:sz w:val="24"/>
          <w:szCs w:val="24"/>
        </w:rPr>
        <w:t xml:space="preserve">documentos exigidos no ENVELOPE I, no prazo de 48 (quarenta e oito) horas, na forma do item 14.8.1 deste Edital. </w:t>
      </w:r>
    </w:p>
    <w:p w14:paraId="6E0326C5" w14:textId="77777777" w:rsidR="0008797E" w:rsidRPr="00F65196" w:rsidRDefault="0008797E" w:rsidP="00F65196">
      <w:pPr>
        <w:spacing w:line="360" w:lineRule="auto"/>
        <w:contextualSpacing/>
        <w:jc w:val="both"/>
        <w:rPr>
          <w:rFonts w:ascii="Arial" w:hAnsi="Arial" w:cs="Arial"/>
          <w:sz w:val="24"/>
          <w:szCs w:val="24"/>
        </w:rPr>
      </w:pPr>
    </w:p>
    <w:p w14:paraId="09F33427" w14:textId="6FDF0A85" w:rsidR="0008797E" w:rsidRPr="00F65196" w:rsidRDefault="0008797E" w:rsidP="00F65196">
      <w:pPr>
        <w:spacing w:line="360" w:lineRule="auto"/>
        <w:contextualSpacing/>
        <w:jc w:val="both"/>
        <w:rPr>
          <w:rFonts w:ascii="Arial" w:hAnsi="Arial" w:cs="Arial"/>
          <w:sz w:val="24"/>
          <w:szCs w:val="24"/>
        </w:rPr>
      </w:pPr>
      <w:r w:rsidRPr="00F65196">
        <w:rPr>
          <w:rFonts w:ascii="Arial" w:hAnsi="Arial" w:cs="Arial"/>
          <w:b/>
          <w:bCs/>
          <w:sz w:val="24"/>
          <w:szCs w:val="24"/>
        </w:rPr>
        <w:t>7.15.</w:t>
      </w:r>
      <w:r w:rsidRPr="00F65196">
        <w:rPr>
          <w:rFonts w:ascii="Arial" w:hAnsi="Arial" w:cs="Arial"/>
          <w:sz w:val="24"/>
          <w:szCs w:val="24"/>
        </w:rPr>
        <w:t xml:space="preserve"> A </w:t>
      </w:r>
      <w:r w:rsidR="00506023">
        <w:rPr>
          <w:rFonts w:ascii="Arial" w:hAnsi="Arial" w:cs="Arial"/>
          <w:sz w:val="24"/>
          <w:szCs w:val="24"/>
        </w:rPr>
        <w:t>Comissão de Seleção</w:t>
      </w:r>
      <w:r w:rsidRPr="00F65196">
        <w:rPr>
          <w:rFonts w:ascii="Arial" w:hAnsi="Arial" w:cs="Arial"/>
          <w:sz w:val="24"/>
          <w:szCs w:val="24"/>
        </w:rPr>
        <w:t xml:space="preserve"> poderá, desclassificar qualquer proponente, se tiver conhecimento de fato anterior, no curso ou posterior ao julgamento da CONVOCAÇÃO PÚBLICA, que denuncie dolo, má-fé, ou que comprometa a capacidade, ou idoneidade administrativa, técnica ou financeira da proponente, garantida a prévia defesa, disso não resultando para a mesma, direito a qualquer ressarcimento ou indenização. </w:t>
      </w:r>
    </w:p>
    <w:p w14:paraId="4F22D91E" w14:textId="77777777" w:rsidR="00506023" w:rsidRDefault="00506023" w:rsidP="00F65196">
      <w:pPr>
        <w:spacing w:line="360" w:lineRule="auto"/>
        <w:contextualSpacing/>
        <w:jc w:val="both"/>
        <w:rPr>
          <w:rFonts w:ascii="Arial" w:hAnsi="Arial" w:cs="Arial"/>
          <w:b/>
          <w:bCs/>
          <w:sz w:val="24"/>
          <w:szCs w:val="24"/>
        </w:rPr>
      </w:pPr>
    </w:p>
    <w:p w14:paraId="5BA5158F" w14:textId="6E4A293F" w:rsidR="0008797E" w:rsidRPr="00F65196" w:rsidRDefault="0008797E" w:rsidP="00F65196">
      <w:pPr>
        <w:spacing w:line="360" w:lineRule="auto"/>
        <w:contextualSpacing/>
        <w:jc w:val="both"/>
        <w:rPr>
          <w:rFonts w:ascii="Arial" w:hAnsi="Arial" w:cs="Arial"/>
          <w:sz w:val="24"/>
          <w:szCs w:val="24"/>
        </w:rPr>
      </w:pPr>
      <w:r w:rsidRPr="00F65196">
        <w:rPr>
          <w:rFonts w:ascii="Arial" w:hAnsi="Arial" w:cs="Arial"/>
          <w:b/>
          <w:bCs/>
          <w:sz w:val="24"/>
          <w:szCs w:val="24"/>
        </w:rPr>
        <w:t>7.16.</w:t>
      </w:r>
      <w:r w:rsidRPr="00F65196">
        <w:rPr>
          <w:rFonts w:ascii="Arial" w:hAnsi="Arial" w:cs="Arial"/>
          <w:sz w:val="24"/>
          <w:szCs w:val="24"/>
        </w:rPr>
        <w:t xml:space="preserve"> A </w:t>
      </w:r>
      <w:r w:rsidR="00506023">
        <w:rPr>
          <w:rFonts w:ascii="Arial" w:hAnsi="Arial" w:cs="Arial"/>
          <w:sz w:val="24"/>
          <w:szCs w:val="24"/>
        </w:rPr>
        <w:t>Comissão de Seleção</w:t>
      </w:r>
      <w:r w:rsidRPr="00F65196">
        <w:rPr>
          <w:rFonts w:ascii="Arial" w:hAnsi="Arial" w:cs="Arial"/>
          <w:sz w:val="24"/>
          <w:szCs w:val="24"/>
        </w:rPr>
        <w:t xml:space="preserve"> poderá solicitar aos concorrentes esclarecimentos, informações e dados adicionais necessários ao julgamento das Propostas. </w:t>
      </w:r>
    </w:p>
    <w:p w14:paraId="0FF94005" w14:textId="79743B77" w:rsidR="0008797E" w:rsidRPr="00F65196" w:rsidRDefault="0008797E" w:rsidP="00F65196">
      <w:pPr>
        <w:spacing w:line="360" w:lineRule="auto"/>
        <w:ind w:left="709"/>
        <w:contextualSpacing/>
        <w:jc w:val="both"/>
        <w:rPr>
          <w:rFonts w:ascii="Arial" w:hAnsi="Arial" w:cs="Arial"/>
          <w:sz w:val="24"/>
          <w:szCs w:val="24"/>
        </w:rPr>
      </w:pPr>
      <w:r w:rsidRPr="00F65196">
        <w:rPr>
          <w:rFonts w:ascii="Arial" w:hAnsi="Arial" w:cs="Arial"/>
          <w:b/>
          <w:bCs/>
          <w:sz w:val="24"/>
          <w:szCs w:val="24"/>
        </w:rPr>
        <w:t>7.16.1.</w:t>
      </w:r>
      <w:r w:rsidRPr="00F65196">
        <w:rPr>
          <w:rFonts w:ascii="Arial" w:hAnsi="Arial" w:cs="Arial"/>
          <w:sz w:val="24"/>
          <w:szCs w:val="24"/>
        </w:rPr>
        <w:t xml:space="preserve"> As respostas não poderão implicar em modificações das condições ofertadas e deverão ser prestadas sempre por escrito no prazo estabelecido pela </w:t>
      </w:r>
      <w:r w:rsidR="00506023">
        <w:rPr>
          <w:rFonts w:ascii="Arial" w:hAnsi="Arial" w:cs="Arial"/>
          <w:sz w:val="24"/>
          <w:szCs w:val="24"/>
        </w:rPr>
        <w:t>Comissão de Seleção</w:t>
      </w:r>
      <w:r w:rsidRPr="00F65196">
        <w:rPr>
          <w:rFonts w:ascii="Arial" w:hAnsi="Arial" w:cs="Arial"/>
          <w:sz w:val="24"/>
          <w:szCs w:val="24"/>
        </w:rPr>
        <w:t xml:space="preserve">, sob pena de desclassificação da proponente. </w:t>
      </w:r>
    </w:p>
    <w:p w14:paraId="6819BB3C" w14:textId="77777777" w:rsidR="0008797E" w:rsidRPr="00F65196" w:rsidRDefault="0008797E" w:rsidP="00F65196">
      <w:pPr>
        <w:spacing w:line="360" w:lineRule="auto"/>
        <w:contextualSpacing/>
        <w:jc w:val="both"/>
        <w:rPr>
          <w:rFonts w:ascii="Arial" w:hAnsi="Arial" w:cs="Arial"/>
          <w:sz w:val="24"/>
          <w:szCs w:val="24"/>
        </w:rPr>
      </w:pPr>
    </w:p>
    <w:p w14:paraId="3E30C836" w14:textId="77777777" w:rsidR="0008797E" w:rsidRPr="00F65196" w:rsidRDefault="0008797E" w:rsidP="00F65196">
      <w:pPr>
        <w:spacing w:line="360" w:lineRule="auto"/>
        <w:contextualSpacing/>
        <w:jc w:val="both"/>
        <w:rPr>
          <w:rFonts w:ascii="Arial" w:hAnsi="Arial" w:cs="Arial"/>
          <w:sz w:val="24"/>
          <w:szCs w:val="24"/>
        </w:rPr>
      </w:pPr>
      <w:r w:rsidRPr="00F65196">
        <w:rPr>
          <w:rFonts w:ascii="Arial" w:hAnsi="Arial" w:cs="Arial"/>
          <w:b/>
          <w:bCs/>
          <w:sz w:val="24"/>
          <w:szCs w:val="24"/>
        </w:rPr>
        <w:t>7.17.</w:t>
      </w:r>
      <w:r w:rsidRPr="00F65196">
        <w:rPr>
          <w:rFonts w:ascii="Arial" w:hAnsi="Arial" w:cs="Arial"/>
          <w:sz w:val="24"/>
          <w:szCs w:val="24"/>
        </w:rPr>
        <w:t xml:space="preserve"> No julgamento do Plano de Trabalho, para definição da Nota Técnica (NT), será considerado o somatório dos resultados obtidos por cada fator de avaliação, divididos por 03 (três) conforme fórmula a seguir: NT = (F1 + F2 + F3) / 3 </w:t>
      </w:r>
    </w:p>
    <w:p w14:paraId="707D8A2B" w14:textId="77777777" w:rsidR="0008797E" w:rsidRPr="00F65196" w:rsidRDefault="0008797E" w:rsidP="00F65196">
      <w:pPr>
        <w:spacing w:line="360" w:lineRule="auto"/>
        <w:contextualSpacing/>
        <w:jc w:val="both"/>
        <w:rPr>
          <w:rFonts w:ascii="Arial" w:hAnsi="Arial" w:cs="Arial"/>
          <w:sz w:val="24"/>
          <w:szCs w:val="24"/>
        </w:rPr>
      </w:pPr>
    </w:p>
    <w:p w14:paraId="1B2A8990" w14:textId="078E8BC8" w:rsidR="0008797E" w:rsidRPr="00F65196" w:rsidRDefault="0008797E" w:rsidP="00F65196">
      <w:pPr>
        <w:spacing w:line="360" w:lineRule="auto"/>
        <w:contextualSpacing/>
        <w:jc w:val="both"/>
        <w:rPr>
          <w:rFonts w:ascii="Arial" w:hAnsi="Arial" w:cs="Arial"/>
          <w:sz w:val="24"/>
          <w:szCs w:val="24"/>
        </w:rPr>
      </w:pPr>
      <w:r w:rsidRPr="00F65196">
        <w:rPr>
          <w:rFonts w:ascii="Arial" w:hAnsi="Arial" w:cs="Arial"/>
          <w:b/>
          <w:bCs/>
          <w:sz w:val="24"/>
          <w:szCs w:val="24"/>
        </w:rPr>
        <w:t>7.18.</w:t>
      </w:r>
      <w:r w:rsidRPr="00F65196">
        <w:rPr>
          <w:rFonts w:ascii="Arial" w:hAnsi="Arial" w:cs="Arial"/>
          <w:sz w:val="24"/>
          <w:szCs w:val="24"/>
        </w:rPr>
        <w:t xml:space="preserve"> O Julgamento será definido através do ITP (Índice Técnico do Projeto), que consistirá no resultado da apuração obtida na Nota Técnica (NT), dividida pela maior pontuação de Nota Técnica (MNT) dentre todas as propostas: ITP = NT / MNT </w:t>
      </w:r>
    </w:p>
    <w:p w14:paraId="49EC0931" w14:textId="77777777" w:rsidR="0008797E" w:rsidRPr="00F65196" w:rsidRDefault="0008797E" w:rsidP="00F65196">
      <w:pPr>
        <w:spacing w:line="360" w:lineRule="auto"/>
        <w:contextualSpacing/>
        <w:jc w:val="both"/>
        <w:rPr>
          <w:rFonts w:ascii="Arial" w:hAnsi="Arial" w:cs="Arial"/>
          <w:sz w:val="24"/>
          <w:szCs w:val="24"/>
        </w:rPr>
      </w:pPr>
    </w:p>
    <w:p w14:paraId="7F297942" w14:textId="3137CFDA" w:rsidR="0008797E" w:rsidRPr="00F65196" w:rsidRDefault="0008797E" w:rsidP="00F65196">
      <w:pPr>
        <w:spacing w:line="360" w:lineRule="auto"/>
        <w:contextualSpacing/>
        <w:jc w:val="both"/>
        <w:rPr>
          <w:rFonts w:ascii="Arial" w:hAnsi="Arial" w:cs="Arial"/>
          <w:sz w:val="24"/>
          <w:szCs w:val="24"/>
        </w:rPr>
      </w:pPr>
      <w:r w:rsidRPr="00F65196">
        <w:rPr>
          <w:rFonts w:ascii="Arial" w:hAnsi="Arial" w:cs="Arial"/>
          <w:b/>
          <w:bCs/>
          <w:sz w:val="24"/>
          <w:szCs w:val="24"/>
        </w:rPr>
        <w:t>7.19.</w:t>
      </w:r>
      <w:r w:rsidRPr="00F65196">
        <w:rPr>
          <w:rFonts w:ascii="Arial" w:hAnsi="Arial" w:cs="Arial"/>
          <w:sz w:val="24"/>
          <w:szCs w:val="24"/>
        </w:rPr>
        <w:t xml:space="preserve"> No julgamento da Proposta de Orçamento, para a definição da Nota de Preço (NP) serão avaliados os Preços Propostos (PP)</w:t>
      </w:r>
      <w:r w:rsidR="001B46B8" w:rsidRPr="00F65196">
        <w:rPr>
          <w:rFonts w:ascii="Arial" w:hAnsi="Arial" w:cs="Arial"/>
          <w:sz w:val="24"/>
          <w:szCs w:val="24"/>
        </w:rPr>
        <w:t xml:space="preserve"> por cada </w:t>
      </w:r>
      <w:r w:rsidRPr="00F65196">
        <w:rPr>
          <w:rFonts w:ascii="Arial" w:hAnsi="Arial" w:cs="Arial"/>
          <w:sz w:val="24"/>
          <w:szCs w:val="24"/>
        </w:rPr>
        <w:t xml:space="preserve">participante em cotejo com a Proposta de Menor Preço (MP) dentre todas as propostas apresentadas, conforme fórmula a seguir: NP = MP / PP </w:t>
      </w:r>
    </w:p>
    <w:p w14:paraId="751DDEB8" w14:textId="77777777" w:rsidR="0008797E" w:rsidRPr="00F65196" w:rsidRDefault="0008797E" w:rsidP="00F65196">
      <w:pPr>
        <w:spacing w:line="360" w:lineRule="auto"/>
        <w:contextualSpacing/>
        <w:jc w:val="both"/>
        <w:rPr>
          <w:rFonts w:ascii="Arial" w:hAnsi="Arial" w:cs="Arial"/>
          <w:sz w:val="24"/>
          <w:szCs w:val="24"/>
        </w:rPr>
      </w:pPr>
    </w:p>
    <w:p w14:paraId="15F641E4" w14:textId="065E23FA" w:rsidR="0008797E" w:rsidRPr="00F65196" w:rsidRDefault="0008797E" w:rsidP="00F65196">
      <w:pPr>
        <w:spacing w:line="360" w:lineRule="auto"/>
        <w:contextualSpacing/>
        <w:jc w:val="both"/>
        <w:rPr>
          <w:rFonts w:ascii="Arial" w:hAnsi="Arial" w:cs="Arial"/>
          <w:sz w:val="24"/>
          <w:szCs w:val="24"/>
        </w:rPr>
      </w:pPr>
      <w:r w:rsidRPr="00F65196">
        <w:rPr>
          <w:rFonts w:ascii="Arial" w:hAnsi="Arial" w:cs="Arial"/>
          <w:b/>
          <w:bCs/>
          <w:sz w:val="24"/>
          <w:szCs w:val="24"/>
        </w:rPr>
        <w:t>7.20.</w:t>
      </w:r>
      <w:r w:rsidRPr="00F65196">
        <w:rPr>
          <w:rFonts w:ascii="Arial" w:hAnsi="Arial" w:cs="Arial"/>
          <w:sz w:val="24"/>
          <w:szCs w:val="24"/>
        </w:rPr>
        <w:t xml:space="preserve"> A classificação das PROPOSTAS DE TRABALHO referente far-se-á pela média ponderada das Notas Técnicas e das Notas de Preço mediante a aplicação da seguinte </w:t>
      </w:r>
      <w:r w:rsidRPr="00F65196">
        <w:rPr>
          <w:rFonts w:ascii="Arial" w:hAnsi="Arial" w:cs="Arial"/>
          <w:sz w:val="24"/>
          <w:szCs w:val="24"/>
        </w:rPr>
        <w:lastRenderedPageBreak/>
        <w:t>fórmula com os respectivos pesos: PROJETO: PESO = 70</w:t>
      </w:r>
      <w:r w:rsidR="00C50789" w:rsidRPr="00F65196">
        <w:rPr>
          <w:rFonts w:ascii="Arial" w:hAnsi="Arial" w:cs="Arial"/>
          <w:sz w:val="24"/>
          <w:szCs w:val="24"/>
        </w:rPr>
        <w:t xml:space="preserve">; </w:t>
      </w:r>
      <w:r w:rsidRPr="00F65196">
        <w:rPr>
          <w:rFonts w:ascii="Arial" w:hAnsi="Arial" w:cs="Arial"/>
          <w:sz w:val="24"/>
          <w:szCs w:val="24"/>
        </w:rPr>
        <w:t xml:space="preserve"> PROPOSTA DE PREÇOS: PESO = 30</w:t>
      </w:r>
      <w:r w:rsidR="00C50789" w:rsidRPr="00F65196">
        <w:rPr>
          <w:rFonts w:ascii="Arial" w:hAnsi="Arial" w:cs="Arial"/>
          <w:sz w:val="24"/>
          <w:szCs w:val="24"/>
        </w:rPr>
        <w:t>. Conforme a fórmula a seguir:</w:t>
      </w:r>
      <w:r w:rsidRPr="00F65196">
        <w:rPr>
          <w:rFonts w:ascii="Arial" w:hAnsi="Arial" w:cs="Arial"/>
          <w:sz w:val="24"/>
          <w:szCs w:val="24"/>
        </w:rPr>
        <w:t xml:space="preserve"> A = ([ITPx70] + [NPx30]) / 10</w:t>
      </w:r>
      <w:r w:rsidR="001B46B8" w:rsidRPr="00F65196">
        <w:rPr>
          <w:rFonts w:ascii="Arial" w:hAnsi="Arial" w:cs="Arial"/>
          <w:sz w:val="24"/>
          <w:szCs w:val="24"/>
        </w:rPr>
        <w:t>.</w:t>
      </w:r>
      <w:r w:rsidRPr="00F65196">
        <w:rPr>
          <w:rFonts w:ascii="Arial" w:hAnsi="Arial" w:cs="Arial"/>
          <w:sz w:val="24"/>
          <w:szCs w:val="24"/>
        </w:rPr>
        <w:t xml:space="preserve"> Onde: A </w:t>
      </w:r>
      <w:r w:rsidR="001B46B8" w:rsidRPr="00F65196">
        <w:rPr>
          <w:rFonts w:ascii="Arial" w:hAnsi="Arial" w:cs="Arial"/>
          <w:sz w:val="24"/>
          <w:szCs w:val="24"/>
        </w:rPr>
        <w:t>–</w:t>
      </w:r>
      <w:r w:rsidRPr="00F65196">
        <w:rPr>
          <w:rFonts w:ascii="Arial" w:hAnsi="Arial" w:cs="Arial"/>
          <w:sz w:val="24"/>
          <w:szCs w:val="24"/>
        </w:rPr>
        <w:t xml:space="preserve"> Avaliação</w:t>
      </w:r>
      <w:r w:rsidR="001B46B8" w:rsidRPr="00F65196">
        <w:rPr>
          <w:rFonts w:ascii="Arial" w:hAnsi="Arial" w:cs="Arial"/>
          <w:sz w:val="24"/>
          <w:szCs w:val="24"/>
        </w:rPr>
        <w:t xml:space="preserve">; </w:t>
      </w:r>
      <w:r w:rsidRPr="00F65196">
        <w:rPr>
          <w:rFonts w:ascii="Arial" w:hAnsi="Arial" w:cs="Arial"/>
          <w:sz w:val="24"/>
          <w:szCs w:val="24"/>
        </w:rPr>
        <w:t xml:space="preserve"> ITP </w:t>
      </w:r>
      <w:r w:rsidR="001B46B8" w:rsidRPr="00F65196">
        <w:rPr>
          <w:rFonts w:ascii="Arial" w:hAnsi="Arial" w:cs="Arial"/>
          <w:sz w:val="24"/>
          <w:szCs w:val="24"/>
        </w:rPr>
        <w:t>–</w:t>
      </w:r>
      <w:r w:rsidRPr="00F65196">
        <w:rPr>
          <w:rFonts w:ascii="Arial" w:hAnsi="Arial" w:cs="Arial"/>
          <w:sz w:val="24"/>
          <w:szCs w:val="24"/>
        </w:rPr>
        <w:t xml:space="preserve"> Projeto</w:t>
      </w:r>
      <w:r w:rsidR="001B46B8" w:rsidRPr="00F65196">
        <w:rPr>
          <w:rFonts w:ascii="Arial" w:hAnsi="Arial" w:cs="Arial"/>
          <w:sz w:val="24"/>
          <w:szCs w:val="24"/>
        </w:rPr>
        <w:t xml:space="preserve">; </w:t>
      </w:r>
      <w:r w:rsidRPr="00F65196">
        <w:rPr>
          <w:rFonts w:ascii="Arial" w:hAnsi="Arial" w:cs="Arial"/>
          <w:sz w:val="24"/>
          <w:szCs w:val="24"/>
        </w:rPr>
        <w:t xml:space="preserve">NP - Nota de Preços </w:t>
      </w:r>
    </w:p>
    <w:p w14:paraId="234A83D9" w14:textId="77777777" w:rsidR="0008797E" w:rsidRPr="00F65196" w:rsidRDefault="0008797E" w:rsidP="00F65196">
      <w:pPr>
        <w:spacing w:line="360" w:lineRule="auto"/>
        <w:contextualSpacing/>
        <w:jc w:val="both"/>
        <w:rPr>
          <w:rFonts w:ascii="Arial" w:hAnsi="Arial" w:cs="Arial"/>
          <w:sz w:val="24"/>
          <w:szCs w:val="24"/>
        </w:rPr>
      </w:pPr>
    </w:p>
    <w:p w14:paraId="7CB0E243" w14:textId="77777777" w:rsidR="0008797E" w:rsidRPr="00F65196" w:rsidRDefault="0008797E" w:rsidP="00F65196">
      <w:pPr>
        <w:spacing w:line="360" w:lineRule="auto"/>
        <w:contextualSpacing/>
        <w:jc w:val="both"/>
        <w:rPr>
          <w:rFonts w:ascii="Arial" w:hAnsi="Arial" w:cs="Arial"/>
          <w:sz w:val="24"/>
          <w:szCs w:val="24"/>
        </w:rPr>
      </w:pPr>
      <w:r w:rsidRPr="00F65196">
        <w:rPr>
          <w:rFonts w:ascii="Arial" w:hAnsi="Arial" w:cs="Arial"/>
          <w:b/>
          <w:bCs/>
          <w:sz w:val="24"/>
          <w:szCs w:val="24"/>
        </w:rPr>
        <w:t>7.21.</w:t>
      </w:r>
      <w:r w:rsidRPr="00F65196">
        <w:rPr>
          <w:rFonts w:ascii="Arial" w:hAnsi="Arial" w:cs="Arial"/>
          <w:sz w:val="24"/>
          <w:szCs w:val="24"/>
        </w:rPr>
        <w:t xml:space="preserve"> Feitos os cálculos estabelecidos neste Edital, será indicada a ordem classificatória final do certame, conforme a maior média ponderada na fórmula descrita no Item 7.20. </w:t>
      </w:r>
    </w:p>
    <w:p w14:paraId="28E51AA7" w14:textId="77777777" w:rsidR="0008797E" w:rsidRPr="00F65196" w:rsidRDefault="0008797E" w:rsidP="00F65196">
      <w:pPr>
        <w:spacing w:line="360" w:lineRule="auto"/>
        <w:contextualSpacing/>
        <w:jc w:val="both"/>
        <w:rPr>
          <w:rFonts w:ascii="Arial" w:hAnsi="Arial" w:cs="Arial"/>
          <w:sz w:val="24"/>
          <w:szCs w:val="24"/>
        </w:rPr>
      </w:pPr>
    </w:p>
    <w:p w14:paraId="783C4B50" w14:textId="77777777" w:rsidR="0008797E" w:rsidRPr="00F65196" w:rsidRDefault="0008797E" w:rsidP="00F65196">
      <w:pPr>
        <w:spacing w:line="360" w:lineRule="auto"/>
        <w:contextualSpacing/>
        <w:jc w:val="both"/>
        <w:rPr>
          <w:rFonts w:ascii="Arial" w:hAnsi="Arial" w:cs="Arial"/>
          <w:sz w:val="24"/>
          <w:szCs w:val="24"/>
        </w:rPr>
      </w:pPr>
      <w:r w:rsidRPr="00F65196">
        <w:rPr>
          <w:rFonts w:ascii="Arial" w:hAnsi="Arial" w:cs="Arial"/>
          <w:b/>
          <w:bCs/>
          <w:sz w:val="24"/>
          <w:szCs w:val="24"/>
        </w:rPr>
        <w:t>7.22.</w:t>
      </w:r>
      <w:r w:rsidRPr="00F65196">
        <w:rPr>
          <w:rFonts w:ascii="Arial" w:hAnsi="Arial" w:cs="Arial"/>
          <w:sz w:val="24"/>
          <w:szCs w:val="24"/>
        </w:rPr>
        <w:t xml:space="preserve"> Havendo empate entre duas ou mais propostas, será vencedora a entidade participante que apresentar a proposta econômica de menor valor. Persistindo o empate, considerar-se-á vencedora a entidade participante que tiver obtido maior pontuação no critério “F.3 – Qualificação Técnica”. Não sendo resolvido o desempate pelos dois critérios anteriores, será declarada vencedora a entidade participante que tiver obtido maior pontuação no critério “F.1 – Atividade”. </w:t>
      </w:r>
    </w:p>
    <w:p w14:paraId="3C222350" w14:textId="77777777" w:rsidR="0008797E" w:rsidRPr="00F65196" w:rsidRDefault="0008797E" w:rsidP="00F65196">
      <w:pPr>
        <w:spacing w:line="360" w:lineRule="auto"/>
        <w:contextualSpacing/>
        <w:jc w:val="both"/>
        <w:rPr>
          <w:rFonts w:ascii="Arial" w:hAnsi="Arial" w:cs="Arial"/>
          <w:sz w:val="24"/>
          <w:szCs w:val="24"/>
        </w:rPr>
      </w:pPr>
    </w:p>
    <w:p w14:paraId="04B19998" w14:textId="77777777" w:rsidR="0008797E" w:rsidRPr="00F65196" w:rsidRDefault="0008797E" w:rsidP="00F65196">
      <w:pPr>
        <w:spacing w:line="360" w:lineRule="auto"/>
        <w:contextualSpacing/>
        <w:jc w:val="both"/>
        <w:rPr>
          <w:rFonts w:ascii="Arial" w:hAnsi="Arial" w:cs="Arial"/>
          <w:sz w:val="24"/>
          <w:szCs w:val="24"/>
        </w:rPr>
      </w:pPr>
      <w:r w:rsidRPr="00F65196">
        <w:rPr>
          <w:rFonts w:ascii="Arial" w:hAnsi="Arial" w:cs="Arial"/>
          <w:b/>
          <w:bCs/>
          <w:sz w:val="24"/>
          <w:szCs w:val="24"/>
        </w:rPr>
        <w:t>7.23.</w:t>
      </w:r>
      <w:r w:rsidRPr="00F65196">
        <w:rPr>
          <w:rFonts w:ascii="Arial" w:hAnsi="Arial" w:cs="Arial"/>
          <w:sz w:val="24"/>
          <w:szCs w:val="24"/>
        </w:rPr>
        <w:t xml:space="preserve"> Após parecer da Procuradoria Geral do Município atestando da regularidade do processo, a Secretaria Municipal de Saúde emitirá parecer técnico e homologará o resultado final, declarando vencedora da CONVOCAÇÃO PÚBLICA a entidade classificada que atingir a maior média ponderada na fórmula descrita no Item 7.20. </w:t>
      </w:r>
    </w:p>
    <w:p w14:paraId="2C5E146B" w14:textId="77777777" w:rsidR="0008797E" w:rsidRPr="00F65196" w:rsidRDefault="0008797E" w:rsidP="00F65196">
      <w:pPr>
        <w:spacing w:line="360" w:lineRule="auto"/>
        <w:contextualSpacing/>
        <w:jc w:val="both"/>
        <w:rPr>
          <w:rFonts w:ascii="Arial" w:hAnsi="Arial" w:cs="Arial"/>
          <w:b/>
          <w:bCs/>
          <w:sz w:val="24"/>
          <w:szCs w:val="24"/>
        </w:rPr>
      </w:pPr>
    </w:p>
    <w:p w14:paraId="30420931" w14:textId="77777777" w:rsidR="0008797E" w:rsidRPr="00F65196" w:rsidRDefault="0008797E" w:rsidP="00F65196">
      <w:pPr>
        <w:spacing w:line="360" w:lineRule="auto"/>
        <w:contextualSpacing/>
        <w:jc w:val="both"/>
        <w:outlineLvl w:val="0"/>
        <w:rPr>
          <w:rFonts w:ascii="Arial" w:hAnsi="Arial" w:cs="Arial"/>
          <w:b/>
          <w:bCs/>
          <w:sz w:val="24"/>
          <w:szCs w:val="24"/>
        </w:rPr>
      </w:pPr>
      <w:bookmarkStart w:id="8" w:name="_Toc208495851"/>
      <w:r w:rsidRPr="00F65196">
        <w:rPr>
          <w:rFonts w:ascii="Arial" w:hAnsi="Arial" w:cs="Arial"/>
          <w:b/>
          <w:bCs/>
          <w:sz w:val="24"/>
          <w:szCs w:val="24"/>
        </w:rPr>
        <w:t>8. DOS RECURSOS</w:t>
      </w:r>
      <w:bookmarkEnd w:id="8"/>
    </w:p>
    <w:p w14:paraId="706758BE" w14:textId="77777777" w:rsidR="0008797E" w:rsidRPr="00F65196" w:rsidRDefault="0008797E" w:rsidP="00F65196">
      <w:pPr>
        <w:spacing w:line="360" w:lineRule="auto"/>
        <w:contextualSpacing/>
        <w:jc w:val="both"/>
        <w:rPr>
          <w:rFonts w:ascii="Arial" w:hAnsi="Arial" w:cs="Arial"/>
          <w:color w:val="EE0000"/>
          <w:sz w:val="24"/>
          <w:szCs w:val="24"/>
        </w:rPr>
      </w:pPr>
      <w:r w:rsidRPr="00F65196">
        <w:rPr>
          <w:rFonts w:ascii="Arial" w:hAnsi="Arial" w:cs="Arial"/>
          <w:b/>
          <w:bCs/>
          <w:sz w:val="24"/>
          <w:szCs w:val="24"/>
        </w:rPr>
        <w:t>8.1.</w:t>
      </w:r>
      <w:r w:rsidRPr="00F65196">
        <w:rPr>
          <w:rFonts w:ascii="Arial" w:hAnsi="Arial" w:cs="Arial"/>
          <w:sz w:val="24"/>
          <w:szCs w:val="24"/>
        </w:rPr>
        <w:t xml:space="preserve"> Divulgados os resultados de cada fase da seleção será oportunizada a apresentação de recurso a ser </w:t>
      </w:r>
      <w:r w:rsidRPr="00506023">
        <w:rPr>
          <w:rFonts w:ascii="Arial" w:hAnsi="Arial" w:cs="Arial"/>
          <w:sz w:val="24"/>
          <w:szCs w:val="24"/>
        </w:rPr>
        <w:t>interposto no prazo de 05 (cinco) dias úteis</w:t>
      </w:r>
      <w:r w:rsidRPr="00F65196">
        <w:rPr>
          <w:rFonts w:ascii="Arial" w:hAnsi="Arial" w:cs="Arial"/>
          <w:sz w:val="24"/>
          <w:szCs w:val="24"/>
        </w:rPr>
        <w:t xml:space="preserve">, contados da data da publicação da decisão no Diário Oficial do </w:t>
      </w:r>
      <w:r w:rsidRPr="00506023">
        <w:rPr>
          <w:rFonts w:ascii="Arial" w:hAnsi="Arial" w:cs="Arial"/>
          <w:sz w:val="24"/>
          <w:szCs w:val="24"/>
        </w:rPr>
        <w:t>Município</w:t>
      </w:r>
      <w:r w:rsidRPr="00F65196">
        <w:rPr>
          <w:rFonts w:ascii="Arial" w:hAnsi="Arial" w:cs="Arial"/>
          <w:sz w:val="24"/>
          <w:szCs w:val="24"/>
        </w:rPr>
        <w:t xml:space="preserve"> </w:t>
      </w:r>
      <w:r w:rsidRPr="00506023">
        <w:rPr>
          <w:rFonts w:ascii="Arial" w:hAnsi="Arial" w:cs="Arial"/>
          <w:sz w:val="24"/>
          <w:szCs w:val="24"/>
        </w:rPr>
        <w:t xml:space="preserve">e em jornal de grande circulação. </w:t>
      </w:r>
    </w:p>
    <w:p w14:paraId="74D9D085" w14:textId="5339C052" w:rsidR="00506023" w:rsidRPr="00506023" w:rsidRDefault="0008797E" w:rsidP="00506023">
      <w:pPr>
        <w:spacing w:line="360" w:lineRule="auto"/>
        <w:contextualSpacing/>
        <w:jc w:val="both"/>
        <w:rPr>
          <w:rFonts w:ascii="Arial" w:hAnsi="Arial" w:cs="Arial"/>
          <w:color w:val="EE0000"/>
          <w:sz w:val="24"/>
          <w:szCs w:val="24"/>
        </w:rPr>
      </w:pPr>
      <w:r w:rsidRPr="00F65196">
        <w:rPr>
          <w:rFonts w:ascii="Arial" w:hAnsi="Arial" w:cs="Arial"/>
          <w:b/>
          <w:bCs/>
          <w:sz w:val="24"/>
          <w:szCs w:val="24"/>
        </w:rPr>
        <w:t>8.1.1.</w:t>
      </w:r>
      <w:r w:rsidRPr="00F65196">
        <w:rPr>
          <w:rFonts w:ascii="Arial" w:hAnsi="Arial" w:cs="Arial"/>
          <w:sz w:val="24"/>
          <w:szCs w:val="24"/>
        </w:rPr>
        <w:t xml:space="preserve"> Os recursos deverão ser protocolados presencialmente no Setor de </w:t>
      </w:r>
      <w:r w:rsidRPr="00506023">
        <w:rPr>
          <w:rFonts w:ascii="Arial" w:hAnsi="Arial" w:cs="Arial"/>
          <w:sz w:val="24"/>
          <w:szCs w:val="24"/>
        </w:rPr>
        <w:t>Protocolo da na Prefeitura Municipal de Vargem Grande Paulista, situada na Rua José Pires da Silva nº 01, Horário: das 09h às 16h</w:t>
      </w:r>
      <w:r w:rsidR="00506023">
        <w:rPr>
          <w:rFonts w:ascii="Arial" w:hAnsi="Arial" w:cs="Arial"/>
          <w:sz w:val="24"/>
          <w:szCs w:val="24"/>
        </w:rPr>
        <w:t xml:space="preserve">, ou pelo endereço eletrônico </w:t>
      </w:r>
      <w:hyperlink r:id="rId9" w:history="1">
        <w:r w:rsidR="00506023" w:rsidRPr="00506023">
          <w:rPr>
            <w:rStyle w:val="Hyperlink"/>
            <w:rFonts w:ascii="Arial" w:hAnsi="Arial" w:cs="Arial"/>
            <w:color w:val="auto"/>
            <w:sz w:val="24"/>
            <w:szCs w:val="24"/>
          </w:rPr>
          <w:t>saudetecnico@vargemgrandepaulista.sp.gov.br</w:t>
        </w:r>
      </w:hyperlink>
      <w:r w:rsidR="00506023">
        <w:t xml:space="preserve">, </w:t>
      </w:r>
      <w:r w:rsidR="002A57B4">
        <w:rPr>
          <w:rFonts w:ascii="Arial" w:hAnsi="Arial" w:cs="Arial"/>
          <w:sz w:val="24"/>
          <w:szCs w:val="24"/>
        </w:rPr>
        <w:t>cujo recebimento se dará até as 17hs do dia de vencimento de seu prazo recursal.</w:t>
      </w:r>
    </w:p>
    <w:p w14:paraId="32208BC5" w14:textId="6AF7E1EE" w:rsidR="0008797E" w:rsidRPr="00F65196" w:rsidRDefault="0008797E" w:rsidP="00F65196">
      <w:pPr>
        <w:spacing w:line="360" w:lineRule="auto"/>
        <w:ind w:left="709"/>
        <w:contextualSpacing/>
        <w:jc w:val="both"/>
        <w:rPr>
          <w:rFonts w:ascii="Arial" w:hAnsi="Arial" w:cs="Arial"/>
          <w:sz w:val="24"/>
          <w:szCs w:val="24"/>
        </w:rPr>
      </w:pPr>
      <w:r w:rsidRPr="00506023">
        <w:rPr>
          <w:rFonts w:ascii="Arial" w:hAnsi="Arial" w:cs="Arial"/>
          <w:sz w:val="24"/>
          <w:szCs w:val="24"/>
        </w:rPr>
        <w:tab/>
      </w:r>
      <w:r w:rsidRPr="00F65196">
        <w:rPr>
          <w:rFonts w:ascii="Arial" w:hAnsi="Arial" w:cs="Arial"/>
          <w:b/>
          <w:bCs/>
          <w:sz w:val="24"/>
          <w:szCs w:val="24"/>
        </w:rPr>
        <w:t>8.1.2.</w:t>
      </w:r>
      <w:r w:rsidRPr="00F65196">
        <w:rPr>
          <w:rFonts w:ascii="Arial" w:hAnsi="Arial" w:cs="Arial"/>
          <w:sz w:val="24"/>
          <w:szCs w:val="24"/>
        </w:rPr>
        <w:t xml:space="preserve"> Os recursos deverão ser </w:t>
      </w:r>
      <w:r w:rsidRPr="00506023">
        <w:rPr>
          <w:rFonts w:ascii="Arial" w:hAnsi="Arial" w:cs="Arial"/>
          <w:sz w:val="24"/>
          <w:szCs w:val="24"/>
        </w:rPr>
        <w:t xml:space="preserve">dirigidos a Comissão de Seleção, </w:t>
      </w:r>
      <w:r w:rsidRPr="00F65196">
        <w:rPr>
          <w:rFonts w:ascii="Arial" w:hAnsi="Arial" w:cs="Arial"/>
          <w:sz w:val="24"/>
          <w:szCs w:val="24"/>
        </w:rPr>
        <w:t xml:space="preserve">o qual deverá receber, examinar e submetê-los à autoridade competente que decidirá sobre a pertinência do caso. </w:t>
      </w:r>
    </w:p>
    <w:p w14:paraId="5BA7435D" w14:textId="77777777" w:rsidR="0008797E" w:rsidRPr="00F65196" w:rsidRDefault="0008797E" w:rsidP="00F65196">
      <w:pPr>
        <w:spacing w:line="360" w:lineRule="auto"/>
        <w:contextualSpacing/>
        <w:jc w:val="both"/>
        <w:rPr>
          <w:rFonts w:ascii="Arial" w:hAnsi="Arial" w:cs="Arial"/>
          <w:sz w:val="24"/>
          <w:szCs w:val="24"/>
        </w:rPr>
      </w:pPr>
      <w:r w:rsidRPr="00F65196">
        <w:rPr>
          <w:rFonts w:ascii="Arial" w:hAnsi="Arial" w:cs="Arial"/>
          <w:b/>
          <w:bCs/>
          <w:sz w:val="24"/>
          <w:szCs w:val="24"/>
        </w:rPr>
        <w:lastRenderedPageBreak/>
        <w:tab/>
        <w:t>8.1.3.</w:t>
      </w:r>
      <w:r w:rsidRPr="00F65196">
        <w:rPr>
          <w:rFonts w:ascii="Arial" w:hAnsi="Arial" w:cs="Arial"/>
          <w:sz w:val="24"/>
          <w:szCs w:val="24"/>
        </w:rPr>
        <w:t xml:space="preserve"> A falta de manifestação no prazo estipulado importará na preclusão </w:t>
      </w:r>
      <w:r w:rsidRPr="00F65196">
        <w:rPr>
          <w:rFonts w:ascii="Arial" w:hAnsi="Arial" w:cs="Arial"/>
          <w:sz w:val="24"/>
          <w:szCs w:val="24"/>
        </w:rPr>
        <w:tab/>
        <w:t xml:space="preserve">do direito de recorrer. </w:t>
      </w:r>
    </w:p>
    <w:p w14:paraId="3AD03801" w14:textId="77777777" w:rsidR="0008797E" w:rsidRPr="00F65196" w:rsidRDefault="0008797E" w:rsidP="00F65196">
      <w:pPr>
        <w:spacing w:line="360" w:lineRule="auto"/>
        <w:contextualSpacing/>
        <w:jc w:val="both"/>
        <w:rPr>
          <w:rFonts w:ascii="Arial" w:hAnsi="Arial" w:cs="Arial"/>
          <w:sz w:val="24"/>
          <w:szCs w:val="24"/>
        </w:rPr>
      </w:pPr>
    </w:p>
    <w:p w14:paraId="61014372" w14:textId="77777777" w:rsidR="0008797E" w:rsidRPr="00F65196" w:rsidRDefault="0008797E" w:rsidP="00F65196">
      <w:pPr>
        <w:spacing w:line="360" w:lineRule="auto"/>
        <w:contextualSpacing/>
        <w:jc w:val="both"/>
        <w:rPr>
          <w:rFonts w:ascii="Arial" w:hAnsi="Arial" w:cs="Arial"/>
          <w:sz w:val="24"/>
          <w:szCs w:val="24"/>
        </w:rPr>
      </w:pPr>
      <w:r w:rsidRPr="00F65196">
        <w:rPr>
          <w:rFonts w:ascii="Arial" w:hAnsi="Arial" w:cs="Arial"/>
          <w:b/>
          <w:bCs/>
          <w:sz w:val="24"/>
          <w:szCs w:val="24"/>
        </w:rPr>
        <w:t>8.2.</w:t>
      </w:r>
      <w:r w:rsidRPr="00F65196">
        <w:rPr>
          <w:rFonts w:ascii="Arial" w:hAnsi="Arial" w:cs="Arial"/>
          <w:sz w:val="24"/>
          <w:szCs w:val="24"/>
        </w:rPr>
        <w:t xml:space="preserve"> Interposto o recurso, será dada ciência dele, por meio do Diário Oficial do Município de Vargem Grande Paulista e em </w:t>
      </w:r>
      <w:r w:rsidRPr="00506023">
        <w:rPr>
          <w:rFonts w:ascii="Arial" w:hAnsi="Arial" w:cs="Arial"/>
          <w:sz w:val="24"/>
          <w:szCs w:val="24"/>
        </w:rPr>
        <w:t>jornal de grande circulação</w:t>
      </w:r>
      <w:r w:rsidRPr="00F65196">
        <w:rPr>
          <w:rFonts w:ascii="Arial" w:hAnsi="Arial" w:cs="Arial"/>
          <w:sz w:val="24"/>
          <w:szCs w:val="24"/>
        </w:rPr>
        <w:t xml:space="preserve">, para que os demais interessados, no prazo de 05 (cinco) dias úteis, contados a partir da data da publicação, apresentem contrarrazões, caso haja interesse. </w:t>
      </w:r>
    </w:p>
    <w:p w14:paraId="7E9C9DFC" w14:textId="3EEF3A18" w:rsidR="0008797E" w:rsidRDefault="0008797E" w:rsidP="00F65196">
      <w:pPr>
        <w:spacing w:line="360" w:lineRule="auto"/>
        <w:contextualSpacing/>
        <w:jc w:val="both"/>
      </w:pPr>
      <w:r w:rsidRPr="00F65196">
        <w:rPr>
          <w:rFonts w:ascii="Arial" w:hAnsi="Arial" w:cs="Arial"/>
          <w:b/>
          <w:bCs/>
          <w:sz w:val="24"/>
          <w:szCs w:val="24"/>
        </w:rPr>
        <w:tab/>
        <w:t>8.2.1.</w:t>
      </w:r>
      <w:r w:rsidRPr="00F65196">
        <w:rPr>
          <w:rFonts w:ascii="Arial" w:hAnsi="Arial" w:cs="Arial"/>
          <w:sz w:val="24"/>
          <w:szCs w:val="24"/>
        </w:rPr>
        <w:t xml:space="preserve"> As contrarrazões aos recursos deverão ser enviadas para o e-mail: </w:t>
      </w:r>
      <w:r w:rsidRPr="00F65196">
        <w:rPr>
          <w:rFonts w:ascii="Arial" w:hAnsi="Arial" w:cs="Arial"/>
          <w:sz w:val="24"/>
          <w:szCs w:val="24"/>
        </w:rPr>
        <w:tab/>
      </w:r>
      <w:hyperlink r:id="rId10" w:history="1">
        <w:r w:rsidR="00F52B32" w:rsidRPr="004878BE">
          <w:rPr>
            <w:rStyle w:val="Hyperlink"/>
            <w:rFonts w:ascii="Arial" w:hAnsi="Arial" w:cs="Arial"/>
            <w:sz w:val="24"/>
            <w:szCs w:val="24"/>
          </w:rPr>
          <w:t>saudetecnico@vargemgrandepaulista.sp.gov.br</w:t>
        </w:r>
      </w:hyperlink>
      <w:r w:rsidR="00F52B32">
        <w:t xml:space="preserve"> </w:t>
      </w:r>
    </w:p>
    <w:p w14:paraId="6BC52183" w14:textId="77777777" w:rsidR="00F52B32" w:rsidRPr="00F52B32" w:rsidRDefault="00F52B32" w:rsidP="00F65196">
      <w:pPr>
        <w:spacing w:line="360" w:lineRule="auto"/>
        <w:contextualSpacing/>
        <w:jc w:val="both"/>
        <w:rPr>
          <w:rFonts w:ascii="Arial" w:hAnsi="Arial" w:cs="Arial"/>
          <w:sz w:val="24"/>
          <w:szCs w:val="24"/>
        </w:rPr>
      </w:pPr>
    </w:p>
    <w:p w14:paraId="31613404" w14:textId="77777777" w:rsidR="0008797E" w:rsidRPr="00F65196" w:rsidRDefault="0008797E" w:rsidP="00F65196">
      <w:pPr>
        <w:spacing w:line="360" w:lineRule="auto"/>
        <w:contextualSpacing/>
        <w:jc w:val="both"/>
        <w:rPr>
          <w:rFonts w:ascii="Arial" w:hAnsi="Arial" w:cs="Arial"/>
          <w:sz w:val="24"/>
          <w:szCs w:val="24"/>
        </w:rPr>
      </w:pPr>
      <w:r w:rsidRPr="00F65196">
        <w:rPr>
          <w:rFonts w:ascii="Arial" w:hAnsi="Arial" w:cs="Arial"/>
          <w:b/>
          <w:bCs/>
          <w:sz w:val="24"/>
          <w:szCs w:val="24"/>
        </w:rPr>
        <w:t>8.3.</w:t>
      </w:r>
      <w:r w:rsidRPr="00F65196">
        <w:rPr>
          <w:rFonts w:ascii="Arial" w:hAnsi="Arial" w:cs="Arial"/>
          <w:sz w:val="24"/>
          <w:szCs w:val="24"/>
        </w:rPr>
        <w:t xml:space="preserve"> Recebido o recurso, a </w:t>
      </w:r>
      <w:r w:rsidRPr="002A57B4">
        <w:rPr>
          <w:rFonts w:ascii="Arial" w:hAnsi="Arial" w:cs="Arial"/>
          <w:sz w:val="24"/>
          <w:szCs w:val="24"/>
        </w:rPr>
        <w:t xml:space="preserve">Comissão de Seleção </w:t>
      </w:r>
      <w:r w:rsidRPr="00F65196">
        <w:rPr>
          <w:rFonts w:ascii="Arial" w:hAnsi="Arial" w:cs="Arial"/>
          <w:sz w:val="24"/>
          <w:szCs w:val="24"/>
        </w:rPr>
        <w:t xml:space="preserve">poderá reconsiderar sua decisão no prazo de 05 (cinco) dias úteis, contados do fim do prazo para recebimento das contrarrazões, ou, nesse mesmo prazo, encaminhar o recurso à Secretária Municipal de Saúde, com as informações necessárias à decisão final. </w:t>
      </w:r>
    </w:p>
    <w:p w14:paraId="791547EE" w14:textId="77777777" w:rsidR="0008797E" w:rsidRPr="00F65196" w:rsidRDefault="0008797E" w:rsidP="00F65196">
      <w:pPr>
        <w:spacing w:line="360" w:lineRule="auto"/>
        <w:contextualSpacing/>
        <w:jc w:val="both"/>
        <w:rPr>
          <w:rFonts w:ascii="Arial" w:hAnsi="Arial" w:cs="Arial"/>
          <w:sz w:val="24"/>
          <w:szCs w:val="24"/>
        </w:rPr>
      </w:pPr>
    </w:p>
    <w:p w14:paraId="4075646E" w14:textId="77777777" w:rsidR="0008797E" w:rsidRPr="00F65196" w:rsidRDefault="0008797E" w:rsidP="00F65196">
      <w:pPr>
        <w:spacing w:line="360" w:lineRule="auto"/>
        <w:contextualSpacing/>
        <w:jc w:val="both"/>
        <w:rPr>
          <w:rFonts w:ascii="Arial" w:hAnsi="Arial" w:cs="Arial"/>
          <w:sz w:val="24"/>
          <w:szCs w:val="24"/>
        </w:rPr>
      </w:pPr>
      <w:r w:rsidRPr="00F65196">
        <w:rPr>
          <w:rFonts w:ascii="Arial" w:hAnsi="Arial" w:cs="Arial"/>
          <w:b/>
          <w:bCs/>
          <w:sz w:val="24"/>
          <w:szCs w:val="24"/>
        </w:rPr>
        <w:t>8.4.</w:t>
      </w:r>
      <w:r w:rsidRPr="00F65196">
        <w:rPr>
          <w:rFonts w:ascii="Arial" w:hAnsi="Arial" w:cs="Arial"/>
          <w:sz w:val="24"/>
          <w:szCs w:val="24"/>
        </w:rPr>
        <w:t xml:space="preserve"> A decisão final do(s) recurso(s), devidamente motivada, deverá ser proferida no prazo máximo de 10 (dez) dias úteis, e será publicada no Diário Oficial do Município e </w:t>
      </w:r>
      <w:r w:rsidRPr="002A57B4">
        <w:rPr>
          <w:rFonts w:ascii="Arial" w:hAnsi="Arial" w:cs="Arial"/>
          <w:sz w:val="24"/>
          <w:szCs w:val="24"/>
        </w:rPr>
        <w:t>em jornal de grande circulação</w:t>
      </w:r>
      <w:r w:rsidRPr="00F65196">
        <w:rPr>
          <w:rFonts w:ascii="Arial" w:hAnsi="Arial" w:cs="Arial"/>
          <w:sz w:val="24"/>
          <w:szCs w:val="24"/>
        </w:rPr>
        <w:t xml:space="preserve">. </w:t>
      </w:r>
    </w:p>
    <w:p w14:paraId="32822E5F" w14:textId="505CE388" w:rsidR="0008797E" w:rsidRPr="00F65196" w:rsidRDefault="0008797E" w:rsidP="00CE42FB">
      <w:pPr>
        <w:spacing w:line="360" w:lineRule="auto"/>
        <w:ind w:left="851"/>
        <w:contextualSpacing/>
        <w:jc w:val="both"/>
        <w:rPr>
          <w:rFonts w:ascii="Arial" w:hAnsi="Arial" w:cs="Arial"/>
          <w:sz w:val="24"/>
          <w:szCs w:val="24"/>
        </w:rPr>
      </w:pPr>
      <w:r w:rsidRPr="00F65196">
        <w:rPr>
          <w:rFonts w:ascii="Arial" w:hAnsi="Arial" w:cs="Arial"/>
          <w:b/>
          <w:bCs/>
          <w:sz w:val="24"/>
          <w:szCs w:val="24"/>
        </w:rPr>
        <w:t>8.4.1.</w:t>
      </w:r>
      <w:r w:rsidRPr="00F65196">
        <w:rPr>
          <w:rFonts w:ascii="Arial" w:hAnsi="Arial" w:cs="Arial"/>
          <w:sz w:val="24"/>
          <w:szCs w:val="24"/>
        </w:rPr>
        <w:t xml:space="preserve"> A motivação deve ser explícita, clara e congruente, podendo</w:t>
      </w:r>
      <w:r w:rsidR="00CE42FB">
        <w:rPr>
          <w:rFonts w:ascii="Arial" w:hAnsi="Arial" w:cs="Arial"/>
          <w:sz w:val="24"/>
          <w:szCs w:val="24"/>
        </w:rPr>
        <w:t xml:space="preserve"> </w:t>
      </w:r>
      <w:r w:rsidRPr="00F65196">
        <w:rPr>
          <w:rFonts w:ascii="Arial" w:hAnsi="Arial" w:cs="Arial"/>
          <w:sz w:val="24"/>
          <w:szCs w:val="24"/>
        </w:rPr>
        <w:t xml:space="preserve">consistir em declaração de concordância com fundamentos de anteriores pareceres, informações, decisões, que, neste caso, serão parte integrante do ato decisório. </w:t>
      </w:r>
    </w:p>
    <w:p w14:paraId="0B9B95D3" w14:textId="715E2ACD" w:rsidR="0008797E" w:rsidRDefault="0008797E" w:rsidP="00CE42FB">
      <w:pPr>
        <w:spacing w:line="360" w:lineRule="auto"/>
        <w:ind w:left="851"/>
        <w:contextualSpacing/>
        <w:jc w:val="both"/>
        <w:rPr>
          <w:rFonts w:ascii="Arial" w:hAnsi="Arial" w:cs="Arial"/>
          <w:sz w:val="24"/>
          <w:szCs w:val="24"/>
        </w:rPr>
      </w:pPr>
      <w:r w:rsidRPr="00F65196">
        <w:rPr>
          <w:rFonts w:ascii="Arial" w:hAnsi="Arial" w:cs="Arial"/>
          <w:b/>
          <w:bCs/>
          <w:sz w:val="24"/>
          <w:szCs w:val="24"/>
        </w:rPr>
        <w:t>8.4.1.1.</w:t>
      </w:r>
      <w:r w:rsidRPr="00F65196">
        <w:rPr>
          <w:rFonts w:ascii="Arial" w:hAnsi="Arial" w:cs="Arial"/>
          <w:sz w:val="24"/>
          <w:szCs w:val="24"/>
        </w:rPr>
        <w:t xml:space="preserve"> Não caberá novo recurso contra esta decisão. </w:t>
      </w:r>
    </w:p>
    <w:p w14:paraId="3D40688E" w14:textId="77777777" w:rsidR="00F52B32" w:rsidRPr="00F65196" w:rsidRDefault="00F52B32" w:rsidP="00CE42FB">
      <w:pPr>
        <w:spacing w:line="360" w:lineRule="auto"/>
        <w:ind w:left="851"/>
        <w:contextualSpacing/>
        <w:jc w:val="both"/>
        <w:rPr>
          <w:rFonts w:ascii="Arial" w:hAnsi="Arial" w:cs="Arial"/>
          <w:sz w:val="24"/>
          <w:szCs w:val="24"/>
        </w:rPr>
      </w:pPr>
    </w:p>
    <w:p w14:paraId="33F9453B" w14:textId="77777777" w:rsidR="0008797E" w:rsidRPr="00F65196" w:rsidRDefault="0008797E" w:rsidP="00F65196">
      <w:pPr>
        <w:spacing w:line="360" w:lineRule="auto"/>
        <w:contextualSpacing/>
        <w:jc w:val="both"/>
        <w:rPr>
          <w:rFonts w:ascii="Arial" w:hAnsi="Arial" w:cs="Arial"/>
          <w:sz w:val="24"/>
          <w:szCs w:val="24"/>
        </w:rPr>
      </w:pPr>
      <w:r w:rsidRPr="00F65196">
        <w:rPr>
          <w:rFonts w:ascii="Arial" w:hAnsi="Arial" w:cs="Arial"/>
          <w:b/>
          <w:bCs/>
          <w:sz w:val="24"/>
          <w:szCs w:val="24"/>
        </w:rPr>
        <w:t>8.5.</w:t>
      </w:r>
      <w:r w:rsidRPr="00F65196">
        <w:rPr>
          <w:rFonts w:ascii="Arial" w:hAnsi="Arial" w:cs="Arial"/>
          <w:sz w:val="24"/>
          <w:szCs w:val="24"/>
        </w:rPr>
        <w:t xml:space="preserve"> O acolhimento do recurso implica tão somente na invalidação daqueles atos que não sejam passíveis de aproveitamento. </w:t>
      </w:r>
    </w:p>
    <w:p w14:paraId="7CE1AE30" w14:textId="77777777" w:rsidR="0008797E" w:rsidRPr="00F65196" w:rsidRDefault="0008797E" w:rsidP="00F65196">
      <w:pPr>
        <w:spacing w:line="360" w:lineRule="auto"/>
        <w:contextualSpacing/>
        <w:jc w:val="both"/>
        <w:rPr>
          <w:rFonts w:ascii="Arial" w:hAnsi="Arial" w:cs="Arial"/>
          <w:sz w:val="24"/>
          <w:szCs w:val="24"/>
        </w:rPr>
      </w:pPr>
    </w:p>
    <w:p w14:paraId="78E46BC2" w14:textId="77777777" w:rsidR="0008797E" w:rsidRPr="00F65196" w:rsidRDefault="0008797E" w:rsidP="00F65196">
      <w:pPr>
        <w:spacing w:line="360" w:lineRule="auto"/>
        <w:contextualSpacing/>
        <w:jc w:val="both"/>
        <w:rPr>
          <w:rFonts w:ascii="Arial" w:hAnsi="Arial" w:cs="Arial"/>
          <w:sz w:val="24"/>
          <w:szCs w:val="24"/>
        </w:rPr>
      </w:pPr>
      <w:r w:rsidRPr="00F65196">
        <w:rPr>
          <w:rFonts w:ascii="Arial" w:hAnsi="Arial" w:cs="Arial"/>
          <w:b/>
          <w:bCs/>
          <w:sz w:val="24"/>
          <w:szCs w:val="24"/>
        </w:rPr>
        <w:t>8.6.</w:t>
      </w:r>
      <w:r w:rsidRPr="00F65196">
        <w:rPr>
          <w:rFonts w:ascii="Arial" w:hAnsi="Arial" w:cs="Arial"/>
          <w:sz w:val="24"/>
          <w:szCs w:val="24"/>
        </w:rPr>
        <w:t xml:space="preserve"> Os autos do processo permanecerão com vistas franqueadas aos interessados no setor de licitação, da Prefeitura Municipal de Vargem Grande Paulista. </w:t>
      </w:r>
    </w:p>
    <w:p w14:paraId="1A308072" w14:textId="26665009" w:rsidR="0008797E" w:rsidRPr="00F65196" w:rsidRDefault="0008797E" w:rsidP="00CE42FB">
      <w:pPr>
        <w:spacing w:line="360" w:lineRule="auto"/>
        <w:ind w:left="851"/>
        <w:contextualSpacing/>
        <w:jc w:val="both"/>
        <w:rPr>
          <w:rFonts w:ascii="Arial" w:hAnsi="Arial" w:cs="Arial"/>
          <w:sz w:val="24"/>
          <w:szCs w:val="24"/>
        </w:rPr>
      </w:pPr>
      <w:r w:rsidRPr="00F65196">
        <w:rPr>
          <w:rFonts w:ascii="Arial" w:hAnsi="Arial" w:cs="Arial"/>
          <w:b/>
          <w:bCs/>
          <w:sz w:val="24"/>
          <w:szCs w:val="24"/>
        </w:rPr>
        <w:t>8.6.1.</w:t>
      </w:r>
      <w:r w:rsidRPr="00F65196">
        <w:rPr>
          <w:rFonts w:ascii="Arial" w:hAnsi="Arial" w:cs="Arial"/>
          <w:sz w:val="24"/>
          <w:szCs w:val="24"/>
        </w:rPr>
        <w:t xml:space="preserve"> Havendo interesse em cópias do processo, o proponente deverá fazer o protocolo na Prefeitura Municipal de Vargem Grande Paulista. </w:t>
      </w:r>
    </w:p>
    <w:p w14:paraId="51BC50AE" w14:textId="77777777" w:rsidR="0008797E" w:rsidRPr="00F65196" w:rsidRDefault="0008797E" w:rsidP="00F65196">
      <w:pPr>
        <w:spacing w:line="360" w:lineRule="auto"/>
        <w:contextualSpacing/>
        <w:jc w:val="both"/>
        <w:rPr>
          <w:rFonts w:ascii="Arial" w:hAnsi="Arial" w:cs="Arial"/>
          <w:b/>
          <w:bCs/>
          <w:sz w:val="24"/>
          <w:szCs w:val="24"/>
        </w:rPr>
      </w:pPr>
    </w:p>
    <w:p w14:paraId="4070170D" w14:textId="77777777" w:rsidR="0008797E" w:rsidRPr="00F65196" w:rsidRDefault="0008797E" w:rsidP="00F65196">
      <w:pPr>
        <w:spacing w:line="360" w:lineRule="auto"/>
        <w:contextualSpacing/>
        <w:jc w:val="both"/>
        <w:outlineLvl w:val="0"/>
        <w:rPr>
          <w:rFonts w:ascii="Arial" w:hAnsi="Arial" w:cs="Arial"/>
          <w:b/>
          <w:bCs/>
          <w:sz w:val="24"/>
          <w:szCs w:val="24"/>
        </w:rPr>
      </w:pPr>
      <w:bookmarkStart w:id="9" w:name="_Toc208495852"/>
      <w:r w:rsidRPr="00F65196">
        <w:rPr>
          <w:rFonts w:ascii="Arial" w:hAnsi="Arial" w:cs="Arial"/>
          <w:b/>
          <w:bCs/>
          <w:sz w:val="24"/>
          <w:szCs w:val="24"/>
        </w:rPr>
        <w:lastRenderedPageBreak/>
        <w:t>9. DA DOTAÇÃO ORÇAMENTÁRIA</w:t>
      </w:r>
      <w:bookmarkEnd w:id="9"/>
    </w:p>
    <w:p w14:paraId="27312085" w14:textId="77777777" w:rsidR="0008797E" w:rsidRPr="00F65196" w:rsidRDefault="0008797E" w:rsidP="00F65196">
      <w:pPr>
        <w:spacing w:line="360" w:lineRule="auto"/>
        <w:contextualSpacing/>
        <w:jc w:val="both"/>
        <w:rPr>
          <w:rFonts w:ascii="Arial" w:hAnsi="Arial" w:cs="Arial"/>
          <w:color w:val="EE0000"/>
          <w:sz w:val="24"/>
          <w:szCs w:val="24"/>
        </w:rPr>
      </w:pPr>
      <w:r w:rsidRPr="00F65196">
        <w:rPr>
          <w:rFonts w:ascii="Arial" w:hAnsi="Arial" w:cs="Arial"/>
          <w:b/>
          <w:bCs/>
          <w:sz w:val="24"/>
          <w:szCs w:val="24"/>
        </w:rPr>
        <w:t>9.1.</w:t>
      </w:r>
      <w:r w:rsidRPr="00F65196">
        <w:rPr>
          <w:rFonts w:ascii="Arial" w:hAnsi="Arial" w:cs="Arial"/>
          <w:sz w:val="24"/>
          <w:szCs w:val="24"/>
        </w:rPr>
        <w:t xml:space="preserve"> Os recursos necessários ao repasse para fazer frente às despesas inerentes a este Contrato de Gestão correrão a cargo da seguinte dotação orçamentária e elemento de despesa: Ficha nº 477 - Funcional Programática nº 02.08.05.10.302.1004.2106 – Elemento de Despesa nº 3.3.50.85.</w:t>
      </w:r>
    </w:p>
    <w:p w14:paraId="22B95D25" w14:textId="77777777" w:rsidR="0008797E" w:rsidRPr="00F65196" w:rsidRDefault="0008797E" w:rsidP="00F65196">
      <w:pPr>
        <w:spacing w:line="360" w:lineRule="auto"/>
        <w:contextualSpacing/>
        <w:jc w:val="both"/>
        <w:rPr>
          <w:rFonts w:ascii="Arial" w:hAnsi="Arial" w:cs="Arial"/>
          <w:b/>
          <w:bCs/>
          <w:sz w:val="24"/>
          <w:szCs w:val="24"/>
        </w:rPr>
      </w:pPr>
    </w:p>
    <w:p w14:paraId="3C370B37" w14:textId="77777777" w:rsidR="0008797E" w:rsidRPr="00F65196" w:rsidRDefault="0008797E" w:rsidP="00F65196">
      <w:pPr>
        <w:spacing w:line="360" w:lineRule="auto"/>
        <w:contextualSpacing/>
        <w:jc w:val="both"/>
        <w:outlineLvl w:val="0"/>
        <w:rPr>
          <w:rFonts w:ascii="Arial" w:hAnsi="Arial" w:cs="Arial"/>
          <w:b/>
          <w:bCs/>
          <w:sz w:val="24"/>
          <w:szCs w:val="24"/>
        </w:rPr>
      </w:pPr>
      <w:bookmarkStart w:id="10" w:name="_Toc208495853"/>
      <w:r w:rsidRPr="00F65196">
        <w:rPr>
          <w:rFonts w:ascii="Arial" w:hAnsi="Arial" w:cs="Arial"/>
          <w:b/>
          <w:bCs/>
          <w:sz w:val="24"/>
          <w:szCs w:val="24"/>
        </w:rPr>
        <w:t>10. DOS PEDIDOS DE ESCLARECIMENTOS</w:t>
      </w:r>
      <w:bookmarkEnd w:id="10"/>
    </w:p>
    <w:p w14:paraId="26B60E5B" w14:textId="42C45B30" w:rsidR="0008797E" w:rsidRPr="00F65196" w:rsidRDefault="0008797E" w:rsidP="00F65196">
      <w:pPr>
        <w:spacing w:line="360" w:lineRule="auto"/>
        <w:contextualSpacing/>
        <w:jc w:val="both"/>
        <w:rPr>
          <w:rFonts w:ascii="Arial" w:hAnsi="Arial" w:cs="Arial"/>
          <w:sz w:val="24"/>
          <w:szCs w:val="24"/>
        </w:rPr>
      </w:pPr>
      <w:r w:rsidRPr="00F65196">
        <w:rPr>
          <w:rFonts w:ascii="Arial" w:hAnsi="Arial" w:cs="Arial"/>
          <w:b/>
          <w:bCs/>
          <w:sz w:val="24"/>
          <w:szCs w:val="24"/>
        </w:rPr>
        <w:t>10.1.</w:t>
      </w:r>
      <w:r w:rsidRPr="00F65196">
        <w:rPr>
          <w:rFonts w:ascii="Arial" w:hAnsi="Arial" w:cs="Arial"/>
          <w:sz w:val="24"/>
          <w:szCs w:val="24"/>
        </w:rPr>
        <w:t xml:space="preserve"> Os interessados que necessitarem de informações e esclarecimentos complementares, relativamente ao presente EDITAL, deverão solicitá-los através do e-mail </w:t>
      </w:r>
      <w:r w:rsidR="00F52B32">
        <w:rPr>
          <w:rFonts w:ascii="Arial" w:hAnsi="Arial" w:cs="Arial"/>
          <w:sz w:val="24"/>
          <w:szCs w:val="24"/>
        </w:rPr>
        <w:fldChar w:fldCharType="begin"/>
      </w:r>
      <w:r w:rsidR="00F52B32">
        <w:rPr>
          <w:rFonts w:ascii="Arial" w:hAnsi="Arial" w:cs="Arial"/>
          <w:sz w:val="24"/>
          <w:szCs w:val="24"/>
        </w:rPr>
        <w:instrText>HYPERLINK "mailto:</w:instrText>
      </w:r>
      <w:r w:rsidR="00F52B32" w:rsidRPr="002A57B4">
        <w:rPr>
          <w:rFonts w:ascii="Arial" w:hAnsi="Arial" w:cs="Arial"/>
          <w:sz w:val="24"/>
          <w:szCs w:val="24"/>
        </w:rPr>
        <w:instrText>saudetecnico@vargemgrandepaulista.sp.gov.br</w:instrText>
      </w:r>
      <w:r w:rsidR="00F52B32">
        <w:rPr>
          <w:rFonts w:ascii="Arial" w:hAnsi="Arial" w:cs="Arial"/>
          <w:sz w:val="24"/>
          <w:szCs w:val="24"/>
        </w:rPr>
        <w:instrText>"</w:instrText>
      </w:r>
      <w:r w:rsidR="00F52B32">
        <w:rPr>
          <w:rFonts w:ascii="Arial" w:hAnsi="Arial" w:cs="Arial"/>
          <w:sz w:val="24"/>
          <w:szCs w:val="24"/>
        </w:rPr>
      </w:r>
      <w:r w:rsidR="00F52B32">
        <w:rPr>
          <w:rFonts w:ascii="Arial" w:hAnsi="Arial" w:cs="Arial"/>
          <w:sz w:val="24"/>
          <w:szCs w:val="24"/>
        </w:rPr>
        <w:fldChar w:fldCharType="separate"/>
      </w:r>
      <w:r w:rsidR="00F52B32" w:rsidRPr="004878BE">
        <w:rPr>
          <w:rStyle w:val="Hyperlink"/>
          <w:rFonts w:ascii="Arial" w:hAnsi="Arial" w:cs="Arial"/>
          <w:sz w:val="24"/>
          <w:szCs w:val="24"/>
        </w:rPr>
        <w:t>saudetecnico@vargemgrandepaulista.sp.gov.br</w:t>
      </w:r>
      <w:r w:rsidR="00F52B32">
        <w:rPr>
          <w:rFonts w:ascii="Arial" w:hAnsi="Arial" w:cs="Arial"/>
          <w:sz w:val="24"/>
          <w:szCs w:val="24"/>
        </w:rPr>
        <w:fldChar w:fldCharType="end"/>
      </w:r>
      <w:r w:rsidR="00F52B32">
        <w:rPr>
          <w:rFonts w:ascii="Arial" w:hAnsi="Arial" w:cs="Arial"/>
          <w:sz w:val="24"/>
          <w:szCs w:val="24"/>
        </w:rPr>
        <w:t xml:space="preserve">, </w:t>
      </w:r>
      <w:r w:rsidRPr="00F65196">
        <w:rPr>
          <w:rFonts w:ascii="Arial" w:hAnsi="Arial" w:cs="Arial"/>
          <w:sz w:val="24"/>
          <w:szCs w:val="24"/>
        </w:rPr>
        <w:t xml:space="preserve">no prazo de até 05 (cinco) dias úteis, antecedentes à sessão pública de apresentação e recebimento da documentação e abertura do ENVELOPE I. </w:t>
      </w:r>
    </w:p>
    <w:p w14:paraId="31517693" w14:textId="77777777" w:rsidR="0008797E" w:rsidRPr="00F65196" w:rsidRDefault="0008797E" w:rsidP="00F65196">
      <w:pPr>
        <w:spacing w:line="360" w:lineRule="auto"/>
        <w:contextualSpacing/>
        <w:jc w:val="both"/>
        <w:rPr>
          <w:rFonts w:ascii="Arial" w:hAnsi="Arial" w:cs="Arial"/>
          <w:sz w:val="24"/>
          <w:szCs w:val="24"/>
        </w:rPr>
      </w:pPr>
    </w:p>
    <w:p w14:paraId="1D3EC41D" w14:textId="77777777" w:rsidR="0008797E" w:rsidRPr="00F65196" w:rsidRDefault="0008797E" w:rsidP="00F65196">
      <w:pPr>
        <w:spacing w:line="360" w:lineRule="auto"/>
        <w:contextualSpacing/>
        <w:jc w:val="both"/>
        <w:rPr>
          <w:rFonts w:ascii="Arial" w:hAnsi="Arial" w:cs="Arial"/>
          <w:sz w:val="24"/>
          <w:szCs w:val="24"/>
        </w:rPr>
      </w:pPr>
      <w:r w:rsidRPr="00F65196">
        <w:rPr>
          <w:rFonts w:ascii="Arial" w:hAnsi="Arial" w:cs="Arial"/>
          <w:b/>
          <w:bCs/>
          <w:sz w:val="24"/>
          <w:szCs w:val="24"/>
        </w:rPr>
        <w:t>10.2.</w:t>
      </w:r>
      <w:r w:rsidRPr="00F65196">
        <w:rPr>
          <w:rFonts w:ascii="Arial" w:hAnsi="Arial" w:cs="Arial"/>
          <w:sz w:val="24"/>
          <w:szCs w:val="24"/>
        </w:rPr>
        <w:t xml:space="preserve"> Somente serão considerados pela Comissão de Seleção, em qualquer fase deste procedimento, consultas, pleitos ou reclamações, que tenham sido formuladas por escrito e enviados ao e-mail citado na cláusula 10.1. </w:t>
      </w:r>
    </w:p>
    <w:p w14:paraId="0BF656CB" w14:textId="77777777" w:rsidR="0008797E" w:rsidRPr="00F65196" w:rsidRDefault="0008797E" w:rsidP="00F65196">
      <w:pPr>
        <w:spacing w:line="360" w:lineRule="auto"/>
        <w:contextualSpacing/>
        <w:jc w:val="both"/>
        <w:rPr>
          <w:rFonts w:ascii="Arial" w:hAnsi="Arial" w:cs="Arial"/>
          <w:sz w:val="24"/>
          <w:szCs w:val="24"/>
        </w:rPr>
      </w:pPr>
    </w:p>
    <w:p w14:paraId="046C5D73" w14:textId="7C583F67" w:rsidR="0008797E" w:rsidRPr="00F65196" w:rsidRDefault="0008797E" w:rsidP="00CE42FB">
      <w:pPr>
        <w:spacing w:line="360" w:lineRule="auto"/>
        <w:ind w:left="709"/>
        <w:contextualSpacing/>
        <w:jc w:val="both"/>
        <w:rPr>
          <w:rFonts w:ascii="Arial" w:hAnsi="Arial" w:cs="Arial"/>
          <w:sz w:val="24"/>
          <w:szCs w:val="24"/>
        </w:rPr>
      </w:pPr>
      <w:r w:rsidRPr="00F65196">
        <w:rPr>
          <w:rFonts w:ascii="Arial" w:hAnsi="Arial" w:cs="Arial"/>
          <w:b/>
          <w:bCs/>
          <w:sz w:val="24"/>
          <w:szCs w:val="24"/>
        </w:rPr>
        <w:tab/>
        <w:t>10.2.1.</w:t>
      </w:r>
      <w:r w:rsidRPr="00F65196">
        <w:rPr>
          <w:rFonts w:ascii="Arial" w:hAnsi="Arial" w:cs="Arial"/>
          <w:sz w:val="24"/>
          <w:szCs w:val="24"/>
        </w:rPr>
        <w:t xml:space="preserve"> Nos pedidos encaminhados, os interessados deverão identificar-se (CNPJ, Razão Social e nome do representante) e disponibilizar as </w:t>
      </w:r>
      <w:r w:rsidRPr="00F65196">
        <w:rPr>
          <w:rFonts w:ascii="Arial" w:hAnsi="Arial" w:cs="Arial"/>
          <w:sz w:val="24"/>
          <w:szCs w:val="24"/>
        </w:rPr>
        <w:tab/>
        <w:t xml:space="preserve">informações para contato (endereço completo, telefone e e-mail). </w:t>
      </w:r>
    </w:p>
    <w:p w14:paraId="4C49C4FE" w14:textId="77777777" w:rsidR="0008797E" w:rsidRPr="00F65196" w:rsidRDefault="0008797E" w:rsidP="00CE42FB">
      <w:pPr>
        <w:spacing w:line="360" w:lineRule="auto"/>
        <w:ind w:left="709"/>
        <w:contextualSpacing/>
        <w:jc w:val="both"/>
        <w:rPr>
          <w:rFonts w:ascii="Arial" w:hAnsi="Arial" w:cs="Arial"/>
          <w:sz w:val="24"/>
          <w:szCs w:val="24"/>
        </w:rPr>
      </w:pPr>
    </w:p>
    <w:p w14:paraId="4517114D" w14:textId="77777777" w:rsidR="0008797E" w:rsidRPr="00F65196" w:rsidRDefault="0008797E" w:rsidP="00CE42FB">
      <w:pPr>
        <w:spacing w:line="360" w:lineRule="auto"/>
        <w:ind w:left="709"/>
        <w:contextualSpacing/>
        <w:jc w:val="both"/>
        <w:rPr>
          <w:rFonts w:ascii="Arial" w:hAnsi="Arial" w:cs="Arial"/>
          <w:sz w:val="24"/>
          <w:szCs w:val="24"/>
        </w:rPr>
      </w:pPr>
      <w:r w:rsidRPr="00F65196">
        <w:rPr>
          <w:rFonts w:ascii="Arial" w:hAnsi="Arial" w:cs="Arial"/>
          <w:b/>
          <w:bCs/>
          <w:sz w:val="24"/>
          <w:szCs w:val="24"/>
        </w:rPr>
        <w:tab/>
        <w:t>10.2.2.</w:t>
      </w:r>
      <w:r w:rsidRPr="00F65196">
        <w:rPr>
          <w:rFonts w:ascii="Arial" w:hAnsi="Arial" w:cs="Arial"/>
          <w:sz w:val="24"/>
          <w:szCs w:val="24"/>
        </w:rPr>
        <w:t xml:space="preserve"> Não serão aceitas consultas, pleitos, reclamações verbais ou por </w:t>
      </w:r>
      <w:r w:rsidRPr="00F65196">
        <w:rPr>
          <w:rFonts w:ascii="Arial" w:hAnsi="Arial" w:cs="Arial"/>
          <w:sz w:val="24"/>
          <w:szCs w:val="24"/>
        </w:rPr>
        <w:tab/>
        <w:t xml:space="preserve">qualquer outro meio eletrônico de comunicação. </w:t>
      </w:r>
    </w:p>
    <w:p w14:paraId="20FF8653" w14:textId="77777777" w:rsidR="0008797E" w:rsidRPr="00F65196" w:rsidRDefault="0008797E" w:rsidP="00F65196">
      <w:pPr>
        <w:spacing w:line="360" w:lineRule="auto"/>
        <w:contextualSpacing/>
        <w:jc w:val="both"/>
        <w:rPr>
          <w:rFonts w:ascii="Arial" w:hAnsi="Arial" w:cs="Arial"/>
          <w:sz w:val="24"/>
          <w:szCs w:val="24"/>
        </w:rPr>
      </w:pPr>
    </w:p>
    <w:p w14:paraId="05D0DF58" w14:textId="77777777" w:rsidR="0008797E" w:rsidRPr="00F65196" w:rsidRDefault="0008797E" w:rsidP="00F65196">
      <w:pPr>
        <w:spacing w:line="360" w:lineRule="auto"/>
        <w:contextualSpacing/>
        <w:jc w:val="both"/>
        <w:rPr>
          <w:rFonts w:ascii="Arial" w:hAnsi="Arial" w:cs="Arial"/>
          <w:color w:val="EE0000"/>
          <w:sz w:val="24"/>
          <w:szCs w:val="24"/>
        </w:rPr>
      </w:pPr>
      <w:r w:rsidRPr="00F65196">
        <w:rPr>
          <w:rFonts w:ascii="Arial" w:hAnsi="Arial" w:cs="Arial"/>
          <w:b/>
          <w:bCs/>
          <w:sz w:val="24"/>
          <w:szCs w:val="24"/>
        </w:rPr>
        <w:t>10.3.</w:t>
      </w:r>
      <w:r w:rsidRPr="00F65196">
        <w:rPr>
          <w:rFonts w:ascii="Arial" w:hAnsi="Arial" w:cs="Arial"/>
          <w:sz w:val="24"/>
          <w:szCs w:val="24"/>
        </w:rPr>
        <w:t xml:space="preserve"> Os esclarecimentos formulados serão respondidos por meio de correio eletrônico, </w:t>
      </w:r>
      <w:r w:rsidRPr="002A57B4">
        <w:rPr>
          <w:rFonts w:ascii="Arial" w:hAnsi="Arial" w:cs="Arial"/>
          <w:sz w:val="24"/>
          <w:szCs w:val="24"/>
        </w:rPr>
        <w:t xml:space="preserve">em até 03 (três) dias úteis contados do pedido, prorrogados, quando necessário, por mais 02 (dois) dias úteis. </w:t>
      </w:r>
    </w:p>
    <w:p w14:paraId="7201B346" w14:textId="77777777" w:rsidR="0008797E" w:rsidRPr="00F65196" w:rsidRDefault="0008797E" w:rsidP="00F65196">
      <w:pPr>
        <w:spacing w:line="360" w:lineRule="auto"/>
        <w:contextualSpacing/>
        <w:jc w:val="both"/>
        <w:rPr>
          <w:rFonts w:ascii="Arial" w:hAnsi="Arial" w:cs="Arial"/>
          <w:sz w:val="24"/>
          <w:szCs w:val="24"/>
        </w:rPr>
      </w:pPr>
      <w:r w:rsidRPr="00F65196">
        <w:rPr>
          <w:rFonts w:ascii="Arial" w:hAnsi="Arial" w:cs="Arial"/>
          <w:b/>
          <w:bCs/>
          <w:sz w:val="24"/>
          <w:szCs w:val="24"/>
        </w:rPr>
        <w:t>10.4.</w:t>
      </w:r>
      <w:r w:rsidRPr="00F65196">
        <w:rPr>
          <w:rFonts w:ascii="Arial" w:hAnsi="Arial" w:cs="Arial"/>
          <w:sz w:val="24"/>
          <w:szCs w:val="24"/>
        </w:rPr>
        <w:t xml:space="preserve"> As respostas aos pedidos de esclarecimentos farão parte integrante do processo referente à CONVOCAÇÃO PÚBLICA para todos os fins de direito. </w:t>
      </w:r>
    </w:p>
    <w:p w14:paraId="464770DA" w14:textId="77777777" w:rsidR="0008797E" w:rsidRPr="00F65196" w:rsidRDefault="0008797E" w:rsidP="00F65196">
      <w:pPr>
        <w:spacing w:line="360" w:lineRule="auto"/>
        <w:contextualSpacing/>
        <w:jc w:val="both"/>
        <w:rPr>
          <w:rFonts w:ascii="Arial" w:hAnsi="Arial" w:cs="Arial"/>
          <w:sz w:val="24"/>
          <w:szCs w:val="24"/>
        </w:rPr>
      </w:pPr>
    </w:p>
    <w:p w14:paraId="3DC12EBE" w14:textId="77777777" w:rsidR="0008797E" w:rsidRPr="00F65196" w:rsidRDefault="0008797E" w:rsidP="00F65196">
      <w:pPr>
        <w:spacing w:line="360" w:lineRule="auto"/>
        <w:contextualSpacing/>
        <w:jc w:val="both"/>
        <w:rPr>
          <w:rFonts w:ascii="Arial" w:hAnsi="Arial" w:cs="Arial"/>
          <w:sz w:val="24"/>
          <w:szCs w:val="24"/>
        </w:rPr>
      </w:pPr>
      <w:r w:rsidRPr="00F65196">
        <w:rPr>
          <w:rFonts w:ascii="Arial" w:hAnsi="Arial" w:cs="Arial"/>
          <w:b/>
          <w:bCs/>
          <w:sz w:val="24"/>
          <w:szCs w:val="24"/>
        </w:rPr>
        <w:t>10.5.</w:t>
      </w:r>
      <w:r w:rsidRPr="00F65196">
        <w:rPr>
          <w:rFonts w:ascii="Arial" w:hAnsi="Arial" w:cs="Arial"/>
          <w:sz w:val="24"/>
          <w:szCs w:val="24"/>
        </w:rPr>
        <w:t xml:space="preserve"> A ausência de pedidos de informações e esclarecimentos pressupõe que os </w:t>
      </w:r>
      <w:r w:rsidRPr="00F65196">
        <w:rPr>
          <w:rFonts w:ascii="Arial" w:hAnsi="Arial" w:cs="Arial"/>
          <w:sz w:val="24"/>
          <w:szCs w:val="24"/>
        </w:rPr>
        <w:lastRenderedPageBreak/>
        <w:t xml:space="preserve">elementos fornecidos no Edital são suficientemente claros e precisos para todos os atos a se cumprirem no âmbito do processo de seleção, não restando direito para qualquer reclamação ulterior, considerando que a participação na CONVOCAÇÃO PÚBLICA implica a integral e incondicional aceitação de todos os termos e condições deste Edital. </w:t>
      </w:r>
    </w:p>
    <w:p w14:paraId="372AF6CE" w14:textId="77777777" w:rsidR="0008797E" w:rsidRPr="00F65196" w:rsidRDefault="0008797E" w:rsidP="00F65196">
      <w:pPr>
        <w:spacing w:line="360" w:lineRule="auto"/>
        <w:contextualSpacing/>
        <w:jc w:val="both"/>
        <w:rPr>
          <w:rFonts w:ascii="Arial" w:hAnsi="Arial" w:cs="Arial"/>
          <w:sz w:val="24"/>
          <w:szCs w:val="24"/>
        </w:rPr>
      </w:pPr>
    </w:p>
    <w:p w14:paraId="064B1721" w14:textId="77777777" w:rsidR="0008797E" w:rsidRPr="00F65196" w:rsidRDefault="0008797E" w:rsidP="00F65196">
      <w:pPr>
        <w:spacing w:line="360" w:lineRule="auto"/>
        <w:contextualSpacing/>
        <w:jc w:val="both"/>
        <w:rPr>
          <w:rFonts w:ascii="Arial" w:hAnsi="Arial" w:cs="Arial"/>
          <w:sz w:val="24"/>
          <w:szCs w:val="24"/>
        </w:rPr>
      </w:pPr>
      <w:r w:rsidRPr="00F65196">
        <w:rPr>
          <w:rFonts w:ascii="Arial" w:hAnsi="Arial" w:cs="Arial"/>
          <w:b/>
          <w:bCs/>
          <w:sz w:val="24"/>
          <w:szCs w:val="24"/>
        </w:rPr>
        <w:t>10.6.</w:t>
      </w:r>
      <w:r w:rsidRPr="00F65196">
        <w:rPr>
          <w:rFonts w:ascii="Arial" w:hAnsi="Arial" w:cs="Arial"/>
          <w:sz w:val="24"/>
          <w:szCs w:val="24"/>
        </w:rPr>
        <w:t xml:space="preserve"> Todos os questionamentos formulados deverão ser respondidos exclusivamente pela Comissão de Seleção. </w:t>
      </w:r>
    </w:p>
    <w:p w14:paraId="09C2FBBF" w14:textId="77777777" w:rsidR="0008797E" w:rsidRPr="00F65196" w:rsidRDefault="0008797E" w:rsidP="00F65196">
      <w:pPr>
        <w:spacing w:line="360" w:lineRule="auto"/>
        <w:contextualSpacing/>
        <w:jc w:val="both"/>
        <w:rPr>
          <w:rFonts w:ascii="Arial" w:hAnsi="Arial" w:cs="Arial"/>
          <w:sz w:val="24"/>
          <w:szCs w:val="24"/>
        </w:rPr>
      </w:pPr>
    </w:p>
    <w:p w14:paraId="18408F0D" w14:textId="77777777" w:rsidR="0008797E" w:rsidRPr="00F65196" w:rsidRDefault="0008797E" w:rsidP="00F65196">
      <w:pPr>
        <w:spacing w:line="360" w:lineRule="auto"/>
        <w:contextualSpacing/>
        <w:jc w:val="both"/>
        <w:rPr>
          <w:rFonts w:ascii="Arial" w:hAnsi="Arial" w:cs="Arial"/>
          <w:sz w:val="24"/>
          <w:szCs w:val="24"/>
        </w:rPr>
      </w:pPr>
      <w:r w:rsidRPr="00F65196">
        <w:rPr>
          <w:rFonts w:ascii="Arial" w:hAnsi="Arial" w:cs="Arial"/>
          <w:b/>
          <w:bCs/>
          <w:sz w:val="24"/>
          <w:szCs w:val="24"/>
        </w:rPr>
        <w:t>10.7.</w:t>
      </w:r>
      <w:r w:rsidRPr="00F65196">
        <w:rPr>
          <w:rFonts w:ascii="Arial" w:hAnsi="Arial" w:cs="Arial"/>
          <w:sz w:val="24"/>
          <w:szCs w:val="24"/>
        </w:rPr>
        <w:t xml:space="preserve"> Somente a Comissão de Seleção está autorizada a prestar oficialmente as informações ou esclarecimentos a respeito desta Seleção. As eventuais informações de outras fontes não deverão ser consideradas como oficiais e não poderão ser motivos de quaisquer questionamentos ou demandas futuras por parte das Proponentes.</w:t>
      </w:r>
    </w:p>
    <w:p w14:paraId="7FBCB631" w14:textId="77777777" w:rsidR="0008797E" w:rsidRPr="00F65196" w:rsidRDefault="0008797E" w:rsidP="00F65196">
      <w:pPr>
        <w:spacing w:line="360" w:lineRule="auto"/>
        <w:contextualSpacing/>
        <w:jc w:val="both"/>
        <w:rPr>
          <w:rFonts w:ascii="Arial" w:hAnsi="Arial" w:cs="Arial"/>
          <w:b/>
          <w:bCs/>
          <w:sz w:val="24"/>
          <w:szCs w:val="24"/>
        </w:rPr>
      </w:pPr>
    </w:p>
    <w:p w14:paraId="05A67927" w14:textId="77777777" w:rsidR="0008797E" w:rsidRPr="00F65196" w:rsidRDefault="0008797E" w:rsidP="00F65196">
      <w:pPr>
        <w:spacing w:line="360" w:lineRule="auto"/>
        <w:contextualSpacing/>
        <w:jc w:val="both"/>
        <w:outlineLvl w:val="0"/>
        <w:rPr>
          <w:rFonts w:ascii="Arial" w:hAnsi="Arial" w:cs="Arial"/>
          <w:b/>
          <w:bCs/>
          <w:sz w:val="24"/>
          <w:szCs w:val="24"/>
        </w:rPr>
      </w:pPr>
      <w:bookmarkStart w:id="11" w:name="_Toc208495854"/>
      <w:r w:rsidRPr="00F65196">
        <w:rPr>
          <w:rFonts w:ascii="Arial" w:hAnsi="Arial" w:cs="Arial"/>
          <w:b/>
          <w:bCs/>
          <w:sz w:val="24"/>
          <w:szCs w:val="24"/>
        </w:rPr>
        <w:t>11. DAS IMPUGNAÇÕES</w:t>
      </w:r>
      <w:bookmarkEnd w:id="11"/>
    </w:p>
    <w:p w14:paraId="5E8290AD" w14:textId="085CB983" w:rsidR="0008797E" w:rsidRPr="00F52B32" w:rsidRDefault="0008797E" w:rsidP="00F65196">
      <w:pPr>
        <w:spacing w:line="360" w:lineRule="auto"/>
        <w:contextualSpacing/>
        <w:jc w:val="both"/>
      </w:pPr>
      <w:r w:rsidRPr="00F65196">
        <w:rPr>
          <w:rFonts w:ascii="Arial" w:hAnsi="Arial" w:cs="Arial"/>
          <w:b/>
          <w:bCs/>
          <w:sz w:val="24"/>
          <w:szCs w:val="24"/>
        </w:rPr>
        <w:t>11.1.</w:t>
      </w:r>
      <w:r w:rsidRPr="00F65196">
        <w:rPr>
          <w:rFonts w:ascii="Arial" w:hAnsi="Arial" w:cs="Arial"/>
          <w:sz w:val="24"/>
          <w:szCs w:val="24"/>
        </w:rPr>
        <w:t xml:space="preserve"> Os interessados poderão impugnar o Edital, </w:t>
      </w:r>
      <w:r w:rsidRPr="002A57B4">
        <w:rPr>
          <w:rFonts w:ascii="Arial" w:hAnsi="Arial" w:cs="Arial"/>
          <w:sz w:val="24"/>
          <w:szCs w:val="24"/>
        </w:rPr>
        <w:t>no prazo de até 0</w:t>
      </w:r>
      <w:r w:rsidR="002A57B4" w:rsidRPr="002A57B4">
        <w:rPr>
          <w:rFonts w:ascii="Arial" w:hAnsi="Arial" w:cs="Arial"/>
          <w:sz w:val="24"/>
          <w:szCs w:val="24"/>
        </w:rPr>
        <w:t>3</w:t>
      </w:r>
      <w:r w:rsidRPr="002A57B4">
        <w:rPr>
          <w:rFonts w:ascii="Arial" w:hAnsi="Arial" w:cs="Arial"/>
          <w:sz w:val="24"/>
          <w:szCs w:val="24"/>
        </w:rPr>
        <w:t xml:space="preserve"> (</w:t>
      </w:r>
      <w:r w:rsidR="002A57B4" w:rsidRPr="002A57B4">
        <w:rPr>
          <w:rFonts w:ascii="Arial" w:hAnsi="Arial" w:cs="Arial"/>
          <w:sz w:val="24"/>
          <w:szCs w:val="24"/>
        </w:rPr>
        <w:t>três</w:t>
      </w:r>
      <w:r w:rsidRPr="002A57B4">
        <w:rPr>
          <w:rFonts w:ascii="Arial" w:hAnsi="Arial" w:cs="Arial"/>
          <w:sz w:val="24"/>
          <w:szCs w:val="24"/>
        </w:rPr>
        <w:t xml:space="preserve">) </w:t>
      </w:r>
      <w:r w:rsidRPr="00F65196">
        <w:rPr>
          <w:rFonts w:ascii="Arial" w:hAnsi="Arial" w:cs="Arial"/>
          <w:sz w:val="24"/>
          <w:szCs w:val="24"/>
        </w:rPr>
        <w:t>dias úteis, antecedentes à sessão pública de entrega e recebimento da documentação e abertura do ENVELOPE I, devendo ser protocolada no Sistema de Processo Eletrônico Digital da Prefeitura de Vargem Grande Paulista, no e-mail:</w:t>
      </w:r>
      <w:r w:rsidRPr="00F65196">
        <w:rPr>
          <w:rFonts w:ascii="Arial" w:hAnsi="Arial" w:cs="Arial"/>
          <w:color w:val="EE0000"/>
          <w:sz w:val="24"/>
          <w:szCs w:val="24"/>
        </w:rPr>
        <w:t xml:space="preserve"> </w:t>
      </w:r>
      <w:hyperlink r:id="rId11" w:history="1">
        <w:r w:rsidR="00F52B32" w:rsidRPr="004878BE">
          <w:rPr>
            <w:rStyle w:val="Hyperlink"/>
            <w:rFonts w:ascii="Arial" w:hAnsi="Arial" w:cs="Arial"/>
            <w:sz w:val="24"/>
            <w:szCs w:val="24"/>
          </w:rPr>
          <w:t>saudetecnico@vargemgrandepaulista.sp.gov.br</w:t>
        </w:r>
      </w:hyperlink>
      <w:r w:rsidR="00F52B32">
        <w:rPr>
          <w:rFonts w:ascii="Arial" w:hAnsi="Arial" w:cs="Arial"/>
          <w:sz w:val="24"/>
          <w:szCs w:val="24"/>
        </w:rPr>
        <w:t xml:space="preserve">. </w:t>
      </w:r>
      <w:r w:rsidRPr="002A57B4">
        <w:rPr>
          <w:rFonts w:ascii="Arial" w:hAnsi="Arial" w:cs="Arial"/>
          <w:sz w:val="24"/>
          <w:szCs w:val="24"/>
        </w:rPr>
        <w:t xml:space="preserve"> </w:t>
      </w:r>
    </w:p>
    <w:p w14:paraId="463CE407" w14:textId="77777777" w:rsidR="0008797E" w:rsidRPr="00F65196" w:rsidRDefault="0008797E" w:rsidP="00F65196">
      <w:pPr>
        <w:spacing w:line="360" w:lineRule="auto"/>
        <w:contextualSpacing/>
        <w:jc w:val="both"/>
        <w:rPr>
          <w:rFonts w:ascii="Arial" w:hAnsi="Arial" w:cs="Arial"/>
          <w:sz w:val="24"/>
          <w:szCs w:val="24"/>
        </w:rPr>
      </w:pPr>
      <w:r w:rsidRPr="00F65196">
        <w:rPr>
          <w:rFonts w:ascii="Arial" w:hAnsi="Arial" w:cs="Arial"/>
          <w:b/>
          <w:bCs/>
          <w:sz w:val="24"/>
          <w:szCs w:val="24"/>
        </w:rPr>
        <w:tab/>
        <w:t>11.1.1.</w:t>
      </w:r>
      <w:r w:rsidRPr="00F65196">
        <w:rPr>
          <w:rFonts w:ascii="Arial" w:hAnsi="Arial" w:cs="Arial"/>
          <w:sz w:val="24"/>
          <w:szCs w:val="24"/>
        </w:rPr>
        <w:t xml:space="preserve"> Deve a Administração julgar e responder à impugnação em até </w:t>
      </w:r>
      <w:r w:rsidRPr="002A57B4">
        <w:rPr>
          <w:rFonts w:ascii="Arial" w:hAnsi="Arial" w:cs="Arial"/>
          <w:sz w:val="24"/>
          <w:szCs w:val="24"/>
        </w:rPr>
        <w:t xml:space="preserve">03 </w:t>
      </w:r>
      <w:r w:rsidRPr="002A57B4">
        <w:rPr>
          <w:rFonts w:ascii="Arial" w:hAnsi="Arial" w:cs="Arial"/>
          <w:sz w:val="24"/>
          <w:szCs w:val="24"/>
        </w:rPr>
        <w:tab/>
        <w:t>(três) dias úteis, podendo ser prorrogado por mais 02 (dois) dias úteis</w:t>
      </w:r>
      <w:r w:rsidRPr="00F65196">
        <w:rPr>
          <w:rFonts w:ascii="Arial" w:hAnsi="Arial" w:cs="Arial"/>
          <w:sz w:val="24"/>
          <w:szCs w:val="24"/>
        </w:rPr>
        <w:t xml:space="preserve">, </w:t>
      </w:r>
      <w:r w:rsidRPr="00F65196">
        <w:rPr>
          <w:rFonts w:ascii="Arial" w:hAnsi="Arial" w:cs="Arial"/>
          <w:sz w:val="24"/>
          <w:szCs w:val="24"/>
        </w:rPr>
        <w:tab/>
        <w:t xml:space="preserve">quando necessário. </w:t>
      </w:r>
    </w:p>
    <w:p w14:paraId="2904B237" w14:textId="77777777" w:rsidR="0008797E" w:rsidRPr="00F65196" w:rsidRDefault="0008797E" w:rsidP="00F65196">
      <w:pPr>
        <w:spacing w:line="360" w:lineRule="auto"/>
        <w:contextualSpacing/>
        <w:jc w:val="both"/>
        <w:rPr>
          <w:rFonts w:ascii="Arial" w:hAnsi="Arial" w:cs="Arial"/>
          <w:sz w:val="24"/>
          <w:szCs w:val="24"/>
        </w:rPr>
      </w:pPr>
    </w:p>
    <w:p w14:paraId="3435C15F" w14:textId="77777777" w:rsidR="0008797E" w:rsidRPr="00F65196" w:rsidRDefault="0008797E" w:rsidP="00F65196">
      <w:pPr>
        <w:spacing w:line="360" w:lineRule="auto"/>
        <w:contextualSpacing/>
        <w:jc w:val="both"/>
        <w:rPr>
          <w:rFonts w:ascii="Arial" w:hAnsi="Arial" w:cs="Arial"/>
          <w:sz w:val="24"/>
          <w:szCs w:val="24"/>
        </w:rPr>
      </w:pPr>
      <w:r w:rsidRPr="00F65196">
        <w:rPr>
          <w:rFonts w:ascii="Arial" w:hAnsi="Arial" w:cs="Arial"/>
          <w:b/>
          <w:bCs/>
          <w:sz w:val="24"/>
          <w:szCs w:val="24"/>
        </w:rPr>
        <w:t>11.2.</w:t>
      </w:r>
      <w:r w:rsidRPr="00F65196">
        <w:rPr>
          <w:rFonts w:ascii="Arial" w:hAnsi="Arial" w:cs="Arial"/>
          <w:sz w:val="24"/>
          <w:szCs w:val="24"/>
        </w:rPr>
        <w:t xml:space="preserve"> Decairá do direito de impugnar os termos do presente EDITAL qualquer INTERESSADO que não o fizer no prazo estabelecido.</w:t>
      </w:r>
    </w:p>
    <w:p w14:paraId="0D4827BE" w14:textId="77777777" w:rsidR="0008797E" w:rsidRDefault="0008797E" w:rsidP="00F65196">
      <w:pPr>
        <w:spacing w:line="360" w:lineRule="auto"/>
        <w:contextualSpacing/>
        <w:jc w:val="both"/>
        <w:rPr>
          <w:rFonts w:ascii="Arial" w:hAnsi="Arial" w:cs="Arial"/>
          <w:b/>
          <w:bCs/>
          <w:sz w:val="24"/>
          <w:szCs w:val="24"/>
        </w:rPr>
      </w:pPr>
    </w:p>
    <w:p w14:paraId="4FB195A1" w14:textId="77777777" w:rsidR="00F52B32" w:rsidRPr="00F65196" w:rsidRDefault="00F52B32" w:rsidP="00F65196">
      <w:pPr>
        <w:spacing w:line="360" w:lineRule="auto"/>
        <w:contextualSpacing/>
        <w:jc w:val="both"/>
        <w:rPr>
          <w:rFonts w:ascii="Arial" w:hAnsi="Arial" w:cs="Arial"/>
          <w:b/>
          <w:bCs/>
          <w:sz w:val="24"/>
          <w:szCs w:val="24"/>
        </w:rPr>
      </w:pPr>
    </w:p>
    <w:p w14:paraId="2429496A" w14:textId="77777777" w:rsidR="0008797E" w:rsidRPr="00F65196" w:rsidRDefault="0008797E" w:rsidP="00F65196">
      <w:pPr>
        <w:spacing w:line="360" w:lineRule="auto"/>
        <w:contextualSpacing/>
        <w:jc w:val="both"/>
        <w:outlineLvl w:val="0"/>
        <w:rPr>
          <w:rFonts w:ascii="Arial" w:hAnsi="Arial" w:cs="Arial"/>
          <w:b/>
          <w:bCs/>
          <w:sz w:val="24"/>
          <w:szCs w:val="24"/>
        </w:rPr>
      </w:pPr>
      <w:bookmarkStart w:id="12" w:name="_Toc208495855"/>
      <w:r w:rsidRPr="00F65196">
        <w:rPr>
          <w:rFonts w:ascii="Arial" w:hAnsi="Arial" w:cs="Arial"/>
          <w:b/>
          <w:bCs/>
          <w:sz w:val="24"/>
          <w:szCs w:val="24"/>
        </w:rPr>
        <w:t>12. DOS PRAZOS</w:t>
      </w:r>
      <w:bookmarkEnd w:id="12"/>
    </w:p>
    <w:p w14:paraId="5EF2337C" w14:textId="77777777" w:rsidR="0008797E" w:rsidRPr="00F65196" w:rsidRDefault="0008797E" w:rsidP="00F65196">
      <w:pPr>
        <w:spacing w:line="360" w:lineRule="auto"/>
        <w:contextualSpacing/>
        <w:jc w:val="both"/>
        <w:rPr>
          <w:rFonts w:ascii="Arial" w:hAnsi="Arial" w:cs="Arial"/>
          <w:sz w:val="24"/>
          <w:szCs w:val="24"/>
        </w:rPr>
      </w:pPr>
      <w:r w:rsidRPr="00F65196">
        <w:rPr>
          <w:rFonts w:ascii="Arial" w:hAnsi="Arial" w:cs="Arial"/>
          <w:b/>
          <w:bCs/>
          <w:sz w:val="24"/>
          <w:szCs w:val="24"/>
        </w:rPr>
        <w:t>12.1.</w:t>
      </w:r>
      <w:r w:rsidRPr="00F65196">
        <w:rPr>
          <w:rFonts w:ascii="Arial" w:hAnsi="Arial" w:cs="Arial"/>
          <w:sz w:val="24"/>
          <w:szCs w:val="24"/>
        </w:rPr>
        <w:t xml:space="preserve"> Todos os prazos mencionados neste Edital serão sempre contados em dias úteis salvo indicação em contrário, excluído o dia de início e incluído o do vencimento; </w:t>
      </w:r>
    </w:p>
    <w:p w14:paraId="0CADFCEF" w14:textId="77777777" w:rsidR="0008797E" w:rsidRPr="00F65196" w:rsidRDefault="0008797E" w:rsidP="00F65196">
      <w:pPr>
        <w:spacing w:line="360" w:lineRule="auto"/>
        <w:contextualSpacing/>
        <w:jc w:val="both"/>
        <w:rPr>
          <w:rFonts w:ascii="Arial" w:hAnsi="Arial" w:cs="Arial"/>
          <w:sz w:val="24"/>
          <w:szCs w:val="24"/>
        </w:rPr>
      </w:pPr>
    </w:p>
    <w:p w14:paraId="09CD0AFC" w14:textId="77777777" w:rsidR="0008797E" w:rsidRPr="00F65196" w:rsidRDefault="0008797E" w:rsidP="00F65196">
      <w:pPr>
        <w:spacing w:line="360" w:lineRule="auto"/>
        <w:contextualSpacing/>
        <w:jc w:val="both"/>
        <w:rPr>
          <w:rFonts w:ascii="Arial" w:hAnsi="Arial" w:cs="Arial"/>
          <w:sz w:val="24"/>
          <w:szCs w:val="24"/>
        </w:rPr>
      </w:pPr>
      <w:r w:rsidRPr="00F65196">
        <w:rPr>
          <w:rFonts w:ascii="Arial" w:hAnsi="Arial" w:cs="Arial"/>
          <w:b/>
          <w:bCs/>
          <w:sz w:val="24"/>
          <w:szCs w:val="24"/>
        </w:rPr>
        <w:lastRenderedPageBreak/>
        <w:t>12.2.</w:t>
      </w:r>
      <w:r w:rsidRPr="00F65196">
        <w:rPr>
          <w:rFonts w:ascii="Arial" w:hAnsi="Arial" w:cs="Arial"/>
          <w:sz w:val="24"/>
          <w:szCs w:val="24"/>
        </w:rPr>
        <w:t xml:space="preserve"> Os prazos somente se iniciam e vencem em dias de expediente na Secretaria Municipal de Saúde de Vargem Grande Paulista. </w:t>
      </w:r>
    </w:p>
    <w:p w14:paraId="1A2B14D4" w14:textId="77777777" w:rsidR="0008797E" w:rsidRPr="00F65196" w:rsidRDefault="0008797E" w:rsidP="00F65196">
      <w:pPr>
        <w:spacing w:line="360" w:lineRule="auto"/>
        <w:contextualSpacing/>
        <w:jc w:val="both"/>
        <w:rPr>
          <w:rFonts w:ascii="Arial" w:hAnsi="Arial" w:cs="Arial"/>
          <w:sz w:val="24"/>
          <w:szCs w:val="24"/>
        </w:rPr>
      </w:pPr>
    </w:p>
    <w:p w14:paraId="01CAD419" w14:textId="77777777" w:rsidR="0008797E" w:rsidRPr="00F65196" w:rsidRDefault="0008797E" w:rsidP="00F65196">
      <w:pPr>
        <w:spacing w:line="360" w:lineRule="auto"/>
        <w:contextualSpacing/>
        <w:jc w:val="both"/>
        <w:rPr>
          <w:rFonts w:ascii="Arial" w:hAnsi="Arial" w:cs="Arial"/>
          <w:sz w:val="24"/>
          <w:szCs w:val="24"/>
        </w:rPr>
      </w:pPr>
      <w:r w:rsidRPr="00F65196">
        <w:rPr>
          <w:rFonts w:ascii="Arial" w:hAnsi="Arial" w:cs="Arial"/>
          <w:b/>
          <w:bCs/>
          <w:sz w:val="24"/>
          <w:szCs w:val="24"/>
        </w:rPr>
        <w:t>12.3.</w:t>
      </w:r>
      <w:r w:rsidRPr="00F65196">
        <w:rPr>
          <w:rFonts w:ascii="Arial" w:hAnsi="Arial" w:cs="Arial"/>
          <w:sz w:val="24"/>
          <w:szCs w:val="24"/>
        </w:rPr>
        <w:t xml:space="preserve"> O prazo de vigência do Contrato de Gestão será de 05 (cinco) anos, prorrogáveis, nos limites estabelecidos pela legislação municipal vigente.</w:t>
      </w:r>
    </w:p>
    <w:p w14:paraId="5D3776B5" w14:textId="77777777" w:rsidR="0008797E" w:rsidRPr="00F65196" w:rsidRDefault="0008797E" w:rsidP="00F65196">
      <w:pPr>
        <w:spacing w:line="360" w:lineRule="auto"/>
        <w:contextualSpacing/>
        <w:jc w:val="both"/>
        <w:rPr>
          <w:rFonts w:ascii="Arial" w:hAnsi="Arial" w:cs="Arial"/>
          <w:b/>
          <w:bCs/>
          <w:sz w:val="24"/>
          <w:szCs w:val="24"/>
        </w:rPr>
      </w:pPr>
    </w:p>
    <w:p w14:paraId="33D1DD5E" w14:textId="77777777" w:rsidR="0008797E" w:rsidRPr="00F65196" w:rsidRDefault="0008797E" w:rsidP="00F65196">
      <w:pPr>
        <w:spacing w:line="360" w:lineRule="auto"/>
        <w:contextualSpacing/>
        <w:jc w:val="both"/>
        <w:outlineLvl w:val="0"/>
        <w:rPr>
          <w:rFonts w:ascii="Arial" w:hAnsi="Arial" w:cs="Arial"/>
          <w:b/>
          <w:bCs/>
          <w:sz w:val="24"/>
          <w:szCs w:val="24"/>
        </w:rPr>
      </w:pPr>
      <w:bookmarkStart w:id="13" w:name="_Toc208495856"/>
      <w:r w:rsidRPr="00F65196">
        <w:rPr>
          <w:rFonts w:ascii="Arial" w:hAnsi="Arial" w:cs="Arial"/>
          <w:b/>
          <w:bCs/>
          <w:sz w:val="24"/>
          <w:szCs w:val="24"/>
        </w:rPr>
        <w:t>13. DA DECLARAÇÃO DE VENCEDOR E DA HOMOLOGAÇÃO DO RESULTADO</w:t>
      </w:r>
      <w:bookmarkEnd w:id="13"/>
    </w:p>
    <w:p w14:paraId="152620F0" w14:textId="77777777" w:rsidR="0008797E" w:rsidRPr="00F65196" w:rsidRDefault="0008797E" w:rsidP="00F65196">
      <w:pPr>
        <w:spacing w:line="360" w:lineRule="auto"/>
        <w:contextualSpacing/>
        <w:jc w:val="both"/>
        <w:rPr>
          <w:rFonts w:ascii="Arial" w:hAnsi="Arial" w:cs="Arial"/>
          <w:sz w:val="24"/>
          <w:szCs w:val="24"/>
        </w:rPr>
      </w:pPr>
      <w:r w:rsidRPr="00F65196">
        <w:rPr>
          <w:rFonts w:ascii="Arial" w:hAnsi="Arial" w:cs="Arial"/>
          <w:b/>
          <w:bCs/>
          <w:sz w:val="24"/>
          <w:szCs w:val="24"/>
        </w:rPr>
        <w:t>13.1.</w:t>
      </w:r>
      <w:r w:rsidRPr="00F65196">
        <w:rPr>
          <w:rFonts w:ascii="Arial" w:hAnsi="Arial" w:cs="Arial"/>
          <w:sz w:val="24"/>
          <w:szCs w:val="24"/>
        </w:rPr>
        <w:t xml:space="preserve"> Após a declaração do vencedor, homologado o resultado da seleção, a entrega relativa ao objeto desta CONVOCAÇÃO PÚBLICA, será efetivada através das emissões da Nota de Empenho e da Ordem de Serviço</w:t>
      </w:r>
    </w:p>
    <w:p w14:paraId="72CA5D18" w14:textId="77777777" w:rsidR="0008797E" w:rsidRPr="00F65196" w:rsidRDefault="0008797E" w:rsidP="00F65196">
      <w:pPr>
        <w:spacing w:line="360" w:lineRule="auto"/>
        <w:contextualSpacing/>
        <w:jc w:val="both"/>
        <w:rPr>
          <w:rFonts w:ascii="Arial" w:hAnsi="Arial" w:cs="Arial"/>
          <w:sz w:val="24"/>
          <w:szCs w:val="24"/>
        </w:rPr>
      </w:pPr>
      <w:r w:rsidRPr="00F65196">
        <w:rPr>
          <w:rFonts w:ascii="Arial" w:hAnsi="Arial" w:cs="Arial"/>
          <w:sz w:val="24"/>
          <w:szCs w:val="24"/>
        </w:rPr>
        <w:t xml:space="preserve">. </w:t>
      </w:r>
    </w:p>
    <w:p w14:paraId="58624D9D" w14:textId="77777777" w:rsidR="0008797E" w:rsidRPr="00F65196" w:rsidRDefault="0008797E" w:rsidP="00F65196">
      <w:pPr>
        <w:spacing w:line="360" w:lineRule="auto"/>
        <w:contextualSpacing/>
        <w:jc w:val="both"/>
        <w:rPr>
          <w:rFonts w:ascii="Arial" w:hAnsi="Arial" w:cs="Arial"/>
          <w:sz w:val="24"/>
          <w:szCs w:val="24"/>
        </w:rPr>
      </w:pPr>
      <w:r w:rsidRPr="00F65196">
        <w:rPr>
          <w:rFonts w:ascii="Arial" w:hAnsi="Arial" w:cs="Arial"/>
          <w:b/>
          <w:bCs/>
          <w:sz w:val="24"/>
          <w:szCs w:val="24"/>
        </w:rPr>
        <w:t>13.2.</w:t>
      </w:r>
      <w:r w:rsidRPr="00F65196">
        <w:rPr>
          <w:rFonts w:ascii="Arial" w:hAnsi="Arial" w:cs="Arial"/>
          <w:sz w:val="24"/>
          <w:szCs w:val="24"/>
        </w:rPr>
        <w:t xml:space="preserve"> Farão parte integrante do Contrato de Gestão, todos os documentos referidos neste Edital e quaisquer de seus anexos, independentemente de transcrição.</w:t>
      </w:r>
    </w:p>
    <w:p w14:paraId="4E486F74" w14:textId="77777777" w:rsidR="0008797E" w:rsidRPr="00F65196" w:rsidRDefault="0008797E" w:rsidP="00F65196">
      <w:pPr>
        <w:spacing w:line="360" w:lineRule="auto"/>
        <w:contextualSpacing/>
        <w:jc w:val="both"/>
        <w:rPr>
          <w:rFonts w:ascii="Arial" w:hAnsi="Arial" w:cs="Arial"/>
          <w:b/>
          <w:bCs/>
          <w:sz w:val="24"/>
          <w:szCs w:val="24"/>
        </w:rPr>
      </w:pPr>
    </w:p>
    <w:p w14:paraId="4BE892CD" w14:textId="77777777" w:rsidR="0008797E" w:rsidRPr="00F65196" w:rsidRDefault="0008797E" w:rsidP="00F65196">
      <w:pPr>
        <w:spacing w:line="360" w:lineRule="auto"/>
        <w:contextualSpacing/>
        <w:jc w:val="both"/>
        <w:outlineLvl w:val="0"/>
        <w:rPr>
          <w:rFonts w:ascii="Arial" w:hAnsi="Arial" w:cs="Arial"/>
          <w:b/>
          <w:bCs/>
          <w:sz w:val="24"/>
          <w:szCs w:val="24"/>
        </w:rPr>
      </w:pPr>
      <w:bookmarkStart w:id="14" w:name="_Toc208495857"/>
      <w:r w:rsidRPr="00F65196">
        <w:rPr>
          <w:rFonts w:ascii="Arial" w:hAnsi="Arial" w:cs="Arial"/>
          <w:b/>
          <w:bCs/>
          <w:sz w:val="24"/>
          <w:szCs w:val="24"/>
        </w:rPr>
        <w:t>14. DAS DISPOSIÇÕES FINAIS</w:t>
      </w:r>
      <w:bookmarkEnd w:id="14"/>
    </w:p>
    <w:p w14:paraId="34549E43" w14:textId="77777777" w:rsidR="0008797E" w:rsidRPr="00F65196" w:rsidRDefault="0008797E" w:rsidP="00F65196">
      <w:pPr>
        <w:spacing w:line="360" w:lineRule="auto"/>
        <w:contextualSpacing/>
        <w:jc w:val="both"/>
        <w:rPr>
          <w:rFonts w:ascii="Arial" w:hAnsi="Arial" w:cs="Arial"/>
          <w:sz w:val="24"/>
          <w:szCs w:val="24"/>
        </w:rPr>
      </w:pPr>
      <w:r w:rsidRPr="00F65196">
        <w:rPr>
          <w:rFonts w:ascii="Arial" w:hAnsi="Arial" w:cs="Arial"/>
          <w:b/>
          <w:bCs/>
          <w:sz w:val="24"/>
          <w:szCs w:val="24"/>
        </w:rPr>
        <w:t>14.1.</w:t>
      </w:r>
      <w:r w:rsidRPr="00F65196">
        <w:rPr>
          <w:rFonts w:ascii="Arial" w:hAnsi="Arial" w:cs="Arial"/>
          <w:sz w:val="24"/>
          <w:szCs w:val="24"/>
        </w:rPr>
        <w:t xml:space="preserve"> O Contrato de Gestão, além de especificar o objeto, discriminará as atribuições, responsabilidades e obrigações das partes na operacionalização da gestão da referida unidade, compreendendo a execução das atividades e serviços de assistência à saúde, metas operacionais, definição dos indicadores de avaliação de desempenho e de qualidade na prestação dos serviços, prazo de execução, bem como a sistemática econômico-financeira da gestão. </w:t>
      </w:r>
    </w:p>
    <w:p w14:paraId="2D483760" w14:textId="77777777" w:rsidR="0008797E" w:rsidRPr="00F65196" w:rsidRDefault="0008797E" w:rsidP="00F65196">
      <w:pPr>
        <w:spacing w:line="360" w:lineRule="auto"/>
        <w:contextualSpacing/>
        <w:jc w:val="both"/>
        <w:rPr>
          <w:rFonts w:ascii="Arial" w:hAnsi="Arial" w:cs="Arial"/>
          <w:sz w:val="24"/>
          <w:szCs w:val="24"/>
        </w:rPr>
      </w:pPr>
    </w:p>
    <w:p w14:paraId="468118D8" w14:textId="77777777" w:rsidR="0008797E" w:rsidRPr="00F65196" w:rsidRDefault="0008797E" w:rsidP="00F65196">
      <w:pPr>
        <w:spacing w:line="360" w:lineRule="auto"/>
        <w:contextualSpacing/>
        <w:jc w:val="both"/>
        <w:rPr>
          <w:rFonts w:ascii="Arial" w:hAnsi="Arial" w:cs="Arial"/>
          <w:sz w:val="24"/>
          <w:szCs w:val="24"/>
        </w:rPr>
      </w:pPr>
      <w:r w:rsidRPr="00F65196">
        <w:rPr>
          <w:rFonts w:ascii="Arial" w:hAnsi="Arial" w:cs="Arial"/>
          <w:b/>
          <w:bCs/>
          <w:sz w:val="24"/>
          <w:szCs w:val="24"/>
        </w:rPr>
        <w:t>14.2.</w:t>
      </w:r>
      <w:r w:rsidRPr="00F65196">
        <w:rPr>
          <w:rFonts w:ascii="Arial" w:hAnsi="Arial" w:cs="Arial"/>
          <w:sz w:val="24"/>
          <w:szCs w:val="24"/>
        </w:rPr>
        <w:t xml:space="preserve"> De acordo com o Termo de Permissão de Uso de Bens Imóvel e Móveis, a entidade selecionada receberá, a título de permissão de uso, bens móveis e imóveis para a fiel execução do objeto contratual. </w:t>
      </w:r>
    </w:p>
    <w:p w14:paraId="61A2EE6F" w14:textId="77777777" w:rsidR="0008797E" w:rsidRPr="00F65196" w:rsidRDefault="0008797E" w:rsidP="00F65196">
      <w:pPr>
        <w:spacing w:line="360" w:lineRule="auto"/>
        <w:contextualSpacing/>
        <w:jc w:val="both"/>
        <w:rPr>
          <w:rFonts w:ascii="Arial" w:hAnsi="Arial" w:cs="Arial"/>
          <w:sz w:val="24"/>
          <w:szCs w:val="24"/>
        </w:rPr>
      </w:pPr>
    </w:p>
    <w:p w14:paraId="42A1FB9B" w14:textId="77777777" w:rsidR="0008797E" w:rsidRPr="00F65196" w:rsidRDefault="0008797E" w:rsidP="00F65196">
      <w:pPr>
        <w:spacing w:line="360" w:lineRule="auto"/>
        <w:contextualSpacing/>
        <w:jc w:val="both"/>
        <w:rPr>
          <w:rFonts w:ascii="Arial" w:hAnsi="Arial" w:cs="Arial"/>
          <w:sz w:val="24"/>
          <w:szCs w:val="24"/>
        </w:rPr>
      </w:pPr>
      <w:r w:rsidRPr="00F65196">
        <w:rPr>
          <w:rFonts w:ascii="Arial" w:hAnsi="Arial" w:cs="Arial"/>
          <w:b/>
          <w:bCs/>
          <w:sz w:val="24"/>
          <w:szCs w:val="24"/>
        </w:rPr>
        <w:t>14.3.</w:t>
      </w:r>
      <w:r w:rsidRPr="00F65196">
        <w:rPr>
          <w:rFonts w:ascii="Arial" w:hAnsi="Arial" w:cs="Arial"/>
          <w:sz w:val="24"/>
          <w:szCs w:val="24"/>
        </w:rPr>
        <w:t xml:space="preserve"> À entidade vencedora, obrigar-se-á a assinar o respectivo Contrato de Gestão dos serviços no prazo máximo de 05 (cinco) dias, a partir da data de recebimento da notificação para a assinatura do Contrato. </w:t>
      </w:r>
    </w:p>
    <w:p w14:paraId="5B3E36A2" w14:textId="3EF1890E" w:rsidR="0008797E" w:rsidRPr="00F65196" w:rsidRDefault="0008797E" w:rsidP="00CE42FB">
      <w:pPr>
        <w:spacing w:line="360" w:lineRule="auto"/>
        <w:ind w:left="851"/>
        <w:contextualSpacing/>
        <w:jc w:val="both"/>
        <w:rPr>
          <w:rFonts w:ascii="Arial" w:hAnsi="Arial" w:cs="Arial"/>
          <w:sz w:val="24"/>
          <w:szCs w:val="24"/>
        </w:rPr>
      </w:pPr>
      <w:r w:rsidRPr="00F65196">
        <w:rPr>
          <w:rFonts w:ascii="Arial" w:hAnsi="Arial" w:cs="Arial"/>
          <w:b/>
          <w:bCs/>
          <w:sz w:val="24"/>
          <w:szCs w:val="24"/>
        </w:rPr>
        <w:t>14.3.1.</w:t>
      </w:r>
      <w:r w:rsidRPr="00F65196">
        <w:rPr>
          <w:rFonts w:ascii="Arial" w:hAnsi="Arial" w:cs="Arial"/>
          <w:sz w:val="24"/>
          <w:szCs w:val="24"/>
        </w:rPr>
        <w:t xml:space="preserve"> O prazo de convocação poderá ser prorrogado uma vez, por igual período, quando solicitado pela parte durante o seu transcurso e desde</w:t>
      </w:r>
      <w:r w:rsidR="00CE42FB">
        <w:rPr>
          <w:rFonts w:ascii="Arial" w:hAnsi="Arial" w:cs="Arial"/>
          <w:sz w:val="24"/>
          <w:szCs w:val="24"/>
        </w:rPr>
        <w:t xml:space="preserve"> </w:t>
      </w:r>
      <w:r w:rsidRPr="00F65196">
        <w:rPr>
          <w:rFonts w:ascii="Arial" w:hAnsi="Arial" w:cs="Arial"/>
          <w:sz w:val="24"/>
          <w:szCs w:val="24"/>
        </w:rPr>
        <w:t xml:space="preserve">que </w:t>
      </w:r>
      <w:r w:rsidRPr="00F65196">
        <w:rPr>
          <w:rFonts w:ascii="Arial" w:hAnsi="Arial" w:cs="Arial"/>
          <w:sz w:val="24"/>
          <w:szCs w:val="24"/>
        </w:rPr>
        <w:lastRenderedPageBreak/>
        <w:t xml:space="preserve">ocorra motivo justificado aceito pela Administração Municipal. </w:t>
      </w:r>
    </w:p>
    <w:p w14:paraId="7CC2D012" w14:textId="77777777" w:rsidR="0008797E" w:rsidRPr="00F65196" w:rsidRDefault="0008797E" w:rsidP="00F65196">
      <w:pPr>
        <w:spacing w:line="360" w:lineRule="auto"/>
        <w:contextualSpacing/>
        <w:jc w:val="both"/>
        <w:rPr>
          <w:rFonts w:ascii="Arial" w:hAnsi="Arial" w:cs="Arial"/>
          <w:sz w:val="24"/>
          <w:szCs w:val="24"/>
        </w:rPr>
      </w:pPr>
    </w:p>
    <w:p w14:paraId="58B53FF8" w14:textId="77777777" w:rsidR="0008797E" w:rsidRPr="00F65196" w:rsidRDefault="0008797E" w:rsidP="00F65196">
      <w:pPr>
        <w:spacing w:line="360" w:lineRule="auto"/>
        <w:contextualSpacing/>
        <w:jc w:val="both"/>
        <w:rPr>
          <w:rFonts w:ascii="Arial" w:hAnsi="Arial" w:cs="Arial"/>
          <w:sz w:val="24"/>
          <w:szCs w:val="24"/>
        </w:rPr>
      </w:pPr>
      <w:r w:rsidRPr="00F65196">
        <w:rPr>
          <w:rFonts w:ascii="Arial" w:hAnsi="Arial" w:cs="Arial"/>
          <w:b/>
          <w:bCs/>
          <w:sz w:val="24"/>
          <w:szCs w:val="24"/>
        </w:rPr>
        <w:t>14.4.</w:t>
      </w:r>
      <w:r w:rsidRPr="00F65196">
        <w:rPr>
          <w:rFonts w:ascii="Arial" w:hAnsi="Arial" w:cs="Arial"/>
          <w:sz w:val="24"/>
          <w:szCs w:val="24"/>
        </w:rPr>
        <w:t xml:space="preserve"> Transcorrido o prazo para assinatura do contrato, a entidade vencedora que deixar de comparecer para assinatura do Contrato de Gestão, perderá o direito à contratação, sem prejuízo das sanções previstas na legislação que rege este processo de seleção. </w:t>
      </w:r>
    </w:p>
    <w:p w14:paraId="3C63E9A1" w14:textId="77777777" w:rsidR="0008797E" w:rsidRPr="00F65196" w:rsidRDefault="0008797E" w:rsidP="00F65196">
      <w:pPr>
        <w:spacing w:line="360" w:lineRule="auto"/>
        <w:contextualSpacing/>
        <w:jc w:val="both"/>
        <w:rPr>
          <w:rFonts w:ascii="Arial" w:hAnsi="Arial" w:cs="Arial"/>
          <w:sz w:val="24"/>
          <w:szCs w:val="24"/>
        </w:rPr>
      </w:pPr>
    </w:p>
    <w:p w14:paraId="6006ABD7" w14:textId="77777777" w:rsidR="0008797E" w:rsidRPr="00F65196" w:rsidRDefault="0008797E" w:rsidP="00F65196">
      <w:pPr>
        <w:spacing w:line="360" w:lineRule="auto"/>
        <w:contextualSpacing/>
        <w:jc w:val="both"/>
        <w:rPr>
          <w:rFonts w:ascii="Arial" w:hAnsi="Arial" w:cs="Arial"/>
          <w:sz w:val="24"/>
          <w:szCs w:val="24"/>
        </w:rPr>
      </w:pPr>
      <w:r w:rsidRPr="00F65196">
        <w:rPr>
          <w:rFonts w:ascii="Arial" w:hAnsi="Arial" w:cs="Arial"/>
          <w:b/>
          <w:bCs/>
          <w:sz w:val="24"/>
          <w:szCs w:val="24"/>
        </w:rPr>
        <w:t>14.5.</w:t>
      </w:r>
      <w:r w:rsidRPr="00F65196">
        <w:rPr>
          <w:rFonts w:ascii="Arial" w:hAnsi="Arial" w:cs="Arial"/>
          <w:sz w:val="24"/>
          <w:szCs w:val="24"/>
        </w:rPr>
        <w:t xml:space="preserve"> É facultado à Administração Municipal, quando o convocado não assinar o contrato de gestão, não aceitar ou não retirar o instrumento equivalente no prazo e condições estabelecidos, ainda que por impedimentos de ordem operacional, financeira ou institucional, convocar os proponentes remanescentes na ordem de classificação, para fazê-lo em igual prazo e nas mesmas condições propostas pelo primeiro classificado, inclusive quanto aos preços atualizados em conformidade com o ato convocatório, ou revogar o procedimento de seleção.</w:t>
      </w:r>
    </w:p>
    <w:p w14:paraId="7AFB3596" w14:textId="77777777" w:rsidR="0008797E" w:rsidRPr="00F65196" w:rsidRDefault="0008797E" w:rsidP="00F65196">
      <w:pPr>
        <w:spacing w:line="360" w:lineRule="auto"/>
        <w:contextualSpacing/>
        <w:jc w:val="both"/>
        <w:rPr>
          <w:rFonts w:ascii="Arial" w:hAnsi="Arial" w:cs="Arial"/>
          <w:sz w:val="24"/>
          <w:szCs w:val="24"/>
        </w:rPr>
      </w:pPr>
      <w:r w:rsidRPr="00F65196">
        <w:rPr>
          <w:rFonts w:ascii="Arial" w:hAnsi="Arial" w:cs="Arial"/>
          <w:sz w:val="24"/>
          <w:szCs w:val="24"/>
        </w:rPr>
        <w:t xml:space="preserve"> </w:t>
      </w:r>
    </w:p>
    <w:p w14:paraId="1243BD92" w14:textId="77777777" w:rsidR="0008797E" w:rsidRPr="00F65196" w:rsidRDefault="0008797E" w:rsidP="00F65196">
      <w:pPr>
        <w:spacing w:line="360" w:lineRule="auto"/>
        <w:contextualSpacing/>
        <w:jc w:val="both"/>
        <w:rPr>
          <w:rFonts w:ascii="Arial" w:hAnsi="Arial" w:cs="Arial"/>
          <w:sz w:val="24"/>
          <w:szCs w:val="24"/>
        </w:rPr>
      </w:pPr>
      <w:r w:rsidRPr="00F65196">
        <w:rPr>
          <w:rFonts w:ascii="Arial" w:hAnsi="Arial" w:cs="Arial"/>
          <w:b/>
          <w:bCs/>
          <w:sz w:val="24"/>
          <w:szCs w:val="24"/>
        </w:rPr>
        <w:t>14.6.</w:t>
      </w:r>
      <w:r w:rsidRPr="00F65196">
        <w:rPr>
          <w:rFonts w:ascii="Arial" w:hAnsi="Arial" w:cs="Arial"/>
          <w:sz w:val="24"/>
          <w:szCs w:val="24"/>
        </w:rPr>
        <w:t xml:space="preserve"> A participação na presente seleção, com a apresentação de propostas implica na aceitação integral e irretratável dos termos, cláusulas, condições deste edital, dos seus Anexos e das normas técnicas gerais ou especiais pertinentes. </w:t>
      </w:r>
    </w:p>
    <w:p w14:paraId="4BCC4A1A" w14:textId="77777777" w:rsidR="0008797E" w:rsidRPr="00F65196" w:rsidRDefault="0008797E" w:rsidP="00F65196">
      <w:pPr>
        <w:spacing w:line="360" w:lineRule="auto"/>
        <w:contextualSpacing/>
        <w:jc w:val="both"/>
        <w:rPr>
          <w:rFonts w:ascii="Arial" w:hAnsi="Arial" w:cs="Arial"/>
          <w:sz w:val="24"/>
          <w:szCs w:val="24"/>
        </w:rPr>
      </w:pPr>
    </w:p>
    <w:p w14:paraId="7743ACE5" w14:textId="77777777" w:rsidR="0008797E" w:rsidRPr="00F65196" w:rsidRDefault="0008797E" w:rsidP="00F65196">
      <w:pPr>
        <w:spacing w:line="360" w:lineRule="auto"/>
        <w:contextualSpacing/>
        <w:jc w:val="both"/>
        <w:rPr>
          <w:rFonts w:ascii="Arial" w:hAnsi="Arial" w:cs="Arial"/>
          <w:sz w:val="24"/>
          <w:szCs w:val="24"/>
        </w:rPr>
      </w:pPr>
      <w:r w:rsidRPr="00F65196">
        <w:rPr>
          <w:rFonts w:ascii="Arial" w:hAnsi="Arial" w:cs="Arial"/>
          <w:b/>
          <w:bCs/>
          <w:sz w:val="24"/>
          <w:szCs w:val="24"/>
        </w:rPr>
        <w:t>14.7.</w:t>
      </w:r>
      <w:r w:rsidRPr="00F65196">
        <w:rPr>
          <w:rFonts w:ascii="Arial" w:hAnsi="Arial" w:cs="Arial"/>
          <w:sz w:val="24"/>
          <w:szCs w:val="24"/>
        </w:rPr>
        <w:t xml:space="preserve"> Não serão levados em consideração fatos ou alegações não invocadas até o encerramento dos trabalhos e que por isso não constem em ata. </w:t>
      </w:r>
    </w:p>
    <w:p w14:paraId="7A4CCB25" w14:textId="77777777" w:rsidR="0008797E" w:rsidRPr="00F65196" w:rsidRDefault="0008797E" w:rsidP="00F65196">
      <w:pPr>
        <w:spacing w:line="360" w:lineRule="auto"/>
        <w:contextualSpacing/>
        <w:jc w:val="both"/>
        <w:rPr>
          <w:rFonts w:ascii="Arial" w:hAnsi="Arial" w:cs="Arial"/>
          <w:sz w:val="24"/>
          <w:szCs w:val="24"/>
        </w:rPr>
      </w:pPr>
    </w:p>
    <w:p w14:paraId="6F1A3151" w14:textId="77777777" w:rsidR="0008797E" w:rsidRPr="00F65196" w:rsidRDefault="0008797E" w:rsidP="00F65196">
      <w:pPr>
        <w:spacing w:line="360" w:lineRule="auto"/>
        <w:contextualSpacing/>
        <w:jc w:val="both"/>
        <w:rPr>
          <w:rFonts w:ascii="Arial" w:hAnsi="Arial" w:cs="Arial"/>
          <w:sz w:val="24"/>
          <w:szCs w:val="24"/>
        </w:rPr>
      </w:pPr>
      <w:r w:rsidRPr="00F65196">
        <w:rPr>
          <w:rFonts w:ascii="Arial" w:hAnsi="Arial" w:cs="Arial"/>
          <w:b/>
          <w:bCs/>
          <w:sz w:val="24"/>
          <w:szCs w:val="24"/>
        </w:rPr>
        <w:t>14.8.</w:t>
      </w:r>
      <w:r w:rsidRPr="00F65196">
        <w:rPr>
          <w:rFonts w:ascii="Arial" w:hAnsi="Arial" w:cs="Arial"/>
          <w:sz w:val="24"/>
          <w:szCs w:val="24"/>
        </w:rPr>
        <w:t xml:space="preserve"> É facultado à Comissão de Seleção ou autoridade superior, em qualquer fase do procedimento, promover diligência destinada a esclarecer ou complementar a instrução do processo, vedada a inclusão posterior de documento ou informação que deveria constar originalmente da proposta e a criação de exigência não prevista neste Edital. </w:t>
      </w:r>
    </w:p>
    <w:p w14:paraId="4BBB0A53" w14:textId="41B9FFC9" w:rsidR="0008797E" w:rsidRPr="00F65196" w:rsidRDefault="0008797E" w:rsidP="00CE42FB">
      <w:pPr>
        <w:spacing w:line="360" w:lineRule="auto"/>
        <w:ind w:left="851"/>
        <w:contextualSpacing/>
        <w:jc w:val="both"/>
        <w:rPr>
          <w:rFonts w:ascii="Arial" w:hAnsi="Arial" w:cs="Arial"/>
          <w:sz w:val="24"/>
          <w:szCs w:val="24"/>
        </w:rPr>
      </w:pPr>
      <w:r w:rsidRPr="00F65196">
        <w:rPr>
          <w:rFonts w:ascii="Arial" w:hAnsi="Arial" w:cs="Arial"/>
          <w:b/>
          <w:bCs/>
          <w:sz w:val="24"/>
          <w:szCs w:val="24"/>
        </w:rPr>
        <w:t>14.8.1.</w:t>
      </w:r>
      <w:r w:rsidRPr="00F65196">
        <w:rPr>
          <w:rFonts w:ascii="Arial" w:hAnsi="Arial" w:cs="Arial"/>
          <w:sz w:val="24"/>
          <w:szCs w:val="24"/>
        </w:rPr>
        <w:t xml:space="preserve"> A proponente que não fornecer os esclarecimentos solicitados</w:t>
      </w:r>
      <w:r w:rsidR="00CE42FB">
        <w:rPr>
          <w:rFonts w:ascii="Arial" w:hAnsi="Arial" w:cs="Arial"/>
          <w:sz w:val="24"/>
          <w:szCs w:val="24"/>
        </w:rPr>
        <w:t xml:space="preserve"> </w:t>
      </w:r>
      <w:r w:rsidRPr="00F65196">
        <w:rPr>
          <w:rFonts w:ascii="Arial" w:hAnsi="Arial" w:cs="Arial"/>
          <w:sz w:val="24"/>
          <w:szCs w:val="24"/>
        </w:rPr>
        <w:t xml:space="preserve">no prazo de 48 (quarenta e oito) horas será considerada inabilitada e/ou desclassificada, conforme o caso, da presente CONVOCAÇÃO PÚBLICA. </w:t>
      </w:r>
    </w:p>
    <w:p w14:paraId="6187FE0C" w14:textId="77777777" w:rsidR="0008797E" w:rsidRPr="00F65196" w:rsidRDefault="0008797E" w:rsidP="00F65196">
      <w:pPr>
        <w:spacing w:line="360" w:lineRule="auto"/>
        <w:contextualSpacing/>
        <w:jc w:val="both"/>
        <w:rPr>
          <w:rFonts w:ascii="Arial" w:hAnsi="Arial" w:cs="Arial"/>
          <w:sz w:val="24"/>
          <w:szCs w:val="24"/>
        </w:rPr>
      </w:pPr>
    </w:p>
    <w:p w14:paraId="392A01C7" w14:textId="77777777" w:rsidR="0008797E" w:rsidRPr="00F65196" w:rsidRDefault="0008797E" w:rsidP="00F65196">
      <w:pPr>
        <w:spacing w:line="360" w:lineRule="auto"/>
        <w:contextualSpacing/>
        <w:jc w:val="both"/>
        <w:rPr>
          <w:rFonts w:ascii="Arial" w:hAnsi="Arial" w:cs="Arial"/>
          <w:sz w:val="24"/>
          <w:szCs w:val="24"/>
        </w:rPr>
      </w:pPr>
      <w:r w:rsidRPr="00F65196">
        <w:rPr>
          <w:rFonts w:ascii="Arial" w:hAnsi="Arial" w:cs="Arial"/>
          <w:b/>
          <w:bCs/>
          <w:sz w:val="24"/>
          <w:szCs w:val="24"/>
        </w:rPr>
        <w:t>14.9.</w:t>
      </w:r>
      <w:r w:rsidRPr="00F65196">
        <w:rPr>
          <w:rFonts w:ascii="Arial" w:hAnsi="Arial" w:cs="Arial"/>
          <w:sz w:val="24"/>
          <w:szCs w:val="24"/>
        </w:rPr>
        <w:t xml:space="preserve"> Até a data da assinatura do instrumento contratual, poderá o MUNICÍPIO excluir proponentes, em despacho motivado, sem direito a indenização e sem prejuízo de outras </w:t>
      </w:r>
      <w:r w:rsidRPr="00F65196">
        <w:rPr>
          <w:rFonts w:ascii="Arial" w:hAnsi="Arial" w:cs="Arial"/>
          <w:sz w:val="24"/>
          <w:szCs w:val="24"/>
        </w:rPr>
        <w:lastRenderedPageBreak/>
        <w:t xml:space="preserve">sanções, caso venha a ter ciência de fato ou circunstância, anterior ou posterior ao julgamento da Seleção, que revele inidoneidade ou falta de capacidade financeira, técnica ou administrativa. </w:t>
      </w:r>
    </w:p>
    <w:p w14:paraId="1B930CF5" w14:textId="77777777" w:rsidR="0008797E" w:rsidRPr="00F65196" w:rsidRDefault="0008797E" w:rsidP="00F65196">
      <w:pPr>
        <w:spacing w:line="360" w:lineRule="auto"/>
        <w:contextualSpacing/>
        <w:jc w:val="both"/>
        <w:rPr>
          <w:rFonts w:ascii="Arial" w:hAnsi="Arial" w:cs="Arial"/>
          <w:sz w:val="24"/>
          <w:szCs w:val="24"/>
        </w:rPr>
      </w:pPr>
    </w:p>
    <w:p w14:paraId="7364C86D" w14:textId="77777777" w:rsidR="0008797E" w:rsidRPr="00F65196" w:rsidRDefault="0008797E" w:rsidP="00F65196">
      <w:pPr>
        <w:spacing w:line="360" w:lineRule="auto"/>
        <w:contextualSpacing/>
        <w:jc w:val="both"/>
        <w:rPr>
          <w:rFonts w:ascii="Arial" w:hAnsi="Arial" w:cs="Arial"/>
          <w:sz w:val="24"/>
          <w:szCs w:val="24"/>
        </w:rPr>
      </w:pPr>
      <w:r w:rsidRPr="00F65196">
        <w:rPr>
          <w:rFonts w:ascii="Arial" w:hAnsi="Arial" w:cs="Arial"/>
          <w:b/>
          <w:bCs/>
          <w:sz w:val="24"/>
          <w:szCs w:val="24"/>
        </w:rPr>
        <w:t>14.10.</w:t>
      </w:r>
      <w:r w:rsidRPr="00F65196">
        <w:rPr>
          <w:rFonts w:ascii="Arial" w:hAnsi="Arial" w:cs="Arial"/>
          <w:sz w:val="24"/>
          <w:szCs w:val="24"/>
        </w:rPr>
        <w:t xml:space="preserve"> Os erros materiais irrelevantes, assim considerados os que não prejudiquem a compreensão e avaliação das propostas, bem como não contrariem a essência deste EDITAL, serão objeto de saneamento, mediante ato motivado pela Comissão de Seleção. </w:t>
      </w:r>
    </w:p>
    <w:p w14:paraId="7C69EAFD" w14:textId="77777777" w:rsidR="0008797E" w:rsidRPr="00F65196" w:rsidRDefault="0008797E" w:rsidP="00F65196">
      <w:pPr>
        <w:spacing w:line="360" w:lineRule="auto"/>
        <w:contextualSpacing/>
        <w:jc w:val="both"/>
        <w:rPr>
          <w:rFonts w:ascii="Arial" w:hAnsi="Arial" w:cs="Arial"/>
          <w:sz w:val="24"/>
          <w:szCs w:val="24"/>
        </w:rPr>
      </w:pPr>
    </w:p>
    <w:p w14:paraId="0668F39C" w14:textId="77777777" w:rsidR="0008797E" w:rsidRPr="00F65196" w:rsidRDefault="0008797E" w:rsidP="00F65196">
      <w:pPr>
        <w:spacing w:line="360" w:lineRule="auto"/>
        <w:contextualSpacing/>
        <w:jc w:val="both"/>
        <w:rPr>
          <w:rFonts w:ascii="Arial" w:hAnsi="Arial" w:cs="Arial"/>
          <w:sz w:val="24"/>
          <w:szCs w:val="24"/>
        </w:rPr>
      </w:pPr>
      <w:r w:rsidRPr="00F65196">
        <w:rPr>
          <w:rFonts w:ascii="Arial" w:hAnsi="Arial" w:cs="Arial"/>
          <w:b/>
          <w:bCs/>
          <w:sz w:val="24"/>
          <w:szCs w:val="24"/>
        </w:rPr>
        <w:t>14.11.</w:t>
      </w:r>
      <w:r w:rsidRPr="00F65196">
        <w:rPr>
          <w:rFonts w:ascii="Arial" w:hAnsi="Arial" w:cs="Arial"/>
          <w:sz w:val="24"/>
          <w:szCs w:val="24"/>
        </w:rPr>
        <w:t xml:space="preserve"> É vedada a participação de uma única pessoa como representante de mais de uma entidade participante. </w:t>
      </w:r>
    </w:p>
    <w:p w14:paraId="0356595A" w14:textId="77777777" w:rsidR="0008797E" w:rsidRPr="00F65196" w:rsidRDefault="0008797E" w:rsidP="00F65196">
      <w:pPr>
        <w:spacing w:line="360" w:lineRule="auto"/>
        <w:contextualSpacing/>
        <w:jc w:val="both"/>
        <w:rPr>
          <w:rFonts w:ascii="Arial" w:hAnsi="Arial" w:cs="Arial"/>
          <w:sz w:val="24"/>
          <w:szCs w:val="24"/>
        </w:rPr>
      </w:pPr>
    </w:p>
    <w:p w14:paraId="22AE9595" w14:textId="77777777" w:rsidR="0008797E" w:rsidRPr="002A57B4" w:rsidRDefault="0008797E" w:rsidP="00F65196">
      <w:pPr>
        <w:spacing w:line="360" w:lineRule="auto"/>
        <w:contextualSpacing/>
        <w:jc w:val="both"/>
        <w:rPr>
          <w:rFonts w:ascii="Arial" w:hAnsi="Arial" w:cs="Arial"/>
          <w:sz w:val="24"/>
          <w:szCs w:val="24"/>
        </w:rPr>
      </w:pPr>
      <w:r w:rsidRPr="00F65196">
        <w:rPr>
          <w:rFonts w:ascii="Arial" w:hAnsi="Arial" w:cs="Arial"/>
          <w:b/>
          <w:bCs/>
          <w:sz w:val="24"/>
          <w:szCs w:val="24"/>
        </w:rPr>
        <w:t>14.12.</w:t>
      </w:r>
      <w:r w:rsidRPr="00F65196">
        <w:rPr>
          <w:rFonts w:ascii="Arial" w:hAnsi="Arial" w:cs="Arial"/>
          <w:sz w:val="24"/>
          <w:szCs w:val="24"/>
        </w:rPr>
        <w:t xml:space="preserve"> Toda a publicidade dos atos relativos aos procedimentos da presente CONVOCAÇÃO PÚBLICA se dará por meio do Diário Oficial do Município de </w:t>
      </w:r>
      <w:r w:rsidRPr="002A57B4">
        <w:rPr>
          <w:rFonts w:ascii="Arial" w:hAnsi="Arial" w:cs="Arial"/>
          <w:sz w:val="24"/>
          <w:szCs w:val="24"/>
        </w:rPr>
        <w:t xml:space="preserve">Vargem Grande Paulista e em jornal de grande circulação. </w:t>
      </w:r>
    </w:p>
    <w:p w14:paraId="1EAD3E56" w14:textId="77777777" w:rsidR="0008797E" w:rsidRPr="00F65196" w:rsidRDefault="0008797E" w:rsidP="00F65196">
      <w:pPr>
        <w:spacing w:line="360" w:lineRule="auto"/>
        <w:contextualSpacing/>
        <w:jc w:val="both"/>
        <w:rPr>
          <w:rFonts w:ascii="Arial" w:hAnsi="Arial" w:cs="Arial"/>
          <w:sz w:val="24"/>
          <w:szCs w:val="24"/>
        </w:rPr>
      </w:pPr>
    </w:p>
    <w:p w14:paraId="773D2E79" w14:textId="77777777" w:rsidR="0008797E" w:rsidRPr="00F65196" w:rsidRDefault="0008797E" w:rsidP="00F65196">
      <w:pPr>
        <w:spacing w:line="360" w:lineRule="auto"/>
        <w:contextualSpacing/>
        <w:jc w:val="both"/>
        <w:rPr>
          <w:rFonts w:ascii="Arial" w:hAnsi="Arial" w:cs="Arial"/>
          <w:sz w:val="24"/>
          <w:szCs w:val="24"/>
        </w:rPr>
      </w:pPr>
      <w:r w:rsidRPr="00F65196">
        <w:rPr>
          <w:rFonts w:ascii="Arial" w:hAnsi="Arial" w:cs="Arial"/>
          <w:b/>
          <w:bCs/>
          <w:sz w:val="24"/>
          <w:szCs w:val="24"/>
        </w:rPr>
        <w:t>14.13.</w:t>
      </w:r>
      <w:r w:rsidRPr="00F65196">
        <w:rPr>
          <w:rFonts w:ascii="Arial" w:hAnsi="Arial" w:cs="Arial"/>
          <w:sz w:val="24"/>
          <w:szCs w:val="24"/>
        </w:rPr>
        <w:t xml:space="preserve"> Este procedimento poderá ser revogado, em razão de conveniência e oportunidade, ou anulado, em caso de vício, sem que gere qualquer tipo de indenização ao interessado. </w:t>
      </w:r>
    </w:p>
    <w:p w14:paraId="012CD1DF" w14:textId="77777777" w:rsidR="0008797E" w:rsidRPr="00F65196" w:rsidRDefault="0008797E" w:rsidP="00F65196">
      <w:pPr>
        <w:spacing w:line="360" w:lineRule="auto"/>
        <w:contextualSpacing/>
        <w:jc w:val="both"/>
        <w:rPr>
          <w:rFonts w:ascii="Arial" w:hAnsi="Arial" w:cs="Arial"/>
          <w:sz w:val="24"/>
          <w:szCs w:val="24"/>
        </w:rPr>
      </w:pPr>
    </w:p>
    <w:p w14:paraId="2F7BF982" w14:textId="77777777" w:rsidR="0008797E" w:rsidRPr="00F65196" w:rsidRDefault="0008797E" w:rsidP="00F65196">
      <w:pPr>
        <w:spacing w:line="360" w:lineRule="auto"/>
        <w:contextualSpacing/>
        <w:jc w:val="both"/>
        <w:rPr>
          <w:rFonts w:ascii="Arial" w:hAnsi="Arial" w:cs="Arial"/>
          <w:sz w:val="24"/>
          <w:szCs w:val="24"/>
        </w:rPr>
      </w:pPr>
      <w:r w:rsidRPr="00F65196">
        <w:rPr>
          <w:rFonts w:ascii="Arial" w:hAnsi="Arial" w:cs="Arial"/>
          <w:b/>
          <w:bCs/>
          <w:sz w:val="24"/>
          <w:szCs w:val="24"/>
        </w:rPr>
        <w:t>14.14.</w:t>
      </w:r>
      <w:r w:rsidRPr="00F65196">
        <w:rPr>
          <w:rFonts w:ascii="Arial" w:hAnsi="Arial" w:cs="Arial"/>
          <w:sz w:val="24"/>
          <w:szCs w:val="24"/>
        </w:rPr>
        <w:t xml:space="preserve"> A Comissão de Seleção poderá transferir o local de realização desta CONVOCAÇÃO PÚBLICA caso haja necessidade, comunicando a todos os interessados o novo local, data e hora da(s) nova(s) sessão(ões). </w:t>
      </w:r>
    </w:p>
    <w:p w14:paraId="421FAB1F" w14:textId="77777777" w:rsidR="0008797E" w:rsidRPr="00F65196" w:rsidRDefault="0008797E" w:rsidP="00F65196">
      <w:pPr>
        <w:spacing w:line="360" w:lineRule="auto"/>
        <w:contextualSpacing/>
        <w:jc w:val="both"/>
        <w:rPr>
          <w:rFonts w:ascii="Arial" w:hAnsi="Arial" w:cs="Arial"/>
          <w:sz w:val="24"/>
          <w:szCs w:val="24"/>
        </w:rPr>
      </w:pPr>
    </w:p>
    <w:p w14:paraId="53F4A0C3" w14:textId="77777777" w:rsidR="0008797E" w:rsidRPr="00F65196" w:rsidRDefault="0008797E" w:rsidP="00F65196">
      <w:pPr>
        <w:spacing w:line="360" w:lineRule="auto"/>
        <w:contextualSpacing/>
        <w:jc w:val="both"/>
        <w:rPr>
          <w:rFonts w:ascii="Arial" w:hAnsi="Arial" w:cs="Arial"/>
          <w:sz w:val="24"/>
          <w:szCs w:val="24"/>
        </w:rPr>
      </w:pPr>
      <w:r w:rsidRPr="00F65196">
        <w:rPr>
          <w:rFonts w:ascii="Arial" w:hAnsi="Arial" w:cs="Arial"/>
          <w:b/>
          <w:bCs/>
          <w:sz w:val="24"/>
          <w:szCs w:val="24"/>
        </w:rPr>
        <w:t>14.15.</w:t>
      </w:r>
      <w:r w:rsidRPr="00F65196">
        <w:rPr>
          <w:rFonts w:ascii="Arial" w:hAnsi="Arial" w:cs="Arial"/>
          <w:sz w:val="24"/>
          <w:szCs w:val="24"/>
        </w:rPr>
        <w:t xml:space="preserve"> Os envelopes referentes às proponentes inabilitadas no presente certame, estarão disponíveis para devolução na </w:t>
      </w:r>
      <w:r w:rsidRPr="002A57B4">
        <w:rPr>
          <w:rFonts w:ascii="Arial" w:hAnsi="Arial" w:cs="Arial"/>
          <w:sz w:val="24"/>
          <w:szCs w:val="24"/>
        </w:rPr>
        <w:t xml:space="preserve">SMS até 30 (trinta) </w:t>
      </w:r>
      <w:r w:rsidRPr="00F65196">
        <w:rPr>
          <w:rFonts w:ascii="Arial" w:hAnsi="Arial" w:cs="Arial"/>
          <w:sz w:val="24"/>
          <w:szCs w:val="24"/>
        </w:rPr>
        <w:t xml:space="preserve">dias corridos após a homologação da CONVOCAÇÃO PÚBLICA. Após decorrido o prazo de 30 (trinta) dias serão descartados os envelopes que não forem retirados pelas proponentes inabilitadas. </w:t>
      </w:r>
    </w:p>
    <w:p w14:paraId="6AC82890" w14:textId="77777777" w:rsidR="0008797E" w:rsidRPr="00F65196" w:rsidRDefault="0008797E" w:rsidP="00F65196">
      <w:pPr>
        <w:spacing w:line="360" w:lineRule="auto"/>
        <w:contextualSpacing/>
        <w:jc w:val="both"/>
        <w:rPr>
          <w:rFonts w:ascii="Arial" w:hAnsi="Arial" w:cs="Arial"/>
          <w:sz w:val="24"/>
          <w:szCs w:val="24"/>
        </w:rPr>
      </w:pPr>
    </w:p>
    <w:p w14:paraId="1BC90058" w14:textId="77777777" w:rsidR="0008797E" w:rsidRPr="00F65196" w:rsidRDefault="0008797E" w:rsidP="00F65196">
      <w:pPr>
        <w:spacing w:line="360" w:lineRule="auto"/>
        <w:contextualSpacing/>
        <w:jc w:val="both"/>
        <w:rPr>
          <w:rFonts w:ascii="Arial" w:hAnsi="Arial" w:cs="Arial"/>
          <w:sz w:val="24"/>
          <w:szCs w:val="24"/>
        </w:rPr>
      </w:pPr>
      <w:r w:rsidRPr="00F65196">
        <w:rPr>
          <w:rFonts w:ascii="Arial" w:hAnsi="Arial" w:cs="Arial"/>
          <w:b/>
          <w:bCs/>
          <w:sz w:val="24"/>
          <w:szCs w:val="24"/>
        </w:rPr>
        <w:t>14.16.</w:t>
      </w:r>
      <w:r w:rsidRPr="00F65196">
        <w:rPr>
          <w:rFonts w:ascii="Arial" w:hAnsi="Arial" w:cs="Arial"/>
          <w:sz w:val="24"/>
          <w:szCs w:val="24"/>
        </w:rPr>
        <w:t xml:space="preserve"> As retificações do presente EDITAL, por iniciativa da SECRETARIA MUNICIPAL DE SAÚDE, ou provocadas por eventuais impugnações, serão publicadas no Diário </w:t>
      </w:r>
      <w:r w:rsidRPr="00F65196">
        <w:rPr>
          <w:rFonts w:ascii="Arial" w:hAnsi="Arial" w:cs="Arial"/>
          <w:sz w:val="24"/>
          <w:szCs w:val="24"/>
        </w:rPr>
        <w:lastRenderedPageBreak/>
        <w:t xml:space="preserve">Oficial do Município de Vargem Grande Paulista e </w:t>
      </w:r>
      <w:r w:rsidRPr="002A57B4">
        <w:rPr>
          <w:rFonts w:ascii="Arial" w:hAnsi="Arial" w:cs="Arial"/>
          <w:sz w:val="24"/>
          <w:szCs w:val="24"/>
        </w:rPr>
        <w:t>em jornal de grande circulação</w:t>
      </w:r>
      <w:r w:rsidRPr="00F65196">
        <w:rPr>
          <w:rFonts w:ascii="Arial" w:hAnsi="Arial" w:cs="Arial"/>
          <w:color w:val="EE0000"/>
          <w:sz w:val="24"/>
          <w:szCs w:val="24"/>
        </w:rPr>
        <w:t xml:space="preserve">. </w:t>
      </w:r>
      <w:r w:rsidRPr="00F65196">
        <w:rPr>
          <w:rFonts w:ascii="Arial" w:hAnsi="Arial" w:cs="Arial"/>
          <w:sz w:val="24"/>
          <w:szCs w:val="24"/>
        </w:rPr>
        <w:t xml:space="preserve">Além disso, caso interfiram na elaboração dos PLANOS DE TRABALHO e/ou PROPOSTAS DE ORÇAMENTO, deverão importar na reabertura do prazo para entrega dos mesmos, a critério da Comissão de Seleção. </w:t>
      </w:r>
    </w:p>
    <w:p w14:paraId="091EF655" w14:textId="77777777" w:rsidR="0008797E" w:rsidRPr="00F65196" w:rsidRDefault="0008797E" w:rsidP="00F65196">
      <w:pPr>
        <w:spacing w:line="360" w:lineRule="auto"/>
        <w:contextualSpacing/>
        <w:jc w:val="both"/>
        <w:rPr>
          <w:rFonts w:ascii="Arial" w:hAnsi="Arial" w:cs="Arial"/>
          <w:sz w:val="24"/>
          <w:szCs w:val="24"/>
        </w:rPr>
      </w:pPr>
    </w:p>
    <w:p w14:paraId="03DCBD80" w14:textId="77777777" w:rsidR="0008797E" w:rsidRPr="00F65196" w:rsidRDefault="0008797E" w:rsidP="00F65196">
      <w:pPr>
        <w:spacing w:line="360" w:lineRule="auto"/>
        <w:contextualSpacing/>
        <w:jc w:val="both"/>
        <w:rPr>
          <w:rFonts w:ascii="Arial" w:hAnsi="Arial" w:cs="Arial"/>
          <w:sz w:val="24"/>
          <w:szCs w:val="24"/>
        </w:rPr>
      </w:pPr>
      <w:r w:rsidRPr="00F65196">
        <w:rPr>
          <w:rFonts w:ascii="Arial" w:hAnsi="Arial" w:cs="Arial"/>
          <w:b/>
          <w:bCs/>
          <w:sz w:val="24"/>
          <w:szCs w:val="24"/>
        </w:rPr>
        <w:t>14.17.</w:t>
      </w:r>
      <w:r w:rsidRPr="00F65196">
        <w:rPr>
          <w:rFonts w:ascii="Arial" w:hAnsi="Arial" w:cs="Arial"/>
          <w:sz w:val="24"/>
          <w:szCs w:val="24"/>
        </w:rPr>
        <w:t xml:space="preserve"> Para dirimir controvérsias decorrentes deste certame o Foro competente é o da Vara da Comarca de Vargem Grande Paulista/SP. </w:t>
      </w:r>
    </w:p>
    <w:p w14:paraId="465E87D4" w14:textId="77777777" w:rsidR="0008797E" w:rsidRPr="00F65196" w:rsidRDefault="0008797E" w:rsidP="00F65196">
      <w:pPr>
        <w:spacing w:line="360" w:lineRule="auto"/>
        <w:contextualSpacing/>
        <w:jc w:val="both"/>
        <w:rPr>
          <w:rFonts w:ascii="Arial" w:hAnsi="Arial" w:cs="Arial"/>
          <w:sz w:val="24"/>
          <w:szCs w:val="24"/>
        </w:rPr>
      </w:pPr>
    </w:p>
    <w:p w14:paraId="338DAFED" w14:textId="77777777" w:rsidR="0008797E" w:rsidRPr="00F65196" w:rsidRDefault="0008797E" w:rsidP="00F65196">
      <w:pPr>
        <w:spacing w:line="360" w:lineRule="auto"/>
        <w:contextualSpacing/>
        <w:jc w:val="both"/>
        <w:rPr>
          <w:rFonts w:ascii="Arial" w:hAnsi="Arial" w:cs="Arial"/>
          <w:sz w:val="24"/>
          <w:szCs w:val="24"/>
        </w:rPr>
      </w:pPr>
      <w:r w:rsidRPr="00F65196">
        <w:rPr>
          <w:rFonts w:ascii="Arial" w:hAnsi="Arial" w:cs="Arial"/>
          <w:b/>
          <w:bCs/>
          <w:sz w:val="24"/>
          <w:szCs w:val="24"/>
        </w:rPr>
        <w:t>14.18.</w:t>
      </w:r>
      <w:r w:rsidRPr="00F65196">
        <w:rPr>
          <w:rFonts w:ascii="Arial" w:hAnsi="Arial" w:cs="Arial"/>
          <w:sz w:val="24"/>
          <w:szCs w:val="24"/>
        </w:rPr>
        <w:t xml:space="preserve"> São partes integrantes deste Edital os seguintes documentos: </w:t>
      </w:r>
    </w:p>
    <w:p w14:paraId="4C2219F7" w14:textId="5899A92E" w:rsidR="0008797E" w:rsidRPr="00891130" w:rsidRDefault="0008797E" w:rsidP="00F65196">
      <w:pPr>
        <w:spacing w:line="360" w:lineRule="auto"/>
        <w:contextualSpacing/>
        <w:jc w:val="both"/>
        <w:rPr>
          <w:rFonts w:ascii="Arial" w:hAnsi="Arial" w:cs="Arial"/>
          <w:sz w:val="24"/>
          <w:szCs w:val="24"/>
        </w:rPr>
      </w:pPr>
      <w:r w:rsidRPr="00891130">
        <w:rPr>
          <w:rFonts w:ascii="Arial" w:hAnsi="Arial" w:cs="Arial"/>
          <w:b/>
          <w:bCs/>
          <w:sz w:val="24"/>
          <w:szCs w:val="24"/>
        </w:rPr>
        <w:t>ANEXO I</w:t>
      </w:r>
      <w:r w:rsidRPr="00891130">
        <w:rPr>
          <w:rFonts w:ascii="Arial" w:hAnsi="Arial" w:cs="Arial"/>
          <w:sz w:val="24"/>
          <w:szCs w:val="24"/>
        </w:rPr>
        <w:t xml:space="preserve"> - Termo de Referência para Celebração de Contrato de Gestão</w:t>
      </w:r>
      <w:r w:rsidR="003D0677" w:rsidRPr="00891130">
        <w:rPr>
          <w:rFonts w:ascii="Arial" w:hAnsi="Arial" w:cs="Arial"/>
          <w:sz w:val="24"/>
          <w:szCs w:val="24"/>
        </w:rPr>
        <w:t xml:space="preserve"> </w:t>
      </w:r>
      <w:r w:rsidRPr="00891130">
        <w:rPr>
          <w:rFonts w:ascii="Arial" w:hAnsi="Arial" w:cs="Arial"/>
          <w:sz w:val="24"/>
          <w:szCs w:val="24"/>
        </w:rPr>
        <w:t>do</w:t>
      </w:r>
      <w:r w:rsidR="003D0677" w:rsidRPr="00891130">
        <w:rPr>
          <w:rFonts w:ascii="Arial" w:hAnsi="Arial" w:cs="Arial"/>
          <w:sz w:val="24"/>
          <w:szCs w:val="24"/>
        </w:rPr>
        <w:t xml:space="preserve"> Pronto Atendimento Luiz Gonzaga da Rocha e ações complementares ns Rede Municipal de Saúde</w:t>
      </w:r>
    </w:p>
    <w:p w14:paraId="03025B26" w14:textId="4233A8F4" w:rsidR="0008797E" w:rsidRPr="00891130" w:rsidRDefault="0008797E" w:rsidP="00F65196">
      <w:pPr>
        <w:spacing w:line="360" w:lineRule="auto"/>
        <w:contextualSpacing/>
        <w:jc w:val="both"/>
        <w:rPr>
          <w:rFonts w:ascii="Arial" w:hAnsi="Arial" w:cs="Arial"/>
          <w:sz w:val="24"/>
          <w:szCs w:val="24"/>
        </w:rPr>
      </w:pPr>
      <w:r w:rsidRPr="00891130">
        <w:rPr>
          <w:rFonts w:ascii="Arial" w:hAnsi="Arial" w:cs="Arial"/>
          <w:b/>
          <w:bCs/>
          <w:sz w:val="24"/>
          <w:szCs w:val="24"/>
        </w:rPr>
        <w:t xml:space="preserve">ANEXO </w:t>
      </w:r>
      <w:r w:rsidR="0062319E" w:rsidRPr="00891130">
        <w:rPr>
          <w:rFonts w:ascii="Arial" w:hAnsi="Arial" w:cs="Arial"/>
          <w:b/>
          <w:bCs/>
          <w:sz w:val="24"/>
          <w:szCs w:val="24"/>
        </w:rPr>
        <w:t>II</w:t>
      </w:r>
      <w:r w:rsidRPr="00891130">
        <w:rPr>
          <w:rFonts w:ascii="Arial" w:hAnsi="Arial" w:cs="Arial"/>
          <w:sz w:val="24"/>
          <w:szCs w:val="24"/>
        </w:rPr>
        <w:t xml:space="preserve"> - Modelo da Minuta Termo de Permissão de Uso de Bens Imóvel e Móveis do Pronto Atendimento Luiz Gonzaga da Rocha</w:t>
      </w:r>
    </w:p>
    <w:p w14:paraId="2B06F537" w14:textId="76BA4C4F" w:rsidR="0008797E" w:rsidRPr="00891130" w:rsidRDefault="0008797E" w:rsidP="00F65196">
      <w:pPr>
        <w:spacing w:line="360" w:lineRule="auto"/>
        <w:contextualSpacing/>
        <w:jc w:val="both"/>
        <w:rPr>
          <w:rFonts w:ascii="Arial" w:hAnsi="Arial" w:cs="Arial"/>
          <w:sz w:val="24"/>
          <w:szCs w:val="24"/>
        </w:rPr>
      </w:pPr>
      <w:r w:rsidRPr="00891130">
        <w:rPr>
          <w:rFonts w:ascii="Arial" w:hAnsi="Arial" w:cs="Arial"/>
          <w:b/>
          <w:bCs/>
          <w:sz w:val="24"/>
          <w:szCs w:val="24"/>
        </w:rPr>
        <w:t xml:space="preserve">ANEXO </w:t>
      </w:r>
      <w:r w:rsidR="0062319E" w:rsidRPr="00891130">
        <w:rPr>
          <w:rFonts w:ascii="Arial" w:hAnsi="Arial" w:cs="Arial"/>
          <w:b/>
          <w:bCs/>
          <w:sz w:val="24"/>
          <w:szCs w:val="24"/>
        </w:rPr>
        <w:t xml:space="preserve">III </w:t>
      </w:r>
      <w:r w:rsidRPr="00891130">
        <w:rPr>
          <w:rFonts w:ascii="Arial" w:hAnsi="Arial" w:cs="Arial"/>
          <w:sz w:val="24"/>
          <w:szCs w:val="24"/>
        </w:rPr>
        <w:t>- Modelo de Atestado de Vistoria do Pronto Atendimento Luiz Gonzaga da Rocha</w:t>
      </w:r>
    </w:p>
    <w:p w14:paraId="44C6356B" w14:textId="76F509B2" w:rsidR="0008797E" w:rsidRPr="00891130" w:rsidRDefault="0008797E" w:rsidP="00F65196">
      <w:pPr>
        <w:spacing w:line="360" w:lineRule="auto"/>
        <w:contextualSpacing/>
        <w:jc w:val="both"/>
        <w:rPr>
          <w:rFonts w:ascii="Arial" w:hAnsi="Arial" w:cs="Arial"/>
          <w:sz w:val="24"/>
          <w:szCs w:val="24"/>
        </w:rPr>
      </w:pPr>
      <w:r w:rsidRPr="00891130">
        <w:rPr>
          <w:rFonts w:ascii="Arial" w:hAnsi="Arial" w:cs="Arial"/>
          <w:b/>
          <w:bCs/>
          <w:sz w:val="24"/>
          <w:szCs w:val="24"/>
        </w:rPr>
        <w:t xml:space="preserve">ANEXO </w:t>
      </w:r>
      <w:r w:rsidR="0062319E" w:rsidRPr="00891130">
        <w:rPr>
          <w:rFonts w:ascii="Arial" w:hAnsi="Arial" w:cs="Arial"/>
          <w:b/>
          <w:bCs/>
          <w:sz w:val="24"/>
          <w:szCs w:val="24"/>
        </w:rPr>
        <w:t>IV</w:t>
      </w:r>
      <w:r w:rsidRPr="00891130">
        <w:rPr>
          <w:rFonts w:ascii="Arial" w:hAnsi="Arial" w:cs="Arial"/>
          <w:sz w:val="24"/>
          <w:szCs w:val="24"/>
        </w:rPr>
        <w:t xml:space="preserve"> - Modelo de Declaração do dirigente da Organização Social de pleno conhecimento das condições locais do Pronto Atendimento Luiz Gonzaga da Rocha</w:t>
      </w:r>
    </w:p>
    <w:p w14:paraId="1B498D71" w14:textId="04F5EF9C" w:rsidR="0008797E" w:rsidRPr="00891130" w:rsidRDefault="0008797E" w:rsidP="00F65196">
      <w:pPr>
        <w:spacing w:line="360" w:lineRule="auto"/>
        <w:contextualSpacing/>
        <w:jc w:val="both"/>
        <w:rPr>
          <w:rFonts w:ascii="Arial" w:hAnsi="Arial" w:cs="Arial"/>
          <w:sz w:val="24"/>
          <w:szCs w:val="24"/>
        </w:rPr>
      </w:pPr>
      <w:r w:rsidRPr="00891130">
        <w:rPr>
          <w:rFonts w:ascii="Arial" w:hAnsi="Arial" w:cs="Arial"/>
          <w:b/>
          <w:bCs/>
          <w:sz w:val="24"/>
          <w:szCs w:val="24"/>
        </w:rPr>
        <w:t>ANEXO V</w:t>
      </w:r>
      <w:r w:rsidRPr="00891130">
        <w:rPr>
          <w:rFonts w:ascii="Arial" w:hAnsi="Arial" w:cs="Arial"/>
          <w:sz w:val="24"/>
          <w:szCs w:val="24"/>
        </w:rPr>
        <w:t xml:space="preserve"> - Modelo de Declaração do dirigente da Organização Social de pleno conhecimento do objeto a ser pactuado e suas condições</w:t>
      </w:r>
    </w:p>
    <w:p w14:paraId="4A5BF51A" w14:textId="1BDF1564" w:rsidR="0008797E" w:rsidRPr="00891130" w:rsidRDefault="0008797E" w:rsidP="00F65196">
      <w:pPr>
        <w:spacing w:line="360" w:lineRule="auto"/>
        <w:contextualSpacing/>
        <w:jc w:val="both"/>
        <w:rPr>
          <w:rFonts w:ascii="Arial" w:hAnsi="Arial" w:cs="Arial"/>
          <w:sz w:val="24"/>
          <w:szCs w:val="24"/>
        </w:rPr>
      </w:pPr>
      <w:r w:rsidRPr="00891130">
        <w:rPr>
          <w:rFonts w:ascii="Arial" w:hAnsi="Arial" w:cs="Arial"/>
          <w:b/>
          <w:bCs/>
          <w:sz w:val="24"/>
          <w:szCs w:val="24"/>
        </w:rPr>
        <w:t xml:space="preserve">ANEXO </w:t>
      </w:r>
      <w:r w:rsidR="0062319E" w:rsidRPr="00891130">
        <w:rPr>
          <w:rFonts w:ascii="Arial" w:hAnsi="Arial" w:cs="Arial"/>
          <w:b/>
          <w:bCs/>
          <w:sz w:val="24"/>
          <w:szCs w:val="24"/>
        </w:rPr>
        <w:t>V</w:t>
      </w:r>
      <w:r w:rsidRPr="00891130">
        <w:rPr>
          <w:rFonts w:ascii="Arial" w:hAnsi="Arial" w:cs="Arial"/>
          <w:b/>
          <w:bCs/>
          <w:sz w:val="24"/>
          <w:szCs w:val="24"/>
        </w:rPr>
        <w:t>I</w:t>
      </w:r>
      <w:r w:rsidRPr="00891130">
        <w:rPr>
          <w:rFonts w:ascii="Arial" w:hAnsi="Arial" w:cs="Arial"/>
          <w:sz w:val="24"/>
          <w:szCs w:val="24"/>
        </w:rPr>
        <w:t xml:space="preserve"> - Declaração do dirigente da Organização Social atestando que a entidade não sofreu sanção administrativa nos últimos 02 (dois) anos, em razão da rescisão de contrato com a Administração Pública Federal, Estadual ou Municipal</w:t>
      </w:r>
    </w:p>
    <w:p w14:paraId="7E8177D8" w14:textId="2B158F09" w:rsidR="0008797E" w:rsidRPr="00891130" w:rsidRDefault="0008797E" w:rsidP="00F65196">
      <w:pPr>
        <w:spacing w:line="360" w:lineRule="auto"/>
        <w:contextualSpacing/>
        <w:jc w:val="both"/>
        <w:rPr>
          <w:rFonts w:ascii="Arial" w:hAnsi="Arial" w:cs="Arial"/>
          <w:sz w:val="24"/>
          <w:szCs w:val="24"/>
        </w:rPr>
      </w:pPr>
      <w:r w:rsidRPr="00891130">
        <w:rPr>
          <w:rFonts w:ascii="Arial" w:hAnsi="Arial" w:cs="Arial"/>
          <w:b/>
          <w:bCs/>
          <w:sz w:val="24"/>
          <w:szCs w:val="24"/>
        </w:rPr>
        <w:t xml:space="preserve">ANEXO </w:t>
      </w:r>
      <w:r w:rsidR="0062319E" w:rsidRPr="00891130">
        <w:rPr>
          <w:rFonts w:ascii="Arial" w:hAnsi="Arial" w:cs="Arial"/>
          <w:b/>
          <w:bCs/>
          <w:sz w:val="24"/>
          <w:szCs w:val="24"/>
        </w:rPr>
        <w:t>VII</w:t>
      </w:r>
      <w:r w:rsidRPr="00891130">
        <w:rPr>
          <w:rFonts w:ascii="Arial" w:hAnsi="Arial" w:cs="Arial"/>
          <w:sz w:val="24"/>
          <w:szCs w:val="24"/>
        </w:rPr>
        <w:t xml:space="preserve"> - Declaração firmada pelo dirigente máximo da Organização Social atestando não ter perdido a qualificação como organização social em outro ente da federação ou não deixou de prestar contas em outros contratos de gestão</w:t>
      </w:r>
    </w:p>
    <w:p w14:paraId="649C1552" w14:textId="4FF87A02" w:rsidR="0008797E" w:rsidRPr="00891130" w:rsidRDefault="0008797E" w:rsidP="00F65196">
      <w:pPr>
        <w:spacing w:line="360" w:lineRule="auto"/>
        <w:contextualSpacing/>
        <w:jc w:val="both"/>
        <w:rPr>
          <w:rFonts w:ascii="Arial" w:hAnsi="Arial" w:cs="Arial"/>
          <w:sz w:val="24"/>
          <w:szCs w:val="24"/>
        </w:rPr>
      </w:pPr>
      <w:r w:rsidRPr="00891130">
        <w:rPr>
          <w:rFonts w:ascii="Arial" w:hAnsi="Arial" w:cs="Arial"/>
          <w:b/>
          <w:bCs/>
          <w:sz w:val="24"/>
          <w:szCs w:val="24"/>
        </w:rPr>
        <w:t xml:space="preserve">ANEXO </w:t>
      </w:r>
      <w:r w:rsidR="0051142A" w:rsidRPr="00891130">
        <w:rPr>
          <w:rFonts w:ascii="Arial" w:hAnsi="Arial" w:cs="Arial"/>
          <w:b/>
          <w:bCs/>
          <w:sz w:val="24"/>
          <w:szCs w:val="24"/>
        </w:rPr>
        <w:t xml:space="preserve">VIII </w:t>
      </w:r>
      <w:r w:rsidRPr="00891130">
        <w:rPr>
          <w:rFonts w:ascii="Arial" w:hAnsi="Arial" w:cs="Arial"/>
          <w:sz w:val="24"/>
          <w:szCs w:val="24"/>
        </w:rPr>
        <w:t xml:space="preserve"> - Declaração firmada pelo dirigente máximo da organização social atestando que os membros da diretoria e do conselho de administração são responsáveis solidários pela execução e fiscalização do contrato de gestão</w:t>
      </w:r>
    </w:p>
    <w:p w14:paraId="163AE6FF" w14:textId="22B4D3DF" w:rsidR="0008797E" w:rsidRPr="00891130" w:rsidRDefault="0008797E" w:rsidP="00F65196">
      <w:pPr>
        <w:spacing w:line="360" w:lineRule="auto"/>
        <w:contextualSpacing/>
        <w:jc w:val="both"/>
        <w:rPr>
          <w:rFonts w:ascii="Arial" w:hAnsi="Arial" w:cs="Arial"/>
          <w:sz w:val="24"/>
          <w:szCs w:val="24"/>
        </w:rPr>
      </w:pPr>
      <w:r w:rsidRPr="00891130">
        <w:rPr>
          <w:rFonts w:ascii="Arial" w:hAnsi="Arial" w:cs="Arial"/>
          <w:b/>
          <w:bCs/>
          <w:sz w:val="24"/>
          <w:szCs w:val="24"/>
        </w:rPr>
        <w:t xml:space="preserve">ANEXO </w:t>
      </w:r>
      <w:r w:rsidR="0051142A" w:rsidRPr="00891130">
        <w:rPr>
          <w:rFonts w:ascii="Arial" w:hAnsi="Arial" w:cs="Arial"/>
          <w:b/>
          <w:bCs/>
          <w:sz w:val="24"/>
          <w:szCs w:val="24"/>
        </w:rPr>
        <w:t>IX</w:t>
      </w:r>
      <w:r w:rsidRPr="00891130">
        <w:rPr>
          <w:rFonts w:ascii="Arial" w:hAnsi="Arial" w:cs="Arial"/>
          <w:sz w:val="24"/>
          <w:szCs w:val="24"/>
        </w:rPr>
        <w:t xml:space="preserve"> - Modelo de Carta de Credenciamento</w:t>
      </w:r>
    </w:p>
    <w:p w14:paraId="15EB5B9D" w14:textId="237FEF5A" w:rsidR="0008797E" w:rsidRPr="00891130" w:rsidRDefault="0008797E" w:rsidP="00F65196">
      <w:pPr>
        <w:spacing w:line="360" w:lineRule="auto"/>
        <w:contextualSpacing/>
        <w:jc w:val="both"/>
        <w:rPr>
          <w:rFonts w:ascii="Arial" w:hAnsi="Arial" w:cs="Arial"/>
          <w:sz w:val="24"/>
          <w:szCs w:val="24"/>
        </w:rPr>
      </w:pPr>
      <w:r w:rsidRPr="00891130">
        <w:rPr>
          <w:rFonts w:ascii="Arial" w:hAnsi="Arial" w:cs="Arial"/>
          <w:b/>
          <w:bCs/>
          <w:sz w:val="24"/>
          <w:szCs w:val="24"/>
        </w:rPr>
        <w:t xml:space="preserve">ANEXO </w:t>
      </w:r>
      <w:r w:rsidR="0051142A" w:rsidRPr="00891130">
        <w:rPr>
          <w:rFonts w:ascii="Arial" w:hAnsi="Arial" w:cs="Arial"/>
          <w:b/>
          <w:bCs/>
          <w:sz w:val="24"/>
          <w:szCs w:val="24"/>
        </w:rPr>
        <w:t>X</w:t>
      </w:r>
      <w:r w:rsidRPr="00891130">
        <w:rPr>
          <w:rFonts w:ascii="Arial" w:hAnsi="Arial" w:cs="Arial"/>
          <w:sz w:val="24"/>
          <w:szCs w:val="24"/>
        </w:rPr>
        <w:t xml:space="preserve"> - Modelo de Proposta de Orçamento</w:t>
      </w:r>
    </w:p>
    <w:p w14:paraId="37D01661" w14:textId="7E0E0E68" w:rsidR="0008797E" w:rsidRPr="00891130" w:rsidRDefault="0008797E" w:rsidP="00F65196">
      <w:pPr>
        <w:spacing w:line="360" w:lineRule="auto"/>
        <w:contextualSpacing/>
        <w:jc w:val="both"/>
        <w:rPr>
          <w:rFonts w:ascii="Arial" w:hAnsi="Arial" w:cs="Arial"/>
          <w:sz w:val="24"/>
          <w:szCs w:val="24"/>
        </w:rPr>
      </w:pPr>
      <w:r w:rsidRPr="00891130">
        <w:rPr>
          <w:rFonts w:ascii="Arial" w:hAnsi="Arial" w:cs="Arial"/>
          <w:b/>
          <w:bCs/>
          <w:sz w:val="24"/>
          <w:szCs w:val="24"/>
        </w:rPr>
        <w:lastRenderedPageBreak/>
        <w:t>ANEXO XI</w:t>
      </w:r>
      <w:r w:rsidRPr="00891130">
        <w:rPr>
          <w:rFonts w:ascii="Arial" w:hAnsi="Arial" w:cs="Arial"/>
          <w:sz w:val="24"/>
          <w:szCs w:val="24"/>
        </w:rPr>
        <w:t xml:space="preserve"> - Modelo de Declaração de situação regular perante o Ministério do Trabalho</w:t>
      </w:r>
    </w:p>
    <w:p w14:paraId="606E23BF" w14:textId="5AE8A9F3" w:rsidR="0008797E" w:rsidRPr="00891130" w:rsidRDefault="0008797E" w:rsidP="00F65196">
      <w:pPr>
        <w:spacing w:line="360" w:lineRule="auto"/>
        <w:contextualSpacing/>
        <w:jc w:val="both"/>
        <w:rPr>
          <w:rFonts w:ascii="Arial" w:hAnsi="Arial" w:cs="Arial"/>
          <w:sz w:val="24"/>
          <w:szCs w:val="24"/>
        </w:rPr>
      </w:pPr>
      <w:r w:rsidRPr="00891130">
        <w:rPr>
          <w:rFonts w:ascii="Arial" w:hAnsi="Arial" w:cs="Arial"/>
          <w:b/>
          <w:bCs/>
          <w:sz w:val="24"/>
          <w:szCs w:val="24"/>
        </w:rPr>
        <w:t>ANEXO X</w:t>
      </w:r>
      <w:r w:rsidR="0051142A" w:rsidRPr="00891130">
        <w:rPr>
          <w:rFonts w:ascii="Arial" w:hAnsi="Arial" w:cs="Arial"/>
          <w:b/>
          <w:bCs/>
          <w:sz w:val="24"/>
          <w:szCs w:val="24"/>
        </w:rPr>
        <w:t>II</w:t>
      </w:r>
      <w:r w:rsidRPr="00891130">
        <w:rPr>
          <w:rFonts w:ascii="Arial" w:hAnsi="Arial" w:cs="Arial"/>
          <w:sz w:val="24"/>
          <w:szCs w:val="24"/>
        </w:rPr>
        <w:t xml:space="preserve"> - Modelo Declaração de Idoneidade para contratar com Administração Pública</w:t>
      </w:r>
    </w:p>
    <w:p w14:paraId="4691FA0A" w14:textId="0B49A30D" w:rsidR="0008797E" w:rsidRPr="00891130" w:rsidRDefault="0008797E" w:rsidP="00F65196">
      <w:pPr>
        <w:spacing w:line="360" w:lineRule="auto"/>
        <w:contextualSpacing/>
        <w:jc w:val="both"/>
        <w:rPr>
          <w:rFonts w:ascii="Arial" w:hAnsi="Arial" w:cs="Arial"/>
          <w:sz w:val="24"/>
          <w:szCs w:val="24"/>
        </w:rPr>
      </w:pPr>
      <w:r w:rsidRPr="00891130">
        <w:rPr>
          <w:rFonts w:ascii="Arial" w:hAnsi="Arial" w:cs="Arial"/>
          <w:b/>
          <w:bCs/>
          <w:sz w:val="24"/>
          <w:szCs w:val="24"/>
        </w:rPr>
        <w:t>ANEXO X</w:t>
      </w:r>
      <w:r w:rsidR="0051142A" w:rsidRPr="00891130">
        <w:rPr>
          <w:rFonts w:ascii="Arial" w:hAnsi="Arial" w:cs="Arial"/>
          <w:b/>
          <w:bCs/>
          <w:sz w:val="24"/>
          <w:szCs w:val="24"/>
        </w:rPr>
        <w:t>III</w:t>
      </w:r>
      <w:r w:rsidRPr="00891130">
        <w:rPr>
          <w:rFonts w:ascii="Arial" w:hAnsi="Arial" w:cs="Arial"/>
          <w:sz w:val="24"/>
          <w:szCs w:val="24"/>
        </w:rPr>
        <w:t xml:space="preserve"> - Parâmetros para Julgamento e Classificação do Programa de Trabalho</w:t>
      </w:r>
    </w:p>
    <w:p w14:paraId="47723355" w14:textId="3DDBE3CF" w:rsidR="0008797E" w:rsidRPr="00891130" w:rsidRDefault="0008797E" w:rsidP="00F65196">
      <w:pPr>
        <w:spacing w:line="360" w:lineRule="auto"/>
        <w:contextualSpacing/>
        <w:jc w:val="both"/>
        <w:rPr>
          <w:rFonts w:ascii="Arial" w:hAnsi="Arial" w:cs="Arial"/>
          <w:sz w:val="24"/>
          <w:szCs w:val="24"/>
        </w:rPr>
      </w:pPr>
      <w:r w:rsidRPr="00891130">
        <w:rPr>
          <w:rFonts w:ascii="Arial" w:hAnsi="Arial" w:cs="Arial"/>
          <w:b/>
          <w:bCs/>
          <w:sz w:val="24"/>
          <w:szCs w:val="24"/>
        </w:rPr>
        <w:t>ANEXO X</w:t>
      </w:r>
      <w:r w:rsidR="0051142A" w:rsidRPr="00891130">
        <w:rPr>
          <w:rFonts w:ascii="Arial" w:hAnsi="Arial" w:cs="Arial"/>
          <w:b/>
          <w:bCs/>
          <w:sz w:val="24"/>
          <w:szCs w:val="24"/>
        </w:rPr>
        <w:t>IV</w:t>
      </w:r>
      <w:r w:rsidRPr="00891130">
        <w:rPr>
          <w:rFonts w:ascii="Arial" w:hAnsi="Arial" w:cs="Arial"/>
          <w:sz w:val="24"/>
          <w:szCs w:val="24"/>
        </w:rPr>
        <w:t xml:space="preserve"> - Matriz de Avaliação para Julgamento e Classificação do Programa de Trabalho</w:t>
      </w:r>
    </w:p>
    <w:p w14:paraId="25AA17AB" w14:textId="0C8C4A90" w:rsidR="006E2E9C" w:rsidRPr="00891130" w:rsidRDefault="006E2E9C" w:rsidP="00F65196">
      <w:pPr>
        <w:spacing w:line="360" w:lineRule="auto"/>
        <w:contextualSpacing/>
        <w:jc w:val="both"/>
        <w:rPr>
          <w:rFonts w:ascii="Arial" w:hAnsi="Arial" w:cs="Arial"/>
          <w:sz w:val="24"/>
          <w:szCs w:val="24"/>
        </w:rPr>
      </w:pPr>
      <w:r w:rsidRPr="00891130">
        <w:rPr>
          <w:rFonts w:ascii="Arial" w:hAnsi="Arial" w:cs="Arial"/>
          <w:b/>
          <w:bCs/>
          <w:sz w:val="24"/>
          <w:szCs w:val="24"/>
        </w:rPr>
        <w:t xml:space="preserve">ANEXO XV – </w:t>
      </w:r>
      <w:r w:rsidRPr="00891130">
        <w:rPr>
          <w:rFonts w:ascii="Arial" w:hAnsi="Arial" w:cs="Arial"/>
          <w:sz w:val="24"/>
          <w:szCs w:val="24"/>
        </w:rPr>
        <w:t>Relação Patrimonial de bens existentes no Pronto Atendimento Luiz Gonzaga da Rocha</w:t>
      </w:r>
    </w:p>
    <w:p w14:paraId="5EAF9CD7" w14:textId="7D153C38" w:rsidR="00891130" w:rsidRPr="002A57B4" w:rsidRDefault="00891130" w:rsidP="00F65196">
      <w:pPr>
        <w:spacing w:line="360" w:lineRule="auto"/>
        <w:contextualSpacing/>
        <w:jc w:val="both"/>
        <w:rPr>
          <w:rFonts w:ascii="Arial" w:hAnsi="Arial" w:cs="Arial"/>
          <w:sz w:val="24"/>
          <w:szCs w:val="24"/>
        </w:rPr>
      </w:pPr>
      <w:r w:rsidRPr="002A57B4">
        <w:rPr>
          <w:rFonts w:ascii="Arial" w:hAnsi="Arial" w:cs="Arial"/>
          <w:b/>
          <w:bCs/>
          <w:sz w:val="24"/>
          <w:szCs w:val="24"/>
        </w:rPr>
        <w:t xml:space="preserve">ANEXO XVI – </w:t>
      </w:r>
      <w:r w:rsidRPr="002A57B4">
        <w:rPr>
          <w:rFonts w:ascii="Arial" w:hAnsi="Arial" w:cs="Arial"/>
          <w:sz w:val="24"/>
          <w:szCs w:val="24"/>
        </w:rPr>
        <w:t>Minuta do Contrato</w:t>
      </w:r>
    </w:p>
    <w:p w14:paraId="749A5B6A" w14:textId="77777777" w:rsidR="00891130" w:rsidRDefault="00891130" w:rsidP="00F65196">
      <w:pPr>
        <w:spacing w:line="360" w:lineRule="auto"/>
        <w:contextualSpacing/>
        <w:jc w:val="both"/>
        <w:rPr>
          <w:rFonts w:ascii="Arial" w:hAnsi="Arial" w:cs="Arial"/>
          <w:color w:val="EE0000"/>
          <w:sz w:val="24"/>
          <w:szCs w:val="24"/>
        </w:rPr>
      </w:pPr>
    </w:p>
    <w:p w14:paraId="797312C7" w14:textId="77777777" w:rsidR="0008797E" w:rsidRPr="00F65196" w:rsidRDefault="0008797E" w:rsidP="00F65196">
      <w:pPr>
        <w:spacing w:line="360" w:lineRule="auto"/>
        <w:contextualSpacing/>
        <w:jc w:val="both"/>
        <w:outlineLvl w:val="0"/>
        <w:rPr>
          <w:rFonts w:ascii="Arial" w:hAnsi="Arial" w:cs="Arial"/>
          <w:b/>
          <w:bCs/>
          <w:sz w:val="24"/>
          <w:szCs w:val="24"/>
        </w:rPr>
      </w:pPr>
      <w:bookmarkStart w:id="15" w:name="_Toc208495858"/>
      <w:r w:rsidRPr="00F65196">
        <w:rPr>
          <w:rFonts w:ascii="Arial" w:hAnsi="Arial" w:cs="Arial"/>
          <w:b/>
          <w:bCs/>
          <w:sz w:val="24"/>
          <w:szCs w:val="24"/>
        </w:rPr>
        <w:t>15. DO CRONOGRAMA</w:t>
      </w:r>
      <w:bookmarkEnd w:id="15"/>
    </w:p>
    <w:tbl>
      <w:tblPr>
        <w:tblW w:w="5000" w:type="pct"/>
        <w:tblCellMar>
          <w:top w:w="15" w:type="dxa"/>
          <w:left w:w="15" w:type="dxa"/>
          <w:bottom w:w="15" w:type="dxa"/>
          <w:right w:w="15" w:type="dxa"/>
        </w:tblCellMar>
        <w:tblLook w:val="04A0" w:firstRow="1" w:lastRow="0" w:firstColumn="1" w:lastColumn="0" w:noHBand="0" w:noVBand="1"/>
      </w:tblPr>
      <w:tblGrid>
        <w:gridCol w:w="3751"/>
        <w:gridCol w:w="5581"/>
      </w:tblGrid>
      <w:tr w:rsidR="0038514F" w:rsidRPr="00F65196" w14:paraId="473D6907" w14:textId="77777777" w:rsidTr="0054527E">
        <w:trPr>
          <w:tblHeader/>
        </w:trPr>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4EA46663" w14:textId="77777777" w:rsidR="0008797E" w:rsidRPr="00F65196" w:rsidRDefault="0008797E" w:rsidP="00E71272">
            <w:pPr>
              <w:contextualSpacing/>
              <w:jc w:val="both"/>
              <w:rPr>
                <w:rFonts w:ascii="Arial" w:hAnsi="Arial" w:cs="Arial"/>
                <w:b/>
                <w:bCs/>
                <w:sz w:val="24"/>
                <w:szCs w:val="24"/>
              </w:rPr>
            </w:pPr>
            <w:r w:rsidRPr="00F65196">
              <w:rPr>
                <w:rFonts w:ascii="Arial" w:hAnsi="Arial" w:cs="Arial"/>
                <w:b/>
                <w:bCs/>
                <w:sz w:val="24"/>
                <w:szCs w:val="24"/>
              </w:rPr>
              <w:t>EVENTOS</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13F8B4D1" w14:textId="77777777" w:rsidR="0008797E" w:rsidRPr="00F65196" w:rsidRDefault="0008797E" w:rsidP="00E71272">
            <w:pPr>
              <w:contextualSpacing/>
              <w:jc w:val="both"/>
              <w:rPr>
                <w:rFonts w:ascii="Arial" w:hAnsi="Arial" w:cs="Arial"/>
                <w:b/>
                <w:bCs/>
                <w:sz w:val="24"/>
                <w:szCs w:val="24"/>
              </w:rPr>
            </w:pPr>
            <w:r w:rsidRPr="00F65196">
              <w:rPr>
                <w:rFonts w:ascii="Arial" w:hAnsi="Arial" w:cs="Arial"/>
                <w:b/>
                <w:bCs/>
                <w:sz w:val="24"/>
                <w:szCs w:val="24"/>
              </w:rPr>
              <w:t>PRAZOS</w:t>
            </w:r>
          </w:p>
        </w:tc>
      </w:tr>
      <w:tr w:rsidR="0038514F" w:rsidRPr="00F65196" w14:paraId="58203199" w14:textId="77777777" w:rsidTr="0054527E">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19F306BD" w14:textId="77777777" w:rsidR="0008797E" w:rsidRPr="00F65196" w:rsidRDefault="0008797E" w:rsidP="00E71272">
            <w:pPr>
              <w:contextualSpacing/>
              <w:jc w:val="both"/>
              <w:rPr>
                <w:rFonts w:ascii="Arial" w:hAnsi="Arial" w:cs="Arial"/>
                <w:sz w:val="24"/>
                <w:szCs w:val="24"/>
              </w:rPr>
            </w:pPr>
            <w:r w:rsidRPr="00F65196">
              <w:rPr>
                <w:rFonts w:ascii="Arial" w:hAnsi="Arial" w:cs="Arial"/>
                <w:sz w:val="24"/>
                <w:szCs w:val="24"/>
              </w:rPr>
              <w:t>Prazo máximo para realização de visita técnica</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1B56484B" w14:textId="28E0910C" w:rsidR="0008797E" w:rsidRPr="00F65196" w:rsidRDefault="0008797E" w:rsidP="00E71272">
            <w:pPr>
              <w:contextualSpacing/>
              <w:jc w:val="both"/>
              <w:rPr>
                <w:rFonts w:ascii="Arial" w:hAnsi="Arial" w:cs="Arial"/>
                <w:sz w:val="24"/>
                <w:szCs w:val="24"/>
              </w:rPr>
            </w:pPr>
            <w:r w:rsidRPr="00F65196">
              <w:rPr>
                <w:rFonts w:ascii="Arial" w:hAnsi="Arial" w:cs="Arial"/>
                <w:sz w:val="24"/>
                <w:szCs w:val="24"/>
              </w:rPr>
              <w:t>Até 01 (um) dia útil antes da data fixada para a entrega dos envelopes I</w:t>
            </w:r>
            <w:r w:rsidR="002A57B4">
              <w:rPr>
                <w:rFonts w:ascii="Arial" w:hAnsi="Arial" w:cs="Arial"/>
                <w:sz w:val="24"/>
                <w:szCs w:val="24"/>
              </w:rPr>
              <w:t>, II</w:t>
            </w:r>
            <w:r w:rsidRPr="00F65196">
              <w:rPr>
                <w:rFonts w:ascii="Arial" w:hAnsi="Arial" w:cs="Arial"/>
                <w:sz w:val="24"/>
                <w:szCs w:val="24"/>
              </w:rPr>
              <w:t xml:space="preserve"> e I</w:t>
            </w:r>
            <w:r w:rsidR="002A57B4">
              <w:rPr>
                <w:rFonts w:ascii="Arial" w:hAnsi="Arial" w:cs="Arial"/>
                <w:sz w:val="24"/>
                <w:szCs w:val="24"/>
              </w:rPr>
              <w:t>I</w:t>
            </w:r>
            <w:r w:rsidRPr="00F65196">
              <w:rPr>
                <w:rFonts w:ascii="Arial" w:hAnsi="Arial" w:cs="Arial"/>
                <w:sz w:val="24"/>
                <w:szCs w:val="24"/>
              </w:rPr>
              <w:t>I.</w:t>
            </w:r>
          </w:p>
        </w:tc>
      </w:tr>
      <w:tr w:rsidR="0038514F" w:rsidRPr="00F65196" w14:paraId="75914287" w14:textId="77777777" w:rsidTr="0054527E">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61B97F1" w14:textId="3535CFDB" w:rsidR="0008797E" w:rsidRPr="00F65196" w:rsidRDefault="0008797E" w:rsidP="00E71272">
            <w:pPr>
              <w:contextualSpacing/>
              <w:jc w:val="both"/>
              <w:rPr>
                <w:rFonts w:ascii="Arial" w:hAnsi="Arial" w:cs="Arial"/>
                <w:sz w:val="24"/>
                <w:szCs w:val="24"/>
              </w:rPr>
            </w:pPr>
            <w:r w:rsidRPr="00F65196">
              <w:rPr>
                <w:rFonts w:ascii="Arial" w:hAnsi="Arial" w:cs="Arial"/>
                <w:sz w:val="24"/>
                <w:szCs w:val="24"/>
              </w:rPr>
              <w:t>Prazo máximo para recebimento de Pedidos de Esclarecimento</w:t>
            </w:r>
            <w:r w:rsidR="002A57B4">
              <w:rPr>
                <w:rFonts w:ascii="Arial" w:hAnsi="Arial" w:cs="Arial"/>
                <w:sz w:val="24"/>
                <w:szCs w:val="24"/>
              </w:rPr>
              <w:t>.</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BA0DED4" w14:textId="2D3E969A" w:rsidR="0008797E" w:rsidRPr="00F65196" w:rsidRDefault="0008797E" w:rsidP="00E71272">
            <w:pPr>
              <w:contextualSpacing/>
              <w:jc w:val="both"/>
              <w:rPr>
                <w:rFonts w:ascii="Arial" w:hAnsi="Arial" w:cs="Arial"/>
                <w:sz w:val="24"/>
                <w:szCs w:val="24"/>
              </w:rPr>
            </w:pPr>
            <w:r w:rsidRPr="00F65196">
              <w:rPr>
                <w:rFonts w:ascii="Arial" w:hAnsi="Arial" w:cs="Arial"/>
                <w:sz w:val="24"/>
                <w:szCs w:val="24"/>
              </w:rPr>
              <w:t>Até 05 (cinco) dias úteis da data fixada para a entrega dos envelopes I</w:t>
            </w:r>
            <w:r w:rsidR="002A57B4">
              <w:rPr>
                <w:rFonts w:ascii="Arial" w:hAnsi="Arial" w:cs="Arial"/>
                <w:sz w:val="24"/>
                <w:szCs w:val="24"/>
              </w:rPr>
              <w:t>, II</w:t>
            </w:r>
            <w:r w:rsidRPr="00F65196">
              <w:rPr>
                <w:rFonts w:ascii="Arial" w:hAnsi="Arial" w:cs="Arial"/>
                <w:sz w:val="24"/>
                <w:szCs w:val="24"/>
              </w:rPr>
              <w:t xml:space="preserve"> e I</w:t>
            </w:r>
            <w:r w:rsidR="002A57B4">
              <w:rPr>
                <w:rFonts w:ascii="Arial" w:hAnsi="Arial" w:cs="Arial"/>
                <w:sz w:val="24"/>
                <w:szCs w:val="24"/>
              </w:rPr>
              <w:t>I</w:t>
            </w:r>
            <w:r w:rsidRPr="00F65196">
              <w:rPr>
                <w:rFonts w:ascii="Arial" w:hAnsi="Arial" w:cs="Arial"/>
                <w:sz w:val="24"/>
                <w:szCs w:val="24"/>
              </w:rPr>
              <w:t>I.</w:t>
            </w:r>
          </w:p>
        </w:tc>
      </w:tr>
      <w:tr w:rsidR="002A57B4" w:rsidRPr="00F65196" w14:paraId="14DD5F4B" w14:textId="77777777" w:rsidTr="0054527E">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2DAF951A" w14:textId="2D92E879" w:rsidR="002A57B4" w:rsidRPr="00F65196" w:rsidRDefault="002A57B4" w:rsidP="00E71272">
            <w:pPr>
              <w:contextualSpacing/>
              <w:jc w:val="both"/>
              <w:rPr>
                <w:rFonts w:ascii="Arial" w:hAnsi="Arial" w:cs="Arial"/>
                <w:sz w:val="24"/>
                <w:szCs w:val="24"/>
              </w:rPr>
            </w:pPr>
            <w:r w:rsidRPr="00F65196">
              <w:rPr>
                <w:rFonts w:ascii="Arial" w:hAnsi="Arial" w:cs="Arial"/>
                <w:sz w:val="24"/>
                <w:szCs w:val="24"/>
              </w:rPr>
              <w:t xml:space="preserve">Prazo máximo para recebimento de </w:t>
            </w:r>
            <w:r>
              <w:rPr>
                <w:rFonts w:ascii="Arial" w:hAnsi="Arial" w:cs="Arial"/>
                <w:sz w:val="24"/>
                <w:szCs w:val="24"/>
              </w:rPr>
              <w:t xml:space="preserve"> </w:t>
            </w:r>
            <w:r w:rsidRPr="00F65196">
              <w:rPr>
                <w:rFonts w:ascii="Arial" w:hAnsi="Arial" w:cs="Arial"/>
                <w:sz w:val="24"/>
                <w:szCs w:val="24"/>
              </w:rPr>
              <w:t>Impugnação ao Edital</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43F7CF6D" w14:textId="248CD2C4" w:rsidR="002A57B4" w:rsidRPr="00F65196" w:rsidRDefault="002A57B4" w:rsidP="00E71272">
            <w:pPr>
              <w:contextualSpacing/>
              <w:jc w:val="both"/>
              <w:rPr>
                <w:rFonts w:ascii="Arial" w:hAnsi="Arial" w:cs="Arial"/>
                <w:sz w:val="24"/>
                <w:szCs w:val="24"/>
              </w:rPr>
            </w:pPr>
            <w:r w:rsidRPr="00F65196">
              <w:rPr>
                <w:rFonts w:ascii="Arial" w:hAnsi="Arial" w:cs="Arial"/>
                <w:sz w:val="24"/>
                <w:szCs w:val="24"/>
              </w:rPr>
              <w:t>Até 0</w:t>
            </w:r>
            <w:r>
              <w:rPr>
                <w:rFonts w:ascii="Arial" w:hAnsi="Arial" w:cs="Arial"/>
                <w:sz w:val="24"/>
                <w:szCs w:val="24"/>
              </w:rPr>
              <w:t>3</w:t>
            </w:r>
            <w:r w:rsidRPr="00F65196">
              <w:rPr>
                <w:rFonts w:ascii="Arial" w:hAnsi="Arial" w:cs="Arial"/>
                <w:sz w:val="24"/>
                <w:szCs w:val="24"/>
              </w:rPr>
              <w:t xml:space="preserve"> (</w:t>
            </w:r>
            <w:r>
              <w:rPr>
                <w:rFonts w:ascii="Arial" w:hAnsi="Arial" w:cs="Arial"/>
                <w:sz w:val="24"/>
                <w:szCs w:val="24"/>
              </w:rPr>
              <w:t>três</w:t>
            </w:r>
            <w:r w:rsidRPr="00F65196">
              <w:rPr>
                <w:rFonts w:ascii="Arial" w:hAnsi="Arial" w:cs="Arial"/>
                <w:sz w:val="24"/>
                <w:szCs w:val="24"/>
              </w:rPr>
              <w:t>) dias úteis da data fixada para a entrega dos envelopes I</w:t>
            </w:r>
            <w:r>
              <w:rPr>
                <w:rFonts w:ascii="Arial" w:hAnsi="Arial" w:cs="Arial"/>
                <w:sz w:val="24"/>
                <w:szCs w:val="24"/>
              </w:rPr>
              <w:t>, II</w:t>
            </w:r>
            <w:r w:rsidRPr="00F65196">
              <w:rPr>
                <w:rFonts w:ascii="Arial" w:hAnsi="Arial" w:cs="Arial"/>
                <w:sz w:val="24"/>
                <w:szCs w:val="24"/>
              </w:rPr>
              <w:t xml:space="preserve"> e </w:t>
            </w:r>
            <w:r>
              <w:rPr>
                <w:rFonts w:ascii="Arial" w:hAnsi="Arial" w:cs="Arial"/>
                <w:sz w:val="24"/>
                <w:szCs w:val="24"/>
              </w:rPr>
              <w:t>I</w:t>
            </w:r>
            <w:r w:rsidRPr="00F65196">
              <w:rPr>
                <w:rFonts w:ascii="Arial" w:hAnsi="Arial" w:cs="Arial"/>
                <w:sz w:val="24"/>
                <w:szCs w:val="24"/>
              </w:rPr>
              <w:t>II.</w:t>
            </w:r>
          </w:p>
        </w:tc>
      </w:tr>
      <w:tr w:rsidR="0038514F" w:rsidRPr="00F65196" w14:paraId="3E14D576" w14:textId="77777777" w:rsidTr="0054527E">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0B23B3D" w14:textId="77777777" w:rsidR="0008797E" w:rsidRPr="00F65196" w:rsidRDefault="0008797E" w:rsidP="00E71272">
            <w:pPr>
              <w:contextualSpacing/>
              <w:jc w:val="both"/>
              <w:rPr>
                <w:rFonts w:ascii="Arial" w:hAnsi="Arial" w:cs="Arial"/>
                <w:sz w:val="24"/>
                <w:szCs w:val="24"/>
              </w:rPr>
            </w:pPr>
            <w:r w:rsidRPr="00F65196">
              <w:rPr>
                <w:rFonts w:ascii="Arial" w:hAnsi="Arial" w:cs="Arial"/>
                <w:sz w:val="24"/>
                <w:szCs w:val="24"/>
              </w:rPr>
              <w:t>Entrega dos Envelopes I e II</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097794A" w14:textId="20BD87C9" w:rsidR="0008797E" w:rsidRPr="00E71272" w:rsidRDefault="002A57B4" w:rsidP="00E71272">
            <w:pPr>
              <w:contextualSpacing/>
              <w:jc w:val="both"/>
              <w:rPr>
                <w:rFonts w:ascii="Arial" w:hAnsi="Arial" w:cs="Arial"/>
                <w:sz w:val="24"/>
                <w:szCs w:val="24"/>
              </w:rPr>
            </w:pPr>
            <w:r w:rsidRPr="00E71272">
              <w:rPr>
                <w:rFonts w:ascii="Arial" w:hAnsi="Arial" w:cs="Arial"/>
                <w:sz w:val="24"/>
                <w:szCs w:val="24"/>
              </w:rPr>
              <w:t xml:space="preserve">Até </w:t>
            </w:r>
            <w:r w:rsidR="0038514F" w:rsidRPr="00E71272">
              <w:rPr>
                <w:rFonts w:ascii="Arial" w:hAnsi="Arial" w:cs="Arial"/>
                <w:sz w:val="24"/>
                <w:szCs w:val="24"/>
              </w:rPr>
              <w:t>as 9hs00min d</w:t>
            </w:r>
            <w:r w:rsidRPr="00E71272">
              <w:rPr>
                <w:rFonts w:ascii="Arial" w:hAnsi="Arial" w:cs="Arial"/>
                <w:sz w:val="24"/>
                <w:szCs w:val="24"/>
              </w:rPr>
              <w:t xml:space="preserve">o </w:t>
            </w:r>
            <w:r w:rsidR="0008797E" w:rsidRPr="00E71272">
              <w:rPr>
                <w:rFonts w:ascii="Arial" w:hAnsi="Arial" w:cs="Arial"/>
                <w:sz w:val="24"/>
                <w:szCs w:val="24"/>
              </w:rPr>
              <w:t xml:space="preserve">Dia </w:t>
            </w:r>
            <w:r w:rsidR="00E71272" w:rsidRPr="00E71272">
              <w:rPr>
                <w:rFonts w:ascii="Arial" w:hAnsi="Arial" w:cs="Arial"/>
                <w:sz w:val="24"/>
                <w:szCs w:val="24"/>
              </w:rPr>
              <w:t>03</w:t>
            </w:r>
            <w:r w:rsidR="0008797E" w:rsidRPr="00E71272">
              <w:rPr>
                <w:rFonts w:ascii="Arial" w:hAnsi="Arial" w:cs="Arial"/>
                <w:sz w:val="24"/>
                <w:szCs w:val="24"/>
              </w:rPr>
              <w:t>/</w:t>
            </w:r>
            <w:r w:rsidR="00E71272" w:rsidRPr="00E71272">
              <w:rPr>
                <w:rFonts w:ascii="Arial" w:hAnsi="Arial" w:cs="Arial"/>
                <w:sz w:val="24"/>
                <w:szCs w:val="24"/>
              </w:rPr>
              <w:t>06</w:t>
            </w:r>
            <w:r w:rsidR="0008797E" w:rsidRPr="00E71272">
              <w:rPr>
                <w:rFonts w:ascii="Arial" w:hAnsi="Arial" w:cs="Arial"/>
                <w:sz w:val="24"/>
                <w:szCs w:val="24"/>
              </w:rPr>
              <w:t xml:space="preserve">/2026 </w:t>
            </w:r>
          </w:p>
        </w:tc>
      </w:tr>
      <w:tr w:rsidR="0038514F" w:rsidRPr="00F65196" w14:paraId="17D94437" w14:textId="77777777" w:rsidTr="0054527E">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04DF7F1" w14:textId="77777777" w:rsidR="0008797E" w:rsidRPr="00F65196" w:rsidRDefault="0008797E" w:rsidP="00E71272">
            <w:pPr>
              <w:contextualSpacing/>
              <w:jc w:val="both"/>
              <w:rPr>
                <w:rFonts w:ascii="Arial" w:hAnsi="Arial" w:cs="Arial"/>
                <w:sz w:val="24"/>
                <w:szCs w:val="24"/>
              </w:rPr>
            </w:pPr>
            <w:r w:rsidRPr="00F65196">
              <w:rPr>
                <w:rFonts w:ascii="Arial" w:hAnsi="Arial" w:cs="Arial"/>
                <w:sz w:val="24"/>
                <w:szCs w:val="24"/>
              </w:rPr>
              <w:t>Abertura dos Envelopes I</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A2DBDDC" w14:textId="5D297838" w:rsidR="0008797E" w:rsidRPr="00E71272" w:rsidRDefault="0008797E" w:rsidP="00E71272">
            <w:pPr>
              <w:contextualSpacing/>
              <w:jc w:val="both"/>
              <w:rPr>
                <w:rFonts w:ascii="Arial" w:hAnsi="Arial" w:cs="Arial"/>
                <w:sz w:val="24"/>
                <w:szCs w:val="24"/>
              </w:rPr>
            </w:pPr>
            <w:r w:rsidRPr="00E71272">
              <w:rPr>
                <w:rFonts w:ascii="Arial" w:hAnsi="Arial" w:cs="Arial"/>
                <w:sz w:val="24"/>
                <w:szCs w:val="24"/>
              </w:rPr>
              <w:t xml:space="preserve">Dia </w:t>
            </w:r>
            <w:r w:rsidR="00E71272" w:rsidRPr="00E71272">
              <w:rPr>
                <w:rFonts w:ascii="Arial" w:hAnsi="Arial" w:cs="Arial"/>
                <w:sz w:val="24"/>
                <w:szCs w:val="24"/>
              </w:rPr>
              <w:t>03</w:t>
            </w:r>
            <w:r w:rsidRPr="00E71272">
              <w:rPr>
                <w:rFonts w:ascii="Arial" w:hAnsi="Arial" w:cs="Arial"/>
                <w:sz w:val="24"/>
                <w:szCs w:val="24"/>
              </w:rPr>
              <w:t>/</w:t>
            </w:r>
            <w:r w:rsidR="00E71272" w:rsidRPr="00E71272">
              <w:rPr>
                <w:rFonts w:ascii="Arial" w:hAnsi="Arial" w:cs="Arial"/>
                <w:sz w:val="24"/>
                <w:szCs w:val="24"/>
              </w:rPr>
              <w:t>06</w:t>
            </w:r>
            <w:r w:rsidRPr="00E71272">
              <w:rPr>
                <w:rFonts w:ascii="Arial" w:hAnsi="Arial" w:cs="Arial"/>
                <w:sz w:val="24"/>
                <w:szCs w:val="24"/>
              </w:rPr>
              <w:t>/2026 às 10h</w:t>
            </w:r>
            <w:r w:rsidR="00E71272" w:rsidRPr="00E71272">
              <w:rPr>
                <w:rFonts w:ascii="Arial" w:hAnsi="Arial" w:cs="Arial"/>
                <w:sz w:val="24"/>
                <w:szCs w:val="24"/>
              </w:rPr>
              <w:t>s00min</w:t>
            </w:r>
          </w:p>
        </w:tc>
      </w:tr>
      <w:tr w:rsidR="0038514F" w:rsidRPr="00F65196" w14:paraId="2709E5CC" w14:textId="77777777" w:rsidTr="0054527E">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51ABAAA" w14:textId="77777777" w:rsidR="0008797E" w:rsidRPr="00F65196" w:rsidRDefault="0008797E" w:rsidP="00E71272">
            <w:pPr>
              <w:contextualSpacing/>
              <w:jc w:val="both"/>
              <w:rPr>
                <w:rFonts w:ascii="Arial" w:hAnsi="Arial" w:cs="Arial"/>
                <w:sz w:val="24"/>
                <w:szCs w:val="24"/>
              </w:rPr>
            </w:pPr>
            <w:r w:rsidRPr="00F65196">
              <w:rPr>
                <w:rFonts w:ascii="Arial" w:hAnsi="Arial" w:cs="Arial"/>
                <w:sz w:val="24"/>
                <w:szCs w:val="24"/>
              </w:rPr>
              <w:t>Interposição de Recursos ao Resultado do Certame</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D77C693" w14:textId="57F71131" w:rsidR="0008797E" w:rsidRPr="00F65196" w:rsidRDefault="0008797E" w:rsidP="00E71272">
            <w:pPr>
              <w:contextualSpacing/>
              <w:jc w:val="both"/>
              <w:rPr>
                <w:rFonts w:ascii="Arial" w:hAnsi="Arial" w:cs="Arial"/>
                <w:sz w:val="24"/>
                <w:szCs w:val="24"/>
              </w:rPr>
            </w:pPr>
            <w:r w:rsidRPr="00F65196">
              <w:rPr>
                <w:rFonts w:ascii="Arial" w:hAnsi="Arial" w:cs="Arial"/>
                <w:sz w:val="24"/>
                <w:szCs w:val="24"/>
              </w:rPr>
              <w:t>Até 05 (cinco) dias úteis a contar da</w:t>
            </w:r>
            <w:r w:rsidR="0038514F">
              <w:rPr>
                <w:rFonts w:ascii="Arial" w:hAnsi="Arial" w:cs="Arial"/>
                <w:sz w:val="24"/>
                <w:szCs w:val="24"/>
              </w:rPr>
              <w:t xml:space="preserve"> ciencia da lavratura da Ata ou</w:t>
            </w:r>
            <w:r w:rsidRPr="00F65196">
              <w:rPr>
                <w:rFonts w:ascii="Arial" w:hAnsi="Arial" w:cs="Arial"/>
                <w:sz w:val="24"/>
                <w:szCs w:val="24"/>
              </w:rPr>
              <w:t xml:space="preserve"> publicação do resultado do certame no Diário Oficial.</w:t>
            </w:r>
          </w:p>
        </w:tc>
      </w:tr>
      <w:tr w:rsidR="0038514F" w:rsidRPr="00F65196" w14:paraId="5C1B04D8" w14:textId="77777777" w:rsidTr="0054527E">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1C18845" w14:textId="77777777" w:rsidR="0008797E" w:rsidRPr="00F65196" w:rsidRDefault="0008797E" w:rsidP="00E71272">
            <w:pPr>
              <w:contextualSpacing/>
              <w:jc w:val="both"/>
              <w:rPr>
                <w:rFonts w:ascii="Arial" w:hAnsi="Arial" w:cs="Arial"/>
                <w:sz w:val="24"/>
                <w:szCs w:val="24"/>
              </w:rPr>
            </w:pPr>
            <w:r w:rsidRPr="00F65196">
              <w:rPr>
                <w:rFonts w:ascii="Arial" w:hAnsi="Arial" w:cs="Arial"/>
                <w:sz w:val="24"/>
                <w:szCs w:val="24"/>
              </w:rPr>
              <w:t>Contrarrazões de Recurso</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8958BA5" w14:textId="77777777" w:rsidR="0008797E" w:rsidRPr="00F65196" w:rsidRDefault="0008797E" w:rsidP="00E71272">
            <w:pPr>
              <w:contextualSpacing/>
              <w:jc w:val="both"/>
              <w:rPr>
                <w:rFonts w:ascii="Arial" w:hAnsi="Arial" w:cs="Arial"/>
                <w:sz w:val="24"/>
                <w:szCs w:val="24"/>
              </w:rPr>
            </w:pPr>
            <w:r w:rsidRPr="00F65196">
              <w:rPr>
                <w:rFonts w:ascii="Arial" w:hAnsi="Arial" w:cs="Arial"/>
                <w:sz w:val="24"/>
                <w:szCs w:val="24"/>
              </w:rPr>
              <w:t>Até 05 (cinco) dias úteis a contar do recebimento do recurso</w:t>
            </w:r>
          </w:p>
        </w:tc>
      </w:tr>
    </w:tbl>
    <w:p w14:paraId="7003043D" w14:textId="77777777" w:rsidR="0008797E" w:rsidRPr="00F65196" w:rsidRDefault="0008797E" w:rsidP="00F65196">
      <w:pPr>
        <w:spacing w:line="360" w:lineRule="auto"/>
        <w:contextualSpacing/>
        <w:jc w:val="both"/>
        <w:rPr>
          <w:rFonts w:ascii="Arial" w:hAnsi="Arial" w:cs="Arial"/>
          <w:sz w:val="24"/>
          <w:szCs w:val="24"/>
        </w:rPr>
      </w:pPr>
    </w:p>
    <w:p w14:paraId="3EC693CB" w14:textId="1EFA7F76" w:rsidR="0008797E" w:rsidRPr="00F65196" w:rsidRDefault="0008797E" w:rsidP="00F65196">
      <w:pPr>
        <w:pStyle w:val="Corpodetexto"/>
        <w:spacing w:line="360" w:lineRule="auto"/>
        <w:ind w:left="567" w:right="75"/>
        <w:jc w:val="center"/>
        <w:rPr>
          <w:rFonts w:ascii="Arial" w:hAnsi="Arial" w:cs="Arial"/>
        </w:rPr>
      </w:pPr>
      <w:r w:rsidRPr="00F65196">
        <w:rPr>
          <w:rFonts w:ascii="Arial" w:hAnsi="Arial" w:cs="Arial"/>
        </w:rPr>
        <w:t xml:space="preserve">Vargem Grande Paulista, </w:t>
      </w:r>
      <w:r w:rsidR="00E71272">
        <w:rPr>
          <w:rFonts w:ascii="Arial" w:hAnsi="Arial" w:cs="Arial"/>
        </w:rPr>
        <w:t>30</w:t>
      </w:r>
      <w:r w:rsidRPr="00F65196">
        <w:rPr>
          <w:rFonts w:ascii="Arial" w:hAnsi="Arial" w:cs="Arial"/>
        </w:rPr>
        <w:t xml:space="preserve"> de </w:t>
      </w:r>
      <w:r w:rsidR="00E71272">
        <w:rPr>
          <w:rFonts w:ascii="Arial" w:hAnsi="Arial" w:cs="Arial"/>
        </w:rPr>
        <w:t>abril</w:t>
      </w:r>
      <w:r w:rsidRPr="00F65196">
        <w:rPr>
          <w:rFonts w:ascii="Arial" w:hAnsi="Arial" w:cs="Arial"/>
        </w:rPr>
        <w:t xml:space="preserve"> 2026</w:t>
      </w:r>
    </w:p>
    <w:p w14:paraId="69235912" w14:textId="77777777" w:rsidR="0038514F" w:rsidRDefault="0038514F" w:rsidP="00F65196">
      <w:pPr>
        <w:pStyle w:val="Corpodetexto"/>
        <w:spacing w:line="360" w:lineRule="auto"/>
        <w:ind w:left="567" w:right="75"/>
        <w:jc w:val="center"/>
        <w:rPr>
          <w:rFonts w:ascii="Arial" w:hAnsi="Arial" w:cs="Arial"/>
          <w:b/>
          <w:bCs/>
        </w:rPr>
      </w:pPr>
    </w:p>
    <w:p w14:paraId="2C296C99" w14:textId="0C1D093E" w:rsidR="0008797E" w:rsidRPr="00F65196" w:rsidRDefault="0008797E" w:rsidP="00F65196">
      <w:pPr>
        <w:pStyle w:val="Corpodetexto"/>
        <w:spacing w:line="360" w:lineRule="auto"/>
        <w:ind w:left="567" w:right="75"/>
        <w:jc w:val="center"/>
        <w:rPr>
          <w:rFonts w:ascii="Arial" w:hAnsi="Arial" w:cs="Arial"/>
          <w:b/>
          <w:bCs/>
        </w:rPr>
      </w:pPr>
      <w:r w:rsidRPr="00F65196">
        <w:rPr>
          <w:rFonts w:ascii="Arial" w:hAnsi="Arial" w:cs="Arial"/>
          <w:b/>
          <w:bCs/>
        </w:rPr>
        <w:t>Dr. Leandro Degasperi Martins</w:t>
      </w:r>
    </w:p>
    <w:p w14:paraId="4C37EC6B" w14:textId="77777777" w:rsidR="0008797E" w:rsidRPr="00F65196" w:rsidRDefault="0008797E" w:rsidP="00F65196">
      <w:pPr>
        <w:spacing w:line="360" w:lineRule="auto"/>
        <w:ind w:left="567" w:right="75"/>
        <w:jc w:val="center"/>
        <w:rPr>
          <w:rFonts w:ascii="Arial" w:hAnsi="Arial" w:cs="Arial"/>
          <w:b/>
          <w:sz w:val="24"/>
          <w:szCs w:val="24"/>
        </w:rPr>
      </w:pPr>
      <w:r w:rsidRPr="00F65196">
        <w:rPr>
          <w:rFonts w:ascii="Arial" w:hAnsi="Arial" w:cs="Arial"/>
          <w:b/>
          <w:sz w:val="24"/>
          <w:szCs w:val="24"/>
        </w:rPr>
        <w:t>Secretário Municipal de</w:t>
      </w:r>
      <w:r w:rsidRPr="00F65196">
        <w:rPr>
          <w:rFonts w:ascii="Arial" w:hAnsi="Arial" w:cs="Arial"/>
          <w:b/>
          <w:spacing w:val="-7"/>
          <w:sz w:val="24"/>
          <w:szCs w:val="24"/>
        </w:rPr>
        <w:t xml:space="preserve"> </w:t>
      </w:r>
      <w:r w:rsidRPr="00F65196">
        <w:rPr>
          <w:rFonts w:ascii="Arial" w:hAnsi="Arial" w:cs="Arial"/>
          <w:b/>
          <w:sz w:val="24"/>
          <w:szCs w:val="24"/>
        </w:rPr>
        <w:t>Saúde</w:t>
      </w:r>
    </w:p>
    <w:p w14:paraId="304A32F7" w14:textId="353DECD7" w:rsidR="00874464" w:rsidRPr="00F65196" w:rsidRDefault="00874464" w:rsidP="00F65196">
      <w:pPr>
        <w:pStyle w:val="Ttulo1"/>
        <w:spacing w:line="360" w:lineRule="auto"/>
        <w:ind w:left="567" w:right="75"/>
        <w:jc w:val="center"/>
        <w:rPr>
          <w:rFonts w:ascii="Arial" w:hAnsi="Arial" w:cs="Arial"/>
          <w:w w:val="110"/>
        </w:rPr>
      </w:pPr>
      <w:r w:rsidRPr="00F65196">
        <w:rPr>
          <w:rFonts w:ascii="Arial" w:hAnsi="Arial" w:cs="Arial"/>
          <w:w w:val="110"/>
        </w:rPr>
        <w:lastRenderedPageBreak/>
        <w:t>ANEXO I</w:t>
      </w:r>
    </w:p>
    <w:p w14:paraId="7C600DA9" w14:textId="77777777" w:rsidR="00874464" w:rsidRPr="00F65196" w:rsidRDefault="00874464" w:rsidP="00F65196">
      <w:pPr>
        <w:pStyle w:val="Ttulo1"/>
        <w:spacing w:line="360" w:lineRule="auto"/>
        <w:ind w:left="567" w:right="75"/>
        <w:jc w:val="center"/>
        <w:rPr>
          <w:rFonts w:ascii="Arial" w:hAnsi="Arial" w:cs="Arial"/>
          <w:w w:val="110"/>
        </w:rPr>
      </w:pPr>
    </w:p>
    <w:p w14:paraId="23EE8BD0" w14:textId="18167319" w:rsidR="0084671B" w:rsidRPr="00F65196" w:rsidRDefault="00CD3EE8" w:rsidP="00F65196">
      <w:pPr>
        <w:pStyle w:val="Ttulo1"/>
        <w:spacing w:line="360" w:lineRule="auto"/>
        <w:ind w:left="567" w:right="75"/>
        <w:jc w:val="center"/>
        <w:rPr>
          <w:rFonts w:ascii="Arial" w:hAnsi="Arial" w:cs="Arial"/>
        </w:rPr>
      </w:pPr>
      <w:r w:rsidRPr="00F65196">
        <w:rPr>
          <w:rFonts w:ascii="Arial" w:hAnsi="Arial" w:cs="Arial"/>
          <w:w w:val="110"/>
        </w:rPr>
        <w:t>TERMO</w:t>
      </w:r>
      <w:r w:rsidRPr="00F65196">
        <w:rPr>
          <w:rFonts w:ascii="Arial" w:hAnsi="Arial" w:cs="Arial"/>
          <w:spacing w:val="13"/>
          <w:w w:val="110"/>
        </w:rPr>
        <w:t xml:space="preserve"> </w:t>
      </w:r>
      <w:r w:rsidRPr="00F65196">
        <w:rPr>
          <w:rFonts w:ascii="Arial" w:hAnsi="Arial" w:cs="Arial"/>
          <w:w w:val="110"/>
        </w:rPr>
        <w:t>DE</w:t>
      </w:r>
      <w:r w:rsidRPr="00F65196">
        <w:rPr>
          <w:rFonts w:ascii="Arial" w:hAnsi="Arial" w:cs="Arial"/>
          <w:spacing w:val="14"/>
          <w:w w:val="110"/>
        </w:rPr>
        <w:t xml:space="preserve"> </w:t>
      </w:r>
      <w:r w:rsidRPr="00F65196">
        <w:rPr>
          <w:rFonts w:ascii="Arial" w:hAnsi="Arial" w:cs="Arial"/>
          <w:w w:val="110"/>
        </w:rPr>
        <w:t>REFERÊNCIA</w:t>
      </w:r>
    </w:p>
    <w:p w14:paraId="1176629D" w14:textId="77777777" w:rsidR="0084671B" w:rsidRPr="00F65196" w:rsidRDefault="0084671B" w:rsidP="00F65196">
      <w:pPr>
        <w:pStyle w:val="Corpodetexto"/>
        <w:spacing w:line="360" w:lineRule="auto"/>
        <w:ind w:left="567" w:right="75"/>
        <w:rPr>
          <w:rFonts w:ascii="Arial" w:hAnsi="Arial" w:cs="Arial"/>
          <w:b/>
        </w:rPr>
      </w:pPr>
    </w:p>
    <w:p w14:paraId="05B1CF6B" w14:textId="77777777" w:rsidR="0084671B" w:rsidRPr="00F65196" w:rsidRDefault="0084671B" w:rsidP="00F65196">
      <w:pPr>
        <w:pStyle w:val="Corpodetexto"/>
        <w:spacing w:line="360" w:lineRule="auto"/>
        <w:ind w:left="567" w:right="75"/>
        <w:rPr>
          <w:rFonts w:ascii="Arial" w:hAnsi="Arial" w:cs="Arial"/>
          <w:b/>
        </w:rPr>
      </w:pPr>
    </w:p>
    <w:p w14:paraId="116F000F" w14:textId="318E0A42" w:rsidR="0084671B" w:rsidRPr="00F65196" w:rsidRDefault="00CD3EE8" w:rsidP="00F65196">
      <w:pPr>
        <w:pStyle w:val="PargrafodaLista"/>
        <w:numPr>
          <w:ilvl w:val="0"/>
          <w:numId w:val="52"/>
        </w:numPr>
        <w:tabs>
          <w:tab w:val="left" w:pos="1076"/>
        </w:tabs>
        <w:spacing w:line="360" w:lineRule="auto"/>
        <w:ind w:left="851" w:right="75"/>
        <w:rPr>
          <w:rFonts w:ascii="Arial" w:hAnsi="Arial" w:cs="Arial"/>
          <w:b/>
          <w:sz w:val="24"/>
          <w:szCs w:val="24"/>
        </w:rPr>
      </w:pPr>
      <w:r w:rsidRPr="00F65196">
        <w:rPr>
          <w:rFonts w:ascii="Arial" w:hAnsi="Arial" w:cs="Arial"/>
          <w:b/>
          <w:w w:val="110"/>
          <w:sz w:val="24"/>
          <w:szCs w:val="24"/>
        </w:rPr>
        <w:t>OBJETO</w:t>
      </w:r>
      <w:r w:rsidR="00C15C70" w:rsidRPr="00F65196">
        <w:rPr>
          <w:rFonts w:ascii="Arial" w:hAnsi="Arial" w:cs="Arial"/>
          <w:b/>
          <w:w w:val="110"/>
          <w:sz w:val="24"/>
          <w:szCs w:val="24"/>
        </w:rPr>
        <w:t xml:space="preserve"> </w:t>
      </w:r>
    </w:p>
    <w:p w14:paraId="6A61FE29" w14:textId="77777777" w:rsidR="0084671B" w:rsidRPr="00F65196" w:rsidRDefault="0084671B" w:rsidP="00F65196">
      <w:pPr>
        <w:pStyle w:val="Corpodetexto"/>
        <w:spacing w:line="360" w:lineRule="auto"/>
        <w:ind w:left="567" w:right="75"/>
        <w:rPr>
          <w:rFonts w:ascii="Arial" w:hAnsi="Arial" w:cs="Arial"/>
          <w:b/>
        </w:rPr>
      </w:pPr>
    </w:p>
    <w:p w14:paraId="4AEAA813" w14:textId="77777777" w:rsidR="00957FCF" w:rsidRPr="00F65196" w:rsidRDefault="00CD3EE8" w:rsidP="00F65196">
      <w:pPr>
        <w:pStyle w:val="Corpodetexto"/>
        <w:spacing w:line="360" w:lineRule="auto"/>
        <w:ind w:left="567" w:right="75" w:firstLine="650"/>
        <w:jc w:val="both"/>
        <w:rPr>
          <w:rFonts w:ascii="Arial" w:hAnsi="Arial" w:cs="Arial"/>
          <w:spacing w:val="-4"/>
          <w:w w:val="105"/>
        </w:rPr>
      </w:pPr>
      <w:r w:rsidRPr="00F65196">
        <w:rPr>
          <w:rFonts w:ascii="Arial" w:hAnsi="Arial" w:cs="Arial"/>
          <w:spacing w:val="-1"/>
          <w:w w:val="105"/>
        </w:rPr>
        <w:t>É</w:t>
      </w:r>
      <w:r w:rsidRPr="00F65196">
        <w:rPr>
          <w:rFonts w:ascii="Arial" w:hAnsi="Arial" w:cs="Arial"/>
          <w:spacing w:val="-13"/>
          <w:w w:val="105"/>
        </w:rPr>
        <w:t xml:space="preserve"> </w:t>
      </w:r>
      <w:r w:rsidRPr="00F65196">
        <w:rPr>
          <w:rFonts w:ascii="Arial" w:hAnsi="Arial" w:cs="Arial"/>
          <w:spacing w:val="-1"/>
          <w:w w:val="105"/>
        </w:rPr>
        <w:t>objeto</w:t>
      </w:r>
      <w:r w:rsidRPr="00F65196">
        <w:rPr>
          <w:rFonts w:ascii="Arial" w:hAnsi="Arial" w:cs="Arial"/>
          <w:spacing w:val="-12"/>
          <w:w w:val="105"/>
        </w:rPr>
        <w:t xml:space="preserve"> </w:t>
      </w:r>
      <w:r w:rsidRPr="00F65196">
        <w:rPr>
          <w:rFonts w:ascii="Arial" w:hAnsi="Arial" w:cs="Arial"/>
          <w:spacing w:val="-1"/>
          <w:w w:val="105"/>
        </w:rPr>
        <w:t>deste</w:t>
      </w:r>
      <w:r w:rsidRPr="00F65196">
        <w:rPr>
          <w:rFonts w:ascii="Arial" w:hAnsi="Arial" w:cs="Arial"/>
          <w:spacing w:val="-12"/>
          <w:w w:val="105"/>
        </w:rPr>
        <w:t xml:space="preserve"> </w:t>
      </w:r>
      <w:r w:rsidRPr="00F65196">
        <w:rPr>
          <w:rFonts w:ascii="Arial" w:hAnsi="Arial" w:cs="Arial"/>
          <w:spacing w:val="-1"/>
          <w:w w:val="105"/>
        </w:rPr>
        <w:t>Termo</w:t>
      </w:r>
      <w:r w:rsidRPr="00F65196">
        <w:rPr>
          <w:rFonts w:ascii="Arial" w:hAnsi="Arial" w:cs="Arial"/>
          <w:spacing w:val="-12"/>
          <w:w w:val="105"/>
        </w:rPr>
        <w:t xml:space="preserve"> </w:t>
      </w:r>
      <w:r w:rsidRPr="00F65196">
        <w:rPr>
          <w:rFonts w:ascii="Arial" w:hAnsi="Arial" w:cs="Arial"/>
          <w:w w:val="105"/>
        </w:rPr>
        <w:t>de</w:t>
      </w:r>
      <w:r w:rsidRPr="00F65196">
        <w:rPr>
          <w:rFonts w:ascii="Arial" w:hAnsi="Arial" w:cs="Arial"/>
          <w:spacing w:val="-13"/>
          <w:w w:val="105"/>
        </w:rPr>
        <w:t xml:space="preserve"> </w:t>
      </w:r>
      <w:r w:rsidRPr="00F65196">
        <w:rPr>
          <w:rFonts w:ascii="Arial" w:hAnsi="Arial" w:cs="Arial"/>
          <w:w w:val="105"/>
        </w:rPr>
        <w:t>Referência</w:t>
      </w:r>
      <w:r w:rsidRPr="00F65196">
        <w:rPr>
          <w:rFonts w:ascii="Arial" w:hAnsi="Arial" w:cs="Arial"/>
          <w:spacing w:val="-12"/>
          <w:w w:val="105"/>
        </w:rPr>
        <w:t xml:space="preserve"> </w:t>
      </w:r>
      <w:r w:rsidRPr="00F65196">
        <w:rPr>
          <w:rFonts w:ascii="Arial" w:hAnsi="Arial" w:cs="Arial"/>
          <w:w w:val="105"/>
        </w:rPr>
        <w:t>a</w:t>
      </w:r>
      <w:r w:rsidRPr="00F65196">
        <w:rPr>
          <w:rFonts w:ascii="Arial" w:hAnsi="Arial" w:cs="Arial"/>
          <w:spacing w:val="-13"/>
          <w:w w:val="105"/>
        </w:rPr>
        <w:t xml:space="preserve"> </w:t>
      </w:r>
      <w:r w:rsidRPr="00F65196">
        <w:rPr>
          <w:rFonts w:ascii="Arial" w:hAnsi="Arial" w:cs="Arial"/>
          <w:w w:val="105"/>
        </w:rPr>
        <w:t>contratação</w:t>
      </w:r>
      <w:r w:rsidRPr="00F65196">
        <w:rPr>
          <w:rFonts w:ascii="Arial" w:hAnsi="Arial" w:cs="Arial"/>
          <w:spacing w:val="-11"/>
          <w:w w:val="105"/>
        </w:rPr>
        <w:t xml:space="preserve"> </w:t>
      </w:r>
      <w:r w:rsidRPr="00F65196">
        <w:rPr>
          <w:rFonts w:ascii="Arial" w:hAnsi="Arial" w:cs="Arial"/>
          <w:w w:val="105"/>
        </w:rPr>
        <w:t>de</w:t>
      </w:r>
      <w:r w:rsidRPr="00F65196">
        <w:rPr>
          <w:rFonts w:ascii="Arial" w:hAnsi="Arial" w:cs="Arial"/>
          <w:spacing w:val="-13"/>
          <w:w w:val="105"/>
        </w:rPr>
        <w:t xml:space="preserve"> </w:t>
      </w:r>
      <w:r w:rsidRPr="00F65196">
        <w:rPr>
          <w:rFonts w:ascii="Arial" w:hAnsi="Arial" w:cs="Arial"/>
          <w:w w:val="105"/>
        </w:rPr>
        <w:t>entidade</w:t>
      </w:r>
      <w:r w:rsidRPr="00F65196">
        <w:rPr>
          <w:rFonts w:ascii="Arial" w:hAnsi="Arial" w:cs="Arial"/>
          <w:spacing w:val="-12"/>
          <w:w w:val="105"/>
        </w:rPr>
        <w:t xml:space="preserve"> </w:t>
      </w:r>
      <w:r w:rsidRPr="00F65196">
        <w:rPr>
          <w:rFonts w:ascii="Arial" w:hAnsi="Arial" w:cs="Arial"/>
          <w:w w:val="105"/>
        </w:rPr>
        <w:t>de</w:t>
      </w:r>
      <w:r w:rsidRPr="00F65196">
        <w:rPr>
          <w:rFonts w:ascii="Arial" w:hAnsi="Arial" w:cs="Arial"/>
          <w:spacing w:val="-13"/>
          <w:w w:val="105"/>
        </w:rPr>
        <w:t xml:space="preserve"> </w:t>
      </w:r>
      <w:r w:rsidRPr="00F65196">
        <w:rPr>
          <w:rFonts w:ascii="Arial" w:hAnsi="Arial" w:cs="Arial"/>
          <w:w w:val="105"/>
        </w:rPr>
        <w:t>direito</w:t>
      </w:r>
      <w:r w:rsidRPr="00F65196">
        <w:rPr>
          <w:rFonts w:ascii="Arial" w:hAnsi="Arial" w:cs="Arial"/>
          <w:spacing w:val="-53"/>
          <w:w w:val="105"/>
        </w:rPr>
        <w:t xml:space="preserve"> </w:t>
      </w:r>
      <w:r w:rsidRPr="00F65196">
        <w:rPr>
          <w:rFonts w:ascii="Arial" w:hAnsi="Arial" w:cs="Arial"/>
          <w:w w:val="105"/>
        </w:rPr>
        <w:t>privado sem fins lucrativos, qualificada como Organização Social na área de</w:t>
      </w:r>
      <w:r w:rsidRPr="00F65196">
        <w:rPr>
          <w:rFonts w:ascii="Arial" w:hAnsi="Arial" w:cs="Arial"/>
          <w:spacing w:val="1"/>
          <w:w w:val="105"/>
        </w:rPr>
        <w:t xml:space="preserve"> </w:t>
      </w:r>
      <w:r w:rsidR="00957FCF" w:rsidRPr="00F65196">
        <w:rPr>
          <w:rFonts w:ascii="Arial" w:hAnsi="Arial" w:cs="Arial"/>
          <w:spacing w:val="1"/>
          <w:w w:val="105"/>
        </w:rPr>
        <w:t>saude</w:t>
      </w:r>
      <w:r w:rsidR="00957FCF" w:rsidRPr="00F65196">
        <w:rPr>
          <w:rFonts w:ascii="Arial" w:hAnsi="Arial" w:cs="Arial"/>
          <w:w w:val="105"/>
        </w:rPr>
        <w:t>, no âmbito do Município de Vargem Grande</w:t>
      </w:r>
      <w:r w:rsidR="00957FCF" w:rsidRPr="00F65196">
        <w:rPr>
          <w:rFonts w:ascii="Arial" w:hAnsi="Arial" w:cs="Arial"/>
          <w:spacing w:val="1"/>
          <w:w w:val="105"/>
        </w:rPr>
        <w:t xml:space="preserve"> </w:t>
      </w:r>
      <w:r w:rsidR="00957FCF" w:rsidRPr="00F65196">
        <w:rPr>
          <w:rFonts w:ascii="Arial" w:hAnsi="Arial" w:cs="Arial"/>
          <w:w w:val="105"/>
        </w:rPr>
        <w:t>Paulista para a gestão, operacionalização e execução dos serviços de saúde,</w:t>
      </w:r>
      <w:r w:rsidR="00957FCF" w:rsidRPr="00F65196">
        <w:rPr>
          <w:rFonts w:ascii="Arial" w:hAnsi="Arial" w:cs="Arial"/>
          <w:spacing w:val="1"/>
          <w:w w:val="105"/>
        </w:rPr>
        <w:t xml:space="preserve"> </w:t>
      </w:r>
      <w:r w:rsidR="00957FCF" w:rsidRPr="00F65196">
        <w:rPr>
          <w:rFonts w:ascii="Arial" w:hAnsi="Arial" w:cs="Arial"/>
          <w:w w:val="105"/>
        </w:rPr>
        <w:t>conforme especificações, quantitativos, regulamentação do gerenciamento e</w:t>
      </w:r>
      <w:r w:rsidR="00957FCF" w:rsidRPr="00F65196">
        <w:rPr>
          <w:rFonts w:ascii="Arial" w:hAnsi="Arial" w:cs="Arial"/>
          <w:spacing w:val="1"/>
          <w:w w:val="105"/>
        </w:rPr>
        <w:t xml:space="preserve"> </w:t>
      </w:r>
      <w:r w:rsidR="00957FCF" w:rsidRPr="00F65196">
        <w:rPr>
          <w:rFonts w:ascii="Arial" w:hAnsi="Arial" w:cs="Arial"/>
          <w:w w:val="105"/>
        </w:rPr>
        <w:t>execução</w:t>
      </w:r>
      <w:r w:rsidR="00957FCF" w:rsidRPr="00F65196">
        <w:rPr>
          <w:rFonts w:ascii="Arial" w:hAnsi="Arial" w:cs="Arial"/>
          <w:spacing w:val="-3"/>
          <w:w w:val="105"/>
        </w:rPr>
        <w:t xml:space="preserve"> </w:t>
      </w:r>
      <w:r w:rsidR="00957FCF" w:rsidRPr="00F65196">
        <w:rPr>
          <w:rFonts w:ascii="Arial" w:hAnsi="Arial" w:cs="Arial"/>
          <w:w w:val="105"/>
        </w:rPr>
        <w:t>de</w:t>
      </w:r>
      <w:r w:rsidR="00957FCF" w:rsidRPr="00F65196">
        <w:rPr>
          <w:rFonts w:ascii="Arial" w:hAnsi="Arial" w:cs="Arial"/>
          <w:spacing w:val="-4"/>
          <w:w w:val="105"/>
        </w:rPr>
        <w:t xml:space="preserve"> </w:t>
      </w:r>
      <w:r w:rsidR="00957FCF" w:rsidRPr="00F65196">
        <w:rPr>
          <w:rFonts w:ascii="Arial" w:hAnsi="Arial" w:cs="Arial"/>
          <w:w w:val="105"/>
        </w:rPr>
        <w:t>atividades</w:t>
      </w:r>
      <w:r w:rsidR="00957FCF" w:rsidRPr="00F65196">
        <w:rPr>
          <w:rFonts w:ascii="Arial" w:hAnsi="Arial" w:cs="Arial"/>
          <w:spacing w:val="-4"/>
          <w:w w:val="105"/>
        </w:rPr>
        <w:t xml:space="preserve"> </w:t>
      </w:r>
      <w:r w:rsidR="00957FCF" w:rsidRPr="00F65196">
        <w:rPr>
          <w:rFonts w:ascii="Arial" w:hAnsi="Arial" w:cs="Arial"/>
          <w:w w:val="105"/>
        </w:rPr>
        <w:t>e</w:t>
      </w:r>
      <w:r w:rsidR="00957FCF" w:rsidRPr="00F65196">
        <w:rPr>
          <w:rFonts w:ascii="Arial" w:hAnsi="Arial" w:cs="Arial"/>
          <w:spacing w:val="-4"/>
          <w:w w:val="105"/>
        </w:rPr>
        <w:t xml:space="preserve"> </w:t>
      </w:r>
      <w:r w:rsidR="00957FCF" w:rsidRPr="00F65196">
        <w:rPr>
          <w:rFonts w:ascii="Arial" w:hAnsi="Arial" w:cs="Arial"/>
          <w:w w:val="105"/>
        </w:rPr>
        <w:t>serviços</w:t>
      </w:r>
      <w:r w:rsidR="00957FCF" w:rsidRPr="00F65196">
        <w:rPr>
          <w:rFonts w:ascii="Arial" w:hAnsi="Arial" w:cs="Arial"/>
          <w:spacing w:val="-4"/>
          <w:w w:val="105"/>
        </w:rPr>
        <w:t xml:space="preserve"> </w:t>
      </w:r>
      <w:r w:rsidR="00957FCF" w:rsidRPr="00F65196">
        <w:rPr>
          <w:rFonts w:ascii="Arial" w:hAnsi="Arial" w:cs="Arial"/>
          <w:w w:val="105"/>
        </w:rPr>
        <w:t>de</w:t>
      </w:r>
      <w:r w:rsidR="00957FCF" w:rsidRPr="00F65196">
        <w:rPr>
          <w:rFonts w:ascii="Arial" w:hAnsi="Arial" w:cs="Arial"/>
          <w:spacing w:val="-3"/>
          <w:w w:val="105"/>
        </w:rPr>
        <w:t xml:space="preserve"> </w:t>
      </w:r>
      <w:r w:rsidR="00957FCF" w:rsidRPr="00F65196">
        <w:rPr>
          <w:rFonts w:ascii="Arial" w:hAnsi="Arial" w:cs="Arial"/>
          <w:w w:val="105"/>
        </w:rPr>
        <w:t>saúde</w:t>
      </w:r>
      <w:r w:rsidR="00957FCF" w:rsidRPr="00F65196">
        <w:rPr>
          <w:rFonts w:ascii="Arial" w:hAnsi="Arial" w:cs="Arial"/>
          <w:spacing w:val="-4"/>
          <w:w w:val="105"/>
        </w:rPr>
        <w:t xml:space="preserve"> descritos neste Termo.  </w:t>
      </w:r>
    </w:p>
    <w:p w14:paraId="2033F99E" w14:textId="77777777" w:rsidR="00C65470" w:rsidRPr="00F65196" w:rsidRDefault="00957FCF" w:rsidP="00F65196">
      <w:pPr>
        <w:pStyle w:val="Corpodetexto"/>
        <w:spacing w:line="360" w:lineRule="auto"/>
        <w:ind w:left="567" w:right="75" w:firstLine="650"/>
        <w:jc w:val="both"/>
        <w:rPr>
          <w:rFonts w:ascii="Arial" w:hAnsi="Arial" w:cs="Arial"/>
          <w:w w:val="105"/>
        </w:rPr>
      </w:pPr>
      <w:r w:rsidRPr="00F65196">
        <w:rPr>
          <w:rFonts w:ascii="Arial" w:hAnsi="Arial" w:cs="Arial"/>
          <w:w w:val="105"/>
        </w:rPr>
        <w:t>Este Contrato visa o gerenciamento e a complementação de recursos humanos para a plena execução de ações e serviços de saúde, com a finalidade de qualificar a assistência prestada</w:t>
      </w:r>
      <w:r w:rsidR="00C65470" w:rsidRPr="00F65196">
        <w:rPr>
          <w:rFonts w:ascii="Arial" w:hAnsi="Arial" w:cs="Arial"/>
          <w:w w:val="105"/>
        </w:rPr>
        <w:t>:</w:t>
      </w:r>
    </w:p>
    <w:p w14:paraId="5B706125" w14:textId="77777777" w:rsidR="00C65470" w:rsidRPr="00F65196" w:rsidRDefault="00C65470" w:rsidP="00F65196">
      <w:pPr>
        <w:pStyle w:val="Corpodetexto"/>
        <w:spacing w:line="360" w:lineRule="auto"/>
        <w:ind w:left="567" w:right="75" w:firstLine="851"/>
        <w:jc w:val="both"/>
        <w:rPr>
          <w:rFonts w:ascii="Arial" w:hAnsi="Arial" w:cs="Arial"/>
          <w:bCs/>
        </w:rPr>
      </w:pPr>
    </w:p>
    <w:p w14:paraId="014BA25C" w14:textId="77777777" w:rsidR="00C65470" w:rsidRPr="00F65196" w:rsidRDefault="00C65470" w:rsidP="00F65196">
      <w:pPr>
        <w:pStyle w:val="Corpodetexto"/>
        <w:numPr>
          <w:ilvl w:val="0"/>
          <w:numId w:val="60"/>
        </w:numPr>
        <w:spacing w:line="360" w:lineRule="auto"/>
        <w:ind w:right="75"/>
        <w:jc w:val="both"/>
        <w:rPr>
          <w:rFonts w:ascii="Arial" w:hAnsi="Arial" w:cs="Arial"/>
          <w:w w:val="105"/>
        </w:rPr>
      </w:pPr>
      <w:r w:rsidRPr="00F65196">
        <w:rPr>
          <w:rFonts w:ascii="Arial" w:hAnsi="Arial" w:cs="Arial"/>
          <w:b/>
          <w:bCs/>
          <w:w w:val="105"/>
        </w:rPr>
        <w:t>Urgência e emergência na Unidade de Pronto Atendimento Luiz Gonzaga da Rocha.</w:t>
      </w:r>
      <w:r w:rsidRPr="00F65196">
        <w:rPr>
          <w:rFonts w:ascii="Arial" w:hAnsi="Arial" w:cs="Arial"/>
          <w:w w:val="105"/>
        </w:rPr>
        <w:t xml:space="preserve"> </w:t>
      </w:r>
    </w:p>
    <w:p w14:paraId="4DA055B3" w14:textId="582385C7" w:rsidR="00C65470" w:rsidRPr="00F65196" w:rsidRDefault="00C65470" w:rsidP="00F65196">
      <w:pPr>
        <w:pStyle w:val="Corpodetexto"/>
        <w:spacing w:line="360" w:lineRule="auto"/>
        <w:ind w:left="1577" w:right="75"/>
        <w:jc w:val="both"/>
        <w:rPr>
          <w:rFonts w:ascii="Arial" w:hAnsi="Arial" w:cs="Arial"/>
          <w:w w:val="105"/>
        </w:rPr>
      </w:pPr>
      <w:r w:rsidRPr="00F65196">
        <w:rPr>
          <w:rFonts w:ascii="Arial" w:hAnsi="Arial" w:cs="Arial"/>
          <w:w w:val="105"/>
        </w:rPr>
        <w:t xml:space="preserve">Com objetivo de qualificar a atividade da Unidade, o que compreende o atendimento oportuno da população que procura a unidade, respeitando o grau de urgência е emergência de cada caso, de maneira resolutiva compondo uma rede organizada de atenção às urgências, em conjunto com a Atenção Básica à Saúde e com a Rede de Especialidades. Prevê fortalecer a assistência médica em urgência e emergência, com amparo diagnóstico e terapêutico para a condução de casos de média complexidade passíveis de resolução na Atenção Primária e diagnóstico precoce de doenças graves para tratamento e acompanhamento na Atenção Secundária e Atenção Terciária. Em conformidade com as Políticas de Saúde do SUS, as diretrizes e programas estabelecidos pela Secretaria Municipal de </w:t>
      </w:r>
      <w:r w:rsidRPr="00F65196">
        <w:rPr>
          <w:rFonts w:ascii="Arial" w:hAnsi="Arial" w:cs="Arial"/>
          <w:w w:val="105"/>
        </w:rPr>
        <w:lastRenderedPageBreak/>
        <w:t xml:space="preserve">Saúde, e, em estrita aderência às legislações federais e estaduais aplicáveis, bem como às normativas dos Conselhos Federais e Regionais de Enfermagem (COFEN/COREN), de Medicina (CFM/CRM), e às regulamentações da Agência Nacional de Vigilância Sanitária (ANVISA), garantindo os mais altos padrões de qualidade, segurança do paciente e ética profissional. </w:t>
      </w:r>
    </w:p>
    <w:p w14:paraId="1B04894D" w14:textId="77777777" w:rsidR="00C65470" w:rsidRPr="00F65196" w:rsidRDefault="00C65470" w:rsidP="00F65196">
      <w:pPr>
        <w:pStyle w:val="Corpodetexto"/>
        <w:spacing w:line="360" w:lineRule="auto"/>
        <w:ind w:left="1637" w:right="75"/>
        <w:jc w:val="both"/>
        <w:rPr>
          <w:rFonts w:ascii="Arial" w:hAnsi="Arial" w:cs="Arial"/>
          <w:w w:val="105"/>
        </w:rPr>
      </w:pPr>
    </w:p>
    <w:p w14:paraId="181402AD" w14:textId="751FF426" w:rsidR="00C65470" w:rsidRPr="00F65196" w:rsidRDefault="00C65470" w:rsidP="00F65196">
      <w:pPr>
        <w:pStyle w:val="Corpodetexto"/>
        <w:numPr>
          <w:ilvl w:val="0"/>
          <w:numId w:val="60"/>
        </w:numPr>
        <w:spacing w:line="360" w:lineRule="auto"/>
        <w:ind w:right="75"/>
        <w:jc w:val="both"/>
        <w:rPr>
          <w:rFonts w:ascii="Arial" w:hAnsi="Arial" w:cs="Arial"/>
          <w:w w:val="105"/>
        </w:rPr>
      </w:pPr>
      <w:r w:rsidRPr="00F65196">
        <w:rPr>
          <w:rFonts w:ascii="Arial" w:hAnsi="Arial" w:cs="Arial"/>
          <w:w w:val="105"/>
        </w:rPr>
        <w:t xml:space="preserve"> </w:t>
      </w:r>
      <w:r w:rsidRPr="00F65196">
        <w:rPr>
          <w:rFonts w:ascii="Arial" w:hAnsi="Arial" w:cs="Arial"/>
          <w:b/>
          <w:bCs/>
          <w:w w:val="105"/>
        </w:rPr>
        <w:t>Complementação de ações em saúde no município com execução de 1.600 (mil e seiscentas) horas médicas mensais</w:t>
      </w:r>
      <w:r w:rsidRPr="00F65196">
        <w:rPr>
          <w:rFonts w:ascii="Arial" w:hAnsi="Arial" w:cs="Arial"/>
          <w:w w:val="105"/>
        </w:rPr>
        <w:t xml:space="preserve">, </w:t>
      </w:r>
      <w:r w:rsidRPr="00F65196">
        <w:rPr>
          <w:rFonts w:ascii="Arial" w:hAnsi="Arial" w:cs="Arial"/>
          <w:b/>
          <w:bCs/>
          <w:w w:val="105"/>
        </w:rPr>
        <w:t>executadas na Rede Municipal</w:t>
      </w:r>
      <w:r w:rsidR="0073220E" w:rsidRPr="00F65196">
        <w:rPr>
          <w:rFonts w:ascii="Arial" w:hAnsi="Arial" w:cs="Arial"/>
          <w:b/>
          <w:bCs/>
          <w:w w:val="105"/>
        </w:rPr>
        <w:t xml:space="preserve"> de Saúde</w:t>
      </w:r>
      <w:r w:rsidRPr="00F65196">
        <w:rPr>
          <w:rFonts w:ascii="Arial" w:hAnsi="Arial" w:cs="Arial"/>
          <w:w w:val="105"/>
        </w:rPr>
        <w:t xml:space="preserve">. </w:t>
      </w:r>
    </w:p>
    <w:p w14:paraId="52B7670F" w14:textId="77777777" w:rsidR="00C65470" w:rsidRPr="00F65196" w:rsidRDefault="00C65470" w:rsidP="00F65196">
      <w:pPr>
        <w:pStyle w:val="Corpodetexto"/>
        <w:spacing w:line="360" w:lineRule="auto"/>
        <w:ind w:left="1577" w:right="75"/>
        <w:jc w:val="both"/>
        <w:rPr>
          <w:rFonts w:ascii="Arial" w:hAnsi="Arial" w:cs="Arial"/>
          <w:w w:val="105"/>
        </w:rPr>
      </w:pPr>
      <w:r w:rsidRPr="00F65196">
        <w:rPr>
          <w:rFonts w:ascii="Arial" w:hAnsi="Arial" w:cs="Arial"/>
          <w:w w:val="105"/>
        </w:rPr>
        <w:t xml:space="preserve">Visando suprir as demandas de especialidades que, embora na sua maioria, de competência estadual, são insuficientes ofertadas, evitando atrasos no diagnóstico e tratamento, com prejuízos incalculáveis à saúde da população.   </w:t>
      </w:r>
    </w:p>
    <w:p w14:paraId="60F99DD6" w14:textId="77777777" w:rsidR="00C65470" w:rsidRPr="00F65196" w:rsidRDefault="00C65470" w:rsidP="00F65196">
      <w:pPr>
        <w:pStyle w:val="PargrafodaLista"/>
        <w:spacing w:line="360" w:lineRule="auto"/>
        <w:rPr>
          <w:rFonts w:ascii="Arial" w:hAnsi="Arial" w:cs="Arial"/>
          <w:w w:val="105"/>
          <w:sz w:val="24"/>
          <w:szCs w:val="24"/>
        </w:rPr>
      </w:pPr>
    </w:p>
    <w:p w14:paraId="63291074" w14:textId="1659D108" w:rsidR="00C65470" w:rsidRPr="00F65196" w:rsidRDefault="00C65470" w:rsidP="00F65196">
      <w:pPr>
        <w:pStyle w:val="Corpodetexto"/>
        <w:numPr>
          <w:ilvl w:val="0"/>
          <w:numId w:val="60"/>
        </w:numPr>
        <w:spacing w:line="360" w:lineRule="auto"/>
        <w:ind w:right="75"/>
        <w:jc w:val="both"/>
        <w:rPr>
          <w:rFonts w:ascii="Arial" w:hAnsi="Arial" w:cs="Arial"/>
          <w:w w:val="105"/>
        </w:rPr>
      </w:pPr>
      <w:r w:rsidRPr="00F65196">
        <w:rPr>
          <w:rFonts w:ascii="Arial" w:hAnsi="Arial" w:cs="Arial"/>
          <w:b/>
          <w:bCs/>
          <w:w w:val="105"/>
        </w:rPr>
        <w:t>Excepcionalmente,</w:t>
      </w:r>
      <w:r w:rsidRPr="00F65196">
        <w:rPr>
          <w:rFonts w:ascii="Arial" w:hAnsi="Arial" w:cs="Arial"/>
          <w:w w:val="105"/>
        </w:rPr>
        <w:t xml:space="preserve"> desde que por deliberação motivada pela Secretaria de Saúde, a operacionalização e execução das ações de saúde poderá se estender a outros profissionais da rede de saúde, especificamente para recompor temporariamente o quadro.</w:t>
      </w:r>
    </w:p>
    <w:p w14:paraId="50733411" w14:textId="77777777" w:rsidR="00C65470" w:rsidRPr="00F65196" w:rsidRDefault="00C65470" w:rsidP="00F65196">
      <w:pPr>
        <w:pStyle w:val="Corpodetexto"/>
        <w:spacing w:line="360" w:lineRule="auto"/>
        <w:ind w:left="567" w:right="75" w:firstLine="650"/>
        <w:jc w:val="both"/>
        <w:rPr>
          <w:rFonts w:ascii="Arial" w:hAnsi="Arial" w:cs="Arial"/>
          <w:w w:val="105"/>
        </w:rPr>
      </w:pPr>
    </w:p>
    <w:p w14:paraId="1F7C9F40" w14:textId="372841F9" w:rsidR="00FC72CA" w:rsidRPr="00F65196" w:rsidRDefault="00FC72CA" w:rsidP="00F65196">
      <w:pPr>
        <w:pStyle w:val="PargrafodaLista"/>
        <w:numPr>
          <w:ilvl w:val="0"/>
          <w:numId w:val="52"/>
        </w:numPr>
        <w:tabs>
          <w:tab w:val="left" w:pos="1076"/>
        </w:tabs>
        <w:spacing w:line="360" w:lineRule="auto"/>
        <w:ind w:left="851" w:right="75"/>
        <w:rPr>
          <w:rFonts w:ascii="Arial" w:hAnsi="Arial" w:cs="Arial"/>
          <w:b/>
          <w:w w:val="110"/>
          <w:sz w:val="24"/>
          <w:szCs w:val="24"/>
        </w:rPr>
      </w:pPr>
      <w:r w:rsidRPr="00F65196">
        <w:rPr>
          <w:rFonts w:ascii="Arial" w:hAnsi="Arial" w:cs="Arial"/>
          <w:b/>
          <w:w w:val="110"/>
          <w:sz w:val="24"/>
          <w:szCs w:val="24"/>
        </w:rPr>
        <w:t>JUSTIFICATIVA</w:t>
      </w:r>
    </w:p>
    <w:p w14:paraId="37D9110E" w14:textId="77777777" w:rsidR="003913A6" w:rsidRPr="00F65196" w:rsidRDefault="003913A6" w:rsidP="00F65196">
      <w:pPr>
        <w:pStyle w:val="Corpodetexto"/>
        <w:spacing w:line="360" w:lineRule="auto"/>
        <w:ind w:left="567" w:right="75"/>
        <w:rPr>
          <w:rFonts w:ascii="Arial" w:hAnsi="Arial" w:cs="Arial"/>
        </w:rPr>
      </w:pPr>
    </w:p>
    <w:p w14:paraId="5DD7D0D8" w14:textId="77777777" w:rsidR="0084671B" w:rsidRPr="00F65196" w:rsidRDefault="00CD3EE8" w:rsidP="00F65196">
      <w:pPr>
        <w:pStyle w:val="Corpodetexto"/>
        <w:spacing w:line="360" w:lineRule="auto"/>
        <w:ind w:left="567" w:right="75" w:firstLine="852"/>
        <w:jc w:val="both"/>
        <w:rPr>
          <w:rFonts w:ascii="Arial" w:hAnsi="Arial" w:cs="Arial"/>
        </w:rPr>
      </w:pPr>
      <w:r w:rsidRPr="00F65196">
        <w:rPr>
          <w:rFonts w:ascii="Arial" w:hAnsi="Arial" w:cs="Arial"/>
          <w:w w:val="105"/>
        </w:rPr>
        <w:t>A</w:t>
      </w:r>
      <w:r w:rsidRPr="00F65196">
        <w:rPr>
          <w:rFonts w:ascii="Arial" w:hAnsi="Arial" w:cs="Arial"/>
          <w:spacing w:val="1"/>
          <w:w w:val="105"/>
        </w:rPr>
        <w:t xml:space="preserve"> </w:t>
      </w:r>
      <w:r w:rsidRPr="00F65196">
        <w:rPr>
          <w:rFonts w:ascii="Arial" w:hAnsi="Arial" w:cs="Arial"/>
          <w:w w:val="105"/>
        </w:rPr>
        <w:t>atenção</w:t>
      </w:r>
      <w:r w:rsidRPr="00F65196">
        <w:rPr>
          <w:rFonts w:ascii="Arial" w:hAnsi="Arial" w:cs="Arial"/>
          <w:spacing w:val="1"/>
          <w:w w:val="105"/>
        </w:rPr>
        <w:t xml:space="preserve"> </w:t>
      </w:r>
      <w:r w:rsidRPr="00F65196">
        <w:rPr>
          <w:rFonts w:ascii="Arial" w:hAnsi="Arial" w:cs="Arial"/>
          <w:w w:val="105"/>
        </w:rPr>
        <w:t>à</w:t>
      </w:r>
      <w:r w:rsidRPr="00F65196">
        <w:rPr>
          <w:rFonts w:ascii="Arial" w:hAnsi="Arial" w:cs="Arial"/>
          <w:spacing w:val="1"/>
          <w:w w:val="105"/>
        </w:rPr>
        <w:t xml:space="preserve"> </w:t>
      </w:r>
      <w:r w:rsidRPr="00F65196">
        <w:rPr>
          <w:rFonts w:ascii="Arial" w:hAnsi="Arial" w:cs="Arial"/>
          <w:w w:val="105"/>
        </w:rPr>
        <w:t>saúde</w:t>
      </w:r>
      <w:r w:rsidRPr="00F65196">
        <w:rPr>
          <w:rFonts w:ascii="Arial" w:hAnsi="Arial" w:cs="Arial"/>
          <w:spacing w:val="1"/>
          <w:w w:val="105"/>
        </w:rPr>
        <w:t xml:space="preserve"> </w:t>
      </w:r>
      <w:r w:rsidRPr="00F65196">
        <w:rPr>
          <w:rFonts w:ascii="Arial" w:hAnsi="Arial" w:cs="Arial"/>
          <w:w w:val="105"/>
        </w:rPr>
        <w:t>deve</w:t>
      </w:r>
      <w:r w:rsidRPr="00F65196">
        <w:rPr>
          <w:rFonts w:ascii="Arial" w:hAnsi="Arial" w:cs="Arial"/>
          <w:spacing w:val="1"/>
          <w:w w:val="105"/>
        </w:rPr>
        <w:t xml:space="preserve"> </w:t>
      </w:r>
      <w:r w:rsidRPr="00F65196">
        <w:rPr>
          <w:rFonts w:ascii="Arial" w:hAnsi="Arial" w:cs="Arial"/>
          <w:w w:val="105"/>
        </w:rPr>
        <w:t>centrar</w:t>
      </w:r>
      <w:r w:rsidRPr="00F65196">
        <w:rPr>
          <w:rFonts w:ascii="Arial" w:hAnsi="Arial" w:cs="Arial"/>
          <w:spacing w:val="1"/>
          <w:w w:val="105"/>
        </w:rPr>
        <w:t xml:space="preserve"> </w:t>
      </w:r>
      <w:r w:rsidRPr="00F65196">
        <w:rPr>
          <w:rFonts w:ascii="Arial" w:hAnsi="Arial" w:cs="Arial"/>
          <w:w w:val="105"/>
        </w:rPr>
        <w:t>as</w:t>
      </w:r>
      <w:r w:rsidRPr="00F65196">
        <w:rPr>
          <w:rFonts w:ascii="Arial" w:hAnsi="Arial" w:cs="Arial"/>
          <w:spacing w:val="1"/>
          <w:w w:val="105"/>
        </w:rPr>
        <w:t xml:space="preserve"> </w:t>
      </w:r>
      <w:r w:rsidRPr="00F65196">
        <w:rPr>
          <w:rFonts w:ascii="Arial" w:hAnsi="Arial" w:cs="Arial"/>
          <w:w w:val="105"/>
        </w:rPr>
        <w:t>diretrizes</w:t>
      </w:r>
      <w:r w:rsidRPr="00F65196">
        <w:rPr>
          <w:rFonts w:ascii="Arial" w:hAnsi="Arial" w:cs="Arial"/>
          <w:spacing w:val="1"/>
          <w:w w:val="105"/>
        </w:rPr>
        <w:t xml:space="preserve"> </w:t>
      </w:r>
      <w:r w:rsidRPr="00F65196">
        <w:rPr>
          <w:rFonts w:ascii="Arial" w:hAnsi="Arial" w:cs="Arial"/>
          <w:w w:val="105"/>
        </w:rPr>
        <w:t>na</w:t>
      </w:r>
      <w:r w:rsidRPr="00F65196">
        <w:rPr>
          <w:rFonts w:ascii="Arial" w:hAnsi="Arial" w:cs="Arial"/>
          <w:spacing w:val="1"/>
          <w:w w:val="105"/>
        </w:rPr>
        <w:t xml:space="preserve"> </w:t>
      </w:r>
      <w:r w:rsidRPr="00F65196">
        <w:rPr>
          <w:rFonts w:ascii="Arial" w:hAnsi="Arial" w:cs="Arial"/>
          <w:w w:val="105"/>
        </w:rPr>
        <w:t>qualidade</w:t>
      </w:r>
      <w:r w:rsidRPr="00F65196">
        <w:rPr>
          <w:rFonts w:ascii="Arial" w:hAnsi="Arial" w:cs="Arial"/>
          <w:spacing w:val="1"/>
          <w:w w:val="105"/>
        </w:rPr>
        <w:t xml:space="preserve"> </w:t>
      </w:r>
      <w:r w:rsidRPr="00F65196">
        <w:rPr>
          <w:rFonts w:ascii="Arial" w:hAnsi="Arial" w:cs="Arial"/>
          <w:w w:val="105"/>
        </w:rPr>
        <w:t>dos</w:t>
      </w:r>
      <w:r w:rsidRPr="00F65196">
        <w:rPr>
          <w:rFonts w:ascii="Arial" w:hAnsi="Arial" w:cs="Arial"/>
          <w:spacing w:val="1"/>
          <w:w w:val="105"/>
        </w:rPr>
        <w:t xml:space="preserve"> </w:t>
      </w:r>
      <w:r w:rsidRPr="00F65196">
        <w:rPr>
          <w:rFonts w:ascii="Arial" w:hAnsi="Arial" w:cs="Arial"/>
          <w:w w:val="105"/>
        </w:rPr>
        <w:t>serviços</w:t>
      </w:r>
      <w:r w:rsidRPr="00F65196">
        <w:rPr>
          <w:rFonts w:ascii="Arial" w:hAnsi="Arial" w:cs="Arial"/>
          <w:spacing w:val="1"/>
          <w:w w:val="105"/>
        </w:rPr>
        <w:t xml:space="preserve"> </w:t>
      </w:r>
      <w:r w:rsidRPr="00F65196">
        <w:rPr>
          <w:rFonts w:ascii="Arial" w:hAnsi="Arial" w:cs="Arial"/>
          <w:w w:val="105"/>
        </w:rPr>
        <w:t>prestados aos pacientes, com atenção acolhedora, resolutiva e humana. É mister</w:t>
      </w:r>
      <w:r w:rsidRPr="00F65196">
        <w:rPr>
          <w:rFonts w:ascii="Arial" w:hAnsi="Arial" w:cs="Arial"/>
          <w:spacing w:val="1"/>
          <w:w w:val="105"/>
        </w:rPr>
        <w:t xml:space="preserve"> </w:t>
      </w:r>
      <w:r w:rsidRPr="00F65196">
        <w:rPr>
          <w:rFonts w:ascii="Arial" w:hAnsi="Arial" w:cs="Arial"/>
          <w:w w:val="105"/>
        </w:rPr>
        <w:t>também oferecer, segundo o grau de complexidade e capacidade operacional da</w:t>
      </w:r>
      <w:r w:rsidRPr="00F65196">
        <w:rPr>
          <w:rFonts w:ascii="Arial" w:hAnsi="Arial" w:cs="Arial"/>
          <w:spacing w:val="1"/>
          <w:w w:val="105"/>
        </w:rPr>
        <w:t xml:space="preserve"> </w:t>
      </w:r>
      <w:r w:rsidRPr="00F65196">
        <w:rPr>
          <w:rFonts w:ascii="Arial" w:hAnsi="Arial" w:cs="Arial"/>
          <w:w w:val="105"/>
        </w:rPr>
        <w:t>unidade, os serviços de saúde adequados dentro dos melhores padrões técnicos,</w:t>
      </w:r>
      <w:r w:rsidRPr="00F65196">
        <w:rPr>
          <w:rFonts w:ascii="Arial" w:hAnsi="Arial" w:cs="Arial"/>
          <w:spacing w:val="1"/>
          <w:w w:val="105"/>
        </w:rPr>
        <w:t xml:space="preserve"> </w:t>
      </w:r>
      <w:r w:rsidRPr="00F65196">
        <w:rPr>
          <w:rFonts w:ascii="Arial" w:hAnsi="Arial" w:cs="Arial"/>
          <w:w w:val="105"/>
        </w:rPr>
        <w:t>atualmente</w:t>
      </w:r>
      <w:r w:rsidRPr="00F65196">
        <w:rPr>
          <w:rFonts w:ascii="Arial" w:hAnsi="Arial" w:cs="Arial"/>
          <w:spacing w:val="9"/>
          <w:w w:val="105"/>
        </w:rPr>
        <w:t xml:space="preserve"> </w:t>
      </w:r>
      <w:r w:rsidRPr="00F65196">
        <w:rPr>
          <w:rFonts w:ascii="Arial" w:hAnsi="Arial" w:cs="Arial"/>
          <w:w w:val="105"/>
        </w:rPr>
        <w:t>definidos.</w:t>
      </w:r>
    </w:p>
    <w:p w14:paraId="3B73DE30" w14:textId="4582309A" w:rsidR="0084671B" w:rsidRPr="00F65196" w:rsidRDefault="00CD3EE8" w:rsidP="00F65196">
      <w:pPr>
        <w:pStyle w:val="Corpodetexto"/>
        <w:spacing w:line="360" w:lineRule="auto"/>
        <w:ind w:left="567" w:right="75" w:firstLine="912"/>
        <w:jc w:val="both"/>
        <w:rPr>
          <w:rFonts w:ascii="Arial" w:hAnsi="Arial" w:cs="Arial"/>
        </w:rPr>
      </w:pPr>
      <w:r w:rsidRPr="00F65196">
        <w:rPr>
          <w:rFonts w:ascii="Arial" w:hAnsi="Arial" w:cs="Arial"/>
          <w:w w:val="105"/>
        </w:rPr>
        <w:t xml:space="preserve">A gestão e administração de seus serviços assistenciais, visa </w:t>
      </w:r>
      <w:r w:rsidR="00810FD6" w:rsidRPr="00F65196">
        <w:rPr>
          <w:rFonts w:ascii="Arial" w:hAnsi="Arial" w:cs="Arial"/>
          <w:w w:val="105"/>
        </w:rPr>
        <w:t xml:space="preserve">a continuidade de </w:t>
      </w:r>
      <w:r w:rsidRPr="00F65196">
        <w:rPr>
          <w:rFonts w:ascii="Arial" w:hAnsi="Arial" w:cs="Arial"/>
          <w:w w:val="105"/>
        </w:rPr>
        <w:t>modelo de prestação de atenção ao usuário, nos moldes da Política Nacional</w:t>
      </w:r>
      <w:r w:rsidRPr="00F65196">
        <w:rPr>
          <w:rFonts w:ascii="Arial" w:hAnsi="Arial" w:cs="Arial"/>
          <w:spacing w:val="1"/>
          <w:w w:val="105"/>
        </w:rPr>
        <w:t xml:space="preserve"> </w:t>
      </w:r>
      <w:r w:rsidRPr="00F65196">
        <w:rPr>
          <w:rFonts w:ascii="Arial" w:hAnsi="Arial" w:cs="Arial"/>
          <w:w w:val="105"/>
        </w:rPr>
        <w:t>de</w:t>
      </w:r>
      <w:r w:rsidRPr="00F65196">
        <w:rPr>
          <w:rFonts w:ascii="Arial" w:hAnsi="Arial" w:cs="Arial"/>
          <w:spacing w:val="1"/>
          <w:w w:val="105"/>
        </w:rPr>
        <w:t xml:space="preserve"> </w:t>
      </w:r>
      <w:r w:rsidRPr="00F65196">
        <w:rPr>
          <w:rFonts w:ascii="Arial" w:hAnsi="Arial" w:cs="Arial"/>
          <w:w w:val="105"/>
        </w:rPr>
        <w:t>Humanização</w:t>
      </w:r>
      <w:r w:rsidRPr="00F65196">
        <w:rPr>
          <w:rFonts w:ascii="Arial" w:hAnsi="Arial" w:cs="Arial"/>
          <w:spacing w:val="1"/>
          <w:w w:val="105"/>
        </w:rPr>
        <w:t xml:space="preserve"> </w:t>
      </w:r>
      <w:r w:rsidRPr="00F65196">
        <w:rPr>
          <w:rFonts w:ascii="Arial" w:hAnsi="Arial" w:cs="Arial"/>
          <w:w w:val="105"/>
        </w:rPr>
        <w:t>do</w:t>
      </w:r>
      <w:r w:rsidRPr="00F65196">
        <w:rPr>
          <w:rFonts w:ascii="Arial" w:hAnsi="Arial" w:cs="Arial"/>
          <w:spacing w:val="1"/>
          <w:w w:val="105"/>
        </w:rPr>
        <w:t xml:space="preserve"> </w:t>
      </w:r>
      <w:r w:rsidRPr="00F65196">
        <w:rPr>
          <w:rFonts w:ascii="Arial" w:hAnsi="Arial" w:cs="Arial"/>
          <w:w w:val="105"/>
        </w:rPr>
        <w:t>Sistema</w:t>
      </w:r>
      <w:r w:rsidRPr="00F65196">
        <w:rPr>
          <w:rFonts w:ascii="Arial" w:hAnsi="Arial" w:cs="Arial"/>
          <w:spacing w:val="1"/>
          <w:w w:val="105"/>
        </w:rPr>
        <w:t xml:space="preserve"> </w:t>
      </w:r>
      <w:r w:rsidRPr="00F65196">
        <w:rPr>
          <w:rFonts w:ascii="Arial" w:hAnsi="Arial" w:cs="Arial"/>
          <w:w w:val="105"/>
        </w:rPr>
        <w:t>Único</w:t>
      </w:r>
      <w:r w:rsidRPr="00F65196">
        <w:rPr>
          <w:rFonts w:ascii="Arial" w:hAnsi="Arial" w:cs="Arial"/>
          <w:spacing w:val="1"/>
          <w:w w:val="105"/>
        </w:rPr>
        <w:t xml:space="preserve"> </w:t>
      </w:r>
      <w:r w:rsidRPr="00F65196">
        <w:rPr>
          <w:rFonts w:ascii="Arial" w:hAnsi="Arial" w:cs="Arial"/>
          <w:w w:val="105"/>
        </w:rPr>
        <w:t>de</w:t>
      </w:r>
      <w:r w:rsidRPr="00F65196">
        <w:rPr>
          <w:rFonts w:ascii="Arial" w:hAnsi="Arial" w:cs="Arial"/>
          <w:spacing w:val="1"/>
          <w:w w:val="105"/>
        </w:rPr>
        <w:t xml:space="preserve"> </w:t>
      </w:r>
      <w:r w:rsidRPr="00F65196">
        <w:rPr>
          <w:rFonts w:ascii="Arial" w:hAnsi="Arial" w:cs="Arial"/>
          <w:w w:val="105"/>
        </w:rPr>
        <w:t>Saúde</w:t>
      </w:r>
      <w:r w:rsidRPr="00F65196">
        <w:rPr>
          <w:rFonts w:ascii="Arial" w:hAnsi="Arial" w:cs="Arial"/>
          <w:spacing w:val="1"/>
          <w:w w:val="105"/>
        </w:rPr>
        <w:t xml:space="preserve"> </w:t>
      </w:r>
      <w:r w:rsidRPr="00F65196">
        <w:rPr>
          <w:rFonts w:ascii="Arial" w:hAnsi="Arial" w:cs="Arial"/>
          <w:w w:val="105"/>
        </w:rPr>
        <w:t>(PNH),</w:t>
      </w:r>
      <w:r w:rsidRPr="00F65196">
        <w:rPr>
          <w:rFonts w:ascii="Arial" w:hAnsi="Arial" w:cs="Arial"/>
          <w:spacing w:val="1"/>
          <w:w w:val="105"/>
        </w:rPr>
        <w:t xml:space="preserve"> </w:t>
      </w:r>
      <w:r w:rsidRPr="00F65196">
        <w:rPr>
          <w:rFonts w:ascii="Arial" w:hAnsi="Arial" w:cs="Arial"/>
          <w:w w:val="105"/>
        </w:rPr>
        <w:t>com</w:t>
      </w:r>
      <w:r w:rsidRPr="00F65196">
        <w:rPr>
          <w:rFonts w:ascii="Arial" w:hAnsi="Arial" w:cs="Arial"/>
          <w:spacing w:val="1"/>
          <w:w w:val="105"/>
        </w:rPr>
        <w:t xml:space="preserve"> </w:t>
      </w:r>
      <w:r w:rsidRPr="00F65196">
        <w:rPr>
          <w:rFonts w:ascii="Arial" w:hAnsi="Arial" w:cs="Arial"/>
          <w:w w:val="105"/>
        </w:rPr>
        <w:t>vinculação</w:t>
      </w:r>
      <w:r w:rsidRPr="00F65196">
        <w:rPr>
          <w:rFonts w:ascii="Arial" w:hAnsi="Arial" w:cs="Arial"/>
          <w:spacing w:val="1"/>
          <w:w w:val="105"/>
        </w:rPr>
        <w:t xml:space="preserve"> </w:t>
      </w:r>
      <w:r w:rsidRPr="00F65196">
        <w:rPr>
          <w:rFonts w:ascii="Arial" w:hAnsi="Arial" w:cs="Arial"/>
          <w:w w:val="105"/>
        </w:rPr>
        <w:t>a</w:t>
      </w:r>
      <w:r w:rsidRPr="00F65196">
        <w:rPr>
          <w:rFonts w:ascii="Arial" w:hAnsi="Arial" w:cs="Arial"/>
          <w:spacing w:val="1"/>
          <w:w w:val="105"/>
        </w:rPr>
        <w:t xml:space="preserve"> </w:t>
      </w:r>
      <w:r w:rsidRPr="00F65196">
        <w:rPr>
          <w:rFonts w:ascii="Arial" w:hAnsi="Arial" w:cs="Arial"/>
          <w:w w:val="105"/>
        </w:rPr>
        <w:t>metas</w:t>
      </w:r>
      <w:r w:rsidRPr="00F65196">
        <w:rPr>
          <w:rFonts w:ascii="Arial" w:hAnsi="Arial" w:cs="Arial"/>
          <w:spacing w:val="1"/>
          <w:w w:val="105"/>
        </w:rPr>
        <w:t xml:space="preserve"> </w:t>
      </w:r>
      <w:r w:rsidRPr="00F65196">
        <w:rPr>
          <w:rFonts w:ascii="Arial" w:hAnsi="Arial" w:cs="Arial"/>
          <w:w w:val="105"/>
        </w:rPr>
        <w:t xml:space="preserve">quantitativas e </w:t>
      </w:r>
      <w:r w:rsidR="00C15C70" w:rsidRPr="00F65196">
        <w:rPr>
          <w:rFonts w:ascii="Arial" w:hAnsi="Arial" w:cs="Arial"/>
          <w:w w:val="105"/>
        </w:rPr>
        <w:t>qualitativas</w:t>
      </w:r>
      <w:r w:rsidRPr="00F65196">
        <w:rPr>
          <w:rFonts w:ascii="Arial" w:hAnsi="Arial" w:cs="Arial"/>
          <w:w w:val="105"/>
        </w:rPr>
        <w:t xml:space="preserve">. Tal forma de gestão representa </w:t>
      </w:r>
      <w:r w:rsidRPr="00F65196">
        <w:rPr>
          <w:rFonts w:ascii="Arial" w:hAnsi="Arial" w:cs="Arial"/>
          <w:w w:val="105"/>
        </w:rPr>
        <w:lastRenderedPageBreak/>
        <w:t>uma</w:t>
      </w:r>
      <w:r w:rsidRPr="00F65196">
        <w:rPr>
          <w:rFonts w:ascii="Arial" w:hAnsi="Arial" w:cs="Arial"/>
          <w:spacing w:val="1"/>
          <w:w w:val="105"/>
        </w:rPr>
        <w:t xml:space="preserve"> </w:t>
      </w:r>
      <w:r w:rsidRPr="00F65196">
        <w:rPr>
          <w:rFonts w:ascii="Arial" w:hAnsi="Arial" w:cs="Arial"/>
          <w:w w:val="105"/>
        </w:rPr>
        <w:t>modernização</w:t>
      </w:r>
      <w:r w:rsidRPr="00F65196">
        <w:rPr>
          <w:rFonts w:ascii="Arial" w:hAnsi="Arial" w:cs="Arial"/>
          <w:spacing w:val="1"/>
          <w:w w:val="105"/>
        </w:rPr>
        <w:t xml:space="preserve"> </w:t>
      </w:r>
      <w:r w:rsidRPr="00F65196">
        <w:rPr>
          <w:rFonts w:ascii="Arial" w:hAnsi="Arial" w:cs="Arial"/>
          <w:w w:val="105"/>
        </w:rPr>
        <w:t>na</w:t>
      </w:r>
      <w:r w:rsidRPr="00F65196">
        <w:rPr>
          <w:rFonts w:ascii="Arial" w:hAnsi="Arial" w:cs="Arial"/>
          <w:spacing w:val="1"/>
          <w:w w:val="105"/>
        </w:rPr>
        <w:t xml:space="preserve"> </w:t>
      </w:r>
      <w:r w:rsidRPr="00F65196">
        <w:rPr>
          <w:rFonts w:ascii="Arial" w:hAnsi="Arial" w:cs="Arial"/>
          <w:w w:val="105"/>
        </w:rPr>
        <w:t>administração</w:t>
      </w:r>
      <w:r w:rsidRPr="00F65196">
        <w:rPr>
          <w:rFonts w:ascii="Arial" w:hAnsi="Arial" w:cs="Arial"/>
          <w:spacing w:val="1"/>
          <w:w w:val="105"/>
        </w:rPr>
        <w:t xml:space="preserve"> </w:t>
      </w:r>
      <w:r w:rsidRPr="00F65196">
        <w:rPr>
          <w:rFonts w:ascii="Arial" w:hAnsi="Arial" w:cs="Arial"/>
          <w:w w:val="105"/>
        </w:rPr>
        <w:t>de</w:t>
      </w:r>
      <w:r w:rsidRPr="00F65196">
        <w:rPr>
          <w:rFonts w:ascii="Arial" w:hAnsi="Arial" w:cs="Arial"/>
          <w:spacing w:val="1"/>
          <w:w w:val="105"/>
        </w:rPr>
        <w:t xml:space="preserve"> </w:t>
      </w:r>
      <w:r w:rsidRPr="00F65196">
        <w:rPr>
          <w:rFonts w:ascii="Arial" w:hAnsi="Arial" w:cs="Arial"/>
          <w:w w:val="105"/>
        </w:rPr>
        <w:t>serviços</w:t>
      </w:r>
      <w:r w:rsidRPr="00F65196">
        <w:rPr>
          <w:rFonts w:ascii="Arial" w:hAnsi="Arial" w:cs="Arial"/>
          <w:spacing w:val="1"/>
          <w:w w:val="105"/>
        </w:rPr>
        <w:t xml:space="preserve"> </w:t>
      </w:r>
      <w:r w:rsidRPr="00F65196">
        <w:rPr>
          <w:rFonts w:ascii="Arial" w:hAnsi="Arial" w:cs="Arial"/>
          <w:w w:val="105"/>
        </w:rPr>
        <w:t>de</w:t>
      </w:r>
      <w:r w:rsidRPr="00F65196">
        <w:rPr>
          <w:rFonts w:ascii="Arial" w:hAnsi="Arial" w:cs="Arial"/>
          <w:spacing w:val="1"/>
          <w:w w:val="105"/>
        </w:rPr>
        <w:t xml:space="preserve"> </w:t>
      </w:r>
      <w:r w:rsidRPr="00F65196">
        <w:rPr>
          <w:rFonts w:ascii="Arial" w:hAnsi="Arial" w:cs="Arial"/>
          <w:w w:val="105"/>
        </w:rPr>
        <w:t>saúde</w:t>
      </w:r>
      <w:r w:rsidRPr="00F65196">
        <w:rPr>
          <w:rFonts w:ascii="Arial" w:hAnsi="Arial" w:cs="Arial"/>
          <w:spacing w:val="1"/>
          <w:w w:val="105"/>
        </w:rPr>
        <w:t xml:space="preserve"> </w:t>
      </w:r>
      <w:r w:rsidRPr="00F65196">
        <w:rPr>
          <w:rFonts w:ascii="Arial" w:hAnsi="Arial" w:cs="Arial"/>
          <w:w w:val="105"/>
        </w:rPr>
        <w:t>no</w:t>
      </w:r>
      <w:r w:rsidRPr="00F65196">
        <w:rPr>
          <w:rFonts w:ascii="Arial" w:hAnsi="Arial" w:cs="Arial"/>
          <w:spacing w:val="1"/>
          <w:w w:val="105"/>
        </w:rPr>
        <w:t xml:space="preserve"> </w:t>
      </w:r>
      <w:r w:rsidRPr="00F65196">
        <w:rPr>
          <w:rFonts w:ascii="Arial" w:hAnsi="Arial" w:cs="Arial"/>
          <w:w w:val="105"/>
        </w:rPr>
        <w:t>âmbito</w:t>
      </w:r>
      <w:r w:rsidRPr="00F65196">
        <w:rPr>
          <w:rFonts w:ascii="Arial" w:hAnsi="Arial" w:cs="Arial"/>
          <w:spacing w:val="1"/>
          <w:w w:val="105"/>
        </w:rPr>
        <w:t xml:space="preserve"> </w:t>
      </w:r>
      <w:r w:rsidRPr="00F65196">
        <w:rPr>
          <w:rFonts w:ascii="Arial" w:hAnsi="Arial" w:cs="Arial"/>
          <w:w w:val="105"/>
        </w:rPr>
        <w:t>do</w:t>
      </w:r>
      <w:r w:rsidRPr="00F65196">
        <w:rPr>
          <w:rFonts w:ascii="Arial" w:hAnsi="Arial" w:cs="Arial"/>
          <w:spacing w:val="1"/>
          <w:w w:val="105"/>
        </w:rPr>
        <w:t xml:space="preserve"> </w:t>
      </w:r>
      <w:r w:rsidRPr="00F65196">
        <w:rPr>
          <w:rFonts w:ascii="Arial" w:hAnsi="Arial" w:cs="Arial"/>
          <w:w w:val="105"/>
        </w:rPr>
        <w:t>SUS</w:t>
      </w:r>
      <w:r w:rsidRPr="00F65196">
        <w:rPr>
          <w:rFonts w:ascii="Arial" w:hAnsi="Arial" w:cs="Arial"/>
          <w:spacing w:val="1"/>
          <w:w w:val="105"/>
        </w:rPr>
        <w:t xml:space="preserve"> </w:t>
      </w:r>
      <w:r w:rsidRPr="00F65196">
        <w:rPr>
          <w:rFonts w:ascii="Arial" w:hAnsi="Arial" w:cs="Arial"/>
          <w:w w:val="105"/>
        </w:rPr>
        <w:t>e</w:t>
      </w:r>
      <w:r w:rsidR="00C15C70" w:rsidRPr="00F65196">
        <w:rPr>
          <w:rFonts w:ascii="Arial" w:hAnsi="Arial" w:cs="Arial"/>
          <w:w w:val="105"/>
        </w:rPr>
        <w:t xml:space="preserve"> </w:t>
      </w:r>
      <w:r w:rsidRPr="00F65196">
        <w:rPr>
          <w:rFonts w:ascii="Arial" w:hAnsi="Arial" w:cs="Arial"/>
          <w:spacing w:val="-53"/>
          <w:w w:val="105"/>
        </w:rPr>
        <w:t xml:space="preserve"> </w:t>
      </w:r>
      <w:r w:rsidRPr="00F65196">
        <w:rPr>
          <w:rFonts w:ascii="Arial" w:hAnsi="Arial" w:cs="Arial"/>
          <w:w w:val="105"/>
        </w:rPr>
        <w:t>proporcionará</w:t>
      </w:r>
      <w:r w:rsidRPr="00F65196">
        <w:rPr>
          <w:rFonts w:ascii="Arial" w:hAnsi="Arial" w:cs="Arial"/>
          <w:spacing w:val="1"/>
          <w:w w:val="105"/>
        </w:rPr>
        <w:t xml:space="preserve"> </w:t>
      </w:r>
      <w:r w:rsidRPr="00F65196">
        <w:rPr>
          <w:rFonts w:ascii="Arial" w:hAnsi="Arial" w:cs="Arial"/>
          <w:w w:val="105"/>
        </w:rPr>
        <w:t>à</w:t>
      </w:r>
      <w:r w:rsidRPr="00F65196">
        <w:rPr>
          <w:rFonts w:ascii="Arial" w:hAnsi="Arial" w:cs="Arial"/>
          <w:spacing w:val="1"/>
          <w:w w:val="105"/>
        </w:rPr>
        <w:t xml:space="preserve"> </w:t>
      </w:r>
      <w:r w:rsidRPr="00F65196">
        <w:rPr>
          <w:rFonts w:ascii="Arial" w:hAnsi="Arial" w:cs="Arial"/>
          <w:w w:val="105"/>
        </w:rPr>
        <w:t>população</w:t>
      </w:r>
      <w:r w:rsidRPr="00F65196">
        <w:rPr>
          <w:rFonts w:ascii="Arial" w:hAnsi="Arial" w:cs="Arial"/>
          <w:spacing w:val="1"/>
          <w:w w:val="105"/>
        </w:rPr>
        <w:t xml:space="preserve"> </w:t>
      </w:r>
      <w:r w:rsidRPr="00F65196">
        <w:rPr>
          <w:rFonts w:ascii="Arial" w:hAnsi="Arial" w:cs="Arial"/>
          <w:w w:val="105"/>
        </w:rPr>
        <w:t>assistência</w:t>
      </w:r>
      <w:r w:rsidRPr="00F65196">
        <w:rPr>
          <w:rFonts w:ascii="Arial" w:hAnsi="Arial" w:cs="Arial"/>
          <w:spacing w:val="1"/>
          <w:w w:val="105"/>
        </w:rPr>
        <w:t xml:space="preserve"> </w:t>
      </w:r>
      <w:r w:rsidRPr="00F65196">
        <w:rPr>
          <w:rFonts w:ascii="Arial" w:hAnsi="Arial" w:cs="Arial"/>
          <w:w w:val="105"/>
        </w:rPr>
        <w:t>completa,</w:t>
      </w:r>
      <w:r w:rsidRPr="00F65196">
        <w:rPr>
          <w:rFonts w:ascii="Arial" w:hAnsi="Arial" w:cs="Arial"/>
          <w:spacing w:val="1"/>
          <w:w w:val="105"/>
        </w:rPr>
        <w:t xml:space="preserve"> </w:t>
      </w:r>
      <w:r w:rsidRPr="00F65196">
        <w:rPr>
          <w:rFonts w:ascii="Arial" w:hAnsi="Arial" w:cs="Arial"/>
          <w:w w:val="105"/>
        </w:rPr>
        <w:t>integral,</w:t>
      </w:r>
      <w:r w:rsidRPr="00F65196">
        <w:rPr>
          <w:rFonts w:ascii="Arial" w:hAnsi="Arial" w:cs="Arial"/>
          <w:spacing w:val="1"/>
          <w:w w:val="105"/>
        </w:rPr>
        <w:t xml:space="preserve"> </w:t>
      </w:r>
      <w:r w:rsidRPr="00F65196">
        <w:rPr>
          <w:rFonts w:ascii="Arial" w:hAnsi="Arial" w:cs="Arial"/>
          <w:w w:val="105"/>
        </w:rPr>
        <w:t>qualificada,</w:t>
      </w:r>
      <w:r w:rsidRPr="00F65196">
        <w:rPr>
          <w:rFonts w:ascii="Arial" w:hAnsi="Arial" w:cs="Arial"/>
          <w:spacing w:val="1"/>
          <w:w w:val="105"/>
        </w:rPr>
        <w:t xml:space="preserve"> </w:t>
      </w:r>
      <w:r w:rsidRPr="00F65196">
        <w:rPr>
          <w:rFonts w:ascii="Arial" w:hAnsi="Arial" w:cs="Arial"/>
          <w:w w:val="105"/>
        </w:rPr>
        <w:t>humana</w:t>
      </w:r>
      <w:r w:rsidRPr="00F65196">
        <w:rPr>
          <w:rFonts w:ascii="Arial" w:hAnsi="Arial" w:cs="Arial"/>
          <w:spacing w:val="1"/>
          <w:w w:val="105"/>
        </w:rPr>
        <w:t xml:space="preserve"> </w:t>
      </w:r>
      <w:r w:rsidRPr="00F65196">
        <w:rPr>
          <w:rFonts w:ascii="Arial" w:hAnsi="Arial" w:cs="Arial"/>
          <w:w w:val="105"/>
        </w:rPr>
        <w:t>e</w:t>
      </w:r>
      <w:r w:rsidRPr="00F65196">
        <w:rPr>
          <w:rFonts w:ascii="Arial" w:hAnsi="Arial" w:cs="Arial"/>
          <w:spacing w:val="-53"/>
          <w:w w:val="105"/>
        </w:rPr>
        <w:t xml:space="preserve"> </w:t>
      </w:r>
      <w:r w:rsidRPr="00F65196">
        <w:rPr>
          <w:rFonts w:ascii="Arial" w:hAnsi="Arial" w:cs="Arial"/>
          <w:w w:val="105"/>
        </w:rPr>
        <w:t>resolutiva.</w:t>
      </w:r>
      <w:r w:rsidRPr="00F65196">
        <w:rPr>
          <w:rFonts w:ascii="Arial" w:hAnsi="Arial" w:cs="Arial"/>
          <w:spacing w:val="-11"/>
          <w:w w:val="105"/>
        </w:rPr>
        <w:t xml:space="preserve"> </w:t>
      </w:r>
      <w:r w:rsidRPr="00F65196">
        <w:rPr>
          <w:rFonts w:ascii="Arial" w:hAnsi="Arial" w:cs="Arial"/>
          <w:w w:val="105"/>
        </w:rPr>
        <w:t>Este</w:t>
      </w:r>
      <w:r w:rsidRPr="00F65196">
        <w:rPr>
          <w:rFonts w:ascii="Arial" w:hAnsi="Arial" w:cs="Arial"/>
          <w:spacing w:val="-11"/>
          <w:w w:val="105"/>
        </w:rPr>
        <w:t xml:space="preserve"> </w:t>
      </w:r>
      <w:r w:rsidRPr="00F65196">
        <w:rPr>
          <w:rFonts w:ascii="Arial" w:hAnsi="Arial" w:cs="Arial"/>
          <w:w w:val="105"/>
        </w:rPr>
        <w:t>resultado</w:t>
      </w:r>
      <w:r w:rsidRPr="00F65196">
        <w:rPr>
          <w:rFonts w:ascii="Arial" w:hAnsi="Arial" w:cs="Arial"/>
          <w:spacing w:val="-10"/>
          <w:w w:val="105"/>
        </w:rPr>
        <w:t xml:space="preserve"> </w:t>
      </w:r>
      <w:r w:rsidRPr="00F65196">
        <w:rPr>
          <w:rFonts w:ascii="Arial" w:hAnsi="Arial" w:cs="Arial"/>
          <w:w w:val="105"/>
        </w:rPr>
        <w:t>ocorrerá</w:t>
      </w:r>
      <w:r w:rsidRPr="00F65196">
        <w:rPr>
          <w:rFonts w:ascii="Arial" w:hAnsi="Arial" w:cs="Arial"/>
          <w:spacing w:val="-10"/>
          <w:w w:val="105"/>
        </w:rPr>
        <w:t xml:space="preserve"> </w:t>
      </w:r>
      <w:r w:rsidRPr="00F65196">
        <w:rPr>
          <w:rFonts w:ascii="Arial" w:hAnsi="Arial" w:cs="Arial"/>
          <w:w w:val="105"/>
        </w:rPr>
        <w:t>a</w:t>
      </w:r>
      <w:r w:rsidRPr="00F65196">
        <w:rPr>
          <w:rFonts w:ascii="Arial" w:hAnsi="Arial" w:cs="Arial"/>
          <w:spacing w:val="-11"/>
          <w:w w:val="105"/>
        </w:rPr>
        <w:t xml:space="preserve"> </w:t>
      </w:r>
      <w:r w:rsidRPr="00F65196">
        <w:rPr>
          <w:rFonts w:ascii="Arial" w:hAnsi="Arial" w:cs="Arial"/>
          <w:w w:val="105"/>
        </w:rPr>
        <w:t>um</w:t>
      </w:r>
      <w:r w:rsidRPr="00F65196">
        <w:rPr>
          <w:rFonts w:ascii="Arial" w:hAnsi="Arial" w:cs="Arial"/>
          <w:spacing w:val="-12"/>
          <w:w w:val="105"/>
        </w:rPr>
        <w:t xml:space="preserve"> </w:t>
      </w:r>
      <w:r w:rsidRPr="00F65196">
        <w:rPr>
          <w:rFonts w:ascii="Arial" w:hAnsi="Arial" w:cs="Arial"/>
          <w:w w:val="105"/>
        </w:rPr>
        <w:t>custo</w:t>
      </w:r>
      <w:r w:rsidRPr="00F65196">
        <w:rPr>
          <w:rFonts w:ascii="Arial" w:hAnsi="Arial" w:cs="Arial"/>
          <w:spacing w:val="-9"/>
          <w:w w:val="105"/>
        </w:rPr>
        <w:t xml:space="preserve"> </w:t>
      </w:r>
      <w:r w:rsidRPr="00F65196">
        <w:rPr>
          <w:rFonts w:ascii="Arial" w:hAnsi="Arial" w:cs="Arial"/>
          <w:w w:val="105"/>
        </w:rPr>
        <w:t>adequado,</w:t>
      </w:r>
      <w:r w:rsidRPr="00F65196">
        <w:rPr>
          <w:rFonts w:ascii="Arial" w:hAnsi="Arial" w:cs="Arial"/>
          <w:spacing w:val="-11"/>
          <w:w w:val="105"/>
        </w:rPr>
        <w:t xml:space="preserve"> </w:t>
      </w:r>
      <w:r w:rsidRPr="00F65196">
        <w:rPr>
          <w:rFonts w:ascii="Arial" w:hAnsi="Arial" w:cs="Arial"/>
          <w:w w:val="105"/>
        </w:rPr>
        <w:t>utilizando</w:t>
      </w:r>
      <w:r w:rsidRPr="00F65196">
        <w:rPr>
          <w:rFonts w:ascii="Arial" w:hAnsi="Arial" w:cs="Arial"/>
          <w:spacing w:val="-10"/>
          <w:w w:val="105"/>
        </w:rPr>
        <w:t xml:space="preserve"> </w:t>
      </w:r>
      <w:r w:rsidRPr="00F65196">
        <w:rPr>
          <w:rFonts w:ascii="Arial" w:hAnsi="Arial" w:cs="Arial"/>
          <w:w w:val="105"/>
        </w:rPr>
        <w:t>modelo</w:t>
      </w:r>
      <w:r w:rsidRPr="00F65196">
        <w:rPr>
          <w:rFonts w:ascii="Arial" w:hAnsi="Arial" w:cs="Arial"/>
          <w:spacing w:val="-10"/>
          <w:w w:val="105"/>
        </w:rPr>
        <w:t xml:space="preserve"> </w:t>
      </w:r>
      <w:r w:rsidRPr="00F65196">
        <w:rPr>
          <w:rFonts w:ascii="Arial" w:hAnsi="Arial" w:cs="Arial"/>
          <w:w w:val="105"/>
        </w:rPr>
        <w:t>gerencial</w:t>
      </w:r>
      <w:r w:rsidRPr="00F65196">
        <w:rPr>
          <w:rFonts w:ascii="Arial" w:hAnsi="Arial" w:cs="Arial"/>
          <w:spacing w:val="-53"/>
          <w:w w:val="105"/>
        </w:rPr>
        <w:t xml:space="preserve"> </w:t>
      </w:r>
      <w:r w:rsidRPr="00F65196">
        <w:rPr>
          <w:rFonts w:ascii="Arial" w:hAnsi="Arial" w:cs="Arial"/>
          <w:w w:val="105"/>
        </w:rPr>
        <w:t>moderno, flexível e transparente que permite, além de alto grau de resolubilidade e</w:t>
      </w:r>
      <w:r w:rsidRPr="00F65196">
        <w:rPr>
          <w:rFonts w:ascii="Arial" w:hAnsi="Arial" w:cs="Arial"/>
          <w:spacing w:val="1"/>
          <w:w w:val="105"/>
        </w:rPr>
        <w:t xml:space="preserve"> </w:t>
      </w:r>
      <w:r w:rsidRPr="00F65196">
        <w:rPr>
          <w:rFonts w:ascii="Arial" w:hAnsi="Arial" w:cs="Arial"/>
          <w:w w:val="105"/>
        </w:rPr>
        <w:t>satisfação</w:t>
      </w:r>
      <w:r w:rsidRPr="00F65196">
        <w:rPr>
          <w:rFonts w:ascii="Arial" w:hAnsi="Arial" w:cs="Arial"/>
          <w:spacing w:val="3"/>
          <w:w w:val="105"/>
        </w:rPr>
        <w:t xml:space="preserve"> </w:t>
      </w:r>
      <w:r w:rsidRPr="00F65196">
        <w:rPr>
          <w:rFonts w:ascii="Arial" w:hAnsi="Arial" w:cs="Arial"/>
          <w:w w:val="105"/>
        </w:rPr>
        <w:t>do</w:t>
      </w:r>
      <w:r w:rsidRPr="00F65196">
        <w:rPr>
          <w:rFonts w:ascii="Arial" w:hAnsi="Arial" w:cs="Arial"/>
          <w:spacing w:val="4"/>
          <w:w w:val="105"/>
        </w:rPr>
        <w:t xml:space="preserve"> </w:t>
      </w:r>
      <w:r w:rsidRPr="00F65196">
        <w:rPr>
          <w:rFonts w:ascii="Arial" w:hAnsi="Arial" w:cs="Arial"/>
          <w:w w:val="105"/>
        </w:rPr>
        <w:t>usuário,</w:t>
      </w:r>
      <w:r w:rsidRPr="00F65196">
        <w:rPr>
          <w:rFonts w:ascii="Arial" w:hAnsi="Arial" w:cs="Arial"/>
          <w:spacing w:val="5"/>
          <w:w w:val="105"/>
        </w:rPr>
        <w:t xml:space="preserve"> </w:t>
      </w:r>
      <w:r w:rsidRPr="00F65196">
        <w:rPr>
          <w:rFonts w:ascii="Arial" w:hAnsi="Arial" w:cs="Arial"/>
          <w:w w:val="105"/>
        </w:rPr>
        <w:t>um</w:t>
      </w:r>
      <w:r w:rsidRPr="00F65196">
        <w:rPr>
          <w:rFonts w:ascii="Arial" w:hAnsi="Arial" w:cs="Arial"/>
          <w:spacing w:val="2"/>
          <w:w w:val="105"/>
        </w:rPr>
        <w:t xml:space="preserve"> </w:t>
      </w:r>
      <w:r w:rsidRPr="00F65196">
        <w:rPr>
          <w:rFonts w:ascii="Arial" w:hAnsi="Arial" w:cs="Arial"/>
          <w:w w:val="105"/>
        </w:rPr>
        <w:t>controle</w:t>
      </w:r>
      <w:r w:rsidRPr="00F65196">
        <w:rPr>
          <w:rFonts w:ascii="Arial" w:hAnsi="Arial" w:cs="Arial"/>
          <w:spacing w:val="2"/>
          <w:w w:val="105"/>
        </w:rPr>
        <w:t xml:space="preserve"> </w:t>
      </w:r>
      <w:r w:rsidRPr="00F65196">
        <w:rPr>
          <w:rFonts w:ascii="Arial" w:hAnsi="Arial" w:cs="Arial"/>
          <w:w w:val="105"/>
        </w:rPr>
        <w:t>adequado</w:t>
      </w:r>
      <w:r w:rsidRPr="00F65196">
        <w:rPr>
          <w:rFonts w:ascii="Arial" w:hAnsi="Arial" w:cs="Arial"/>
          <w:spacing w:val="4"/>
          <w:w w:val="105"/>
        </w:rPr>
        <w:t xml:space="preserve"> </w:t>
      </w:r>
      <w:r w:rsidRPr="00F65196">
        <w:rPr>
          <w:rFonts w:ascii="Arial" w:hAnsi="Arial" w:cs="Arial"/>
          <w:w w:val="105"/>
        </w:rPr>
        <w:t>pelo</w:t>
      </w:r>
      <w:r w:rsidRPr="00F65196">
        <w:rPr>
          <w:rFonts w:ascii="Arial" w:hAnsi="Arial" w:cs="Arial"/>
          <w:spacing w:val="4"/>
          <w:w w:val="105"/>
        </w:rPr>
        <w:t xml:space="preserve"> </w:t>
      </w:r>
      <w:r w:rsidRPr="00F65196">
        <w:rPr>
          <w:rFonts w:ascii="Arial" w:hAnsi="Arial" w:cs="Arial"/>
          <w:w w:val="105"/>
        </w:rPr>
        <w:t>Gestor</w:t>
      </w:r>
      <w:r w:rsidRPr="00F65196">
        <w:rPr>
          <w:rFonts w:ascii="Arial" w:hAnsi="Arial" w:cs="Arial"/>
          <w:spacing w:val="4"/>
          <w:w w:val="105"/>
        </w:rPr>
        <w:t xml:space="preserve"> </w:t>
      </w:r>
      <w:r w:rsidRPr="00F65196">
        <w:rPr>
          <w:rFonts w:ascii="Arial" w:hAnsi="Arial" w:cs="Arial"/>
          <w:w w:val="105"/>
        </w:rPr>
        <w:t>Municipal.</w:t>
      </w:r>
    </w:p>
    <w:p w14:paraId="0416585B" w14:textId="36C5CF47" w:rsidR="0084671B" w:rsidRPr="00F65196" w:rsidRDefault="00CD3EE8" w:rsidP="00F65196">
      <w:pPr>
        <w:pStyle w:val="Corpodetexto"/>
        <w:spacing w:line="360" w:lineRule="auto"/>
        <w:ind w:left="567" w:right="75" w:firstLine="852"/>
        <w:jc w:val="both"/>
        <w:rPr>
          <w:rFonts w:ascii="Arial" w:hAnsi="Arial" w:cs="Arial"/>
        </w:rPr>
      </w:pPr>
      <w:r w:rsidRPr="00F65196">
        <w:rPr>
          <w:rFonts w:ascii="Arial" w:hAnsi="Arial" w:cs="Arial"/>
        </w:rPr>
        <w:t>A S</w:t>
      </w:r>
      <w:r w:rsidR="00C15C70" w:rsidRPr="00F65196">
        <w:rPr>
          <w:rFonts w:ascii="Arial" w:hAnsi="Arial" w:cs="Arial"/>
        </w:rPr>
        <w:t xml:space="preserve">ecretaria </w:t>
      </w:r>
      <w:r w:rsidRPr="00F65196">
        <w:rPr>
          <w:rFonts w:ascii="Arial" w:hAnsi="Arial" w:cs="Arial"/>
        </w:rPr>
        <w:t>M</w:t>
      </w:r>
      <w:r w:rsidR="00C15C70" w:rsidRPr="00F65196">
        <w:rPr>
          <w:rFonts w:ascii="Arial" w:hAnsi="Arial" w:cs="Arial"/>
        </w:rPr>
        <w:t xml:space="preserve">unicipal de </w:t>
      </w:r>
      <w:r w:rsidRPr="00F65196">
        <w:rPr>
          <w:rFonts w:ascii="Arial" w:hAnsi="Arial" w:cs="Arial"/>
        </w:rPr>
        <w:t>S</w:t>
      </w:r>
      <w:r w:rsidR="00C15C70" w:rsidRPr="00F65196">
        <w:rPr>
          <w:rFonts w:ascii="Arial" w:hAnsi="Arial" w:cs="Arial"/>
        </w:rPr>
        <w:t>aúde (SMS)</w:t>
      </w:r>
      <w:r w:rsidRPr="00F65196">
        <w:rPr>
          <w:rFonts w:ascii="Arial" w:hAnsi="Arial" w:cs="Arial"/>
        </w:rPr>
        <w:t xml:space="preserve"> está reorientando o modelo de gestão e de atenção à saúde, visando</w:t>
      </w:r>
      <w:r w:rsidRPr="00F65196">
        <w:rPr>
          <w:rFonts w:ascii="Arial" w:hAnsi="Arial" w:cs="Arial"/>
          <w:spacing w:val="1"/>
        </w:rPr>
        <w:t xml:space="preserve"> </w:t>
      </w:r>
      <w:r w:rsidRPr="00F65196">
        <w:rPr>
          <w:rFonts w:ascii="Arial" w:hAnsi="Arial" w:cs="Arial"/>
        </w:rPr>
        <w:t>atingir</w:t>
      </w:r>
      <w:r w:rsidRPr="00F65196">
        <w:rPr>
          <w:rFonts w:ascii="Arial" w:hAnsi="Arial" w:cs="Arial"/>
          <w:spacing w:val="1"/>
        </w:rPr>
        <w:t xml:space="preserve"> </w:t>
      </w:r>
      <w:r w:rsidRPr="00F65196">
        <w:rPr>
          <w:rFonts w:ascii="Arial" w:hAnsi="Arial" w:cs="Arial"/>
        </w:rPr>
        <w:t>novos</w:t>
      </w:r>
      <w:r w:rsidRPr="00F65196">
        <w:rPr>
          <w:rFonts w:ascii="Arial" w:hAnsi="Arial" w:cs="Arial"/>
          <w:spacing w:val="1"/>
        </w:rPr>
        <w:t xml:space="preserve"> </w:t>
      </w:r>
      <w:r w:rsidRPr="00F65196">
        <w:rPr>
          <w:rFonts w:ascii="Arial" w:hAnsi="Arial" w:cs="Arial"/>
        </w:rPr>
        <w:t>patamares</w:t>
      </w:r>
      <w:r w:rsidRPr="00F65196">
        <w:rPr>
          <w:rFonts w:ascii="Arial" w:hAnsi="Arial" w:cs="Arial"/>
          <w:spacing w:val="1"/>
        </w:rPr>
        <w:t xml:space="preserve"> </w:t>
      </w:r>
      <w:r w:rsidRPr="00F65196">
        <w:rPr>
          <w:rFonts w:ascii="Arial" w:hAnsi="Arial" w:cs="Arial"/>
        </w:rPr>
        <w:t>de</w:t>
      </w:r>
      <w:r w:rsidRPr="00F65196">
        <w:rPr>
          <w:rFonts w:ascii="Arial" w:hAnsi="Arial" w:cs="Arial"/>
          <w:spacing w:val="1"/>
        </w:rPr>
        <w:t xml:space="preserve"> </w:t>
      </w:r>
      <w:r w:rsidRPr="00F65196">
        <w:rPr>
          <w:rFonts w:ascii="Arial" w:hAnsi="Arial" w:cs="Arial"/>
        </w:rPr>
        <w:t>prestação</w:t>
      </w:r>
      <w:r w:rsidRPr="00F65196">
        <w:rPr>
          <w:rFonts w:ascii="Arial" w:hAnsi="Arial" w:cs="Arial"/>
          <w:spacing w:val="1"/>
        </w:rPr>
        <w:t xml:space="preserve"> </w:t>
      </w:r>
      <w:r w:rsidRPr="00F65196">
        <w:rPr>
          <w:rFonts w:ascii="Arial" w:hAnsi="Arial" w:cs="Arial"/>
        </w:rPr>
        <w:t>dos</w:t>
      </w:r>
      <w:r w:rsidRPr="00F65196">
        <w:rPr>
          <w:rFonts w:ascii="Arial" w:hAnsi="Arial" w:cs="Arial"/>
          <w:spacing w:val="1"/>
        </w:rPr>
        <w:t xml:space="preserve"> </w:t>
      </w:r>
      <w:r w:rsidRPr="00F65196">
        <w:rPr>
          <w:rFonts w:ascii="Arial" w:hAnsi="Arial" w:cs="Arial"/>
        </w:rPr>
        <w:t>serviços</w:t>
      </w:r>
      <w:r w:rsidRPr="00F65196">
        <w:rPr>
          <w:rFonts w:ascii="Arial" w:hAnsi="Arial" w:cs="Arial"/>
          <w:spacing w:val="53"/>
        </w:rPr>
        <w:t xml:space="preserve"> </w:t>
      </w:r>
      <w:r w:rsidRPr="00F65196">
        <w:rPr>
          <w:rFonts w:ascii="Arial" w:hAnsi="Arial" w:cs="Arial"/>
        </w:rPr>
        <w:t>para</w:t>
      </w:r>
      <w:r w:rsidRPr="00F65196">
        <w:rPr>
          <w:rFonts w:ascii="Arial" w:hAnsi="Arial" w:cs="Arial"/>
          <w:spacing w:val="53"/>
        </w:rPr>
        <w:t xml:space="preserve"> </w:t>
      </w:r>
      <w:r w:rsidRPr="00F65196">
        <w:rPr>
          <w:rFonts w:ascii="Arial" w:hAnsi="Arial" w:cs="Arial"/>
        </w:rPr>
        <w:t>proporcionar</w:t>
      </w:r>
      <w:r w:rsidRPr="00F65196">
        <w:rPr>
          <w:rFonts w:ascii="Arial" w:hAnsi="Arial" w:cs="Arial"/>
          <w:spacing w:val="53"/>
        </w:rPr>
        <w:t xml:space="preserve"> </w:t>
      </w:r>
      <w:r w:rsidRPr="00F65196">
        <w:rPr>
          <w:rFonts w:ascii="Arial" w:hAnsi="Arial" w:cs="Arial"/>
        </w:rPr>
        <w:t>elevada</w:t>
      </w:r>
      <w:r w:rsidRPr="00F65196">
        <w:rPr>
          <w:rFonts w:ascii="Arial" w:hAnsi="Arial" w:cs="Arial"/>
          <w:spacing w:val="1"/>
        </w:rPr>
        <w:t xml:space="preserve"> </w:t>
      </w:r>
      <w:r w:rsidRPr="00F65196">
        <w:rPr>
          <w:rFonts w:ascii="Arial" w:hAnsi="Arial" w:cs="Arial"/>
        </w:rPr>
        <w:t>satisfação ao usuário, associada ao aperfeiçoamento do uso dos recursos públicos. A</w:t>
      </w:r>
      <w:r w:rsidRPr="00F65196">
        <w:rPr>
          <w:rFonts w:ascii="Arial" w:hAnsi="Arial" w:cs="Arial"/>
          <w:spacing w:val="1"/>
        </w:rPr>
        <w:t xml:space="preserve"> </w:t>
      </w:r>
      <w:r w:rsidRPr="00F65196">
        <w:rPr>
          <w:rFonts w:ascii="Arial" w:hAnsi="Arial" w:cs="Arial"/>
        </w:rPr>
        <w:t>introdução de novos mecanismos de gerenciamento dos processos assistenciais faz-se</w:t>
      </w:r>
      <w:r w:rsidRPr="00F65196">
        <w:rPr>
          <w:rFonts w:ascii="Arial" w:hAnsi="Arial" w:cs="Arial"/>
          <w:spacing w:val="1"/>
        </w:rPr>
        <w:t xml:space="preserve"> </w:t>
      </w:r>
      <w:r w:rsidRPr="00F65196">
        <w:rPr>
          <w:rFonts w:ascii="Arial" w:hAnsi="Arial" w:cs="Arial"/>
        </w:rPr>
        <w:t>necessária</w:t>
      </w:r>
      <w:r w:rsidRPr="00F65196">
        <w:rPr>
          <w:rFonts w:ascii="Arial" w:hAnsi="Arial" w:cs="Arial"/>
          <w:spacing w:val="22"/>
        </w:rPr>
        <w:t xml:space="preserve"> </w:t>
      </w:r>
      <w:r w:rsidRPr="00F65196">
        <w:rPr>
          <w:rFonts w:ascii="Arial" w:hAnsi="Arial" w:cs="Arial"/>
        </w:rPr>
        <w:t>para</w:t>
      </w:r>
      <w:r w:rsidRPr="00F65196">
        <w:rPr>
          <w:rFonts w:ascii="Arial" w:hAnsi="Arial" w:cs="Arial"/>
          <w:spacing w:val="22"/>
        </w:rPr>
        <w:t xml:space="preserve"> </w:t>
      </w:r>
      <w:r w:rsidRPr="00F65196">
        <w:rPr>
          <w:rFonts w:ascii="Arial" w:hAnsi="Arial" w:cs="Arial"/>
        </w:rPr>
        <w:t>modernizar</w:t>
      </w:r>
      <w:r w:rsidRPr="00F65196">
        <w:rPr>
          <w:rFonts w:ascii="Arial" w:hAnsi="Arial" w:cs="Arial"/>
          <w:spacing w:val="23"/>
        </w:rPr>
        <w:t xml:space="preserve"> </w:t>
      </w:r>
      <w:r w:rsidRPr="00F65196">
        <w:rPr>
          <w:rFonts w:ascii="Arial" w:hAnsi="Arial" w:cs="Arial"/>
        </w:rPr>
        <w:t>a</w:t>
      </w:r>
      <w:r w:rsidRPr="00F65196">
        <w:rPr>
          <w:rFonts w:ascii="Arial" w:hAnsi="Arial" w:cs="Arial"/>
          <w:spacing w:val="22"/>
        </w:rPr>
        <w:t xml:space="preserve"> </w:t>
      </w:r>
      <w:r w:rsidRPr="00F65196">
        <w:rPr>
          <w:rFonts w:ascii="Arial" w:hAnsi="Arial" w:cs="Arial"/>
        </w:rPr>
        <w:t>regulação</w:t>
      </w:r>
      <w:r w:rsidRPr="00F65196">
        <w:rPr>
          <w:rFonts w:ascii="Arial" w:hAnsi="Arial" w:cs="Arial"/>
          <w:spacing w:val="23"/>
        </w:rPr>
        <w:t xml:space="preserve"> </w:t>
      </w:r>
      <w:r w:rsidRPr="00F65196">
        <w:rPr>
          <w:rFonts w:ascii="Arial" w:hAnsi="Arial" w:cs="Arial"/>
        </w:rPr>
        <w:t>do</w:t>
      </w:r>
      <w:r w:rsidRPr="00F65196">
        <w:rPr>
          <w:rFonts w:ascii="Arial" w:hAnsi="Arial" w:cs="Arial"/>
          <w:spacing w:val="24"/>
        </w:rPr>
        <w:t xml:space="preserve"> </w:t>
      </w:r>
      <w:r w:rsidRPr="00F65196">
        <w:rPr>
          <w:rFonts w:ascii="Arial" w:hAnsi="Arial" w:cs="Arial"/>
        </w:rPr>
        <w:t>acesso</w:t>
      </w:r>
      <w:r w:rsidRPr="00F65196">
        <w:rPr>
          <w:rFonts w:ascii="Arial" w:hAnsi="Arial" w:cs="Arial"/>
          <w:spacing w:val="23"/>
        </w:rPr>
        <w:t xml:space="preserve"> </w:t>
      </w:r>
      <w:r w:rsidRPr="00F65196">
        <w:rPr>
          <w:rFonts w:ascii="Arial" w:hAnsi="Arial" w:cs="Arial"/>
        </w:rPr>
        <w:t>aos</w:t>
      </w:r>
      <w:r w:rsidRPr="00F65196">
        <w:rPr>
          <w:rFonts w:ascii="Arial" w:hAnsi="Arial" w:cs="Arial"/>
          <w:spacing w:val="24"/>
        </w:rPr>
        <w:t xml:space="preserve"> </w:t>
      </w:r>
      <w:r w:rsidRPr="00F65196">
        <w:rPr>
          <w:rFonts w:ascii="Arial" w:hAnsi="Arial" w:cs="Arial"/>
        </w:rPr>
        <w:t>serviços</w:t>
      </w:r>
      <w:r w:rsidRPr="00F65196">
        <w:rPr>
          <w:rFonts w:ascii="Arial" w:hAnsi="Arial" w:cs="Arial"/>
          <w:spacing w:val="21"/>
        </w:rPr>
        <w:t xml:space="preserve"> </w:t>
      </w:r>
      <w:r w:rsidRPr="00F65196">
        <w:rPr>
          <w:rFonts w:ascii="Arial" w:hAnsi="Arial" w:cs="Arial"/>
        </w:rPr>
        <w:t>de</w:t>
      </w:r>
      <w:r w:rsidRPr="00F65196">
        <w:rPr>
          <w:rFonts w:ascii="Arial" w:hAnsi="Arial" w:cs="Arial"/>
          <w:spacing w:val="22"/>
        </w:rPr>
        <w:t xml:space="preserve"> </w:t>
      </w:r>
      <w:r w:rsidRPr="00F65196">
        <w:rPr>
          <w:rFonts w:ascii="Arial" w:hAnsi="Arial" w:cs="Arial"/>
        </w:rPr>
        <w:t>saúde,</w:t>
      </w:r>
      <w:r w:rsidRPr="00F65196">
        <w:rPr>
          <w:rFonts w:ascii="Arial" w:hAnsi="Arial" w:cs="Arial"/>
          <w:spacing w:val="22"/>
        </w:rPr>
        <w:t xml:space="preserve"> </w:t>
      </w:r>
      <w:r w:rsidRPr="00F65196">
        <w:rPr>
          <w:rFonts w:ascii="Arial" w:hAnsi="Arial" w:cs="Arial"/>
        </w:rPr>
        <w:t>fortalecer</w:t>
      </w:r>
      <w:r w:rsidRPr="00F65196">
        <w:rPr>
          <w:rFonts w:ascii="Arial" w:hAnsi="Arial" w:cs="Arial"/>
          <w:spacing w:val="24"/>
        </w:rPr>
        <w:t xml:space="preserve"> </w:t>
      </w:r>
      <w:r w:rsidRPr="00F65196">
        <w:rPr>
          <w:rFonts w:ascii="Arial" w:hAnsi="Arial" w:cs="Arial"/>
        </w:rPr>
        <w:t>os</w:t>
      </w:r>
      <w:r w:rsidR="00C15C70" w:rsidRPr="00F65196">
        <w:rPr>
          <w:rFonts w:ascii="Arial" w:hAnsi="Arial" w:cs="Arial"/>
        </w:rPr>
        <w:t xml:space="preserve"> m</w:t>
      </w:r>
      <w:r w:rsidRPr="00F65196">
        <w:rPr>
          <w:rFonts w:ascii="Arial" w:hAnsi="Arial" w:cs="Arial"/>
          <w:w w:val="105"/>
        </w:rPr>
        <w:t>ecanismos</w:t>
      </w:r>
      <w:r w:rsidRPr="00F65196">
        <w:rPr>
          <w:rFonts w:ascii="Arial" w:hAnsi="Arial" w:cs="Arial"/>
          <w:spacing w:val="1"/>
          <w:w w:val="105"/>
        </w:rPr>
        <w:t xml:space="preserve"> </w:t>
      </w:r>
      <w:r w:rsidRPr="00F65196">
        <w:rPr>
          <w:rFonts w:ascii="Arial" w:hAnsi="Arial" w:cs="Arial"/>
          <w:w w:val="105"/>
        </w:rPr>
        <w:t>de</w:t>
      </w:r>
      <w:r w:rsidRPr="00F65196">
        <w:rPr>
          <w:rFonts w:ascii="Arial" w:hAnsi="Arial" w:cs="Arial"/>
          <w:spacing w:val="1"/>
          <w:w w:val="105"/>
        </w:rPr>
        <w:t xml:space="preserve"> </w:t>
      </w:r>
      <w:r w:rsidRPr="00F65196">
        <w:rPr>
          <w:rFonts w:ascii="Arial" w:hAnsi="Arial" w:cs="Arial"/>
          <w:w w:val="105"/>
        </w:rPr>
        <w:t>controle</w:t>
      </w:r>
      <w:r w:rsidRPr="00F65196">
        <w:rPr>
          <w:rFonts w:ascii="Arial" w:hAnsi="Arial" w:cs="Arial"/>
          <w:spacing w:val="1"/>
          <w:w w:val="105"/>
        </w:rPr>
        <w:t xml:space="preserve"> </w:t>
      </w:r>
      <w:r w:rsidRPr="00F65196">
        <w:rPr>
          <w:rFonts w:ascii="Arial" w:hAnsi="Arial" w:cs="Arial"/>
          <w:w w:val="105"/>
        </w:rPr>
        <w:t>social,</w:t>
      </w:r>
      <w:r w:rsidRPr="00F65196">
        <w:rPr>
          <w:rFonts w:ascii="Arial" w:hAnsi="Arial" w:cs="Arial"/>
          <w:spacing w:val="1"/>
          <w:w w:val="105"/>
        </w:rPr>
        <w:t xml:space="preserve"> </w:t>
      </w:r>
      <w:r w:rsidRPr="00F65196">
        <w:rPr>
          <w:rFonts w:ascii="Arial" w:hAnsi="Arial" w:cs="Arial"/>
          <w:w w:val="105"/>
        </w:rPr>
        <w:t>cobrir</w:t>
      </w:r>
      <w:r w:rsidRPr="00F65196">
        <w:rPr>
          <w:rFonts w:ascii="Arial" w:hAnsi="Arial" w:cs="Arial"/>
          <w:spacing w:val="1"/>
          <w:w w:val="105"/>
        </w:rPr>
        <w:t xml:space="preserve"> </w:t>
      </w:r>
      <w:r w:rsidRPr="00F65196">
        <w:rPr>
          <w:rFonts w:ascii="Arial" w:hAnsi="Arial" w:cs="Arial"/>
          <w:w w:val="105"/>
        </w:rPr>
        <w:t>vazios</w:t>
      </w:r>
      <w:r w:rsidRPr="00F65196">
        <w:rPr>
          <w:rFonts w:ascii="Arial" w:hAnsi="Arial" w:cs="Arial"/>
          <w:spacing w:val="1"/>
          <w:w w:val="105"/>
        </w:rPr>
        <w:t xml:space="preserve"> </w:t>
      </w:r>
      <w:r w:rsidRPr="00F65196">
        <w:rPr>
          <w:rFonts w:ascii="Arial" w:hAnsi="Arial" w:cs="Arial"/>
          <w:w w:val="105"/>
        </w:rPr>
        <w:t>assistenciais,</w:t>
      </w:r>
      <w:r w:rsidRPr="00F65196">
        <w:rPr>
          <w:rFonts w:ascii="Arial" w:hAnsi="Arial" w:cs="Arial"/>
          <w:spacing w:val="1"/>
          <w:w w:val="105"/>
        </w:rPr>
        <w:t xml:space="preserve"> </w:t>
      </w:r>
      <w:r w:rsidRPr="00F65196">
        <w:rPr>
          <w:rFonts w:ascii="Arial" w:hAnsi="Arial" w:cs="Arial"/>
          <w:w w:val="105"/>
        </w:rPr>
        <w:t>enfrentar</w:t>
      </w:r>
      <w:r w:rsidRPr="00F65196">
        <w:rPr>
          <w:rFonts w:ascii="Arial" w:hAnsi="Arial" w:cs="Arial"/>
          <w:spacing w:val="1"/>
          <w:w w:val="105"/>
        </w:rPr>
        <w:t xml:space="preserve"> </w:t>
      </w:r>
      <w:r w:rsidRPr="00F65196">
        <w:rPr>
          <w:rFonts w:ascii="Arial" w:hAnsi="Arial" w:cs="Arial"/>
          <w:w w:val="105"/>
        </w:rPr>
        <w:t>as</w:t>
      </w:r>
      <w:r w:rsidRPr="00F65196">
        <w:rPr>
          <w:rFonts w:ascii="Arial" w:hAnsi="Arial" w:cs="Arial"/>
          <w:spacing w:val="1"/>
          <w:w w:val="105"/>
        </w:rPr>
        <w:t xml:space="preserve"> </w:t>
      </w:r>
      <w:r w:rsidRPr="00F65196">
        <w:rPr>
          <w:rFonts w:ascii="Arial" w:hAnsi="Arial" w:cs="Arial"/>
          <w:w w:val="105"/>
        </w:rPr>
        <w:t>filas</w:t>
      </w:r>
      <w:r w:rsidRPr="00F65196">
        <w:rPr>
          <w:rFonts w:ascii="Arial" w:hAnsi="Arial" w:cs="Arial"/>
          <w:spacing w:val="1"/>
          <w:w w:val="105"/>
        </w:rPr>
        <w:t xml:space="preserve"> </w:t>
      </w:r>
      <w:r w:rsidRPr="00F65196">
        <w:rPr>
          <w:rFonts w:ascii="Arial" w:hAnsi="Arial" w:cs="Arial"/>
          <w:w w:val="105"/>
        </w:rPr>
        <w:t>de</w:t>
      </w:r>
      <w:r w:rsidRPr="00F65196">
        <w:rPr>
          <w:rFonts w:ascii="Arial" w:hAnsi="Arial" w:cs="Arial"/>
          <w:spacing w:val="1"/>
          <w:w w:val="105"/>
        </w:rPr>
        <w:t xml:space="preserve"> </w:t>
      </w:r>
      <w:r w:rsidRPr="00F65196">
        <w:rPr>
          <w:rFonts w:ascii="Arial" w:hAnsi="Arial" w:cs="Arial"/>
          <w:w w:val="105"/>
        </w:rPr>
        <w:t>espera, a demora de atendimento e as relações insatisfatórias entre profissionais e</w:t>
      </w:r>
      <w:r w:rsidRPr="00F65196">
        <w:rPr>
          <w:rFonts w:ascii="Arial" w:hAnsi="Arial" w:cs="Arial"/>
          <w:spacing w:val="1"/>
          <w:w w:val="105"/>
        </w:rPr>
        <w:t xml:space="preserve"> </w:t>
      </w:r>
      <w:r w:rsidRPr="00F65196">
        <w:rPr>
          <w:rFonts w:ascii="Arial" w:hAnsi="Arial" w:cs="Arial"/>
          <w:w w:val="105"/>
        </w:rPr>
        <w:t>pacientes.</w:t>
      </w:r>
      <w:r w:rsidRPr="00F65196">
        <w:rPr>
          <w:rFonts w:ascii="Arial" w:hAnsi="Arial" w:cs="Arial"/>
          <w:spacing w:val="1"/>
          <w:w w:val="105"/>
        </w:rPr>
        <w:t xml:space="preserve"> </w:t>
      </w:r>
      <w:r w:rsidRPr="00F65196">
        <w:rPr>
          <w:rFonts w:ascii="Arial" w:hAnsi="Arial" w:cs="Arial"/>
          <w:w w:val="105"/>
        </w:rPr>
        <w:t>Tais</w:t>
      </w:r>
      <w:r w:rsidRPr="00F65196">
        <w:rPr>
          <w:rFonts w:ascii="Arial" w:hAnsi="Arial" w:cs="Arial"/>
          <w:spacing w:val="1"/>
          <w:w w:val="105"/>
        </w:rPr>
        <w:t xml:space="preserve"> </w:t>
      </w:r>
      <w:r w:rsidRPr="00F65196">
        <w:rPr>
          <w:rFonts w:ascii="Arial" w:hAnsi="Arial" w:cs="Arial"/>
          <w:w w:val="105"/>
        </w:rPr>
        <w:t>fatores</w:t>
      </w:r>
      <w:r w:rsidRPr="00F65196">
        <w:rPr>
          <w:rFonts w:ascii="Arial" w:hAnsi="Arial" w:cs="Arial"/>
          <w:spacing w:val="1"/>
          <w:w w:val="105"/>
        </w:rPr>
        <w:t xml:space="preserve"> </w:t>
      </w:r>
      <w:r w:rsidRPr="00F65196">
        <w:rPr>
          <w:rFonts w:ascii="Arial" w:hAnsi="Arial" w:cs="Arial"/>
          <w:w w:val="105"/>
        </w:rPr>
        <w:t>constituem</w:t>
      </w:r>
      <w:r w:rsidRPr="00F65196">
        <w:rPr>
          <w:rFonts w:ascii="Arial" w:hAnsi="Arial" w:cs="Arial"/>
          <w:spacing w:val="1"/>
          <w:w w:val="105"/>
        </w:rPr>
        <w:t xml:space="preserve"> </w:t>
      </w:r>
      <w:r w:rsidRPr="00F65196">
        <w:rPr>
          <w:rFonts w:ascii="Arial" w:hAnsi="Arial" w:cs="Arial"/>
          <w:w w:val="105"/>
        </w:rPr>
        <w:t>alvo</w:t>
      </w:r>
      <w:r w:rsidRPr="00F65196">
        <w:rPr>
          <w:rFonts w:ascii="Arial" w:hAnsi="Arial" w:cs="Arial"/>
          <w:spacing w:val="1"/>
          <w:w w:val="105"/>
        </w:rPr>
        <w:t xml:space="preserve"> </w:t>
      </w:r>
      <w:r w:rsidRPr="00F65196">
        <w:rPr>
          <w:rFonts w:ascii="Arial" w:hAnsi="Arial" w:cs="Arial"/>
          <w:w w:val="105"/>
        </w:rPr>
        <w:t>da</w:t>
      </w:r>
      <w:r w:rsidRPr="00F65196">
        <w:rPr>
          <w:rFonts w:ascii="Arial" w:hAnsi="Arial" w:cs="Arial"/>
          <w:spacing w:val="1"/>
          <w:w w:val="105"/>
        </w:rPr>
        <w:t xml:space="preserve"> </w:t>
      </w:r>
      <w:r w:rsidRPr="00F65196">
        <w:rPr>
          <w:rFonts w:ascii="Arial" w:hAnsi="Arial" w:cs="Arial"/>
          <w:w w:val="105"/>
        </w:rPr>
        <w:t>municipalidade,</w:t>
      </w:r>
      <w:r w:rsidRPr="00F65196">
        <w:rPr>
          <w:rFonts w:ascii="Arial" w:hAnsi="Arial" w:cs="Arial"/>
          <w:spacing w:val="1"/>
          <w:w w:val="105"/>
        </w:rPr>
        <w:t xml:space="preserve"> </w:t>
      </w:r>
      <w:r w:rsidRPr="00F65196">
        <w:rPr>
          <w:rFonts w:ascii="Arial" w:hAnsi="Arial" w:cs="Arial"/>
          <w:w w:val="105"/>
        </w:rPr>
        <w:t>com</w:t>
      </w:r>
      <w:r w:rsidRPr="00F65196">
        <w:rPr>
          <w:rFonts w:ascii="Arial" w:hAnsi="Arial" w:cs="Arial"/>
          <w:spacing w:val="1"/>
          <w:w w:val="105"/>
        </w:rPr>
        <w:t xml:space="preserve"> </w:t>
      </w:r>
      <w:r w:rsidRPr="00F65196">
        <w:rPr>
          <w:rFonts w:ascii="Arial" w:hAnsi="Arial" w:cs="Arial"/>
          <w:w w:val="105"/>
        </w:rPr>
        <w:t>a</w:t>
      </w:r>
      <w:r w:rsidRPr="00F65196">
        <w:rPr>
          <w:rFonts w:ascii="Arial" w:hAnsi="Arial" w:cs="Arial"/>
          <w:spacing w:val="1"/>
          <w:w w:val="105"/>
        </w:rPr>
        <w:t xml:space="preserve"> </w:t>
      </w:r>
      <w:r w:rsidRPr="00F65196">
        <w:rPr>
          <w:rFonts w:ascii="Arial" w:hAnsi="Arial" w:cs="Arial"/>
          <w:w w:val="105"/>
        </w:rPr>
        <w:t>finalidade</w:t>
      </w:r>
      <w:r w:rsidRPr="00F65196">
        <w:rPr>
          <w:rFonts w:ascii="Arial" w:hAnsi="Arial" w:cs="Arial"/>
          <w:spacing w:val="1"/>
          <w:w w:val="105"/>
        </w:rPr>
        <w:t xml:space="preserve"> </w:t>
      </w:r>
      <w:r w:rsidRPr="00F65196">
        <w:rPr>
          <w:rFonts w:ascii="Arial" w:hAnsi="Arial" w:cs="Arial"/>
          <w:w w:val="105"/>
        </w:rPr>
        <w:t>de</w:t>
      </w:r>
      <w:r w:rsidRPr="00F65196">
        <w:rPr>
          <w:rFonts w:ascii="Arial" w:hAnsi="Arial" w:cs="Arial"/>
          <w:spacing w:val="1"/>
          <w:w w:val="105"/>
        </w:rPr>
        <w:t xml:space="preserve"> </w:t>
      </w:r>
      <w:r w:rsidRPr="00F65196">
        <w:rPr>
          <w:rFonts w:ascii="Arial" w:hAnsi="Arial" w:cs="Arial"/>
          <w:w w:val="105"/>
        </w:rPr>
        <w:t>melhorar a qualidade dos serviços, racionalizar e potencializar o uso de recursos.</w:t>
      </w:r>
      <w:r w:rsidRPr="00F65196">
        <w:rPr>
          <w:rFonts w:ascii="Arial" w:hAnsi="Arial" w:cs="Arial"/>
          <w:spacing w:val="1"/>
          <w:w w:val="105"/>
        </w:rPr>
        <w:t xml:space="preserve"> </w:t>
      </w:r>
      <w:r w:rsidRPr="00F65196">
        <w:rPr>
          <w:rFonts w:ascii="Arial" w:hAnsi="Arial" w:cs="Arial"/>
          <w:w w:val="105"/>
        </w:rPr>
        <w:t>Com atendimento humanizado, por meio de profissionais técnicos especializados,</w:t>
      </w:r>
      <w:r w:rsidRPr="00F65196">
        <w:rPr>
          <w:rFonts w:ascii="Arial" w:hAnsi="Arial" w:cs="Arial"/>
          <w:spacing w:val="1"/>
          <w:w w:val="105"/>
        </w:rPr>
        <w:t xml:space="preserve"> </w:t>
      </w:r>
      <w:r w:rsidRPr="00F65196">
        <w:rPr>
          <w:rFonts w:ascii="Arial" w:hAnsi="Arial" w:cs="Arial"/>
          <w:w w:val="105"/>
        </w:rPr>
        <w:t>dentro</w:t>
      </w:r>
      <w:r w:rsidRPr="00F65196">
        <w:rPr>
          <w:rFonts w:ascii="Arial" w:hAnsi="Arial" w:cs="Arial"/>
          <w:spacing w:val="3"/>
          <w:w w:val="105"/>
        </w:rPr>
        <w:t xml:space="preserve"> </w:t>
      </w:r>
      <w:r w:rsidRPr="00F65196">
        <w:rPr>
          <w:rFonts w:ascii="Arial" w:hAnsi="Arial" w:cs="Arial"/>
          <w:w w:val="105"/>
        </w:rPr>
        <w:t>da</w:t>
      </w:r>
      <w:r w:rsidRPr="00F65196">
        <w:rPr>
          <w:rFonts w:ascii="Arial" w:hAnsi="Arial" w:cs="Arial"/>
          <w:spacing w:val="3"/>
          <w:w w:val="105"/>
        </w:rPr>
        <w:t xml:space="preserve"> </w:t>
      </w:r>
      <w:r w:rsidRPr="00F65196">
        <w:rPr>
          <w:rFonts w:ascii="Arial" w:hAnsi="Arial" w:cs="Arial"/>
          <w:w w:val="105"/>
        </w:rPr>
        <w:t>proporção</w:t>
      </w:r>
      <w:r w:rsidRPr="00F65196">
        <w:rPr>
          <w:rFonts w:ascii="Arial" w:hAnsi="Arial" w:cs="Arial"/>
          <w:spacing w:val="3"/>
          <w:w w:val="105"/>
        </w:rPr>
        <w:t xml:space="preserve"> </w:t>
      </w:r>
      <w:r w:rsidRPr="00F65196">
        <w:rPr>
          <w:rFonts w:ascii="Arial" w:hAnsi="Arial" w:cs="Arial"/>
          <w:w w:val="105"/>
        </w:rPr>
        <w:t>adequada</w:t>
      </w:r>
      <w:r w:rsidRPr="00F65196">
        <w:rPr>
          <w:rFonts w:ascii="Arial" w:hAnsi="Arial" w:cs="Arial"/>
          <w:spacing w:val="3"/>
          <w:w w:val="105"/>
        </w:rPr>
        <w:t xml:space="preserve"> </w:t>
      </w:r>
      <w:r w:rsidRPr="00F65196">
        <w:rPr>
          <w:rFonts w:ascii="Arial" w:hAnsi="Arial" w:cs="Arial"/>
          <w:w w:val="105"/>
        </w:rPr>
        <w:t>para</w:t>
      </w:r>
      <w:r w:rsidRPr="00F65196">
        <w:rPr>
          <w:rFonts w:ascii="Arial" w:hAnsi="Arial" w:cs="Arial"/>
          <w:spacing w:val="2"/>
          <w:w w:val="105"/>
        </w:rPr>
        <w:t xml:space="preserve"> </w:t>
      </w:r>
      <w:r w:rsidRPr="00F65196">
        <w:rPr>
          <w:rFonts w:ascii="Arial" w:hAnsi="Arial" w:cs="Arial"/>
          <w:w w:val="105"/>
        </w:rPr>
        <w:t>atender</w:t>
      </w:r>
      <w:r w:rsidRPr="00F65196">
        <w:rPr>
          <w:rFonts w:ascii="Arial" w:hAnsi="Arial" w:cs="Arial"/>
          <w:spacing w:val="2"/>
          <w:w w:val="105"/>
        </w:rPr>
        <w:t xml:space="preserve"> </w:t>
      </w:r>
      <w:r w:rsidRPr="00F65196">
        <w:rPr>
          <w:rFonts w:ascii="Arial" w:hAnsi="Arial" w:cs="Arial"/>
          <w:w w:val="105"/>
        </w:rPr>
        <w:t>a</w:t>
      </w:r>
      <w:r w:rsidRPr="00F65196">
        <w:rPr>
          <w:rFonts w:ascii="Arial" w:hAnsi="Arial" w:cs="Arial"/>
          <w:spacing w:val="3"/>
          <w:w w:val="105"/>
        </w:rPr>
        <w:t xml:space="preserve"> </w:t>
      </w:r>
      <w:r w:rsidRPr="00F65196">
        <w:rPr>
          <w:rFonts w:ascii="Arial" w:hAnsi="Arial" w:cs="Arial"/>
          <w:w w:val="105"/>
        </w:rPr>
        <w:t>demanda.</w:t>
      </w:r>
    </w:p>
    <w:p w14:paraId="37FCBAD3" w14:textId="296984BF" w:rsidR="0084671B" w:rsidRPr="00F65196" w:rsidRDefault="00CD3EE8" w:rsidP="00F65196">
      <w:pPr>
        <w:pStyle w:val="Corpodetexto"/>
        <w:spacing w:line="360" w:lineRule="auto"/>
        <w:ind w:left="567" w:right="75" w:firstLine="852"/>
        <w:jc w:val="both"/>
        <w:rPr>
          <w:rFonts w:ascii="Arial" w:hAnsi="Arial" w:cs="Arial"/>
        </w:rPr>
      </w:pPr>
      <w:r w:rsidRPr="00F65196">
        <w:rPr>
          <w:rFonts w:ascii="Arial" w:hAnsi="Arial" w:cs="Arial"/>
          <w:w w:val="105"/>
        </w:rPr>
        <w:t>O</w:t>
      </w:r>
      <w:r w:rsidRPr="00F65196">
        <w:rPr>
          <w:rFonts w:ascii="Arial" w:hAnsi="Arial" w:cs="Arial"/>
          <w:spacing w:val="1"/>
          <w:w w:val="105"/>
        </w:rPr>
        <w:t xml:space="preserve"> </w:t>
      </w:r>
      <w:r w:rsidRPr="00F65196">
        <w:rPr>
          <w:rFonts w:ascii="Arial" w:hAnsi="Arial" w:cs="Arial"/>
          <w:w w:val="105"/>
        </w:rPr>
        <w:t>Pronto</w:t>
      </w:r>
      <w:r w:rsidRPr="00F65196">
        <w:rPr>
          <w:rFonts w:ascii="Arial" w:hAnsi="Arial" w:cs="Arial"/>
          <w:spacing w:val="1"/>
          <w:w w:val="105"/>
        </w:rPr>
        <w:t xml:space="preserve"> </w:t>
      </w:r>
      <w:r w:rsidRPr="00F65196">
        <w:rPr>
          <w:rFonts w:ascii="Arial" w:hAnsi="Arial" w:cs="Arial"/>
          <w:w w:val="105"/>
        </w:rPr>
        <w:t>Atendimento</w:t>
      </w:r>
      <w:r w:rsidRPr="00F65196">
        <w:rPr>
          <w:rFonts w:ascii="Arial" w:hAnsi="Arial" w:cs="Arial"/>
          <w:spacing w:val="1"/>
          <w:w w:val="105"/>
        </w:rPr>
        <w:t xml:space="preserve"> </w:t>
      </w:r>
      <w:r w:rsidRPr="00F65196">
        <w:rPr>
          <w:rFonts w:ascii="Arial" w:hAnsi="Arial" w:cs="Arial"/>
          <w:w w:val="105"/>
        </w:rPr>
        <w:t>(PA)</w:t>
      </w:r>
      <w:r w:rsidRPr="00F65196">
        <w:rPr>
          <w:rFonts w:ascii="Arial" w:hAnsi="Arial" w:cs="Arial"/>
          <w:spacing w:val="1"/>
          <w:w w:val="105"/>
        </w:rPr>
        <w:t xml:space="preserve"> </w:t>
      </w:r>
      <w:r w:rsidRPr="00F65196">
        <w:rPr>
          <w:rFonts w:ascii="Arial" w:hAnsi="Arial" w:cs="Arial"/>
          <w:w w:val="105"/>
        </w:rPr>
        <w:t>tem</w:t>
      </w:r>
      <w:r w:rsidRPr="00F65196">
        <w:rPr>
          <w:rFonts w:ascii="Arial" w:hAnsi="Arial" w:cs="Arial"/>
          <w:spacing w:val="1"/>
          <w:w w:val="105"/>
        </w:rPr>
        <w:t xml:space="preserve"> </w:t>
      </w:r>
      <w:r w:rsidRPr="00F65196">
        <w:rPr>
          <w:rFonts w:ascii="Arial" w:hAnsi="Arial" w:cs="Arial"/>
          <w:w w:val="105"/>
        </w:rPr>
        <w:t>como</w:t>
      </w:r>
      <w:r w:rsidRPr="00F65196">
        <w:rPr>
          <w:rFonts w:ascii="Arial" w:hAnsi="Arial" w:cs="Arial"/>
          <w:spacing w:val="1"/>
          <w:w w:val="105"/>
        </w:rPr>
        <w:t xml:space="preserve"> </w:t>
      </w:r>
      <w:r w:rsidRPr="00F65196">
        <w:rPr>
          <w:rFonts w:ascii="Arial" w:hAnsi="Arial" w:cs="Arial"/>
          <w:w w:val="105"/>
        </w:rPr>
        <w:t>atividade</w:t>
      </w:r>
      <w:r w:rsidRPr="00F65196">
        <w:rPr>
          <w:rFonts w:ascii="Arial" w:hAnsi="Arial" w:cs="Arial"/>
          <w:spacing w:val="1"/>
          <w:w w:val="105"/>
        </w:rPr>
        <w:t xml:space="preserve"> </w:t>
      </w:r>
      <w:r w:rsidRPr="00F65196">
        <w:rPr>
          <w:rFonts w:ascii="Arial" w:hAnsi="Arial" w:cs="Arial"/>
          <w:w w:val="105"/>
        </w:rPr>
        <w:t>fim</w:t>
      </w:r>
      <w:r w:rsidRPr="00F65196">
        <w:rPr>
          <w:rFonts w:ascii="Arial" w:hAnsi="Arial" w:cs="Arial"/>
          <w:spacing w:val="1"/>
          <w:w w:val="105"/>
        </w:rPr>
        <w:t xml:space="preserve"> </w:t>
      </w:r>
      <w:r w:rsidRPr="00F65196">
        <w:rPr>
          <w:rFonts w:ascii="Arial" w:hAnsi="Arial" w:cs="Arial"/>
          <w:w w:val="105"/>
        </w:rPr>
        <w:t>o</w:t>
      </w:r>
      <w:r w:rsidRPr="00F65196">
        <w:rPr>
          <w:rFonts w:ascii="Arial" w:hAnsi="Arial" w:cs="Arial"/>
          <w:spacing w:val="1"/>
          <w:w w:val="105"/>
        </w:rPr>
        <w:t xml:space="preserve"> </w:t>
      </w:r>
      <w:r w:rsidRPr="00F65196">
        <w:rPr>
          <w:rFonts w:ascii="Arial" w:hAnsi="Arial" w:cs="Arial"/>
          <w:w w:val="105"/>
        </w:rPr>
        <w:t>atendimento</w:t>
      </w:r>
      <w:r w:rsidRPr="00F65196">
        <w:rPr>
          <w:rFonts w:ascii="Arial" w:hAnsi="Arial" w:cs="Arial"/>
          <w:spacing w:val="1"/>
          <w:w w:val="105"/>
        </w:rPr>
        <w:t xml:space="preserve"> </w:t>
      </w:r>
      <w:r w:rsidRPr="00F65196">
        <w:rPr>
          <w:rFonts w:ascii="Arial" w:hAnsi="Arial" w:cs="Arial"/>
          <w:w w:val="105"/>
        </w:rPr>
        <w:t>ao</w:t>
      </w:r>
      <w:r w:rsidRPr="00F65196">
        <w:rPr>
          <w:rFonts w:ascii="Arial" w:hAnsi="Arial" w:cs="Arial"/>
          <w:spacing w:val="1"/>
          <w:w w:val="105"/>
        </w:rPr>
        <w:t xml:space="preserve"> </w:t>
      </w:r>
      <w:r w:rsidRPr="00F65196">
        <w:rPr>
          <w:rFonts w:ascii="Arial" w:hAnsi="Arial" w:cs="Arial"/>
          <w:w w:val="105"/>
        </w:rPr>
        <w:t>usuário</w:t>
      </w:r>
      <w:r w:rsidRPr="00F65196">
        <w:rPr>
          <w:rFonts w:ascii="Arial" w:hAnsi="Arial" w:cs="Arial"/>
          <w:spacing w:val="1"/>
          <w:w w:val="105"/>
        </w:rPr>
        <w:t xml:space="preserve"> </w:t>
      </w:r>
      <w:r w:rsidRPr="00F65196">
        <w:rPr>
          <w:rFonts w:ascii="Arial" w:hAnsi="Arial" w:cs="Arial"/>
          <w:w w:val="105"/>
        </w:rPr>
        <w:t>com</w:t>
      </w:r>
      <w:r w:rsidRPr="00F65196">
        <w:rPr>
          <w:rFonts w:ascii="Arial" w:hAnsi="Arial" w:cs="Arial"/>
          <w:spacing w:val="1"/>
          <w:w w:val="105"/>
        </w:rPr>
        <w:t xml:space="preserve"> </w:t>
      </w:r>
      <w:r w:rsidRPr="00F65196">
        <w:rPr>
          <w:rFonts w:ascii="Arial" w:hAnsi="Arial" w:cs="Arial"/>
          <w:w w:val="105"/>
        </w:rPr>
        <w:t>quadro</w:t>
      </w:r>
      <w:r w:rsidRPr="00F65196">
        <w:rPr>
          <w:rFonts w:ascii="Arial" w:hAnsi="Arial" w:cs="Arial"/>
          <w:spacing w:val="1"/>
          <w:w w:val="105"/>
        </w:rPr>
        <w:t xml:space="preserve"> </w:t>
      </w:r>
      <w:r w:rsidRPr="00F65196">
        <w:rPr>
          <w:rFonts w:ascii="Arial" w:hAnsi="Arial" w:cs="Arial"/>
          <w:w w:val="105"/>
        </w:rPr>
        <w:t>clínico</w:t>
      </w:r>
      <w:r w:rsidRPr="00F65196">
        <w:rPr>
          <w:rFonts w:ascii="Arial" w:hAnsi="Arial" w:cs="Arial"/>
          <w:spacing w:val="1"/>
          <w:w w:val="105"/>
        </w:rPr>
        <w:t xml:space="preserve"> </w:t>
      </w:r>
      <w:r w:rsidRPr="00F65196">
        <w:rPr>
          <w:rFonts w:ascii="Arial" w:hAnsi="Arial" w:cs="Arial"/>
          <w:w w:val="105"/>
        </w:rPr>
        <w:t>agudo</w:t>
      </w:r>
      <w:r w:rsidRPr="00F65196">
        <w:rPr>
          <w:rFonts w:ascii="Arial" w:hAnsi="Arial" w:cs="Arial"/>
          <w:spacing w:val="1"/>
          <w:w w:val="105"/>
        </w:rPr>
        <w:t xml:space="preserve"> </w:t>
      </w:r>
      <w:r w:rsidRPr="00F65196">
        <w:rPr>
          <w:rFonts w:ascii="Arial" w:hAnsi="Arial" w:cs="Arial"/>
          <w:w w:val="105"/>
        </w:rPr>
        <w:t>de</w:t>
      </w:r>
      <w:r w:rsidRPr="00F65196">
        <w:rPr>
          <w:rFonts w:ascii="Arial" w:hAnsi="Arial" w:cs="Arial"/>
          <w:spacing w:val="1"/>
          <w:w w:val="105"/>
        </w:rPr>
        <w:t xml:space="preserve"> </w:t>
      </w:r>
      <w:r w:rsidRPr="00F65196">
        <w:rPr>
          <w:rFonts w:ascii="Arial" w:hAnsi="Arial" w:cs="Arial"/>
          <w:w w:val="105"/>
        </w:rPr>
        <w:t>qualquer</w:t>
      </w:r>
      <w:r w:rsidRPr="00F65196">
        <w:rPr>
          <w:rFonts w:ascii="Arial" w:hAnsi="Arial" w:cs="Arial"/>
          <w:spacing w:val="1"/>
          <w:w w:val="105"/>
        </w:rPr>
        <w:t xml:space="preserve"> </w:t>
      </w:r>
      <w:r w:rsidRPr="00F65196">
        <w:rPr>
          <w:rFonts w:ascii="Arial" w:hAnsi="Arial" w:cs="Arial"/>
          <w:w w:val="105"/>
        </w:rPr>
        <w:t>natureza,</w:t>
      </w:r>
      <w:r w:rsidRPr="00F65196">
        <w:rPr>
          <w:rFonts w:ascii="Arial" w:hAnsi="Arial" w:cs="Arial"/>
          <w:spacing w:val="1"/>
          <w:w w:val="105"/>
        </w:rPr>
        <w:t xml:space="preserve"> </w:t>
      </w:r>
      <w:r w:rsidRPr="00F65196">
        <w:rPr>
          <w:rFonts w:ascii="Arial" w:hAnsi="Arial" w:cs="Arial"/>
          <w:w w:val="105"/>
        </w:rPr>
        <w:t>dando</w:t>
      </w:r>
      <w:r w:rsidRPr="00F65196">
        <w:rPr>
          <w:rFonts w:ascii="Arial" w:hAnsi="Arial" w:cs="Arial"/>
          <w:spacing w:val="1"/>
          <w:w w:val="105"/>
        </w:rPr>
        <w:t xml:space="preserve"> </w:t>
      </w:r>
      <w:r w:rsidRPr="00F65196">
        <w:rPr>
          <w:rFonts w:ascii="Arial" w:hAnsi="Arial" w:cs="Arial"/>
          <w:w w:val="105"/>
        </w:rPr>
        <w:t>respostas</w:t>
      </w:r>
      <w:r w:rsidRPr="00F65196">
        <w:rPr>
          <w:rFonts w:ascii="Arial" w:hAnsi="Arial" w:cs="Arial"/>
          <w:spacing w:val="1"/>
          <w:w w:val="105"/>
        </w:rPr>
        <w:t xml:space="preserve"> </w:t>
      </w:r>
      <w:r w:rsidRPr="00F65196">
        <w:rPr>
          <w:rFonts w:ascii="Arial" w:hAnsi="Arial" w:cs="Arial"/>
          <w:w w:val="105"/>
        </w:rPr>
        <w:t>às</w:t>
      </w:r>
      <w:r w:rsidRPr="00F65196">
        <w:rPr>
          <w:rFonts w:ascii="Arial" w:hAnsi="Arial" w:cs="Arial"/>
          <w:spacing w:val="1"/>
          <w:w w:val="105"/>
        </w:rPr>
        <w:t xml:space="preserve"> </w:t>
      </w:r>
      <w:r w:rsidRPr="00F65196">
        <w:rPr>
          <w:rFonts w:ascii="Arial" w:hAnsi="Arial" w:cs="Arial"/>
          <w:w w:val="105"/>
        </w:rPr>
        <w:t>demandas</w:t>
      </w:r>
      <w:r w:rsidRPr="00F65196">
        <w:rPr>
          <w:rFonts w:ascii="Arial" w:hAnsi="Arial" w:cs="Arial"/>
          <w:spacing w:val="1"/>
          <w:w w:val="105"/>
        </w:rPr>
        <w:t xml:space="preserve"> </w:t>
      </w:r>
      <w:r w:rsidRPr="00F65196">
        <w:rPr>
          <w:rFonts w:ascii="Arial" w:hAnsi="Arial" w:cs="Arial"/>
          <w:w w:val="105"/>
        </w:rPr>
        <w:t>de</w:t>
      </w:r>
      <w:r w:rsidRPr="00F65196">
        <w:rPr>
          <w:rFonts w:ascii="Arial" w:hAnsi="Arial" w:cs="Arial"/>
          <w:spacing w:val="1"/>
          <w:w w:val="105"/>
        </w:rPr>
        <w:t xml:space="preserve"> </w:t>
      </w:r>
      <w:r w:rsidRPr="00F65196">
        <w:rPr>
          <w:rFonts w:ascii="Arial" w:hAnsi="Arial" w:cs="Arial"/>
          <w:w w:val="105"/>
        </w:rPr>
        <w:t>casos</w:t>
      </w:r>
      <w:r w:rsidRPr="00F65196">
        <w:rPr>
          <w:rFonts w:ascii="Arial" w:hAnsi="Arial" w:cs="Arial"/>
          <w:spacing w:val="1"/>
          <w:w w:val="105"/>
        </w:rPr>
        <w:t xml:space="preserve"> </w:t>
      </w:r>
      <w:r w:rsidRPr="00F65196">
        <w:rPr>
          <w:rFonts w:ascii="Arial" w:hAnsi="Arial" w:cs="Arial"/>
          <w:w w:val="105"/>
        </w:rPr>
        <w:t>urgentes</w:t>
      </w:r>
      <w:r w:rsidRPr="00F65196">
        <w:rPr>
          <w:rFonts w:ascii="Arial" w:hAnsi="Arial" w:cs="Arial"/>
          <w:spacing w:val="1"/>
          <w:w w:val="105"/>
        </w:rPr>
        <w:t xml:space="preserve"> </w:t>
      </w:r>
      <w:r w:rsidRPr="00F65196">
        <w:rPr>
          <w:rFonts w:ascii="Arial" w:hAnsi="Arial" w:cs="Arial"/>
          <w:w w:val="105"/>
        </w:rPr>
        <w:t>e</w:t>
      </w:r>
      <w:r w:rsidRPr="00F65196">
        <w:rPr>
          <w:rFonts w:ascii="Arial" w:hAnsi="Arial" w:cs="Arial"/>
          <w:spacing w:val="1"/>
          <w:w w:val="105"/>
        </w:rPr>
        <w:t xml:space="preserve"> </w:t>
      </w:r>
      <w:r w:rsidRPr="00F65196">
        <w:rPr>
          <w:rFonts w:ascii="Arial" w:hAnsi="Arial" w:cs="Arial"/>
          <w:w w:val="105"/>
        </w:rPr>
        <w:t>emergentes</w:t>
      </w:r>
      <w:r w:rsidRPr="00F65196">
        <w:rPr>
          <w:rFonts w:ascii="Arial" w:hAnsi="Arial" w:cs="Arial"/>
          <w:spacing w:val="1"/>
          <w:w w:val="105"/>
        </w:rPr>
        <w:t xml:space="preserve"> </w:t>
      </w:r>
      <w:r w:rsidRPr="00F65196">
        <w:rPr>
          <w:rFonts w:ascii="Arial" w:hAnsi="Arial" w:cs="Arial"/>
          <w:w w:val="105"/>
        </w:rPr>
        <w:t>da</w:t>
      </w:r>
      <w:r w:rsidRPr="00F65196">
        <w:rPr>
          <w:rFonts w:ascii="Arial" w:hAnsi="Arial" w:cs="Arial"/>
          <w:spacing w:val="1"/>
          <w:w w:val="105"/>
        </w:rPr>
        <w:t xml:space="preserve"> </w:t>
      </w:r>
      <w:r w:rsidRPr="00F65196">
        <w:rPr>
          <w:rFonts w:ascii="Arial" w:hAnsi="Arial" w:cs="Arial"/>
          <w:w w:val="105"/>
        </w:rPr>
        <w:t>população</w:t>
      </w:r>
      <w:r w:rsidRPr="00F65196">
        <w:rPr>
          <w:rFonts w:ascii="Arial" w:hAnsi="Arial" w:cs="Arial"/>
          <w:spacing w:val="1"/>
          <w:w w:val="105"/>
        </w:rPr>
        <w:t xml:space="preserve"> </w:t>
      </w:r>
      <w:r w:rsidRPr="00F65196">
        <w:rPr>
          <w:rFonts w:ascii="Arial" w:hAnsi="Arial" w:cs="Arial"/>
          <w:w w:val="105"/>
        </w:rPr>
        <w:t>e</w:t>
      </w:r>
      <w:r w:rsidRPr="00F65196">
        <w:rPr>
          <w:rFonts w:ascii="Arial" w:hAnsi="Arial" w:cs="Arial"/>
          <w:spacing w:val="1"/>
          <w:w w:val="105"/>
        </w:rPr>
        <w:t xml:space="preserve"> </w:t>
      </w:r>
      <w:r w:rsidRPr="00F65196">
        <w:rPr>
          <w:rFonts w:ascii="Arial" w:hAnsi="Arial" w:cs="Arial"/>
          <w:w w:val="105"/>
        </w:rPr>
        <w:t>dos</w:t>
      </w:r>
      <w:r w:rsidRPr="00F65196">
        <w:rPr>
          <w:rFonts w:ascii="Arial" w:hAnsi="Arial" w:cs="Arial"/>
          <w:spacing w:val="1"/>
          <w:w w:val="105"/>
        </w:rPr>
        <w:t xml:space="preserve"> </w:t>
      </w:r>
      <w:r w:rsidRPr="00F65196">
        <w:rPr>
          <w:rFonts w:ascii="Arial" w:hAnsi="Arial" w:cs="Arial"/>
          <w:w w:val="105"/>
        </w:rPr>
        <w:t>casos</w:t>
      </w:r>
      <w:r w:rsidRPr="00F65196">
        <w:rPr>
          <w:rFonts w:ascii="Arial" w:hAnsi="Arial" w:cs="Arial"/>
          <w:spacing w:val="1"/>
          <w:w w:val="105"/>
        </w:rPr>
        <w:t xml:space="preserve"> </w:t>
      </w:r>
      <w:r w:rsidRPr="00F65196">
        <w:rPr>
          <w:rFonts w:ascii="Arial" w:hAnsi="Arial" w:cs="Arial"/>
          <w:w w:val="105"/>
        </w:rPr>
        <w:t>agudos</w:t>
      </w:r>
      <w:r w:rsidRPr="00F65196">
        <w:rPr>
          <w:rFonts w:ascii="Arial" w:hAnsi="Arial" w:cs="Arial"/>
          <w:spacing w:val="1"/>
          <w:w w:val="105"/>
        </w:rPr>
        <w:t xml:space="preserve"> </w:t>
      </w:r>
      <w:r w:rsidRPr="00F65196">
        <w:rPr>
          <w:rFonts w:ascii="Arial" w:hAnsi="Arial" w:cs="Arial"/>
          <w:w w:val="105"/>
        </w:rPr>
        <w:t>especialmente à noite e nos finais de semana, quando a rede básica e o Programa de</w:t>
      </w:r>
      <w:r w:rsidRPr="00F65196">
        <w:rPr>
          <w:rFonts w:ascii="Arial" w:hAnsi="Arial" w:cs="Arial"/>
          <w:spacing w:val="1"/>
          <w:w w:val="105"/>
        </w:rPr>
        <w:t xml:space="preserve"> </w:t>
      </w:r>
      <w:r w:rsidRPr="00F65196">
        <w:rPr>
          <w:rFonts w:ascii="Arial" w:hAnsi="Arial" w:cs="Arial"/>
          <w:w w:val="105"/>
        </w:rPr>
        <w:t>Saúde</w:t>
      </w:r>
      <w:r w:rsidRPr="00F65196">
        <w:rPr>
          <w:rFonts w:ascii="Arial" w:hAnsi="Arial" w:cs="Arial"/>
          <w:spacing w:val="1"/>
          <w:w w:val="105"/>
        </w:rPr>
        <w:t xml:space="preserve"> </w:t>
      </w:r>
      <w:r w:rsidRPr="00F65196">
        <w:rPr>
          <w:rFonts w:ascii="Arial" w:hAnsi="Arial" w:cs="Arial"/>
          <w:w w:val="105"/>
        </w:rPr>
        <w:t>da</w:t>
      </w:r>
      <w:r w:rsidRPr="00F65196">
        <w:rPr>
          <w:rFonts w:ascii="Arial" w:hAnsi="Arial" w:cs="Arial"/>
          <w:spacing w:val="1"/>
          <w:w w:val="105"/>
        </w:rPr>
        <w:t xml:space="preserve"> </w:t>
      </w:r>
      <w:r w:rsidRPr="00F65196">
        <w:rPr>
          <w:rFonts w:ascii="Arial" w:hAnsi="Arial" w:cs="Arial"/>
          <w:w w:val="105"/>
        </w:rPr>
        <w:t>Família</w:t>
      </w:r>
      <w:r w:rsidRPr="00F65196">
        <w:rPr>
          <w:rFonts w:ascii="Arial" w:hAnsi="Arial" w:cs="Arial"/>
          <w:spacing w:val="1"/>
          <w:w w:val="105"/>
        </w:rPr>
        <w:t xml:space="preserve"> </w:t>
      </w:r>
      <w:r w:rsidRPr="00F65196">
        <w:rPr>
          <w:rFonts w:ascii="Arial" w:hAnsi="Arial" w:cs="Arial"/>
          <w:w w:val="105"/>
        </w:rPr>
        <w:t>não</w:t>
      </w:r>
      <w:r w:rsidRPr="00F65196">
        <w:rPr>
          <w:rFonts w:ascii="Arial" w:hAnsi="Arial" w:cs="Arial"/>
          <w:spacing w:val="1"/>
          <w:w w:val="105"/>
        </w:rPr>
        <w:t xml:space="preserve"> </w:t>
      </w:r>
      <w:r w:rsidRPr="00F65196">
        <w:rPr>
          <w:rFonts w:ascii="Arial" w:hAnsi="Arial" w:cs="Arial"/>
          <w:w w:val="105"/>
        </w:rPr>
        <w:t>estão</w:t>
      </w:r>
      <w:r w:rsidRPr="00F65196">
        <w:rPr>
          <w:rFonts w:ascii="Arial" w:hAnsi="Arial" w:cs="Arial"/>
          <w:spacing w:val="1"/>
          <w:w w:val="105"/>
        </w:rPr>
        <w:t xml:space="preserve"> </w:t>
      </w:r>
      <w:r w:rsidRPr="00F65196">
        <w:rPr>
          <w:rFonts w:ascii="Arial" w:hAnsi="Arial" w:cs="Arial"/>
          <w:w w:val="105"/>
        </w:rPr>
        <w:t>ativos.</w:t>
      </w:r>
      <w:r w:rsidRPr="00F65196">
        <w:rPr>
          <w:rFonts w:ascii="Arial" w:hAnsi="Arial" w:cs="Arial"/>
          <w:spacing w:val="1"/>
          <w:w w:val="105"/>
        </w:rPr>
        <w:t xml:space="preserve"> </w:t>
      </w:r>
      <w:r w:rsidRPr="00F65196">
        <w:rPr>
          <w:rFonts w:ascii="Arial" w:hAnsi="Arial" w:cs="Arial"/>
          <w:w w:val="105"/>
        </w:rPr>
        <w:t>Objetivam</w:t>
      </w:r>
      <w:r w:rsidRPr="00F65196">
        <w:rPr>
          <w:rFonts w:ascii="Arial" w:hAnsi="Arial" w:cs="Arial"/>
          <w:spacing w:val="1"/>
          <w:w w:val="105"/>
        </w:rPr>
        <w:t xml:space="preserve"> </w:t>
      </w:r>
      <w:r w:rsidRPr="00F65196">
        <w:rPr>
          <w:rFonts w:ascii="Arial" w:hAnsi="Arial" w:cs="Arial"/>
          <w:w w:val="105"/>
        </w:rPr>
        <w:t>assistir</w:t>
      </w:r>
      <w:r w:rsidRPr="00F65196">
        <w:rPr>
          <w:rFonts w:ascii="Arial" w:hAnsi="Arial" w:cs="Arial"/>
          <w:spacing w:val="1"/>
          <w:w w:val="105"/>
        </w:rPr>
        <w:t xml:space="preserve"> </w:t>
      </w:r>
      <w:r w:rsidRPr="00F65196">
        <w:rPr>
          <w:rFonts w:ascii="Arial" w:hAnsi="Arial" w:cs="Arial"/>
          <w:w w:val="105"/>
        </w:rPr>
        <w:t>a</w:t>
      </w:r>
      <w:r w:rsidRPr="00F65196">
        <w:rPr>
          <w:rFonts w:ascii="Arial" w:hAnsi="Arial" w:cs="Arial"/>
          <w:spacing w:val="1"/>
          <w:w w:val="105"/>
        </w:rPr>
        <w:t xml:space="preserve"> </w:t>
      </w:r>
      <w:r w:rsidRPr="00F65196">
        <w:rPr>
          <w:rFonts w:ascii="Arial" w:hAnsi="Arial" w:cs="Arial"/>
          <w:w w:val="105"/>
        </w:rPr>
        <w:t>população</w:t>
      </w:r>
      <w:r w:rsidRPr="00F65196">
        <w:rPr>
          <w:rFonts w:ascii="Arial" w:hAnsi="Arial" w:cs="Arial"/>
          <w:spacing w:val="1"/>
          <w:w w:val="105"/>
        </w:rPr>
        <w:t xml:space="preserve"> </w:t>
      </w:r>
      <w:r w:rsidRPr="00F65196">
        <w:rPr>
          <w:rFonts w:ascii="Arial" w:hAnsi="Arial" w:cs="Arial"/>
          <w:w w:val="105"/>
        </w:rPr>
        <w:t>com</w:t>
      </w:r>
      <w:r w:rsidRPr="00F65196">
        <w:rPr>
          <w:rFonts w:ascii="Arial" w:hAnsi="Arial" w:cs="Arial"/>
          <w:spacing w:val="1"/>
          <w:w w:val="105"/>
        </w:rPr>
        <w:t xml:space="preserve"> </w:t>
      </w:r>
      <w:r w:rsidRPr="00F65196">
        <w:rPr>
          <w:rFonts w:ascii="Arial" w:hAnsi="Arial" w:cs="Arial"/>
          <w:w w:val="105"/>
        </w:rPr>
        <w:t>pronto</w:t>
      </w:r>
      <w:r w:rsidRPr="00F65196">
        <w:rPr>
          <w:rFonts w:ascii="Arial" w:hAnsi="Arial" w:cs="Arial"/>
          <w:spacing w:val="1"/>
          <w:w w:val="105"/>
        </w:rPr>
        <w:t xml:space="preserve"> </w:t>
      </w:r>
      <w:r w:rsidRPr="00F65196">
        <w:rPr>
          <w:rFonts w:ascii="Arial" w:hAnsi="Arial" w:cs="Arial"/>
          <w:w w:val="105"/>
        </w:rPr>
        <w:t>atendimento médico e exames complementares pertinentes, implementando ainda a</w:t>
      </w:r>
      <w:r w:rsidRPr="00F65196">
        <w:rPr>
          <w:rFonts w:ascii="Arial" w:hAnsi="Arial" w:cs="Arial"/>
          <w:spacing w:val="-53"/>
          <w:w w:val="105"/>
        </w:rPr>
        <w:t xml:space="preserve"> </w:t>
      </w:r>
      <w:r w:rsidRPr="00F65196">
        <w:rPr>
          <w:rFonts w:ascii="Arial" w:hAnsi="Arial" w:cs="Arial"/>
          <w:w w:val="105"/>
        </w:rPr>
        <w:t>ferramenta</w:t>
      </w:r>
      <w:r w:rsidRPr="00F65196">
        <w:rPr>
          <w:rFonts w:ascii="Arial" w:hAnsi="Arial" w:cs="Arial"/>
          <w:spacing w:val="1"/>
          <w:w w:val="105"/>
        </w:rPr>
        <w:t xml:space="preserve"> </w:t>
      </w:r>
      <w:r w:rsidRPr="00F65196">
        <w:rPr>
          <w:rFonts w:ascii="Arial" w:hAnsi="Arial" w:cs="Arial"/>
          <w:w w:val="105"/>
        </w:rPr>
        <w:t>do</w:t>
      </w:r>
      <w:r w:rsidRPr="00F65196">
        <w:rPr>
          <w:rFonts w:ascii="Arial" w:hAnsi="Arial" w:cs="Arial"/>
          <w:spacing w:val="1"/>
          <w:w w:val="105"/>
        </w:rPr>
        <w:t xml:space="preserve"> </w:t>
      </w:r>
      <w:r w:rsidRPr="00F65196">
        <w:rPr>
          <w:rFonts w:ascii="Arial" w:hAnsi="Arial" w:cs="Arial"/>
          <w:w w:val="105"/>
        </w:rPr>
        <w:t>acolhimento</w:t>
      </w:r>
      <w:r w:rsidRPr="00F65196">
        <w:rPr>
          <w:rFonts w:ascii="Arial" w:hAnsi="Arial" w:cs="Arial"/>
          <w:spacing w:val="1"/>
          <w:w w:val="105"/>
        </w:rPr>
        <w:t xml:space="preserve"> </w:t>
      </w:r>
      <w:r w:rsidRPr="00F65196">
        <w:rPr>
          <w:rFonts w:ascii="Arial" w:hAnsi="Arial" w:cs="Arial"/>
          <w:w w:val="105"/>
        </w:rPr>
        <w:t>com</w:t>
      </w:r>
      <w:r w:rsidRPr="00F65196">
        <w:rPr>
          <w:rFonts w:ascii="Arial" w:hAnsi="Arial" w:cs="Arial"/>
          <w:spacing w:val="1"/>
          <w:w w:val="105"/>
        </w:rPr>
        <w:t xml:space="preserve"> </w:t>
      </w:r>
      <w:r w:rsidRPr="00F65196">
        <w:rPr>
          <w:rFonts w:ascii="Arial" w:hAnsi="Arial" w:cs="Arial"/>
          <w:w w:val="105"/>
        </w:rPr>
        <w:t>avaliação</w:t>
      </w:r>
      <w:r w:rsidRPr="00F65196">
        <w:rPr>
          <w:rFonts w:ascii="Arial" w:hAnsi="Arial" w:cs="Arial"/>
          <w:spacing w:val="1"/>
          <w:w w:val="105"/>
        </w:rPr>
        <w:t xml:space="preserve"> </w:t>
      </w:r>
      <w:r w:rsidRPr="00F65196">
        <w:rPr>
          <w:rFonts w:ascii="Arial" w:hAnsi="Arial" w:cs="Arial"/>
          <w:w w:val="105"/>
        </w:rPr>
        <w:t>e</w:t>
      </w:r>
      <w:r w:rsidRPr="00F65196">
        <w:rPr>
          <w:rFonts w:ascii="Arial" w:hAnsi="Arial" w:cs="Arial"/>
          <w:spacing w:val="1"/>
          <w:w w:val="105"/>
        </w:rPr>
        <w:t xml:space="preserve"> </w:t>
      </w:r>
      <w:r w:rsidRPr="00F65196">
        <w:rPr>
          <w:rFonts w:ascii="Arial" w:hAnsi="Arial" w:cs="Arial"/>
          <w:w w:val="105"/>
        </w:rPr>
        <w:t>classificação</w:t>
      </w:r>
      <w:r w:rsidRPr="00F65196">
        <w:rPr>
          <w:rFonts w:ascii="Arial" w:hAnsi="Arial" w:cs="Arial"/>
          <w:spacing w:val="1"/>
          <w:w w:val="105"/>
        </w:rPr>
        <w:t xml:space="preserve"> </w:t>
      </w:r>
      <w:r w:rsidRPr="00F65196">
        <w:rPr>
          <w:rFonts w:ascii="Arial" w:hAnsi="Arial" w:cs="Arial"/>
          <w:w w:val="105"/>
        </w:rPr>
        <w:t>de</w:t>
      </w:r>
      <w:r w:rsidRPr="00F65196">
        <w:rPr>
          <w:rFonts w:ascii="Arial" w:hAnsi="Arial" w:cs="Arial"/>
          <w:spacing w:val="1"/>
          <w:w w:val="105"/>
        </w:rPr>
        <w:t xml:space="preserve"> </w:t>
      </w:r>
      <w:r w:rsidRPr="00F65196">
        <w:rPr>
          <w:rFonts w:ascii="Arial" w:hAnsi="Arial" w:cs="Arial"/>
          <w:w w:val="105"/>
        </w:rPr>
        <w:t>risco.</w:t>
      </w:r>
      <w:r w:rsidRPr="00F65196">
        <w:rPr>
          <w:rFonts w:ascii="Arial" w:hAnsi="Arial" w:cs="Arial"/>
          <w:spacing w:val="1"/>
          <w:w w:val="105"/>
        </w:rPr>
        <w:t xml:space="preserve"> </w:t>
      </w:r>
      <w:r w:rsidRPr="00F65196">
        <w:rPr>
          <w:rFonts w:ascii="Arial" w:hAnsi="Arial" w:cs="Arial"/>
          <w:w w:val="105"/>
        </w:rPr>
        <w:t>Estas</w:t>
      </w:r>
      <w:r w:rsidRPr="00F65196">
        <w:rPr>
          <w:rFonts w:ascii="Arial" w:hAnsi="Arial" w:cs="Arial"/>
          <w:spacing w:val="1"/>
          <w:w w:val="105"/>
        </w:rPr>
        <w:t xml:space="preserve"> </w:t>
      </w:r>
      <w:r w:rsidRPr="00F65196">
        <w:rPr>
          <w:rFonts w:ascii="Arial" w:hAnsi="Arial" w:cs="Arial"/>
          <w:w w:val="105"/>
        </w:rPr>
        <w:t>características</w:t>
      </w:r>
      <w:r w:rsidRPr="00F65196">
        <w:rPr>
          <w:rFonts w:ascii="Arial" w:hAnsi="Arial" w:cs="Arial"/>
          <w:spacing w:val="-6"/>
          <w:w w:val="105"/>
        </w:rPr>
        <w:t xml:space="preserve"> </w:t>
      </w:r>
      <w:r w:rsidRPr="00F65196">
        <w:rPr>
          <w:rFonts w:ascii="Arial" w:hAnsi="Arial" w:cs="Arial"/>
          <w:w w:val="105"/>
        </w:rPr>
        <w:t>garantem</w:t>
      </w:r>
      <w:r w:rsidRPr="00F65196">
        <w:rPr>
          <w:rFonts w:ascii="Arial" w:hAnsi="Arial" w:cs="Arial"/>
          <w:spacing w:val="-5"/>
          <w:w w:val="105"/>
        </w:rPr>
        <w:t xml:space="preserve"> </w:t>
      </w:r>
      <w:r w:rsidRPr="00F65196">
        <w:rPr>
          <w:rFonts w:ascii="Arial" w:hAnsi="Arial" w:cs="Arial"/>
          <w:w w:val="105"/>
        </w:rPr>
        <w:t>um</w:t>
      </w:r>
      <w:r w:rsidRPr="00F65196">
        <w:rPr>
          <w:rFonts w:ascii="Arial" w:hAnsi="Arial" w:cs="Arial"/>
          <w:spacing w:val="-5"/>
          <w:w w:val="105"/>
        </w:rPr>
        <w:t xml:space="preserve"> </w:t>
      </w:r>
      <w:r w:rsidRPr="00F65196">
        <w:rPr>
          <w:rFonts w:ascii="Arial" w:hAnsi="Arial" w:cs="Arial"/>
          <w:w w:val="105"/>
        </w:rPr>
        <w:t>atendimento</w:t>
      </w:r>
      <w:r w:rsidRPr="00F65196">
        <w:rPr>
          <w:rFonts w:ascii="Arial" w:hAnsi="Arial" w:cs="Arial"/>
          <w:spacing w:val="-4"/>
          <w:w w:val="105"/>
        </w:rPr>
        <w:t xml:space="preserve"> </w:t>
      </w:r>
      <w:r w:rsidRPr="00F65196">
        <w:rPr>
          <w:rFonts w:ascii="Arial" w:hAnsi="Arial" w:cs="Arial"/>
          <w:w w:val="105"/>
        </w:rPr>
        <w:t>ordenado</w:t>
      </w:r>
      <w:r w:rsidRPr="00F65196">
        <w:rPr>
          <w:rFonts w:ascii="Arial" w:hAnsi="Arial" w:cs="Arial"/>
          <w:spacing w:val="-4"/>
          <w:w w:val="105"/>
        </w:rPr>
        <w:t xml:space="preserve"> </w:t>
      </w:r>
      <w:r w:rsidRPr="00F65196">
        <w:rPr>
          <w:rFonts w:ascii="Arial" w:hAnsi="Arial" w:cs="Arial"/>
          <w:w w:val="105"/>
        </w:rPr>
        <w:t>de</w:t>
      </w:r>
      <w:r w:rsidRPr="00F65196">
        <w:rPr>
          <w:rFonts w:ascii="Arial" w:hAnsi="Arial" w:cs="Arial"/>
          <w:spacing w:val="-5"/>
          <w:w w:val="105"/>
        </w:rPr>
        <w:t xml:space="preserve"> </w:t>
      </w:r>
      <w:r w:rsidRPr="00F65196">
        <w:rPr>
          <w:rFonts w:ascii="Arial" w:hAnsi="Arial" w:cs="Arial"/>
          <w:w w:val="105"/>
        </w:rPr>
        <w:t>acordo</w:t>
      </w:r>
      <w:r w:rsidRPr="00F65196">
        <w:rPr>
          <w:rFonts w:ascii="Arial" w:hAnsi="Arial" w:cs="Arial"/>
          <w:spacing w:val="-3"/>
          <w:w w:val="105"/>
        </w:rPr>
        <w:t xml:space="preserve"> </w:t>
      </w:r>
      <w:r w:rsidRPr="00F65196">
        <w:rPr>
          <w:rFonts w:ascii="Arial" w:hAnsi="Arial" w:cs="Arial"/>
          <w:w w:val="105"/>
        </w:rPr>
        <w:t>com</w:t>
      </w:r>
      <w:r w:rsidRPr="00F65196">
        <w:rPr>
          <w:rFonts w:ascii="Arial" w:hAnsi="Arial" w:cs="Arial"/>
          <w:spacing w:val="-6"/>
          <w:w w:val="105"/>
        </w:rPr>
        <w:t xml:space="preserve"> </w:t>
      </w:r>
      <w:r w:rsidRPr="00F65196">
        <w:rPr>
          <w:rFonts w:ascii="Arial" w:hAnsi="Arial" w:cs="Arial"/>
          <w:w w:val="105"/>
        </w:rPr>
        <w:t>a</w:t>
      </w:r>
      <w:r w:rsidRPr="00F65196">
        <w:rPr>
          <w:rFonts w:ascii="Arial" w:hAnsi="Arial" w:cs="Arial"/>
          <w:spacing w:val="-4"/>
          <w:w w:val="105"/>
        </w:rPr>
        <w:t xml:space="preserve"> </w:t>
      </w:r>
      <w:r w:rsidRPr="00F65196">
        <w:rPr>
          <w:rFonts w:ascii="Arial" w:hAnsi="Arial" w:cs="Arial"/>
          <w:w w:val="105"/>
        </w:rPr>
        <w:t>classificação</w:t>
      </w:r>
      <w:r w:rsidRPr="00F65196">
        <w:rPr>
          <w:rFonts w:ascii="Arial" w:hAnsi="Arial" w:cs="Arial"/>
          <w:spacing w:val="-4"/>
          <w:w w:val="105"/>
        </w:rPr>
        <w:t xml:space="preserve"> </w:t>
      </w:r>
      <w:r w:rsidRPr="00F65196">
        <w:rPr>
          <w:rFonts w:ascii="Arial" w:hAnsi="Arial" w:cs="Arial"/>
          <w:w w:val="105"/>
        </w:rPr>
        <w:t>de</w:t>
      </w:r>
      <w:r w:rsidR="007C7BD7" w:rsidRPr="00F65196">
        <w:rPr>
          <w:rFonts w:ascii="Arial" w:hAnsi="Arial" w:cs="Arial"/>
          <w:w w:val="105"/>
        </w:rPr>
        <w:t xml:space="preserve"> </w:t>
      </w:r>
      <w:r w:rsidRPr="00F65196">
        <w:rPr>
          <w:rFonts w:ascii="Arial" w:hAnsi="Arial" w:cs="Arial"/>
          <w:spacing w:val="-53"/>
          <w:w w:val="105"/>
        </w:rPr>
        <w:t xml:space="preserve"> </w:t>
      </w:r>
      <w:r w:rsidRPr="00F65196">
        <w:rPr>
          <w:rFonts w:ascii="Arial" w:hAnsi="Arial" w:cs="Arial"/>
          <w:w w:val="105"/>
        </w:rPr>
        <w:t>risco,</w:t>
      </w:r>
      <w:r w:rsidRPr="00F65196">
        <w:rPr>
          <w:rFonts w:ascii="Arial" w:hAnsi="Arial" w:cs="Arial"/>
          <w:spacing w:val="1"/>
          <w:w w:val="105"/>
        </w:rPr>
        <w:t xml:space="preserve"> </w:t>
      </w:r>
      <w:r w:rsidRPr="00F65196">
        <w:rPr>
          <w:rFonts w:ascii="Arial" w:hAnsi="Arial" w:cs="Arial"/>
          <w:w w:val="105"/>
        </w:rPr>
        <w:t>beneficiando</w:t>
      </w:r>
      <w:r w:rsidRPr="00F65196">
        <w:rPr>
          <w:rFonts w:ascii="Arial" w:hAnsi="Arial" w:cs="Arial"/>
          <w:spacing w:val="1"/>
          <w:w w:val="105"/>
        </w:rPr>
        <w:t xml:space="preserve"> </w:t>
      </w:r>
      <w:r w:rsidRPr="00F65196">
        <w:rPr>
          <w:rFonts w:ascii="Arial" w:hAnsi="Arial" w:cs="Arial"/>
          <w:w w:val="105"/>
        </w:rPr>
        <w:t>os</w:t>
      </w:r>
      <w:r w:rsidRPr="00F65196">
        <w:rPr>
          <w:rFonts w:ascii="Arial" w:hAnsi="Arial" w:cs="Arial"/>
          <w:spacing w:val="1"/>
          <w:w w:val="105"/>
        </w:rPr>
        <w:t xml:space="preserve"> </w:t>
      </w:r>
      <w:r w:rsidRPr="00F65196">
        <w:rPr>
          <w:rFonts w:ascii="Arial" w:hAnsi="Arial" w:cs="Arial"/>
          <w:w w:val="105"/>
        </w:rPr>
        <w:t>usuários</w:t>
      </w:r>
      <w:r w:rsidRPr="00F65196">
        <w:rPr>
          <w:rFonts w:ascii="Arial" w:hAnsi="Arial" w:cs="Arial"/>
          <w:spacing w:val="1"/>
          <w:w w:val="105"/>
        </w:rPr>
        <w:t xml:space="preserve"> </w:t>
      </w:r>
      <w:r w:rsidRPr="00F65196">
        <w:rPr>
          <w:rFonts w:ascii="Arial" w:hAnsi="Arial" w:cs="Arial"/>
          <w:w w:val="105"/>
        </w:rPr>
        <w:t>que</w:t>
      </w:r>
      <w:r w:rsidRPr="00F65196">
        <w:rPr>
          <w:rFonts w:ascii="Arial" w:hAnsi="Arial" w:cs="Arial"/>
          <w:spacing w:val="1"/>
          <w:w w:val="105"/>
        </w:rPr>
        <w:t xml:space="preserve"> </w:t>
      </w:r>
      <w:r w:rsidRPr="00F65196">
        <w:rPr>
          <w:rFonts w:ascii="Arial" w:hAnsi="Arial" w:cs="Arial"/>
          <w:w w:val="105"/>
        </w:rPr>
        <w:t>necessitem</w:t>
      </w:r>
      <w:r w:rsidRPr="00F65196">
        <w:rPr>
          <w:rFonts w:ascii="Arial" w:hAnsi="Arial" w:cs="Arial"/>
          <w:spacing w:val="1"/>
          <w:w w:val="105"/>
        </w:rPr>
        <w:t xml:space="preserve"> </w:t>
      </w:r>
      <w:r w:rsidRPr="00F65196">
        <w:rPr>
          <w:rFonts w:ascii="Arial" w:hAnsi="Arial" w:cs="Arial"/>
          <w:w w:val="105"/>
        </w:rPr>
        <w:t>de</w:t>
      </w:r>
      <w:r w:rsidRPr="00F65196">
        <w:rPr>
          <w:rFonts w:ascii="Arial" w:hAnsi="Arial" w:cs="Arial"/>
          <w:spacing w:val="1"/>
          <w:w w:val="105"/>
        </w:rPr>
        <w:t xml:space="preserve"> </w:t>
      </w:r>
      <w:r w:rsidRPr="00F65196">
        <w:rPr>
          <w:rFonts w:ascii="Arial" w:hAnsi="Arial" w:cs="Arial"/>
          <w:w w:val="105"/>
        </w:rPr>
        <w:t>atendimento</w:t>
      </w:r>
      <w:r w:rsidRPr="00F65196">
        <w:rPr>
          <w:rFonts w:ascii="Arial" w:hAnsi="Arial" w:cs="Arial"/>
          <w:spacing w:val="1"/>
          <w:w w:val="105"/>
        </w:rPr>
        <w:t xml:space="preserve"> </w:t>
      </w:r>
      <w:r w:rsidRPr="00F65196">
        <w:rPr>
          <w:rFonts w:ascii="Arial" w:hAnsi="Arial" w:cs="Arial"/>
          <w:w w:val="105"/>
        </w:rPr>
        <w:t>de</w:t>
      </w:r>
      <w:r w:rsidRPr="00F65196">
        <w:rPr>
          <w:rFonts w:ascii="Arial" w:hAnsi="Arial" w:cs="Arial"/>
          <w:spacing w:val="1"/>
          <w:w w:val="105"/>
        </w:rPr>
        <w:t xml:space="preserve"> </w:t>
      </w:r>
      <w:r w:rsidRPr="00F65196">
        <w:rPr>
          <w:rFonts w:ascii="Arial" w:hAnsi="Arial" w:cs="Arial"/>
          <w:w w:val="105"/>
        </w:rPr>
        <w:t>urgência/emergência, que é o público do PA, diminuindo o tempo de espera e a</w:t>
      </w:r>
      <w:r w:rsidRPr="00F65196">
        <w:rPr>
          <w:rFonts w:ascii="Arial" w:hAnsi="Arial" w:cs="Arial"/>
          <w:spacing w:val="1"/>
          <w:w w:val="105"/>
        </w:rPr>
        <w:t xml:space="preserve"> </w:t>
      </w:r>
      <w:r w:rsidRPr="00F65196">
        <w:rPr>
          <w:rFonts w:ascii="Arial" w:hAnsi="Arial" w:cs="Arial"/>
          <w:w w:val="105"/>
        </w:rPr>
        <w:t>sobrecarga</w:t>
      </w:r>
      <w:r w:rsidRPr="00F65196">
        <w:rPr>
          <w:rFonts w:ascii="Arial" w:hAnsi="Arial" w:cs="Arial"/>
          <w:spacing w:val="3"/>
          <w:w w:val="105"/>
        </w:rPr>
        <w:t xml:space="preserve"> </w:t>
      </w:r>
      <w:r w:rsidRPr="00F65196">
        <w:rPr>
          <w:rFonts w:ascii="Arial" w:hAnsi="Arial" w:cs="Arial"/>
          <w:w w:val="105"/>
        </w:rPr>
        <w:t>assistencial.</w:t>
      </w:r>
      <w:r w:rsidR="00C15C70" w:rsidRPr="00F65196">
        <w:rPr>
          <w:rFonts w:ascii="Arial" w:hAnsi="Arial" w:cs="Arial"/>
          <w:w w:val="105"/>
        </w:rPr>
        <w:t xml:space="preserve"> </w:t>
      </w:r>
      <w:r w:rsidRPr="00F65196">
        <w:rPr>
          <w:rFonts w:ascii="Arial" w:hAnsi="Arial" w:cs="Arial"/>
          <w:w w:val="105"/>
        </w:rPr>
        <w:t>Para seu adequado funcionamento técnico e administrativo, são necessárias</w:t>
      </w:r>
      <w:r w:rsidRPr="00F65196">
        <w:rPr>
          <w:rFonts w:ascii="Arial" w:hAnsi="Arial" w:cs="Arial"/>
          <w:spacing w:val="1"/>
          <w:w w:val="105"/>
        </w:rPr>
        <w:t xml:space="preserve"> </w:t>
      </w:r>
      <w:r w:rsidRPr="00F65196">
        <w:rPr>
          <w:rFonts w:ascii="Arial" w:hAnsi="Arial" w:cs="Arial"/>
          <w:w w:val="105"/>
        </w:rPr>
        <w:t>ações</w:t>
      </w:r>
      <w:r w:rsidRPr="00F65196">
        <w:rPr>
          <w:rFonts w:ascii="Arial" w:hAnsi="Arial" w:cs="Arial"/>
          <w:spacing w:val="1"/>
          <w:w w:val="105"/>
        </w:rPr>
        <w:t xml:space="preserve"> </w:t>
      </w:r>
      <w:r w:rsidRPr="00F65196">
        <w:rPr>
          <w:rFonts w:ascii="Arial" w:hAnsi="Arial" w:cs="Arial"/>
          <w:w w:val="105"/>
        </w:rPr>
        <w:t>de</w:t>
      </w:r>
      <w:r w:rsidRPr="00F65196">
        <w:rPr>
          <w:rFonts w:ascii="Arial" w:hAnsi="Arial" w:cs="Arial"/>
          <w:spacing w:val="1"/>
          <w:w w:val="105"/>
        </w:rPr>
        <w:t xml:space="preserve"> </w:t>
      </w:r>
      <w:r w:rsidRPr="00F65196">
        <w:rPr>
          <w:rFonts w:ascii="Arial" w:hAnsi="Arial" w:cs="Arial"/>
          <w:w w:val="105"/>
        </w:rPr>
        <w:t>logística</w:t>
      </w:r>
      <w:r w:rsidRPr="00F65196">
        <w:rPr>
          <w:rFonts w:ascii="Arial" w:hAnsi="Arial" w:cs="Arial"/>
          <w:spacing w:val="1"/>
          <w:w w:val="105"/>
        </w:rPr>
        <w:t xml:space="preserve"> </w:t>
      </w:r>
      <w:r w:rsidRPr="00F65196">
        <w:rPr>
          <w:rFonts w:ascii="Arial" w:hAnsi="Arial" w:cs="Arial"/>
          <w:w w:val="105"/>
        </w:rPr>
        <w:t>e</w:t>
      </w:r>
      <w:r w:rsidRPr="00F65196">
        <w:rPr>
          <w:rFonts w:ascii="Arial" w:hAnsi="Arial" w:cs="Arial"/>
          <w:spacing w:val="1"/>
          <w:w w:val="105"/>
        </w:rPr>
        <w:t xml:space="preserve"> </w:t>
      </w:r>
      <w:r w:rsidRPr="00F65196">
        <w:rPr>
          <w:rFonts w:ascii="Arial" w:hAnsi="Arial" w:cs="Arial"/>
          <w:w w:val="105"/>
        </w:rPr>
        <w:lastRenderedPageBreak/>
        <w:t>abastecimento</w:t>
      </w:r>
      <w:r w:rsidRPr="00F65196">
        <w:rPr>
          <w:rFonts w:ascii="Arial" w:hAnsi="Arial" w:cs="Arial"/>
          <w:spacing w:val="1"/>
          <w:w w:val="105"/>
        </w:rPr>
        <w:t xml:space="preserve"> </w:t>
      </w:r>
      <w:r w:rsidRPr="00F65196">
        <w:rPr>
          <w:rFonts w:ascii="Arial" w:hAnsi="Arial" w:cs="Arial"/>
          <w:w w:val="105"/>
        </w:rPr>
        <w:t>específicos,</w:t>
      </w:r>
      <w:r w:rsidRPr="00F65196">
        <w:rPr>
          <w:rFonts w:ascii="Arial" w:hAnsi="Arial" w:cs="Arial"/>
          <w:spacing w:val="1"/>
          <w:w w:val="105"/>
        </w:rPr>
        <w:t xml:space="preserve"> </w:t>
      </w:r>
      <w:r w:rsidRPr="00F65196">
        <w:rPr>
          <w:rFonts w:ascii="Arial" w:hAnsi="Arial" w:cs="Arial"/>
          <w:w w:val="105"/>
        </w:rPr>
        <w:t>gerenciamento</w:t>
      </w:r>
      <w:r w:rsidRPr="00F65196">
        <w:rPr>
          <w:rFonts w:ascii="Arial" w:hAnsi="Arial" w:cs="Arial"/>
          <w:spacing w:val="1"/>
          <w:w w:val="105"/>
        </w:rPr>
        <w:t xml:space="preserve"> </w:t>
      </w:r>
      <w:r w:rsidRPr="00F65196">
        <w:rPr>
          <w:rFonts w:ascii="Arial" w:hAnsi="Arial" w:cs="Arial"/>
          <w:w w:val="105"/>
        </w:rPr>
        <w:t>de</w:t>
      </w:r>
      <w:r w:rsidRPr="00F65196">
        <w:rPr>
          <w:rFonts w:ascii="Arial" w:hAnsi="Arial" w:cs="Arial"/>
          <w:spacing w:val="1"/>
          <w:w w:val="105"/>
        </w:rPr>
        <w:t xml:space="preserve"> </w:t>
      </w:r>
      <w:r w:rsidRPr="00F65196">
        <w:rPr>
          <w:rFonts w:ascii="Arial" w:hAnsi="Arial" w:cs="Arial"/>
          <w:w w:val="105"/>
        </w:rPr>
        <w:t>pessoas,</w:t>
      </w:r>
      <w:r w:rsidRPr="00F65196">
        <w:rPr>
          <w:rFonts w:ascii="Arial" w:hAnsi="Arial" w:cs="Arial"/>
          <w:spacing w:val="1"/>
          <w:w w:val="105"/>
        </w:rPr>
        <w:t xml:space="preserve"> </w:t>
      </w:r>
      <w:r w:rsidRPr="00F65196">
        <w:rPr>
          <w:rFonts w:ascii="Arial" w:hAnsi="Arial" w:cs="Arial"/>
          <w:w w:val="105"/>
        </w:rPr>
        <w:t>faturamento</w:t>
      </w:r>
      <w:r w:rsidRPr="00F65196">
        <w:rPr>
          <w:rFonts w:ascii="Arial" w:hAnsi="Arial" w:cs="Arial"/>
          <w:spacing w:val="-3"/>
          <w:w w:val="105"/>
        </w:rPr>
        <w:t xml:space="preserve"> </w:t>
      </w:r>
      <w:r w:rsidRPr="00F65196">
        <w:rPr>
          <w:rFonts w:ascii="Arial" w:hAnsi="Arial" w:cs="Arial"/>
          <w:w w:val="105"/>
        </w:rPr>
        <w:t>e</w:t>
      </w:r>
      <w:r w:rsidRPr="00F65196">
        <w:rPr>
          <w:rFonts w:ascii="Arial" w:hAnsi="Arial" w:cs="Arial"/>
          <w:spacing w:val="-3"/>
          <w:w w:val="105"/>
        </w:rPr>
        <w:t xml:space="preserve"> </w:t>
      </w:r>
      <w:r w:rsidRPr="00F65196">
        <w:rPr>
          <w:rFonts w:ascii="Arial" w:hAnsi="Arial" w:cs="Arial"/>
          <w:w w:val="105"/>
        </w:rPr>
        <w:t>informações</w:t>
      </w:r>
      <w:r w:rsidRPr="00F65196">
        <w:rPr>
          <w:rFonts w:ascii="Arial" w:hAnsi="Arial" w:cs="Arial"/>
          <w:spacing w:val="-4"/>
          <w:w w:val="105"/>
        </w:rPr>
        <w:t xml:space="preserve"> </w:t>
      </w:r>
      <w:r w:rsidRPr="00F65196">
        <w:rPr>
          <w:rFonts w:ascii="Arial" w:hAnsi="Arial" w:cs="Arial"/>
          <w:w w:val="105"/>
        </w:rPr>
        <w:t>sobre</w:t>
      </w:r>
      <w:r w:rsidRPr="00F65196">
        <w:rPr>
          <w:rFonts w:ascii="Arial" w:hAnsi="Arial" w:cs="Arial"/>
          <w:spacing w:val="-3"/>
          <w:w w:val="105"/>
        </w:rPr>
        <w:t xml:space="preserve"> </w:t>
      </w:r>
      <w:r w:rsidRPr="00F65196">
        <w:rPr>
          <w:rFonts w:ascii="Arial" w:hAnsi="Arial" w:cs="Arial"/>
          <w:w w:val="105"/>
        </w:rPr>
        <w:t>saúde</w:t>
      </w:r>
      <w:r w:rsidRPr="00F65196">
        <w:rPr>
          <w:rFonts w:ascii="Arial" w:hAnsi="Arial" w:cs="Arial"/>
          <w:spacing w:val="-4"/>
          <w:w w:val="105"/>
        </w:rPr>
        <w:t xml:space="preserve"> </w:t>
      </w:r>
      <w:r w:rsidRPr="00F65196">
        <w:rPr>
          <w:rFonts w:ascii="Arial" w:hAnsi="Arial" w:cs="Arial"/>
          <w:w w:val="105"/>
        </w:rPr>
        <w:t>concernentes</w:t>
      </w:r>
      <w:r w:rsidRPr="00F65196">
        <w:rPr>
          <w:rFonts w:ascii="Arial" w:hAnsi="Arial" w:cs="Arial"/>
          <w:spacing w:val="-4"/>
          <w:w w:val="105"/>
        </w:rPr>
        <w:t xml:space="preserve"> </w:t>
      </w:r>
      <w:r w:rsidRPr="00F65196">
        <w:rPr>
          <w:rFonts w:ascii="Arial" w:hAnsi="Arial" w:cs="Arial"/>
          <w:w w:val="105"/>
        </w:rPr>
        <w:t>ao</w:t>
      </w:r>
      <w:r w:rsidRPr="00F65196">
        <w:rPr>
          <w:rFonts w:ascii="Arial" w:hAnsi="Arial" w:cs="Arial"/>
          <w:spacing w:val="-2"/>
          <w:w w:val="105"/>
        </w:rPr>
        <w:t xml:space="preserve"> </w:t>
      </w:r>
      <w:r w:rsidRPr="00F65196">
        <w:rPr>
          <w:rFonts w:ascii="Arial" w:hAnsi="Arial" w:cs="Arial"/>
          <w:w w:val="105"/>
        </w:rPr>
        <w:t>atendimento</w:t>
      </w:r>
      <w:r w:rsidRPr="00F65196">
        <w:rPr>
          <w:rFonts w:ascii="Arial" w:hAnsi="Arial" w:cs="Arial"/>
          <w:spacing w:val="-3"/>
          <w:w w:val="105"/>
        </w:rPr>
        <w:t xml:space="preserve"> </w:t>
      </w:r>
      <w:r w:rsidRPr="00F65196">
        <w:rPr>
          <w:rFonts w:ascii="Arial" w:hAnsi="Arial" w:cs="Arial"/>
          <w:w w:val="105"/>
        </w:rPr>
        <w:t>do</w:t>
      </w:r>
      <w:r w:rsidRPr="00F65196">
        <w:rPr>
          <w:rFonts w:ascii="Arial" w:hAnsi="Arial" w:cs="Arial"/>
          <w:spacing w:val="-2"/>
          <w:w w:val="105"/>
        </w:rPr>
        <w:t xml:space="preserve"> </w:t>
      </w:r>
      <w:r w:rsidRPr="00F65196">
        <w:rPr>
          <w:rFonts w:ascii="Arial" w:hAnsi="Arial" w:cs="Arial"/>
          <w:w w:val="105"/>
        </w:rPr>
        <w:t>público</w:t>
      </w:r>
      <w:r w:rsidRPr="00F65196">
        <w:rPr>
          <w:rFonts w:ascii="Arial" w:hAnsi="Arial" w:cs="Arial"/>
          <w:spacing w:val="-3"/>
          <w:w w:val="105"/>
        </w:rPr>
        <w:t xml:space="preserve"> </w:t>
      </w:r>
      <w:r w:rsidRPr="00F65196">
        <w:rPr>
          <w:rFonts w:ascii="Arial" w:hAnsi="Arial" w:cs="Arial"/>
          <w:w w:val="105"/>
        </w:rPr>
        <w:t>em</w:t>
      </w:r>
      <w:r w:rsidR="007C7BD7" w:rsidRPr="00F65196">
        <w:rPr>
          <w:rFonts w:ascii="Arial" w:hAnsi="Arial" w:cs="Arial"/>
          <w:w w:val="105"/>
        </w:rPr>
        <w:t xml:space="preserve"> </w:t>
      </w:r>
      <w:r w:rsidRPr="00F65196">
        <w:rPr>
          <w:rFonts w:ascii="Arial" w:hAnsi="Arial" w:cs="Arial"/>
          <w:spacing w:val="-53"/>
          <w:w w:val="105"/>
        </w:rPr>
        <w:t xml:space="preserve"> </w:t>
      </w:r>
      <w:r w:rsidRPr="00F65196">
        <w:rPr>
          <w:rFonts w:ascii="Arial" w:hAnsi="Arial" w:cs="Arial"/>
          <w:w w:val="105"/>
        </w:rPr>
        <w:t>geral. As estruturas físicas e lógicas, bem como os processos, são interligados de</w:t>
      </w:r>
      <w:r w:rsidRPr="00F65196">
        <w:rPr>
          <w:rFonts w:ascii="Arial" w:hAnsi="Arial" w:cs="Arial"/>
          <w:spacing w:val="1"/>
          <w:w w:val="105"/>
        </w:rPr>
        <w:t xml:space="preserve"> </w:t>
      </w:r>
      <w:r w:rsidRPr="00F65196">
        <w:rPr>
          <w:rFonts w:ascii="Arial" w:hAnsi="Arial" w:cs="Arial"/>
          <w:w w:val="105"/>
        </w:rPr>
        <w:t>forma que o funcionamento de um componente interfere em todo o conjunto e no</w:t>
      </w:r>
      <w:r w:rsidRPr="00F65196">
        <w:rPr>
          <w:rFonts w:ascii="Arial" w:hAnsi="Arial" w:cs="Arial"/>
          <w:spacing w:val="1"/>
          <w:w w:val="105"/>
        </w:rPr>
        <w:t xml:space="preserve"> </w:t>
      </w:r>
      <w:r w:rsidRPr="00F65196">
        <w:rPr>
          <w:rFonts w:ascii="Arial" w:hAnsi="Arial" w:cs="Arial"/>
          <w:w w:val="105"/>
        </w:rPr>
        <w:t>resultado</w:t>
      </w:r>
      <w:r w:rsidRPr="00F65196">
        <w:rPr>
          <w:rFonts w:ascii="Arial" w:hAnsi="Arial" w:cs="Arial"/>
          <w:spacing w:val="4"/>
          <w:w w:val="105"/>
        </w:rPr>
        <w:t xml:space="preserve"> </w:t>
      </w:r>
      <w:r w:rsidRPr="00F65196">
        <w:rPr>
          <w:rFonts w:ascii="Arial" w:hAnsi="Arial" w:cs="Arial"/>
          <w:w w:val="105"/>
        </w:rPr>
        <w:t>final</w:t>
      </w:r>
      <w:r w:rsidRPr="00F65196">
        <w:rPr>
          <w:rFonts w:ascii="Arial" w:hAnsi="Arial" w:cs="Arial"/>
          <w:spacing w:val="2"/>
          <w:w w:val="105"/>
        </w:rPr>
        <w:t xml:space="preserve"> </w:t>
      </w:r>
      <w:r w:rsidRPr="00F65196">
        <w:rPr>
          <w:rFonts w:ascii="Arial" w:hAnsi="Arial" w:cs="Arial"/>
          <w:w w:val="105"/>
        </w:rPr>
        <w:t>da</w:t>
      </w:r>
      <w:r w:rsidRPr="00F65196">
        <w:rPr>
          <w:rFonts w:ascii="Arial" w:hAnsi="Arial" w:cs="Arial"/>
          <w:spacing w:val="4"/>
          <w:w w:val="105"/>
        </w:rPr>
        <w:t xml:space="preserve"> </w:t>
      </w:r>
      <w:r w:rsidRPr="00F65196">
        <w:rPr>
          <w:rFonts w:ascii="Arial" w:hAnsi="Arial" w:cs="Arial"/>
          <w:w w:val="105"/>
        </w:rPr>
        <w:t>prestação</w:t>
      </w:r>
      <w:r w:rsidRPr="00F65196">
        <w:rPr>
          <w:rFonts w:ascii="Arial" w:hAnsi="Arial" w:cs="Arial"/>
          <w:spacing w:val="4"/>
          <w:w w:val="105"/>
        </w:rPr>
        <w:t xml:space="preserve"> </w:t>
      </w:r>
      <w:r w:rsidRPr="00F65196">
        <w:rPr>
          <w:rFonts w:ascii="Arial" w:hAnsi="Arial" w:cs="Arial"/>
          <w:w w:val="105"/>
        </w:rPr>
        <w:t>do</w:t>
      </w:r>
      <w:r w:rsidRPr="00F65196">
        <w:rPr>
          <w:rFonts w:ascii="Arial" w:hAnsi="Arial" w:cs="Arial"/>
          <w:spacing w:val="5"/>
          <w:w w:val="105"/>
        </w:rPr>
        <w:t xml:space="preserve"> </w:t>
      </w:r>
      <w:r w:rsidRPr="00F65196">
        <w:rPr>
          <w:rFonts w:ascii="Arial" w:hAnsi="Arial" w:cs="Arial"/>
          <w:w w:val="105"/>
        </w:rPr>
        <w:t>serviço.</w:t>
      </w:r>
      <w:r w:rsidR="00C15C70" w:rsidRPr="00F65196">
        <w:rPr>
          <w:rFonts w:ascii="Arial" w:hAnsi="Arial" w:cs="Arial"/>
          <w:w w:val="105"/>
        </w:rPr>
        <w:t xml:space="preserve"> Os principais objetivos do Pronto Atendimento visam facilitar o acesso da</w:t>
      </w:r>
      <w:r w:rsidR="00C15C70" w:rsidRPr="00F65196">
        <w:rPr>
          <w:rFonts w:ascii="Arial" w:hAnsi="Arial" w:cs="Arial"/>
          <w:spacing w:val="1"/>
          <w:w w:val="105"/>
        </w:rPr>
        <w:t xml:space="preserve"> </w:t>
      </w:r>
      <w:r w:rsidR="00C15C70" w:rsidRPr="00F65196">
        <w:rPr>
          <w:rFonts w:ascii="Arial" w:hAnsi="Arial" w:cs="Arial"/>
          <w:w w:val="105"/>
        </w:rPr>
        <w:t>população</w:t>
      </w:r>
      <w:r w:rsidR="00C15C70" w:rsidRPr="00F65196">
        <w:rPr>
          <w:rFonts w:ascii="Arial" w:hAnsi="Arial" w:cs="Arial"/>
          <w:spacing w:val="1"/>
          <w:w w:val="105"/>
        </w:rPr>
        <w:t xml:space="preserve"> </w:t>
      </w:r>
      <w:r w:rsidR="00C15C70" w:rsidRPr="00F65196">
        <w:rPr>
          <w:rFonts w:ascii="Arial" w:hAnsi="Arial" w:cs="Arial"/>
          <w:w w:val="105"/>
        </w:rPr>
        <w:t>ao</w:t>
      </w:r>
      <w:r w:rsidR="00C15C70" w:rsidRPr="00F65196">
        <w:rPr>
          <w:rFonts w:ascii="Arial" w:hAnsi="Arial" w:cs="Arial"/>
          <w:spacing w:val="1"/>
          <w:w w:val="105"/>
        </w:rPr>
        <w:t xml:space="preserve"> </w:t>
      </w:r>
      <w:r w:rsidR="00C15C70" w:rsidRPr="00F65196">
        <w:rPr>
          <w:rFonts w:ascii="Arial" w:hAnsi="Arial" w:cs="Arial"/>
          <w:w w:val="105"/>
        </w:rPr>
        <w:t>atendimento</w:t>
      </w:r>
      <w:r w:rsidR="00C15C70" w:rsidRPr="00F65196">
        <w:rPr>
          <w:rFonts w:ascii="Arial" w:hAnsi="Arial" w:cs="Arial"/>
          <w:spacing w:val="1"/>
          <w:w w:val="105"/>
        </w:rPr>
        <w:t xml:space="preserve"> </w:t>
      </w:r>
      <w:r w:rsidR="00C15C70" w:rsidRPr="00F65196">
        <w:rPr>
          <w:rFonts w:ascii="Arial" w:hAnsi="Arial" w:cs="Arial"/>
          <w:w w:val="105"/>
        </w:rPr>
        <w:t>de</w:t>
      </w:r>
      <w:r w:rsidR="00C15C70" w:rsidRPr="00F65196">
        <w:rPr>
          <w:rFonts w:ascii="Arial" w:hAnsi="Arial" w:cs="Arial"/>
          <w:spacing w:val="1"/>
          <w:w w:val="105"/>
        </w:rPr>
        <w:t xml:space="preserve"> </w:t>
      </w:r>
      <w:r w:rsidR="00C15C70" w:rsidRPr="00F65196">
        <w:rPr>
          <w:rFonts w:ascii="Arial" w:hAnsi="Arial" w:cs="Arial"/>
          <w:w w:val="105"/>
        </w:rPr>
        <w:t>Urgência</w:t>
      </w:r>
      <w:r w:rsidR="00C15C70" w:rsidRPr="00F65196">
        <w:rPr>
          <w:rFonts w:ascii="Arial" w:hAnsi="Arial" w:cs="Arial"/>
          <w:spacing w:val="1"/>
          <w:w w:val="105"/>
        </w:rPr>
        <w:t xml:space="preserve"> </w:t>
      </w:r>
      <w:r w:rsidR="00C15C70" w:rsidRPr="00F65196">
        <w:rPr>
          <w:rFonts w:ascii="Arial" w:hAnsi="Arial" w:cs="Arial"/>
          <w:w w:val="105"/>
        </w:rPr>
        <w:t>e</w:t>
      </w:r>
      <w:r w:rsidR="00C15C70" w:rsidRPr="00F65196">
        <w:rPr>
          <w:rFonts w:ascii="Arial" w:hAnsi="Arial" w:cs="Arial"/>
          <w:spacing w:val="1"/>
          <w:w w:val="105"/>
        </w:rPr>
        <w:t xml:space="preserve"> </w:t>
      </w:r>
      <w:r w:rsidR="00C15C70" w:rsidRPr="00F65196">
        <w:rPr>
          <w:rFonts w:ascii="Arial" w:hAnsi="Arial" w:cs="Arial"/>
          <w:w w:val="105"/>
        </w:rPr>
        <w:t>Emergência</w:t>
      </w:r>
      <w:r w:rsidR="00C15C70" w:rsidRPr="00F65196">
        <w:rPr>
          <w:rFonts w:ascii="Arial" w:hAnsi="Arial" w:cs="Arial"/>
          <w:spacing w:val="1"/>
          <w:w w:val="105"/>
        </w:rPr>
        <w:t xml:space="preserve"> </w:t>
      </w:r>
      <w:r w:rsidR="00C15C70" w:rsidRPr="00F65196">
        <w:rPr>
          <w:rFonts w:ascii="Arial" w:hAnsi="Arial" w:cs="Arial"/>
          <w:w w:val="105"/>
        </w:rPr>
        <w:t>e</w:t>
      </w:r>
      <w:r w:rsidR="00C15C70" w:rsidRPr="00F65196">
        <w:rPr>
          <w:rFonts w:ascii="Arial" w:hAnsi="Arial" w:cs="Arial"/>
          <w:spacing w:val="1"/>
          <w:w w:val="105"/>
        </w:rPr>
        <w:t xml:space="preserve"> </w:t>
      </w:r>
      <w:r w:rsidR="00C15C70" w:rsidRPr="00F65196">
        <w:rPr>
          <w:rFonts w:ascii="Arial" w:hAnsi="Arial" w:cs="Arial"/>
          <w:w w:val="105"/>
        </w:rPr>
        <w:t>apoiar</w:t>
      </w:r>
      <w:r w:rsidR="00C15C70" w:rsidRPr="00F65196">
        <w:rPr>
          <w:rFonts w:ascii="Arial" w:hAnsi="Arial" w:cs="Arial"/>
          <w:spacing w:val="1"/>
          <w:w w:val="105"/>
        </w:rPr>
        <w:t xml:space="preserve"> </w:t>
      </w:r>
      <w:r w:rsidR="00C15C70" w:rsidRPr="00F65196">
        <w:rPr>
          <w:rFonts w:ascii="Arial" w:hAnsi="Arial" w:cs="Arial"/>
          <w:w w:val="105"/>
        </w:rPr>
        <w:t>o</w:t>
      </w:r>
      <w:r w:rsidR="00C15C70" w:rsidRPr="00F65196">
        <w:rPr>
          <w:rFonts w:ascii="Arial" w:hAnsi="Arial" w:cs="Arial"/>
          <w:spacing w:val="1"/>
          <w:w w:val="105"/>
        </w:rPr>
        <w:t xml:space="preserve"> </w:t>
      </w:r>
      <w:r w:rsidR="00C15C70" w:rsidRPr="00F65196">
        <w:rPr>
          <w:rFonts w:ascii="Arial" w:hAnsi="Arial" w:cs="Arial"/>
          <w:w w:val="105"/>
        </w:rPr>
        <w:t>sistema</w:t>
      </w:r>
      <w:r w:rsidR="00C15C70" w:rsidRPr="00F65196">
        <w:rPr>
          <w:rFonts w:ascii="Arial" w:hAnsi="Arial" w:cs="Arial"/>
          <w:spacing w:val="1"/>
          <w:w w:val="105"/>
        </w:rPr>
        <w:t xml:space="preserve"> </w:t>
      </w:r>
      <w:r w:rsidR="00C15C70" w:rsidRPr="00F65196">
        <w:rPr>
          <w:rFonts w:ascii="Arial" w:hAnsi="Arial" w:cs="Arial"/>
          <w:w w:val="105"/>
        </w:rPr>
        <w:t>de</w:t>
      </w:r>
      <w:r w:rsidR="00C15C70" w:rsidRPr="00F65196">
        <w:rPr>
          <w:rFonts w:ascii="Arial" w:hAnsi="Arial" w:cs="Arial"/>
          <w:spacing w:val="1"/>
          <w:w w:val="105"/>
        </w:rPr>
        <w:t xml:space="preserve"> </w:t>
      </w:r>
      <w:r w:rsidR="00C15C70" w:rsidRPr="00F65196">
        <w:rPr>
          <w:rFonts w:ascii="Arial" w:hAnsi="Arial" w:cs="Arial"/>
          <w:w w:val="105"/>
        </w:rPr>
        <w:t>atendimento pré-hospitalar móvel, acolhendo a demanda, realizando o atendimento</w:t>
      </w:r>
      <w:r w:rsidR="00C15C70" w:rsidRPr="00F65196">
        <w:rPr>
          <w:rFonts w:ascii="Arial" w:hAnsi="Arial" w:cs="Arial"/>
          <w:spacing w:val="1"/>
          <w:w w:val="105"/>
        </w:rPr>
        <w:t xml:space="preserve"> </w:t>
      </w:r>
      <w:r w:rsidR="00C15C70" w:rsidRPr="00F65196">
        <w:rPr>
          <w:rFonts w:ascii="Arial" w:hAnsi="Arial" w:cs="Arial"/>
          <w:w w:val="105"/>
        </w:rPr>
        <w:t>de acordo com a classificação de risco e garantindo a continuidade das atividades de</w:t>
      </w:r>
      <w:r w:rsidR="00C15C70" w:rsidRPr="00F65196">
        <w:rPr>
          <w:rFonts w:ascii="Arial" w:hAnsi="Arial" w:cs="Arial"/>
          <w:spacing w:val="-53"/>
          <w:w w:val="105"/>
        </w:rPr>
        <w:t xml:space="preserve"> </w:t>
      </w:r>
      <w:r w:rsidR="00C15C70" w:rsidRPr="00F65196">
        <w:rPr>
          <w:rFonts w:ascii="Arial" w:hAnsi="Arial" w:cs="Arial"/>
          <w:w w:val="105"/>
        </w:rPr>
        <w:t>promoção, prevenção e assistência à saúde nas Unidades Básicas de Saúde (UBS).</w:t>
      </w:r>
      <w:r w:rsidR="00C15C70" w:rsidRPr="00F65196">
        <w:rPr>
          <w:rFonts w:ascii="Arial" w:hAnsi="Arial" w:cs="Arial"/>
          <w:spacing w:val="1"/>
          <w:w w:val="105"/>
        </w:rPr>
        <w:t xml:space="preserve"> </w:t>
      </w:r>
      <w:r w:rsidR="00C15C70" w:rsidRPr="00F65196">
        <w:rPr>
          <w:rFonts w:ascii="Arial" w:hAnsi="Arial" w:cs="Arial"/>
          <w:w w:val="105"/>
        </w:rPr>
        <w:t>Com funcionamento ininterrupto de  24 horas por dia, 7 dias da semana, composto de equipe de</w:t>
      </w:r>
      <w:r w:rsidR="00C15C70" w:rsidRPr="00F65196">
        <w:rPr>
          <w:rFonts w:ascii="Arial" w:hAnsi="Arial" w:cs="Arial"/>
          <w:spacing w:val="1"/>
          <w:w w:val="105"/>
        </w:rPr>
        <w:t xml:space="preserve"> </w:t>
      </w:r>
      <w:r w:rsidR="00C15C70" w:rsidRPr="00F65196">
        <w:rPr>
          <w:rFonts w:ascii="Arial" w:hAnsi="Arial" w:cs="Arial"/>
          <w:w w:val="105"/>
        </w:rPr>
        <w:t>saúde</w:t>
      </w:r>
      <w:r w:rsidR="00C15C70" w:rsidRPr="00F65196">
        <w:rPr>
          <w:rFonts w:ascii="Arial" w:hAnsi="Arial" w:cs="Arial"/>
          <w:spacing w:val="-8"/>
          <w:w w:val="105"/>
        </w:rPr>
        <w:t xml:space="preserve"> </w:t>
      </w:r>
      <w:r w:rsidR="00C15C70" w:rsidRPr="00F65196">
        <w:rPr>
          <w:rFonts w:ascii="Arial" w:hAnsi="Arial" w:cs="Arial"/>
          <w:w w:val="105"/>
        </w:rPr>
        <w:t>qualificada</w:t>
      </w:r>
      <w:r w:rsidR="00C15C70" w:rsidRPr="00F65196">
        <w:rPr>
          <w:rFonts w:ascii="Arial" w:hAnsi="Arial" w:cs="Arial"/>
          <w:spacing w:val="-8"/>
          <w:w w:val="105"/>
        </w:rPr>
        <w:t xml:space="preserve"> </w:t>
      </w:r>
      <w:r w:rsidR="00C15C70" w:rsidRPr="00F65196">
        <w:rPr>
          <w:rFonts w:ascii="Arial" w:hAnsi="Arial" w:cs="Arial"/>
          <w:w w:val="105"/>
        </w:rPr>
        <w:t>e</w:t>
      </w:r>
      <w:r w:rsidR="00C15C70" w:rsidRPr="00F65196">
        <w:rPr>
          <w:rFonts w:ascii="Arial" w:hAnsi="Arial" w:cs="Arial"/>
          <w:spacing w:val="-7"/>
          <w:w w:val="105"/>
        </w:rPr>
        <w:t xml:space="preserve"> </w:t>
      </w:r>
      <w:r w:rsidR="00C15C70" w:rsidRPr="00F65196">
        <w:rPr>
          <w:rFonts w:ascii="Arial" w:hAnsi="Arial" w:cs="Arial"/>
          <w:w w:val="105"/>
        </w:rPr>
        <w:t>dispor</w:t>
      </w:r>
      <w:r w:rsidR="00C15C70" w:rsidRPr="00F65196">
        <w:rPr>
          <w:rFonts w:ascii="Arial" w:hAnsi="Arial" w:cs="Arial"/>
          <w:spacing w:val="-7"/>
          <w:w w:val="105"/>
        </w:rPr>
        <w:t xml:space="preserve"> </w:t>
      </w:r>
      <w:r w:rsidR="00C15C70" w:rsidRPr="00F65196">
        <w:rPr>
          <w:rFonts w:ascii="Arial" w:hAnsi="Arial" w:cs="Arial"/>
          <w:w w:val="105"/>
        </w:rPr>
        <w:t>de</w:t>
      </w:r>
      <w:r w:rsidR="00C15C70" w:rsidRPr="00F65196">
        <w:rPr>
          <w:rFonts w:ascii="Arial" w:hAnsi="Arial" w:cs="Arial"/>
          <w:spacing w:val="-8"/>
          <w:w w:val="105"/>
        </w:rPr>
        <w:t xml:space="preserve"> </w:t>
      </w:r>
      <w:r w:rsidR="00C15C70" w:rsidRPr="00F65196">
        <w:rPr>
          <w:rFonts w:ascii="Arial" w:hAnsi="Arial" w:cs="Arial"/>
          <w:w w:val="105"/>
        </w:rPr>
        <w:t>equipamentos</w:t>
      </w:r>
      <w:r w:rsidR="00C15C70" w:rsidRPr="00F65196">
        <w:rPr>
          <w:rFonts w:ascii="Arial" w:hAnsi="Arial" w:cs="Arial"/>
          <w:spacing w:val="-8"/>
          <w:w w:val="105"/>
        </w:rPr>
        <w:t xml:space="preserve"> </w:t>
      </w:r>
      <w:r w:rsidR="00C15C70" w:rsidRPr="00F65196">
        <w:rPr>
          <w:rFonts w:ascii="Arial" w:hAnsi="Arial" w:cs="Arial"/>
          <w:w w:val="105"/>
        </w:rPr>
        <w:t>necessários</w:t>
      </w:r>
      <w:r w:rsidR="00C15C70" w:rsidRPr="00F65196">
        <w:rPr>
          <w:rFonts w:ascii="Arial" w:hAnsi="Arial" w:cs="Arial"/>
          <w:spacing w:val="-9"/>
          <w:w w:val="105"/>
        </w:rPr>
        <w:t xml:space="preserve"> </w:t>
      </w:r>
      <w:r w:rsidR="00C15C70" w:rsidRPr="00F65196">
        <w:rPr>
          <w:rFonts w:ascii="Arial" w:hAnsi="Arial" w:cs="Arial"/>
          <w:w w:val="105"/>
        </w:rPr>
        <w:t>para</w:t>
      </w:r>
      <w:r w:rsidR="00C15C70" w:rsidRPr="00F65196">
        <w:rPr>
          <w:rFonts w:ascii="Arial" w:hAnsi="Arial" w:cs="Arial"/>
          <w:spacing w:val="-8"/>
          <w:w w:val="105"/>
        </w:rPr>
        <w:t xml:space="preserve"> </w:t>
      </w:r>
      <w:r w:rsidR="00C15C70" w:rsidRPr="00F65196">
        <w:rPr>
          <w:rFonts w:ascii="Arial" w:hAnsi="Arial" w:cs="Arial"/>
          <w:w w:val="105"/>
        </w:rPr>
        <w:t>estes</w:t>
      </w:r>
      <w:r w:rsidR="00C15C70" w:rsidRPr="00F65196">
        <w:rPr>
          <w:rFonts w:ascii="Arial" w:hAnsi="Arial" w:cs="Arial"/>
          <w:spacing w:val="-6"/>
          <w:w w:val="105"/>
        </w:rPr>
        <w:t xml:space="preserve"> </w:t>
      </w:r>
      <w:r w:rsidR="00C15C70" w:rsidRPr="00F65196">
        <w:rPr>
          <w:rFonts w:ascii="Arial" w:hAnsi="Arial" w:cs="Arial"/>
          <w:w w:val="105"/>
        </w:rPr>
        <w:t>atendimentos.</w:t>
      </w:r>
      <w:r w:rsidR="00C15C70" w:rsidRPr="00F65196">
        <w:rPr>
          <w:rFonts w:ascii="Arial" w:hAnsi="Arial" w:cs="Arial"/>
        </w:rPr>
        <w:t xml:space="preserve"> </w:t>
      </w:r>
    </w:p>
    <w:p w14:paraId="014B8314" w14:textId="5016655C" w:rsidR="0084671B" w:rsidRPr="00F65196" w:rsidRDefault="00CD3EE8" w:rsidP="00F65196">
      <w:pPr>
        <w:pStyle w:val="Corpodetexto"/>
        <w:spacing w:line="360" w:lineRule="auto"/>
        <w:ind w:left="567" w:right="75" w:firstLine="852"/>
        <w:jc w:val="both"/>
        <w:rPr>
          <w:rFonts w:ascii="Arial" w:hAnsi="Arial" w:cs="Arial"/>
        </w:rPr>
      </w:pPr>
      <w:r w:rsidRPr="00F65196">
        <w:rPr>
          <w:rFonts w:ascii="Arial" w:hAnsi="Arial" w:cs="Arial"/>
          <w:w w:val="105"/>
        </w:rPr>
        <w:t>No</w:t>
      </w:r>
      <w:r w:rsidR="00C15C70" w:rsidRPr="00F65196">
        <w:rPr>
          <w:rFonts w:ascii="Arial" w:hAnsi="Arial" w:cs="Arial"/>
          <w:w w:val="105"/>
        </w:rPr>
        <w:t xml:space="preserve"> </w:t>
      </w:r>
      <w:r w:rsidRPr="00F65196">
        <w:rPr>
          <w:rFonts w:ascii="Arial" w:hAnsi="Arial" w:cs="Arial"/>
          <w:w w:val="105"/>
        </w:rPr>
        <w:t>que</w:t>
      </w:r>
      <w:r w:rsidRPr="00F65196">
        <w:rPr>
          <w:rFonts w:ascii="Arial" w:hAnsi="Arial" w:cs="Arial"/>
          <w:spacing w:val="1"/>
          <w:w w:val="105"/>
        </w:rPr>
        <w:t xml:space="preserve"> </w:t>
      </w:r>
      <w:r w:rsidRPr="00F65196">
        <w:rPr>
          <w:rFonts w:ascii="Arial" w:hAnsi="Arial" w:cs="Arial"/>
          <w:w w:val="105"/>
        </w:rPr>
        <w:t>se</w:t>
      </w:r>
      <w:r w:rsidRPr="00F65196">
        <w:rPr>
          <w:rFonts w:ascii="Arial" w:hAnsi="Arial" w:cs="Arial"/>
          <w:spacing w:val="1"/>
          <w:w w:val="105"/>
        </w:rPr>
        <w:t xml:space="preserve"> </w:t>
      </w:r>
      <w:r w:rsidRPr="00F65196">
        <w:rPr>
          <w:rFonts w:ascii="Arial" w:hAnsi="Arial" w:cs="Arial"/>
          <w:w w:val="105"/>
        </w:rPr>
        <w:t>refere</w:t>
      </w:r>
      <w:r w:rsidRPr="00F65196">
        <w:rPr>
          <w:rFonts w:ascii="Arial" w:hAnsi="Arial" w:cs="Arial"/>
          <w:spacing w:val="1"/>
          <w:w w:val="105"/>
        </w:rPr>
        <w:t xml:space="preserve"> </w:t>
      </w:r>
      <w:r w:rsidRPr="00F65196">
        <w:rPr>
          <w:rFonts w:ascii="Arial" w:hAnsi="Arial" w:cs="Arial"/>
          <w:w w:val="105"/>
        </w:rPr>
        <w:t>à</w:t>
      </w:r>
      <w:r w:rsidRPr="00F65196">
        <w:rPr>
          <w:rFonts w:ascii="Arial" w:hAnsi="Arial" w:cs="Arial"/>
          <w:spacing w:val="1"/>
          <w:w w:val="105"/>
        </w:rPr>
        <w:t xml:space="preserve"> </w:t>
      </w:r>
      <w:r w:rsidRPr="00F65196">
        <w:rPr>
          <w:rFonts w:ascii="Arial" w:hAnsi="Arial" w:cs="Arial"/>
          <w:w w:val="105"/>
        </w:rPr>
        <w:t>atenção</w:t>
      </w:r>
      <w:r w:rsidRPr="00F65196">
        <w:rPr>
          <w:rFonts w:ascii="Arial" w:hAnsi="Arial" w:cs="Arial"/>
          <w:spacing w:val="1"/>
          <w:w w:val="105"/>
        </w:rPr>
        <w:t xml:space="preserve"> </w:t>
      </w:r>
      <w:r w:rsidRPr="00F65196">
        <w:rPr>
          <w:rFonts w:ascii="Arial" w:hAnsi="Arial" w:cs="Arial"/>
          <w:w w:val="105"/>
        </w:rPr>
        <w:t>básica</w:t>
      </w:r>
      <w:r w:rsidRPr="00F65196">
        <w:rPr>
          <w:rFonts w:ascii="Arial" w:hAnsi="Arial" w:cs="Arial"/>
          <w:spacing w:val="1"/>
          <w:w w:val="105"/>
        </w:rPr>
        <w:t xml:space="preserve"> </w:t>
      </w:r>
      <w:r w:rsidRPr="00F65196">
        <w:rPr>
          <w:rFonts w:ascii="Arial" w:hAnsi="Arial" w:cs="Arial"/>
          <w:w w:val="105"/>
        </w:rPr>
        <w:t>e</w:t>
      </w:r>
      <w:r w:rsidRPr="00F65196">
        <w:rPr>
          <w:rFonts w:ascii="Arial" w:hAnsi="Arial" w:cs="Arial"/>
          <w:spacing w:val="1"/>
          <w:w w:val="105"/>
        </w:rPr>
        <w:t xml:space="preserve"> </w:t>
      </w:r>
      <w:r w:rsidRPr="00F65196">
        <w:rPr>
          <w:rFonts w:ascii="Arial" w:hAnsi="Arial" w:cs="Arial"/>
          <w:w w:val="105"/>
        </w:rPr>
        <w:t>ambulatorial,</w:t>
      </w:r>
      <w:r w:rsidRPr="00F65196">
        <w:rPr>
          <w:rFonts w:ascii="Arial" w:hAnsi="Arial" w:cs="Arial"/>
          <w:spacing w:val="1"/>
          <w:w w:val="105"/>
        </w:rPr>
        <w:t xml:space="preserve"> </w:t>
      </w:r>
      <w:r w:rsidRPr="00F65196">
        <w:rPr>
          <w:rFonts w:ascii="Arial" w:hAnsi="Arial" w:cs="Arial"/>
          <w:w w:val="105"/>
        </w:rPr>
        <w:t>temos</w:t>
      </w:r>
      <w:r w:rsidRPr="00F65196">
        <w:rPr>
          <w:rFonts w:ascii="Arial" w:hAnsi="Arial" w:cs="Arial"/>
          <w:spacing w:val="1"/>
          <w:w w:val="105"/>
        </w:rPr>
        <w:t xml:space="preserve"> </w:t>
      </w:r>
      <w:r w:rsidRPr="00F65196">
        <w:rPr>
          <w:rFonts w:ascii="Arial" w:hAnsi="Arial" w:cs="Arial"/>
          <w:w w:val="105"/>
        </w:rPr>
        <w:t>sofrido</w:t>
      </w:r>
      <w:r w:rsidRPr="00F65196">
        <w:rPr>
          <w:rFonts w:ascii="Arial" w:hAnsi="Arial" w:cs="Arial"/>
          <w:spacing w:val="1"/>
          <w:w w:val="105"/>
        </w:rPr>
        <w:t xml:space="preserve"> </w:t>
      </w:r>
      <w:r w:rsidRPr="00F65196">
        <w:rPr>
          <w:rFonts w:ascii="Arial" w:hAnsi="Arial" w:cs="Arial"/>
          <w:w w:val="105"/>
        </w:rPr>
        <w:t>constantemente com a realização frustrada de concurso público visando preencher,</w:t>
      </w:r>
      <w:r w:rsidRPr="00F65196">
        <w:rPr>
          <w:rFonts w:ascii="Arial" w:hAnsi="Arial" w:cs="Arial"/>
          <w:spacing w:val="1"/>
          <w:w w:val="105"/>
        </w:rPr>
        <w:t xml:space="preserve"> </w:t>
      </w:r>
      <w:r w:rsidRPr="00F65196">
        <w:rPr>
          <w:rFonts w:ascii="Arial" w:hAnsi="Arial" w:cs="Arial"/>
          <w:w w:val="105"/>
        </w:rPr>
        <w:t>principalmente,</w:t>
      </w:r>
      <w:r w:rsidRPr="00F65196">
        <w:rPr>
          <w:rFonts w:ascii="Arial" w:hAnsi="Arial" w:cs="Arial"/>
          <w:spacing w:val="1"/>
          <w:w w:val="105"/>
        </w:rPr>
        <w:t xml:space="preserve"> </w:t>
      </w:r>
      <w:r w:rsidRPr="00F65196">
        <w:rPr>
          <w:rFonts w:ascii="Arial" w:hAnsi="Arial" w:cs="Arial"/>
          <w:w w:val="105"/>
        </w:rPr>
        <w:t>o</w:t>
      </w:r>
      <w:r w:rsidRPr="00F65196">
        <w:rPr>
          <w:rFonts w:ascii="Arial" w:hAnsi="Arial" w:cs="Arial"/>
          <w:spacing w:val="1"/>
          <w:w w:val="105"/>
        </w:rPr>
        <w:t xml:space="preserve"> </w:t>
      </w:r>
      <w:r w:rsidRPr="00F65196">
        <w:rPr>
          <w:rFonts w:ascii="Arial" w:hAnsi="Arial" w:cs="Arial"/>
          <w:w w:val="105"/>
        </w:rPr>
        <w:t>quadro</w:t>
      </w:r>
      <w:r w:rsidRPr="00F65196">
        <w:rPr>
          <w:rFonts w:ascii="Arial" w:hAnsi="Arial" w:cs="Arial"/>
          <w:spacing w:val="1"/>
          <w:w w:val="105"/>
        </w:rPr>
        <w:t xml:space="preserve"> </w:t>
      </w:r>
      <w:r w:rsidRPr="00F65196">
        <w:rPr>
          <w:rFonts w:ascii="Arial" w:hAnsi="Arial" w:cs="Arial"/>
          <w:w w:val="105"/>
        </w:rPr>
        <w:t>de</w:t>
      </w:r>
      <w:r w:rsidRPr="00F65196">
        <w:rPr>
          <w:rFonts w:ascii="Arial" w:hAnsi="Arial" w:cs="Arial"/>
          <w:spacing w:val="1"/>
          <w:w w:val="105"/>
        </w:rPr>
        <w:t xml:space="preserve"> </w:t>
      </w:r>
      <w:r w:rsidRPr="00F65196">
        <w:rPr>
          <w:rFonts w:ascii="Arial" w:hAnsi="Arial" w:cs="Arial"/>
          <w:w w:val="105"/>
        </w:rPr>
        <w:t>médicos</w:t>
      </w:r>
      <w:r w:rsidRPr="00F65196">
        <w:rPr>
          <w:rFonts w:ascii="Arial" w:hAnsi="Arial" w:cs="Arial"/>
          <w:spacing w:val="1"/>
          <w:w w:val="105"/>
        </w:rPr>
        <w:t xml:space="preserve"> </w:t>
      </w:r>
      <w:r w:rsidRPr="00F65196">
        <w:rPr>
          <w:rFonts w:ascii="Arial" w:hAnsi="Arial" w:cs="Arial"/>
          <w:w w:val="105"/>
        </w:rPr>
        <w:t>especialistas</w:t>
      </w:r>
      <w:r w:rsidRPr="00F65196">
        <w:rPr>
          <w:rFonts w:ascii="Arial" w:hAnsi="Arial" w:cs="Arial"/>
          <w:spacing w:val="1"/>
          <w:w w:val="105"/>
        </w:rPr>
        <w:t xml:space="preserve"> </w:t>
      </w:r>
      <w:r w:rsidRPr="00F65196">
        <w:rPr>
          <w:rFonts w:ascii="Arial" w:hAnsi="Arial" w:cs="Arial"/>
          <w:w w:val="105"/>
        </w:rPr>
        <w:t>para</w:t>
      </w:r>
      <w:r w:rsidRPr="00F65196">
        <w:rPr>
          <w:rFonts w:ascii="Arial" w:hAnsi="Arial" w:cs="Arial"/>
          <w:spacing w:val="1"/>
          <w:w w:val="105"/>
        </w:rPr>
        <w:t xml:space="preserve"> </w:t>
      </w:r>
      <w:r w:rsidRPr="00F65196">
        <w:rPr>
          <w:rFonts w:ascii="Arial" w:hAnsi="Arial" w:cs="Arial"/>
          <w:w w:val="105"/>
        </w:rPr>
        <w:t>atender</w:t>
      </w:r>
      <w:r w:rsidRPr="00F65196">
        <w:rPr>
          <w:rFonts w:ascii="Arial" w:hAnsi="Arial" w:cs="Arial"/>
          <w:spacing w:val="1"/>
          <w:w w:val="105"/>
        </w:rPr>
        <w:t xml:space="preserve"> </w:t>
      </w:r>
      <w:r w:rsidRPr="00F65196">
        <w:rPr>
          <w:rFonts w:ascii="Arial" w:hAnsi="Arial" w:cs="Arial"/>
          <w:w w:val="105"/>
        </w:rPr>
        <w:t>à</w:t>
      </w:r>
      <w:r w:rsidRPr="00F65196">
        <w:rPr>
          <w:rFonts w:ascii="Arial" w:hAnsi="Arial" w:cs="Arial"/>
          <w:spacing w:val="1"/>
          <w:w w:val="105"/>
        </w:rPr>
        <w:t xml:space="preserve"> </w:t>
      </w:r>
      <w:r w:rsidRPr="00F65196">
        <w:rPr>
          <w:rFonts w:ascii="Arial" w:hAnsi="Arial" w:cs="Arial"/>
          <w:w w:val="105"/>
        </w:rPr>
        <w:t>demanda</w:t>
      </w:r>
      <w:r w:rsidRPr="00F65196">
        <w:rPr>
          <w:rFonts w:ascii="Arial" w:hAnsi="Arial" w:cs="Arial"/>
          <w:spacing w:val="1"/>
          <w:w w:val="105"/>
        </w:rPr>
        <w:t xml:space="preserve"> </w:t>
      </w:r>
      <w:r w:rsidRPr="00F65196">
        <w:rPr>
          <w:rFonts w:ascii="Arial" w:hAnsi="Arial" w:cs="Arial"/>
          <w:w w:val="105"/>
        </w:rPr>
        <w:t>no</w:t>
      </w:r>
      <w:r w:rsidRPr="00F65196">
        <w:rPr>
          <w:rFonts w:ascii="Arial" w:hAnsi="Arial" w:cs="Arial"/>
          <w:spacing w:val="1"/>
          <w:w w:val="105"/>
        </w:rPr>
        <w:t xml:space="preserve"> </w:t>
      </w:r>
      <w:r w:rsidRPr="00F65196">
        <w:rPr>
          <w:rFonts w:ascii="Arial" w:hAnsi="Arial" w:cs="Arial"/>
          <w:w w:val="105"/>
        </w:rPr>
        <w:t>Município,</w:t>
      </w:r>
      <w:r w:rsidRPr="00F65196">
        <w:rPr>
          <w:rFonts w:ascii="Arial" w:hAnsi="Arial" w:cs="Arial"/>
          <w:spacing w:val="1"/>
          <w:w w:val="105"/>
        </w:rPr>
        <w:t xml:space="preserve"> </w:t>
      </w:r>
      <w:r w:rsidRPr="00F65196">
        <w:rPr>
          <w:rFonts w:ascii="Arial" w:hAnsi="Arial" w:cs="Arial"/>
          <w:w w:val="105"/>
        </w:rPr>
        <w:t>o</w:t>
      </w:r>
      <w:r w:rsidRPr="00F65196">
        <w:rPr>
          <w:rFonts w:ascii="Arial" w:hAnsi="Arial" w:cs="Arial"/>
          <w:spacing w:val="1"/>
          <w:w w:val="105"/>
        </w:rPr>
        <w:t xml:space="preserve"> </w:t>
      </w:r>
      <w:r w:rsidRPr="00F65196">
        <w:rPr>
          <w:rFonts w:ascii="Arial" w:hAnsi="Arial" w:cs="Arial"/>
          <w:w w:val="105"/>
        </w:rPr>
        <w:t>que</w:t>
      </w:r>
      <w:r w:rsidRPr="00F65196">
        <w:rPr>
          <w:rFonts w:ascii="Arial" w:hAnsi="Arial" w:cs="Arial"/>
          <w:spacing w:val="1"/>
          <w:w w:val="105"/>
        </w:rPr>
        <w:t xml:space="preserve"> </w:t>
      </w:r>
      <w:r w:rsidRPr="00F65196">
        <w:rPr>
          <w:rFonts w:ascii="Arial" w:hAnsi="Arial" w:cs="Arial"/>
          <w:w w:val="105"/>
        </w:rPr>
        <w:t>tem</w:t>
      </w:r>
      <w:r w:rsidRPr="00F65196">
        <w:rPr>
          <w:rFonts w:ascii="Arial" w:hAnsi="Arial" w:cs="Arial"/>
          <w:spacing w:val="1"/>
          <w:w w:val="105"/>
        </w:rPr>
        <w:t xml:space="preserve"> </w:t>
      </w:r>
      <w:r w:rsidRPr="00F65196">
        <w:rPr>
          <w:rFonts w:ascii="Arial" w:hAnsi="Arial" w:cs="Arial"/>
          <w:w w:val="105"/>
        </w:rPr>
        <w:t>nos</w:t>
      </w:r>
      <w:r w:rsidRPr="00F65196">
        <w:rPr>
          <w:rFonts w:ascii="Arial" w:hAnsi="Arial" w:cs="Arial"/>
          <w:spacing w:val="1"/>
          <w:w w:val="105"/>
        </w:rPr>
        <w:t xml:space="preserve"> </w:t>
      </w:r>
      <w:r w:rsidRPr="00F65196">
        <w:rPr>
          <w:rFonts w:ascii="Arial" w:hAnsi="Arial" w:cs="Arial"/>
          <w:w w:val="105"/>
        </w:rPr>
        <w:t>obrigado</w:t>
      </w:r>
      <w:r w:rsidRPr="00F65196">
        <w:rPr>
          <w:rFonts w:ascii="Arial" w:hAnsi="Arial" w:cs="Arial"/>
          <w:spacing w:val="1"/>
          <w:w w:val="105"/>
        </w:rPr>
        <w:t xml:space="preserve"> </w:t>
      </w:r>
      <w:r w:rsidRPr="00F65196">
        <w:rPr>
          <w:rFonts w:ascii="Arial" w:hAnsi="Arial" w:cs="Arial"/>
          <w:w w:val="105"/>
        </w:rPr>
        <w:t>realizar</w:t>
      </w:r>
      <w:r w:rsidRPr="00F65196">
        <w:rPr>
          <w:rFonts w:ascii="Arial" w:hAnsi="Arial" w:cs="Arial"/>
          <w:spacing w:val="1"/>
          <w:w w:val="105"/>
        </w:rPr>
        <w:t xml:space="preserve"> </w:t>
      </w:r>
      <w:r w:rsidRPr="00F65196">
        <w:rPr>
          <w:rFonts w:ascii="Arial" w:hAnsi="Arial" w:cs="Arial"/>
          <w:w w:val="105"/>
        </w:rPr>
        <w:t>contratações</w:t>
      </w:r>
      <w:r w:rsidRPr="00F65196">
        <w:rPr>
          <w:rFonts w:ascii="Arial" w:hAnsi="Arial" w:cs="Arial"/>
          <w:spacing w:val="1"/>
          <w:w w:val="105"/>
        </w:rPr>
        <w:t xml:space="preserve"> </w:t>
      </w:r>
      <w:r w:rsidRPr="00F65196">
        <w:rPr>
          <w:rFonts w:ascii="Arial" w:hAnsi="Arial" w:cs="Arial"/>
          <w:w w:val="105"/>
        </w:rPr>
        <w:t>emergenciais</w:t>
      </w:r>
      <w:r w:rsidRPr="00F65196">
        <w:rPr>
          <w:rFonts w:ascii="Arial" w:hAnsi="Arial" w:cs="Arial"/>
          <w:spacing w:val="1"/>
          <w:w w:val="105"/>
        </w:rPr>
        <w:t xml:space="preserve"> </w:t>
      </w:r>
      <w:r w:rsidRPr="00F65196">
        <w:rPr>
          <w:rFonts w:ascii="Arial" w:hAnsi="Arial" w:cs="Arial"/>
          <w:w w:val="105"/>
        </w:rPr>
        <w:t>desses</w:t>
      </w:r>
      <w:r w:rsidRPr="00F65196">
        <w:rPr>
          <w:rFonts w:ascii="Arial" w:hAnsi="Arial" w:cs="Arial"/>
          <w:spacing w:val="1"/>
          <w:w w:val="105"/>
        </w:rPr>
        <w:t xml:space="preserve"> </w:t>
      </w:r>
      <w:r w:rsidRPr="00F65196">
        <w:rPr>
          <w:rFonts w:ascii="Arial" w:hAnsi="Arial" w:cs="Arial"/>
          <w:w w:val="105"/>
        </w:rPr>
        <w:t>profissionais</w:t>
      </w:r>
      <w:r w:rsidRPr="00F65196">
        <w:rPr>
          <w:rFonts w:ascii="Arial" w:hAnsi="Arial" w:cs="Arial"/>
          <w:spacing w:val="-1"/>
          <w:w w:val="105"/>
        </w:rPr>
        <w:t xml:space="preserve"> </w:t>
      </w:r>
      <w:r w:rsidRPr="00F65196">
        <w:rPr>
          <w:rFonts w:ascii="Arial" w:hAnsi="Arial" w:cs="Arial"/>
          <w:w w:val="105"/>
        </w:rPr>
        <w:t>a fim</w:t>
      </w:r>
      <w:r w:rsidRPr="00F65196">
        <w:rPr>
          <w:rFonts w:ascii="Arial" w:hAnsi="Arial" w:cs="Arial"/>
          <w:spacing w:val="2"/>
          <w:w w:val="105"/>
        </w:rPr>
        <w:t xml:space="preserve"> </w:t>
      </w:r>
      <w:r w:rsidRPr="00F65196">
        <w:rPr>
          <w:rFonts w:ascii="Arial" w:hAnsi="Arial" w:cs="Arial"/>
          <w:w w:val="105"/>
        </w:rPr>
        <w:t>de não</w:t>
      </w:r>
      <w:r w:rsidRPr="00F65196">
        <w:rPr>
          <w:rFonts w:ascii="Arial" w:hAnsi="Arial" w:cs="Arial"/>
          <w:spacing w:val="1"/>
          <w:w w:val="105"/>
        </w:rPr>
        <w:t xml:space="preserve"> </w:t>
      </w:r>
      <w:r w:rsidRPr="00F65196">
        <w:rPr>
          <w:rFonts w:ascii="Arial" w:hAnsi="Arial" w:cs="Arial"/>
          <w:w w:val="105"/>
        </w:rPr>
        <w:t>deixar</w:t>
      </w:r>
      <w:r w:rsidRPr="00F65196">
        <w:rPr>
          <w:rFonts w:ascii="Arial" w:hAnsi="Arial" w:cs="Arial"/>
          <w:spacing w:val="2"/>
          <w:w w:val="105"/>
        </w:rPr>
        <w:t xml:space="preserve"> </w:t>
      </w:r>
      <w:r w:rsidRPr="00F65196">
        <w:rPr>
          <w:rFonts w:ascii="Arial" w:hAnsi="Arial" w:cs="Arial"/>
          <w:w w:val="105"/>
        </w:rPr>
        <w:t>a população</w:t>
      </w:r>
      <w:r w:rsidRPr="00F65196">
        <w:rPr>
          <w:rFonts w:ascii="Arial" w:hAnsi="Arial" w:cs="Arial"/>
          <w:spacing w:val="1"/>
          <w:w w:val="105"/>
        </w:rPr>
        <w:t xml:space="preserve"> </w:t>
      </w:r>
      <w:r w:rsidRPr="00F65196">
        <w:rPr>
          <w:rFonts w:ascii="Arial" w:hAnsi="Arial" w:cs="Arial"/>
          <w:w w:val="105"/>
        </w:rPr>
        <w:t>desamparada desse serviço.</w:t>
      </w:r>
      <w:r w:rsidR="00C15C70" w:rsidRPr="00F65196">
        <w:rPr>
          <w:rFonts w:ascii="Arial" w:hAnsi="Arial" w:cs="Arial"/>
          <w:w w:val="105"/>
        </w:rPr>
        <w:t xml:space="preserve"> C</w:t>
      </w:r>
      <w:r w:rsidRPr="00F65196">
        <w:rPr>
          <w:rFonts w:ascii="Arial" w:hAnsi="Arial" w:cs="Arial"/>
        </w:rPr>
        <w:t>om</w:t>
      </w:r>
      <w:r w:rsidRPr="00F65196">
        <w:rPr>
          <w:rFonts w:ascii="Arial" w:hAnsi="Arial" w:cs="Arial"/>
          <w:spacing w:val="1"/>
        </w:rPr>
        <w:t xml:space="preserve"> </w:t>
      </w:r>
      <w:r w:rsidRPr="00F65196">
        <w:rPr>
          <w:rFonts w:ascii="Arial" w:hAnsi="Arial" w:cs="Arial"/>
        </w:rPr>
        <w:t>a</w:t>
      </w:r>
      <w:r w:rsidRPr="00F65196">
        <w:rPr>
          <w:rFonts w:ascii="Arial" w:hAnsi="Arial" w:cs="Arial"/>
          <w:spacing w:val="1"/>
        </w:rPr>
        <w:t xml:space="preserve"> </w:t>
      </w:r>
      <w:r w:rsidRPr="00F65196">
        <w:rPr>
          <w:rFonts w:ascii="Arial" w:hAnsi="Arial" w:cs="Arial"/>
        </w:rPr>
        <w:t>possibilidade</w:t>
      </w:r>
      <w:r w:rsidRPr="00F65196">
        <w:rPr>
          <w:rFonts w:ascii="Arial" w:hAnsi="Arial" w:cs="Arial"/>
          <w:spacing w:val="1"/>
        </w:rPr>
        <w:t xml:space="preserve"> </w:t>
      </w:r>
      <w:r w:rsidRPr="00F65196">
        <w:rPr>
          <w:rFonts w:ascii="Arial" w:hAnsi="Arial" w:cs="Arial"/>
        </w:rPr>
        <w:t>de</w:t>
      </w:r>
      <w:r w:rsidRPr="00F65196">
        <w:rPr>
          <w:rFonts w:ascii="Arial" w:hAnsi="Arial" w:cs="Arial"/>
          <w:spacing w:val="53"/>
        </w:rPr>
        <w:t xml:space="preserve"> </w:t>
      </w:r>
      <w:r w:rsidRPr="00F65196">
        <w:rPr>
          <w:rFonts w:ascii="Arial" w:hAnsi="Arial" w:cs="Arial"/>
        </w:rPr>
        <w:t>preenchimento</w:t>
      </w:r>
      <w:r w:rsidRPr="00F65196">
        <w:rPr>
          <w:rFonts w:ascii="Arial" w:hAnsi="Arial" w:cs="Arial"/>
          <w:spacing w:val="53"/>
        </w:rPr>
        <w:t xml:space="preserve"> </w:t>
      </w:r>
      <w:r w:rsidRPr="00F65196">
        <w:rPr>
          <w:rFonts w:ascii="Arial" w:hAnsi="Arial" w:cs="Arial"/>
        </w:rPr>
        <w:t>dos</w:t>
      </w:r>
      <w:r w:rsidRPr="00F65196">
        <w:rPr>
          <w:rFonts w:ascii="Arial" w:hAnsi="Arial" w:cs="Arial"/>
          <w:spacing w:val="53"/>
        </w:rPr>
        <w:t xml:space="preserve"> </w:t>
      </w:r>
      <w:r w:rsidRPr="00F65196">
        <w:rPr>
          <w:rFonts w:ascii="Arial" w:hAnsi="Arial" w:cs="Arial"/>
        </w:rPr>
        <w:t>quadros</w:t>
      </w:r>
      <w:r w:rsidRPr="00F65196">
        <w:rPr>
          <w:rFonts w:ascii="Arial" w:hAnsi="Arial" w:cs="Arial"/>
          <w:spacing w:val="53"/>
        </w:rPr>
        <w:t xml:space="preserve"> </w:t>
      </w:r>
      <w:r w:rsidRPr="00F65196">
        <w:rPr>
          <w:rFonts w:ascii="Arial" w:hAnsi="Arial" w:cs="Arial"/>
        </w:rPr>
        <w:t>para</w:t>
      </w:r>
      <w:r w:rsidRPr="00F65196">
        <w:rPr>
          <w:rFonts w:ascii="Arial" w:hAnsi="Arial" w:cs="Arial"/>
          <w:spacing w:val="53"/>
        </w:rPr>
        <w:t xml:space="preserve"> </w:t>
      </w:r>
      <w:r w:rsidRPr="00F65196">
        <w:rPr>
          <w:rFonts w:ascii="Arial" w:hAnsi="Arial" w:cs="Arial"/>
        </w:rPr>
        <w:t>sanar</w:t>
      </w:r>
      <w:r w:rsidRPr="00F65196">
        <w:rPr>
          <w:rFonts w:ascii="Arial" w:hAnsi="Arial" w:cs="Arial"/>
          <w:spacing w:val="53"/>
        </w:rPr>
        <w:t xml:space="preserve"> </w:t>
      </w:r>
      <w:r w:rsidRPr="00F65196">
        <w:rPr>
          <w:rFonts w:ascii="Arial" w:hAnsi="Arial" w:cs="Arial"/>
        </w:rPr>
        <w:t>essa</w:t>
      </w:r>
      <w:r w:rsidRPr="00F65196">
        <w:rPr>
          <w:rFonts w:ascii="Arial" w:hAnsi="Arial" w:cs="Arial"/>
          <w:spacing w:val="1"/>
        </w:rPr>
        <w:t xml:space="preserve"> </w:t>
      </w:r>
      <w:r w:rsidRPr="00F65196">
        <w:rPr>
          <w:rFonts w:ascii="Arial" w:hAnsi="Arial" w:cs="Arial"/>
        </w:rPr>
        <w:t>demanda,</w:t>
      </w:r>
      <w:r w:rsidRPr="00F65196">
        <w:rPr>
          <w:rFonts w:ascii="Arial" w:hAnsi="Arial" w:cs="Arial"/>
          <w:spacing w:val="1"/>
        </w:rPr>
        <w:t xml:space="preserve"> </w:t>
      </w:r>
      <w:r w:rsidRPr="00F65196">
        <w:rPr>
          <w:rFonts w:ascii="Arial" w:hAnsi="Arial" w:cs="Arial"/>
        </w:rPr>
        <w:t>além</w:t>
      </w:r>
      <w:r w:rsidRPr="00F65196">
        <w:rPr>
          <w:rFonts w:ascii="Arial" w:hAnsi="Arial" w:cs="Arial"/>
          <w:spacing w:val="1"/>
        </w:rPr>
        <w:t xml:space="preserve"> </w:t>
      </w:r>
      <w:r w:rsidRPr="00F65196">
        <w:rPr>
          <w:rFonts w:ascii="Arial" w:hAnsi="Arial" w:cs="Arial"/>
        </w:rPr>
        <w:t>de</w:t>
      </w:r>
      <w:r w:rsidRPr="00F65196">
        <w:rPr>
          <w:rFonts w:ascii="Arial" w:hAnsi="Arial" w:cs="Arial"/>
          <w:spacing w:val="1"/>
        </w:rPr>
        <w:t xml:space="preserve"> </w:t>
      </w:r>
      <w:r w:rsidRPr="00F65196">
        <w:rPr>
          <w:rFonts w:ascii="Arial" w:hAnsi="Arial" w:cs="Arial"/>
        </w:rPr>
        <w:t>bem</w:t>
      </w:r>
      <w:r w:rsidRPr="00F65196">
        <w:rPr>
          <w:rFonts w:ascii="Arial" w:hAnsi="Arial" w:cs="Arial"/>
          <w:spacing w:val="1"/>
        </w:rPr>
        <w:t xml:space="preserve"> </w:t>
      </w:r>
      <w:r w:rsidRPr="00F65196">
        <w:rPr>
          <w:rFonts w:ascii="Arial" w:hAnsi="Arial" w:cs="Arial"/>
        </w:rPr>
        <w:t>servir</w:t>
      </w:r>
      <w:r w:rsidRPr="00F65196">
        <w:rPr>
          <w:rFonts w:ascii="Arial" w:hAnsi="Arial" w:cs="Arial"/>
          <w:spacing w:val="1"/>
        </w:rPr>
        <w:t xml:space="preserve"> </w:t>
      </w:r>
      <w:r w:rsidRPr="00F65196">
        <w:rPr>
          <w:rFonts w:ascii="Arial" w:hAnsi="Arial" w:cs="Arial"/>
        </w:rPr>
        <w:t>a</w:t>
      </w:r>
      <w:r w:rsidRPr="00F65196">
        <w:rPr>
          <w:rFonts w:ascii="Arial" w:hAnsi="Arial" w:cs="Arial"/>
          <w:spacing w:val="1"/>
        </w:rPr>
        <w:t xml:space="preserve"> </w:t>
      </w:r>
      <w:r w:rsidRPr="00F65196">
        <w:rPr>
          <w:rFonts w:ascii="Arial" w:hAnsi="Arial" w:cs="Arial"/>
        </w:rPr>
        <w:t>população</w:t>
      </w:r>
      <w:r w:rsidRPr="00F65196">
        <w:rPr>
          <w:rFonts w:ascii="Arial" w:hAnsi="Arial" w:cs="Arial"/>
          <w:spacing w:val="1"/>
        </w:rPr>
        <w:t xml:space="preserve"> </w:t>
      </w:r>
      <w:r w:rsidRPr="00F65196">
        <w:rPr>
          <w:rFonts w:ascii="Arial" w:hAnsi="Arial" w:cs="Arial"/>
        </w:rPr>
        <w:t>e</w:t>
      </w:r>
      <w:r w:rsidRPr="00F65196">
        <w:rPr>
          <w:rFonts w:ascii="Arial" w:hAnsi="Arial" w:cs="Arial"/>
          <w:spacing w:val="1"/>
        </w:rPr>
        <w:t xml:space="preserve"> </w:t>
      </w:r>
      <w:r w:rsidRPr="00F65196">
        <w:rPr>
          <w:rFonts w:ascii="Arial" w:hAnsi="Arial" w:cs="Arial"/>
        </w:rPr>
        <w:t>evitar</w:t>
      </w:r>
      <w:r w:rsidRPr="00F65196">
        <w:rPr>
          <w:rFonts w:ascii="Arial" w:hAnsi="Arial" w:cs="Arial"/>
          <w:spacing w:val="1"/>
        </w:rPr>
        <w:t xml:space="preserve"> </w:t>
      </w:r>
      <w:r w:rsidRPr="00F65196">
        <w:rPr>
          <w:rFonts w:ascii="Arial" w:hAnsi="Arial" w:cs="Arial"/>
        </w:rPr>
        <w:t>realização</w:t>
      </w:r>
      <w:r w:rsidRPr="00F65196">
        <w:rPr>
          <w:rFonts w:ascii="Arial" w:hAnsi="Arial" w:cs="Arial"/>
          <w:spacing w:val="1"/>
        </w:rPr>
        <w:t xml:space="preserve"> </w:t>
      </w:r>
      <w:r w:rsidRPr="00F65196">
        <w:rPr>
          <w:rFonts w:ascii="Arial" w:hAnsi="Arial" w:cs="Arial"/>
        </w:rPr>
        <w:t>de</w:t>
      </w:r>
      <w:r w:rsidRPr="00F65196">
        <w:rPr>
          <w:rFonts w:ascii="Arial" w:hAnsi="Arial" w:cs="Arial"/>
          <w:spacing w:val="1"/>
        </w:rPr>
        <w:t xml:space="preserve"> </w:t>
      </w:r>
      <w:r w:rsidRPr="00F65196">
        <w:rPr>
          <w:rFonts w:ascii="Arial" w:hAnsi="Arial" w:cs="Arial"/>
        </w:rPr>
        <w:t>contratações</w:t>
      </w:r>
      <w:r w:rsidRPr="00F65196">
        <w:rPr>
          <w:rFonts w:ascii="Arial" w:hAnsi="Arial" w:cs="Arial"/>
          <w:spacing w:val="-50"/>
        </w:rPr>
        <w:t xml:space="preserve"> </w:t>
      </w:r>
      <w:r w:rsidR="007C7BD7" w:rsidRPr="00F65196">
        <w:rPr>
          <w:rFonts w:ascii="Arial" w:hAnsi="Arial" w:cs="Arial"/>
          <w:spacing w:val="-50"/>
        </w:rPr>
        <w:t xml:space="preserve"> </w:t>
      </w:r>
      <w:r w:rsidRPr="00F65196">
        <w:rPr>
          <w:rFonts w:ascii="Arial" w:hAnsi="Arial" w:cs="Arial"/>
        </w:rPr>
        <w:t>emergências,</w:t>
      </w:r>
      <w:r w:rsidRPr="00F65196">
        <w:rPr>
          <w:rFonts w:ascii="Arial" w:hAnsi="Arial" w:cs="Arial"/>
          <w:spacing w:val="1"/>
        </w:rPr>
        <w:t xml:space="preserve"> </w:t>
      </w:r>
      <w:r w:rsidRPr="00F65196">
        <w:rPr>
          <w:rFonts w:ascii="Arial" w:hAnsi="Arial" w:cs="Arial"/>
        </w:rPr>
        <w:t>ficamos</w:t>
      </w:r>
      <w:r w:rsidRPr="00F65196">
        <w:rPr>
          <w:rFonts w:ascii="Arial" w:hAnsi="Arial" w:cs="Arial"/>
          <w:spacing w:val="1"/>
        </w:rPr>
        <w:t xml:space="preserve"> </w:t>
      </w:r>
      <w:r w:rsidRPr="00F65196">
        <w:rPr>
          <w:rFonts w:ascii="Arial" w:hAnsi="Arial" w:cs="Arial"/>
        </w:rPr>
        <w:t>respaldados</w:t>
      </w:r>
      <w:r w:rsidRPr="00F65196">
        <w:rPr>
          <w:rFonts w:ascii="Arial" w:hAnsi="Arial" w:cs="Arial"/>
          <w:spacing w:val="1"/>
        </w:rPr>
        <w:t xml:space="preserve"> </w:t>
      </w:r>
      <w:r w:rsidRPr="00F65196">
        <w:rPr>
          <w:rFonts w:ascii="Arial" w:hAnsi="Arial" w:cs="Arial"/>
        </w:rPr>
        <w:t>para</w:t>
      </w:r>
      <w:r w:rsidRPr="00F65196">
        <w:rPr>
          <w:rFonts w:ascii="Arial" w:hAnsi="Arial" w:cs="Arial"/>
          <w:spacing w:val="1"/>
        </w:rPr>
        <w:t xml:space="preserve"> </w:t>
      </w:r>
      <w:r w:rsidRPr="00F65196">
        <w:rPr>
          <w:rFonts w:ascii="Arial" w:hAnsi="Arial" w:cs="Arial"/>
        </w:rPr>
        <w:t>a</w:t>
      </w:r>
      <w:r w:rsidRPr="00F65196">
        <w:rPr>
          <w:rFonts w:ascii="Arial" w:hAnsi="Arial" w:cs="Arial"/>
          <w:spacing w:val="1"/>
        </w:rPr>
        <w:t xml:space="preserve"> </w:t>
      </w:r>
      <w:r w:rsidRPr="00F65196">
        <w:rPr>
          <w:rFonts w:ascii="Arial" w:hAnsi="Arial" w:cs="Arial"/>
        </w:rPr>
        <w:t>substituição</w:t>
      </w:r>
      <w:r w:rsidRPr="00F65196">
        <w:rPr>
          <w:rFonts w:ascii="Arial" w:hAnsi="Arial" w:cs="Arial"/>
          <w:spacing w:val="1"/>
        </w:rPr>
        <w:t xml:space="preserve"> </w:t>
      </w:r>
      <w:r w:rsidRPr="00F65196">
        <w:rPr>
          <w:rFonts w:ascii="Arial" w:hAnsi="Arial" w:cs="Arial"/>
        </w:rPr>
        <w:t>de</w:t>
      </w:r>
      <w:r w:rsidRPr="00F65196">
        <w:rPr>
          <w:rFonts w:ascii="Arial" w:hAnsi="Arial" w:cs="Arial"/>
          <w:spacing w:val="1"/>
        </w:rPr>
        <w:t xml:space="preserve"> </w:t>
      </w:r>
      <w:r w:rsidRPr="00F65196">
        <w:rPr>
          <w:rFonts w:ascii="Arial" w:hAnsi="Arial" w:cs="Arial"/>
        </w:rPr>
        <w:t>profissionais</w:t>
      </w:r>
      <w:r w:rsidRPr="00F65196">
        <w:rPr>
          <w:rFonts w:ascii="Arial" w:hAnsi="Arial" w:cs="Arial"/>
          <w:spacing w:val="1"/>
        </w:rPr>
        <w:t xml:space="preserve"> </w:t>
      </w:r>
      <w:r w:rsidRPr="00F65196">
        <w:rPr>
          <w:rFonts w:ascii="Arial" w:hAnsi="Arial" w:cs="Arial"/>
        </w:rPr>
        <w:t>em</w:t>
      </w:r>
      <w:r w:rsidRPr="00F65196">
        <w:rPr>
          <w:rFonts w:ascii="Arial" w:hAnsi="Arial" w:cs="Arial"/>
          <w:spacing w:val="52"/>
        </w:rPr>
        <w:t xml:space="preserve"> </w:t>
      </w:r>
      <w:r w:rsidRPr="00F65196">
        <w:rPr>
          <w:rFonts w:ascii="Arial" w:hAnsi="Arial" w:cs="Arial"/>
        </w:rPr>
        <w:t>gozo</w:t>
      </w:r>
      <w:r w:rsidRPr="00F65196">
        <w:rPr>
          <w:rFonts w:ascii="Arial" w:hAnsi="Arial" w:cs="Arial"/>
          <w:spacing w:val="53"/>
        </w:rPr>
        <w:t xml:space="preserve"> </w:t>
      </w:r>
      <w:r w:rsidRPr="00F65196">
        <w:rPr>
          <w:rFonts w:ascii="Arial" w:hAnsi="Arial" w:cs="Arial"/>
        </w:rPr>
        <w:t>de</w:t>
      </w:r>
      <w:r w:rsidRPr="00F65196">
        <w:rPr>
          <w:rFonts w:ascii="Arial" w:hAnsi="Arial" w:cs="Arial"/>
          <w:spacing w:val="1"/>
        </w:rPr>
        <w:t xml:space="preserve"> </w:t>
      </w:r>
      <w:r w:rsidRPr="00F65196">
        <w:rPr>
          <w:rFonts w:ascii="Arial" w:hAnsi="Arial" w:cs="Arial"/>
        </w:rPr>
        <w:t>férias,</w:t>
      </w:r>
      <w:r w:rsidRPr="00F65196">
        <w:rPr>
          <w:rFonts w:ascii="Arial" w:hAnsi="Arial" w:cs="Arial"/>
          <w:spacing w:val="8"/>
        </w:rPr>
        <w:t xml:space="preserve"> </w:t>
      </w:r>
      <w:r w:rsidRPr="00F65196">
        <w:rPr>
          <w:rFonts w:ascii="Arial" w:hAnsi="Arial" w:cs="Arial"/>
        </w:rPr>
        <w:t>licença</w:t>
      </w:r>
      <w:r w:rsidRPr="00F65196">
        <w:rPr>
          <w:rFonts w:ascii="Arial" w:hAnsi="Arial" w:cs="Arial"/>
          <w:spacing w:val="9"/>
        </w:rPr>
        <w:t xml:space="preserve"> </w:t>
      </w:r>
      <w:r w:rsidRPr="00F65196">
        <w:rPr>
          <w:rFonts w:ascii="Arial" w:hAnsi="Arial" w:cs="Arial"/>
        </w:rPr>
        <w:t>prêmio,</w:t>
      </w:r>
      <w:r w:rsidRPr="00F65196">
        <w:rPr>
          <w:rFonts w:ascii="Arial" w:hAnsi="Arial" w:cs="Arial"/>
          <w:spacing w:val="11"/>
        </w:rPr>
        <w:t xml:space="preserve"> </w:t>
      </w:r>
      <w:r w:rsidRPr="00F65196">
        <w:rPr>
          <w:rFonts w:ascii="Arial" w:hAnsi="Arial" w:cs="Arial"/>
        </w:rPr>
        <w:t>afastamento</w:t>
      </w:r>
      <w:r w:rsidRPr="00F65196">
        <w:rPr>
          <w:rFonts w:ascii="Arial" w:hAnsi="Arial" w:cs="Arial"/>
          <w:spacing w:val="9"/>
        </w:rPr>
        <w:t xml:space="preserve"> </w:t>
      </w:r>
      <w:r w:rsidRPr="00F65196">
        <w:rPr>
          <w:rFonts w:ascii="Arial" w:hAnsi="Arial" w:cs="Arial"/>
        </w:rPr>
        <w:t>médico,</w:t>
      </w:r>
      <w:r w:rsidRPr="00F65196">
        <w:rPr>
          <w:rFonts w:ascii="Arial" w:hAnsi="Arial" w:cs="Arial"/>
          <w:spacing w:val="9"/>
        </w:rPr>
        <w:t xml:space="preserve"> </w:t>
      </w:r>
      <w:r w:rsidRPr="00F65196">
        <w:rPr>
          <w:rFonts w:ascii="Arial" w:hAnsi="Arial" w:cs="Arial"/>
        </w:rPr>
        <w:t>etc.</w:t>
      </w:r>
    </w:p>
    <w:p w14:paraId="6B36C608" w14:textId="5C5A9381" w:rsidR="00326F3E" w:rsidRPr="00F65196" w:rsidRDefault="00326F3E" w:rsidP="00F65196">
      <w:pPr>
        <w:pStyle w:val="Corpodetexto"/>
        <w:spacing w:line="360" w:lineRule="auto"/>
        <w:ind w:left="567" w:right="75" w:firstLine="709"/>
        <w:jc w:val="both"/>
        <w:rPr>
          <w:rFonts w:ascii="Arial" w:hAnsi="Arial" w:cs="Arial"/>
          <w:w w:val="105"/>
        </w:rPr>
      </w:pPr>
      <w:r w:rsidRPr="00F65196">
        <w:rPr>
          <w:rFonts w:ascii="Arial" w:hAnsi="Arial" w:cs="Arial"/>
          <w:w w:val="105"/>
        </w:rPr>
        <w:t>Assim, a Secretaria Municipal de Saúde de Vargem Grande Paulista/SP, na busca do aprimoramento, da eficiência e da eficácia na prestação dos serviços públicos de saúde, adota o modelo de parceria com</w:t>
      </w:r>
      <w:r w:rsidR="002B1306" w:rsidRPr="00F65196">
        <w:rPr>
          <w:rFonts w:ascii="Arial" w:hAnsi="Arial" w:cs="Arial"/>
          <w:w w:val="105"/>
        </w:rPr>
        <w:t xml:space="preserve"> </w:t>
      </w:r>
      <w:r w:rsidRPr="00F65196">
        <w:rPr>
          <w:rFonts w:ascii="Arial" w:hAnsi="Arial" w:cs="Arial"/>
          <w:w w:val="105"/>
        </w:rPr>
        <w:t>Organizações Sociais de Saúde para o gerenciamento e execução de ações e serviços de saúde.</w:t>
      </w:r>
    </w:p>
    <w:p w14:paraId="2F580949" w14:textId="77777777" w:rsidR="00326F3E" w:rsidRPr="00F65196" w:rsidRDefault="00326F3E" w:rsidP="00F65196">
      <w:pPr>
        <w:pStyle w:val="Corpodetexto"/>
        <w:spacing w:line="360" w:lineRule="auto"/>
        <w:ind w:left="567" w:right="75" w:firstLine="709"/>
        <w:jc w:val="both"/>
        <w:rPr>
          <w:rFonts w:ascii="Arial" w:hAnsi="Arial" w:cs="Arial"/>
          <w:w w:val="105"/>
        </w:rPr>
      </w:pPr>
      <w:r w:rsidRPr="00F65196">
        <w:rPr>
          <w:rFonts w:ascii="Arial" w:hAnsi="Arial" w:cs="Arial"/>
          <w:w w:val="105"/>
        </w:rPr>
        <w:t xml:space="preserve">O modelo proposto visa potencializar a qualidade da assistência à saúde e atendimento a população, melhorar o serviço ofertado com assistência humanizada, voltada para resultados e que deverão obedecer aos princípios e diretrizes do Sistema Único de Saúde – SUS, observando as políticas públicas </w:t>
      </w:r>
      <w:r w:rsidRPr="00F65196">
        <w:rPr>
          <w:rFonts w:ascii="Arial" w:hAnsi="Arial" w:cs="Arial"/>
          <w:w w:val="105"/>
        </w:rPr>
        <w:lastRenderedPageBreak/>
        <w:t>voltadas para a área da saúde.</w:t>
      </w:r>
    </w:p>
    <w:p w14:paraId="5FE3D9A3" w14:textId="77777777" w:rsidR="002B1306" w:rsidRPr="00F65196" w:rsidRDefault="00326F3E" w:rsidP="00F65196">
      <w:pPr>
        <w:pStyle w:val="Corpodetexto"/>
        <w:spacing w:line="360" w:lineRule="auto"/>
        <w:ind w:left="567" w:right="75" w:firstLine="709"/>
        <w:jc w:val="both"/>
        <w:rPr>
          <w:rFonts w:ascii="Arial" w:hAnsi="Arial" w:cs="Arial"/>
          <w:w w:val="105"/>
        </w:rPr>
      </w:pPr>
      <w:r w:rsidRPr="00F65196">
        <w:rPr>
          <w:rFonts w:ascii="Arial" w:hAnsi="Arial" w:cs="Arial"/>
          <w:w w:val="105"/>
        </w:rPr>
        <w:t>O modelo de parceria com Organizações Sociais, segundo experiências exitosas observadas no âmbito</w:t>
      </w:r>
      <w:r w:rsidR="002B1306" w:rsidRPr="00F65196">
        <w:rPr>
          <w:rFonts w:ascii="Arial" w:hAnsi="Arial" w:cs="Arial"/>
          <w:w w:val="105"/>
        </w:rPr>
        <w:t xml:space="preserve"> </w:t>
      </w:r>
      <w:r w:rsidRPr="00F65196">
        <w:rPr>
          <w:rFonts w:ascii="Arial" w:hAnsi="Arial" w:cs="Arial"/>
          <w:w w:val="105"/>
        </w:rPr>
        <w:t>da Administração Pública</w:t>
      </w:r>
      <w:r w:rsidR="002B1306" w:rsidRPr="00F65196">
        <w:rPr>
          <w:rFonts w:ascii="Arial" w:hAnsi="Arial" w:cs="Arial"/>
          <w:w w:val="105"/>
        </w:rPr>
        <w:t xml:space="preserve"> </w:t>
      </w:r>
      <w:r w:rsidRPr="00F65196">
        <w:rPr>
          <w:rFonts w:ascii="Arial" w:hAnsi="Arial" w:cs="Arial"/>
          <w:w w:val="105"/>
        </w:rPr>
        <w:t>Federal, no Estado de</w:t>
      </w:r>
      <w:r w:rsidR="002B1306" w:rsidRPr="00F65196">
        <w:rPr>
          <w:rFonts w:ascii="Arial" w:hAnsi="Arial" w:cs="Arial"/>
          <w:w w:val="105"/>
        </w:rPr>
        <w:t xml:space="preserve"> </w:t>
      </w:r>
      <w:r w:rsidRPr="00F65196">
        <w:rPr>
          <w:rFonts w:ascii="Arial" w:hAnsi="Arial" w:cs="Arial"/>
          <w:w w:val="105"/>
        </w:rPr>
        <w:t>São Paulo, assim como</w:t>
      </w:r>
      <w:r w:rsidR="002B1306" w:rsidRPr="00F65196">
        <w:rPr>
          <w:rFonts w:ascii="Arial" w:hAnsi="Arial" w:cs="Arial"/>
          <w:w w:val="105"/>
        </w:rPr>
        <w:t xml:space="preserve"> </w:t>
      </w:r>
      <w:r w:rsidRPr="00F65196">
        <w:rPr>
          <w:rFonts w:ascii="Arial" w:hAnsi="Arial" w:cs="Arial"/>
          <w:w w:val="105"/>
        </w:rPr>
        <w:t>em vários</w:t>
      </w:r>
      <w:r w:rsidR="002B1306" w:rsidRPr="00F65196">
        <w:rPr>
          <w:rFonts w:ascii="Arial" w:hAnsi="Arial" w:cs="Arial"/>
          <w:w w:val="105"/>
        </w:rPr>
        <w:t xml:space="preserve"> </w:t>
      </w:r>
      <w:r w:rsidRPr="00F65196">
        <w:rPr>
          <w:rFonts w:ascii="Arial" w:hAnsi="Arial" w:cs="Arial"/>
          <w:w w:val="105"/>
        </w:rPr>
        <w:t>municípios da federação, apresenta um expressivo ganho de agilidade, economicidade e qualidade nas aquisições de bens e serviços, resultando na eficiência da gestão, menor custo e maior eficiência na prestação de serviçosde saúde.</w:t>
      </w:r>
    </w:p>
    <w:p w14:paraId="2C183867" w14:textId="2B78B2E5" w:rsidR="002C6F7B" w:rsidRPr="00F65196" w:rsidRDefault="00326F3E" w:rsidP="00F65196">
      <w:pPr>
        <w:pStyle w:val="Corpodetexto"/>
        <w:spacing w:line="360" w:lineRule="auto"/>
        <w:ind w:left="567" w:right="75" w:firstLine="709"/>
        <w:jc w:val="both"/>
        <w:rPr>
          <w:rFonts w:ascii="Arial" w:hAnsi="Arial" w:cs="Arial"/>
          <w:w w:val="105"/>
        </w:rPr>
      </w:pPr>
      <w:r w:rsidRPr="00F65196">
        <w:rPr>
          <w:rFonts w:ascii="Arial" w:hAnsi="Arial" w:cs="Arial"/>
          <w:w w:val="105"/>
        </w:rPr>
        <w:t>Nesse sentido a apropriação</w:t>
      </w:r>
      <w:r w:rsidR="002B1306" w:rsidRPr="00F65196">
        <w:rPr>
          <w:rFonts w:ascii="Arial" w:hAnsi="Arial" w:cs="Arial"/>
          <w:w w:val="105"/>
        </w:rPr>
        <w:t xml:space="preserve"> </w:t>
      </w:r>
      <w:r w:rsidRPr="00F65196">
        <w:rPr>
          <w:rFonts w:ascii="Arial" w:hAnsi="Arial" w:cs="Arial"/>
          <w:w w:val="105"/>
        </w:rPr>
        <w:t>da expertise do setor</w:t>
      </w:r>
      <w:r w:rsidR="002B1306" w:rsidRPr="00F65196">
        <w:rPr>
          <w:rFonts w:ascii="Arial" w:hAnsi="Arial" w:cs="Arial"/>
          <w:w w:val="105"/>
        </w:rPr>
        <w:t xml:space="preserve"> </w:t>
      </w:r>
      <w:r w:rsidRPr="00F65196">
        <w:rPr>
          <w:rFonts w:ascii="Arial" w:hAnsi="Arial" w:cs="Arial"/>
          <w:w w:val="105"/>
        </w:rPr>
        <w:t>privado,</w:t>
      </w:r>
      <w:r w:rsidR="002B1306" w:rsidRPr="00F65196">
        <w:rPr>
          <w:rFonts w:ascii="Arial" w:hAnsi="Arial" w:cs="Arial"/>
          <w:w w:val="105"/>
        </w:rPr>
        <w:t xml:space="preserve"> </w:t>
      </w:r>
      <w:r w:rsidRPr="00F65196">
        <w:rPr>
          <w:rFonts w:ascii="Arial" w:hAnsi="Arial" w:cs="Arial"/>
          <w:w w:val="105"/>
        </w:rPr>
        <w:t>aplicado a</w:t>
      </w:r>
      <w:r w:rsidR="007C7BD7" w:rsidRPr="00F65196">
        <w:rPr>
          <w:rFonts w:ascii="Arial" w:hAnsi="Arial" w:cs="Arial"/>
          <w:w w:val="105"/>
        </w:rPr>
        <w:t xml:space="preserve"> </w:t>
      </w:r>
      <w:r w:rsidRPr="00F65196">
        <w:rPr>
          <w:rFonts w:ascii="Arial" w:hAnsi="Arial" w:cs="Arial"/>
          <w:w w:val="105"/>
        </w:rPr>
        <w:t>gestão</w:t>
      </w:r>
      <w:r w:rsidR="002B1306" w:rsidRPr="00F65196">
        <w:rPr>
          <w:rFonts w:ascii="Arial" w:hAnsi="Arial" w:cs="Arial"/>
          <w:w w:val="105"/>
        </w:rPr>
        <w:t xml:space="preserve"> </w:t>
      </w:r>
      <w:r w:rsidRPr="00F65196">
        <w:rPr>
          <w:rFonts w:ascii="Arial" w:hAnsi="Arial" w:cs="Arial"/>
          <w:w w:val="105"/>
        </w:rPr>
        <w:t>de</w:t>
      </w:r>
      <w:r w:rsidR="002B1306" w:rsidRPr="00F65196">
        <w:rPr>
          <w:rFonts w:ascii="Arial" w:hAnsi="Arial" w:cs="Arial"/>
          <w:w w:val="105"/>
        </w:rPr>
        <w:t xml:space="preserve"> </w:t>
      </w:r>
      <w:r w:rsidRPr="00F65196">
        <w:rPr>
          <w:rFonts w:ascii="Arial" w:hAnsi="Arial" w:cs="Arial"/>
          <w:w w:val="105"/>
        </w:rPr>
        <w:t>serviços</w:t>
      </w:r>
      <w:r w:rsidR="002B1306" w:rsidRPr="00F65196">
        <w:rPr>
          <w:rFonts w:ascii="Arial" w:hAnsi="Arial" w:cs="Arial"/>
          <w:w w:val="105"/>
        </w:rPr>
        <w:t xml:space="preserve"> </w:t>
      </w:r>
      <w:r w:rsidRPr="00F65196">
        <w:rPr>
          <w:rFonts w:ascii="Arial" w:hAnsi="Arial" w:cs="Arial"/>
          <w:w w:val="105"/>
        </w:rPr>
        <w:t>de</w:t>
      </w:r>
      <w:r w:rsidR="002B1306" w:rsidRPr="00F65196">
        <w:rPr>
          <w:rFonts w:ascii="Arial" w:hAnsi="Arial" w:cs="Arial"/>
          <w:w w:val="105"/>
        </w:rPr>
        <w:t xml:space="preserve"> </w:t>
      </w:r>
      <w:r w:rsidRPr="00F65196">
        <w:rPr>
          <w:rFonts w:ascii="Arial" w:hAnsi="Arial" w:cs="Arial"/>
          <w:w w:val="105"/>
        </w:rPr>
        <w:t>saúde</w:t>
      </w:r>
      <w:r w:rsidR="002B1306" w:rsidRPr="00F65196">
        <w:rPr>
          <w:rFonts w:ascii="Arial" w:hAnsi="Arial" w:cs="Arial"/>
          <w:w w:val="105"/>
        </w:rPr>
        <w:t xml:space="preserve"> </w:t>
      </w:r>
      <w:r w:rsidRPr="00F65196">
        <w:rPr>
          <w:rFonts w:ascii="Arial" w:hAnsi="Arial" w:cs="Arial"/>
          <w:w w:val="105"/>
        </w:rPr>
        <w:t>e</w:t>
      </w:r>
      <w:r w:rsidR="002B1306" w:rsidRPr="00F65196">
        <w:rPr>
          <w:rFonts w:ascii="Arial" w:hAnsi="Arial" w:cs="Arial"/>
          <w:w w:val="105"/>
        </w:rPr>
        <w:t xml:space="preserve"> </w:t>
      </w:r>
      <w:r w:rsidRPr="00F65196">
        <w:rPr>
          <w:rFonts w:ascii="Arial" w:hAnsi="Arial" w:cs="Arial"/>
          <w:w w:val="105"/>
        </w:rPr>
        <w:t>na</w:t>
      </w:r>
      <w:r w:rsidR="002B1306" w:rsidRPr="00F65196">
        <w:rPr>
          <w:rFonts w:ascii="Arial" w:hAnsi="Arial" w:cs="Arial"/>
          <w:w w:val="105"/>
        </w:rPr>
        <w:t xml:space="preserve"> </w:t>
      </w:r>
      <w:r w:rsidRPr="00F65196">
        <w:rPr>
          <w:rFonts w:ascii="Arial" w:hAnsi="Arial" w:cs="Arial"/>
          <w:w w:val="105"/>
        </w:rPr>
        <w:t>assistência</w:t>
      </w:r>
      <w:r w:rsidR="002B1306" w:rsidRPr="00F65196">
        <w:rPr>
          <w:rFonts w:ascii="Arial" w:hAnsi="Arial" w:cs="Arial"/>
          <w:w w:val="105"/>
        </w:rPr>
        <w:t xml:space="preserve"> </w:t>
      </w:r>
      <w:r w:rsidRPr="00F65196">
        <w:rPr>
          <w:rFonts w:ascii="Arial" w:hAnsi="Arial" w:cs="Arial"/>
          <w:w w:val="105"/>
        </w:rPr>
        <w:t>dos</w:t>
      </w:r>
      <w:r w:rsidR="002B1306" w:rsidRPr="00F65196">
        <w:rPr>
          <w:rFonts w:ascii="Arial" w:hAnsi="Arial" w:cs="Arial"/>
          <w:w w:val="105"/>
        </w:rPr>
        <w:t xml:space="preserve"> </w:t>
      </w:r>
      <w:r w:rsidRPr="00F65196">
        <w:rPr>
          <w:rFonts w:ascii="Arial" w:hAnsi="Arial" w:cs="Arial"/>
          <w:w w:val="105"/>
        </w:rPr>
        <w:t>usuários</w:t>
      </w:r>
      <w:r w:rsidR="002B1306" w:rsidRPr="00F65196">
        <w:rPr>
          <w:rFonts w:ascii="Arial" w:hAnsi="Arial" w:cs="Arial"/>
          <w:w w:val="105"/>
        </w:rPr>
        <w:t xml:space="preserve"> </w:t>
      </w:r>
      <w:r w:rsidRPr="00F65196">
        <w:rPr>
          <w:rFonts w:ascii="Arial" w:hAnsi="Arial" w:cs="Arial"/>
          <w:w w:val="105"/>
        </w:rPr>
        <w:t>do</w:t>
      </w:r>
      <w:r w:rsidR="002B1306" w:rsidRPr="00F65196">
        <w:rPr>
          <w:rFonts w:ascii="Arial" w:hAnsi="Arial" w:cs="Arial"/>
          <w:w w:val="105"/>
        </w:rPr>
        <w:t xml:space="preserve"> </w:t>
      </w:r>
      <w:r w:rsidRPr="00F65196">
        <w:rPr>
          <w:rFonts w:ascii="Arial" w:hAnsi="Arial" w:cs="Arial"/>
          <w:w w:val="105"/>
        </w:rPr>
        <w:t>sistema</w:t>
      </w:r>
      <w:r w:rsidR="002B1306" w:rsidRPr="00F65196">
        <w:rPr>
          <w:rFonts w:ascii="Arial" w:hAnsi="Arial" w:cs="Arial"/>
          <w:w w:val="105"/>
        </w:rPr>
        <w:t xml:space="preserve"> </w:t>
      </w:r>
      <w:r w:rsidRPr="00F65196">
        <w:rPr>
          <w:rFonts w:ascii="Arial" w:hAnsi="Arial" w:cs="Arial"/>
          <w:w w:val="105"/>
        </w:rPr>
        <w:t>público, tem proporcionado</w:t>
      </w:r>
      <w:r w:rsidR="002B1306" w:rsidRPr="00F65196">
        <w:rPr>
          <w:rFonts w:ascii="Arial" w:hAnsi="Arial" w:cs="Arial"/>
          <w:w w:val="105"/>
        </w:rPr>
        <w:t xml:space="preserve"> </w:t>
      </w:r>
      <w:r w:rsidRPr="00F65196">
        <w:rPr>
          <w:rFonts w:ascii="Arial" w:hAnsi="Arial" w:cs="Arial"/>
          <w:w w:val="105"/>
        </w:rPr>
        <w:t>a ampliação do cuidado humanizado, qualificado e oportuno.</w:t>
      </w:r>
      <w:r w:rsidR="002B1306" w:rsidRPr="00F65196">
        <w:rPr>
          <w:rFonts w:ascii="Arial" w:hAnsi="Arial" w:cs="Arial"/>
          <w:w w:val="105"/>
        </w:rPr>
        <w:t xml:space="preserve"> </w:t>
      </w:r>
      <w:r w:rsidRPr="00F65196">
        <w:rPr>
          <w:rFonts w:ascii="Arial" w:hAnsi="Arial" w:cs="Arial"/>
          <w:w w:val="105"/>
        </w:rPr>
        <w:t>Esta modalidade de parceria já vem sendo adotada pela Administração Pública Federal, através da Lei</w:t>
      </w:r>
      <w:r w:rsidR="007C7BD7" w:rsidRPr="00F65196">
        <w:rPr>
          <w:rFonts w:ascii="Arial" w:hAnsi="Arial" w:cs="Arial"/>
          <w:w w:val="105"/>
        </w:rPr>
        <w:t xml:space="preserve"> </w:t>
      </w:r>
      <w:r w:rsidRPr="00F65196">
        <w:rPr>
          <w:rFonts w:ascii="Arial" w:hAnsi="Arial" w:cs="Arial"/>
          <w:w w:val="105"/>
        </w:rPr>
        <w:t>nº</w:t>
      </w:r>
      <w:r w:rsidR="002B1306" w:rsidRPr="00F65196">
        <w:rPr>
          <w:rFonts w:ascii="Arial" w:hAnsi="Arial" w:cs="Arial"/>
          <w:w w:val="105"/>
        </w:rPr>
        <w:t xml:space="preserve"> </w:t>
      </w:r>
      <w:r w:rsidRPr="00F65196">
        <w:rPr>
          <w:rFonts w:ascii="Arial" w:hAnsi="Arial" w:cs="Arial"/>
          <w:w w:val="105"/>
        </w:rPr>
        <w:t>9.637,</w:t>
      </w:r>
      <w:r w:rsidR="002B1306" w:rsidRPr="00F65196">
        <w:rPr>
          <w:rFonts w:ascii="Arial" w:hAnsi="Arial" w:cs="Arial"/>
          <w:w w:val="105"/>
        </w:rPr>
        <w:t xml:space="preserve"> </w:t>
      </w:r>
      <w:r w:rsidRPr="00F65196">
        <w:rPr>
          <w:rFonts w:ascii="Arial" w:hAnsi="Arial" w:cs="Arial"/>
          <w:w w:val="105"/>
        </w:rPr>
        <w:t>de</w:t>
      </w:r>
      <w:r w:rsidR="002C6F7B" w:rsidRPr="00F65196">
        <w:rPr>
          <w:rFonts w:ascii="Arial" w:hAnsi="Arial" w:cs="Arial"/>
          <w:w w:val="105"/>
        </w:rPr>
        <w:t xml:space="preserve"> </w:t>
      </w:r>
      <w:r w:rsidRPr="00F65196">
        <w:rPr>
          <w:rFonts w:ascii="Arial" w:hAnsi="Arial" w:cs="Arial"/>
          <w:w w:val="105"/>
        </w:rPr>
        <w:t>15</w:t>
      </w:r>
      <w:r w:rsidR="002B1306" w:rsidRPr="00F65196">
        <w:rPr>
          <w:rFonts w:ascii="Arial" w:hAnsi="Arial" w:cs="Arial"/>
          <w:w w:val="105"/>
        </w:rPr>
        <w:t xml:space="preserve"> </w:t>
      </w:r>
      <w:r w:rsidRPr="00F65196">
        <w:rPr>
          <w:rFonts w:ascii="Arial" w:hAnsi="Arial" w:cs="Arial"/>
          <w:w w:val="105"/>
        </w:rPr>
        <w:t>de</w:t>
      </w:r>
      <w:r w:rsidR="002B1306" w:rsidRPr="00F65196">
        <w:rPr>
          <w:rFonts w:ascii="Arial" w:hAnsi="Arial" w:cs="Arial"/>
          <w:w w:val="105"/>
        </w:rPr>
        <w:t xml:space="preserve"> </w:t>
      </w:r>
      <w:r w:rsidRPr="00F65196">
        <w:rPr>
          <w:rFonts w:ascii="Arial" w:hAnsi="Arial" w:cs="Arial"/>
          <w:w w:val="105"/>
        </w:rPr>
        <w:t>maio</w:t>
      </w:r>
      <w:r w:rsidR="002B1306" w:rsidRPr="00F65196">
        <w:rPr>
          <w:rFonts w:ascii="Arial" w:hAnsi="Arial" w:cs="Arial"/>
          <w:w w:val="105"/>
        </w:rPr>
        <w:t xml:space="preserve"> </w:t>
      </w:r>
      <w:r w:rsidRPr="00F65196">
        <w:rPr>
          <w:rFonts w:ascii="Arial" w:hAnsi="Arial" w:cs="Arial"/>
          <w:w w:val="105"/>
        </w:rPr>
        <w:t>de1998</w:t>
      </w:r>
      <w:r w:rsidR="002B1306" w:rsidRPr="00F65196">
        <w:rPr>
          <w:rFonts w:ascii="Arial" w:hAnsi="Arial" w:cs="Arial"/>
          <w:w w:val="105"/>
        </w:rPr>
        <w:t xml:space="preserve"> </w:t>
      </w:r>
      <w:r w:rsidRPr="00F65196">
        <w:rPr>
          <w:rFonts w:ascii="Arial" w:hAnsi="Arial" w:cs="Arial"/>
          <w:w w:val="105"/>
        </w:rPr>
        <w:t>e</w:t>
      </w:r>
      <w:r w:rsidR="002B1306" w:rsidRPr="00F65196">
        <w:rPr>
          <w:rFonts w:ascii="Arial" w:hAnsi="Arial" w:cs="Arial"/>
          <w:w w:val="105"/>
        </w:rPr>
        <w:t xml:space="preserve"> </w:t>
      </w:r>
      <w:r w:rsidRPr="00F65196">
        <w:rPr>
          <w:rFonts w:ascii="Arial" w:hAnsi="Arial" w:cs="Arial"/>
          <w:w w:val="105"/>
        </w:rPr>
        <w:t>pelo</w:t>
      </w:r>
      <w:r w:rsidR="002B1306" w:rsidRPr="00F65196">
        <w:rPr>
          <w:rFonts w:ascii="Arial" w:hAnsi="Arial" w:cs="Arial"/>
          <w:w w:val="105"/>
        </w:rPr>
        <w:t xml:space="preserve"> </w:t>
      </w:r>
      <w:r w:rsidRPr="00F65196">
        <w:rPr>
          <w:rFonts w:ascii="Arial" w:hAnsi="Arial" w:cs="Arial"/>
          <w:w w:val="105"/>
        </w:rPr>
        <w:t>Estado</w:t>
      </w:r>
      <w:r w:rsidR="002B1306" w:rsidRPr="00F65196">
        <w:rPr>
          <w:rFonts w:ascii="Arial" w:hAnsi="Arial" w:cs="Arial"/>
          <w:w w:val="105"/>
        </w:rPr>
        <w:t xml:space="preserve"> </w:t>
      </w:r>
      <w:r w:rsidRPr="00F65196">
        <w:rPr>
          <w:rFonts w:ascii="Arial" w:hAnsi="Arial" w:cs="Arial"/>
          <w:w w:val="105"/>
        </w:rPr>
        <w:t>de</w:t>
      </w:r>
      <w:r w:rsidR="002B1306" w:rsidRPr="00F65196">
        <w:rPr>
          <w:rFonts w:ascii="Arial" w:hAnsi="Arial" w:cs="Arial"/>
          <w:w w:val="105"/>
        </w:rPr>
        <w:t xml:space="preserve"> </w:t>
      </w:r>
      <w:r w:rsidRPr="00F65196">
        <w:rPr>
          <w:rFonts w:ascii="Arial" w:hAnsi="Arial" w:cs="Arial"/>
          <w:w w:val="105"/>
        </w:rPr>
        <w:t>São</w:t>
      </w:r>
      <w:r w:rsidR="002B1306" w:rsidRPr="00F65196">
        <w:rPr>
          <w:rFonts w:ascii="Arial" w:hAnsi="Arial" w:cs="Arial"/>
          <w:w w:val="105"/>
        </w:rPr>
        <w:t xml:space="preserve"> </w:t>
      </w:r>
      <w:r w:rsidRPr="00F65196">
        <w:rPr>
          <w:rFonts w:ascii="Arial" w:hAnsi="Arial" w:cs="Arial"/>
          <w:w w:val="105"/>
        </w:rPr>
        <w:t>Paulo, por meio da Lei</w:t>
      </w:r>
      <w:r w:rsidR="002B1306" w:rsidRPr="00F65196">
        <w:rPr>
          <w:rFonts w:ascii="Arial" w:hAnsi="Arial" w:cs="Arial"/>
          <w:w w:val="105"/>
        </w:rPr>
        <w:t xml:space="preserve"> </w:t>
      </w:r>
      <w:r w:rsidRPr="00F65196">
        <w:rPr>
          <w:rFonts w:ascii="Arial" w:hAnsi="Arial" w:cs="Arial"/>
          <w:w w:val="105"/>
        </w:rPr>
        <w:t xml:space="preserve">Complementar nº 846, de 04 de junho de 1998. </w:t>
      </w:r>
    </w:p>
    <w:p w14:paraId="05B08CA5" w14:textId="679B9792" w:rsidR="00377144" w:rsidRPr="00F65196" w:rsidRDefault="00326F3E" w:rsidP="00F65196">
      <w:pPr>
        <w:pStyle w:val="Corpodetexto"/>
        <w:spacing w:line="360" w:lineRule="auto"/>
        <w:ind w:left="567" w:right="75" w:firstLine="851"/>
        <w:jc w:val="both"/>
        <w:rPr>
          <w:rFonts w:ascii="Arial" w:hAnsi="Arial" w:cs="Arial"/>
          <w:bCs/>
        </w:rPr>
      </w:pPr>
      <w:r w:rsidRPr="00F65196">
        <w:rPr>
          <w:rFonts w:ascii="Arial" w:hAnsi="Arial" w:cs="Arial"/>
          <w:w w:val="105"/>
        </w:rPr>
        <w:t xml:space="preserve">No município de </w:t>
      </w:r>
      <w:r w:rsidR="002B1306" w:rsidRPr="00F65196">
        <w:rPr>
          <w:rFonts w:ascii="Arial" w:hAnsi="Arial" w:cs="Arial"/>
          <w:w w:val="105"/>
        </w:rPr>
        <w:t>Vargem Grande Paulista</w:t>
      </w:r>
      <w:r w:rsidRPr="00F65196">
        <w:rPr>
          <w:rFonts w:ascii="Arial" w:hAnsi="Arial" w:cs="Arial"/>
          <w:w w:val="105"/>
        </w:rPr>
        <w:t xml:space="preserve">, a matéria está </w:t>
      </w:r>
      <w:r w:rsidR="00377144" w:rsidRPr="00F65196">
        <w:rPr>
          <w:rFonts w:ascii="Arial" w:hAnsi="Arial" w:cs="Arial"/>
          <w:bCs/>
        </w:rPr>
        <w:t xml:space="preserve">em conformidade com  a Lei Municipail nº 554/2010, alterada pela Lei nº 587/ 2011, Lei 808/2014, Lei 1162/2021 e Lei 1310/2025, regulamentada pelo Decreto 082/2011 e Decreto 197/2014. </w:t>
      </w:r>
    </w:p>
    <w:p w14:paraId="5C7D1D19" w14:textId="61103975" w:rsidR="00326F3E" w:rsidRPr="00F65196" w:rsidRDefault="00326F3E" w:rsidP="00F65196">
      <w:pPr>
        <w:pStyle w:val="Corpodetexto"/>
        <w:spacing w:line="360" w:lineRule="auto"/>
        <w:ind w:left="567" w:right="75" w:firstLine="709"/>
        <w:jc w:val="both"/>
        <w:rPr>
          <w:rFonts w:ascii="Arial" w:hAnsi="Arial" w:cs="Arial"/>
          <w:w w:val="105"/>
        </w:rPr>
      </w:pPr>
      <w:r w:rsidRPr="00F65196">
        <w:rPr>
          <w:rFonts w:ascii="Arial" w:hAnsi="Arial" w:cs="Arial"/>
          <w:w w:val="105"/>
        </w:rPr>
        <w:t>É importante consignar ainda, que a qualificação das entidades civis como Organizações Sociais, assim como o contrato firmado, estará sujeito a intenso controle de resultados por parte do Poder Público, na forma discriminada no respectivo Contrato de Gestão, sem prejuízo do controle do uso dos recursos públicos a</w:t>
      </w:r>
      <w:r w:rsidR="00DA257A" w:rsidRPr="00F65196">
        <w:rPr>
          <w:rFonts w:ascii="Arial" w:hAnsi="Arial" w:cs="Arial"/>
          <w:w w:val="105"/>
        </w:rPr>
        <w:t xml:space="preserve"> </w:t>
      </w:r>
      <w:r w:rsidRPr="00F65196">
        <w:rPr>
          <w:rFonts w:ascii="Arial" w:hAnsi="Arial" w:cs="Arial"/>
          <w:w w:val="105"/>
        </w:rPr>
        <w:t>ser efetuado, internamente</w:t>
      </w:r>
      <w:r w:rsidR="00DA257A" w:rsidRPr="00F65196">
        <w:rPr>
          <w:rFonts w:ascii="Arial" w:hAnsi="Arial" w:cs="Arial"/>
          <w:w w:val="105"/>
        </w:rPr>
        <w:t xml:space="preserve"> </w:t>
      </w:r>
      <w:r w:rsidRPr="00F65196">
        <w:rPr>
          <w:rFonts w:ascii="Arial" w:hAnsi="Arial" w:cs="Arial"/>
          <w:w w:val="105"/>
        </w:rPr>
        <w:t>pelos órgãos competentes do</w:t>
      </w:r>
      <w:r w:rsidR="00DA257A" w:rsidRPr="00F65196">
        <w:rPr>
          <w:rFonts w:ascii="Arial" w:hAnsi="Arial" w:cs="Arial"/>
          <w:w w:val="105"/>
        </w:rPr>
        <w:t xml:space="preserve"> </w:t>
      </w:r>
      <w:r w:rsidRPr="00F65196">
        <w:rPr>
          <w:rFonts w:ascii="Arial" w:hAnsi="Arial" w:cs="Arial"/>
          <w:w w:val="105"/>
        </w:rPr>
        <w:t>Poder Executivo</w:t>
      </w:r>
      <w:r w:rsidR="00DA257A" w:rsidRPr="00F65196">
        <w:rPr>
          <w:rFonts w:ascii="Arial" w:hAnsi="Arial" w:cs="Arial"/>
          <w:w w:val="105"/>
        </w:rPr>
        <w:t xml:space="preserve"> </w:t>
      </w:r>
      <w:r w:rsidRPr="00F65196">
        <w:rPr>
          <w:rFonts w:ascii="Arial" w:hAnsi="Arial" w:cs="Arial"/>
          <w:w w:val="105"/>
        </w:rPr>
        <w:t>e externamente, pela Câmara Municipal, Tribunal de Contas, Ministério Público e Poder Judiciário.</w:t>
      </w:r>
    </w:p>
    <w:p w14:paraId="46D24177" w14:textId="36C432AC" w:rsidR="00326F3E" w:rsidRPr="00F65196" w:rsidRDefault="00326F3E" w:rsidP="00F65196">
      <w:pPr>
        <w:pStyle w:val="Corpodetexto"/>
        <w:spacing w:line="360" w:lineRule="auto"/>
        <w:ind w:left="567" w:right="75" w:firstLine="709"/>
        <w:jc w:val="both"/>
        <w:rPr>
          <w:rFonts w:ascii="Arial" w:hAnsi="Arial" w:cs="Arial"/>
          <w:w w:val="105"/>
        </w:rPr>
      </w:pPr>
      <w:r w:rsidRPr="00F65196">
        <w:rPr>
          <w:rFonts w:ascii="Arial" w:hAnsi="Arial" w:cs="Arial"/>
          <w:w w:val="105"/>
        </w:rPr>
        <w:t xml:space="preserve">Assim, considerando a necessidade de garantir o atendimento de urgência, justifica-se a abertura do chamamento para </w:t>
      </w:r>
      <w:r w:rsidR="00DA257A" w:rsidRPr="00F65196">
        <w:rPr>
          <w:rFonts w:ascii="Arial" w:hAnsi="Arial" w:cs="Arial"/>
          <w:w w:val="105"/>
        </w:rPr>
        <w:t>gerenciamento do Pronto Atendimento e ações complementares na rede de saúde</w:t>
      </w:r>
      <w:r w:rsidRPr="00F65196">
        <w:rPr>
          <w:rFonts w:ascii="Arial" w:hAnsi="Arial" w:cs="Arial"/>
          <w:w w:val="105"/>
        </w:rPr>
        <w:t xml:space="preserve">, visando o melhor atendimento e qualificando a cobertura e oferta de serviços de urgência e emergência e </w:t>
      </w:r>
      <w:r w:rsidR="00DA257A" w:rsidRPr="00F65196">
        <w:rPr>
          <w:rFonts w:ascii="Arial" w:hAnsi="Arial" w:cs="Arial"/>
          <w:w w:val="105"/>
        </w:rPr>
        <w:t xml:space="preserve">assitêncial, </w:t>
      </w:r>
      <w:r w:rsidRPr="00F65196">
        <w:rPr>
          <w:rFonts w:ascii="Arial" w:hAnsi="Arial" w:cs="Arial"/>
          <w:w w:val="105"/>
        </w:rPr>
        <w:t>com vistas a garantir a continuidade da prestação destes serviços a toda população residente e referenciada ao município de</w:t>
      </w:r>
      <w:r w:rsidR="00DA257A" w:rsidRPr="00F65196">
        <w:rPr>
          <w:rFonts w:ascii="Arial" w:hAnsi="Arial" w:cs="Arial"/>
          <w:w w:val="105"/>
        </w:rPr>
        <w:t xml:space="preserve"> </w:t>
      </w:r>
      <w:r w:rsidR="00DA257A" w:rsidRPr="00F65196">
        <w:rPr>
          <w:rFonts w:ascii="Arial" w:hAnsi="Arial" w:cs="Arial"/>
          <w:w w:val="105"/>
        </w:rPr>
        <w:lastRenderedPageBreak/>
        <w:t>Vargem Grande Paulista</w:t>
      </w:r>
      <w:r w:rsidRPr="00F65196">
        <w:rPr>
          <w:rFonts w:ascii="Arial" w:hAnsi="Arial" w:cs="Arial"/>
          <w:w w:val="105"/>
        </w:rPr>
        <w:t>/SP.</w:t>
      </w:r>
    </w:p>
    <w:p w14:paraId="0C318E98" w14:textId="77777777" w:rsidR="0084671B" w:rsidRPr="00F65196" w:rsidRDefault="0084671B" w:rsidP="00F65196">
      <w:pPr>
        <w:pStyle w:val="Corpodetexto"/>
        <w:spacing w:line="360" w:lineRule="auto"/>
        <w:ind w:left="567" w:right="75"/>
        <w:rPr>
          <w:rFonts w:ascii="Arial" w:hAnsi="Arial" w:cs="Arial"/>
        </w:rPr>
      </w:pPr>
    </w:p>
    <w:p w14:paraId="644A3E57" w14:textId="0AF80E8C" w:rsidR="00FC72CA" w:rsidRPr="00F65196" w:rsidRDefault="00FC72CA" w:rsidP="00F65196">
      <w:pPr>
        <w:pStyle w:val="PargrafodaLista"/>
        <w:numPr>
          <w:ilvl w:val="0"/>
          <w:numId w:val="52"/>
        </w:numPr>
        <w:tabs>
          <w:tab w:val="left" w:pos="1076"/>
        </w:tabs>
        <w:spacing w:line="360" w:lineRule="auto"/>
        <w:ind w:left="851" w:right="75"/>
        <w:rPr>
          <w:rFonts w:ascii="Arial" w:hAnsi="Arial" w:cs="Arial"/>
          <w:b/>
          <w:w w:val="110"/>
          <w:sz w:val="24"/>
          <w:szCs w:val="24"/>
        </w:rPr>
      </w:pPr>
      <w:r w:rsidRPr="00F65196">
        <w:rPr>
          <w:rFonts w:ascii="Arial" w:hAnsi="Arial" w:cs="Arial"/>
          <w:b/>
          <w:w w:val="110"/>
          <w:sz w:val="24"/>
          <w:szCs w:val="24"/>
        </w:rPr>
        <w:t>LOCALIZAÇÃO</w:t>
      </w:r>
      <w:r w:rsidR="002968CA" w:rsidRPr="00F65196">
        <w:rPr>
          <w:rFonts w:ascii="Arial" w:hAnsi="Arial" w:cs="Arial"/>
          <w:b/>
          <w:w w:val="110"/>
          <w:sz w:val="24"/>
          <w:szCs w:val="24"/>
        </w:rPr>
        <w:t xml:space="preserve"> EXECUÇÃO DOS SERVIÇOS</w:t>
      </w:r>
    </w:p>
    <w:p w14:paraId="26128BB1" w14:textId="12E3B84F" w:rsidR="0084671B" w:rsidRPr="00F65196" w:rsidRDefault="002C6F7B" w:rsidP="00F65196">
      <w:pPr>
        <w:pStyle w:val="Corpodetexto"/>
        <w:numPr>
          <w:ilvl w:val="0"/>
          <w:numId w:val="42"/>
        </w:numPr>
        <w:spacing w:line="360" w:lineRule="auto"/>
        <w:ind w:right="75"/>
        <w:rPr>
          <w:rFonts w:ascii="Arial" w:hAnsi="Arial" w:cs="Arial"/>
          <w:w w:val="105"/>
        </w:rPr>
      </w:pPr>
      <w:r w:rsidRPr="00F65196">
        <w:rPr>
          <w:rFonts w:ascii="Arial" w:hAnsi="Arial" w:cs="Arial"/>
          <w:w w:val="105"/>
        </w:rPr>
        <w:t>Gerenciamento do Pronto Atendimento Luiz Gonzaga Rocha</w:t>
      </w:r>
      <w:r w:rsidR="00FC72CA" w:rsidRPr="00F65196">
        <w:rPr>
          <w:rFonts w:ascii="Arial" w:hAnsi="Arial" w:cs="Arial"/>
          <w:w w:val="105"/>
        </w:rPr>
        <w:t>, localizado na</w:t>
      </w:r>
      <w:r w:rsidR="00CB6B30" w:rsidRPr="00F65196">
        <w:rPr>
          <w:rFonts w:ascii="Arial" w:hAnsi="Arial" w:cs="Arial"/>
          <w:w w:val="105"/>
        </w:rPr>
        <w:t xml:space="preserve"> </w:t>
      </w:r>
      <w:r w:rsidR="00CD3EE8" w:rsidRPr="00F65196">
        <w:rPr>
          <w:rFonts w:ascii="Arial" w:hAnsi="Arial" w:cs="Arial"/>
          <w:w w:val="105"/>
        </w:rPr>
        <w:t xml:space="preserve">Rua Joaquim Novais, 71 – Jd. Helena Maria – </w:t>
      </w:r>
      <w:r w:rsidRPr="00F65196">
        <w:rPr>
          <w:rFonts w:ascii="Arial" w:hAnsi="Arial" w:cs="Arial"/>
          <w:w w:val="105"/>
        </w:rPr>
        <w:t>CNES: 6600344</w:t>
      </w:r>
    </w:p>
    <w:p w14:paraId="25EC3E0E" w14:textId="1BB34C78" w:rsidR="002C6F7B" w:rsidRPr="00F65196" w:rsidRDefault="002C6F7B" w:rsidP="00F65196">
      <w:pPr>
        <w:pStyle w:val="Corpodetexto"/>
        <w:numPr>
          <w:ilvl w:val="0"/>
          <w:numId w:val="42"/>
        </w:numPr>
        <w:spacing w:line="360" w:lineRule="auto"/>
        <w:ind w:right="75"/>
        <w:rPr>
          <w:rFonts w:ascii="Arial" w:hAnsi="Arial" w:cs="Arial"/>
          <w:spacing w:val="7"/>
          <w:w w:val="105"/>
        </w:rPr>
      </w:pPr>
      <w:r w:rsidRPr="00F65196">
        <w:rPr>
          <w:rFonts w:ascii="Arial" w:hAnsi="Arial" w:cs="Arial"/>
          <w:spacing w:val="7"/>
          <w:w w:val="105"/>
        </w:rPr>
        <w:t xml:space="preserve">Complementação de </w:t>
      </w:r>
      <w:r w:rsidR="00A37E9F" w:rsidRPr="00F65196">
        <w:rPr>
          <w:rFonts w:ascii="Arial" w:hAnsi="Arial" w:cs="Arial"/>
          <w:spacing w:val="7"/>
          <w:w w:val="105"/>
        </w:rPr>
        <w:t xml:space="preserve">recursos humanos com execução de </w:t>
      </w:r>
      <w:r w:rsidRPr="00F65196">
        <w:rPr>
          <w:rFonts w:ascii="Arial" w:hAnsi="Arial" w:cs="Arial"/>
          <w:spacing w:val="7"/>
          <w:w w:val="105"/>
        </w:rPr>
        <w:t xml:space="preserve">1.600 horas médicas, executadas </w:t>
      </w:r>
      <w:r w:rsidR="00AF3295" w:rsidRPr="00F65196">
        <w:rPr>
          <w:rFonts w:ascii="Arial" w:hAnsi="Arial" w:cs="Arial"/>
          <w:spacing w:val="7"/>
          <w:w w:val="105"/>
        </w:rPr>
        <w:t>nas demais Unidades</w:t>
      </w:r>
      <w:r w:rsidR="00C129DC" w:rsidRPr="00F65196">
        <w:rPr>
          <w:rFonts w:ascii="Arial" w:hAnsi="Arial" w:cs="Arial"/>
          <w:spacing w:val="7"/>
          <w:w w:val="105"/>
        </w:rPr>
        <w:t xml:space="preserve"> </w:t>
      </w:r>
      <w:r w:rsidR="00AF3295" w:rsidRPr="00F65196">
        <w:rPr>
          <w:rFonts w:ascii="Arial" w:hAnsi="Arial" w:cs="Arial"/>
          <w:spacing w:val="7"/>
          <w:w w:val="105"/>
        </w:rPr>
        <w:t>da Rede de Saúde.</w:t>
      </w:r>
    </w:p>
    <w:p w14:paraId="507F16F3" w14:textId="77777777" w:rsidR="00FC72CA" w:rsidRPr="00F65196" w:rsidRDefault="00FC72CA" w:rsidP="00F65196">
      <w:pPr>
        <w:pStyle w:val="Corpodetexto"/>
        <w:spacing w:line="360" w:lineRule="auto"/>
        <w:ind w:left="927" w:right="75"/>
        <w:rPr>
          <w:rFonts w:ascii="Arial" w:hAnsi="Arial" w:cs="Arial"/>
          <w:b/>
          <w:bCs/>
          <w:spacing w:val="7"/>
          <w:w w:val="105"/>
        </w:rPr>
      </w:pPr>
    </w:p>
    <w:p w14:paraId="3E315C64" w14:textId="6D5D54E2" w:rsidR="0084671B" w:rsidRPr="00F65196" w:rsidRDefault="00D1438E" w:rsidP="00F65196">
      <w:pPr>
        <w:pStyle w:val="PargrafodaLista"/>
        <w:numPr>
          <w:ilvl w:val="0"/>
          <w:numId w:val="52"/>
        </w:numPr>
        <w:tabs>
          <w:tab w:val="left" w:pos="1076"/>
        </w:tabs>
        <w:spacing w:line="360" w:lineRule="auto"/>
        <w:ind w:left="851" w:right="75"/>
        <w:rPr>
          <w:rFonts w:ascii="Arial" w:hAnsi="Arial" w:cs="Arial"/>
          <w:b/>
          <w:w w:val="110"/>
          <w:sz w:val="24"/>
          <w:szCs w:val="24"/>
        </w:rPr>
      </w:pPr>
      <w:r w:rsidRPr="00F65196">
        <w:rPr>
          <w:rFonts w:ascii="Arial" w:hAnsi="Arial" w:cs="Arial"/>
          <w:b/>
          <w:w w:val="110"/>
          <w:sz w:val="24"/>
          <w:szCs w:val="24"/>
        </w:rPr>
        <w:t>ESTIMATIVA DAS QUANTIDADES PARA CONTRATAÇÃO</w:t>
      </w:r>
    </w:p>
    <w:p w14:paraId="717853F0" w14:textId="026D1E30" w:rsidR="00D1438E" w:rsidRPr="00F65196" w:rsidRDefault="00D1438E" w:rsidP="00F65196">
      <w:pPr>
        <w:pStyle w:val="Corpodetexto"/>
        <w:spacing w:line="360" w:lineRule="auto"/>
        <w:ind w:left="567" w:right="75" w:firstLine="650"/>
        <w:jc w:val="both"/>
        <w:rPr>
          <w:rFonts w:ascii="Arial" w:hAnsi="Arial" w:cs="Arial"/>
          <w:w w:val="105"/>
        </w:rPr>
      </w:pPr>
      <w:bookmarkStart w:id="16" w:name="_Hlk219801120"/>
      <w:r w:rsidRPr="00F65196">
        <w:rPr>
          <w:rFonts w:ascii="Arial" w:hAnsi="Arial" w:cs="Arial"/>
          <w:w w:val="105"/>
        </w:rPr>
        <w:t>O presente instrumento prevê que o quantitativo a ser contratado tem como objetivo assegurar a prestação de serviços de qualidade visando o bem-estar dos usuários do Sistema Único de Saúde (SUS).</w:t>
      </w:r>
    </w:p>
    <w:p w14:paraId="33AA6B98" w14:textId="7A9B8B93" w:rsidR="00D1438E" w:rsidRPr="00F65196" w:rsidRDefault="00D1438E" w:rsidP="00F65196">
      <w:pPr>
        <w:pStyle w:val="Corpodetexto"/>
        <w:spacing w:line="360" w:lineRule="auto"/>
        <w:ind w:left="567" w:right="75" w:firstLine="650"/>
        <w:jc w:val="both"/>
        <w:rPr>
          <w:rFonts w:ascii="Arial" w:hAnsi="Arial" w:cs="Arial"/>
          <w:w w:val="105"/>
        </w:rPr>
      </w:pPr>
      <w:r w:rsidRPr="00F65196">
        <w:rPr>
          <w:rFonts w:ascii="Arial" w:hAnsi="Arial" w:cs="Arial"/>
          <w:w w:val="105"/>
        </w:rPr>
        <w:t>Para efeito deste instrumneto, a atividade da Unidade de Pronto Atendimento compreende o atendimento oportuno da população que procura a unidade, respeitando o grau de urgência e emergência / risco de cada caso, de maneira resolutiva compondo uma rede organizada de atenção às urgências, em conjunto com a Atenção Básica à Saúde e com a Rede Hospitalar.</w:t>
      </w:r>
      <w:r w:rsidR="00ED72A7" w:rsidRPr="00F65196">
        <w:rPr>
          <w:rFonts w:ascii="Arial" w:hAnsi="Arial" w:cs="Arial"/>
          <w:w w:val="105"/>
        </w:rPr>
        <w:t xml:space="preserve"> </w:t>
      </w:r>
      <w:r w:rsidRPr="00F65196">
        <w:rPr>
          <w:rFonts w:ascii="Arial" w:hAnsi="Arial" w:cs="Arial"/>
          <w:w w:val="105"/>
        </w:rPr>
        <w:t>É um serviço que realiza atendimento por livre demanda de todos os indivíduos, independente da linha de cuidado (faixa etária) ou situação de vida (portadores de doenças crônicas, infect</w:t>
      </w:r>
      <w:r w:rsidR="00D4040F" w:rsidRPr="00F65196">
        <w:rPr>
          <w:rFonts w:ascii="Arial" w:hAnsi="Arial" w:cs="Arial"/>
          <w:w w:val="105"/>
        </w:rPr>
        <w:t xml:space="preserve">ocontagiosasa, necessidades especiais, pessoas em situação de rua, etc.). </w:t>
      </w:r>
    </w:p>
    <w:p w14:paraId="0553F517" w14:textId="00F6583D" w:rsidR="00C129DC" w:rsidRPr="00F65196" w:rsidRDefault="00C129DC" w:rsidP="00F65196">
      <w:pPr>
        <w:pStyle w:val="Corpodetexto"/>
        <w:spacing w:line="360" w:lineRule="auto"/>
        <w:ind w:left="567" w:right="75" w:firstLine="851"/>
        <w:jc w:val="both"/>
        <w:rPr>
          <w:rFonts w:ascii="Arial" w:hAnsi="Arial" w:cs="Arial"/>
          <w:b/>
          <w:i/>
          <w:iCs/>
          <w:w w:val="105"/>
        </w:rPr>
      </w:pPr>
      <w:r w:rsidRPr="00F65196">
        <w:rPr>
          <w:rFonts w:ascii="Arial" w:hAnsi="Arial" w:cs="Arial"/>
          <w:bCs/>
        </w:rPr>
        <w:t>A equipe de profissionais para operacionalização da Unidade  do Pronto Atendimento, deverá ser dimensionada para atender às  exigências contidas neste Termo de Referência e nas portarias do Ministério da Saúde, respeitando a legislação, preceitos éticos e determinações vigentes, pertinentes a cada categoria profissional.</w:t>
      </w:r>
      <w:r w:rsidR="00ED72A7" w:rsidRPr="00F65196">
        <w:rPr>
          <w:rFonts w:ascii="Arial" w:hAnsi="Arial" w:cs="Arial"/>
          <w:bCs/>
        </w:rPr>
        <w:t xml:space="preserve"> </w:t>
      </w:r>
      <w:r w:rsidRPr="00F65196">
        <w:rPr>
          <w:rFonts w:ascii="Arial" w:hAnsi="Arial" w:cs="Arial"/>
          <w:b/>
          <w:i/>
          <w:iCs/>
        </w:rPr>
        <w:t>A Organização Social deverá prever em seu Programa de Trabalho  todos os recursos humanos necessários à operação e funcionamento 24h, do Pronto Atendimento, considerando as seguintes situações:</w:t>
      </w:r>
      <w:r w:rsidR="00ED72A7" w:rsidRPr="00F65196">
        <w:rPr>
          <w:rFonts w:ascii="Arial" w:hAnsi="Arial" w:cs="Arial"/>
          <w:b/>
          <w:i/>
          <w:iCs/>
        </w:rPr>
        <w:t xml:space="preserve"> </w:t>
      </w:r>
      <w:r w:rsidRPr="00F65196">
        <w:rPr>
          <w:rFonts w:ascii="Arial" w:hAnsi="Arial" w:cs="Arial"/>
          <w:b/>
          <w:i/>
          <w:iCs/>
          <w:spacing w:val="1"/>
          <w:w w:val="105"/>
        </w:rPr>
        <w:t>Previsão de cobertura total (plantões diurnos e noturnos, plantões pares e impares</w:t>
      </w:r>
      <w:r w:rsidRPr="00F65196">
        <w:rPr>
          <w:rFonts w:ascii="Arial" w:hAnsi="Arial" w:cs="Arial"/>
          <w:b/>
          <w:i/>
          <w:iCs/>
          <w:w w:val="105"/>
        </w:rPr>
        <w:t>)</w:t>
      </w:r>
      <w:r w:rsidR="00ED72A7" w:rsidRPr="00F65196">
        <w:rPr>
          <w:rFonts w:ascii="Arial" w:hAnsi="Arial" w:cs="Arial"/>
          <w:b/>
          <w:i/>
          <w:iCs/>
          <w:w w:val="105"/>
        </w:rPr>
        <w:t xml:space="preserve">; </w:t>
      </w:r>
      <w:r w:rsidRPr="00F65196">
        <w:rPr>
          <w:rFonts w:ascii="Arial" w:hAnsi="Arial" w:cs="Arial"/>
          <w:b/>
          <w:i/>
          <w:iCs/>
          <w:w w:val="105"/>
        </w:rPr>
        <w:t>Previsão de quantitativo suficiente para coberturas de períodos de  folgas e férias</w:t>
      </w:r>
      <w:r w:rsidR="00ED72A7" w:rsidRPr="00F65196">
        <w:rPr>
          <w:rFonts w:ascii="Arial" w:hAnsi="Arial" w:cs="Arial"/>
          <w:b/>
          <w:i/>
          <w:iCs/>
          <w:w w:val="105"/>
        </w:rPr>
        <w:t xml:space="preserve">; </w:t>
      </w:r>
      <w:r w:rsidRPr="00F65196">
        <w:rPr>
          <w:rFonts w:ascii="Arial" w:hAnsi="Arial" w:cs="Arial"/>
          <w:b/>
          <w:i/>
          <w:iCs/>
          <w:w w:val="105"/>
        </w:rPr>
        <w:t>Previsão para licenças</w:t>
      </w:r>
      <w:r w:rsidRPr="00F65196">
        <w:rPr>
          <w:rFonts w:ascii="Arial" w:hAnsi="Arial" w:cs="Arial"/>
          <w:b/>
          <w:i/>
          <w:iCs/>
          <w:spacing w:val="1"/>
          <w:w w:val="105"/>
        </w:rPr>
        <w:t xml:space="preserve"> </w:t>
      </w:r>
      <w:r w:rsidRPr="00F65196">
        <w:rPr>
          <w:rFonts w:ascii="Arial" w:hAnsi="Arial" w:cs="Arial"/>
          <w:b/>
          <w:i/>
          <w:iCs/>
          <w:w w:val="105"/>
        </w:rPr>
        <w:t>ou</w:t>
      </w:r>
      <w:r w:rsidRPr="00F65196">
        <w:rPr>
          <w:rFonts w:ascii="Arial" w:hAnsi="Arial" w:cs="Arial"/>
          <w:b/>
          <w:i/>
          <w:iCs/>
          <w:spacing w:val="1"/>
          <w:w w:val="105"/>
        </w:rPr>
        <w:t xml:space="preserve"> </w:t>
      </w:r>
      <w:r w:rsidRPr="00F65196">
        <w:rPr>
          <w:rFonts w:ascii="Arial" w:hAnsi="Arial" w:cs="Arial"/>
          <w:b/>
          <w:i/>
          <w:iCs/>
          <w:w w:val="105"/>
        </w:rPr>
        <w:lastRenderedPageBreak/>
        <w:t>ausências</w:t>
      </w:r>
      <w:r w:rsidRPr="00F65196">
        <w:rPr>
          <w:rFonts w:ascii="Arial" w:hAnsi="Arial" w:cs="Arial"/>
          <w:b/>
          <w:i/>
          <w:iCs/>
          <w:spacing w:val="1"/>
          <w:w w:val="105"/>
        </w:rPr>
        <w:t xml:space="preserve"> </w:t>
      </w:r>
      <w:r w:rsidRPr="00F65196">
        <w:rPr>
          <w:rFonts w:ascii="Arial" w:hAnsi="Arial" w:cs="Arial"/>
          <w:b/>
          <w:i/>
          <w:iCs/>
          <w:w w:val="105"/>
        </w:rPr>
        <w:t>de</w:t>
      </w:r>
      <w:r w:rsidRPr="00F65196">
        <w:rPr>
          <w:rFonts w:ascii="Arial" w:hAnsi="Arial" w:cs="Arial"/>
          <w:b/>
          <w:i/>
          <w:iCs/>
          <w:spacing w:val="1"/>
          <w:w w:val="105"/>
        </w:rPr>
        <w:t xml:space="preserve"> </w:t>
      </w:r>
      <w:r w:rsidRPr="00F65196">
        <w:rPr>
          <w:rFonts w:ascii="Arial" w:hAnsi="Arial" w:cs="Arial"/>
          <w:b/>
          <w:i/>
          <w:iCs/>
          <w:w w:val="105"/>
        </w:rPr>
        <w:t>qualquer</w:t>
      </w:r>
      <w:r w:rsidRPr="00F65196">
        <w:rPr>
          <w:rFonts w:ascii="Arial" w:hAnsi="Arial" w:cs="Arial"/>
          <w:b/>
          <w:i/>
          <w:iCs/>
          <w:spacing w:val="1"/>
          <w:w w:val="105"/>
        </w:rPr>
        <w:t xml:space="preserve"> </w:t>
      </w:r>
      <w:r w:rsidRPr="00F65196">
        <w:rPr>
          <w:rFonts w:ascii="Arial" w:hAnsi="Arial" w:cs="Arial"/>
          <w:b/>
          <w:i/>
          <w:iCs/>
          <w:w w:val="105"/>
        </w:rPr>
        <w:t xml:space="preserve">espécie. </w:t>
      </w:r>
    </w:p>
    <w:p w14:paraId="00EE2B08" w14:textId="77777777" w:rsidR="00C129DC" w:rsidRPr="00F65196" w:rsidRDefault="00C129DC" w:rsidP="00F65196">
      <w:pPr>
        <w:pStyle w:val="Corpodetexto"/>
        <w:spacing w:line="360" w:lineRule="auto"/>
        <w:ind w:left="2010" w:right="75"/>
        <w:jc w:val="both"/>
        <w:rPr>
          <w:rFonts w:ascii="Arial" w:hAnsi="Arial" w:cs="Arial"/>
          <w:b/>
          <w:i/>
          <w:iCs/>
          <w:w w:val="105"/>
        </w:rPr>
      </w:pPr>
    </w:p>
    <w:p w14:paraId="4BF583CF" w14:textId="6B62E437" w:rsidR="00C129DC" w:rsidRPr="00F65196" w:rsidRDefault="00C129DC" w:rsidP="00F65196">
      <w:pPr>
        <w:pStyle w:val="Corpodetexto"/>
        <w:spacing w:line="360" w:lineRule="auto"/>
        <w:ind w:left="567" w:right="75" w:firstLine="650"/>
        <w:jc w:val="both"/>
        <w:rPr>
          <w:rFonts w:ascii="Arial" w:hAnsi="Arial" w:cs="Arial"/>
          <w:b/>
          <w:i/>
          <w:iCs/>
          <w:w w:val="105"/>
        </w:rPr>
      </w:pPr>
      <w:r w:rsidRPr="00F65196">
        <w:rPr>
          <w:rFonts w:ascii="Arial" w:hAnsi="Arial" w:cs="Arial"/>
          <w:b/>
          <w:i/>
          <w:iCs/>
          <w:w w:val="105"/>
        </w:rPr>
        <w:t xml:space="preserve">A equipe  fornecida (contratada) pela Organização Social deverá ser dimensionada por categoria e apresentar o quantitativo mínimo abaixo relacionado,  objetivando um serviço contínuo, </w:t>
      </w:r>
      <w:r w:rsidR="0073220E" w:rsidRPr="00F65196">
        <w:rPr>
          <w:rFonts w:ascii="Arial" w:hAnsi="Arial" w:cs="Arial"/>
          <w:b/>
          <w:i/>
          <w:iCs/>
          <w:w w:val="105"/>
        </w:rPr>
        <w:t xml:space="preserve">no Pronto Atendimento e na complementação de especialistas na Rede de Saúde, </w:t>
      </w:r>
      <w:r w:rsidRPr="00F65196">
        <w:rPr>
          <w:rFonts w:ascii="Arial" w:hAnsi="Arial" w:cs="Arial"/>
          <w:b/>
          <w:i/>
          <w:iCs/>
          <w:w w:val="105"/>
        </w:rPr>
        <w:t>presta</w:t>
      </w:r>
      <w:r w:rsidR="0073220E" w:rsidRPr="00F65196">
        <w:rPr>
          <w:rFonts w:ascii="Arial" w:hAnsi="Arial" w:cs="Arial"/>
          <w:b/>
          <w:i/>
          <w:iCs/>
          <w:w w:val="105"/>
        </w:rPr>
        <w:t>n</w:t>
      </w:r>
      <w:r w:rsidRPr="00F65196">
        <w:rPr>
          <w:rFonts w:ascii="Arial" w:hAnsi="Arial" w:cs="Arial"/>
          <w:b/>
          <w:i/>
          <w:iCs/>
          <w:w w:val="105"/>
        </w:rPr>
        <w:t xml:space="preserve">do </w:t>
      </w:r>
      <w:r w:rsidR="0073220E" w:rsidRPr="00F65196">
        <w:rPr>
          <w:rFonts w:ascii="Arial" w:hAnsi="Arial" w:cs="Arial"/>
          <w:b/>
          <w:i/>
          <w:iCs/>
          <w:w w:val="105"/>
        </w:rPr>
        <w:t xml:space="preserve">serviço </w:t>
      </w:r>
      <w:r w:rsidRPr="00F65196">
        <w:rPr>
          <w:rFonts w:ascii="Arial" w:hAnsi="Arial" w:cs="Arial"/>
          <w:b/>
          <w:i/>
          <w:iCs/>
          <w:w w:val="105"/>
        </w:rPr>
        <w:t xml:space="preserve">com eficácia, efíciência e efetividade. </w:t>
      </w:r>
    </w:p>
    <w:p w14:paraId="02CD2FA1" w14:textId="77777777" w:rsidR="0084671B" w:rsidRPr="00F65196" w:rsidRDefault="0084671B" w:rsidP="00F65196">
      <w:pPr>
        <w:pStyle w:val="Corpodetexto"/>
        <w:spacing w:line="360" w:lineRule="auto"/>
        <w:ind w:left="567" w:right="75"/>
        <w:rPr>
          <w:rFonts w:ascii="Arial" w:hAnsi="Arial" w:cs="Arial"/>
        </w:rPr>
      </w:pPr>
    </w:p>
    <w:tbl>
      <w:tblPr>
        <w:tblStyle w:val="TableNormal"/>
        <w:tblW w:w="935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97"/>
        <w:gridCol w:w="1843"/>
        <w:gridCol w:w="1701"/>
        <w:gridCol w:w="2410"/>
      </w:tblGrid>
      <w:tr w:rsidR="00C129DC" w:rsidRPr="00F65196" w14:paraId="39E03A1D" w14:textId="77777777" w:rsidTr="0054527E">
        <w:trPr>
          <w:trHeight w:val="1105"/>
          <w:jc w:val="center"/>
        </w:trPr>
        <w:tc>
          <w:tcPr>
            <w:tcW w:w="9351" w:type="dxa"/>
            <w:gridSpan w:val="4"/>
            <w:shd w:val="clear" w:color="auto" w:fill="DBE5F1" w:themeFill="accent1" w:themeFillTint="33"/>
            <w:vAlign w:val="center"/>
          </w:tcPr>
          <w:p w14:paraId="50FAA030" w14:textId="77777777" w:rsidR="00C129DC" w:rsidRPr="00F65196" w:rsidRDefault="00C129DC" w:rsidP="00F65196">
            <w:pPr>
              <w:pStyle w:val="TableParagraph"/>
              <w:spacing w:line="360" w:lineRule="auto"/>
              <w:ind w:left="142" w:right="75"/>
              <w:jc w:val="center"/>
              <w:rPr>
                <w:rFonts w:ascii="Arial" w:hAnsi="Arial" w:cs="Arial"/>
                <w:b/>
                <w:w w:val="115"/>
                <w:sz w:val="24"/>
                <w:szCs w:val="24"/>
              </w:rPr>
            </w:pPr>
            <w:r w:rsidRPr="00F65196">
              <w:rPr>
                <w:rFonts w:ascii="Arial" w:hAnsi="Arial" w:cs="Arial"/>
                <w:b/>
                <w:w w:val="115"/>
                <w:sz w:val="24"/>
                <w:szCs w:val="24"/>
              </w:rPr>
              <w:t>EQUIPE MÍNIMA POR TURNO NO PRONTO ATENDIMENTO LUIZ GONZAGA DA ROCHA</w:t>
            </w:r>
          </w:p>
        </w:tc>
      </w:tr>
      <w:tr w:rsidR="00C129DC" w:rsidRPr="00F65196" w14:paraId="574E6201" w14:textId="77777777" w:rsidTr="0054527E">
        <w:trPr>
          <w:trHeight w:val="1105"/>
          <w:jc w:val="center"/>
        </w:trPr>
        <w:tc>
          <w:tcPr>
            <w:tcW w:w="3397" w:type="dxa"/>
            <w:shd w:val="clear" w:color="auto" w:fill="DBE5F1" w:themeFill="accent1" w:themeFillTint="33"/>
            <w:vAlign w:val="center"/>
          </w:tcPr>
          <w:p w14:paraId="6A223ADB" w14:textId="77777777" w:rsidR="00C129DC" w:rsidRPr="00F65196" w:rsidRDefault="00C129DC" w:rsidP="00F65196">
            <w:pPr>
              <w:pStyle w:val="TableParagraph"/>
              <w:spacing w:line="360" w:lineRule="auto"/>
              <w:ind w:left="142" w:right="75"/>
              <w:rPr>
                <w:rFonts w:ascii="Arial" w:hAnsi="Arial" w:cs="Arial"/>
                <w:b/>
                <w:sz w:val="24"/>
                <w:szCs w:val="24"/>
              </w:rPr>
            </w:pPr>
            <w:r w:rsidRPr="00F65196">
              <w:rPr>
                <w:rFonts w:ascii="Arial" w:hAnsi="Arial" w:cs="Arial"/>
                <w:b/>
                <w:w w:val="115"/>
                <w:sz w:val="24"/>
                <w:szCs w:val="24"/>
              </w:rPr>
              <w:t>PROFISSIONAIS CONTRATADOS PELA OS</w:t>
            </w:r>
          </w:p>
        </w:tc>
        <w:tc>
          <w:tcPr>
            <w:tcW w:w="1843" w:type="dxa"/>
            <w:shd w:val="clear" w:color="auto" w:fill="DBE5F1" w:themeFill="accent1" w:themeFillTint="33"/>
            <w:vAlign w:val="center"/>
          </w:tcPr>
          <w:p w14:paraId="3E38D8F9" w14:textId="77777777" w:rsidR="00C129DC" w:rsidRPr="00F65196" w:rsidRDefault="00C129DC" w:rsidP="00F65196">
            <w:pPr>
              <w:pStyle w:val="TableParagraph"/>
              <w:spacing w:line="360" w:lineRule="auto"/>
              <w:ind w:left="142" w:right="75" w:hanging="10"/>
              <w:jc w:val="center"/>
              <w:rPr>
                <w:rFonts w:ascii="Arial" w:hAnsi="Arial" w:cs="Arial"/>
                <w:b/>
                <w:spacing w:val="7"/>
                <w:sz w:val="24"/>
                <w:szCs w:val="24"/>
              </w:rPr>
            </w:pPr>
            <w:r w:rsidRPr="00F65196">
              <w:rPr>
                <w:rFonts w:ascii="Arial" w:hAnsi="Arial" w:cs="Arial"/>
                <w:b/>
                <w:sz w:val="24"/>
                <w:szCs w:val="24"/>
              </w:rPr>
              <w:t>DIURNO /</w:t>
            </w:r>
          </w:p>
          <w:p w14:paraId="25E89423" w14:textId="77777777" w:rsidR="00C129DC" w:rsidRPr="00F65196" w:rsidRDefault="00C129DC" w:rsidP="00F65196">
            <w:pPr>
              <w:pStyle w:val="TableParagraph"/>
              <w:spacing w:line="360" w:lineRule="auto"/>
              <w:ind w:left="142" w:right="75" w:hanging="10"/>
              <w:jc w:val="center"/>
              <w:rPr>
                <w:rFonts w:ascii="Arial" w:hAnsi="Arial" w:cs="Arial"/>
                <w:b/>
                <w:sz w:val="24"/>
                <w:szCs w:val="24"/>
              </w:rPr>
            </w:pPr>
            <w:r w:rsidRPr="00F65196">
              <w:rPr>
                <w:rFonts w:ascii="Arial" w:hAnsi="Arial" w:cs="Arial"/>
                <w:b/>
                <w:sz w:val="24"/>
                <w:szCs w:val="24"/>
              </w:rPr>
              <w:t>(7</w:t>
            </w:r>
            <w:r w:rsidRPr="00F65196">
              <w:rPr>
                <w:rFonts w:ascii="Arial" w:hAnsi="Arial" w:cs="Arial"/>
                <w:b/>
                <w:spacing w:val="7"/>
                <w:sz w:val="24"/>
                <w:szCs w:val="24"/>
              </w:rPr>
              <w:t xml:space="preserve"> </w:t>
            </w:r>
            <w:r w:rsidRPr="00F65196">
              <w:rPr>
                <w:rFonts w:ascii="Arial" w:hAnsi="Arial" w:cs="Arial"/>
                <w:b/>
                <w:sz w:val="24"/>
                <w:szCs w:val="24"/>
              </w:rPr>
              <w:t>às</w:t>
            </w:r>
            <w:r w:rsidRPr="00F65196">
              <w:rPr>
                <w:rFonts w:ascii="Arial" w:hAnsi="Arial" w:cs="Arial"/>
                <w:b/>
                <w:spacing w:val="-49"/>
                <w:sz w:val="24"/>
                <w:szCs w:val="24"/>
              </w:rPr>
              <w:t xml:space="preserve">  </w:t>
            </w:r>
            <w:r w:rsidRPr="00F65196">
              <w:rPr>
                <w:rFonts w:ascii="Arial" w:hAnsi="Arial" w:cs="Arial"/>
                <w:b/>
                <w:sz w:val="24"/>
                <w:szCs w:val="24"/>
              </w:rPr>
              <w:t>19h)</w:t>
            </w:r>
          </w:p>
        </w:tc>
        <w:tc>
          <w:tcPr>
            <w:tcW w:w="1701" w:type="dxa"/>
            <w:shd w:val="clear" w:color="auto" w:fill="DBE5F1" w:themeFill="accent1" w:themeFillTint="33"/>
            <w:vAlign w:val="center"/>
          </w:tcPr>
          <w:p w14:paraId="6687C7B9" w14:textId="77777777" w:rsidR="00C129DC" w:rsidRPr="00F65196" w:rsidRDefault="00C129DC" w:rsidP="00F65196">
            <w:pPr>
              <w:pStyle w:val="TableParagraph"/>
              <w:spacing w:line="360" w:lineRule="auto"/>
              <w:ind w:left="142" w:right="75"/>
              <w:jc w:val="center"/>
              <w:rPr>
                <w:rFonts w:ascii="Arial" w:hAnsi="Arial" w:cs="Arial"/>
                <w:b/>
                <w:sz w:val="24"/>
                <w:szCs w:val="24"/>
              </w:rPr>
            </w:pPr>
            <w:r w:rsidRPr="00F65196">
              <w:rPr>
                <w:rFonts w:ascii="Arial" w:hAnsi="Arial" w:cs="Arial"/>
                <w:b/>
                <w:sz w:val="24"/>
                <w:szCs w:val="24"/>
              </w:rPr>
              <w:t>NOTURNO</w:t>
            </w:r>
          </w:p>
          <w:p w14:paraId="0205E937" w14:textId="77777777" w:rsidR="00C129DC" w:rsidRPr="00F65196" w:rsidRDefault="00C129DC" w:rsidP="00F65196">
            <w:pPr>
              <w:pStyle w:val="TableParagraph"/>
              <w:spacing w:line="360" w:lineRule="auto"/>
              <w:ind w:left="142" w:right="75"/>
              <w:jc w:val="center"/>
              <w:rPr>
                <w:rFonts w:ascii="Arial" w:hAnsi="Arial" w:cs="Arial"/>
                <w:b/>
                <w:sz w:val="24"/>
                <w:szCs w:val="24"/>
              </w:rPr>
            </w:pPr>
            <w:r w:rsidRPr="00F65196">
              <w:rPr>
                <w:rFonts w:ascii="Arial" w:hAnsi="Arial" w:cs="Arial"/>
                <w:b/>
                <w:sz w:val="24"/>
                <w:szCs w:val="24"/>
              </w:rPr>
              <w:t xml:space="preserve">(19 </w:t>
            </w:r>
            <w:r w:rsidRPr="00F65196">
              <w:rPr>
                <w:rFonts w:ascii="Arial" w:hAnsi="Arial" w:cs="Arial"/>
                <w:b/>
                <w:w w:val="95"/>
                <w:sz w:val="24"/>
                <w:szCs w:val="24"/>
              </w:rPr>
              <w:t>às 7h)</w:t>
            </w:r>
          </w:p>
        </w:tc>
        <w:tc>
          <w:tcPr>
            <w:tcW w:w="2410" w:type="dxa"/>
            <w:shd w:val="clear" w:color="auto" w:fill="DBE5F1" w:themeFill="accent1" w:themeFillTint="33"/>
            <w:vAlign w:val="center"/>
          </w:tcPr>
          <w:p w14:paraId="37D090C3" w14:textId="77777777" w:rsidR="00C129DC" w:rsidRPr="00F65196" w:rsidRDefault="00C129DC" w:rsidP="00F65196">
            <w:pPr>
              <w:pStyle w:val="TableParagraph"/>
              <w:spacing w:line="360" w:lineRule="auto"/>
              <w:ind w:left="142" w:right="75"/>
              <w:jc w:val="center"/>
              <w:rPr>
                <w:rFonts w:ascii="Arial" w:hAnsi="Arial" w:cs="Arial"/>
                <w:b/>
                <w:sz w:val="24"/>
                <w:szCs w:val="24"/>
              </w:rPr>
            </w:pPr>
            <w:r w:rsidRPr="00F65196">
              <w:rPr>
                <w:rFonts w:ascii="Arial" w:hAnsi="Arial" w:cs="Arial"/>
                <w:b/>
                <w:w w:val="115"/>
                <w:sz w:val="24"/>
                <w:szCs w:val="24"/>
              </w:rPr>
              <w:t>DIARISTA</w:t>
            </w:r>
          </w:p>
        </w:tc>
      </w:tr>
      <w:tr w:rsidR="00C129DC" w:rsidRPr="00F65196" w14:paraId="57396E1B" w14:textId="77777777" w:rsidTr="0054527E">
        <w:trPr>
          <w:trHeight w:val="540"/>
          <w:jc w:val="center"/>
        </w:trPr>
        <w:tc>
          <w:tcPr>
            <w:tcW w:w="3397" w:type="dxa"/>
            <w:vAlign w:val="center"/>
          </w:tcPr>
          <w:p w14:paraId="7512B70C" w14:textId="77777777" w:rsidR="00C129DC" w:rsidRPr="00F65196" w:rsidRDefault="00C129DC" w:rsidP="00F65196">
            <w:pPr>
              <w:pStyle w:val="TableParagraph"/>
              <w:spacing w:line="360" w:lineRule="auto"/>
              <w:ind w:left="142" w:right="75"/>
              <w:rPr>
                <w:rFonts w:ascii="Arial" w:hAnsi="Arial" w:cs="Arial"/>
                <w:sz w:val="24"/>
                <w:szCs w:val="24"/>
              </w:rPr>
            </w:pPr>
            <w:r w:rsidRPr="00F65196">
              <w:rPr>
                <w:rFonts w:ascii="Arial" w:hAnsi="Arial" w:cs="Arial"/>
                <w:sz w:val="24"/>
                <w:szCs w:val="24"/>
              </w:rPr>
              <w:t>Assistente Administrativo</w:t>
            </w:r>
          </w:p>
        </w:tc>
        <w:tc>
          <w:tcPr>
            <w:tcW w:w="1843" w:type="dxa"/>
            <w:vAlign w:val="center"/>
          </w:tcPr>
          <w:p w14:paraId="6A053CC5" w14:textId="77777777" w:rsidR="00C129DC" w:rsidRPr="00F65196" w:rsidRDefault="00C129DC" w:rsidP="00F65196">
            <w:pPr>
              <w:pStyle w:val="TableParagraph"/>
              <w:spacing w:line="360" w:lineRule="auto"/>
              <w:ind w:left="142" w:right="75" w:hanging="10"/>
              <w:jc w:val="center"/>
              <w:rPr>
                <w:rFonts w:ascii="Arial" w:hAnsi="Arial" w:cs="Arial"/>
                <w:sz w:val="24"/>
                <w:szCs w:val="24"/>
              </w:rPr>
            </w:pPr>
            <w:r w:rsidRPr="00F65196">
              <w:rPr>
                <w:rFonts w:ascii="Arial" w:hAnsi="Arial" w:cs="Arial"/>
                <w:sz w:val="24"/>
                <w:szCs w:val="24"/>
              </w:rPr>
              <w:t>-</w:t>
            </w:r>
          </w:p>
        </w:tc>
        <w:tc>
          <w:tcPr>
            <w:tcW w:w="1701" w:type="dxa"/>
            <w:vAlign w:val="center"/>
          </w:tcPr>
          <w:p w14:paraId="65F943AE" w14:textId="77777777" w:rsidR="00C129DC" w:rsidRPr="00F65196" w:rsidRDefault="00C129DC" w:rsidP="00F65196">
            <w:pPr>
              <w:pStyle w:val="TableParagraph"/>
              <w:spacing w:line="360" w:lineRule="auto"/>
              <w:ind w:left="142" w:right="75"/>
              <w:jc w:val="center"/>
              <w:rPr>
                <w:rFonts w:ascii="Arial" w:hAnsi="Arial" w:cs="Arial"/>
                <w:sz w:val="24"/>
                <w:szCs w:val="24"/>
              </w:rPr>
            </w:pPr>
            <w:r w:rsidRPr="00F65196">
              <w:rPr>
                <w:rFonts w:ascii="Arial" w:hAnsi="Arial" w:cs="Arial"/>
                <w:sz w:val="24"/>
                <w:szCs w:val="24"/>
              </w:rPr>
              <w:t>-</w:t>
            </w:r>
          </w:p>
        </w:tc>
        <w:tc>
          <w:tcPr>
            <w:tcW w:w="2410" w:type="dxa"/>
            <w:vAlign w:val="center"/>
          </w:tcPr>
          <w:p w14:paraId="26A65C8E" w14:textId="77777777" w:rsidR="00C129DC" w:rsidRPr="00F65196" w:rsidRDefault="00C129DC" w:rsidP="00F65196">
            <w:pPr>
              <w:spacing w:line="360" w:lineRule="auto"/>
              <w:jc w:val="center"/>
              <w:rPr>
                <w:rFonts w:ascii="Arial" w:hAnsi="Arial" w:cs="Arial"/>
                <w:sz w:val="24"/>
                <w:szCs w:val="24"/>
              </w:rPr>
            </w:pPr>
            <w:r w:rsidRPr="00F65196">
              <w:rPr>
                <w:rFonts w:ascii="Arial" w:hAnsi="Arial" w:cs="Arial"/>
                <w:sz w:val="24"/>
                <w:szCs w:val="24"/>
              </w:rPr>
              <w:t>1 (40h / semanal)</w:t>
            </w:r>
          </w:p>
        </w:tc>
      </w:tr>
      <w:tr w:rsidR="00C129DC" w:rsidRPr="00F65196" w14:paraId="779CB005" w14:textId="77777777" w:rsidTr="0054527E">
        <w:trPr>
          <w:trHeight w:val="540"/>
          <w:jc w:val="center"/>
        </w:trPr>
        <w:tc>
          <w:tcPr>
            <w:tcW w:w="3397" w:type="dxa"/>
            <w:vAlign w:val="center"/>
          </w:tcPr>
          <w:p w14:paraId="5141D654" w14:textId="77777777" w:rsidR="00C129DC" w:rsidRPr="00F65196" w:rsidRDefault="00C129DC" w:rsidP="00F65196">
            <w:pPr>
              <w:pStyle w:val="TableParagraph"/>
              <w:spacing w:line="360" w:lineRule="auto"/>
              <w:ind w:left="142" w:right="75"/>
              <w:rPr>
                <w:rFonts w:ascii="Arial" w:hAnsi="Arial" w:cs="Arial"/>
                <w:w w:val="105"/>
                <w:sz w:val="24"/>
                <w:szCs w:val="24"/>
              </w:rPr>
            </w:pPr>
            <w:r w:rsidRPr="00F65196">
              <w:rPr>
                <w:rFonts w:ascii="Arial" w:hAnsi="Arial" w:cs="Arial"/>
                <w:sz w:val="24"/>
                <w:szCs w:val="24"/>
              </w:rPr>
              <w:t>Assistente Administrativo</w:t>
            </w:r>
          </w:p>
        </w:tc>
        <w:tc>
          <w:tcPr>
            <w:tcW w:w="1843" w:type="dxa"/>
            <w:vAlign w:val="center"/>
          </w:tcPr>
          <w:p w14:paraId="65C82A28" w14:textId="77777777" w:rsidR="00C129DC" w:rsidRPr="00F65196" w:rsidRDefault="00C129DC" w:rsidP="00F65196">
            <w:pPr>
              <w:pStyle w:val="TableParagraph"/>
              <w:spacing w:line="360" w:lineRule="auto"/>
              <w:ind w:left="142" w:right="75" w:hanging="10"/>
              <w:jc w:val="center"/>
              <w:rPr>
                <w:rFonts w:ascii="Arial" w:hAnsi="Arial" w:cs="Arial"/>
                <w:sz w:val="24"/>
                <w:szCs w:val="24"/>
              </w:rPr>
            </w:pPr>
            <w:r w:rsidRPr="00F65196">
              <w:rPr>
                <w:rFonts w:ascii="Arial" w:hAnsi="Arial" w:cs="Arial"/>
                <w:sz w:val="24"/>
                <w:szCs w:val="24"/>
              </w:rPr>
              <w:t>-</w:t>
            </w:r>
          </w:p>
        </w:tc>
        <w:tc>
          <w:tcPr>
            <w:tcW w:w="1701" w:type="dxa"/>
            <w:vAlign w:val="center"/>
          </w:tcPr>
          <w:p w14:paraId="4B0631F9" w14:textId="77777777" w:rsidR="00C129DC" w:rsidRPr="00F65196" w:rsidRDefault="00C129DC" w:rsidP="00F65196">
            <w:pPr>
              <w:pStyle w:val="TableParagraph"/>
              <w:spacing w:line="360" w:lineRule="auto"/>
              <w:ind w:left="142" w:right="75"/>
              <w:jc w:val="center"/>
              <w:rPr>
                <w:rFonts w:ascii="Arial" w:hAnsi="Arial" w:cs="Arial"/>
                <w:sz w:val="24"/>
                <w:szCs w:val="24"/>
              </w:rPr>
            </w:pPr>
            <w:r w:rsidRPr="00F65196">
              <w:rPr>
                <w:rFonts w:ascii="Arial" w:hAnsi="Arial" w:cs="Arial"/>
                <w:sz w:val="24"/>
                <w:szCs w:val="24"/>
              </w:rPr>
              <w:t>1</w:t>
            </w:r>
          </w:p>
        </w:tc>
        <w:tc>
          <w:tcPr>
            <w:tcW w:w="2410" w:type="dxa"/>
            <w:vAlign w:val="center"/>
          </w:tcPr>
          <w:p w14:paraId="47B7F772" w14:textId="77777777" w:rsidR="00C129DC" w:rsidRPr="00F65196" w:rsidRDefault="00C129DC" w:rsidP="00F65196">
            <w:pPr>
              <w:pStyle w:val="TableParagraph"/>
              <w:spacing w:line="360" w:lineRule="auto"/>
              <w:ind w:left="142" w:right="75"/>
              <w:jc w:val="center"/>
              <w:rPr>
                <w:rFonts w:ascii="Arial" w:hAnsi="Arial" w:cs="Arial"/>
                <w:sz w:val="24"/>
                <w:szCs w:val="24"/>
              </w:rPr>
            </w:pPr>
            <w:r w:rsidRPr="00F65196">
              <w:rPr>
                <w:rFonts w:ascii="Arial" w:hAnsi="Arial" w:cs="Arial"/>
                <w:sz w:val="24"/>
                <w:szCs w:val="24"/>
              </w:rPr>
              <w:t>-</w:t>
            </w:r>
          </w:p>
        </w:tc>
      </w:tr>
      <w:tr w:rsidR="00C129DC" w:rsidRPr="00F65196" w14:paraId="29A9BF41" w14:textId="77777777" w:rsidTr="0054527E">
        <w:trPr>
          <w:trHeight w:val="540"/>
          <w:jc w:val="center"/>
        </w:trPr>
        <w:tc>
          <w:tcPr>
            <w:tcW w:w="3397" w:type="dxa"/>
            <w:vAlign w:val="center"/>
          </w:tcPr>
          <w:p w14:paraId="5119A754" w14:textId="77777777" w:rsidR="00C129DC" w:rsidRPr="00F65196" w:rsidRDefault="00C129DC" w:rsidP="00F65196">
            <w:pPr>
              <w:pStyle w:val="TableParagraph"/>
              <w:spacing w:line="360" w:lineRule="auto"/>
              <w:ind w:left="142" w:right="75"/>
              <w:rPr>
                <w:rFonts w:ascii="Arial" w:hAnsi="Arial" w:cs="Arial"/>
                <w:w w:val="105"/>
                <w:sz w:val="24"/>
                <w:szCs w:val="24"/>
              </w:rPr>
            </w:pPr>
            <w:r w:rsidRPr="00F65196">
              <w:rPr>
                <w:rFonts w:ascii="Arial" w:hAnsi="Arial" w:cs="Arial"/>
                <w:sz w:val="24"/>
                <w:szCs w:val="24"/>
              </w:rPr>
              <w:t>Auxiliar Administrativo</w:t>
            </w:r>
          </w:p>
        </w:tc>
        <w:tc>
          <w:tcPr>
            <w:tcW w:w="1843" w:type="dxa"/>
            <w:vAlign w:val="center"/>
          </w:tcPr>
          <w:p w14:paraId="60351090" w14:textId="77777777" w:rsidR="00C129DC" w:rsidRPr="00F65196" w:rsidRDefault="00C129DC" w:rsidP="00F65196">
            <w:pPr>
              <w:pStyle w:val="TableParagraph"/>
              <w:spacing w:line="360" w:lineRule="auto"/>
              <w:ind w:left="142" w:right="75" w:hanging="10"/>
              <w:jc w:val="center"/>
              <w:rPr>
                <w:rFonts w:ascii="Arial" w:hAnsi="Arial" w:cs="Arial"/>
                <w:sz w:val="24"/>
                <w:szCs w:val="24"/>
              </w:rPr>
            </w:pPr>
            <w:r w:rsidRPr="00F65196">
              <w:rPr>
                <w:rFonts w:ascii="Arial" w:hAnsi="Arial" w:cs="Arial"/>
                <w:sz w:val="24"/>
                <w:szCs w:val="24"/>
              </w:rPr>
              <w:t>1</w:t>
            </w:r>
          </w:p>
        </w:tc>
        <w:tc>
          <w:tcPr>
            <w:tcW w:w="1701" w:type="dxa"/>
            <w:vAlign w:val="center"/>
          </w:tcPr>
          <w:p w14:paraId="6EC9565A" w14:textId="77777777" w:rsidR="00C129DC" w:rsidRPr="00F65196" w:rsidRDefault="00C129DC" w:rsidP="00F65196">
            <w:pPr>
              <w:pStyle w:val="TableParagraph"/>
              <w:spacing w:line="360" w:lineRule="auto"/>
              <w:ind w:left="142" w:right="75"/>
              <w:jc w:val="center"/>
              <w:rPr>
                <w:rFonts w:ascii="Arial" w:hAnsi="Arial" w:cs="Arial"/>
                <w:sz w:val="24"/>
                <w:szCs w:val="24"/>
              </w:rPr>
            </w:pPr>
            <w:r w:rsidRPr="00F65196">
              <w:rPr>
                <w:rFonts w:ascii="Arial" w:hAnsi="Arial" w:cs="Arial"/>
                <w:sz w:val="24"/>
                <w:szCs w:val="24"/>
              </w:rPr>
              <w:t>1</w:t>
            </w:r>
          </w:p>
        </w:tc>
        <w:tc>
          <w:tcPr>
            <w:tcW w:w="2410" w:type="dxa"/>
            <w:vAlign w:val="center"/>
          </w:tcPr>
          <w:p w14:paraId="3D02A611" w14:textId="77777777" w:rsidR="00C129DC" w:rsidRPr="00F65196" w:rsidRDefault="00C129DC" w:rsidP="00F65196">
            <w:pPr>
              <w:pStyle w:val="TableParagraph"/>
              <w:spacing w:line="360" w:lineRule="auto"/>
              <w:ind w:left="142" w:right="75"/>
              <w:jc w:val="center"/>
              <w:rPr>
                <w:rFonts w:ascii="Arial" w:hAnsi="Arial" w:cs="Arial"/>
                <w:sz w:val="24"/>
                <w:szCs w:val="24"/>
              </w:rPr>
            </w:pPr>
            <w:r w:rsidRPr="00F65196">
              <w:rPr>
                <w:rFonts w:ascii="Arial" w:hAnsi="Arial" w:cs="Arial"/>
                <w:sz w:val="24"/>
                <w:szCs w:val="24"/>
              </w:rPr>
              <w:t>4 (40h / semanal)</w:t>
            </w:r>
          </w:p>
        </w:tc>
      </w:tr>
      <w:tr w:rsidR="00C129DC" w:rsidRPr="00F65196" w14:paraId="48942A90" w14:textId="77777777" w:rsidTr="0054527E">
        <w:trPr>
          <w:trHeight w:val="540"/>
          <w:jc w:val="center"/>
        </w:trPr>
        <w:tc>
          <w:tcPr>
            <w:tcW w:w="3397" w:type="dxa"/>
            <w:vAlign w:val="center"/>
          </w:tcPr>
          <w:p w14:paraId="701AFBB9" w14:textId="77777777" w:rsidR="00C129DC" w:rsidRPr="00F65196" w:rsidRDefault="00C129DC" w:rsidP="00F65196">
            <w:pPr>
              <w:pStyle w:val="TableParagraph"/>
              <w:spacing w:line="360" w:lineRule="auto"/>
              <w:ind w:left="142" w:right="75"/>
              <w:rPr>
                <w:rFonts w:ascii="Arial" w:hAnsi="Arial" w:cs="Arial"/>
                <w:w w:val="105"/>
                <w:sz w:val="24"/>
                <w:szCs w:val="24"/>
              </w:rPr>
            </w:pPr>
            <w:r w:rsidRPr="00F65196">
              <w:rPr>
                <w:rFonts w:ascii="Arial" w:hAnsi="Arial" w:cs="Arial"/>
                <w:sz w:val="24"/>
                <w:szCs w:val="24"/>
              </w:rPr>
              <w:t>Analista de RH</w:t>
            </w:r>
          </w:p>
        </w:tc>
        <w:tc>
          <w:tcPr>
            <w:tcW w:w="1843" w:type="dxa"/>
            <w:vAlign w:val="center"/>
          </w:tcPr>
          <w:p w14:paraId="5637E39D" w14:textId="77777777" w:rsidR="00C129DC" w:rsidRPr="00F65196" w:rsidRDefault="00C129DC" w:rsidP="00F65196">
            <w:pPr>
              <w:pStyle w:val="TableParagraph"/>
              <w:spacing w:line="360" w:lineRule="auto"/>
              <w:ind w:left="142" w:right="75" w:hanging="10"/>
              <w:jc w:val="center"/>
              <w:rPr>
                <w:rFonts w:ascii="Arial" w:hAnsi="Arial" w:cs="Arial"/>
                <w:sz w:val="24"/>
                <w:szCs w:val="24"/>
              </w:rPr>
            </w:pPr>
            <w:r w:rsidRPr="00F65196">
              <w:rPr>
                <w:rFonts w:ascii="Arial" w:hAnsi="Arial" w:cs="Arial"/>
                <w:sz w:val="24"/>
                <w:szCs w:val="24"/>
              </w:rPr>
              <w:t>-</w:t>
            </w:r>
          </w:p>
        </w:tc>
        <w:tc>
          <w:tcPr>
            <w:tcW w:w="1701" w:type="dxa"/>
            <w:vAlign w:val="center"/>
          </w:tcPr>
          <w:p w14:paraId="3923DE2B" w14:textId="77777777" w:rsidR="00C129DC" w:rsidRPr="00F65196" w:rsidRDefault="00C129DC" w:rsidP="00F65196">
            <w:pPr>
              <w:pStyle w:val="TableParagraph"/>
              <w:spacing w:line="360" w:lineRule="auto"/>
              <w:ind w:left="142" w:right="75"/>
              <w:jc w:val="center"/>
              <w:rPr>
                <w:rFonts w:ascii="Arial" w:hAnsi="Arial" w:cs="Arial"/>
                <w:sz w:val="24"/>
                <w:szCs w:val="24"/>
              </w:rPr>
            </w:pPr>
            <w:r w:rsidRPr="00F65196">
              <w:rPr>
                <w:rFonts w:ascii="Arial" w:hAnsi="Arial" w:cs="Arial"/>
                <w:sz w:val="24"/>
                <w:szCs w:val="24"/>
              </w:rPr>
              <w:t>-</w:t>
            </w:r>
          </w:p>
        </w:tc>
        <w:tc>
          <w:tcPr>
            <w:tcW w:w="2410" w:type="dxa"/>
            <w:vAlign w:val="center"/>
          </w:tcPr>
          <w:p w14:paraId="300EF32F" w14:textId="77777777" w:rsidR="00C129DC" w:rsidRPr="00F65196" w:rsidRDefault="00C129DC" w:rsidP="00F65196">
            <w:pPr>
              <w:pStyle w:val="TableParagraph"/>
              <w:spacing w:line="360" w:lineRule="auto"/>
              <w:ind w:left="142" w:right="75"/>
              <w:jc w:val="center"/>
              <w:rPr>
                <w:rFonts w:ascii="Arial" w:hAnsi="Arial" w:cs="Arial"/>
                <w:sz w:val="24"/>
                <w:szCs w:val="24"/>
              </w:rPr>
            </w:pPr>
            <w:r w:rsidRPr="00F65196">
              <w:rPr>
                <w:rFonts w:ascii="Arial" w:hAnsi="Arial" w:cs="Arial"/>
                <w:sz w:val="24"/>
                <w:szCs w:val="24"/>
              </w:rPr>
              <w:t>1 (40h / semanal)</w:t>
            </w:r>
          </w:p>
        </w:tc>
      </w:tr>
      <w:tr w:rsidR="00C129DC" w:rsidRPr="00F65196" w14:paraId="78EA2A5C" w14:textId="77777777" w:rsidTr="0054527E">
        <w:trPr>
          <w:trHeight w:val="540"/>
          <w:jc w:val="center"/>
        </w:trPr>
        <w:tc>
          <w:tcPr>
            <w:tcW w:w="3397" w:type="dxa"/>
            <w:vAlign w:val="center"/>
          </w:tcPr>
          <w:p w14:paraId="7731C401" w14:textId="77777777" w:rsidR="00C129DC" w:rsidRPr="00F65196" w:rsidRDefault="00C129DC" w:rsidP="00F65196">
            <w:pPr>
              <w:pStyle w:val="TableParagraph"/>
              <w:spacing w:line="360" w:lineRule="auto"/>
              <w:ind w:left="142" w:right="75"/>
              <w:rPr>
                <w:rFonts w:ascii="Arial" w:hAnsi="Arial" w:cs="Arial"/>
                <w:w w:val="105"/>
                <w:sz w:val="24"/>
                <w:szCs w:val="24"/>
              </w:rPr>
            </w:pPr>
            <w:r w:rsidRPr="00F65196">
              <w:rPr>
                <w:rFonts w:ascii="Arial" w:hAnsi="Arial" w:cs="Arial"/>
                <w:sz w:val="24"/>
                <w:szCs w:val="24"/>
              </w:rPr>
              <w:t>Enfermeiro</w:t>
            </w:r>
          </w:p>
        </w:tc>
        <w:tc>
          <w:tcPr>
            <w:tcW w:w="1843" w:type="dxa"/>
            <w:vAlign w:val="center"/>
          </w:tcPr>
          <w:p w14:paraId="4B395791" w14:textId="77777777" w:rsidR="00C129DC" w:rsidRPr="00F65196" w:rsidRDefault="00C129DC" w:rsidP="00F65196">
            <w:pPr>
              <w:pStyle w:val="TableParagraph"/>
              <w:spacing w:line="360" w:lineRule="auto"/>
              <w:ind w:left="142" w:right="75" w:hanging="10"/>
              <w:jc w:val="center"/>
              <w:rPr>
                <w:rFonts w:ascii="Arial" w:hAnsi="Arial" w:cs="Arial"/>
                <w:sz w:val="24"/>
                <w:szCs w:val="24"/>
              </w:rPr>
            </w:pPr>
            <w:r w:rsidRPr="00F65196">
              <w:rPr>
                <w:rFonts w:ascii="Arial" w:hAnsi="Arial" w:cs="Arial"/>
                <w:sz w:val="24"/>
                <w:szCs w:val="24"/>
              </w:rPr>
              <w:t>6</w:t>
            </w:r>
          </w:p>
        </w:tc>
        <w:tc>
          <w:tcPr>
            <w:tcW w:w="1701" w:type="dxa"/>
            <w:vAlign w:val="center"/>
          </w:tcPr>
          <w:p w14:paraId="71E14398" w14:textId="77777777" w:rsidR="00C129DC" w:rsidRPr="00F65196" w:rsidRDefault="00C129DC" w:rsidP="00F65196">
            <w:pPr>
              <w:pStyle w:val="TableParagraph"/>
              <w:spacing w:line="360" w:lineRule="auto"/>
              <w:ind w:left="142" w:right="75"/>
              <w:jc w:val="center"/>
              <w:rPr>
                <w:rFonts w:ascii="Arial" w:hAnsi="Arial" w:cs="Arial"/>
                <w:sz w:val="24"/>
                <w:szCs w:val="24"/>
              </w:rPr>
            </w:pPr>
            <w:r w:rsidRPr="00F65196">
              <w:rPr>
                <w:rFonts w:ascii="Arial" w:hAnsi="Arial" w:cs="Arial"/>
                <w:sz w:val="24"/>
                <w:szCs w:val="24"/>
              </w:rPr>
              <w:t>5</w:t>
            </w:r>
          </w:p>
        </w:tc>
        <w:tc>
          <w:tcPr>
            <w:tcW w:w="2410" w:type="dxa"/>
            <w:vAlign w:val="center"/>
          </w:tcPr>
          <w:p w14:paraId="69EB09F7" w14:textId="77777777" w:rsidR="00C129DC" w:rsidRPr="00F65196" w:rsidRDefault="00C129DC" w:rsidP="00F65196">
            <w:pPr>
              <w:pStyle w:val="TableParagraph"/>
              <w:spacing w:line="360" w:lineRule="auto"/>
              <w:ind w:left="142" w:right="75"/>
              <w:jc w:val="center"/>
              <w:rPr>
                <w:rFonts w:ascii="Arial" w:hAnsi="Arial" w:cs="Arial"/>
                <w:sz w:val="24"/>
                <w:szCs w:val="24"/>
              </w:rPr>
            </w:pPr>
            <w:r w:rsidRPr="00F65196">
              <w:rPr>
                <w:rFonts w:ascii="Arial" w:hAnsi="Arial" w:cs="Arial"/>
                <w:sz w:val="24"/>
                <w:szCs w:val="24"/>
              </w:rPr>
              <w:t>-</w:t>
            </w:r>
          </w:p>
        </w:tc>
      </w:tr>
      <w:tr w:rsidR="00C129DC" w:rsidRPr="00F65196" w14:paraId="40E0FCD8" w14:textId="77777777" w:rsidTr="0054527E">
        <w:trPr>
          <w:trHeight w:val="540"/>
          <w:jc w:val="center"/>
        </w:trPr>
        <w:tc>
          <w:tcPr>
            <w:tcW w:w="3397" w:type="dxa"/>
            <w:vAlign w:val="center"/>
          </w:tcPr>
          <w:p w14:paraId="4A67FF43" w14:textId="77777777" w:rsidR="00C129DC" w:rsidRPr="00F65196" w:rsidRDefault="00C129DC" w:rsidP="00F65196">
            <w:pPr>
              <w:pStyle w:val="TableParagraph"/>
              <w:spacing w:line="360" w:lineRule="auto"/>
              <w:ind w:left="142" w:right="75"/>
              <w:rPr>
                <w:rFonts w:ascii="Arial" w:hAnsi="Arial" w:cs="Arial"/>
                <w:w w:val="105"/>
                <w:sz w:val="24"/>
                <w:szCs w:val="24"/>
              </w:rPr>
            </w:pPr>
            <w:r w:rsidRPr="00F65196">
              <w:rPr>
                <w:rFonts w:ascii="Arial" w:hAnsi="Arial" w:cs="Arial"/>
                <w:sz w:val="24"/>
                <w:szCs w:val="24"/>
              </w:rPr>
              <w:t>Enfermeiro SCIH</w:t>
            </w:r>
          </w:p>
        </w:tc>
        <w:tc>
          <w:tcPr>
            <w:tcW w:w="1843" w:type="dxa"/>
            <w:vAlign w:val="center"/>
          </w:tcPr>
          <w:p w14:paraId="12B8804A" w14:textId="77777777" w:rsidR="00C129DC" w:rsidRPr="00F65196" w:rsidRDefault="00C129DC" w:rsidP="00F65196">
            <w:pPr>
              <w:pStyle w:val="TableParagraph"/>
              <w:spacing w:line="360" w:lineRule="auto"/>
              <w:ind w:left="142" w:right="75" w:hanging="10"/>
              <w:jc w:val="center"/>
              <w:rPr>
                <w:rFonts w:ascii="Arial" w:hAnsi="Arial" w:cs="Arial"/>
                <w:sz w:val="24"/>
                <w:szCs w:val="24"/>
              </w:rPr>
            </w:pPr>
            <w:r w:rsidRPr="00F65196">
              <w:rPr>
                <w:rFonts w:ascii="Arial" w:hAnsi="Arial" w:cs="Arial"/>
                <w:sz w:val="24"/>
                <w:szCs w:val="24"/>
              </w:rPr>
              <w:t>-</w:t>
            </w:r>
          </w:p>
        </w:tc>
        <w:tc>
          <w:tcPr>
            <w:tcW w:w="1701" w:type="dxa"/>
            <w:vAlign w:val="center"/>
          </w:tcPr>
          <w:p w14:paraId="4B1E4D48" w14:textId="77777777" w:rsidR="00C129DC" w:rsidRPr="00F65196" w:rsidRDefault="00C129DC" w:rsidP="00F65196">
            <w:pPr>
              <w:pStyle w:val="TableParagraph"/>
              <w:spacing w:line="360" w:lineRule="auto"/>
              <w:ind w:left="142" w:right="75"/>
              <w:jc w:val="center"/>
              <w:rPr>
                <w:rFonts w:ascii="Arial" w:hAnsi="Arial" w:cs="Arial"/>
                <w:sz w:val="24"/>
                <w:szCs w:val="24"/>
              </w:rPr>
            </w:pPr>
            <w:r w:rsidRPr="00F65196">
              <w:rPr>
                <w:rFonts w:ascii="Arial" w:hAnsi="Arial" w:cs="Arial"/>
                <w:sz w:val="24"/>
                <w:szCs w:val="24"/>
              </w:rPr>
              <w:t>-</w:t>
            </w:r>
          </w:p>
        </w:tc>
        <w:tc>
          <w:tcPr>
            <w:tcW w:w="2410" w:type="dxa"/>
            <w:vAlign w:val="center"/>
          </w:tcPr>
          <w:p w14:paraId="6487980C" w14:textId="77777777" w:rsidR="00C129DC" w:rsidRPr="00F65196" w:rsidRDefault="00C129DC" w:rsidP="00F65196">
            <w:pPr>
              <w:pStyle w:val="TableParagraph"/>
              <w:spacing w:line="360" w:lineRule="auto"/>
              <w:ind w:left="142" w:right="75"/>
              <w:jc w:val="center"/>
              <w:rPr>
                <w:rFonts w:ascii="Arial" w:hAnsi="Arial" w:cs="Arial"/>
                <w:sz w:val="24"/>
                <w:szCs w:val="24"/>
              </w:rPr>
            </w:pPr>
            <w:r w:rsidRPr="00F65196">
              <w:rPr>
                <w:rFonts w:ascii="Arial" w:hAnsi="Arial" w:cs="Arial"/>
                <w:sz w:val="24"/>
                <w:szCs w:val="24"/>
              </w:rPr>
              <w:t>1 (40h / semanal)</w:t>
            </w:r>
          </w:p>
        </w:tc>
      </w:tr>
      <w:tr w:rsidR="00C129DC" w:rsidRPr="00F65196" w14:paraId="35C202F4" w14:textId="77777777" w:rsidTr="0054527E">
        <w:trPr>
          <w:trHeight w:val="540"/>
          <w:jc w:val="center"/>
        </w:trPr>
        <w:tc>
          <w:tcPr>
            <w:tcW w:w="3397" w:type="dxa"/>
            <w:vAlign w:val="center"/>
          </w:tcPr>
          <w:p w14:paraId="1250C74F" w14:textId="77777777" w:rsidR="00C129DC" w:rsidRPr="00F65196" w:rsidRDefault="00C129DC" w:rsidP="00F65196">
            <w:pPr>
              <w:pStyle w:val="TableParagraph"/>
              <w:spacing w:line="360" w:lineRule="auto"/>
              <w:ind w:left="142" w:right="75"/>
              <w:rPr>
                <w:rFonts w:ascii="Arial" w:hAnsi="Arial" w:cs="Arial"/>
                <w:w w:val="105"/>
                <w:sz w:val="24"/>
                <w:szCs w:val="24"/>
              </w:rPr>
            </w:pPr>
            <w:r w:rsidRPr="00F65196">
              <w:rPr>
                <w:rFonts w:ascii="Arial" w:hAnsi="Arial" w:cs="Arial"/>
                <w:sz w:val="24"/>
                <w:szCs w:val="24"/>
              </w:rPr>
              <w:t>Enfermeiro supervisor</w:t>
            </w:r>
          </w:p>
        </w:tc>
        <w:tc>
          <w:tcPr>
            <w:tcW w:w="1843" w:type="dxa"/>
            <w:vAlign w:val="center"/>
          </w:tcPr>
          <w:p w14:paraId="3FFAD733" w14:textId="77777777" w:rsidR="00C129DC" w:rsidRPr="00F65196" w:rsidRDefault="00C129DC" w:rsidP="00F65196">
            <w:pPr>
              <w:pStyle w:val="TableParagraph"/>
              <w:spacing w:line="360" w:lineRule="auto"/>
              <w:ind w:left="142" w:right="75" w:hanging="10"/>
              <w:jc w:val="center"/>
              <w:rPr>
                <w:rFonts w:ascii="Arial" w:hAnsi="Arial" w:cs="Arial"/>
                <w:sz w:val="24"/>
                <w:szCs w:val="24"/>
              </w:rPr>
            </w:pPr>
            <w:r w:rsidRPr="00F65196">
              <w:rPr>
                <w:rFonts w:ascii="Arial" w:hAnsi="Arial" w:cs="Arial"/>
                <w:sz w:val="24"/>
                <w:szCs w:val="24"/>
              </w:rPr>
              <w:t>-</w:t>
            </w:r>
          </w:p>
        </w:tc>
        <w:tc>
          <w:tcPr>
            <w:tcW w:w="1701" w:type="dxa"/>
            <w:vAlign w:val="center"/>
          </w:tcPr>
          <w:p w14:paraId="151E8D88" w14:textId="77777777" w:rsidR="00C129DC" w:rsidRPr="00F65196" w:rsidRDefault="00C129DC" w:rsidP="00F65196">
            <w:pPr>
              <w:pStyle w:val="TableParagraph"/>
              <w:spacing w:line="360" w:lineRule="auto"/>
              <w:ind w:left="142" w:right="75"/>
              <w:jc w:val="center"/>
              <w:rPr>
                <w:rFonts w:ascii="Arial" w:hAnsi="Arial" w:cs="Arial"/>
                <w:sz w:val="24"/>
                <w:szCs w:val="24"/>
              </w:rPr>
            </w:pPr>
            <w:r w:rsidRPr="00F65196">
              <w:rPr>
                <w:rFonts w:ascii="Arial" w:hAnsi="Arial" w:cs="Arial"/>
                <w:sz w:val="24"/>
                <w:szCs w:val="24"/>
              </w:rPr>
              <w:t>-</w:t>
            </w:r>
          </w:p>
        </w:tc>
        <w:tc>
          <w:tcPr>
            <w:tcW w:w="2410" w:type="dxa"/>
            <w:vAlign w:val="center"/>
          </w:tcPr>
          <w:p w14:paraId="50285141" w14:textId="77777777" w:rsidR="00C129DC" w:rsidRPr="00F65196" w:rsidRDefault="00C129DC" w:rsidP="00F65196">
            <w:pPr>
              <w:pStyle w:val="TableParagraph"/>
              <w:spacing w:line="360" w:lineRule="auto"/>
              <w:ind w:left="142" w:right="75"/>
              <w:jc w:val="center"/>
              <w:rPr>
                <w:rFonts w:ascii="Arial" w:hAnsi="Arial" w:cs="Arial"/>
                <w:sz w:val="24"/>
                <w:szCs w:val="24"/>
              </w:rPr>
            </w:pPr>
            <w:r w:rsidRPr="00F65196">
              <w:rPr>
                <w:rFonts w:ascii="Arial" w:hAnsi="Arial" w:cs="Arial"/>
                <w:sz w:val="24"/>
                <w:szCs w:val="24"/>
              </w:rPr>
              <w:t>1 (40h / semanal)</w:t>
            </w:r>
          </w:p>
        </w:tc>
      </w:tr>
      <w:tr w:rsidR="00C129DC" w:rsidRPr="00F65196" w14:paraId="5E607428" w14:textId="77777777" w:rsidTr="0054527E">
        <w:trPr>
          <w:trHeight w:val="540"/>
          <w:jc w:val="center"/>
        </w:trPr>
        <w:tc>
          <w:tcPr>
            <w:tcW w:w="3397" w:type="dxa"/>
            <w:vAlign w:val="center"/>
          </w:tcPr>
          <w:p w14:paraId="6EF82A65" w14:textId="77777777" w:rsidR="00C129DC" w:rsidRPr="00F65196" w:rsidRDefault="00C129DC" w:rsidP="00F65196">
            <w:pPr>
              <w:pStyle w:val="TableParagraph"/>
              <w:spacing w:line="360" w:lineRule="auto"/>
              <w:ind w:left="142" w:right="75"/>
              <w:rPr>
                <w:rFonts w:ascii="Arial" w:hAnsi="Arial" w:cs="Arial"/>
                <w:w w:val="105"/>
                <w:sz w:val="24"/>
                <w:szCs w:val="24"/>
              </w:rPr>
            </w:pPr>
            <w:r w:rsidRPr="00F65196">
              <w:rPr>
                <w:rFonts w:ascii="Arial" w:hAnsi="Arial" w:cs="Arial"/>
                <w:sz w:val="24"/>
                <w:szCs w:val="24"/>
              </w:rPr>
              <w:t>Enfermeiro RT</w:t>
            </w:r>
          </w:p>
        </w:tc>
        <w:tc>
          <w:tcPr>
            <w:tcW w:w="1843" w:type="dxa"/>
            <w:vAlign w:val="center"/>
          </w:tcPr>
          <w:p w14:paraId="417F6A24" w14:textId="77777777" w:rsidR="00C129DC" w:rsidRPr="00F65196" w:rsidRDefault="00C129DC" w:rsidP="00F65196">
            <w:pPr>
              <w:pStyle w:val="TableParagraph"/>
              <w:spacing w:line="360" w:lineRule="auto"/>
              <w:ind w:left="142" w:right="75" w:hanging="10"/>
              <w:jc w:val="center"/>
              <w:rPr>
                <w:rFonts w:ascii="Arial" w:hAnsi="Arial" w:cs="Arial"/>
                <w:sz w:val="24"/>
                <w:szCs w:val="24"/>
              </w:rPr>
            </w:pPr>
            <w:r w:rsidRPr="00F65196">
              <w:rPr>
                <w:rFonts w:ascii="Arial" w:hAnsi="Arial" w:cs="Arial"/>
                <w:sz w:val="24"/>
                <w:szCs w:val="24"/>
              </w:rPr>
              <w:t>-</w:t>
            </w:r>
          </w:p>
        </w:tc>
        <w:tc>
          <w:tcPr>
            <w:tcW w:w="1701" w:type="dxa"/>
            <w:vAlign w:val="center"/>
          </w:tcPr>
          <w:p w14:paraId="5017ADE2" w14:textId="77777777" w:rsidR="00C129DC" w:rsidRPr="00F65196" w:rsidRDefault="00C129DC" w:rsidP="00F65196">
            <w:pPr>
              <w:pStyle w:val="TableParagraph"/>
              <w:spacing w:line="360" w:lineRule="auto"/>
              <w:ind w:left="142" w:right="75"/>
              <w:jc w:val="center"/>
              <w:rPr>
                <w:rFonts w:ascii="Arial" w:hAnsi="Arial" w:cs="Arial"/>
                <w:sz w:val="24"/>
                <w:szCs w:val="24"/>
              </w:rPr>
            </w:pPr>
            <w:r w:rsidRPr="00F65196">
              <w:rPr>
                <w:rFonts w:ascii="Arial" w:hAnsi="Arial" w:cs="Arial"/>
                <w:sz w:val="24"/>
                <w:szCs w:val="24"/>
              </w:rPr>
              <w:t>-</w:t>
            </w:r>
          </w:p>
        </w:tc>
        <w:tc>
          <w:tcPr>
            <w:tcW w:w="2410" w:type="dxa"/>
            <w:vAlign w:val="center"/>
          </w:tcPr>
          <w:p w14:paraId="3776A9E4" w14:textId="77777777" w:rsidR="00C129DC" w:rsidRPr="00F65196" w:rsidRDefault="00C129DC" w:rsidP="00F65196">
            <w:pPr>
              <w:pStyle w:val="TableParagraph"/>
              <w:spacing w:line="360" w:lineRule="auto"/>
              <w:ind w:left="142" w:right="75"/>
              <w:jc w:val="center"/>
              <w:rPr>
                <w:rFonts w:ascii="Arial" w:hAnsi="Arial" w:cs="Arial"/>
                <w:sz w:val="24"/>
                <w:szCs w:val="24"/>
              </w:rPr>
            </w:pPr>
            <w:r w:rsidRPr="00F65196">
              <w:rPr>
                <w:rFonts w:ascii="Arial" w:hAnsi="Arial" w:cs="Arial"/>
                <w:sz w:val="24"/>
                <w:szCs w:val="24"/>
              </w:rPr>
              <w:t>1 (40h / semanal)</w:t>
            </w:r>
          </w:p>
        </w:tc>
      </w:tr>
      <w:tr w:rsidR="00C129DC" w:rsidRPr="00F65196" w14:paraId="5F5DF337" w14:textId="77777777" w:rsidTr="0054527E">
        <w:trPr>
          <w:trHeight w:val="540"/>
          <w:jc w:val="center"/>
        </w:trPr>
        <w:tc>
          <w:tcPr>
            <w:tcW w:w="3397" w:type="dxa"/>
            <w:vAlign w:val="center"/>
          </w:tcPr>
          <w:p w14:paraId="355504B0" w14:textId="77777777" w:rsidR="00C129DC" w:rsidRPr="00F65196" w:rsidRDefault="00C129DC" w:rsidP="00F65196">
            <w:pPr>
              <w:pStyle w:val="TableParagraph"/>
              <w:spacing w:line="360" w:lineRule="auto"/>
              <w:ind w:left="142" w:right="75"/>
              <w:rPr>
                <w:rFonts w:ascii="Arial" w:hAnsi="Arial" w:cs="Arial"/>
                <w:w w:val="105"/>
                <w:sz w:val="24"/>
                <w:szCs w:val="24"/>
              </w:rPr>
            </w:pPr>
            <w:r w:rsidRPr="00F65196">
              <w:rPr>
                <w:rFonts w:ascii="Arial" w:hAnsi="Arial" w:cs="Arial"/>
                <w:sz w:val="24"/>
                <w:szCs w:val="24"/>
              </w:rPr>
              <w:t>Farmacêutico</w:t>
            </w:r>
          </w:p>
        </w:tc>
        <w:tc>
          <w:tcPr>
            <w:tcW w:w="1843" w:type="dxa"/>
            <w:vAlign w:val="center"/>
          </w:tcPr>
          <w:p w14:paraId="19A1ABD5" w14:textId="77777777" w:rsidR="00C129DC" w:rsidRPr="00F65196" w:rsidRDefault="00C129DC" w:rsidP="00F65196">
            <w:pPr>
              <w:pStyle w:val="TableParagraph"/>
              <w:spacing w:line="360" w:lineRule="auto"/>
              <w:ind w:left="142" w:right="75" w:hanging="10"/>
              <w:jc w:val="center"/>
              <w:rPr>
                <w:rFonts w:ascii="Arial" w:hAnsi="Arial" w:cs="Arial"/>
                <w:sz w:val="24"/>
                <w:szCs w:val="24"/>
              </w:rPr>
            </w:pPr>
            <w:r w:rsidRPr="00F65196">
              <w:rPr>
                <w:rFonts w:ascii="Arial" w:hAnsi="Arial" w:cs="Arial"/>
                <w:sz w:val="24"/>
                <w:szCs w:val="24"/>
              </w:rPr>
              <w:t>1</w:t>
            </w:r>
          </w:p>
        </w:tc>
        <w:tc>
          <w:tcPr>
            <w:tcW w:w="1701" w:type="dxa"/>
            <w:vAlign w:val="center"/>
          </w:tcPr>
          <w:p w14:paraId="6A49C053" w14:textId="77777777" w:rsidR="00C129DC" w:rsidRPr="00F65196" w:rsidRDefault="00C129DC" w:rsidP="00F65196">
            <w:pPr>
              <w:pStyle w:val="TableParagraph"/>
              <w:spacing w:line="360" w:lineRule="auto"/>
              <w:ind w:left="142" w:right="75"/>
              <w:jc w:val="center"/>
              <w:rPr>
                <w:rFonts w:ascii="Arial" w:hAnsi="Arial" w:cs="Arial"/>
                <w:sz w:val="24"/>
                <w:szCs w:val="24"/>
              </w:rPr>
            </w:pPr>
            <w:r w:rsidRPr="00F65196">
              <w:rPr>
                <w:rFonts w:ascii="Arial" w:hAnsi="Arial" w:cs="Arial"/>
                <w:sz w:val="24"/>
                <w:szCs w:val="24"/>
              </w:rPr>
              <w:t>1</w:t>
            </w:r>
          </w:p>
        </w:tc>
        <w:tc>
          <w:tcPr>
            <w:tcW w:w="2410" w:type="dxa"/>
            <w:vAlign w:val="center"/>
          </w:tcPr>
          <w:p w14:paraId="2A6427F7" w14:textId="77777777" w:rsidR="00C129DC" w:rsidRPr="00F65196" w:rsidRDefault="00C129DC" w:rsidP="00F65196">
            <w:pPr>
              <w:pStyle w:val="TableParagraph"/>
              <w:spacing w:line="360" w:lineRule="auto"/>
              <w:ind w:left="142" w:right="75"/>
              <w:jc w:val="center"/>
              <w:rPr>
                <w:rFonts w:ascii="Arial" w:hAnsi="Arial" w:cs="Arial"/>
                <w:sz w:val="24"/>
                <w:szCs w:val="24"/>
              </w:rPr>
            </w:pPr>
            <w:r w:rsidRPr="00F65196">
              <w:rPr>
                <w:rFonts w:ascii="Arial" w:hAnsi="Arial" w:cs="Arial"/>
                <w:sz w:val="24"/>
                <w:szCs w:val="24"/>
              </w:rPr>
              <w:t>-</w:t>
            </w:r>
          </w:p>
        </w:tc>
      </w:tr>
      <w:tr w:rsidR="00C129DC" w:rsidRPr="00F65196" w14:paraId="01189FD6" w14:textId="77777777" w:rsidTr="0054527E">
        <w:trPr>
          <w:trHeight w:val="540"/>
          <w:jc w:val="center"/>
        </w:trPr>
        <w:tc>
          <w:tcPr>
            <w:tcW w:w="3397" w:type="dxa"/>
            <w:vAlign w:val="center"/>
          </w:tcPr>
          <w:p w14:paraId="32485F92" w14:textId="77777777" w:rsidR="00C129DC" w:rsidRPr="00F65196" w:rsidRDefault="00C129DC" w:rsidP="00F65196">
            <w:pPr>
              <w:pStyle w:val="TableParagraph"/>
              <w:spacing w:line="360" w:lineRule="auto"/>
              <w:ind w:left="142" w:right="75"/>
              <w:rPr>
                <w:rFonts w:ascii="Arial" w:hAnsi="Arial" w:cs="Arial"/>
                <w:w w:val="105"/>
                <w:sz w:val="24"/>
                <w:szCs w:val="24"/>
              </w:rPr>
            </w:pPr>
            <w:r w:rsidRPr="00F65196">
              <w:rPr>
                <w:rFonts w:ascii="Arial" w:hAnsi="Arial" w:cs="Arial"/>
                <w:sz w:val="24"/>
                <w:szCs w:val="24"/>
              </w:rPr>
              <w:t>Farmacêutico RT</w:t>
            </w:r>
          </w:p>
        </w:tc>
        <w:tc>
          <w:tcPr>
            <w:tcW w:w="1843" w:type="dxa"/>
            <w:vAlign w:val="center"/>
          </w:tcPr>
          <w:p w14:paraId="1D872EAC" w14:textId="77777777" w:rsidR="00C129DC" w:rsidRPr="00F65196" w:rsidRDefault="00C129DC" w:rsidP="00F65196">
            <w:pPr>
              <w:pStyle w:val="TableParagraph"/>
              <w:spacing w:line="360" w:lineRule="auto"/>
              <w:ind w:left="142" w:right="75" w:hanging="10"/>
              <w:jc w:val="center"/>
              <w:rPr>
                <w:rFonts w:ascii="Arial" w:hAnsi="Arial" w:cs="Arial"/>
                <w:sz w:val="24"/>
                <w:szCs w:val="24"/>
              </w:rPr>
            </w:pPr>
            <w:r w:rsidRPr="00F65196">
              <w:rPr>
                <w:rFonts w:ascii="Arial" w:hAnsi="Arial" w:cs="Arial"/>
                <w:sz w:val="24"/>
                <w:szCs w:val="24"/>
              </w:rPr>
              <w:t>-</w:t>
            </w:r>
          </w:p>
        </w:tc>
        <w:tc>
          <w:tcPr>
            <w:tcW w:w="1701" w:type="dxa"/>
            <w:vAlign w:val="center"/>
          </w:tcPr>
          <w:p w14:paraId="66162CA9" w14:textId="77777777" w:rsidR="00C129DC" w:rsidRPr="00F65196" w:rsidRDefault="00C129DC" w:rsidP="00F65196">
            <w:pPr>
              <w:pStyle w:val="TableParagraph"/>
              <w:spacing w:line="360" w:lineRule="auto"/>
              <w:ind w:left="142" w:right="75"/>
              <w:jc w:val="center"/>
              <w:rPr>
                <w:rFonts w:ascii="Arial" w:hAnsi="Arial" w:cs="Arial"/>
                <w:sz w:val="24"/>
                <w:szCs w:val="24"/>
              </w:rPr>
            </w:pPr>
            <w:r w:rsidRPr="00F65196">
              <w:rPr>
                <w:rFonts w:ascii="Arial" w:hAnsi="Arial" w:cs="Arial"/>
                <w:sz w:val="24"/>
                <w:szCs w:val="24"/>
              </w:rPr>
              <w:t>-</w:t>
            </w:r>
          </w:p>
        </w:tc>
        <w:tc>
          <w:tcPr>
            <w:tcW w:w="2410" w:type="dxa"/>
            <w:vAlign w:val="center"/>
          </w:tcPr>
          <w:p w14:paraId="7BBC47BA" w14:textId="77777777" w:rsidR="00C129DC" w:rsidRPr="00F65196" w:rsidRDefault="00C129DC" w:rsidP="00F65196">
            <w:pPr>
              <w:pStyle w:val="TableParagraph"/>
              <w:spacing w:line="360" w:lineRule="auto"/>
              <w:ind w:left="142" w:right="75"/>
              <w:jc w:val="center"/>
              <w:rPr>
                <w:rFonts w:ascii="Arial" w:hAnsi="Arial" w:cs="Arial"/>
                <w:sz w:val="24"/>
                <w:szCs w:val="24"/>
              </w:rPr>
            </w:pPr>
            <w:r w:rsidRPr="00F65196">
              <w:rPr>
                <w:rFonts w:ascii="Arial" w:hAnsi="Arial" w:cs="Arial"/>
                <w:sz w:val="24"/>
                <w:szCs w:val="24"/>
              </w:rPr>
              <w:t>1 (40h / semanal)</w:t>
            </w:r>
          </w:p>
        </w:tc>
      </w:tr>
      <w:tr w:rsidR="00C129DC" w:rsidRPr="00F65196" w14:paraId="32B8137E" w14:textId="77777777" w:rsidTr="0054527E">
        <w:trPr>
          <w:trHeight w:val="540"/>
          <w:jc w:val="center"/>
        </w:trPr>
        <w:tc>
          <w:tcPr>
            <w:tcW w:w="3397" w:type="dxa"/>
            <w:vAlign w:val="center"/>
          </w:tcPr>
          <w:p w14:paraId="28B8928F" w14:textId="77777777" w:rsidR="00C129DC" w:rsidRPr="00F65196" w:rsidRDefault="00C129DC" w:rsidP="00F65196">
            <w:pPr>
              <w:pStyle w:val="TableParagraph"/>
              <w:spacing w:line="360" w:lineRule="auto"/>
              <w:ind w:left="142" w:right="75"/>
              <w:rPr>
                <w:rFonts w:ascii="Arial" w:hAnsi="Arial" w:cs="Arial"/>
                <w:w w:val="105"/>
                <w:sz w:val="24"/>
                <w:szCs w:val="24"/>
              </w:rPr>
            </w:pPr>
            <w:r w:rsidRPr="00F65196">
              <w:rPr>
                <w:rFonts w:ascii="Arial" w:hAnsi="Arial" w:cs="Arial"/>
                <w:sz w:val="24"/>
                <w:szCs w:val="24"/>
              </w:rPr>
              <w:t xml:space="preserve">Recepcionista </w:t>
            </w:r>
          </w:p>
        </w:tc>
        <w:tc>
          <w:tcPr>
            <w:tcW w:w="1843" w:type="dxa"/>
            <w:vAlign w:val="center"/>
          </w:tcPr>
          <w:p w14:paraId="4BDB4C2B" w14:textId="77777777" w:rsidR="00C129DC" w:rsidRPr="00F65196" w:rsidRDefault="00C129DC" w:rsidP="00F65196">
            <w:pPr>
              <w:pStyle w:val="TableParagraph"/>
              <w:spacing w:line="360" w:lineRule="auto"/>
              <w:ind w:left="142" w:right="75" w:hanging="10"/>
              <w:jc w:val="center"/>
              <w:rPr>
                <w:rFonts w:ascii="Arial" w:hAnsi="Arial" w:cs="Arial"/>
                <w:sz w:val="24"/>
                <w:szCs w:val="24"/>
              </w:rPr>
            </w:pPr>
            <w:r w:rsidRPr="00F65196">
              <w:rPr>
                <w:rFonts w:ascii="Arial" w:hAnsi="Arial" w:cs="Arial"/>
                <w:sz w:val="24"/>
                <w:szCs w:val="24"/>
              </w:rPr>
              <w:t>2</w:t>
            </w:r>
          </w:p>
        </w:tc>
        <w:tc>
          <w:tcPr>
            <w:tcW w:w="1701" w:type="dxa"/>
            <w:vAlign w:val="center"/>
          </w:tcPr>
          <w:p w14:paraId="3705F942" w14:textId="77777777" w:rsidR="00C129DC" w:rsidRPr="00F65196" w:rsidRDefault="00C129DC" w:rsidP="00F65196">
            <w:pPr>
              <w:pStyle w:val="TableParagraph"/>
              <w:spacing w:line="360" w:lineRule="auto"/>
              <w:ind w:left="142" w:right="75"/>
              <w:jc w:val="center"/>
              <w:rPr>
                <w:rFonts w:ascii="Arial" w:hAnsi="Arial" w:cs="Arial"/>
                <w:sz w:val="24"/>
                <w:szCs w:val="24"/>
              </w:rPr>
            </w:pPr>
            <w:r w:rsidRPr="00F65196">
              <w:rPr>
                <w:rFonts w:ascii="Arial" w:hAnsi="Arial" w:cs="Arial"/>
                <w:sz w:val="24"/>
                <w:szCs w:val="24"/>
              </w:rPr>
              <w:t>2</w:t>
            </w:r>
          </w:p>
        </w:tc>
        <w:tc>
          <w:tcPr>
            <w:tcW w:w="2410" w:type="dxa"/>
            <w:vAlign w:val="center"/>
          </w:tcPr>
          <w:p w14:paraId="7B381CDC" w14:textId="77777777" w:rsidR="00C129DC" w:rsidRPr="00F65196" w:rsidRDefault="00C129DC" w:rsidP="00F65196">
            <w:pPr>
              <w:pStyle w:val="TableParagraph"/>
              <w:spacing w:line="360" w:lineRule="auto"/>
              <w:ind w:left="142" w:right="75"/>
              <w:jc w:val="center"/>
              <w:rPr>
                <w:rFonts w:ascii="Arial" w:hAnsi="Arial" w:cs="Arial"/>
                <w:sz w:val="24"/>
                <w:szCs w:val="24"/>
              </w:rPr>
            </w:pPr>
          </w:p>
        </w:tc>
      </w:tr>
      <w:tr w:rsidR="00C129DC" w:rsidRPr="00F65196" w14:paraId="780FB8C4" w14:textId="77777777" w:rsidTr="0054527E">
        <w:trPr>
          <w:trHeight w:val="540"/>
          <w:jc w:val="center"/>
        </w:trPr>
        <w:tc>
          <w:tcPr>
            <w:tcW w:w="3397" w:type="dxa"/>
            <w:vAlign w:val="center"/>
          </w:tcPr>
          <w:p w14:paraId="5AD08E15" w14:textId="77777777" w:rsidR="00C129DC" w:rsidRPr="00F65196" w:rsidRDefault="00C129DC" w:rsidP="00F65196">
            <w:pPr>
              <w:pStyle w:val="TableParagraph"/>
              <w:spacing w:line="360" w:lineRule="auto"/>
              <w:ind w:left="142" w:right="75"/>
              <w:rPr>
                <w:rFonts w:ascii="Arial" w:hAnsi="Arial" w:cs="Arial"/>
                <w:w w:val="105"/>
                <w:sz w:val="24"/>
                <w:szCs w:val="24"/>
              </w:rPr>
            </w:pPr>
            <w:r w:rsidRPr="00F65196">
              <w:rPr>
                <w:rFonts w:ascii="Arial" w:hAnsi="Arial" w:cs="Arial"/>
                <w:sz w:val="24"/>
                <w:szCs w:val="24"/>
              </w:rPr>
              <w:t>Auxiliar de Farmácia</w:t>
            </w:r>
          </w:p>
        </w:tc>
        <w:tc>
          <w:tcPr>
            <w:tcW w:w="1843" w:type="dxa"/>
            <w:vAlign w:val="center"/>
          </w:tcPr>
          <w:p w14:paraId="0DE79625" w14:textId="77777777" w:rsidR="00C129DC" w:rsidRPr="00F65196" w:rsidRDefault="00C129DC" w:rsidP="00F65196">
            <w:pPr>
              <w:pStyle w:val="TableParagraph"/>
              <w:spacing w:line="360" w:lineRule="auto"/>
              <w:ind w:left="142" w:right="75" w:hanging="10"/>
              <w:jc w:val="center"/>
              <w:rPr>
                <w:rFonts w:ascii="Arial" w:hAnsi="Arial" w:cs="Arial"/>
                <w:sz w:val="24"/>
                <w:szCs w:val="24"/>
              </w:rPr>
            </w:pPr>
            <w:r w:rsidRPr="00F65196">
              <w:rPr>
                <w:rFonts w:ascii="Arial" w:hAnsi="Arial" w:cs="Arial"/>
                <w:sz w:val="24"/>
                <w:szCs w:val="24"/>
              </w:rPr>
              <w:t>1</w:t>
            </w:r>
          </w:p>
        </w:tc>
        <w:tc>
          <w:tcPr>
            <w:tcW w:w="1701" w:type="dxa"/>
            <w:vAlign w:val="center"/>
          </w:tcPr>
          <w:p w14:paraId="0877CD1B" w14:textId="77777777" w:rsidR="00C129DC" w:rsidRPr="00F65196" w:rsidRDefault="00C129DC" w:rsidP="00F65196">
            <w:pPr>
              <w:pStyle w:val="TableParagraph"/>
              <w:spacing w:line="360" w:lineRule="auto"/>
              <w:ind w:left="142" w:right="75"/>
              <w:jc w:val="center"/>
              <w:rPr>
                <w:rFonts w:ascii="Arial" w:hAnsi="Arial" w:cs="Arial"/>
                <w:sz w:val="24"/>
                <w:szCs w:val="24"/>
              </w:rPr>
            </w:pPr>
            <w:r w:rsidRPr="00F65196">
              <w:rPr>
                <w:rFonts w:ascii="Arial" w:hAnsi="Arial" w:cs="Arial"/>
                <w:sz w:val="24"/>
                <w:szCs w:val="24"/>
              </w:rPr>
              <w:t>1</w:t>
            </w:r>
          </w:p>
        </w:tc>
        <w:tc>
          <w:tcPr>
            <w:tcW w:w="2410" w:type="dxa"/>
            <w:vAlign w:val="center"/>
          </w:tcPr>
          <w:p w14:paraId="7704391B" w14:textId="77777777" w:rsidR="00C129DC" w:rsidRPr="00F65196" w:rsidRDefault="00C129DC" w:rsidP="00F65196">
            <w:pPr>
              <w:pStyle w:val="TableParagraph"/>
              <w:spacing w:line="360" w:lineRule="auto"/>
              <w:ind w:left="142" w:right="75"/>
              <w:jc w:val="center"/>
              <w:rPr>
                <w:rFonts w:ascii="Arial" w:hAnsi="Arial" w:cs="Arial"/>
                <w:sz w:val="24"/>
                <w:szCs w:val="24"/>
              </w:rPr>
            </w:pPr>
            <w:r w:rsidRPr="00F65196">
              <w:rPr>
                <w:rFonts w:ascii="Arial" w:hAnsi="Arial" w:cs="Arial"/>
                <w:sz w:val="24"/>
                <w:szCs w:val="24"/>
              </w:rPr>
              <w:t>-</w:t>
            </w:r>
          </w:p>
        </w:tc>
      </w:tr>
      <w:tr w:rsidR="00C129DC" w:rsidRPr="00F65196" w14:paraId="76B640A4" w14:textId="77777777" w:rsidTr="0054527E">
        <w:trPr>
          <w:trHeight w:val="540"/>
          <w:jc w:val="center"/>
        </w:trPr>
        <w:tc>
          <w:tcPr>
            <w:tcW w:w="3397" w:type="dxa"/>
            <w:vAlign w:val="center"/>
          </w:tcPr>
          <w:p w14:paraId="0E303011" w14:textId="77777777" w:rsidR="00C129DC" w:rsidRPr="00F65196" w:rsidRDefault="00C129DC" w:rsidP="00F65196">
            <w:pPr>
              <w:pStyle w:val="TableParagraph"/>
              <w:spacing w:line="360" w:lineRule="auto"/>
              <w:ind w:left="142" w:right="75"/>
              <w:rPr>
                <w:rFonts w:ascii="Arial" w:hAnsi="Arial" w:cs="Arial"/>
                <w:w w:val="105"/>
                <w:sz w:val="24"/>
                <w:szCs w:val="24"/>
              </w:rPr>
            </w:pPr>
            <w:r w:rsidRPr="00F65196">
              <w:rPr>
                <w:rFonts w:ascii="Arial" w:hAnsi="Arial" w:cs="Arial"/>
                <w:sz w:val="24"/>
                <w:szCs w:val="24"/>
              </w:rPr>
              <w:lastRenderedPageBreak/>
              <w:t>Tecnico Enfermagem</w:t>
            </w:r>
          </w:p>
        </w:tc>
        <w:tc>
          <w:tcPr>
            <w:tcW w:w="1843" w:type="dxa"/>
            <w:vAlign w:val="center"/>
          </w:tcPr>
          <w:p w14:paraId="69B0AF33" w14:textId="77777777" w:rsidR="00C129DC" w:rsidRPr="00F65196" w:rsidRDefault="00C129DC" w:rsidP="00F65196">
            <w:pPr>
              <w:pStyle w:val="TableParagraph"/>
              <w:spacing w:line="360" w:lineRule="auto"/>
              <w:ind w:left="142" w:right="75" w:hanging="10"/>
              <w:jc w:val="center"/>
              <w:rPr>
                <w:rFonts w:ascii="Arial" w:hAnsi="Arial" w:cs="Arial"/>
                <w:sz w:val="24"/>
                <w:szCs w:val="24"/>
              </w:rPr>
            </w:pPr>
            <w:r w:rsidRPr="00F65196">
              <w:rPr>
                <w:rFonts w:ascii="Arial" w:hAnsi="Arial" w:cs="Arial"/>
                <w:sz w:val="24"/>
                <w:szCs w:val="24"/>
              </w:rPr>
              <w:t>15</w:t>
            </w:r>
          </w:p>
        </w:tc>
        <w:tc>
          <w:tcPr>
            <w:tcW w:w="1701" w:type="dxa"/>
            <w:vAlign w:val="center"/>
          </w:tcPr>
          <w:p w14:paraId="3A3E2C1E" w14:textId="77777777" w:rsidR="00C129DC" w:rsidRPr="00F65196" w:rsidRDefault="00C129DC" w:rsidP="00F65196">
            <w:pPr>
              <w:pStyle w:val="TableParagraph"/>
              <w:spacing w:line="360" w:lineRule="auto"/>
              <w:ind w:left="142" w:right="75"/>
              <w:jc w:val="center"/>
              <w:rPr>
                <w:rFonts w:ascii="Arial" w:hAnsi="Arial" w:cs="Arial"/>
                <w:sz w:val="24"/>
                <w:szCs w:val="24"/>
              </w:rPr>
            </w:pPr>
            <w:r w:rsidRPr="00F65196">
              <w:rPr>
                <w:rFonts w:ascii="Arial" w:hAnsi="Arial" w:cs="Arial"/>
                <w:sz w:val="24"/>
                <w:szCs w:val="24"/>
              </w:rPr>
              <w:t>11</w:t>
            </w:r>
          </w:p>
        </w:tc>
        <w:tc>
          <w:tcPr>
            <w:tcW w:w="2410" w:type="dxa"/>
            <w:vAlign w:val="center"/>
          </w:tcPr>
          <w:p w14:paraId="7E2F46A6" w14:textId="77777777" w:rsidR="00C129DC" w:rsidRPr="00F65196" w:rsidRDefault="00C129DC" w:rsidP="00F65196">
            <w:pPr>
              <w:pStyle w:val="TableParagraph"/>
              <w:spacing w:line="360" w:lineRule="auto"/>
              <w:ind w:left="142" w:right="75"/>
              <w:jc w:val="center"/>
              <w:rPr>
                <w:rFonts w:ascii="Arial" w:hAnsi="Arial" w:cs="Arial"/>
                <w:sz w:val="24"/>
                <w:szCs w:val="24"/>
              </w:rPr>
            </w:pPr>
            <w:r w:rsidRPr="00F65196">
              <w:rPr>
                <w:rFonts w:ascii="Arial" w:hAnsi="Arial" w:cs="Arial"/>
                <w:sz w:val="24"/>
                <w:szCs w:val="24"/>
              </w:rPr>
              <w:t>-</w:t>
            </w:r>
          </w:p>
        </w:tc>
      </w:tr>
      <w:tr w:rsidR="00C129DC" w:rsidRPr="00F65196" w14:paraId="42CDC09B" w14:textId="77777777" w:rsidTr="0054527E">
        <w:trPr>
          <w:trHeight w:val="688"/>
          <w:jc w:val="center"/>
        </w:trPr>
        <w:tc>
          <w:tcPr>
            <w:tcW w:w="3397" w:type="dxa"/>
            <w:vAlign w:val="center"/>
          </w:tcPr>
          <w:p w14:paraId="48DADAF9" w14:textId="77777777" w:rsidR="00C129DC" w:rsidRPr="00F65196" w:rsidRDefault="00C129DC" w:rsidP="00F65196">
            <w:pPr>
              <w:pStyle w:val="TableParagraph"/>
              <w:spacing w:line="360" w:lineRule="auto"/>
              <w:ind w:left="142" w:right="75"/>
              <w:rPr>
                <w:rFonts w:ascii="Arial" w:hAnsi="Arial" w:cs="Arial"/>
                <w:sz w:val="24"/>
                <w:szCs w:val="24"/>
              </w:rPr>
            </w:pPr>
            <w:r w:rsidRPr="00F65196">
              <w:rPr>
                <w:rFonts w:ascii="Arial" w:hAnsi="Arial" w:cs="Arial"/>
                <w:sz w:val="24"/>
                <w:szCs w:val="24"/>
              </w:rPr>
              <w:t>Tecnico de radiologia</w:t>
            </w:r>
          </w:p>
        </w:tc>
        <w:tc>
          <w:tcPr>
            <w:tcW w:w="1843" w:type="dxa"/>
            <w:vAlign w:val="center"/>
          </w:tcPr>
          <w:p w14:paraId="0F0F64FE" w14:textId="77777777" w:rsidR="00C129DC" w:rsidRPr="00F65196" w:rsidRDefault="00C129DC" w:rsidP="00F65196">
            <w:pPr>
              <w:pStyle w:val="TableParagraph"/>
              <w:spacing w:line="360" w:lineRule="auto"/>
              <w:ind w:left="142" w:right="75" w:hanging="10"/>
              <w:jc w:val="center"/>
              <w:rPr>
                <w:rFonts w:ascii="Arial" w:hAnsi="Arial" w:cs="Arial"/>
                <w:sz w:val="24"/>
                <w:szCs w:val="24"/>
              </w:rPr>
            </w:pPr>
            <w:r w:rsidRPr="00F65196">
              <w:rPr>
                <w:rFonts w:ascii="Arial" w:hAnsi="Arial" w:cs="Arial"/>
                <w:sz w:val="24"/>
                <w:szCs w:val="24"/>
              </w:rPr>
              <w:t>-</w:t>
            </w:r>
          </w:p>
        </w:tc>
        <w:tc>
          <w:tcPr>
            <w:tcW w:w="1701" w:type="dxa"/>
            <w:vAlign w:val="center"/>
          </w:tcPr>
          <w:p w14:paraId="5CA21247" w14:textId="77777777" w:rsidR="00C129DC" w:rsidRPr="00F65196" w:rsidRDefault="00C129DC" w:rsidP="00F65196">
            <w:pPr>
              <w:pStyle w:val="TableParagraph"/>
              <w:spacing w:line="360" w:lineRule="auto"/>
              <w:ind w:left="142" w:right="75"/>
              <w:jc w:val="center"/>
              <w:rPr>
                <w:rFonts w:ascii="Arial" w:hAnsi="Arial" w:cs="Arial"/>
                <w:sz w:val="24"/>
                <w:szCs w:val="24"/>
              </w:rPr>
            </w:pPr>
            <w:r w:rsidRPr="00F65196">
              <w:rPr>
                <w:rFonts w:ascii="Arial" w:hAnsi="Arial" w:cs="Arial"/>
                <w:sz w:val="24"/>
                <w:szCs w:val="24"/>
              </w:rPr>
              <w:t>-</w:t>
            </w:r>
          </w:p>
        </w:tc>
        <w:tc>
          <w:tcPr>
            <w:tcW w:w="2410" w:type="dxa"/>
            <w:vAlign w:val="center"/>
          </w:tcPr>
          <w:p w14:paraId="50A41BDD" w14:textId="77777777" w:rsidR="00C129DC" w:rsidRPr="00F65196" w:rsidRDefault="00C129DC" w:rsidP="00F65196">
            <w:pPr>
              <w:pStyle w:val="TableParagraph"/>
              <w:spacing w:line="360" w:lineRule="auto"/>
              <w:ind w:left="142" w:right="75"/>
              <w:jc w:val="center"/>
              <w:rPr>
                <w:rFonts w:ascii="Arial" w:hAnsi="Arial" w:cs="Arial"/>
                <w:sz w:val="24"/>
                <w:szCs w:val="24"/>
              </w:rPr>
            </w:pPr>
            <w:r w:rsidRPr="00F65196">
              <w:rPr>
                <w:rFonts w:ascii="Arial" w:hAnsi="Arial" w:cs="Arial"/>
                <w:w w:val="90"/>
                <w:sz w:val="24"/>
                <w:szCs w:val="24"/>
              </w:rPr>
              <w:t>7 (24h / semanal)</w:t>
            </w:r>
          </w:p>
        </w:tc>
      </w:tr>
      <w:tr w:rsidR="00C129DC" w:rsidRPr="00F65196" w14:paraId="311AF0A4" w14:textId="77777777" w:rsidTr="0054527E">
        <w:trPr>
          <w:trHeight w:val="685"/>
          <w:jc w:val="center"/>
        </w:trPr>
        <w:tc>
          <w:tcPr>
            <w:tcW w:w="3397" w:type="dxa"/>
            <w:vAlign w:val="center"/>
          </w:tcPr>
          <w:p w14:paraId="6A62D38C" w14:textId="77777777" w:rsidR="00C129DC" w:rsidRPr="00F65196" w:rsidRDefault="00C129DC" w:rsidP="00F65196">
            <w:pPr>
              <w:pStyle w:val="TableParagraph"/>
              <w:spacing w:line="360" w:lineRule="auto"/>
              <w:ind w:left="142" w:right="75"/>
              <w:rPr>
                <w:rFonts w:ascii="Arial" w:hAnsi="Arial" w:cs="Arial"/>
                <w:sz w:val="24"/>
                <w:szCs w:val="24"/>
              </w:rPr>
            </w:pPr>
            <w:r w:rsidRPr="00F65196">
              <w:rPr>
                <w:rFonts w:ascii="Arial" w:hAnsi="Arial" w:cs="Arial"/>
                <w:sz w:val="24"/>
                <w:szCs w:val="24"/>
              </w:rPr>
              <w:t>Coordenador Administrativo</w:t>
            </w:r>
          </w:p>
        </w:tc>
        <w:tc>
          <w:tcPr>
            <w:tcW w:w="1843" w:type="dxa"/>
            <w:vAlign w:val="center"/>
          </w:tcPr>
          <w:p w14:paraId="6C5A8882" w14:textId="77777777" w:rsidR="00C129DC" w:rsidRPr="00F65196" w:rsidRDefault="00C129DC" w:rsidP="00F65196">
            <w:pPr>
              <w:pStyle w:val="TableParagraph"/>
              <w:spacing w:line="360" w:lineRule="auto"/>
              <w:ind w:left="142" w:right="75" w:hanging="10"/>
              <w:jc w:val="center"/>
              <w:rPr>
                <w:rFonts w:ascii="Arial" w:hAnsi="Arial" w:cs="Arial"/>
                <w:sz w:val="24"/>
                <w:szCs w:val="24"/>
              </w:rPr>
            </w:pPr>
            <w:r w:rsidRPr="00F65196">
              <w:rPr>
                <w:rFonts w:ascii="Arial" w:hAnsi="Arial" w:cs="Arial"/>
                <w:sz w:val="24"/>
                <w:szCs w:val="24"/>
              </w:rPr>
              <w:t>-</w:t>
            </w:r>
          </w:p>
        </w:tc>
        <w:tc>
          <w:tcPr>
            <w:tcW w:w="1701" w:type="dxa"/>
            <w:vAlign w:val="center"/>
          </w:tcPr>
          <w:p w14:paraId="6833DD95" w14:textId="77777777" w:rsidR="00C129DC" w:rsidRPr="00F65196" w:rsidRDefault="00C129DC" w:rsidP="00F65196">
            <w:pPr>
              <w:pStyle w:val="TableParagraph"/>
              <w:spacing w:line="360" w:lineRule="auto"/>
              <w:ind w:left="142" w:right="75"/>
              <w:jc w:val="center"/>
              <w:rPr>
                <w:rFonts w:ascii="Arial" w:hAnsi="Arial" w:cs="Arial"/>
                <w:sz w:val="24"/>
                <w:szCs w:val="24"/>
              </w:rPr>
            </w:pPr>
            <w:r w:rsidRPr="00F65196">
              <w:rPr>
                <w:rFonts w:ascii="Arial" w:hAnsi="Arial" w:cs="Arial"/>
                <w:sz w:val="24"/>
                <w:szCs w:val="24"/>
              </w:rPr>
              <w:t>-</w:t>
            </w:r>
          </w:p>
        </w:tc>
        <w:tc>
          <w:tcPr>
            <w:tcW w:w="2410" w:type="dxa"/>
            <w:vAlign w:val="center"/>
          </w:tcPr>
          <w:p w14:paraId="28C88ECC" w14:textId="77777777" w:rsidR="00C129DC" w:rsidRPr="00F65196" w:rsidRDefault="00C129DC" w:rsidP="00F65196">
            <w:pPr>
              <w:pStyle w:val="TableParagraph"/>
              <w:spacing w:line="360" w:lineRule="auto"/>
              <w:ind w:left="142" w:right="75"/>
              <w:jc w:val="center"/>
              <w:rPr>
                <w:rFonts w:ascii="Arial" w:hAnsi="Arial" w:cs="Arial"/>
                <w:sz w:val="24"/>
                <w:szCs w:val="24"/>
              </w:rPr>
            </w:pPr>
            <w:r w:rsidRPr="00F65196">
              <w:rPr>
                <w:rFonts w:ascii="Arial" w:hAnsi="Arial" w:cs="Arial"/>
                <w:sz w:val="24"/>
                <w:szCs w:val="24"/>
              </w:rPr>
              <w:t>1 (40h / semanal)</w:t>
            </w:r>
          </w:p>
        </w:tc>
      </w:tr>
      <w:tr w:rsidR="00C129DC" w:rsidRPr="00F65196" w14:paraId="373BAB5D" w14:textId="77777777" w:rsidTr="0054527E">
        <w:trPr>
          <w:trHeight w:val="688"/>
          <w:jc w:val="center"/>
        </w:trPr>
        <w:tc>
          <w:tcPr>
            <w:tcW w:w="3397" w:type="dxa"/>
            <w:vAlign w:val="center"/>
          </w:tcPr>
          <w:p w14:paraId="718E96D2" w14:textId="77777777" w:rsidR="00C129DC" w:rsidRPr="00F65196" w:rsidRDefault="00C129DC" w:rsidP="00F65196">
            <w:pPr>
              <w:pStyle w:val="TableParagraph"/>
              <w:spacing w:line="360" w:lineRule="auto"/>
              <w:ind w:left="142" w:right="75"/>
              <w:rPr>
                <w:rFonts w:ascii="Arial" w:hAnsi="Arial" w:cs="Arial"/>
                <w:sz w:val="24"/>
                <w:szCs w:val="24"/>
              </w:rPr>
            </w:pPr>
            <w:r w:rsidRPr="00F65196">
              <w:rPr>
                <w:rFonts w:ascii="Arial" w:hAnsi="Arial" w:cs="Arial"/>
                <w:sz w:val="24"/>
                <w:szCs w:val="24"/>
              </w:rPr>
              <w:t>Tecnico de gesso</w:t>
            </w:r>
          </w:p>
        </w:tc>
        <w:tc>
          <w:tcPr>
            <w:tcW w:w="1843" w:type="dxa"/>
            <w:vAlign w:val="center"/>
          </w:tcPr>
          <w:p w14:paraId="063CEEED" w14:textId="77777777" w:rsidR="00C129DC" w:rsidRPr="00F65196" w:rsidRDefault="00C129DC" w:rsidP="00F65196">
            <w:pPr>
              <w:pStyle w:val="TableParagraph"/>
              <w:spacing w:line="360" w:lineRule="auto"/>
              <w:ind w:left="142" w:right="75" w:hanging="10"/>
              <w:jc w:val="center"/>
              <w:rPr>
                <w:rFonts w:ascii="Arial" w:hAnsi="Arial" w:cs="Arial"/>
                <w:sz w:val="24"/>
                <w:szCs w:val="24"/>
              </w:rPr>
            </w:pPr>
            <w:r w:rsidRPr="00F65196">
              <w:rPr>
                <w:rFonts w:ascii="Arial" w:hAnsi="Arial" w:cs="Arial"/>
                <w:sz w:val="24"/>
                <w:szCs w:val="24"/>
              </w:rPr>
              <w:t>1</w:t>
            </w:r>
          </w:p>
        </w:tc>
        <w:tc>
          <w:tcPr>
            <w:tcW w:w="1701" w:type="dxa"/>
            <w:vAlign w:val="center"/>
          </w:tcPr>
          <w:p w14:paraId="6AA6BEA8" w14:textId="77777777" w:rsidR="00C129DC" w:rsidRPr="00F65196" w:rsidRDefault="00C129DC" w:rsidP="00F65196">
            <w:pPr>
              <w:pStyle w:val="TableParagraph"/>
              <w:spacing w:line="360" w:lineRule="auto"/>
              <w:ind w:left="142" w:right="75"/>
              <w:jc w:val="center"/>
              <w:rPr>
                <w:rFonts w:ascii="Arial" w:hAnsi="Arial" w:cs="Arial"/>
                <w:w w:val="90"/>
                <w:sz w:val="24"/>
                <w:szCs w:val="24"/>
              </w:rPr>
            </w:pPr>
            <w:r w:rsidRPr="00F65196">
              <w:rPr>
                <w:rFonts w:ascii="Arial" w:hAnsi="Arial" w:cs="Arial"/>
                <w:w w:val="90"/>
                <w:sz w:val="24"/>
                <w:szCs w:val="24"/>
              </w:rPr>
              <w:t>-</w:t>
            </w:r>
          </w:p>
        </w:tc>
        <w:tc>
          <w:tcPr>
            <w:tcW w:w="2410" w:type="dxa"/>
            <w:vAlign w:val="center"/>
          </w:tcPr>
          <w:p w14:paraId="19ED1497" w14:textId="77777777" w:rsidR="00C129DC" w:rsidRPr="00F65196" w:rsidRDefault="00C129DC" w:rsidP="00F65196">
            <w:pPr>
              <w:pStyle w:val="TableParagraph"/>
              <w:spacing w:line="360" w:lineRule="auto"/>
              <w:ind w:left="142" w:right="75"/>
              <w:jc w:val="center"/>
              <w:rPr>
                <w:rFonts w:ascii="Arial" w:hAnsi="Arial" w:cs="Arial"/>
                <w:w w:val="90"/>
                <w:sz w:val="24"/>
                <w:szCs w:val="24"/>
              </w:rPr>
            </w:pPr>
            <w:r w:rsidRPr="00F65196">
              <w:rPr>
                <w:rFonts w:ascii="Arial" w:hAnsi="Arial" w:cs="Arial"/>
                <w:w w:val="90"/>
                <w:sz w:val="24"/>
                <w:szCs w:val="24"/>
              </w:rPr>
              <w:t>-</w:t>
            </w:r>
          </w:p>
        </w:tc>
      </w:tr>
      <w:tr w:rsidR="00C129DC" w:rsidRPr="00F65196" w14:paraId="37A889AD" w14:textId="77777777" w:rsidTr="0054527E">
        <w:trPr>
          <w:trHeight w:val="688"/>
          <w:jc w:val="center"/>
        </w:trPr>
        <w:tc>
          <w:tcPr>
            <w:tcW w:w="3397" w:type="dxa"/>
            <w:vAlign w:val="center"/>
          </w:tcPr>
          <w:p w14:paraId="0729E5B5" w14:textId="77777777" w:rsidR="00C129DC" w:rsidRPr="00F65196" w:rsidRDefault="00C129DC" w:rsidP="00F65196">
            <w:pPr>
              <w:pStyle w:val="TableParagraph"/>
              <w:spacing w:line="360" w:lineRule="auto"/>
              <w:ind w:left="142" w:right="75"/>
              <w:rPr>
                <w:rFonts w:ascii="Arial" w:hAnsi="Arial" w:cs="Arial"/>
                <w:sz w:val="24"/>
                <w:szCs w:val="24"/>
              </w:rPr>
            </w:pPr>
            <w:r w:rsidRPr="00F65196">
              <w:rPr>
                <w:rFonts w:ascii="Arial" w:hAnsi="Arial" w:cs="Arial"/>
                <w:sz w:val="24"/>
                <w:szCs w:val="24"/>
              </w:rPr>
              <w:t>Almoxarife</w:t>
            </w:r>
          </w:p>
        </w:tc>
        <w:tc>
          <w:tcPr>
            <w:tcW w:w="1843" w:type="dxa"/>
            <w:vAlign w:val="center"/>
          </w:tcPr>
          <w:p w14:paraId="6D5DF8D7" w14:textId="77777777" w:rsidR="00C129DC" w:rsidRPr="00F65196" w:rsidRDefault="00C129DC" w:rsidP="00F65196">
            <w:pPr>
              <w:pStyle w:val="TableParagraph"/>
              <w:spacing w:line="360" w:lineRule="auto"/>
              <w:ind w:left="142" w:right="75" w:hanging="10"/>
              <w:jc w:val="center"/>
              <w:rPr>
                <w:rFonts w:ascii="Arial" w:hAnsi="Arial" w:cs="Arial"/>
                <w:sz w:val="24"/>
                <w:szCs w:val="24"/>
              </w:rPr>
            </w:pPr>
            <w:r w:rsidRPr="00F65196">
              <w:rPr>
                <w:rFonts w:ascii="Arial" w:hAnsi="Arial" w:cs="Arial"/>
                <w:sz w:val="24"/>
                <w:szCs w:val="24"/>
              </w:rPr>
              <w:t>-</w:t>
            </w:r>
          </w:p>
        </w:tc>
        <w:tc>
          <w:tcPr>
            <w:tcW w:w="1701" w:type="dxa"/>
            <w:vAlign w:val="center"/>
          </w:tcPr>
          <w:p w14:paraId="492030C3" w14:textId="77777777" w:rsidR="00C129DC" w:rsidRPr="00F65196" w:rsidRDefault="00C129DC" w:rsidP="00F65196">
            <w:pPr>
              <w:pStyle w:val="TableParagraph"/>
              <w:spacing w:line="360" w:lineRule="auto"/>
              <w:ind w:left="142" w:right="75"/>
              <w:jc w:val="center"/>
              <w:rPr>
                <w:rFonts w:ascii="Arial" w:hAnsi="Arial" w:cs="Arial"/>
                <w:w w:val="90"/>
                <w:sz w:val="24"/>
                <w:szCs w:val="24"/>
              </w:rPr>
            </w:pPr>
            <w:r w:rsidRPr="00F65196">
              <w:rPr>
                <w:rFonts w:ascii="Arial" w:hAnsi="Arial" w:cs="Arial"/>
                <w:w w:val="90"/>
                <w:sz w:val="24"/>
                <w:szCs w:val="24"/>
              </w:rPr>
              <w:t>-</w:t>
            </w:r>
          </w:p>
        </w:tc>
        <w:tc>
          <w:tcPr>
            <w:tcW w:w="2410" w:type="dxa"/>
            <w:vAlign w:val="center"/>
          </w:tcPr>
          <w:p w14:paraId="72FB8EF7" w14:textId="77777777" w:rsidR="00C129DC" w:rsidRPr="00F65196" w:rsidRDefault="00C129DC" w:rsidP="00F65196">
            <w:pPr>
              <w:pStyle w:val="TableParagraph"/>
              <w:spacing w:line="360" w:lineRule="auto"/>
              <w:ind w:left="142" w:right="75"/>
              <w:jc w:val="center"/>
              <w:rPr>
                <w:rFonts w:ascii="Arial" w:hAnsi="Arial" w:cs="Arial"/>
                <w:w w:val="90"/>
                <w:sz w:val="24"/>
                <w:szCs w:val="24"/>
              </w:rPr>
            </w:pPr>
            <w:r w:rsidRPr="00F65196">
              <w:rPr>
                <w:rFonts w:ascii="Arial" w:hAnsi="Arial" w:cs="Arial"/>
                <w:sz w:val="24"/>
                <w:szCs w:val="24"/>
              </w:rPr>
              <w:t>1 (40h / semanal)</w:t>
            </w:r>
          </w:p>
        </w:tc>
      </w:tr>
      <w:tr w:rsidR="00C129DC" w:rsidRPr="00F65196" w14:paraId="3382F34F" w14:textId="77777777" w:rsidTr="0054527E">
        <w:trPr>
          <w:trHeight w:val="688"/>
          <w:jc w:val="center"/>
        </w:trPr>
        <w:tc>
          <w:tcPr>
            <w:tcW w:w="3397" w:type="dxa"/>
            <w:vAlign w:val="center"/>
          </w:tcPr>
          <w:p w14:paraId="57B673B5" w14:textId="77777777" w:rsidR="00C129DC" w:rsidRPr="00F65196" w:rsidRDefault="00C129DC" w:rsidP="00F65196">
            <w:pPr>
              <w:pStyle w:val="TableParagraph"/>
              <w:spacing w:line="360" w:lineRule="auto"/>
              <w:ind w:left="142" w:right="75"/>
              <w:rPr>
                <w:rFonts w:ascii="Arial" w:hAnsi="Arial" w:cs="Arial"/>
                <w:sz w:val="24"/>
                <w:szCs w:val="24"/>
              </w:rPr>
            </w:pPr>
            <w:r w:rsidRPr="00F65196">
              <w:rPr>
                <w:rFonts w:ascii="Arial" w:hAnsi="Arial" w:cs="Arial"/>
                <w:sz w:val="24"/>
                <w:szCs w:val="24"/>
              </w:rPr>
              <w:t>Controlador de acesso</w:t>
            </w:r>
          </w:p>
        </w:tc>
        <w:tc>
          <w:tcPr>
            <w:tcW w:w="1843" w:type="dxa"/>
            <w:vAlign w:val="center"/>
          </w:tcPr>
          <w:p w14:paraId="0D81D9FF" w14:textId="77777777" w:rsidR="00C129DC" w:rsidRPr="00F65196" w:rsidRDefault="00C129DC" w:rsidP="00F65196">
            <w:pPr>
              <w:pStyle w:val="TableParagraph"/>
              <w:spacing w:line="360" w:lineRule="auto"/>
              <w:ind w:left="142" w:right="75" w:hanging="10"/>
              <w:jc w:val="center"/>
              <w:rPr>
                <w:rFonts w:ascii="Arial" w:hAnsi="Arial" w:cs="Arial"/>
                <w:sz w:val="24"/>
                <w:szCs w:val="24"/>
              </w:rPr>
            </w:pPr>
            <w:r w:rsidRPr="00F65196">
              <w:rPr>
                <w:rFonts w:ascii="Arial" w:hAnsi="Arial" w:cs="Arial"/>
                <w:sz w:val="24"/>
                <w:szCs w:val="24"/>
              </w:rPr>
              <w:t>3</w:t>
            </w:r>
          </w:p>
        </w:tc>
        <w:tc>
          <w:tcPr>
            <w:tcW w:w="1701" w:type="dxa"/>
            <w:vAlign w:val="center"/>
          </w:tcPr>
          <w:p w14:paraId="4994CD0D" w14:textId="77777777" w:rsidR="00C129DC" w:rsidRPr="00F65196" w:rsidRDefault="00C129DC" w:rsidP="00F65196">
            <w:pPr>
              <w:pStyle w:val="TableParagraph"/>
              <w:spacing w:line="360" w:lineRule="auto"/>
              <w:ind w:left="142" w:right="75"/>
              <w:jc w:val="center"/>
              <w:rPr>
                <w:rFonts w:ascii="Arial" w:hAnsi="Arial" w:cs="Arial"/>
                <w:w w:val="90"/>
                <w:sz w:val="24"/>
                <w:szCs w:val="24"/>
              </w:rPr>
            </w:pPr>
            <w:r w:rsidRPr="00F65196">
              <w:rPr>
                <w:rFonts w:ascii="Arial" w:hAnsi="Arial" w:cs="Arial"/>
                <w:w w:val="90"/>
                <w:sz w:val="24"/>
                <w:szCs w:val="24"/>
              </w:rPr>
              <w:t>2</w:t>
            </w:r>
          </w:p>
        </w:tc>
        <w:tc>
          <w:tcPr>
            <w:tcW w:w="2410" w:type="dxa"/>
            <w:vAlign w:val="center"/>
          </w:tcPr>
          <w:p w14:paraId="6C8B3526" w14:textId="77777777" w:rsidR="00C129DC" w:rsidRPr="00F65196" w:rsidRDefault="00C129DC" w:rsidP="00F65196">
            <w:pPr>
              <w:pStyle w:val="TableParagraph"/>
              <w:spacing w:line="360" w:lineRule="auto"/>
              <w:ind w:left="142" w:right="75"/>
              <w:jc w:val="center"/>
              <w:rPr>
                <w:rFonts w:ascii="Arial" w:hAnsi="Arial" w:cs="Arial"/>
                <w:w w:val="90"/>
                <w:sz w:val="24"/>
                <w:szCs w:val="24"/>
              </w:rPr>
            </w:pPr>
            <w:r w:rsidRPr="00F65196">
              <w:rPr>
                <w:rFonts w:ascii="Arial" w:hAnsi="Arial" w:cs="Arial"/>
                <w:w w:val="90"/>
                <w:sz w:val="24"/>
                <w:szCs w:val="24"/>
              </w:rPr>
              <w:t>-</w:t>
            </w:r>
          </w:p>
        </w:tc>
      </w:tr>
      <w:tr w:rsidR="00C129DC" w:rsidRPr="00F65196" w14:paraId="0DA248DB" w14:textId="77777777" w:rsidTr="0054527E">
        <w:trPr>
          <w:trHeight w:val="688"/>
          <w:jc w:val="center"/>
        </w:trPr>
        <w:tc>
          <w:tcPr>
            <w:tcW w:w="3397" w:type="dxa"/>
            <w:vAlign w:val="center"/>
          </w:tcPr>
          <w:p w14:paraId="41BCE4F5" w14:textId="77777777" w:rsidR="00C129DC" w:rsidRPr="00F65196" w:rsidRDefault="00C129DC" w:rsidP="00F65196">
            <w:pPr>
              <w:pStyle w:val="TableParagraph"/>
              <w:spacing w:line="360" w:lineRule="auto"/>
              <w:ind w:left="142" w:right="75"/>
              <w:rPr>
                <w:rFonts w:ascii="Arial" w:hAnsi="Arial" w:cs="Arial"/>
                <w:sz w:val="24"/>
                <w:szCs w:val="24"/>
              </w:rPr>
            </w:pPr>
            <w:r w:rsidRPr="00F65196">
              <w:rPr>
                <w:rFonts w:ascii="Arial" w:hAnsi="Arial" w:cs="Arial"/>
                <w:sz w:val="24"/>
                <w:szCs w:val="24"/>
              </w:rPr>
              <w:t>Médico Clínico</w:t>
            </w:r>
          </w:p>
        </w:tc>
        <w:tc>
          <w:tcPr>
            <w:tcW w:w="1843" w:type="dxa"/>
            <w:vAlign w:val="center"/>
          </w:tcPr>
          <w:p w14:paraId="06A85AE2" w14:textId="77777777" w:rsidR="00C129DC" w:rsidRPr="00F65196" w:rsidRDefault="00C129DC" w:rsidP="00F65196">
            <w:pPr>
              <w:pStyle w:val="TableParagraph"/>
              <w:spacing w:line="360" w:lineRule="auto"/>
              <w:ind w:left="142" w:right="75" w:hanging="10"/>
              <w:jc w:val="center"/>
              <w:rPr>
                <w:rFonts w:ascii="Arial" w:hAnsi="Arial" w:cs="Arial"/>
                <w:sz w:val="24"/>
                <w:szCs w:val="24"/>
              </w:rPr>
            </w:pPr>
            <w:r w:rsidRPr="00F65196">
              <w:rPr>
                <w:rFonts w:ascii="Arial" w:hAnsi="Arial" w:cs="Arial"/>
                <w:sz w:val="24"/>
                <w:szCs w:val="24"/>
              </w:rPr>
              <w:t>3</w:t>
            </w:r>
          </w:p>
        </w:tc>
        <w:tc>
          <w:tcPr>
            <w:tcW w:w="1701" w:type="dxa"/>
            <w:vAlign w:val="center"/>
          </w:tcPr>
          <w:p w14:paraId="03B33558" w14:textId="77777777" w:rsidR="00C129DC" w:rsidRPr="00F65196" w:rsidRDefault="00C129DC" w:rsidP="00F65196">
            <w:pPr>
              <w:pStyle w:val="TableParagraph"/>
              <w:spacing w:line="360" w:lineRule="auto"/>
              <w:ind w:left="142" w:right="75"/>
              <w:jc w:val="center"/>
              <w:rPr>
                <w:rFonts w:ascii="Arial" w:hAnsi="Arial" w:cs="Arial"/>
                <w:w w:val="90"/>
                <w:sz w:val="24"/>
                <w:szCs w:val="24"/>
              </w:rPr>
            </w:pPr>
            <w:r w:rsidRPr="00F65196">
              <w:rPr>
                <w:rFonts w:ascii="Arial" w:hAnsi="Arial" w:cs="Arial"/>
                <w:w w:val="90"/>
                <w:sz w:val="24"/>
                <w:szCs w:val="24"/>
              </w:rPr>
              <w:t>3</w:t>
            </w:r>
          </w:p>
        </w:tc>
        <w:tc>
          <w:tcPr>
            <w:tcW w:w="2410" w:type="dxa"/>
            <w:vAlign w:val="center"/>
          </w:tcPr>
          <w:p w14:paraId="0D122F03" w14:textId="77777777" w:rsidR="00C129DC" w:rsidRPr="00F65196" w:rsidRDefault="00C129DC" w:rsidP="00F65196">
            <w:pPr>
              <w:pStyle w:val="TableParagraph"/>
              <w:spacing w:line="360" w:lineRule="auto"/>
              <w:ind w:left="142" w:right="75"/>
              <w:jc w:val="center"/>
              <w:rPr>
                <w:rFonts w:ascii="Arial" w:hAnsi="Arial" w:cs="Arial"/>
                <w:w w:val="90"/>
                <w:sz w:val="24"/>
                <w:szCs w:val="24"/>
              </w:rPr>
            </w:pPr>
            <w:r w:rsidRPr="00F65196">
              <w:rPr>
                <w:rFonts w:ascii="Arial" w:hAnsi="Arial" w:cs="Arial"/>
                <w:w w:val="90"/>
                <w:sz w:val="24"/>
                <w:szCs w:val="24"/>
              </w:rPr>
              <w:t>-</w:t>
            </w:r>
          </w:p>
        </w:tc>
      </w:tr>
      <w:tr w:rsidR="00C129DC" w:rsidRPr="00F65196" w14:paraId="41DD0D28" w14:textId="77777777" w:rsidTr="0054527E">
        <w:trPr>
          <w:trHeight w:val="688"/>
          <w:jc w:val="center"/>
        </w:trPr>
        <w:tc>
          <w:tcPr>
            <w:tcW w:w="3397" w:type="dxa"/>
            <w:vAlign w:val="center"/>
          </w:tcPr>
          <w:p w14:paraId="25D1A6F8" w14:textId="77777777" w:rsidR="00C129DC" w:rsidRPr="00F65196" w:rsidRDefault="00C129DC" w:rsidP="00F65196">
            <w:pPr>
              <w:pStyle w:val="TableParagraph"/>
              <w:spacing w:line="360" w:lineRule="auto"/>
              <w:ind w:left="142" w:right="75"/>
              <w:rPr>
                <w:rFonts w:ascii="Arial" w:hAnsi="Arial" w:cs="Arial"/>
                <w:sz w:val="24"/>
                <w:szCs w:val="24"/>
              </w:rPr>
            </w:pPr>
            <w:r w:rsidRPr="00F65196">
              <w:rPr>
                <w:rFonts w:ascii="Arial" w:hAnsi="Arial" w:cs="Arial"/>
                <w:sz w:val="24"/>
                <w:szCs w:val="24"/>
              </w:rPr>
              <w:t>Médico Pediatra</w:t>
            </w:r>
          </w:p>
        </w:tc>
        <w:tc>
          <w:tcPr>
            <w:tcW w:w="1843" w:type="dxa"/>
            <w:vAlign w:val="center"/>
          </w:tcPr>
          <w:p w14:paraId="76FF2E6A" w14:textId="77777777" w:rsidR="00C129DC" w:rsidRPr="00F65196" w:rsidRDefault="00C129DC" w:rsidP="00F65196">
            <w:pPr>
              <w:pStyle w:val="TableParagraph"/>
              <w:spacing w:line="360" w:lineRule="auto"/>
              <w:ind w:left="142" w:right="75" w:hanging="10"/>
              <w:jc w:val="center"/>
              <w:rPr>
                <w:rFonts w:ascii="Arial" w:hAnsi="Arial" w:cs="Arial"/>
                <w:sz w:val="24"/>
                <w:szCs w:val="24"/>
              </w:rPr>
            </w:pPr>
            <w:r w:rsidRPr="00F65196">
              <w:rPr>
                <w:rFonts w:ascii="Arial" w:hAnsi="Arial" w:cs="Arial"/>
                <w:sz w:val="24"/>
                <w:szCs w:val="24"/>
              </w:rPr>
              <w:t>2</w:t>
            </w:r>
          </w:p>
        </w:tc>
        <w:tc>
          <w:tcPr>
            <w:tcW w:w="1701" w:type="dxa"/>
            <w:vAlign w:val="center"/>
          </w:tcPr>
          <w:p w14:paraId="36A48CCC" w14:textId="0B47562F" w:rsidR="00C129DC" w:rsidRPr="00F65196" w:rsidRDefault="00126DBE" w:rsidP="00F65196">
            <w:pPr>
              <w:pStyle w:val="TableParagraph"/>
              <w:spacing w:line="360" w:lineRule="auto"/>
              <w:ind w:left="142" w:right="75"/>
              <w:jc w:val="center"/>
              <w:rPr>
                <w:rFonts w:ascii="Arial" w:hAnsi="Arial" w:cs="Arial"/>
                <w:w w:val="90"/>
                <w:sz w:val="24"/>
                <w:szCs w:val="24"/>
              </w:rPr>
            </w:pPr>
            <w:r>
              <w:rPr>
                <w:rFonts w:ascii="Arial" w:hAnsi="Arial" w:cs="Arial"/>
                <w:w w:val="90"/>
                <w:sz w:val="24"/>
                <w:szCs w:val="24"/>
              </w:rPr>
              <w:t>1</w:t>
            </w:r>
          </w:p>
        </w:tc>
        <w:tc>
          <w:tcPr>
            <w:tcW w:w="2410" w:type="dxa"/>
            <w:vAlign w:val="center"/>
          </w:tcPr>
          <w:p w14:paraId="61BA445A" w14:textId="77777777" w:rsidR="00C129DC" w:rsidRPr="00F65196" w:rsidRDefault="00C129DC" w:rsidP="00F65196">
            <w:pPr>
              <w:pStyle w:val="TableParagraph"/>
              <w:spacing w:line="360" w:lineRule="auto"/>
              <w:ind w:left="142" w:right="75"/>
              <w:jc w:val="center"/>
              <w:rPr>
                <w:rFonts w:ascii="Arial" w:hAnsi="Arial" w:cs="Arial"/>
                <w:w w:val="90"/>
                <w:sz w:val="24"/>
                <w:szCs w:val="24"/>
              </w:rPr>
            </w:pPr>
            <w:r w:rsidRPr="00F65196">
              <w:rPr>
                <w:rFonts w:ascii="Arial" w:hAnsi="Arial" w:cs="Arial"/>
                <w:w w:val="90"/>
                <w:sz w:val="24"/>
                <w:szCs w:val="24"/>
              </w:rPr>
              <w:t>-</w:t>
            </w:r>
          </w:p>
        </w:tc>
      </w:tr>
      <w:tr w:rsidR="00C129DC" w:rsidRPr="00F65196" w14:paraId="02D47791" w14:textId="77777777" w:rsidTr="0054527E">
        <w:trPr>
          <w:trHeight w:val="688"/>
          <w:jc w:val="center"/>
        </w:trPr>
        <w:tc>
          <w:tcPr>
            <w:tcW w:w="3397" w:type="dxa"/>
            <w:vAlign w:val="center"/>
          </w:tcPr>
          <w:p w14:paraId="584E96EA" w14:textId="77777777" w:rsidR="00C129DC" w:rsidRPr="00F65196" w:rsidRDefault="00C129DC" w:rsidP="00F65196">
            <w:pPr>
              <w:pStyle w:val="TableParagraph"/>
              <w:spacing w:line="360" w:lineRule="auto"/>
              <w:ind w:left="142" w:right="75"/>
              <w:rPr>
                <w:rFonts w:ascii="Arial" w:hAnsi="Arial" w:cs="Arial"/>
                <w:sz w:val="24"/>
                <w:szCs w:val="24"/>
              </w:rPr>
            </w:pPr>
            <w:r w:rsidRPr="00F65196">
              <w:rPr>
                <w:rFonts w:ascii="Arial" w:hAnsi="Arial" w:cs="Arial"/>
                <w:sz w:val="24"/>
                <w:szCs w:val="24"/>
              </w:rPr>
              <w:t>Médico ortopedista</w:t>
            </w:r>
          </w:p>
        </w:tc>
        <w:tc>
          <w:tcPr>
            <w:tcW w:w="1843" w:type="dxa"/>
            <w:vAlign w:val="center"/>
          </w:tcPr>
          <w:p w14:paraId="5A00719D" w14:textId="77777777" w:rsidR="00C129DC" w:rsidRPr="00F65196" w:rsidRDefault="00C129DC" w:rsidP="00F65196">
            <w:pPr>
              <w:pStyle w:val="TableParagraph"/>
              <w:spacing w:line="360" w:lineRule="auto"/>
              <w:ind w:left="142" w:right="75" w:hanging="10"/>
              <w:jc w:val="center"/>
              <w:rPr>
                <w:rFonts w:ascii="Arial" w:hAnsi="Arial" w:cs="Arial"/>
                <w:sz w:val="24"/>
                <w:szCs w:val="24"/>
              </w:rPr>
            </w:pPr>
            <w:r w:rsidRPr="00F65196">
              <w:rPr>
                <w:rFonts w:ascii="Arial" w:hAnsi="Arial" w:cs="Arial"/>
                <w:sz w:val="24"/>
                <w:szCs w:val="24"/>
              </w:rPr>
              <w:t>1</w:t>
            </w:r>
          </w:p>
        </w:tc>
        <w:tc>
          <w:tcPr>
            <w:tcW w:w="1701" w:type="dxa"/>
            <w:vAlign w:val="center"/>
          </w:tcPr>
          <w:p w14:paraId="5E136F5F" w14:textId="77777777" w:rsidR="00C129DC" w:rsidRPr="00F65196" w:rsidRDefault="00C129DC" w:rsidP="00F65196">
            <w:pPr>
              <w:pStyle w:val="TableParagraph"/>
              <w:spacing w:line="360" w:lineRule="auto"/>
              <w:ind w:left="142" w:right="75"/>
              <w:jc w:val="center"/>
              <w:rPr>
                <w:rFonts w:ascii="Arial" w:hAnsi="Arial" w:cs="Arial"/>
                <w:w w:val="90"/>
                <w:sz w:val="24"/>
                <w:szCs w:val="24"/>
              </w:rPr>
            </w:pPr>
            <w:r w:rsidRPr="00F65196">
              <w:rPr>
                <w:rFonts w:ascii="Arial" w:hAnsi="Arial" w:cs="Arial"/>
                <w:w w:val="90"/>
                <w:sz w:val="24"/>
                <w:szCs w:val="24"/>
              </w:rPr>
              <w:t>-</w:t>
            </w:r>
          </w:p>
        </w:tc>
        <w:tc>
          <w:tcPr>
            <w:tcW w:w="2410" w:type="dxa"/>
            <w:vAlign w:val="center"/>
          </w:tcPr>
          <w:p w14:paraId="2AA47976" w14:textId="77777777" w:rsidR="00C129DC" w:rsidRPr="00F65196" w:rsidRDefault="00C129DC" w:rsidP="00F65196">
            <w:pPr>
              <w:pStyle w:val="TableParagraph"/>
              <w:spacing w:line="360" w:lineRule="auto"/>
              <w:ind w:left="142" w:right="75"/>
              <w:jc w:val="center"/>
              <w:rPr>
                <w:rFonts w:ascii="Arial" w:hAnsi="Arial" w:cs="Arial"/>
                <w:w w:val="90"/>
                <w:sz w:val="24"/>
                <w:szCs w:val="24"/>
              </w:rPr>
            </w:pPr>
            <w:r w:rsidRPr="00F65196">
              <w:rPr>
                <w:rFonts w:ascii="Arial" w:hAnsi="Arial" w:cs="Arial"/>
                <w:w w:val="90"/>
                <w:sz w:val="24"/>
                <w:szCs w:val="24"/>
              </w:rPr>
              <w:t>-</w:t>
            </w:r>
          </w:p>
        </w:tc>
      </w:tr>
      <w:tr w:rsidR="00C129DC" w:rsidRPr="00F65196" w14:paraId="7C1DAF9E" w14:textId="77777777" w:rsidTr="0054527E">
        <w:trPr>
          <w:trHeight w:val="688"/>
          <w:jc w:val="center"/>
        </w:trPr>
        <w:tc>
          <w:tcPr>
            <w:tcW w:w="3397" w:type="dxa"/>
            <w:vAlign w:val="center"/>
          </w:tcPr>
          <w:p w14:paraId="2BFBA508" w14:textId="77777777" w:rsidR="00C129DC" w:rsidRPr="00F65196" w:rsidRDefault="00C129DC" w:rsidP="00F65196">
            <w:pPr>
              <w:pStyle w:val="TableParagraph"/>
              <w:spacing w:line="360" w:lineRule="auto"/>
              <w:ind w:left="142" w:right="75"/>
              <w:rPr>
                <w:rFonts w:ascii="Arial" w:hAnsi="Arial" w:cs="Arial"/>
                <w:sz w:val="24"/>
                <w:szCs w:val="24"/>
              </w:rPr>
            </w:pPr>
            <w:r w:rsidRPr="00F65196">
              <w:rPr>
                <w:rFonts w:ascii="Arial" w:hAnsi="Arial" w:cs="Arial"/>
                <w:sz w:val="24"/>
                <w:szCs w:val="24"/>
              </w:rPr>
              <w:t>Médico Clínico Emergencista</w:t>
            </w:r>
          </w:p>
        </w:tc>
        <w:tc>
          <w:tcPr>
            <w:tcW w:w="1843" w:type="dxa"/>
            <w:vAlign w:val="center"/>
          </w:tcPr>
          <w:p w14:paraId="6FF6F5F4" w14:textId="77777777" w:rsidR="00C129DC" w:rsidRPr="00F65196" w:rsidRDefault="00C129DC" w:rsidP="00F65196">
            <w:pPr>
              <w:pStyle w:val="TableParagraph"/>
              <w:spacing w:line="360" w:lineRule="auto"/>
              <w:ind w:left="142" w:right="75" w:hanging="10"/>
              <w:jc w:val="center"/>
              <w:rPr>
                <w:rFonts w:ascii="Arial" w:hAnsi="Arial" w:cs="Arial"/>
                <w:sz w:val="24"/>
                <w:szCs w:val="24"/>
              </w:rPr>
            </w:pPr>
            <w:r w:rsidRPr="00F65196">
              <w:rPr>
                <w:rFonts w:ascii="Arial" w:hAnsi="Arial" w:cs="Arial"/>
                <w:sz w:val="24"/>
                <w:szCs w:val="24"/>
              </w:rPr>
              <w:t>1</w:t>
            </w:r>
          </w:p>
        </w:tc>
        <w:tc>
          <w:tcPr>
            <w:tcW w:w="1701" w:type="dxa"/>
            <w:vAlign w:val="center"/>
          </w:tcPr>
          <w:p w14:paraId="70467E82" w14:textId="77777777" w:rsidR="00C129DC" w:rsidRPr="00F65196" w:rsidRDefault="00C129DC" w:rsidP="00F65196">
            <w:pPr>
              <w:pStyle w:val="TableParagraph"/>
              <w:spacing w:line="360" w:lineRule="auto"/>
              <w:ind w:left="142" w:right="75"/>
              <w:jc w:val="center"/>
              <w:rPr>
                <w:rFonts w:ascii="Arial" w:hAnsi="Arial" w:cs="Arial"/>
                <w:w w:val="90"/>
                <w:sz w:val="24"/>
                <w:szCs w:val="24"/>
              </w:rPr>
            </w:pPr>
            <w:r w:rsidRPr="00F65196">
              <w:rPr>
                <w:rFonts w:ascii="Arial" w:hAnsi="Arial" w:cs="Arial"/>
                <w:w w:val="90"/>
                <w:sz w:val="24"/>
                <w:szCs w:val="24"/>
              </w:rPr>
              <w:t>1</w:t>
            </w:r>
          </w:p>
        </w:tc>
        <w:tc>
          <w:tcPr>
            <w:tcW w:w="2410" w:type="dxa"/>
            <w:vAlign w:val="center"/>
          </w:tcPr>
          <w:p w14:paraId="5B703E95" w14:textId="77777777" w:rsidR="00C129DC" w:rsidRPr="00F65196" w:rsidRDefault="00C129DC" w:rsidP="00F65196">
            <w:pPr>
              <w:pStyle w:val="TableParagraph"/>
              <w:spacing w:line="360" w:lineRule="auto"/>
              <w:ind w:left="142" w:right="75"/>
              <w:jc w:val="center"/>
              <w:rPr>
                <w:rFonts w:ascii="Arial" w:hAnsi="Arial" w:cs="Arial"/>
                <w:w w:val="90"/>
                <w:sz w:val="24"/>
                <w:szCs w:val="24"/>
              </w:rPr>
            </w:pPr>
            <w:r w:rsidRPr="00F65196">
              <w:rPr>
                <w:rFonts w:ascii="Arial" w:hAnsi="Arial" w:cs="Arial"/>
                <w:w w:val="90"/>
                <w:sz w:val="24"/>
                <w:szCs w:val="24"/>
              </w:rPr>
              <w:t>-</w:t>
            </w:r>
          </w:p>
        </w:tc>
      </w:tr>
      <w:tr w:rsidR="00C129DC" w:rsidRPr="00F65196" w14:paraId="786A8906" w14:textId="77777777" w:rsidTr="0054527E">
        <w:trPr>
          <w:trHeight w:val="688"/>
          <w:jc w:val="center"/>
        </w:trPr>
        <w:tc>
          <w:tcPr>
            <w:tcW w:w="3397" w:type="dxa"/>
            <w:vAlign w:val="bottom"/>
          </w:tcPr>
          <w:p w14:paraId="19E74A45" w14:textId="77777777" w:rsidR="00C129DC" w:rsidRPr="00F65196" w:rsidRDefault="00C129DC" w:rsidP="00F65196">
            <w:pPr>
              <w:pStyle w:val="TableParagraph"/>
              <w:spacing w:line="360" w:lineRule="auto"/>
              <w:ind w:left="142" w:right="75"/>
              <w:rPr>
                <w:rFonts w:ascii="Arial" w:hAnsi="Arial" w:cs="Arial"/>
                <w:sz w:val="24"/>
                <w:szCs w:val="24"/>
              </w:rPr>
            </w:pPr>
            <w:r w:rsidRPr="00F65196">
              <w:rPr>
                <w:rFonts w:ascii="Arial" w:hAnsi="Arial" w:cs="Arial"/>
                <w:sz w:val="24"/>
                <w:szCs w:val="24"/>
              </w:rPr>
              <w:t>Diretor Clínico</w:t>
            </w:r>
          </w:p>
        </w:tc>
        <w:tc>
          <w:tcPr>
            <w:tcW w:w="1843" w:type="dxa"/>
            <w:vAlign w:val="center"/>
          </w:tcPr>
          <w:p w14:paraId="5918F4EF" w14:textId="77777777" w:rsidR="00C129DC" w:rsidRPr="00F65196" w:rsidRDefault="00C129DC" w:rsidP="00F65196">
            <w:pPr>
              <w:pStyle w:val="TableParagraph"/>
              <w:spacing w:line="360" w:lineRule="auto"/>
              <w:ind w:left="142" w:right="75" w:hanging="10"/>
              <w:jc w:val="center"/>
              <w:rPr>
                <w:rFonts w:ascii="Arial" w:hAnsi="Arial" w:cs="Arial"/>
                <w:sz w:val="24"/>
                <w:szCs w:val="24"/>
              </w:rPr>
            </w:pPr>
            <w:r w:rsidRPr="00F65196">
              <w:rPr>
                <w:rFonts w:ascii="Arial" w:hAnsi="Arial" w:cs="Arial"/>
                <w:sz w:val="24"/>
                <w:szCs w:val="24"/>
              </w:rPr>
              <w:t>-</w:t>
            </w:r>
          </w:p>
        </w:tc>
        <w:tc>
          <w:tcPr>
            <w:tcW w:w="1701" w:type="dxa"/>
            <w:vAlign w:val="center"/>
          </w:tcPr>
          <w:p w14:paraId="2D7953AF" w14:textId="77777777" w:rsidR="00C129DC" w:rsidRPr="00F65196" w:rsidRDefault="00C129DC" w:rsidP="00F65196">
            <w:pPr>
              <w:pStyle w:val="TableParagraph"/>
              <w:spacing w:line="360" w:lineRule="auto"/>
              <w:ind w:left="142" w:right="75"/>
              <w:jc w:val="center"/>
              <w:rPr>
                <w:rFonts w:ascii="Arial" w:hAnsi="Arial" w:cs="Arial"/>
                <w:w w:val="90"/>
                <w:sz w:val="24"/>
                <w:szCs w:val="24"/>
              </w:rPr>
            </w:pPr>
            <w:r w:rsidRPr="00F65196">
              <w:rPr>
                <w:rFonts w:ascii="Arial" w:hAnsi="Arial" w:cs="Arial"/>
                <w:w w:val="90"/>
                <w:sz w:val="24"/>
                <w:szCs w:val="24"/>
              </w:rPr>
              <w:t>-</w:t>
            </w:r>
          </w:p>
        </w:tc>
        <w:tc>
          <w:tcPr>
            <w:tcW w:w="2410" w:type="dxa"/>
            <w:vAlign w:val="center"/>
          </w:tcPr>
          <w:p w14:paraId="228C38C4" w14:textId="77777777" w:rsidR="00C129DC" w:rsidRPr="00F65196" w:rsidRDefault="00C129DC" w:rsidP="00F65196">
            <w:pPr>
              <w:pStyle w:val="TableParagraph"/>
              <w:spacing w:line="360" w:lineRule="auto"/>
              <w:ind w:left="142" w:right="75"/>
              <w:jc w:val="center"/>
              <w:rPr>
                <w:rFonts w:ascii="Arial" w:hAnsi="Arial" w:cs="Arial"/>
                <w:w w:val="90"/>
                <w:sz w:val="24"/>
                <w:szCs w:val="24"/>
              </w:rPr>
            </w:pPr>
            <w:r w:rsidRPr="00F65196">
              <w:rPr>
                <w:rFonts w:ascii="Arial" w:hAnsi="Arial" w:cs="Arial"/>
                <w:sz w:val="24"/>
                <w:szCs w:val="24"/>
              </w:rPr>
              <w:t>1 (20h / semanal)</w:t>
            </w:r>
          </w:p>
        </w:tc>
      </w:tr>
      <w:tr w:rsidR="00C129DC" w:rsidRPr="00F65196" w14:paraId="3B90A967" w14:textId="77777777" w:rsidTr="0054527E">
        <w:trPr>
          <w:trHeight w:val="688"/>
          <w:jc w:val="center"/>
        </w:trPr>
        <w:tc>
          <w:tcPr>
            <w:tcW w:w="3397" w:type="dxa"/>
            <w:vAlign w:val="bottom"/>
          </w:tcPr>
          <w:p w14:paraId="2A179282" w14:textId="77777777" w:rsidR="00C129DC" w:rsidRPr="00F65196" w:rsidRDefault="00C129DC" w:rsidP="00F65196">
            <w:pPr>
              <w:pStyle w:val="TableParagraph"/>
              <w:spacing w:line="360" w:lineRule="auto"/>
              <w:ind w:left="142" w:right="75"/>
              <w:rPr>
                <w:rFonts w:ascii="Arial" w:hAnsi="Arial" w:cs="Arial"/>
                <w:sz w:val="24"/>
                <w:szCs w:val="24"/>
              </w:rPr>
            </w:pPr>
            <w:r w:rsidRPr="00F65196">
              <w:rPr>
                <w:rFonts w:ascii="Arial" w:hAnsi="Arial" w:cs="Arial"/>
                <w:sz w:val="24"/>
                <w:szCs w:val="24"/>
              </w:rPr>
              <w:t>Médico RT</w:t>
            </w:r>
          </w:p>
        </w:tc>
        <w:tc>
          <w:tcPr>
            <w:tcW w:w="1843" w:type="dxa"/>
            <w:vAlign w:val="center"/>
          </w:tcPr>
          <w:p w14:paraId="655C4B48" w14:textId="77777777" w:rsidR="00C129DC" w:rsidRPr="00F65196" w:rsidRDefault="00C129DC" w:rsidP="00F65196">
            <w:pPr>
              <w:pStyle w:val="TableParagraph"/>
              <w:spacing w:line="360" w:lineRule="auto"/>
              <w:ind w:left="142" w:right="75" w:hanging="10"/>
              <w:jc w:val="center"/>
              <w:rPr>
                <w:rFonts w:ascii="Arial" w:hAnsi="Arial" w:cs="Arial"/>
                <w:sz w:val="24"/>
                <w:szCs w:val="24"/>
              </w:rPr>
            </w:pPr>
            <w:r w:rsidRPr="00F65196">
              <w:rPr>
                <w:rFonts w:ascii="Arial" w:hAnsi="Arial" w:cs="Arial"/>
                <w:sz w:val="24"/>
                <w:szCs w:val="24"/>
              </w:rPr>
              <w:t>-</w:t>
            </w:r>
          </w:p>
        </w:tc>
        <w:tc>
          <w:tcPr>
            <w:tcW w:w="1701" w:type="dxa"/>
            <w:vAlign w:val="center"/>
          </w:tcPr>
          <w:p w14:paraId="20C102FE" w14:textId="77777777" w:rsidR="00C129DC" w:rsidRPr="00F65196" w:rsidRDefault="00C129DC" w:rsidP="00F65196">
            <w:pPr>
              <w:pStyle w:val="TableParagraph"/>
              <w:spacing w:line="360" w:lineRule="auto"/>
              <w:ind w:left="142" w:right="75"/>
              <w:jc w:val="center"/>
              <w:rPr>
                <w:rFonts w:ascii="Arial" w:hAnsi="Arial" w:cs="Arial"/>
                <w:sz w:val="24"/>
                <w:szCs w:val="24"/>
              </w:rPr>
            </w:pPr>
            <w:r w:rsidRPr="00F65196">
              <w:rPr>
                <w:rFonts w:ascii="Arial" w:hAnsi="Arial" w:cs="Arial"/>
                <w:sz w:val="24"/>
                <w:szCs w:val="24"/>
              </w:rPr>
              <w:t>-</w:t>
            </w:r>
          </w:p>
        </w:tc>
        <w:tc>
          <w:tcPr>
            <w:tcW w:w="2410" w:type="dxa"/>
            <w:vAlign w:val="center"/>
          </w:tcPr>
          <w:p w14:paraId="279C8B17" w14:textId="77777777" w:rsidR="00C129DC" w:rsidRPr="00F65196" w:rsidRDefault="00C129DC" w:rsidP="00F65196">
            <w:pPr>
              <w:pStyle w:val="TableParagraph"/>
              <w:spacing w:line="360" w:lineRule="auto"/>
              <w:ind w:left="142" w:right="75"/>
              <w:jc w:val="center"/>
              <w:rPr>
                <w:rFonts w:ascii="Arial" w:hAnsi="Arial" w:cs="Arial"/>
                <w:sz w:val="24"/>
                <w:szCs w:val="24"/>
              </w:rPr>
            </w:pPr>
            <w:r w:rsidRPr="00F65196">
              <w:rPr>
                <w:rFonts w:ascii="Arial" w:hAnsi="Arial" w:cs="Arial"/>
                <w:sz w:val="24"/>
                <w:szCs w:val="24"/>
              </w:rPr>
              <w:t>1 (20h / semanal)</w:t>
            </w:r>
          </w:p>
        </w:tc>
      </w:tr>
    </w:tbl>
    <w:p w14:paraId="37BFA92A" w14:textId="77777777" w:rsidR="00C129DC" w:rsidRPr="00F65196" w:rsidRDefault="00C129DC" w:rsidP="00F65196">
      <w:pPr>
        <w:pStyle w:val="Corpodetexto"/>
        <w:spacing w:line="360" w:lineRule="auto"/>
        <w:ind w:left="567" w:right="75"/>
        <w:rPr>
          <w:rFonts w:ascii="Arial" w:hAnsi="Arial" w:cs="Arial"/>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232"/>
        <w:gridCol w:w="2977"/>
      </w:tblGrid>
      <w:tr w:rsidR="00C129DC" w:rsidRPr="00F65196" w14:paraId="2184F822" w14:textId="77777777" w:rsidTr="0054527E">
        <w:trPr>
          <w:trHeight w:val="1105"/>
          <w:jc w:val="center"/>
        </w:trPr>
        <w:tc>
          <w:tcPr>
            <w:tcW w:w="9209" w:type="dxa"/>
            <w:gridSpan w:val="2"/>
            <w:shd w:val="clear" w:color="auto" w:fill="DBE5F1" w:themeFill="accent1" w:themeFillTint="33"/>
            <w:vAlign w:val="center"/>
          </w:tcPr>
          <w:p w14:paraId="4EC97471" w14:textId="18CE1567" w:rsidR="00C129DC" w:rsidRPr="00F65196" w:rsidRDefault="006F642C" w:rsidP="00F65196">
            <w:pPr>
              <w:pStyle w:val="TableParagraph"/>
              <w:spacing w:line="360" w:lineRule="auto"/>
              <w:ind w:right="75"/>
              <w:jc w:val="center"/>
              <w:rPr>
                <w:rFonts w:ascii="Arial" w:hAnsi="Arial" w:cs="Arial"/>
                <w:b/>
                <w:sz w:val="24"/>
                <w:szCs w:val="24"/>
              </w:rPr>
            </w:pPr>
            <w:r w:rsidRPr="00F65196">
              <w:rPr>
                <w:rFonts w:ascii="Arial" w:hAnsi="Arial" w:cs="Arial"/>
                <w:b/>
                <w:w w:val="115"/>
                <w:sz w:val="24"/>
                <w:szCs w:val="24"/>
              </w:rPr>
              <w:t>ESPECIALIDADES</w:t>
            </w:r>
            <w:r w:rsidR="00C129DC" w:rsidRPr="00F65196">
              <w:rPr>
                <w:rFonts w:ascii="Arial" w:hAnsi="Arial" w:cs="Arial"/>
                <w:b/>
                <w:w w:val="115"/>
                <w:sz w:val="24"/>
                <w:szCs w:val="24"/>
              </w:rPr>
              <w:t xml:space="preserve"> </w:t>
            </w:r>
            <w:r w:rsidRPr="00F65196">
              <w:rPr>
                <w:rFonts w:ascii="Arial" w:hAnsi="Arial" w:cs="Arial"/>
                <w:b/>
                <w:w w:val="115"/>
                <w:sz w:val="24"/>
                <w:szCs w:val="24"/>
              </w:rPr>
              <w:t>P</w:t>
            </w:r>
            <w:r w:rsidR="00C129DC" w:rsidRPr="00F65196">
              <w:rPr>
                <w:rFonts w:ascii="Arial" w:hAnsi="Arial" w:cs="Arial"/>
                <w:b/>
                <w:w w:val="115"/>
                <w:sz w:val="24"/>
                <w:szCs w:val="24"/>
              </w:rPr>
              <w:t>ARA COMPOSIÇÃO DE COMPLEMENTAÇÃO D</w:t>
            </w:r>
            <w:r w:rsidRPr="00F65196">
              <w:rPr>
                <w:rFonts w:ascii="Arial" w:hAnsi="Arial" w:cs="Arial"/>
                <w:b/>
                <w:w w:val="115"/>
                <w:sz w:val="24"/>
                <w:szCs w:val="24"/>
              </w:rPr>
              <w:t>A</w:t>
            </w:r>
            <w:r w:rsidR="00C129DC" w:rsidRPr="00F65196">
              <w:rPr>
                <w:rFonts w:ascii="Arial" w:hAnsi="Arial" w:cs="Arial"/>
                <w:b/>
                <w:w w:val="115"/>
                <w:sz w:val="24"/>
                <w:szCs w:val="24"/>
              </w:rPr>
              <w:t xml:space="preserve"> REDE DE SAÚDE</w:t>
            </w:r>
          </w:p>
        </w:tc>
      </w:tr>
      <w:tr w:rsidR="00C129DC" w:rsidRPr="00F65196" w14:paraId="49E7A230" w14:textId="77777777" w:rsidTr="0054527E">
        <w:trPr>
          <w:trHeight w:val="1105"/>
          <w:jc w:val="center"/>
        </w:trPr>
        <w:tc>
          <w:tcPr>
            <w:tcW w:w="6232" w:type="dxa"/>
            <w:shd w:val="clear" w:color="auto" w:fill="DBE5F1" w:themeFill="accent1" w:themeFillTint="33"/>
            <w:vAlign w:val="center"/>
          </w:tcPr>
          <w:p w14:paraId="052FE51B" w14:textId="467C8820" w:rsidR="00C129DC" w:rsidRPr="00F65196" w:rsidRDefault="006F642C" w:rsidP="00F65196">
            <w:pPr>
              <w:pStyle w:val="TableParagraph"/>
              <w:spacing w:line="360" w:lineRule="auto"/>
              <w:ind w:left="142" w:right="75"/>
              <w:rPr>
                <w:rFonts w:ascii="Arial" w:hAnsi="Arial" w:cs="Arial"/>
                <w:b/>
                <w:sz w:val="24"/>
                <w:szCs w:val="24"/>
              </w:rPr>
            </w:pPr>
            <w:r w:rsidRPr="00F65196">
              <w:rPr>
                <w:rFonts w:ascii="Arial" w:hAnsi="Arial" w:cs="Arial"/>
                <w:b/>
                <w:w w:val="115"/>
                <w:sz w:val="24"/>
                <w:szCs w:val="24"/>
              </w:rPr>
              <w:t>Especialistas</w:t>
            </w:r>
            <w:r w:rsidR="00D56F4A" w:rsidRPr="00F65196">
              <w:rPr>
                <w:rFonts w:ascii="Arial" w:hAnsi="Arial" w:cs="Arial"/>
                <w:b/>
                <w:w w:val="115"/>
                <w:sz w:val="24"/>
                <w:szCs w:val="24"/>
              </w:rPr>
              <w:t xml:space="preserve"> contratados pela OS, </w:t>
            </w:r>
            <w:r w:rsidRPr="00F65196">
              <w:rPr>
                <w:rFonts w:ascii="Arial" w:hAnsi="Arial" w:cs="Arial"/>
                <w:b/>
                <w:w w:val="115"/>
                <w:sz w:val="24"/>
                <w:szCs w:val="24"/>
              </w:rPr>
              <w:t xml:space="preserve">para execução de serviços </w:t>
            </w:r>
            <w:r w:rsidR="00D56F4A" w:rsidRPr="00F65196">
              <w:rPr>
                <w:rFonts w:ascii="Arial" w:hAnsi="Arial" w:cs="Arial"/>
                <w:b/>
                <w:w w:val="115"/>
                <w:sz w:val="24"/>
                <w:szCs w:val="24"/>
              </w:rPr>
              <w:t>na</w:t>
            </w:r>
            <w:r w:rsidRPr="00F65196">
              <w:rPr>
                <w:rFonts w:ascii="Arial" w:hAnsi="Arial" w:cs="Arial"/>
                <w:b/>
                <w:w w:val="115"/>
                <w:sz w:val="24"/>
                <w:szCs w:val="24"/>
              </w:rPr>
              <w:t>s unidades.</w:t>
            </w:r>
          </w:p>
        </w:tc>
        <w:tc>
          <w:tcPr>
            <w:tcW w:w="2977" w:type="dxa"/>
            <w:shd w:val="clear" w:color="auto" w:fill="DBE5F1" w:themeFill="accent1" w:themeFillTint="33"/>
            <w:vAlign w:val="center"/>
          </w:tcPr>
          <w:p w14:paraId="1974EB7E" w14:textId="77777777" w:rsidR="00C129DC" w:rsidRPr="00F65196" w:rsidRDefault="00C129DC" w:rsidP="00F65196">
            <w:pPr>
              <w:pStyle w:val="TableParagraph"/>
              <w:spacing w:line="360" w:lineRule="auto"/>
              <w:ind w:right="75" w:hanging="281"/>
              <w:jc w:val="center"/>
              <w:rPr>
                <w:rFonts w:ascii="Arial" w:hAnsi="Arial" w:cs="Arial"/>
                <w:b/>
                <w:spacing w:val="7"/>
                <w:sz w:val="24"/>
                <w:szCs w:val="24"/>
              </w:rPr>
            </w:pPr>
            <w:r w:rsidRPr="00F65196">
              <w:rPr>
                <w:rFonts w:ascii="Arial" w:hAnsi="Arial" w:cs="Arial"/>
                <w:b/>
                <w:sz w:val="24"/>
                <w:szCs w:val="24"/>
              </w:rPr>
              <w:t>DIURNO</w:t>
            </w:r>
          </w:p>
          <w:p w14:paraId="357AFA78" w14:textId="77777777" w:rsidR="00C129DC" w:rsidRPr="00F65196" w:rsidRDefault="00C129DC" w:rsidP="00F65196">
            <w:pPr>
              <w:pStyle w:val="TableParagraph"/>
              <w:spacing w:line="360" w:lineRule="auto"/>
              <w:ind w:right="75"/>
              <w:jc w:val="center"/>
              <w:rPr>
                <w:rFonts w:ascii="Arial" w:hAnsi="Arial" w:cs="Arial"/>
                <w:b/>
                <w:sz w:val="24"/>
                <w:szCs w:val="24"/>
              </w:rPr>
            </w:pPr>
            <w:r w:rsidRPr="00F65196">
              <w:rPr>
                <w:rFonts w:ascii="Arial" w:hAnsi="Arial" w:cs="Arial"/>
                <w:b/>
                <w:sz w:val="24"/>
                <w:szCs w:val="24"/>
              </w:rPr>
              <w:t>7</w:t>
            </w:r>
            <w:r w:rsidRPr="00F65196">
              <w:rPr>
                <w:rFonts w:ascii="Arial" w:hAnsi="Arial" w:cs="Arial"/>
                <w:b/>
                <w:spacing w:val="7"/>
                <w:sz w:val="24"/>
                <w:szCs w:val="24"/>
              </w:rPr>
              <w:t xml:space="preserve"> </w:t>
            </w:r>
            <w:r w:rsidRPr="00F65196">
              <w:rPr>
                <w:rFonts w:ascii="Arial" w:hAnsi="Arial" w:cs="Arial"/>
                <w:b/>
                <w:sz w:val="24"/>
                <w:szCs w:val="24"/>
              </w:rPr>
              <w:t xml:space="preserve">às </w:t>
            </w:r>
            <w:r w:rsidRPr="00F65196">
              <w:rPr>
                <w:rFonts w:ascii="Arial" w:hAnsi="Arial" w:cs="Arial"/>
                <w:b/>
                <w:spacing w:val="-49"/>
                <w:sz w:val="24"/>
                <w:szCs w:val="24"/>
              </w:rPr>
              <w:t xml:space="preserve">  </w:t>
            </w:r>
            <w:r w:rsidRPr="00F65196">
              <w:rPr>
                <w:rFonts w:ascii="Arial" w:hAnsi="Arial" w:cs="Arial"/>
                <w:b/>
                <w:sz w:val="24"/>
                <w:szCs w:val="24"/>
              </w:rPr>
              <w:t>16h (dias úteis)</w:t>
            </w:r>
          </w:p>
        </w:tc>
      </w:tr>
      <w:tr w:rsidR="00ED72A7" w:rsidRPr="00F65196" w14:paraId="3D0261F1" w14:textId="77777777" w:rsidTr="0054527E">
        <w:trPr>
          <w:trHeight w:val="540"/>
          <w:jc w:val="center"/>
        </w:trPr>
        <w:tc>
          <w:tcPr>
            <w:tcW w:w="6232" w:type="dxa"/>
            <w:vAlign w:val="center"/>
          </w:tcPr>
          <w:p w14:paraId="6CC2203A" w14:textId="2286404B" w:rsidR="00ED72A7" w:rsidRPr="00F65196" w:rsidRDefault="00E520F8" w:rsidP="00F65196">
            <w:pPr>
              <w:pStyle w:val="TableParagraph"/>
              <w:spacing w:line="360" w:lineRule="auto"/>
              <w:ind w:left="142" w:right="75"/>
              <w:jc w:val="both"/>
              <w:rPr>
                <w:rFonts w:ascii="Arial" w:hAnsi="Arial" w:cs="Arial"/>
                <w:w w:val="105"/>
                <w:sz w:val="24"/>
                <w:szCs w:val="24"/>
              </w:rPr>
            </w:pPr>
            <w:r w:rsidRPr="00F65196">
              <w:rPr>
                <w:rFonts w:ascii="Arial" w:hAnsi="Arial" w:cs="Arial"/>
                <w:w w:val="105"/>
                <w:sz w:val="24"/>
                <w:szCs w:val="24"/>
              </w:rPr>
              <w:t>Médico Pediatra</w:t>
            </w:r>
          </w:p>
        </w:tc>
        <w:tc>
          <w:tcPr>
            <w:tcW w:w="2977" w:type="dxa"/>
            <w:vAlign w:val="center"/>
          </w:tcPr>
          <w:p w14:paraId="6E5B3B64" w14:textId="3A06A363" w:rsidR="00ED72A7" w:rsidRPr="00F65196" w:rsidRDefault="00E520F8" w:rsidP="00F65196">
            <w:pPr>
              <w:pStyle w:val="TableParagraph"/>
              <w:spacing w:line="360" w:lineRule="auto"/>
              <w:ind w:left="7" w:right="75"/>
              <w:jc w:val="center"/>
              <w:rPr>
                <w:rFonts w:ascii="Arial" w:hAnsi="Arial" w:cs="Arial"/>
                <w:sz w:val="24"/>
                <w:szCs w:val="24"/>
              </w:rPr>
            </w:pPr>
            <w:r w:rsidRPr="00F65196">
              <w:rPr>
                <w:rFonts w:ascii="Arial" w:hAnsi="Arial" w:cs="Arial"/>
                <w:sz w:val="24"/>
                <w:szCs w:val="24"/>
              </w:rPr>
              <w:t>400 h / mês</w:t>
            </w:r>
          </w:p>
        </w:tc>
      </w:tr>
      <w:tr w:rsidR="00E520F8" w:rsidRPr="00F65196" w14:paraId="1180C542" w14:textId="77777777" w:rsidTr="0054527E">
        <w:trPr>
          <w:trHeight w:val="540"/>
          <w:jc w:val="center"/>
        </w:trPr>
        <w:tc>
          <w:tcPr>
            <w:tcW w:w="6232" w:type="dxa"/>
          </w:tcPr>
          <w:p w14:paraId="3471E532" w14:textId="771F83C4" w:rsidR="00E520F8" w:rsidRPr="00F65196" w:rsidRDefault="00E520F8" w:rsidP="00F65196">
            <w:pPr>
              <w:pStyle w:val="TableParagraph"/>
              <w:spacing w:line="360" w:lineRule="auto"/>
              <w:ind w:left="142" w:right="75"/>
              <w:jc w:val="both"/>
              <w:rPr>
                <w:rFonts w:ascii="Arial" w:hAnsi="Arial" w:cs="Arial"/>
                <w:w w:val="105"/>
                <w:sz w:val="24"/>
                <w:szCs w:val="24"/>
              </w:rPr>
            </w:pPr>
            <w:r w:rsidRPr="00F65196">
              <w:rPr>
                <w:rFonts w:ascii="Arial" w:hAnsi="Arial" w:cs="Arial"/>
                <w:w w:val="105"/>
                <w:sz w:val="24"/>
                <w:szCs w:val="24"/>
              </w:rPr>
              <w:t>Médico Clínico</w:t>
            </w:r>
          </w:p>
        </w:tc>
        <w:tc>
          <w:tcPr>
            <w:tcW w:w="2977" w:type="dxa"/>
            <w:vAlign w:val="center"/>
          </w:tcPr>
          <w:p w14:paraId="107271B4" w14:textId="079CE9B5" w:rsidR="00E520F8" w:rsidRPr="00F65196" w:rsidRDefault="00E520F8" w:rsidP="00F65196">
            <w:pPr>
              <w:pStyle w:val="TableParagraph"/>
              <w:spacing w:line="360" w:lineRule="auto"/>
              <w:ind w:left="7" w:right="75"/>
              <w:jc w:val="center"/>
              <w:rPr>
                <w:rFonts w:ascii="Arial" w:hAnsi="Arial" w:cs="Arial"/>
                <w:sz w:val="24"/>
                <w:szCs w:val="24"/>
              </w:rPr>
            </w:pPr>
            <w:r w:rsidRPr="00F65196">
              <w:rPr>
                <w:rFonts w:ascii="Arial" w:hAnsi="Arial" w:cs="Arial"/>
                <w:sz w:val="24"/>
                <w:szCs w:val="24"/>
              </w:rPr>
              <w:t>640 h</w:t>
            </w:r>
            <w:r w:rsidR="00D56F4A" w:rsidRPr="00F65196">
              <w:rPr>
                <w:rFonts w:ascii="Arial" w:hAnsi="Arial" w:cs="Arial"/>
                <w:sz w:val="24"/>
                <w:szCs w:val="24"/>
              </w:rPr>
              <w:t xml:space="preserve"> / mês</w:t>
            </w:r>
          </w:p>
        </w:tc>
      </w:tr>
      <w:tr w:rsidR="00E520F8" w:rsidRPr="00F65196" w14:paraId="49A2C94F" w14:textId="77777777" w:rsidTr="0054527E">
        <w:trPr>
          <w:trHeight w:val="540"/>
          <w:jc w:val="center"/>
        </w:trPr>
        <w:tc>
          <w:tcPr>
            <w:tcW w:w="6232" w:type="dxa"/>
          </w:tcPr>
          <w:p w14:paraId="4E2FEBC2" w14:textId="1CC1B113" w:rsidR="00E520F8" w:rsidRPr="00F65196" w:rsidRDefault="00E520F8" w:rsidP="00F65196">
            <w:pPr>
              <w:pStyle w:val="TableParagraph"/>
              <w:spacing w:line="360" w:lineRule="auto"/>
              <w:ind w:left="142" w:right="75"/>
              <w:jc w:val="both"/>
              <w:rPr>
                <w:rFonts w:ascii="Arial" w:hAnsi="Arial" w:cs="Arial"/>
                <w:w w:val="105"/>
                <w:sz w:val="24"/>
                <w:szCs w:val="24"/>
              </w:rPr>
            </w:pPr>
            <w:r w:rsidRPr="00F65196">
              <w:rPr>
                <w:rFonts w:ascii="Arial" w:hAnsi="Arial" w:cs="Arial"/>
                <w:w w:val="105"/>
                <w:sz w:val="24"/>
                <w:szCs w:val="24"/>
              </w:rPr>
              <w:t>Médico Ginecologista</w:t>
            </w:r>
          </w:p>
        </w:tc>
        <w:tc>
          <w:tcPr>
            <w:tcW w:w="2977" w:type="dxa"/>
            <w:vAlign w:val="center"/>
          </w:tcPr>
          <w:p w14:paraId="1F743F08" w14:textId="0A3FAACF" w:rsidR="00E520F8" w:rsidRPr="00F65196" w:rsidRDefault="00E520F8" w:rsidP="00F65196">
            <w:pPr>
              <w:pStyle w:val="TableParagraph"/>
              <w:spacing w:line="360" w:lineRule="auto"/>
              <w:ind w:left="7" w:right="75"/>
              <w:jc w:val="center"/>
              <w:rPr>
                <w:rFonts w:ascii="Arial" w:hAnsi="Arial" w:cs="Arial"/>
                <w:sz w:val="24"/>
                <w:szCs w:val="24"/>
              </w:rPr>
            </w:pPr>
            <w:r w:rsidRPr="00F65196">
              <w:rPr>
                <w:rFonts w:ascii="Arial" w:hAnsi="Arial" w:cs="Arial"/>
                <w:sz w:val="24"/>
                <w:szCs w:val="24"/>
              </w:rPr>
              <w:t>160 h</w:t>
            </w:r>
            <w:r w:rsidR="00D56F4A" w:rsidRPr="00F65196">
              <w:rPr>
                <w:rFonts w:ascii="Arial" w:hAnsi="Arial" w:cs="Arial"/>
                <w:sz w:val="24"/>
                <w:szCs w:val="24"/>
              </w:rPr>
              <w:t xml:space="preserve"> / mês</w:t>
            </w:r>
          </w:p>
        </w:tc>
      </w:tr>
      <w:tr w:rsidR="00E520F8" w:rsidRPr="00F65196" w14:paraId="0F2A19D4" w14:textId="77777777" w:rsidTr="0054527E">
        <w:trPr>
          <w:trHeight w:val="540"/>
          <w:jc w:val="center"/>
        </w:trPr>
        <w:tc>
          <w:tcPr>
            <w:tcW w:w="6232" w:type="dxa"/>
          </w:tcPr>
          <w:p w14:paraId="04296A51" w14:textId="28C63615" w:rsidR="00E520F8" w:rsidRPr="00F65196" w:rsidRDefault="00E520F8" w:rsidP="00F65196">
            <w:pPr>
              <w:pStyle w:val="TableParagraph"/>
              <w:spacing w:line="360" w:lineRule="auto"/>
              <w:ind w:left="142" w:right="75"/>
              <w:jc w:val="both"/>
              <w:rPr>
                <w:rFonts w:ascii="Arial" w:hAnsi="Arial" w:cs="Arial"/>
                <w:w w:val="105"/>
                <w:sz w:val="24"/>
                <w:szCs w:val="24"/>
              </w:rPr>
            </w:pPr>
            <w:r w:rsidRPr="00F65196">
              <w:rPr>
                <w:rFonts w:ascii="Arial" w:hAnsi="Arial" w:cs="Arial"/>
                <w:w w:val="105"/>
                <w:sz w:val="24"/>
                <w:szCs w:val="24"/>
              </w:rPr>
              <w:lastRenderedPageBreak/>
              <w:t>Médico Ortopedista</w:t>
            </w:r>
          </w:p>
        </w:tc>
        <w:tc>
          <w:tcPr>
            <w:tcW w:w="2977" w:type="dxa"/>
            <w:vAlign w:val="center"/>
          </w:tcPr>
          <w:p w14:paraId="43E04E56" w14:textId="5A192D8B" w:rsidR="00E520F8" w:rsidRPr="00F65196" w:rsidRDefault="00E520F8" w:rsidP="00F65196">
            <w:pPr>
              <w:pStyle w:val="TableParagraph"/>
              <w:spacing w:line="360" w:lineRule="auto"/>
              <w:ind w:left="7" w:right="75"/>
              <w:jc w:val="center"/>
              <w:rPr>
                <w:rFonts w:ascii="Arial" w:hAnsi="Arial" w:cs="Arial"/>
                <w:sz w:val="24"/>
                <w:szCs w:val="24"/>
              </w:rPr>
            </w:pPr>
            <w:r w:rsidRPr="00F65196">
              <w:rPr>
                <w:rFonts w:ascii="Arial" w:hAnsi="Arial" w:cs="Arial"/>
                <w:sz w:val="24"/>
                <w:szCs w:val="24"/>
              </w:rPr>
              <w:t>64 h</w:t>
            </w:r>
            <w:r w:rsidR="00D56F4A" w:rsidRPr="00F65196">
              <w:rPr>
                <w:rFonts w:ascii="Arial" w:hAnsi="Arial" w:cs="Arial"/>
                <w:sz w:val="24"/>
                <w:szCs w:val="24"/>
              </w:rPr>
              <w:t xml:space="preserve"> / mês</w:t>
            </w:r>
          </w:p>
        </w:tc>
      </w:tr>
      <w:tr w:rsidR="00E520F8" w:rsidRPr="00F65196" w14:paraId="0E8C9107" w14:textId="77777777" w:rsidTr="0054527E">
        <w:trPr>
          <w:trHeight w:val="540"/>
          <w:jc w:val="center"/>
        </w:trPr>
        <w:tc>
          <w:tcPr>
            <w:tcW w:w="6232" w:type="dxa"/>
          </w:tcPr>
          <w:p w14:paraId="600B3542" w14:textId="6F630D11" w:rsidR="00E520F8" w:rsidRPr="00F65196" w:rsidRDefault="00E520F8" w:rsidP="00F65196">
            <w:pPr>
              <w:pStyle w:val="TableParagraph"/>
              <w:spacing w:line="360" w:lineRule="auto"/>
              <w:ind w:left="142" w:right="75"/>
              <w:jc w:val="both"/>
              <w:rPr>
                <w:rFonts w:ascii="Arial" w:hAnsi="Arial" w:cs="Arial"/>
                <w:w w:val="105"/>
                <w:sz w:val="24"/>
                <w:szCs w:val="24"/>
              </w:rPr>
            </w:pPr>
            <w:r w:rsidRPr="00F65196">
              <w:rPr>
                <w:rFonts w:ascii="Arial" w:hAnsi="Arial" w:cs="Arial"/>
                <w:w w:val="105"/>
                <w:sz w:val="24"/>
                <w:szCs w:val="24"/>
              </w:rPr>
              <w:t>Médico Endocrinologista</w:t>
            </w:r>
          </w:p>
        </w:tc>
        <w:tc>
          <w:tcPr>
            <w:tcW w:w="2977" w:type="dxa"/>
            <w:vAlign w:val="center"/>
          </w:tcPr>
          <w:p w14:paraId="29070D0E" w14:textId="6020FDA4" w:rsidR="00E520F8" w:rsidRPr="00F65196" w:rsidRDefault="00E520F8" w:rsidP="00F65196">
            <w:pPr>
              <w:pStyle w:val="TableParagraph"/>
              <w:spacing w:line="360" w:lineRule="auto"/>
              <w:ind w:left="7" w:right="75"/>
              <w:jc w:val="center"/>
              <w:rPr>
                <w:rFonts w:ascii="Arial" w:hAnsi="Arial" w:cs="Arial"/>
                <w:sz w:val="24"/>
                <w:szCs w:val="24"/>
              </w:rPr>
            </w:pPr>
            <w:r w:rsidRPr="00F65196">
              <w:rPr>
                <w:rFonts w:ascii="Arial" w:hAnsi="Arial" w:cs="Arial"/>
                <w:sz w:val="24"/>
                <w:szCs w:val="24"/>
              </w:rPr>
              <w:t>64 h</w:t>
            </w:r>
            <w:r w:rsidR="00D56F4A" w:rsidRPr="00F65196">
              <w:rPr>
                <w:rFonts w:ascii="Arial" w:hAnsi="Arial" w:cs="Arial"/>
                <w:sz w:val="24"/>
                <w:szCs w:val="24"/>
              </w:rPr>
              <w:t xml:space="preserve"> / mês</w:t>
            </w:r>
          </w:p>
        </w:tc>
      </w:tr>
      <w:tr w:rsidR="00E520F8" w:rsidRPr="00F65196" w14:paraId="45B22CB0" w14:textId="77777777" w:rsidTr="0054527E">
        <w:trPr>
          <w:trHeight w:val="540"/>
          <w:jc w:val="center"/>
        </w:trPr>
        <w:tc>
          <w:tcPr>
            <w:tcW w:w="6232" w:type="dxa"/>
          </w:tcPr>
          <w:p w14:paraId="10171053" w14:textId="7B33A479" w:rsidR="00E520F8" w:rsidRPr="00F65196" w:rsidRDefault="00E520F8" w:rsidP="00F65196">
            <w:pPr>
              <w:pStyle w:val="TableParagraph"/>
              <w:spacing w:line="360" w:lineRule="auto"/>
              <w:ind w:left="142" w:right="75"/>
              <w:jc w:val="both"/>
              <w:rPr>
                <w:rFonts w:ascii="Arial" w:hAnsi="Arial" w:cs="Arial"/>
                <w:w w:val="105"/>
                <w:sz w:val="24"/>
                <w:szCs w:val="24"/>
              </w:rPr>
            </w:pPr>
            <w:r w:rsidRPr="00F65196">
              <w:rPr>
                <w:rFonts w:ascii="Arial" w:hAnsi="Arial" w:cs="Arial"/>
                <w:w w:val="105"/>
                <w:sz w:val="24"/>
                <w:szCs w:val="24"/>
              </w:rPr>
              <w:t>Médico Neurologista Adulto</w:t>
            </w:r>
          </w:p>
        </w:tc>
        <w:tc>
          <w:tcPr>
            <w:tcW w:w="2977" w:type="dxa"/>
            <w:vAlign w:val="center"/>
          </w:tcPr>
          <w:p w14:paraId="5FD9E850" w14:textId="20929604" w:rsidR="00E520F8" w:rsidRPr="00F65196" w:rsidRDefault="00E520F8" w:rsidP="00F65196">
            <w:pPr>
              <w:pStyle w:val="TableParagraph"/>
              <w:spacing w:line="360" w:lineRule="auto"/>
              <w:ind w:left="7" w:right="75"/>
              <w:jc w:val="center"/>
              <w:rPr>
                <w:rFonts w:ascii="Arial" w:hAnsi="Arial" w:cs="Arial"/>
                <w:sz w:val="24"/>
                <w:szCs w:val="24"/>
              </w:rPr>
            </w:pPr>
            <w:r w:rsidRPr="00F65196">
              <w:rPr>
                <w:rFonts w:ascii="Arial" w:hAnsi="Arial" w:cs="Arial"/>
                <w:sz w:val="24"/>
                <w:szCs w:val="24"/>
              </w:rPr>
              <w:t>8 h</w:t>
            </w:r>
            <w:r w:rsidR="00D56F4A" w:rsidRPr="00F65196">
              <w:rPr>
                <w:rFonts w:ascii="Arial" w:hAnsi="Arial" w:cs="Arial"/>
                <w:sz w:val="24"/>
                <w:szCs w:val="24"/>
              </w:rPr>
              <w:t xml:space="preserve"> / mês</w:t>
            </w:r>
          </w:p>
        </w:tc>
      </w:tr>
      <w:tr w:rsidR="00E520F8" w:rsidRPr="00F65196" w14:paraId="63764BA5" w14:textId="77777777" w:rsidTr="0054527E">
        <w:trPr>
          <w:trHeight w:val="540"/>
          <w:jc w:val="center"/>
        </w:trPr>
        <w:tc>
          <w:tcPr>
            <w:tcW w:w="6232" w:type="dxa"/>
          </w:tcPr>
          <w:p w14:paraId="060AF36D" w14:textId="5C6BB0C2" w:rsidR="00E520F8" w:rsidRPr="00F65196" w:rsidRDefault="00E520F8" w:rsidP="00F65196">
            <w:pPr>
              <w:pStyle w:val="TableParagraph"/>
              <w:spacing w:line="360" w:lineRule="auto"/>
              <w:ind w:left="142" w:right="75"/>
              <w:jc w:val="both"/>
              <w:rPr>
                <w:rFonts w:ascii="Arial" w:hAnsi="Arial" w:cs="Arial"/>
                <w:w w:val="105"/>
                <w:sz w:val="24"/>
                <w:szCs w:val="24"/>
              </w:rPr>
            </w:pPr>
            <w:r w:rsidRPr="00F65196">
              <w:rPr>
                <w:rFonts w:ascii="Arial" w:hAnsi="Arial" w:cs="Arial"/>
                <w:w w:val="105"/>
                <w:sz w:val="24"/>
                <w:szCs w:val="24"/>
              </w:rPr>
              <w:t>Médico Neurologista Infantil</w:t>
            </w:r>
          </w:p>
        </w:tc>
        <w:tc>
          <w:tcPr>
            <w:tcW w:w="2977" w:type="dxa"/>
            <w:vAlign w:val="center"/>
          </w:tcPr>
          <w:p w14:paraId="6D29462E" w14:textId="1FE909B4" w:rsidR="00E520F8" w:rsidRPr="00F65196" w:rsidRDefault="00E520F8" w:rsidP="00F65196">
            <w:pPr>
              <w:pStyle w:val="TableParagraph"/>
              <w:spacing w:line="360" w:lineRule="auto"/>
              <w:ind w:left="7" w:right="75"/>
              <w:jc w:val="center"/>
              <w:rPr>
                <w:rFonts w:ascii="Arial" w:hAnsi="Arial" w:cs="Arial"/>
                <w:sz w:val="24"/>
                <w:szCs w:val="24"/>
              </w:rPr>
            </w:pPr>
            <w:r w:rsidRPr="00F65196">
              <w:rPr>
                <w:rFonts w:ascii="Arial" w:hAnsi="Arial" w:cs="Arial"/>
                <w:sz w:val="24"/>
                <w:szCs w:val="24"/>
              </w:rPr>
              <w:t>8 h</w:t>
            </w:r>
            <w:r w:rsidR="00D56F4A" w:rsidRPr="00F65196">
              <w:rPr>
                <w:rFonts w:ascii="Arial" w:hAnsi="Arial" w:cs="Arial"/>
                <w:sz w:val="24"/>
                <w:szCs w:val="24"/>
              </w:rPr>
              <w:t xml:space="preserve"> / mês</w:t>
            </w:r>
          </w:p>
        </w:tc>
      </w:tr>
      <w:tr w:rsidR="00E520F8" w:rsidRPr="00F65196" w14:paraId="3A5BC452" w14:textId="77777777" w:rsidTr="0054527E">
        <w:trPr>
          <w:trHeight w:val="540"/>
          <w:jc w:val="center"/>
        </w:trPr>
        <w:tc>
          <w:tcPr>
            <w:tcW w:w="6232" w:type="dxa"/>
          </w:tcPr>
          <w:p w14:paraId="23C41A49" w14:textId="684BAD12" w:rsidR="00E520F8" w:rsidRPr="00F65196" w:rsidRDefault="00E520F8" w:rsidP="00F65196">
            <w:pPr>
              <w:pStyle w:val="TableParagraph"/>
              <w:spacing w:line="360" w:lineRule="auto"/>
              <w:ind w:left="142" w:right="75"/>
              <w:jc w:val="both"/>
              <w:rPr>
                <w:rFonts w:ascii="Arial" w:hAnsi="Arial" w:cs="Arial"/>
                <w:w w:val="105"/>
                <w:sz w:val="24"/>
                <w:szCs w:val="24"/>
              </w:rPr>
            </w:pPr>
            <w:r w:rsidRPr="00F65196">
              <w:rPr>
                <w:rFonts w:ascii="Arial" w:hAnsi="Arial" w:cs="Arial"/>
                <w:w w:val="105"/>
                <w:sz w:val="24"/>
                <w:szCs w:val="24"/>
              </w:rPr>
              <w:t>Médico Dermatologista</w:t>
            </w:r>
          </w:p>
        </w:tc>
        <w:tc>
          <w:tcPr>
            <w:tcW w:w="2977" w:type="dxa"/>
            <w:vAlign w:val="center"/>
          </w:tcPr>
          <w:p w14:paraId="35312B6D" w14:textId="2CD3A24A" w:rsidR="00E520F8" w:rsidRPr="00F65196" w:rsidRDefault="00E520F8" w:rsidP="00F65196">
            <w:pPr>
              <w:pStyle w:val="TableParagraph"/>
              <w:spacing w:line="360" w:lineRule="auto"/>
              <w:ind w:left="7" w:right="75"/>
              <w:jc w:val="center"/>
              <w:rPr>
                <w:rFonts w:ascii="Arial" w:hAnsi="Arial" w:cs="Arial"/>
                <w:sz w:val="24"/>
                <w:szCs w:val="24"/>
              </w:rPr>
            </w:pPr>
            <w:r w:rsidRPr="00F65196">
              <w:rPr>
                <w:rFonts w:ascii="Arial" w:hAnsi="Arial" w:cs="Arial"/>
                <w:sz w:val="24"/>
                <w:szCs w:val="24"/>
              </w:rPr>
              <w:t>16 h</w:t>
            </w:r>
            <w:r w:rsidR="00D56F4A" w:rsidRPr="00F65196">
              <w:rPr>
                <w:rFonts w:ascii="Arial" w:hAnsi="Arial" w:cs="Arial"/>
                <w:sz w:val="24"/>
                <w:szCs w:val="24"/>
              </w:rPr>
              <w:t xml:space="preserve"> / mês</w:t>
            </w:r>
          </w:p>
        </w:tc>
      </w:tr>
      <w:tr w:rsidR="00E520F8" w:rsidRPr="00F65196" w14:paraId="3EB6BDFA" w14:textId="77777777" w:rsidTr="0054527E">
        <w:trPr>
          <w:trHeight w:val="540"/>
          <w:jc w:val="center"/>
        </w:trPr>
        <w:tc>
          <w:tcPr>
            <w:tcW w:w="6232" w:type="dxa"/>
          </w:tcPr>
          <w:p w14:paraId="5C517890" w14:textId="2A6F6CC1" w:rsidR="00E520F8" w:rsidRPr="00F65196" w:rsidRDefault="00E520F8" w:rsidP="00F65196">
            <w:pPr>
              <w:pStyle w:val="TableParagraph"/>
              <w:spacing w:line="360" w:lineRule="auto"/>
              <w:ind w:left="142" w:right="75"/>
              <w:jc w:val="both"/>
              <w:rPr>
                <w:rFonts w:ascii="Arial" w:hAnsi="Arial" w:cs="Arial"/>
                <w:w w:val="105"/>
                <w:sz w:val="24"/>
                <w:szCs w:val="24"/>
              </w:rPr>
            </w:pPr>
            <w:r w:rsidRPr="00F65196">
              <w:rPr>
                <w:rFonts w:ascii="Arial" w:hAnsi="Arial" w:cs="Arial"/>
                <w:w w:val="105"/>
                <w:sz w:val="24"/>
                <w:szCs w:val="24"/>
              </w:rPr>
              <w:t>Médico Geriatra</w:t>
            </w:r>
          </w:p>
        </w:tc>
        <w:tc>
          <w:tcPr>
            <w:tcW w:w="2977" w:type="dxa"/>
            <w:vAlign w:val="center"/>
          </w:tcPr>
          <w:p w14:paraId="3C8B1523" w14:textId="4A3CE68F" w:rsidR="00E520F8" w:rsidRPr="00F65196" w:rsidRDefault="00E520F8" w:rsidP="00F65196">
            <w:pPr>
              <w:pStyle w:val="TableParagraph"/>
              <w:spacing w:line="360" w:lineRule="auto"/>
              <w:ind w:left="7" w:right="75"/>
              <w:jc w:val="center"/>
              <w:rPr>
                <w:rFonts w:ascii="Arial" w:hAnsi="Arial" w:cs="Arial"/>
                <w:sz w:val="24"/>
                <w:szCs w:val="24"/>
              </w:rPr>
            </w:pPr>
            <w:r w:rsidRPr="00F65196">
              <w:rPr>
                <w:rFonts w:ascii="Arial" w:hAnsi="Arial" w:cs="Arial"/>
                <w:sz w:val="24"/>
                <w:szCs w:val="24"/>
              </w:rPr>
              <w:t>8 h</w:t>
            </w:r>
            <w:r w:rsidR="00D56F4A" w:rsidRPr="00F65196">
              <w:rPr>
                <w:rFonts w:ascii="Arial" w:hAnsi="Arial" w:cs="Arial"/>
                <w:sz w:val="24"/>
                <w:szCs w:val="24"/>
              </w:rPr>
              <w:t xml:space="preserve"> / mês</w:t>
            </w:r>
          </w:p>
        </w:tc>
      </w:tr>
      <w:tr w:rsidR="00E520F8" w:rsidRPr="00F65196" w14:paraId="78DF70F1" w14:textId="77777777" w:rsidTr="0054527E">
        <w:trPr>
          <w:trHeight w:val="540"/>
          <w:jc w:val="center"/>
        </w:trPr>
        <w:tc>
          <w:tcPr>
            <w:tcW w:w="6232" w:type="dxa"/>
          </w:tcPr>
          <w:p w14:paraId="2B564757" w14:textId="53354825" w:rsidR="00E520F8" w:rsidRPr="00F65196" w:rsidRDefault="00E520F8" w:rsidP="00F65196">
            <w:pPr>
              <w:pStyle w:val="TableParagraph"/>
              <w:spacing w:line="360" w:lineRule="auto"/>
              <w:ind w:left="142" w:right="75"/>
              <w:jc w:val="both"/>
              <w:rPr>
                <w:rFonts w:ascii="Arial" w:hAnsi="Arial" w:cs="Arial"/>
                <w:w w:val="105"/>
                <w:sz w:val="24"/>
                <w:szCs w:val="24"/>
              </w:rPr>
            </w:pPr>
            <w:r w:rsidRPr="00F65196">
              <w:rPr>
                <w:rFonts w:ascii="Arial" w:hAnsi="Arial" w:cs="Arial"/>
                <w:w w:val="105"/>
                <w:sz w:val="24"/>
                <w:szCs w:val="24"/>
              </w:rPr>
              <w:t>Médico Psiquiatra</w:t>
            </w:r>
          </w:p>
        </w:tc>
        <w:tc>
          <w:tcPr>
            <w:tcW w:w="2977" w:type="dxa"/>
            <w:vAlign w:val="center"/>
          </w:tcPr>
          <w:p w14:paraId="27FB9066" w14:textId="6631FEC7" w:rsidR="00E520F8" w:rsidRPr="00F65196" w:rsidRDefault="00E520F8" w:rsidP="00F65196">
            <w:pPr>
              <w:pStyle w:val="TableParagraph"/>
              <w:spacing w:line="360" w:lineRule="auto"/>
              <w:ind w:left="7" w:right="75"/>
              <w:jc w:val="center"/>
              <w:rPr>
                <w:rFonts w:ascii="Arial" w:hAnsi="Arial" w:cs="Arial"/>
                <w:sz w:val="24"/>
                <w:szCs w:val="24"/>
              </w:rPr>
            </w:pPr>
            <w:r w:rsidRPr="00F65196">
              <w:rPr>
                <w:rFonts w:ascii="Arial" w:hAnsi="Arial" w:cs="Arial"/>
                <w:sz w:val="24"/>
                <w:szCs w:val="24"/>
              </w:rPr>
              <w:t>128 h</w:t>
            </w:r>
            <w:r w:rsidR="00D56F4A" w:rsidRPr="00F65196">
              <w:rPr>
                <w:rFonts w:ascii="Arial" w:hAnsi="Arial" w:cs="Arial"/>
                <w:sz w:val="24"/>
                <w:szCs w:val="24"/>
              </w:rPr>
              <w:t xml:space="preserve"> / mês</w:t>
            </w:r>
          </w:p>
        </w:tc>
      </w:tr>
      <w:tr w:rsidR="00E520F8" w:rsidRPr="00F65196" w14:paraId="3EDCB371" w14:textId="77777777" w:rsidTr="0054527E">
        <w:trPr>
          <w:trHeight w:val="540"/>
          <w:jc w:val="center"/>
        </w:trPr>
        <w:tc>
          <w:tcPr>
            <w:tcW w:w="6232" w:type="dxa"/>
          </w:tcPr>
          <w:p w14:paraId="5D4C3CCD" w14:textId="710E89BA" w:rsidR="00E520F8" w:rsidRPr="00F65196" w:rsidRDefault="00E520F8" w:rsidP="00F65196">
            <w:pPr>
              <w:pStyle w:val="TableParagraph"/>
              <w:spacing w:line="360" w:lineRule="auto"/>
              <w:ind w:left="142" w:right="75"/>
              <w:jc w:val="both"/>
              <w:rPr>
                <w:rFonts w:ascii="Arial" w:hAnsi="Arial" w:cs="Arial"/>
                <w:w w:val="105"/>
                <w:sz w:val="24"/>
                <w:szCs w:val="24"/>
              </w:rPr>
            </w:pPr>
            <w:r w:rsidRPr="00F65196">
              <w:rPr>
                <w:rFonts w:ascii="Arial" w:hAnsi="Arial" w:cs="Arial"/>
                <w:w w:val="105"/>
                <w:sz w:val="24"/>
                <w:szCs w:val="24"/>
              </w:rPr>
              <w:t>Médico Cardiologista</w:t>
            </w:r>
          </w:p>
        </w:tc>
        <w:tc>
          <w:tcPr>
            <w:tcW w:w="2977" w:type="dxa"/>
            <w:vAlign w:val="center"/>
          </w:tcPr>
          <w:p w14:paraId="50C55F0F" w14:textId="4F105F6C" w:rsidR="00E520F8" w:rsidRPr="00F65196" w:rsidRDefault="00E520F8" w:rsidP="00F65196">
            <w:pPr>
              <w:pStyle w:val="TableParagraph"/>
              <w:spacing w:line="360" w:lineRule="auto"/>
              <w:ind w:left="7" w:right="75"/>
              <w:jc w:val="center"/>
              <w:rPr>
                <w:rFonts w:ascii="Arial" w:hAnsi="Arial" w:cs="Arial"/>
                <w:sz w:val="24"/>
                <w:szCs w:val="24"/>
              </w:rPr>
            </w:pPr>
            <w:r w:rsidRPr="00F65196">
              <w:rPr>
                <w:rFonts w:ascii="Arial" w:hAnsi="Arial" w:cs="Arial"/>
                <w:sz w:val="24"/>
                <w:szCs w:val="24"/>
              </w:rPr>
              <w:t xml:space="preserve">80 h </w:t>
            </w:r>
            <w:r w:rsidR="00D56F4A" w:rsidRPr="00F65196">
              <w:rPr>
                <w:rFonts w:ascii="Arial" w:hAnsi="Arial" w:cs="Arial"/>
                <w:sz w:val="24"/>
                <w:szCs w:val="24"/>
              </w:rPr>
              <w:t>/ mês</w:t>
            </w:r>
          </w:p>
        </w:tc>
      </w:tr>
      <w:tr w:rsidR="00E520F8" w:rsidRPr="00F65196" w14:paraId="7A19BF99" w14:textId="77777777" w:rsidTr="0054527E">
        <w:trPr>
          <w:trHeight w:val="540"/>
          <w:jc w:val="center"/>
        </w:trPr>
        <w:tc>
          <w:tcPr>
            <w:tcW w:w="6232" w:type="dxa"/>
          </w:tcPr>
          <w:p w14:paraId="2EB0E7B4" w14:textId="03BA22C7" w:rsidR="00E520F8" w:rsidRPr="00F65196" w:rsidRDefault="00E520F8" w:rsidP="00F65196">
            <w:pPr>
              <w:pStyle w:val="TableParagraph"/>
              <w:spacing w:line="360" w:lineRule="auto"/>
              <w:ind w:left="142" w:right="75"/>
              <w:jc w:val="both"/>
              <w:rPr>
                <w:rFonts w:ascii="Arial" w:hAnsi="Arial" w:cs="Arial"/>
                <w:w w:val="105"/>
                <w:sz w:val="24"/>
                <w:szCs w:val="24"/>
              </w:rPr>
            </w:pPr>
            <w:r w:rsidRPr="00F65196">
              <w:rPr>
                <w:rFonts w:ascii="Arial" w:hAnsi="Arial" w:cs="Arial"/>
                <w:w w:val="105"/>
                <w:sz w:val="24"/>
                <w:szCs w:val="24"/>
              </w:rPr>
              <w:t>Médico Gastrologista</w:t>
            </w:r>
          </w:p>
        </w:tc>
        <w:tc>
          <w:tcPr>
            <w:tcW w:w="2977" w:type="dxa"/>
            <w:vAlign w:val="center"/>
          </w:tcPr>
          <w:p w14:paraId="53B5A221" w14:textId="5236E0CF" w:rsidR="00E520F8" w:rsidRPr="00F65196" w:rsidRDefault="00E520F8" w:rsidP="00F65196">
            <w:pPr>
              <w:pStyle w:val="TableParagraph"/>
              <w:spacing w:line="360" w:lineRule="auto"/>
              <w:ind w:left="7" w:right="75"/>
              <w:jc w:val="center"/>
              <w:rPr>
                <w:rFonts w:ascii="Arial" w:hAnsi="Arial" w:cs="Arial"/>
                <w:sz w:val="24"/>
                <w:szCs w:val="24"/>
              </w:rPr>
            </w:pPr>
            <w:r w:rsidRPr="00F65196">
              <w:rPr>
                <w:rFonts w:ascii="Arial" w:hAnsi="Arial" w:cs="Arial"/>
                <w:sz w:val="24"/>
                <w:szCs w:val="24"/>
              </w:rPr>
              <w:t>8 h</w:t>
            </w:r>
            <w:r w:rsidR="00D56F4A" w:rsidRPr="00F65196">
              <w:rPr>
                <w:rFonts w:ascii="Arial" w:hAnsi="Arial" w:cs="Arial"/>
                <w:sz w:val="24"/>
                <w:szCs w:val="24"/>
              </w:rPr>
              <w:t xml:space="preserve"> / mês</w:t>
            </w:r>
          </w:p>
        </w:tc>
      </w:tr>
      <w:tr w:rsidR="00E520F8" w:rsidRPr="00F65196" w14:paraId="16FCB27F" w14:textId="77777777" w:rsidTr="0054527E">
        <w:trPr>
          <w:trHeight w:val="540"/>
          <w:jc w:val="center"/>
        </w:trPr>
        <w:tc>
          <w:tcPr>
            <w:tcW w:w="6232" w:type="dxa"/>
          </w:tcPr>
          <w:p w14:paraId="4E889E3C" w14:textId="570C84BC" w:rsidR="00E520F8" w:rsidRPr="00F65196" w:rsidRDefault="00E520F8" w:rsidP="00F65196">
            <w:pPr>
              <w:pStyle w:val="TableParagraph"/>
              <w:spacing w:line="360" w:lineRule="auto"/>
              <w:ind w:left="142" w:right="75"/>
              <w:jc w:val="both"/>
              <w:rPr>
                <w:rFonts w:ascii="Arial" w:hAnsi="Arial" w:cs="Arial"/>
                <w:w w:val="105"/>
                <w:sz w:val="24"/>
                <w:szCs w:val="24"/>
              </w:rPr>
            </w:pPr>
            <w:r w:rsidRPr="00F65196">
              <w:rPr>
                <w:rFonts w:ascii="Arial" w:hAnsi="Arial" w:cs="Arial"/>
                <w:w w:val="105"/>
                <w:sz w:val="24"/>
                <w:szCs w:val="24"/>
              </w:rPr>
              <w:t>Médico Infectologista</w:t>
            </w:r>
          </w:p>
        </w:tc>
        <w:tc>
          <w:tcPr>
            <w:tcW w:w="2977" w:type="dxa"/>
            <w:vAlign w:val="center"/>
          </w:tcPr>
          <w:p w14:paraId="6A2B377D" w14:textId="31204B2E" w:rsidR="00E520F8" w:rsidRPr="00F65196" w:rsidRDefault="00E520F8" w:rsidP="00F65196">
            <w:pPr>
              <w:pStyle w:val="TableParagraph"/>
              <w:spacing w:line="360" w:lineRule="auto"/>
              <w:ind w:left="7" w:right="75"/>
              <w:jc w:val="center"/>
              <w:rPr>
                <w:rFonts w:ascii="Arial" w:hAnsi="Arial" w:cs="Arial"/>
                <w:sz w:val="24"/>
                <w:szCs w:val="24"/>
              </w:rPr>
            </w:pPr>
            <w:r w:rsidRPr="00F65196">
              <w:rPr>
                <w:rFonts w:ascii="Arial" w:hAnsi="Arial" w:cs="Arial"/>
                <w:sz w:val="24"/>
                <w:szCs w:val="24"/>
              </w:rPr>
              <w:t>8 h</w:t>
            </w:r>
            <w:r w:rsidR="00D56F4A" w:rsidRPr="00F65196">
              <w:rPr>
                <w:rFonts w:ascii="Arial" w:hAnsi="Arial" w:cs="Arial"/>
                <w:sz w:val="24"/>
                <w:szCs w:val="24"/>
              </w:rPr>
              <w:t xml:space="preserve"> / mês</w:t>
            </w:r>
          </w:p>
        </w:tc>
      </w:tr>
      <w:tr w:rsidR="00E520F8" w:rsidRPr="00F65196" w14:paraId="05B6C449" w14:textId="77777777" w:rsidTr="0054527E">
        <w:trPr>
          <w:trHeight w:val="540"/>
          <w:jc w:val="center"/>
        </w:trPr>
        <w:tc>
          <w:tcPr>
            <w:tcW w:w="6232" w:type="dxa"/>
          </w:tcPr>
          <w:p w14:paraId="61C939AA" w14:textId="6EB1B923" w:rsidR="00E520F8" w:rsidRPr="00F65196" w:rsidRDefault="00E520F8" w:rsidP="00F65196">
            <w:pPr>
              <w:pStyle w:val="TableParagraph"/>
              <w:spacing w:line="360" w:lineRule="auto"/>
              <w:ind w:left="142" w:right="75"/>
              <w:jc w:val="both"/>
              <w:rPr>
                <w:rFonts w:ascii="Arial" w:hAnsi="Arial" w:cs="Arial"/>
                <w:w w:val="105"/>
                <w:sz w:val="24"/>
                <w:szCs w:val="24"/>
              </w:rPr>
            </w:pPr>
            <w:r w:rsidRPr="00F65196">
              <w:rPr>
                <w:rFonts w:ascii="Arial" w:hAnsi="Arial" w:cs="Arial"/>
                <w:w w:val="105"/>
                <w:sz w:val="24"/>
                <w:szCs w:val="24"/>
              </w:rPr>
              <w:t>Médico</w:t>
            </w:r>
            <w:r w:rsidR="00D56F4A" w:rsidRPr="00F65196">
              <w:rPr>
                <w:rFonts w:ascii="Arial" w:hAnsi="Arial" w:cs="Arial"/>
                <w:w w:val="105"/>
                <w:sz w:val="24"/>
                <w:szCs w:val="24"/>
              </w:rPr>
              <w:t xml:space="preserve"> Otorrinolaringologista</w:t>
            </w:r>
          </w:p>
        </w:tc>
        <w:tc>
          <w:tcPr>
            <w:tcW w:w="2977" w:type="dxa"/>
            <w:vAlign w:val="center"/>
          </w:tcPr>
          <w:p w14:paraId="7FB60A51" w14:textId="3EF0F6F5" w:rsidR="00E520F8" w:rsidRPr="00F65196" w:rsidRDefault="00D56F4A" w:rsidP="00F65196">
            <w:pPr>
              <w:pStyle w:val="TableParagraph"/>
              <w:spacing w:line="360" w:lineRule="auto"/>
              <w:ind w:left="7" w:right="75"/>
              <w:jc w:val="center"/>
              <w:rPr>
                <w:rFonts w:ascii="Arial" w:hAnsi="Arial" w:cs="Arial"/>
                <w:sz w:val="24"/>
                <w:szCs w:val="24"/>
              </w:rPr>
            </w:pPr>
            <w:r w:rsidRPr="00F65196">
              <w:rPr>
                <w:rFonts w:ascii="Arial" w:hAnsi="Arial" w:cs="Arial"/>
                <w:sz w:val="24"/>
                <w:szCs w:val="24"/>
              </w:rPr>
              <w:t>8 h / mês</w:t>
            </w:r>
          </w:p>
        </w:tc>
      </w:tr>
      <w:tr w:rsidR="00D56F4A" w:rsidRPr="00F65196" w14:paraId="78B1DAEB" w14:textId="77777777" w:rsidTr="00D56F4A">
        <w:trPr>
          <w:trHeight w:val="540"/>
          <w:jc w:val="center"/>
        </w:trPr>
        <w:tc>
          <w:tcPr>
            <w:tcW w:w="6232" w:type="dxa"/>
            <w:shd w:val="clear" w:color="auto" w:fill="DBE5F1" w:themeFill="accent1" w:themeFillTint="33"/>
          </w:tcPr>
          <w:p w14:paraId="4BB6D25A" w14:textId="30CAC5ED" w:rsidR="00D56F4A" w:rsidRPr="00F65196" w:rsidRDefault="00D56F4A" w:rsidP="00F65196">
            <w:pPr>
              <w:pStyle w:val="TableParagraph"/>
              <w:spacing w:line="360" w:lineRule="auto"/>
              <w:ind w:left="142" w:right="75"/>
              <w:jc w:val="both"/>
              <w:rPr>
                <w:rFonts w:ascii="Arial" w:hAnsi="Arial" w:cs="Arial"/>
                <w:b/>
                <w:bCs/>
                <w:w w:val="105"/>
                <w:sz w:val="24"/>
                <w:szCs w:val="24"/>
              </w:rPr>
            </w:pPr>
            <w:r w:rsidRPr="00F65196">
              <w:rPr>
                <w:rFonts w:ascii="Arial" w:hAnsi="Arial" w:cs="Arial"/>
                <w:b/>
                <w:bCs/>
                <w:w w:val="105"/>
                <w:sz w:val="24"/>
                <w:szCs w:val="24"/>
              </w:rPr>
              <w:t>Total de horas mensais</w:t>
            </w:r>
          </w:p>
        </w:tc>
        <w:tc>
          <w:tcPr>
            <w:tcW w:w="2977" w:type="dxa"/>
            <w:shd w:val="clear" w:color="auto" w:fill="DBE5F1" w:themeFill="accent1" w:themeFillTint="33"/>
            <w:vAlign w:val="center"/>
          </w:tcPr>
          <w:p w14:paraId="3FB0B238" w14:textId="60A0DB9C" w:rsidR="00D56F4A" w:rsidRPr="00F65196" w:rsidRDefault="00D56F4A" w:rsidP="00F65196">
            <w:pPr>
              <w:pStyle w:val="TableParagraph"/>
              <w:spacing w:line="360" w:lineRule="auto"/>
              <w:ind w:left="7" w:right="75"/>
              <w:jc w:val="center"/>
              <w:rPr>
                <w:rFonts w:ascii="Arial" w:hAnsi="Arial" w:cs="Arial"/>
                <w:b/>
                <w:bCs/>
                <w:sz w:val="24"/>
                <w:szCs w:val="24"/>
              </w:rPr>
            </w:pPr>
            <w:r w:rsidRPr="00F65196">
              <w:rPr>
                <w:rFonts w:ascii="Arial" w:hAnsi="Arial" w:cs="Arial"/>
                <w:b/>
                <w:bCs/>
                <w:sz w:val="24"/>
                <w:szCs w:val="24"/>
              </w:rPr>
              <w:t>1.600 h</w:t>
            </w:r>
          </w:p>
        </w:tc>
      </w:tr>
    </w:tbl>
    <w:p w14:paraId="264AAE73" w14:textId="77777777" w:rsidR="00FC72CA" w:rsidRPr="00F65196" w:rsidRDefault="00FC72CA" w:rsidP="00F65196">
      <w:pPr>
        <w:pStyle w:val="Corpodetexto"/>
        <w:spacing w:line="360" w:lineRule="auto"/>
        <w:ind w:left="567" w:right="75" w:firstLine="851"/>
        <w:jc w:val="both"/>
        <w:rPr>
          <w:rFonts w:ascii="Arial" w:hAnsi="Arial" w:cs="Arial"/>
          <w:bCs/>
        </w:rPr>
      </w:pPr>
    </w:p>
    <w:bookmarkEnd w:id="16"/>
    <w:p w14:paraId="2C2664F7" w14:textId="77777777" w:rsidR="003617DD" w:rsidRPr="00F65196" w:rsidRDefault="003617DD" w:rsidP="00F65196">
      <w:pPr>
        <w:pStyle w:val="PargrafodaLista"/>
        <w:numPr>
          <w:ilvl w:val="0"/>
          <w:numId w:val="52"/>
        </w:numPr>
        <w:tabs>
          <w:tab w:val="left" w:pos="1076"/>
        </w:tabs>
        <w:spacing w:line="360" w:lineRule="auto"/>
        <w:ind w:left="851" w:right="75"/>
        <w:rPr>
          <w:rFonts w:ascii="Arial" w:hAnsi="Arial" w:cs="Arial"/>
          <w:b/>
          <w:w w:val="110"/>
          <w:sz w:val="24"/>
          <w:szCs w:val="24"/>
        </w:rPr>
      </w:pPr>
      <w:r w:rsidRPr="00F65196">
        <w:rPr>
          <w:rFonts w:ascii="Arial" w:hAnsi="Arial" w:cs="Arial"/>
          <w:b/>
          <w:w w:val="110"/>
          <w:sz w:val="24"/>
          <w:szCs w:val="24"/>
        </w:rPr>
        <w:t>PRAZO DE VIGÊNCIA</w:t>
      </w:r>
    </w:p>
    <w:p w14:paraId="7E829CAD" w14:textId="77777777" w:rsidR="003617DD" w:rsidRPr="00F65196" w:rsidRDefault="003617DD" w:rsidP="00F65196">
      <w:pPr>
        <w:pStyle w:val="PargrafodaLista"/>
        <w:spacing w:line="360" w:lineRule="auto"/>
        <w:ind w:left="720" w:firstLine="0"/>
        <w:rPr>
          <w:rFonts w:ascii="Arial" w:hAnsi="Arial" w:cs="Arial"/>
          <w:w w:val="105"/>
          <w:sz w:val="24"/>
          <w:szCs w:val="24"/>
        </w:rPr>
      </w:pPr>
      <w:r w:rsidRPr="00F65196">
        <w:rPr>
          <w:rFonts w:ascii="Arial" w:hAnsi="Arial" w:cs="Arial"/>
          <w:w w:val="105"/>
          <w:sz w:val="24"/>
          <w:szCs w:val="24"/>
        </w:rPr>
        <w:t>O prazo de vigência do Contrato de Gestão será de 05 (cinco) anos, prorrogáveis, nos limites estabelecidos pela legislação municipal vigente e pela Lei Federal nº 14.133/2021.</w:t>
      </w:r>
    </w:p>
    <w:p w14:paraId="73C19AFF" w14:textId="77777777" w:rsidR="003617DD" w:rsidRPr="00F65196" w:rsidRDefault="003617DD" w:rsidP="00F65196">
      <w:pPr>
        <w:spacing w:line="360" w:lineRule="auto"/>
        <w:rPr>
          <w:rFonts w:ascii="Arial" w:hAnsi="Arial" w:cs="Arial"/>
          <w:sz w:val="24"/>
          <w:szCs w:val="24"/>
        </w:rPr>
      </w:pPr>
    </w:p>
    <w:p w14:paraId="4BB0F22F" w14:textId="77777777" w:rsidR="003617DD" w:rsidRPr="00F65196" w:rsidRDefault="003617DD" w:rsidP="00F65196">
      <w:pPr>
        <w:pStyle w:val="PargrafodaLista"/>
        <w:numPr>
          <w:ilvl w:val="0"/>
          <w:numId w:val="52"/>
        </w:numPr>
        <w:tabs>
          <w:tab w:val="left" w:pos="1076"/>
        </w:tabs>
        <w:spacing w:line="360" w:lineRule="auto"/>
        <w:ind w:left="851" w:right="75"/>
        <w:rPr>
          <w:rFonts w:ascii="Arial" w:hAnsi="Arial" w:cs="Arial"/>
          <w:b/>
          <w:w w:val="110"/>
          <w:sz w:val="24"/>
          <w:szCs w:val="24"/>
        </w:rPr>
      </w:pPr>
      <w:r w:rsidRPr="00F65196">
        <w:rPr>
          <w:rFonts w:ascii="Arial" w:hAnsi="Arial" w:cs="Arial"/>
          <w:b/>
          <w:w w:val="110"/>
          <w:sz w:val="24"/>
          <w:szCs w:val="24"/>
        </w:rPr>
        <w:t>DA DOTAÇÃO ORÇAMENTÁRIA</w:t>
      </w:r>
    </w:p>
    <w:p w14:paraId="5E47CFE3" w14:textId="77777777" w:rsidR="003617DD" w:rsidRPr="00F65196" w:rsidRDefault="003617DD" w:rsidP="00F65196">
      <w:pPr>
        <w:pStyle w:val="PargrafodaLista"/>
        <w:spacing w:line="360" w:lineRule="auto"/>
        <w:ind w:left="720" w:firstLine="0"/>
        <w:rPr>
          <w:rFonts w:ascii="Arial" w:hAnsi="Arial" w:cs="Arial"/>
          <w:w w:val="105"/>
          <w:sz w:val="24"/>
          <w:szCs w:val="24"/>
        </w:rPr>
      </w:pPr>
      <w:r w:rsidRPr="00F65196">
        <w:rPr>
          <w:rFonts w:ascii="Arial" w:hAnsi="Arial" w:cs="Arial"/>
          <w:w w:val="105"/>
          <w:sz w:val="24"/>
          <w:szCs w:val="24"/>
        </w:rPr>
        <w:t>Dotação:  02.08.05.10.302.1004.2106.3.3.50.85</w:t>
      </w:r>
    </w:p>
    <w:p w14:paraId="03FF1701" w14:textId="77777777" w:rsidR="003617DD" w:rsidRPr="00F65196" w:rsidRDefault="003617DD" w:rsidP="00F65196">
      <w:pPr>
        <w:pStyle w:val="PargrafodaLista"/>
        <w:spacing w:line="360" w:lineRule="auto"/>
        <w:ind w:left="720" w:firstLine="0"/>
        <w:rPr>
          <w:rFonts w:ascii="Arial" w:hAnsi="Arial" w:cs="Arial"/>
          <w:w w:val="105"/>
          <w:sz w:val="24"/>
          <w:szCs w:val="24"/>
        </w:rPr>
      </w:pPr>
      <w:r w:rsidRPr="00F65196">
        <w:rPr>
          <w:rFonts w:ascii="Arial" w:hAnsi="Arial" w:cs="Arial"/>
          <w:w w:val="105"/>
          <w:sz w:val="24"/>
          <w:szCs w:val="24"/>
        </w:rPr>
        <w:t>Fonte de Recurso: 01 -Tesouro</w:t>
      </w:r>
    </w:p>
    <w:p w14:paraId="7F81A867" w14:textId="5BA77759" w:rsidR="003617DD" w:rsidRPr="0038514F" w:rsidRDefault="003617DD" w:rsidP="00285DA2">
      <w:pPr>
        <w:pStyle w:val="PargrafodaLista"/>
        <w:spacing w:line="360" w:lineRule="auto"/>
        <w:ind w:left="720" w:firstLine="0"/>
        <w:rPr>
          <w:rFonts w:ascii="Arial" w:hAnsi="Arial" w:cs="Arial"/>
          <w:bCs/>
        </w:rPr>
      </w:pPr>
      <w:r w:rsidRPr="0038514F">
        <w:rPr>
          <w:rFonts w:ascii="Arial" w:hAnsi="Arial" w:cs="Arial"/>
          <w:w w:val="105"/>
          <w:sz w:val="24"/>
          <w:szCs w:val="24"/>
        </w:rPr>
        <w:t xml:space="preserve">O valor estimado mensal da contratação é de </w:t>
      </w:r>
      <w:r w:rsidR="00285DA2" w:rsidRPr="0038514F">
        <w:rPr>
          <w:rFonts w:ascii="Arial" w:hAnsi="Arial" w:cs="Arial"/>
          <w:b/>
        </w:rPr>
        <w:t xml:space="preserve">R$ </w:t>
      </w:r>
      <w:r w:rsidR="00285DA2" w:rsidRPr="0038514F">
        <w:rPr>
          <w:rFonts w:ascii="Arial" w:hAnsi="Arial" w:cs="Arial"/>
          <w:b/>
          <w:bCs/>
        </w:rPr>
        <w:t>2.617.015,52</w:t>
      </w:r>
      <w:r w:rsidR="00285DA2" w:rsidRPr="0038514F">
        <w:rPr>
          <w:rFonts w:ascii="Arial" w:hAnsi="Arial" w:cs="Arial"/>
          <w:bCs/>
        </w:rPr>
        <w:t xml:space="preserve"> (Dois milhões, seiscentos e dezessete mil, quinze reais e cinquenta e dois centavos)</w:t>
      </w:r>
      <w:r w:rsidRPr="0038514F">
        <w:rPr>
          <w:rFonts w:ascii="Arial" w:hAnsi="Arial" w:cs="Arial"/>
          <w:w w:val="105"/>
          <w:sz w:val="24"/>
          <w:szCs w:val="24"/>
        </w:rPr>
        <w:t xml:space="preserve">, com estimado anual de  </w:t>
      </w:r>
      <w:r w:rsidR="00285DA2" w:rsidRPr="0038514F">
        <w:rPr>
          <w:rFonts w:ascii="Arial" w:hAnsi="Arial" w:cs="Arial"/>
          <w:b/>
        </w:rPr>
        <w:t xml:space="preserve">R$ </w:t>
      </w:r>
      <w:r w:rsidR="00285DA2" w:rsidRPr="0038514F">
        <w:rPr>
          <w:rFonts w:ascii="Arial" w:hAnsi="Arial" w:cs="Arial"/>
          <w:b/>
          <w:bCs/>
          <w:sz w:val="24"/>
          <w:szCs w:val="24"/>
        </w:rPr>
        <w:t>31.404.186,24</w:t>
      </w:r>
      <w:r w:rsidR="00285DA2" w:rsidRPr="0038514F">
        <w:rPr>
          <w:rFonts w:ascii="Arial" w:hAnsi="Arial" w:cs="Arial"/>
          <w:bCs/>
        </w:rPr>
        <w:t xml:space="preserve"> (trinta e um milhões, quatrocentos e quatro mil, cento e oitenta e seis reais e vinte e quatro centavos).</w:t>
      </w:r>
    </w:p>
    <w:p w14:paraId="384231D7" w14:textId="77777777" w:rsidR="00285DA2" w:rsidRDefault="00285DA2" w:rsidP="00285DA2">
      <w:pPr>
        <w:pStyle w:val="PargrafodaLista"/>
        <w:spacing w:line="360" w:lineRule="auto"/>
        <w:ind w:left="720" w:firstLine="0"/>
        <w:rPr>
          <w:rFonts w:ascii="Arial" w:hAnsi="Arial" w:cs="Arial"/>
          <w:bCs/>
        </w:rPr>
      </w:pPr>
    </w:p>
    <w:p w14:paraId="6FD1D33B" w14:textId="77777777" w:rsidR="002814EA" w:rsidRPr="00F65196" w:rsidRDefault="002814EA" w:rsidP="00285DA2">
      <w:pPr>
        <w:pStyle w:val="PargrafodaLista"/>
        <w:spacing w:line="360" w:lineRule="auto"/>
        <w:ind w:left="720" w:firstLine="0"/>
        <w:rPr>
          <w:rFonts w:ascii="Arial" w:hAnsi="Arial" w:cs="Arial"/>
          <w:bCs/>
        </w:rPr>
      </w:pPr>
    </w:p>
    <w:p w14:paraId="387EDCC2" w14:textId="23503FD5" w:rsidR="00C65470" w:rsidRPr="00F65196" w:rsidRDefault="00C65470" w:rsidP="00F65196">
      <w:pPr>
        <w:pStyle w:val="PargrafodaLista"/>
        <w:numPr>
          <w:ilvl w:val="0"/>
          <w:numId w:val="52"/>
        </w:numPr>
        <w:tabs>
          <w:tab w:val="left" w:pos="1076"/>
        </w:tabs>
        <w:spacing w:line="360" w:lineRule="auto"/>
        <w:ind w:left="851" w:right="75"/>
        <w:rPr>
          <w:rFonts w:ascii="Arial" w:hAnsi="Arial" w:cs="Arial"/>
          <w:b/>
          <w:w w:val="110"/>
          <w:sz w:val="24"/>
          <w:szCs w:val="24"/>
        </w:rPr>
      </w:pPr>
      <w:r w:rsidRPr="00F65196">
        <w:rPr>
          <w:rFonts w:ascii="Arial" w:hAnsi="Arial" w:cs="Arial"/>
          <w:b/>
          <w:w w:val="110"/>
          <w:sz w:val="24"/>
          <w:szCs w:val="24"/>
        </w:rPr>
        <w:lastRenderedPageBreak/>
        <w:t>DETALHAMENTO DOS SERVIÇOS</w:t>
      </w:r>
      <w:r w:rsidR="002968CA" w:rsidRPr="00F65196">
        <w:rPr>
          <w:rFonts w:ascii="Arial" w:hAnsi="Arial" w:cs="Arial"/>
          <w:b/>
          <w:w w:val="110"/>
          <w:sz w:val="24"/>
          <w:szCs w:val="24"/>
        </w:rPr>
        <w:t xml:space="preserve"> EXECUTADOS NO PRONTO ATENDIMENTO LUIZ GONZAGA DA ROCHA</w:t>
      </w:r>
    </w:p>
    <w:p w14:paraId="4D3C99B1" w14:textId="77777777" w:rsidR="00F90D36" w:rsidRPr="00F65196" w:rsidRDefault="00F90D36" w:rsidP="00F65196">
      <w:pPr>
        <w:pStyle w:val="Corpodetexto"/>
        <w:spacing w:line="360" w:lineRule="auto"/>
        <w:ind w:left="567" w:right="75" w:firstLine="851"/>
        <w:jc w:val="both"/>
        <w:rPr>
          <w:rFonts w:ascii="Arial" w:hAnsi="Arial" w:cs="Arial"/>
          <w:bCs/>
        </w:rPr>
      </w:pPr>
      <w:r w:rsidRPr="00F65196">
        <w:rPr>
          <w:rFonts w:ascii="Arial" w:hAnsi="Arial" w:cs="Arial"/>
          <w:bCs/>
        </w:rPr>
        <w:t xml:space="preserve">A Gestão do Pronto Atendimento será composta na sua maioria de profissionais da Organização Social e  por uma pequena proporção de funcionários da Secretaria de Saúde (aproximadamente até 10 funcionários por turno), com equipe composta por funcionários do SAMU, Técnico de Gesso e Técnico de RX. </w:t>
      </w:r>
    </w:p>
    <w:p w14:paraId="20AB3096" w14:textId="77777777" w:rsidR="002968CA" w:rsidRPr="00F65196" w:rsidRDefault="002968CA" w:rsidP="00F65196">
      <w:pPr>
        <w:pStyle w:val="Corpodetexto"/>
        <w:spacing w:line="360" w:lineRule="auto"/>
        <w:ind w:left="567" w:right="75" w:firstLine="851"/>
        <w:jc w:val="both"/>
        <w:rPr>
          <w:rFonts w:ascii="Arial" w:hAnsi="Arial" w:cs="Arial"/>
          <w:w w:val="105"/>
        </w:rPr>
      </w:pPr>
      <w:r w:rsidRPr="00F65196">
        <w:rPr>
          <w:rFonts w:ascii="Arial" w:hAnsi="Arial" w:cs="Arial"/>
          <w:w w:val="105"/>
        </w:rPr>
        <w:t>O Pronto Atendimento deverá funcionar 24 horas por dia, todos os dias da semana, como unidade de portas abertas, constituindo-se como ponto de atenção na Rede de Urgências e Emergências do município de Vargem Grande Paulista, atendendo a demanda espontânea da população de um modo geral e no atendimento de patologias de menor gravidade, até casos de maior urgência e emergência, incluindo suturas, drenagens de abscessos, curativos em geral, dentre outros.</w:t>
      </w:r>
    </w:p>
    <w:p w14:paraId="02850CCA" w14:textId="77777777" w:rsidR="002968CA" w:rsidRPr="00F65196" w:rsidRDefault="002968CA" w:rsidP="00F65196">
      <w:pPr>
        <w:pStyle w:val="Corpodetexto"/>
        <w:spacing w:line="360" w:lineRule="auto"/>
        <w:ind w:left="1287" w:right="75"/>
        <w:rPr>
          <w:rFonts w:ascii="Arial" w:hAnsi="Arial" w:cs="Arial"/>
          <w:b/>
          <w:bCs/>
        </w:rPr>
      </w:pPr>
    </w:p>
    <w:p w14:paraId="276D7114" w14:textId="55AABC19" w:rsidR="00DE10B2" w:rsidRPr="00F65196" w:rsidRDefault="00DE10B2" w:rsidP="00F65196">
      <w:pPr>
        <w:pStyle w:val="PargrafodaLista"/>
        <w:numPr>
          <w:ilvl w:val="0"/>
          <w:numId w:val="52"/>
        </w:numPr>
        <w:tabs>
          <w:tab w:val="left" w:pos="1076"/>
        </w:tabs>
        <w:spacing w:line="360" w:lineRule="auto"/>
        <w:ind w:left="851" w:right="75"/>
        <w:rPr>
          <w:rFonts w:ascii="Arial" w:hAnsi="Arial" w:cs="Arial"/>
          <w:b/>
          <w:w w:val="110"/>
          <w:sz w:val="24"/>
          <w:szCs w:val="24"/>
        </w:rPr>
      </w:pPr>
      <w:r w:rsidRPr="00F65196">
        <w:rPr>
          <w:rFonts w:ascii="Arial" w:hAnsi="Arial" w:cs="Arial"/>
          <w:b/>
          <w:w w:val="110"/>
          <w:sz w:val="24"/>
          <w:szCs w:val="24"/>
        </w:rPr>
        <w:t>DADOS SOBRE MUNICÍPIO E ESTRUTURA FÍSICA DO PRONTO ATENDIMENTO</w:t>
      </w:r>
    </w:p>
    <w:p w14:paraId="56EE1350" w14:textId="0F0B57F7" w:rsidR="00DE10B2" w:rsidRPr="00F65196" w:rsidRDefault="00DE10B2" w:rsidP="00F65196">
      <w:pPr>
        <w:pStyle w:val="Ttulo1"/>
        <w:tabs>
          <w:tab w:val="left" w:pos="387"/>
        </w:tabs>
        <w:spacing w:line="360" w:lineRule="auto"/>
        <w:ind w:right="75"/>
        <w:jc w:val="both"/>
        <w:rPr>
          <w:rFonts w:ascii="Arial" w:hAnsi="Arial" w:cs="Arial"/>
        </w:rPr>
      </w:pPr>
      <w:r w:rsidRPr="00F65196">
        <w:rPr>
          <w:rFonts w:ascii="Arial" w:hAnsi="Arial" w:cs="Arial"/>
        </w:rPr>
        <w:t>Histórico</w:t>
      </w:r>
      <w:r w:rsidRPr="00F65196">
        <w:rPr>
          <w:rFonts w:ascii="Arial" w:hAnsi="Arial" w:cs="Arial"/>
          <w:spacing w:val="6"/>
        </w:rPr>
        <w:t xml:space="preserve"> </w:t>
      </w:r>
      <w:r w:rsidRPr="00F65196">
        <w:rPr>
          <w:rFonts w:ascii="Arial" w:hAnsi="Arial" w:cs="Arial"/>
        </w:rPr>
        <w:t>do</w:t>
      </w:r>
      <w:r w:rsidRPr="00F65196">
        <w:rPr>
          <w:rFonts w:ascii="Arial" w:hAnsi="Arial" w:cs="Arial"/>
          <w:spacing w:val="7"/>
        </w:rPr>
        <w:t xml:space="preserve"> </w:t>
      </w:r>
      <w:r w:rsidRPr="00F65196">
        <w:rPr>
          <w:rFonts w:ascii="Arial" w:hAnsi="Arial" w:cs="Arial"/>
        </w:rPr>
        <w:t>município</w:t>
      </w:r>
    </w:p>
    <w:p w14:paraId="0667C0C1" w14:textId="77777777" w:rsidR="00DE10B2" w:rsidRPr="00F65196" w:rsidRDefault="00DE10B2" w:rsidP="00F65196">
      <w:pPr>
        <w:pStyle w:val="Corpodetexto"/>
        <w:spacing w:line="360" w:lineRule="auto"/>
        <w:ind w:left="567" w:right="75" w:firstLine="708"/>
        <w:jc w:val="both"/>
        <w:rPr>
          <w:rFonts w:ascii="Arial" w:hAnsi="Arial" w:cs="Arial"/>
        </w:rPr>
      </w:pPr>
      <w:r w:rsidRPr="00F65196">
        <w:rPr>
          <w:rFonts w:ascii="Arial" w:hAnsi="Arial" w:cs="Arial"/>
          <w:w w:val="105"/>
        </w:rPr>
        <w:t>O núcleo populacional que deu origem ao Município de Vargem Grande Paulista</w:t>
      </w:r>
      <w:r w:rsidRPr="00F65196">
        <w:rPr>
          <w:rFonts w:ascii="Arial" w:hAnsi="Arial" w:cs="Arial"/>
          <w:spacing w:val="1"/>
          <w:w w:val="105"/>
        </w:rPr>
        <w:t xml:space="preserve"> </w:t>
      </w:r>
      <w:r w:rsidRPr="00F65196">
        <w:rPr>
          <w:rFonts w:ascii="Arial" w:hAnsi="Arial" w:cs="Arial"/>
          <w:w w:val="105"/>
        </w:rPr>
        <w:t>iniciou se</w:t>
      </w:r>
      <w:r w:rsidRPr="00F65196">
        <w:rPr>
          <w:rFonts w:ascii="Arial" w:hAnsi="Arial" w:cs="Arial"/>
          <w:spacing w:val="1"/>
          <w:w w:val="105"/>
        </w:rPr>
        <w:t xml:space="preserve"> </w:t>
      </w:r>
      <w:r w:rsidRPr="00F65196">
        <w:rPr>
          <w:rFonts w:ascii="Arial" w:hAnsi="Arial" w:cs="Arial"/>
          <w:w w:val="105"/>
        </w:rPr>
        <w:t>por</w:t>
      </w:r>
      <w:r w:rsidRPr="00F65196">
        <w:rPr>
          <w:rFonts w:ascii="Arial" w:hAnsi="Arial" w:cs="Arial"/>
          <w:spacing w:val="3"/>
          <w:w w:val="105"/>
        </w:rPr>
        <w:t xml:space="preserve"> </w:t>
      </w:r>
      <w:r w:rsidRPr="00F65196">
        <w:rPr>
          <w:rFonts w:ascii="Arial" w:hAnsi="Arial" w:cs="Arial"/>
          <w:w w:val="105"/>
        </w:rPr>
        <w:t>volta</w:t>
      </w:r>
      <w:r w:rsidRPr="00F65196">
        <w:rPr>
          <w:rFonts w:ascii="Arial" w:hAnsi="Arial" w:cs="Arial"/>
          <w:spacing w:val="1"/>
          <w:w w:val="105"/>
        </w:rPr>
        <w:t xml:space="preserve"> </w:t>
      </w:r>
      <w:r w:rsidRPr="00F65196">
        <w:rPr>
          <w:rFonts w:ascii="Arial" w:hAnsi="Arial" w:cs="Arial"/>
          <w:w w:val="105"/>
        </w:rPr>
        <w:t>de 1983,</w:t>
      </w:r>
      <w:r w:rsidRPr="00F65196">
        <w:rPr>
          <w:rFonts w:ascii="Arial" w:hAnsi="Arial" w:cs="Arial"/>
          <w:spacing w:val="1"/>
          <w:w w:val="105"/>
        </w:rPr>
        <w:t xml:space="preserve"> </w:t>
      </w:r>
      <w:r w:rsidRPr="00F65196">
        <w:rPr>
          <w:rFonts w:ascii="Arial" w:hAnsi="Arial" w:cs="Arial"/>
          <w:w w:val="105"/>
        </w:rPr>
        <w:t>às</w:t>
      </w:r>
      <w:r w:rsidRPr="00F65196">
        <w:rPr>
          <w:rFonts w:ascii="Arial" w:hAnsi="Arial" w:cs="Arial"/>
          <w:spacing w:val="1"/>
          <w:w w:val="105"/>
        </w:rPr>
        <w:t xml:space="preserve"> </w:t>
      </w:r>
      <w:r w:rsidRPr="00F65196">
        <w:rPr>
          <w:rFonts w:ascii="Arial" w:hAnsi="Arial" w:cs="Arial"/>
          <w:w w:val="105"/>
        </w:rPr>
        <w:t>margens do</w:t>
      </w:r>
      <w:r w:rsidRPr="00F65196">
        <w:rPr>
          <w:rFonts w:ascii="Arial" w:hAnsi="Arial" w:cs="Arial"/>
          <w:spacing w:val="3"/>
          <w:w w:val="105"/>
        </w:rPr>
        <w:t xml:space="preserve"> </w:t>
      </w:r>
      <w:r w:rsidRPr="00F65196">
        <w:rPr>
          <w:rFonts w:ascii="Arial" w:hAnsi="Arial" w:cs="Arial"/>
          <w:w w:val="105"/>
        </w:rPr>
        <w:t>Ribeirão</w:t>
      </w:r>
      <w:r w:rsidRPr="00F65196">
        <w:rPr>
          <w:rFonts w:ascii="Arial" w:hAnsi="Arial" w:cs="Arial"/>
          <w:spacing w:val="2"/>
          <w:w w:val="105"/>
        </w:rPr>
        <w:t xml:space="preserve"> </w:t>
      </w:r>
      <w:r w:rsidRPr="00F65196">
        <w:rPr>
          <w:rFonts w:ascii="Arial" w:hAnsi="Arial" w:cs="Arial"/>
          <w:w w:val="105"/>
        </w:rPr>
        <w:t>Vargem</w:t>
      </w:r>
      <w:r w:rsidRPr="00F65196">
        <w:rPr>
          <w:rFonts w:ascii="Arial" w:hAnsi="Arial" w:cs="Arial"/>
          <w:spacing w:val="1"/>
          <w:w w:val="105"/>
        </w:rPr>
        <w:t xml:space="preserve"> </w:t>
      </w:r>
      <w:r w:rsidRPr="00F65196">
        <w:rPr>
          <w:rFonts w:ascii="Arial" w:hAnsi="Arial" w:cs="Arial"/>
          <w:w w:val="105"/>
        </w:rPr>
        <w:t>Grande. Em 1963, então Bairro de Cotia, eleva-se à categoria de Distrito e em 23 de</w:t>
      </w:r>
      <w:r w:rsidRPr="00F65196">
        <w:rPr>
          <w:rFonts w:ascii="Arial" w:hAnsi="Arial" w:cs="Arial"/>
          <w:spacing w:val="1"/>
          <w:w w:val="105"/>
        </w:rPr>
        <w:t xml:space="preserve"> </w:t>
      </w:r>
      <w:r w:rsidRPr="00F65196">
        <w:rPr>
          <w:rFonts w:ascii="Arial" w:hAnsi="Arial" w:cs="Arial"/>
          <w:w w:val="105"/>
        </w:rPr>
        <w:t>dezembro de 1981 ocorre à emancipação político administrativa de Vargem Grande</w:t>
      </w:r>
      <w:r w:rsidRPr="00F65196">
        <w:rPr>
          <w:rFonts w:ascii="Arial" w:hAnsi="Arial" w:cs="Arial"/>
          <w:spacing w:val="1"/>
          <w:w w:val="105"/>
        </w:rPr>
        <w:t xml:space="preserve"> </w:t>
      </w:r>
      <w:r w:rsidRPr="00F65196">
        <w:rPr>
          <w:rFonts w:ascii="Arial" w:hAnsi="Arial" w:cs="Arial"/>
          <w:w w:val="105"/>
        </w:rPr>
        <w:t>Paulista. O aniversário da cidade é comemorado em 27 de novembro, dia de Nossa</w:t>
      </w:r>
      <w:r w:rsidRPr="00F65196">
        <w:rPr>
          <w:rFonts w:ascii="Arial" w:hAnsi="Arial" w:cs="Arial"/>
          <w:spacing w:val="1"/>
          <w:w w:val="105"/>
        </w:rPr>
        <w:t xml:space="preserve"> </w:t>
      </w:r>
      <w:r w:rsidRPr="00F65196">
        <w:rPr>
          <w:rFonts w:ascii="Arial" w:hAnsi="Arial" w:cs="Arial"/>
          <w:w w:val="105"/>
        </w:rPr>
        <w:t>Senhora</w:t>
      </w:r>
      <w:r w:rsidRPr="00F65196">
        <w:rPr>
          <w:rFonts w:ascii="Arial" w:hAnsi="Arial" w:cs="Arial"/>
          <w:spacing w:val="4"/>
          <w:w w:val="105"/>
        </w:rPr>
        <w:t xml:space="preserve"> </w:t>
      </w:r>
      <w:r w:rsidRPr="00F65196">
        <w:rPr>
          <w:rFonts w:ascii="Arial" w:hAnsi="Arial" w:cs="Arial"/>
          <w:w w:val="105"/>
        </w:rPr>
        <w:t>das</w:t>
      </w:r>
      <w:r w:rsidRPr="00F65196">
        <w:rPr>
          <w:rFonts w:ascii="Arial" w:hAnsi="Arial" w:cs="Arial"/>
          <w:spacing w:val="3"/>
          <w:w w:val="105"/>
        </w:rPr>
        <w:t xml:space="preserve"> </w:t>
      </w:r>
      <w:r w:rsidRPr="00F65196">
        <w:rPr>
          <w:rFonts w:ascii="Arial" w:hAnsi="Arial" w:cs="Arial"/>
          <w:w w:val="105"/>
        </w:rPr>
        <w:t>Graças. O</w:t>
      </w:r>
      <w:r w:rsidRPr="00F65196">
        <w:rPr>
          <w:rFonts w:ascii="Arial" w:hAnsi="Arial" w:cs="Arial"/>
          <w:spacing w:val="-8"/>
          <w:w w:val="105"/>
        </w:rPr>
        <w:t xml:space="preserve"> </w:t>
      </w:r>
      <w:r w:rsidRPr="00F65196">
        <w:rPr>
          <w:rFonts w:ascii="Arial" w:hAnsi="Arial" w:cs="Arial"/>
          <w:w w:val="105"/>
        </w:rPr>
        <w:t>município</w:t>
      </w:r>
      <w:r w:rsidRPr="00F65196">
        <w:rPr>
          <w:rFonts w:ascii="Arial" w:hAnsi="Arial" w:cs="Arial"/>
          <w:spacing w:val="-8"/>
          <w:w w:val="105"/>
        </w:rPr>
        <w:t xml:space="preserve"> </w:t>
      </w:r>
      <w:r w:rsidRPr="00F65196">
        <w:rPr>
          <w:rFonts w:ascii="Arial" w:hAnsi="Arial" w:cs="Arial"/>
          <w:w w:val="105"/>
        </w:rPr>
        <w:t>esteve</w:t>
      </w:r>
      <w:r w:rsidRPr="00F65196">
        <w:rPr>
          <w:rFonts w:ascii="Arial" w:hAnsi="Arial" w:cs="Arial"/>
          <w:spacing w:val="-8"/>
          <w:w w:val="105"/>
        </w:rPr>
        <w:t xml:space="preserve"> </w:t>
      </w:r>
      <w:r w:rsidRPr="00F65196">
        <w:rPr>
          <w:rFonts w:ascii="Arial" w:hAnsi="Arial" w:cs="Arial"/>
          <w:w w:val="105"/>
        </w:rPr>
        <w:t>sob</w:t>
      </w:r>
      <w:r w:rsidRPr="00F65196">
        <w:rPr>
          <w:rFonts w:ascii="Arial" w:hAnsi="Arial" w:cs="Arial"/>
          <w:spacing w:val="-9"/>
          <w:w w:val="105"/>
        </w:rPr>
        <w:t xml:space="preserve"> </w:t>
      </w:r>
      <w:r w:rsidRPr="00F65196">
        <w:rPr>
          <w:rFonts w:ascii="Arial" w:hAnsi="Arial" w:cs="Arial"/>
          <w:w w:val="105"/>
        </w:rPr>
        <w:t>a</w:t>
      </w:r>
      <w:r w:rsidRPr="00F65196">
        <w:rPr>
          <w:rFonts w:ascii="Arial" w:hAnsi="Arial" w:cs="Arial"/>
          <w:spacing w:val="-9"/>
          <w:w w:val="105"/>
        </w:rPr>
        <w:t xml:space="preserve"> </w:t>
      </w:r>
      <w:r w:rsidRPr="00F65196">
        <w:rPr>
          <w:rFonts w:ascii="Arial" w:hAnsi="Arial" w:cs="Arial"/>
          <w:w w:val="105"/>
        </w:rPr>
        <w:t>força</w:t>
      </w:r>
      <w:r w:rsidRPr="00F65196">
        <w:rPr>
          <w:rFonts w:ascii="Arial" w:hAnsi="Arial" w:cs="Arial"/>
          <w:spacing w:val="-8"/>
          <w:w w:val="105"/>
        </w:rPr>
        <w:t xml:space="preserve"> </w:t>
      </w:r>
      <w:r w:rsidRPr="00F65196">
        <w:rPr>
          <w:rFonts w:ascii="Arial" w:hAnsi="Arial" w:cs="Arial"/>
          <w:w w:val="105"/>
        </w:rPr>
        <w:t>da</w:t>
      </w:r>
      <w:r w:rsidRPr="00F65196">
        <w:rPr>
          <w:rFonts w:ascii="Arial" w:hAnsi="Arial" w:cs="Arial"/>
          <w:spacing w:val="-8"/>
          <w:w w:val="105"/>
        </w:rPr>
        <w:t xml:space="preserve"> </w:t>
      </w:r>
      <w:r w:rsidRPr="00F65196">
        <w:rPr>
          <w:rFonts w:ascii="Arial" w:hAnsi="Arial" w:cs="Arial"/>
          <w:w w:val="105"/>
        </w:rPr>
        <w:t>lei</w:t>
      </w:r>
      <w:r w:rsidRPr="00F65196">
        <w:rPr>
          <w:rFonts w:ascii="Arial" w:hAnsi="Arial" w:cs="Arial"/>
          <w:spacing w:val="-9"/>
          <w:w w:val="105"/>
        </w:rPr>
        <w:t xml:space="preserve"> </w:t>
      </w:r>
      <w:r w:rsidRPr="00F65196">
        <w:rPr>
          <w:rFonts w:ascii="Arial" w:hAnsi="Arial" w:cs="Arial"/>
          <w:w w:val="105"/>
        </w:rPr>
        <w:t>de</w:t>
      </w:r>
      <w:r w:rsidRPr="00F65196">
        <w:rPr>
          <w:rFonts w:ascii="Arial" w:hAnsi="Arial" w:cs="Arial"/>
          <w:spacing w:val="-9"/>
          <w:w w:val="105"/>
        </w:rPr>
        <w:t xml:space="preserve"> </w:t>
      </w:r>
      <w:r w:rsidRPr="00F65196">
        <w:rPr>
          <w:rFonts w:ascii="Arial" w:hAnsi="Arial" w:cs="Arial"/>
          <w:w w:val="105"/>
        </w:rPr>
        <w:t>proteção</w:t>
      </w:r>
      <w:r w:rsidRPr="00F65196">
        <w:rPr>
          <w:rFonts w:ascii="Arial" w:hAnsi="Arial" w:cs="Arial"/>
          <w:spacing w:val="-7"/>
          <w:w w:val="105"/>
        </w:rPr>
        <w:t xml:space="preserve"> </w:t>
      </w:r>
      <w:r w:rsidRPr="00F65196">
        <w:rPr>
          <w:rFonts w:ascii="Arial" w:hAnsi="Arial" w:cs="Arial"/>
          <w:w w:val="105"/>
        </w:rPr>
        <w:t>dos</w:t>
      </w:r>
      <w:r w:rsidRPr="00F65196">
        <w:rPr>
          <w:rFonts w:ascii="Arial" w:hAnsi="Arial" w:cs="Arial"/>
          <w:spacing w:val="-10"/>
          <w:w w:val="105"/>
        </w:rPr>
        <w:t xml:space="preserve"> </w:t>
      </w:r>
      <w:r w:rsidRPr="00F65196">
        <w:rPr>
          <w:rFonts w:ascii="Arial" w:hAnsi="Arial" w:cs="Arial"/>
          <w:w w:val="105"/>
        </w:rPr>
        <w:t>Mananciais</w:t>
      </w:r>
      <w:r w:rsidRPr="00F65196">
        <w:rPr>
          <w:rFonts w:ascii="Arial" w:hAnsi="Arial" w:cs="Arial"/>
          <w:spacing w:val="-9"/>
          <w:w w:val="105"/>
        </w:rPr>
        <w:t xml:space="preserve"> </w:t>
      </w:r>
      <w:r w:rsidRPr="00F65196">
        <w:rPr>
          <w:rFonts w:ascii="Arial" w:hAnsi="Arial" w:cs="Arial"/>
          <w:w w:val="105"/>
        </w:rPr>
        <w:t>até</w:t>
      </w:r>
      <w:r w:rsidRPr="00F65196">
        <w:rPr>
          <w:rFonts w:ascii="Arial" w:hAnsi="Arial" w:cs="Arial"/>
          <w:spacing w:val="-8"/>
          <w:w w:val="105"/>
        </w:rPr>
        <w:t xml:space="preserve"> </w:t>
      </w:r>
      <w:r w:rsidRPr="00F65196">
        <w:rPr>
          <w:rFonts w:ascii="Arial" w:hAnsi="Arial" w:cs="Arial"/>
          <w:w w:val="105"/>
        </w:rPr>
        <w:t>2007.</w:t>
      </w:r>
    </w:p>
    <w:p w14:paraId="555A53AD" w14:textId="77777777" w:rsidR="00DE10B2" w:rsidRPr="00F65196" w:rsidRDefault="00DE10B2" w:rsidP="00F65196">
      <w:pPr>
        <w:pStyle w:val="Corpodetexto"/>
        <w:spacing w:line="360" w:lineRule="auto"/>
        <w:ind w:left="567" w:right="75"/>
        <w:rPr>
          <w:rFonts w:ascii="Arial" w:hAnsi="Arial" w:cs="Arial"/>
        </w:rPr>
      </w:pPr>
    </w:p>
    <w:p w14:paraId="0548EA18" w14:textId="77777777" w:rsidR="00DE10B2" w:rsidRPr="00F65196" w:rsidRDefault="00DE10B2" w:rsidP="00F65196">
      <w:pPr>
        <w:pStyle w:val="Ttulo1"/>
        <w:tabs>
          <w:tab w:val="left" w:pos="387"/>
        </w:tabs>
        <w:spacing w:line="360" w:lineRule="auto"/>
        <w:ind w:right="75"/>
        <w:jc w:val="both"/>
        <w:rPr>
          <w:rFonts w:ascii="Arial" w:hAnsi="Arial" w:cs="Arial"/>
        </w:rPr>
      </w:pPr>
      <w:r w:rsidRPr="00F65196">
        <w:rPr>
          <w:rFonts w:ascii="Arial" w:hAnsi="Arial" w:cs="Arial"/>
        </w:rPr>
        <w:t>Aspectos geográficos</w:t>
      </w:r>
    </w:p>
    <w:p w14:paraId="594950D1" w14:textId="300F77F4" w:rsidR="00DE10B2" w:rsidRPr="00F65196" w:rsidRDefault="00DE10B2" w:rsidP="00F65196">
      <w:pPr>
        <w:pStyle w:val="Corpodetexto"/>
        <w:spacing w:line="360" w:lineRule="auto"/>
        <w:ind w:left="567" w:right="75" w:firstLine="708"/>
        <w:jc w:val="both"/>
        <w:rPr>
          <w:rFonts w:ascii="Arial" w:hAnsi="Arial" w:cs="Arial"/>
          <w:w w:val="105"/>
        </w:rPr>
      </w:pPr>
      <w:r w:rsidRPr="00F65196">
        <w:rPr>
          <w:rFonts w:ascii="Arial" w:hAnsi="Arial" w:cs="Arial"/>
          <w:w w:val="105"/>
        </w:rPr>
        <w:t>O Município pertence à zona sudoeste da Região Metropolitana da Grande São Paulo e distam 39 quilômetros em linha reta da Capital, é coordenada em termos de saúde pelo Departamento Regional de Saúde 1 (DRS-1) e compõe a Rede Regional de Atenção à Saúde 4</w:t>
      </w:r>
      <w:r w:rsidR="00377144" w:rsidRPr="00F65196">
        <w:rPr>
          <w:rFonts w:ascii="Arial" w:hAnsi="Arial" w:cs="Arial"/>
          <w:w w:val="105"/>
        </w:rPr>
        <w:t xml:space="preserve"> </w:t>
      </w:r>
      <w:r w:rsidRPr="00F65196">
        <w:rPr>
          <w:rFonts w:ascii="Arial" w:hAnsi="Arial" w:cs="Arial"/>
          <w:w w:val="105"/>
        </w:rPr>
        <w:t>- Mananciais.</w:t>
      </w:r>
    </w:p>
    <w:p w14:paraId="6CAE414F" w14:textId="5F263732" w:rsidR="00DE10B2" w:rsidRPr="00F65196" w:rsidRDefault="00DE10B2" w:rsidP="00F65196">
      <w:pPr>
        <w:pStyle w:val="Corpodetexto"/>
        <w:spacing w:line="360" w:lineRule="auto"/>
        <w:ind w:left="567" w:right="75" w:firstLine="708"/>
        <w:jc w:val="both"/>
        <w:rPr>
          <w:rFonts w:ascii="Arial" w:hAnsi="Arial" w:cs="Arial"/>
        </w:rPr>
      </w:pPr>
      <w:r w:rsidRPr="00F65196">
        <w:rPr>
          <w:rFonts w:ascii="Arial" w:hAnsi="Arial" w:cs="Arial"/>
          <w:w w:val="105"/>
        </w:rPr>
        <w:lastRenderedPageBreak/>
        <w:t>Possui uma área total de 42</w:t>
      </w:r>
      <w:r w:rsidR="00377144" w:rsidRPr="00F65196">
        <w:rPr>
          <w:rFonts w:ascii="Arial" w:hAnsi="Arial" w:cs="Arial"/>
          <w:w w:val="105"/>
        </w:rPr>
        <w:t>,</w:t>
      </w:r>
      <w:r w:rsidRPr="00F65196">
        <w:rPr>
          <w:rFonts w:ascii="Arial" w:hAnsi="Arial" w:cs="Arial"/>
          <w:w w:val="105"/>
        </w:rPr>
        <w:t>48</w:t>
      </w:r>
      <w:r w:rsidR="00377144" w:rsidRPr="00F65196">
        <w:rPr>
          <w:rFonts w:ascii="Arial" w:hAnsi="Arial" w:cs="Arial"/>
          <w:w w:val="105"/>
        </w:rPr>
        <w:t>9</w:t>
      </w:r>
      <w:r w:rsidRPr="00F65196">
        <w:rPr>
          <w:rFonts w:ascii="Arial" w:hAnsi="Arial" w:cs="Arial"/>
          <w:w w:val="105"/>
        </w:rPr>
        <w:t xml:space="preserve"> km</w:t>
      </w:r>
      <w:r w:rsidRPr="00F65196">
        <w:rPr>
          <w:rFonts w:ascii="Arial" w:hAnsi="Arial" w:cs="Arial"/>
          <w:w w:val="105"/>
          <w:position w:val="6"/>
        </w:rPr>
        <w:t>2</w:t>
      </w:r>
      <w:r w:rsidRPr="00F65196">
        <w:rPr>
          <w:rFonts w:ascii="Arial" w:hAnsi="Arial" w:cs="Arial"/>
          <w:spacing w:val="1"/>
          <w:w w:val="105"/>
          <w:position w:val="6"/>
        </w:rPr>
        <w:t xml:space="preserve"> </w:t>
      </w:r>
      <w:r w:rsidRPr="00F65196">
        <w:rPr>
          <w:rFonts w:ascii="Arial" w:hAnsi="Arial" w:cs="Arial"/>
          <w:w w:val="105"/>
        </w:rPr>
        <w:t>e limita-se com as localidades de Cotia,</w:t>
      </w:r>
      <w:r w:rsidRPr="00F65196">
        <w:rPr>
          <w:rFonts w:ascii="Arial" w:hAnsi="Arial" w:cs="Arial"/>
          <w:spacing w:val="1"/>
          <w:w w:val="105"/>
        </w:rPr>
        <w:t xml:space="preserve"> </w:t>
      </w:r>
      <w:r w:rsidRPr="00F65196">
        <w:rPr>
          <w:rFonts w:ascii="Arial" w:hAnsi="Arial" w:cs="Arial"/>
          <w:w w:val="105"/>
        </w:rPr>
        <w:t>Itapevi</w:t>
      </w:r>
      <w:r w:rsidRPr="00F65196">
        <w:rPr>
          <w:rFonts w:ascii="Arial" w:hAnsi="Arial" w:cs="Arial"/>
          <w:spacing w:val="3"/>
          <w:w w:val="105"/>
        </w:rPr>
        <w:t xml:space="preserve"> </w:t>
      </w:r>
      <w:r w:rsidRPr="00F65196">
        <w:rPr>
          <w:rFonts w:ascii="Arial" w:hAnsi="Arial" w:cs="Arial"/>
          <w:w w:val="105"/>
        </w:rPr>
        <w:t>e</w:t>
      </w:r>
      <w:r w:rsidRPr="00F65196">
        <w:rPr>
          <w:rFonts w:ascii="Arial" w:hAnsi="Arial" w:cs="Arial"/>
          <w:spacing w:val="4"/>
          <w:w w:val="105"/>
        </w:rPr>
        <w:t xml:space="preserve"> </w:t>
      </w:r>
      <w:r w:rsidRPr="00F65196">
        <w:rPr>
          <w:rFonts w:ascii="Arial" w:hAnsi="Arial" w:cs="Arial"/>
          <w:w w:val="105"/>
        </w:rPr>
        <w:t>São</w:t>
      </w:r>
      <w:r w:rsidRPr="00F65196">
        <w:rPr>
          <w:rFonts w:ascii="Arial" w:hAnsi="Arial" w:cs="Arial"/>
          <w:spacing w:val="5"/>
          <w:w w:val="105"/>
        </w:rPr>
        <w:t xml:space="preserve"> </w:t>
      </w:r>
      <w:r w:rsidRPr="00F65196">
        <w:rPr>
          <w:rFonts w:ascii="Arial" w:hAnsi="Arial" w:cs="Arial"/>
          <w:w w:val="105"/>
        </w:rPr>
        <w:t>Roque. Localiza-se entre os quilômetros 39 e 45 da Rodovia Raposo Tavares (SP 270),</w:t>
      </w:r>
      <w:r w:rsidRPr="00F65196">
        <w:rPr>
          <w:rFonts w:ascii="Arial" w:hAnsi="Arial" w:cs="Arial"/>
          <w:spacing w:val="1"/>
          <w:w w:val="105"/>
        </w:rPr>
        <w:t xml:space="preserve"> </w:t>
      </w:r>
      <w:r w:rsidRPr="00F65196">
        <w:rPr>
          <w:rFonts w:ascii="Arial" w:hAnsi="Arial" w:cs="Arial"/>
          <w:w w:val="105"/>
        </w:rPr>
        <w:t>situa-se a cerca de 930 metros de altitude, acima do nível do mar e sua população total,</w:t>
      </w:r>
      <w:r w:rsidRPr="00F65196">
        <w:rPr>
          <w:rFonts w:ascii="Arial" w:hAnsi="Arial" w:cs="Arial"/>
          <w:spacing w:val="-53"/>
          <w:w w:val="105"/>
        </w:rPr>
        <w:t xml:space="preserve"> </w:t>
      </w:r>
      <w:r w:rsidRPr="00F65196">
        <w:rPr>
          <w:rFonts w:ascii="Arial" w:hAnsi="Arial" w:cs="Arial"/>
          <w:w w:val="105"/>
        </w:rPr>
        <w:t>segundo o último Censo (20</w:t>
      </w:r>
      <w:r w:rsidR="00377144" w:rsidRPr="00F65196">
        <w:rPr>
          <w:rFonts w:ascii="Arial" w:hAnsi="Arial" w:cs="Arial"/>
          <w:w w:val="105"/>
        </w:rPr>
        <w:t>22</w:t>
      </w:r>
      <w:r w:rsidRPr="00F65196">
        <w:rPr>
          <w:rFonts w:ascii="Arial" w:hAnsi="Arial" w:cs="Arial"/>
          <w:w w:val="105"/>
        </w:rPr>
        <w:t xml:space="preserve">), era de </w:t>
      </w:r>
      <w:r w:rsidR="00377144" w:rsidRPr="00F65196">
        <w:rPr>
          <w:rFonts w:ascii="Arial" w:hAnsi="Arial" w:cs="Arial"/>
          <w:w w:val="105"/>
        </w:rPr>
        <w:t>50.415</w:t>
      </w:r>
      <w:r w:rsidRPr="00F65196">
        <w:rPr>
          <w:rFonts w:ascii="Arial" w:hAnsi="Arial" w:cs="Arial"/>
          <w:w w:val="105"/>
        </w:rPr>
        <w:t>, com projeção populacional de 52.352</w:t>
      </w:r>
      <w:r w:rsidRPr="00F65196">
        <w:rPr>
          <w:rFonts w:ascii="Arial" w:hAnsi="Arial" w:cs="Arial"/>
          <w:spacing w:val="1"/>
          <w:w w:val="105"/>
        </w:rPr>
        <w:t xml:space="preserve"> </w:t>
      </w:r>
      <w:r w:rsidRPr="00F65196">
        <w:rPr>
          <w:rFonts w:ascii="Arial" w:hAnsi="Arial" w:cs="Arial"/>
          <w:w w:val="105"/>
        </w:rPr>
        <w:t>habitantes para 2026 (</w:t>
      </w:r>
      <w:r w:rsidR="00377144" w:rsidRPr="00F65196">
        <w:rPr>
          <w:rFonts w:ascii="Arial" w:hAnsi="Arial" w:cs="Arial"/>
          <w:w w:val="105"/>
        </w:rPr>
        <w:t>IBGE</w:t>
      </w:r>
      <w:r w:rsidRPr="00F65196">
        <w:rPr>
          <w:rFonts w:ascii="Arial" w:hAnsi="Arial" w:cs="Arial"/>
          <w:w w:val="105"/>
        </w:rPr>
        <w:t xml:space="preserve">). </w:t>
      </w:r>
      <w:r w:rsidRPr="00F65196">
        <w:rPr>
          <w:rFonts w:ascii="Arial" w:hAnsi="Arial" w:cs="Arial"/>
        </w:rPr>
        <w:t>As principais Rodovias que passam pelo perímetro urbano são a Rodovia Raposo</w:t>
      </w:r>
      <w:r w:rsidRPr="00F65196">
        <w:rPr>
          <w:rFonts w:ascii="Arial" w:hAnsi="Arial" w:cs="Arial"/>
          <w:spacing w:val="1"/>
        </w:rPr>
        <w:t xml:space="preserve"> </w:t>
      </w:r>
      <w:r w:rsidRPr="00F65196">
        <w:rPr>
          <w:rFonts w:ascii="Arial" w:hAnsi="Arial" w:cs="Arial"/>
        </w:rPr>
        <w:t>Tavares</w:t>
      </w:r>
      <w:r w:rsidRPr="00F65196">
        <w:rPr>
          <w:rFonts w:ascii="Arial" w:hAnsi="Arial" w:cs="Arial"/>
          <w:spacing w:val="1"/>
        </w:rPr>
        <w:t xml:space="preserve"> </w:t>
      </w:r>
      <w:r w:rsidRPr="00F65196">
        <w:rPr>
          <w:rFonts w:ascii="Arial" w:hAnsi="Arial" w:cs="Arial"/>
        </w:rPr>
        <w:t>e</w:t>
      </w:r>
      <w:r w:rsidRPr="00F65196">
        <w:rPr>
          <w:rFonts w:ascii="Arial" w:hAnsi="Arial" w:cs="Arial"/>
          <w:spacing w:val="1"/>
        </w:rPr>
        <w:t xml:space="preserve"> </w:t>
      </w:r>
      <w:r w:rsidRPr="00F65196">
        <w:rPr>
          <w:rFonts w:ascii="Arial" w:hAnsi="Arial" w:cs="Arial"/>
        </w:rPr>
        <w:t>a</w:t>
      </w:r>
      <w:r w:rsidRPr="00F65196">
        <w:rPr>
          <w:rFonts w:ascii="Arial" w:hAnsi="Arial" w:cs="Arial"/>
          <w:spacing w:val="1"/>
        </w:rPr>
        <w:t xml:space="preserve"> </w:t>
      </w:r>
      <w:r w:rsidRPr="00F65196">
        <w:rPr>
          <w:rFonts w:ascii="Arial" w:hAnsi="Arial" w:cs="Arial"/>
        </w:rPr>
        <w:t>Rodovia</w:t>
      </w:r>
      <w:r w:rsidRPr="00F65196">
        <w:rPr>
          <w:rFonts w:ascii="Arial" w:hAnsi="Arial" w:cs="Arial"/>
          <w:spacing w:val="1"/>
        </w:rPr>
        <w:t xml:space="preserve"> </w:t>
      </w:r>
      <w:r w:rsidRPr="00F65196">
        <w:rPr>
          <w:rFonts w:ascii="Arial" w:hAnsi="Arial" w:cs="Arial"/>
        </w:rPr>
        <w:t>Bunjiro</w:t>
      </w:r>
      <w:r w:rsidRPr="00F65196">
        <w:rPr>
          <w:rFonts w:ascii="Arial" w:hAnsi="Arial" w:cs="Arial"/>
          <w:spacing w:val="1"/>
        </w:rPr>
        <w:t xml:space="preserve"> </w:t>
      </w:r>
      <w:r w:rsidRPr="00F65196">
        <w:rPr>
          <w:rFonts w:ascii="Arial" w:hAnsi="Arial" w:cs="Arial"/>
        </w:rPr>
        <w:t>Nakao.</w:t>
      </w:r>
      <w:r w:rsidRPr="00F65196">
        <w:rPr>
          <w:rFonts w:ascii="Arial" w:hAnsi="Arial" w:cs="Arial"/>
          <w:spacing w:val="1"/>
        </w:rPr>
        <w:t xml:space="preserve"> </w:t>
      </w:r>
      <w:r w:rsidRPr="00F65196">
        <w:rPr>
          <w:rFonts w:ascii="Arial" w:hAnsi="Arial" w:cs="Arial"/>
        </w:rPr>
        <w:t>A</w:t>
      </w:r>
      <w:r w:rsidRPr="00F65196">
        <w:rPr>
          <w:rFonts w:ascii="Arial" w:hAnsi="Arial" w:cs="Arial"/>
          <w:spacing w:val="1"/>
        </w:rPr>
        <w:t xml:space="preserve"> </w:t>
      </w:r>
      <w:r w:rsidRPr="00F65196">
        <w:rPr>
          <w:rFonts w:ascii="Arial" w:hAnsi="Arial" w:cs="Arial"/>
        </w:rPr>
        <w:t>primeira</w:t>
      </w:r>
      <w:r w:rsidRPr="00F65196">
        <w:rPr>
          <w:rFonts w:ascii="Arial" w:hAnsi="Arial" w:cs="Arial"/>
          <w:spacing w:val="1"/>
        </w:rPr>
        <w:t xml:space="preserve"> </w:t>
      </w:r>
      <w:r w:rsidRPr="00F65196">
        <w:rPr>
          <w:rFonts w:ascii="Arial" w:hAnsi="Arial" w:cs="Arial"/>
        </w:rPr>
        <w:t>liga</w:t>
      </w:r>
      <w:r w:rsidRPr="00F65196">
        <w:rPr>
          <w:rFonts w:ascii="Arial" w:hAnsi="Arial" w:cs="Arial"/>
          <w:spacing w:val="1"/>
        </w:rPr>
        <w:t xml:space="preserve"> </w:t>
      </w:r>
      <w:r w:rsidRPr="00F65196">
        <w:rPr>
          <w:rFonts w:ascii="Arial" w:hAnsi="Arial" w:cs="Arial"/>
        </w:rPr>
        <w:t>São</w:t>
      </w:r>
      <w:r w:rsidRPr="00F65196">
        <w:rPr>
          <w:rFonts w:ascii="Arial" w:hAnsi="Arial" w:cs="Arial"/>
          <w:spacing w:val="1"/>
        </w:rPr>
        <w:t xml:space="preserve"> </w:t>
      </w:r>
      <w:r w:rsidRPr="00F65196">
        <w:rPr>
          <w:rFonts w:ascii="Arial" w:hAnsi="Arial" w:cs="Arial"/>
        </w:rPr>
        <w:t>Paulo</w:t>
      </w:r>
      <w:r w:rsidRPr="00F65196">
        <w:rPr>
          <w:rFonts w:ascii="Arial" w:hAnsi="Arial" w:cs="Arial"/>
          <w:spacing w:val="1"/>
        </w:rPr>
        <w:t xml:space="preserve"> </w:t>
      </w:r>
      <w:r w:rsidRPr="00F65196">
        <w:rPr>
          <w:rFonts w:ascii="Arial" w:hAnsi="Arial" w:cs="Arial"/>
        </w:rPr>
        <w:t>a</w:t>
      </w:r>
      <w:r w:rsidRPr="00F65196">
        <w:rPr>
          <w:rFonts w:ascii="Arial" w:hAnsi="Arial" w:cs="Arial"/>
          <w:spacing w:val="1"/>
        </w:rPr>
        <w:t xml:space="preserve"> </w:t>
      </w:r>
      <w:r w:rsidRPr="00F65196">
        <w:rPr>
          <w:rFonts w:ascii="Arial" w:hAnsi="Arial" w:cs="Arial"/>
        </w:rPr>
        <w:t>São</w:t>
      </w:r>
      <w:r w:rsidRPr="00F65196">
        <w:rPr>
          <w:rFonts w:ascii="Arial" w:hAnsi="Arial" w:cs="Arial"/>
          <w:spacing w:val="1"/>
        </w:rPr>
        <w:t xml:space="preserve"> </w:t>
      </w:r>
      <w:r w:rsidRPr="00F65196">
        <w:rPr>
          <w:rFonts w:ascii="Arial" w:hAnsi="Arial" w:cs="Arial"/>
        </w:rPr>
        <w:t>Roque</w:t>
      </w:r>
      <w:r w:rsidRPr="00F65196">
        <w:rPr>
          <w:rFonts w:ascii="Arial" w:hAnsi="Arial" w:cs="Arial"/>
          <w:spacing w:val="1"/>
        </w:rPr>
        <w:t xml:space="preserve"> </w:t>
      </w:r>
      <w:r w:rsidRPr="00F65196">
        <w:rPr>
          <w:rFonts w:ascii="Arial" w:hAnsi="Arial" w:cs="Arial"/>
        </w:rPr>
        <w:t>e</w:t>
      </w:r>
      <w:r w:rsidRPr="00F65196">
        <w:rPr>
          <w:rFonts w:ascii="Arial" w:hAnsi="Arial" w:cs="Arial"/>
          <w:spacing w:val="1"/>
        </w:rPr>
        <w:t xml:space="preserve"> </w:t>
      </w:r>
      <w:r w:rsidRPr="00F65196">
        <w:rPr>
          <w:rFonts w:ascii="Arial" w:hAnsi="Arial" w:cs="Arial"/>
        </w:rPr>
        <w:t>região</w:t>
      </w:r>
      <w:r w:rsidRPr="00F65196">
        <w:rPr>
          <w:rFonts w:ascii="Arial" w:hAnsi="Arial" w:cs="Arial"/>
          <w:spacing w:val="1"/>
        </w:rPr>
        <w:t xml:space="preserve"> </w:t>
      </w:r>
      <w:r w:rsidRPr="00F65196">
        <w:rPr>
          <w:rFonts w:ascii="Arial" w:hAnsi="Arial" w:cs="Arial"/>
        </w:rPr>
        <w:t>metropolitana</w:t>
      </w:r>
      <w:r w:rsidRPr="00F65196">
        <w:rPr>
          <w:rFonts w:ascii="Arial" w:hAnsi="Arial" w:cs="Arial"/>
          <w:spacing w:val="39"/>
        </w:rPr>
        <w:t xml:space="preserve"> </w:t>
      </w:r>
      <w:r w:rsidRPr="00F65196">
        <w:rPr>
          <w:rFonts w:ascii="Arial" w:hAnsi="Arial" w:cs="Arial"/>
        </w:rPr>
        <w:t>de</w:t>
      </w:r>
      <w:r w:rsidRPr="00F65196">
        <w:rPr>
          <w:rFonts w:ascii="Arial" w:hAnsi="Arial" w:cs="Arial"/>
          <w:spacing w:val="39"/>
        </w:rPr>
        <w:t xml:space="preserve"> </w:t>
      </w:r>
      <w:r w:rsidRPr="00F65196">
        <w:rPr>
          <w:rFonts w:ascii="Arial" w:hAnsi="Arial" w:cs="Arial"/>
        </w:rPr>
        <w:t>Sorocaba,</w:t>
      </w:r>
      <w:r w:rsidRPr="00F65196">
        <w:rPr>
          <w:rFonts w:ascii="Arial" w:hAnsi="Arial" w:cs="Arial"/>
          <w:spacing w:val="39"/>
        </w:rPr>
        <w:t xml:space="preserve"> </w:t>
      </w:r>
      <w:r w:rsidRPr="00F65196">
        <w:rPr>
          <w:rFonts w:ascii="Arial" w:hAnsi="Arial" w:cs="Arial"/>
        </w:rPr>
        <w:t>passando</w:t>
      </w:r>
      <w:r w:rsidRPr="00F65196">
        <w:rPr>
          <w:rFonts w:ascii="Arial" w:hAnsi="Arial" w:cs="Arial"/>
          <w:spacing w:val="40"/>
        </w:rPr>
        <w:t xml:space="preserve"> </w:t>
      </w:r>
      <w:r w:rsidRPr="00F65196">
        <w:rPr>
          <w:rFonts w:ascii="Arial" w:hAnsi="Arial" w:cs="Arial"/>
        </w:rPr>
        <w:t>pelo</w:t>
      </w:r>
      <w:r w:rsidRPr="00F65196">
        <w:rPr>
          <w:rFonts w:ascii="Arial" w:hAnsi="Arial" w:cs="Arial"/>
          <w:spacing w:val="40"/>
        </w:rPr>
        <w:t xml:space="preserve"> </w:t>
      </w:r>
      <w:r w:rsidRPr="00F65196">
        <w:rPr>
          <w:rFonts w:ascii="Arial" w:hAnsi="Arial" w:cs="Arial"/>
        </w:rPr>
        <w:t>centro</w:t>
      </w:r>
      <w:r w:rsidRPr="00F65196">
        <w:rPr>
          <w:rFonts w:ascii="Arial" w:hAnsi="Arial" w:cs="Arial"/>
          <w:spacing w:val="40"/>
        </w:rPr>
        <w:t xml:space="preserve"> </w:t>
      </w:r>
      <w:r w:rsidRPr="00F65196">
        <w:rPr>
          <w:rFonts w:ascii="Arial" w:hAnsi="Arial" w:cs="Arial"/>
        </w:rPr>
        <w:t>da</w:t>
      </w:r>
      <w:r w:rsidRPr="00F65196">
        <w:rPr>
          <w:rFonts w:ascii="Arial" w:hAnsi="Arial" w:cs="Arial"/>
          <w:spacing w:val="39"/>
        </w:rPr>
        <w:t xml:space="preserve"> </w:t>
      </w:r>
      <w:r w:rsidRPr="00F65196">
        <w:rPr>
          <w:rFonts w:ascii="Arial" w:hAnsi="Arial" w:cs="Arial"/>
        </w:rPr>
        <w:t>cidade</w:t>
      </w:r>
      <w:r w:rsidRPr="00F65196">
        <w:rPr>
          <w:rFonts w:ascii="Arial" w:hAnsi="Arial" w:cs="Arial"/>
          <w:spacing w:val="39"/>
        </w:rPr>
        <w:t xml:space="preserve"> </w:t>
      </w:r>
      <w:r w:rsidRPr="00F65196">
        <w:rPr>
          <w:rFonts w:ascii="Arial" w:hAnsi="Arial" w:cs="Arial"/>
        </w:rPr>
        <w:t>e</w:t>
      </w:r>
      <w:r w:rsidRPr="00F65196">
        <w:rPr>
          <w:rFonts w:ascii="Arial" w:hAnsi="Arial" w:cs="Arial"/>
          <w:spacing w:val="39"/>
        </w:rPr>
        <w:t xml:space="preserve"> </w:t>
      </w:r>
      <w:r w:rsidRPr="00F65196">
        <w:rPr>
          <w:rFonts w:ascii="Arial" w:hAnsi="Arial" w:cs="Arial"/>
        </w:rPr>
        <w:t>a</w:t>
      </w:r>
      <w:r w:rsidRPr="00F65196">
        <w:rPr>
          <w:rFonts w:ascii="Arial" w:hAnsi="Arial" w:cs="Arial"/>
          <w:spacing w:val="37"/>
        </w:rPr>
        <w:t xml:space="preserve"> </w:t>
      </w:r>
      <w:r w:rsidRPr="00F65196">
        <w:rPr>
          <w:rFonts w:ascii="Arial" w:hAnsi="Arial" w:cs="Arial"/>
        </w:rPr>
        <w:t>outra</w:t>
      </w:r>
      <w:r w:rsidRPr="00F65196">
        <w:rPr>
          <w:rFonts w:ascii="Arial" w:hAnsi="Arial" w:cs="Arial"/>
          <w:spacing w:val="39"/>
        </w:rPr>
        <w:t xml:space="preserve"> </w:t>
      </w:r>
      <w:r w:rsidRPr="00F65196">
        <w:rPr>
          <w:rFonts w:ascii="Arial" w:hAnsi="Arial" w:cs="Arial"/>
        </w:rPr>
        <w:t>permite</w:t>
      </w:r>
      <w:r w:rsidRPr="00F65196">
        <w:rPr>
          <w:rFonts w:ascii="Arial" w:hAnsi="Arial" w:cs="Arial"/>
          <w:spacing w:val="39"/>
        </w:rPr>
        <w:t xml:space="preserve"> </w:t>
      </w:r>
      <w:r w:rsidRPr="00F65196">
        <w:rPr>
          <w:rFonts w:ascii="Arial" w:hAnsi="Arial" w:cs="Arial"/>
        </w:rPr>
        <w:t>o</w:t>
      </w:r>
      <w:r w:rsidRPr="00F65196">
        <w:rPr>
          <w:rFonts w:ascii="Arial" w:hAnsi="Arial" w:cs="Arial"/>
          <w:spacing w:val="40"/>
        </w:rPr>
        <w:t xml:space="preserve"> </w:t>
      </w:r>
      <w:r w:rsidRPr="00F65196">
        <w:rPr>
          <w:rFonts w:ascii="Arial" w:hAnsi="Arial" w:cs="Arial"/>
        </w:rPr>
        <w:t>acesso</w:t>
      </w:r>
      <w:r w:rsidR="00377144" w:rsidRPr="00F65196">
        <w:rPr>
          <w:rFonts w:ascii="Arial" w:hAnsi="Arial" w:cs="Arial"/>
        </w:rPr>
        <w:t xml:space="preserve"> </w:t>
      </w:r>
      <w:r w:rsidRPr="00F65196">
        <w:rPr>
          <w:rFonts w:ascii="Arial" w:hAnsi="Arial" w:cs="Arial"/>
          <w:spacing w:val="-51"/>
        </w:rPr>
        <w:t xml:space="preserve"> </w:t>
      </w:r>
      <w:r w:rsidRPr="00F65196">
        <w:rPr>
          <w:rFonts w:ascii="Arial" w:hAnsi="Arial" w:cs="Arial"/>
        </w:rPr>
        <w:t>ao</w:t>
      </w:r>
      <w:r w:rsidRPr="00F65196">
        <w:rPr>
          <w:rFonts w:ascii="Arial" w:hAnsi="Arial" w:cs="Arial"/>
          <w:spacing w:val="1"/>
        </w:rPr>
        <w:t xml:space="preserve"> </w:t>
      </w:r>
      <w:r w:rsidRPr="00F65196">
        <w:rPr>
          <w:rFonts w:ascii="Arial" w:hAnsi="Arial" w:cs="Arial"/>
        </w:rPr>
        <w:t>município</w:t>
      </w:r>
      <w:r w:rsidRPr="00F65196">
        <w:rPr>
          <w:rFonts w:ascii="Arial" w:hAnsi="Arial" w:cs="Arial"/>
          <w:spacing w:val="1"/>
        </w:rPr>
        <w:t xml:space="preserve"> </w:t>
      </w:r>
      <w:r w:rsidRPr="00F65196">
        <w:rPr>
          <w:rFonts w:ascii="Arial" w:hAnsi="Arial" w:cs="Arial"/>
        </w:rPr>
        <w:t>de</w:t>
      </w:r>
      <w:r w:rsidRPr="00F65196">
        <w:rPr>
          <w:rFonts w:ascii="Arial" w:hAnsi="Arial" w:cs="Arial"/>
          <w:spacing w:val="1"/>
        </w:rPr>
        <w:t xml:space="preserve"> </w:t>
      </w:r>
      <w:r w:rsidRPr="00F65196">
        <w:rPr>
          <w:rFonts w:ascii="Arial" w:hAnsi="Arial" w:cs="Arial"/>
        </w:rPr>
        <w:t>Ibiúna.</w:t>
      </w:r>
      <w:r w:rsidRPr="00F65196">
        <w:rPr>
          <w:rFonts w:ascii="Arial" w:hAnsi="Arial" w:cs="Arial"/>
          <w:spacing w:val="52"/>
        </w:rPr>
        <w:t xml:space="preserve"> </w:t>
      </w:r>
      <w:r w:rsidRPr="00F65196">
        <w:rPr>
          <w:rFonts w:ascii="Arial" w:hAnsi="Arial" w:cs="Arial"/>
        </w:rPr>
        <w:t>A</w:t>
      </w:r>
      <w:r w:rsidRPr="00F65196">
        <w:rPr>
          <w:rFonts w:ascii="Arial" w:hAnsi="Arial" w:cs="Arial"/>
          <w:spacing w:val="53"/>
        </w:rPr>
        <w:t xml:space="preserve"> </w:t>
      </w:r>
      <w:r w:rsidRPr="00F65196">
        <w:rPr>
          <w:rFonts w:ascii="Arial" w:hAnsi="Arial" w:cs="Arial"/>
        </w:rPr>
        <w:t>Rodovia</w:t>
      </w:r>
      <w:r w:rsidRPr="00F65196">
        <w:rPr>
          <w:rFonts w:ascii="Arial" w:hAnsi="Arial" w:cs="Arial"/>
          <w:spacing w:val="53"/>
        </w:rPr>
        <w:t xml:space="preserve"> </w:t>
      </w:r>
      <w:r w:rsidRPr="00F65196">
        <w:rPr>
          <w:rFonts w:ascii="Arial" w:hAnsi="Arial" w:cs="Arial"/>
        </w:rPr>
        <w:t>Raposo</w:t>
      </w:r>
      <w:r w:rsidRPr="00F65196">
        <w:rPr>
          <w:rFonts w:ascii="Arial" w:hAnsi="Arial" w:cs="Arial"/>
          <w:spacing w:val="53"/>
        </w:rPr>
        <w:t xml:space="preserve"> </w:t>
      </w:r>
      <w:r w:rsidRPr="00F65196">
        <w:rPr>
          <w:rFonts w:ascii="Arial" w:hAnsi="Arial" w:cs="Arial"/>
        </w:rPr>
        <w:t>Tavares</w:t>
      </w:r>
      <w:r w:rsidRPr="00F65196">
        <w:rPr>
          <w:rFonts w:ascii="Arial" w:hAnsi="Arial" w:cs="Arial"/>
          <w:spacing w:val="53"/>
        </w:rPr>
        <w:t xml:space="preserve"> </w:t>
      </w:r>
      <w:r w:rsidRPr="00F65196">
        <w:rPr>
          <w:rFonts w:ascii="Arial" w:hAnsi="Arial" w:cs="Arial"/>
        </w:rPr>
        <w:t>sofre</w:t>
      </w:r>
      <w:r w:rsidRPr="00F65196">
        <w:rPr>
          <w:rFonts w:ascii="Arial" w:hAnsi="Arial" w:cs="Arial"/>
          <w:spacing w:val="53"/>
        </w:rPr>
        <w:t xml:space="preserve"> </w:t>
      </w:r>
      <w:r w:rsidRPr="00F65196">
        <w:rPr>
          <w:rFonts w:ascii="Arial" w:hAnsi="Arial" w:cs="Arial"/>
        </w:rPr>
        <w:t>atualmente</w:t>
      </w:r>
      <w:r w:rsidRPr="00F65196">
        <w:rPr>
          <w:rFonts w:ascii="Arial" w:hAnsi="Arial" w:cs="Arial"/>
          <w:spacing w:val="52"/>
        </w:rPr>
        <w:t xml:space="preserve"> </w:t>
      </w:r>
      <w:r w:rsidRPr="00F65196">
        <w:rPr>
          <w:rFonts w:ascii="Arial" w:hAnsi="Arial" w:cs="Arial"/>
        </w:rPr>
        <w:t>com</w:t>
      </w:r>
      <w:r w:rsidRPr="00F65196">
        <w:rPr>
          <w:rFonts w:ascii="Arial" w:hAnsi="Arial" w:cs="Arial"/>
          <w:spacing w:val="53"/>
        </w:rPr>
        <w:t xml:space="preserve"> </w:t>
      </w:r>
      <w:r w:rsidRPr="00F65196">
        <w:rPr>
          <w:rFonts w:ascii="Arial" w:hAnsi="Arial" w:cs="Arial"/>
        </w:rPr>
        <w:t>um</w:t>
      </w:r>
      <w:r w:rsidRPr="00F65196">
        <w:rPr>
          <w:rFonts w:ascii="Arial" w:hAnsi="Arial" w:cs="Arial"/>
          <w:spacing w:val="53"/>
        </w:rPr>
        <w:t xml:space="preserve"> </w:t>
      </w:r>
      <w:r w:rsidRPr="00F65196">
        <w:rPr>
          <w:rFonts w:ascii="Arial" w:hAnsi="Arial" w:cs="Arial"/>
        </w:rPr>
        <w:t>volume</w:t>
      </w:r>
      <w:r w:rsidRPr="00F65196">
        <w:rPr>
          <w:rFonts w:ascii="Arial" w:hAnsi="Arial" w:cs="Arial"/>
          <w:spacing w:val="1"/>
        </w:rPr>
        <w:t xml:space="preserve"> </w:t>
      </w:r>
      <w:r w:rsidRPr="00F65196">
        <w:rPr>
          <w:rFonts w:ascii="Arial" w:hAnsi="Arial" w:cs="Arial"/>
        </w:rPr>
        <w:t>de</w:t>
      </w:r>
      <w:r w:rsidRPr="00F65196">
        <w:rPr>
          <w:rFonts w:ascii="Arial" w:hAnsi="Arial" w:cs="Arial"/>
          <w:spacing w:val="1"/>
        </w:rPr>
        <w:t xml:space="preserve"> </w:t>
      </w:r>
      <w:r w:rsidRPr="00F65196">
        <w:rPr>
          <w:rFonts w:ascii="Arial" w:hAnsi="Arial" w:cs="Arial"/>
        </w:rPr>
        <w:t>transito</w:t>
      </w:r>
      <w:r w:rsidRPr="00F65196">
        <w:rPr>
          <w:rFonts w:ascii="Arial" w:hAnsi="Arial" w:cs="Arial"/>
          <w:spacing w:val="1"/>
        </w:rPr>
        <w:t xml:space="preserve"> </w:t>
      </w:r>
      <w:r w:rsidRPr="00F65196">
        <w:rPr>
          <w:rFonts w:ascii="Arial" w:hAnsi="Arial" w:cs="Arial"/>
        </w:rPr>
        <w:t>intenso</w:t>
      </w:r>
      <w:r w:rsidRPr="00F65196">
        <w:rPr>
          <w:rFonts w:ascii="Arial" w:hAnsi="Arial" w:cs="Arial"/>
          <w:spacing w:val="1"/>
        </w:rPr>
        <w:t xml:space="preserve"> </w:t>
      </w:r>
      <w:r w:rsidRPr="00F65196">
        <w:rPr>
          <w:rFonts w:ascii="Arial" w:hAnsi="Arial" w:cs="Arial"/>
        </w:rPr>
        <w:t>do</w:t>
      </w:r>
      <w:r w:rsidRPr="00F65196">
        <w:rPr>
          <w:rFonts w:ascii="Arial" w:hAnsi="Arial" w:cs="Arial"/>
          <w:spacing w:val="1"/>
        </w:rPr>
        <w:t xml:space="preserve"> </w:t>
      </w:r>
      <w:r w:rsidRPr="00F65196">
        <w:rPr>
          <w:rFonts w:ascii="Arial" w:hAnsi="Arial" w:cs="Arial"/>
        </w:rPr>
        <w:t>Km</w:t>
      </w:r>
      <w:r w:rsidRPr="00F65196">
        <w:rPr>
          <w:rFonts w:ascii="Arial" w:hAnsi="Arial" w:cs="Arial"/>
          <w:spacing w:val="1"/>
        </w:rPr>
        <w:t xml:space="preserve"> </w:t>
      </w:r>
      <w:r w:rsidRPr="00F65196">
        <w:rPr>
          <w:rFonts w:ascii="Arial" w:hAnsi="Arial" w:cs="Arial"/>
        </w:rPr>
        <w:t>12</w:t>
      </w:r>
      <w:r w:rsidRPr="00F65196">
        <w:rPr>
          <w:rFonts w:ascii="Arial" w:hAnsi="Arial" w:cs="Arial"/>
          <w:spacing w:val="1"/>
        </w:rPr>
        <w:t xml:space="preserve"> </w:t>
      </w:r>
      <w:r w:rsidRPr="00F65196">
        <w:rPr>
          <w:rFonts w:ascii="Arial" w:hAnsi="Arial" w:cs="Arial"/>
        </w:rPr>
        <w:t>a</w:t>
      </w:r>
      <w:r w:rsidRPr="00F65196">
        <w:rPr>
          <w:rFonts w:ascii="Arial" w:hAnsi="Arial" w:cs="Arial"/>
          <w:spacing w:val="1"/>
        </w:rPr>
        <w:t xml:space="preserve"> </w:t>
      </w:r>
      <w:r w:rsidRPr="00F65196">
        <w:rPr>
          <w:rFonts w:ascii="Arial" w:hAnsi="Arial" w:cs="Arial"/>
        </w:rPr>
        <w:t>28</w:t>
      </w:r>
      <w:r w:rsidRPr="00F65196">
        <w:rPr>
          <w:rFonts w:ascii="Arial" w:hAnsi="Arial" w:cs="Arial"/>
          <w:spacing w:val="1"/>
        </w:rPr>
        <w:t xml:space="preserve"> </w:t>
      </w:r>
      <w:r w:rsidRPr="00F65196">
        <w:rPr>
          <w:rFonts w:ascii="Arial" w:hAnsi="Arial" w:cs="Arial"/>
        </w:rPr>
        <w:t>dificultando</w:t>
      </w:r>
      <w:r w:rsidRPr="00F65196">
        <w:rPr>
          <w:rFonts w:ascii="Arial" w:hAnsi="Arial" w:cs="Arial"/>
          <w:spacing w:val="1"/>
        </w:rPr>
        <w:t xml:space="preserve"> </w:t>
      </w:r>
      <w:r w:rsidRPr="00F65196">
        <w:rPr>
          <w:rFonts w:ascii="Arial" w:hAnsi="Arial" w:cs="Arial"/>
        </w:rPr>
        <w:t>o</w:t>
      </w:r>
      <w:r w:rsidRPr="00F65196">
        <w:rPr>
          <w:rFonts w:ascii="Arial" w:hAnsi="Arial" w:cs="Arial"/>
          <w:spacing w:val="1"/>
        </w:rPr>
        <w:t xml:space="preserve"> </w:t>
      </w:r>
      <w:r w:rsidRPr="00F65196">
        <w:rPr>
          <w:rFonts w:ascii="Arial" w:hAnsi="Arial" w:cs="Arial"/>
        </w:rPr>
        <w:t>acesso</w:t>
      </w:r>
      <w:r w:rsidRPr="00F65196">
        <w:rPr>
          <w:rFonts w:ascii="Arial" w:hAnsi="Arial" w:cs="Arial"/>
          <w:spacing w:val="1"/>
        </w:rPr>
        <w:t xml:space="preserve"> </w:t>
      </w:r>
      <w:r w:rsidRPr="00F65196">
        <w:rPr>
          <w:rFonts w:ascii="Arial" w:hAnsi="Arial" w:cs="Arial"/>
        </w:rPr>
        <w:t>da</w:t>
      </w:r>
      <w:r w:rsidRPr="00F65196">
        <w:rPr>
          <w:rFonts w:ascii="Arial" w:hAnsi="Arial" w:cs="Arial"/>
          <w:spacing w:val="1"/>
        </w:rPr>
        <w:t xml:space="preserve"> </w:t>
      </w:r>
      <w:r w:rsidRPr="00F65196">
        <w:rPr>
          <w:rFonts w:ascii="Arial" w:hAnsi="Arial" w:cs="Arial"/>
        </w:rPr>
        <w:t>população</w:t>
      </w:r>
      <w:r w:rsidRPr="00F65196">
        <w:rPr>
          <w:rFonts w:ascii="Arial" w:hAnsi="Arial" w:cs="Arial"/>
          <w:spacing w:val="1"/>
        </w:rPr>
        <w:t xml:space="preserve"> </w:t>
      </w:r>
      <w:r w:rsidRPr="00F65196">
        <w:rPr>
          <w:rFonts w:ascii="Arial" w:hAnsi="Arial" w:cs="Arial"/>
        </w:rPr>
        <w:t>aos</w:t>
      </w:r>
      <w:r w:rsidRPr="00F65196">
        <w:rPr>
          <w:rFonts w:ascii="Arial" w:hAnsi="Arial" w:cs="Arial"/>
          <w:spacing w:val="1"/>
        </w:rPr>
        <w:t xml:space="preserve"> </w:t>
      </w:r>
      <w:r w:rsidRPr="00F65196">
        <w:rPr>
          <w:rFonts w:ascii="Arial" w:hAnsi="Arial" w:cs="Arial"/>
        </w:rPr>
        <w:t>serviços</w:t>
      </w:r>
      <w:r w:rsidRPr="00F65196">
        <w:rPr>
          <w:rFonts w:ascii="Arial" w:hAnsi="Arial" w:cs="Arial"/>
          <w:spacing w:val="1"/>
        </w:rPr>
        <w:t xml:space="preserve"> </w:t>
      </w:r>
      <w:r w:rsidRPr="00F65196">
        <w:rPr>
          <w:rFonts w:ascii="Arial" w:hAnsi="Arial" w:cs="Arial"/>
        </w:rPr>
        <w:t>secundários</w:t>
      </w:r>
      <w:r w:rsidRPr="00F65196">
        <w:rPr>
          <w:rFonts w:ascii="Arial" w:hAnsi="Arial" w:cs="Arial"/>
          <w:spacing w:val="1"/>
        </w:rPr>
        <w:t xml:space="preserve"> </w:t>
      </w:r>
      <w:r w:rsidRPr="00F65196">
        <w:rPr>
          <w:rFonts w:ascii="Arial" w:hAnsi="Arial" w:cs="Arial"/>
        </w:rPr>
        <w:t>e</w:t>
      </w:r>
      <w:r w:rsidRPr="00F65196">
        <w:rPr>
          <w:rFonts w:ascii="Arial" w:hAnsi="Arial" w:cs="Arial"/>
          <w:spacing w:val="1"/>
        </w:rPr>
        <w:t xml:space="preserve"> </w:t>
      </w:r>
      <w:r w:rsidRPr="00F65196">
        <w:rPr>
          <w:rFonts w:ascii="Arial" w:hAnsi="Arial" w:cs="Arial"/>
        </w:rPr>
        <w:t>terciários</w:t>
      </w:r>
      <w:r w:rsidRPr="00F65196">
        <w:rPr>
          <w:rFonts w:ascii="Arial" w:hAnsi="Arial" w:cs="Arial"/>
          <w:spacing w:val="1"/>
        </w:rPr>
        <w:t xml:space="preserve"> </w:t>
      </w:r>
      <w:r w:rsidRPr="00F65196">
        <w:rPr>
          <w:rFonts w:ascii="Arial" w:hAnsi="Arial" w:cs="Arial"/>
        </w:rPr>
        <w:t>situados</w:t>
      </w:r>
      <w:r w:rsidRPr="00F65196">
        <w:rPr>
          <w:rFonts w:ascii="Arial" w:hAnsi="Arial" w:cs="Arial"/>
          <w:spacing w:val="1"/>
        </w:rPr>
        <w:t xml:space="preserve"> </w:t>
      </w:r>
      <w:r w:rsidRPr="00F65196">
        <w:rPr>
          <w:rFonts w:ascii="Arial" w:hAnsi="Arial" w:cs="Arial"/>
        </w:rPr>
        <w:t>no</w:t>
      </w:r>
      <w:r w:rsidRPr="00F65196">
        <w:rPr>
          <w:rFonts w:ascii="Arial" w:hAnsi="Arial" w:cs="Arial"/>
          <w:spacing w:val="1"/>
        </w:rPr>
        <w:t xml:space="preserve"> </w:t>
      </w:r>
      <w:r w:rsidRPr="00F65196">
        <w:rPr>
          <w:rFonts w:ascii="Arial" w:hAnsi="Arial" w:cs="Arial"/>
        </w:rPr>
        <w:t>Município</w:t>
      </w:r>
      <w:r w:rsidRPr="00F65196">
        <w:rPr>
          <w:rFonts w:ascii="Arial" w:hAnsi="Arial" w:cs="Arial"/>
          <w:spacing w:val="1"/>
        </w:rPr>
        <w:t xml:space="preserve"> </w:t>
      </w:r>
      <w:r w:rsidRPr="00F65196">
        <w:rPr>
          <w:rFonts w:ascii="Arial" w:hAnsi="Arial" w:cs="Arial"/>
        </w:rPr>
        <w:t>de</w:t>
      </w:r>
      <w:r w:rsidRPr="00F65196">
        <w:rPr>
          <w:rFonts w:ascii="Arial" w:hAnsi="Arial" w:cs="Arial"/>
          <w:spacing w:val="53"/>
        </w:rPr>
        <w:t xml:space="preserve"> </w:t>
      </w:r>
      <w:r w:rsidRPr="00F65196">
        <w:rPr>
          <w:rFonts w:ascii="Arial" w:hAnsi="Arial" w:cs="Arial"/>
        </w:rPr>
        <w:t>São</w:t>
      </w:r>
      <w:r w:rsidRPr="00F65196">
        <w:rPr>
          <w:rFonts w:ascii="Arial" w:hAnsi="Arial" w:cs="Arial"/>
          <w:spacing w:val="53"/>
        </w:rPr>
        <w:t xml:space="preserve"> </w:t>
      </w:r>
      <w:r w:rsidRPr="00F65196">
        <w:rPr>
          <w:rFonts w:ascii="Arial" w:hAnsi="Arial" w:cs="Arial"/>
        </w:rPr>
        <w:t>Paulo;</w:t>
      </w:r>
      <w:r w:rsidRPr="00F65196">
        <w:rPr>
          <w:rFonts w:ascii="Arial" w:hAnsi="Arial" w:cs="Arial"/>
          <w:spacing w:val="53"/>
        </w:rPr>
        <w:t xml:space="preserve"> </w:t>
      </w:r>
      <w:r w:rsidRPr="00F65196">
        <w:rPr>
          <w:rFonts w:ascii="Arial" w:hAnsi="Arial" w:cs="Arial"/>
        </w:rPr>
        <w:t>por</w:t>
      </w:r>
      <w:r w:rsidRPr="00F65196">
        <w:rPr>
          <w:rFonts w:ascii="Arial" w:hAnsi="Arial" w:cs="Arial"/>
          <w:spacing w:val="53"/>
        </w:rPr>
        <w:t xml:space="preserve"> </w:t>
      </w:r>
      <w:r w:rsidRPr="00F65196">
        <w:rPr>
          <w:rFonts w:ascii="Arial" w:hAnsi="Arial" w:cs="Arial"/>
        </w:rPr>
        <w:t>outro</w:t>
      </w:r>
      <w:r w:rsidRPr="00F65196">
        <w:rPr>
          <w:rFonts w:ascii="Arial" w:hAnsi="Arial" w:cs="Arial"/>
          <w:spacing w:val="53"/>
        </w:rPr>
        <w:t xml:space="preserve"> </w:t>
      </w:r>
      <w:r w:rsidRPr="00F65196">
        <w:rPr>
          <w:rFonts w:ascii="Arial" w:hAnsi="Arial" w:cs="Arial"/>
        </w:rPr>
        <w:t>lado,</w:t>
      </w:r>
      <w:r w:rsidRPr="00F65196">
        <w:rPr>
          <w:rFonts w:ascii="Arial" w:hAnsi="Arial" w:cs="Arial"/>
          <w:spacing w:val="53"/>
        </w:rPr>
        <w:t xml:space="preserve"> </w:t>
      </w:r>
      <w:r w:rsidRPr="00F65196">
        <w:rPr>
          <w:rFonts w:ascii="Arial" w:hAnsi="Arial" w:cs="Arial"/>
        </w:rPr>
        <w:t>a</w:t>
      </w:r>
      <w:r w:rsidRPr="00F65196">
        <w:rPr>
          <w:rFonts w:ascii="Arial" w:hAnsi="Arial" w:cs="Arial"/>
          <w:spacing w:val="1"/>
        </w:rPr>
        <w:t xml:space="preserve"> </w:t>
      </w:r>
      <w:r w:rsidRPr="00F65196">
        <w:rPr>
          <w:rFonts w:ascii="Arial" w:hAnsi="Arial" w:cs="Arial"/>
        </w:rPr>
        <w:t>mobilidade</w:t>
      </w:r>
      <w:r w:rsidRPr="00F65196">
        <w:rPr>
          <w:rFonts w:ascii="Arial" w:hAnsi="Arial" w:cs="Arial"/>
          <w:spacing w:val="1"/>
        </w:rPr>
        <w:t xml:space="preserve"> </w:t>
      </w:r>
      <w:r w:rsidRPr="00F65196">
        <w:rPr>
          <w:rFonts w:ascii="Arial" w:hAnsi="Arial" w:cs="Arial"/>
        </w:rPr>
        <w:t>da</w:t>
      </w:r>
      <w:r w:rsidRPr="00F65196">
        <w:rPr>
          <w:rFonts w:ascii="Arial" w:hAnsi="Arial" w:cs="Arial"/>
          <w:spacing w:val="1"/>
        </w:rPr>
        <w:t xml:space="preserve"> </w:t>
      </w:r>
      <w:r w:rsidRPr="00F65196">
        <w:rPr>
          <w:rFonts w:ascii="Arial" w:hAnsi="Arial" w:cs="Arial"/>
        </w:rPr>
        <w:t>população</w:t>
      </w:r>
      <w:r w:rsidRPr="00F65196">
        <w:rPr>
          <w:rFonts w:ascii="Arial" w:hAnsi="Arial" w:cs="Arial"/>
          <w:spacing w:val="1"/>
        </w:rPr>
        <w:t xml:space="preserve"> </w:t>
      </w:r>
      <w:r w:rsidRPr="00F65196">
        <w:rPr>
          <w:rFonts w:ascii="Arial" w:hAnsi="Arial" w:cs="Arial"/>
        </w:rPr>
        <w:t>dentro</w:t>
      </w:r>
      <w:r w:rsidRPr="00F65196">
        <w:rPr>
          <w:rFonts w:ascii="Arial" w:hAnsi="Arial" w:cs="Arial"/>
          <w:spacing w:val="1"/>
        </w:rPr>
        <w:t xml:space="preserve"> </w:t>
      </w:r>
      <w:r w:rsidRPr="00F65196">
        <w:rPr>
          <w:rFonts w:ascii="Arial" w:hAnsi="Arial" w:cs="Arial"/>
        </w:rPr>
        <w:t>do</w:t>
      </w:r>
      <w:r w:rsidRPr="00F65196">
        <w:rPr>
          <w:rFonts w:ascii="Arial" w:hAnsi="Arial" w:cs="Arial"/>
          <w:spacing w:val="1"/>
        </w:rPr>
        <w:t xml:space="preserve"> </w:t>
      </w:r>
      <w:r w:rsidRPr="00F65196">
        <w:rPr>
          <w:rFonts w:ascii="Arial" w:hAnsi="Arial" w:cs="Arial"/>
        </w:rPr>
        <w:t>Município</w:t>
      </w:r>
      <w:r w:rsidRPr="00F65196">
        <w:rPr>
          <w:rFonts w:ascii="Arial" w:hAnsi="Arial" w:cs="Arial"/>
          <w:spacing w:val="1"/>
        </w:rPr>
        <w:t xml:space="preserve"> </w:t>
      </w:r>
      <w:r w:rsidRPr="00F65196">
        <w:rPr>
          <w:rFonts w:ascii="Arial" w:hAnsi="Arial" w:cs="Arial"/>
        </w:rPr>
        <w:t>fica</w:t>
      </w:r>
      <w:r w:rsidRPr="00F65196">
        <w:rPr>
          <w:rFonts w:ascii="Arial" w:hAnsi="Arial" w:cs="Arial"/>
          <w:spacing w:val="1"/>
        </w:rPr>
        <w:t xml:space="preserve"> </w:t>
      </w:r>
      <w:r w:rsidRPr="00F65196">
        <w:rPr>
          <w:rFonts w:ascii="Arial" w:hAnsi="Arial" w:cs="Arial"/>
        </w:rPr>
        <w:t>comprometida</w:t>
      </w:r>
      <w:r w:rsidRPr="00F65196">
        <w:rPr>
          <w:rFonts w:ascii="Arial" w:hAnsi="Arial" w:cs="Arial"/>
          <w:spacing w:val="1"/>
        </w:rPr>
        <w:t xml:space="preserve"> </w:t>
      </w:r>
      <w:r w:rsidRPr="00F65196">
        <w:rPr>
          <w:rFonts w:ascii="Arial" w:hAnsi="Arial" w:cs="Arial"/>
        </w:rPr>
        <w:t>em</w:t>
      </w:r>
      <w:r w:rsidRPr="00F65196">
        <w:rPr>
          <w:rFonts w:ascii="Arial" w:hAnsi="Arial" w:cs="Arial"/>
          <w:spacing w:val="1"/>
        </w:rPr>
        <w:t xml:space="preserve"> </w:t>
      </w:r>
      <w:r w:rsidRPr="00F65196">
        <w:rPr>
          <w:rFonts w:ascii="Arial" w:hAnsi="Arial" w:cs="Arial"/>
        </w:rPr>
        <w:t>função</w:t>
      </w:r>
      <w:r w:rsidRPr="00F65196">
        <w:rPr>
          <w:rFonts w:ascii="Arial" w:hAnsi="Arial" w:cs="Arial"/>
          <w:spacing w:val="1"/>
        </w:rPr>
        <w:t xml:space="preserve"> </w:t>
      </w:r>
      <w:r w:rsidRPr="00F65196">
        <w:rPr>
          <w:rFonts w:ascii="Arial" w:hAnsi="Arial" w:cs="Arial"/>
        </w:rPr>
        <w:t>de</w:t>
      </w:r>
      <w:r w:rsidRPr="00F65196">
        <w:rPr>
          <w:rFonts w:ascii="Arial" w:hAnsi="Arial" w:cs="Arial"/>
          <w:spacing w:val="1"/>
        </w:rPr>
        <w:t xml:space="preserve"> </w:t>
      </w:r>
      <w:r w:rsidRPr="00F65196">
        <w:rPr>
          <w:rFonts w:ascii="Arial" w:hAnsi="Arial" w:cs="Arial"/>
        </w:rPr>
        <w:t>um</w:t>
      </w:r>
      <w:r w:rsidRPr="00F65196">
        <w:rPr>
          <w:rFonts w:ascii="Arial" w:hAnsi="Arial" w:cs="Arial"/>
          <w:spacing w:val="1"/>
        </w:rPr>
        <w:t xml:space="preserve"> </w:t>
      </w:r>
      <w:r w:rsidRPr="00F65196">
        <w:rPr>
          <w:rFonts w:ascii="Arial" w:hAnsi="Arial" w:cs="Arial"/>
        </w:rPr>
        <w:t>movimento</w:t>
      </w:r>
      <w:r w:rsidRPr="00F65196">
        <w:rPr>
          <w:rFonts w:ascii="Arial" w:hAnsi="Arial" w:cs="Arial"/>
          <w:spacing w:val="1"/>
        </w:rPr>
        <w:t xml:space="preserve"> </w:t>
      </w:r>
      <w:r w:rsidRPr="00F65196">
        <w:rPr>
          <w:rFonts w:ascii="Arial" w:hAnsi="Arial" w:cs="Arial"/>
        </w:rPr>
        <w:t>intenso</w:t>
      </w:r>
      <w:r w:rsidRPr="00F65196">
        <w:rPr>
          <w:rFonts w:ascii="Arial" w:hAnsi="Arial" w:cs="Arial"/>
          <w:spacing w:val="1"/>
        </w:rPr>
        <w:t xml:space="preserve"> </w:t>
      </w:r>
      <w:r w:rsidRPr="00F65196">
        <w:rPr>
          <w:rFonts w:ascii="Arial" w:hAnsi="Arial" w:cs="Arial"/>
        </w:rPr>
        <w:t>nas</w:t>
      </w:r>
      <w:r w:rsidRPr="00F65196">
        <w:rPr>
          <w:rFonts w:ascii="Arial" w:hAnsi="Arial" w:cs="Arial"/>
          <w:spacing w:val="1"/>
        </w:rPr>
        <w:t xml:space="preserve"> </w:t>
      </w:r>
      <w:r w:rsidRPr="00F65196">
        <w:rPr>
          <w:rFonts w:ascii="Arial" w:hAnsi="Arial" w:cs="Arial"/>
        </w:rPr>
        <w:t>duas</w:t>
      </w:r>
      <w:r w:rsidRPr="00F65196">
        <w:rPr>
          <w:rFonts w:ascii="Arial" w:hAnsi="Arial" w:cs="Arial"/>
          <w:spacing w:val="1"/>
        </w:rPr>
        <w:t xml:space="preserve"> </w:t>
      </w:r>
      <w:r w:rsidRPr="00F65196">
        <w:rPr>
          <w:rFonts w:ascii="Arial" w:hAnsi="Arial" w:cs="Arial"/>
        </w:rPr>
        <w:t>rodovias</w:t>
      </w:r>
      <w:r w:rsidRPr="00F65196">
        <w:rPr>
          <w:rFonts w:ascii="Arial" w:hAnsi="Arial" w:cs="Arial"/>
          <w:spacing w:val="1"/>
        </w:rPr>
        <w:t xml:space="preserve"> </w:t>
      </w:r>
      <w:r w:rsidRPr="00F65196">
        <w:rPr>
          <w:rFonts w:ascii="Arial" w:hAnsi="Arial" w:cs="Arial"/>
        </w:rPr>
        <w:t>aos</w:t>
      </w:r>
      <w:r w:rsidRPr="00F65196">
        <w:rPr>
          <w:rFonts w:ascii="Arial" w:hAnsi="Arial" w:cs="Arial"/>
          <w:spacing w:val="1"/>
        </w:rPr>
        <w:t xml:space="preserve"> </w:t>
      </w:r>
      <w:r w:rsidRPr="00F65196">
        <w:rPr>
          <w:rFonts w:ascii="Arial" w:hAnsi="Arial" w:cs="Arial"/>
        </w:rPr>
        <w:t>finais</w:t>
      </w:r>
      <w:r w:rsidRPr="00F65196">
        <w:rPr>
          <w:rFonts w:ascii="Arial" w:hAnsi="Arial" w:cs="Arial"/>
          <w:spacing w:val="1"/>
        </w:rPr>
        <w:t xml:space="preserve"> </w:t>
      </w:r>
      <w:r w:rsidRPr="00F65196">
        <w:rPr>
          <w:rFonts w:ascii="Arial" w:hAnsi="Arial" w:cs="Arial"/>
        </w:rPr>
        <w:t>de</w:t>
      </w:r>
      <w:r w:rsidRPr="00F65196">
        <w:rPr>
          <w:rFonts w:ascii="Arial" w:hAnsi="Arial" w:cs="Arial"/>
          <w:spacing w:val="1"/>
        </w:rPr>
        <w:t xml:space="preserve"> </w:t>
      </w:r>
      <w:r w:rsidRPr="00F65196">
        <w:rPr>
          <w:rFonts w:ascii="Arial" w:hAnsi="Arial" w:cs="Arial"/>
        </w:rPr>
        <w:t>semana</w:t>
      </w:r>
      <w:r w:rsidRPr="00F65196">
        <w:rPr>
          <w:rFonts w:ascii="Arial" w:hAnsi="Arial" w:cs="Arial"/>
          <w:spacing w:val="1"/>
        </w:rPr>
        <w:t xml:space="preserve"> </w:t>
      </w:r>
      <w:r w:rsidRPr="00F65196">
        <w:rPr>
          <w:rFonts w:ascii="Arial" w:hAnsi="Arial" w:cs="Arial"/>
        </w:rPr>
        <w:t>por</w:t>
      </w:r>
      <w:r w:rsidRPr="00F65196">
        <w:rPr>
          <w:rFonts w:ascii="Arial" w:hAnsi="Arial" w:cs="Arial"/>
          <w:spacing w:val="1"/>
        </w:rPr>
        <w:t xml:space="preserve"> </w:t>
      </w:r>
      <w:r w:rsidRPr="00F65196">
        <w:rPr>
          <w:rFonts w:ascii="Arial" w:hAnsi="Arial" w:cs="Arial"/>
        </w:rPr>
        <w:t>conta</w:t>
      </w:r>
      <w:r w:rsidRPr="00F65196">
        <w:rPr>
          <w:rFonts w:ascii="Arial" w:hAnsi="Arial" w:cs="Arial"/>
          <w:spacing w:val="1"/>
        </w:rPr>
        <w:t xml:space="preserve"> </w:t>
      </w:r>
      <w:r w:rsidRPr="00F65196">
        <w:rPr>
          <w:rFonts w:ascii="Arial" w:hAnsi="Arial" w:cs="Arial"/>
        </w:rPr>
        <w:t>da</w:t>
      </w:r>
      <w:r w:rsidRPr="00F65196">
        <w:rPr>
          <w:rFonts w:ascii="Arial" w:hAnsi="Arial" w:cs="Arial"/>
          <w:spacing w:val="1"/>
        </w:rPr>
        <w:t xml:space="preserve"> </w:t>
      </w:r>
      <w:r w:rsidRPr="00F65196">
        <w:rPr>
          <w:rFonts w:ascii="Arial" w:hAnsi="Arial" w:cs="Arial"/>
        </w:rPr>
        <w:t>população</w:t>
      </w:r>
      <w:r w:rsidRPr="00F65196">
        <w:rPr>
          <w:rFonts w:ascii="Arial" w:hAnsi="Arial" w:cs="Arial"/>
          <w:spacing w:val="1"/>
        </w:rPr>
        <w:t xml:space="preserve"> </w:t>
      </w:r>
      <w:r w:rsidRPr="00F65196">
        <w:rPr>
          <w:rFonts w:ascii="Arial" w:hAnsi="Arial" w:cs="Arial"/>
        </w:rPr>
        <w:t>flutuante</w:t>
      </w:r>
      <w:r w:rsidRPr="00F65196">
        <w:rPr>
          <w:rFonts w:ascii="Arial" w:hAnsi="Arial" w:cs="Arial"/>
          <w:spacing w:val="9"/>
        </w:rPr>
        <w:t xml:space="preserve"> </w:t>
      </w:r>
      <w:r w:rsidRPr="00F65196">
        <w:rPr>
          <w:rFonts w:ascii="Arial" w:hAnsi="Arial" w:cs="Arial"/>
        </w:rPr>
        <w:t>que</w:t>
      </w:r>
      <w:r w:rsidRPr="00F65196">
        <w:rPr>
          <w:rFonts w:ascii="Arial" w:hAnsi="Arial" w:cs="Arial"/>
          <w:spacing w:val="9"/>
        </w:rPr>
        <w:t xml:space="preserve"> </w:t>
      </w:r>
      <w:r w:rsidRPr="00F65196">
        <w:rPr>
          <w:rFonts w:ascii="Arial" w:hAnsi="Arial" w:cs="Arial"/>
        </w:rPr>
        <w:t>procura</w:t>
      </w:r>
      <w:r w:rsidRPr="00F65196">
        <w:rPr>
          <w:rFonts w:ascii="Arial" w:hAnsi="Arial" w:cs="Arial"/>
          <w:spacing w:val="10"/>
        </w:rPr>
        <w:t xml:space="preserve"> </w:t>
      </w:r>
      <w:r w:rsidRPr="00F65196">
        <w:rPr>
          <w:rFonts w:ascii="Arial" w:hAnsi="Arial" w:cs="Arial"/>
        </w:rPr>
        <w:t>as</w:t>
      </w:r>
      <w:r w:rsidRPr="00F65196">
        <w:rPr>
          <w:rFonts w:ascii="Arial" w:hAnsi="Arial" w:cs="Arial"/>
          <w:spacing w:val="8"/>
        </w:rPr>
        <w:t xml:space="preserve"> </w:t>
      </w:r>
      <w:r w:rsidRPr="00F65196">
        <w:rPr>
          <w:rFonts w:ascii="Arial" w:hAnsi="Arial" w:cs="Arial"/>
        </w:rPr>
        <w:t>casas</w:t>
      </w:r>
      <w:r w:rsidRPr="00F65196">
        <w:rPr>
          <w:rFonts w:ascii="Arial" w:hAnsi="Arial" w:cs="Arial"/>
          <w:spacing w:val="9"/>
        </w:rPr>
        <w:t xml:space="preserve"> </w:t>
      </w:r>
      <w:r w:rsidRPr="00F65196">
        <w:rPr>
          <w:rFonts w:ascii="Arial" w:hAnsi="Arial" w:cs="Arial"/>
        </w:rPr>
        <w:t>de</w:t>
      </w:r>
      <w:r w:rsidRPr="00F65196">
        <w:rPr>
          <w:rFonts w:ascii="Arial" w:hAnsi="Arial" w:cs="Arial"/>
          <w:spacing w:val="9"/>
        </w:rPr>
        <w:t xml:space="preserve"> </w:t>
      </w:r>
      <w:r w:rsidRPr="00F65196">
        <w:rPr>
          <w:rFonts w:ascii="Arial" w:hAnsi="Arial" w:cs="Arial"/>
        </w:rPr>
        <w:t>veraneio</w:t>
      </w:r>
      <w:r w:rsidRPr="00F65196">
        <w:rPr>
          <w:rFonts w:ascii="Arial" w:hAnsi="Arial" w:cs="Arial"/>
          <w:spacing w:val="11"/>
        </w:rPr>
        <w:t xml:space="preserve"> </w:t>
      </w:r>
      <w:r w:rsidRPr="00F65196">
        <w:rPr>
          <w:rFonts w:ascii="Arial" w:hAnsi="Arial" w:cs="Arial"/>
        </w:rPr>
        <w:t>existentes</w:t>
      </w:r>
      <w:r w:rsidRPr="00F65196">
        <w:rPr>
          <w:rFonts w:ascii="Arial" w:hAnsi="Arial" w:cs="Arial"/>
          <w:spacing w:val="8"/>
        </w:rPr>
        <w:t xml:space="preserve"> </w:t>
      </w:r>
      <w:r w:rsidRPr="00F65196">
        <w:rPr>
          <w:rFonts w:ascii="Arial" w:hAnsi="Arial" w:cs="Arial"/>
        </w:rPr>
        <w:t>na</w:t>
      </w:r>
      <w:r w:rsidRPr="00F65196">
        <w:rPr>
          <w:rFonts w:ascii="Arial" w:hAnsi="Arial" w:cs="Arial"/>
          <w:spacing w:val="10"/>
        </w:rPr>
        <w:t xml:space="preserve"> </w:t>
      </w:r>
      <w:r w:rsidRPr="00F65196">
        <w:rPr>
          <w:rFonts w:ascii="Arial" w:hAnsi="Arial" w:cs="Arial"/>
        </w:rPr>
        <w:t>região.</w:t>
      </w:r>
    </w:p>
    <w:p w14:paraId="740C564D" w14:textId="77777777" w:rsidR="00DE10B2" w:rsidRPr="00F65196" w:rsidRDefault="00DE10B2" w:rsidP="00F65196">
      <w:pPr>
        <w:pStyle w:val="Corpodetexto"/>
        <w:spacing w:line="360" w:lineRule="auto"/>
        <w:ind w:left="567" w:right="75"/>
        <w:rPr>
          <w:rFonts w:ascii="Arial" w:hAnsi="Arial" w:cs="Arial"/>
        </w:rPr>
      </w:pPr>
    </w:p>
    <w:p w14:paraId="1857C9AD" w14:textId="77777777" w:rsidR="00DE10B2" w:rsidRPr="00F65196" w:rsidRDefault="00DE10B2" w:rsidP="00F65196">
      <w:pPr>
        <w:pStyle w:val="Ttulo1"/>
        <w:tabs>
          <w:tab w:val="left" w:pos="387"/>
        </w:tabs>
        <w:spacing w:line="360" w:lineRule="auto"/>
        <w:ind w:right="75"/>
        <w:jc w:val="both"/>
        <w:rPr>
          <w:rFonts w:ascii="Arial" w:hAnsi="Arial" w:cs="Arial"/>
        </w:rPr>
      </w:pPr>
      <w:r w:rsidRPr="00F65196">
        <w:rPr>
          <w:rFonts w:ascii="Arial" w:hAnsi="Arial" w:cs="Arial"/>
        </w:rPr>
        <w:t>Gestão dos Serviços de Saúde e Gestão do SUS</w:t>
      </w:r>
    </w:p>
    <w:p w14:paraId="7AE0B581" w14:textId="77777777" w:rsidR="00DE10B2" w:rsidRPr="00F65196" w:rsidRDefault="00DE10B2" w:rsidP="00F65196">
      <w:pPr>
        <w:pStyle w:val="Corpodetexto"/>
        <w:spacing w:line="360" w:lineRule="auto"/>
        <w:ind w:left="567" w:right="75" w:firstLine="708"/>
        <w:jc w:val="both"/>
        <w:rPr>
          <w:rFonts w:ascii="Arial" w:hAnsi="Arial" w:cs="Arial"/>
        </w:rPr>
      </w:pPr>
      <w:r w:rsidRPr="00F65196">
        <w:rPr>
          <w:rFonts w:ascii="Arial" w:hAnsi="Arial" w:cs="Arial"/>
          <w:w w:val="105"/>
        </w:rPr>
        <w:t>As Unidades Administrativas se responsabilizam pela realização do Planejamento das</w:t>
      </w:r>
      <w:r w:rsidRPr="00F65196">
        <w:rPr>
          <w:rFonts w:ascii="Arial" w:hAnsi="Arial" w:cs="Arial"/>
          <w:spacing w:val="1"/>
          <w:w w:val="105"/>
        </w:rPr>
        <w:t xml:space="preserve"> </w:t>
      </w:r>
      <w:r w:rsidRPr="00F65196">
        <w:rPr>
          <w:rFonts w:ascii="Arial" w:hAnsi="Arial" w:cs="Arial"/>
          <w:w w:val="105"/>
        </w:rPr>
        <w:t>ações e serviços de saúde de acordo com o seu nível de responsabilidades e atuação,</w:t>
      </w:r>
      <w:r w:rsidRPr="00F65196">
        <w:rPr>
          <w:rFonts w:ascii="Arial" w:hAnsi="Arial" w:cs="Arial"/>
          <w:spacing w:val="1"/>
          <w:w w:val="105"/>
        </w:rPr>
        <w:t xml:space="preserve"> </w:t>
      </w:r>
      <w:r w:rsidRPr="00F65196">
        <w:rPr>
          <w:rFonts w:ascii="Arial" w:hAnsi="Arial" w:cs="Arial"/>
          <w:w w:val="105"/>
        </w:rPr>
        <w:t>onde a equipe de saúde faz a avaliação da efetividade e impacto da atenção à saúde</w:t>
      </w:r>
      <w:r w:rsidRPr="00F65196">
        <w:rPr>
          <w:rFonts w:ascii="Arial" w:hAnsi="Arial" w:cs="Arial"/>
          <w:spacing w:val="1"/>
          <w:w w:val="105"/>
        </w:rPr>
        <w:t xml:space="preserve"> </w:t>
      </w:r>
      <w:r w:rsidRPr="00F65196">
        <w:rPr>
          <w:rFonts w:ascii="Arial" w:hAnsi="Arial" w:cs="Arial"/>
          <w:w w:val="105"/>
        </w:rPr>
        <w:t>prestada à população de referência. Além disto, é um dos espaços de relevância para a</w:t>
      </w:r>
      <w:r w:rsidRPr="00F65196">
        <w:rPr>
          <w:rFonts w:ascii="Arial" w:hAnsi="Arial" w:cs="Arial"/>
          <w:spacing w:val="1"/>
          <w:w w:val="105"/>
        </w:rPr>
        <w:t xml:space="preserve"> </w:t>
      </w:r>
      <w:r w:rsidRPr="00F65196">
        <w:rPr>
          <w:rFonts w:ascii="Arial" w:hAnsi="Arial" w:cs="Arial"/>
          <w:w w:val="105"/>
        </w:rPr>
        <w:t>Pactuação das Metas dos indicadores de resultados da gestão, gerenciamento e atenção</w:t>
      </w:r>
      <w:r w:rsidRPr="00F65196">
        <w:rPr>
          <w:rFonts w:ascii="Arial" w:hAnsi="Arial" w:cs="Arial"/>
          <w:spacing w:val="-53"/>
          <w:w w:val="105"/>
        </w:rPr>
        <w:t xml:space="preserve"> </w:t>
      </w:r>
      <w:r w:rsidRPr="00F65196">
        <w:rPr>
          <w:rFonts w:ascii="Arial" w:hAnsi="Arial" w:cs="Arial"/>
          <w:w w:val="105"/>
        </w:rPr>
        <w:t>à</w:t>
      </w:r>
      <w:r w:rsidRPr="00F65196">
        <w:rPr>
          <w:rFonts w:ascii="Arial" w:hAnsi="Arial" w:cs="Arial"/>
          <w:spacing w:val="4"/>
          <w:w w:val="105"/>
        </w:rPr>
        <w:t xml:space="preserve"> </w:t>
      </w:r>
      <w:r w:rsidRPr="00F65196">
        <w:rPr>
          <w:rFonts w:ascii="Arial" w:hAnsi="Arial" w:cs="Arial"/>
          <w:w w:val="105"/>
        </w:rPr>
        <w:t>saúde.</w:t>
      </w:r>
    </w:p>
    <w:p w14:paraId="19A016E4" w14:textId="77777777" w:rsidR="00DE10B2" w:rsidRPr="00F65196" w:rsidRDefault="00DE10B2" w:rsidP="00F65196">
      <w:pPr>
        <w:pStyle w:val="Corpodetexto"/>
        <w:spacing w:line="360" w:lineRule="auto"/>
        <w:ind w:left="567" w:right="75" w:firstLine="708"/>
        <w:jc w:val="both"/>
        <w:rPr>
          <w:rFonts w:ascii="Arial" w:hAnsi="Arial" w:cs="Arial"/>
        </w:rPr>
      </w:pPr>
      <w:r w:rsidRPr="00F65196">
        <w:rPr>
          <w:rFonts w:ascii="Arial" w:hAnsi="Arial" w:cs="Arial"/>
          <w:w w:val="105"/>
        </w:rPr>
        <w:t>O</w:t>
      </w:r>
      <w:r w:rsidRPr="00F65196">
        <w:rPr>
          <w:rFonts w:ascii="Arial" w:hAnsi="Arial" w:cs="Arial"/>
          <w:spacing w:val="1"/>
          <w:w w:val="105"/>
        </w:rPr>
        <w:t xml:space="preserve"> </w:t>
      </w:r>
      <w:r w:rsidRPr="00F65196">
        <w:rPr>
          <w:rFonts w:ascii="Arial" w:hAnsi="Arial" w:cs="Arial"/>
          <w:w w:val="105"/>
        </w:rPr>
        <w:t>SUS</w:t>
      </w:r>
      <w:r w:rsidRPr="00F65196">
        <w:rPr>
          <w:rFonts w:ascii="Arial" w:hAnsi="Arial" w:cs="Arial"/>
          <w:spacing w:val="1"/>
          <w:w w:val="105"/>
        </w:rPr>
        <w:t xml:space="preserve"> </w:t>
      </w:r>
      <w:r w:rsidRPr="00F65196">
        <w:rPr>
          <w:rFonts w:ascii="Arial" w:hAnsi="Arial" w:cs="Arial"/>
          <w:w w:val="105"/>
        </w:rPr>
        <w:t>é</w:t>
      </w:r>
      <w:r w:rsidRPr="00F65196">
        <w:rPr>
          <w:rFonts w:ascii="Arial" w:hAnsi="Arial" w:cs="Arial"/>
          <w:spacing w:val="1"/>
          <w:w w:val="105"/>
        </w:rPr>
        <w:t xml:space="preserve"> </w:t>
      </w:r>
      <w:r w:rsidRPr="00F65196">
        <w:rPr>
          <w:rFonts w:ascii="Arial" w:hAnsi="Arial" w:cs="Arial"/>
          <w:w w:val="105"/>
        </w:rPr>
        <w:t>um</w:t>
      </w:r>
      <w:r w:rsidRPr="00F65196">
        <w:rPr>
          <w:rFonts w:ascii="Arial" w:hAnsi="Arial" w:cs="Arial"/>
          <w:spacing w:val="1"/>
          <w:w w:val="105"/>
        </w:rPr>
        <w:t xml:space="preserve"> </w:t>
      </w:r>
      <w:r w:rsidRPr="00F65196">
        <w:rPr>
          <w:rFonts w:ascii="Arial" w:hAnsi="Arial" w:cs="Arial"/>
          <w:w w:val="105"/>
        </w:rPr>
        <w:t>sistema</w:t>
      </w:r>
      <w:r w:rsidRPr="00F65196">
        <w:rPr>
          <w:rFonts w:ascii="Arial" w:hAnsi="Arial" w:cs="Arial"/>
          <w:spacing w:val="1"/>
          <w:w w:val="105"/>
        </w:rPr>
        <w:t xml:space="preserve"> </w:t>
      </w:r>
      <w:r w:rsidRPr="00F65196">
        <w:rPr>
          <w:rFonts w:ascii="Arial" w:hAnsi="Arial" w:cs="Arial"/>
          <w:w w:val="105"/>
        </w:rPr>
        <w:t>de</w:t>
      </w:r>
      <w:r w:rsidRPr="00F65196">
        <w:rPr>
          <w:rFonts w:ascii="Arial" w:hAnsi="Arial" w:cs="Arial"/>
          <w:spacing w:val="1"/>
          <w:w w:val="105"/>
        </w:rPr>
        <w:t xml:space="preserve"> </w:t>
      </w:r>
      <w:r w:rsidRPr="00F65196">
        <w:rPr>
          <w:rFonts w:ascii="Arial" w:hAnsi="Arial" w:cs="Arial"/>
          <w:w w:val="105"/>
        </w:rPr>
        <w:t>saúde,</w:t>
      </w:r>
      <w:r w:rsidRPr="00F65196">
        <w:rPr>
          <w:rFonts w:ascii="Arial" w:hAnsi="Arial" w:cs="Arial"/>
          <w:spacing w:val="1"/>
          <w:w w:val="105"/>
        </w:rPr>
        <w:t xml:space="preserve"> </w:t>
      </w:r>
      <w:r w:rsidRPr="00F65196">
        <w:rPr>
          <w:rFonts w:ascii="Arial" w:hAnsi="Arial" w:cs="Arial"/>
          <w:w w:val="105"/>
        </w:rPr>
        <w:t>regionalizado</w:t>
      </w:r>
      <w:r w:rsidRPr="00F65196">
        <w:rPr>
          <w:rFonts w:ascii="Arial" w:hAnsi="Arial" w:cs="Arial"/>
          <w:spacing w:val="1"/>
          <w:w w:val="105"/>
        </w:rPr>
        <w:t xml:space="preserve"> </w:t>
      </w:r>
      <w:r w:rsidRPr="00F65196">
        <w:rPr>
          <w:rFonts w:ascii="Arial" w:hAnsi="Arial" w:cs="Arial"/>
          <w:w w:val="105"/>
        </w:rPr>
        <w:t>e</w:t>
      </w:r>
      <w:r w:rsidRPr="00F65196">
        <w:rPr>
          <w:rFonts w:ascii="Arial" w:hAnsi="Arial" w:cs="Arial"/>
          <w:spacing w:val="1"/>
          <w:w w:val="105"/>
        </w:rPr>
        <w:t xml:space="preserve"> </w:t>
      </w:r>
      <w:r w:rsidRPr="00F65196">
        <w:rPr>
          <w:rFonts w:ascii="Arial" w:hAnsi="Arial" w:cs="Arial"/>
          <w:w w:val="105"/>
        </w:rPr>
        <w:t>hierarquizado,</w:t>
      </w:r>
      <w:r w:rsidRPr="00F65196">
        <w:rPr>
          <w:rFonts w:ascii="Arial" w:hAnsi="Arial" w:cs="Arial"/>
          <w:spacing w:val="1"/>
          <w:w w:val="105"/>
        </w:rPr>
        <w:t xml:space="preserve"> </w:t>
      </w:r>
      <w:r w:rsidRPr="00F65196">
        <w:rPr>
          <w:rFonts w:ascii="Arial" w:hAnsi="Arial" w:cs="Arial"/>
          <w:w w:val="105"/>
        </w:rPr>
        <w:t>que</w:t>
      </w:r>
      <w:r w:rsidRPr="00F65196">
        <w:rPr>
          <w:rFonts w:ascii="Arial" w:hAnsi="Arial" w:cs="Arial"/>
          <w:spacing w:val="1"/>
          <w:w w:val="105"/>
        </w:rPr>
        <w:t xml:space="preserve"> </w:t>
      </w:r>
      <w:r w:rsidRPr="00F65196">
        <w:rPr>
          <w:rFonts w:ascii="Arial" w:hAnsi="Arial" w:cs="Arial"/>
          <w:w w:val="105"/>
        </w:rPr>
        <w:t>integra</w:t>
      </w:r>
      <w:r w:rsidRPr="00F65196">
        <w:rPr>
          <w:rFonts w:ascii="Arial" w:hAnsi="Arial" w:cs="Arial"/>
          <w:spacing w:val="1"/>
          <w:w w:val="105"/>
        </w:rPr>
        <w:t xml:space="preserve"> </w:t>
      </w:r>
      <w:r w:rsidRPr="00F65196">
        <w:rPr>
          <w:rFonts w:ascii="Arial" w:hAnsi="Arial" w:cs="Arial"/>
          <w:w w:val="105"/>
        </w:rPr>
        <w:t>o</w:t>
      </w:r>
      <w:r w:rsidRPr="00F65196">
        <w:rPr>
          <w:rFonts w:ascii="Arial" w:hAnsi="Arial" w:cs="Arial"/>
          <w:spacing w:val="-53"/>
          <w:w w:val="105"/>
        </w:rPr>
        <w:t xml:space="preserve"> </w:t>
      </w:r>
      <w:r w:rsidRPr="00F65196">
        <w:rPr>
          <w:rFonts w:ascii="Arial" w:hAnsi="Arial" w:cs="Arial"/>
          <w:w w:val="105"/>
        </w:rPr>
        <w:t>conjunto das ações de saúde a União, Estados, Distrito Federal e Municípios, onde cada</w:t>
      </w:r>
      <w:r w:rsidRPr="00F65196">
        <w:rPr>
          <w:rFonts w:ascii="Arial" w:hAnsi="Arial" w:cs="Arial"/>
          <w:spacing w:val="1"/>
          <w:w w:val="105"/>
        </w:rPr>
        <w:t xml:space="preserve"> </w:t>
      </w:r>
      <w:r w:rsidRPr="00F65196">
        <w:rPr>
          <w:rFonts w:ascii="Arial" w:hAnsi="Arial" w:cs="Arial"/>
          <w:w w:val="105"/>
        </w:rPr>
        <w:t>parte cumpre funções e competências especificas, porém articuladas entre si, o que</w:t>
      </w:r>
      <w:r w:rsidRPr="00F65196">
        <w:rPr>
          <w:rFonts w:ascii="Arial" w:hAnsi="Arial" w:cs="Arial"/>
          <w:spacing w:val="1"/>
          <w:w w:val="105"/>
        </w:rPr>
        <w:t xml:space="preserve"> </w:t>
      </w:r>
      <w:r w:rsidRPr="00F65196">
        <w:rPr>
          <w:rFonts w:ascii="Arial" w:hAnsi="Arial" w:cs="Arial"/>
          <w:w w:val="105"/>
        </w:rPr>
        <w:t>caracteriza os</w:t>
      </w:r>
      <w:r w:rsidRPr="00F65196">
        <w:rPr>
          <w:rFonts w:ascii="Arial" w:hAnsi="Arial" w:cs="Arial"/>
          <w:spacing w:val="-1"/>
          <w:w w:val="105"/>
        </w:rPr>
        <w:t xml:space="preserve"> </w:t>
      </w:r>
      <w:r w:rsidRPr="00F65196">
        <w:rPr>
          <w:rFonts w:ascii="Arial" w:hAnsi="Arial" w:cs="Arial"/>
          <w:w w:val="105"/>
        </w:rPr>
        <w:t>níveis</w:t>
      </w:r>
      <w:r w:rsidRPr="00F65196">
        <w:rPr>
          <w:rFonts w:ascii="Arial" w:hAnsi="Arial" w:cs="Arial"/>
          <w:spacing w:val="-1"/>
          <w:w w:val="105"/>
        </w:rPr>
        <w:t xml:space="preserve"> </w:t>
      </w:r>
      <w:r w:rsidRPr="00F65196">
        <w:rPr>
          <w:rFonts w:ascii="Arial" w:hAnsi="Arial" w:cs="Arial"/>
          <w:w w:val="105"/>
        </w:rPr>
        <w:t>de</w:t>
      </w:r>
      <w:r w:rsidRPr="00F65196">
        <w:rPr>
          <w:rFonts w:ascii="Arial" w:hAnsi="Arial" w:cs="Arial"/>
          <w:spacing w:val="-1"/>
          <w:w w:val="105"/>
        </w:rPr>
        <w:t xml:space="preserve"> </w:t>
      </w:r>
      <w:r w:rsidRPr="00F65196">
        <w:rPr>
          <w:rFonts w:ascii="Arial" w:hAnsi="Arial" w:cs="Arial"/>
          <w:w w:val="105"/>
        </w:rPr>
        <w:t>gestão</w:t>
      </w:r>
      <w:r w:rsidRPr="00F65196">
        <w:rPr>
          <w:rFonts w:ascii="Arial" w:hAnsi="Arial" w:cs="Arial"/>
          <w:spacing w:val="1"/>
          <w:w w:val="105"/>
        </w:rPr>
        <w:t xml:space="preserve"> </w:t>
      </w:r>
      <w:r w:rsidRPr="00F65196">
        <w:rPr>
          <w:rFonts w:ascii="Arial" w:hAnsi="Arial" w:cs="Arial"/>
          <w:w w:val="105"/>
        </w:rPr>
        <w:t>do</w:t>
      </w:r>
      <w:r w:rsidRPr="00F65196">
        <w:rPr>
          <w:rFonts w:ascii="Arial" w:hAnsi="Arial" w:cs="Arial"/>
          <w:spacing w:val="1"/>
          <w:w w:val="105"/>
        </w:rPr>
        <w:t xml:space="preserve"> </w:t>
      </w:r>
      <w:r w:rsidRPr="00F65196">
        <w:rPr>
          <w:rFonts w:ascii="Arial" w:hAnsi="Arial" w:cs="Arial"/>
          <w:w w:val="105"/>
        </w:rPr>
        <w:t>SUS</w:t>
      </w:r>
      <w:r w:rsidRPr="00F65196">
        <w:rPr>
          <w:rFonts w:ascii="Arial" w:hAnsi="Arial" w:cs="Arial"/>
          <w:spacing w:val="-1"/>
          <w:w w:val="105"/>
        </w:rPr>
        <w:t xml:space="preserve"> </w:t>
      </w:r>
      <w:r w:rsidRPr="00F65196">
        <w:rPr>
          <w:rFonts w:ascii="Arial" w:hAnsi="Arial" w:cs="Arial"/>
          <w:w w:val="105"/>
        </w:rPr>
        <w:t>nas</w:t>
      </w:r>
      <w:r w:rsidRPr="00F65196">
        <w:rPr>
          <w:rFonts w:ascii="Arial" w:hAnsi="Arial" w:cs="Arial"/>
          <w:spacing w:val="-1"/>
          <w:w w:val="105"/>
        </w:rPr>
        <w:t xml:space="preserve"> </w:t>
      </w:r>
      <w:r w:rsidRPr="00F65196">
        <w:rPr>
          <w:rFonts w:ascii="Arial" w:hAnsi="Arial" w:cs="Arial"/>
          <w:w w:val="105"/>
        </w:rPr>
        <w:t>três esferas</w:t>
      </w:r>
      <w:r w:rsidRPr="00F65196">
        <w:rPr>
          <w:rFonts w:ascii="Arial" w:hAnsi="Arial" w:cs="Arial"/>
          <w:spacing w:val="-1"/>
          <w:w w:val="105"/>
        </w:rPr>
        <w:t xml:space="preserve"> </w:t>
      </w:r>
      <w:r w:rsidRPr="00F65196">
        <w:rPr>
          <w:rFonts w:ascii="Arial" w:hAnsi="Arial" w:cs="Arial"/>
          <w:w w:val="105"/>
        </w:rPr>
        <w:t>governamentais.</w:t>
      </w:r>
    </w:p>
    <w:p w14:paraId="2D9AFA94" w14:textId="4ABB1750" w:rsidR="00DE10B2" w:rsidRPr="00F65196" w:rsidRDefault="00DE10B2" w:rsidP="00F65196">
      <w:pPr>
        <w:pStyle w:val="Corpodetexto"/>
        <w:spacing w:line="360" w:lineRule="auto"/>
        <w:ind w:left="567" w:right="75" w:firstLine="708"/>
        <w:jc w:val="both"/>
        <w:rPr>
          <w:rFonts w:ascii="Arial" w:hAnsi="Arial" w:cs="Arial"/>
        </w:rPr>
      </w:pPr>
      <w:r w:rsidRPr="00F65196">
        <w:rPr>
          <w:rFonts w:ascii="Arial" w:hAnsi="Arial" w:cs="Arial"/>
          <w:w w:val="105"/>
        </w:rPr>
        <w:t>O planejamento no setor saúde adquire maior importância, na medida em que se configura</w:t>
      </w:r>
      <w:r w:rsidRPr="00F65196">
        <w:rPr>
          <w:rFonts w:ascii="Arial" w:hAnsi="Arial" w:cs="Arial"/>
          <w:spacing w:val="-7"/>
          <w:w w:val="105"/>
        </w:rPr>
        <w:t xml:space="preserve"> </w:t>
      </w:r>
      <w:r w:rsidRPr="00F65196">
        <w:rPr>
          <w:rFonts w:ascii="Arial" w:hAnsi="Arial" w:cs="Arial"/>
          <w:w w:val="105"/>
        </w:rPr>
        <w:t>como</w:t>
      </w:r>
      <w:r w:rsidRPr="00F65196">
        <w:rPr>
          <w:rFonts w:ascii="Arial" w:hAnsi="Arial" w:cs="Arial"/>
          <w:spacing w:val="-5"/>
          <w:w w:val="105"/>
        </w:rPr>
        <w:t xml:space="preserve"> </w:t>
      </w:r>
      <w:r w:rsidRPr="00F65196">
        <w:rPr>
          <w:rFonts w:ascii="Arial" w:hAnsi="Arial" w:cs="Arial"/>
          <w:w w:val="105"/>
        </w:rPr>
        <w:t>um</w:t>
      </w:r>
      <w:r w:rsidRPr="00F65196">
        <w:rPr>
          <w:rFonts w:ascii="Arial" w:hAnsi="Arial" w:cs="Arial"/>
          <w:spacing w:val="-7"/>
          <w:w w:val="105"/>
        </w:rPr>
        <w:t xml:space="preserve"> </w:t>
      </w:r>
      <w:r w:rsidRPr="00F65196">
        <w:rPr>
          <w:rFonts w:ascii="Arial" w:hAnsi="Arial" w:cs="Arial"/>
          <w:w w:val="105"/>
        </w:rPr>
        <w:t>relevante</w:t>
      </w:r>
      <w:r w:rsidRPr="00F65196">
        <w:rPr>
          <w:rFonts w:ascii="Arial" w:hAnsi="Arial" w:cs="Arial"/>
          <w:spacing w:val="-6"/>
          <w:w w:val="105"/>
        </w:rPr>
        <w:t xml:space="preserve"> </w:t>
      </w:r>
      <w:r w:rsidRPr="00F65196">
        <w:rPr>
          <w:rFonts w:ascii="Arial" w:hAnsi="Arial" w:cs="Arial"/>
          <w:w w:val="105"/>
        </w:rPr>
        <w:t>mecanismo</w:t>
      </w:r>
      <w:r w:rsidRPr="00F65196">
        <w:rPr>
          <w:rFonts w:ascii="Arial" w:hAnsi="Arial" w:cs="Arial"/>
          <w:spacing w:val="-5"/>
          <w:w w:val="105"/>
        </w:rPr>
        <w:t xml:space="preserve"> </w:t>
      </w:r>
      <w:r w:rsidRPr="00F65196">
        <w:rPr>
          <w:rFonts w:ascii="Arial" w:hAnsi="Arial" w:cs="Arial"/>
          <w:w w:val="105"/>
        </w:rPr>
        <w:t>de</w:t>
      </w:r>
      <w:r w:rsidRPr="00F65196">
        <w:rPr>
          <w:rFonts w:ascii="Arial" w:hAnsi="Arial" w:cs="Arial"/>
          <w:spacing w:val="-9"/>
          <w:w w:val="105"/>
        </w:rPr>
        <w:t xml:space="preserve"> </w:t>
      </w:r>
      <w:r w:rsidRPr="00F65196">
        <w:rPr>
          <w:rFonts w:ascii="Arial" w:hAnsi="Arial" w:cs="Arial"/>
          <w:w w:val="105"/>
        </w:rPr>
        <w:t>gestão</w:t>
      </w:r>
      <w:r w:rsidRPr="00F65196">
        <w:rPr>
          <w:rFonts w:ascii="Arial" w:hAnsi="Arial" w:cs="Arial"/>
          <w:spacing w:val="-5"/>
          <w:w w:val="105"/>
        </w:rPr>
        <w:t xml:space="preserve"> </w:t>
      </w:r>
      <w:r w:rsidRPr="00F65196">
        <w:rPr>
          <w:rFonts w:ascii="Arial" w:hAnsi="Arial" w:cs="Arial"/>
          <w:w w:val="105"/>
        </w:rPr>
        <w:t>que</w:t>
      </w:r>
      <w:r w:rsidRPr="00F65196">
        <w:rPr>
          <w:rFonts w:ascii="Arial" w:hAnsi="Arial" w:cs="Arial"/>
          <w:spacing w:val="-9"/>
          <w:w w:val="105"/>
        </w:rPr>
        <w:t xml:space="preserve"> </w:t>
      </w:r>
      <w:r w:rsidRPr="00F65196">
        <w:rPr>
          <w:rFonts w:ascii="Arial" w:hAnsi="Arial" w:cs="Arial"/>
          <w:w w:val="105"/>
        </w:rPr>
        <w:t>visa</w:t>
      </w:r>
      <w:r w:rsidRPr="00F65196">
        <w:rPr>
          <w:rFonts w:ascii="Arial" w:hAnsi="Arial" w:cs="Arial"/>
          <w:spacing w:val="-6"/>
          <w:w w:val="105"/>
        </w:rPr>
        <w:t xml:space="preserve"> </w:t>
      </w:r>
      <w:r w:rsidRPr="00F65196">
        <w:rPr>
          <w:rFonts w:ascii="Arial" w:hAnsi="Arial" w:cs="Arial"/>
          <w:w w:val="105"/>
        </w:rPr>
        <w:t>conferir</w:t>
      </w:r>
      <w:r w:rsidRPr="00F65196">
        <w:rPr>
          <w:rFonts w:ascii="Arial" w:hAnsi="Arial" w:cs="Arial"/>
          <w:spacing w:val="-5"/>
          <w:w w:val="105"/>
        </w:rPr>
        <w:t xml:space="preserve"> </w:t>
      </w:r>
      <w:r w:rsidRPr="00F65196">
        <w:rPr>
          <w:rFonts w:ascii="Arial" w:hAnsi="Arial" w:cs="Arial"/>
          <w:w w:val="105"/>
        </w:rPr>
        <w:lastRenderedPageBreak/>
        <w:t>direcionalidade</w:t>
      </w:r>
      <w:r w:rsidR="00377144" w:rsidRPr="00F65196">
        <w:rPr>
          <w:rFonts w:ascii="Arial" w:hAnsi="Arial" w:cs="Arial"/>
          <w:w w:val="105"/>
        </w:rPr>
        <w:t xml:space="preserve"> </w:t>
      </w:r>
      <w:r w:rsidRPr="00F65196">
        <w:rPr>
          <w:rFonts w:ascii="Arial" w:hAnsi="Arial" w:cs="Arial"/>
          <w:w w:val="105"/>
        </w:rPr>
        <w:t>ao</w:t>
      </w:r>
      <w:r w:rsidR="00377144" w:rsidRPr="00F65196">
        <w:rPr>
          <w:rFonts w:ascii="Arial" w:hAnsi="Arial" w:cs="Arial"/>
          <w:w w:val="105"/>
        </w:rPr>
        <w:t xml:space="preserve"> </w:t>
      </w:r>
      <w:r w:rsidRPr="00F65196">
        <w:rPr>
          <w:rFonts w:ascii="Arial" w:hAnsi="Arial" w:cs="Arial"/>
          <w:spacing w:val="-53"/>
          <w:w w:val="105"/>
        </w:rPr>
        <w:t xml:space="preserve"> </w:t>
      </w:r>
      <w:r w:rsidRPr="00F65196">
        <w:rPr>
          <w:rFonts w:ascii="Arial" w:hAnsi="Arial" w:cs="Arial"/>
          <w:w w:val="105"/>
        </w:rPr>
        <w:t>processo</w:t>
      </w:r>
      <w:r w:rsidRPr="00F65196">
        <w:rPr>
          <w:rFonts w:ascii="Arial" w:hAnsi="Arial" w:cs="Arial"/>
          <w:spacing w:val="1"/>
          <w:w w:val="105"/>
        </w:rPr>
        <w:t xml:space="preserve"> </w:t>
      </w:r>
      <w:r w:rsidRPr="00F65196">
        <w:rPr>
          <w:rFonts w:ascii="Arial" w:hAnsi="Arial" w:cs="Arial"/>
          <w:w w:val="105"/>
        </w:rPr>
        <w:t>de</w:t>
      </w:r>
      <w:r w:rsidRPr="00F65196">
        <w:rPr>
          <w:rFonts w:ascii="Arial" w:hAnsi="Arial" w:cs="Arial"/>
          <w:spacing w:val="1"/>
          <w:w w:val="105"/>
        </w:rPr>
        <w:t xml:space="preserve"> </w:t>
      </w:r>
      <w:r w:rsidRPr="00F65196">
        <w:rPr>
          <w:rFonts w:ascii="Arial" w:hAnsi="Arial" w:cs="Arial"/>
          <w:w w:val="105"/>
        </w:rPr>
        <w:t>consolidação</w:t>
      </w:r>
      <w:r w:rsidRPr="00F65196">
        <w:rPr>
          <w:rFonts w:ascii="Arial" w:hAnsi="Arial" w:cs="Arial"/>
          <w:spacing w:val="1"/>
          <w:w w:val="105"/>
        </w:rPr>
        <w:t xml:space="preserve"> </w:t>
      </w:r>
      <w:r w:rsidRPr="00F65196">
        <w:rPr>
          <w:rFonts w:ascii="Arial" w:hAnsi="Arial" w:cs="Arial"/>
          <w:w w:val="105"/>
        </w:rPr>
        <w:t>do</w:t>
      </w:r>
      <w:r w:rsidRPr="00F65196">
        <w:rPr>
          <w:rFonts w:ascii="Arial" w:hAnsi="Arial" w:cs="Arial"/>
          <w:spacing w:val="1"/>
          <w:w w:val="105"/>
        </w:rPr>
        <w:t xml:space="preserve"> </w:t>
      </w:r>
      <w:r w:rsidRPr="00F65196">
        <w:rPr>
          <w:rFonts w:ascii="Arial" w:hAnsi="Arial" w:cs="Arial"/>
          <w:w w:val="105"/>
        </w:rPr>
        <w:t>SUS.</w:t>
      </w:r>
      <w:r w:rsidRPr="00F65196">
        <w:rPr>
          <w:rFonts w:ascii="Arial" w:hAnsi="Arial" w:cs="Arial"/>
          <w:spacing w:val="1"/>
          <w:w w:val="105"/>
        </w:rPr>
        <w:t xml:space="preserve"> </w:t>
      </w:r>
      <w:r w:rsidRPr="00F65196">
        <w:rPr>
          <w:rFonts w:ascii="Arial" w:hAnsi="Arial" w:cs="Arial"/>
          <w:w w:val="105"/>
        </w:rPr>
        <w:t>O</w:t>
      </w:r>
      <w:r w:rsidRPr="00F65196">
        <w:rPr>
          <w:rFonts w:ascii="Arial" w:hAnsi="Arial" w:cs="Arial"/>
          <w:spacing w:val="1"/>
          <w:w w:val="105"/>
        </w:rPr>
        <w:t xml:space="preserve"> </w:t>
      </w:r>
      <w:r w:rsidRPr="00F65196">
        <w:rPr>
          <w:rFonts w:ascii="Arial" w:hAnsi="Arial" w:cs="Arial"/>
          <w:w w:val="105"/>
        </w:rPr>
        <w:t>gestor</w:t>
      </w:r>
      <w:r w:rsidRPr="00F65196">
        <w:rPr>
          <w:rFonts w:ascii="Arial" w:hAnsi="Arial" w:cs="Arial"/>
          <w:spacing w:val="1"/>
          <w:w w:val="105"/>
        </w:rPr>
        <w:t xml:space="preserve"> </w:t>
      </w:r>
      <w:r w:rsidRPr="00F65196">
        <w:rPr>
          <w:rFonts w:ascii="Arial" w:hAnsi="Arial" w:cs="Arial"/>
          <w:w w:val="105"/>
        </w:rPr>
        <w:t>do</w:t>
      </w:r>
      <w:r w:rsidRPr="00F65196">
        <w:rPr>
          <w:rFonts w:ascii="Arial" w:hAnsi="Arial" w:cs="Arial"/>
          <w:spacing w:val="1"/>
          <w:w w:val="105"/>
        </w:rPr>
        <w:t xml:space="preserve"> </w:t>
      </w:r>
      <w:r w:rsidRPr="00F65196">
        <w:rPr>
          <w:rFonts w:ascii="Arial" w:hAnsi="Arial" w:cs="Arial"/>
          <w:w w:val="105"/>
        </w:rPr>
        <w:t>setor</w:t>
      </w:r>
      <w:r w:rsidRPr="00F65196">
        <w:rPr>
          <w:rFonts w:ascii="Arial" w:hAnsi="Arial" w:cs="Arial"/>
          <w:spacing w:val="1"/>
          <w:w w:val="105"/>
        </w:rPr>
        <w:t xml:space="preserve"> </w:t>
      </w:r>
      <w:r w:rsidRPr="00F65196">
        <w:rPr>
          <w:rFonts w:ascii="Arial" w:hAnsi="Arial" w:cs="Arial"/>
          <w:w w:val="105"/>
        </w:rPr>
        <w:t>saúde</w:t>
      </w:r>
      <w:r w:rsidRPr="00F65196">
        <w:rPr>
          <w:rFonts w:ascii="Arial" w:hAnsi="Arial" w:cs="Arial"/>
          <w:spacing w:val="1"/>
          <w:w w:val="105"/>
        </w:rPr>
        <w:t xml:space="preserve"> </w:t>
      </w:r>
      <w:r w:rsidRPr="00F65196">
        <w:rPr>
          <w:rFonts w:ascii="Arial" w:hAnsi="Arial" w:cs="Arial"/>
          <w:w w:val="105"/>
        </w:rPr>
        <w:t>vem</w:t>
      </w:r>
      <w:r w:rsidRPr="00F65196">
        <w:rPr>
          <w:rFonts w:ascii="Arial" w:hAnsi="Arial" w:cs="Arial"/>
          <w:spacing w:val="1"/>
          <w:w w:val="105"/>
        </w:rPr>
        <w:t xml:space="preserve"> </w:t>
      </w:r>
      <w:r w:rsidRPr="00F65196">
        <w:rPr>
          <w:rFonts w:ascii="Arial" w:hAnsi="Arial" w:cs="Arial"/>
          <w:w w:val="105"/>
        </w:rPr>
        <w:t>se</w:t>
      </w:r>
      <w:r w:rsidRPr="00F65196">
        <w:rPr>
          <w:rFonts w:ascii="Arial" w:hAnsi="Arial" w:cs="Arial"/>
          <w:spacing w:val="1"/>
          <w:w w:val="105"/>
        </w:rPr>
        <w:t xml:space="preserve"> </w:t>
      </w:r>
      <w:r w:rsidRPr="00F65196">
        <w:rPr>
          <w:rFonts w:ascii="Arial" w:hAnsi="Arial" w:cs="Arial"/>
          <w:w w:val="105"/>
        </w:rPr>
        <w:t>empenhando</w:t>
      </w:r>
      <w:r w:rsidRPr="00F65196">
        <w:rPr>
          <w:rFonts w:ascii="Arial" w:hAnsi="Arial" w:cs="Arial"/>
          <w:spacing w:val="1"/>
          <w:w w:val="105"/>
        </w:rPr>
        <w:t xml:space="preserve"> </w:t>
      </w:r>
      <w:r w:rsidRPr="00F65196">
        <w:rPr>
          <w:rFonts w:ascii="Arial" w:hAnsi="Arial" w:cs="Arial"/>
          <w:w w:val="105"/>
        </w:rPr>
        <w:t>continuamente em planejar, monitorar e avaliar as ações e serviços de saúde. Tais</w:t>
      </w:r>
      <w:r w:rsidRPr="00F65196">
        <w:rPr>
          <w:rFonts w:ascii="Arial" w:hAnsi="Arial" w:cs="Arial"/>
          <w:spacing w:val="1"/>
          <w:w w:val="105"/>
        </w:rPr>
        <w:t xml:space="preserve"> </w:t>
      </w:r>
      <w:r w:rsidRPr="00F65196">
        <w:rPr>
          <w:rFonts w:ascii="Arial" w:hAnsi="Arial" w:cs="Arial"/>
          <w:spacing w:val="-1"/>
          <w:w w:val="105"/>
        </w:rPr>
        <w:t>esforços</w:t>
      </w:r>
      <w:r w:rsidRPr="00F65196">
        <w:rPr>
          <w:rFonts w:ascii="Arial" w:hAnsi="Arial" w:cs="Arial"/>
          <w:spacing w:val="-13"/>
          <w:w w:val="105"/>
        </w:rPr>
        <w:t xml:space="preserve"> </w:t>
      </w:r>
      <w:r w:rsidRPr="00F65196">
        <w:rPr>
          <w:rFonts w:ascii="Arial" w:hAnsi="Arial" w:cs="Arial"/>
          <w:spacing w:val="-1"/>
          <w:w w:val="105"/>
        </w:rPr>
        <w:t>têm</w:t>
      </w:r>
      <w:r w:rsidRPr="00F65196">
        <w:rPr>
          <w:rFonts w:ascii="Arial" w:hAnsi="Arial" w:cs="Arial"/>
          <w:spacing w:val="-13"/>
          <w:w w:val="105"/>
        </w:rPr>
        <w:t xml:space="preserve"> </w:t>
      </w:r>
      <w:r w:rsidRPr="00F65196">
        <w:rPr>
          <w:rFonts w:ascii="Arial" w:hAnsi="Arial" w:cs="Arial"/>
          <w:spacing w:val="-1"/>
          <w:w w:val="105"/>
        </w:rPr>
        <w:t>contribuído,</w:t>
      </w:r>
      <w:r w:rsidRPr="00F65196">
        <w:rPr>
          <w:rFonts w:ascii="Arial" w:hAnsi="Arial" w:cs="Arial"/>
          <w:spacing w:val="-12"/>
          <w:w w:val="105"/>
        </w:rPr>
        <w:t xml:space="preserve"> </w:t>
      </w:r>
      <w:r w:rsidRPr="00F65196">
        <w:rPr>
          <w:rFonts w:ascii="Arial" w:hAnsi="Arial" w:cs="Arial"/>
          <w:spacing w:val="-1"/>
          <w:w w:val="105"/>
        </w:rPr>
        <w:t>certamente,</w:t>
      </w:r>
      <w:r w:rsidRPr="00F65196">
        <w:rPr>
          <w:rFonts w:ascii="Arial" w:hAnsi="Arial" w:cs="Arial"/>
          <w:spacing w:val="-12"/>
          <w:w w:val="105"/>
        </w:rPr>
        <w:t xml:space="preserve"> </w:t>
      </w:r>
      <w:r w:rsidRPr="00F65196">
        <w:rPr>
          <w:rFonts w:ascii="Arial" w:hAnsi="Arial" w:cs="Arial"/>
          <w:spacing w:val="-1"/>
          <w:w w:val="105"/>
        </w:rPr>
        <w:t>para</w:t>
      </w:r>
      <w:r w:rsidRPr="00F65196">
        <w:rPr>
          <w:rFonts w:ascii="Arial" w:hAnsi="Arial" w:cs="Arial"/>
          <w:spacing w:val="-12"/>
          <w:w w:val="105"/>
        </w:rPr>
        <w:t xml:space="preserve"> </w:t>
      </w:r>
      <w:r w:rsidRPr="00F65196">
        <w:rPr>
          <w:rFonts w:ascii="Arial" w:hAnsi="Arial" w:cs="Arial"/>
          <w:w w:val="105"/>
        </w:rPr>
        <w:t>os</w:t>
      </w:r>
      <w:r w:rsidRPr="00F65196">
        <w:rPr>
          <w:rFonts w:ascii="Arial" w:hAnsi="Arial" w:cs="Arial"/>
          <w:spacing w:val="-13"/>
          <w:w w:val="105"/>
        </w:rPr>
        <w:t xml:space="preserve"> </w:t>
      </w:r>
      <w:r w:rsidRPr="00F65196">
        <w:rPr>
          <w:rFonts w:ascii="Arial" w:hAnsi="Arial" w:cs="Arial"/>
          <w:w w:val="105"/>
        </w:rPr>
        <w:t>importantes</w:t>
      </w:r>
      <w:r w:rsidRPr="00F65196">
        <w:rPr>
          <w:rFonts w:ascii="Arial" w:hAnsi="Arial" w:cs="Arial"/>
          <w:spacing w:val="-13"/>
          <w:w w:val="105"/>
        </w:rPr>
        <w:t xml:space="preserve"> </w:t>
      </w:r>
      <w:r w:rsidRPr="00F65196">
        <w:rPr>
          <w:rFonts w:ascii="Arial" w:hAnsi="Arial" w:cs="Arial"/>
          <w:w w:val="105"/>
        </w:rPr>
        <w:t>avanços</w:t>
      </w:r>
      <w:r w:rsidRPr="00F65196">
        <w:rPr>
          <w:rFonts w:ascii="Arial" w:hAnsi="Arial" w:cs="Arial"/>
          <w:spacing w:val="-11"/>
          <w:w w:val="105"/>
        </w:rPr>
        <w:t xml:space="preserve"> </w:t>
      </w:r>
      <w:r w:rsidRPr="00F65196">
        <w:rPr>
          <w:rFonts w:ascii="Arial" w:hAnsi="Arial" w:cs="Arial"/>
          <w:w w:val="105"/>
        </w:rPr>
        <w:t>registrados</w:t>
      </w:r>
      <w:r w:rsidRPr="00F65196">
        <w:rPr>
          <w:rFonts w:ascii="Arial" w:hAnsi="Arial" w:cs="Arial"/>
          <w:spacing w:val="-13"/>
          <w:w w:val="105"/>
        </w:rPr>
        <w:t xml:space="preserve"> </w:t>
      </w:r>
      <w:r w:rsidRPr="00F65196">
        <w:rPr>
          <w:rFonts w:ascii="Arial" w:hAnsi="Arial" w:cs="Arial"/>
          <w:w w:val="105"/>
        </w:rPr>
        <w:t>pelo</w:t>
      </w:r>
      <w:r w:rsidRPr="00F65196">
        <w:rPr>
          <w:rFonts w:ascii="Arial" w:hAnsi="Arial" w:cs="Arial"/>
          <w:spacing w:val="-11"/>
          <w:w w:val="105"/>
        </w:rPr>
        <w:t xml:space="preserve"> </w:t>
      </w:r>
      <w:r w:rsidRPr="00F65196">
        <w:rPr>
          <w:rFonts w:ascii="Arial" w:hAnsi="Arial" w:cs="Arial"/>
          <w:w w:val="105"/>
        </w:rPr>
        <w:t>SUS desde sua</w:t>
      </w:r>
      <w:r w:rsidRPr="00F65196">
        <w:rPr>
          <w:rFonts w:ascii="Arial" w:hAnsi="Arial" w:cs="Arial"/>
          <w:spacing w:val="1"/>
          <w:w w:val="105"/>
        </w:rPr>
        <w:t xml:space="preserve"> </w:t>
      </w:r>
      <w:r w:rsidRPr="00F65196">
        <w:rPr>
          <w:rFonts w:ascii="Arial" w:hAnsi="Arial" w:cs="Arial"/>
          <w:w w:val="105"/>
        </w:rPr>
        <w:t>criação. É importante reconhecer, contudo, que os</w:t>
      </w:r>
      <w:r w:rsidRPr="00F65196">
        <w:rPr>
          <w:rFonts w:ascii="Arial" w:hAnsi="Arial" w:cs="Arial"/>
          <w:spacing w:val="1"/>
          <w:w w:val="105"/>
        </w:rPr>
        <w:t xml:space="preserve"> </w:t>
      </w:r>
      <w:r w:rsidRPr="00F65196">
        <w:rPr>
          <w:rFonts w:ascii="Arial" w:hAnsi="Arial" w:cs="Arial"/>
          <w:w w:val="105"/>
        </w:rPr>
        <w:t>desafios atuais e</w:t>
      </w:r>
      <w:r w:rsidRPr="00F65196">
        <w:rPr>
          <w:rFonts w:ascii="Arial" w:hAnsi="Arial" w:cs="Arial"/>
          <w:spacing w:val="1"/>
          <w:w w:val="105"/>
        </w:rPr>
        <w:t xml:space="preserve"> </w:t>
      </w:r>
      <w:r w:rsidRPr="00F65196">
        <w:rPr>
          <w:rFonts w:ascii="Arial" w:hAnsi="Arial" w:cs="Arial"/>
          <w:w w:val="105"/>
        </w:rPr>
        <w:t>o</w:t>
      </w:r>
      <w:r w:rsidRPr="00F65196">
        <w:rPr>
          <w:rFonts w:ascii="Arial" w:hAnsi="Arial" w:cs="Arial"/>
          <w:spacing w:val="1"/>
          <w:w w:val="105"/>
        </w:rPr>
        <w:t xml:space="preserve"> </w:t>
      </w:r>
      <w:r w:rsidRPr="00F65196">
        <w:rPr>
          <w:rFonts w:ascii="Arial" w:hAnsi="Arial" w:cs="Arial"/>
          <w:w w:val="105"/>
        </w:rPr>
        <w:t>estágio</w:t>
      </w:r>
      <w:r w:rsidRPr="00F65196">
        <w:rPr>
          <w:rFonts w:ascii="Arial" w:hAnsi="Arial" w:cs="Arial"/>
          <w:spacing w:val="1"/>
          <w:w w:val="105"/>
        </w:rPr>
        <w:t xml:space="preserve"> </w:t>
      </w:r>
      <w:r w:rsidRPr="00F65196">
        <w:rPr>
          <w:rFonts w:ascii="Arial" w:hAnsi="Arial" w:cs="Arial"/>
          <w:w w:val="105"/>
        </w:rPr>
        <w:t>alcançado</w:t>
      </w:r>
      <w:r w:rsidRPr="00F65196">
        <w:rPr>
          <w:rFonts w:ascii="Arial" w:hAnsi="Arial" w:cs="Arial"/>
          <w:spacing w:val="1"/>
          <w:w w:val="105"/>
        </w:rPr>
        <w:t xml:space="preserve"> </w:t>
      </w:r>
      <w:r w:rsidRPr="00F65196">
        <w:rPr>
          <w:rFonts w:ascii="Arial" w:hAnsi="Arial" w:cs="Arial"/>
          <w:w w:val="105"/>
        </w:rPr>
        <w:t>exigem</w:t>
      </w:r>
      <w:r w:rsidRPr="00F65196">
        <w:rPr>
          <w:rFonts w:ascii="Arial" w:hAnsi="Arial" w:cs="Arial"/>
          <w:spacing w:val="1"/>
          <w:w w:val="105"/>
        </w:rPr>
        <w:t xml:space="preserve"> </w:t>
      </w:r>
      <w:r w:rsidRPr="00F65196">
        <w:rPr>
          <w:rFonts w:ascii="Arial" w:hAnsi="Arial" w:cs="Arial"/>
          <w:w w:val="105"/>
        </w:rPr>
        <w:t>um</w:t>
      </w:r>
      <w:r w:rsidRPr="00F65196">
        <w:rPr>
          <w:rFonts w:ascii="Arial" w:hAnsi="Arial" w:cs="Arial"/>
          <w:spacing w:val="1"/>
          <w:w w:val="105"/>
        </w:rPr>
        <w:t xml:space="preserve"> </w:t>
      </w:r>
      <w:r w:rsidRPr="00F65196">
        <w:rPr>
          <w:rFonts w:ascii="Arial" w:hAnsi="Arial" w:cs="Arial"/>
          <w:w w:val="105"/>
        </w:rPr>
        <w:t>novo</w:t>
      </w:r>
      <w:r w:rsidRPr="00F65196">
        <w:rPr>
          <w:rFonts w:ascii="Arial" w:hAnsi="Arial" w:cs="Arial"/>
          <w:spacing w:val="1"/>
          <w:w w:val="105"/>
        </w:rPr>
        <w:t xml:space="preserve"> </w:t>
      </w:r>
      <w:r w:rsidRPr="00F65196">
        <w:rPr>
          <w:rFonts w:ascii="Arial" w:hAnsi="Arial" w:cs="Arial"/>
          <w:w w:val="105"/>
        </w:rPr>
        <w:t>posicionamento</w:t>
      </w:r>
      <w:r w:rsidRPr="00F65196">
        <w:rPr>
          <w:rFonts w:ascii="Arial" w:hAnsi="Arial" w:cs="Arial"/>
          <w:spacing w:val="1"/>
          <w:w w:val="105"/>
        </w:rPr>
        <w:t xml:space="preserve"> </w:t>
      </w:r>
      <w:r w:rsidRPr="00F65196">
        <w:rPr>
          <w:rFonts w:ascii="Arial" w:hAnsi="Arial" w:cs="Arial"/>
          <w:w w:val="105"/>
        </w:rPr>
        <w:t>em</w:t>
      </w:r>
      <w:r w:rsidRPr="00F65196">
        <w:rPr>
          <w:rFonts w:ascii="Arial" w:hAnsi="Arial" w:cs="Arial"/>
          <w:spacing w:val="1"/>
          <w:w w:val="105"/>
        </w:rPr>
        <w:t xml:space="preserve"> </w:t>
      </w:r>
      <w:r w:rsidRPr="00F65196">
        <w:rPr>
          <w:rFonts w:ascii="Arial" w:hAnsi="Arial" w:cs="Arial"/>
          <w:w w:val="105"/>
        </w:rPr>
        <w:t>relação</w:t>
      </w:r>
      <w:r w:rsidRPr="00F65196">
        <w:rPr>
          <w:rFonts w:ascii="Arial" w:hAnsi="Arial" w:cs="Arial"/>
          <w:spacing w:val="1"/>
          <w:w w:val="105"/>
        </w:rPr>
        <w:t xml:space="preserve"> </w:t>
      </w:r>
      <w:r w:rsidRPr="00F65196">
        <w:rPr>
          <w:rFonts w:ascii="Arial" w:hAnsi="Arial" w:cs="Arial"/>
          <w:w w:val="105"/>
        </w:rPr>
        <w:t>ao</w:t>
      </w:r>
      <w:r w:rsidRPr="00F65196">
        <w:rPr>
          <w:rFonts w:ascii="Arial" w:hAnsi="Arial" w:cs="Arial"/>
          <w:spacing w:val="1"/>
          <w:w w:val="105"/>
        </w:rPr>
        <w:t xml:space="preserve"> </w:t>
      </w:r>
      <w:r w:rsidRPr="00F65196">
        <w:rPr>
          <w:rFonts w:ascii="Arial" w:hAnsi="Arial" w:cs="Arial"/>
          <w:w w:val="105"/>
        </w:rPr>
        <w:t>processo</w:t>
      </w:r>
      <w:r w:rsidRPr="00F65196">
        <w:rPr>
          <w:rFonts w:ascii="Arial" w:hAnsi="Arial" w:cs="Arial"/>
          <w:spacing w:val="1"/>
          <w:w w:val="105"/>
        </w:rPr>
        <w:t xml:space="preserve"> </w:t>
      </w:r>
      <w:r w:rsidRPr="00F65196">
        <w:rPr>
          <w:rFonts w:ascii="Arial" w:hAnsi="Arial" w:cs="Arial"/>
          <w:w w:val="105"/>
        </w:rPr>
        <w:t>de</w:t>
      </w:r>
      <w:r w:rsidRPr="00F65196">
        <w:rPr>
          <w:rFonts w:ascii="Arial" w:hAnsi="Arial" w:cs="Arial"/>
          <w:spacing w:val="1"/>
          <w:w w:val="105"/>
        </w:rPr>
        <w:t xml:space="preserve"> </w:t>
      </w:r>
      <w:r w:rsidRPr="00F65196">
        <w:rPr>
          <w:rFonts w:ascii="Arial" w:hAnsi="Arial" w:cs="Arial"/>
          <w:w w:val="105"/>
        </w:rPr>
        <w:t>planejamento,</w:t>
      </w:r>
      <w:r w:rsidRPr="00F65196">
        <w:rPr>
          <w:rFonts w:ascii="Arial" w:hAnsi="Arial" w:cs="Arial"/>
          <w:spacing w:val="-7"/>
          <w:w w:val="105"/>
        </w:rPr>
        <w:t xml:space="preserve"> </w:t>
      </w:r>
      <w:r w:rsidRPr="00F65196">
        <w:rPr>
          <w:rFonts w:ascii="Arial" w:hAnsi="Arial" w:cs="Arial"/>
          <w:w w:val="105"/>
        </w:rPr>
        <w:t>capaz</w:t>
      </w:r>
      <w:r w:rsidRPr="00F65196">
        <w:rPr>
          <w:rFonts w:ascii="Arial" w:hAnsi="Arial" w:cs="Arial"/>
          <w:spacing w:val="-5"/>
          <w:w w:val="105"/>
        </w:rPr>
        <w:t xml:space="preserve"> </w:t>
      </w:r>
      <w:r w:rsidRPr="00F65196">
        <w:rPr>
          <w:rFonts w:ascii="Arial" w:hAnsi="Arial" w:cs="Arial"/>
          <w:w w:val="105"/>
        </w:rPr>
        <w:t>de</w:t>
      </w:r>
      <w:r w:rsidRPr="00F65196">
        <w:rPr>
          <w:rFonts w:ascii="Arial" w:hAnsi="Arial" w:cs="Arial"/>
          <w:spacing w:val="-6"/>
          <w:w w:val="105"/>
        </w:rPr>
        <w:t xml:space="preserve"> </w:t>
      </w:r>
      <w:r w:rsidRPr="00F65196">
        <w:rPr>
          <w:rFonts w:ascii="Arial" w:hAnsi="Arial" w:cs="Arial"/>
          <w:w w:val="105"/>
        </w:rPr>
        <w:t>favorecer</w:t>
      </w:r>
      <w:r w:rsidRPr="00F65196">
        <w:rPr>
          <w:rFonts w:ascii="Arial" w:hAnsi="Arial" w:cs="Arial"/>
          <w:spacing w:val="-4"/>
          <w:w w:val="105"/>
        </w:rPr>
        <w:t xml:space="preserve"> </w:t>
      </w:r>
      <w:r w:rsidRPr="00F65196">
        <w:rPr>
          <w:rFonts w:ascii="Arial" w:hAnsi="Arial" w:cs="Arial"/>
          <w:w w:val="105"/>
        </w:rPr>
        <w:t>a</w:t>
      </w:r>
      <w:r w:rsidRPr="00F65196">
        <w:rPr>
          <w:rFonts w:ascii="Arial" w:hAnsi="Arial" w:cs="Arial"/>
          <w:spacing w:val="-8"/>
          <w:w w:val="105"/>
        </w:rPr>
        <w:t xml:space="preserve"> </w:t>
      </w:r>
      <w:r w:rsidRPr="00F65196">
        <w:rPr>
          <w:rFonts w:ascii="Arial" w:hAnsi="Arial" w:cs="Arial"/>
          <w:w w:val="105"/>
        </w:rPr>
        <w:t>aplicação</w:t>
      </w:r>
      <w:r w:rsidRPr="00F65196">
        <w:rPr>
          <w:rFonts w:ascii="Arial" w:hAnsi="Arial" w:cs="Arial"/>
          <w:spacing w:val="-5"/>
          <w:w w:val="105"/>
        </w:rPr>
        <w:t xml:space="preserve"> </w:t>
      </w:r>
      <w:r w:rsidRPr="00F65196">
        <w:rPr>
          <w:rFonts w:ascii="Arial" w:hAnsi="Arial" w:cs="Arial"/>
          <w:w w:val="105"/>
        </w:rPr>
        <w:t>de</w:t>
      </w:r>
      <w:r w:rsidRPr="00F65196">
        <w:rPr>
          <w:rFonts w:ascii="Arial" w:hAnsi="Arial" w:cs="Arial"/>
          <w:spacing w:val="-5"/>
          <w:w w:val="105"/>
        </w:rPr>
        <w:t xml:space="preserve"> </w:t>
      </w:r>
      <w:r w:rsidRPr="00F65196">
        <w:rPr>
          <w:rFonts w:ascii="Arial" w:hAnsi="Arial" w:cs="Arial"/>
          <w:w w:val="105"/>
        </w:rPr>
        <w:t>toda</w:t>
      </w:r>
      <w:r w:rsidRPr="00F65196">
        <w:rPr>
          <w:rFonts w:ascii="Arial" w:hAnsi="Arial" w:cs="Arial"/>
          <w:spacing w:val="-6"/>
          <w:w w:val="105"/>
        </w:rPr>
        <w:t xml:space="preserve"> </w:t>
      </w:r>
      <w:r w:rsidRPr="00F65196">
        <w:rPr>
          <w:rFonts w:ascii="Arial" w:hAnsi="Arial" w:cs="Arial"/>
          <w:w w:val="105"/>
        </w:rPr>
        <w:t>a</w:t>
      </w:r>
      <w:r w:rsidRPr="00F65196">
        <w:rPr>
          <w:rFonts w:ascii="Arial" w:hAnsi="Arial" w:cs="Arial"/>
          <w:spacing w:val="-7"/>
          <w:w w:val="105"/>
        </w:rPr>
        <w:t xml:space="preserve"> </w:t>
      </w:r>
      <w:r w:rsidRPr="00F65196">
        <w:rPr>
          <w:rFonts w:ascii="Arial" w:hAnsi="Arial" w:cs="Arial"/>
          <w:w w:val="105"/>
        </w:rPr>
        <w:t>sua</w:t>
      </w:r>
      <w:r w:rsidRPr="00F65196">
        <w:rPr>
          <w:rFonts w:ascii="Arial" w:hAnsi="Arial" w:cs="Arial"/>
          <w:spacing w:val="-6"/>
          <w:w w:val="105"/>
        </w:rPr>
        <w:t xml:space="preserve"> </w:t>
      </w:r>
      <w:r w:rsidRPr="00F65196">
        <w:rPr>
          <w:rFonts w:ascii="Arial" w:hAnsi="Arial" w:cs="Arial"/>
          <w:w w:val="105"/>
        </w:rPr>
        <w:t>potencialidade,</w:t>
      </w:r>
      <w:r w:rsidRPr="00F65196">
        <w:rPr>
          <w:rFonts w:ascii="Arial" w:hAnsi="Arial" w:cs="Arial"/>
          <w:spacing w:val="-6"/>
          <w:w w:val="105"/>
        </w:rPr>
        <w:t xml:space="preserve"> </w:t>
      </w:r>
      <w:r w:rsidRPr="00F65196">
        <w:rPr>
          <w:rFonts w:ascii="Arial" w:hAnsi="Arial" w:cs="Arial"/>
          <w:w w:val="105"/>
        </w:rPr>
        <w:t>colaborando</w:t>
      </w:r>
      <w:r w:rsidRPr="00F65196">
        <w:rPr>
          <w:rFonts w:ascii="Arial" w:hAnsi="Arial" w:cs="Arial"/>
          <w:spacing w:val="-53"/>
          <w:w w:val="105"/>
        </w:rPr>
        <w:t xml:space="preserve">  </w:t>
      </w:r>
      <w:r w:rsidRPr="00F65196">
        <w:rPr>
          <w:rFonts w:ascii="Arial" w:hAnsi="Arial" w:cs="Arial"/>
          <w:w w:val="105"/>
        </w:rPr>
        <w:t>de forma plena e efetiva para consolidação deste Sistema. O município faz parte do</w:t>
      </w:r>
      <w:r w:rsidRPr="00F65196">
        <w:rPr>
          <w:rFonts w:ascii="Arial" w:hAnsi="Arial" w:cs="Arial"/>
          <w:spacing w:val="1"/>
          <w:w w:val="105"/>
        </w:rPr>
        <w:t xml:space="preserve"> </w:t>
      </w:r>
      <w:r w:rsidRPr="00F65196">
        <w:rPr>
          <w:rFonts w:ascii="Arial" w:hAnsi="Arial" w:cs="Arial"/>
          <w:w w:val="105"/>
        </w:rPr>
        <w:t>sistema</w:t>
      </w:r>
      <w:r w:rsidRPr="00F65196">
        <w:rPr>
          <w:rFonts w:ascii="Arial" w:hAnsi="Arial" w:cs="Arial"/>
          <w:spacing w:val="3"/>
          <w:w w:val="105"/>
        </w:rPr>
        <w:t xml:space="preserve"> </w:t>
      </w:r>
      <w:r w:rsidRPr="00F65196">
        <w:rPr>
          <w:rFonts w:ascii="Arial" w:hAnsi="Arial" w:cs="Arial"/>
          <w:w w:val="105"/>
        </w:rPr>
        <w:t>Único</w:t>
      </w:r>
      <w:r w:rsidRPr="00F65196">
        <w:rPr>
          <w:rFonts w:ascii="Arial" w:hAnsi="Arial" w:cs="Arial"/>
          <w:spacing w:val="5"/>
          <w:w w:val="105"/>
        </w:rPr>
        <w:t xml:space="preserve"> </w:t>
      </w:r>
      <w:r w:rsidRPr="00F65196">
        <w:rPr>
          <w:rFonts w:ascii="Arial" w:hAnsi="Arial" w:cs="Arial"/>
          <w:w w:val="105"/>
        </w:rPr>
        <w:t>de</w:t>
      </w:r>
      <w:r w:rsidRPr="00F65196">
        <w:rPr>
          <w:rFonts w:ascii="Arial" w:hAnsi="Arial" w:cs="Arial"/>
          <w:spacing w:val="4"/>
          <w:w w:val="105"/>
        </w:rPr>
        <w:t xml:space="preserve"> </w:t>
      </w:r>
      <w:r w:rsidRPr="00F65196">
        <w:rPr>
          <w:rFonts w:ascii="Arial" w:hAnsi="Arial" w:cs="Arial"/>
          <w:w w:val="105"/>
        </w:rPr>
        <w:t>Saúde,</w:t>
      </w:r>
      <w:r w:rsidRPr="00F65196">
        <w:rPr>
          <w:rFonts w:ascii="Arial" w:hAnsi="Arial" w:cs="Arial"/>
          <w:spacing w:val="4"/>
          <w:w w:val="105"/>
        </w:rPr>
        <w:t xml:space="preserve"> </w:t>
      </w:r>
      <w:r w:rsidRPr="00F65196">
        <w:rPr>
          <w:rFonts w:ascii="Arial" w:hAnsi="Arial" w:cs="Arial"/>
          <w:w w:val="105"/>
        </w:rPr>
        <w:t>na</w:t>
      </w:r>
      <w:r w:rsidRPr="00F65196">
        <w:rPr>
          <w:rFonts w:ascii="Arial" w:hAnsi="Arial" w:cs="Arial"/>
          <w:spacing w:val="3"/>
          <w:w w:val="105"/>
        </w:rPr>
        <w:t xml:space="preserve"> </w:t>
      </w:r>
      <w:r w:rsidRPr="00F65196">
        <w:rPr>
          <w:rFonts w:ascii="Arial" w:hAnsi="Arial" w:cs="Arial"/>
          <w:w w:val="105"/>
        </w:rPr>
        <w:t>condição</w:t>
      </w:r>
      <w:r w:rsidRPr="00F65196">
        <w:rPr>
          <w:rFonts w:ascii="Arial" w:hAnsi="Arial" w:cs="Arial"/>
          <w:spacing w:val="5"/>
          <w:w w:val="105"/>
        </w:rPr>
        <w:t xml:space="preserve"> </w:t>
      </w:r>
      <w:r w:rsidRPr="00F65196">
        <w:rPr>
          <w:rFonts w:ascii="Arial" w:hAnsi="Arial" w:cs="Arial"/>
          <w:w w:val="105"/>
        </w:rPr>
        <w:t>de</w:t>
      </w:r>
      <w:r w:rsidRPr="00F65196">
        <w:rPr>
          <w:rFonts w:ascii="Arial" w:hAnsi="Arial" w:cs="Arial"/>
          <w:spacing w:val="4"/>
          <w:w w:val="105"/>
        </w:rPr>
        <w:t xml:space="preserve"> </w:t>
      </w:r>
      <w:r w:rsidRPr="00F65196">
        <w:rPr>
          <w:rFonts w:ascii="Arial" w:hAnsi="Arial" w:cs="Arial"/>
          <w:w w:val="105"/>
        </w:rPr>
        <w:t>Gestão</w:t>
      </w:r>
      <w:r w:rsidRPr="00F65196">
        <w:rPr>
          <w:rFonts w:ascii="Arial" w:hAnsi="Arial" w:cs="Arial"/>
          <w:spacing w:val="5"/>
          <w:w w:val="105"/>
        </w:rPr>
        <w:t xml:space="preserve"> </w:t>
      </w:r>
      <w:r w:rsidRPr="00F65196">
        <w:rPr>
          <w:rFonts w:ascii="Arial" w:hAnsi="Arial" w:cs="Arial"/>
          <w:w w:val="105"/>
        </w:rPr>
        <w:t>Plena.</w:t>
      </w:r>
    </w:p>
    <w:p w14:paraId="2D8BB9C3" w14:textId="77777777" w:rsidR="00DE10B2" w:rsidRPr="00F65196" w:rsidRDefault="00DE10B2" w:rsidP="00F65196">
      <w:pPr>
        <w:pStyle w:val="Corpodetexto"/>
        <w:spacing w:line="360" w:lineRule="auto"/>
        <w:ind w:left="567" w:right="75"/>
        <w:rPr>
          <w:rFonts w:ascii="Arial" w:hAnsi="Arial" w:cs="Arial"/>
        </w:rPr>
      </w:pPr>
    </w:p>
    <w:p w14:paraId="27090B0B" w14:textId="77777777" w:rsidR="00DE10B2" w:rsidRPr="00F65196" w:rsidRDefault="00DE10B2" w:rsidP="00F65196">
      <w:pPr>
        <w:pStyle w:val="Ttulo1"/>
        <w:tabs>
          <w:tab w:val="left" w:pos="387"/>
        </w:tabs>
        <w:spacing w:line="360" w:lineRule="auto"/>
        <w:ind w:right="75"/>
        <w:jc w:val="both"/>
        <w:rPr>
          <w:rFonts w:ascii="Arial" w:hAnsi="Arial" w:cs="Arial"/>
        </w:rPr>
      </w:pPr>
      <w:r w:rsidRPr="00F65196">
        <w:rPr>
          <w:rFonts w:ascii="Arial" w:hAnsi="Arial" w:cs="Arial"/>
        </w:rPr>
        <w:t>Serviço de Saúde Municipal</w:t>
      </w:r>
    </w:p>
    <w:p w14:paraId="1BE8C76C" w14:textId="77777777" w:rsidR="00DE10B2" w:rsidRPr="00F65196" w:rsidRDefault="00DE10B2" w:rsidP="00F65196">
      <w:pPr>
        <w:pStyle w:val="Corpodetexto"/>
        <w:spacing w:line="360" w:lineRule="auto"/>
        <w:ind w:left="567" w:right="75"/>
        <w:rPr>
          <w:rFonts w:ascii="Arial" w:hAnsi="Arial" w:cs="Arial"/>
        </w:rPr>
      </w:pPr>
      <w:r w:rsidRPr="00F65196">
        <w:rPr>
          <w:rFonts w:ascii="Arial" w:hAnsi="Arial" w:cs="Arial"/>
          <w:w w:val="105"/>
        </w:rPr>
        <w:t>O Município conta</w:t>
      </w:r>
      <w:r w:rsidRPr="00F65196">
        <w:rPr>
          <w:rFonts w:ascii="Arial" w:hAnsi="Arial" w:cs="Arial"/>
          <w:spacing w:val="-1"/>
          <w:w w:val="105"/>
        </w:rPr>
        <w:t xml:space="preserve"> </w:t>
      </w:r>
      <w:r w:rsidRPr="00F65196">
        <w:rPr>
          <w:rFonts w:ascii="Arial" w:hAnsi="Arial" w:cs="Arial"/>
          <w:w w:val="105"/>
        </w:rPr>
        <w:t>atualmente</w:t>
      </w:r>
      <w:r w:rsidRPr="00F65196">
        <w:rPr>
          <w:rFonts w:ascii="Arial" w:hAnsi="Arial" w:cs="Arial"/>
          <w:spacing w:val="-1"/>
          <w:w w:val="105"/>
        </w:rPr>
        <w:t xml:space="preserve"> </w:t>
      </w:r>
      <w:r w:rsidRPr="00F65196">
        <w:rPr>
          <w:rFonts w:ascii="Arial" w:hAnsi="Arial" w:cs="Arial"/>
          <w:w w:val="105"/>
        </w:rPr>
        <w:t>com:</w:t>
      </w:r>
    </w:p>
    <w:p w14:paraId="4C372A43" w14:textId="77777777" w:rsidR="00DE10B2" w:rsidRPr="00F65196" w:rsidRDefault="00DE10B2" w:rsidP="00F65196">
      <w:pPr>
        <w:pStyle w:val="PargrafodaLista"/>
        <w:numPr>
          <w:ilvl w:val="1"/>
          <w:numId w:val="93"/>
        </w:numPr>
        <w:tabs>
          <w:tab w:val="left" w:pos="1081"/>
        </w:tabs>
        <w:spacing w:line="360" w:lineRule="auto"/>
        <w:ind w:right="75"/>
        <w:jc w:val="left"/>
        <w:rPr>
          <w:rFonts w:ascii="Arial" w:hAnsi="Arial" w:cs="Arial"/>
          <w:sz w:val="24"/>
          <w:szCs w:val="24"/>
        </w:rPr>
      </w:pPr>
      <w:r w:rsidRPr="00F65196">
        <w:rPr>
          <w:rFonts w:ascii="Arial" w:hAnsi="Arial" w:cs="Arial"/>
          <w:sz w:val="24"/>
          <w:szCs w:val="24"/>
        </w:rPr>
        <w:t>01</w:t>
      </w:r>
      <w:r w:rsidRPr="00F65196">
        <w:rPr>
          <w:rFonts w:ascii="Arial" w:hAnsi="Arial" w:cs="Arial"/>
          <w:spacing w:val="22"/>
          <w:sz w:val="24"/>
          <w:szCs w:val="24"/>
        </w:rPr>
        <w:t xml:space="preserve"> </w:t>
      </w:r>
      <w:r w:rsidRPr="00F65196">
        <w:rPr>
          <w:rFonts w:ascii="Arial" w:hAnsi="Arial" w:cs="Arial"/>
          <w:sz w:val="24"/>
          <w:szCs w:val="24"/>
        </w:rPr>
        <w:t>Pronto</w:t>
      </w:r>
      <w:r w:rsidRPr="00F65196">
        <w:rPr>
          <w:rFonts w:ascii="Arial" w:hAnsi="Arial" w:cs="Arial"/>
          <w:spacing w:val="23"/>
          <w:sz w:val="24"/>
          <w:szCs w:val="24"/>
        </w:rPr>
        <w:t xml:space="preserve"> </w:t>
      </w:r>
      <w:r w:rsidRPr="00F65196">
        <w:rPr>
          <w:rFonts w:ascii="Arial" w:hAnsi="Arial" w:cs="Arial"/>
          <w:sz w:val="24"/>
          <w:szCs w:val="24"/>
        </w:rPr>
        <w:t>Atendimento</w:t>
      </w:r>
    </w:p>
    <w:p w14:paraId="7B5D36BC" w14:textId="77777777" w:rsidR="00DE10B2" w:rsidRPr="00F65196" w:rsidRDefault="00DE10B2" w:rsidP="00F65196">
      <w:pPr>
        <w:pStyle w:val="PargrafodaLista"/>
        <w:numPr>
          <w:ilvl w:val="1"/>
          <w:numId w:val="93"/>
        </w:numPr>
        <w:tabs>
          <w:tab w:val="left" w:pos="1081"/>
        </w:tabs>
        <w:spacing w:line="360" w:lineRule="auto"/>
        <w:ind w:right="75"/>
        <w:jc w:val="left"/>
        <w:rPr>
          <w:rFonts w:ascii="Arial" w:hAnsi="Arial" w:cs="Arial"/>
          <w:sz w:val="24"/>
          <w:szCs w:val="24"/>
        </w:rPr>
      </w:pPr>
      <w:r w:rsidRPr="00F65196">
        <w:rPr>
          <w:rFonts w:ascii="Arial" w:hAnsi="Arial" w:cs="Arial"/>
          <w:sz w:val="24"/>
          <w:szCs w:val="24"/>
        </w:rPr>
        <w:t>08</w:t>
      </w:r>
      <w:r w:rsidRPr="00F65196">
        <w:rPr>
          <w:rFonts w:ascii="Arial" w:hAnsi="Arial" w:cs="Arial"/>
          <w:spacing w:val="22"/>
          <w:sz w:val="24"/>
          <w:szCs w:val="24"/>
        </w:rPr>
        <w:t xml:space="preserve"> </w:t>
      </w:r>
      <w:r w:rsidRPr="00F65196">
        <w:rPr>
          <w:rFonts w:ascii="Arial" w:hAnsi="Arial" w:cs="Arial"/>
          <w:sz w:val="24"/>
          <w:szCs w:val="24"/>
        </w:rPr>
        <w:t>Unidades</w:t>
      </w:r>
      <w:r w:rsidRPr="00F65196">
        <w:rPr>
          <w:rFonts w:ascii="Arial" w:hAnsi="Arial" w:cs="Arial"/>
          <w:spacing w:val="20"/>
          <w:sz w:val="24"/>
          <w:szCs w:val="24"/>
        </w:rPr>
        <w:t xml:space="preserve"> </w:t>
      </w:r>
      <w:r w:rsidRPr="00F65196">
        <w:rPr>
          <w:rFonts w:ascii="Arial" w:hAnsi="Arial" w:cs="Arial"/>
          <w:sz w:val="24"/>
          <w:szCs w:val="24"/>
        </w:rPr>
        <w:t>Básicas</w:t>
      </w:r>
      <w:r w:rsidRPr="00F65196">
        <w:rPr>
          <w:rFonts w:ascii="Arial" w:hAnsi="Arial" w:cs="Arial"/>
          <w:spacing w:val="23"/>
          <w:sz w:val="24"/>
          <w:szCs w:val="24"/>
        </w:rPr>
        <w:t xml:space="preserve"> </w:t>
      </w:r>
      <w:r w:rsidRPr="00F65196">
        <w:rPr>
          <w:rFonts w:ascii="Arial" w:hAnsi="Arial" w:cs="Arial"/>
          <w:sz w:val="24"/>
          <w:szCs w:val="24"/>
        </w:rPr>
        <w:t>de</w:t>
      </w:r>
      <w:r w:rsidRPr="00F65196">
        <w:rPr>
          <w:rFonts w:ascii="Arial" w:hAnsi="Arial" w:cs="Arial"/>
          <w:spacing w:val="22"/>
          <w:sz w:val="24"/>
          <w:szCs w:val="24"/>
        </w:rPr>
        <w:t xml:space="preserve"> </w:t>
      </w:r>
      <w:r w:rsidRPr="00F65196">
        <w:rPr>
          <w:rFonts w:ascii="Arial" w:hAnsi="Arial" w:cs="Arial"/>
          <w:sz w:val="24"/>
          <w:szCs w:val="24"/>
        </w:rPr>
        <w:t>Saúde</w:t>
      </w:r>
    </w:p>
    <w:p w14:paraId="4209C7CD" w14:textId="77777777" w:rsidR="00DE10B2" w:rsidRPr="00F65196" w:rsidRDefault="00DE10B2" w:rsidP="00F65196">
      <w:pPr>
        <w:pStyle w:val="PargrafodaLista"/>
        <w:numPr>
          <w:ilvl w:val="1"/>
          <w:numId w:val="93"/>
        </w:numPr>
        <w:tabs>
          <w:tab w:val="left" w:pos="1081"/>
        </w:tabs>
        <w:spacing w:line="360" w:lineRule="auto"/>
        <w:ind w:right="75"/>
        <w:jc w:val="left"/>
        <w:rPr>
          <w:rFonts w:ascii="Arial" w:hAnsi="Arial" w:cs="Arial"/>
          <w:sz w:val="24"/>
          <w:szCs w:val="24"/>
        </w:rPr>
      </w:pPr>
      <w:r w:rsidRPr="00F65196">
        <w:rPr>
          <w:rFonts w:ascii="Arial" w:hAnsi="Arial" w:cs="Arial"/>
          <w:w w:val="105"/>
          <w:sz w:val="24"/>
          <w:szCs w:val="24"/>
        </w:rPr>
        <w:t>02</w:t>
      </w:r>
      <w:r w:rsidRPr="00F65196">
        <w:rPr>
          <w:rFonts w:ascii="Arial" w:hAnsi="Arial" w:cs="Arial"/>
          <w:spacing w:val="-11"/>
          <w:w w:val="105"/>
          <w:sz w:val="24"/>
          <w:szCs w:val="24"/>
        </w:rPr>
        <w:t xml:space="preserve"> </w:t>
      </w:r>
      <w:r w:rsidRPr="00F65196">
        <w:rPr>
          <w:rFonts w:ascii="Arial" w:hAnsi="Arial" w:cs="Arial"/>
          <w:w w:val="105"/>
          <w:sz w:val="24"/>
          <w:szCs w:val="24"/>
        </w:rPr>
        <w:t>Ambulatórios</w:t>
      </w:r>
      <w:r w:rsidRPr="00F65196">
        <w:rPr>
          <w:rFonts w:ascii="Arial" w:hAnsi="Arial" w:cs="Arial"/>
          <w:spacing w:val="-10"/>
          <w:w w:val="105"/>
          <w:sz w:val="24"/>
          <w:szCs w:val="24"/>
        </w:rPr>
        <w:t xml:space="preserve"> </w:t>
      </w:r>
      <w:r w:rsidRPr="00F65196">
        <w:rPr>
          <w:rFonts w:ascii="Arial" w:hAnsi="Arial" w:cs="Arial"/>
          <w:w w:val="105"/>
          <w:sz w:val="24"/>
          <w:szCs w:val="24"/>
        </w:rPr>
        <w:t>de</w:t>
      </w:r>
      <w:r w:rsidRPr="00F65196">
        <w:rPr>
          <w:rFonts w:ascii="Arial" w:hAnsi="Arial" w:cs="Arial"/>
          <w:spacing w:val="-11"/>
          <w:w w:val="105"/>
          <w:sz w:val="24"/>
          <w:szCs w:val="24"/>
        </w:rPr>
        <w:t xml:space="preserve"> </w:t>
      </w:r>
      <w:r w:rsidRPr="00F65196">
        <w:rPr>
          <w:rFonts w:ascii="Arial" w:hAnsi="Arial" w:cs="Arial"/>
          <w:w w:val="105"/>
          <w:sz w:val="24"/>
          <w:szCs w:val="24"/>
        </w:rPr>
        <w:t>Especialidades</w:t>
      </w:r>
    </w:p>
    <w:p w14:paraId="0C42E6E8" w14:textId="77777777" w:rsidR="00DE10B2" w:rsidRPr="00F65196" w:rsidRDefault="00DE10B2" w:rsidP="00F65196">
      <w:pPr>
        <w:pStyle w:val="PargrafodaLista"/>
        <w:numPr>
          <w:ilvl w:val="1"/>
          <w:numId w:val="93"/>
        </w:numPr>
        <w:tabs>
          <w:tab w:val="left" w:pos="1081"/>
        </w:tabs>
        <w:spacing w:line="360" w:lineRule="auto"/>
        <w:ind w:right="75"/>
        <w:jc w:val="left"/>
        <w:rPr>
          <w:rFonts w:ascii="Arial" w:hAnsi="Arial" w:cs="Arial"/>
          <w:sz w:val="24"/>
          <w:szCs w:val="24"/>
        </w:rPr>
      </w:pPr>
      <w:r w:rsidRPr="00F65196">
        <w:rPr>
          <w:rFonts w:ascii="Arial" w:hAnsi="Arial" w:cs="Arial"/>
          <w:w w:val="105"/>
          <w:sz w:val="24"/>
          <w:szCs w:val="24"/>
        </w:rPr>
        <w:t>01</w:t>
      </w:r>
      <w:r w:rsidRPr="00F65196">
        <w:rPr>
          <w:rFonts w:ascii="Arial" w:hAnsi="Arial" w:cs="Arial"/>
          <w:spacing w:val="4"/>
          <w:w w:val="105"/>
          <w:sz w:val="24"/>
          <w:szCs w:val="24"/>
        </w:rPr>
        <w:t xml:space="preserve"> </w:t>
      </w:r>
      <w:r w:rsidRPr="00F65196">
        <w:rPr>
          <w:rFonts w:ascii="Arial" w:hAnsi="Arial" w:cs="Arial"/>
          <w:w w:val="105"/>
          <w:sz w:val="24"/>
          <w:szCs w:val="24"/>
        </w:rPr>
        <w:t>Centro</w:t>
      </w:r>
      <w:r w:rsidRPr="00F65196">
        <w:rPr>
          <w:rFonts w:ascii="Arial" w:hAnsi="Arial" w:cs="Arial"/>
          <w:spacing w:val="5"/>
          <w:w w:val="105"/>
          <w:sz w:val="24"/>
          <w:szCs w:val="24"/>
        </w:rPr>
        <w:t xml:space="preserve"> </w:t>
      </w:r>
      <w:r w:rsidRPr="00F65196">
        <w:rPr>
          <w:rFonts w:ascii="Arial" w:hAnsi="Arial" w:cs="Arial"/>
          <w:w w:val="105"/>
          <w:sz w:val="24"/>
          <w:szCs w:val="24"/>
        </w:rPr>
        <w:t>de</w:t>
      </w:r>
      <w:r w:rsidRPr="00F65196">
        <w:rPr>
          <w:rFonts w:ascii="Arial" w:hAnsi="Arial" w:cs="Arial"/>
          <w:spacing w:val="4"/>
          <w:w w:val="105"/>
          <w:sz w:val="24"/>
          <w:szCs w:val="24"/>
        </w:rPr>
        <w:t xml:space="preserve"> </w:t>
      </w:r>
      <w:r w:rsidRPr="00F65196">
        <w:rPr>
          <w:rFonts w:ascii="Arial" w:hAnsi="Arial" w:cs="Arial"/>
          <w:w w:val="105"/>
          <w:sz w:val="24"/>
          <w:szCs w:val="24"/>
        </w:rPr>
        <w:t>Atenção</w:t>
      </w:r>
      <w:r w:rsidRPr="00F65196">
        <w:rPr>
          <w:rFonts w:ascii="Arial" w:hAnsi="Arial" w:cs="Arial"/>
          <w:spacing w:val="6"/>
          <w:w w:val="105"/>
          <w:sz w:val="24"/>
          <w:szCs w:val="24"/>
        </w:rPr>
        <w:t xml:space="preserve"> </w:t>
      </w:r>
      <w:r w:rsidRPr="00F65196">
        <w:rPr>
          <w:rFonts w:ascii="Arial" w:hAnsi="Arial" w:cs="Arial"/>
          <w:w w:val="105"/>
          <w:sz w:val="24"/>
          <w:szCs w:val="24"/>
        </w:rPr>
        <w:t>Psicossocial</w:t>
      </w:r>
      <w:r w:rsidRPr="00F65196">
        <w:rPr>
          <w:rFonts w:ascii="Arial" w:hAnsi="Arial" w:cs="Arial"/>
          <w:spacing w:val="3"/>
          <w:w w:val="105"/>
          <w:sz w:val="24"/>
          <w:szCs w:val="24"/>
        </w:rPr>
        <w:t xml:space="preserve"> </w:t>
      </w:r>
      <w:r w:rsidRPr="00F65196">
        <w:rPr>
          <w:rFonts w:ascii="Arial" w:hAnsi="Arial" w:cs="Arial"/>
          <w:w w:val="105"/>
          <w:sz w:val="24"/>
          <w:szCs w:val="24"/>
        </w:rPr>
        <w:t>/</w:t>
      </w:r>
      <w:r w:rsidRPr="00F65196">
        <w:rPr>
          <w:rFonts w:ascii="Arial" w:hAnsi="Arial" w:cs="Arial"/>
          <w:spacing w:val="5"/>
          <w:w w:val="105"/>
          <w:sz w:val="24"/>
          <w:szCs w:val="24"/>
        </w:rPr>
        <w:t xml:space="preserve"> </w:t>
      </w:r>
      <w:r w:rsidRPr="00F65196">
        <w:rPr>
          <w:rFonts w:ascii="Arial" w:hAnsi="Arial" w:cs="Arial"/>
          <w:w w:val="105"/>
          <w:sz w:val="24"/>
          <w:szCs w:val="24"/>
        </w:rPr>
        <w:t>CAPS</w:t>
      </w:r>
    </w:p>
    <w:p w14:paraId="7DA1072D" w14:textId="77777777" w:rsidR="00DE10B2" w:rsidRPr="00F65196" w:rsidRDefault="00DE10B2" w:rsidP="00F65196">
      <w:pPr>
        <w:pStyle w:val="PargrafodaLista"/>
        <w:numPr>
          <w:ilvl w:val="1"/>
          <w:numId w:val="93"/>
        </w:numPr>
        <w:tabs>
          <w:tab w:val="left" w:pos="1081"/>
        </w:tabs>
        <w:spacing w:line="360" w:lineRule="auto"/>
        <w:ind w:right="75"/>
        <w:jc w:val="left"/>
        <w:rPr>
          <w:rFonts w:ascii="Arial" w:hAnsi="Arial" w:cs="Arial"/>
          <w:sz w:val="24"/>
          <w:szCs w:val="24"/>
        </w:rPr>
      </w:pPr>
      <w:r w:rsidRPr="00F65196">
        <w:rPr>
          <w:rFonts w:ascii="Arial" w:hAnsi="Arial" w:cs="Arial"/>
          <w:sz w:val="24"/>
          <w:szCs w:val="24"/>
        </w:rPr>
        <w:t>01</w:t>
      </w:r>
      <w:r w:rsidRPr="00F65196">
        <w:rPr>
          <w:rFonts w:ascii="Arial" w:hAnsi="Arial" w:cs="Arial"/>
          <w:spacing w:val="21"/>
          <w:sz w:val="24"/>
          <w:szCs w:val="24"/>
        </w:rPr>
        <w:t xml:space="preserve"> </w:t>
      </w:r>
      <w:r w:rsidRPr="00F65196">
        <w:rPr>
          <w:rFonts w:ascii="Arial" w:hAnsi="Arial" w:cs="Arial"/>
          <w:sz w:val="24"/>
          <w:szCs w:val="24"/>
        </w:rPr>
        <w:t>Centro</w:t>
      </w:r>
      <w:r w:rsidRPr="00F65196">
        <w:rPr>
          <w:rFonts w:ascii="Arial" w:hAnsi="Arial" w:cs="Arial"/>
          <w:spacing w:val="23"/>
          <w:sz w:val="24"/>
          <w:szCs w:val="24"/>
        </w:rPr>
        <w:t xml:space="preserve"> </w:t>
      </w:r>
      <w:r w:rsidRPr="00F65196">
        <w:rPr>
          <w:rFonts w:ascii="Arial" w:hAnsi="Arial" w:cs="Arial"/>
          <w:sz w:val="24"/>
          <w:szCs w:val="24"/>
        </w:rPr>
        <w:t>de</w:t>
      </w:r>
      <w:r w:rsidRPr="00F65196">
        <w:rPr>
          <w:rFonts w:ascii="Arial" w:hAnsi="Arial" w:cs="Arial"/>
          <w:spacing w:val="22"/>
          <w:sz w:val="24"/>
          <w:szCs w:val="24"/>
        </w:rPr>
        <w:t xml:space="preserve"> </w:t>
      </w:r>
      <w:r w:rsidRPr="00F65196">
        <w:rPr>
          <w:rFonts w:ascii="Arial" w:hAnsi="Arial" w:cs="Arial"/>
          <w:sz w:val="24"/>
          <w:szCs w:val="24"/>
        </w:rPr>
        <w:t>Referência</w:t>
      </w:r>
      <w:r w:rsidRPr="00F65196">
        <w:rPr>
          <w:rFonts w:ascii="Arial" w:hAnsi="Arial" w:cs="Arial"/>
          <w:spacing w:val="22"/>
          <w:sz w:val="24"/>
          <w:szCs w:val="24"/>
        </w:rPr>
        <w:t xml:space="preserve"> </w:t>
      </w:r>
      <w:r w:rsidRPr="00F65196">
        <w:rPr>
          <w:rFonts w:ascii="Arial" w:hAnsi="Arial" w:cs="Arial"/>
          <w:sz w:val="24"/>
          <w:szCs w:val="24"/>
        </w:rPr>
        <w:t>da</w:t>
      </w:r>
      <w:r w:rsidRPr="00F65196">
        <w:rPr>
          <w:rFonts w:ascii="Arial" w:hAnsi="Arial" w:cs="Arial"/>
          <w:spacing w:val="22"/>
          <w:sz w:val="24"/>
          <w:szCs w:val="24"/>
        </w:rPr>
        <w:t xml:space="preserve"> </w:t>
      </w:r>
      <w:r w:rsidRPr="00F65196">
        <w:rPr>
          <w:rFonts w:ascii="Arial" w:hAnsi="Arial" w:cs="Arial"/>
          <w:sz w:val="24"/>
          <w:szCs w:val="24"/>
        </w:rPr>
        <w:t>Mulher</w:t>
      </w:r>
    </w:p>
    <w:p w14:paraId="259D52B1" w14:textId="77777777" w:rsidR="00DE10B2" w:rsidRPr="00F65196" w:rsidRDefault="00DE10B2" w:rsidP="00F65196">
      <w:pPr>
        <w:pStyle w:val="PargrafodaLista"/>
        <w:numPr>
          <w:ilvl w:val="1"/>
          <w:numId w:val="93"/>
        </w:numPr>
        <w:tabs>
          <w:tab w:val="left" w:pos="1081"/>
        </w:tabs>
        <w:spacing w:line="360" w:lineRule="auto"/>
        <w:ind w:right="75"/>
        <w:jc w:val="left"/>
        <w:rPr>
          <w:rFonts w:ascii="Arial" w:hAnsi="Arial" w:cs="Arial"/>
          <w:sz w:val="24"/>
          <w:szCs w:val="24"/>
        </w:rPr>
      </w:pPr>
      <w:r w:rsidRPr="00F65196">
        <w:rPr>
          <w:rFonts w:ascii="Arial" w:hAnsi="Arial" w:cs="Arial"/>
          <w:sz w:val="24"/>
          <w:szCs w:val="24"/>
        </w:rPr>
        <w:t>01</w:t>
      </w:r>
      <w:r w:rsidRPr="00F65196">
        <w:rPr>
          <w:rFonts w:ascii="Arial" w:hAnsi="Arial" w:cs="Arial"/>
          <w:spacing w:val="14"/>
          <w:sz w:val="24"/>
          <w:szCs w:val="24"/>
        </w:rPr>
        <w:t xml:space="preserve"> </w:t>
      </w:r>
      <w:r w:rsidRPr="00F65196">
        <w:rPr>
          <w:rFonts w:ascii="Arial" w:hAnsi="Arial" w:cs="Arial"/>
          <w:sz w:val="24"/>
          <w:szCs w:val="24"/>
        </w:rPr>
        <w:t>Centro</w:t>
      </w:r>
      <w:r w:rsidRPr="00F65196">
        <w:rPr>
          <w:rFonts w:ascii="Arial" w:hAnsi="Arial" w:cs="Arial"/>
          <w:spacing w:val="16"/>
          <w:sz w:val="24"/>
          <w:szCs w:val="24"/>
        </w:rPr>
        <w:t xml:space="preserve"> </w:t>
      </w:r>
      <w:r w:rsidRPr="00F65196">
        <w:rPr>
          <w:rFonts w:ascii="Arial" w:hAnsi="Arial" w:cs="Arial"/>
          <w:sz w:val="24"/>
          <w:szCs w:val="24"/>
        </w:rPr>
        <w:t>de</w:t>
      </w:r>
      <w:r w:rsidRPr="00F65196">
        <w:rPr>
          <w:rFonts w:ascii="Arial" w:hAnsi="Arial" w:cs="Arial"/>
          <w:spacing w:val="14"/>
          <w:sz w:val="24"/>
          <w:szCs w:val="24"/>
        </w:rPr>
        <w:t xml:space="preserve"> </w:t>
      </w:r>
      <w:r w:rsidRPr="00F65196">
        <w:rPr>
          <w:rFonts w:ascii="Arial" w:hAnsi="Arial" w:cs="Arial"/>
          <w:sz w:val="24"/>
          <w:szCs w:val="24"/>
        </w:rPr>
        <w:t>Fisioterapia</w:t>
      </w:r>
    </w:p>
    <w:p w14:paraId="1F7A2832" w14:textId="77777777" w:rsidR="00DE10B2" w:rsidRPr="00F65196" w:rsidRDefault="00DE10B2" w:rsidP="00F65196">
      <w:pPr>
        <w:pStyle w:val="PargrafodaLista"/>
        <w:numPr>
          <w:ilvl w:val="1"/>
          <w:numId w:val="93"/>
        </w:numPr>
        <w:tabs>
          <w:tab w:val="left" w:pos="1081"/>
        </w:tabs>
        <w:spacing w:line="360" w:lineRule="auto"/>
        <w:ind w:right="75"/>
        <w:jc w:val="left"/>
        <w:rPr>
          <w:rFonts w:ascii="Arial" w:hAnsi="Arial" w:cs="Arial"/>
          <w:sz w:val="24"/>
          <w:szCs w:val="24"/>
        </w:rPr>
      </w:pPr>
      <w:r w:rsidRPr="00F65196">
        <w:rPr>
          <w:rFonts w:ascii="Arial" w:hAnsi="Arial" w:cs="Arial"/>
          <w:sz w:val="24"/>
          <w:szCs w:val="24"/>
        </w:rPr>
        <w:t>01 Base do SAMU</w:t>
      </w:r>
    </w:p>
    <w:p w14:paraId="2C64BC1D" w14:textId="77777777" w:rsidR="00DE10B2" w:rsidRPr="00F65196" w:rsidRDefault="00DE10B2" w:rsidP="00F65196">
      <w:pPr>
        <w:spacing w:line="360" w:lineRule="auto"/>
        <w:ind w:left="567" w:right="75"/>
        <w:rPr>
          <w:rFonts w:ascii="Arial" w:hAnsi="Arial" w:cs="Arial"/>
          <w:sz w:val="24"/>
          <w:szCs w:val="24"/>
        </w:rPr>
      </w:pPr>
    </w:p>
    <w:p w14:paraId="59CE9E86" w14:textId="77777777" w:rsidR="00DE10B2" w:rsidRPr="00F65196" w:rsidRDefault="00DE10B2" w:rsidP="00F65196">
      <w:pPr>
        <w:pStyle w:val="Ttulo1"/>
        <w:tabs>
          <w:tab w:val="left" w:pos="761"/>
        </w:tabs>
        <w:spacing w:line="360" w:lineRule="auto"/>
        <w:ind w:right="75"/>
        <w:rPr>
          <w:rFonts w:ascii="Arial" w:hAnsi="Arial" w:cs="Arial"/>
        </w:rPr>
      </w:pPr>
      <w:r w:rsidRPr="00F65196">
        <w:rPr>
          <w:rFonts w:ascii="Arial" w:hAnsi="Arial" w:cs="Arial"/>
        </w:rPr>
        <w:t>Estrutura</w:t>
      </w:r>
      <w:r w:rsidRPr="00F65196">
        <w:rPr>
          <w:rFonts w:ascii="Arial" w:hAnsi="Arial" w:cs="Arial"/>
          <w:spacing w:val="-6"/>
        </w:rPr>
        <w:t xml:space="preserve"> </w:t>
      </w:r>
      <w:r w:rsidRPr="00F65196">
        <w:rPr>
          <w:rFonts w:ascii="Arial" w:hAnsi="Arial" w:cs="Arial"/>
        </w:rPr>
        <w:t>física</w:t>
      </w:r>
      <w:r w:rsidRPr="00F65196">
        <w:rPr>
          <w:rFonts w:ascii="Arial" w:hAnsi="Arial" w:cs="Arial"/>
          <w:spacing w:val="-5"/>
        </w:rPr>
        <w:t xml:space="preserve"> </w:t>
      </w:r>
      <w:r w:rsidRPr="00F65196">
        <w:rPr>
          <w:rFonts w:ascii="Arial" w:hAnsi="Arial" w:cs="Arial"/>
        </w:rPr>
        <w:t>do</w:t>
      </w:r>
      <w:r w:rsidRPr="00F65196">
        <w:rPr>
          <w:rFonts w:ascii="Arial" w:hAnsi="Arial" w:cs="Arial"/>
          <w:spacing w:val="-5"/>
        </w:rPr>
        <w:t xml:space="preserve"> </w:t>
      </w:r>
      <w:r w:rsidRPr="00F65196">
        <w:rPr>
          <w:rFonts w:ascii="Arial" w:hAnsi="Arial" w:cs="Arial"/>
        </w:rPr>
        <w:t>Pronto</w:t>
      </w:r>
      <w:r w:rsidRPr="00F65196">
        <w:rPr>
          <w:rFonts w:ascii="Arial" w:hAnsi="Arial" w:cs="Arial"/>
          <w:spacing w:val="-6"/>
        </w:rPr>
        <w:t xml:space="preserve"> </w:t>
      </w:r>
      <w:r w:rsidRPr="00F65196">
        <w:rPr>
          <w:rFonts w:ascii="Arial" w:hAnsi="Arial" w:cs="Arial"/>
        </w:rPr>
        <w:t>Atendimento</w:t>
      </w:r>
    </w:p>
    <w:tbl>
      <w:tblPr>
        <w:tblW w:w="8828" w:type="dxa"/>
        <w:jc w:val="center"/>
        <w:tblCellMar>
          <w:left w:w="70" w:type="dxa"/>
          <w:right w:w="70" w:type="dxa"/>
        </w:tblCellMar>
        <w:tblLook w:val="04A0" w:firstRow="1" w:lastRow="0" w:firstColumn="1" w:lastColumn="0" w:noHBand="0" w:noVBand="1"/>
      </w:tblPr>
      <w:tblGrid>
        <w:gridCol w:w="4871"/>
        <w:gridCol w:w="3957"/>
      </w:tblGrid>
      <w:tr w:rsidR="00DE10B2" w:rsidRPr="00F65196" w14:paraId="3099EDE0" w14:textId="77777777" w:rsidTr="00377144">
        <w:trPr>
          <w:trHeight w:val="300"/>
          <w:jc w:val="center"/>
        </w:trPr>
        <w:tc>
          <w:tcPr>
            <w:tcW w:w="8828"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6E82F265" w14:textId="77777777" w:rsidR="00DE10B2" w:rsidRPr="00F65196" w:rsidRDefault="00DE10B2" w:rsidP="00F65196">
            <w:pPr>
              <w:widowControl/>
              <w:autoSpaceDE/>
              <w:autoSpaceDN/>
              <w:spacing w:line="360" w:lineRule="auto"/>
              <w:rPr>
                <w:rFonts w:ascii="Arial" w:eastAsia="Times New Roman" w:hAnsi="Arial" w:cs="Arial"/>
                <w:b/>
                <w:bCs/>
                <w:color w:val="000000"/>
                <w:sz w:val="24"/>
                <w:szCs w:val="24"/>
                <w:lang w:val="pt-BR" w:eastAsia="pt-BR"/>
              </w:rPr>
            </w:pPr>
            <w:r w:rsidRPr="00F65196">
              <w:rPr>
                <w:rFonts w:ascii="Arial" w:eastAsia="Times New Roman" w:hAnsi="Arial" w:cs="Arial"/>
                <w:b/>
                <w:bCs/>
                <w:color w:val="000000"/>
                <w:sz w:val="24"/>
                <w:szCs w:val="24"/>
                <w:lang w:val="pt-BR" w:eastAsia="pt-BR"/>
              </w:rPr>
              <w:t xml:space="preserve">ESTRUTURA FÍSICA PRONTO ATENDIMENTO </w:t>
            </w:r>
          </w:p>
        </w:tc>
      </w:tr>
      <w:tr w:rsidR="00DE10B2" w:rsidRPr="00F65196" w14:paraId="18DE1A05" w14:textId="77777777" w:rsidTr="00377144">
        <w:trPr>
          <w:trHeight w:val="300"/>
          <w:jc w:val="center"/>
        </w:trPr>
        <w:tc>
          <w:tcPr>
            <w:tcW w:w="4871" w:type="dxa"/>
            <w:tcBorders>
              <w:top w:val="nil"/>
              <w:left w:val="single" w:sz="4" w:space="0" w:color="auto"/>
              <w:bottom w:val="single" w:sz="4" w:space="0" w:color="auto"/>
              <w:right w:val="single" w:sz="4" w:space="0" w:color="auto"/>
            </w:tcBorders>
            <w:shd w:val="clear" w:color="auto" w:fill="DBE5F1" w:themeFill="accent1" w:themeFillTint="33"/>
            <w:noWrap/>
            <w:vAlign w:val="center"/>
            <w:hideMark/>
          </w:tcPr>
          <w:p w14:paraId="1C47747B" w14:textId="77777777" w:rsidR="00DE10B2" w:rsidRPr="00F65196" w:rsidRDefault="00DE10B2" w:rsidP="00F65196">
            <w:pPr>
              <w:widowControl/>
              <w:autoSpaceDE/>
              <w:autoSpaceDN/>
              <w:spacing w:line="360" w:lineRule="auto"/>
              <w:rPr>
                <w:rFonts w:ascii="Arial" w:eastAsia="Times New Roman" w:hAnsi="Arial" w:cs="Arial"/>
                <w:b/>
                <w:bCs/>
                <w:color w:val="000000"/>
                <w:sz w:val="24"/>
                <w:szCs w:val="24"/>
                <w:lang w:val="pt-BR" w:eastAsia="pt-BR"/>
              </w:rPr>
            </w:pPr>
            <w:r w:rsidRPr="00F65196">
              <w:rPr>
                <w:rFonts w:ascii="Arial" w:eastAsia="Times New Roman" w:hAnsi="Arial" w:cs="Arial"/>
                <w:b/>
                <w:bCs/>
                <w:color w:val="000000"/>
                <w:sz w:val="24"/>
                <w:szCs w:val="24"/>
                <w:lang w:val="pt-BR" w:eastAsia="pt-BR"/>
              </w:rPr>
              <w:t>DESCRIÇÃO</w:t>
            </w:r>
          </w:p>
        </w:tc>
        <w:tc>
          <w:tcPr>
            <w:tcW w:w="3957" w:type="dxa"/>
            <w:tcBorders>
              <w:top w:val="nil"/>
              <w:left w:val="nil"/>
              <w:bottom w:val="single" w:sz="4" w:space="0" w:color="auto"/>
              <w:right w:val="single" w:sz="4" w:space="0" w:color="auto"/>
            </w:tcBorders>
            <w:shd w:val="clear" w:color="auto" w:fill="DBE5F1" w:themeFill="accent1" w:themeFillTint="33"/>
            <w:noWrap/>
            <w:vAlign w:val="center"/>
            <w:hideMark/>
          </w:tcPr>
          <w:p w14:paraId="7C4C5ECF" w14:textId="77777777" w:rsidR="00DE10B2" w:rsidRPr="00F65196" w:rsidRDefault="00DE10B2" w:rsidP="00F65196">
            <w:pPr>
              <w:widowControl/>
              <w:autoSpaceDE/>
              <w:autoSpaceDN/>
              <w:spacing w:line="360" w:lineRule="auto"/>
              <w:jc w:val="center"/>
              <w:rPr>
                <w:rFonts w:ascii="Arial" w:eastAsia="Times New Roman" w:hAnsi="Arial" w:cs="Arial"/>
                <w:b/>
                <w:bCs/>
                <w:color w:val="000000"/>
                <w:sz w:val="24"/>
                <w:szCs w:val="24"/>
                <w:lang w:val="pt-BR" w:eastAsia="pt-BR"/>
              </w:rPr>
            </w:pPr>
            <w:r w:rsidRPr="00F65196">
              <w:rPr>
                <w:rFonts w:ascii="Arial" w:eastAsia="Times New Roman" w:hAnsi="Arial" w:cs="Arial"/>
                <w:b/>
                <w:bCs/>
                <w:color w:val="000000"/>
                <w:sz w:val="24"/>
                <w:szCs w:val="24"/>
                <w:lang w:val="pt-BR" w:eastAsia="pt-BR"/>
              </w:rPr>
              <w:t>QUANTIDADE</w:t>
            </w:r>
          </w:p>
        </w:tc>
      </w:tr>
      <w:tr w:rsidR="00DE10B2" w:rsidRPr="00F65196" w14:paraId="6F6F4775" w14:textId="77777777" w:rsidTr="00377144">
        <w:trPr>
          <w:trHeight w:val="300"/>
          <w:jc w:val="center"/>
        </w:trPr>
        <w:tc>
          <w:tcPr>
            <w:tcW w:w="4871" w:type="dxa"/>
            <w:tcBorders>
              <w:top w:val="nil"/>
              <w:left w:val="single" w:sz="4" w:space="0" w:color="auto"/>
              <w:bottom w:val="single" w:sz="4" w:space="0" w:color="auto"/>
              <w:right w:val="single" w:sz="4" w:space="0" w:color="auto"/>
            </w:tcBorders>
            <w:noWrap/>
            <w:vAlign w:val="center"/>
            <w:hideMark/>
          </w:tcPr>
          <w:p w14:paraId="1B98FE2C" w14:textId="77777777" w:rsidR="00DE10B2" w:rsidRPr="00F65196" w:rsidRDefault="00DE10B2" w:rsidP="00F65196">
            <w:pPr>
              <w:widowControl/>
              <w:autoSpaceDE/>
              <w:autoSpaceDN/>
              <w:spacing w:line="360" w:lineRule="auto"/>
              <w:rPr>
                <w:rFonts w:ascii="Arial" w:eastAsia="Times New Roman" w:hAnsi="Arial" w:cs="Arial"/>
                <w:color w:val="000000"/>
                <w:sz w:val="24"/>
                <w:szCs w:val="24"/>
                <w:lang w:val="pt-BR" w:eastAsia="pt-BR"/>
              </w:rPr>
            </w:pPr>
            <w:r w:rsidRPr="00F65196">
              <w:rPr>
                <w:rFonts w:ascii="Arial" w:eastAsia="Times New Roman" w:hAnsi="Arial" w:cs="Arial"/>
                <w:color w:val="000000"/>
                <w:sz w:val="24"/>
                <w:szCs w:val="24"/>
                <w:lang w:val="pt-BR" w:eastAsia="pt-BR"/>
              </w:rPr>
              <w:t>Recepção (abertura de ficha)</w:t>
            </w:r>
          </w:p>
        </w:tc>
        <w:tc>
          <w:tcPr>
            <w:tcW w:w="3957" w:type="dxa"/>
            <w:tcBorders>
              <w:top w:val="nil"/>
              <w:left w:val="nil"/>
              <w:bottom w:val="single" w:sz="4" w:space="0" w:color="auto"/>
              <w:right w:val="single" w:sz="4" w:space="0" w:color="auto"/>
            </w:tcBorders>
            <w:noWrap/>
            <w:vAlign w:val="center"/>
            <w:hideMark/>
          </w:tcPr>
          <w:p w14:paraId="575B94FB" w14:textId="77777777" w:rsidR="00DE10B2" w:rsidRPr="00F65196" w:rsidRDefault="00DE10B2" w:rsidP="00F65196">
            <w:pPr>
              <w:widowControl/>
              <w:autoSpaceDE/>
              <w:autoSpaceDN/>
              <w:spacing w:line="360" w:lineRule="auto"/>
              <w:jc w:val="center"/>
              <w:rPr>
                <w:rFonts w:ascii="Arial" w:eastAsia="Times New Roman" w:hAnsi="Arial" w:cs="Arial"/>
                <w:color w:val="000000"/>
                <w:sz w:val="24"/>
                <w:szCs w:val="24"/>
                <w:lang w:val="pt-BR" w:eastAsia="pt-BR"/>
              </w:rPr>
            </w:pPr>
            <w:r w:rsidRPr="00F65196">
              <w:rPr>
                <w:rFonts w:ascii="Arial" w:eastAsia="Times New Roman" w:hAnsi="Arial" w:cs="Arial"/>
                <w:color w:val="000000"/>
                <w:sz w:val="24"/>
                <w:szCs w:val="24"/>
                <w:lang w:val="pt-BR" w:eastAsia="pt-BR"/>
              </w:rPr>
              <w:t>2 guichês</w:t>
            </w:r>
          </w:p>
        </w:tc>
      </w:tr>
      <w:tr w:rsidR="00DE10B2" w:rsidRPr="00F65196" w14:paraId="7AE41460" w14:textId="77777777" w:rsidTr="00377144">
        <w:trPr>
          <w:trHeight w:val="300"/>
          <w:jc w:val="center"/>
        </w:trPr>
        <w:tc>
          <w:tcPr>
            <w:tcW w:w="4871" w:type="dxa"/>
            <w:tcBorders>
              <w:top w:val="nil"/>
              <w:left w:val="single" w:sz="4" w:space="0" w:color="auto"/>
              <w:bottom w:val="single" w:sz="4" w:space="0" w:color="auto"/>
              <w:right w:val="single" w:sz="4" w:space="0" w:color="auto"/>
            </w:tcBorders>
            <w:noWrap/>
            <w:vAlign w:val="center"/>
            <w:hideMark/>
          </w:tcPr>
          <w:p w14:paraId="1B155163" w14:textId="77777777" w:rsidR="00DE10B2" w:rsidRPr="00F65196" w:rsidRDefault="00DE10B2" w:rsidP="00F65196">
            <w:pPr>
              <w:widowControl/>
              <w:autoSpaceDE/>
              <w:autoSpaceDN/>
              <w:spacing w:line="360" w:lineRule="auto"/>
              <w:rPr>
                <w:rFonts w:ascii="Arial" w:eastAsia="Times New Roman" w:hAnsi="Arial" w:cs="Arial"/>
                <w:color w:val="000000"/>
                <w:sz w:val="24"/>
                <w:szCs w:val="24"/>
                <w:lang w:val="pt-BR" w:eastAsia="pt-BR"/>
              </w:rPr>
            </w:pPr>
            <w:r w:rsidRPr="00F65196">
              <w:rPr>
                <w:rFonts w:ascii="Arial" w:eastAsia="Times New Roman" w:hAnsi="Arial" w:cs="Arial"/>
                <w:color w:val="000000"/>
                <w:sz w:val="24"/>
                <w:szCs w:val="24"/>
                <w:lang w:val="pt-BR" w:eastAsia="pt-BR"/>
              </w:rPr>
              <w:t>Sala de espera da recepção</w:t>
            </w:r>
          </w:p>
        </w:tc>
        <w:tc>
          <w:tcPr>
            <w:tcW w:w="3957" w:type="dxa"/>
            <w:tcBorders>
              <w:top w:val="nil"/>
              <w:left w:val="nil"/>
              <w:bottom w:val="single" w:sz="4" w:space="0" w:color="auto"/>
              <w:right w:val="single" w:sz="4" w:space="0" w:color="auto"/>
            </w:tcBorders>
            <w:noWrap/>
            <w:vAlign w:val="center"/>
            <w:hideMark/>
          </w:tcPr>
          <w:p w14:paraId="1BDFFC70" w14:textId="77777777" w:rsidR="00DE10B2" w:rsidRPr="00F65196" w:rsidRDefault="00DE10B2" w:rsidP="00F65196">
            <w:pPr>
              <w:widowControl/>
              <w:autoSpaceDE/>
              <w:autoSpaceDN/>
              <w:spacing w:line="360" w:lineRule="auto"/>
              <w:jc w:val="center"/>
              <w:rPr>
                <w:rFonts w:ascii="Arial" w:eastAsia="Times New Roman" w:hAnsi="Arial" w:cs="Arial"/>
                <w:color w:val="000000"/>
                <w:sz w:val="24"/>
                <w:szCs w:val="24"/>
                <w:lang w:val="pt-BR" w:eastAsia="pt-BR"/>
              </w:rPr>
            </w:pPr>
            <w:r w:rsidRPr="00F65196">
              <w:rPr>
                <w:rFonts w:ascii="Arial" w:eastAsia="Times New Roman" w:hAnsi="Arial" w:cs="Arial"/>
                <w:color w:val="000000"/>
                <w:sz w:val="24"/>
                <w:szCs w:val="24"/>
                <w:lang w:val="pt-BR" w:eastAsia="pt-BR"/>
              </w:rPr>
              <w:t>1 (adulto e pediatria)</w:t>
            </w:r>
          </w:p>
        </w:tc>
      </w:tr>
      <w:tr w:rsidR="00DE10B2" w:rsidRPr="00F65196" w14:paraId="2F3A2558" w14:textId="77777777" w:rsidTr="00377144">
        <w:trPr>
          <w:trHeight w:val="300"/>
          <w:jc w:val="center"/>
        </w:trPr>
        <w:tc>
          <w:tcPr>
            <w:tcW w:w="4871" w:type="dxa"/>
            <w:tcBorders>
              <w:top w:val="nil"/>
              <w:left w:val="single" w:sz="4" w:space="0" w:color="auto"/>
              <w:bottom w:val="single" w:sz="4" w:space="0" w:color="auto"/>
              <w:right w:val="single" w:sz="4" w:space="0" w:color="auto"/>
            </w:tcBorders>
            <w:noWrap/>
            <w:vAlign w:val="center"/>
            <w:hideMark/>
          </w:tcPr>
          <w:p w14:paraId="1AEE8FDA" w14:textId="77777777" w:rsidR="00DE10B2" w:rsidRPr="00F65196" w:rsidRDefault="00DE10B2" w:rsidP="00F65196">
            <w:pPr>
              <w:widowControl/>
              <w:autoSpaceDE/>
              <w:autoSpaceDN/>
              <w:spacing w:line="360" w:lineRule="auto"/>
              <w:rPr>
                <w:rFonts w:ascii="Arial" w:eastAsia="Times New Roman" w:hAnsi="Arial" w:cs="Arial"/>
                <w:color w:val="000000"/>
                <w:sz w:val="24"/>
                <w:szCs w:val="24"/>
                <w:lang w:val="pt-BR" w:eastAsia="pt-BR"/>
              </w:rPr>
            </w:pPr>
            <w:r w:rsidRPr="00F65196">
              <w:rPr>
                <w:rFonts w:ascii="Arial" w:eastAsia="Times New Roman" w:hAnsi="Arial" w:cs="Arial"/>
                <w:color w:val="000000"/>
                <w:sz w:val="24"/>
                <w:szCs w:val="24"/>
                <w:lang w:val="pt-BR" w:eastAsia="pt-BR"/>
              </w:rPr>
              <w:t>Classificação de risco enfermagem</w:t>
            </w:r>
          </w:p>
        </w:tc>
        <w:tc>
          <w:tcPr>
            <w:tcW w:w="3957" w:type="dxa"/>
            <w:tcBorders>
              <w:top w:val="nil"/>
              <w:left w:val="nil"/>
              <w:bottom w:val="single" w:sz="4" w:space="0" w:color="auto"/>
              <w:right w:val="single" w:sz="4" w:space="0" w:color="auto"/>
            </w:tcBorders>
            <w:noWrap/>
            <w:vAlign w:val="center"/>
            <w:hideMark/>
          </w:tcPr>
          <w:p w14:paraId="4D11641A" w14:textId="77777777" w:rsidR="00DE10B2" w:rsidRPr="00F65196" w:rsidRDefault="00DE10B2" w:rsidP="00F65196">
            <w:pPr>
              <w:widowControl/>
              <w:autoSpaceDE/>
              <w:autoSpaceDN/>
              <w:spacing w:line="360" w:lineRule="auto"/>
              <w:jc w:val="center"/>
              <w:rPr>
                <w:rFonts w:ascii="Arial" w:eastAsia="Times New Roman" w:hAnsi="Arial" w:cs="Arial"/>
                <w:color w:val="000000"/>
                <w:sz w:val="24"/>
                <w:szCs w:val="24"/>
                <w:lang w:val="pt-BR" w:eastAsia="pt-BR"/>
              </w:rPr>
            </w:pPr>
            <w:r w:rsidRPr="00F65196">
              <w:rPr>
                <w:rFonts w:ascii="Arial" w:eastAsia="Times New Roman" w:hAnsi="Arial" w:cs="Arial"/>
                <w:color w:val="000000"/>
                <w:sz w:val="24"/>
                <w:szCs w:val="24"/>
                <w:lang w:val="pt-BR" w:eastAsia="pt-BR"/>
              </w:rPr>
              <w:t>2 (1 adulto e 1 pediatria)</w:t>
            </w:r>
          </w:p>
        </w:tc>
      </w:tr>
      <w:tr w:rsidR="00DE10B2" w:rsidRPr="00F65196" w14:paraId="0D6324E5" w14:textId="77777777" w:rsidTr="00377144">
        <w:trPr>
          <w:trHeight w:val="300"/>
          <w:jc w:val="center"/>
        </w:trPr>
        <w:tc>
          <w:tcPr>
            <w:tcW w:w="4871" w:type="dxa"/>
            <w:tcBorders>
              <w:top w:val="nil"/>
              <w:left w:val="single" w:sz="4" w:space="0" w:color="auto"/>
              <w:bottom w:val="single" w:sz="4" w:space="0" w:color="auto"/>
              <w:right w:val="single" w:sz="4" w:space="0" w:color="auto"/>
            </w:tcBorders>
            <w:noWrap/>
            <w:vAlign w:val="center"/>
            <w:hideMark/>
          </w:tcPr>
          <w:p w14:paraId="64B76A06" w14:textId="77777777" w:rsidR="00DE10B2" w:rsidRPr="00F65196" w:rsidRDefault="00DE10B2" w:rsidP="00F65196">
            <w:pPr>
              <w:widowControl/>
              <w:autoSpaceDE/>
              <w:autoSpaceDN/>
              <w:spacing w:line="360" w:lineRule="auto"/>
              <w:rPr>
                <w:rFonts w:ascii="Arial" w:eastAsia="Times New Roman" w:hAnsi="Arial" w:cs="Arial"/>
                <w:color w:val="000000"/>
                <w:sz w:val="24"/>
                <w:szCs w:val="24"/>
                <w:lang w:val="pt-BR" w:eastAsia="pt-BR"/>
              </w:rPr>
            </w:pPr>
            <w:r w:rsidRPr="00F65196">
              <w:rPr>
                <w:rFonts w:ascii="Arial" w:eastAsia="Times New Roman" w:hAnsi="Arial" w:cs="Arial"/>
                <w:color w:val="000000"/>
                <w:sz w:val="24"/>
                <w:szCs w:val="24"/>
                <w:lang w:val="pt-BR" w:eastAsia="pt-BR"/>
              </w:rPr>
              <w:t>Consultórios médicos</w:t>
            </w:r>
          </w:p>
        </w:tc>
        <w:tc>
          <w:tcPr>
            <w:tcW w:w="3957" w:type="dxa"/>
            <w:tcBorders>
              <w:top w:val="nil"/>
              <w:left w:val="nil"/>
              <w:bottom w:val="single" w:sz="4" w:space="0" w:color="auto"/>
              <w:right w:val="single" w:sz="4" w:space="0" w:color="auto"/>
            </w:tcBorders>
            <w:noWrap/>
            <w:vAlign w:val="center"/>
            <w:hideMark/>
          </w:tcPr>
          <w:p w14:paraId="6B6B45D6" w14:textId="77777777" w:rsidR="00DE10B2" w:rsidRPr="00F65196" w:rsidRDefault="00DE10B2" w:rsidP="00F65196">
            <w:pPr>
              <w:widowControl/>
              <w:autoSpaceDE/>
              <w:autoSpaceDN/>
              <w:spacing w:line="360" w:lineRule="auto"/>
              <w:jc w:val="center"/>
              <w:rPr>
                <w:rFonts w:ascii="Arial" w:eastAsia="Times New Roman" w:hAnsi="Arial" w:cs="Arial"/>
                <w:color w:val="000000"/>
                <w:sz w:val="24"/>
                <w:szCs w:val="24"/>
                <w:lang w:val="pt-BR" w:eastAsia="pt-BR"/>
              </w:rPr>
            </w:pPr>
            <w:r w:rsidRPr="00F65196">
              <w:rPr>
                <w:rFonts w:ascii="Arial" w:eastAsia="Times New Roman" w:hAnsi="Arial" w:cs="Arial"/>
                <w:color w:val="000000"/>
                <w:sz w:val="24"/>
                <w:szCs w:val="24"/>
                <w:lang w:val="pt-BR" w:eastAsia="pt-BR"/>
              </w:rPr>
              <w:t>4 consultórios (2 adultos e 2 pediatrias)</w:t>
            </w:r>
          </w:p>
        </w:tc>
      </w:tr>
      <w:tr w:rsidR="00DE10B2" w:rsidRPr="00F65196" w14:paraId="75E6897C" w14:textId="77777777" w:rsidTr="00377144">
        <w:trPr>
          <w:trHeight w:val="300"/>
          <w:jc w:val="center"/>
        </w:trPr>
        <w:tc>
          <w:tcPr>
            <w:tcW w:w="4871" w:type="dxa"/>
            <w:tcBorders>
              <w:top w:val="nil"/>
              <w:left w:val="single" w:sz="4" w:space="0" w:color="auto"/>
              <w:bottom w:val="single" w:sz="4" w:space="0" w:color="auto"/>
              <w:right w:val="single" w:sz="4" w:space="0" w:color="auto"/>
            </w:tcBorders>
            <w:noWrap/>
            <w:vAlign w:val="center"/>
            <w:hideMark/>
          </w:tcPr>
          <w:p w14:paraId="2F8B2C4D" w14:textId="77777777" w:rsidR="00DE10B2" w:rsidRPr="00F65196" w:rsidRDefault="00DE10B2" w:rsidP="00F65196">
            <w:pPr>
              <w:widowControl/>
              <w:autoSpaceDE/>
              <w:autoSpaceDN/>
              <w:spacing w:line="360" w:lineRule="auto"/>
              <w:rPr>
                <w:rFonts w:ascii="Arial" w:eastAsia="Times New Roman" w:hAnsi="Arial" w:cs="Arial"/>
                <w:color w:val="000000"/>
                <w:sz w:val="24"/>
                <w:szCs w:val="24"/>
                <w:lang w:val="pt-BR" w:eastAsia="pt-BR"/>
              </w:rPr>
            </w:pPr>
            <w:r w:rsidRPr="00F65196">
              <w:rPr>
                <w:rFonts w:ascii="Arial" w:eastAsia="Times New Roman" w:hAnsi="Arial" w:cs="Arial"/>
                <w:color w:val="000000"/>
                <w:sz w:val="24"/>
                <w:szCs w:val="24"/>
                <w:lang w:val="pt-BR" w:eastAsia="pt-BR"/>
              </w:rPr>
              <w:t>Sala de urgência</w:t>
            </w:r>
          </w:p>
        </w:tc>
        <w:tc>
          <w:tcPr>
            <w:tcW w:w="3957" w:type="dxa"/>
            <w:tcBorders>
              <w:top w:val="nil"/>
              <w:left w:val="nil"/>
              <w:bottom w:val="single" w:sz="4" w:space="0" w:color="auto"/>
              <w:right w:val="single" w:sz="4" w:space="0" w:color="auto"/>
            </w:tcBorders>
            <w:noWrap/>
            <w:vAlign w:val="center"/>
            <w:hideMark/>
          </w:tcPr>
          <w:p w14:paraId="092F47EA" w14:textId="77777777" w:rsidR="00DE10B2" w:rsidRPr="00F65196" w:rsidRDefault="00DE10B2" w:rsidP="00F65196">
            <w:pPr>
              <w:widowControl/>
              <w:autoSpaceDE/>
              <w:autoSpaceDN/>
              <w:spacing w:line="360" w:lineRule="auto"/>
              <w:jc w:val="center"/>
              <w:rPr>
                <w:rFonts w:ascii="Arial" w:eastAsia="Times New Roman" w:hAnsi="Arial" w:cs="Arial"/>
                <w:color w:val="000000"/>
                <w:sz w:val="24"/>
                <w:szCs w:val="24"/>
                <w:lang w:val="pt-BR" w:eastAsia="pt-BR"/>
              </w:rPr>
            </w:pPr>
            <w:r w:rsidRPr="00F65196">
              <w:rPr>
                <w:rFonts w:ascii="Arial" w:eastAsia="Times New Roman" w:hAnsi="Arial" w:cs="Arial"/>
                <w:color w:val="000000"/>
                <w:sz w:val="24"/>
                <w:szCs w:val="24"/>
                <w:lang w:val="pt-BR" w:eastAsia="pt-BR"/>
              </w:rPr>
              <w:t>2 leitos</w:t>
            </w:r>
          </w:p>
        </w:tc>
      </w:tr>
      <w:tr w:rsidR="00DE10B2" w:rsidRPr="00F65196" w14:paraId="4F27988B" w14:textId="77777777" w:rsidTr="00377144">
        <w:trPr>
          <w:trHeight w:val="300"/>
          <w:jc w:val="center"/>
        </w:trPr>
        <w:tc>
          <w:tcPr>
            <w:tcW w:w="4871" w:type="dxa"/>
            <w:tcBorders>
              <w:top w:val="nil"/>
              <w:left w:val="single" w:sz="4" w:space="0" w:color="auto"/>
              <w:bottom w:val="single" w:sz="4" w:space="0" w:color="auto"/>
              <w:right w:val="single" w:sz="4" w:space="0" w:color="auto"/>
            </w:tcBorders>
            <w:noWrap/>
            <w:vAlign w:val="center"/>
            <w:hideMark/>
          </w:tcPr>
          <w:p w14:paraId="28356411" w14:textId="77777777" w:rsidR="00DE10B2" w:rsidRPr="00F65196" w:rsidRDefault="00DE10B2" w:rsidP="00F65196">
            <w:pPr>
              <w:widowControl/>
              <w:autoSpaceDE/>
              <w:autoSpaceDN/>
              <w:spacing w:line="360" w:lineRule="auto"/>
              <w:rPr>
                <w:rFonts w:ascii="Arial" w:eastAsia="Times New Roman" w:hAnsi="Arial" w:cs="Arial"/>
                <w:color w:val="000000"/>
                <w:sz w:val="24"/>
                <w:szCs w:val="24"/>
                <w:lang w:val="pt-BR" w:eastAsia="pt-BR"/>
              </w:rPr>
            </w:pPr>
            <w:r w:rsidRPr="00F65196">
              <w:rPr>
                <w:rFonts w:ascii="Arial" w:eastAsia="Times New Roman" w:hAnsi="Arial" w:cs="Arial"/>
                <w:color w:val="000000"/>
                <w:sz w:val="24"/>
                <w:szCs w:val="24"/>
                <w:lang w:val="pt-BR" w:eastAsia="pt-BR"/>
              </w:rPr>
              <w:t>Sala de medicação (EV e IM)</w:t>
            </w:r>
          </w:p>
        </w:tc>
        <w:tc>
          <w:tcPr>
            <w:tcW w:w="3957" w:type="dxa"/>
            <w:tcBorders>
              <w:top w:val="nil"/>
              <w:left w:val="nil"/>
              <w:bottom w:val="single" w:sz="4" w:space="0" w:color="auto"/>
              <w:right w:val="single" w:sz="4" w:space="0" w:color="auto"/>
            </w:tcBorders>
            <w:noWrap/>
            <w:vAlign w:val="center"/>
            <w:hideMark/>
          </w:tcPr>
          <w:p w14:paraId="234CAA22" w14:textId="77777777" w:rsidR="00DE10B2" w:rsidRPr="00F65196" w:rsidRDefault="00DE10B2" w:rsidP="00F65196">
            <w:pPr>
              <w:widowControl/>
              <w:autoSpaceDE/>
              <w:autoSpaceDN/>
              <w:spacing w:line="360" w:lineRule="auto"/>
              <w:jc w:val="center"/>
              <w:rPr>
                <w:rFonts w:ascii="Arial" w:eastAsia="Times New Roman" w:hAnsi="Arial" w:cs="Arial"/>
                <w:color w:val="000000"/>
                <w:sz w:val="24"/>
                <w:szCs w:val="24"/>
                <w:lang w:val="pt-BR" w:eastAsia="pt-BR"/>
              </w:rPr>
            </w:pPr>
            <w:r w:rsidRPr="00F65196">
              <w:rPr>
                <w:rFonts w:ascii="Arial" w:eastAsia="Times New Roman" w:hAnsi="Arial" w:cs="Arial"/>
                <w:color w:val="000000"/>
                <w:sz w:val="24"/>
                <w:szCs w:val="24"/>
                <w:lang w:val="pt-BR" w:eastAsia="pt-BR"/>
              </w:rPr>
              <w:t>1 (adulto e pediatria)</w:t>
            </w:r>
          </w:p>
        </w:tc>
      </w:tr>
      <w:tr w:rsidR="00DE10B2" w:rsidRPr="00F65196" w14:paraId="761D6DBC" w14:textId="77777777" w:rsidTr="00377144">
        <w:trPr>
          <w:trHeight w:val="300"/>
          <w:jc w:val="center"/>
        </w:trPr>
        <w:tc>
          <w:tcPr>
            <w:tcW w:w="4871" w:type="dxa"/>
            <w:tcBorders>
              <w:top w:val="nil"/>
              <w:left w:val="single" w:sz="4" w:space="0" w:color="auto"/>
              <w:bottom w:val="single" w:sz="4" w:space="0" w:color="auto"/>
              <w:right w:val="single" w:sz="4" w:space="0" w:color="auto"/>
            </w:tcBorders>
            <w:noWrap/>
            <w:vAlign w:val="center"/>
            <w:hideMark/>
          </w:tcPr>
          <w:p w14:paraId="3D13DD32" w14:textId="77777777" w:rsidR="00DE10B2" w:rsidRPr="00F65196" w:rsidRDefault="00DE10B2" w:rsidP="00F65196">
            <w:pPr>
              <w:widowControl/>
              <w:autoSpaceDE/>
              <w:autoSpaceDN/>
              <w:spacing w:line="360" w:lineRule="auto"/>
              <w:rPr>
                <w:rFonts w:ascii="Arial" w:eastAsia="Times New Roman" w:hAnsi="Arial" w:cs="Arial"/>
                <w:color w:val="000000"/>
                <w:sz w:val="24"/>
                <w:szCs w:val="24"/>
                <w:lang w:val="pt-BR" w:eastAsia="pt-BR"/>
              </w:rPr>
            </w:pPr>
            <w:r w:rsidRPr="00F65196">
              <w:rPr>
                <w:rFonts w:ascii="Arial" w:eastAsia="Times New Roman" w:hAnsi="Arial" w:cs="Arial"/>
                <w:color w:val="000000"/>
                <w:sz w:val="24"/>
                <w:szCs w:val="24"/>
                <w:lang w:val="pt-BR" w:eastAsia="pt-BR"/>
              </w:rPr>
              <w:lastRenderedPageBreak/>
              <w:t>Sala de medicação adulto (soro)</w:t>
            </w:r>
          </w:p>
        </w:tc>
        <w:tc>
          <w:tcPr>
            <w:tcW w:w="3957" w:type="dxa"/>
            <w:tcBorders>
              <w:top w:val="nil"/>
              <w:left w:val="nil"/>
              <w:bottom w:val="single" w:sz="4" w:space="0" w:color="auto"/>
              <w:right w:val="single" w:sz="4" w:space="0" w:color="auto"/>
            </w:tcBorders>
            <w:noWrap/>
            <w:vAlign w:val="center"/>
            <w:hideMark/>
          </w:tcPr>
          <w:p w14:paraId="3E1992B1" w14:textId="77777777" w:rsidR="00DE10B2" w:rsidRPr="00F65196" w:rsidRDefault="00DE10B2" w:rsidP="00F65196">
            <w:pPr>
              <w:widowControl/>
              <w:autoSpaceDE/>
              <w:autoSpaceDN/>
              <w:spacing w:line="360" w:lineRule="auto"/>
              <w:jc w:val="center"/>
              <w:rPr>
                <w:rFonts w:ascii="Arial" w:eastAsia="Times New Roman" w:hAnsi="Arial" w:cs="Arial"/>
                <w:color w:val="000000"/>
                <w:sz w:val="24"/>
                <w:szCs w:val="24"/>
                <w:lang w:val="pt-BR" w:eastAsia="pt-BR"/>
              </w:rPr>
            </w:pPr>
            <w:r w:rsidRPr="00F65196">
              <w:rPr>
                <w:rFonts w:ascii="Arial" w:eastAsia="Times New Roman" w:hAnsi="Arial" w:cs="Arial"/>
                <w:color w:val="000000"/>
                <w:sz w:val="24"/>
                <w:szCs w:val="24"/>
                <w:lang w:val="pt-BR" w:eastAsia="pt-BR"/>
              </w:rPr>
              <w:t>1</w:t>
            </w:r>
          </w:p>
        </w:tc>
      </w:tr>
      <w:tr w:rsidR="00DE10B2" w:rsidRPr="00F65196" w14:paraId="69AD37C6" w14:textId="77777777" w:rsidTr="00377144">
        <w:trPr>
          <w:trHeight w:val="300"/>
          <w:jc w:val="center"/>
        </w:trPr>
        <w:tc>
          <w:tcPr>
            <w:tcW w:w="4871" w:type="dxa"/>
            <w:tcBorders>
              <w:top w:val="nil"/>
              <w:left w:val="single" w:sz="4" w:space="0" w:color="auto"/>
              <w:bottom w:val="single" w:sz="4" w:space="0" w:color="auto"/>
              <w:right w:val="single" w:sz="4" w:space="0" w:color="auto"/>
            </w:tcBorders>
            <w:noWrap/>
            <w:vAlign w:val="center"/>
            <w:hideMark/>
          </w:tcPr>
          <w:p w14:paraId="6207B28A" w14:textId="77777777" w:rsidR="00DE10B2" w:rsidRPr="00F65196" w:rsidRDefault="00DE10B2" w:rsidP="00F65196">
            <w:pPr>
              <w:widowControl/>
              <w:autoSpaceDE/>
              <w:autoSpaceDN/>
              <w:spacing w:line="360" w:lineRule="auto"/>
              <w:rPr>
                <w:rFonts w:ascii="Arial" w:eastAsia="Times New Roman" w:hAnsi="Arial" w:cs="Arial"/>
                <w:color w:val="000000"/>
                <w:sz w:val="24"/>
                <w:szCs w:val="24"/>
                <w:lang w:val="pt-BR" w:eastAsia="pt-BR"/>
              </w:rPr>
            </w:pPr>
            <w:r w:rsidRPr="00F65196">
              <w:rPr>
                <w:rFonts w:ascii="Arial" w:eastAsia="Times New Roman" w:hAnsi="Arial" w:cs="Arial"/>
                <w:color w:val="000000"/>
                <w:sz w:val="24"/>
                <w:szCs w:val="24"/>
                <w:lang w:val="pt-BR" w:eastAsia="pt-BR"/>
              </w:rPr>
              <w:t>Sala de medicação pediatria (soro)</w:t>
            </w:r>
          </w:p>
        </w:tc>
        <w:tc>
          <w:tcPr>
            <w:tcW w:w="3957" w:type="dxa"/>
            <w:tcBorders>
              <w:top w:val="nil"/>
              <w:left w:val="nil"/>
              <w:bottom w:val="single" w:sz="4" w:space="0" w:color="auto"/>
              <w:right w:val="single" w:sz="4" w:space="0" w:color="auto"/>
            </w:tcBorders>
            <w:noWrap/>
            <w:vAlign w:val="center"/>
            <w:hideMark/>
          </w:tcPr>
          <w:p w14:paraId="5C59520A" w14:textId="77777777" w:rsidR="00DE10B2" w:rsidRPr="00F65196" w:rsidRDefault="00DE10B2" w:rsidP="00F65196">
            <w:pPr>
              <w:widowControl/>
              <w:autoSpaceDE/>
              <w:autoSpaceDN/>
              <w:spacing w:line="360" w:lineRule="auto"/>
              <w:jc w:val="center"/>
              <w:rPr>
                <w:rFonts w:ascii="Arial" w:eastAsia="Times New Roman" w:hAnsi="Arial" w:cs="Arial"/>
                <w:color w:val="000000"/>
                <w:sz w:val="24"/>
                <w:szCs w:val="24"/>
                <w:lang w:val="pt-BR" w:eastAsia="pt-BR"/>
              </w:rPr>
            </w:pPr>
            <w:r w:rsidRPr="00F65196">
              <w:rPr>
                <w:rFonts w:ascii="Arial" w:eastAsia="Times New Roman" w:hAnsi="Arial" w:cs="Arial"/>
                <w:color w:val="000000"/>
                <w:sz w:val="24"/>
                <w:szCs w:val="24"/>
                <w:lang w:val="pt-BR" w:eastAsia="pt-BR"/>
              </w:rPr>
              <w:t>1</w:t>
            </w:r>
          </w:p>
        </w:tc>
      </w:tr>
      <w:tr w:rsidR="00DE10B2" w:rsidRPr="00F65196" w14:paraId="10C95BEB" w14:textId="77777777" w:rsidTr="00377144">
        <w:trPr>
          <w:trHeight w:val="300"/>
          <w:jc w:val="center"/>
        </w:trPr>
        <w:tc>
          <w:tcPr>
            <w:tcW w:w="4871" w:type="dxa"/>
            <w:tcBorders>
              <w:top w:val="nil"/>
              <w:left w:val="single" w:sz="4" w:space="0" w:color="auto"/>
              <w:bottom w:val="single" w:sz="4" w:space="0" w:color="auto"/>
              <w:right w:val="single" w:sz="4" w:space="0" w:color="auto"/>
            </w:tcBorders>
            <w:noWrap/>
            <w:vAlign w:val="center"/>
            <w:hideMark/>
          </w:tcPr>
          <w:p w14:paraId="3541A795" w14:textId="77777777" w:rsidR="00DE10B2" w:rsidRPr="00F65196" w:rsidRDefault="00DE10B2" w:rsidP="00F65196">
            <w:pPr>
              <w:widowControl/>
              <w:autoSpaceDE/>
              <w:autoSpaceDN/>
              <w:spacing w:line="360" w:lineRule="auto"/>
              <w:rPr>
                <w:rFonts w:ascii="Arial" w:eastAsia="Times New Roman" w:hAnsi="Arial" w:cs="Arial"/>
                <w:color w:val="000000"/>
                <w:sz w:val="24"/>
                <w:szCs w:val="24"/>
                <w:lang w:val="pt-BR" w:eastAsia="pt-BR"/>
              </w:rPr>
            </w:pPr>
            <w:r w:rsidRPr="00F65196">
              <w:rPr>
                <w:rFonts w:ascii="Arial" w:eastAsia="Times New Roman" w:hAnsi="Arial" w:cs="Arial"/>
                <w:color w:val="000000"/>
                <w:sz w:val="24"/>
                <w:szCs w:val="24"/>
                <w:lang w:val="pt-BR" w:eastAsia="pt-BR"/>
              </w:rPr>
              <w:t>Sala de gesso</w:t>
            </w:r>
          </w:p>
        </w:tc>
        <w:tc>
          <w:tcPr>
            <w:tcW w:w="3957" w:type="dxa"/>
            <w:tcBorders>
              <w:top w:val="nil"/>
              <w:left w:val="nil"/>
              <w:bottom w:val="single" w:sz="4" w:space="0" w:color="auto"/>
              <w:right w:val="single" w:sz="4" w:space="0" w:color="auto"/>
            </w:tcBorders>
            <w:noWrap/>
            <w:vAlign w:val="center"/>
            <w:hideMark/>
          </w:tcPr>
          <w:p w14:paraId="32C6D440" w14:textId="77777777" w:rsidR="00DE10B2" w:rsidRPr="00F65196" w:rsidRDefault="00DE10B2" w:rsidP="00F65196">
            <w:pPr>
              <w:widowControl/>
              <w:autoSpaceDE/>
              <w:autoSpaceDN/>
              <w:spacing w:line="360" w:lineRule="auto"/>
              <w:jc w:val="center"/>
              <w:rPr>
                <w:rFonts w:ascii="Arial" w:eastAsia="Times New Roman" w:hAnsi="Arial" w:cs="Arial"/>
                <w:color w:val="000000"/>
                <w:sz w:val="24"/>
                <w:szCs w:val="24"/>
                <w:lang w:val="pt-BR" w:eastAsia="pt-BR"/>
              </w:rPr>
            </w:pPr>
            <w:r w:rsidRPr="00F65196">
              <w:rPr>
                <w:rFonts w:ascii="Arial" w:eastAsia="Times New Roman" w:hAnsi="Arial" w:cs="Arial"/>
                <w:color w:val="000000"/>
                <w:sz w:val="24"/>
                <w:szCs w:val="24"/>
                <w:lang w:val="pt-BR" w:eastAsia="pt-BR"/>
              </w:rPr>
              <w:t>1</w:t>
            </w:r>
          </w:p>
        </w:tc>
      </w:tr>
      <w:tr w:rsidR="00DE10B2" w:rsidRPr="00F65196" w14:paraId="4F6238EB" w14:textId="77777777" w:rsidTr="00377144">
        <w:trPr>
          <w:trHeight w:val="300"/>
          <w:jc w:val="center"/>
        </w:trPr>
        <w:tc>
          <w:tcPr>
            <w:tcW w:w="4871" w:type="dxa"/>
            <w:tcBorders>
              <w:top w:val="nil"/>
              <w:left w:val="single" w:sz="4" w:space="0" w:color="auto"/>
              <w:bottom w:val="single" w:sz="4" w:space="0" w:color="auto"/>
              <w:right w:val="single" w:sz="4" w:space="0" w:color="auto"/>
            </w:tcBorders>
            <w:noWrap/>
            <w:vAlign w:val="center"/>
            <w:hideMark/>
          </w:tcPr>
          <w:p w14:paraId="17D7F07C" w14:textId="77777777" w:rsidR="00DE10B2" w:rsidRPr="00F65196" w:rsidRDefault="00DE10B2" w:rsidP="00F65196">
            <w:pPr>
              <w:widowControl/>
              <w:autoSpaceDE/>
              <w:autoSpaceDN/>
              <w:spacing w:line="360" w:lineRule="auto"/>
              <w:rPr>
                <w:rFonts w:ascii="Arial" w:eastAsia="Times New Roman" w:hAnsi="Arial" w:cs="Arial"/>
                <w:color w:val="000000"/>
                <w:sz w:val="24"/>
                <w:szCs w:val="24"/>
                <w:lang w:val="pt-BR" w:eastAsia="pt-BR"/>
              </w:rPr>
            </w:pPr>
            <w:r w:rsidRPr="00F65196">
              <w:rPr>
                <w:rFonts w:ascii="Arial" w:eastAsia="Times New Roman" w:hAnsi="Arial" w:cs="Arial"/>
                <w:color w:val="000000"/>
                <w:sz w:val="24"/>
                <w:szCs w:val="24"/>
                <w:lang w:val="pt-BR" w:eastAsia="pt-BR"/>
              </w:rPr>
              <w:t>Sala de sutura</w:t>
            </w:r>
          </w:p>
        </w:tc>
        <w:tc>
          <w:tcPr>
            <w:tcW w:w="3957" w:type="dxa"/>
            <w:tcBorders>
              <w:top w:val="nil"/>
              <w:left w:val="nil"/>
              <w:bottom w:val="single" w:sz="4" w:space="0" w:color="auto"/>
              <w:right w:val="single" w:sz="4" w:space="0" w:color="auto"/>
            </w:tcBorders>
            <w:noWrap/>
            <w:vAlign w:val="center"/>
            <w:hideMark/>
          </w:tcPr>
          <w:p w14:paraId="52317BAB" w14:textId="77777777" w:rsidR="00DE10B2" w:rsidRPr="00F65196" w:rsidRDefault="00DE10B2" w:rsidP="00F65196">
            <w:pPr>
              <w:widowControl/>
              <w:autoSpaceDE/>
              <w:autoSpaceDN/>
              <w:spacing w:line="360" w:lineRule="auto"/>
              <w:jc w:val="center"/>
              <w:rPr>
                <w:rFonts w:ascii="Arial" w:eastAsia="Times New Roman" w:hAnsi="Arial" w:cs="Arial"/>
                <w:color w:val="000000"/>
                <w:sz w:val="24"/>
                <w:szCs w:val="24"/>
                <w:lang w:val="pt-BR" w:eastAsia="pt-BR"/>
              </w:rPr>
            </w:pPr>
            <w:r w:rsidRPr="00F65196">
              <w:rPr>
                <w:rFonts w:ascii="Arial" w:eastAsia="Times New Roman" w:hAnsi="Arial" w:cs="Arial"/>
                <w:color w:val="000000"/>
                <w:sz w:val="24"/>
                <w:szCs w:val="24"/>
                <w:lang w:val="pt-BR" w:eastAsia="pt-BR"/>
              </w:rPr>
              <w:t>1</w:t>
            </w:r>
          </w:p>
        </w:tc>
      </w:tr>
      <w:tr w:rsidR="00DE10B2" w:rsidRPr="00F65196" w14:paraId="1C58F399" w14:textId="77777777" w:rsidTr="00377144">
        <w:trPr>
          <w:trHeight w:val="300"/>
          <w:jc w:val="center"/>
        </w:trPr>
        <w:tc>
          <w:tcPr>
            <w:tcW w:w="4871" w:type="dxa"/>
            <w:tcBorders>
              <w:top w:val="nil"/>
              <w:left w:val="single" w:sz="4" w:space="0" w:color="auto"/>
              <w:bottom w:val="single" w:sz="4" w:space="0" w:color="auto"/>
              <w:right w:val="single" w:sz="4" w:space="0" w:color="auto"/>
            </w:tcBorders>
            <w:noWrap/>
            <w:vAlign w:val="center"/>
            <w:hideMark/>
          </w:tcPr>
          <w:p w14:paraId="062E7B7F" w14:textId="77777777" w:rsidR="00DE10B2" w:rsidRPr="00F65196" w:rsidRDefault="00DE10B2" w:rsidP="00F65196">
            <w:pPr>
              <w:widowControl/>
              <w:autoSpaceDE/>
              <w:autoSpaceDN/>
              <w:spacing w:line="360" w:lineRule="auto"/>
              <w:rPr>
                <w:rFonts w:ascii="Arial" w:eastAsia="Times New Roman" w:hAnsi="Arial" w:cs="Arial"/>
                <w:color w:val="000000"/>
                <w:sz w:val="24"/>
                <w:szCs w:val="24"/>
                <w:lang w:val="pt-BR" w:eastAsia="pt-BR"/>
              </w:rPr>
            </w:pPr>
            <w:r w:rsidRPr="00F65196">
              <w:rPr>
                <w:rFonts w:ascii="Arial" w:eastAsia="Times New Roman" w:hAnsi="Arial" w:cs="Arial"/>
                <w:color w:val="000000"/>
                <w:sz w:val="24"/>
                <w:szCs w:val="24"/>
                <w:lang w:val="pt-BR" w:eastAsia="pt-BR"/>
              </w:rPr>
              <w:t>Sala serviço social</w:t>
            </w:r>
          </w:p>
        </w:tc>
        <w:tc>
          <w:tcPr>
            <w:tcW w:w="3957" w:type="dxa"/>
            <w:tcBorders>
              <w:top w:val="nil"/>
              <w:left w:val="nil"/>
              <w:bottom w:val="single" w:sz="4" w:space="0" w:color="auto"/>
              <w:right w:val="single" w:sz="4" w:space="0" w:color="auto"/>
            </w:tcBorders>
            <w:noWrap/>
            <w:vAlign w:val="center"/>
            <w:hideMark/>
          </w:tcPr>
          <w:p w14:paraId="40446EBC" w14:textId="77777777" w:rsidR="00DE10B2" w:rsidRPr="00F65196" w:rsidRDefault="00DE10B2" w:rsidP="00F65196">
            <w:pPr>
              <w:widowControl/>
              <w:autoSpaceDE/>
              <w:autoSpaceDN/>
              <w:spacing w:line="360" w:lineRule="auto"/>
              <w:jc w:val="center"/>
              <w:rPr>
                <w:rFonts w:ascii="Arial" w:eastAsia="Times New Roman" w:hAnsi="Arial" w:cs="Arial"/>
                <w:color w:val="000000"/>
                <w:sz w:val="24"/>
                <w:szCs w:val="24"/>
                <w:lang w:val="pt-BR" w:eastAsia="pt-BR"/>
              </w:rPr>
            </w:pPr>
            <w:r w:rsidRPr="00F65196">
              <w:rPr>
                <w:rFonts w:ascii="Arial" w:eastAsia="Times New Roman" w:hAnsi="Arial" w:cs="Arial"/>
                <w:color w:val="000000"/>
                <w:sz w:val="24"/>
                <w:szCs w:val="24"/>
                <w:lang w:val="pt-BR" w:eastAsia="pt-BR"/>
              </w:rPr>
              <w:t>1</w:t>
            </w:r>
          </w:p>
        </w:tc>
      </w:tr>
      <w:tr w:rsidR="00DE10B2" w:rsidRPr="00F65196" w14:paraId="65C2C92B" w14:textId="77777777" w:rsidTr="00377144">
        <w:trPr>
          <w:trHeight w:val="300"/>
          <w:jc w:val="center"/>
        </w:trPr>
        <w:tc>
          <w:tcPr>
            <w:tcW w:w="4871" w:type="dxa"/>
            <w:tcBorders>
              <w:top w:val="nil"/>
              <w:left w:val="single" w:sz="4" w:space="0" w:color="auto"/>
              <w:bottom w:val="single" w:sz="4" w:space="0" w:color="auto"/>
              <w:right w:val="single" w:sz="4" w:space="0" w:color="auto"/>
            </w:tcBorders>
            <w:noWrap/>
            <w:vAlign w:val="center"/>
            <w:hideMark/>
          </w:tcPr>
          <w:p w14:paraId="1B85EB22" w14:textId="77777777" w:rsidR="00DE10B2" w:rsidRPr="00F65196" w:rsidRDefault="00DE10B2" w:rsidP="00F65196">
            <w:pPr>
              <w:widowControl/>
              <w:autoSpaceDE/>
              <w:autoSpaceDN/>
              <w:spacing w:line="360" w:lineRule="auto"/>
              <w:rPr>
                <w:rFonts w:ascii="Arial" w:eastAsia="Times New Roman" w:hAnsi="Arial" w:cs="Arial"/>
                <w:color w:val="000000"/>
                <w:sz w:val="24"/>
                <w:szCs w:val="24"/>
                <w:lang w:val="pt-BR" w:eastAsia="pt-BR"/>
              </w:rPr>
            </w:pPr>
            <w:r w:rsidRPr="00F65196">
              <w:rPr>
                <w:rFonts w:ascii="Arial" w:eastAsia="Times New Roman" w:hAnsi="Arial" w:cs="Arial"/>
                <w:color w:val="000000"/>
                <w:sz w:val="24"/>
                <w:szCs w:val="24"/>
                <w:lang w:val="pt-BR" w:eastAsia="pt-BR"/>
              </w:rPr>
              <w:t>DML</w:t>
            </w:r>
          </w:p>
        </w:tc>
        <w:tc>
          <w:tcPr>
            <w:tcW w:w="3957" w:type="dxa"/>
            <w:tcBorders>
              <w:top w:val="nil"/>
              <w:left w:val="nil"/>
              <w:bottom w:val="single" w:sz="4" w:space="0" w:color="auto"/>
              <w:right w:val="single" w:sz="4" w:space="0" w:color="auto"/>
            </w:tcBorders>
            <w:noWrap/>
            <w:vAlign w:val="center"/>
            <w:hideMark/>
          </w:tcPr>
          <w:p w14:paraId="7B9A33D1" w14:textId="77777777" w:rsidR="00DE10B2" w:rsidRPr="00F65196" w:rsidRDefault="00DE10B2" w:rsidP="00F65196">
            <w:pPr>
              <w:widowControl/>
              <w:autoSpaceDE/>
              <w:autoSpaceDN/>
              <w:spacing w:line="360" w:lineRule="auto"/>
              <w:jc w:val="center"/>
              <w:rPr>
                <w:rFonts w:ascii="Arial" w:eastAsia="Times New Roman" w:hAnsi="Arial" w:cs="Arial"/>
                <w:color w:val="000000"/>
                <w:sz w:val="24"/>
                <w:szCs w:val="24"/>
                <w:lang w:val="pt-BR" w:eastAsia="pt-BR"/>
              </w:rPr>
            </w:pPr>
            <w:r w:rsidRPr="00F65196">
              <w:rPr>
                <w:rFonts w:ascii="Arial" w:eastAsia="Times New Roman" w:hAnsi="Arial" w:cs="Arial"/>
                <w:color w:val="000000"/>
                <w:sz w:val="24"/>
                <w:szCs w:val="24"/>
                <w:lang w:val="pt-BR" w:eastAsia="pt-BR"/>
              </w:rPr>
              <w:t>1</w:t>
            </w:r>
          </w:p>
        </w:tc>
      </w:tr>
      <w:tr w:rsidR="00DE10B2" w:rsidRPr="00F65196" w14:paraId="2CDE59FD" w14:textId="77777777" w:rsidTr="00377144">
        <w:trPr>
          <w:trHeight w:val="300"/>
          <w:jc w:val="center"/>
        </w:trPr>
        <w:tc>
          <w:tcPr>
            <w:tcW w:w="4871" w:type="dxa"/>
            <w:tcBorders>
              <w:top w:val="nil"/>
              <w:left w:val="single" w:sz="4" w:space="0" w:color="auto"/>
              <w:bottom w:val="single" w:sz="4" w:space="0" w:color="auto"/>
              <w:right w:val="single" w:sz="4" w:space="0" w:color="auto"/>
            </w:tcBorders>
            <w:noWrap/>
            <w:vAlign w:val="center"/>
            <w:hideMark/>
          </w:tcPr>
          <w:p w14:paraId="7CAC545A" w14:textId="77777777" w:rsidR="00DE10B2" w:rsidRPr="00F65196" w:rsidRDefault="00DE10B2" w:rsidP="00F65196">
            <w:pPr>
              <w:widowControl/>
              <w:autoSpaceDE/>
              <w:autoSpaceDN/>
              <w:spacing w:line="360" w:lineRule="auto"/>
              <w:rPr>
                <w:rFonts w:ascii="Arial" w:eastAsia="Times New Roman" w:hAnsi="Arial" w:cs="Arial"/>
                <w:color w:val="000000"/>
                <w:sz w:val="24"/>
                <w:szCs w:val="24"/>
                <w:lang w:val="pt-BR" w:eastAsia="pt-BR"/>
              </w:rPr>
            </w:pPr>
            <w:r w:rsidRPr="00F65196">
              <w:rPr>
                <w:rFonts w:ascii="Arial" w:eastAsia="Times New Roman" w:hAnsi="Arial" w:cs="Arial"/>
                <w:color w:val="000000"/>
                <w:sz w:val="24"/>
                <w:szCs w:val="24"/>
                <w:lang w:val="pt-BR" w:eastAsia="pt-BR"/>
              </w:rPr>
              <w:t>Banheiros</w:t>
            </w:r>
          </w:p>
        </w:tc>
        <w:tc>
          <w:tcPr>
            <w:tcW w:w="3957" w:type="dxa"/>
            <w:tcBorders>
              <w:top w:val="nil"/>
              <w:left w:val="nil"/>
              <w:bottom w:val="single" w:sz="4" w:space="0" w:color="auto"/>
              <w:right w:val="single" w:sz="4" w:space="0" w:color="auto"/>
            </w:tcBorders>
            <w:noWrap/>
            <w:vAlign w:val="center"/>
            <w:hideMark/>
          </w:tcPr>
          <w:p w14:paraId="7A2D09D0" w14:textId="77777777" w:rsidR="00DE10B2" w:rsidRPr="00F65196" w:rsidRDefault="00DE10B2" w:rsidP="00F65196">
            <w:pPr>
              <w:widowControl/>
              <w:autoSpaceDE/>
              <w:autoSpaceDN/>
              <w:spacing w:line="360" w:lineRule="auto"/>
              <w:jc w:val="center"/>
              <w:rPr>
                <w:rFonts w:ascii="Arial" w:eastAsia="Times New Roman" w:hAnsi="Arial" w:cs="Arial"/>
                <w:color w:val="000000"/>
                <w:sz w:val="24"/>
                <w:szCs w:val="24"/>
                <w:lang w:val="pt-BR" w:eastAsia="pt-BR"/>
              </w:rPr>
            </w:pPr>
            <w:r w:rsidRPr="00F65196">
              <w:rPr>
                <w:rFonts w:ascii="Arial" w:eastAsia="Times New Roman" w:hAnsi="Arial" w:cs="Arial"/>
                <w:color w:val="000000"/>
                <w:sz w:val="24"/>
                <w:szCs w:val="24"/>
                <w:lang w:val="pt-BR" w:eastAsia="pt-BR"/>
              </w:rPr>
              <w:t>19 (14 no térreo e 5 no andar superior)</w:t>
            </w:r>
          </w:p>
        </w:tc>
      </w:tr>
      <w:tr w:rsidR="00DE10B2" w:rsidRPr="00F65196" w14:paraId="23D1BBAE" w14:textId="77777777" w:rsidTr="00377144">
        <w:trPr>
          <w:trHeight w:val="300"/>
          <w:jc w:val="center"/>
        </w:trPr>
        <w:tc>
          <w:tcPr>
            <w:tcW w:w="4871" w:type="dxa"/>
            <w:tcBorders>
              <w:top w:val="nil"/>
              <w:left w:val="single" w:sz="4" w:space="0" w:color="auto"/>
              <w:bottom w:val="single" w:sz="4" w:space="0" w:color="auto"/>
              <w:right w:val="single" w:sz="4" w:space="0" w:color="auto"/>
            </w:tcBorders>
            <w:noWrap/>
            <w:vAlign w:val="center"/>
            <w:hideMark/>
          </w:tcPr>
          <w:p w14:paraId="692F0843" w14:textId="77777777" w:rsidR="00DE10B2" w:rsidRPr="00F65196" w:rsidRDefault="00DE10B2" w:rsidP="00F65196">
            <w:pPr>
              <w:widowControl/>
              <w:autoSpaceDE/>
              <w:autoSpaceDN/>
              <w:spacing w:line="360" w:lineRule="auto"/>
              <w:rPr>
                <w:rFonts w:ascii="Arial" w:eastAsia="Times New Roman" w:hAnsi="Arial" w:cs="Arial"/>
                <w:color w:val="000000"/>
                <w:sz w:val="24"/>
                <w:szCs w:val="24"/>
                <w:lang w:val="pt-BR" w:eastAsia="pt-BR"/>
              </w:rPr>
            </w:pPr>
            <w:r w:rsidRPr="00F65196">
              <w:rPr>
                <w:rFonts w:ascii="Arial" w:eastAsia="Times New Roman" w:hAnsi="Arial" w:cs="Arial"/>
                <w:color w:val="000000"/>
                <w:sz w:val="24"/>
                <w:szCs w:val="24"/>
                <w:lang w:val="pt-BR" w:eastAsia="pt-BR"/>
              </w:rPr>
              <w:t>Observação feminina</w:t>
            </w:r>
          </w:p>
        </w:tc>
        <w:tc>
          <w:tcPr>
            <w:tcW w:w="3957" w:type="dxa"/>
            <w:tcBorders>
              <w:top w:val="nil"/>
              <w:left w:val="nil"/>
              <w:bottom w:val="single" w:sz="4" w:space="0" w:color="auto"/>
              <w:right w:val="single" w:sz="4" w:space="0" w:color="auto"/>
            </w:tcBorders>
            <w:noWrap/>
            <w:vAlign w:val="center"/>
            <w:hideMark/>
          </w:tcPr>
          <w:p w14:paraId="4C5CEBE0" w14:textId="77777777" w:rsidR="00DE10B2" w:rsidRPr="00F65196" w:rsidRDefault="00DE10B2" w:rsidP="00F65196">
            <w:pPr>
              <w:widowControl/>
              <w:autoSpaceDE/>
              <w:autoSpaceDN/>
              <w:spacing w:line="360" w:lineRule="auto"/>
              <w:jc w:val="center"/>
              <w:rPr>
                <w:rFonts w:ascii="Arial" w:eastAsia="Times New Roman" w:hAnsi="Arial" w:cs="Arial"/>
                <w:color w:val="000000"/>
                <w:sz w:val="24"/>
                <w:szCs w:val="24"/>
                <w:lang w:val="pt-BR" w:eastAsia="pt-BR"/>
              </w:rPr>
            </w:pPr>
            <w:r w:rsidRPr="00F65196">
              <w:rPr>
                <w:rFonts w:ascii="Arial" w:eastAsia="Times New Roman" w:hAnsi="Arial" w:cs="Arial"/>
                <w:color w:val="000000"/>
                <w:sz w:val="24"/>
                <w:szCs w:val="24"/>
                <w:lang w:val="pt-BR" w:eastAsia="pt-BR"/>
              </w:rPr>
              <w:t>8 leitos</w:t>
            </w:r>
          </w:p>
        </w:tc>
      </w:tr>
      <w:tr w:rsidR="00DE10B2" w:rsidRPr="00F65196" w14:paraId="2EC15F57" w14:textId="77777777" w:rsidTr="00377144">
        <w:trPr>
          <w:trHeight w:val="300"/>
          <w:jc w:val="center"/>
        </w:trPr>
        <w:tc>
          <w:tcPr>
            <w:tcW w:w="4871" w:type="dxa"/>
            <w:tcBorders>
              <w:top w:val="nil"/>
              <w:left w:val="single" w:sz="4" w:space="0" w:color="auto"/>
              <w:bottom w:val="single" w:sz="4" w:space="0" w:color="auto"/>
              <w:right w:val="single" w:sz="4" w:space="0" w:color="auto"/>
            </w:tcBorders>
            <w:noWrap/>
            <w:vAlign w:val="center"/>
            <w:hideMark/>
          </w:tcPr>
          <w:p w14:paraId="4019CABE" w14:textId="77777777" w:rsidR="00DE10B2" w:rsidRPr="00F65196" w:rsidRDefault="00DE10B2" w:rsidP="00F65196">
            <w:pPr>
              <w:widowControl/>
              <w:autoSpaceDE/>
              <w:autoSpaceDN/>
              <w:spacing w:line="360" w:lineRule="auto"/>
              <w:rPr>
                <w:rFonts w:ascii="Arial" w:eastAsia="Times New Roman" w:hAnsi="Arial" w:cs="Arial"/>
                <w:color w:val="000000"/>
                <w:sz w:val="24"/>
                <w:szCs w:val="24"/>
                <w:lang w:val="pt-BR" w:eastAsia="pt-BR"/>
              </w:rPr>
            </w:pPr>
            <w:r w:rsidRPr="00F65196">
              <w:rPr>
                <w:rFonts w:ascii="Arial" w:eastAsia="Times New Roman" w:hAnsi="Arial" w:cs="Arial"/>
                <w:color w:val="000000"/>
                <w:sz w:val="24"/>
                <w:szCs w:val="24"/>
                <w:lang w:val="pt-BR" w:eastAsia="pt-BR"/>
              </w:rPr>
              <w:t>Observação masculina</w:t>
            </w:r>
          </w:p>
        </w:tc>
        <w:tc>
          <w:tcPr>
            <w:tcW w:w="3957" w:type="dxa"/>
            <w:tcBorders>
              <w:top w:val="nil"/>
              <w:left w:val="nil"/>
              <w:bottom w:val="single" w:sz="4" w:space="0" w:color="auto"/>
              <w:right w:val="single" w:sz="4" w:space="0" w:color="auto"/>
            </w:tcBorders>
            <w:noWrap/>
            <w:vAlign w:val="center"/>
            <w:hideMark/>
          </w:tcPr>
          <w:p w14:paraId="3883AE45" w14:textId="77777777" w:rsidR="00DE10B2" w:rsidRPr="00F65196" w:rsidRDefault="00DE10B2" w:rsidP="00F65196">
            <w:pPr>
              <w:widowControl/>
              <w:autoSpaceDE/>
              <w:autoSpaceDN/>
              <w:spacing w:line="360" w:lineRule="auto"/>
              <w:jc w:val="center"/>
              <w:rPr>
                <w:rFonts w:ascii="Arial" w:eastAsia="Times New Roman" w:hAnsi="Arial" w:cs="Arial"/>
                <w:color w:val="000000"/>
                <w:sz w:val="24"/>
                <w:szCs w:val="24"/>
                <w:lang w:val="pt-BR" w:eastAsia="pt-BR"/>
              </w:rPr>
            </w:pPr>
            <w:r w:rsidRPr="00F65196">
              <w:rPr>
                <w:rFonts w:ascii="Arial" w:eastAsia="Times New Roman" w:hAnsi="Arial" w:cs="Arial"/>
                <w:color w:val="000000"/>
                <w:sz w:val="24"/>
                <w:szCs w:val="24"/>
                <w:lang w:val="pt-BR" w:eastAsia="pt-BR"/>
              </w:rPr>
              <w:t>8 leitos</w:t>
            </w:r>
          </w:p>
        </w:tc>
      </w:tr>
      <w:tr w:rsidR="00DE10B2" w:rsidRPr="00F65196" w14:paraId="3C75D9A7" w14:textId="77777777" w:rsidTr="00377144">
        <w:trPr>
          <w:trHeight w:val="300"/>
          <w:jc w:val="center"/>
        </w:trPr>
        <w:tc>
          <w:tcPr>
            <w:tcW w:w="4871" w:type="dxa"/>
            <w:tcBorders>
              <w:top w:val="nil"/>
              <w:left w:val="single" w:sz="4" w:space="0" w:color="auto"/>
              <w:bottom w:val="single" w:sz="4" w:space="0" w:color="auto"/>
              <w:right w:val="single" w:sz="4" w:space="0" w:color="auto"/>
            </w:tcBorders>
            <w:noWrap/>
            <w:vAlign w:val="center"/>
            <w:hideMark/>
          </w:tcPr>
          <w:p w14:paraId="4B735104" w14:textId="77777777" w:rsidR="00DE10B2" w:rsidRPr="00F65196" w:rsidRDefault="00DE10B2" w:rsidP="00F65196">
            <w:pPr>
              <w:widowControl/>
              <w:autoSpaceDE/>
              <w:autoSpaceDN/>
              <w:spacing w:line="360" w:lineRule="auto"/>
              <w:rPr>
                <w:rFonts w:ascii="Arial" w:eastAsia="Times New Roman" w:hAnsi="Arial" w:cs="Arial"/>
                <w:color w:val="000000"/>
                <w:sz w:val="24"/>
                <w:szCs w:val="24"/>
                <w:lang w:val="pt-BR" w:eastAsia="pt-BR"/>
              </w:rPr>
            </w:pPr>
            <w:r w:rsidRPr="00F65196">
              <w:rPr>
                <w:rFonts w:ascii="Arial" w:eastAsia="Times New Roman" w:hAnsi="Arial" w:cs="Arial"/>
                <w:color w:val="000000"/>
                <w:sz w:val="24"/>
                <w:szCs w:val="24"/>
                <w:lang w:val="pt-BR" w:eastAsia="pt-BR"/>
              </w:rPr>
              <w:t>Leito de isolamento</w:t>
            </w:r>
          </w:p>
        </w:tc>
        <w:tc>
          <w:tcPr>
            <w:tcW w:w="3957" w:type="dxa"/>
            <w:tcBorders>
              <w:top w:val="nil"/>
              <w:left w:val="nil"/>
              <w:bottom w:val="single" w:sz="4" w:space="0" w:color="auto"/>
              <w:right w:val="single" w:sz="4" w:space="0" w:color="auto"/>
            </w:tcBorders>
            <w:noWrap/>
            <w:vAlign w:val="center"/>
            <w:hideMark/>
          </w:tcPr>
          <w:p w14:paraId="21F7DA13" w14:textId="77777777" w:rsidR="00DE10B2" w:rsidRPr="00F65196" w:rsidRDefault="00DE10B2" w:rsidP="00F65196">
            <w:pPr>
              <w:widowControl/>
              <w:autoSpaceDE/>
              <w:autoSpaceDN/>
              <w:spacing w:line="360" w:lineRule="auto"/>
              <w:jc w:val="center"/>
              <w:rPr>
                <w:rFonts w:ascii="Arial" w:eastAsia="Times New Roman" w:hAnsi="Arial" w:cs="Arial"/>
                <w:color w:val="000000"/>
                <w:sz w:val="24"/>
                <w:szCs w:val="24"/>
                <w:lang w:val="pt-BR" w:eastAsia="pt-BR"/>
              </w:rPr>
            </w:pPr>
            <w:r w:rsidRPr="00F65196">
              <w:rPr>
                <w:rFonts w:ascii="Arial" w:eastAsia="Times New Roman" w:hAnsi="Arial" w:cs="Arial"/>
                <w:color w:val="000000"/>
                <w:sz w:val="24"/>
                <w:szCs w:val="24"/>
                <w:lang w:val="pt-BR" w:eastAsia="pt-BR"/>
              </w:rPr>
              <w:t>1 leito</w:t>
            </w:r>
          </w:p>
        </w:tc>
      </w:tr>
      <w:tr w:rsidR="00DE10B2" w:rsidRPr="00F65196" w14:paraId="27AAC54E" w14:textId="77777777" w:rsidTr="00377144">
        <w:trPr>
          <w:trHeight w:val="300"/>
          <w:jc w:val="center"/>
        </w:trPr>
        <w:tc>
          <w:tcPr>
            <w:tcW w:w="4871" w:type="dxa"/>
            <w:tcBorders>
              <w:top w:val="nil"/>
              <w:left w:val="single" w:sz="4" w:space="0" w:color="auto"/>
              <w:bottom w:val="single" w:sz="4" w:space="0" w:color="auto"/>
              <w:right w:val="single" w:sz="4" w:space="0" w:color="auto"/>
            </w:tcBorders>
            <w:noWrap/>
            <w:vAlign w:val="center"/>
            <w:hideMark/>
          </w:tcPr>
          <w:p w14:paraId="102BB1D7" w14:textId="77777777" w:rsidR="00DE10B2" w:rsidRPr="00F65196" w:rsidRDefault="00DE10B2" w:rsidP="00F65196">
            <w:pPr>
              <w:widowControl/>
              <w:autoSpaceDE/>
              <w:autoSpaceDN/>
              <w:spacing w:line="360" w:lineRule="auto"/>
              <w:rPr>
                <w:rFonts w:ascii="Arial" w:eastAsia="Times New Roman" w:hAnsi="Arial" w:cs="Arial"/>
                <w:color w:val="000000"/>
                <w:sz w:val="24"/>
                <w:szCs w:val="24"/>
                <w:lang w:val="pt-BR" w:eastAsia="pt-BR"/>
              </w:rPr>
            </w:pPr>
            <w:r w:rsidRPr="00F65196">
              <w:rPr>
                <w:rFonts w:ascii="Arial" w:eastAsia="Times New Roman" w:hAnsi="Arial" w:cs="Arial"/>
                <w:color w:val="000000"/>
                <w:sz w:val="24"/>
                <w:szCs w:val="24"/>
                <w:lang w:val="pt-BR" w:eastAsia="pt-BR"/>
              </w:rPr>
              <w:t>Observação pediatria</w:t>
            </w:r>
          </w:p>
        </w:tc>
        <w:tc>
          <w:tcPr>
            <w:tcW w:w="3957" w:type="dxa"/>
            <w:tcBorders>
              <w:top w:val="nil"/>
              <w:left w:val="nil"/>
              <w:bottom w:val="single" w:sz="4" w:space="0" w:color="auto"/>
              <w:right w:val="single" w:sz="4" w:space="0" w:color="auto"/>
            </w:tcBorders>
            <w:noWrap/>
            <w:vAlign w:val="center"/>
            <w:hideMark/>
          </w:tcPr>
          <w:p w14:paraId="7752343B" w14:textId="77777777" w:rsidR="00DE10B2" w:rsidRPr="00F65196" w:rsidRDefault="00DE10B2" w:rsidP="00F65196">
            <w:pPr>
              <w:widowControl/>
              <w:autoSpaceDE/>
              <w:autoSpaceDN/>
              <w:spacing w:line="360" w:lineRule="auto"/>
              <w:jc w:val="center"/>
              <w:rPr>
                <w:rFonts w:ascii="Arial" w:eastAsia="Times New Roman" w:hAnsi="Arial" w:cs="Arial"/>
                <w:color w:val="000000"/>
                <w:sz w:val="24"/>
                <w:szCs w:val="24"/>
                <w:lang w:val="pt-BR" w:eastAsia="pt-BR"/>
              </w:rPr>
            </w:pPr>
            <w:r w:rsidRPr="00F65196">
              <w:rPr>
                <w:rFonts w:ascii="Arial" w:eastAsia="Times New Roman" w:hAnsi="Arial" w:cs="Arial"/>
                <w:color w:val="000000"/>
                <w:sz w:val="24"/>
                <w:szCs w:val="24"/>
                <w:lang w:val="pt-BR" w:eastAsia="pt-BR"/>
              </w:rPr>
              <w:t>5 leitos</w:t>
            </w:r>
          </w:p>
        </w:tc>
      </w:tr>
      <w:tr w:rsidR="00DE10B2" w:rsidRPr="00F65196" w14:paraId="73E7A7F0" w14:textId="77777777" w:rsidTr="00377144">
        <w:trPr>
          <w:trHeight w:val="300"/>
          <w:jc w:val="center"/>
        </w:trPr>
        <w:tc>
          <w:tcPr>
            <w:tcW w:w="4871" w:type="dxa"/>
            <w:tcBorders>
              <w:top w:val="nil"/>
              <w:left w:val="single" w:sz="4" w:space="0" w:color="auto"/>
              <w:bottom w:val="single" w:sz="4" w:space="0" w:color="auto"/>
              <w:right w:val="single" w:sz="4" w:space="0" w:color="auto"/>
            </w:tcBorders>
            <w:noWrap/>
            <w:vAlign w:val="center"/>
            <w:hideMark/>
          </w:tcPr>
          <w:p w14:paraId="5D5FFD34" w14:textId="77777777" w:rsidR="00DE10B2" w:rsidRPr="00F65196" w:rsidRDefault="00DE10B2" w:rsidP="00F65196">
            <w:pPr>
              <w:widowControl/>
              <w:autoSpaceDE/>
              <w:autoSpaceDN/>
              <w:spacing w:line="360" w:lineRule="auto"/>
              <w:rPr>
                <w:rFonts w:ascii="Arial" w:eastAsia="Times New Roman" w:hAnsi="Arial" w:cs="Arial"/>
                <w:color w:val="000000"/>
                <w:sz w:val="24"/>
                <w:szCs w:val="24"/>
                <w:lang w:val="pt-BR" w:eastAsia="pt-BR"/>
              </w:rPr>
            </w:pPr>
            <w:r w:rsidRPr="00F65196">
              <w:rPr>
                <w:rFonts w:ascii="Arial" w:eastAsia="Times New Roman" w:hAnsi="Arial" w:cs="Arial"/>
                <w:color w:val="000000"/>
                <w:sz w:val="24"/>
                <w:szCs w:val="24"/>
                <w:lang w:val="pt-BR" w:eastAsia="pt-BR"/>
              </w:rPr>
              <w:t>Refeitório</w:t>
            </w:r>
          </w:p>
        </w:tc>
        <w:tc>
          <w:tcPr>
            <w:tcW w:w="3957" w:type="dxa"/>
            <w:tcBorders>
              <w:top w:val="nil"/>
              <w:left w:val="nil"/>
              <w:bottom w:val="single" w:sz="4" w:space="0" w:color="auto"/>
              <w:right w:val="single" w:sz="4" w:space="0" w:color="auto"/>
            </w:tcBorders>
            <w:noWrap/>
            <w:vAlign w:val="center"/>
            <w:hideMark/>
          </w:tcPr>
          <w:p w14:paraId="468192C0" w14:textId="77777777" w:rsidR="00DE10B2" w:rsidRPr="00F65196" w:rsidRDefault="00DE10B2" w:rsidP="00F65196">
            <w:pPr>
              <w:widowControl/>
              <w:autoSpaceDE/>
              <w:autoSpaceDN/>
              <w:spacing w:line="360" w:lineRule="auto"/>
              <w:jc w:val="center"/>
              <w:rPr>
                <w:rFonts w:ascii="Arial" w:eastAsia="Times New Roman" w:hAnsi="Arial" w:cs="Arial"/>
                <w:color w:val="000000"/>
                <w:sz w:val="24"/>
                <w:szCs w:val="24"/>
                <w:lang w:val="pt-BR" w:eastAsia="pt-BR"/>
              </w:rPr>
            </w:pPr>
            <w:r w:rsidRPr="00F65196">
              <w:rPr>
                <w:rFonts w:ascii="Arial" w:eastAsia="Times New Roman" w:hAnsi="Arial" w:cs="Arial"/>
                <w:color w:val="000000"/>
                <w:sz w:val="24"/>
                <w:szCs w:val="24"/>
                <w:lang w:val="pt-BR" w:eastAsia="pt-BR"/>
              </w:rPr>
              <w:t>1</w:t>
            </w:r>
          </w:p>
        </w:tc>
      </w:tr>
      <w:tr w:rsidR="00DE10B2" w:rsidRPr="00F65196" w14:paraId="29179F17" w14:textId="77777777" w:rsidTr="00377144">
        <w:trPr>
          <w:trHeight w:val="300"/>
          <w:jc w:val="center"/>
        </w:trPr>
        <w:tc>
          <w:tcPr>
            <w:tcW w:w="4871" w:type="dxa"/>
            <w:tcBorders>
              <w:top w:val="nil"/>
              <w:left w:val="single" w:sz="4" w:space="0" w:color="auto"/>
              <w:bottom w:val="single" w:sz="4" w:space="0" w:color="auto"/>
              <w:right w:val="single" w:sz="4" w:space="0" w:color="auto"/>
            </w:tcBorders>
            <w:noWrap/>
            <w:vAlign w:val="center"/>
            <w:hideMark/>
          </w:tcPr>
          <w:p w14:paraId="19229A60" w14:textId="77777777" w:rsidR="00DE10B2" w:rsidRPr="00F65196" w:rsidRDefault="00DE10B2" w:rsidP="00F65196">
            <w:pPr>
              <w:widowControl/>
              <w:autoSpaceDE/>
              <w:autoSpaceDN/>
              <w:spacing w:line="360" w:lineRule="auto"/>
              <w:rPr>
                <w:rFonts w:ascii="Arial" w:eastAsia="Times New Roman" w:hAnsi="Arial" w:cs="Arial"/>
                <w:color w:val="000000"/>
                <w:sz w:val="24"/>
                <w:szCs w:val="24"/>
                <w:lang w:val="pt-BR" w:eastAsia="pt-BR"/>
              </w:rPr>
            </w:pPr>
            <w:r w:rsidRPr="00F65196">
              <w:rPr>
                <w:rFonts w:ascii="Arial" w:eastAsia="Times New Roman" w:hAnsi="Arial" w:cs="Arial"/>
                <w:color w:val="000000"/>
                <w:sz w:val="24"/>
                <w:szCs w:val="24"/>
                <w:lang w:val="pt-BR" w:eastAsia="pt-BR"/>
              </w:rPr>
              <w:t>Copa</w:t>
            </w:r>
          </w:p>
        </w:tc>
        <w:tc>
          <w:tcPr>
            <w:tcW w:w="3957" w:type="dxa"/>
            <w:tcBorders>
              <w:top w:val="nil"/>
              <w:left w:val="nil"/>
              <w:bottom w:val="single" w:sz="4" w:space="0" w:color="auto"/>
              <w:right w:val="single" w:sz="4" w:space="0" w:color="auto"/>
            </w:tcBorders>
            <w:noWrap/>
            <w:vAlign w:val="center"/>
            <w:hideMark/>
          </w:tcPr>
          <w:p w14:paraId="5F8915D6" w14:textId="77777777" w:rsidR="00DE10B2" w:rsidRPr="00F65196" w:rsidRDefault="00DE10B2" w:rsidP="00F65196">
            <w:pPr>
              <w:widowControl/>
              <w:autoSpaceDE/>
              <w:autoSpaceDN/>
              <w:spacing w:line="360" w:lineRule="auto"/>
              <w:jc w:val="center"/>
              <w:rPr>
                <w:rFonts w:ascii="Arial" w:eastAsia="Times New Roman" w:hAnsi="Arial" w:cs="Arial"/>
                <w:color w:val="000000"/>
                <w:sz w:val="24"/>
                <w:szCs w:val="24"/>
                <w:lang w:val="pt-BR" w:eastAsia="pt-BR"/>
              </w:rPr>
            </w:pPr>
            <w:r w:rsidRPr="00F65196">
              <w:rPr>
                <w:rFonts w:ascii="Arial" w:eastAsia="Times New Roman" w:hAnsi="Arial" w:cs="Arial"/>
                <w:color w:val="000000"/>
                <w:sz w:val="24"/>
                <w:szCs w:val="24"/>
                <w:lang w:val="pt-BR" w:eastAsia="pt-BR"/>
              </w:rPr>
              <w:t>1 andar superior</w:t>
            </w:r>
          </w:p>
        </w:tc>
      </w:tr>
      <w:tr w:rsidR="00DE10B2" w:rsidRPr="00F65196" w14:paraId="12E7C499" w14:textId="77777777" w:rsidTr="00377144">
        <w:trPr>
          <w:trHeight w:val="600"/>
          <w:jc w:val="center"/>
        </w:trPr>
        <w:tc>
          <w:tcPr>
            <w:tcW w:w="4871" w:type="dxa"/>
            <w:tcBorders>
              <w:top w:val="nil"/>
              <w:left w:val="single" w:sz="4" w:space="0" w:color="auto"/>
              <w:bottom w:val="single" w:sz="4" w:space="0" w:color="auto"/>
              <w:right w:val="single" w:sz="4" w:space="0" w:color="auto"/>
            </w:tcBorders>
            <w:noWrap/>
            <w:vAlign w:val="center"/>
            <w:hideMark/>
          </w:tcPr>
          <w:p w14:paraId="0A3F01DC" w14:textId="77777777" w:rsidR="00DE10B2" w:rsidRPr="00F65196" w:rsidRDefault="00DE10B2" w:rsidP="00F65196">
            <w:pPr>
              <w:widowControl/>
              <w:autoSpaceDE/>
              <w:autoSpaceDN/>
              <w:spacing w:line="360" w:lineRule="auto"/>
              <w:rPr>
                <w:rFonts w:ascii="Arial" w:eastAsia="Times New Roman" w:hAnsi="Arial" w:cs="Arial"/>
                <w:color w:val="000000"/>
                <w:sz w:val="24"/>
                <w:szCs w:val="24"/>
                <w:lang w:val="pt-BR" w:eastAsia="pt-BR"/>
              </w:rPr>
            </w:pPr>
            <w:r w:rsidRPr="00F65196">
              <w:rPr>
                <w:rFonts w:ascii="Arial" w:eastAsia="Times New Roman" w:hAnsi="Arial" w:cs="Arial"/>
                <w:color w:val="000000"/>
                <w:sz w:val="24"/>
                <w:szCs w:val="24"/>
                <w:lang w:val="pt-BR" w:eastAsia="pt-BR"/>
              </w:rPr>
              <w:t>Quarto/ conforto</w:t>
            </w:r>
          </w:p>
        </w:tc>
        <w:tc>
          <w:tcPr>
            <w:tcW w:w="3957" w:type="dxa"/>
            <w:tcBorders>
              <w:top w:val="nil"/>
              <w:left w:val="nil"/>
              <w:bottom w:val="single" w:sz="4" w:space="0" w:color="auto"/>
              <w:right w:val="single" w:sz="4" w:space="0" w:color="auto"/>
            </w:tcBorders>
            <w:vAlign w:val="center"/>
            <w:hideMark/>
          </w:tcPr>
          <w:p w14:paraId="2E3719DB" w14:textId="77777777" w:rsidR="00DE10B2" w:rsidRPr="00F65196" w:rsidRDefault="00DE10B2" w:rsidP="00F65196">
            <w:pPr>
              <w:widowControl/>
              <w:autoSpaceDE/>
              <w:autoSpaceDN/>
              <w:spacing w:line="360" w:lineRule="auto"/>
              <w:jc w:val="center"/>
              <w:rPr>
                <w:rFonts w:ascii="Arial" w:eastAsia="Times New Roman" w:hAnsi="Arial" w:cs="Arial"/>
                <w:color w:val="000000"/>
                <w:sz w:val="24"/>
                <w:szCs w:val="24"/>
                <w:lang w:val="pt-BR" w:eastAsia="pt-BR"/>
              </w:rPr>
            </w:pPr>
            <w:r w:rsidRPr="00F65196">
              <w:rPr>
                <w:rFonts w:ascii="Arial" w:eastAsia="Times New Roman" w:hAnsi="Arial" w:cs="Arial"/>
                <w:color w:val="000000"/>
                <w:sz w:val="24"/>
                <w:szCs w:val="24"/>
                <w:lang w:val="pt-BR" w:eastAsia="pt-BR"/>
              </w:rPr>
              <w:t xml:space="preserve">6 (1 médicos, 1 enfermagem, 2 SAMU, 1 transporte, 1 </w:t>
            </w:r>
            <w:proofErr w:type="spellStart"/>
            <w:r w:rsidRPr="00F65196">
              <w:rPr>
                <w:rFonts w:ascii="Arial" w:eastAsia="Times New Roman" w:hAnsi="Arial" w:cs="Arial"/>
                <w:color w:val="000000"/>
                <w:sz w:val="24"/>
                <w:szCs w:val="24"/>
                <w:lang w:val="pt-BR" w:eastAsia="pt-BR"/>
              </w:rPr>
              <w:t>rx</w:t>
            </w:r>
            <w:proofErr w:type="spellEnd"/>
            <w:r w:rsidRPr="00F65196">
              <w:rPr>
                <w:rFonts w:ascii="Arial" w:eastAsia="Times New Roman" w:hAnsi="Arial" w:cs="Arial"/>
                <w:color w:val="000000"/>
                <w:sz w:val="24"/>
                <w:szCs w:val="24"/>
                <w:lang w:val="pt-BR" w:eastAsia="pt-BR"/>
              </w:rPr>
              <w:t>)</w:t>
            </w:r>
          </w:p>
        </w:tc>
      </w:tr>
      <w:tr w:rsidR="00DE10B2" w:rsidRPr="00F65196" w14:paraId="57C738F2" w14:textId="77777777" w:rsidTr="00377144">
        <w:trPr>
          <w:trHeight w:val="300"/>
          <w:jc w:val="center"/>
        </w:trPr>
        <w:tc>
          <w:tcPr>
            <w:tcW w:w="4871" w:type="dxa"/>
            <w:tcBorders>
              <w:top w:val="nil"/>
              <w:left w:val="single" w:sz="4" w:space="0" w:color="auto"/>
              <w:bottom w:val="single" w:sz="4" w:space="0" w:color="auto"/>
              <w:right w:val="single" w:sz="4" w:space="0" w:color="auto"/>
            </w:tcBorders>
            <w:noWrap/>
            <w:vAlign w:val="center"/>
            <w:hideMark/>
          </w:tcPr>
          <w:p w14:paraId="606DD37C" w14:textId="77777777" w:rsidR="00DE10B2" w:rsidRPr="00F65196" w:rsidRDefault="00DE10B2" w:rsidP="00F65196">
            <w:pPr>
              <w:widowControl/>
              <w:autoSpaceDE/>
              <w:autoSpaceDN/>
              <w:spacing w:line="360" w:lineRule="auto"/>
              <w:rPr>
                <w:rFonts w:ascii="Arial" w:eastAsia="Times New Roman" w:hAnsi="Arial" w:cs="Arial"/>
                <w:color w:val="000000"/>
                <w:sz w:val="24"/>
                <w:szCs w:val="24"/>
                <w:lang w:val="pt-BR" w:eastAsia="pt-BR"/>
              </w:rPr>
            </w:pPr>
            <w:r w:rsidRPr="00F65196">
              <w:rPr>
                <w:rFonts w:ascii="Arial" w:eastAsia="Times New Roman" w:hAnsi="Arial" w:cs="Arial"/>
                <w:color w:val="000000"/>
                <w:sz w:val="24"/>
                <w:szCs w:val="24"/>
                <w:lang w:val="pt-BR" w:eastAsia="pt-BR"/>
              </w:rPr>
              <w:t>Vestiários funcionários</w:t>
            </w:r>
          </w:p>
        </w:tc>
        <w:tc>
          <w:tcPr>
            <w:tcW w:w="3957" w:type="dxa"/>
            <w:tcBorders>
              <w:top w:val="nil"/>
              <w:left w:val="nil"/>
              <w:bottom w:val="single" w:sz="4" w:space="0" w:color="auto"/>
              <w:right w:val="single" w:sz="4" w:space="0" w:color="auto"/>
            </w:tcBorders>
            <w:noWrap/>
            <w:vAlign w:val="center"/>
            <w:hideMark/>
          </w:tcPr>
          <w:p w14:paraId="705714D6" w14:textId="77777777" w:rsidR="00DE10B2" w:rsidRPr="00F65196" w:rsidRDefault="00DE10B2" w:rsidP="00F65196">
            <w:pPr>
              <w:widowControl/>
              <w:autoSpaceDE/>
              <w:autoSpaceDN/>
              <w:spacing w:line="360" w:lineRule="auto"/>
              <w:jc w:val="center"/>
              <w:rPr>
                <w:rFonts w:ascii="Arial" w:eastAsia="Times New Roman" w:hAnsi="Arial" w:cs="Arial"/>
                <w:color w:val="000000"/>
                <w:sz w:val="24"/>
                <w:szCs w:val="24"/>
                <w:lang w:val="pt-BR" w:eastAsia="pt-BR"/>
              </w:rPr>
            </w:pPr>
            <w:r w:rsidRPr="00F65196">
              <w:rPr>
                <w:rFonts w:ascii="Arial" w:eastAsia="Times New Roman" w:hAnsi="Arial" w:cs="Arial"/>
                <w:color w:val="000000"/>
                <w:sz w:val="24"/>
                <w:szCs w:val="24"/>
                <w:lang w:val="pt-BR" w:eastAsia="pt-BR"/>
              </w:rPr>
              <w:t>2 (1 masculino e 1 feminino)</w:t>
            </w:r>
          </w:p>
        </w:tc>
      </w:tr>
      <w:tr w:rsidR="00DE10B2" w:rsidRPr="00F65196" w14:paraId="7A4FBADA" w14:textId="77777777" w:rsidTr="00377144">
        <w:trPr>
          <w:trHeight w:val="1500"/>
          <w:jc w:val="center"/>
        </w:trPr>
        <w:tc>
          <w:tcPr>
            <w:tcW w:w="4871" w:type="dxa"/>
            <w:tcBorders>
              <w:top w:val="nil"/>
              <w:left w:val="single" w:sz="4" w:space="0" w:color="auto"/>
              <w:bottom w:val="single" w:sz="4" w:space="0" w:color="auto"/>
              <w:right w:val="single" w:sz="4" w:space="0" w:color="auto"/>
            </w:tcBorders>
            <w:noWrap/>
            <w:vAlign w:val="center"/>
            <w:hideMark/>
          </w:tcPr>
          <w:p w14:paraId="10E088A3" w14:textId="77777777" w:rsidR="00DE10B2" w:rsidRPr="00F65196" w:rsidRDefault="00DE10B2" w:rsidP="00F65196">
            <w:pPr>
              <w:widowControl/>
              <w:autoSpaceDE/>
              <w:autoSpaceDN/>
              <w:spacing w:line="360" w:lineRule="auto"/>
              <w:rPr>
                <w:rFonts w:ascii="Arial" w:eastAsia="Times New Roman" w:hAnsi="Arial" w:cs="Arial"/>
                <w:color w:val="000000"/>
                <w:sz w:val="24"/>
                <w:szCs w:val="24"/>
                <w:lang w:val="pt-BR" w:eastAsia="pt-BR"/>
              </w:rPr>
            </w:pPr>
            <w:r w:rsidRPr="00F65196">
              <w:rPr>
                <w:rFonts w:ascii="Arial" w:eastAsia="Times New Roman" w:hAnsi="Arial" w:cs="Arial"/>
                <w:color w:val="000000"/>
                <w:sz w:val="24"/>
                <w:szCs w:val="24"/>
                <w:lang w:val="pt-BR" w:eastAsia="pt-BR"/>
              </w:rPr>
              <w:t>Banheiros para pacientes</w:t>
            </w:r>
          </w:p>
        </w:tc>
        <w:tc>
          <w:tcPr>
            <w:tcW w:w="3957" w:type="dxa"/>
            <w:tcBorders>
              <w:top w:val="nil"/>
              <w:left w:val="nil"/>
              <w:bottom w:val="single" w:sz="4" w:space="0" w:color="auto"/>
              <w:right w:val="single" w:sz="4" w:space="0" w:color="auto"/>
            </w:tcBorders>
            <w:vAlign w:val="center"/>
            <w:hideMark/>
          </w:tcPr>
          <w:p w14:paraId="10E69E33" w14:textId="77777777" w:rsidR="00DE10B2" w:rsidRPr="00F65196" w:rsidRDefault="00DE10B2" w:rsidP="00F65196">
            <w:pPr>
              <w:widowControl/>
              <w:autoSpaceDE/>
              <w:autoSpaceDN/>
              <w:spacing w:line="360" w:lineRule="auto"/>
              <w:jc w:val="center"/>
              <w:rPr>
                <w:rFonts w:ascii="Arial" w:eastAsia="Times New Roman" w:hAnsi="Arial" w:cs="Arial"/>
                <w:color w:val="000000"/>
                <w:sz w:val="24"/>
                <w:szCs w:val="24"/>
                <w:lang w:val="pt-BR" w:eastAsia="pt-BR"/>
              </w:rPr>
            </w:pPr>
            <w:r w:rsidRPr="00F65196">
              <w:rPr>
                <w:rFonts w:ascii="Arial" w:eastAsia="Times New Roman" w:hAnsi="Arial" w:cs="Arial"/>
                <w:color w:val="000000"/>
                <w:sz w:val="24"/>
                <w:szCs w:val="24"/>
                <w:lang w:val="pt-BR" w:eastAsia="pt-BR"/>
              </w:rPr>
              <w:t>9 (2 na recepção, 1 na observação pediatria, 1 na observação masculina, 1 na observação feminina, 2 próximos ao elevador, 2 piso superior)</w:t>
            </w:r>
          </w:p>
        </w:tc>
      </w:tr>
      <w:tr w:rsidR="00DE10B2" w:rsidRPr="00F65196" w14:paraId="227A911B" w14:textId="77777777" w:rsidTr="00377144">
        <w:trPr>
          <w:trHeight w:val="300"/>
          <w:jc w:val="center"/>
        </w:trPr>
        <w:tc>
          <w:tcPr>
            <w:tcW w:w="4871" w:type="dxa"/>
            <w:tcBorders>
              <w:top w:val="nil"/>
              <w:left w:val="single" w:sz="4" w:space="0" w:color="auto"/>
              <w:bottom w:val="single" w:sz="4" w:space="0" w:color="auto"/>
              <w:right w:val="single" w:sz="4" w:space="0" w:color="auto"/>
            </w:tcBorders>
            <w:noWrap/>
            <w:vAlign w:val="center"/>
            <w:hideMark/>
          </w:tcPr>
          <w:p w14:paraId="5FC04377" w14:textId="77777777" w:rsidR="00DE10B2" w:rsidRPr="00F65196" w:rsidRDefault="00DE10B2" w:rsidP="00F65196">
            <w:pPr>
              <w:widowControl/>
              <w:autoSpaceDE/>
              <w:autoSpaceDN/>
              <w:spacing w:line="360" w:lineRule="auto"/>
              <w:rPr>
                <w:rFonts w:ascii="Arial" w:eastAsia="Times New Roman" w:hAnsi="Arial" w:cs="Arial"/>
                <w:color w:val="000000"/>
                <w:sz w:val="24"/>
                <w:szCs w:val="24"/>
                <w:lang w:val="pt-BR" w:eastAsia="pt-BR"/>
              </w:rPr>
            </w:pPr>
            <w:r w:rsidRPr="00F65196">
              <w:rPr>
                <w:rFonts w:ascii="Arial" w:eastAsia="Times New Roman" w:hAnsi="Arial" w:cs="Arial"/>
                <w:color w:val="000000"/>
                <w:sz w:val="24"/>
                <w:szCs w:val="24"/>
                <w:lang w:val="pt-BR" w:eastAsia="pt-BR"/>
              </w:rPr>
              <w:t>Necrotério</w:t>
            </w:r>
          </w:p>
        </w:tc>
        <w:tc>
          <w:tcPr>
            <w:tcW w:w="3957" w:type="dxa"/>
            <w:tcBorders>
              <w:top w:val="nil"/>
              <w:left w:val="nil"/>
              <w:bottom w:val="single" w:sz="4" w:space="0" w:color="auto"/>
              <w:right w:val="single" w:sz="4" w:space="0" w:color="auto"/>
            </w:tcBorders>
            <w:noWrap/>
            <w:vAlign w:val="center"/>
            <w:hideMark/>
          </w:tcPr>
          <w:p w14:paraId="6DE91940" w14:textId="77777777" w:rsidR="00DE10B2" w:rsidRPr="00F65196" w:rsidRDefault="00DE10B2" w:rsidP="00F65196">
            <w:pPr>
              <w:widowControl/>
              <w:autoSpaceDE/>
              <w:autoSpaceDN/>
              <w:spacing w:line="360" w:lineRule="auto"/>
              <w:jc w:val="center"/>
              <w:rPr>
                <w:rFonts w:ascii="Arial" w:eastAsia="Times New Roman" w:hAnsi="Arial" w:cs="Arial"/>
                <w:color w:val="000000"/>
                <w:sz w:val="24"/>
                <w:szCs w:val="24"/>
                <w:lang w:val="pt-BR" w:eastAsia="pt-BR"/>
              </w:rPr>
            </w:pPr>
            <w:r w:rsidRPr="00F65196">
              <w:rPr>
                <w:rFonts w:ascii="Arial" w:eastAsia="Times New Roman" w:hAnsi="Arial" w:cs="Arial"/>
                <w:color w:val="000000"/>
                <w:sz w:val="24"/>
                <w:szCs w:val="24"/>
                <w:lang w:val="pt-BR" w:eastAsia="pt-BR"/>
              </w:rPr>
              <w:t>1 (2 pedras)</w:t>
            </w:r>
          </w:p>
        </w:tc>
      </w:tr>
      <w:tr w:rsidR="00DE10B2" w:rsidRPr="00F65196" w14:paraId="15A7B3A4" w14:textId="77777777" w:rsidTr="00377144">
        <w:trPr>
          <w:trHeight w:val="300"/>
          <w:jc w:val="center"/>
        </w:trPr>
        <w:tc>
          <w:tcPr>
            <w:tcW w:w="4871" w:type="dxa"/>
            <w:tcBorders>
              <w:top w:val="nil"/>
              <w:left w:val="single" w:sz="4" w:space="0" w:color="auto"/>
              <w:bottom w:val="single" w:sz="4" w:space="0" w:color="auto"/>
              <w:right w:val="single" w:sz="4" w:space="0" w:color="auto"/>
            </w:tcBorders>
            <w:noWrap/>
            <w:vAlign w:val="center"/>
            <w:hideMark/>
          </w:tcPr>
          <w:p w14:paraId="531D7F2A" w14:textId="77777777" w:rsidR="00DE10B2" w:rsidRPr="00F65196" w:rsidRDefault="00DE10B2" w:rsidP="00F65196">
            <w:pPr>
              <w:widowControl/>
              <w:autoSpaceDE/>
              <w:autoSpaceDN/>
              <w:spacing w:line="360" w:lineRule="auto"/>
              <w:rPr>
                <w:rFonts w:ascii="Arial" w:eastAsia="Times New Roman" w:hAnsi="Arial" w:cs="Arial"/>
                <w:color w:val="000000"/>
                <w:sz w:val="24"/>
                <w:szCs w:val="24"/>
                <w:lang w:val="pt-BR" w:eastAsia="pt-BR"/>
              </w:rPr>
            </w:pPr>
            <w:r w:rsidRPr="00F65196">
              <w:rPr>
                <w:rFonts w:ascii="Arial" w:eastAsia="Times New Roman" w:hAnsi="Arial" w:cs="Arial"/>
                <w:color w:val="000000"/>
                <w:sz w:val="24"/>
                <w:szCs w:val="24"/>
                <w:lang w:val="pt-BR" w:eastAsia="pt-BR"/>
              </w:rPr>
              <w:t>Coordenação de enfermagem</w:t>
            </w:r>
          </w:p>
        </w:tc>
        <w:tc>
          <w:tcPr>
            <w:tcW w:w="3957" w:type="dxa"/>
            <w:tcBorders>
              <w:top w:val="nil"/>
              <w:left w:val="nil"/>
              <w:bottom w:val="single" w:sz="4" w:space="0" w:color="auto"/>
              <w:right w:val="single" w:sz="4" w:space="0" w:color="auto"/>
            </w:tcBorders>
            <w:noWrap/>
            <w:vAlign w:val="center"/>
            <w:hideMark/>
          </w:tcPr>
          <w:p w14:paraId="2DA45D9A" w14:textId="77777777" w:rsidR="00DE10B2" w:rsidRPr="00F65196" w:rsidRDefault="00DE10B2" w:rsidP="00F65196">
            <w:pPr>
              <w:widowControl/>
              <w:autoSpaceDE/>
              <w:autoSpaceDN/>
              <w:spacing w:line="360" w:lineRule="auto"/>
              <w:jc w:val="center"/>
              <w:rPr>
                <w:rFonts w:ascii="Arial" w:eastAsia="Times New Roman" w:hAnsi="Arial" w:cs="Arial"/>
                <w:color w:val="000000"/>
                <w:sz w:val="24"/>
                <w:szCs w:val="24"/>
                <w:lang w:val="pt-BR" w:eastAsia="pt-BR"/>
              </w:rPr>
            </w:pPr>
            <w:r w:rsidRPr="00F65196">
              <w:rPr>
                <w:rFonts w:ascii="Arial" w:eastAsia="Times New Roman" w:hAnsi="Arial" w:cs="Arial"/>
                <w:color w:val="000000"/>
                <w:sz w:val="24"/>
                <w:szCs w:val="24"/>
                <w:lang w:val="pt-BR" w:eastAsia="pt-BR"/>
              </w:rPr>
              <w:t>1</w:t>
            </w:r>
          </w:p>
        </w:tc>
      </w:tr>
      <w:tr w:rsidR="00DE10B2" w:rsidRPr="00F65196" w14:paraId="5266AD02" w14:textId="77777777" w:rsidTr="00377144">
        <w:trPr>
          <w:trHeight w:val="300"/>
          <w:jc w:val="center"/>
        </w:trPr>
        <w:tc>
          <w:tcPr>
            <w:tcW w:w="4871" w:type="dxa"/>
            <w:tcBorders>
              <w:top w:val="nil"/>
              <w:left w:val="single" w:sz="4" w:space="0" w:color="auto"/>
              <w:bottom w:val="single" w:sz="4" w:space="0" w:color="auto"/>
              <w:right w:val="single" w:sz="4" w:space="0" w:color="auto"/>
            </w:tcBorders>
            <w:noWrap/>
            <w:vAlign w:val="center"/>
            <w:hideMark/>
          </w:tcPr>
          <w:p w14:paraId="5DA3541F" w14:textId="77777777" w:rsidR="00DE10B2" w:rsidRPr="00F65196" w:rsidRDefault="00DE10B2" w:rsidP="00F65196">
            <w:pPr>
              <w:widowControl/>
              <w:autoSpaceDE/>
              <w:autoSpaceDN/>
              <w:spacing w:line="360" w:lineRule="auto"/>
              <w:rPr>
                <w:rFonts w:ascii="Arial" w:eastAsia="Times New Roman" w:hAnsi="Arial" w:cs="Arial"/>
                <w:color w:val="000000"/>
                <w:sz w:val="24"/>
                <w:szCs w:val="24"/>
                <w:lang w:val="pt-BR" w:eastAsia="pt-BR"/>
              </w:rPr>
            </w:pPr>
            <w:r w:rsidRPr="00F65196">
              <w:rPr>
                <w:rFonts w:ascii="Arial" w:eastAsia="Times New Roman" w:hAnsi="Arial" w:cs="Arial"/>
                <w:color w:val="000000"/>
                <w:sz w:val="24"/>
                <w:szCs w:val="24"/>
                <w:lang w:val="pt-BR" w:eastAsia="pt-BR"/>
              </w:rPr>
              <w:t>Coordenação SAMU</w:t>
            </w:r>
          </w:p>
        </w:tc>
        <w:tc>
          <w:tcPr>
            <w:tcW w:w="3957" w:type="dxa"/>
            <w:tcBorders>
              <w:top w:val="nil"/>
              <w:left w:val="nil"/>
              <w:bottom w:val="single" w:sz="4" w:space="0" w:color="auto"/>
              <w:right w:val="single" w:sz="4" w:space="0" w:color="auto"/>
            </w:tcBorders>
            <w:noWrap/>
            <w:vAlign w:val="center"/>
            <w:hideMark/>
          </w:tcPr>
          <w:p w14:paraId="5DDF1648" w14:textId="77777777" w:rsidR="00DE10B2" w:rsidRPr="00F65196" w:rsidRDefault="00DE10B2" w:rsidP="00F65196">
            <w:pPr>
              <w:widowControl/>
              <w:autoSpaceDE/>
              <w:autoSpaceDN/>
              <w:spacing w:line="360" w:lineRule="auto"/>
              <w:jc w:val="center"/>
              <w:rPr>
                <w:rFonts w:ascii="Arial" w:eastAsia="Times New Roman" w:hAnsi="Arial" w:cs="Arial"/>
                <w:color w:val="000000"/>
                <w:sz w:val="24"/>
                <w:szCs w:val="24"/>
                <w:lang w:val="pt-BR" w:eastAsia="pt-BR"/>
              </w:rPr>
            </w:pPr>
            <w:r w:rsidRPr="00F65196">
              <w:rPr>
                <w:rFonts w:ascii="Arial" w:eastAsia="Times New Roman" w:hAnsi="Arial" w:cs="Arial"/>
                <w:color w:val="000000"/>
                <w:sz w:val="24"/>
                <w:szCs w:val="24"/>
                <w:lang w:val="pt-BR" w:eastAsia="pt-BR"/>
              </w:rPr>
              <w:t>1</w:t>
            </w:r>
          </w:p>
        </w:tc>
      </w:tr>
      <w:tr w:rsidR="00DE10B2" w:rsidRPr="00F65196" w14:paraId="7EBCAB62" w14:textId="77777777" w:rsidTr="00377144">
        <w:trPr>
          <w:trHeight w:val="300"/>
          <w:jc w:val="center"/>
        </w:trPr>
        <w:tc>
          <w:tcPr>
            <w:tcW w:w="4871" w:type="dxa"/>
            <w:tcBorders>
              <w:top w:val="nil"/>
              <w:left w:val="single" w:sz="4" w:space="0" w:color="auto"/>
              <w:bottom w:val="single" w:sz="4" w:space="0" w:color="auto"/>
              <w:right w:val="single" w:sz="4" w:space="0" w:color="auto"/>
            </w:tcBorders>
            <w:noWrap/>
            <w:vAlign w:val="center"/>
            <w:hideMark/>
          </w:tcPr>
          <w:p w14:paraId="4808124C" w14:textId="77777777" w:rsidR="00DE10B2" w:rsidRPr="00F65196" w:rsidRDefault="00DE10B2" w:rsidP="00F65196">
            <w:pPr>
              <w:widowControl/>
              <w:autoSpaceDE/>
              <w:autoSpaceDN/>
              <w:spacing w:line="360" w:lineRule="auto"/>
              <w:rPr>
                <w:rFonts w:ascii="Arial" w:eastAsia="Times New Roman" w:hAnsi="Arial" w:cs="Arial"/>
                <w:color w:val="000000"/>
                <w:sz w:val="24"/>
                <w:szCs w:val="24"/>
                <w:lang w:val="pt-BR" w:eastAsia="pt-BR"/>
              </w:rPr>
            </w:pPr>
            <w:r w:rsidRPr="00F65196">
              <w:rPr>
                <w:rFonts w:ascii="Arial" w:eastAsia="Times New Roman" w:hAnsi="Arial" w:cs="Arial"/>
                <w:color w:val="000000"/>
                <w:sz w:val="24"/>
                <w:szCs w:val="24"/>
                <w:lang w:val="pt-BR" w:eastAsia="pt-BR"/>
              </w:rPr>
              <w:t>Área almoxarifado</w:t>
            </w:r>
          </w:p>
        </w:tc>
        <w:tc>
          <w:tcPr>
            <w:tcW w:w="3957" w:type="dxa"/>
            <w:tcBorders>
              <w:top w:val="nil"/>
              <w:left w:val="nil"/>
              <w:bottom w:val="single" w:sz="4" w:space="0" w:color="auto"/>
              <w:right w:val="single" w:sz="4" w:space="0" w:color="auto"/>
            </w:tcBorders>
            <w:noWrap/>
            <w:vAlign w:val="center"/>
            <w:hideMark/>
          </w:tcPr>
          <w:p w14:paraId="78B2CF03" w14:textId="77777777" w:rsidR="00DE10B2" w:rsidRPr="00F65196" w:rsidRDefault="00DE10B2" w:rsidP="00F65196">
            <w:pPr>
              <w:widowControl/>
              <w:autoSpaceDE/>
              <w:autoSpaceDN/>
              <w:spacing w:line="360" w:lineRule="auto"/>
              <w:jc w:val="center"/>
              <w:rPr>
                <w:rFonts w:ascii="Arial" w:eastAsia="Times New Roman" w:hAnsi="Arial" w:cs="Arial"/>
                <w:color w:val="000000"/>
                <w:sz w:val="24"/>
                <w:szCs w:val="24"/>
                <w:lang w:val="pt-BR" w:eastAsia="pt-BR"/>
              </w:rPr>
            </w:pPr>
            <w:r w:rsidRPr="00F65196">
              <w:rPr>
                <w:rFonts w:ascii="Arial" w:eastAsia="Times New Roman" w:hAnsi="Arial" w:cs="Arial"/>
                <w:color w:val="000000"/>
                <w:sz w:val="24"/>
                <w:szCs w:val="24"/>
                <w:lang w:val="pt-BR" w:eastAsia="pt-BR"/>
              </w:rPr>
              <w:t>1</w:t>
            </w:r>
          </w:p>
        </w:tc>
      </w:tr>
      <w:tr w:rsidR="00DE10B2" w:rsidRPr="00F65196" w14:paraId="1426AA9E" w14:textId="77777777" w:rsidTr="00377144">
        <w:trPr>
          <w:trHeight w:val="600"/>
          <w:jc w:val="center"/>
        </w:trPr>
        <w:tc>
          <w:tcPr>
            <w:tcW w:w="4871" w:type="dxa"/>
            <w:tcBorders>
              <w:top w:val="nil"/>
              <w:left w:val="single" w:sz="4" w:space="0" w:color="auto"/>
              <w:bottom w:val="single" w:sz="4" w:space="0" w:color="auto"/>
              <w:right w:val="single" w:sz="4" w:space="0" w:color="auto"/>
            </w:tcBorders>
            <w:noWrap/>
            <w:vAlign w:val="center"/>
            <w:hideMark/>
          </w:tcPr>
          <w:p w14:paraId="2707D433" w14:textId="77777777" w:rsidR="00DE10B2" w:rsidRPr="00F65196" w:rsidRDefault="00DE10B2" w:rsidP="00F65196">
            <w:pPr>
              <w:widowControl/>
              <w:autoSpaceDE/>
              <w:autoSpaceDN/>
              <w:spacing w:line="360" w:lineRule="auto"/>
              <w:rPr>
                <w:rFonts w:ascii="Arial" w:eastAsia="Times New Roman" w:hAnsi="Arial" w:cs="Arial"/>
                <w:color w:val="000000"/>
                <w:sz w:val="24"/>
                <w:szCs w:val="24"/>
                <w:lang w:val="pt-BR" w:eastAsia="pt-BR"/>
              </w:rPr>
            </w:pPr>
            <w:r w:rsidRPr="00F65196">
              <w:rPr>
                <w:rFonts w:ascii="Arial" w:eastAsia="Times New Roman" w:hAnsi="Arial" w:cs="Arial"/>
                <w:color w:val="000000"/>
                <w:sz w:val="24"/>
                <w:szCs w:val="24"/>
                <w:lang w:val="pt-BR" w:eastAsia="pt-BR"/>
              </w:rPr>
              <w:t xml:space="preserve">Farmácia </w:t>
            </w:r>
          </w:p>
        </w:tc>
        <w:tc>
          <w:tcPr>
            <w:tcW w:w="3957" w:type="dxa"/>
            <w:tcBorders>
              <w:top w:val="nil"/>
              <w:left w:val="nil"/>
              <w:bottom w:val="single" w:sz="4" w:space="0" w:color="auto"/>
              <w:right w:val="single" w:sz="4" w:space="0" w:color="auto"/>
            </w:tcBorders>
            <w:vAlign w:val="center"/>
            <w:hideMark/>
          </w:tcPr>
          <w:p w14:paraId="72647D45" w14:textId="77777777" w:rsidR="00DE10B2" w:rsidRPr="00F65196" w:rsidRDefault="00DE10B2" w:rsidP="00F65196">
            <w:pPr>
              <w:widowControl/>
              <w:autoSpaceDE/>
              <w:autoSpaceDN/>
              <w:spacing w:line="360" w:lineRule="auto"/>
              <w:jc w:val="center"/>
              <w:rPr>
                <w:rFonts w:ascii="Arial" w:eastAsia="Times New Roman" w:hAnsi="Arial" w:cs="Arial"/>
                <w:color w:val="000000"/>
                <w:sz w:val="24"/>
                <w:szCs w:val="24"/>
                <w:lang w:val="pt-BR" w:eastAsia="pt-BR"/>
              </w:rPr>
            </w:pPr>
            <w:r w:rsidRPr="00F65196">
              <w:rPr>
                <w:rFonts w:ascii="Arial" w:eastAsia="Times New Roman" w:hAnsi="Arial" w:cs="Arial"/>
                <w:color w:val="000000"/>
                <w:sz w:val="24"/>
                <w:szCs w:val="24"/>
                <w:lang w:val="pt-BR" w:eastAsia="pt-BR"/>
              </w:rPr>
              <w:t>1 (almoxarifado próprio e dispensação interna)</w:t>
            </w:r>
          </w:p>
        </w:tc>
      </w:tr>
      <w:tr w:rsidR="00DE10B2" w:rsidRPr="00F65196" w14:paraId="596A2E21" w14:textId="77777777" w:rsidTr="00377144">
        <w:trPr>
          <w:trHeight w:val="300"/>
          <w:jc w:val="center"/>
        </w:trPr>
        <w:tc>
          <w:tcPr>
            <w:tcW w:w="4871" w:type="dxa"/>
            <w:tcBorders>
              <w:top w:val="nil"/>
              <w:left w:val="single" w:sz="4" w:space="0" w:color="auto"/>
              <w:bottom w:val="single" w:sz="4" w:space="0" w:color="auto"/>
              <w:right w:val="single" w:sz="4" w:space="0" w:color="auto"/>
            </w:tcBorders>
            <w:noWrap/>
            <w:vAlign w:val="center"/>
            <w:hideMark/>
          </w:tcPr>
          <w:p w14:paraId="2A6C2E44" w14:textId="77777777" w:rsidR="00DE10B2" w:rsidRPr="00F65196" w:rsidRDefault="00DE10B2" w:rsidP="00F65196">
            <w:pPr>
              <w:widowControl/>
              <w:autoSpaceDE/>
              <w:autoSpaceDN/>
              <w:spacing w:line="360" w:lineRule="auto"/>
              <w:rPr>
                <w:rFonts w:ascii="Arial" w:eastAsia="Times New Roman" w:hAnsi="Arial" w:cs="Arial"/>
                <w:color w:val="000000"/>
                <w:sz w:val="24"/>
                <w:szCs w:val="24"/>
                <w:lang w:val="pt-BR" w:eastAsia="pt-BR"/>
              </w:rPr>
            </w:pPr>
            <w:r w:rsidRPr="00F65196">
              <w:rPr>
                <w:rFonts w:ascii="Arial" w:eastAsia="Times New Roman" w:hAnsi="Arial" w:cs="Arial"/>
                <w:color w:val="000000"/>
                <w:sz w:val="24"/>
                <w:szCs w:val="24"/>
                <w:lang w:val="pt-BR" w:eastAsia="pt-BR"/>
              </w:rPr>
              <w:t>Rouparia</w:t>
            </w:r>
          </w:p>
        </w:tc>
        <w:tc>
          <w:tcPr>
            <w:tcW w:w="3957" w:type="dxa"/>
            <w:tcBorders>
              <w:top w:val="nil"/>
              <w:left w:val="nil"/>
              <w:bottom w:val="single" w:sz="4" w:space="0" w:color="auto"/>
              <w:right w:val="single" w:sz="4" w:space="0" w:color="auto"/>
            </w:tcBorders>
            <w:noWrap/>
            <w:vAlign w:val="center"/>
            <w:hideMark/>
          </w:tcPr>
          <w:p w14:paraId="1337A964" w14:textId="77777777" w:rsidR="00DE10B2" w:rsidRPr="00F65196" w:rsidRDefault="00DE10B2" w:rsidP="00F65196">
            <w:pPr>
              <w:widowControl/>
              <w:autoSpaceDE/>
              <w:autoSpaceDN/>
              <w:spacing w:line="360" w:lineRule="auto"/>
              <w:jc w:val="center"/>
              <w:rPr>
                <w:rFonts w:ascii="Arial" w:eastAsia="Times New Roman" w:hAnsi="Arial" w:cs="Arial"/>
                <w:color w:val="000000"/>
                <w:sz w:val="24"/>
                <w:szCs w:val="24"/>
                <w:lang w:val="pt-BR" w:eastAsia="pt-BR"/>
              </w:rPr>
            </w:pPr>
            <w:r w:rsidRPr="00F65196">
              <w:rPr>
                <w:rFonts w:ascii="Arial" w:eastAsia="Times New Roman" w:hAnsi="Arial" w:cs="Arial"/>
                <w:color w:val="000000"/>
                <w:sz w:val="24"/>
                <w:szCs w:val="24"/>
                <w:lang w:val="pt-BR" w:eastAsia="pt-BR"/>
              </w:rPr>
              <w:t>1</w:t>
            </w:r>
          </w:p>
        </w:tc>
      </w:tr>
      <w:tr w:rsidR="00DE10B2" w:rsidRPr="00F65196" w14:paraId="1E0C7829" w14:textId="77777777" w:rsidTr="00377144">
        <w:trPr>
          <w:trHeight w:val="300"/>
          <w:jc w:val="center"/>
        </w:trPr>
        <w:tc>
          <w:tcPr>
            <w:tcW w:w="4871" w:type="dxa"/>
            <w:tcBorders>
              <w:top w:val="nil"/>
              <w:left w:val="single" w:sz="4" w:space="0" w:color="auto"/>
              <w:bottom w:val="single" w:sz="4" w:space="0" w:color="auto"/>
              <w:right w:val="single" w:sz="4" w:space="0" w:color="auto"/>
            </w:tcBorders>
            <w:noWrap/>
            <w:vAlign w:val="center"/>
            <w:hideMark/>
          </w:tcPr>
          <w:p w14:paraId="597888CB" w14:textId="77777777" w:rsidR="00DE10B2" w:rsidRPr="00F65196" w:rsidRDefault="00DE10B2" w:rsidP="00F65196">
            <w:pPr>
              <w:widowControl/>
              <w:autoSpaceDE/>
              <w:autoSpaceDN/>
              <w:spacing w:line="360" w:lineRule="auto"/>
              <w:rPr>
                <w:rFonts w:ascii="Arial" w:eastAsia="Times New Roman" w:hAnsi="Arial" w:cs="Arial"/>
                <w:color w:val="000000"/>
                <w:sz w:val="24"/>
                <w:szCs w:val="24"/>
                <w:lang w:val="pt-BR" w:eastAsia="pt-BR"/>
              </w:rPr>
            </w:pPr>
            <w:r w:rsidRPr="00F65196">
              <w:rPr>
                <w:rFonts w:ascii="Arial" w:eastAsia="Times New Roman" w:hAnsi="Arial" w:cs="Arial"/>
                <w:color w:val="000000"/>
                <w:sz w:val="24"/>
                <w:szCs w:val="24"/>
                <w:lang w:val="pt-BR" w:eastAsia="pt-BR"/>
              </w:rPr>
              <w:t>Arquivo médico</w:t>
            </w:r>
          </w:p>
        </w:tc>
        <w:tc>
          <w:tcPr>
            <w:tcW w:w="3957" w:type="dxa"/>
            <w:tcBorders>
              <w:top w:val="nil"/>
              <w:left w:val="nil"/>
              <w:bottom w:val="single" w:sz="4" w:space="0" w:color="auto"/>
              <w:right w:val="single" w:sz="4" w:space="0" w:color="auto"/>
            </w:tcBorders>
            <w:noWrap/>
            <w:vAlign w:val="center"/>
            <w:hideMark/>
          </w:tcPr>
          <w:p w14:paraId="0024C7AA" w14:textId="77777777" w:rsidR="00DE10B2" w:rsidRPr="00F65196" w:rsidRDefault="00DE10B2" w:rsidP="00F65196">
            <w:pPr>
              <w:widowControl/>
              <w:autoSpaceDE/>
              <w:autoSpaceDN/>
              <w:spacing w:line="360" w:lineRule="auto"/>
              <w:jc w:val="center"/>
              <w:rPr>
                <w:rFonts w:ascii="Arial" w:eastAsia="Times New Roman" w:hAnsi="Arial" w:cs="Arial"/>
                <w:color w:val="000000"/>
                <w:sz w:val="24"/>
                <w:szCs w:val="24"/>
                <w:lang w:val="pt-BR" w:eastAsia="pt-BR"/>
              </w:rPr>
            </w:pPr>
            <w:r w:rsidRPr="00F65196">
              <w:rPr>
                <w:rFonts w:ascii="Arial" w:eastAsia="Times New Roman" w:hAnsi="Arial" w:cs="Arial"/>
                <w:color w:val="000000"/>
                <w:sz w:val="24"/>
                <w:szCs w:val="24"/>
                <w:lang w:val="pt-BR" w:eastAsia="pt-BR"/>
              </w:rPr>
              <w:t>1 (andar superior)</w:t>
            </w:r>
          </w:p>
        </w:tc>
      </w:tr>
      <w:tr w:rsidR="00DE10B2" w:rsidRPr="00F65196" w14:paraId="12AA0BBE" w14:textId="77777777" w:rsidTr="00377144">
        <w:trPr>
          <w:trHeight w:val="300"/>
          <w:jc w:val="center"/>
        </w:trPr>
        <w:tc>
          <w:tcPr>
            <w:tcW w:w="4871" w:type="dxa"/>
            <w:tcBorders>
              <w:top w:val="nil"/>
              <w:left w:val="single" w:sz="4" w:space="0" w:color="auto"/>
              <w:bottom w:val="single" w:sz="4" w:space="0" w:color="auto"/>
              <w:right w:val="single" w:sz="4" w:space="0" w:color="auto"/>
            </w:tcBorders>
            <w:noWrap/>
            <w:vAlign w:val="center"/>
            <w:hideMark/>
          </w:tcPr>
          <w:p w14:paraId="5F6A8799" w14:textId="77777777" w:rsidR="00DE10B2" w:rsidRPr="00F65196" w:rsidRDefault="00DE10B2" w:rsidP="00F65196">
            <w:pPr>
              <w:widowControl/>
              <w:autoSpaceDE/>
              <w:autoSpaceDN/>
              <w:spacing w:line="360" w:lineRule="auto"/>
              <w:rPr>
                <w:rFonts w:ascii="Arial" w:eastAsia="Times New Roman" w:hAnsi="Arial" w:cs="Arial"/>
                <w:color w:val="000000"/>
                <w:sz w:val="24"/>
                <w:szCs w:val="24"/>
                <w:lang w:val="pt-BR" w:eastAsia="pt-BR"/>
              </w:rPr>
            </w:pPr>
            <w:r w:rsidRPr="00F65196">
              <w:rPr>
                <w:rFonts w:ascii="Arial" w:eastAsia="Times New Roman" w:hAnsi="Arial" w:cs="Arial"/>
                <w:color w:val="000000"/>
                <w:sz w:val="24"/>
                <w:szCs w:val="24"/>
                <w:lang w:val="pt-BR" w:eastAsia="pt-BR"/>
              </w:rPr>
              <w:lastRenderedPageBreak/>
              <w:t>CME</w:t>
            </w:r>
          </w:p>
        </w:tc>
        <w:tc>
          <w:tcPr>
            <w:tcW w:w="3957" w:type="dxa"/>
            <w:tcBorders>
              <w:top w:val="nil"/>
              <w:left w:val="nil"/>
              <w:bottom w:val="single" w:sz="4" w:space="0" w:color="auto"/>
              <w:right w:val="single" w:sz="4" w:space="0" w:color="auto"/>
            </w:tcBorders>
            <w:noWrap/>
            <w:vAlign w:val="center"/>
            <w:hideMark/>
          </w:tcPr>
          <w:p w14:paraId="14E0E47B" w14:textId="77777777" w:rsidR="00DE10B2" w:rsidRPr="00F65196" w:rsidRDefault="00DE10B2" w:rsidP="00F65196">
            <w:pPr>
              <w:widowControl/>
              <w:autoSpaceDE/>
              <w:autoSpaceDN/>
              <w:spacing w:line="360" w:lineRule="auto"/>
              <w:jc w:val="center"/>
              <w:rPr>
                <w:rFonts w:ascii="Arial" w:eastAsia="Times New Roman" w:hAnsi="Arial" w:cs="Arial"/>
                <w:color w:val="000000"/>
                <w:sz w:val="24"/>
                <w:szCs w:val="24"/>
                <w:lang w:val="pt-BR" w:eastAsia="pt-BR"/>
              </w:rPr>
            </w:pPr>
            <w:r w:rsidRPr="00F65196">
              <w:rPr>
                <w:rFonts w:ascii="Arial" w:eastAsia="Times New Roman" w:hAnsi="Arial" w:cs="Arial"/>
                <w:color w:val="000000"/>
                <w:sz w:val="24"/>
                <w:szCs w:val="24"/>
                <w:lang w:val="pt-BR" w:eastAsia="pt-BR"/>
              </w:rPr>
              <w:t>1</w:t>
            </w:r>
          </w:p>
        </w:tc>
      </w:tr>
      <w:tr w:rsidR="00DE10B2" w:rsidRPr="00F65196" w14:paraId="01744CCD" w14:textId="77777777" w:rsidTr="00377144">
        <w:trPr>
          <w:trHeight w:val="300"/>
          <w:jc w:val="center"/>
        </w:trPr>
        <w:tc>
          <w:tcPr>
            <w:tcW w:w="4871" w:type="dxa"/>
            <w:tcBorders>
              <w:top w:val="nil"/>
              <w:left w:val="single" w:sz="4" w:space="0" w:color="auto"/>
              <w:bottom w:val="single" w:sz="4" w:space="0" w:color="auto"/>
              <w:right w:val="single" w:sz="4" w:space="0" w:color="auto"/>
            </w:tcBorders>
            <w:noWrap/>
            <w:vAlign w:val="center"/>
            <w:hideMark/>
          </w:tcPr>
          <w:p w14:paraId="20912F53" w14:textId="77777777" w:rsidR="00DE10B2" w:rsidRPr="00F65196" w:rsidRDefault="00DE10B2" w:rsidP="00F65196">
            <w:pPr>
              <w:widowControl/>
              <w:autoSpaceDE/>
              <w:autoSpaceDN/>
              <w:spacing w:line="360" w:lineRule="auto"/>
              <w:rPr>
                <w:rFonts w:ascii="Arial" w:eastAsia="Times New Roman" w:hAnsi="Arial" w:cs="Arial"/>
                <w:color w:val="000000"/>
                <w:sz w:val="24"/>
                <w:szCs w:val="24"/>
                <w:lang w:val="pt-BR" w:eastAsia="pt-BR"/>
              </w:rPr>
            </w:pPr>
            <w:r w:rsidRPr="00F65196">
              <w:rPr>
                <w:rFonts w:ascii="Arial" w:eastAsia="Times New Roman" w:hAnsi="Arial" w:cs="Arial"/>
                <w:color w:val="000000"/>
                <w:sz w:val="24"/>
                <w:szCs w:val="24"/>
                <w:lang w:val="pt-BR" w:eastAsia="pt-BR"/>
              </w:rPr>
              <w:t>Sala de higienização</w:t>
            </w:r>
          </w:p>
        </w:tc>
        <w:tc>
          <w:tcPr>
            <w:tcW w:w="3957" w:type="dxa"/>
            <w:tcBorders>
              <w:top w:val="nil"/>
              <w:left w:val="nil"/>
              <w:bottom w:val="single" w:sz="4" w:space="0" w:color="auto"/>
              <w:right w:val="single" w:sz="4" w:space="0" w:color="auto"/>
            </w:tcBorders>
            <w:noWrap/>
            <w:vAlign w:val="center"/>
            <w:hideMark/>
          </w:tcPr>
          <w:p w14:paraId="7CD13893" w14:textId="77777777" w:rsidR="00DE10B2" w:rsidRPr="00F65196" w:rsidRDefault="00DE10B2" w:rsidP="00F65196">
            <w:pPr>
              <w:widowControl/>
              <w:autoSpaceDE/>
              <w:autoSpaceDN/>
              <w:spacing w:line="360" w:lineRule="auto"/>
              <w:jc w:val="center"/>
              <w:rPr>
                <w:rFonts w:ascii="Arial" w:eastAsia="Times New Roman" w:hAnsi="Arial" w:cs="Arial"/>
                <w:color w:val="000000"/>
                <w:sz w:val="24"/>
                <w:szCs w:val="24"/>
                <w:lang w:val="pt-BR" w:eastAsia="pt-BR"/>
              </w:rPr>
            </w:pPr>
            <w:r w:rsidRPr="00F65196">
              <w:rPr>
                <w:rFonts w:ascii="Arial" w:eastAsia="Times New Roman" w:hAnsi="Arial" w:cs="Arial"/>
                <w:color w:val="000000"/>
                <w:sz w:val="24"/>
                <w:szCs w:val="24"/>
                <w:lang w:val="pt-BR" w:eastAsia="pt-BR"/>
              </w:rPr>
              <w:t>1</w:t>
            </w:r>
          </w:p>
        </w:tc>
      </w:tr>
      <w:tr w:rsidR="00DE10B2" w:rsidRPr="00F65196" w14:paraId="1D129A33" w14:textId="77777777" w:rsidTr="00377144">
        <w:trPr>
          <w:trHeight w:val="300"/>
          <w:jc w:val="center"/>
        </w:trPr>
        <w:tc>
          <w:tcPr>
            <w:tcW w:w="4871" w:type="dxa"/>
            <w:tcBorders>
              <w:top w:val="nil"/>
              <w:left w:val="single" w:sz="4" w:space="0" w:color="auto"/>
              <w:bottom w:val="single" w:sz="4" w:space="0" w:color="auto"/>
              <w:right w:val="single" w:sz="4" w:space="0" w:color="auto"/>
            </w:tcBorders>
            <w:noWrap/>
            <w:vAlign w:val="center"/>
            <w:hideMark/>
          </w:tcPr>
          <w:p w14:paraId="65B30F70" w14:textId="77777777" w:rsidR="00DE10B2" w:rsidRPr="00F65196" w:rsidRDefault="00DE10B2" w:rsidP="00F65196">
            <w:pPr>
              <w:widowControl/>
              <w:autoSpaceDE/>
              <w:autoSpaceDN/>
              <w:spacing w:line="360" w:lineRule="auto"/>
              <w:rPr>
                <w:rFonts w:ascii="Arial" w:eastAsia="Times New Roman" w:hAnsi="Arial" w:cs="Arial"/>
                <w:color w:val="000000"/>
                <w:sz w:val="24"/>
                <w:szCs w:val="24"/>
                <w:lang w:val="pt-BR" w:eastAsia="pt-BR"/>
              </w:rPr>
            </w:pPr>
            <w:r w:rsidRPr="00F65196">
              <w:rPr>
                <w:rFonts w:ascii="Arial" w:eastAsia="Times New Roman" w:hAnsi="Arial" w:cs="Arial"/>
                <w:color w:val="000000"/>
                <w:sz w:val="24"/>
                <w:szCs w:val="24"/>
                <w:lang w:val="pt-BR" w:eastAsia="pt-BR"/>
              </w:rPr>
              <w:t>Posto de enfermagem observação/ emergência</w:t>
            </w:r>
          </w:p>
        </w:tc>
        <w:tc>
          <w:tcPr>
            <w:tcW w:w="3957" w:type="dxa"/>
            <w:tcBorders>
              <w:top w:val="nil"/>
              <w:left w:val="nil"/>
              <w:bottom w:val="single" w:sz="4" w:space="0" w:color="auto"/>
              <w:right w:val="single" w:sz="4" w:space="0" w:color="auto"/>
            </w:tcBorders>
            <w:noWrap/>
            <w:vAlign w:val="center"/>
            <w:hideMark/>
          </w:tcPr>
          <w:p w14:paraId="21643A05" w14:textId="77777777" w:rsidR="00DE10B2" w:rsidRPr="00F65196" w:rsidRDefault="00DE10B2" w:rsidP="00F65196">
            <w:pPr>
              <w:widowControl/>
              <w:autoSpaceDE/>
              <w:autoSpaceDN/>
              <w:spacing w:line="360" w:lineRule="auto"/>
              <w:jc w:val="center"/>
              <w:rPr>
                <w:rFonts w:ascii="Arial" w:eastAsia="Times New Roman" w:hAnsi="Arial" w:cs="Arial"/>
                <w:color w:val="000000"/>
                <w:sz w:val="24"/>
                <w:szCs w:val="24"/>
                <w:lang w:val="pt-BR" w:eastAsia="pt-BR"/>
              </w:rPr>
            </w:pPr>
            <w:r w:rsidRPr="00F65196">
              <w:rPr>
                <w:rFonts w:ascii="Arial" w:eastAsia="Times New Roman" w:hAnsi="Arial" w:cs="Arial"/>
                <w:color w:val="000000"/>
                <w:sz w:val="24"/>
                <w:szCs w:val="24"/>
                <w:lang w:val="pt-BR" w:eastAsia="pt-BR"/>
              </w:rPr>
              <w:t>1</w:t>
            </w:r>
          </w:p>
        </w:tc>
      </w:tr>
      <w:tr w:rsidR="00DE10B2" w:rsidRPr="00F65196" w14:paraId="58A8D6A3" w14:textId="77777777" w:rsidTr="00377144">
        <w:trPr>
          <w:trHeight w:val="300"/>
          <w:jc w:val="center"/>
        </w:trPr>
        <w:tc>
          <w:tcPr>
            <w:tcW w:w="4871" w:type="dxa"/>
            <w:tcBorders>
              <w:top w:val="nil"/>
              <w:left w:val="single" w:sz="4" w:space="0" w:color="auto"/>
              <w:bottom w:val="single" w:sz="4" w:space="0" w:color="auto"/>
              <w:right w:val="single" w:sz="4" w:space="0" w:color="auto"/>
            </w:tcBorders>
            <w:noWrap/>
            <w:vAlign w:val="center"/>
            <w:hideMark/>
          </w:tcPr>
          <w:p w14:paraId="6DB25BD5" w14:textId="77777777" w:rsidR="00DE10B2" w:rsidRPr="00F65196" w:rsidRDefault="00DE10B2" w:rsidP="00F65196">
            <w:pPr>
              <w:widowControl/>
              <w:autoSpaceDE/>
              <w:autoSpaceDN/>
              <w:spacing w:line="360" w:lineRule="auto"/>
              <w:rPr>
                <w:rFonts w:ascii="Arial" w:eastAsia="Times New Roman" w:hAnsi="Arial" w:cs="Arial"/>
                <w:color w:val="000000"/>
                <w:sz w:val="24"/>
                <w:szCs w:val="24"/>
                <w:lang w:val="pt-BR" w:eastAsia="pt-BR"/>
              </w:rPr>
            </w:pPr>
            <w:r w:rsidRPr="00F65196">
              <w:rPr>
                <w:rFonts w:ascii="Arial" w:eastAsia="Times New Roman" w:hAnsi="Arial" w:cs="Arial"/>
                <w:color w:val="000000"/>
                <w:sz w:val="24"/>
                <w:szCs w:val="24"/>
                <w:lang w:val="pt-BR" w:eastAsia="pt-BR"/>
              </w:rPr>
              <w:t xml:space="preserve">Sala de </w:t>
            </w:r>
            <w:proofErr w:type="spellStart"/>
            <w:r w:rsidRPr="00F65196">
              <w:rPr>
                <w:rFonts w:ascii="Arial" w:eastAsia="Times New Roman" w:hAnsi="Arial" w:cs="Arial"/>
                <w:color w:val="000000"/>
                <w:sz w:val="24"/>
                <w:szCs w:val="24"/>
                <w:lang w:val="pt-BR" w:eastAsia="pt-BR"/>
              </w:rPr>
              <w:t>rx</w:t>
            </w:r>
            <w:proofErr w:type="spellEnd"/>
          </w:p>
        </w:tc>
        <w:tc>
          <w:tcPr>
            <w:tcW w:w="3957" w:type="dxa"/>
            <w:tcBorders>
              <w:top w:val="nil"/>
              <w:left w:val="nil"/>
              <w:bottom w:val="single" w:sz="4" w:space="0" w:color="auto"/>
              <w:right w:val="single" w:sz="4" w:space="0" w:color="auto"/>
            </w:tcBorders>
            <w:noWrap/>
            <w:vAlign w:val="center"/>
            <w:hideMark/>
          </w:tcPr>
          <w:p w14:paraId="6E79FB41" w14:textId="77777777" w:rsidR="00DE10B2" w:rsidRPr="00F65196" w:rsidRDefault="00DE10B2" w:rsidP="00F65196">
            <w:pPr>
              <w:widowControl/>
              <w:autoSpaceDE/>
              <w:autoSpaceDN/>
              <w:spacing w:line="360" w:lineRule="auto"/>
              <w:jc w:val="center"/>
              <w:rPr>
                <w:rFonts w:ascii="Arial" w:eastAsia="Times New Roman" w:hAnsi="Arial" w:cs="Arial"/>
                <w:color w:val="000000"/>
                <w:sz w:val="24"/>
                <w:szCs w:val="24"/>
                <w:lang w:val="pt-BR" w:eastAsia="pt-BR"/>
              </w:rPr>
            </w:pPr>
            <w:r w:rsidRPr="00F65196">
              <w:rPr>
                <w:rFonts w:ascii="Arial" w:eastAsia="Times New Roman" w:hAnsi="Arial" w:cs="Arial"/>
                <w:color w:val="000000"/>
                <w:sz w:val="24"/>
                <w:szCs w:val="24"/>
                <w:lang w:val="pt-BR" w:eastAsia="pt-BR"/>
              </w:rPr>
              <w:t>1</w:t>
            </w:r>
          </w:p>
        </w:tc>
      </w:tr>
      <w:tr w:rsidR="00DE10B2" w:rsidRPr="00F65196" w14:paraId="24C9D18E" w14:textId="77777777" w:rsidTr="00377144">
        <w:trPr>
          <w:trHeight w:val="300"/>
          <w:jc w:val="center"/>
        </w:trPr>
        <w:tc>
          <w:tcPr>
            <w:tcW w:w="4871" w:type="dxa"/>
            <w:tcBorders>
              <w:top w:val="nil"/>
              <w:left w:val="single" w:sz="4" w:space="0" w:color="auto"/>
              <w:bottom w:val="single" w:sz="4" w:space="0" w:color="auto"/>
              <w:right w:val="single" w:sz="4" w:space="0" w:color="auto"/>
            </w:tcBorders>
            <w:noWrap/>
            <w:vAlign w:val="center"/>
            <w:hideMark/>
          </w:tcPr>
          <w:p w14:paraId="603F05F4" w14:textId="77777777" w:rsidR="00DE10B2" w:rsidRPr="00F65196" w:rsidRDefault="00DE10B2" w:rsidP="00F65196">
            <w:pPr>
              <w:widowControl/>
              <w:autoSpaceDE/>
              <w:autoSpaceDN/>
              <w:spacing w:line="360" w:lineRule="auto"/>
              <w:rPr>
                <w:rFonts w:ascii="Arial" w:eastAsia="Times New Roman" w:hAnsi="Arial" w:cs="Arial"/>
                <w:color w:val="000000"/>
                <w:sz w:val="24"/>
                <w:szCs w:val="24"/>
                <w:lang w:val="pt-BR" w:eastAsia="pt-BR"/>
              </w:rPr>
            </w:pPr>
            <w:r w:rsidRPr="00F65196">
              <w:rPr>
                <w:rFonts w:ascii="Arial" w:eastAsia="Times New Roman" w:hAnsi="Arial" w:cs="Arial"/>
                <w:color w:val="000000"/>
                <w:sz w:val="24"/>
                <w:szCs w:val="24"/>
                <w:lang w:val="pt-BR" w:eastAsia="pt-BR"/>
              </w:rPr>
              <w:t>Área central de gases medicinais</w:t>
            </w:r>
          </w:p>
        </w:tc>
        <w:tc>
          <w:tcPr>
            <w:tcW w:w="3957" w:type="dxa"/>
            <w:tcBorders>
              <w:top w:val="nil"/>
              <w:left w:val="nil"/>
              <w:bottom w:val="single" w:sz="4" w:space="0" w:color="auto"/>
              <w:right w:val="single" w:sz="4" w:space="0" w:color="auto"/>
            </w:tcBorders>
            <w:noWrap/>
            <w:vAlign w:val="center"/>
            <w:hideMark/>
          </w:tcPr>
          <w:p w14:paraId="6CD43A34" w14:textId="77777777" w:rsidR="00DE10B2" w:rsidRPr="00F65196" w:rsidRDefault="00DE10B2" w:rsidP="00F65196">
            <w:pPr>
              <w:widowControl/>
              <w:autoSpaceDE/>
              <w:autoSpaceDN/>
              <w:spacing w:line="360" w:lineRule="auto"/>
              <w:jc w:val="center"/>
              <w:rPr>
                <w:rFonts w:ascii="Arial" w:eastAsia="Times New Roman" w:hAnsi="Arial" w:cs="Arial"/>
                <w:color w:val="000000"/>
                <w:sz w:val="24"/>
                <w:szCs w:val="24"/>
                <w:lang w:val="pt-BR" w:eastAsia="pt-BR"/>
              </w:rPr>
            </w:pPr>
            <w:r w:rsidRPr="00F65196">
              <w:rPr>
                <w:rFonts w:ascii="Arial" w:eastAsia="Times New Roman" w:hAnsi="Arial" w:cs="Arial"/>
                <w:color w:val="000000"/>
                <w:sz w:val="24"/>
                <w:szCs w:val="24"/>
                <w:lang w:val="pt-BR" w:eastAsia="pt-BR"/>
              </w:rPr>
              <w:t>1</w:t>
            </w:r>
          </w:p>
        </w:tc>
      </w:tr>
      <w:tr w:rsidR="00DE10B2" w:rsidRPr="00F65196" w14:paraId="0FFF77BD" w14:textId="77777777" w:rsidTr="00377144">
        <w:trPr>
          <w:trHeight w:val="300"/>
          <w:jc w:val="center"/>
        </w:trPr>
        <w:tc>
          <w:tcPr>
            <w:tcW w:w="4871" w:type="dxa"/>
            <w:tcBorders>
              <w:top w:val="nil"/>
              <w:left w:val="single" w:sz="4" w:space="0" w:color="auto"/>
              <w:bottom w:val="single" w:sz="4" w:space="0" w:color="auto"/>
              <w:right w:val="single" w:sz="4" w:space="0" w:color="auto"/>
            </w:tcBorders>
            <w:noWrap/>
            <w:vAlign w:val="center"/>
            <w:hideMark/>
          </w:tcPr>
          <w:p w14:paraId="6D790761" w14:textId="77777777" w:rsidR="00DE10B2" w:rsidRPr="00F65196" w:rsidRDefault="00DE10B2" w:rsidP="00F65196">
            <w:pPr>
              <w:widowControl/>
              <w:autoSpaceDE/>
              <w:autoSpaceDN/>
              <w:spacing w:line="360" w:lineRule="auto"/>
              <w:rPr>
                <w:rFonts w:ascii="Arial" w:eastAsia="Times New Roman" w:hAnsi="Arial" w:cs="Arial"/>
                <w:color w:val="000000"/>
                <w:sz w:val="24"/>
                <w:szCs w:val="24"/>
                <w:lang w:val="pt-BR" w:eastAsia="pt-BR"/>
              </w:rPr>
            </w:pPr>
            <w:r w:rsidRPr="00F65196">
              <w:rPr>
                <w:rFonts w:ascii="Arial" w:eastAsia="Times New Roman" w:hAnsi="Arial" w:cs="Arial"/>
                <w:color w:val="000000"/>
                <w:sz w:val="24"/>
                <w:szCs w:val="24"/>
                <w:lang w:val="pt-BR" w:eastAsia="pt-BR"/>
              </w:rPr>
              <w:t>Coordenação transporte/ ambulâncias</w:t>
            </w:r>
          </w:p>
        </w:tc>
        <w:tc>
          <w:tcPr>
            <w:tcW w:w="3957" w:type="dxa"/>
            <w:tcBorders>
              <w:top w:val="nil"/>
              <w:left w:val="nil"/>
              <w:bottom w:val="single" w:sz="4" w:space="0" w:color="auto"/>
              <w:right w:val="single" w:sz="4" w:space="0" w:color="auto"/>
            </w:tcBorders>
            <w:noWrap/>
            <w:vAlign w:val="center"/>
            <w:hideMark/>
          </w:tcPr>
          <w:p w14:paraId="571D096D" w14:textId="77777777" w:rsidR="00DE10B2" w:rsidRPr="00F65196" w:rsidRDefault="00DE10B2" w:rsidP="00F65196">
            <w:pPr>
              <w:widowControl/>
              <w:autoSpaceDE/>
              <w:autoSpaceDN/>
              <w:spacing w:line="360" w:lineRule="auto"/>
              <w:jc w:val="center"/>
              <w:rPr>
                <w:rFonts w:ascii="Arial" w:eastAsia="Times New Roman" w:hAnsi="Arial" w:cs="Arial"/>
                <w:color w:val="000000"/>
                <w:sz w:val="24"/>
                <w:szCs w:val="24"/>
                <w:lang w:val="pt-BR" w:eastAsia="pt-BR"/>
              </w:rPr>
            </w:pPr>
            <w:r w:rsidRPr="00F65196">
              <w:rPr>
                <w:rFonts w:ascii="Arial" w:eastAsia="Times New Roman" w:hAnsi="Arial" w:cs="Arial"/>
                <w:color w:val="000000"/>
                <w:sz w:val="24"/>
                <w:szCs w:val="24"/>
                <w:lang w:val="pt-BR" w:eastAsia="pt-BR"/>
              </w:rPr>
              <w:t>1</w:t>
            </w:r>
          </w:p>
        </w:tc>
      </w:tr>
      <w:tr w:rsidR="00DE10B2" w:rsidRPr="00F65196" w14:paraId="028FCAB7" w14:textId="77777777" w:rsidTr="00377144">
        <w:trPr>
          <w:trHeight w:val="300"/>
          <w:jc w:val="center"/>
        </w:trPr>
        <w:tc>
          <w:tcPr>
            <w:tcW w:w="4871" w:type="dxa"/>
            <w:tcBorders>
              <w:top w:val="nil"/>
              <w:left w:val="single" w:sz="4" w:space="0" w:color="auto"/>
              <w:bottom w:val="single" w:sz="4" w:space="0" w:color="auto"/>
              <w:right w:val="single" w:sz="4" w:space="0" w:color="auto"/>
            </w:tcBorders>
            <w:noWrap/>
            <w:vAlign w:val="center"/>
            <w:hideMark/>
          </w:tcPr>
          <w:p w14:paraId="56A138AB" w14:textId="77777777" w:rsidR="00DE10B2" w:rsidRPr="00F65196" w:rsidRDefault="00DE10B2" w:rsidP="00F65196">
            <w:pPr>
              <w:widowControl/>
              <w:autoSpaceDE/>
              <w:autoSpaceDN/>
              <w:spacing w:line="360" w:lineRule="auto"/>
              <w:rPr>
                <w:rFonts w:ascii="Arial" w:eastAsia="Times New Roman" w:hAnsi="Arial" w:cs="Arial"/>
                <w:color w:val="000000"/>
                <w:sz w:val="24"/>
                <w:szCs w:val="24"/>
                <w:lang w:val="pt-BR" w:eastAsia="pt-BR"/>
              </w:rPr>
            </w:pPr>
            <w:r w:rsidRPr="00F65196">
              <w:rPr>
                <w:rFonts w:ascii="Arial" w:eastAsia="Times New Roman" w:hAnsi="Arial" w:cs="Arial"/>
                <w:color w:val="000000"/>
                <w:sz w:val="24"/>
                <w:szCs w:val="24"/>
                <w:lang w:val="pt-BR" w:eastAsia="pt-BR"/>
              </w:rPr>
              <w:t>Elevador</w:t>
            </w:r>
          </w:p>
        </w:tc>
        <w:tc>
          <w:tcPr>
            <w:tcW w:w="3957" w:type="dxa"/>
            <w:tcBorders>
              <w:top w:val="nil"/>
              <w:left w:val="nil"/>
              <w:bottom w:val="single" w:sz="4" w:space="0" w:color="auto"/>
              <w:right w:val="single" w:sz="4" w:space="0" w:color="auto"/>
            </w:tcBorders>
            <w:noWrap/>
            <w:vAlign w:val="center"/>
            <w:hideMark/>
          </w:tcPr>
          <w:p w14:paraId="0207DC01" w14:textId="77777777" w:rsidR="00DE10B2" w:rsidRPr="00F65196" w:rsidRDefault="00DE10B2" w:rsidP="00F65196">
            <w:pPr>
              <w:widowControl/>
              <w:autoSpaceDE/>
              <w:autoSpaceDN/>
              <w:spacing w:line="360" w:lineRule="auto"/>
              <w:jc w:val="center"/>
              <w:rPr>
                <w:rFonts w:ascii="Arial" w:eastAsia="Times New Roman" w:hAnsi="Arial" w:cs="Arial"/>
                <w:color w:val="000000"/>
                <w:sz w:val="24"/>
                <w:szCs w:val="24"/>
                <w:lang w:val="pt-BR" w:eastAsia="pt-BR"/>
              </w:rPr>
            </w:pPr>
            <w:r w:rsidRPr="00F65196">
              <w:rPr>
                <w:rFonts w:ascii="Arial" w:eastAsia="Times New Roman" w:hAnsi="Arial" w:cs="Arial"/>
                <w:color w:val="000000"/>
                <w:sz w:val="24"/>
                <w:szCs w:val="24"/>
                <w:lang w:val="pt-BR" w:eastAsia="pt-BR"/>
              </w:rPr>
              <w:t>1</w:t>
            </w:r>
          </w:p>
        </w:tc>
      </w:tr>
      <w:tr w:rsidR="00DE10B2" w:rsidRPr="00F65196" w14:paraId="3393B845" w14:textId="77777777" w:rsidTr="00377144">
        <w:trPr>
          <w:trHeight w:val="300"/>
          <w:jc w:val="center"/>
        </w:trPr>
        <w:tc>
          <w:tcPr>
            <w:tcW w:w="4871" w:type="dxa"/>
            <w:tcBorders>
              <w:top w:val="nil"/>
              <w:left w:val="single" w:sz="4" w:space="0" w:color="auto"/>
              <w:bottom w:val="single" w:sz="4" w:space="0" w:color="auto"/>
              <w:right w:val="single" w:sz="4" w:space="0" w:color="auto"/>
            </w:tcBorders>
            <w:noWrap/>
            <w:vAlign w:val="center"/>
            <w:hideMark/>
          </w:tcPr>
          <w:p w14:paraId="6160725F" w14:textId="77777777" w:rsidR="00DE10B2" w:rsidRPr="00F65196" w:rsidRDefault="00DE10B2" w:rsidP="00F65196">
            <w:pPr>
              <w:widowControl/>
              <w:autoSpaceDE/>
              <w:autoSpaceDN/>
              <w:spacing w:line="360" w:lineRule="auto"/>
              <w:rPr>
                <w:rFonts w:ascii="Arial" w:eastAsia="Times New Roman" w:hAnsi="Arial" w:cs="Arial"/>
                <w:color w:val="000000"/>
                <w:sz w:val="24"/>
                <w:szCs w:val="24"/>
                <w:lang w:val="pt-BR" w:eastAsia="pt-BR"/>
              </w:rPr>
            </w:pPr>
            <w:r w:rsidRPr="00F65196">
              <w:rPr>
                <w:rFonts w:ascii="Arial" w:eastAsia="Times New Roman" w:hAnsi="Arial" w:cs="Arial"/>
                <w:color w:val="000000"/>
                <w:sz w:val="24"/>
                <w:szCs w:val="24"/>
                <w:lang w:val="pt-BR" w:eastAsia="pt-BR"/>
              </w:rPr>
              <w:t>NIR</w:t>
            </w:r>
          </w:p>
        </w:tc>
        <w:tc>
          <w:tcPr>
            <w:tcW w:w="3957" w:type="dxa"/>
            <w:tcBorders>
              <w:top w:val="nil"/>
              <w:left w:val="nil"/>
              <w:bottom w:val="single" w:sz="4" w:space="0" w:color="auto"/>
              <w:right w:val="single" w:sz="4" w:space="0" w:color="auto"/>
            </w:tcBorders>
            <w:noWrap/>
            <w:vAlign w:val="center"/>
            <w:hideMark/>
          </w:tcPr>
          <w:p w14:paraId="4C109793" w14:textId="77777777" w:rsidR="00DE10B2" w:rsidRPr="00F65196" w:rsidRDefault="00DE10B2" w:rsidP="00F65196">
            <w:pPr>
              <w:widowControl/>
              <w:autoSpaceDE/>
              <w:autoSpaceDN/>
              <w:spacing w:line="360" w:lineRule="auto"/>
              <w:jc w:val="center"/>
              <w:rPr>
                <w:rFonts w:ascii="Arial" w:eastAsia="Times New Roman" w:hAnsi="Arial" w:cs="Arial"/>
                <w:color w:val="000000"/>
                <w:sz w:val="24"/>
                <w:szCs w:val="24"/>
                <w:lang w:val="pt-BR" w:eastAsia="pt-BR"/>
              </w:rPr>
            </w:pPr>
            <w:r w:rsidRPr="00F65196">
              <w:rPr>
                <w:rFonts w:ascii="Arial" w:eastAsia="Times New Roman" w:hAnsi="Arial" w:cs="Arial"/>
                <w:color w:val="000000"/>
                <w:sz w:val="24"/>
                <w:szCs w:val="24"/>
                <w:lang w:val="pt-BR" w:eastAsia="pt-BR"/>
              </w:rPr>
              <w:t>1</w:t>
            </w:r>
          </w:p>
        </w:tc>
      </w:tr>
      <w:tr w:rsidR="00DE10B2" w:rsidRPr="00F65196" w14:paraId="236DBE11" w14:textId="77777777" w:rsidTr="00377144">
        <w:trPr>
          <w:trHeight w:val="300"/>
          <w:jc w:val="center"/>
        </w:trPr>
        <w:tc>
          <w:tcPr>
            <w:tcW w:w="4871" w:type="dxa"/>
            <w:tcBorders>
              <w:top w:val="nil"/>
              <w:left w:val="single" w:sz="4" w:space="0" w:color="auto"/>
              <w:bottom w:val="single" w:sz="4" w:space="0" w:color="auto"/>
              <w:right w:val="single" w:sz="4" w:space="0" w:color="auto"/>
            </w:tcBorders>
            <w:noWrap/>
            <w:vAlign w:val="center"/>
            <w:hideMark/>
          </w:tcPr>
          <w:p w14:paraId="45110F0D" w14:textId="77777777" w:rsidR="00DE10B2" w:rsidRPr="00F65196" w:rsidRDefault="00DE10B2" w:rsidP="00F65196">
            <w:pPr>
              <w:widowControl/>
              <w:autoSpaceDE/>
              <w:autoSpaceDN/>
              <w:spacing w:line="360" w:lineRule="auto"/>
              <w:rPr>
                <w:rFonts w:ascii="Arial" w:eastAsia="Times New Roman" w:hAnsi="Arial" w:cs="Arial"/>
                <w:color w:val="000000"/>
                <w:sz w:val="24"/>
                <w:szCs w:val="24"/>
                <w:lang w:val="pt-BR" w:eastAsia="pt-BR"/>
              </w:rPr>
            </w:pPr>
            <w:r w:rsidRPr="00F65196">
              <w:rPr>
                <w:rFonts w:ascii="Arial" w:eastAsia="Times New Roman" w:hAnsi="Arial" w:cs="Arial"/>
                <w:color w:val="000000"/>
                <w:sz w:val="24"/>
                <w:szCs w:val="24"/>
                <w:lang w:val="pt-BR" w:eastAsia="pt-BR"/>
              </w:rPr>
              <w:t>Supervisão administrativa</w:t>
            </w:r>
          </w:p>
        </w:tc>
        <w:tc>
          <w:tcPr>
            <w:tcW w:w="3957" w:type="dxa"/>
            <w:tcBorders>
              <w:top w:val="nil"/>
              <w:left w:val="nil"/>
              <w:bottom w:val="single" w:sz="4" w:space="0" w:color="auto"/>
              <w:right w:val="single" w:sz="4" w:space="0" w:color="auto"/>
            </w:tcBorders>
            <w:noWrap/>
            <w:vAlign w:val="center"/>
            <w:hideMark/>
          </w:tcPr>
          <w:p w14:paraId="3A7B3359" w14:textId="77777777" w:rsidR="00DE10B2" w:rsidRPr="00F65196" w:rsidRDefault="00DE10B2" w:rsidP="00F65196">
            <w:pPr>
              <w:widowControl/>
              <w:autoSpaceDE/>
              <w:autoSpaceDN/>
              <w:spacing w:line="360" w:lineRule="auto"/>
              <w:jc w:val="center"/>
              <w:rPr>
                <w:rFonts w:ascii="Arial" w:eastAsia="Times New Roman" w:hAnsi="Arial" w:cs="Arial"/>
                <w:color w:val="000000"/>
                <w:sz w:val="24"/>
                <w:szCs w:val="24"/>
                <w:lang w:val="pt-BR" w:eastAsia="pt-BR"/>
              </w:rPr>
            </w:pPr>
            <w:r w:rsidRPr="00F65196">
              <w:rPr>
                <w:rFonts w:ascii="Arial" w:eastAsia="Times New Roman" w:hAnsi="Arial" w:cs="Arial"/>
                <w:color w:val="000000"/>
                <w:sz w:val="24"/>
                <w:szCs w:val="24"/>
                <w:lang w:val="pt-BR" w:eastAsia="pt-BR"/>
              </w:rPr>
              <w:t>1</w:t>
            </w:r>
          </w:p>
        </w:tc>
      </w:tr>
      <w:tr w:rsidR="00DE10B2" w:rsidRPr="00F65196" w14:paraId="771D021C" w14:textId="77777777" w:rsidTr="00377144">
        <w:trPr>
          <w:trHeight w:val="300"/>
          <w:jc w:val="center"/>
        </w:trPr>
        <w:tc>
          <w:tcPr>
            <w:tcW w:w="4871" w:type="dxa"/>
            <w:tcBorders>
              <w:top w:val="nil"/>
              <w:left w:val="single" w:sz="4" w:space="0" w:color="auto"/>
              <w:bottom w:val="single" w:sz="4" w:space="0" w:color="auto"/>
              <w:right w:val="single" w:sz="4" w:space="0" w:color="auto"/>
            </w:tcBorders>
            <w:noWrap/>
            <w:vAlign w:val="center"/>
            <w:hideMark/>
          </w:tcPr>
          <w:p w14:paraId="442158C2" w14:textId="77777777" w:rsidR="00DE10B2" w:rsidRPr="00F65196" w:rsidRDefault="00DE10B2" w:rsidP="00F65196">
            <w:pPr>
              <w:widowControl/>
              <w:autoSpaceDE/>
              <w:autoSpaceDN/>
              <w:spacing w:line="360" w:lineRule="auto"/>
              <w:rPr>
                <w:rFonts w:ascii="Arial" w:eastAsia="Times New Roman" w:hAnsi="Arial" w:cs="Arial"/>
                <w:color w:val="000000"/>
                <w:sz w:val="24"/>
                <w:szCs w:val="24"/>
                <w:lang w:val="pt-BR" w:eastAsia="pt-BR"/>
              </w:rPr>
            </w:pPr>
            <w:r w:rsidRPr="00F65196">
              <w:rPr>
                <w:rFonts w:ascii="Arial" w:eastAsia="Times New Roman" w:hAnsi="Arial" w:cs="Arial"/>
                <w:color w:val="000000"/>
                <w:sz w:val="24"/>
                <w:szCs w:val="24"/>
                <w:lang w:val="pt-BR" w:eastAsia="pt-BR"/>
              </w:rPr>
              <w:t>Manutenção/ reparos</w:t>
            </w:r>
          </w:p>
        </w:tc>
        <w:tc>
          <w:tcPr>
            <w:tcW w:w="3957" w:type="dxa"/>
            <w:tcBorders>
              <w:top w:val="nil"/>
              <w:left w:val="nil"/>
              <w:bottom w:val="single" w:sz="4" w:space="0" w:color="auto"/>
              <w:right w:val="single" w:sz="4" w:space="0" w:color="auto"/>
            </w:tcBorders>
            <w:noWrap/>
            <w:vAlign w:val="center"/>
            <w:hideMark/>
          </w:tcPr>
          <w:p w14:paraId="4E56E85C" w14:textId="77777777" w:rsidR="00DE10B2" w:rsidRPr="00F65196" w:rsidRDefault="00DE10B2" w:rsidP="00F65196">
            <w:pPr>
              <w:widowControl/>
              <w:autoSpaceDE/>
              <w:autoSpaceDN/>
              <w:spacing w:line="360" w:lineRule="auto"/>
              <w:jc w:val="center"/>
              <w:rPr>
                <w:rFonts w:ascii="Arial" w:eastAsia="Times New Roman" w:hAnsi="Arial" w:cs="Arial"/>
                <w:color w:val="000000"/>
                <w:sz w:val="24"/>
                <w:szCs w:val="24"/>
                <w:lang w:val="pt-BR" w:eastAsia="pt-BR"/>
              </w:rPr>
            </w:pPr>
            <w:r w:rsidRPr="00F65196">
              <w:rPr>
                <w:rFonts w:ascii="Arial" w:eastAsia="Times New Roman" w:hAnsi="Arial" w:cs="Arial"/>
                <w:color w:val="000000"/>
                <w:sz w:val="24"/>
                <w:szCs w:val="24"/>
                <w:lang w:val="pt-BR" w:eastAsia="pt-BR"/>
              </w:rPr>
              <w:t>1</w:t>
            </w:r>
          </w:p>
        </w:tc>
      </w:tr>
      <w:tr w:rsidR="00DE10B2" w:rsidRPr="00F65196" w14:paraId="3BB199A0" w14:textId="77777777" w:rsidTr="00377144">
        <w:trPr>
          <w:trHeight w:val="300"/>
          <w:jc w:val="center"/>
        </w:trPr>
        <w:tc>
          <w:tcPr>
            <w:tcW w:w="4871" w:type="dxa"/>
            <w:tcBorders>
              <w:top w:val="nil"/>
              <w:left w:val="single" w:sz="4" w:space="0" w:color="auto"/>
              <w:bottom w:val="single" w:sz="4" w:space="0" w:color="auto"/>
              <w:right w:val="single" w:sz="4" w:space="0" w:color="auto"/>
            </w:tcBorders>
            <w:noWrap/>
            <w:vAlign w:val="center"/>
            <w:hideMark/>
          </w:tcPr>
          <w:p w14:paraId="2EE6F392" w14:textId="77777777" w:rsidR="00DE10B2" w:rsidRPr="00F65196" w:rsidRDefault="00DE10B2" w:rsidP="00F65196">
            <w:pPr>
              <w:widowControl/>
              <w:autoSpaceDE/>
              <w:autoSpaceDN/>
              <w:spacing w:line="360" w:lineRule="auto"/>
              <w:rPr>
                <w:rFonts w:ascii="Arial" w:eastAsia="Times New Roman" w:hAnsi="Arial" w:cs="Arial"/>
                <w:color w:val="000000"/>
                <w:sz w:val="24"/>
                <w:szCs w:val="24"/>
                <w:lang w:val="pt-BR" w:eastAsia="pt-BR"/>
              </w:rPr>
            </w:pPr>
            <w:r w:rsidRPr="00F65196">
              <w:rPr>
                <w:rFonts w:ascii="Arial" w:eastAsia="Times New Roman" w:hAnsi="Arial" w:cs="Arial"/>
                <w:color w:val="000000"/>
                <w:sz w:val="24"/>
                <w:szCs w:val="24"/>
                <w:lang w:val="pt-BR" w:eastAsia="pt-BR"/>
              </w:rPr>
              <w:t>Deposito de materiais e equipamentos</w:t>
            </w:r>
          </w:p>
        </w:tc>
        <w:tc>
          <w:tcPr>
            <w:tcW w:w="3957" w:type="dxa"/>
            <w:tcBorders>
              <w:top w:val="nil"/>
              <w:left w:val="nil"/>
              <w:bottom w:val="single" w:sz="4" w:space="0" w:color="auto"/>
              <w:right w:val="single" w:sz="4" w:space="0" w:color="auto"/>
            </w:tcBorders>
            <w:noWrap/>
            <w:vAlign w:val="center"/>
            <w:hideMark/>
          </w:tcPr>
          <w:p w14:paraId="6D1AE434" w14:textId="77777777" w:rsidR="00DE10B2" w:rsidRPr="00F65196" w:rsidRDefault="00DE10B2" w:rsidP="00F65196">
            <w:pPr>
              <w:widowControl/>
              <w:autoSpaceDE/>
              <w:autoSpaceDN/>
              <w:spacing w:line="360" w:lineRule="auto"/>
              <w:jc w:val="center"/>
              <w:rPr>
                <w:rFonts w:ascii="Arial" w:eastAsia="Times New Roman" w:hAnsi="Arial" w:cs="Arial"/>
                <w:color w:val="000000"/>
                <w:sz w:val="24"/>
                <w:szCs w:val="24"/>
                <w:lang w:val="pt-BR" w:eastAsia="pt-BR"/>
              </w:rPr>
            </w:pPr>
            <w:r w:rsidRPr="00F65196">
              <w:rPr>
                <w:rFonts w:ascii="Arial" w:eastAsia="Times New Roman" w:hAnsi="Arial" w:cs="Arial"/>
                <w:color w:val="000000"/>
                <w:sz w:val="24"/>
                <w:szCs w:val="24"/>
                <w:lang w:val="pt-BR" w:eastAsia="pt-BR"/>
              </w:rPr>
              <w:t>1 (andar superior)</w:t>
            </w:r>
          </w:p>
        </w:tc>
      </w:tr>
      <w:tr w:rsidR="00DE10B2" w:rsidRPr="00F65196" w14:paraId="71820C0C" w14:textId="77777777" w:rsidTr="00377144">
        <w:trPr>
          <w:trHeight w:val="300"/>
          <w:jc w:val="center"/>
        </w:trPr>
        <w:tc>
          <w:tcPr>
            <w:tcW w:w="4871" w:type="dxa"/>
            <w:tcBorders>
              <w:top w:val="nil"/>
              <w:left w:val="single" w:sz="4" w:space="0" w:color="auto"/>
              <w:bottom w:val="single" w:sz="4" w:space="0" w:color="auto"/>
              <w:right w:val="single" w:sz="4" w:space="0" w:color="auto"/>
            </w:tcBorders>
            <w:noWrap/>
            <w:vAlign w:val="center"/>
            <w:hideMark/>
          </w:tcPr>
          <w:p w14:paraId="275F56FC" w14:textId="77777777" w:rsidR="00DE10B2" w:rsidRPr="00F65196" w:rsidRDefault="00DE10B2" w:rsidP="00F65196">
            <w:pPr>
              <w:widowControl/>
              <w:autoSpaceDE/>
              <w:autoSpaceDN/>
              <w:spacing w:line="360" w:lineRule="auto"/>
              <w:rPr>
                <w:rFonts w:ascii="Arial" w:eastAsia="Times New Roman" w:hAnsi="Arial" w:cs="Arial"/>
                <w:color w:val="000000"/>
                <w:sz w:val="24"/>
                <w:szCs w:val="24"/>
                <w:lang w:val="pt-BR" w:eastAsia="pt-BR"/>
              </w:rPr>
            </w:pPr>
            <w:r w:rsidRPr="00F65196">
              <w:rPr>
                <w:rFonts w:ascii="Arial" w:eastAsia="Times New Roman" w:hAnsi="Arial" w:cs="Arial"/>
                <w:color w:val="000000"/>
                <w:sz w:val="24"/>
                <w:szCs w:val="24"/>
                <w:lang w:val="pt-BR" w:eastAsia="pt-BR"/>
              </w:rPr>
              <w:t>Engenharia clínica</w:t>
            </w:r>
          </w:p>
        </w:tc>
        <w:tc>
          <w:tcPr>
            <w:tcW w:w="3957" w:type="dxa"/>
            <w:tcBorders>
              <w:top w:val="nil"/>
              <w:left w:val="nil"/>
              <w:bottom w:val="single" w:sz="4" w:space="0" w:color="auto"/>
              <w:right w:val="single" w:sz="4" w:space="0" w:color="auto"/>
            </w:tcBorders>
            <w:noWrap/>
            <w:vAlign w:val="center"/>
            <w:hideMark/>
          </w:tcPr>
          <w:p w14:paraId="0F98BC72" w14:textId="77777777" w:rsidR="00DE10B2" w:rsidRPr="00F65196" w:rsidRDefault="00DE10B2" w:rsidP="00F65196">
            <w:pPr>
              <w:widowControl/>
              <w:autoSpaceDE/>
              <w:autoSpaceDN/>
              <w:spacing w:line="360" w:lineRule="auto"/>
              <w:jc w:val="center"/>
              <w:rPr>
                <w:rFonts w:ascii="Arial" w:eastAsia="Times New Roman" w:hAnsi="Arial" w:cs="Arial"/>
                <w:color w:val="000000"/>
                <w:sz w:val="24"/>
                <w:szCs w:val="24"/>
                <w:lang w:val="pt-BR" w:eastAsia="pt-BR"/>
              </w:rPr>
            </w:pPr>
            <w:r w:rsidRPr="00F65196">
              <w:rPr>
                <w:rFonts w:ascii="Arial" w:eastAsia="Times New Roman" w:hAnsi="Arial" w:cs="Arial"/>
                <w:color w:val="000000"/>
                <w:sz w:val="24"/>
                <w:szCs w:val="24"/>
                <w:lang w:val="pt-BR" w:eastAsia="pt-BR"/>
              </w:rPr>
              <w:t>1 (andar superior)</w:t>
            </w:r>
          </w:p>
        </w:tc>
      </w:tr>
      <w:tr w:rsidR="00DE10B2" w:rsidRPr="00F65196" w14:paraId="10C8CC21" w14:textId="77777777" w:rsidTr="00377144">
        <w:trPr>
          <w:trHeight w:val="300"/>
          <w:jc w:val="center"/>
        </w:trPr>
        <w:tc>
          <w:tcPr>
            <w:tcW w:w="4871" w:type="dxa"/>
            <w:tcBorders>
              <w:top w:val="nil"/>
              <w:left w:val="single" w:sz="4" w:space="0" w:color="auto"/>
              <w:bottom w:val="single" w:sz="4" w:space="0" w:color="auto"/>
              <w:right w:val="single" w:sz="4" w:space="0" w:color="auto"/>
            </w:tcBorders>
            <w:noWrap/>
            <w:vAlign w:val="center"/>
            <w:hideMark/>
          </w:tcPr>
          <w:p w14:paraId="25150FC3" w14:textId="77777777" w:rsidR="00DE10B2" w:rsidRPr="00F65196" w:rsidRDefault="00DE10B2" w:rsidP="00F65196">
            <w:pPr>
              <w:widowControl/>
              <w:autoSpaceDE/>
              <w:autoSpaceDN/>
              <w:spacing w:line="360" w:lineRule="auto"/>
              <w:rPr>
                <w:rFonts w:ascii="Arial" w:eastAsia="Times New Roman" w:hAnsi="Arial" w:cs="Arial"/>
                <w:color w:val="000000"/>
                <w:sz w:val="24"/>
                <w:szCs w:val="24"/>
                <w:lang w:val="pt-BR" w:eastAsia="pt-BR"/>
              </w:rPr>
            </w:pPr>
            <w:r w:rsidRPr="00F65196">
              <w:rPr>
                <w:rFonts w:ascii="Arial" w:eastAsia="Times New Roman" w:hAnsi="Arial" w:cs="Arial"/>
                <w:color w:val="000000"/>
                <w:sz w:val="24"/>
                <w:szCs w:val="24"/>
                <w:lang w:val="pt-BR" w:eastAsia="pt-BR"/>
              </w:rPr>
              <w:t>TI</w:t>
            </w:r>
          </w:p>
        </w:tc>
        <w:tc>
          <w:tcPr>
            <w:tcW w:w="3957" w:type="dxa"/>
            <w:tcBorders>
              <w:top w:val="nil"/>
              <w:left w:val="nil"/>
              <w:bottom w:val="single" w:sz="4" w:space="0" w:color="auto"/>
              <w:right w:val="single" w:sz="4" w:space="0" w:color="auto"/>
            </w:tcBorders>
            <w:noWrap/>
            <w:vAlign w:val="center"/>
            <w:hideMark/>
          </w:tcPr>
          <w:p w14:paraId="340A78CB" w14:textId="77777777" w:rsidR="00DE10B2" w:rsidRPr="00F65196" w:rsidRDefault="00DE10B2" w:rsidP="00F65196">
            <w:pPr>
              <w:widowControl/>
              <w:autoSpaceDE/>
              <w:autoSpaceDN/>
              <w:spacing w:line="360" w:lineRule="auto"/>
              <w:jc w:val="center"/>
              <w:rPr>
                <w:rFonts w:ascii="Arial" w:eastAsia="Times New Roman" w:hAnsi="Arial" w:cs="Arial"/>
                <w:color w:val="000000"/>
                <w:sz w:val="24"/>
                <w:szCs w:val="24"/>
                <w:lang w:val="pt-BR" w:eastAsia="pt-BR"/>
              </w:rPr>
            </w:pPr>
            <w:r w:rsidRPr="00F65196">
              <w:rPr>
                <w:rFonts w:ascii="Arial" w:eastAsia="Times New Roman" w:hAnsi="Arial" w:cs="Arial"/>
                <w:color w:val="000000"/>
                <w:sz w:val="24"/>
                <w:szCs w:val="24"/>
                <w:lang w:val="pt-BR" w:eastAsia="pt-BR"/>
              </w:rPr>
              <w:t>1 (andar superior)</w:t>
            </w:r>
          </w:p>
        </w:tc>
      </w:tr>
      <w:tr w:rsidR="00DE10B2" w:rsidRPr="00F65196" w14:paraId="4163C04A" w14:textId="77777777" w:rsidTr="00377144">
        <w:trPr>
          <w:trHeight w:val="300"/>
          <w:jc w:val="center"/>
        </w:trPr>
        <w:tc>
          <w:tcPr>
            <w:tcW w:w="4871" w:type="dxa"/>
            <w:tcBorders>
              <w:top w:val="nil"/>
              <w:left w:val="single" w:sz="4" w:space="0" w:color="auto"/>
              <w:bottom w:val="single" w:sz="4" w:space="0" w:color="auto"/>
              <w:right w:val="single" w:sz="4" w:space="0" w:color="auto"/>
            </w:tcBorders>
            <w:noWrap/>
            <w:vAlign w:val="center"/>
            <w:hideMark/>
          </w:tcPr>
          <w:p w14:paraId="024BD34D" w14:textId="77777777" w:rsidR="00DE10B2" w:rsidRPr="00F65196" w:rsidRDefault="00DE10B2" w:rsidP="00F65196">
            <w:pPr>
              <w:widowControl/>
              <w:autoSpaceDE/>
              <w:autoSpaceDN/>
              <w:spacing w:line="360" w:lineRule="auto"/>
              <w:rPr>
                <w:rFonts w:ascii="Arial" w:eastAsia="Times New Roman" w:hAnsi="Arial" w:cs="Arial"/>
                <w:color w:val="000000"/>
                <w:sz w:val="24"/>
                <w:szCs w:val="24"/>
                <w:lang w:val="pt-BR" w:eastAsia="pt-BR"/>
              </w:rPr>
            </w:pPr>
            <w:r w:rsidRPr="00F65196">
              <w:rPr>
                <w:rFonts w:ascii="Arial" w:eastAsia="Times New Roman" w:hAnsi="Arial" w:cs="Arial"/>
                <w:color w:val="000000"/>
                <w:sz w:val="24"/>
                <w:szCs w:val="24"/>
                <w:lang w:val="pt-BR" w:eastAsia="pt-BR"/>
              </w:rPr>
              <w:t>Salão reuniões/ educação permanente</w:t>
            </w:r>
          </w:p>
        </w:tc>
        <w:tc>
          <w:tcPr>
            <w:tcW w:w="3957" w:type="dxa"/>
            <w:tcBorders>
              <w:top w:val="nil"/>
              <w:left w:val="nil"/>
              <w:bottom w:val="single" w:sz="4" w:space="0" w:color="auto"/>
              <w:right w:val="single" w:sz="4" w:space="0" w:color="auto"/>
            </w:tcBorders>
            <w:noWrap/>
            <w:vAlign w:val="center"/>
            <w:hideMark/>
          </w:tcPr>
          <w:p w14:paraId="31F5E520" w14:textId="77777777" w:rsidR="00DE10B2" w:rsidRPr="00F65196" w:rsidRDefault="00DE10B2" w:rsidP="00F65196">
            <w:pPr>
              <w:widowControl/>
              <w:autoSpaceDE/>
              <w:autoSpaceDN/>
              <w:spacing w:line="360" w:lineRule="auto"/>
              <w:jc w:val="center"/>
              <w:rPr>
                <w:rFonts w:ascii="Arial" w:eastAsia="Times New Roman" w:hAnsi="Arial" w:cs="Arial"/>
                <w:color w:val="000000"/>
                <w:sz w:val="24"/>
                <w:szCs w:val="24"/>
                <w:lang w:val="pt-BR" w:eastAsia="pt-BR"/>
              </w:rPr>
            </w:pPr>
            <w:r w:rsidRPr="00F65196">
              <w:rPr>
                <w:rFonts w:ascii="Arial" w:eastAsia="Times New Roman" w:hAnsi="Arial" w:cs="Arial"/>
                <w:color w:val="000000"/>
                <w:sz w:val="24"/>
                <w:szCs w:val="24"/>
                <w:lang w:val="pt-BR" w:eastAsia="pt-BR"/>
              </w:rPr>
              <w:t>1 (andar superior)</w:t>
            </w:r>
          </w:p>
        </w:tc>
      </w:tr>
      <w:tr w:rsidR="00DE10B2" w:rsidRPr="00F65196" w14:paraId="62F6A456" w14:textId="77777777" w:rsidTr="00377144">
        <w:trPr>
          <w:trHeight w:val="300"/>
          <w:jc w:val="center"/>
        </w:trPr>
        <w:tc>
          <w:tcPr>
            <w:tcW w:w="4871" w:type="dxa"/>
            <w:tcBorders>
              <w:top w:val="nil"/>
              <w:left w:val="single" w:sz="4" w:space="0" w:color="auto"/>
              <w:bottom w:val="single" w:sz="4" w:space="0" w:color="auto"/>
              <w:right w:val="single" w:sz="4" w:space="0" w:color="auto"/>
            </w:tcBorders>
            <w:noWrap/>
            <w:vAlign w:val="center"/>
            <w:hideMark/>
          </w:tcPr>
          <w:p w14:paraId="2AD4A230" w14:textId="77777777" w:rsidR="00DE10B2" w:rsidRPr="00F65196" w:rsidRDefault="00DE10B2" w:rsidP="00F65196">
            <w:pPr>
              <w:widowControl/>
              <w:autoSpaceDE/>
              <w:autoSpaceDN/>
              <w:spacing w:line="360" w:lineRule="auto"/>
              <w:rPr>
                <w:rFonts w:ascii="Arial" w:eastAsia="Times New Roman" w:hAnsi="Arial" w:cs="Arial"/>
                <w:color w:val="000000"/>
                <w:sz w:val="24"/>
                <w:szCs w:val="24"/>
                <w:lang w:val="pt-BR" w:eastAsia="pt-BR"/>
              </w:rPr>
            </w:pPr>
            <w:r w:rsidRPr="00F65196">
              <w:rPr>
                <w:rFonts w:ascii="Arial" w:eastAsia="Times New Roman" w:hAnsi="Arial" w:cs="Arial"/>
                <w:color w:val="000000"/>
                <w:sz w:val="24"/>
                <w:szCs w:val="24"/>
                <w:lang w:val="pt-BR" w:eastAsia="pt-BR"/>
              </w:rPr>
              <w:t>Diretoria técnica</w:t>
            </w:r>
          </w:p>
        </w:tc>
        <w:tc>
          <w:tcPr>
            <w:tcW w:w="3957" w:type="dxa"/>
            <w:tcBorders>
              <w:top w:val="nil"/>
              <w:left w:val="nil"/>
              <w:bottom w:val="single" w:sz="4" w:space="0" w:color="auto"/>
              <w:right w:val="single" w:sz="4" w:space="0" w:color="auto"/>
            </w:tcBorders>
            <w:noWrap/>
            <w:vAlign w:val="center"/>
            <w:hideMark/>
          </w:tcPr>
          <w:p w14:paraId="3A5ED3F8" w14:textId="77777777" w:rsidR="00DE10B2" w:rsidRPr="00F65196" w:rsidRDefault="00DE10B2" w:rsidP="00F65196">
            <w:pPr>
              <w:widowControl/>
              <w:autoSpaceDE/>
              <w:autoSpaceDN/>
              <w:spacing w:line="360" w:lineRule="auto"/>
              <w:jc w:val="center"/>
              <w:rPr>
                <w:rFonts w:ascii="Arial" w:eastAsia="Times New Roman" w:hAnsi="Arial" w:cs="Arial"/>
                <w:color w:val="000000"/>
                <w:sz w:val="24"/>
                <w:szCs w:val="24"/>
                <w:lang w:val="pt-BR" w:eastAsia="pt-BR"/>
              </w:rPr>
            </w:pPr>
            <w:r w:rsidRPr="00F65196">
              <w:rPr>
                <w:rFonts w:ascii="Arial" w:eastAsia="Times New Roman" w:hAnsi="Arial" w:cs="Arial"/>
                <w:color w:val="000000"/>
                <w:sz w:val="24"/>
                <w:szCs w:val="24"/>
                <w:lang w:val="pt-BR" w:eastAsia="pt-BR"/>
              </w:rPr>
              <w:t>1 (andar superior)</w:t>
            </w:r>
          </w:p>
        </w:tc>
      </w:tr>
      <w:tr w:rsidR="00DE10B2" w:rsidRPr="00F65196" w14:paraId="6F4AB86C" w14:textId="77777777" w:rsidTr="00377144">
        <w:trPr>
          <w:trHeight w:val="300"/>
          <w:jc w:val="center"/>
        </w:trPr>
        <w:tc>
          <w:tcPr>
            <w:tcW w:w="4871" w:type="dxa"/>
            <w:tcBorders>
              <w:top w:val="nil"/>
              <w:left w:val="single" w:sz="4" w:space="0" w:color="auto"/>
              <w:bottom w:val="single" w:sz="4" w:space="0" w:color="auto"/>
              <w:right w:val="single" w:sz="4" w:space="0" w:color="auto"/>
            </w:tcBorders>
            <w:noWrap/>
            <w:vAlign w:val="center"/>
            <w:hideMark/>
          </w:tcPr>
          <w:p w14:paraId="2B0B6FE1" w14:textId="77777777" w:rsidR="00DE10B2" w:rsidRPr="00F65196" w:rsidRDefault="00DE10B2" w:rsidP="00F65196">
            <w:pPr>
              <w:widowControl/>
              <w:autoSpaceDE/>
              <w:autoSpaceDN/>
              <w:spacing w:line="360" w:lineRule="auto"/>
              <w:rPr>
                <w:rFonts w:ascii="Arial" w:eastAsia="Times New Roman" w:hAnsi="Arial" w:cs="Arial"/>
                <w:color w:val="000000"/>
                <w:sz w:val="24"/>
                <w:szCs w:val="24"/>
                <w:lang w:val="pt-BR" w:eastAsia="pt-BR"/>
              </w:rPr>
            </w:pPr>
            <w:r w:rsidRPr="00F65196">
              <w:rPr>
                <w:rFonts w:ascii="Arial" w:eastAsia="Times New Roman" w:hAnsi="Arial" w:cs="Arial"/>
                <w:color w:val="000000"/>
                <w:sz w:val="24"/>
                <w:szCs w:val="24"/>
                <w:lang w:val="pt-BR" w:eastAsia="pt-BR"/>
              </w:rPr>
              <w:t>Rh</w:t>
            </w:r>
          </w:p>
        </w:tc>
        <w:tc>
          <w:tcPr>
            <w:tcW w:w="3957" w:type="dxa"/>
            <w:tcBorders>
              <w:top w:val="nil"/>
              <w:left w:val="nil"/>
              <w:bottom w:val="single" w:sz="4" w:space="0" w:color="auto"/>
              <w:right w:val="single" w:sz="4" w:space="0" w:color="auto"/>
            </w:tcBorders>
            <w:noWrap/>
            <w:vAlign w:val="center"/>
            <w:hideMark/>
          </w:tcPr>
          <w:p w14:paraId="70CFCF25" w14:textId="77777777" w:rsidR="00DE10B2" w:rsidRPr="00F65196" w:rsidRDefault="00DE10B2" w:rsidP="00F65196">
            <w:pPr>
              <w:widowControl/>
              <w:autoSpaceDE/>
              <w:autoSpaceDN/>
              <w:spacing w:line="360" w:lineRule="auto"/>
              <w:jc w:val="center"/>
              <w:rPr>
                <w:rFonts w:ascii="Arial" w:eastAsia="Times New Roman" w:hAnsi="Arial" w:cs="Arial"/>
                <w:color w:val="000000"/>
                <w:sz w:val="24"/>
                <w:szCs w:val="24"/>
                <w:lang w:val="pt-BR" w:eastAsia="pt-BR"/>
              </w:rPr>
            </w:pPr>
            <w:r w:rsidRPr="00F65196">
              <w:rPr>
                <w:rFonts w:ascii="Arial" w:eastAsia="Times New Roman" w:hAnsi="Arial" w:cs="Arial"/>
                <w:color w:val="000000"/>
                <w:sz w:val="24"/>
                <w:szCs w:val="24"/>
                <w:lang w:val="pt-BR" w:eastAsia="pt-BR"/>
              </w:rPr>
              <w:t>1 (andar superior)</w:t>
            </w:r>
          </w:p>
        </w:tc>
      </w:tr>
      <w:tr w:rsidR="00DE10B2" w:rsidRPr="00F65196" w14:paraId="33D7BBDD" w14:textId="77777777" w:rsidTr="00377144">
        <w:trPr>
          <w:trHeight w:val="300"/>
          <w:jc w:val="center"/>
        </w:trPr>
        <w:tc>
          <w:tcPr>
            <w:tcW w:w="4871" w:type="dxa"/>
            <w:tcBorders>
              <w:top w:val="nil"/>
              <w:left w:val="single" w:sz="4" w:space="0" w:color="auto"/>
              <w:bottom w:val="single" w:sz="4" w:space="0" w:color="auto"/>
              <w:right w:val="single" w:sz="4" w:space="0" w:color="auto"/>
            </w:tcBorders>
            <w:noWrap/>
            <w:vAlign w:val="center"/>
            <w:hideMark/>
          </w:tcPr>
          <w:p w14:paraId="2091FC59" w14:textId="77777777" w:rsidR="00DE10B2" w:rsidRPr="00F65196" w:rsidRDefault="00DE10B2" w:rsidP="00F65196">
            <w:pPr>
              <w:widowControl/>
              <w:autoSpaceDE/>
              <w:autoSpaceDN/>
              <w:spacing w:line="360" w:lineRule="auto"/>
              <w:rPr>
                <w:rFonts w:ascii="Arial" w:eastAsia="Times New Roman" w:hAnsi="Arial" w:cs="Arial"/>
                <w:color w:val="000000"/>
                <w:sz w:val="24"/>
                <w:szCs w:val="24"/>
                <w:lang w:val="pt-BR" w:eastAsia="pt-BR"/>
              </w:rPr>
            </w:pPr>
            <w:r w:rsidRPr="00F65196">
              <w:rPr>
                <w:rFonts w:ascii="Arial" w:eastAsia="Times New Roman" w:hAnsi="Arial" w:cs="Arial"/>
                <w:color w:val="000000"/>
                <w:sz w:val="24"/>
                <w:szCs w:val="24"/>
                <w:lang w:val="pt-BR" w:eastAsia="pt-BR"/>
              </w:rPr>
              <w:t>Coordenação administrativa</w:t>
            </w:r>
          </w:p>
        </w:tc>
        <w:tc>
          <w:tcPr>
            <w:tcW w:w="3957" w:type="dxa"/>
            <w:tcBorders>
              <w:top w:val="nil"/>
              <w:left w:val="nil"/>
              <w:bottom w:val="single" w:sz="4" w:space="0" w:color="auto"/>
              <w:right w:val="single" w:sz="4" w:space="0" w:color="auto"/>
            </w:tcBorders>
            <w:noWrap/>
            <w:vAlign w:val="center"/>
            <w:hideMark/>
          </w:tcPr>
          <w:p w14:paraId="1B8AB894" w14:textId="77777777" w:rsidR="00DE10B2" w:rsidRPr="00F65196" w:rsidRDefault="00DE10B2" w:rsidP="00F65196">
            <w:pPr>
              <w:widowControl/>
              <w:autoSpaceDE/>
              <w:autoSpaceDN/>
              <w:spacing w:line="360" w:lineRule="auto"/>
              <w:jc w:val="center"/>
              <w:rPr>
                <w:rFonts w:ascii="Arial" w:eastAsia="Times New Roman" w:hAnsi="Arial" w:cs="Arial"/>
                <w:color w:val="000000"/>
                <w:sz w:val="24"/>
                <w:szCs w:val="24"/>
                <w:lang w:val="pt-BR" w:eastAsia="pt-BR"/>
              </w:rPr>
            </w:pPr>
            <w:r w:rsidRPr="00F65196">
              <w:rPr>
                <w:rFonts w:ascii="Arial" w:eastAsia="Times New Roman" w:hAnsi="Arial" w:cs="Arial"/>
                <w:color w:val="000000"/>
                <w:sz w:val="24"/>
                <w:szCs w:val="24"/>
                <w:lang w:val="pt-BR" w:eastAsia="pt-BR"/>
              </w:rPr>
              <w:t>1 (andar superior)</w:t>
            </w:r>
          </w:p>
        </w:tc>
      </w:tr>
      <w:tr w:rsidR="00DE10B2" w:rsidRPr="00F65196" w14:paraId="6BA540E8" w14:textId="77777777" w:rsidTr="00377144">
        <w:trPr>
          <w:trHeight w:val="300"/>
          <w:jc w:val="center"/>
        </w:trPr>
        <w:tc>
          <w:tcPr>
            <w:tcW w:w="4871" w:type="dxa"/>
            <w:tcBorders>
              <w:top w:val="nil"/>
              <w:left w:val="single" w:sz="4" w:space="0" w:color="auto"/>
              <w:bottom w:val="single" w:sz="4" w:space="0" w:color="auto"/>
              <w:right w:val="single" w:sz="4" w:space="0" w:color="auto"/>
            </w:tcBorders>
            <w:noWrap/>
            <w:vAlign w:val="center"/>
            <w:hideMark/>
          </w:tcPr>
          <w:p w14:paraId="764EECAA" w14:textId="77777777" w:rsidR="00DE10B2" w:rsidRPr="00F65196" w:rsidRDefault="00DE10B2" w:rsidP="00F65196">
            <w:pPr>
              <w:widowControl/>
              <w:autoSpaceDE/>
              <w:autoSpaceDN/>
              <w:spacing w:line="360" w:lineRule="auto"/>
              <w:rPr>
                <w:rFonts w:ascii="Arial" w:eastAsia="Times New Roman" w:hAnsi="Arial" w:cs="Arial"/>
                <w:color w:val="000000"/>
                <w:sz w:val="24"/>
                <w:szCs w:val="24"/>
                <w:lang w:val="pt-BR" w:eastAsia="pt-BR"/>
              </w:rPr>
            </w:pPr>
            <w:r w:rsidRPr="00F65196">
              <w:rPr>
                <w:rFonts w:ascii="Arial" w:eastAsia="Times New Roman" w:hAnsi="Arial" w:cs="Arial"/>
                <w:color w:val="000000"/>
                <w:sz w:val="24"/>
                <w:szCs w:val="24"/>
                <w:lang w:val="pt-BR" w:eastAsia="pt-BR"/>
              </w:rPr>
              <w:t>Apoio administrativo</w:t>
            </w:r>
          </w:p>
        </w:tc>
        <w:tc>
          <w:tcPr>
            <w:tcW w:w="3957" w:type="dxa"/>
            <w:tcBorders>
              <w:top w:val="nil"/>
              <w:left w:val="nil"/>
              <w:bottom w:val="single" w:sz="4" w:space="0" w:color="auto"/>
              <w:right w:val="single" w:sz="4" w:space="0" w:color="auto"/>
            </w:tcBorders>
            <w:noWrap/>
            <w:vAlign w:val="center"/>
            <w:hideMark/>
          </w:tcPr>
          <w:p w14:paraId="4CDA3EBA" w14:textId="77777777" w:rsidR="00DE10B2" w:rsidRPr="00F65196" w:rsidRDefault="00DE10B2" w:rsidP="00F65196">
            <w:pPr>
              <w:widowControl/>
              <w:autoSpaceDE/>
              <w:autoSpaceDN/>
              <w:spacing w:line="360" w:lineRule="auto"/>
              <w:jc w:val="center"/>
              <w:rPr>
                <w:rFonts w:ascii="Arial" w:eastAsia="Times New Roman" w:hAnsi="Arial" w:cs="Arial"/>
                <w:color w:val="000000"/>
                <w:sz w:val="24"/>
                <w:szCs w:val="24"/>
                <w:lang w:val="pt-BR" w:eastAsia="pt-BR"/>
              </w:rPr>
            </w:pPr>
            <w:r w:rsidRPr="00F65196">
              <w:rPr>
                <w:rFonts w:ascii="Arial" w:eastAsia="Times New Roman" w:hAnsi="Arial" w:cs="Arial"/>
                <w:color w:val="000000"/>
                <w:sz w:val="24"/>
                <w:szCs w:val="24"/>
                <w:lang w:val="pt-BR" w:eastAsia="pt-BR"/>
              </w:rPr>
              <w:t>1 (andar superior)</w:t>
            </w:r>
          </w:p>
        </w:tc>
      </w:tr>
      <w:tr w:rsidR="00DE10B2" w:rsidRPr="00F65196" w14:paraId="7B788472" w14:textId="77777777" w:rsidTr="00377144">
        <w:trPr>
          <w:trHeight w:val="300"/>
          <w:jc w:val="center"/>
        </w:trPr>
        <w:tc>
          <w:tcPr>
            <w:tcW w:w="4871" w:type="dxa"/>
            <w:tcBorders>
              <w:top w:val="nil"/>
              <w:left w:val="single" w:sz="4" w:space="0" w:color="auto"/>
              <w:bottom w:val="single" w:sz="4" w:space="0" w:color="auto"/>
              <w:right w:val="single" w:sz="4" w:space="0" w:color="auto"/>
            </w:tcBorders>
            <w:noWrap/>
            <w:vAlign w:val="center"/>
            <w:hideMark/>
          </w:tcPr>
          <w:p w14:paraId="3DB7EE3B" w14:textId="77777777" w:rsidR="00DE10B2" w:rsidRPr="00F65196" w:rsidRDefault="00DE10B2" w:rsidP="00F65196">
            <w:pPr>
              <w:widowControl/>
              <w:autoSpaceDE/>
              <w:autoSpaceDN/>
              <w:spacing w:line="360" w:lineRule="auto"/>
              <w:rPr>
                <w:rFonts w:ascii="Arial" w:eastAsia="Times New Roman" w:hAnsi="Arial" w:cs="Arial"/>
                <w:color w:val="000000"/>
                <w:sz w:val="24"/>
                <w:szCs w:val="24"/>
                <w:lang w:val="pt-BR" w:eastAsia="pt-BR"/>
              </w:rPr>
            </w:pPr>
            <w:r w:rsidRPr="00F65196">
              <w:rPr>
                <w:rFonts w:ascii="Arial" w:eastAsia="Times New Roman" w:hAnsi="Arial" w:cs="Arial"/>
                <w:color w:val="000000"/>
                <w:sz w:val="24"/>
                <w:szCs w:val="24"/>
                <w:lang w:val="pt-BR" w:eastAsia="pt-BR"/>
              </w:rPr>
              <w:t>Estacionamento para pacientes</w:t>
            </w:r>
          </w:p>
        </w:tc>
        <w:tc>
          <w:tcPr>
            <w:tcW w:w="3957" w:type="dxa"/>
            <w:tcBorders>
              <w:top w:val="nil"/>
              <w:left w:val="nil"/>
              <w:bottom w:val="single" w:sz="4" w:space="0" w:color="auto"/>
              <w:right w:val="single" w:sz="4" w:space="0" w:color="auto"/>
            </w:tcBorders>
            <w:noWrap/>
            <w:vAlign w:val="center"/>
            <w:hideMark/>
          </w:tcPr>
          <w:p w14:paraId="543B2147" w14:textId="77777777" w:rsidR="00DE10B2" w:rsidRPr="00F65196" w:rsidRDefault="00DE10B2" w:rsidP="00F65196">
            <w:pPr>
              <w:widowControl/>
              <w:autoSpaceDE/>
              <w:autoSpaceDN/>
              <w:spacing w:line="360" w:lineRule="auto"/>
              <w:jc w:val="center"/>
              <w:rPr>
                <w:rFonts w:ascii="Arial" w:eastAsia="Times New Roman" w:hAnsi="Arial" w:cs="Arial"/>
                <w:color w:val="000000"/>
                <w:sz w:val="24"/>
                <w:szCs w:val="24"/>
                <w:lang w:val="pt-BR" w:eastAsia="pt-BR"/>
              </w:rPr>
            </w:pPr>
            <w:r w:rsidRPr="00F65196">
              <w:rPr>
                <w:rFonts w:ascii="Arial" w:eastAsia="Times New Roman" w:hAnsi="Arial" w:cs="Arial"/>
                <w:color w:val="000000"/>
                <w:sz w:val="24"/>
                <w:szCs w:val="24"/>
                <w:lang w:val="pt-BR" w:eastAsia="pt-BR"/>
              </w:rPr>
              <w:t>1</w:t>
            </w:r>
          </w:p>
        </w:tc>
      </w:tr>
      <w:tr w:rsidR="00DE10B2" w:rsidRPr="00F65196" w14:paraId="3AEC1B33" w14:textId="77777777" w:rsidTr="00377144">
        <w:trPr>
          <w:trHeight w:val="300"/>
          <w:jc w:val="center"/>
        </w:trPr>
        <w:tc>
          <w:tcPr>
            <w:tcW w:w="4871" w:type="dxa"/>
            <w:tcBorders>
              <w:top w:val="nil"/>
              <w:left w:val="single" w:sz="4" w:space="0" w:color="auto"/>
              <w:bottom w:val="single" w:sz="4" w:space="0" w:color="auto"/>
              <w:right w:val="single" w:sz="4" w:space="0" w:color="auto"/>
            </w:tcBorders>
            <w:noWrap/>
            <w:vAlign w:val="center"/>
            <w:hideMark/>
          </w:tcPr>
          <w:p w14:paraId="597DF995" w14:textId="77777777" w:rsidR="00DE10B2" w:rsidRPr="00F65196" w:rsidRDefault="00DE10B2" w:rsidP="00F65196">
            <w:pPr>
              <w:widowControl/>
              <w:autoSpaceDE/>
              <w:autoSpaceDN/>
              <w:spacing w:line="360" w:lineRule="auto"/>
              <w:rPr>
                <w:rFonts w:ascii="Arial" w:eastAsia="Times New Roman" w:hAnsi="Arial" w:cs="Arial"/>
                <w:color w:val="000000"/>
                <w:sz w:val="24"/>
                <w:szCs w:val="24"/>
                <w:lang w:val="pt-BR" w:eastAsia="pt-BR"/>
              </w:rPr>
            </w:pPr>
            <w:r w:rsidRPr="00F65196">
              <w:rPr>
                <w:rFonts w:ascii="Arial" w:eastAsia="Times New Roman" w:hAnsi="Arial" w:cs="Arial"/>
                <w:color w:val="000000"/>
                <w:sz w:val="24"/>
                <w:szCs w:val="24"/>
                <w:lang w:val="pt-BR" w:eastAsia="pt-BR"/>
              </w:rPr>
              <w:t>Estacionamento para funcionários</w:t>
            </w:r>
          </w:p>
        </w:tc>
        <w:tc>
          <w:tcPr>
            <w:tcW w:w="3957" w:type="dxa"/>
            <w:tcBorders>
              <w:top w:val="nil"/>
              <w:left w:val="nil"/>
              <w:bottom w:val="single" w:sz="4" w:space="0" w:color="auto"/>
              <w:right w:val="single" w:sz="4" w:space="0" w:color="auto"/>
            </w:tcBorders>
            <w:noWrap/>
            <w:vAlign w:val="center"/>
            <w:hideMark/>
          </w:tcPr>
          <w:p w14:paraId="50DC9FD2" w14:textId="77777777" w:rsidR="00DE10B2" w:rsidRPr="00F65196" w:rsidRDefault="00DE10B2" w:rsidP="00F65196">
            <w:pPr>
              <w:widowControl/>
              <w:autoSpaceDE/>
              <w:autoSpaceDN/>
              <w:spacing w:line="360" w:lineRule="auto"/>
              <w:jc w:val="center"/>
              <w:rPr>
                <w:rFonts w:ascii="Arial" w:eastAsia="Times New Roman" w:hAnsi="Arial" w:cs="Arial"/>
                <w:color w:val="000000"/>
                <w:sz w:val="24"/>
                <w:szCs w:val="24"/>
                <w:lang w:val="pt-BR" w:eastAsia="pt-BR"/>
              </w:rPr>
            </w:pPr>
            <w:r w:rsidRPr="00F65196">
              <w:rPr>
                <w:rFonts w:ascii="Arial" w:eastAsia="Times New Roman" w:hAnsi="Arial" w:cs="Arial"/>
                <w:color w:val="000000"/>
                <w:sz w:val="24"/>
                <w:szCs w:val="24"/>
                <w:lang w:val="pt-BR" w:eastAsia="pt-BR"/>
              </w:rPr>
              <w:t>1</w:t>
            </w:r>
          </w:p>
        </w:tc>
      </w:tr>
      <w:tr w:rsidR="00DE10B2" w:rsidRPr="00F65196" w14:paraId="6EA3CDAB" w14:textId="77777777" w:rsidTr="00377144">
        <w:trPr>
          <w:trHeight w:val="300"/>
          <w:jc w:val="center"/>
        </w:trPr>
        <w:tc>
          <w:tcPr>
            <w:tcW w:w="4871" w:type="dxa"/>
            <w:tcBorders>
              <w:top w:val="nil"/>
              <w:left w:val="single" w:sz="4" w:space="0" w:color="auto"/>
              <w:bottom w:val="single" w:sz="4" w:space="0" w:color="auto"/>
              <w:right w:val="single" w:sz="4" w:space="0" w:color="auto"/>
            </w:tcBorders>
            <w:noWrap/>
            <w:vAlign w:val="center"/>
            <w:hideMark/>
          </w:tcPr>
          <w:p w14:paraId="0EDC3A30" w14:textId="77777777" w:rsidR="00DE10B2" w:rsidRPr="00F65196" w:rsidRDefault="00DE10B2" w:rsidP="00F65196">
            <w:pPr>
              <w:widowControl/>
              <w:autoSpaceDE/>
              <w:autoSpaceDN/>
              <w:spacing w:line="360" w:lineRule="auto"/>
              <w:rPr>
                <w:rFonts w:ascii="Arial" w:eastAsia="Times New Roman" w:hAnsi="Arial" w:cs="Arial"/>
                <w:color w:val="000000"/>
                <w:sz w:val="24"/>
                <w:szCs w:val="24"/>
                <w:lang w:val="pt-BR" w:eastAsia="pt-BR"/>
              </w:rPr>
            </w:pPr>
            <w:r w:rsidRPr="00F65196">
              <w:rPr>
                <w:rFonts w:ascii="Arial" w:eastAsia="Times New Roman" w:hAnsi="Arial" w:cs="Arial"/>
                <w:color w:val="000000"/>
                <w:sz w:val="24"/>
                <w:szCs w:val="24"/>
                <w:lang w:val="pt-BR" w:eastAsia="pt-BR"/>
              </w:rPr>
              <w:t>Guarita de vigia no estacionamento</w:t>
            </w:r>
          </w:p>
        </w:tc>
        <w:tc>
          <w:tcPr>
            <w:tcW w:w="3957" w:type="dxa"/>
            <w:tcBorders>
              <w:top w:val="nil"/>
              <w:left w:val="nil"/>
              <w:bottom w:val="single" w:sz="4" w:space="0" w:color="auto"/>
              <w:right w:val="single" w:sz="4" w:space="0" w:color="auto"/>
            </w:tcBorders>
            <w:noWrap/>
            <w:vAlign w:val="center"/>
            <w:hideMark/>
          </w:tcPr>
          <w:p w14:paraId="31B101EE" w14:textId="77777777" w:rsidR="00DE10B2" w:rsidRPr="00F65196" w:rsidRDefault="00DE10B2" w:rsidP="00F65196">
            <w:pPr>
              <w:widowControl/>
              <w:autoSpaceDE/>
              <w:autoSpaceDN/>
              <w:spacing w:line="360" w:lineRule="auto"/>
              <w:jc w:val="center"/>
              <w:rPr>
                <w:rFonts w:ascii="Arial" w:eastAsia="Times New Roman" w:hAnsi="Arial" w:cs="Arial"/>
                <w:color w:val="000000"/>
                <w:sz w:val="24"/>
                <w:szCs w:val="24"/>
                <w:lang w:val="pt-BR" w:eastAsia="pt-BR"/>
              </w:rPr>
            </w:pPr>
            <w:r w:rsidRPr="00F65196">
              <w:rPr>
                <w:rFonts w:ascii="Arial" w:eastAsia="Times New Roman" w:hAnsi="Arial" w:cs="Arial"/>
                <w:color w:val="000000"/>
                <w:sz w:val="24"/>
                <w:szCs w:val="24"/>
                <w:lang w:val="pt-BR" w:eastAsia="pt-BR"/>
              </w:rPr>
              <w:t>2 (1 guarita em cada estacionamento)</w:t>
            </w:r>
          </w:p>
        </w:tc>
      </w:tr>
      <w:tr w:rsidR="00DE10B2" w:rsidRPr="00F65196" w14:paraId="75C1B4FA" w14:textId="77777777" w:rsidTr="00377144">
        <w:trPr>
          <w:trHeight w:val="600"/>
          <w:jc w:val="center"/>
        </w:trPr>
        <w:tc>
          <w:tcPr>
            <w:tcW w:w="4871" w:type="dxa"/>
            <w:tcBorders>
              <w:top w:val="nil"/>
              <w:left w:val="single" w:sz="4" w:space="0" w:color="auto"/>
              <w:bottom w:val="single" w:sz="4" w:space="0" w:color="auto"/>
              <w:right w:val="single" w:sz="4" w:space="0" w:color="auto"/>
            </w:tcBorders>
            <w:noWrap/>
            <w:vAlign w:val="center"/>
            <w:hideMark/>
          </w:tcPr>
          <w:p w14:paraId="1D15FA88" w14:textId="77777777" w:rsidR="00DE10B2" w:rsidRPr="00F65196" w:rsidRDefault="00DE10B2" w:rsidP="00F65196">
            <w:pPr>
              <w:widowControl/>
              <w:autoSpaceDE/>
              <w:autoSpaceDN/>
              <w:spacing w:line="360" w:lineRule="auto"/>
              <w:rPr>
                <w:rFonts w:ascii="Arial" w:eastAsia="Times New Roman" w:hAnsi="Arial" w:cs="Arial"/>
                <w:color w:val="000000"/>
                <w:sz w:val="24"/>
                <w:szCs w:val="24"/>
                <w:lang w:val="pt-BR" w:eastAsia="pt-BR"/>
              </w:rPr>
            </w:pPr>
            <w:r w:rsidRPr="00F65196">
              <w:rPr>
                <w:rFonts w:ascii="Arial" w:eastAsia="Times New Roman" w:hAnsi="Arial" w:cs="Arial"/>
                <w:color w:val="000000"/>
                <w:sz w:val="24"/>
                <w:szCs w:val="24"/>
                <w:lang w:val="pt-BR" w:eastAsia="pt-BR"/>
              </w:rPr>
              <w:t>Jardim</w:t>
            </w:r>
          </w:p>
        </w:tc>
        <w:tc>
          <w:tcPr>
            <w:tcW w:w="3957" w:type="dxa"/>
            <w:tcBorders>
              <w:top w:val="nil"/>
              <w:left w:val="nil"/>
              <w:bottom w:val="single" w:sz="4" w:space="0" w:color="auto"/>
              <w:right w:val="single" w:sz="4" w:space="0" w:color="auto"/>
            </w:tcBorders>
            <w:vAlign w:val="center"/>
            <w:hideMark/>
          </w:tcPr>
          <w:p w14:paraId="6F38EBF9" w14:textId="77777777" w:rsidR="00DE10B2" w:rsidRPr="00F65196" w:rsidRDefault="00DE10B2" w:rsidP="00F65196">
            <w:pPr>
              <w:widowControl/>
              <w:autoSpaceDE/>
              <w:autoSpaceDN/>
              <w:spacing w:line="360" w:lineRule="auto"/>
              <w:jc w:val="center"/>
              <w:rPr>
                <w:rFonts w:ascii="Arial" w:eastAsia="Times New Roman" w:hAnsi="Arial" w:cs="Arial"/>
                <w:color w:val="000000"/>
                <w:sz w:val="24"/>
                <w:szCs w:val="24"/>
                <w:lang w:val="pt-BR" w:eastAsia="pt-BR"/>
              </w:rPr>
            </w:pPr>
            <w:r w:rsidRPr="00F65196">
              <w:rPr>
                <w:rFonts w:ascii="Arial" w:eastAsia="Times New Roman" w:hAnsi="Arial" w:cs="Arial"/>
                <w:color w:val="000000"/>
                <w:sz w:val="24"/>
                <w:szCs w:val="24"/>
                <w:lang w:val="pt-BR" w:eastAsia="pt-BR"/>
              </w:rPr>
              <w:t>3 (1 frontal, 1 no estacionamento funcionários, 1 na área interna)</w:t>
            </w:r>
          </w:p>
        </w:tc>
      </w:tr>
    </w:tbl>
    <w:p w14:paraId="2348CF09" w14:textId="77777777" w:rsidR="00DE10B2" w:rsidRPr="00F65196" w:rsidRDefault="00DE10B2" w:rsidP="00F65196">
      <w:pPr>
        <w:pStyle w:val="Corpodetexto"/>
        <w:spacing w:line="360" w:lineRule="auto"/>
        <w:ind w:left="567" w:right="75"/>
        <w:rPr>
          <w:rFonts w:ascii="Arial" w:hAnsi="Arial" w:cs="Arial"/>
          <w:b/>
        </w:rPr>
      </w:pPr>
    </w:p>
    <w:p w14:paraId="3B3B5B9F" w14:textId="77777777" w:rsidR="00DE10B2" w:rsidRDefault="00DE10B2" w:rsidP="00F65196">
      <w:pPr>
        <w:pStyle w:val="Corpodetexto"/>
        <w:spacing w:line="360" w:lineRule="auto"/>
        <w:ind w:left="567" w:right="75"/>
        <w:rPr>
          <w:rFonts w:ascii="Arial" w:hAnsi="Arial" w:cs="Arial"/>
          <w:b/>
        </w:rPr>
      </w:pPr>
    </w:p>
    <w:p w14:paraId="7ECF2838" w14:textId="77777777" w:rsidR="00E71272" w:rsidRDefault="00E71272" w:rsidP="00F65196">
      <w:pPr>
        <w:pStyle w:val="Corpodetexto"/>
        <w:spacing w:line="360" w:lineRule="auto"/>
        <w:ind w:left="567" w:right="75"/>
        <w:rPr>
          <w:rFonts w:ascii="Arial" w:hAnsi="Arial" w:cs="Arial"/>
          <w:b/>
        </w:rPr>
      </w:pPr>
    </w:p>
    <w:p w14:paraId="768358E6" w14:textId="77777777" w:rsidR="00E71272" w:rsidRDefault="00E71272" w:rsidP="00F65196">
      <w:pPr>
        <w:pStyle w:val="Corpodetexto"/>
        <w:spacing w:line="360" w:lineRule="auto"/>
        <w:ind w:left="567" w:right="75"/>
        <w:rPr>
          <w:rFonts w:ascii="Arial" w:hAnsi="Arial" w:cs="Arial"/>
          <w:b/>
        </w:rPr>
      </w:pPr>
    </w:p>
    <w:p w14:paraId="327B0AA0" w14:textId="77777777" w:rsidR="00E71272" w:rsidRPr="00F65196" w:rsidRDefault="00E71272" w:rsidP="00F65196">
      <w:pPr>
        <w:pStyle w:val="Corpodetexto"/>
        <w:spacing w:line="360" w:lineRule="auto"/>
        <w:ind w:left="567" w:right="75"/>
        <w:rPr>
          <w:rFonts w:ascii="Arial" w:hAnsi="Arial" w:cs="Arial"/>
          <w:b/>
        </w:rPr>
      </w:pPr>
    </w:p>
    <w:p w14:paraId="6F36A3F2" w14:textId="77777777" w:rsidR="00DE10B2" w:rsidRPr="00F65196" w:rsidRDefault="00DE10B2" w:rsidP="00F65196">
      <w:pPr>
        <w:spacing w:line="360" w:lineRule="auto"/>
        <w:ind w:right="75"/>
        <w:rPr>
          <w:rFonts w:ascii="Arial" w:hAnsi="Arial" w:cs="Arial"/>
          <w:b/>
          <w:sz w:val="24"/>
          <w:szCs w:val="24"/>
        </w:rPr>
      </w:pPr>
      <w:r w:rsidRPr="00F65196">
        <w:rPr>
          <w:rFonts w:ascii="Arial" w:hAnsi="Arial" w:cs="Arial"/>
          <w:b/>
          <w:sz w:val="24"/>
          <w:szCs w:val="24"/>
        </w:rPr>
        <w:lastRenderedPageBreak/>
        <w:t>Volume</w:t>
      </w:r>
      <w:r w:rsidRPr="00F65196">
        <w:rPr>
          <w:rFonts w:ascii="Arial" w:hAnsi="Arial" w:cs="Arial"/>
          <w:b/>
          <w:spacing w:val="23"/>
          <w:sz w:val="24"/>
          <w:szCs w:val="24"/>
        </w:rPr>
        <w:t xml:space="preserve"> </w:t>
      </w:r>
      <w:r w:rsidRPr="00F65196">
        <w:rPr>
          <w:rFonts w:ascii="Arial" w:hAnsi="Arial" w:cs="Arial"/>
          <w:b/>
          <w:sz w:val="24"/>
          <w:szCs w:val="24"/>
        </w:rPr>
        <w:t>de</w:t>
      </w:r>
      <w:r w:rsidRPr="00F65196">
        <w:rPr>
          <w:rFonts w:ascii="Arial" w:hAnsi="Arial" w:cs="Arial"/>
          <w:b/>
          <w:spacing w:val="22"/>
          <w:sz w:val="24"/>
          <w:szCs w:val="24"/>
        </w:rPr>
        <w:t xml:space="preserve"> </w:t>
      </w:r>
      <w:r w:rsidRPr="00F65196">
        <w:rPr>
          <w:rFonts w:ascii="Arial" w:hAnsi="Arial" w:cs="Arial"/>
          <w:b/>
          <w:sz w:val="24"/>
          <w:szCs w:val="24"/>
        </w:rPr>
        <w:t>Atendimentos no Pronto Atendimento nos últimos 12 meses:</w:t>
      </w:r>
    </w:p>
    <w:p w14:paraId="1E3C7C2B" w14:textId="77777777" w:rsidR="00DE10B2" w:rsidRDefault="00DE10B2" w:rsidP="00F65196">
      <w:pPr>
        <w:spacing w:line="360" w:lineRule="auto"/>
        <w:ind w:right="75"/>
        <w:rPr>
          <w:rFonts w:ascii="Arial" w:hAnsi="Arial" w:cs="Arial"/>
          <w:b/>
          <w:sz w:val="24"/>
          <w:szCs w:val="24"/>
        </w:rPr>
      </w:pPr>
    </w:p>
    <w:p w14:paraId="51CBE1A7" w14:textId="77777777" w:rsidR="002814EA" w:rsidRPr="00F65196" w:rsidRDefault="002814EA" w:rsidP="00F65196">
      <w:pPr>
        <w:spacing w:line="360" w:lineRule="auto"/>
        <w:ind w:right="75"/>
        <w:rPr>
          <w:rFonts w:ascii="Arial" w:hAnsi="Arial" w:cs="Arial"/>
          <w:b/>
          <w:sz w:val="24"/>
          <w:szCs w:val="24"/>
        </w:rPr>
      </w:pPr>
    </w:p>
    <w:tbl>
      <w:tblPr>
        <w:tblW w:w="4815" w:type="dxa"/>
        <w:jc w:val="center"/>
        <w:tblCellMar>
          <w:left w:w="70" w:type="dxa"/>
          <w:right w:w="70" w:type="dxa"/>
        </w:tblCellMar>
        <w:tblLook w:val="04A0" w:firstRow="1" w:lastRow="0" w:firstColumn="1" w:lastColumn="0" w:noHBand="0" w:noVBand="1"/>
      </w:tblPr>
      <w:tblGrid>
        <w:gridCol w:w="2547"/>
        <w:gridCol w:w="2268"/>
      </w:tblGrid>
      <w:tr w:rsidR="00DE10B2" w:rsidRPr="00F65196" w14:paraId="337507C5" w14:textId="77777777" w:rsidTr="00103122">
        <w:trPr>
          <w:trHeight w:val="315"/>
          <w:jc w:val="center"/>
        </w:trPr>
        <w:tc>
          <w:tcPr>
            <w:tcW w:w="4815" w:type="dxa"/>
            <w:gridSpan w:val="2"/>
            <w:tcBorders>
              <w:top w:val="single" w:sz="4" w:space="0" w:color="auto"/>
              <w:left w:val="single" w:sz="4" w:space="0" w:color="auto"/>
              <w:bottom w:val="single" w:sz="4" w:space="0" w:color="auto"/>
              <w:right w:val="single" w:sz="4" w:space="0" w:color="auto"/>
            </w:tcBorders>
            <w:shd w:val="clear" w:color="000000" w:fill="D9E1F2"/>
            <w:noWrap/>
            <w:vAlign w:val="bottom"/>
          </w:tcPr>
          <w:p w14:paraId="11743DD6" w14:textId="751DBF62" w:rsidR="00DE10B2" w:rsidRPr="00F65196" w:rsidRDefault="00DE10B2" w:rsidP="00F65196">
            <w:pPr>
              <w:widowControl/>
              <w:autoSpaceDE/>
              <w:autoSpaceDN/>
              <w:spacing w:line="360" w:lineRule="auto"/>
              <w:jc w:val="center"/>
              <w:rPr>
                <w:rFonts w:ascii="Arial" w:eastAsia="Times New Roman" w:hAnsi="Arial" w:cs="Arial"/>
                <w:b/>
                <w:bCs/>
                <w:color w:val="000000"/>
                <w:sz w:val="24"/>
                <w:szCs w:val="24"/>
                <w:lang w:val="pt-BR" w:eastAsia="pt-BR"/>
              </w:rPr>
            </w:pPr>
            <w:r w:rsidRPr="00F65196">
              <w:rPr>
                <w:rFonts w:ascii="Arial" w:eastAsia="Times New Roman" w:hAnsi="Arial" w:cs="Arial"/>
                <w:b/>
                <w:bCs/>
                <w:color w:val="000000"/>
                <w:sz w:val="24"/>
                <w:szCs w:val="24"/>
                <w:lang w:val="pt-BR" w:eastAsia="pt-BR"/>
              </w:rPr>
              <w:t xml:space="preserve"> 2025</w:t>
            </w:r>
          </w:p>
        </w:tc>
      </w:tr>
      <w:tr w:rsidR="00DE10B2" w:rsidRPr="00F65196" w14:paraId="0E6077D7" w14:textId="77777777" w:rsidTr="00103122">
        <w:trPr>
          <w:trHeight w:val="315"/>
          <w:jc w:val="center"/>
        </w:trPr>
        <w:tc>
          <w:tcPr>
            <w:tcW w:w="2547" w:type="dxa"/>
            <w:tcBorders>
              <w:top w:val="nil"/>
              <w:left w:val="single" w:sz="4" w:space="0" w:color="auto"/>
              <w:bottom w:val="single" w:sz="4" w:space="0" w:color="auto"/>
              <w:right w:val="single" w:sz="4" w:space="0" w:color="auto"/>
            </w:tcBorders>
            <w:noWrap/>
            <w:vAlign w:val="bottom"/>
            <w:hideMark/>
          </w:tcPr>
          <w:p w14:paraId="2BB7DFEB" w14:textId="77777777" w:rsidR="00DE10B2" w:rsidRPr="00F65196" w:rsidRDefault="00DE10B2" w:rsidP="00F65196">
            <w:pPr>
              <w:widowControl/>
              <w:autoSpaceDE/>
              <w:autoSpaceDN/>
              <w:spacing w:line="360" w:lineRule="auto"/>
              <w:rPr>
                <w:rFonts w:ascii="Arial" w:eastAsia="Times New Roman" w:hAnsi="Arial" w:cs="Arial"/>
                <w:color w:val="000000"/>
                <w:sz w:val="24"/>
                <w:szCs w:val="24"/>
                <w:lang w:val="pt-BR" w:eastAsia="pt-BR"/>
              </w:rPr>
            </w:pPr>
            <w:r w:rsidRPr="00F65196">
              <w:rPr>
                <w:rFonts w:ascii="Arial" w:eastAsia="Times New Roman" w:hAnsi="Arial" w:cs="Arial"/>
                <w:color w:val="000000"/>
                <w:sz w:val="24"/>
                <w:szCs w:val="24"/>
                <w:lang w:val="pt-BR" w:eastAsia="pt-BR"/>
              </w:rPr>
              <w:t>Janeiro</w:t>
            </w:r>
          </w:p>
        </w:tc>
        <w:tc>
          <w:tcPr>
            <w:tcW w:w="2268" w:type="dxa"/>
            <w:tcBorders>
              <w:top w:val="nil"/>
              <w:left w:val="nil"/>
              <w:bottom w:val="single" w:sz="4" w:space="0" w:color="auto"/>
              <w:right w:val="single" w:sz="4" w:space="0" w:color="auto"/>
            </w:tcBorders>
            <w:noWrap/>
            <w:vAlign w:val="bottom"/>
            <w:hideMark/>
          </w:tcPr>
          <w:p w14:paraId="4815FB8F" w14:textId="77777777" w:rsidR="00DE10B2" w:rsidRPr="00F65196" w:rsidRDefault="00DE10B2" w:rsidP="00F65196">
            <w:pPr>
              <w:widowControl/>
              <w:autoSpaceDE/>
              <w:autoSpaceDN/>
              <w:spacing w:line="360" w:lineRule="auto"/>
              <w:rPr>
                <w:rFonts w:ascii="Arial" w:eastAsia="Times New Roman" w:hAnsi="Arial" w:cs="Arial"/>
                <w:color w:val="000000"/>
                <w:sz w:val="24"/>
                <w:szCs w:val="24"/>
                <w:lang w:val="pt-BR" w:eastAsia="pt-BR"/>
              </w:rPr>
            </w:pPr>
            <w:r w:rsidRPr="00F65196">
              <w:rPr>
                <w:rFonts w:ascii="Arial" w:eastAsia="Times New Roman" w:hAnsi="Arial" w:cs="Arial"/>
                <w:color w:val="000000"/>
                <w:sz w:val="24"/>
                <w:szCs w:val="24"/>
                <w:lang w:val="pt-BR" w:eastAsia="pt-BR"/>
              </w:rPr>
              <w:t xml:space="preserve">        10.179 </w:t>
            </w:r>
          </w:p>
        </w:tc>
      </w:tr>
      <w:tr w:rsidR="00DE10B2" w:rsidRPr="00F65196" w14:paraId="0987C063" w14:textId="77777777" w:rsidTr="00103122">
        <w:trPr>
          <w:trHeight w:val="315"/>
          <w:jc w:val="center"/>
        </w:trPr>
        <w:tc>
          <w:tcPr>
            <w:tcW w:w="2547" w:type="dxa"/>
            <w:tcBorders>
              <w:top w:val="nil"/>
              <w:left w:val="single" w:sz="4" w:space="0" w:color="auto"/>
              <w:bottom w:val="single" w:sz="4" w:space="0" w:color="auto"/>
              <w:right w:val="single" w:sz="4" w:space="0" w:color="auto"/>
            </w:tcBorders>
            <w:noWrap/>
            <w:vAlign w:val="bottom"/>
            <w:hideMark/>
          </w:tcPr>
          <w:p w14:paraId="25E2333F" w14:textId="77777777" w:rsidR="00DE10B2" w:rsidRPr="00F65196" w:rsidRDefault="00DE10B2" w:rsidP="00F65196">
            <w:pPr>
              <w:widowControl/>
              <w:autoSpaceDE/>
              <w:autoSpaceDN/>
              <w:spacing w:line="360" w:lineRule="auto"/>
              <w:rPr>
                <w:rFonts w:ascii="Arial" w:eastAsia="Times New Roman" w:hAnsi="Arial" w:cs="Arial"/>
                <w:color w:val="000000"/>
                <w:sz w:val="24"/>
                <w:szCs w:val="24"/>
                <w:lang w:val="pt-BR" w:eastAsia="pt-BR"/>
              </w:rPr>
            </w:pPr>
            <w:r w:rsidRPr="00F65196">
              <w:rPr>
                <w:rFonts w:ascii="Arial" w:eastAsia="Times New Roman" w:hAnsi="Arial" w:cs="Arial"/>
                <w:color w:val="000000"/>
                <w:sz w:val="24"/>
                <w:szCs w:val="24"/>
                <w:lang w:val="pt-BR" w:eastAsia="pt-BR"/>
              </w:rPr>
              <w:t>Fevereiro</w:t>
            </w:r>
          </w:p>
        </w:tc>
        <w:tc>
          <w:tcPr>
            <w:tcW w:w="2268" w:type="dxa"/>
            <w:tcBorders>
              <w:top w:val="nil"/>
              <w:left w:val="nil"/>
              <w:bottom w:val="single" w:sz="4" w:space="0" w:color="auto"/>
              <w:right w:val="single" w:sz="4" w:space="0" w:color="auto"/>
            </w:tcBorders>
            <w:noWrap/>
            <w:vAlign w:val="bottom"/>
            <w:hideMark/>
          </w:tcPr>
          <w:p w14:paraId="71D4BDF1" w14:textId="77777777" w:rsidR="00DE10B2" w:rsidRPr="00F65196" w:rsidRDefault="00DE10B2" w:rsidP="00F65196">
            <w:pPr>
              <w:widowControl/>
              <w:autoSpaceDE/>
              <w:autoSpaceDN/>
              <w:spacing w:line="360" w:lineRule="auto"/>
              <w:rPr>
                <w:rFonts w:ascii="Arial" w:eastAsia="Times New Roman" w:hAnsi="Arial" w:cs="Arial"/>
                <w:color w:val="000000"/>
                <w:sz w:val="24"/>
                <w:szCs w:val="24"/>
                <w:lang w:val="pt-BR" w:eastAsia="pt-BR"/>
              </w:rPr>
            </w:pPr>
            <w:r w:rsidRPr="00F65196">
              <w:rPr>
                <w:rFonts w:ascii="Arial" w:eastAsia="Times New Roman" w:hAnsi="Arial" w:cs="Arial"/>
                <w:color w:val="000000"/>
                <w:sz w:val="24"/>
                <w:szCs w:val="24"/>
                <w:lang w:val="pt-BR" w:eastAsia="pt-BR"/>
              </w:rPr>
              <w:t xml:space="preserve">        10.068 </w:t>
            </w:r>
          </w:p>
        </w:tc>
      </w:tr>
      <w:tr w:rsidR="00DE10B2" w:rsidRPr="00F65196" w14:paraId="3A6417EB" w14:textId="77777777" w:rsidTr="00103122">
        <w:trPr>
          <w:trHeight w:val="315"/>
          <w:jc w:val="center"/>
        </w:trPr>
        <w:tc>
          <w:tcPr>
            <w:tcW w:w="2547" w:type="dxa"/>
            <w:tcBorders>
              <w:top w:val="nil"/>
              <w:left w:val="single" w:sz="4" w:space="0" w:color="auto"/>
              <w:bottom w:val="single" w:sz="4" w:space="0" w:color="auto"/>
              <w:right w:val="single" w:sz="4" w:space="0" w:color="auto"/>
            </w:tcBorders>
            <w:noWrap/>
            <w:vAlign w:val="bottom"/>
            <w:hideMark/>
          </w:tcPr>
          <w:p w14:paraId="37EC56EE" w14:textId="77777777" w:rsidR="00DE10B2" w:rsidRPr="00F65196" w:rsidRDefault="00DE10B2" w:rsidP="00F65196">
            <w:pPr>
              <w:widowControl/>
              <w:autoSpaceDE/>
              <w:autoSpaceDN/>
              <w:spacing w:line="360" w:lineRule="auto"/>
              <w:rPr>
                <w:rFonts w:ascii="Arial" w:eastAsia="Times New Roman" w:hAnsi="Arial" w:cs="Arial"/>
                <w:color w:val="000000"/>
                <w:sz w:val="24"/>
                <w:szCs w:val="24"/>
                <w:lang w:val="pt-BR" w:eastAsia="pt-BR"/>
              </w:rPr>
            </w:pPr>
            <w:r w:rsidRPr="00F65196">
              <w:rPr>
                <w:rFonts w:ascii="Arial" w:eastAsia="Times New Roman" w:hAnsi="Arial" w:cs="Arial"/>
                <w:color w:val="000000"/>
                <w:sz w:val="24"/>
                <w:szCs w:val="24"/>
                <w:lang w:val="pt-BR" w:eastAsia="pt-BR"/>
              </w:rPr>
              <w:t>Março</w:t>
            </w:r>
          </w:p>
        </w:tc>
        <w:tc>
          <w:tcPr>
            <w:tcW w:w="2268" w:type="dxa"/>
            <w:tcBorders>
              <w:top w:val="nil"/>
              <w:left w:val="nil"/>
              <w:bottom w:val="single" w:sz="4" w:space="0" w:color="auto"/>
              <w:right w:val="single" w:sz="4" w:space="0" w:color="auto"/>
            </w:tcBorders>
            <w:noWrap/>
            <w:vAlign w:val="bottom"/>
            <w:hideMark/>
          </w:tcPr>
          <w:p w14:paraId="00CFAE73" w14:textId="77777777" w:rsidR="00DE10B2" w:rsidRPr="00F65196" w:rsidRDefault="00DE10B2" w:rsidP="00F65196">
            <w:pPr>
              <w:widowControl/>
              <w:autoSpaceDE/>
              <w:autoSpaceDN/>
              <w:spacing w:line="360" w:lineRule="auto"/>
              <w:rPr>
                <w:rFonts w:ascii="Arial" w:eastAsia="Times New Roman" w:hAnsi="Arial" w:cs="Arial"/>
                <w:color w:val="000000"/>
                <w:sz w:val="24"/>
                <w:szCs w:val="24"/>
                <w:lang w:val="pt-BR" w:eastAsia="pt-BR"/>
              </w:rPr>
            </w:pPr>
            <w:r w:rsidRPr="00F65196">
              <w:rPr>
                <w:rFonts w:ascii="Arial" w:eastAsia="Times New Roman" w:hAnsi="Arial" w:cs="Arial"/>
                <w:color w:val="000000"/>
                <w:sz w:val="24"/>
                <w:szCs w:val="24"/>
                <w:lang w:val="pt-BR" w:eastAsia="pt-BR"/>
              </w:rPr>
              <w:t xml:space="preserve">        11.846 </w:t>
            </w:r>
          </w:p>
        </w:tc>
      </w:tr>
      <w:tr w:rsidR="00DE10B2" w:rsidRPr="00F65196" w14:paraId="2E77C5FE" w14:textId="77777777" w:rsidTr="00103122">
        <w:trPr>
          <w:trHeight w:val="315"/>
          <w:jc w:val="center"/>
        </w:trPr>
        <w:tc>
          <w:tcPr>
            <w:tcW w:w="2547" w:type="dxa"/>
            <w:tcBorders>
              <w:top w:val="nil"/>
              <w:left w:val="single" w:sz="4" w:space="0" w:color="auto"/>
              <w:bottom w:val="single" w:sz="4" w:space="0" w:color="auto"/>
              <w:right w:val="single" w:sz="4" w:space="0" w:color="auto"/>
            </w:tcBorders>
            <w:noWrap/>
            <w:vAlign w:val="bottom"/>
            <w:hideMark/>
          </w:tcPr>
          <w:p w14:paraId="2CF6574F" w14:textId="77777777" w:rsidR="00DE10B2" w:rsidRPr="00F65196" w:rsidRDefault="00DE10B2" w:rsidP="00F65196">
            <w:pPr>
              <w:widowControl/>
              <w:autoSpaceDE/>
              <w:autoSpaceDN/>
              <w:spacing w:line="360" w:lineRule="auto"/>
              <w:rPr>
                <w:rFonts w:ascii="Arial" w:eastAsia="Times New Roman" w:hAnsi="Arial" w:cs="Arial"/>
                <w:color w:val="000000"/>
                <w:sz w:val="24"/>
                <w:szCs w:val="24"/>
                <w:lang w:val="pt-BR" w:eastAsia="pt-BR"/>
              </w:rPr>
            </w:pPr>
            <w:r w:rsidRPr="00F65196">
              <w:rPr>
                <w:rFonts w:ascii="Arial" w:eastAsia="Times New Roman" w:hAnsi="Arial" w:cs="Arial"/>
                <w:color w:val="000000"/>
                <w:sz w:val="24"/>
                <w:szCs w:val="24"/>
                <w:lang w:val="pt-BR" w:eastAsia="pt-BR"/>
              </w:rPr>
              <w:t>Abril</w:t>
            </w:r>
          </w:p>
        </w:tc>
        <w:tc>
          <w:tcPr>
            <w:tcW w:w="2268" w:type="dxa"/>
            <w:tcBorders>
              <w:top w:val="nil"/>
              <w:left w:val="nil"/>
              <w:bottom w:val="single" w:sz="4" w:space="0" w:color="auto"/>
              <w:right w:val="single" w:sz="4" w:space="0" w:color="auto"/>
            </w:tcBorders>
            <w:noWrap/>
            <w:vAlign w:val="bottom"/>
            <w:hideMark/>
          </w:tcPr>
          <w:p w14:paraId="018034D7" w14:textId="77777777" w:rsidR="00DE10B2" w:rsidRPr="00F65196" w:rsidRDefault="00DE10B2" w:rsidP="00F65196">
            <w:pPr>
              <w:widowControl/>
              <w:autoSpaceDE/>
              <w:autoSpaceDN/>
              <w:spacing w:line="360" w:lineRule="auto"/>
              <w:rPr>
                <w:rFonts w:ascii="Arial" w:eastAsia="Times New Roman" w:hAnsi="Arial" w:cs="Arial"/>
                <w:color w:val="000000"/>
                <w:sz w:val="24"/>
                <w:szCs w:val="24"/>
                <w:lang w:val="pt-BR" w:eastAsia="pt-BR"/>
              </w:rPr>
            </w:pPr>
            <w:r w:rsidRPr="00F65196">
              <w:rPr>
                <w:rFonts w:ascii="Arial" w:eastAsia="Times New Roman" w:hAnsi="Arial" w:cs="Arial"/>
                <w:color w:val="000000"/>
                <w:sz w:val="24"/>
                <w:szCs w:val="24"/>
                <w:lang w:val="pt-BR" w:eastAsia="pt-BR"/>
              </w:rPr>
              <w:t xml:space="preserve">        12.780 </w:t>
            </w:r>
          </w:p>
        </w:tc>
      </w:tr>
      <w:tr w:rsidR="00DE10B2" w:rsidRPr="00F65196" w14:paraId="4810D3BE" w14:textId="77777777" w:rsidTr="00103122">
        <w:trPr>
          <w:trHeight w:val="315"/>
          <w:jc w:val="center"/>
        </w:trPr>
        <w:tc>
          <w:tcPr>
            <w:tcW w:w="2547" w:type="dxa"/>
            <w:tcBorders>
              <w:top w:val="nil"/>
              <w:left w:val="single" w:sz="4" w:space="0" w:color="auto"/>
              <w:bottom w:val="single" w:sz="4" w:space="0" w:color="auto"/>
              <w:right w:val="single" w:sz="4" w:space="0" w:color="auto"/>
            </w:tcBorders>
            <w:noWrap/>
            <w:vAlign w:val="bottom"/>
            <w:hideMark/>
          </w:tcPr>
          <w:p w14:paraId="43F3695B" w14:textId="77777777" w:rsidR="00DE10B2" w:rsidRPr="00F65196" w:rsidRDefault="00DE10B2" w:rsidP="00F65196">
            <w:pPr>
              <w:widowControl/>
              <w:autoSpaceDE/>
              <w:autoSpaceDN/>
              <w:spacing w:line="360" w:lineRule="auto"/>
              <w:rPr>
                <w:rFonts w:ascii="Arial" w:eastAsia="Times New Roman" w:hAnsi="Arial" w:cs="Arial"/>
                <w:color w:val="000000"/>
                <w:sz w:val="24"/>
                <w:szCs w:val="24"/>
                <w:lang w:val="pt-BR" w:eastAsia="pt-BR"/>
              </w:rPr>
            </w:pPr>
            <w:r w:rsidRPr="00F65196">
              <w:rPr>
                <w:rFonts w:ascii="Arial" w:eastAsia="Times New Roman" w:hAnsi="Arial" w:cs="Arial"/>
                <w:color w:val="000000"/>
                <w:sz w:val="24"/>
                <w:szCs w:val="24"/>
                <w:lang w:val="pt-BR" w:eastAsia="pt-BR"/>
              </w:rPr>
              <w:t>Maio</w:t>
            </w:r>
          </w:p>
        </w:tc>
        <w:tc>
          <w:tcPr>
            <w:tcW w:w="2268" w:type="dxa"/>
            <w:tcBorders>
              <w:top w:val="nil"/>
              <w:left w:val="nil"/>
              <w:bottom w:val="single" w:sz="4" w:space="0" w:color="auto"/>
              <w:right w:val="single" w:sz="4" w:space="0" w:color="auto"/>
            </w:tcBorders>
            <w:noWrap/>
            <w:vAlign w:val="bottom"/>
            <w:hideMark/>
          </w:tcPr>
          <w:p w14:paraId="6C1DA35B" w14:textId="77777777" w:rsidR="00DE10B2" w:rsidRPr="00F65196" w:rsidRDefault="00DE10B2" w:rsidP="00F65196">
            <w:pPr>
              <w:widowControl/>
              <w:autoSpaceDE/>
              <w:autoSpaceDN/>
              <w:spacing w:line="360" w:lineRule="auto"/>
              <w:rPr>
                <w:rFonts w:ascii="Arial" w:eastAsia="Times New Roman" w:hAnsi="Arial" w:cs="Arial"/>
                <w:color w:val="000000"/>
                <w:sz w:val="24"/>
                <w:szCs w:val="24"/>
                <w:lang w:val="pt-BR" w:eastAsia="pt-BR"/>
              </w:rPr>
            </w:pPr>
            <w:r w:rsidRPr="00F65196">
              <w:rPr>
                <w:rFonts w:ascii="Arial" w:eastAsia="Times New Roman" w:hAnsi="Arial" w:cs="Arial"/>
                <w:color w:val="000000"/>
                <w:sz w:val="24"/>
                <w:szCs w:val="24"/>
                <w:lang w:val="pt-BR" w:eastAsia="pt-BR"/>
              </w:rPr>
              <w:t xml:space="preserve">        13.049 </w:t>
            </w:r>
          </w:p>
        </w:tc>
      </w:tr>
      <w:tr w:rsidR="00DE10B2" w:rsidRPr="00F65196" w14:paraId="534F9544" w14:textId="77777777" w:rsidTr="00103122">
        <w:trPr>
          <w:trHeight w:val="315"/>
          <w:jc w:val="center"/>
        </w:trPr>
        <w:tc>
          <w:tcPr>
            <w:tcW w:w="2547" w:type="dxa"/>
            <w:tcBorders>
              <w:top w:val="nil"/>
              <w:left w:val="single" w:sz="4" w:space="0" w:color="auto"/>
              <w:bottom w:val="single" w:sz="4" w:space="0" w:color="auto"/>
              <w:right w:val="single" w:sz="4" w:space="0" w:color="auto"/>
            </w:tcBorders>
            <w:noWrap/>
            <w:vAlign w:val="bottom"/>
            <w:hideMark/>
          </w:tcPr>
          <w:p w14:paraId="4897F943" w14:textId="77777777" w:rsidR="00DE10B2" w:rsidRPr="00F65196" w:rsidRDefault="00DE10B2" w:rsidP="00F65196">
            <w:pPr>
              <w:widowControl/>
              <w:autoSpaceDE/>
              <w:autoSpaceDN/>
              <w:spacing w:line="360" w:lineRule="auto"/>
              <w:rPr>
                <w:rFonts w:ascii="Arial" w:eastAsia="Times New Roman" w:hAnsi="Arial" w:cs="Arial"/>
                <w:color w:val="000000"/>
                <w:sz w:val="24"/>
                <w:szCs w:val="24"/>
                <w:lang w:val="pt-BR" w:eastAsia="pt-BR"/>
              </w:rPr>
            </w:pPr>
            <w:r w:rsidRPr="00F65196">
              <w:rPr>
                <w:rFonts w:ascii="Arial" w:eastAsia="Times New Roman" w:hAnsi="Arial" w:cs="Arial"/>
                <w:color w:val="000000"/>
                <w:sz w:val="24"/>
                <w:szCs w:val="24"/>
                <w:lang w:val="pt-BR" w:eastAsia="pt-BR"/>
              </w:rPr>
              <w:t>Junho</w:t>
            </w:r>
          </w:p>
        </w:tc>
        <w:tc>
          <w:tcPr>
            <w:tcW w:w="2268" w:type="dxa"/>
            <w:tcBorders>
              <w:top w:val="nil"/>
              <w:left w:val="nil"/>
              <w:bottom w:val="single" w:sz="4" w:space="0" w:color="auto"/>
              <w:right w:val="single" w:sz="4" w:space="0" w:color="auto"/>
            </w:tcBorders>
            <w:noWrap/>
            <w:vAlign w:val="bottom"/>
            <w:hideMark/>
          </w:tcPr>
          <w:p w14:paraId="094265FF" w14:textId="77777777" w:rsidR="00DE10B2" w:rsidRPr="00F65196" w:rsidRDefault="00DE10B2" w:rsidP="00F65196">
            <w:pPr>
              <w:widowControl/>
              <w:autoSpaceDE/>
              <w:autoSpaceDN/>
              <w:spacing w:line="360" w:lineRule="auto"/>
              <w:rPr>
                <w:rFonts w:ascii="Arial" w:eastAsia="Times New Roman" w:hAnsi="Arial" w:cs="Arial"/>
                <w:color w:val="000000"/>
                <w:sz w:val="24"/>
                <w:szCs w:val="24"/>
                <w:lang w:val="pt-BR" w:eastAsia="pt-BR"/>
              </w:rPr>
            </w:pPr>
            <w:r w:rsidRPr="00F65196">
              <w:rPr>
                <w:rFonts w:ascii="Arial" w:eastAsia="Times New Roman" w:hAnsi="Arial" w:cs="Arial"/>
                <w:color w:val="000000"/>
                <w:sz w:val="24"/>
                <w:szCs w:val="24"/>
                <w:lang w:val="pt-BR" w:eastAsia="pt-BR"/>
              </w:rPr>
              <w:t xml:space="preserve">        10.672 </w:t>
            </w:r>
          </w:p>
        </w:tc>
      </w:tr>
      <w:tr w:rsidR="00DE10B2" w:rsidRPr="00F65196" w14:paraId="5B907B59" w14:textId="77777777" w:rsidTr="00103122">
        <w:trPr>
          <w:trHeight w:val="315"/>
          <w:jc w:val="center"/>
        </w:trPr>
        <w:tc>
          <w:tcPr>
            <w:tcW w:w="2547" w:type="dxa"/>
            <w:tcBorders>
              <w:top w:val="nil"/>
              <w:left w:val="single" w:sz="4" w:space="0" w:color="auto"/>
              <w:bottom w:val="single" w:sz="4" w:space="0" w:color="auto"/>
              <w:right w:val="single" w:sz="4" w:space="0" w:color="auto"/>
            </w:tcBorders>
            <w:noWrap/>
            <w:vAlign w:val="bottom"/>
            <w:hideMark/>
          </w:tcPr>
          <w:p w14:paraId="2F1E434C" w14:textId="77777777" w:rsidR="00DE10B2" w:rsidRPr="00F65196" w:rsidRDefault="00DE10B2" w:rsidP="00F65196">
            <w:pPr>
              <w:widowControl/>
              <w:autoSpaceDE/>
              <w:autoSpaceDN/>
              <w:spacing w:line="360" w:lineRule="auto"/>
              <w:rPr>
                <w:rFonts w:ascii="Arial" w:eastAsia="Times New Roman" w:hAnsi="Arial" w:cs="Arial"/>
                <w:color w:val="000000"/>
                <w:sz w:val="24"/>
                <w:szCs w:val="24"/>
                <w:lang w:val="pt-BR" w:eastAsia="pt-BR"/>
              </w:rPr>
            </w:pPr>
            <w:r w:rsidRPr="00F65196">
              <w:rPr>
                <w:rFonts w:ascii="Arial" w:eastAsia="Times New Roman" w:hAnsi="Arial" w:cs="Arial"/>
                <w:color w:val="000000"/>
                <w:sz w:val="24"/>
                <w:szCs w:val="24"/>
                <w:lang w:val="pt-BR" w:eastAsia="pt-BR"/>
              </w:rPr>
              <w:t>Julho</w:t>
            </w:r>
          </w:p>
        </w:tc>
        <w:tc>
          <w:tcPr>
            <w:tcW w:w="2268" w:type="dxa"/>
            <w:tcBorders>
              <w:top w:val="nil"/>
              <w:left w:val="nil"/>
              <w:bottom w:val="single" w:sz="4" w:space="0" w:color="auto"/>
              <w:right w:val="single" w:sz="4" w:space="0" w:color="auto"/>
            </w:tcBorders>
            <w:noWrap/>
            <w:vAlign w:val="bottom"/>
            <w:hideMark/>
          </w:tcPr>
          <w:p w14:paraId="37087C2C" w14:textId="77777777" w:rsidR="00DE10B2" w:rsidRPr="00F65196" w:rsidRDefault="00DE10B2" w:rsidP="00F65196">
            <w:pPr>
              <w:widowControl/>
              <w:autoSpaceDE/>
              <w:autoSpaceDN/>
              <w:spacing w:line="360" w:lineRule="auto"/>
              <w:rPr>
                <w:rFonts w:ascii="Arial" w:eastAsia="Times New Roman" w:hAnsi="Arial" w:cs="Arial"/>
                <w:color w:val="000000"/>
                <w:sz w:val="24"/>
                <w:szCs w:val="24"/>
                <w:lang w:val="pt-BR" w:eastAsia="pt-BR"/>
              </w:rPr>
            </w:pPr>
            <w:r w:rsidRPr="00F65196">
              <w:rPr>
                <w:rFonts w:ascii="Arial" w:eastAsia="Times New Roman" w:hAnsi="Arial" w:cs="Arial"/>
                <w:color w:val="000000"/>
                <w:sz w:val="24"/>
                <w:szCs w:val="24"/>
                <w:lang w:val="pt-BR" w:eastAsia="pt-BR"/>
              </w:rPr>
              <w:t xml:space="preserve">        10.004 </w:t>
            </w:r>
          </w:p>
        </w:tc>
      </w:tr>
      <w:tr w:rsidR="00DE10B2" w:rsidRPr="00F65196" w14:paraId="2E5F3208" w14:textId="77777777" w:rsidTr="00103122">
        <w:trPr>
          <w:trHeight w:val="315"/>
          <w:jc w:val="center"/>
        </w:trPr>
        <w:tc>
          <w:tcPr>
            <w:tcW w:w="2547" w:type="dxa"/>
            <w:tcBorders>
              <w:top w:val="nil"/>
              <w:left w:val="single" w:sz="4" w:space="0" w:color="auto"/>
              <w:bottom w:val="single" w:sz="4" w:space="0" w:color="auto"/>
              <w:right w:val="single" w:sz="4" w:space="0" w:color="auto"/>
            </w:tcBorders>
            <w:noWrap/>
            <w:vAlign w:val="bottom"/>
            <w:hideMark/>
          </w:tcPr>
          <w:p w14:paraId="50D8FD97" w14:textId="77777777" w:rsidR="00DE10B2" w:rsidRPr="00F65196" w:rsidRDefault="00DE10B2" w:rsidP="00F65196">
            <w:pPr>
              <w:widowControl/>
              <w:autoSpaceDE/>
              <w:autoSpaceDN/>
              <w:spacing w:line="360" w:lineRule="auto"/>
              <w:rPr>
                <w:rFonts w:ascii="Arial" w:eastAsia="Times New Roman" w:hAnsi="Arial" w:cs="Arial"/>
                <w:color w:val="000000"/>
                <w:sz w:val="24"/>
                <w:szCs w:val="24"/>
                <w:lang w:val="pt-BR" w:eastAsia="pt-BR"/>
              </w:rPr>
            </w:pPr>
            <w:r w:rsidRPr="00F65196">
              <w:rPr>
                <w:rFonts w:ascii="Arial" w:eastAsia="Times New Roman" w:hAnsi="Arial" w:cs="Arial"/>
                <w:color w:val="000000"/>
                <w:sz w:val="24"/>
                <w:szCs w:val="24"/>
                <w:lang w:val="pt-BR" w:eastAsia="pt-BR"/>
              </w:rPr>
              <w:t>Agosto</w:t>
            </w:r>
          </w:p>
        </w:tc>
        <w:tc>
          <w:tcPr>
            <w:tcW w:w="2268" w:type="dxa"/>
            <w:tcBorders>
              <w:top w:val="nil"/>
              <w:left w:val="nil"/>
              <w:bottom w:val="single" w:sz="4" w:space="0" w:color="auto"/>
              <w:right w:val="single" w:sz="4" w:space="0" w:color="auto"/>
            </w:tcBorders>
            <w:noWrap/>
            <w:vAlign w:val="bottom"/>
            <w:hideMark/>
          </w:tcPr>
          <w:p w14:paraId="2F857827" w14:textId="77777777" w:rsidR="00DE10B2" w:rsidRPr="00F65196" w:rsidRDefault="00DE10B2" w:rsidP="00F65196">
            <w:pPr>
              <w:widowControl/>
              <w:autoSpaceDE/>
              <w:autoSpaceDN/>
              <w:spacing w:line="360" w:lineRule="auto"/>
              <w:rPr>
                <w:rFonts w:ascii="Arial" w:eastAsia="Times New Roman" w:hAnsi="Arial" w:cs="Arial"/>
                <w:color w:val="000000"/>
                <w:sz w:val="24"/>
                <w:szCs w:val="24"/>
                <w:lang w:val="pt-BR" w:eastAsia="pt-BR"/>
              </w:rPr>
            </w:pPr>
            <w:r w:rsidRPr="00F65196">
              <w:rPr>
                <w:rFonts w:ascii="Arial" w:eastAsia="Times New Roman" w:hAnsi="Arial" w:cs="Arial"/>
                <w:color w:val="000000"/>
                <w:sz w:val="24"/>
                <w:szCs w:val="24"/>
                <w:lang w:val="pt-BR" w:eastAsia="pt-BR"/>
              </w:rPr>
              <w:t xml:space="preserve">        11.024 </w:t>
            </w:r>
          </w:p>
        </w:tc>
      </w:tr>
      <w:tr w:rsidR="00DE10B2" w:rsidRPr="00F65196" w14:paraId="281CFCC1" w14:textId="77777777" w:rsidTr="00103122">
        <w:trPr>
          <w:trHeight w:val="315"/>
          <w:jc w:val="center"/>
        </w:trPr>
        <w:tc>
          <w:tcPr>
            <w:tcW w:w="2547" w:type="dxa"/>
            <w:tcBorders>
              <w:top w:val="nil"/>
              <w:left w:val="single" w:sz="4" w:space="0" w:color="auto"/>
              <w:bottom w:val="single" w:sz="4" w:space="0" w:color="auto"/>
              <w:right w:val="single" w:sz="4" w:space="0" w:color="auto"/>
            </w:tcBorders>
            <w:noWrap/>
            <w:vAlign w:val="bottom"/>
            <w:hideMark/>
          </w:tcPr>
          <w:p w14:paraId="150F29C9" w14:textId="77777777" w:rsidR="00DE10B2" w:rsidRPr="00F65196" w:rsidRDefault="00DE10B2" w:rsidP="00F65196">
            <w:pPr>
              <w:widowControl/>
              <w:autoSpaceDE/>
              <w:autoSpaceDN/>
              <w:spacing w:line="360" w:lineRule="auto"/>
              <w:rPr>
                <w:rFonts w:ascii="Arial" w:eastAsia="Times New Roman" w:hAnsi="Arial" w:cs="Arial"/>
                <w:color w:val="000000"/>
                <w:sz w:val="24"/>
                <w:szCs w:val="24"/>
                <w:lang w:val="pt-BR" w:eastAsia="pt-BR"/>
              </w:rPr>
            </w:pPr>
            <w:r w:rsidRPr="00F65196">
              <w:rPr>
                <w:rFonts w:ascii="Arial" w:eastAsia="Times New Roman" w:hAnsi="Arial" w:cs="Arial"/>
                <w:color w:val="000000"/>
                <w:sz w:val="24"/>
                <w:szCs w:val="24"/>
                <w:lang w:val="pt-BR" w:eastAsia="pt-BR"/>
              </w:rPr>
              <w:t>Setembro</w:t>
            </w:r>
          </w:p>
        </w:tc>
        <w:tc>
          <w:tcPr>
            <w:tcW w:w="2268" w:type="dxa"/>
            <w:tcBorders>
              <w:top w:val="nil"/>
              <w:left w:val="nil"/>
              <w:bottom w:val="single" w:sz="4" w:space="0" w:color="auto"/>
              <w:right w:val="single" w:sz="4" w:space="0" w:color="auto"/>
            </w:tcBorders>
            <w:noWrap/>
            <w:vAlign w:val="bottom"/>
            <w:hideMark/>
          </w:tcPr>
          <w:p w14:paraId="01C2C570" w14:textId="77777777" w:rsidR="00DE10B2" w:rsidRPr="00F65196" w:rsidRDefault="00DE10B2" w:rsidP="00F65196">
            <w:pPr>
              <w:widowControl/>
              <w:autoSpaceDE/>
              <w:autoSpaceDN/>
              <w:spacing w:line="360" w:lineRule="auto"/>
              <w:rPr>
                <w:rFonts w:ascii="Arial" w:eastAsia="Times New Roman" w:hAnsi="Arial" w:cs="Arial"/>
                <w:color w:val="000000"/>
                <w:sz w:val="24"/>
                <w:szCs w:val="24"/>
                <w:lang w:val="pt-BR" w:eastAsia="pt-BR"/>
              </w:rPr>
            </w:pPr>
            <w:r w:rsidRPr="00F65196">
              <w:rPr>
                <w:rFonts w:ascii="Arial" w:eastAsia="Times New Roman" w:hAnsi="Arial" w:cs="Arial"/>
                <w:color w:val="000000"/>
                <w:sz w:val="24"/>
                <w:szCs w:val="24"/>
                <w:lang w:val="pt-BR" w:eastAsia="pt-BR"/>
              </w:rPr>
              <w:t xml:space="preserve">        11.505 </w:t>
            </w:r>
          </w:p>
        </w:tc>
      </w:tr>
      <w:tr w:rsidR="00DE10B2" w:rsidRPr="00F65196" w14:paraId="53CF2963" w14:textId="77777777" w:rsidTr="00103122">
        <w:trPr>
          <w:trHeight w:val="315"/>
          <w:jc w:val="center"/>
        </w:trPr>
        <w:tc>
          <w:tcPr>
            <w:tcW w:w="2547" w:type="dxa"/>
            <w:tcBorders>
              <w:top w:val="nil"/>
              <w:left w:val="single" w:sz="4" w:space="0" w:color="auto"/>
              <w:bottom w:val="single" w:sz="4" w:space="0" w:color="auto"/>
              <w:right w:val="single" w:sz="4" w:space="0" w:color="auto"/>
            </w:tcBorders>
            <w:noWrap/>
            <w:vAlign w:val="bottom"/>
            <w:hideMark/>
          </w:tcPr>
          <w:p w14:paraId="7B195240" w14:textId="77777777" w:rsidR="00DE10B2" w:rsidRPr="00F65196" w:rsidRDefault="00DE10B2" w:rsidP="00F65196">
            <w:pPr>
              <w:widowControl/>
              <w:autoSpaceDE/>
              <w:autoSpaceDN/>
              <w:spacing w:line="360" w:lineRule="auto"/>
              <w:rPr>
                <w:rFonts w:ascii="Arial" w:eastAsia="Times New Roman" w:hAnsi="Arial" w:cs="Arial"/>
                <w:color w:val="000000"/>
                <w:sz w:val="24"/>
                <w:szCs w:val="24"/>
                <w:lang w:val="pt-BR" w:eastAsia="pt-BR"/>
              </w:rPr>
            </w:pPr>
            <w:r w:rsidRPr="00F65196">
              <w:rPr>
                <w:rFonts w:ascii="Arial" w:eastAsia="Times New Roman" w:hAnsi="Arial" w:cs="Arial"/>
                <w:color w:val="000000"/>
                <w:sz w:val="24"/>
                <w:szCs w:val="24"/>
                <w:lang w:val="pt-BR" w:eastAsia="pt-BR"/>
              </w:rPr>
              <w:t>Outubro</w:t>
            </w:r>
          </w:p>
        </w:tc>
        <w:tc>
          <w:tcPr>
            <w:tcW w:w="2268" w:type="dxa"/>
            <w:tcBorders>
              <w:top w:val="nil"/>
              <w:left w:val="nil"/>
              <w:bottom w:val="single" w:sz="4" w:space="0" w:color="auto"/>
              <w:right w:val="single" w:sz="4" w:space="0" w:color="auto"/>
            </w:tcBorders>
            <w:noWrap/>
            <w:vAlign w:val="bottom"/>
            <w:hideMark/>
          </w:tcPr>
          <w:p w14:paraId="157565CD" w14:textId="77777777" w:rsidR="00DE10B2" w:rsidRPr="00F65196" w:rsidRDefault="00DE10B2" w:rsidP="00F65196">
            <w:pPr>
              <w:widowControl/>
              <w:autoSpaceDE/>
              <w:autoSpaceDN/>
              <w:spacing w:line="360" w:lineRule="auto"/>
              <w:rPr>
                <w:rFonts w:ascii="Arial" w:eastAsia="Times New Roman" w:hAnsi="Arial" w:cs="Arial"/>
                <w:color w:val="000000"/>
                <w:sz w:val="24"/>
                <w:szCs w:val="24"/>
                <w:lang w:val="pt-BR" w:eastAsia="pt-BR"/>
              </w:rPr>
            </w:pPr>
            <w:r w:rsidRPr="00F65196">
              <w:rPr>
                <w:rFonts w:ascii="Arial" w:eastAsia="Times New Roman" w:hAnsi="Arial" w:cs="Arial"/>
                <w:color w:val="000000"/>
                <w:sz w:val="24"/>
                <w:szCs w:val="24"/>
                <w:lang w:val="pt-BR" w:eastAsia="pt-BR"/>
              </w:rPr>
              <w:t xml:space="preserve">        12.450 </w:t>
            </w:r>
          </w:p>
        </w:tc>
      </w:tr>
      <w:tr w:rsidR="00DE10B2" w:rsidRPr="00F65196" w14:paraId="2B9BA602" w14:textId="77777777" w:rsidTr="00103122">
        <w:trPr>
          <w:trHeight w:val="315"/>
          <w:jc w:val="center"/>
        </w:trPr>
        <w:tc>
          <w:tcPr>
            <w:tcW w:w="2547" w:type="dxa"/>
            <w:tcBorders>
              <w:top w:val="nil"/>
              <w:left w:val="single" w:sz="4" w:space="0" w:color="auto"/>
              <w:bottom w:val="single" w:sz="4" w:space="0" w:color="auto"/>
              <w:right w:val="single" w:sz="4" w:space="0" w:color="auto"/>
            </w:tcBorders>
            <w:noWrap/>
            <w:vAlign w:val="bottom"/>
            <w:hideMark/>
          </w:tcPr>
          <w:p w14:paraId="4D73927B" w14:textId="77777777" w:rsidR="00DE10B2" w:rsidRPr="00F65196" w:rsidRDefault="00DE10B2" w:rsidP="00F65196">
            <w:pPr>
              <w:widowControl/>
              <w:autoSpaceDE/>
              <w:autoSpaceDN/>
              <w:spacing w:line="360" w:lineRule="auto"/>
              <w:rPr>
                <w:rFonts w:ascii="Arial" w:eastAsia="Times New Roman" w:hAnsi="Arial" w:cs="Arial"/>
                <w:color w:val="000000"/>
                <w:sz w:val="24"/>
                <w:szCs w:val="24"/>
                <w:lang w:val="pt-BR" w:eastAsia="pt-BR"/>
              </w:rPr>
            </w:pPr>
            <w:r w:rsidRPr="00F65196">
              <w:rPr>
                <w:rFonts w:ascii="Arial" w:eastAsia="Times New Roman" w:hAnsi="Arial" w:cs="Arial"/>
                <w:color w:val="000000"/>
                <w:sz w:val="24"/>
                <w:szCs w:val="24"/>
                <w:lang w:val="pt-BR" w:eastAsia="pt-BR"/>
              </w:rPr>
              <w:t>Novembro</w:t>
            </w:r>
          </w:p>
        </w:tc>
        <w:tc>
          <w:tcPr>
            <w:tcW w:w="2268" w:type="dxa"/>
            <w:tcBorders>
              <w:top w:val="nil"/>
              <w:left w:val="nil"/>
              <w:bottom w:val="single" w:sz="4" w:space="0" w:color="auto"/>
              <w:right w:val="single" w:sz="4" w:space="0" w:color="auto"/>
            </w:tcBorders>
            <w:noWrap/>
            <w:vAlign w:val="bottom"/>
            <w:hideMark/>
          </w:tcPr>
          <w:p w14:paraId="65C75884" w14:textId="77777777" w:rsidR="00DE10B2" w:rsidRPr="00F65196" w:rsidRDefault="00DE10B2" w:rsidP="00F65196">
            <w:pPr>
              <w:widowControl/>
              <w:autoSpaceDE/>
              <w:autoSpaceDN/>
              <w:spacing w:line="360" w:lineRule="auto"/>
              <w:rPr>
                <w:rFonts w:ascii="Arial" w:eastAsia="Times New Roman" w:hAnsi="Arial" w:cs="Arial"/>
                <w:color w:val="000000"/>
                <w:sz w:val="24"/>
                <w:szCs w:val="24"/>
                <w:lang w:val="pt-BR" w:eastAsia="pt-BR"/>
              </w:rPr>
            </w:pPr>
            <w:r w:rsidRPr="00F65196">
              <w:rPr>
                <w:rFonts w:ascii="Arial" w:eastAsia="Times New Roman" w:hAnsi="Arial" w:cs="Arial"/>
                <w:color w:val="000000"/>
                <w:sz w:val="24"/>
                <w:szCs w:val="24"/>
                <w:lang w:val="pt-BR" w:eastAsia="pt-BR"/>
              </w:rPr>
              <w:t xml:space="preserve">        11.033 </w:t>
            </w:r>
          </w:p>
        </w:tc>
      </w:tr>
      <w:tr w:rsidR="00DE10B2" w:rsidRPr="00F65196" w14:paraId="2045E59E" w14:textId="77777777" w:rsidTr="00103122">
        <w:trPr>
          <w:trHeight w:val="315"/>
          <w:jc w:val="center"/>
        </w:trPr>
        <w:tc>
          <w:tcPr>
            <w:tcW w:w="2547" w:type="dxa"/>
            <w:tcBorders>
              <w:top w:val="nil"/>
              <w:left w:val="single" w:sz="4" w:space="0" w:color="auto"/>
              <w:bottom w:val="single" w:sz="4" w:space="0" w:color="auto"/>
              <w:right w:val="single" w:sz="4" w:space="0" w:color="auto"/>
            </w:tcBorders>
            <w:noWrap/>
            <w:vAlign w:val="bottom"/>
            <w:hideMark/>
          </w:tcPr>
          <w:p w14:paraId="0D3C5D57" w14:textId="77777777" w:rsidR="00DE10B2" w:rsidRPr="00F65196" w:rsidRDefault="00DE10B2" w:rsidP="00F65196">
            <w:pPr>
              <w:widowControl/>
              <w:autoSpaceDE/>
              <w:autoSpaceDN/>
              <w:spacing w:line="360" w:lineRule="auto"/>
              <w:rPr>
                <w:rFonts w:ascii="Arial" w:eastAsia="Times New Roman" w:hAnsi="Arial" w:cs="Arial"/>
                <w:color w:val="000000"/>
                <w:sz w:val="24"/>
                <w:szCs w:val="24"/>
                <w:lang w:val="pt-BR" w:eastAsia="pt-BR"/>
              </w:rPr>
            </w:pPr>
            <w:r w:rsidRPr="00F65196">
              <w:rPr>
                <w:rFonts w:ascii="Arial" w:eastAsia="Times New Roman" w:hAnsi="Arial" w:cs="Arial"/>
                <w:color w:val="000000"/>
                <w:sz w:val="24"/>
                <w:szCs w:val="24"/>
                <w:lang w:val="pt-BR" w:eastAsia="pt-BR"/>
              </w:rPr>
              <w:t>Dezembro</w:t>
            </w:r>
          </w:p>
        </w:tc>
        <w:tc>
          <w:tcPr>
            <w:tcW w:w="2268" w:type="dxa"/>
            <w:tcBorders>
              <w:top w:val="nil"/>
              <w:left w:val="nil"/>
              <w:bottom w:val="single" w:sz="4" w:space="0" w:color="auto"/>
              <w:right w:val="single" w:sz="4" w:space="0" w:color="auto"/>
            </w:tcBorders>
            <w:noWrap/>
            <w:vAlign w:val="bottom"/>
            <w:hideMark/>
          </w:tcPr>
          <w:p w14:paraId="5FD59870" w14:textId="77777777" w:rsidR="00DE10B2" w:rsidRPr="00F65196" w:rsidRDefault="00DE10B2" w:rsidP="00F65196">
            <w:pPr>
              <w:widowControl/>
              <w:autoSpaceDE/>
              <w:autoSpaceDN/>
              <w:spacing w:line="360" w:lineRule="auto"/>
              <w:rPr>
                <w:rFonts w:ascii="Arial" w:eastAsia="Times New Roman" w:hAnsi="Arial" w:cs="Arial"/>
                <w:color w:val="000000"/>
                <w:sz w:val="24"/>
                <w:szCs w:val="24"/>
                <w:lang w:val="pt-BR" w:eastAsia="pt-BR"/>
              </w:rPr>
            </w:pPr>
            <w:r w:rsidRPr="00F65196">
              <w:rPr>
                <w:rFonts w:ascii="Arial" w:eastAsia="Times New Roman" w:hAnsi="Arial" w:cs="Arial"/>
                <w:color w:val="000000"/>
                <w:sz w:val="24"/>
                <w:szCs w:val="24"/>
                <w:lang w:val="pt-BR" w:eastAsia="pt-BR"/>
              </w:rPr>
              <w:t xml:space="preserve">          9.660 </w:t>
            </w:r>
          </w:p>
        </w:tc>
      </w:tr>
      <w:tr w:rsidR="00DE10B2" w:rsidRPr="00F65196" w14:paraId="63A7563F" w14:textId="77777777" w:rsidTr="00103122">
        <w:trPr>
          <w:trHeight w:val="315"/>
          <w:jc w:val="center"/>
        </w:trPr>
        <w:tc>
          <w:tcPr>
            <w:tcW w:w="2547" w:type="dxa"/>
            <w:tcBorders>
              <w:top w:val="nil"/>
              <w:left w:val="single" w:sz="4" w:space="0" w:color="auto"/>
              <w:bottom w:val="single" w:sz="4" w:space="0" w:color="auto"/>
              <w:right w:val="single" w:sz="4" w:space="0" w:color="auto"/>
            </w:tcBorders>
            <w:shd w:val="clear" w:color="000000" w:fill="D9E1F2"/>
            <w:noWrap/>
            <w:vAlign w:val="bottom"/>
            <w:hideMark/>
          </w:tcPr>
          <w:p w14:paraId="3486AB93" w14:textId="77777777" w:rsidR="00DE10B2" w:rsidRPr="00F65196" w:rsidRDefault="00DE10B2" w:rsidP="00F65196">
            <w:pPr>
              <w:widowControl/>
              <w:autoSpaceDE/>
              <w:autoSpaceDN/>
              <w:spacing w:line="360" w:lineRule="auto"/>
              <w:rPr>
                <w:rFonts w:ascii="Arial" w:eastAsia="Times New Roman" w:hAnsi="Arial" w:cs="Arial"/>
                <w:b/>
                <w:bCs/>
                <w:color w:val="000000"/>
                <w:sz w:val="24"/>
                <w:szCs w:val="24"/>
                <w:lang w:val="pt-BR" w:eastAsia="pt-BR"/>
              </w:rPr>
            </w:pPr>
            <w:r w:rsidRPr="00F65196">
              <w:rPr>
                <w:rFonts w:ascii="Arial" w:eastAsia="Times New Roman" w:hAnsi="Arial" w:cs="Arial"/>
                <w:b/>
                <w:bCs/>
                <w:color w:val="000000"/>
                <w:sz w:val="24"/>
                <w:szCs w:val="24"/>
                <w:lang w:val="pt-BR" w:eastAsia="pt-BR"/>
              </w:rPr>
              <w:t>TOTAL ANO</w:t>
            </w:r>
          </w:p>
        </w:tc>
        <w:tc>
          <w:tcPr>
            <w:tcW w:w="2268" w:type="dxa"/>
            <w:tcBorders>
              <w:top w:val="nil"/>
              <w:left w:val="nil"/>
              <w:bottom w:val="single" w:sz="4" w:space="0" w:color="auto"/>
              <w:right w:val="single" w:sz="4" w:space="0" w:color="auto"/>
            </w:tcBorders>
            <w:shd w:val="clear" w:color="000000" w:fill="D9E1F2"/>
            <w:noWrap/>
            <w:vAlign w:val="bottom"/>
            <w:hideMark/>
          </w:tcPr>
          <w:p w14:paraId="2D7103B1" w14:textId="394A1F91" w:rsidR="00DE10B2" w:rsidRPr="00F65196" w:rsidRDefault="00DE10B2" w:rsidP="00F65196">
            <w:pPr>
              <w:pStyle w:val="PargrafodaLista"/>
              <w:widowControl/>
              <w:numPr>
                <w:ilvl w:val="1"/>
                <w:numId w:val="74"/>
              </w:numPr>
              <w:autoSpaceDE/>
              <w:autoSpaceDN/>
              <w:spacing w:line="360" w:lineRule="auto"/>
              <w:rPr>
                <w:rFonts w:ascii="Arial" w:eastAsia="Times New Roman" w:hAnsi="Arial" w:cs="Arial"/>
                <w:b/>
                <w:bCs/>
                <w:color w:val="000000"/>
                <w:sz w:val="24"/>
                <w:szCs w:val="24"/>
                <w:lang w:val="pt-BR" w:eastAsia="pt-BR"/>
              </w:rPr>
            </w:pPr>
          </w:p>
        </w:tc>
      </w:tr>
    </w:tbl>
    <w:p w14:paraId="17B7EAB1" w14:textId="77777777" w:rsidR="002F7294" w:rsidRPr="00F65196" w:rsidRDefault="002F7294" w:rsidP="00F65196">
      <w:pPr>
        <w:pStyle w:val="Corpodetexto"/>
        <w:spacing w:line="360" w:lineRule="auto"/>
        <w:ind w:left="1287" w:right="75"/>
        <w:rPr>
          <w:rFonts w:ascii="Arial" w:hAnsi="Arial" w:cs="Arial"/>
          <w:b/>
          <w:bCs/>
        </w:rPr>
      </w:pPr>
    </w:p>
    <w:p w14:paraId="66BC9233" w14:textId="77777777" w:rsidR="00DE10B2" w:rsidRPr="00F65196" w:rsidRDefault="00DE10B2" w:rsidP="00F65196">
      <w:pPr>
        <w:pStyle w:val="Corpodetexto"/>
        <w:spacing w:line="360" w:lineRule="auto"/>
        <w:ind w:left="1287" w:right="75"/>
        <w:rPr>
          <w:rFonts w:ascii="Arial" w:hAnsi="Arial" w:cs="Arial"/>
          <w:b/>
          <w:bCs/>
        </w:rPr>
      </w:pPr>
    </w:p>
    <w:p w14:paraId="7702FBFB" w14:textId="37C0D6D3" w:rsidR="008B2645" w:rsidRPr="00F65196" w:rsidRDefault="008B2645" w:rsidP="00F65196">
      <w:pPr>
        <w:pStyle w:val="PargrafodaLista"/>
        <w:numPr>
          <w:ilvl w:val="0"/>
          <w:numId w:val="52"/>
        </w:numPr>
        <w:tabs>
          <w:tab w:val="left" w:pos="1076"/>
        </w:tabs>
        <w:spacing w:line="360" w:lineRule="auto"/>
        <w:ind w:left="851" w:right="75"/>
        <w:rPr>
          <w:rFonts w:ascii="Arial" w:hAnsi="Arial" w:cs="Arial"/>
          <w:b/>
          <w:w w:val="110"/>
          <w:sz w:val="24"/>
          <w:szCs w:val="24"/>
        </w:rPr>
      </w:pPr>
      <w:bookmarkStart w:id="17" w:name="_Toc208495918"/>
      <w:r w:rsidRPr="00F65196">
        <w:rPr>
          <w:rFonts w:ascii="Arial" w:hAnsi="Arial" w:cs="Arial"/>
          <w:b/>
          <w:w w:val="110"/>
          <w:sz w:val="24"/>
          <w:szCs w:val="24"/>
        </w:rPr>
        <w:t>GESTÃO DE PESSOAS</w:t>
      </w:r>
      <w:bookmarkEnd w:id="17"/>
    </w:p>
    <w:p w14:paraId="4889CF28" w14:textId="77777777" w:rsidR="008B2645" w:rsidRPr="00F65196" w:rsidRDefault="008B2645" w:rsidP="00F65196">
      <w:pPr>
        <w:pStyle w:val="PargrafodaLista"/>
        <w:numPr>
          <w:ilvl w:val="2"/>
          <w:numId w:val="99"/>
        </w:numPr>
        <w:tabs>
          <w:tab w:val="left" w:pos="709"/>
          <w:tab w:val="left" w:pos="1570"/>
        </w:tabs>
        <w:spacing w:line="360" w:lineRule="auto"/>
        <w:ind w:left="284" w:firstLine="0"/>
        <w:contextualSpacing/>
        <w:rPr>
          <w:rFonts w:ascii="Arial" w:hAnsi="Arial" w:cs="Arial"/>
          <w:sz w:val="24"/>
          <w:szCs w:val="24"/>
        </w:rPr>
      </w:pPr>
      <w:r w:rsidRPr="00F65196">
        <w:rPr>
          <w:rFonts w:ascii="Arial" w:hAnsi="Arial" w:cs="Arial"/>
          <w:sz w:val="24"/>
          <w:szCs w:val="24"/>
        </w:rPr>
        <w:t>Promover a adesão de compromisso de todos os colaboradores com os princípios e diretrizes do SUS, especialmente: (I) universalidade de acesso aos serviços de saúde em todos os níveis de assistência (II) integralidade</w:t>
      </w:r>
      <w:r w:rsidRPr="00F65196">
        <w:rPr>
          <w:rFonts w:ascii="Arial" w:hAnsi="Arial" w:cs="Arial"/>
          <w:spacing w:val="40"/>
          <w:sz w:val="24"/>
          <w:szCs w:val="24"/>
        </w:rPr>
        <w:t xml:space="preserve"> </w:t>
      </w:r>
      <w:r w:rsidRPr="00F65196">
        <w:rPr>
          <w:rFonts w:ascii="Arial" w:hAnsi="Arial" w:cs="Arial"/>
          <w:sz w:val="24"/>
          <w:szCs w:val="24"/>
        </w:rPr>
        <w:t>de assistência, entendida como conjunto articulado e contínuo das ações e serviços preventivos</w:t>
      </w:r>
      <w:r w:rsidRPr="00F65196">
        <w:rPr>
          <w:rFonts w:ascii="Arial" w:hAnsi="Arial" w:cs="Arial"/>
          <w:spacing w:val="40"/>
          <w:sz w:val="24"/>
          <w:szCs w:val="24"/>
        </w:rPr>
        <w:t xml:space="preserve"> </w:t>
      </w:r>
      <w:r w:rsidRPr="00F65196">
        <w:rPr>
          <w:rFonts w:ascii="Arial" w:hAnsi="Arial" w:cs="Arial"/>
          <w:sz w:val="24"/>
          <w:szCs w:val="24"/>
        </w:rPr>
        <w:t>e curativos, individuais e coletivos, exigidos</w:t>
      </w:r>
      <w:r w:rsidRPr="00F65196">
        <w:rPr>
          <w:rFonts w:ascii="Arial" w:hAnsi="Arial" w:cs="Arial"/>
          <w:spacing w:val="-2"/>
          <w:sz w:val="24"/>
          <w:szCs w:val="24"/>
        </w:rPr>
        <w:t xml:space="preserve"> </w:t>
      </w:r>
      <w:r w:rsidRPr="00F65196">
        <w:rPr>
          <w:rFonts w:ascii="Arial" w:hAnsi="Arial" w:cs="Arial"/>
          <w:sz w:val="24"/>
          <w:szCs w:val="24"/>
        </w:rPr>
        <w:t>para cada caso em todos os níveis de complexidade do sistema (III) preservação da autonomia das pessoas na defesa de sua integridade física e moral (IV) igualdade da assistência à saúde, sem preconceitos ou privilégios de qualquer espécie (V) direito à informação, às pessoas assistidas, sobre sua saúde (VI) divulgação de informações quanto ao potencial dos serviços de saúde e a sua utilização pelo usuário (VII) participação da comunidade.</w:t>
      </w:r>
    </w:p>
    <w:p w14:paraId="69DD1ED9" w14:textId="77777777" w:rsidR="008B2645" w:rsidRPr="00F65196" w:rsidRDefault="008B2645" w:rsidP="00F65196">
      <w:pPr>
        <w:pStyle w:val="PargrafodaLista"/>
        <w:numPr>
          <w:ilvl w:val="2"/>
          <w:numId w:val="99"/>
        </w:numPr>
        <w:tabs>
          <w:tab w:val="left" w:pos="709"/>
          <w:tab w:val="left" w:pos="1570"/>
        </w:tabs>
        <w:spacing w:line="360" w:lineRule="auto"/>
        <w:ind w:left="284" w:firstLine="0"/>
        <w:contextualSpacing/>
        <w:rPr>
          <w:rFonts w:ascii="Arial" w:hAnsi="Arial" w:cs="Arial"/>
          <w:sz w:val="24"/>
          <w:szCs w:val="24"/>
        </w:rPr>
      </w:pPr>
      <w:r w:rsidRPr="00F65196">
        <w:rPr>
          <w:rFonts w:ascii="Arial" w:hAnsi="Arial" w:cs="Arial"/>
          <w:sz w:val="24"/>
          <w:szCs w:val="24"/>
        </w:rPr>
        <w:lastRenderedPageBreak/>
        <w:t>Utilizar critérios técnicos quanto ao gerenciamento e controle de recursos humanos, observando as normas legais vigentes, em especial as trabalhistas e previdenciárias.</w:t>
      </w:r>
    </w:p>
    <w:p w14:paraId="62F56B8F" w14:textId="77777777" w:rsidR="008B2645" w:rsidRPr="00F65196" w:rsidRDefault="008B2645" w:rsidP="00F65196">
      <w:pPr>
        <w:pStyle w:val="PargrafodaLista"/>
        <w:numPr>
          <w:ilvl w:val="2"/>
          <w:numId w:val="99"/>
        </w:numPr>
        <w:tabs>
          <w:tab w:val="left" w:pos="709"/>
          <w:tab w:val="left" w:pos="1570"/>
        </w:tabs>
        <w:spacing w:line="360" w:lineRule="auto"/>
        <w:ind w:left="284" w:firstLine="0"/>
        <w:contextualSpacing/>
        <w:rPr>
          <w:rFonts w:ascii="Arial" w:hAnsi="Arial" w:cs="Arial"/>
          <w:sz w:val="24"/>
          <w:szCs w:val="24"/>
        </w:rPr>
      </w:pPr>
      <w:r w:rsidRPr="00F65196">
        <w:rPr>
          <w:rFonts w:ascii="Arial" w:hAnsi="Arial" w:cs="Arial"/>
          <w:sz w:val="24"/>
          <w:szCs w:val="24"/>
        </w:rPr>
        <w:t>Elaborar ações de valorização do colaborador, agindo em seu desenvolvimento, integração, promoção, remuneração e parceria na execução das atividades.</w:t>
      </w:r>
    </w:p>
    <w:p w14:paraId="7C2C2908" w14:textId="77777777" w:rsidR="008B2645" w:rsidRPr="00F65196" w:rsidRDefault="008B2645" w:rsidP="00F65196">
      <w:pPr>
        <w:pStyle w:val="PargrafodaLista"/>
        <w:numPr>
          <w:ilvl w:val="2"/>
          <w:numId w:val="99"/>
        </w:numPr>
        <w:tabs>
          <w:tab w:val="left" w:pos="709"/>
          <w:tab w:val="left" w:pos="1570"/>
        </w:tabs>
        <w:spacing w:line="360" w:lineRule="auto"/>
        <w:ind w:left="284" w:firstLine="0"/>
        <w:contextualSpacing/>
        <w:rPr>
          <w:rFonts w:ascii="Arial" w:hAnsi="Arial" w:cs="Arial"/>
          <w:sz w:val="24"/>
          <w:szCs w:val="24"/>
        </w:rPr>
      </w:pPr>
      <w:r w:rsidRPr="00F65196">
        <w:rPr>
          <w:rFonts w:ascii="Arial" w:hAnsi="Arial" w:cs="Arial"/>
          <w:sz w:val="24"/>
          <w:szCs w:val="24"/>
        </w:rPr>
        <w:t>Definir política de segurança ocupacional, com foco no bem estar, a fim de proporcionar ambiente de trabalho seguro e saudável.</w:t>
      </w:r>
    </w:p>
    <w:p w14:paraId="452F212D" w14:textId="77777777" w:rsidR="008B2645" w:rsidRPr="00F65196" w:rsidRDefault="008B2645" w:rsidP="00F65196">
      <w:pPr>
        <w:pStyle w:val="PargrafodaLista"/>
        <w:numPr>
          <w:ilvl w:val="2"/>
          <w:numId w:val="99"/>
        </w:numPr>
        <w:tabs>
          <w:tab w:val="left" w:pos="709"/>
          <w:tab w:val="left" w:pos="1570"/>
        </w:tabs>
        <w:spacing w:line="360" w:lineRule="auto"/>
        <w:ind w:left="284" w:firstLine="0"/>
        <w:contextualSpacing/>
        <w:rPr>
          <w:rFonts w:ascii="Arial" w:hAnsi="Arial" w:cs="Arial"/>
          <w:sz w:val="24"/>
          <w:szCs w:val="24"/>
        </w:rPr>
      </w:pPr>
      <w:r w:rsidRPr="00F65196">
        <w:rPr>
          <w:rFonts w:ascii="Arial" w:hAnsi="Arial" w:cs="Arial"/>
          <w:sz w:val="24"/>
          <w:szCs w:val="24"/>
        </w:rPr>
        <w:t xml:space="preserve">Elaborar programa de avaliação periódica do desempenho dos </w:t>
      </w:r>
      <w:r w:rsidRPr="00F65196">
        <w:rPr>
          <w:rFonts w:ascii="Arial" w:hAnsi="Arial" w:cs="Arial"/>
          <w:spacing w:val="-2"/>
          <w:sz w:val="24"/>
          <w:szCs w:val="24"/>
        </w:rPr>
        <w:t>colaboradores.</w:t>
      </w:r>
    </w:p>
    <w:p w14:paraId="3C188C32" w14:textId="4FBDE5EA" w:rsidR="008B2645" w:rsidRPr="00F65196" w:rsidRDefault="008B2645" w:rsidP="00F65196">
      <w:pPr>
        <w:pStyle w:val="PargrafodaLista"/>
        <w:numPr>
          <w:ilvl w:val="2"/>
          <w:numId w:val="99"/>
        </w:numPr>
        <w:tabs>
          <w:tab w:val="left" w:pos="709"/>
          <w:tab w:val="left" w:pos="1570"/>
        </w:tabs>
        <w:spacing w:line="360" w:lineRule="auto"/>
        <w:ind w:left="284" w:firstLine="0"/>
        <w:contextualSpacing/>
        <w:rPr>
          <w:rFonts w:ascii="Arial" w:hAnsi="Arial" w:cs="Arial"/>
          <w:sz w:val="24"/>
          <w:szCs w:val="24"/>
        </w:rPr>
      </w:pPr>
      <w:r w:rsidRPr="00F65196">
        <w:rPr>
          <w:rFonts w:ascii="Arial" w:hAnsi="Arial" w:cs="Arial"/>
          <w:sz w:val="24"/>
          <w:szCs w:val="24"/>
        </w:rPr>
        <w:t>Garantir a contratação de profissionais médicos e de enfermagem (enfermeiro e técnicos de enfermagem),  farmacêutico e auxiliar de farmácia e outros colaboradores qualificados para atender adultos e crianças, de forma a oferecer aos usuários serviços assistenciais de excelência.</w:t>
      </w:r>
    </w:p>
    <w:p w14:paraId="14C733A2" w14:textId="3F472EFE" w:rsidR="008B2645" w:rsidRPr="00F65196" w:rsidRDefault="008B2645" w:rsidP="00F65196">
      <w:pPr>
        <w:pStyle w:val="PargrafodaLista"/>
        <w:numPr>
          <w:ilvl w:val="2"/>
          <w:numId w:val="99"/>
        </w:numPr>
        <w:tabs>
          <w:tab w:val="left" w:pos="709"/>
          <w:tab w:val="left" w:pos="1570"/>
        </w:tabs>
        <w:spacing w:line="360" w:lineRule="auto"/>
        <w:ind w:left="284" w:firstLine="0"/>
        <w:contextualSpacing/>
        <w:rPr>
          <w:rFonts w:ascii="Arial" w:hAnsi="Arial" w:cs="Arial"/>
          <w:sz w:val="24"/>
          <w:szCs w:val="24"/>
        </w:rPr>
      </w:pPr>
      <w:r w:rsidRPr="00F65196">
        <w:rPr>
          <w:rFonts w:ascii="Arial" w:hAnsi="Arial" w:cs="Arial"/>
          <w:sz w:val="24"/>
          <w:szCs w:val="24"/>
        </w:rPr>
        <w:t>Garantir</w:t>
      </w:r>
      <w:r w:rsidRPr="00F65196">
        <w:rPr>
          <w:rFonts w:ascii="Arial" w:hAnsi="Arial" w:cs="Arial"/>
          <w:spacing w:val="23"/>
          <w:sz w:val="24"/>
          <w:szCs w:val="24"/>
        </w:rPr>
        <w:t xml:space="preserve"> </w:t>
      </w:r>
      <w:r w:rsidRPr="00F65196">
        <w:rPr>
          <w:rFonts w:ascii="Arial" w:hAnsi="Arial" w:cs="Arial"/>
          <w:sz w:val="24"/>
          <w:szCs w:val="24"/>
        </w:rPr>
        <w:t>que</w:t>
      </w:r>
      <w:r w:rsidRPr="00F65196">
        <w:rPr>
          <w:rFonts w:ascii="Arial" w:hAnsi="Arial" w:cs="Arial"/>
          <w:spacing w:val="24"/>
          <w:sz w:val="24"/>
          <w:szCs w:val="24"/>
        </w:rPr>
        <w:t xml:space="preserve"> </w:t>
      </w:r>
      <w:r w:rsidRPr="00F65196">
        <w:rPr>
          <w:rFonts w:ascii="Arial" w:hAnsi="Arial" w:cs="Arial"/>
          <w:sz w:val="24"/>
          <w:szCs w:val="24"/>
        </w:rPr>
        <w:t>todos</w:t>
      </w:r>
      <w:r w:rsidRPr="00F65196">
        <w:rPr>
          <w:rFonts w:ascii="Arial" w:hAnsi="Arial" w:cs="Arial"/>
          <w:spacing w:val="25"/>
          <w:sz w:val="24"/>
          <w:szCs w:val="24"/>
        </w:rPr>
        <w:t xml:space="preserve"> </w:t>
      </w:r>
      <w:r w:rsidRPr="00F65196">
        <w:rPr>
          <w:rFonts w:ascii="Arial" w:hAnsi="Arial" w:cs="Arial"/>
          <w:sz w:val="24"/>
          <w:szCs w:val="24"/>
        </w:rPr>
        <w:t>os</w:t>
      </w:r>
      <w:r w:rsidRPr="00F65196">
        <w:rPr>
          <w:rFonts w:ascii="Arial" w:hAnsi="Arial" w:cs="Arial"/>
          <w:spacing w:val="24"/>
          <w:sz w:val="24"/>
          <w:szCs w:val="24"/>
        </w:rPr>
        <w:t xml:space="preserve"> </w:t>
      </w:r>
      <w:r w:rsidRPr="00F65196">
        <w:rPr>
          <w:rFonts w:ascii="Arial" w:hAnsi="Arial" w:cs="Arial"/>
          <w:sz w:val="24"/>
          <w:szCs w:val="24"/>
        </w:rPr>
        <w:t>colaboradores</w:t>
      </w:r>
      <w:r w:rsidRPr="00F65196">
        <w:rPr>
          <w:rFonts w:ascii="Arial" w:hAnsi="Arial" w:cs="Arial"/>
          <w:spacing w:val="23"/>
          <w:sz w:val="24"/>
          <w:szCs w:val="24"/>
        </w:rPr>
        <w:t xml:space="preserve"> </w:t>
      </w:r>
      <w:r w:rsidRPr="00F65196">
        <w:rPr>
          <w:rFonts w:ascii="Arial" w:hAnsi="Arial" w:cs="Arial"/>
          <w:sz w:val="24"/>
          <w:szCs w:val="24"/>
        </w:rPr>
        <w:t>que</w:t>
      </w:r>
      <w:r w:rsidRPr="00F65196">
        <w:rPr>
          <w:rFonts w:ascii="Arial" w:hAnsi="Arial" w:cs="Arial"/>
          <w:spacing w:val="24"/>
          <w:sz w:val="24"/>
          <w:szCs w:val="24"/>
        </w:rPr>
        <w:t xml:space="preserve"> </w:t>
      </w:r>
      <w:r w:rsidRPr="00F65196">
        <w:rPr>
          <w:rFonts w:ascii="Arial" w:hAnsi="Arial" w:cs="Arial"/>
          <w:sz w:val="24"/>
          <w:szCs w:val="24"/>
        </w:rPr>
        <w:t>executem</w:t>
      </w:r>
      <w:r w:rsidRPr="00F65196">
        <w:rPr>
          <w:rFonts w:ascii="Arial" w:hAnsi="Arial" w:cs="Arial"/>
          <w:spacing w:val="25"/>
          <w:sz w:val="24"/>
          <w:szCs w:val="24"/>
        </w:rPr>
        <w:t xml:space="preserve"> </w:t>
      </w:r>
      <w:r w:rsidRPr="00F65196">
        <w:rPr>
          <w:rFonts w:ascii="Arial" w:hAnsi="Arial" w:cs="Arial"/>
          <w:sz w:val="24"/>
          <w:szCs w:val="24"/>
        </w:rPr>
        <w:t>ações</w:t>
      </w:r>
      <w:r w:rsidRPr="00F65196">
        <w:rPr>
          <w:rFonts w:ascii="Arial" w:hAnsi="Arial" w:cs="Arial"/>
          <w:spacing w:val="24"/>
          <w:sz w:val="24"/>
          <w:szCs w:val="24"/>
        </w:rPr>
        <w:t xml:space="preserve"> </w:t>
      </w:r>
      <w:r w:rsidRPr="00F65196">
        <w:rPr>
          <w:rFonts w:ascii="Arial" w:hAnsi="Arial" w:cs="Arial"/>
          <w:sz w:val="24"/>
          <w:szCs w:val="24"/>
        </w:rPr>
        <w:t>ou</w:t>
      </w:r>
      <w:r w:rsidRPr="00F65196">
        <w:rPr>
          <w:rFonts w:ascii="Arial" w:hAnsi="Arial" w:cs="Arial"/>
          <w:spacing w:val="26"/>
          <w:sz w:val="24"/>
          <w:szCs w:val="24"/>
        </w:rPr>
        <w:t xml:space="preserve"> </w:t>
      </w:r>
      <w:r w:rsidRPr="00F65196">
        <w:rPr>
          <w:rFonts w:ascii="Arial" w:hAnsi="Arial" w:cs="Arial"/>
          <w:sz w:val="24"/>
          <w:szCs w:val="24"/>
        </w:rPr>
        <w:t>serviços</w:t>
      </w:r>
      <w:r w:rsidRPr="00F65196">
        <w:rPr>
          <w:rFonts w:ascii="Arial" w:hAnsi="Arial" w:cs="Arial"/>
          <w:spacing w:val="25"/>
          <w:sz w:val="24"/>
          <w:szCs w:val="24"/>
        </w:rPr>
        <w:t xml:space="preserve"> </w:t>
      </w:r>
      <w:r w:rsidRPr="00F65196">
        <w:rPr>
          <w:rFonts w:ascii="Arial" w:hAnsi="Arial" w:cs="Arial"/>
          <w:spacing w:val="-5"/>
          <w:sz w:val="24"/>
          <w:szCs w:val="24"/>
        </w:rPr>
        <w:t xml:space="preserve">de </w:t>
      </w:r>
      <w:r w:rsidRPr="00F65196">
        <w:rPr>
          <w:rFonts w:ascii="Arial" w:hAnsi="Arial" w:cs="Arial"/>
          <w:sz w:val="24"/>
          <w:szCs w:val="24"/>
        </w:rPr>
        <w:t xml:space="preserve">saúde no PA estejam cadastrados no CNES, com suas respectivas </w:t>
      </w:r>
      <w:r w:rsidRPr="00F65196">
        <w:rPr>
          <w:rFonts w:ascii="Arial" w:hAnsi="Arial" w:cs="Arial"/>
          <w:spacing w:val="-2"/>
          <w:sz w:val="24"/>
          <w:szCs w:val="24"/>
        </w:rPr>
        <w:t>atualizações.</w:t>
      </w:r>
    </w:p>
    <w:p w14:paraId="39147CAF" w14:textId="2AA76F67" w:rsidR="008B2645" w:rsidRPr="00F65196" w:rsidRDefault="008B2645" w:rsidP="00F65196">
      <w:pPr>
        <w:pStyle w:val="PargrafodaLista"/>
        <w:numPr>
          <w:ilvl w:val="2"/>
          <w:numId w:val="99"/>
        </w:numPr>
        <w:tabs>
          <w:tab w:val="left" w:pos="709"/>
          <w:tab w:val="left" w:pos="1570"/>
        </w:tabs>
        <w:spacing w:line="360" w:lineRule="auto"/>
        <w:ind w:left="284" w:firstLine="0"/>
        <w:contextualSpacing/>
        <w:rPr>
          <w:rFonts w:ascii="Arial" w:hAnsi="Arial" w:cs="Arial"/>
          <w:sz w:val="24"/>
          <w:szCs w:val="24"/>
        </w:rPr>
      </w:pPr>
      <w:r w:rsidRPr="00F65196">
        <w:rPr>
          <w:rFonts w:ascii="Arial" w:hAnsi="Arial" w:cs="Arial"/>
          <w:sz w:val="24"/>
          <w:szCs w:val="24"/>
        </w:rPr>
        <w:t>Adotar valores compatíveis com os níveis de remuneração praticados no mercado e convenções coletivas de trabalho para pagamento de salários e de vantagens de qualquer natureza a dirigentes e demais colaboradores do PA.</w:t>
      </w:r>
    </w:p>
    <w:p w14:paraId="62000D34" w14:textId="77777777" w:rsidR="008B2645" w:rsidRPr="00F65196" w:rsidRDefault="008B2645" w:rsidP="00F65196">
      <w:pPr>
        <w:pStyle w:val="PargrafodaLista"/>
        <w:numPr>
          <w:ilvl w:val="2"/>
          <w:numId w:val="99"/>
        </w:numPr>
        <w:tabs>
          <w:tab w:val="left" w:pos="709"/>
          <w:tab w:val="left" w:pos="1570"/>
        </w:tabs>
        <w:spacing w:line="360" w:lineRule="auto"/>
        <w:ind w:left="284" w:firstLine="0"/>
        <w:contextualSpacing/>
        <w:rPr>
          <w:rFonts w:ascii="Arial" w:hAnsi="Arial" w:cs="Arial"/>
          <w:sz w:val="24"/>
          <w:szCs w:val="24"/>
        </w:rPr>
      </w:pPr>
      <w:r w:rsidRPr="00F65196">
        <w:rPr>
          <w:rFonts w:ascii="Arial" w:hAnsi="Arial" w:cs="Arial"/>
          <w:sz w:val="24"/>
          <w:szCs w:val="24"/>
        </w:rPr>
        <w:t>Estabelecer Programa de Educação Permanente para todos os colaboradores, considerando a Política Nacional de Educação Permanente em Saúde, oferecendo cursos de capacitação e atualização. E, garantir participação em capacitações que porventura sejam oferecidas pela SMS.</w:t>
      </w:r>
    </w:p>
    <w:p w14:paraId="3707769B" w14:textId="77777777" w:rsidR="008B2645" w:rsidRPr="00F65196" w:rsidRDefault="008B2645" w:rsidP="00F65196">
      <w:pPr>
        <w:pStyle w:val="PargrafodaLista"/>
        <w:numPr>
          <w:ilvl w:val="2"/>
          <w:numId w:val="99"/>
        </w:numPr>
        <w:tabs>
          <w:tab w:val="left" w:pos="709"/>
          <w:tab w:val="left" w:pos="1570"/>
        </w:tabs>
        <w:spacing w:line="360" w:lineRule="auto"/>
        <w:ind w:left="284" w:firstLine="0"/>
        <w:contextualSpacing/>
        <w:rPr>
          <w:rFonts w:ascii="Arial" w:hAnsi="Arial" w:cs="Arial"/>
          <w:sz w:val="24"/>
          <w:szCs w:val="24"/>
        </w:rPr>
      </w:pPr>
      <w:r w:rsidRPr="00F65196">
        <w:rPr>
          <w:rFonts w:ascii="Arial" w:hAnsi="Arial" w:cs="Arial"/>
          <w:sz w:val="24"/>
          <w:szCs w:val="24"/>
        </w:rPr>
        <w:t>Manter controle do ponto biométrico de todos os profissionais, inclusive substitutos.</w:t>
      </w:r>
    </w:p>
    <w:p w14:paraId="345DF5AC" w14:textId="5AD2A2F2" w:rsidR="008B2645" w:rsidRPr="00F65196" w:rsidRDefault="008B2645" w:rsidP="00F65196">
      <w:pPr>
        <w:pStyle w:val="PargrafodaLista"/>
        <w:numPr>
          <w:ilvl w:val="2"/>
          <w:numId w:val="99"/>
        </w:numPr>
        <w:tabs>
          <w:tab w:val="left" w:pos="709"/>
          <w:tab w:val="left" w:pos="1570"/>
        </w:tabs>
        <w:spacing w:line="360" w:lineRule="auto"/>
        <w:ind w:left="284" w:firstLine="0"/>
        <w:contextualSpacing/>
        <w:rPr>
          <w:rFonts w:ascii="Arial" w:hAnsi="Arial" w:cs="Arial"/>
          <w:sz w:val="24"/>
          <w:szCs w:val="24"/>
        </w:rPr>
      </w:pPr>
      <w:r w:rsidRPr="00F65196">
        <w:rPr>
          <w:rFonts w:ascii="Arial" w:hAnsi="Arial" w:cs="Arial"/>
          <w:sz w:val="24"/>
          <w:szCs w:val="24"/>
        </w:rPr>
        <w:t>Contratar e pagar o pessoal necessário à execução dos serviços inerentes às atividades da Unidade, responsabilizando-se pelo pagamento dos encargos sociais e obrigações trabalhistas decorrentes, respondendo integral e exclusivamente, em juízo ou fora dele, isentando a Secretaria Municipal</w:t>
      </w:r>
      <w:r w:rsidRPr="00F65196">
        <w:rPr>
          <w:rFonts w:ascii="Arial" w:hAnsi="Arial" w:cs="Arial"/>
          <w:spacing w:val="-6"/>
          <w:sz w:val="24"/>
          <w:szCs w:val="24"/>
        </w:rPr>
        <w:t xml:space="preserve"> </w:t>
      </w:r>
      <w:r w:rsidRPr="00F65196">
        <w:rPr>
          <w:rFonts w:ascii="Arial" w:hAnsi="Arial" w:cs="Arial"/>
          <w:sz w:val="24"/>
          <w:szCs w:val="24"/>
        </w:rPr>
        <w:t>de</w:t>
      </w:r>
      <w:r w:rsidRPr="00F65196">
        <w:rPr>
          <w:rFonts w:ascii="Arial" w:hAnsi="Arial" w:cs="Arial"/>
          <w:spacing w:val="-6"/>
          <w:sz w:val="24"/>
          <w:szCs w:val="24"/>
        </w:rPr>
        <w:t xml:space="preserve"> </w:t>
      </w:r>
      <w:r w:rsidRPr="00F65196">
        <w:rPr>
          <w:rFonts w:ascii="Arial" w:hAnsi="Arial" w:cs="Arial"/>
          <w:sz w:val="24"/>
          <w:szCs w:val="24"/>
        </w:rPr>
        <w:t>Saúde</w:t>
      </w:r>
      <w:r w:rsidRPr="00F65196">
        <w:rPr>
          <w:rFonts w:ascii="Arial" w:hAnsi="Arial" w:cs="Arial"/>
          <w:spacing w:val="-8"/>
          <w:sz w:val="24"/>
          <w:szCs w:val="24"/>
        </w:rPr>
        <w:t xml:space="preserve"> </w:t>
      </w:r>
      <w:r w:rsidRPr="00F65196">
        <w:rPr>
          <w:rFonts w:ascii="Arial" w:hAnsi="Arial" w:cs="Arial"/>
          <w:sz w:val="24"/>
          <w:szCs w:val="24"/>
        </w:rPr>
        <w:t>de Vargem Grande Paulista de</w:t>
      </w:r>
      <w:r w:rsidRPr="00F65196">
        <w:rPr>
          <w:rFonts w:ascii="Arial" w:hAnsi="Arial" w:cs="Arial"/>
          <w:spacing w:val="-6"/>
          <w:sz w:val="24"/>
          <w:szCs w:val="24"/>
        </w:rPr>
        <w:t xml:space="preserve"> </w:t>
      </w:r>
      <w:r w:rsidRPr="00F65196">
        <w:rPr>
          <w:rFonts w:ascii="Arial" w:hAnsi="Arial" w:cs="Arial"/>
          <w:sz w:val="24"/>
          <w:szCs w:val="24"/>
        </w:rPr>
        <w:t>quaisquer</w:t>
      </w:r>
      <w:r w:rsidRPr="00F65196">
        <w:rPr>
          <w:rFonts w:ascii="Arial" w:hAnsi="Arial" w:cs="Arial"/>
          <w:spacing w:val="-7"/>
          <w:sz w:val="24"/>
          <w:szCs w:val="24"/>
        </w:rPr>
        <w:t xml:space="preserve"> </w:t>
      </w:r>
      <w:r w:rsidRPr="00F65196">
        <w:rPr>
          <w:rFonts w:ascii="Arial" w:hAnsi="Arial" w:cs="Arial"/>
          <w:sz w:val="24"/>
          <w:szCs w:val="24"/>
        </w:rPr>
        <w:t>obrigações,</w:t>
      </w:r>
      <w:r w:rsidRPr="00F65196">
        <w:rPr>
          <w:rFonts w:ascii="Arial" w:hAnsi="Arial" w:cs="Arial"/>
          <w:spacing w:val="-11"/>
          <w:sz w:val="24"/>
          <w:szCs w:val="24"/>
        </w:rPr>
        <w:t xml:space="preserve"> </w:t>
      </w:r>
      <w:r w:rsidRPr="00F65196">
        <w:rPr>
          <w:rFonts w:ascii="Arial" w:hAnsi="Arial" w:cs="Arial"/>
          <w:sz w:val="24"/>
          <w:szCs w:val="24"/>
        </w:rPr>
        <w:t>presentes</w:t>
      </w:r>
      <w:r w:rsidRPr="00F65196">
        <w:rPr>
          <w:rFonts w:ascii="Arial" w:hAnsi="Arial" w:cs="Arial"/>
          <w:spacing w:val="-12"/>
          <w:sz w:val="24"/>
          <w:szCs w:val="24"/>
        </w:rPr>
        <w:t xml:space="preserve"> </w:t>
      </w:r>
      <w:r w:rsidRPr="00F65196">
        <w:rPr>
          <w:rFonts w:ascii="Arial" w:hAnsi="Arial" w:cs="Arial"/>
          <w:sz w:val="24"/>
          <w:szCs w:val="24"/>
        </w:rPr>
        <w:t>ou</w:t>
      </w:r>
      <w:r w:rsidRPr="00F65196">
        <w:rPr>
          <w:rFonts w:ascii="Arial" w:hAnsi="Arial" w:cs="Arial"/>
          <w:spacing w:val="-11"/>
          <w:sz w:val="24"/>
          <w:szCs w:val="24"/>
        </w:rPr>
        <w:t xml:space="preserve"> </w:t>
      </w:r>
      <w:r w:rsidRPr="00F65196">
        <w:rPr>
          <w:rFonts w:ascii="Arial" w:hAnsi="Arial" w:cs="Arial"/>
          <w:sz w:val="24"/>
          <w:szCs w:val="24"/>
        </w:rPr>
        <w:t>futuras.</w:t>
      </w:r>
    </w:p>
    <w:p w14:paraId="13A68767" w14:textId="77777777" w:rsidR="008B2645" w:rsidRPr="00F65196" w:rsidRDefault="008B2645" w:rsidP="00F65196">
      <w:pPr>
        <w:pStyle w:val="PargrafodaLista"/>
        <w:numPr>
          <w:ilvl w:val="2"/>
          <w:numId w:val="99"/>
        </w:numPr>
        <w:tabs>
          <w:tab w:val="left" w:pos="709"/>
          <w:tab w:val="left" w:pos="1570"/>
        </w:tabs>
        <w:spacing w:line="360" w:lineRule="auto"/>
        <w:ind w:left="284" w:firstLine="0"/>
        <w:contextualSpacing/>
        <w:rPr>
          <w:rFonts w:ascii="Arial" w:hAnsi="Arial" w:cs="Arial"/>
          <w:sz w:val="24"/>
          <w:szCs w:val="24"/>
        </w:rPr>
      </w:pPr>
      <w:r w:rsidRPr="00F65196">
        <w:rPr>
          <w:rFonts w:ascii="Arial" w:hAnsi="Arial" w:cs="Arial"/>
          <w:sz w:val="24"/>
          <w:szCs w:val="24"/>
        </w:rPr>
        <w:t>Comprovar capacidade técnica dos profissionais contratados para a prestação dos serviços de saúde, com formação adequada ao serviço desempenhado e com as obrigações em dia</w:t>
      </w:r>
      <w:r w:rsidRPr="00F65196">
        <w:rPr>
          <w:rFonts w:ascii="Arial" w:hAnsi="Arial" w:cs="Arial"/>
          <w:spacing w:val="40"/>
          <w:sz w:val="24"/>
          <w:szCs w:val="24"/>
        </w:rPr>
        <w:t xml:space="preserve"> </w:t>
      </w:r>
      <w:r w:rsidRPr="00F65196">
        <w:rPr>
          <w:rFonts w:ascii="Arial" w:hAnsi="Arial" w:cs="Arial"/>
          <w:sz w:val="24"/>
          <w:szCs w:val="24"/>
        </w:rPr>
        <w:t>junto aos respectivos Conselhos de Classe.</w:t>
      </w:r>
    </w:p>
    <w:p w14:paraId="76A52B91" w14:textId="57274B74" w:rsidR="008B2645" w:rsidRPr="00F65196" w:rsidRDefault="008B2645" w:rsidP="00F65196">
      <w:pPr>
        <w:pStyle w:val="PargrafodaLista"/>
        <w:numPr>
          <w:ilvl w:val="2"/>
          <w:numId w:val="99"/>
        </w:numPr>
        <w:tabs>
          <w:tab w:val="left" w:pos="709"/>
          <w:tab w:val="left" w:pos="1570"/>
        </w:tabs>
        <w:spacing w:line="360" w:lineRule="auto"/>
        <w:ind w:left="284" w:firstLine="0"/>
        <w:contextualSpacing/>
        <w:rPr>
          <w:rFonts w:ascii="Arial" w:hAnsi="Arial" w:cs="Arial"/>
          <w:sz w:val="24"/>
          <w:szCs w:val="24"/>
        </w:rPr>
      </w:pPr>
      <w:r w:rsidRPr="00F65196">
        <w:rPr>
          <w:rFonts w:ascii="Arial" w:hAnsi="Arial" w:cs="Arial"/>
          <w:sz w:val="24"/>
          <w:szCs w:val="24"/>
        </w:rPr>
        <w:lastRenderedPageBreak/>
        <w:t>Garantir a identificação (crachás) de todos os empregados e terceiros contratados, bem como, uniformes, quando estiverem no exercício de funções nas dependências do PA.</w:t>
      </w:r>
    </w:p>
    <w:p w14:paraId="39855FE0" w14:textId="165F690B" w:rsidR="008B2645" w:rsidRPr="00F65196" w:rsidRDefault="008B2645" w:rsidP="00F65196">
      <w:pPr>
        <w:pStyle w:val="PargrafodaLista"/>
        <w:numPr>
          <w:ilvl w:val="2"/>
          <w:numId w:val="99"/>
        </w:numPr>
        <w:tabs>
          <w:tab w:val="left" w:pos="709"/>
          <w:tab w:val="left" w:pos="1570"/>
        </w:tabs>
        <w:spacing w:line="360" w:lineRule="auto"/>
        <w:ind w:left="284" w:firstLine="0"/>
        <w:contextualSpacing/>
        <w:rPr>
          <w:rFonts w:ascii="Arial" w:hAnsi="Arial" w:cs="Arial"/>
          <w:sz w:val="24"/>
          <w:szCs w:val="24"/>
        </w:rPr>
      </w:pPr>
      <w:r w:rsidRPr="00F65196">
        <w:rPr>
          <w:rFonts w:ascii="Arial" w:hAnsi="Arial" w:cs="Arial"/>
          <w:sz w:val="24"/>
          <w:szCs w:val="24"/>
        </w:rPr>
        <w:t>Compor equipe de faturamento devidamente qualificada e corretamente dimensionada para a geração das informações que subsidiarão o preenchimento dos sistemas de informação nacionais do DATASUS/MS e demais sistemas</w:t>
      </w:r>
      <w:r w:rsidRPr="00F65196">
        <w:rPr>
          <w:rFonts w:ascii="Arial" w:hAnsi="Arial" w:cs="Arial"/>
          <w:spacing w:val="-3"/>
          <w:sz w:val="24"/>
          <w:szCs w:val="24"/>
        </w:rPr>
        <w:t xml:space="preserve"> </w:t>
      </w:r>
      <w:r w:rsidRPr="00F65196">
        <w:rPr>
          <w:rFonts w:ascii="Arial" w:hAnsi="Arial" w:cs="Arial"/>
          <w:sz w:val="24"/>
          <w:szCs w:val="24"/>
        </w:rPr>
        <w:t>adotados</w:t>
      </w:r>
      <w:r w:rsidRPr="00F65196">
        <w:rPr>
          <w:rFonts w:ascii="Arial" w:hAnsi="Arial" w:cs="Arial"/>
          <w:spacing w:val="-1"/>
          <w:sz w:val="24"/>
          <w:szCs w:val="24"/>
        </w:rPr>
        <w:t xml:space="preserve"> </w:t>
      </w:r>
      <w:r w:rsidRPr="00F65196">
        <w:rPr>
          <w:rFonts w:ascii="Arial" w:hAnsi="Arial" w:cs="Arial"/>
          <w:sz w:val="24"/>
          <w:szCs w:val="24"/>
        </w:rPr>
        <w:t>pela Secretaria</w:t>
      </w:r>
      <w:r w:rsidRPr="00F65196">
        <w:rPr>
          <w:rFonts w:ascii="Arial" w:hAnsi="Arial" w:cs="Arial"/>
          <w:spacing w:val="-1"/>
          <w:sz w:val="24"/>
          <w:szCs w:val="24"/>
        </w:rPr>
        <w:t xml:space="preserve"> </w:t>
      </w:r>
      <w:r w:rsidRPr="00F65196">
        <w:rPr>
          <w:rFonts w:ascii="Arial" w:hAnsi="Arial" w:cs="Arial"/>
          <w:sz w:val="24"/>
          <w:szCs w:val="24"/>
        </w:rPr>
        <w:t>Municipal de</w:t>
      </w:r>
      <w:r w:rsidRPr="00F65196">
        <w:rPr>
          <w:rFonts w:ascii="Arial" w:hAnsi="Arial" w:cs="Arial"/>
          <w:spacing w:val="-1"/>
          <w:sz w:val="24"/>
          <w:szCs w:val="24"/>
        </w:rPr>
        <w:t xml:space="preserve"> </w:t>
      </w:r>
      <w:r w:rsidRPr="00F65196">
        <w:rPr>
          <w:rFonts w:ascii="Arial" w:hAnsi="Arial" w:cs="Arial"/>
          <w:sz w:val="24"/>
          <w:szCs w:val="24"/>
        </w:rPr>
        <w:t>Saúde</w:t>
      </w:r>
      <w:r w:rsidRPr="00F65196">
        <w:rPr>
          <w:rFonts w:ascii="Arial" w:hAnsi="Arial" w:cs="Arial"/>
          <w:spacing w:val="-1"/>
          <w:sz w:val="24"/>
          <w:szCs w:val="24"/>
        </w:rPr>
        <w:t xml:space="preserve"> </w:t>
      </w:r>
      <w:r w:rsidRPr="00F65196">
        <w:rPr>
          <w:rFonts w:ascii="Arial" w:hAnsi="Arial" w:cs="Arial"/>
          <w:sz w:val="24"/>
          <w:szCs w:val="24"/>
        </w:rPr>
        <w:t>de Vargem Grande Paulista.</w:t>
      </w:r>
    </w:p>
    <w:p w14:paraId="5FE3B31F" w14:textId="3C4EF8D6" w:rsidR="008B2645" w:rsidRPr="00F65196" w:rsidRDefault="008B2645" w:rsidP="00F65196">
      <w:pPr>
        <w:pStyle w:val="PargrafodaLista"/>
        <w:tabs>
          <w:tab w:val="left" w:pos="1076"/>
        </w:tabs>
        <w:spacing w:line="360" w:lineRule="auto"/>
        <w:ind w:left="851" w:right="75" w:firstLine="0"/>
        <w:rPr>
          <w:rFonts w:ascii="Arial" w:hAnsi="Arial" w:cs="Arial"/>
          <w:b/>
          <w:w w:val="110"/>
          <w:sz w:val="24"/>
          <w:szCs w:val="24"/>
        </w:rPr>
      </w:pPr>
    </w:p>
    <w:p w14:paraId="5D71A05E" w14:textId="5523F7BB" w:rsidR="0084671B" w:rsidRPr="00F65196" w:rsidRDefault="00CD3EE8" w:rsidP="00F65196">
      <w:pPr>
        <w:pStyle w:val="PargrafodaLista"/>
        <w:numPr>
          <w:ilvl w:val="0"/>
          <w:numId w:val="52"/>
        </w:numPr>
        <w:tabs>
          <w:tab w:val="left" w:pos="1076"/>
        </w:tabs>
        <w:spacing w:line="360" w:lineRule="auto"/>
        <w:ind w:left="851" w:right="75"/>
        <w:rPr>
          <w:rFonts w:ascii="Arial" w:hAnsi="Arial" w:cs="Arial"/>
          <w:b/>
          <w:w w:val="110"/>
          <w:sz w:val="24"/>
          <w:szCs w:val="24"/>
        </w:rPr>
      </w:pPr>
      <w:r w:rsidRPr="00F65196">
        <w:rPr>
          <w:rFonts w:ascii="Arial" w:hAnsi="Arial" w:cs="Arial"/>
          <w:b/>
          <w:w w:val="110"/>
          <w:sz w:val="24"/>
          <w:szCs w:val="24"/>
        </w:rPr>
        <w:t>PERFIL</w:t>
      </w:r>
      <w:r w:rsidRPr="00F65196">
        <w:rPr>
          <w:rFonts w:ascii="Arial" w:hAnsi="Arial" w:cs="Arial"/>
          <w:b/>
          <w:w w:val="110"/>
          <w:sz w:val="24"/>
          <w:szCs w:val="24"/>
        </w:rPr>
        <w:tab/>
        <w:t>DA</w:t>
      </w:r>
      <w:r w:rsidRPr="00F65196">
        <w:rPr>
          <w:rFonts w:ascii="Arial" w:hAnsi="Arial" w:cs="Arial"/>
          <w:b/>
          <w:w w:val="110"/>
          <w:sz w:val="24"/>
          <w:szCs w:val="24"/>
        </w:rPr>
        <w:tab/>
        <w:t>ASSISTÊNCIA</w:t>
      </w:r>
      <w:r w:rsidRPr="00F65196">
        <w:rPr>
          <w:rFonts w:ascii="Arial" w:hAnsi="Arial" w:cs="Arial"/>
          <w:b/>
          <w:w w:val="110"/>
          <w:sz w:val="24"/>
          <w:szCs w:val="24"/>
        </w:rPr>
        <w:tab/>
        <w:t>E</w:t>
      </w:r>
      <w:r w:rsidRPr="00F65196">
        <w:rPr>
          <w:rFonts w:ascii="Arial" w:hAnsi="Arial" w:cs="Arial"/>
          <w:b/>
          <w:w w:val="110"/>
          <w:sz w:val="24"/>
          <w:szCs w:val="24"/>
        </w:rPr>
        <w:tab/>
        <w:t>CONCEITUAÇÃO</w:t>
      </w:r>
      <w:r w:rsidRPr="00F65196">
        <w:rPr>
          <w:rFonts w:ascii="Arial" w:hAnsi="Arial" w:cs="Arial"/>
          <w:b/>
          <w:w w:val="110"/>
          <w:sz w:val="24"/>
          <w:szCs w:val="24"/>
        </w:rPr>
        <w:tab/>
      </w:r>
      <w:r w:rsidR="004A4D47" w:rsidRPr="00F65196">
        <w:rPr>
          <w:rFonts w:ascii="Arial" w:hAnsi="Arial" w:cs="Arial"/>
          <w:b/>
          <w:w w:val="110"/>
          <w:sz w:val="24"/>
          <w:szCs w:val="24"/>
        </w:rPr>
        <w:t xml:space="preserve"> </w:t>
      </w:r>
      <w:r w:rsidRPr="00F65196">
        <w:rPr>
          <w:rFonts w:ascii="Arial" w:hAnsi="Arial" w:cs="Arial"/>
          <w:b/>
          <w:w w:val="110"/>
          <w:sz w:val="24"/>
          <w:szCs w:val="24"/>
        </w:rPr>
        <w:t>DAS</w:t>
      </w:r>
      <w:r w:rsidR="00C129DC" w:rsidRPr="00F65196">
        <w:rPr>
          <w:rFonts w:ascii="Arial" w:hAnsi="Arial" w:cs="Arial"/>
          <w:b/>
          <w:w w:val="110"/>
          <w:sz w:val="24"/>
          <w:szCs w:val="24"/>
        </w:rPr>
        <w:t xml:space="preserve"> </w:t>
      </w:r>
      <w:r w:rsidRPr="00F65196">
        <w:rPr>
          <w:rFonts w:ascii="Arial" w:hAnsi="Arial" w:cs="Arial"/>
          <w:b/>
          <w:w w:val="110"/>
          <w:sz w:val="24"/>
          <w:szCs w:val="24"/>
        </w:rPr>
        <w:t>AÇÕES</w:t>
      </w:r>
      <w:r w:rsidR="00C129DC" w:rsidRPr="00F65196">
        <w:rPr>
          <w:rFonts w:ascii="Arial" w:hAnsi="Arial" w:cs="Arial"/>
          <w:b/>
          <w:w w:val="110"/>
          <w:sz w:val="24"/>
          <w:szCs w:val="24"/>
        </w:rPr>
        <w:t xml:space="preserve"> </w:t>
      </w:r>
      <w:r w:rsidRPr="00F65196">
        <w:rPr>
          <w:rFonts w:ascii="Arial" w:hAnsi="Arial" w:cs="Arial"/>
          <w:b/>
          <w:w w:val="110"/>
          <w:sz w:val="24"/>
          <w:szCs w:val="24"/>
        </w:rPr>
        <w:t xml:space="preserve"> ASSISTENCIAIS</w:t>
      </w:r>
      <w:r w:rsidR="002968CA" w:rsidRPr="00F65196">
        <w:rPr>
          <w:rFonts w:ascii="Arial" w:hAnsi="Arial" w:cs="Arial"/>
          <w:b/>
          <w:w w:val="110"/>
          <w:sz w:val="24"/>
          <w:szCs w:val="24"/>
        </w:rPr>
        <w:t xml:space="preserve"> NO PA</w:t>
      </w:r>
    </w:p>
    <w:p w14:paraId="6B220F9C" w14:textId="77777777" w:rsidR="0084671B" w:rsidRPr="00F65196" w:rsidRDefault="00CD3EE8" w:rsidP="00F65196">
      <w:pPr>
        <w:pStyle w:val="PargrafodaLista"/>
        <w:numPr>
          <w:ilvl w:val="0"/>
          <w:numId w:val="18"/>
        </w:numPr>
        <w:tabs>
          <w:tab w:val="left" w:pos="1085"/>
        </w:tabs>
        <w:spacing w:line="360" w:lineRule="auto"/>
        <w:ind w:left="567" w:right="75"/>
        <w:rPr>
          <w:rFonts w:ascii="Arial" w:hAnsi="Arial" w:cs="Arial"/>
          <w:sz w:val="24"/>
          <w:szCs w:val="24"/>
        </w:rPr>
      </w:pPr>
      <w:r w:rsidRPr="00F65196">
        <w:rPr>
          <w:rFonts w:ascii="Arial" w:hAnsi="Arial" w:cs="Arial"/>
          <w:b/>
          <w:w w:val="105"/>
          <w:sz w:val="24"/>
          <w:szCs w:val="24"/>
        </w:rPr>
        <w:t xml:space="preserve">Acolhimento: </w:t>
      </w:r>
      <w:r w:rsidRPr="00F65196">
        <w:rPr>
          <w:rFonts w:ascii="Arial" w:hAnsi="Arial" w:cs="Arial"/>
          <w:w w:val="105"/>
          <w:sz w:val="24"/>
          <w:szCs w:val="24"/>
        </w:rPr>
        <w:t>Ação que deve ser realizada por todos os profissionais</w:t>
      </w:r>
      <w:r w:rsidRPr="00F65196">
        <w:rPr>
          <w:rFonts w:ascii="Arial" w:hAnsi="Arial" w:cs="Arial"/>
          <w:spacing w:val="1"/>
          <w:w w:val="105"/>
          <w:sz w:val="24"/>
          <w:szCs w:val="24"/>
        </w:rPr>
        <w:t xml:space="preserve"> </w:t>
      </w:r>
      <w:r w:rsidRPr="00F65196">
        <w:rPr>
          <w:rFonts w:ascii="Arial" w:hAnsi="Arial" w:cs="Arial"/>
          <w:w w:val="105"/>
          <w:sz w:val="24"/>
          <w:szCs w:val="24"/>
        </w:rPr>
        <w:t>atuantes na unidade de saúde com a proposta de responsabilização pelo</w:t>
      </w:r>
      <w:r w:rsidRPr="00F65196">
        <w:rPr>
          <w:rFonts w:ascii="Arial" w:hAnsi="Arial" w:cs="Arial"/>
          <w:spacing w:val="1"/>
          <w:w w:val="105"/>
          <w:sz w:val="24"/>
          <w:szCs w:val="24"/>
        </w:rPr>
        <w:t xml:space="preserve"> </w:t>
      </w:r>
      <w:r w:rsidRPr="00F65196">
        <w:rPr>
          <w:rFonts w:ascii="Arial" w:hAnsi="Arial" w:cs="Arial"/>
          <w:w w:val="105"/>
          <w:sz w:val="24"/>
          <w:szCs w:val="24"/>
        </w:rPr>
        <w:t>usuário.</w:t>
      </w:r>
    </w:p>
    <w:p w14:paraId="14BDCF3B" w14:textId="77777777" w:rsidR="0084671B" w:rsidRPr="00F65196" w:rsidRDefault="00CD3EE8" w:rsidP="00F65196">
      <w:pPr>
        <w:pStyle w:val="PargrafodaLista"/>
        <w:numPr>
          <w:ilvl w:val="0"/>
          <w:numId w:val="18"/>
        </w:numPr>
        <w:tabs>
          <w:tab w:val="left" w:pos="1085"/>
        </w:tabs>
        <w:spacing w:line="360" w:lineRule="auto"/>
        <w:ind w:left="567" w:right="75"/>
        <w:rPr>
          <w:rFonts w:ascii="Arial" w:hAnsi="Arial" w:cs="Arial"/>
          <w:sz w:val="24"/>
          <w:szCs w:val="24"/>
        </w:rPr>
      </w:pPr>
      <w:r w:rsidRPr="00F65196">
        <w:rPr>
          <w:rFonts w:ascii="Arial" w:hAnsi="Arial" w:cs="Arial"/>
          <w:b/>
          <w:w w:val="105"/>
          <w:sz w:val="24"/>
          <w:szCs w:val="24"/>
        </w:rPr>
        <w:t xml:space="preserve">Registro: </w:t>
      </w:r>
      <w:r w:rsidRPr="00F65196">
        <w:rPr>
          <w:rFonts w:ascii="Arial" w:hAnsi="Arial" w:cs="Arial"/>
          <w:w w:val="105"/>
          <w:sz w:val="24"/>
          <w:szCs w:val="24"/>
        </w:rPr>
        <w:t>A partir do acolhimento, após registrar o nome do usuário no</w:t>
      </w:r>
      <w:r w:rsidRPr="00F65196">
        <w:rPr>
          <w:rFonts w:ascii="Arial" w:hAnsi="Arial" w:cs="Arial"/>
          <w:spacing w:val="1"/>
          <w:w w:val="105"/>
          <w:sz w:val="24"/>
          <w:szCs w:val="24"/>
        </w:rPr>
        <w:t xml:space="preserve"> </w:t>
      </w:r>
      <w:r w:rsidRPr="00F65196">
        <w:rPr>
          <w:rFonts w:ascii="Arial" w:hAnsi="Arial" w:cs="Arial"/>
          <w:w w:val="105"/>
          <w:sz w:val="24"/>
          <w:szCs w:val="24"/>
        </w:rPr>
        <w:t>sistema informatizado, o usuário é encaminhado à área da recepção onde</w:t>
      </w:r>
      <w:r w:rsidRPr="00F65196">
        <w:rPr>
          <w:rFonts w:ascii="Arial" w:hAnsi="Arial" w:cs="Arial"/>
          <w:spacing w:val="-53"/>
          <w:w w:val="105"/>
          <w:sz w:val="24"/>
          <w:szCs w:val="24"/>
        </w:rPr>
        <w:t xml:space="preserve"> </w:t>
      </w:r>
      <w:r w:rsidRPr="00F65196">
        <w:rPr>
          <w:rFonts w:ascii="Arial" w:hAnsi="Arial" w:cs="Arial"/>
          <w:w w:val="105"/>
          <w:sz w:val="24"/>
          <w:szCs w:val="24"/>
        </w:rPr>
        <w:t>aguardará</w:t>
      </w:r>
      <w:r w:rsidRPr="00F65196">
        <w:rPr>
          <w:rFonts w:ascii="Arial" w:hAnsi="Arial" w:cs="Arial"/>
          <w:spacing w:val="2"/>
          <w:w w:val="105"/>
          <w:sz w:val="24"/>
          <w:szCs w:val="24"/>
        </w:rPr>
        <w:t xml:space="preserve"> </w:t>
      </w:r>
      <w:r w:rsidRPr="00F65196">
        <w:rPr>
          <w:rFonts w:ascii="Arial" w:hAnsi="Arial" w:cs="Arial"/>
          <w:w w:val="105"/>
          <w:sz w:val="24"/>
          <w:szCs w:val="24"/>
        </w:rPr>
        <w:t>a</w:t>
      </w:r>
      <w:r w:rsidRPr="00F65196">
        <w:rPr>
          <w:rFonts w:ascii="Arial" w:hAnsi="Arial" w:cs="Arial"/>
          <w:spacing w:val="3"/>
          <w:w w:val="105"/>
          <w:sz w:val="24"/>
          <w:szCs w:val="24"/>
        </w:rPr>
        <w:t xml:space="preserve"> </w:t>
      </w:r>
      <w:r w:rsidRPr="00F65196">
        <w:rPr>
          <w:rFonts w:ascii="Arial" w:hAnsi="Arial" w:cs="Arial"/>
          <w:w w:val="105"/>
          <w:sz w:val="24"/>
          <w:szCs w:val="24"/>
        </w:rPr>
        <w:t>chamada</w:t>
      </w:r>
      <w:r w:rsidRPr="00F65196">
        <w:rPr>
          <w:rFonts w:ascii="Arial" w:hAnsi="Arial" w:cs="Arial"/>
          <w:spacing w:val="3"/>
          <w:w w:val="105"/>
          <w:sz w:val="24"/>
          <w:szCs w:val="24"/>
        </w:rPr>
        <w:t xml:space="preserve"> </w:t>
      </w:r>
      <w:r w:rsidRPr="00F65196">
        <w:rPr>
          <w:rFonts w:ascii="Arial" w:hAnsi="Arial" w:cs="Arial"/>
          <w:w w:val="105"/>
          <w:sz w:val="24"/>
          <w:szCs w:val="24"/>
        </w:rPr>
        <w:t>para</w:t>
      </w:r>
      <w:r w:rsidRPr="00F65196">
        <w:rPr>
          <w:rFonts w:ascii="Arial" w:hAnsi="Arial" w:cs="Arial"/>
          <w:spacing w:val="3"/>
          <w:w w:val="105"/>
          <w:sz w:val="24"/>
          <w:szCs w:val="24"/>
        </w:rPr>
        <w:t xml:space="preserve"> </w:t>
      </w:r>
      <w:r w:rsidRPr="00F65196">
        <w:rPr>
          <w:rFonts w:ascii="Arial" w:hAnsi="Arial" w:cs="Arial"/>
          <w:w w:val="105"/>
          <w:sz w:val="24"/>
          <w:szCs w:val="24"/>
        </w:rPr>
        <w:t>finalizar</w:t>
      </w:r>
      <w:r w:rsidRPr="00F65196">
        <w:rPr>
          <w:rFonts w:ascii="Arial" w:hAnsi="Arial" w:cs="Arial"/>
          <w:spacing w:val="4"/>
          <w:w w:val="105"/>
          <w:sz w:val="24"/>
          <w:szCs w:val="24"/>
        </w:rPr>
        <w:t xml:space="preserve"> </w:t>
      </w:r>
      <w:r w:rsidRPr="00F65196">
        <w:rPr>
          <w:rFonts w:ascii="Arial" w:hAnsi="Arial" w:cs="Arial"/>
          <w:w w:val="105"/>
          <w:sz w:val="24"/>
          <w:szCs w:val="24"/>
        </w:rPr>
        <w:t>o</w:t>
      </w:r>
      <w:r w:rsidRPr="00F65196">
        <w:rPr>
          <w:rFonts w:ascii="Arial" w:hAnsi="Arial" w:cs="Arial"/>
          <w:spacing w:val="4"/>
          <w:w w:val="105"/>
          <w:sz w:val="24"/>
          <w:szCs w:val="24"/>
        </w:rPr>
        <w:t xml:space="preserve"> </w:t>
      </w:r>
      <w:r w:rsidRPr="00F65196">
        <w:rPr>
          <w:rFonts w:ascii="Arial" w:hAnsi="Arial" w:cs="Arial"/>
          <w:w w:val="105"/>
          <w:sz w:val="24"/>
          <w:szCs w:val="24"/>
        </w:rPr>
        <w:t>registro.</w:t>
      </w:r>
    </w:p>
    <w:p w14:paraId="188E8B42" w14:textId="77777777" w:rsidR="00FC72CA" w:rsidRPr="00F65196" w:rsidRDefault="00CD3EE8" w:rsidP="00F65196">
      <w:pPr>
        <w:pStyle w:val="PargrafodaLista"/>
        <w:numPr>
          <w:ilvl w:val="0"/>
          <w:numId w:val="18"/>
        </w:numPr>
        <w:tabs>
          <w:tab w:val="left" w:pos="1085"/>
        </w:tabs>
        <w:spacing w:line="360" w:lineRule="auto"/>
        <w:ind w:left="567" w:right="75"/>
        <w:rPr>
          <w:rFonts w:ascii="Arial" w:hAnsi="Arial" w:cs="Arial"/>
          <w:sz w:val="24"/>
          <w:szCs w:val="24"/>
        </w:rPr>
      </w:pPr>
      <w:r w:rsidRPr="00F65196">
        <w:rPr>
          <w:rFonts w:ascii="Arial" w:hAnsi="Arial" w:cs="Arial"/>
          <w:b/>
          <w:sz w:val="24"/>
          <w:szCs w:val="24"/>
        </w:rPr>
        <w:t>Classificação</w:t>
      </w:r>
      <w:r w:rsidRPr="00F65196">
        <w:rPr>
          <w:rFonts w:ascii="Arial" w:hAnsi="Arial" w:cs="Arial"/>
          <w:b/>
          <w:spacing w:val="1"/>
          <w:sz w:val="24"/>
          <w:szCs w:val="24"/>
        </w:rPr>
        <w:t xml:space="preserve"> </w:t>
      </w:r>
      <w:r w:rsidRPr="00F65196">
        <w:rPr>
          <w:rFonts w:ascii="Arial" w:hAnsi="Arial" w:cs="Arial"/>
          <w:b/>
          <w:sz w:val="24"/>
          <w:szCs w:val="24"/>
        </w:rPr>
        <w:t>de</w:t>
      </w:r>
      <w:r w:rsidRPr="00F65196">
        <w:rPr>
          <w:rFonts w:ascii="Arial" w:hAnsi="Arial" w:cs="Arial"/>
          <w:b/>
          <w:spacing w:val="1"/>
          <w:sz w:val="24"/>
          <w:szCs w:val="24"/>
        </w:rPr>
        <w:t xml:space="preserve"> </w:t>
      </w:r>
      <w:r w:rsidRPr="00F65196">
        <w:rPr>
          <w:rFonts w:ascii="Arial" w:hAnsi="Arial" w:cs="Arial"/>
          <w:b/>
          <w:sz w:val="24"/>
          <w:szCs w:val="24"/>
        </w:rPr>
        <w:t>risco:</w:t>
      </w:r>
      <w:r w:rsidRPr="00F65196">
        <w:rPr>
          <w:rFonts w:ascii="Arial" w:hAnsi="Arial" w:cs="Arial"/>
          <w:b/>
          <w:spacing w:val="1"/>
          <w:sz w:val="24"/>
          <w:szCs w:val="24"/>
        </w:rPr>
        <w:t xml:space="preserve"> </w:t>
      </w:r>
      <w:r w:rsidRPr="00F65196">
        <w:rPr>
          <w:rFonts w:ascii="Arial" w:hAnsi="Arial" w:cs="Arial"/>
          <w:sz w:val="24"/>
          <w:szCs w:val="24"/>
        </w:rPr>
        <w:t>A</w:t>
      </w:r>
      <w:r w:rsidR="00D61FA7" w:rsidRPr="00F65196">
        <w:rPr>
          <w:rFonts w:ascii="Arial" w:hAnsi="Arial" w:cs="Arial"/>
          <w:sz w:val="24"/>
          <w:szCs w:val="24"/>
        </w:rPr>
        <w:t xml:space="preserve">tendimento pelo </w:t>
      </w:r>
      <w:r w:rsidRPr="00F65196">
        <w:rPr>
          <w:rFonts w:ascii="Arial" w:hAnsi="Arial" w:cs="Arial"/>
          <w:sz w:val="24"/>
          <w:szCs w:val="24"/>
        </w:rPr>
        <w:t>critério</w:t>
      </w:r>
      <w:r w:rsidRPr="00F65196">
        <w:rPr>
          <w:rFonts w:ascii="Arial" w:hAnsi="Arial" w:cs="Arial"/>
          <w:spacing w:val="1"/>
          <w:sz w:val="24"/>
          <w:szCs w:val="24"/>
        </w:rPr>
        <w:t xml:space="preserve"> </w:t>
      </w:r>
      <w:r w:rsidRPr="00F65196">
        <w:rPr>
          <w:rFonts w:ascii="Arial" w:hAnsi="Arial" w:cs="Arial"/>
          <w:sz w:val="24"/>
          <w:szCs w:val="24"/>
        </w:rPr>
        <w:t>de</w:t>
      </w:r>
      <w:r w:rsidRPr="00F65196">
        <w:rPr>
          <w:rFonts w:ascii="Arial" w:hAnsi="Arial" w:cs="Arial"/>
          <w:spacing w:val="1"/>
          <w:sz w:val="24"/>
          <w:szCs w:val="24"/>
        </w:rPr>
        <w:t xml:space="preserve"> </w:t>
      </w:r>
      <w:r w:rsidRPr="00F65196">
        <w:rPr>
          <w:rFonts w:ascii="Arial" w:hAnsi="Arial" w:cs="Arial"/>
          <w:sz w:val="24"/>
          <w:szCs w:val="24"/>
        </w:rPr>
        <w:t>priorização</w:t>
      </w:r>
      <w:r w:rsidRPr="00F65196">
        <w:rPr>
          <w:rFonts w:ascii="Arial" w:hAnsi="Arial" w:cs="Arial"/>
          <w:spacing w:val="1"/>
          <w:sz w:val="24"/>
          <w:szCs w:val="24"/>
        </w:rPr>
        <w:t xml:space="preserve"> </w:t>
      </w:r>
      <w:r w:rsidRPr="00F65196">
        <w:rPr>
          <w:rFonts w:ascii="Arial" w:hAnsi="Arial" w:cs="Arial"/>
          <w:sz w:val="24"/>
          <w:szCs w:val="24"/>
        </w:rPr>
        <w:t>da</w:t>
      </w:r>
      <w:r w:rsidRPr="00F65196">
        <w:rPr>
          <w:rFonts w:ascii="Arial" w:hAnsi="Arial" w:cs="Arial"/>
          <w:spacing w:val="1"/>
          <w:sz w:val="24"/>
          <w:szCs w:val="24"/>
        </w:rPr>
        <w:t xml:space="preserve"> </w:t>
      </w:r>
      <w:r w:rsidRPr="00F65196">
        <w:rPr>
          <w:rFonts w:ascii="Arial" w:hAnsi="Arial" w:cs="Arial"/>
          <w:sz w:val="24"/>
          <w:szCs w:val="24"/>
        </w:rPr>
        <w:t>atenção</w:t>
      </w:r>
      <w:r w:rsidRPr="00F65196">
        <w:rPr>
          <w:rFonts w:ascii="Arial" w:hAnsi="Arial" w:cs="Arial"/>
          <w:spacing w:val="52"/>
          <w:sz w:val="24"/>
          <w:szCs w:val="24"/>
        </w:rPr>
        <w:t xml:space="preserve"> </w:t>
      </w:r>
      <w:r w:rsidRPr="00F65196">
        <w:rPr>
          <w:rFonts w:ascii="Arial" w:hAnsi="Arial" w:cs="Arial"/>
          <w:sz w:val="24"/>
          <w:szCs w:val="24"/>
        </w:rPr>
        <w:t>ao</w:t>
      </w:r>
      <w:r w:rsidRPr="00F65196">
        <w:rPr>
          <w:rFonts w:ascii="Arial" w:hAnsi="Arial" w:cs="Arial"/>
          <w:spacing w:val="53"/>
          <w:sz w:val="24"/>
          <w:szCs w:val="24"/>
        </w:rPr>
        <w:t xml:space="preserve"> </w:t>
      </w:r>
      <w:r w:rsidRPr="00F65196">
        <w:rPr>
          <w:rFonts w:ascii="Arial" w:hAnsi="Arial" w:cs="Arial"/>
          <w:sz w:val="24"/>
          <w:szCs w:val="24"/>
        </w:rPr>
        <w:t>usuário</w:t>
      </w:r>
      <w:r w:rsidRPr="00F65196">
        <w:rPr>
          <w:rFonts w:ascii="Arial" w:hAnsi="Arial" w:cs="Arial"/>
          <w:spacing w:val="53"/>
          <w:sz w:val="24"/>
          <w:szCs w:val="24"/>
        </w:rPr>
        <w:t xml:space="preserve"> </w:t>
      </w:r>
      <w:r w:rsidRPr="00F65196">
        <w:rPr>
          <w:rFonts w:ascii="Arial" w:hAnsi="Arial" w:cs="Arial"/>
          <w:sz w:val="24"/>
          <w:szCs w:val="24"/>
        </w:rPr>
        <w:t>seja</w:t>
      </w:r>
      <w:r w:rsidRPr="00F65196">
        <w:rPr>
          <w:rFonts w:ascii="Arial" w:hAnsi="Arial" w:cs="Arial"/>
          <w:spacing w:val="53"/>
          <w:sz w:val="24"/>
          <w:szCs w:val="24"/>
        </w:rPr>
        <w:t xml:space="preserve"> </w:t>
      </w:r>
      <w:r w:rsidRPr="00F65196">
        <w:rPr>
          <w:rFonts w:ascii="Arial" w:hAnsi="Arial" w:cs="Arial"/>
          <w:sz w:val="24"/>
          <w:szCs w:val="24"/>
        </w:rPr>
        <w:t>o</w:t>
      </w:r>
      <w:r w:rsidRPr="00F65196">
        <w:rPr>
          <w:rFonts w:ascii="Arial" w:hAnsi="Arial" w:cs="Arial"/>
          <w:spacing w:val="1"/>
          <w:sz w:val="24"/>
          <w:szCs w:val="24"/>
        </w:rPr>
        <w:t xml:space="preserve"> </w:t>
      </w:r>
      <w:r w:rsidRPr="00F65196">
        <w:rPr>
          <w:rFonts w:ascii="Arial" w:hAnsi="Arial" w:cs="Arial"/>
          <w:sz w:val="24"/>
          <w:szCs w:val="24"/>
        </w:rPr>
        <w:t>agravo</w:t>
      </w:r>
      <w:r w:rsidRPr="00F65196">
        <w:rPr>
          <w:rFonts w:ascii="Arial" w:hAnsi="Arial" w:cs="Arial"/>
          <w:spacing w:val="24"/>
          <w:sz w:val="24"/>
          <w:szCs w:val="24"/>
        </w:rPr>
        <w:t xml:space="preserve"> </w:t>
      </w:r>
      <w:r w:rsidRPr="00F65196">
        <w:rPr>
          <w:rFonts w:ascii="Arial" w:hAnsi="Arial" w:cs="Arial"/>
          <w:sz w:val="24"/>
          <w:szCs w:val="24"/>
        </w:rPr>
        <w:t>à</w:t>
      </w:r>
      <w:r w:rsidRPr="00F65196">
        <w:rPr>
          <w:rFonts w:ascii="Arial" w:hAnsi="Arial" w:cs="Arial"/>
          <w:spacing w:val="24"/>
          <w:sz w:val="24"/>
          <w:szCs w:val="24"/>
        </w:rPr>
        <w:t xml:space="preserve"> </w:t>
      </w:r>
      <w:r w:rsidRPr="00F65196">
        <w:rPr>
          <w:rFonts w:ascii="Arial" w:hAnsi="Arial" w:cs="Arial"/>
          <w:sz w:val="24"/>
          <w:szCs w:val="24"/>
        </w:rPr>
        <w:t>saúde</w:t>
      </w:r>
      <w:r w:rsidRPr="00F65196">
        <w:rPr>
          <w:rFonts w:ascii="Arial" w:hAnsi="Arial" w:cs="Arial"/>
          <w:spacing w:val="23"/>
          <w:sz w:val="24"/>
          <w:szCs w:val="24"/>
        </w:rPr>
        <w:t xml:space="preserve"> </w:t>
      </w:r>
      <w:r w:rsidRPr="00F65196">
        <w:rPr>
          <w:rFonts w:ascii="Arial" w:hAnsi="Arial" w:cs="Arial"/>
          <w:sz w:val="24"/>
          <w:szCs w:val="24"/>
        </w:rPr>
        <w:t>e</w:t>
      </w:r>
      <w:r w:rsidRPr="00F65196">
        <w:rPr>
          <w:rFonts w:ascii="Arial" w:hAnsi="Arial" w:cs="Arial"/>
          <w:spacing w:val="23"/>
          <w:sz w:val="24"/>
          <w:szCs w:val="24"/>
        </w:rPr>
        <w:t xml:space="preserve"> </w:t>
      </w:r>
      <w:r w:rsidRPr="00F65196">
        <w:rPr>
          <w:rFonts w:ascii="Arial" w:hAnsi="Arial" w:cs="Arial"/>
          <w:sz w:val="24"/>
          <w:szCs w:val="24"/>
        </w:rPr>
        <w:t>/</w:t>
      </w:r>
      <w:r w:rsidRPr="00F65196">
        <w:rPr>
          <w:rFonts w:ascii="Arial" w:hAnsi="Arial" w:cs="Arial"/>
          <w:spacing w:val="25"/>
          <w:sz w:val="24"/>
          <w:szCs w:val="24"/>
        </w:rPr>
        <w:t xml:space="preserve"> </w:t>
      </w:r>
      <w:r w:rsidRPr="00F65196">
        <w:rPr>
          <w:rFonts w:ascii="Arial" w:hAnsi="Arial" w:cs="Arial"/>
          <w:sz w:val="24"/>
          <w:szCs w:val="24"/>
        </w:rPr>
        <w:t>ou</w:t>
      </w:r>
      <w:r w:rsidRPr="00F65196">
        <w:rPr>
          <w:rFonts w:ascii="Arial" w:hAnsi="Arial" w:cs="Arial"/>
          <w:spacing w:val="19"/>
          <w:sz w:val="24"/>
          <w:szCs w:val="24"/>
        </w:rPr>
        <w:t xml:space="preserve"> </w:t>
      </w:r>
      <w:r w:rsidRPr="00F65196">
        <w:rPr>
          <w:rFonts w:ascii="Arial" w:hAnsi="Arial" w:cs="Arial"/>
          <w:sz w:val="24"/>
          <w:szCs w:val="24"/>
        </w:rPr>
        <w:t>grau</w:t>
      </w:r>
      <w:r w:rsidRPr="00F65196">
        <w:rPr>
          <w:rFonts w:ascii="Arial" w:hAnsi="Arial" w:cs="Arial"/>
          <w:spacing w:val="22"/>
          <w:sz w:val="24"/>
          <w:szCs w:val="24"/>
        </w:rPr>
        <w:t xml:space="preserve"> </w:t>
      </w:r>
      <w:r w:rsidRPr="00F65196">
        <w:rPr>
          <w:rFonts w:ascii="Arial" w:hAnsi="Arial" w:cs="Arial"/>
          <w:sz w:val="24"/>
          <w:szCs w:val="24"/>
        </w:rPr>
        <w:t>de</w:t>
      </w:r>
      <w:r w:rsidRPr="00F65196">
        <w:rPr>
          <w:rFonts w:ascii="Arial" w:hAnsi="Arial" w:cs="Arial"/>
          <w:spacing w:val="24"/>
          <w:sz w:val="24"/>
          <w:szCs w:val="24"/>
        </w:rPr>
        <w:t xml:space="preserve"> </w:t>
      </w:r>
      <w:r w:rsidRPr="00F65196">
        <w:rPr>
          <w:rFonts w:ascii="Arial" w:hAnsi="Arial" w:cs="Arial"/>
          <w:sz w:val="24"/>
          <w:szCs w:val="24"/>
        </w:rPr>
        <w:t>sofrimento</w:t>
      </w:r>
      <w:r w:rsidRPr="00F65196">
        <w:rPr>
          <w:rFonts w:ascii="Arial" w:hAnsi="Arial" w:cs="Arial"/>
          <w:spacing w:val="24"/>
          <w:sz w:val="24"/>
          <w:szCs w:val="24"/>
        </w:rPr>
        <w:t xml:space="preserve"> </w:t>
      </w:r>
      <w:r w:rsidRPr="00F65196">
        <w:rPr>
          <w:rFonts w:ascii="Arial" w:hAnsi="Arial" w:cs="Arial"/>
          <w:sz w:val="24"/>
          <w:szCs w:val="24"/>
        </w:rPr>
        <w:t>e</w:t>
      </w:r>
      <w:r w:rsidRPr="00F65196">
        <w:rPr>
          <w:rFonts w:ascii="Arial" w:hAnsi="Arial" w:cs="Arial"/>
          <w:spacing w:val="24"/>
          <w:sz w:val="24"/>
          <w:szCs w:val="24"/>
        </w:rPr>
        <w:t xml:space="preserve"> </w:t>
      </w:r>
      <w:r w:rsidRPr="00F65196">
        <w:rPr>
          <w:rFonts w:ascii="Arial" w:hAnsi="Arial" w:cs="Arial"/>
          <w:sz w:val="24"/>
          <w:szCs w:val="24"/>
        </w:rPr>
        <w:t>não</w:t>
      </w:r>
      <w:r w:rsidRPr="00F65196">
        <w:rPr>
          <w:rFonts w:ascii="Arial" w:hAnsi="Arial" w:cs="Arial"/>
          <w:spacing w:val="24"/>
          <w:sz w:val="24"/>
          <w:szCs w:val="24"/>
        </w:rPr>
        <w:t xml:space="preserve"> </w:t>
      </w:r>
      <w:r w:rsidR="00D61FA7" w:rsidRPr="00F65196">
        <w:rPr>
          <w:rFonts w:ascii="Arial" w:hAnsi="Arial" w:cs="Arial"/>
          <w:spacing w:val="24"/>
          <w:sz w:val="24"/>
          <w:szCs w:val="24"/>
        </w:rPr>
        <w:t>pela</w:t>
      </w:r>
      <w:r w:rsidRPr="00F65196">
        <w:rPr>
          <w:rFonts w:ascii="Arial" w:hAnsi="Arial" w:cs="Arial"/>
          <w:spacing w:val="23"/>
          <w:sz w:val="24"/>
          <w:szCs w:val="24"/>
        </w:rPr>
        <w:t xml:space="preserve"> </w:t>
      </w:r>
      <w:r w:rsidRPr="00F65196">
        <w:rPr>
          <w:rFonts w:ascii="Arial" w:hAnsi="Arial" w:cs="Arial"/>
          <w:sz w:val="24"/>
          <w:szCs w:val="24"/>
        </w:rPr>
        <w:t>ordem</w:t>
      </w:r>
      <w:r w:rsidRPr="00F65196">
        <w:rPr>
          <w:rFonts w:ascii="Arial" w:hAnsi="Arial" w:cs="Arial"/>
          <w:spacing w:val="22"/>
          <w:sz w:val="24"/>
          <w:szCs w:val="24"/>
        </w:rPr>
        <w:t xml:space="preserve"> </w:t>
      </w:r>
      <w:r w:rsidRPr="00F65196">
        <w:rPr>
          <w:rFonts w:ascii="Arial" w:hAnsi="Arial" w:cs="Arial"/>
          <w:sz w:val="24"/>
          <w:szCs w:val="24"/>
        </w:rPr>
        <w:t>de</w:t>
      </w:r>
      <w:r w:rsidRPr="00F65196">
        <w:rPr>
          <w:rFonts w:ascii="Arial" w:hAnsi="Arial" w:cs="Arial"/>
          <w:spacing w:val="23"/>
          <w:sz w:val="24"/>
          <w:szCs w:val="24"/>
        </w:rPr>
        <w:t xml:space="preserve"> </w:t>
      </w:r>
      <w:r w:rsidRPr="00F65196">
        <w:rPr>
          <w:rFonts w:ascii="Arial" w:hAnsi="Arial" w:cs="Arial"/>
          <w:sz w:val="24"/>
          <w:szCs w:val="24"/>
        </w:rPr>
        <w:t>chegada.</w:t>
      </w:r>
    </w:p>
    <w:p w14:paraId="2F811854" w14:textId="77777777" w:rsidR="00FC72CA" w:rsidRPr="00F65196" w:rsidRDefault="00FC72CA" w:rsidP="00F65196">
      <w:pPr>
        <w:pStyle w:val="PargrafodaLista"/>
        <w:spacing w:line="360" w:lineRule="auto"/>
        <w:rPr>
          <w:rFonts w:ascii="Arial" w:hAnsi="Arial" w:cs="Arial"/>
          <w:w w:val="115"/>
          <w:sz w:val="24"/>
          <w:szCs w:val="24"/>
        </w:rPr>
      </w:pPr>
    </w:p>
    <w:p w14:paraId="43E58FE6" w14:textId="019D401D" w:rsidR="0084671B" w:rsidRPr="00F65196" w:rsidRDefault="00CD3EE8" w:rsidP="00F65196">
      <w:pPr>
        <w:pStyle w:val="PargrafodaLista"/>
        <w:numPr>
          <w:ilvl w:val="0"/>
          <w:numId w:val="52"/>
        </w:numPr>
        <w:tabs>
          <w:tab w:val="left" w:pos="1085"/>
        </w:tabs>
        <w:spacing w:line="360" w:lineRule="auto"/>
        <w:ind w:left="851" w:right="75"/>
        <w:rPr>
          <w:rFonts w:ascii="Arial" w:hAnsi="Arial" w:cs="Arial"/>
          <w:b/>
          <w:w w:val="110"/>
          <w:sz w:val="24"/>
          <w:szCs w:val="24"/>
        </w:rPr>
      </w:pPr>
      <w:r w:rsidRPr="00F65196">
        <w:rPr>
          <w:rFonts w:ascii="Arial" w:hAnsi="Arial" w:cs="Arial"/>
          <w:b/>
          <w:w w:val="110"/>
          <w:sz w:val="24"/>
          <w:szCs w:val="24"/>
        </w:rPr>
        <w:t>A CLASSIFICAÇÃO DE RISCO SE DARÁ NOS SEGUINTES NÍVEIS</w:t>
      </w:r>
      <w:r w:rsidR="002968CA" w:rsidRPr="00F65196">
        <w:rPr>
          <w:rFonts w:ascii="Arial" w:hAnsi="Arial" w:cs="Arial"/>
          <w:b/>
          <w:w w:val="110"/>
          <w:sz w:val="24"/>
          <w:szCs w:val="24"/>
        </w:rPr>
        <w:t xml:space="preserve"> NO PA</w:t>
      </w:r>
    </w:p>
    <w:p w14:paraId="58CE3E8C" w14:textId="77777777" w:rsidR="0084671B" w:rsidRPr="00F65196" w:rsidRDefault="0084671B" w:rsidP="00F65196">
      <w:pPr>
        <w:pStyle w:val="Corpodetexto"/>
        <w:spacing w:line="360" w:lineRule="auto"/>
        <w:ind w:left="567" w:right="75"/>
        <w:rPr>
          <w:rFonts w:ascii="Arial" w:hAnsi="Arial" w:cs="Arial"/>
          <w:b/>
        </w:rPr>
      </w:pPr>
    </w:p>
    <w:p w14:paraId="7B427273" w14:textId="77777777" w:rsidR="0084671B" w:rsidRPr="00F65196" w:rsidRDefault="00CD3EE8" w:rsidP="00F65196">
      <w:pPr>
        <w:pStyle w:val="PargrafodaLista"/>
        <w:numPr>
          <w:ilvl w:val="0"/>
          <w:numId w:val="17"/>
        </w:numPr>
        <w:tabs>
          <w:tab w:val="left" w:pos="1085"/>
        </w:tabs>
        <w:spacing w:line="360" w:lineRule="auto"/>
        <w:ind w:left="567" w:right="75"/>
        <w:jc w:val="left"/>
        <w:rPr>
          <w:rFonts w:ascii="Arial" w:hAnsi="Arial" w:cs="Arial"/>
          <w:b/>
          <w:sz w:val="24"/>
          <w:szCs w:val="24"/>
        </w:rPr>
      </w:pPr>
      <w:r w:rsidRPr="00F65196">
        <w:rPr>
          <w:rFonts w:ascii="Arial" w:hAnsi="Arial" w:cs="Arial"/>
          <w:b/>
          <w:w w:val="115"/>
          <w:sz w:val="24"/>
          <w:szCs w:val="24"/>
        </w:rPr>
        <w:t>VERMELHO</w:t>
      </w:r>
    </w:p>
    <w:p w14:paraId="51A209D5" w14:textId="77777777" w:rsidR="0084671B" w:rsidRPr="00F65196" w:rsidRDefault="00CD3EE8" w:rsidP="00F65196">
      <w:pPr>
        <w:pStyle w:val="Corpodetexto"/>
        <w:spacing w:line="360" w:lineRule="auto"/>
        <w:ind w:left="567" w:right="75"/>
        <w:jc w:val="both"/>
        <w:rPr>
          <w:rFonts w:ascii="Arial" w:hAnsi="Arial" w:cs="Arial"/>
        </w:rPr>
      </w:pPr>
      <w:r w:rsidRPr="00F65196">
        <w:rPr>
          <w:rFonts w:ascii="Arial" w:hAnsi="Arial" w:cs="Arial"/>
          <w:b/>
          <w:bCs/>
          <w:i/>
        </w:rPr>
        <w:t>Emergência:</w:t>
      </w:r>
      <w:r w:rsidRPr="00F65196">
        <w:rPr>
          <w:rFonts w:ascii="Arial" w:hAnsi="Arial" w:cs="Arial"/>
          <w:i/>
          <w:spacing w:val="1"/>
        </w:rPr>
        <w:t xml:space="preserve"> </w:t>
      </w:r>
      <w:r w:rsidRPr="00F65196">
        <w:rPr>
          <w:rFonts w:ascii="Arial" w:hAnsi="Arial" w:cs="Arial"/>
        </w:rPr>
        <w:t>Apresentam</w:t>
      </w:r>
      <w:r w:rsidRPr="00F65196">
        <w:rPr>
          <w:rFonts w:ascii="Arial" w:hAnsi="Arial" w:cs="Arial"/>
          <w:spacing w:val="1"/>
        </w:rPr>
        <w:t xml:space="preserve"> </w:t>
      </w:r>
      <w:r w:rsidRPr="00F65196">
        <w:rPr>
          <w:rFonts w:ascii="Arial" w:hAnsi="Arial" w:cs="Arial"/>
        </w:rPr>
        <w:t>risco</w:t>
      </w:r>
      <w:r w:rsidRPr="00F65196">
        <w:rPr>
          <w:rFonts w:ascii="Arial" w:hAnsi="Arial" w:cs="Arial"/>
          <w:spacing w:val="1"/>
        </w:rPr>
        <w:t xml:space="preserve"> </w:t>
      </w:r>
      <w:r w:rsidRPr="00F65196">
        <w:rPr>
          <w:rFonts w:ascii="Arial" w:hAnsi="Arial" w:cs="Arial"/>
        </w:rPr>
        <w:t>iminente</w:t>
      </w:r>
      <w:r w:rsidRPr="00F65196">
        <w:rPr>
          <w:rFonts w:ascii="Arial" w:hAnsi="Arial" w:cs="Arial"/>
          <w:spacing w:val="1"/>
        </w:rPr>
        <w:t xml:space="preserve"> </w:t>
      </w:r>
      <w:r w:rsidRPr="00F65196">
        <w:rPr>
          <w:rFonts w:ascii="Arial" w:hAnsi="Arial" w:cs="Arial"/>
        </w:rPr>
        <w:t>de</w:t>
      </w:r>
      <w:r w:rsidRPr="00F65196">
        <w:rPr>
          <w:rFonts w:ascii="Arial" w:hAnsi="Arial" w:cs="Arial"/>
          <w:spacing w:val="1"/>
        </w:rPr>
        <w:t xml:space="preserve"> </w:t>
      </w:r>
      <w:r w:rsidRPr="00F65196">
        <w:rPr>
          <w:rFonts w:ascii="Arial" w:hAnsi="Arial" w:cs="Arial"/>
        </w:rPr>
        <w:t>morte</w:t>
      </w:r>
      <w:r w:rsidRPr="00F65196">
        <w:rPr>
          <w:rFonts w:ascii="Arial" w:hAnsi="Arial" w:cs="Arial"/>
          <w:spacing w:val="1"/>
        </w:rPr>
        <w:t xml:space="preserve"> </w:t>
      </w:r>
      <w:r w:rsidRPr="00F65196">
        <w:rPr>
          <w:rFonts w:ascii="Arial" w:hAnsi="Arial" w:cs="Arial"/>
        </w:rPr>
        <w:t>e</w:t>
      </w:r>
      <w:r w:rsidRPr="00F65196">
        <w:rPr>
          <w:rFonts w:ascii="Arial" w:hAnsi="Arial" w:cs="Arial"/>
          <w:spacing w:val="1"/>
        </w:rPr>
        <w:t xml:space="preserve"> </w:t>
      </w:r>
      <w:r w:rsidRPr="00F65196">
        <w:rPr>
          <w:rFonts w:ascii="Arial" w:hAnsi="Arial" w:cs="Arial"/>
        </w:rPr>
        <w:t>necessitam</w:t>
      </w:r>
      <w:r w:rsidRPr="00F65196">
        <w:rPr>
          <w:rFonts w:ascii="Arial" w:hAnsi="Arial" w:cs="Arial"/>
          <w:spacing w:val="1"/>
        </w:rPr>
        <w:t xml:space="preserve"> </w:t>
      </w:r>
      <w:r w:rsidRPr="00F65196">
        <w:rPr>
          <w:rFonts w:ascii="Arial" w:hAnsi="Arial" w:cs="Arial"/>
        </w:rPr>
        <w:t>de</w:t>
      </w:r>
      <w:r w:rsidRPr="00F65196">
        <w:rPr>
          <w:rFonts w:ascii="Arial" w:hAnsi="Arial" w:cs="Arial"/>
          <w:spacing w:val="1"/>
        </w:rPr>
        <w:t xml:space="preserve"> </w:t>
      </w:r>
      <w:r w:rsidRPr="00F65196">
        <w:rPr>
          <w:rFonts w:ascii="Arial" w:hAnsi="Arial" w:cs="Arial"/>
        </w:rPr>
        <w:t>atendimento</w:t>
      </w:r>
      <w:r w:rsidRPr="00F65196">
        <w:rPr>
          <w:rFonts w:ascii="Arial" w:hAnsi="Arial" w:cs="Arial"/>
          <w:spacing w:val="1"/>
        </w:rPr>
        <w:t xml:space="preserve"> </w:t>
      </w:r>
      <w:r w:rsidRPr="00F65196">
        <w:rPr>
          <w:rFonts w:ascii="Arial" w:hAnsi="Arial" w:cs="Arial"/>
        </w:rPr>
        <w:t>imediato.</w:t>
      </w:r>
      <w:r w:rsidRPr="00F65196">
        <w:rPr>
          <w:rFonts w:ascii="Arial" w:hAnsi="Arial" w:cs="Arial"/>
          <w:spacing w:val="1"/>
        </w:rPr>
        <w:t xml:space="preserve"> </w:t>
      </w:r>
      <w:r w:rsidRPr="00F65196">
        <w:rPr>
          <w:rFonts w:ascii="Arial" w:hAnsi="Arial" w:cs="Arial"/>
        </w:rPr>
        <w:t>Deverão</w:t>
      </w:r>
      <w:r w:rsidRPr="00F65196">
        <w:rPr>
          <w:rFonts w:ascii="Arial" w:hAnsi="Arial" w:cs="Arial"/>
          <w:spacing w:val="1"/>
        </w:rPr>
        <w:t xml:space="preserve"> </w:t>
      </w:r>
      <w:r w:rsidRPr="00F65196">
        <w:rPr>
          <w:rFonts w:ascii="Arial" w:hAnsi="Arial" w:cs="Arial"/>
        </w:rPr>
        <w:t>ser</w:t>
      </w:r>
      <w:r w:rsidRPr="00F65196">
        <w:rPr>
          <w:rFonts w:ascii="Arial" w:hAnsi="Arial" w:cs="Arial"/>
          <w:spacing w:val="1"/>
        </w:rPr>
        <w:t xml:space="preserve"> </w:t>
      </w:r>
      <w:r w:rsidRPr="00F65196">
        <w:rPr>
          <w:rFonts w:ascii="Arial" w:hAnsi="Arial" w:cs="Arial"/>
        </w:rPr>
        <w:t>encaminhados</w:t>
      </w:r>
      <w:r w:rsidRPr="00F65196">
        <w:rPr>
          <w:rFonts w:ascii="Arial" w:hAnsi="Arial" w:cs="Arial"/>
          <w:spacing w:val="1"/>
        </w:rPr>
        <w:t xml:space="preserve"> </w:t>
      </w:r>
      <w:r w:rsidRPr="00F65196">
        <w:rPr>
          <w:rFonts w:ascii="Arial" w:hAnsi="Arial" w:cs="Arial"/>
        </w:rPr>
        <w:t>imediatamente</w:t>
      </w:r>
      <w:r w:rsidRPr="00F65196">
        <w:rPr>
          <w:rFonts w:ascii="Arial" w:hAnsi="Arial" w:cs="Arial"/>
          <w:spacing w:val="1"/>
        </w:rPr>
        <w:t xml:space="preserve"> </w:t>
      </w:r>
      <w:r w:rsidRPr="00F65196">
        <w:rPr>
          <w:rFonts w:ascii="Arial" w:hAnsi="Arial" w:cs="Arial"/>
        </w:rPr>
        <w:t>para</w:t>
      </w:r>
      <w:r w:rsidRPr="00F65196">
        <w:rPr>
          <w:rFonts w:ascii="Arial" w:hAnsi="Arial" w:cs="Arial"/>
          <w:spacing w:val="1"/>
        </w:rPr>
        <w:t xml:space="preserve"> </w:t>
      </w:r>
      <w:r w:rsidRPr="00F65196">
        <w:rPr>
          <w:rFonts w:ascii="Arial" w:hAnsi="Arial" w:cs="Arial"/>
        </w:rPr>
        <w:t>o</w:t>
      </w:r>
      <w:r w:rsidRPr="00F65196">
        <w:rPr>
          <w:rFonts w:ascii="Arial" w:hAnsi="Arial" w:cs="Arial"/>
          <w:spacing w:val="1"/>
        </w:rPr>
        <w:t xml:space="preserve"> </w:t>
      </w:r>
      <w:r w:rsidRPr="00F65196">
        <w:rPr>
          <w:rFonts w:ascii="Arial" w:hAnsi="Arial" w:cs="Arial"/>
        </w:rPr>
        <w:t>atendimento</w:t>
      </w:r>
      <w:r w:rsidRPr="00F65196">
        <w:rPr>
          <w:rFonts w:ascii="Arial" w:hAnsi="Arial" w:cs="Arial"/>
          <w:spacing w:val="9"/>
        </w:rPr>
        <w:t xml:space="preserve"> </w:t>
      </w:r>
      <w:r w:rsidRPr="00F65196">
        <w:rPr>
          <w:rFonts w:ascii="Arial" w:hAnsi="Arial" w:cs="Arial"/>
        </w:rPr>
        <w:t>na</w:t>
      </w:r>
      <w:r w:rsidRPr="00F65196">
        <w:rPr>
          <w:rFonts w:ascii="Arial" w:hAnsi="Arial" w:cs="Arial"/>
          <w:spacing w:val="8"/>
        </w:rPr>
        <w:t xml:space="preserve"> </w:t>
      </w:r>
      <w:r w:rsidRPr="00F65196">
        <w:rPr>
          <w:rFonts w:ascii="Arial" w:hAnsi="Arial" w:cs="Arial"/>
        </w:rPr>
        <w:t>sala</w:t>
      </w:r>
      <w:r w:rsidRPr="00F65196">
        <w:rPr>
          <w:rFonts w:ascii="Arial" w:hAnsi="Arial" w:cs="Arial"/>
          <w:spacing w:val="8"/>
        </w:rPr>
        <w:t xml:space="preserve"> </w:t>
      </w:r>
      <w:r w:rsidRPr="00F65196">
        <w:rPr>
          <w:rFonts w:ascii="Arial" w:hAnsi="Arial" w:cs="Arial"/>
        </w:rPr>
        <w:t>de</w:t>
      </w:r>
      <w:r w:rsidRPr="00F65196">
        <w:rPr>
          <w:rFonts w:ascii="Arial" w:hAnsi="Arial" w:cs="Arial"/>
          <w:spacing w:val="9"/>
        </w:rPr>
        <w:t xml:space="preserve"> </w:t>
      </w:r>
      <w:r w:rsidRPr="00F65196">
        <w:rPr>
          <w:rFonts w:ascii="Arial" w:hAnsi="Arial" w:cs="Arial"/>
        </w:rPr>
        <w:t>emergência.</w:t>
      </w:r>
    </w:p>
    <w:p w14:paraId="0F4F79B3" w14:textId="77777777" w:rsidR="0084671B" w:rsidRPr="00F65196" w:rsidRDefault="00CD3EE8" w:rsidP="00F65196">
      <w:pPr>
        <w:pStyle w:val="Ttulo1"/>
        <w:numPr>
          <w:ilvl w:val="0"/>
          <w:numId w:val="17"/>
        </w:numPr>
        <w:tabs>
          <w:tab w:val="left" w:pos="1085"/>
        </w:tabs>
        <w:spacing w:line="360" w:lineRule="auto"/>
        <w:ind w:left="567" w:right="75"/>
        <w:rPr>
          <w:rFonts w:ascii="Arial" w:hAnsi="Arial" w:cs="Arial"/>
        </w:rPr>
      </w:pPr>
      <w:r w:rsidRPr="00F65196">
        <w:rPr>
          <w:rFonts w:ascii="Arial" w:hAnsi="Arial" w:cs="Arial"/>
          <w:w w:val="115"/>
        </w:rPr>
        <w:t>AMARELO</w:t>
      </w:r>
    </w:p>
    <w:p w14:paraId="2FAE3EB2" w14:textId="797C2C43" w:rsidR="0084671B" w:rsidRPr="00F65196" w:rsidRDefault="00CD3EE8" w:rsidP="00F65196">
      <w:pPr>
        <w:pStyle w:val="Corpodetexto"/>
        <w:spacing w:line="360" w:lineRule="auto"/>
        <w:ind w:left="567" w:right="75" w:firstLine="59"/>
        <w:jc w:val="both"/>
        <w:rPr>
          <w:rFonts w:ascii="Arial" w:hAnsi="Arial" w:cs="Arial"/>
        </w:rPr>
      </w:pPr>
      <w:r w:rsidRPr="00F65196">
        <w:rPr>
          <w:rFonts w:ascii="Arial" w:hAnsi="Arial" w:cs="Arial"/>
          <w:b/>
          <w:i/>
        </w:rPr>
        <w:t>Atendimento</w:t>
      </w:r>
      <w:r w:rsidRPr="00F65196">
        <w:rPr>
          <w:rFonts w:ascii="Arial" w:hAnsi="Arial" w:cs="Arial"/>
          <w:b/>
          <w:i/>
          <w:spacing w:val="1"/>
        </w:rPr>
        <w:t xml:space="preserve"> </w:t>
      </w:r>
      <w:r w:rsidRPr="00F65196">
        <w:rPr>
          <w:rFonts w:ascii="Arial" w:hAnsi="Arial" w:cs="Arial"/>
          <w:b/>
          <w:i/>
        </w:rPr>
        <w:t>rápido</w:t>
      </w:r>
      <w:r w:rsidRPr="00F65196">
        <w:rPr>
          <w:rFonts w:ascii="Arial" w:hAnsi="Arial" w:cs="Arial"/>
          <w:b/>
          <w:i/>
          <w:spacing w:val="1"/>
        </w:rPr>
        <w:t xml:space="preserve"> </w:t>
      </w:r>
      <w:r w:rsidRPr="00F65196">
        <w:rPr>
          <w:rFonts w:ascii="Arial" w:hAnsi="Arial" w:cs="Arial"/>
        </w:rPr>
        <w:t>–</w:t>
      </w:r>
      <w:r w:rsidRPr="00F65196">
        <w:rPr>
          <w:rFonts w:ascii="Arial" w:hAnsi="Arial" w:cs="Arial"/>
          <w:spacing w:val="1"/>
        </w:rPr>
        <w:t xml:space="preserve"> </w:t>
      </w:r>
      <w:r w:rsidRPr="00F65196">
        <w:rPr>
          <w:rFonts w:ascii="Arial" w:hAnsi="Arial" w:cs="Arial"/>
        </w:rPr>
        <w:t>até</w:t>
      </w:r>
      <w:r w:rsidRPr="00F65196">
        <w:rPr>
          <w:rFonts w:ascii="Arial" w:hAnsi="Arial" w:cs="Arial"/>
          <w:spacing w:val="1"/>
        </w:rPr>
        <w:t xml:space="preserve"> </w:t>
      </w:r>
      <w:r w:rsidRPr="00F65196">
        <w:rPr>
          <w:rFonts w:ascii="Arial" w:hAnsi="Arial" w:cs="Arial"/>
        </w:rPr>
        <w:t>60</w:t>
      </w:r>
      <w:r w:rsidRPr="00F65196">
        <w:rPr>
          <w:rFonts w:ascii="Arial" w:hAnsi="Arial" w:cs="Arial"/>
          <w:spacing w:val="1"/>
        </w:rPr>
        <w:t xml:space="preserve"> </w:t>
      </w:r>
      <w:r w:rsidRPr="00F65196">
        <w:rPr>
          <w:rFonts w:ascii="Arial" w:hAnsi="Arial" w:cs="Arial"/>
        </w:rPr>
        <w:t>minutos.</w:t>
      </w:r>
      <w:r w:rsidRPr="00F65196">
        <w:rPr>
          <w:rFonts w:ascii="Arial" w:hAnsi="Arial" w:cs="Arial"/>
          <w:spacing w:val="1"/>
        </w:rPr>
        <w:t xml:space="preserve"> </w:t>
      </w:r>
      <w:r w:rsidRPr="00F65196">
        <w:rPr>
          <w:rFonts w:ascii="Arial" w:hAnsi="Arial" w:cs="Arial"/>
        </w:rPr>
        <w:t>Sem</w:t>
      </w:r>
      <w:r w:rsidRPr="00F65196">
        <w:rPr>
          <w:rFonts w:ascii="Arial" w:hAnsi="Arial" w:cs="Arial"/>
          <w:spacing w:val="1"/>
        </w:rPr>
        <w:t xml:space="preserve"> </w:t>
      </w:r>
      <w:r w:rsidRPr="00F65196">
        <w:rPr>
          <w:rFonts w:ascii="Arial" w:hAnsi="Arial" w:cs="Arial"/>
        </w:rPr>
        <w:t>risco</w:t>
      </w:r>
      <w:r w:rsidRPr="00F65196">
        <w:rPr>
          <w:rFonts w:ascii="Arial" w:hAnsi="Arial" w:cs="Arial"/>
          <w:spacing w:val="52"/>
        </w:rPr>
        <w:t xml:space="preserve"> </w:t>
      </w:r>
      <w:r w:rsidRPr="00F65196">
        <w:rPr>
          <w:rFonts w:ascii="Arial" w:hAnsi="Arial" w:cs="Arial"/>
        </w:rPr>
        <w:t>imediato</w:t>
      </w:r>
      <w:r w:rsidRPr="00F65196">
        <w:rPr>
          <w:rFonts w:ascii="Arial" w:hAnsi="Arial" w:cs="Arial"/>
          <w:spacing w:val="53"/>
        </w:rPr>
        <w:t xml:space="preserve"> </w:t>
      </w:r>
      <w:r w:rsidRPr="00F65196">
        <w:rPr>
          <w:rFonts w:ascii="Arial" w:hAnsi="Arial" w:cs="Arial"/>
        </w:rPr>
        <w:t>de</w:t>
      </w:r>
      <w:r w:rsidRPr="00F65196">
        <w:rPr>
          <w:rFonts w:ascii="Arial" w:hAnsi="Arial" w:cs="Arial"/>
          <w:spacing w:val="53"/>
        </w:rPr>
        <w:t xml:space="preserve"> </w:t>
      </w:r>
      <w:r w:rsidRPr="00F65196">
        <w:rPr>
          <w:rFonts w:ascii="Arial" w:hAnsi="Arial" w:cs="Arial"/>
        </w:rPr>
        <w:t>morte,</w:t>
      </w:r>
      <w:r w:rsidRPr="00F65196">
        <w:rPr>
          <w:rFonts w:ascii="Arial" w:hAnsi="Arial" w:cs="Arial"/>
          <w:spacing w:val="1"/>
        </w:rPr>
        <w:t xml:space="preserve"> </w:t>
      </w:r>
      <w:r w:rsidRPr="00F65196">
        <w:rPr>
          <w:rFonts w:ascii="Arial" w:hAnsi="Arial" w:cs="Arial"/>
        </w:rPr>
        <w:t>porém apresenta risco potencial de agravamento ou morte. Necessitam de</w:t>
      </w:r>
      <w:r w:rsidRPr="00F65196">
        <w:rPr>
          <w:rFonts w:ascii="Arial" w:hAnsi="Arial" w:cs="Arial"/>
          <w:spacing w:val="1"/>
        </w:rPr>
        <w:t xml:space="preserve"> </w:t>
      </w:r>
      <w:r w:rsidRPr="00F65196">
        <w:rPr>
          <w:rFonts w:ascii="Arial" w:hAnsi="Arial" w:cs="Arial"/>
        </w:rPr>
        <w:t>atendimento</w:t>
      </w:r>
      <w:r w:rsidRPr="00F65196">
        <w:rPr>
          <w:rFonts w:ascii="Arial" w:hAnsi="Arial" w:cs="Arial"/>
          <w:spacing w:val="1"/>
        </w:rPr>
        <w:t xml:space="preserve"> </w:t>
      </w:r>
      <w:r w:rsidRPr="00F65196">
        <w:rPr>
          <w:rFonts w:ascii="Arial" w:hAnsi="Arial" w:cs="Arial"/>
        </w:rPr>
        <w:t>médico</w:t>
      </w:r>
      <w:r w:rsidRPr="00F65196">
        <w:rPr>
          <w:rFonts w:ascii="Arial" w:hAnsi="Arial" w:cs="Arial"/>
          <w:spacing w:val="1"/>
        </w:rPr>
        <w:t xml:space="preserve"> </w:t>
      </w:r>
      <w:r w:rsidRPr="00F65196">
        <w:rPr>
          <w:rFonts w:ascii="Arial" w:hAnsi="Arial" w:cs="Arial"/>
        </w:rPr>
        <w:t>prioritário,</w:t>
      </w:r>
      <w:r w:rsidRPr="00F65196">
        <w:rPr>
          <w:rFonts w:ascii="Arial" w:hAnsi="Arial" w:cs="Arial"/>
          <w:spacing w:val="1"/>
        </w:rPr>
        <w:t xml:space="preserve"> </w:t>
      </w:r>
      <w:r w:rsidRPr="00F65196">
        <w:rPr>
          <w:rFonts w:ascii="Arial" w:hAnsi="Arial" w:cs="Arial"/>
        </w:rPr>
        <w:t>onde</w:t>
      </w:r>
      <w:r w:rsidRPr="00F65196">
        <w:rPr>
          <w:rFonts w:ascii="Arial" w:hAnsi="Arial" w:cs="Arial"/>
          <w:spacing w:val="1"/>
        </w:rPr>
        <w:t xml:space="preserve"> </w:t>
      </w:r>
      <w:r w:rsidRPr="00F65196">
        <w:rPr>
          <w:rFonts w:ascii="Arial" w:hAnsi="Arial" w:cs="Arial"/>
        </w:rPr>
        <w:t>havendo</w:t>
      </w:r>
      <w:r w:rsidRPr="00F65196">
        <w:rPr>
          <w:rFonts w:ascii="Arial" w:hAnsi="Arial" w:cs="Arial"/>
          <w:spacing w:val="1"/>
        </w:rPr>
        <w:t xml:space="preserve"> </w:t>
      </w:r>
      <w:r w:rsidRPr="00F65196">
        <w:rPr>
          <w:rFonts w:ascii="Arial" w:hAnsi="Arial" w:cs="Arial"/>
        </w:rPr>
        <w:t>necessidade</w:t>
      </w:r>
      <w:r w:rsidRPr="00F65196">
        <w:rPr>
          <w:rFonts w:ascii="Arial" w:hAnsi="Arial" w:cs="Arial"/>
          <w:spacing w:val="1"/>
        </w:rPr>
        <w:t xml:space="preserve"> </w:t>
      </w:r>
      <w:r w:rsidRPr="00F65196">
        <w:rPr>
          <w:rFonts w:ascii="Arial" w:hAnsi="Arial" w:cs="Arial"/>
        </w:rPr>
        <w:t>identificada</w:t>
      </w:r>
      <w:r w:rsidRPr="00F65196">
        <w:rPr>
          <w:rFonts w:ascii="Arial" w:hAnsi="Arial" w:cs="Arial"/>
          <w:spacing w:val="1"/>
        </w:rPr>
        <w:t xml:space="preserve"> </w:t>
      </w:r>
      <w:r w:rsidRPr="00F65196">
        <w:rPr>
          <w:rFonts w:ascii="Arial" w:hAnsi="Arial" w:cs="Arial"/>
        </w:rPr>
        <w:t>através</w:t>
      </w:r>
      <w:r w:rsidRPr="00F65196">
        <w:rPr>
          <w:rFonts w:ascii="Arial" w:hAnsi="Arial" w:cs="Arial"/>
          <w:spacing w:val="34"/>
        </w:rPr>
        <w:t xml:space="preserve"> </w:t>
      </w:r>
      <w:r w:rsidRPr="00F65196">
        <w:rPr>
          <w:rFonts w:ascii="Arial" w:hAnsi="Arial" w:cs="Arial"/>
        </w:rPr>
        <w:t>de</w:t>
      </w:r>
      <w:r w:rsidRPr="00F65196">
        <w:rPr>
          <w:rFonts w:ascii="Arial" w:hAnsi="Arial" w:cs="Arial"/>
          <w:spacing w:val="36"/>
        </w:rPr>
        <w:t xml:space="preserve"> </w:t>
      </w:r>
      <w:r w:rsidRPr="00F65196">
        <w:rPr>
          <w:rFonts w:ascii="Arial" w:hAnsi="Arial" w:cs="Arial"/>
        </w:rPr>
        <w:t>busca</w:t>
      </w:r>
      <w:r w:rsidRPr="00F65196">
        <w:rPr>
          <w:rFonts w:ascii="Arial" w:hAnsi="Arial" w:cs="Arial"/>
          <w:spacing w:val="35"/>
        </w:rPr>
        <w:t xml:space="preserve"> </w:t>
      </w:r>
      <w:r w:rsidRPr="00F65196">
        <w:rPr>
          <w:rFonts w:ascii="Arial" w:hAnsi="Arial" w:cs="Arial"/>
        </w:rPr>
        <w:t>ativa</w:t>
      </w:r>
      <w:r w:rsidRPr="00F65196">
        <w:rPr>
          <w:rFonts w:ascii="Arial" w:hAnsi="Arial" w:cs="Arial"/>
          <w:spacing w:val="32"/>
        </w:rPr>
        <w:t xml:space="preserve"> </w:t>
      </w:r>
      <w:r w:rsidRPr="00F65196">
        <w:rPr>
          <w:rFonts w:ascii="Arial" w:hAnsi="Arial" w:cs="Arial"/>
        </w:rPr>
        <w:t>a</w:t>
      </w:r>
      <w:r w:rsidRPr="00F65196">
        <w:rPr>
          <w:rFonts w:ascii="Arial" w:hAnsi="Arial" w:cs="Arial"/>
          <w:spacing w:val="36"/>
        </w:rPr>
        <w:t xml:space="preserve"> </w:t>
      </w:r>
      <w:r w:rsidRPr="00F65196">
        <w:rPr>
          <w:rFonts w:ascii="Arial" w:hAnsi="Arial" w:cs="Arial"/>
        </w:rPr>
        <w:t>ser</w:t>
      </w:r>
      <w:r w:rsidRPr="00F65196">
        <w:rPr>
          <w:rFonts w:ascii="Arial" w:hAnsi="Arial" w:cs="Arial"/>
          <w:spacing w:val="37"/>
        </w:rPr>
        <w:t xml:space="preserve"> </w:t>
      </w:r>
      <w:r w:rsidRPr="00F65196">
        <w:rPr>
          <w:rFonts w:ascii="Arial" w:hAnsi="Arial" w:cs="Arial"/>
        </w:rPr>
        <w:t>executada</w:t>
      </w:r>
      <w:r w:rsidRPr="00F65196">
        <w:rPr>
          <w:rFonts w:ascii="Arial" w:hAnsi="Arial" w:cs="Arial"/>
          <w:spacing w:val="35"/>
        </w:rPr>
        <w:t xml:space="preserve"> </w:t>
      </w:r>
      <w:r w:rsidRPr="00F65196">
        <w:rPr>
          <w:rFonts w:ascii="Arial" w:hAnsi="Arial" w:cs="Arial"/>
        </w:rPr>
        <w:t>pelos</w:t>
      </w:r>
      <w:r w:rsidRPr="00F65196">
        <w:rPr>
          <w:rFonts w:ascii="Arial" w:hAnsi="Arial" w:cs="Arial"/>
          <w:spacing w:val="35"/>
        </w:rPr>
        <w:t xml:space="preserve"> </w:t>
      </w:r>
      <w:r w:rsidRPr="00F65196">
        <w:rPr>
          <w:rFonts w:ascii="Arial" w:hAnsi="Arial" w:cs="Arial"/>
        </w:rPr>
        <w:t>profissionais</w:t>
      </w:r>
      <w:r w:rsidRPr="00F65196">
        <w:rPr>
          <w:rFonts w:ascii="Arial" w:hAnsi="Arial" w:cs="Arial"/>
          <w:spacing w:val="34"/>
        </w:rPr>
        <w:t xml:space="preserve"> </w:t>
      </w:r>
      <w:r w:rsidRPr="00F65196">
        <w:rPr>
          <w:rFonts w:ascii="Arial" w:hAnsi="Arial" w:cs="Arial"/>
        </w:rPr>
        <w:t>de</w:t>
      </w:r>
      <w:r w:rsidRPr="00F65196">
        <w:rPr>
          <w:rFonts w:ascii="Arial" w:hAnsi="Arial" w:cs="Arial"/>
          <w:spacing w:val="36"/>
        </w:rPr>
        <w:t xml:space="preserve"> </w:t>
      </w:r>
      <w:r w:rsidRPr="00F65196">
        <w:rPr>
          <w:rFonts w:ascii="Arial" w:hAnsi="Arial" w:cs="Arial"/>
        </w:rPr>
        <w:t>enfermagem</w:t>
      </w:r>
      <w:r w:rsidR="00D34228" w:rsidRPr="00F65196">
        <w:rPr>
          <w:rFonts w:ascii="Arial" w:hAnsi="Arial" w:cs="Arial"/>
        </w:rPr>
        <w:t xml:space="preserve"> </w:t>
      </w:r>
      <w:r w:rsidRPr="00F65196">
        <w:rPr>
          <w:rFonts w:ascii="Arial" w:hAnsi="Arial" w:cs="Arial"/>
        </w:rPr>
        <w:t>deverá</w:t>
      </w:r>
      <w:r w:rsidRPr="00F65196">
        <w:rPr>
          <w:rFonts w:ascii="Arial" w:hAnsi="Arial" w:cs="Arial"/>
          <w:spacing w:val="1"/>
        </w:rPr>
        <w:t xml:space="preserve"> </w:t>
      </w:r>
      <w:r w:rsidRPr="00F65196">
        <w:rPr>
          <w:rFonts w:ascii="Arial" w:hAnsi="Arial" w:cs="Arial"/>
        </w:rPr>
        <w:t>ser</w:t>
      </w:r>
      <w:r w:rsidRPr="00F65196">
        <w:rPr>
          <w:rFonts w:ascii="Arial" w:hAnsi="Arial" w:cs="Arial"/>
          <w:spacing w:val="1"/>
        </w:rPr>
        <w:t xml:space="preserve"> </w:t>
      </w:r>
      <w:r w:rsidRPr="00F65196">
        <w:rPr>
          <w:rFonts w:ascii="Arial" w:hAnsi="Arial" w:cs="Arial"/>
        </w:rPr>
        <w:t>reavaliado</w:t>
      </w:r>
      <w:r w:rsidRPr="00F65196">
        <w:rPr>
          <w:rFonts w:ascii="Arial" w:hAnsi="Arial" w:cs="Arial"/>
          <w:spacing w:val="1"/>
        </w:rPr>
        <w:t xml:space="preserve"> </w:t>
      </w:r>
      <w:r w:rsidRPr="00F65196">
        <w:rPr>
          <w:rFonts w:ascii="Arial" w:hAnsi="Arial" w:cs="Arial"/>
        </w:rPr>
        <w:t>pelo</w:t>
      </w:r>
      <w:r w:rsidRPr="00F65196">
        <w:rPr>
          <w:rFonts w:ascii="Arial" w:hAnsi="Arial" w:cs="Arial"/>
          <w:spacing w:val="1"/>
        </w:rPr>
        <w:t xml:space="preserve"> </w:t>
      </w:r>
      <w:r w:rsidRPr="00F65196">
        <w:rPr>
          <w:rFonts w:ascii="Arial" w:hAnsi="Arial" w:cs="Arial"/>
        </w:rPr>
        <w:lastRenderedPageBreak/>
        <w:t>enfermeiro.</w:t>
      </w:r>
      <w:r w:rsidRPr="00F65196">
        <w:rPr>
          <w:rFonts w:ascii="Arial" w:hAnsi="Arial" w:cs="Arial"/>
          <w:spacing w:val="1"/>
        </w:rPr>
        <w:t xml:space="preserve"> </w:t>
      </w:r>
      <w:r w:rsidRPr="00F65196">
        <w:rPr>
          <w:rFonts w:ascii="Arial" w:hAnsi="Arial" w:cs="Arial"/>
        </w:rPr>
        <w:t>Atendimento</w:t>
      </w:r>
      <w:r w:rsidRPr="00F65196">
        <w:rPr>
          <w:rFonts w:ascii="Arial" w:hAnsi="Arial" w:cs="Arial"/>
          <w:spacing w:val="52"/>
        </w:rPr>
        <w:t xml:space="preserve"> </w:t>
      </w:r>
      <w:r w:rsidRPr="00F65196">
        <w:rPr>
          <w:rFonts w:ascii="Arial" w:hAnsi="Arial" w:cs="Arial"/>
        </w:rPr>
        <w:t>em</w:t>
      </w:r>
      <w:r w:rsidRPr="00F65196">
        <w:rPr>
          <w:rFonts w:ascii="Arial" w:hAnsi="Arial" w:cs="Arial"/>
          <w:spacing w:val="53"/>
        </w:rPr>
        <w:t xml:space="preserve"> </w:t>
      </w:r>
      <w:r w:rsidRPr="00F65196">
        <w:rPr>
          <w:rFonts w:ascii="Arial" w:hAnsi="Arial" w:cs="Arial"/>
        </w:rPr>
        <w:t>até</w:t>
      </w:r>
      <w:r w:rsidRPr="00F65196">
        <w:rPr>
          <w:rFonts w:ascii="Arial" w:hAnsi="Arial" w:cs="Arial"/>
          <w:spacing w:val="53"/>
        </w:rPr>
        <w:t xml:space="preserve"> </w:t>
      </w:r>
      <w:r w:rsidRPr="00F65196">
        <w:rPr>
          <w:rFonts w:ascii="Arial" w:hAnsi="Arial" w:cs="Arial"/>
        </w:rPr>
        <w:t>60</w:t>
      </w:r>
      <w:r w:rsidRPr="00F65196">
        <w:rPr>
          <w:rFonts w:ascii="Arial" w:hAnsi="Arial" w:cs="Arial"/>
          <w:spacing w:val="53"/>
        </w:rPr>
        <w:t xml:space="preserve"> </w:t>
      </w:r>
      <w:r w:rsidRPr="00F65196">
        <w:rPr>
          <w:rFonts w:ascii="Arial" w:hAnsi="Arial" w:cs="Arial"/>
        </w:rPr>
        <w:t>minutos,</w:t>
      </w:r>
      <w:r w:rsidRPr="00F65196">
        <w:rPr>
          <w:rFonts w:ascii="Arial" w:hAnsi="Arial" w:cs="Arial"/>
          <w:spacing w:val="1"/>
        </w:rPr>
        <w:t xml:space="preserve"> </w:t>
      </w:r>
      <w:r w:rsidRPr="00F65196">
        <w:rPr>
          <w:rFonts w:ascii="Arial" w:hAnsi="Arial" w:cs="Arial"/>
        </w:rPr>
        <w:t>não</w:t>
      </w:r>
      <w:r w:rsidRPr="00F65196">
        <w:rPr>
          <w:rFonts w:ascii="Arial" w:hAnsi="Arial" w:cs="Arial"/>
          <w:spacing w:val="33"/>
        </w:rPr>
        <w:t xml:space="preserve"> </w:t>
      </w:r>
      <w:r w:rsidRPr="00F65196">
        <w:rPr>
          <w:rFonts w:ascii="Arial" w:hAnsi="Arial" w:cs="Arial"/>
        </w:rPr>
        <w:t>havendo</w:t>
      </w:r>
      <w:r w:rsidRPr="00F65196">
        <w:rPr>
          <w:rFonts w:ascii="Arial" w:hAnsi="Arial" w:cs="Arial"/>
          <w:spacing w:val="34"/>
        </w:rPr>
        <w:t xml:space="preserve"> </w:t>
      </w:r>
      <w:r w:rsidRPr="00F65196">
        <w:rPr>
          <w:rFonts w:ascii="Arial" w:hAnsi="Arial" w:cs="Arial"/>
        </w:rPr>
        <w:t>necessidade</w:t>
      </w:r>
      <w:r w:rsidRPr="00F65196">
        <w:rPr>
          <w:rFonts w:ascii="Arial" w:hAnsi="Arial" w:cs="Arial"/>
          <w:spacing w:val="32"/>
        </w:rPr>
        <w:t xml:space="preserve"> </w:t>
      </w:r>
      <w:r w:rsidRPr="00F65196">
        <w:rPr>
          <w:rFonts w:ascii="Arial" w:hAnsi="Arial" w:cs="Arial"/>
        </w:rPr>
        <w:t>de</w:t>
      </w:r>
      <w:r w:rsidRPr="00F65196">
        <w:rPr>
          <w:rFonts w:ascii="Arial" w:hAnsi="Arial" w:cs="Arial"/>
          <w:spacing w:val="32"/>
        </w:rPr>
        <w:t xml:space="preserve"> </w:t>
      </w:r>
      <w:r w:rsidRPr="00F65196">
        <w:rPr>
          <w:rFonts w:ascii="Arial" w:hAnsi="Arial" w:cs="Arial"/>
        </w:rPr>
        <w:t>aguardar</w:t>
      </w:r>
      <w:r w:rsidRPr="00F65196">
        <w:rPr>
          <w:rFonts w:ascii="Arial" w:hAnsi="Arial" w:cs="Arial"/>
          <w:spacing w:val="34"/>
        </w:rPr>
        <w:t xml:space="preserve"> </w:t>
      </w:r>
      <w:r w:rsidRPr="00F65196">
        <w:rPr>
          <w:rFonts w:ascii="Arial" w:hAnsi="Arial" w:cs="Arial"/>
        </w:rPr>
        <w:t>por</w:t>
      </w:r>
      <w:r w:rsidRPr="00F65196">
        <w:rPr>
          <w:rFonts w:ascii="Arial" w:hAnsi="Arial" w:cs="Arial"/>
          <w:spacing w:val="33"/>
        </w:rPr>
        <w:t xml:space="preserve"> </w:t>
      </w:r>
      <w:r w:rsidRPr="00F65196">
        <w:rPr>
          <w:rFonts w:ascii="Arial" w:hAnsi="Arial" w:cs="Arial"/>
        </w:rPr>
        <w:t>todo</w:t>
      </w:r>
      <w:r w:rsidRPr="00F65196">
        <w:rPr>
          <w:rFonts w:ascii="Arial" w:hAnsi="Arial" w:cs="Arial"/>
          <w:spacing w:val="34"/>
        </w:rPr>
        <w:t xml:space="preserve"> </w:t>
      </w:r>
      <w:r w:rsidRPr="00F65196">
        <w:rPr>
          <w:rFonts w:ascii="Arial" w:hAnsi="Arial" w:cs="Arial"/>
        </w:rPr>
        <w:t>este</w:t>
      </w:r>
      <w:r w:rsidRPr="00F65196">
        <w:rPr>
          <w:rFonts w:ascii="Arial" w:hAnsi="Arial" w:cs="Arial"/>
          <w:spacing w:val="32"/>
        </w:rPr>
        <w:t xml:space="preserve"> </w:t>
      </w:r>
      <w:r w:rsidRPr="00F65196">
        <w:rPr>
          <w:rFonts w:ascii="Arial" w:hAnsi="Arial" w:cs="Arial"/>
        </w:rPr>
        <w:t>período,</w:t>
      </w:r>
      <w:r w:rsidRPr="00F65196">
        <w:rPr>
          <w:rFonts w:ascii="Arial" w:hAnsi="Arial" w:cs="Arial"/>
          <w:spacing w:val="29"/>
        </w:rPr>
        <w:t xml:space="preserve"> </w:t>
      </w:r>
      <w:r w:rsidRPr="00F65196">
        <w:rPr>
          <w:rFonts w:ascii="Arial" w:hAnsi="Arial" w:cs="Arial"/>
        </w:rPr>
        <w:t>visto</w:t>
      </w:r>
      <w:r w:rsidRPr="00F65196">
        <w:rPr>
          <w:rFonts w:ascii="Arial" w:hAnsi="Arial" w:cs="Arial"/>
          <w:spacing w:val="31"/>
        </w:rPr>
        <w:t xml:space="preserve"> </w:t>
      </w:r>
      <w:r w:rsidRPr="00F65196">
        <w:rPr>
          <w:rFonts w:ascii="Arial" w:hAnsi="Arial" w:cs="Arial"/>
        </w:rPr>
        <w:t>que</w:t>
      </w:r>
      <w:r w:rsidRPr="00F65196">
        <w:rPr>
          <w:rFonts w:ascii="Arial" w:hAnsi="Arial" w:cs="Arial"/>
          <w:spacing w:val="32"/>
        </w:rPr>
        <w:t xml:space="preserve"> </w:t>
      </w:r>
      <w:r w:rsidRPr="00F65196">
        <w:rPr>
          <w:rFonts w:ascii="Arial" w:hAnsi="Arial" w:cs="Arial"/>
        </w:rPr>
        <w:t>ao</w:t>
      </w:r>
      <w:r w:rsidRPr="00F65196">
        <w:rPr>
          <w:rFonts w:ascii="Arial" w:hAnsi="Arial" w:cs="Arial"/>
          <w:spacing w:val="-51"/>
        </w:rPr>
        <w:t xml:space="preserve"> </w:t>
      </w:r>
      <w:r w:rsidR="00D34228" w:rsidRPr="00F65196">
        <w:rPr>
          <w:rFonts w:ascii="Arial" w:hAnsi="Arial" w:cs="Arial"/>
          <w:spacing w:val="-51"/>
        </w:rPr>
        <w:t xml:space="preserve"> </w:t>
      </w:r>
      <w:r w:rsidRPr="00F65196">
        <w:rPr>
          <w:rFonts w:ascii="Arial" w:hAnsi="Arial" w:cs="Arial"/>
        </w:rPr>
        <w:t>ser identificado via sistema pelo médico plantonista, este deverá chamá-lo</w:t>
      </w:r>
      <w:r w:rsidRPr="00F65196">
        <w:rPr>
          <w:rFonts w:ascii="Arial" w:hAnsi="Arial" w:cs="Arial"/>
          <w:spacing w:val="1"/>
        </w:rPr>
        <w:t xml:space="preserve"> </w:t>
      </w:r>
      <w:r w:rsidRPr="00F65196">
        <w:rPr>
          <w:rFonts w:ascii="Arial" w:hAnsi="Arial" w:cs="Arial"/>
        </w:rPr>
        <w:t>imediatamente</w:t>
      </w:r>
      <w:r w:rsidRPr="00F65196">
        <w:rPr>
          <w:rFonts w:ascii="Arial" w:hAnsi="Arial" w:cs="Arial"/>
          <w:spacing w:val="8"/>
        </w:rPr>
        <w:t xml:space="preserve"> </w:t>
      </w:r>
      <w:r w:rsidRPr="00F65196">
        <w:rPr>
          <w:rFonts w:ascii="Arial" w:hAnsi="Arial" w:cs="Arial"/>
        </w:rPr>
        <w:t>para</w:t>
      </w:r>
      <w:r w:rsidRPr="00F65196">
        <w:rPr>
          <w:rFonts w:ascii="Arial" w:hAnsi="Arial" w:cs="Arial"/>
          <w:spacing w:val="8"/>
        </w:rPr>
        <w:t xml:space="preserve"> </w:t>
      </w:r>
      <w:r w:rsidRPr="00F65196">
        <w:rPr>
          <w:rFonts w:ascii="Arial" w:hAnsi="Arial" w:cs="Arial"/>
        </w:rPr>
        <w:t>o</w:t>
      </w:r>
      <w:r w:rsidRPr="00F65196">
        <w:rPr>
          <w:rFonts w:ascii="Arial" w:hAnsi="Arial" w:cs="Arial"/>
          <w:spacing w:val="6"/>
        </w:rPr>
        <w:t xml:space="preserve"> </w:t>
      </w:r>
      <w:r w:rsidRPr="00F65196">
        <w:rPr>
          <w:rFonts w:ascii="Arial" w:hAnsi="Arial" w:cs="Arial"/>
        </w:rPr>
        <w:t>atendimento.</w:t>
      </w:r>
    </w:p>
    <w:p w14:paraId="4AA804EF" w14:textId="77777777" w:rsidR="0084671B" w:rsidRPr="00F65196" w:rsidRDefault="00CD3EE8" w:rsidP="00F65196">
      <w:pPr>
        <w:pStyle w:val="Ttulo1"/>
        <w:numPr>
          <w:ilvl w:val="0"/>
          <w:numId w:val="17"/>
        </w:numPr>
        <w:tabs>
          <w:tab w:val="left" w:pos="1085"/>
        </w:tabs>
        <w:spacing w:line="360" w:lineRule="auto"/>
        <w:ind w:left="567" w:right="75"/>
        <w:rPr>
          <w:rFonts w:ascii="Arial" w:hAnsi="Arial" w:cs="Arial"/>
        </w:rPr>
      </w:pPr>
      <w:r w:rsidRPr="00F65196">
        <w:rPr>
          <w:rFonts w:ascii="Arial" w:hAnsi="Arial" w:cs="Arial"/>
          <w:w w:val="110"/>
        </w:rPr>
        <w:t>VERDE</w:t>
      </w:r>
    </w:p>
    <w:p w14:paraId="22719DA4" w14:textId="2BBB038C" w:rsidR="0084671B" w:rsidRPr="00F65196" w:rsidRDefault="00CD3EE8" w:rsidP="00F65196">
      <w:pPr>
        <w:pStyle w:val="Corpodetexto"/>
        <w:spacing w:line="360" w:lineRule="auto"/>
        <w:ind w:left="567" w:right="75" w:hanging="1"/>
        <w:jc w:val="both"/>
        <w:rPr>
          <w:rFonts w:ascii="Arial" w:hAnsi="Arial" w:cs="Arial"/>
        </w:rPr>
      </w:pPr>
      <w:r w:rsidRPr="00F65196">
        <w:rPr>
          <w:rFonts w:ascii="Arial" w:hAnsi="Arial" w:cs="Arial"/>
          <w:b/>
          <w:i/>
        </w:rPr>
        <w:t>Menor</w:t>
      </w:r>
      <w:r w:rsidRPr="00F65196">
        <w:rPr>
          <w:rFonts w:ascii="Arial" w:hAnsi="Arial" w:cs="Arial"/>
          <w:b/>
          <w:i/>
          <w:spacing w:val="17"/>
        </w:rPr>
        <w:t xml:space="preserve"> </w:t>
      </w:r>
      <w:r w:rsidRPr="00F65196">
        <w:rPr>
          <w:rFonts w:ascii="Arial" w:hAnsi="Arial" w:cs="Arial"/>
          <w:b/>
          <w:i/>
        </w:rPr>
        <w:t>urgência:</w:t>
      </w:r>
      <w:r w:rsidRPr="00F65196">
        <w:rPr>
          <w:rFonts w:ascii="Arial" w:hAnsi="Arial" w:cs="Arial"/>
          <w:b/>
          <w:i/>
          <w:spacing w:val="17"/>
        </w:rPr>
        <w:t xml:space="preserve"> </w:t>
      </w:r>
      <w:r w:rsidRPr="00F65196">
        <w:rPr>
          <w:rFonts w:ascii="Arial" w:hAnsi="Arial" w:cs="Arial"/>
        </w:rPr>
        <w:t>Não</w:t>
      </w:r>
      <w:r w:rsidRPr="00F65196">
        <w:rPr>
          <w:rFonts w:ascii="Arial" w:hAnsi="Arial" w:cs="Arial"/>
          <w:spacing w:val="23"/>
        </w:rPr>
        <w:t xml:space="preserve"> </w:t>
      </w:r>
      <w:r w:rsidRPr="00F65196">
        <w:rPr>
          <w:rFonts w:ascii="Arial" w:hAnsi="Arial" w:cs="Arial"/>
        </w:rPr>
        <w:t>apresenta</w:t>
      </w:r>
      <w:r w:rsidRPr="00F65196">
        <w:rPr>
          <w:rFonts w:ascii="Arial" w:hAnsi="Arial" w:cs="Arial"/>
          <w:spacing w:val="25"/>
        </w:rPr>
        <w:t xml:space="preserve"> </w:t>
      </w:r>
      <w:r w:rsidRPr="00F65196">
        <w:rPr>
          <w:rFonts w:ascii="Arial" w:hAnsi="Arial" w:cs="Arial"/>
        </w:rPr>
        <w:t>risco</w:t>
      </w:r>
      <w:r w:rsidRPr="00F65196">
        <w:rPr>
          <w:rFonts w:ascii="Arial" w:hAnsi="Arial" w:cs="Arial"/>
          <w:spacing w:val="25"/>
        </w:rPr>
        <w:t xml:space="preserve"> </w:t>
      </w:r>
      <w:r w:rsidRPr="00F65196">
        <w:rPr>
          <w:rFonts w:ascii="Arial" w:hAnsi="Arial" w:cs="Arial"/>
        </w:rPr>
        <w:t>iminente</w:t>
      </w:r>
      <w:r w:rsidRPr="00F65196">
        <w:rPr>
          <w:rFonts w:ascii="Arial" w:hAnsi="Arial" w:cs="Arial"/>
          <w:spacing w:val="24"/>
        </w:rPr>
        <w:t xml:space="preserve"> </w:t>
      </w:r>
      <w:r w:rsidRPr="00F65196">
        <w:rPr>
          <w:rFonts w:ascii="Arial" w:hAnsi="Arial" w:cs="Arial"/>
        </w:rPr>
        <w:t>ou</w:t>
      </w:r>
      <w:r w:rsidRPr="00F65196">
        <w:rPr>
          <w:rFonts w:ascii="Arial" w:hAnsi="Arial" w:cs="Arial"/>
          <w:spacing w:val="23"/>
        </w:rPr>
        <w:t xml:space="preserve"> </w:t>
      </w:r>
      <w:r w:rsidRPr="00F65196">
        <w:rPr>
          <w:rFonts w:ascii="Arial" w:hAnsi="Arial" w:cs="Arial"/>
        </w:rPr>
        <w:t>risco</w:t>
      </w:r>
      <w:r w:rsidRPr="00F65196">
        <w:rPr>
          <w:rFonts w:ascii="Arial" w:hAnsi="Arial" w:cs="Arial"/>
          <w:spacing w:val="26"/>
        </w:rPr>
        <w:t xml:space="preserve"> </w:t>
      </w:r>
      <w:r w:rsidRPr="00F65196">
        <w:rPr>
          <w:rFonts w:ascii="Arial" w:hAnsi="Arial" w:cs="Arial"/>
        </w:rPr>
        <w:t>potencial</w:t>
      </w:r>
      <w:r w:rsidRPr="00F65196">
        <w:rPr>
          <w:rFonts w:ascii="Arial" w:hAnsi="Arial" w:cs="Arial"/>
          <w:spacing w:val="24"/>
        </w:rPr>
        <w:t xml:space="preserve"> </w:t>
      </w:r>
      <w:r w:rsidRPr="00F65196">
        <w:rPr>
          <w:rFonts w:ascii="Arial" w:hAnsi="Arial" w:cs="Arial"/>
        </w:rPr>
        <w:t>de</w:t>
      </w:r>
      <w:r w:rsidRPr="00F65196">
        <w:rPr>
          <w:rFonts w:ascii="Arial" w:hAnsi="Arial" w:cs="Arial"/>
          <w:spacing w:val="22"/>
        </w:rPr>
        <w:t xml:space="preserve"> </w:t>
      </w:r>
      <w:r w:rsidRPr="00F65196">
        <w:rPr>
          <w:rFonts w:ascii="Arial" w:hAnsi="Arial" w:cs="Arial"/>
        </w:rPr>
        <w:t>morte</w:t>
      </w:r>
      <w:r w:rsidRPr="00F65196">
        <w:rPr>
          <w:rFonts w:ascii="Arial" w:hAnsi="Arial" w:cs="Arial"/>
          <w:spacing w:val="-50"/>
        </w:rPr>
        <w:t xml:space="preserve"> </w:t>
      </w:r>
      <w:r w:rsidR="00D34228" w:rsidRPr="00F65196">
        <w:rPr>
          <w:rFonts w:ascii="Arial" w:hAnsi="Arial" w:cs="Arial"/>
          <w:spacing w:val="-50"/>
        </w:rPr>
        <w:t xml:space="preserve"> </w:t>
      </w:r>
      <w:r w:rsidRPr="00F65196">
        <w:rPr>
          <w:rFonts w:ascii="Arial" w:hAnsi="Arial" w:cs="Arial"/>
        </w:rPr>
        <w:t>ou</w:t>
      </w:r>
      <w:r w:rsidRPr="00F65196">
        <w:rPr>
          <w:rFonts w:ascii="Arial" w:hAnsi="Arial" w:cs="Arial"/>
          <w:spacing w:val="1"/>
        </w:rPr>
        <w:t xml:space="preserve"> </w:t>
      </w:r>
      <w:r w:rsidRPr="00F65196">
        <w:rPr>
          <w:rFonts w:ascii="Arial" w:hAnsi="Arial" w:cs="Arial"/>
        </w:rPr>
        <w:t>agravamento.</w:t>
      </w:r>
      <w:r w:rsidRPr="00F65196">
        <w:rPr>
          <w:rFonts w:ascii="Arial" w:hAnsi="Arial" w:cs="Arial"/>
          <w:spacing w:val="1"/>
        </w:rPr>
        <w:t xml:space="preserve"> </w:t>
      </w:r>
      <w:r w:rsidRPr="00F65196">
        <w:rPr>
          <w:rFonts w:ascii="Arial" w:hAnsi="Arial" w:cs="Arial"/>
        </w:rPr>
        <w:t>Também</w:t>
      </w:r>
      <w:r w:rsidRPr="00F65196">
        <w:rPr>
          <w:rFonts w:ascii="Arial" w:hAnsi="Arial" w:cs="Arial"/>
          <w:spacing w:val="1"/>
        </w:rPr>
        <w:t xml:space="preserve"> </w:t>
      </w:r>
      <w:r w:rsidRPr="00F65196">
        <w:rPr>
          <w:rFonts w:ascii="Arial" w:hAnsi="Arial" w:cs="Arial"/>
        </w:rPr>
        <w:t>aguardarão</w:t>
      </w:r>
      <w:r w:rsidRPr="00F65196">
        <w:rPr>
          <w:rFonts w:ascii="Arial" w:hAnsi="Arial" w:cs="Arial"/>
          <w:spacing w:val="52"/>
        </w:rPr>
        <w:t xml:space="preserve"> </w:t>
      </w:r>
      <w:r w:rsidRPr="00F65196">
        <w:rPr>
          <w:rFonts w:ascii="Arial" w:hAnsi="Arial" w:cs="Arial"/>
        </w:rPr>
        <w:t>atendimento</w:t>
      </w:r>
      <w:r w:rsidRPr="00F65196">
        <w:rPr>
          <w:rFonts w:ascii="Arial" w:hAnsi="Arial" w:cs="Arial"/>
          <w:spacing w:val="53"/>
        </w:rPr>
        <w:t xml:space="preserve"> </w:t>
      </w:r>
      <w:r w:rsidRPr="00F65196">
        <w:rPr>
          <w:rFonts w:ascii="Arial" w:hAnsi="Arial" w:cs="Arial"/>
        </w:rPr>
        <w:t>médico</w:t>
      </w:r>
      <w:r w:rsidRPr="00F65196">
        <w:rPr>
          <w:rFonts w:ascii="Arial" w:hAnsi="Arial" w:cs="Arial"/>
          <w:spacing w:val="53"/>
        </w:rPr>
        <w:t xml:space="preserve"> </w:t>
      </w:r>
      <w:r w:rsidRPr="00F65196">
        <w:rPr>
          <w:rFonts w:ascii="Arial" w:hAnsi="Arial" w:cs="Arial"/>
        </w:rPr>
        <w:t>em</w:t>
      </w:r>
      <w:r w:rsidRPr="00F65196">
        <w:rPr>
          <w:rFonts w:ascii="Arial" w:hAnsi="Arial" w:cs="Arial"/>
          <w:spacing w:val="53"/>
        </w:rPr>
        <w:t xml:space="preserve"> </w:t>
      </w:r>
      <w:r w:rsidRPr="00F65196">
        <w:rPr>
          <w:rFonts w:ascii="Arial" w:hAnsi="Arial" w:cs="Arial"/>
        </w:rPr>
        <w:t>cadeira,</w:t>
      </w:r>
      <w:r w:rsidRPr="00F65196">
        <w:rPr>
          <w:rFonts w:ascii="Arial" w:hAnsi="Arial" w:cs="Arial"/>
          <w:spacing w:val="1"/>
        </w:rPr>
        <w:t xml:space="preserve"> </w:t>
      </w:r>
      <w:r w:rsidRPr="00F65196">
        <w:rPr>
          <w:rFonts w:ascii="Arial" w:hAnsi="Arial" w:cs="Arial"/>
        </w:rPr>
        <w:t>mas</w:t>
      </w:r>
      <w:r w:rsidRPr="00F65196">
        <w:rPr>
          <w:rFonts w:ascii="Arial" w:hAnsi="Arial" w:cs="Arial"/>
          <w:spacing w:val="1"/>
        </w:rPr>
        <w:t xml:space="preserve"> </w:t>
      </w:r>
      <w:r w:rsidRPr="00F65196">
        <w:rPr>
          <w:rFonts w:ascii="Arial" w:hAnsi="Arial" w:cs="Arial"/>
        </w:rPr>
        <w:t>deverão</w:t>
      </w:r>
      <w:r w:rsidRPr="00F65196">
        <w:rPr>
          <w:rFonts w:ascii="Arial" w:hAnsi="Arial" w:cs="Arial"/>
          <w:spacing w:val="1"/>
        </w:rPr>
        <w:t xml:space="preserve"> </w:t>
      </w:r>
      <w:r w:rsidRPr="00F65196">
        <w:rPr>
          <w:rFonts w:ascii="Arial" w:hAnsi="Arial" w:cs="Arial"/>
        </w:rPr>
        <w:t>ser</w:t>
      </w:r>
      <w:r w:rsidRPr="00F65196">
        <w:rPr>
          <w:rFonts w:ascii="Arial" w:hAnsi="Arial" w:cs="Arial"/>
          <w:spacing w:val="1"/>
        </w:rPr>
        <w:t xml:space="preserve"> </w:t>
      </w:r>
      <w:r w:rsidRPr="00F65196">
        <w:rPr>
          <w:rFonts w:ascii="Arial" w:hAnsi="Arial" w:cs="Arial"/>
        </w:rPr>
        <w:t>informados</w:t>
      </w:r>
      <w:r w:rsidRPr="00F65196">
        <w:rPr>
          <w:rFonts w:ascii="Arial" w:hAnsi="Arial" w:cs="Arial"/>
          <w:spacing w:val="1"/>
        </w:rPr>
        <w:t xml:space="preserve"> </w:t>
      </w:r>
      <w:r w:rsidRPr="00F65196">
        <w:rPr>
          <w:rFonts w:ascii="Arial" w:hAnsi="Arial" w:cs="Arial"/>
        </w:rPr>
        <w:t>de</w:t>
      </w:r>
      <w:r w:rsidRPr="00F65196">
        <w:rPr>
          <w:rFonts w:ascii="Arial" w:hAnsi="Arial" w:cs="Arial"/>
          <w:spacing w:val="1"/>
        </w:rPr>
        <w:t xml:space="preserve"> </w:t>
      </w:r>
      <w:r w:rsidRPr="00F65196">
        <w:rPr>
          <w:rFonts w:ascii="Arial" w:hAnsi="Arial" w:cs="Arial"/>
        </w:rPr>
        <w:t>que</w:t>
      </w:r>
      <w:r w:rsidRPr="00F65196">
        <w:rPr>
          <w:rFonts w:ascii="Arial" w:hAnsi="Arial" w:cs="Arial"/>
          <w:spacing w:val="1"/>
        </w:rPr>
        <w:t xml:space="preserve"> </w:t>
      </w:r>
      <w:r w:rsidRPr="00F65196">
        <w:rPr>
          <w:rFonts w:ascii="Arial" w:hAnsi="Arial" w:cs="Arial"/>
        </w:rPr>
        <w:t>os</w:t>
      </w:r>
      <w:r w:rsidRPr="00F65196">
        <w:rPr>
          <w:rFonts w:ascii="Arial" w:hAnsi="Arial" w:cs="Arial"/>
          <w:spacing w:val="1"/>
        </w:rPr>
        <w:t xml:space="preserve"> </w:t>
      </w:r>
      <w:r w:rsidRPr="00F65196">
        <w:rPr>
          <w:rFonts w:ascii="Arial" w:hAnsi="Arial" w:cs="Arial"/>
        </w:rPr>
        <w:t>usuários</w:t>
      </w:r>
      <w:r w:rsidRPr="00F65196">
        <w:rPr>
          <w:rFonts w:ascii="Arial" w:hAnsi="Arial" w:cs="Arial"/>
          <w:spacing w:val="53"/>
        </w:rPr>
        <w:t xml:space="preserve"> </w:t>
      </w:r>
      <w:r w:rsidRPr="00F65196">
        <w:rPr>
          <w:rFonts w:ascii="Arial" w:hAnsi="Arial" w:cs="Arial"/>
        </w:rPr>
        <w:t>mais</w:t>
      </w:r>
      <w:r w:rsidRPr="00F65196">
        <w:rPr>
          <w:rFonts w:ascii="Arial" w:hAnsi="Arial" w:cs="Arial"/>
          <w:spacing w:val="53"/>
        </w:rPr>
        <w:t xml:space="preserve"> </w:t>
      </w:r>
      <w:r w:rsidRPr="00F65196">
        <w:rPr>
          <w:rFonts w:ascii="Arial" w:hAnsi="Arial" w:cs="Arial"/>
        </w:rPr>
        <w:t>graves</w:t>
      </w:r>
      <w:r w:rsidRPr="00F65196">
        <w:rPr>
          <w:rFonts w:ascii="Arial" w:hAnsi="Arial" w:cs="Arial"/>
          <w:spacing w:val="53"/>
        </w:rPr>
        <w:t xml:space="preserve"> </w:t>
      </w:r>
      <w:r w:rsidRPr="00F65196">
        <w:rPr>
          <w:rFonts w:ascii="Arial" w:hAnsi="Arial" w:cs="Arial"/>
        </w:rPr>
        <w:t>serão</w:t>
      </w:r>
      <w:r w:rsidRPr="00F65196">
        <w:rPr>
          <w:rFonts w:ascii="Arial" w:hAnsi="Arial" w:cs="Arial"/>
          <w:spacing w:val="1"/>
        </w:rPr>
        <w:t xml:space="preserve"> </w:t>
      </w:r>
      <w:r w:rsidRPr="00F65196">
        <w:rPr>
          <w:rFonts w:ascii="Arial" w:hAnsi="Arial" w:cs="Arial"/>
        </w:rPr>
        <w:t>atendidos</w:t>
      </w:r>
      <w:r w:rsidRPr="00F65196">
        <w:rPr>
          <w:rFonts w:ascii="Arial" w:hAnsi="Arial" w:cs="Arial"/>
          <w:spacing w:val="42"/>
        </w:rPr>
        <w:t xml:space="preserve"> </w:t>
      </w:r>
      <w:r w:rsidRPr="00F65196">
        <w:rPr>
          <w:rFonts w:ascii="Arial" w:hAnsi="Arial" w:cs="Arial"/>
        </w:rPr>
        <w:t>prioritariamente.</w:t>
      </w:r>
      <w:r w:rsidRPr="00F65196">
        <w:rPr>
          <w:rFonts w:ascii="Arial" w:hAnsi="Arial" w:cs="Arial"/>
          <w:spacing w:val="43"/>
        </w:rPr>
        <w:t xml:space="preserve"> </w:t>
      </w:r>
      <w:r w:rsidRPr="00F65196">
        <w:rPr>
          <w:rFonts w:ascii="Arial" w:hAnsi="Arial" w:cs="Arial"/>
        </w:rPr>
        <w:t>Atendimento</w:t>
      </w:r>
      <w:r w:rsidRPr="00F65196">
        <w:rPr>
          <w:rFonts w:ascii="Arial" w:hAnsi="Arial" w:cs="Arial"/>
          <w:spacing w:val="46"/>
        </w:rPr>
        <w:t xml:space="preserve"> </w:t>
      </w:r>
      <w:r w:rsidRPr="00F65196">
        <w:rPr>
          <w:rFonts w:ascii="Arial" w:hAnsi="Arial" w:cs="Arial"/>
        </w:rPr>
        <w:t>em</w:t>
      </w:r>
      <w:r w:rsidRPr="00F65196">
        <w:rPr>
          <w:rFonts w:ascii="Arial" w:hAnsi="Arial" w:cs="Arial"/>
          <w:spacing w:val="40"/>
        </w:rPr>
        <w:t xml:space="preserve"> </w:t>
      </w:r>
      <w:r w:rsidRPr="00F65196">
        <w:rPr>
          <w:rFonts w:ascii="Arial" w:hAnsi="Arial" w:cs="Arial"/>
        </w:rPr>
        <w:t>até</w:t>
      </w:r>
      <w:r w:rsidRPr="00F65196">
        <w:rPr>
          <w:rFonts w:ascii="Arial" w:hAnsi="Arial" w:cs="Arial"/>
          <w:spacing w:val="45"/>
        </w:rPr>
        <w:t xml:space="preserve"> </w:t>
      </w:r>
      <w:r w:rsidRPr="00F65196">
        <w:rPr>
          <w:rFonts w:ascii="Arial" w:hAnsi="Arial" w:cs="Arial"/>
        </w:rPr>
        <w:t>120</w:t>
      </w:r>
      <w:r w:rsidRPr="00F65196">
        <w:rPr>
          <w:rFonts w:ascii="Arial" w:hAnsi="Arial" w:cs="Arial"/>
          <w:spacing w:val="43"/>
        </w:rPr>
        <w:t xml:space="preserve"> </w:t>
      </w:r>
      <w:r w:rsidRPr="00F65196">
        <w:rPr>
          <w:rFonts w:ascii="Arial" w:hAnsi="Arial" w:cs="Arial"/>
        </w:rPr>
        <w:t>minutos.</w:t>
      </w:r>
      <w:r w:rsidRPr="00F65196">
        <w:rPr>
          <w:rFonts w:ascii="Arial" w:hAnsi="Arial" w:cs="Arial"/>
          <w:spacing w:val="43"/>
        </w:rPr>
        <w:t xml:space="preserve"> </w:t>
      </w:r>
      <w:r w:rsidRPr="00F65196">
        <w:rPr>
          <w:rFonts w:ascii="Arial" w:hAnsi="Arial" w:cs="Arial"/>
        </w:rPr>
        <w:t>Devem</w:t>
      </w:r>
      <w:r w:rsidRPr="00F65196">
        <w:rPr>
          <w:rFonts w:ascii="Arial" w:hAnsi="Arial" w:cs="Arial"/>
          <w:spacing w:val="43"/>
        </w:rPr>
        <w:t xml:space="preserve"> </w:t>
      </w:r>
      <w:r w:rsidRPr="00F65196">
        <w:rPr>
          <w:rFonts w:ascii="Arial" w:hAnsi="Arial" w:cs="Arial"/>
        </w:rPr>
        <w:t>ser</w:t>
      </w:r>
      <w:r w:rsidR="00D61FA7" w:rsidRPr="00F65196">
        <w:rPr>
          <w:rFonts w:ascii="Arial" w:hAnsi="Arial" w:cs="Arial"/>
        </w:rPr>
        <w:t xml:space="preserve"> </w:t>
      </w:r>
      <w:r w:rsidRPr="00F65196">
        <w:rPr>
          <w:rFonts w:ascii="Arial" w:hAnsi="Arial" w:cs="Arial"/>
        </w:rPr>
        <w:t>reavaliados</w:t>
      </w:r>
      <w:r w:rsidRPr="00F65196">
        <w:rPr>
          <w:rFonts w:ascii="Arial" w:hAnsi="Arial" w:cs="Arial"/>
          <w:spacing w:val="21"/>
        </w:rPr>
        <w:t xml:space="preserve"> </w:t>
      </w:r>
      <w:r w:rsidRPr="00F65196">
        <w:rPr>
          <w:rFonts w:ascii="Arial" w:hAnsi="Arial" w:cs="Arial"/>
        </w:rPr>
        <w:t>a</w:t>
      </w:r>
      <w:r w:rsidRPr="00F65196">
        <w:rPr>
          <w:rFonts w:ascii="Arial" w:hAnsi="Arial" w:cs="Arial"/>
          <w:spacing w:val="23"/>
        </w:rPr>
        <w:t xml:space="preserve"> </w:t>
      </w:r>
      <w:r w:rsidRPr="00F65196">
        <w:rPr>
          <w:rFonts w:ascii="Arial" w:hAnsi="Arial" w:cs="Arial"/>
        </w:rPr>
        <w:t>cada</w:t>
      </w:r>
      <w:r w:rsidRPr="00F65196">
        <w:rPr>
          <w:rFonts w:ascii="Arial" w:hAnsi="Arial" w:cs="Arial"/>
          <w:spacing w:val="23"/>
        </w:rPr>
        <w:t xml:space="preserve"> </w:t>
      </w:r>
      <w:r w:rsidRPr="00F65196">
        <w:rPr>
          <w:rFonts w:ascii="Arial" w:hAnsi="Arial" w:cs="Arial"/>
        </w:rPr>
        <w:t>60</w:t>
      </w:r>
      <w:r w:rsidRPr="00F65196">
        <w:rPr>
          <w:rFonts w:ascii="Arial" w:hAnsi="Arial" w:cs="Arial"/>
          <w:spacing w:val="23"/>
        </w:rPr>
        <w:t xml:space="preserve"> </w:t>
      </w:r>
      <w:r w:rsidRPr="00F65196">
        <w:rPr>
          <w:rFonts w:ascii="Arial" w:hAnsi="Arial" w:cs="Arial"/>
        </w:rPr>
        <w:t>minutos</w:t>
      </w:r>
      <w:r w:rsidRPr="00F65196">
        <w:rPr>
          <w:rFonts w:ascii="Arial" w:hAnsi="Arial" w:cs="Arial"/>
          <w:spacing w:val="21"/>
        </w:rPr>
        <w:t xml:space="preserve"> </w:t>
      </w:r>
      <w:r w:rsidRPr="00F65196">
        <w:rPr>
          <w:rFonts w:ascii="Arial" w:hAnsi="Arial" w:cs="Arial"/>
        </w:rPr>
        <w:t>quando</w:t>
      </w:r>
      <w:r w:rsidRPr="00F65196">
        <w:rPr>
          <w:rFonts w:ascii="Arial" w:hAnsi="Arial" w:cs="Arial"/>
          <w:spacing w:val="24"/>
        </w:rPr>
        <w:t xml:space="preserve"> </w:t>
      </w:r>
      <w:r w:rsidRPr="00F65196">
        <w:rPr>
          <w:rFonts w:ascii="Arial" w:hAnsi="Arial" w:cs="Arial"/>
        </w:rPr>
        <w:t>necessário.</w:t>
      </w:r>
    </w:p>
    <w:p w14:paraId="1473DEE2" w14:textId="77777777" w:rsidR="0084671B" w:rsidRPr="00F65196" w:rsidRDefault="00CD3EE8" w:rsidP="00F65196">
      <w:pPr>
        <w:pStyle w:val="Ttulo1"/>
        <w:numPr>
          <w:ilvl w:val="0"/>
          <w:numId w:val="17"/>
        </w:numPr>
        <w:tabs>
          <w:tab w:val="left" w:pos="1085"/>
        </w:tabs>
        <w:spacing w:line="360" w:lineRule="auto"/>
        <w:ind w:left="567" w:right="75"/>
        <w:rPr>
          <w:rFonts w:ascii="Arial" w:hAnsi="Arial" w:cs="Arial"/>
        </w:rPr>
      </w:pPr>
      <w:r w:rsidRPr="00F65196">
        <w:rPr>
          <w:rFonts w:ascii="Arial" w:hAnsi="Arial" w:cs="Arial"/>
          <w:w w:val="115"/>
        </w:rPr>
        <w:t>AZUL</w:t>
      </w:r>
    </w:p>
    <w:p w14:paraId="4BD6F607" w14:textId="77777777" w:rsidR="00FC72CA" w:rsidRPr="00F65196" w:rsidRDefault="00CD3EE8" w:rsidP="00F65196">
      <w:pPr>
        <w:pStyle w:val="Corpodetexto"/>
        <w:spacing w:line="360" w:lineRule="auto"/>
        <w:ind w:left="567" w:right="75" w:hanging="1"/>
        <w:jc w:val="both"/>
        <w:rPr>
          <w:rFonts w:ascii="Arial" w:hAnsi="Arial" w:cs="Arial"/>
        </w:rPr>
      </w:pPr>
      <w:r w:rsidRPr="00F65196">
        <w:rPr>
          <w:rFonts w:ascii="Arial" w:hAnsi="Arial" w:cs="Arial"/>
          <w:b/>
          <w:i/>
        </w:rPr>
        <w:t>Não</w:t>
      </w:r>
      <w:r w:rsidRPr="00F65196">
        <w:rPr>
          <w:rFonts w:ascii="Arial" w:hAnsi="Arial" w:cs="Arial"/>
          <w:b/>
          <w:i/>
          <w:spacing w:val="1"/>
        </w:rPr>
        <w:t xml:space="preserve"> </w:t>
      </w:r>
      <w:r w:rsidRPr="00F65196">
        <w:rPr>
          <w:rFonts w:ascii="Arial" w:hAnsi="Arial" w:cs="Arial"/>
          <w:b/>
          <w:i/>
        </w:rPr>
        <w:t>urgente:</w:t>
      </w:r>
      <w:r w:rsidRPr="00F65196">
        <w:rPr>
          <w:rFonts w:ascii="Arial" w:hAnsi="Arial" w:cs="Arial"/>
          <w:b/>
          <w:i/>
          <w:spacing w:val="1"/>
        </w:rPr>
        <w:t xml:space="preserve"> </w:t>
      </w:r>
      <w:r w:rsidRPr="00F65196">
        <w:rPr>
          <w:rFonts w:ascii="Arial" w:hAnsi="Arial" w:cs="Arial"/>
        </w:rPr>
        <w:t>Não</w:t>
      </w:r>
      <w:r w:rsidRPr="00F65196">
        <w:rPr>
          <w:rFonts w:ascii="Arial" w:hAnsi="Arial" w:cs="Arial"/>
          <w:spacing w:val="1"/>
        </w:rPr>
        <w:t xml:space="preserve"> </w:t>
      </w:r>
      <w:r w:rsidRPr="00F65196">
        <w:rPr>
          <w:rFonts w:ascii="Arial" w:hAnsi="Arial" w:cs="Arial"/>
        </w:rPr>
        <w:t>apresentam</w:t>
      </w:r>
      <w:r w:rsidRPr="00F65196">
        <w:rPr>
          <w:rFonts w:ascii="Arial" w:hAnsi="Arial" w:cs="Arial"/>
          <w:spacing w:val="1"/>
        </w:rPr>
        <w:t xml:space="preserve"> </w:t>
      </w:r>
      <w:r w:rsidRPr="00F65196">
        <w:rPr>
          <w:rFonts w:ascii="Arial" w:hAnsi="Arial" w:cs="Arial"/>
        </w:rPr>
        <w:t>agudização</w:t>
      </w:r>
      <w:r w:rsidRPr="00F65196">
        <w:rPr>
          <w:rFonts w:ascii="Arial" w:hAnsi="Arial" w:cs="Arial"/>
          <w:spacing w:val="1"/>
        </w:rPr>
        <w:t xml:space="preserve"> </w:t>
      </w:r>
      <w:r w:rsidRPr="00F65196">
        <w:rPr>
          <w:rFonts w:ascii="Arial" w:hAnsi="Arial" w:cs="Arial"/>
        </w:rPr>
        <w:t>que</w:t>
      </w:r>
      <w:r w:rsidRPr="00F65196">
        <w:rPr>
          <w:rFonts w:ascii="Arial" w:hAnsi="Arial" w:cs="Arial"/>
          <w:spacing w:val="1"/>
        </w:rPr>
        <w:t xml:space="preserve"> </w:t>
      </w:r>
      <w:r w:rsidRPr="00F65196">
        <w:rPr>
          <w:rFonts w:ascii="Arial" w:hAnsi="Arial" w:cs="Arial"/>
        </w:rPr>
        <w:t>justifique</w:t>
      </w:r>
      <w:r w:rsidRPr="00F65196">
        <w:rPr>
          <w:rFonts w:ascii="Arial" w:hAnsi="Arial" w:cs="Arial"/>
          <w:spacing w:val="53"/>
        </w:rPr>
        <w:t xml:space="preserve"> </w:t>
      </w:r>
      <w:r w:rsidRPr="00F65196">
        <w:rPr>
          <w:rFonts w:ascii="Arial" w:hAnsi="Arial" w:cs="Arial"/>
        </w:rPr>
        <w:t>atendimento</w:t>
      </w:r>
      <w:r w:rsidRPr="00F65196">
        <w:rPr>
          <w:rFonts w:ascii="Arial" w:hAnsi="Arial" w:cs="Arial"/>
          <w:spacing w:val="1"/>
        </w:rPr>
        <w:t xml:space="preserve"> </w:t>
      </w:r>
      <w:r w:rsidRPr="00F65196">
        <w:rPr>
          <w:rFonts w:ascii="Arial" w:hAnsi="Arial" w:cs="Arial"/>
        </w:rPr>
        <w:t>médico</w:t>
      </w:r>
      <w:r w:rsidRPr="00F65196">
        <w:rPr>
          <w:rFonts w:ascii="Arial" w:hAnsi="Arial" w:cs="Arial"/>
          <w:spacing w:val="1"/>
        </w:rPr>
        <w:t xml:space="preserve"> </w:t>
      </w:r>
      <w:r w:rsidRPr="00F65196">
        <w:rPr>
          <w:rFonts w:ascii="Arial" w:hAnsi="Arial" w:cs="Arial"/>
        </w:rPr>
        <w:t>no</w:t>
      </w:r>
      <w:r w:rsidRPr="00F65196">
        <w:rPr>
          <w:rFonts w:ascii="Arial" w:hAnsi="Arial" w:cs="Arial"/>
          <w:spacing w:val="1"/>
        </w:rPr>
        <w:t xml:space="preserve"> </w:t>
      </w:r>
      <w:r w:rsidRPr="00F65196">
        <w:rPr>
          <w:rFonts w:ascii="Arial" w:hAnsi="Arial" w:cs="Arial"/>
        </w:rPr>
        <w:t>mesmo</w:t>
      </w:r>
      <w:r w:rsidRPr="00F65196">
        <w:rPr>
          <w:rFonts w:ascii="Arial" w:hAnsi="Arial" w:cs="Arial"/>
          <w:spacing w:val="1"/>
        </w:rPr>
        <w:t xml:space="preserve"> </w:t>
      </w:r>
      <w:r w:rsidRPr="00F65196">
        <w:rPr>
          <w:rFonts w:ascii="Arial" w:hAnsi="Arial" w:cs="Arial"/>
        </w:rPr>
        <w:t>dia.</w:t>
      </w:r>
      <w:r w:rsidRPr="00F65196">
        <w:rPr>
          <w:rFonts w:ascii="Arial" w:hAnsi="Arial" w:cs="Arial"/>
          <w:spacing w:val="1"/>
        </w:rPr>
        <w:t xml:space="preserve"> </w:t>
      </w:r>
      <w:r w:rsidRPr="00F65196">
        <w:rPr>
          <w:rFonts w:ascii="Arial" w:hAnsi="Arial" w:cs="Arial"/>
        </w:rPr>
        <w:t>Necessitam</w:t>
      </w:r>
      <w:r w:rsidRPr="00F65196">
        <w:rPr>
          <w:rFonts w:ascii="Arial" w:hAnsi="Arial" w:cs="Arial"/>
          <w:spacing w:val="53"/>
        </w:rPr>
        <w:t xml:space="preserve"> </w:t>
      </w:r>
      <w:r w:rsidRPr="00F65196">
        <w:rPr>
          <w:rFonts w:ascii="Arial" w:hAnsi="Arial" w:cs="Arial"/>
        </w:rPr>
        <w:t>de</w:t>
      </w:r>
      <w:r w:rsidRPr="00F65196">
        <w:rPr>
          <w:rFonts w:ascii="Arial" w:hAnsi="Arial" w:cs="Arial"/>
          <w:spacing w:val="53"/>
        </w:rPr>
        <w:t xml:space="preserve"> </w:t>
      </w:r>
      <w:r w:rsidRPr="00F65196">
        <w:rPr>
          <w:rFonts w:ascii="Arial" w:hAnsi="Arial" w:cs="Arial"/>
        </w:rPr>
        <w:t>redirecionamento</w:t>
      </w:r>
      <w:r w:rsidRPr="00F65196">
        <w:rPr>
          <w:rFonts w:ascii="Arial" w:hAnsi="Arial" w:cs="Arial"/>
          <w:spacing w:val="53"/>
        </w:rPr>
        <w:t xml:space="preserve"> </w:t>
      </w:r>
      <w:r w:rsidRPr="00F65196">
        <w:rPr>
          <w:rFonts w:ascii="Arial" w:hAnsi="Arial" w:cs="Arial"/>
        </w:rPr>
        <w:t>para</w:t>
      </w:r>
      <w:r w:rsidRPr="00F65196">
        <w:rPr>
          <w:rFonts w:ascii="Arial" w:hAnsi="Arial" w:cs="Arial"/>
          <w:spacing w:val="53"/>
        </w:rPr>
        <w:t xml:space="preserve"> </w:t>
      </w:r>
      <w:r w:rsidRPr="00F65196">
        <w:rPr>
          <w:rFonts w:ascii="Arial" w:hAnsi="Arial" w:cs="Arial"/>
        </w:rPr>
        <w:t>o</w:t>
      </w:r>
      <w:r w:rsidRPr="00F65196">
        <w:rPr>
          <w:rFonts w:ascii="Arial" w:hAnsi="Arial" w:cs="Arial"/>
          <w:spacing w:val="1"/>
        </w:rPr>
        <w:t xml:space="preserve"> </w:t>
      </w:r>
      <w:r w:rsidRPr="00F65196">
        <w:rPr>
          <w:rFonts w:ascii="Arial" w:hAnsi="Arial" w:cs="Arial"/>
        </w:rPr>
        <w:t>atendimento</w:t>
      </w:r>
      <w:r w:rsidRPr="00F65196">
        <w:rPr>
          <w:rFonts w:ascii="Arial" w:hAnsi="Arial" w:cs="Arial"/>
          <w:spacing w:val="1"/>
        </w:rPr>
        <w:t xml:space="preserve"> </w:t>
      </w:r>
      <w:r w:rsidRPr="00F65196">
        <w:rPr>
          <w:rFonts w:ascii="Arial" w:hAnsi="Arial" w:cs="Arial"/>
        </w:rPr>
        <w:t>ambulatorial,</w:t>
      </w:r>
      <w:r w:rsidRPr="00F65196">
        <w:rPr>
          <w:rFonts w:ascii="Arial" w:hAnsi="Arial" w:cs="Arial"/>
          <w:spacing w:val="1"/>
        </w:rPr>
        <w:t xml:space="preserve"> </w:t>
      </w:r>
      <w:r w:rsidRPr="00F65196">
        <w:rPr>
          <w:rFonts w:ascii="Arial" w:hAnsi="Arial" w:cs="Arial"/>
        </w:rPr>
        <w:t>conforme</w:t>
      </w:r>
      <w:r w:rsidRPr="00F65196">
        <w:rPr>
          <w:rFonts w:ascii="Arial" w:hAnsi="Arial" w:cs="Arial"/>
          <w:spacing w:val="53"/>
        </w:rPr>
        <w:t xml:space="preserve"> </w:t>
      </w:r>
      <w:r w:rsidRPr="00F65196">
        <w:rPr>
          <w:rFonts w:ascii="Arial" w:hAnsi="Arial" w:cs="Arial"/>
        </w:rPr>
        <w:t>pactuação</w:t>
      </w:r>
      <w:r w:rsidRPr="00F65196">
        <w:rPr>
          <w:rFonts w:ascii="Arial" w:hAnsi="Arial" w:cs="Arial"/>
          <w:spacing w:val="53"/>
        </w:rPr>
        <w:t xml:space="preserve"> </w:t>
      </w:r>
      <w:r w:rsidRPr="00F65196">
        <w:rPr>
          <w:rFonts w:ascii="Arial" w:hAnsi="Arial" w:cs="Arial"/>
        </w:rPr>
        <w:t>prévia.</w:t>
      </w:r>
      <w:r w:rsidRPr="00F65196">
        <w:rPr>
          <w:rFonts w:ascii="Arial" w:hAnsi="Arial" w:cs="Arial"/>
          <w:spacing w:val="53"/>
        </w:rPr>
        <w:t xml:space="preserve"> </w:t>
      </w:r>
      <w:r w:rsidRPr="00F65196">
        <w:rPr>
          <w:rFonts w:ascii="Arial" w:hAnsi="Arial" w:cs="Arial"/>
        </w:rPr>
        <w:t>Serão</w:t>
      </w:r>
      <w:r w:rsidRPr="00F65196">
        <w:rPr>
          <w:rFonts w:ascii="Arial" w:hAnsi="Arial" w:cs="Arial"/>
          <w:spacing w:val="1"/>
        </w:rPr>
        <w:t xml:space="preserve"> </w:t>
      </w:r>
      <w:r w:rsidRPr="00F65196">
        <w:rPr>
          <w:rFonts w:ascii="Arial" w:hAnsi="Arial" w:cs="Arial"/>
        </w:rPr>
        <w:t>encaminhados,</w:t>
      </w:r>
      <w:r w:rsidRPr="00F65196">
        <w:rPr>
          <w:rFonts w:ascii="Arial" w:hAnsi="Arial" w:cs="Arial"/>
          <w:spacing w:val="1"/>
        </w:rPr>
        <w:t xml:space="preserve"> </w:t>
      </w:r>
      <w:r w:rsidRPr="00F65196">
        <w:rPr>
          <w:rFonts w:ascii="Arial" w:hAnsi="Arial" w:cs="Arial"/>
        </w:rPr>
        <w:t>através</w:t>
      </w:r>
      <w:r w:rsidRPr="00F65196">
        <w:rPr>
          <w:rFonts w:ascii="Arial" w:hAnsi="Arial" w:cs="Arial"/>
          <w:spacing w:val="1"/>
        </w:rPr>
        <w:t xml:space="preserve"> </w:t>
      </w:r>
      <w:r w:rsidRPr="00F65196">
        <w:rPr>
          <w:rFonts w:ascii="Arial" w:hAnsi="Arial" w:cs="Arial"/>
        </w:rPr>
        <w:t>de</w:t>
      </w:r>
      <w:r w:rsidRPr="00F65196">
        <w:rPr>
          <w:rFonts w:ascii="Arial" w:hAnsi="Arial" w:cs="Arial"/>
          <w:spacing w:val="1"/>
        </w:rPr>
        <w:t xml:space="preserve"> </w:t>
      </w:r>
      <w:r w:rsidRPr="00F65196">
        <w:rPr>
          <w:rFonts w:ascii="Arial" w:hAnsi="Arial" w:cs="Arial"/>
        </w:rPr>
        <w:t>documento</w:t>
      </w:r>
      <w:r w:rsidRPr="00F65196">
        <w:rPr>
          <w:rFonts w:ascii="Arial" w:hAnsi="Arial" w:cs="Arial"/>
          <w:spacing w:val="1"/>
        </w:rPr>
        <w:t xml:space="preserve"> </w:t>
      </w:r>
      <w:r w:rsidRPr="00F65196">
        <w:rPr>
          <w:rFonts w:ascii="Arial" w:hAnsi="Arial" w:cs="Arial"/>
        </w:rPr>
        <w:t>escrito,</w:t>
      </w:r>
      <w:r w:rsidRPr="00F65196">
        <w:rPr>
          <w:rFonts w:ascii="Arial" w:hAnsi="Arial" w:cs="Arial"/>
          <w:spacing w:val="1"/>
        </w:rPr>
        <w:t xml:space="preserve"> </w:t>
      </w:r>
      <w:r w:rsidRPr="00F65196">
        <w:rPr>
          <w:rFonts w:ascii="Arial" w:hAnsi="Arial" w:cs="Arial"/>
        </w:rPr>
        <w:t>para</w:t>
      </w:r>
      <w:r w:rsidRPr="00F65196">
        <w:rPr>
          <w:rFonts w:ascii="Arial" w:hAnsi="Arial" w:cs="Arial"/>
          <w:spacing w:val="1"/>
        </w:rPr>
        <w:t xml:space="preserve"> </w:t>
      </w:r>
      <w:r w:rsidRPr="00F65196">
        <w:rPr>
          <w:rFonts w:ascii="Arial" w:hAnsi="Arial" w:cs="Arial"/>
        </w:rPr>
        <w:t>o</w:t>
      </w:r>
      <w:r w:rsidRPr="00F65196">
        <w:rPr>
          <w:rFonts w:ascii="Arial" w:hAnsi="Arial" w:cs="Arial"/>
          <w:spacing w:val="1"/>
        </w:rPr>
        <w:t xml:space="preserve"> </w:t>
      </w:r>
      <w:r w:rsidRPr="00F65196">
        <w:rPr>
          <w:rFonts w:ascii="Arial" w:hAnsi="Arial" w:cs="Arial"/>
        </w:rPr>
        <w:t>acolhimento</w:t>
      </w:r>
      <w:r w:rsidRPr="00F65196">
        <w:rPr>
          <w:rFonts w:ascii="Arial" w:hAnsi="Arial" w:cs="Arial"/>
          <w:spacing w:val="53"/>
        </w:rPr>
        <w:t xml:space="preserve"> </w:t>
      </w:r>
      <w:r w:rsidRPr="00F65196">
        <w:rPr>
          <w:rFonts w:ascii="Arial" w:hAnsi="Arial" w:cs="Arial"/>
        </w:rPr>
        <w:t>na</w:t>
      </w:r>
      <w:r w:rsidRPr="00F65196">
        <w:rPr>
          <w:rFonts w:ascii="Arial" w:hAnsi="Arial" w:cs="Arial"/>
          <w:spacing w:val="1"/>
        </w:rPr>
        <w:t xml:space="preserve"> </w:t>
      </w:r>
      <w:r w:rsidRPr="00F65196">
        <w:rPr>
          <w:rFonts w:ascii="Arial" w:hAnsi="Arial" w:cs="Arial"/>
        </w:rPr>
        <w:t>Unidade</w:t>
      </w:r>
      <w:r w:rsidRPr="00F65196">
        <w:rPr>
          <w:rFonts w:ascii="Arial" w:hAnsi="Arial" w:cs="Arial"/>
          <w:spacing w:val="9"/>
        </w:rPr>
        <w:t xml:space="preserve"> </w:t>
      </w:r>
      <w:r w:rsidRPr="00F65196">
        <w:rPr>
          <w:rFonts w:ascii="Arial" w:hAnsi="Arial" w:cs="Arial"/>
        </w:rPr>
        <w:t>Básica</w:t>
      </w:r>
      <w:r w:rsidRPr="00F65196">
        <w:rPr>
          <w:rFonts w:ascii="Arial" w:hAnsi="Arial" w:cs="Arial"/>
          <w:spacing w:val="9"/>
        </w:rPr>
        <w:t xml:space="preserve"> </w:t>
      </w:r>
      <w:r w:rsidRPr="00F65196">
        <w:rPr>
          <w:rFonts w:ascii="Arial" w:hAnsi="Arial" w:cs="Arial"/>
        </w:rPr>
        <w:t>de</w:t>
      </w:r>
      <w:r w:rsidRPr="00F65196">
        <w:rPr>
          <w:rFonts w:ascii="Arial" w:hAnsi="Arial" w:cs="Arial"/>
          <w:spacing w:val="11"/>
        </w:rPr>
        <w:t xml:space="preserve"> </w:t>
      </w:r>
      <w:r w:rsidRPr="00F65196">
        <w:rPr>
          <w:rFonts w:ascii="Arial" w:hAnsi="Arial" w:cs="Arial"/>
        </w:rPr>
        <w:t>Saúde</w:t>
      </w:r>
      <w:r w:rsidRPr="00F65196">
        <w:rPr>
          <w:rFonts w:ascii="Arial" w:hAnsi="Arial" w:cs="Arial"/>
          <w:spacing w:val="9"/>
        </w:rPr>
        <w:t xml:space="preserve"> </w:t>
      </w:r>
      <w:r w:rsidRPr="00F65196">
        <w:rPr>
          <w:rFonts w:ascii="Arial" w:hAnsi="Arial" w:cs="Arial"/>
        </w:rPr>
        <w:t>de</w:t>
      </w:r>
      <w:r w:rsidRPr="00F65196">
        <w:rPr>
          <w:rFonts w:ascii="Arial" w:hAnsi="Arial" w:cs="Arial"/>
          <w:spacing w:val="10"/>
        </w:rPr>
        <w:t xml:space="preserve"> </w:t>
      </w:r>
      <w:r w:rsidRPr="00F65196">
        <w:rPr>
          <w:rFonts w:ascii="Arial" w:hAnsi="Arial" w:cs="Arial"/>
        </w:rPr>
        <w:t>Referência.</w:t>
      </w:r>
    </w:p>
    <w:p w14:paraId="24DD3DE3" w14:textId="77777777" w:rsidR="00FC72CA" w:rsidRPr="00F65196" w:rsidRDefault="00FC72CA" w:rsidP="00F65196">
      <w:pPr>
        <w:pStyle w:val="Corpodetexto"/>
        <w:spacing w:line="360" w:lineRule="auto"/>
        <w:ind w:left="567" w:right="75" w:hanging="1"/>
        <w:jc w:val="both"/>
        <w:rPr>
          <w:rFonts w:ascii="Arial" w:hAnsi="Arial" w:cs="Arial"/>
        </w:rPr>
      </w:pPr>
    </w:p>
    <w:p w14:paraId="326598A5" w14:textId="23EED2F2" w:rsidR="0084671B" w:rsidRPr="00F65196" w:rsidRDefault="00FC72CA" w:rsidP="00F65196">
      <w:pPr>
        <w:pStyle w:val="PargrafodaLista"/>
        <w:numPr>
          <w:ilvl w:val="0"/>
          <w:numId w:val="52"/>
        </w:numPr>
        <w:tabs>
          <w:tab w:val="left" w:pos="1076"/>
        </w:tabs>
        <w:spacing w:line="360" w:lineRule="auto"/>
        <w:ind w:left="851" w:right="75"/>
        <w:rPr>
          <w:rFonts w:ascii="Arial" w:hAnsi="Arial" w:cs="Arial"/>
          <w:b/>
          <w:w w:val="110"/>
          <w:sz w:val="24"/>
          <w:szCs w:val="24"/>
        </w:rPr>
      </w:pPr>
      <w:r w:rsidRPr="00F65196">
        <w:rPr>
          <w:rFonts w:ascii="Arial" w:hAnsi="Arial" w:cs="Arial"/>
          <w:b/>
          <w:w w:val="110"/>
          <w:sz w:val="24"/>
          <w:szCs w:val="24"/>
        </w:rPr>
        <w:t>A</w:t>
      </w:r>
      <w:r w:rsidR="00CD3EE8" w:rsidRPr="00F65196">
        <w:rPr>
          <w:rFonts w:ascii="Arial" w:hAnsi="Arial" w:cs="Arial"/>
          <w:b/>
          <w:w w:val="110"/>
          <w:sz w:val="24"/>
          <w:szCs w:val="24"/>
        </w:rPr>
        <w:t xml:space="preserve">SSISTÊNCIA  /   </w:t>
      </w:r>
      <w:r w:rsidR="00C54EDA" w:rsidRPr="00F65196">
        <w:rPr>
          <w:rFonts w:ascii="Arial" w:hAnsi="Arial" w:cs="Arial"/>
          <w:b/>
          <w:w w:val="110"/>
          <w:sz w:val="24"/>
          <w:szCs w:val="24"/>
        </w:rPr>
        <w:t>ASPECTOS INSTITUICIONAIS</w:t>
      </w:r>
    </w:p>
    <w:p w14:paraId="584285D4" w14:textId="77777777" w:rsidR="00145583" w:rsidRPr="00F65196" w:rsidRDefault="00145583" w:rsidP="00F65196">
      <w:pPr>
        <w:pStyle w:val="NormalWeb"/>
        <w:numPr>
          <w:ilvl w:val="2"/>
          <w:numId w:val="98"/>
        </w:numPr>
        <w:spacing w:before="0" w:beforeAutospacing="0" w:after="0" w:afterAutospacing="0" w:line="360" w:lineRule="auto"/>
        <w:ind w:left="567"/>
        <w:contextualSpacing/>
        <w:jc w:val="both"/>
        <w:rPr>
          <w:rFonts w:ascii="Arial" w:hAnsi="Arial" w:cs="Arial"/>
        </w:rPr>
      </w:pPr>
      <w:r w:rsidRPr="00F65196">
        <w:rPr>
          <w:rFonts w:ascii="Arial" w:hAnsi="Arial" w:cs="Arial"/>
        </w:rPr>
        <w:t>Indicar formalmente preposto apto a representar a CONTRATADA junto à SMS de Vargem Grande Paulista, que deverá responder pela fiel execução do Contrato de Gestão.</w:t>
      </w:r>
    </w:p>
    <w:p w14:paraId="0B14EFB5" w14:textId="1AF84AB1" w:rsidR="00145583" w:rsidRPr="00F65196" w:rsidRDefault="00145583" w:rsidP="00F65196">
      <w:pPr>
        <w:pStyle w:val="NormalWeb"/>
        <w:numPr>
          <w:ilvl w:val="2"/>
          <w:numId w:val="98"/>
        </w:numPr>
        <w:spacing w:before="0" w:beforeAutospacing="0" w:after="0" w:afterAutospacing="0" w:line="360" w:lineRule="auto"/>
        <w:ind w:left="567"/>
        <w:contextualSpacing/>
        <w:jc w:val="both"/>
        <w:rPr>
          <w:rFonts w:ascii="Arial" w:hAnsi="Arial" w:cs="Arial"/>
        </w:rPr>
      </w:pPr>
      <w:r w:rsidRPr="00F65196">
        <w:rPr>
          <w:rFonts w:ascii="Arial" w:hAnsi="Arial" w:cs="Arial"/>
        </w:rPr>
        <w:t xml:space="preserve">Atender prontamente quaisquer orientações e exigências do Gestor do contrato e da Comissão </w:t>
      </w:r>
      <w:r w:rsidR="00C54EDA" w:rsidRPr="00F65196">
        <w:rPr>
          <w:rFonts w:ascii="Arial" w:hAnsi="Arial" w:cs="Arial"/>
        </w:rPr>
        <w:t>Técnica de Acompanhamento</w:t>
      </w:r>
      <w:r w:rsidRPr="00F65196">
        <w:rPr>
          <w:rFonts w:ascii="Arial" w:hAnsi="Arial" w:cs="Arial"/>
        </w:rPr>
        <w:t>, inerentes à execução do objeto contratual.</w:t>
      </w:r>
    </w:p>
    <w:p w14:paraId="3D3CB67D" w14:textId="77777777" w:rsidR="00145583" w:rsidRPr="00F65196" w:rsidRDefault="00145583" w:rsidP="00F65196">
      <w:pPr>
        <w:pStyle w:val="NormalWeb"/>
        <w:numPr>
          <w:ilvl w:val="2"/>
          <w:numId w:val="98"/>
        </w:numPr>
        <w:spacing w:before="0" w:beforeAutospacing="0" w:after="0" w:afterAutospacing="0" w:line="360" w:lineRule="auto"/>
        <w:ind w:left="567"/>
        <w:contextualSpacing/>
        <w:jc w:val="both"/>
        <w:rPr>
          <w:rFonts w:ascii="Arial" w:hAnsi="Arial" w:cs="Arial"/>
        </w:rPr>
      </w:pPr>
      <w:r w:rsidRPr="00F65196">
        <w:rPr>
          <w:rFonts w:ascii="Arial" w:hAnsi="Arial" w:cs="Arial"/>
        </w:rPr>
        <w:t>Propiciar todos os meios e facilidades necessárias à fiscalização da execução do Contrato de Gestão, garantindo disponibilidade permanente de documentação.</w:t>
      </w:r>
    </w:p>
    <w:p w14:paraId="5D31BB0A" w14:textId="77777777" w:rsidR="00145583" w:rsidRPr="00F65196" w:rsidRDefault="00145583" w:rsidP="00F65196">
      <w:pPr>
        <w:pStyle w:val="NormalWeb"/>
        <w:numPr>
          <w:ilvl w:val="2"/>
          <w:numId w:val="98"/>
        </w:numPr>
        <w:spacing w:before="0" w:beforeAutospacing="0" w:after="0" w:afterAutospacing="0" w:line="360" w:lineRule="auto"/>
        <w:ind w:left="567"/>
        <w:contextualSpacing/>
        <w:jc w:val="both"/>
        <w:rPr>
          <w:rFonts w:ascii="Arial" w:hAnsi="Arial" w:cs="Arial"/>
        </w:rPr>
      </w:pPr>
      <w:r w:rsidRPr="00F65196">
        <w:rPr>
          <w:rFonts w:ascii="Arial" w:hAnsi="Arial" w:cs="Arial"/>
        </w:rPr>
        <w:t>Responder pelos pagamentos fiscais e comerciais relacionados à execução do objeto previsto no Contrato de Gestão, não implicando responsabilidade solidária ou subsidiária da administração pública municipal na hipótese de inadimplência da entidade em relação ao referido pagamento.</w:t>
      </w:r>
    </w:p>
    <w:p w14:paraId="57E16279" w14:textId="4FD7CDE0" w:rsidR="00145583" w:rsidRPr="00F65196" w:rsidRDefault="00145583" w:rsidP="00F65196">
      <w:pPr>
        <w:pStyle w:val="NormalWeb"/>
        <w:numPr>
          <w:ilvl w:val="2"/>
          <w:numId w:val="98"/>
        </w:numPr>
        <w:spacing w:before="0" w:beforeAutospacing="0" w:after="0" w:afterAutospacing="0" w:line="360" w:lineRule="auto"/>
        <w:ind w:left="567"/>
        <w:contextualSpacing/>
        <w:jc w:val="both"/>
        <w:rPr>
          <w:rFonts w:ascii="Arial" w:hAnsi="Arial" w:cs="Arial"/>
        </w:rPr>
      </w:pPr>
      <w:r w:rsidRPr="00F65196">
        <w:rPr>
          <w:rFonts w:ascii="Arial" w:hAnsi="Arial" w:cs="Arial"/>
        </w:rPr>
        <w:t xml:space="preserve">Assinar, por meio de seu representante legal, Termo de Compromisso contendo declaração de manutenção de sigilo e respeito às normas de segurança vigentes no Município de </w:t>
      </w:r>
      <w:r w:rsidR="005B5E5D" w:rsidRPr="00F65196">
        <w:rPr>
          <w:rFonts w:ascii="Arial" w:hAnsi="Arial" w:cs="Arial"/>
        </w:rPr>
        <w:t>Vargem Grande Paulista</w:t>
      </w:r>
      <w:r w:rsidRPr="00F65196">
        <w:rPr>
          <w:rFonts w:ascii="Arial" w:hAnsi="Arial" w:cs="Arial"/>
        </w:rPr>
        <w:t xml:space="preserve">, assumindo a responsabilidade pelo sigilo </w:t>
      </w:r>
      <w:r w:rsidRPr="00F65196">
        <w:rPr>
          <w:rFonts w:ascii="Arial" w:hAnsi="Arial" w:cs="Arial"/>
        </w:rPr>
        <w:lastRenderedPageBreak/>
        <w:t>acerca de quaisquer dados e informações que porventura venha a ter ciência e conhecimento em função dos serviços prestados.</w:t>
      </w:r>
    </w:p>
    <w:p w14:paraId="7C8B8EC0" w14:textId="77777777" w:rsidR="00145583" w:rsidRPr="00F65196" w:rsidRDefault="00145583" w:rsidP="00F65196">
      <w:pPr>
        <w:pStyle w:val="NormalWeb"/>
        <w:numPr>
          <w:ilvl w:val="2"/>
          <w:numId w:val="98"/>
        </w:numPr>
        <w:spacing w:before="0" w:beforeAutospacing="0" w:after="0" w:afterAutospacing="0" w:line="360" w:lineRule="auto"/>
        <w:ind w:left="567"/>
        <w:contextualSpacing/>
        <w:jc w:val="both"/>
        <w:rPr>
          <w:rFonts w:ascii="Arial" w:hAnsi="Arial" w:cs="Arial"/>
        </w:rPr>
      </w:pPr>
      <w:r w:rsidRPr="00F65196">
        <w:rPr>
          <w:rFonts w:ascii="Arial" w:hAnsi="Arial" w:cs="Arial"/>
        </w:rPr>
        <w:t>Atender com seus recursos humanos e técnicos exclusivamente aos usuários do SUS, oferecendo, segundo o grau de complexidade de sua assistência e sua capacidade operacional, os serviços de saúde que se enquadrem nas modalidades descritas neste Termo de Referência, sendo vedada a remuneração pelo atendimento ao usuário por qualquer outra fonte de pagamento que não a prevista no Contrato de Gestão.</w:t>
      </w:r>
    </w:p>
    <w:p w14:paraId="10F050F1" w14:textId="77777777" w:rsidR="00145583" w:rsidRPr="00F65196" w:rsidRDefault="00145583" w:rsidP="00F65196">
      <w:pPr>
        <w:pStyle w:val="NormalWeb"/>
        <w:numPr>
          <w:ilvl w:val="2"/>
          <w:numId w:val="98"/>
        </w:numPr>
        <w:spacing w:before="0" w:beforeAutospacing="0" w:after="0" w:afterAutospacing="0" w:line="360" w:lineRule="auto"/>
        <w:ind w:left="567"/>
        <w:contextualSpacing/>
        <w:jc w:val="both"/>
        <w:rPr>
          <w:rFonts w:ascii="Arial" w:hAnsi="Arial" w:cs="Arial"/>
        </w:rPr>
      </w:pPr>
      <w:r w:rsidRPr="00F65196">
        <w:rPr>
          <w:rFonts w:ascii="Arial" w:hAnsi="Arial" w:cs="Arial"/>
        </w:rPr>
        <w:t>Observar o respeito aos direitos dos usuários, atendendo-os com dignidade e de modo igualitário.</w:t>
      </w:r>
    </w:p>
    <w:p w14:paraId="6E5DE452" w14:textId="77777777" w:rsidR="00145583" w:rsidRPr="00F65196" w:rsidRDefault="00145583" w:rsidP="00F65196">
      <w:pPr>
        <w:pStyle w:val="NormalWeb"/>
        <w:numPr>
          <w:ilvl w:val="2"/>
          <w:numId w:val="98"/>
        </w:numPr>
        <w:spacing w:before="0" w:beforeAutospacing="0" w:after="0" w:afterAutospacing="0" w:line="360" w:lineRule="auto"/>
        <w:ind w:left="567"/>
        <w:contextualSpacing/>
        <w:jc w:val="both"/>
        <w:rPr>
          <w:rFonts w:ascii="Arial" w:hAnsi="Arial" w:cs="Arial"/>
        </w:rPr>
      </w:pPr>
      <w:r w:rsidRPr="00F65196">
        <w:rPr>
          <w:rFonts w:ascii="Arial" w:hAnsi="Arial" w:cs="Arial"/>
        </w:rPr>
        <w:t>Respeitar a decisão do usuário em relação ao consentimento ou recusa na prestação de serviços de saúde, salvo nos casos de iminente perigo de morte ou obrigação legal.</w:t>
      </w:r>
    </w:p>
    <w:p w14:paraId="230D1587" w14:textId="77777777" w:rsidR="00145583" w:rsidRPr="00F65196" w:rsidRDefault="00145583" w:rsidP="00F65196">
      <w:pPr>
        <w:pStyle w:val="NormalWeb"/>
        <w:numPr>
          <w:ilvl w:val="2"/>
          <w:numId w:val="98"/>
        </w:numPr>
        <w:spacing w:before="0" w:beforeAutospacing="0" w:after="0" w:afterAutospacing="0" w:line="360" w:lineRule="auto"/>
        <w:ind w:left="567"/>
        <w:contextualSpacing/>
        <w:jc w:val="both"/>
        <w:rPr>
          <w:rFonts w:ascii="Arial" w:hAnsi="Arial" w:cs="Arial"/>
        </w:rPr>
      </w:pPr>
      <w:r w:rsidRPr="00F65196">
        <w:rPr>
          <w:rFonts w:ascii="Arial" w:hAnsi="Arial" w:cs="Arial"/>
        </w:rPr>
        <w:t>Garantir o sigilo dos dados e informações relativas aos usuários.</w:t>
      </w:r>
    </w:p>
    <w:p w14:paraId="33B8A167" w14:textId="77777777" w:rsidR="00145583" w:rsidRPr="00F65196" w:rsidRDefault="00145583" w:rsidP="00F65196">
      <w:pPr>
        <w:pStyle w:val="NormalWeb"/>
        <w:numPr>
          <w:ilvl w:val="2"/>
          <w:numId w:val="98"/>
        </w:numPr>
        <w:spacing w:before="0" w:beforeAutospacing="0" w:after="0" w:afterAutospacing="0" w:line="360" w:lineRule="auto"/>
        <w:ind w:left="567" w:hanging="357"/>
        <w:contextualSpacing/>
        <w:jc w:val="both"/>
        <w:rPr>
          <w:rFonts w:ascii="Arial" w:hAnsi="Arial" w:cs="Arial"/>
        </w:rPr>
      </w:pPr>
      <w:r w:rsidRPr="00F65196">
        <w:rPr>
          <w:rFonts w:ascii="Arial" w:hAnsi="Arial" w:cs="Arial"/>
        </w:rPr>
        <w:t>Participar das ações determinadas pela Secretaria Municipal de Saúde na prestação de serviços de assistência em casos de calamidades, surtos, epidemias e catástrofes. Nestes casos, será possível a repactuação das metas do Contrato de Gestão, visando ao equilíbrio econômico e financeiro.</w:t>
      </w:r>
    </w:p>
    <w:p w14:paraId="07A51D90" w14:textId="77777777" w:rsidR="0084671B" w:rsidRPr="00F65196" w:rsidRDefault="00CD3EE8" w:rsidP="00F65196">
      <w:pPr>
        <w:pStyle w:val="PargrafodaLista"/>
        <w:numPr>
          <w:ilvl w:val="2"/>
          <w:numId w:val="53"/>
        </w:numPr>
        <w:tabs>
          <w:tab w:val="left" w:pos="1227"/>
        </w:tabs>
        <w:spacing w:line="360" w:lineRule="auto"/>
        <w:ind w:left="567" w:right="75" w:hanging="357"/>
        <w:rPr>
          <w:rFonts w:ascii="Arial" w:eastAsia="Times New Roman" w:hAnsi="Arial" w:cs="Arial"/>
          <w:sz w:val="24"/>
          <w:szCs w:val="24"/>
          <w:lang w:val="pt-BR" w:eastAsia="pt-BR"/>
        </w:rPr>
      </w:pPr>
      <w:r w:rsidRPr="00F65196">
        <w:rPr>
          <w:rFonts w:ascii="Arial" w:eastAsia="Times New Roman" w:hAnsi="Arial" w:cs="Arial"/>
          <w:sz w:val="24"/>
          <w:szCs w:val="24"/>
          <w:lang w:val="pt-BR" w:eastAsia="pt-BR"/>
        </w:rPr>
        <w:t>Garantir que sejam adotadas as normas da Política Nacional de Humanização, centrando as diretrizes assistenciais na qualidade do atendimento prestado aos pacientes.</w:t>
      </w:r>
    </w:p>
    <w:p w14:paraId="62981D72" w14:textId="3242DCA4" w:rsidR="0084671B" w:rsidRPr="00F65196" w:rsidRDefault="00CD3EE8" w:rsidP="00F65196">
      <w:pPr>
        <w:pStyle w:val="PargrafodaLista"/>
        <w:numPr>
          <w:ilvl w:val="2"/>
          <w:numId w:val="53"/>
        </w:numPr>
        <w:tabs>
          <w:tab w:val="left" w:pos="1227"/>
        </w:tabs>
        <w:spacing w:line="360" w:lineRule="auto"/>
        <w:ind w:left="567" w:right="75"/>
        <w:rPr>
          <w:rFonts w:ascii="Arial" w:hAnsi="Arial" w:cs="Arial"/>
          <w:sz w:val="24"/>
          <w:szCs w:val="24"/>
        </w:rPr>
      </w:pPr>
      <w:r w:rsidRPr="00F65196">
        <w:rPr>
          <w:rFonts w:ascii="Arial" w:hAnsi="Arial" w:cs="Arial"/>
          <w:w w:val="105"/>
          <w:sz w:val="24"/>
          <w:szCs w:val="24"/>
        </w:rPr>
        <w:t>Realizar todos os atendimentos médicos necessários ao usuário, dentro</w:t>
      </w:r>
      <w:r w:rsidRPr="00F65196">
        <w:rPr>
          <w:rFonts w:ascii="Arial" w:hAnsi="Arial" w:cs="Arial"/>
          <w:spacing w:val="1"/>
          <w:w w:val="105"/>
          <w:sz w:val="24"/>
          <w:szCs w:val="24"/>
        </w:rPr>
        <w:t xml:space="preserve"> </w:t>
      </w:r>
      <w:r w:rsidRPr="00F65196">
        <w:rPr>
          <w:rFonts w:ascii="Arial" w:hAnsi="Arial" w:cs="Arial"/>
          <w:w w:val="105"/>
          <w:sz w:val="24"/>
          <w:szCs w:val="24"/>
        </w:rPr>
        <w:t>da</w:t>
      </w:r>
      <w:r w:rsidRPr="00F65196">
        <w:rPr>
          <w:rFonts w:ascii="Arial" w:hAnsi="Arial" w:cs="Arial"/>
          <w:spacing w:val="7"/>
          <w:w w:val="105"/>
          <w:sz w:val="24"/>
          <w:szCs w:val="24"/>
        </w:rPr>
        <w:t xml:space="preserve"> </w:t>
      </w:r>
      <w:r w:rsidRPr="00F65196">
        <w:rPr>
          <w:rFonts w:ascii="Arial" w:hAnsi="Arial" w:cs="Arial"/>
          <w:w w:val="105"/>
          <w:sz w:val="24"/>
          <w:szCs w:val="24"/>
        </w:rPr>
        <w:t>capacidade</w:t>
      </w:r>
      <w:r w:rsidRPr="00F65196">
        <w:rPr>
          <w:rFonts w:ascii="Arial" w:hAnsi="Arial" w:cs="Arial"/>
          <w:spacing w:val="8"/>
          <w:w w:val="105"/>
          <w:sz w:val="24"/>
          <w:szCs w:val="24"/>
        </w:rPr>
        <w:t xml:space="preserve"> </w:t>
      </w:r>
      <w:r w:rsidRPr="00F65196">
        <w:rPr>
          <w:rFonts w:ascii="Arial" w:hAnsi="Arial" w:cs="Arial"/>
          <w:w w:val="105"/>
          <w:sz w:val="24"/>
          <w:szCs w:val="24"/>
        </w:rPr>
        <w:t>operacional</w:t>
      </w:r>
      <w:r w:rsidRPr="00F65196">
        <w:rPr>
          <w:rFonts w:ascii="Arial" w:hAnsi="Arial" w:cs="Arial"/>
          <w:spacing w:val="8"/>
          <w:w w:val="105"/>
          <w:sz w:val="24"/>
          <w:szCs w:val="24"/>
        </w:rPr>
        <w:t xml:space="preserve"> </w:t>
      </w:r>
      <w:r w:rsidRPr="00F65196">
        <w:rPr>
          <w:rFonts w:ascii="Arial" w:hAnsi="Arial" w:cs="Arial"/>
          <w:w w:val="105"/>
          <w:sz w:val="24"/>
          <w:szCs w:val="24"/>
        </w:rPr>
        <w:t>da</w:t>
      </w:r>
      <w:r w:rsidRPr="00F65196">
        <w:rPr>
          <w:rFonts w:ascii="Arial" w:hAnsi="Arial" w:cs="Arial"/>
          <w:spacing w:val="8"/>
          <w:w w:val="105"/>
          <w:sz w:val="24"/>
          <w:szCs w:val="24"/>
        </w:rPr>
        <w:t xml:space="preserve"> </w:t>
      </w:r>
      <w:r w:rsidRPr="00F65196">
        <w:rPr>
          <w:rFonts w:ascii="Arial" w:hAnsi="Arial" w:cs="Arial"/>
          <w:w w:val="105"/>
          <w:sz w:val="24"/>
          <w:szCs w:val="24"/>
        </w:rPr>
        <w:t>unidade,</w:t>
      </w:r>
      <w:r w:rsidRPr="00F65196">
        <w:rPr>
          <w:rFonts w:ascii="Arial" w:hAnsi="Arial" w:cs="Arial"/>
          <w:spacing w:val="8"/>
          <w:w w:val="105"/>
          <w:sz w:val="24"/>
          <w:szCs w:val="24"/>
        </w:rPr>
        <w:t xml:space="preserve"> </w:t>
      </w:r>
      <w:r w:rsidRPr="00F65196">
        <w:rPr>
          <w:rFonts w:ascii="Arial" w:hAnsi="Arial" w:cs="Arial"/>
          <w:w w:val="105"/>
          <w:sz w:val="24"/>
          <w:szCs w:val="24"/>
        </w:rPr>
        <w:t>não</w:t>
      </w:r>
      <w:r w:rsidRPr="00F65196">
        <w:rPr>
          <w:rFonts w:ascii="Arial" w:hAnsi="Arial" w:cs="Arial"/>
          <w:spacing w:val="8"/>
          <w:w w:val="105"/>
          <w:sz w:val="24"/>
          <w:szCs w:val="24"/>
        </w:rPr>
        <w:t xml:space="preserve"> </w:t>
      </w:r>
      <w:r w:rsidRPr="00F65196">
        <w:rPr>
          <w:rFonts w:ascii="Arial" w:hAnsi="Arial" w:cs="Arial"/>
          <w:w w:val="105"/>
          <w:sz w:val="24"/>
          <w:szCs w:val="24"/>
        </w:rPr>
        <w:t>sendo</w:t>
      </w:r>
      <w:r w:rsidRPr="00F65196">
        <w:rPr>
          <w:rFonts w:ascii="Arial" w:hAnsi="Arial" w:cs="Arial"/>
          <w:spacing w:val="9"/>
          <w:w w:val="105"/>
          <w:sz w:val="24"/>
          <w:szCs w:val="24"/>
        </w:rPr>
        <w:t xml:space="preserve"> </w:t>
      </w:r>
      <w:r w:rsidRPr="00F65196">
        <w:rPr>
          <w:rFonts w:ascii="Arial" w:hAnsi="Arial" w:cs="Arial"/>
          <w:w w:val="105"/>
          <w:sz w:val="24"/>
          <w:szCs w:val="24"/>
        </w:rPr>
        <w:t>permitida</w:t>
      </w:r>
      <w:r w:rsidRPr="00F65196">
        <w:rPr>
          <w:rFonts w:ascii="Arial" w:hAnsi="Arial" w:cs="Arial"/>
          <w:spacing w:val="8"/>
          <w:w w:val="105"/>
          <w:sz w:val="24"/>
          <w:szCs w:val="24"/>
        </w:rPr>
        <w:t xml:space="preserve"> </w:t>
      </w:r>
      <w:r w:rsidRPr="00F65196">
        <w:rPr>
          <w:rFonts w:ascii="Arial" w:hAnsi="Arial" w:cs="Arial"/>
          <w:w w:val="105"/>
          <w:sz w:val="24"/>
          <w:szCs w:val="24"/>
        </w:rPr>
        <w:t>a</w:t>
      </w:r>
      <w:r w:rsidRPr="00F65196">
        <w:rPr>
          <w:rFonts w:ascii="Arial" w:hAnsi="Arial" w:cs="Arial"/>
          <w:spacing w:val="8"/>
          <w:w w:val="105"/>
          <w:sz w:val="24"/>
          <w:szCs w:val="24"/>
        </w:rPr>
        <w:t xml:space="preserve"> </w:t>
      </w:r>
      <w:r w:rsidRPr="00F65196">
        <w:rPr>
          <w:rFonts w:ascii="Arial" w:hAnsi="Arial" w:cs="Arial"/>
          <w:w w:val="105"/>
          <w:sz w:val="24"/>
          <w:szCs w:val="24"/>
        </w:rPr>
        <w:t>limitação</w:t>
      </w:r>
      <w:r w:rsidR="00A41518" w:rsidRPr="00F65196">
        <w:rPr>
          <w:rFonts w:ascii="Arial" w:hAnsi="Arial" w:cs="Arial"/>
          <w:w w:val="105"/>
          <w:sz w:val="24"/>
          <w:szCs w:val="24"/>
        </w:rPr>
        <w:t xml:space="preserve"> </w:t>
      </w:r>
      <w:r w:rsidRPr="00F65196">
        <w:rPr>
          <w:rFonts w:ascii="Arial" w:hAnsi="Arial" w:cs="Arial"/>
          <w:w w:val="105"/>
          <w:sz w:val="24"/>
          <w:szCs w:val="24"/>
        </w:rPr>
        <w:t>do</w:t>
      </w:r>
      <w:r w:rsidRPr="00F65196">
        <w:rPr>
          <w:rFonts w:ascii="Arial" w:hAnsi="Arial" w:cs="Arial"/>
          <w:spacing w:val="-9"/>
          <w:w w:val="105"/>
          <w:sz w:val="24"/>
          <w:szCs w:val="24"/>
        </w:rPr>
        <w:t xml:space="preserve"> </w:t>
      </w:r>
      <w:r w:rsidRPr="00F65196">
        <w:rPr>
          <w:rFonts w:ascii="Arial" w:hAnsi="Arial" w:cs="Arial"/>
          <w:w w:val="105"/>
          <w:sz w:val="24"/>
          <w:szCs w:val="24"/>
        </w:rPr>
        <w:t>atendimento</w:t>
      </w:r>
      <w:r w:rsidRPr="00F65196">
        <w:rPr>
          <w:rFonts w:ascii="Arial" w:hAnsi="Arial" w:cs="Arial"/>
          <w:spacing w:val="-8"/>
          <w:w w:val="105"/>
          <w:sz w:val="24"/>
          <w:szCs w:val="24"/>
        </w:rPr>
        <w:t xml:space="preserve"> </w:t>
      </w:r>
      <w:r w:rsidRPr="00F65196">
        <w:rPr>
          <w:rFonts w:ascii="Arial" w:hAnsi="Arial" w:cs="Arial"/>
          <w:w w:val="105"/>
          <w:sz w:val="24"/>
          <w:szCs w:val="24"/>
        </w:rPr>
        <w:t>por</w:t>
      </w:r>
      <w:r w:rsidRPr="00F65196">
        <w:rPr>
          <w:rFonts w:ascii="Arial" w:hAnsi="Arial" w:cs="Arial"/>
          <w:spacing w:val="-8"/>
          <w:w w:val="105"/>
          <w:sz w:val="24"/>
          <w:szCs w:val="24"/>
        </w:rPr>
        <w:t xml:space="preserve"> </w:t>
      </w:r>
      <w:r w:rsidRPr="00F65196">
        <w:rPr>
          <w:rFonts w:ascii="Arial" w:hAnsi="Arial" w:cs="Arial"/>
          <w:w w:val="105"/>
          <w:sz w:val="24"/>
          <w:szCs w:val="24"/>
        </w:rPr>
        <w:t>qualquer</w:t>
      </w:r>
      <w:r w:rsidRPr="00F65196">
        <w:rPr>
          <w:rFonts w:ascii="Arial" w:hAnsi="Arial" w:cs="Arial"/>
          <w:spacing w:val="-8"/>
          <w:w w:val="105"/>
          <w:sz w:val="24"/>
          <w:szCs w:val="24"/>
        </w:rPr>
        <w:t xml:space="preserve"> </w:t>
      </w:r>
      <w:r w:rsidRPr="00F65196">
        <w:rPr>
          <w:rFonts w:ascii="Arial" w:hAnsi="Arial" w:cs="Arial"/>
          <w:w w:val="105"/>
          <w:sz w:val="24"/>
          <w:szCs w:val="24"/>
        </w:rPr>
        <w:t>cláusula</w:t>
      </w:r>
      <w:r w:rsidRPr="00F65196">
        <w:rPr>
          <w:rFonts w:ascii="Arial" w:hAnsi="Arial" w:cs="Arial"/>
          <w:spacing w:val="-7"/>
          <w:w w:val="105"/>
          <w:sz w:val="24"/>
          <w:szCs w:val="24"/>
        </w:rPr>
        <w:t xml:space="preserve"> </w:t>
      </w:r>
      <w:r w:rsidRPr="00F65196">
        <w:rPr>
          <w:rFonts w:ascii="Arial" w:hAnsi="Arial" w:cs="Arial"/>
          <w:w w:val="105"/>
          <w:sz w:val="24"/>
          <w:szCs w:val="24"/>
        </w:rPr>
        <w:t>contratual</w:t>
      </w:r>
      <w:r w:rsidRPr="00F65196">
        <w:rPr>
          <w:rFonts w:ascii="Arial" w:hAnsi="Arial" w:cs="Arial"/>
          <w:spacing w:val="-10"/>
          <w:w w:val="105"/>
          <w:sz w:val="24"/>
          <w:szCs w:val="24"/>
        </w:rPr>
        <w:t xml:space="preserve"> </w:t>
      </w:r>
      <w:r w:rsidRPr="00F65196">
        <w:rPr>
          <w:rFonts w:ascii="Arial" w:hAnsi="Arial" w:cs="Arial"/>
          <w:w w:val="105"/>
          <w:sz w:val="24"/>
          <w:szCs w:val="24"/>
        </w:rPr>
        <w:t>ou</w:t>
      </w:r>
      <w:r w:rsidRPr="00F65196">
        <w:rPr>
          <w:rFonts w:ascii="Arial" w:hAnsi="Arial" w:cs="Arial"/>
          <w:spacing w:val="-10"/>
          <w:w w:val="105"/>
          <w:sz w:val="24"/>
          <w:szCs w:val="24"/>
        </w:rPr>
        <w:t xml:space="preserve"> </w:t>
      </w:r>
      <w:r w:rsidRPr="00F65196">
        <w:rPr>
          <w:rFonts w:ascii="Arial" w:hAnsi="Arial" w:cs="Arial"/>
          <w:w w:val="105"/>
          <w:sz w:val="24"/>
          <w:szCs w:val="24"/>
        </w:rPr>
        <w:t>outra</w:t>
      </w:r>
      <w:r w:rsidRPr="00F65196">
        <w:rPr>
          <w:rFonts w:ascii="Arial" w:hAnsi="Arial" w:cs="Arial"/>
          <w:spacing w:val="-9"/>
          <w:w w:val="105"/>
          <w:sz w:val="24"/>
          <w:szCs w:val="24"/>
        </w:rPr>
        <w:t xml:space="preserve"> </w:t>
      </w:r>
      <w:r w:rsidRPr="00F65196">
        <w:rPr>
          <w:rFonts w:ascii="Arial" w:hAnsi="Arial" w:cs="Arial"/>
          <w:w w:val="105"/>
          <w:sz w:val="24"/>
          <w:szCs w:val="24"/>
        </w:rPr>
        <w:t>alegação.</w:t>
      </w:r>
    </w:p>
    <w:p w14:paraId="44B79434" w14:textId="77777777" w:rsidR="0084671B" w:rsidRPr="00F65196" w:rsidRDefault="00CD3EE8" w:rsidP="00F65196">
      <w:pPr>
        <w:pStyle w:val="PargrafodaLista"/>
        <w:numPr>
          <w:ilvl w:val="2"/>
          <w:numId w:val="53"/>
        </w:numPr>
        <w:tabs>
          <w:tab w:val="left" w:pos="1227"/>
        </w:tabs>
        <w:spacing w:line="360" w:lineRule="auto"/>
        <w:ind w:left="567" w:right="75"/>
        <w:rPr>
          <w:rFonts w:ascii="Arial" w:hAnsi="Arial" w:cs="Arial"/>
          <w:sz w:val="24"/>
          <w:szCs w:val="24"/>
        </w:rPr>
      </w:pPr>
      <w:r w:rsidRPr="00F65196">
        <w:rPr>
          <w:rFonts w:ascii="Arial" w:hAnsi="Arial" w:cs="Arial"/>
          <w:w w:val="105"/>
          <w:sz w:val="24"/>
          <w:szCs w:val="24"/>
        </w:rPr>
        <w:t>Fornecer e disponibilizar Ficha de Atendimento, sempre que solicitados,</w:t>
      </w:r>
      <w:r w:rsidRPr="00F65196">
        <w:rPr>
          <w:rFonts w:ascii="Arial" w:hAnsi="Arial" w:cs="Arial"/>
          <w:spacing w:val="-53"/>
          <w:w w:val="105"/>
          <w:sz w:val="24"/>
          <w:szCs w:val="24"/>
        </w:rPr>
        <w:t xml:space="preserve"> </w:t>
      </w:r>
      <w:r w:rsidRPr="00F65196">
        <w:rPr>
          <w:rFonts w:ascii="Arial" w:hAnsi="Arial" w:cs="Arial"/>
          <w:w w:val="105"/>
          <w:sz w:val="24"/>
          <w:szCs w:val="24"/>
        </w:rPr>
        <w:t>laudos</w:t>
      </w:r>
      <w:r w:rsidRPr="00F65196">
        <w:rPr>
          <w:rFonts w:ascii="Arial" w:hAnsi="Arial" w:cs="Arial"/>
          <w:spacing w:val="1"/>
          <w:w w:val="105"/>
          <w:sz w:val="24"/>
          <w:szCs w:val="24"/>
        </w:rPr>
        <w:t xml:space="preserve"> </w:t>
      </w:r>
      <w:r w:rsidRPr="00F65196">
        <w:rPr>
          <w:rFonts w:ascii="Arial" w:hAnsi="Arial" w:cs="Arial"/>
          <w:w w:val="105"/>
          <w:sz w:val="24"/>
          <w:szCs w:val="24"/>
        </w:rPr>
        <w:t>dos</w:t>
      </w:r>
      <w:r w:rsidRPr="00F65196">
        <w:rPr>
          <w:rFonts w:ascii="Arial" w:hAnsi="Arial" w:cs="Arial"/>
          <w:spacing w:val="1"/>
          <w:w w:val="105"/>
          <w:sz w:val="24"/>
          <w:szCs w:val="24"/>
        </w:rPr>
        <w:t xml:space="preserve"> </w:t>
      </w:r>
      <w:r w:rsidRPr="00F65196">
        <w:rPr>
          <w:rFonts w:ascii="Arial" w:hAnsi="Arial" w:cs="Arial"/>
          <w:w w:val="105"/>
          <w:sz w:val="24"/>
          <w:szCs w:val="24"/>
        </w:rPr>
        <w:t>exames,</w:t>
      </w:r>
      <w:r w:rsidRPr="00F65196">
        <w:rPr>
          <w:rFonts w:ascii="Arial" w:hAnsi="Arial" w:cs="Arial"/>
          <w:spacing w:val="1"/>
          <w:w w:val="105"/>
          <w:sz w:val="24"/>
          <w:szCs w:val="24"/>
        </w:rPr>
        <w:t xml:space="preserve"> </w:t>
      </w:r>
      <w:r w:rsidRPr="00F65196">
        <w:rPr>
          <w:rFonts w:ascii="Arial" w:hAnsi="Arial" w:cs="Arial"/>
          <w:w w:val="105"/>
          <w:sz w:val="24"/>
          <w:szCs w:val="24"/>
        </w:rPr>
        <w:t>procedimentos</w:t>
      </w:r>
      <w:r w:rsidRPr="00F65196">
        <w:rPr>
          <w:rFonts w:ascii="Arial" w:hAnsi="Arial" w:cs="Arial"/>
          <w:spacing w:val="1"/>
          <w:w w:val="105"/>
          <w:sz w:val="24"/>
          <w:szCs w:val="24"/>
        </w:rPr>
        <w:t xml:space="preserve"> </w:t>
      </w:r>
      <w:r w:rsidRPr="00F65196">
        <w:rPr>
          <w:rFonts w:ascii="Arial" w:hAnsi="Arial" w:cs="Arial"/>
          <w:w w:val="105"/>
          <w:sz w:val="24"/>
          <w:szCs w:val="24"/>
        </w:rPr>
        <w:t>e</w:t>
      </w:r>
      <w:r w:rsidRPr="00F65196">
        <w:rPr>
          <w:rFonts w:ascii="Arial" w:hAnsi="Arial" w:cs="Arial"/>
          <w:spacing w:val="1"/>
          <w:w w:val="105"/>
          <w:sz w:val="24"/>
          <w:szCs w:val="24"/>
        </w:rPr>
        <w:t xml:space="preserve"> </w:t>
      </w:r>
      <w:r w:rsidRPr="00F65196">
        <w:rPr>
          <w:rFonts w:ascii="Arial" w:hAnsi="Arial" w:cs="Arial"/>
          <w:w w:val="105"/>
          <w:sz w:val="24"/>
          <w:szCs w:val="24"/>
        </w:rPr>
        <w:t>assistência</w:t>
      </w:r>
      <w:r w:rsidRPr="00F65196">
        <w:rPr>
          <w:rFonts w:ascii="Arial" w:hAnsi="Arial" w:cs="Arial"/>
          <w:spacing w:val="1"/>
          <w:w w:val="105"/>
          <w:sz w:val="24"/>
          <w:szCs w:val="24"/>
        </w:rPr>
        <w:t xml:space="preserve"> </w:t>
      </w:r>
      <w:r w:rsidRPr="00F65196">
        <w:rPr>
          <w:rFonts w:ascii="Arial" w:hAnsi="Arial" w:cs="Arial"/>
          <w:w w:val="105"/>
          <w:sz w:val="24"/>
          <w:szCs w:val="24"/>
        </w:rPr>
        <w:t>realizados</w:t>
      </w:r>
      <w:r w:rsidRPr="00F65196">
        <w:rPr>
          <w:rFonts w:ascii="Arial" w:hAnsi="Arial" w:cs="Arial"/>
          <w:spacing w:val="1"/>
          <w:w w:val="105"/>
          <w:sz w:val="24"/>
          <w:szCs w:val="24"/>
        </w:rPr>
        <w:t xml:space="preserve"> </w:t>
      </w:r>
      <w:r w:rsidRPr="00F65196">
        <w:rPr>
          <w:rFonts w:ascii="Arial" w:hAnsi="Arial" w:cs="Arial"/>
          <w:w w:val="105"/>
          <w:sz w:val="24"/>
          <w:szCs w:val="24"/>
        </w:rPr>
        <w:t>pela</w:t>
      </w:r>
      <w:r w:rsidRPr="00F65196">
        <w:rPr>
          <w:rFonts w:ascii="Arial" w:hAnsi="Arial" w:cs="Arial"/>
          <w:spacing w:val="1"/>
          <w:w w:val="105"/>
          <w:sz w:val="24"/>
          <w:szCs w:val="24"/>
        </w:rPr>
        <w:t xml:space="preserve"> </w:t>
      </w:r>
      <w:r w:rsidRPr="00F65196">
        <w:rPr>
          <w:rFonts w:ascii="Arial" w:hAnsi="Arial" w:cs="Arial"/>
          <w:w w:val="105"/>
          <w:sz w:val="24"/>
          <w:szCs w:val="24"/>
        </w:rPr>
        <w:t>sua</w:t>
      </w:r>
      <w:r w:rsidRPr="00F65196">
        <w:rPr>
          <w:rFonts w:ascii="Arial" w:hAnsi="Arial" w:cs="Arial"/>
          <w:spacing w:val="1"/>
          <w:w w:val="105"/>
          <w:sz w:val="24"/>
          <w:szCs w:val="24"/>
        </w:rPr>
        <w:t xml:space="preserve"> </w:t>
      </w:r>
      <w:r w:rsidRPr="00F65196">
        <w:rPr>
          <w:rFonts w:ascii="Arial" w:hAnsi="Arial" w:cs="Arial"/>
          <w:w w:val="105"/>
          <w:sz w:val="24"/>
          <w:szCs w:val="24"/>
        </w:rPr>
        <w:t>equipe</w:t>
      </w:r>
      <w:r w:rsidRPr="00F65196">
        <w:rPr>
          <w:rFonts w:ascii="Arial" w:hAnsi="Arial" w:cs="Arial"/>
          <w:spacing w:val="4"/>
          <w:w w:val="105"/>
          <w:sz w:val="24"/>
          <w:szCs w:val="24"/>
        </w:rPr>
        <w:t xml:space="preserve"> </w:t>
      </w:r>
      <w:r w:rsidRPr="00F65196">
        <w:rPr>
          <w:rFonts w:ascii="Arial" w:hAnsi="Arial" w:cs="Arial"/>
          <w:w w:val="105"/>
          <w:sz w:val="24"/>
          <w:szCs w:val="24"/>
        </w:rPr>
        <w:t>de</w:t>
      </w:r>
      <w:r w:rsidRPr="00F65196">
        <w:rPr>
          <w:rFonts w:ascii="Arial" w:hAnsi="Arial" w:cs="Arial"/>
          <w:spacing w:val="4"/>
          <w:w w:val="105"/>
          <w:sz w:val="24"/>
          <w:szCs w:val="24"/>
        </w:rPr>
        <w:t xml:space="preserve"> </w:t>
      </w:r>
      <w:r w:rsidRPr="00F65196">
        <w:rPr>
          <w:rFonts w:ascii="Arial" w:hAnsi="Arial" w:cs="Arial"/>
          <w:w w:val="105"/>
          <w:sz w:val="24"/>
          <w:szCs w:val="24"/>
        </w:rPr>
        <w:t>saúde.</w:t>
      </w:r>
    </w:p>
    <w:p w14:paraId="51BD57B9" w14:textId="77777777" w:rsidR="0084671B" w:rsidRPr="00F65196" w:rsidRDefault="00CD3EE8" w:rsidP="00F65196">
      <w:pPr>
        <w:pStyle w:val="PargrafodaLista"/>
        <w:numPr>
          <w:ilvl w:val="2"/>
          <w:numId w:val="53"/>
        </w:numPr>
        <w:tabs>
          <w:tab w:val="left" w:pos="1227"/>
        </w:tabs>
        <w:spacing w:line="360" w:lineRule="auto"/>
        <w:ind w:left="567" w:right="75"/>
        <w:rPr>
          <w:rFonts w:ascii="Arial" w:hAnsi="Arial" w:cs="Arial"/>
          <w:sz w:val="24"/>
          <w:szCs w:val="24"/>
        </w:rPr>
      </w:pPr>
      <w:r w:rsidRPr="00F65196">
        <w:rPr>
          <w:rFonts w:ascii="Arial" w:hAnsi="Arial" w:cs="Arial"/>
          <w:sz w:val="24"/>
          <w:szCs w:val="24"/>
        </w:rPr>
        <w:t>Cumprir</w:t>
      </w:r>
      <w:r w:rsidRPr="00F65196">
        <w:rPr>
          <w:rFonts w:ascii="Arial" w:hAnsi="Arial" w:cs="Arial"/>
          <w:spacing w:val="28"/>
          <w:sz w:val="24"/>
          <w:szCs w:val="24"/>
        </w:rPr>
        <w:t xml:space="preserve"> </w:t>
      </w:r>
      <w:r w:rsidRPr="00F65196">
        <w:rPr>
          <w:rFonts w:ascii="Arial" w:hAnsi="Arial" w:cs="Arial"/>
          <w:sz w:val="24"/>
          <w:szCs w:val="24"/>
        </w:rPr>
        <w:t>normas,</w:t>
      </w:r>
      <w:r w:rsidRPr="00F65196">
        <w:rPr>
          <w:rFonts w:ascii="Arial" w:hAnsi="Arial" w:cs="Arial"/>
          <w:spacing w:val="27"/>
          <w:sz w:val="24"/>
          <w:szCs w:val="24"/>
        </w:rPr>
        <w:t xml:space="preserve"> </w:t>
      </w:r>
      <w:r w:rsidRPr="00F65196">
        <w:rPr>
          <w:rFonts w:ascii="Arial" w:hAnsi="Arial" w:cs="Arial"/>
          <w:sz w:val="24"/>
          <w:szCs w:val="24"/>
        </w:rPr>
        <w:t>diretrizes</w:t>
      </w:r>
      <w:r w:rsidRPr="00F65196">
        <w:rPr>
          <w:rFonts w:ascii="Arial" w:hAnsi="Arial" w:cs="Arial"/>
          <w:spacing w:val="26"/>
          <w:sz w:val="24"/>
          <w:szCs w:val="24"/>
        </w:rPr>
        <w:t xml:space="preserve"> </w:t>
      </w:r>
      <w:r w:rsidRPr="00F65196">
        <w:rPr>
          <w:rFonts w:ascii="Arial" w:hAnsi="Arial" w:cs="Arial"/>
          <w:sz w:val="24"/>
          <w:szCs w:val="24"/>
        </w:rPr>
        <w:t>clínicas</w:t>
      </w:r>
      <w:r w:rsidRPr="00F65196">
        <w:rPr>
          <w:rFonts w:ascii="Arial" w:hAnsi="Arial" w:cs="Arial"/>
          <w:spacing w:val="26"/>
          <w:sz w:val="24"/>
          <w:szCs w:val="24"/>
        </w:rPr>
        <w:t xml:space="preserve"> </w:t>
      </w:r>
      <w:r w:rsidRPr="00F65196">
        <w:rPr>
          <w:rFonts w:ascii="Arial" w:hAnsi="Arial" w:cs="Arial"/>
          <w:sz w:val="24"/>
          <w:szCs w:val="24"/>
        </w:rPr>
        <w:t>e</w:t>
      </w:r>
      <w:r w:rsidRPr="00F65196">
        <w:rPr>
          <w:rFonts w:ascii="Arial" w:hAnsi="Arial" w:cs="Arial"/>
          <w:spacing w:val="27"/>
          <w:sz w:val="24"/>
          <w:szCs w:val="24"/>
        </w:rPr>
        <w:t xml:space="preserve"> </w:t>
      </w:r>
      <w:r w:rsidRPr="00F65196">
        <w:rPr>
          <w:rFonts w:ascii="Arial" w:hAnsi="Arial" w:cs="Arial"/>
          <w:sz w:val="24"/>
          <w:szCs w:val="24"/>
        </w:rPr>
        <w:t>melhores</w:t>
      </w:r>
      <w:r w:rsidRPr="00F65196">
        <w:rPr>
          <w:rFonts w:ascii="Arial" w:hAnsi="Arial" w:cs="Arial"/>
          <w:spacing w:val="26"/>
          <w:sz w:val="24"/>
          <w:szCs w:val="24"/>
        </w:rPr>
        <w:t xml:space="preserve"> </w:t>
      </w:r>
      <w:r w:rsidRPr="00F65196">
        <w:rPr>
          <w:rFonts w:ascii="Arial" w:hAnsi="Arial" w:cs="Arial"/>
          <w:sz w:val="24"/>
          <w:szCs w:val="24"/>
        </w:rPr>
        <w:t>práticas.</w:t>
      </w:r>
    </w:p>
    <w:p w14:paraId="5DAABDBB" w14:textId="77777777" w:rsidR="0084671B" w:rsidRPr="00F65196" w:rsidRDefault="00CD3EE8" w:rsidP="00F65196">
      <w:pPr>
        <w:pStyle w:val="PargrafodaLista"/>
        <w:numPr>
          <w:ilvl w:val="2"/>
          <w:numId w:val="53"/>
        </w:numPr>
        <w:tabs>
          <w:tab w:val="left" w:pos="1227"/>
        </w:tabs>
        <w:spacing w:line="360" w:lineRule="auto"/>
        <w:ind w:left="567" w:right="75"/>
        <w:rPr>
          <w:rFonts w:ascii="Arial" w:hAnsi="Arial" w:cs="Arial"/>
          <w:sz w:val="24"/>
          <w:szCs w:val="24"/>
        </w:rPr>
      </w:pPr>
      <w:r w:rsidRPr="00F65196">
        <w:rPr>
          <w:rFonts w:ascii="Arial" w:hAnsi="Arial" w:cs="Arial"/>
          <w:w w:val="105"/>
          <w:sz w:val="24"/>
          <w:szCs w:val="24"/>
        </w:rPr>
        <w:t>Comunicar</w:t>
      </w:r>
      <w:r w:rsidRPr="00F65196">
        <w:rPr>
          <w:rFonts w:ascii="Arial" w:hAnsi="Arial" w:cs="Arial"/>
          <w:spacing w:val="1"/>
          <w:w w:val="105"/>
          <w:sz w:val="24"/>
          <w:szCs w:val="24"/>
        </w:rPr>
        <w:t xml:space="preserve"> </w:t>
      </w:r>
      <w:r w:rsidRPr="00F65196">
        <w:rPr>
          <w:rFonts w:ascii="Arial" w:hAnsi="Arial" w:cs="Arial"/>
          <w:w w:val="105"/>
          <w:sz w:val="24"/>
          <w:szCs w:val="24"/>
        </w:rPr>
        <w:t>ao</w:t>
      </w:r>
      <w:r w:rsidRPr="00F65196">
        <w:rPr>
          <w:rFonts w:ascii="Arial" w:hAnsi="Arial" w:cs="Arial"/>
          <w:spacing w:val="1"/>
          <w:w w:val="105"/>
          <w:sz w:val="24"/>
          <w:szCs w:val="24"/>
        </w:rPr>
        <w:t xml:space="preserve"> </w:t>
      </w:r>
      <w:r w:rsidRPr="00F65196">
        <w:rPr>
          <w:rFonts w:ascii="Arial" w:hAnsi="Arial" w:cs="Arial"/>
          <w:w w:val="105"/>
          <w:sz w:val="24"/>
          <w:szCs w:val="24"/>
        </w:rPr>
        <w:t>órgão</w:t>
      </w:r>
      <w:r w:rsidRPr="00F65196">
        <w:rPr>
          <w:rFonts w:ascii="Arial" w:hAnsi="Arial" w:cs="Arial"/>
          <w:spacing w:val="1"/>
          <w:w w:val="105"/>
          <w:sz w:val="24"/>
          <w:szCs w:val="24"/>
        </w:rPr>
        <w:t xml:space="preserve"> </w:t>
      </w:r>
      <w:r w:rsidRPr="00F65196">
        <w:rPr>
          <w:rFonts w:ascii="Arial" w:hAnsi="Arial" w:cs="Arial"/>
          <w:w w:val="105"/>
          <w:sz w:val="24"/>
          <w:szCs w:val="24"/>
        </w:rPr>
        <w:t>competente</w:t>
      </w:r>
      <w:r w:rsidRPr="00F65196">
        <w:rPr>
          <w:rFonts w:ascii="Arial" w:hAnsi="Arial" w:cs="Arial"/>
          <w:spacing w:val="1"/>
          <w:w w:val="105"/>
          <w:sz w:val="24"/>
          <w:szCs w:val="24"/>
        </w:rPr>
        <w:t xml:space="preserve"> </w:t>
      </w:r>
      <w:r w:rsidRPr="00F65196">
        <w:rPr>
          <w:rFonts w:ascii="Arial" w:hAnsi="Arial" w:cs="Arial"/>
          <w:w w:val="105"/>
          <w:sz w:val="24"/>
          <w:szCs w:val="24"/>
        </w:rPr>
        <w:t>todos</w:t>
      </w:r>
      <w:r w:rsidRPr="00F65196">
        <w:rPr>
          <w:rFonts w:ascii="Arial" w:hAnsi="Arial" w:cs="Arial"/>
          <w:spacing w:val="1"/>
          <w:w w:val="105"/>
          <w:sz w:val="24"/>
          <w:szCs w:val="24"/>
        </w:rPr>
        <w:t xml:space="preserve"> </w:t>
      </w:r>
      <w:r w:rsidRPr="00F65196">
        <w:rPr>
          <w:rFonts w:ascii="Arial" w:hAnsi="Arial" w:cs="Arial"/>
          <w:w w:val="105"/>
          <w:sz w:val="24"/>
          <w:szCs w:val="24"/>
        </w:rPr>
        <w:t>os</w:t>
      </w:r>
      <w:r w:rsidRPr="00F65196">
        <w:rPr>
          <w:rFonts w:ascii="Arial" w:hAnsi="Arial" w:cs="Arial"/>
          <w:spacing w:val="1"/>
          <w:w w:val="105"/>
          <w:sz w:val="24"/>
          <w:szCs w:val="24"/>
        </w:rPr>
        <w:t xml:space="preserve"> </w:t>
      </w:r>
      <w:r w:rsidRPr="00F65196">
        <w:rPr>
          <w:rFonts w:ascii="Arial" w:hAnsi="Arial" w:cs="Arial"/>
          <w:w w:val="105"/>
          <w:sz w:val="24"/>
          <w:szCs w:val="24"/>
        </w:rPr>
        <w:t>casos</w:t>
      </w:r>
      <w:r w:rsidRPr="00F65196">
        <w:rPr>
          <w:rFonts w:ascii="Arial" w:hAnsi="Arial" w:cs="Arial"/>
          <w:spacing w:val="1"/>
          <w:w w:val="105"/>
          <w:sz w:val="24"/>
          <w:szCs w:val="24"/>
        </w:rPr>
        <w:t xml:space="preserve"> </w:t>
      </w:r>
      <w:r w:rsidRPr="00F65196">
        <w:rPr>
          <w:rFonts w:ascii="Arial" w:hAnsi="Arial" w:cs="Arial"/>
          <w:w w:val="105"/>
          <w:sz w:val="24"/>
          <w:szCs w:val="24"/>
        </w:rPr>
        <w:t>de</w:t>
      </w:r>
      <w:r w:rsidRPr="00F65196">
        <w:rPr>
          <w:rFonts w:ascii="Arial" w:hAnsi="Arial" w:cs="Arial"/>
          <w:spacing w:val="1"/>
          <w:w w:val="105"/>
          <w:sz w:val="24"/>
          <w:szCs w:val="24"/>
        </w:rPr>
        <w:t xml:space="preserve"> </w:t>
      </w:r>
      <w:r w:rsidRPr="00F65196">
        <w:rPr>
          <w:rFonts w:ascii="Arial" w:hAnsi="Arial" w:cs="Arial"/>
          <w:w w:val="105"/>
          <w:sz w:val="24"/>
          <w:szCs w:val="24"/>
        </w:rPr>
        <w:t>notificação</w:t>
      </w:r>
      <w:r w:rsidRPr="00F65196">
        <w:rPr>
          <w:rFonts w:ascii="Arial" w:hAnsi="Arial" w:cs="Arial"/>
          <w:spacing w:val="1"/>
          <w:w w:val="105"/>
          <w:sz w:val="24"/>
          <w:szCs w:val="24"/>
        </w:rPr>
        <w:t xml:space="preserve"> </w:t>
      </w:r>
      <w:r w:rsidRPr="00F65196">
        <w:rPr>
          <w:rFonts w:ascii="Arial" w:hAnsi="Arial" w:cs="Arial"/>
          <w:w w:val="105"/>
          <w:sz w:val="24"/>
          <w:szCs w:val="24"/>
        </w:rPr>
        <w:t>compulsória que porventura</w:t>
      </w:r>
      <w:r w:rsidRPr="00F65196">
        <w:rPr>
          <w:rFonts w:ascii="Arial" w:hAnsi="Arial" w:cs="Arial"/>
          <w:spacing w:val="1"/>
          <w:w w:val="105"/>
          <w:sz w:val="24"/>
          <w:szCs w:val="24"/>
        </w:rPr>
        <w:t xml:space="preserve"> </w:t>
      </w:r>
      <w:r w:rsidRPr="00F65196">
        <w:rPr>
          <w:rFonts w:ascii="Arial" w:hAnsi="Arial" w:cs="Arial"/>
          <w:w w:val="105"/>
          <w:sz w:val="24"/>
          <w:szCs w:val="24"/>
        </w:rPr>
        <w:t>sejam</w:t>
      </w:r>
      <w:r w:rsidRPr="00F65196">
        <w:rPr>
          <w:rFonts w:ascii="Arial" w:hAnsi="Arial" w:cs="Arial"/>
          <w:spacing w:val="-1"/>
          <w:w w:val="105"/>
          <w:sz w:val="24"/>
          <w:szCs w:val="24"/>
        </w:rPr>
        <w:t xml:space="preserve"> </w:t>
      </w:r>
      <w:r w:rsidRPr="00F65196">
        <w:rPr>
          <w:rFonts w:ascii="Arial" w:hAnsi="Arial" w:cs="Arial"/>
          <w:w w:val="105"/>
          <w:sz w:val="24"/>
          <w:szCs w:val="24"/>
        </w:rPr>
        <w:t>diagnosticados</w:t>
      </w:r>
      <w:r w:rsidRPr="00F65196">
        <w:rPr>
          <w:rFonts w:ascii="Arial" w:hAnsi="Arial" w:cs="Arial"/>
          <w:spacing w:val="-1"/>
          <w:w w:val="105"/>
          <w:sz w:val="24"/>
          <w:szCs w:val="24"/>
        </w:rPr>
        <w:t xml:space="preserve"> </w:t>
      </w:r>
      <w:r w:rsidRPr="00F65196">
        <w:rPr>
          <w:rFonts w:ascii="Arial" w:hAnsi="Arial" w:cs="Arial"/>
          <w:w w:val="105"/>
          <w:sz w:val="24"/>
          <w:szCs w:val="24"/>
        </w:rPr>
        <w:t>na unidade.</w:t>
      </w:r>
    </w:p>
    <w:p w14:paraId="7A3D8A7E" w14:textId="77777777" w:rsidR="0084671B" w:rsidRDefault="0084671B" w:rsidP="00F65196">
      <w:pPr>
        <w:pStyle w:val="Corpodetexto"/>
        <w:spacing w:line="360" w:lineRule="auto"/>
        <w:ind w:left="567" w:right="75"/>
        <w:rPr>
          <w:rFonts w:ascii="Arial" w:hAnsi="Arial" w:cs="Arial"/>
        </w:rPr>
      </w:pPr>
    </w:p>
    <w:p w14:paraId="102CA1E6" w14:textId="5864EC98" w:rsidR="0084671B" w:rsidRPr="00F65196" w:rsidRDefault="00CD3EE8" w:rsidP="00F65196">
      <w:pPr>
        <w:pStyle w:val="PargrafodaLista"/>
        <w:numPr>
          <w:ilvl w:val="0"/>
          <w:numId w:val="52"/>
        </w:numPr>
        <w:tabs>
          <w:tab w:val="left" w:pos="1076"/>
        </w:tabs>
        <w:spacing w:line="360" w:lineRule="auto"/>
        <w:ind w:left="851" w:right="75"/>
        <w:rPr>
          <w:rFonts w:ascii="Arial" w:hAnsi="Arial" w:cs="Arial"/>
          <w:b/>
          <w:w w:val="110"/>
          <w:sz w:val="24"/>
          <w:szCs w:val="24"/>
        </w:rPr>
      </w:pPr>
      <w:r w:rsidRPr="00F65196">
        <w:rPr>
          <w:rFonts w:ascii="Arial" w:hAnsi="Arial" w:cs="Arial"/>
          <w:b/>
          <w:w w:val="110"/>
          <w:sz w:val="24"/>
          <w:szCs w:val="24"/>
        </w:rPr>
        <w:lastRenderedPageBreak/>
        <w:t>FORNECIMENTO DOS MATERAIS E EXECUÇÃO DE SERVIÇOS</w:t>
      </w:r>
      <w:r w:rsidR="00C5755C" w:rsidRPr="00F65196">
        <w:rPr>
          <w:rFonts w:ascii="Arial" w:hAnsi="Arial" w:cs="Arial"/>
          <w:b/>
          <w:w w:val="110"/>
          <w:sz w:val="24"/>
          <w:szCs w:val="24"/>
        </w:rPr>
        <w:t xml:space="preserve"> NO PRONTO ATENDIMENTO</w:t>
      </w:r>
    </w:p>
    <w:p w14:paraId="1B4BAC01" w14:textId="77777777" w:rsidR="0084671B" w:rsidRPr="00F65196" w:rsidRDefault="0084671B" w:rsidP="00F65196">
      <w:pPr>
        <w:pStyle w:val="Corpodetexto"/>
        <w:spacing w:line="360" w:lineRule="auto"/>
        <w:ind w:left="567" w:right="75"/>
        <w:rPr>
          <w:rFonts w:ascii="Arial" w:hAnsi="Arial" w:cs="Arial"/>
          <w:b/>
        </w:rPr>
      </w:pPr>
    </w:p>
    <w:p w14:paraId="4A4FDD82" w14:textId="574DE597" w:rsidR="0018013C" w:rsidRPr="00F65196" w:rsidRDefault="0018013C" w:rsidP="00F65196">
      <w:pPr>
        <w:pStyle w:val="PargrafodaLista"/>
        <w:numPr>
          <w:ilvl w:val="0"/>
          <w:numId w:val="20"/>
        </w:numPr>
        <w:tabs>
          <w:tab w:val="left" w:pos="1085"/>
        </w:tabs>
        <w:spacing w:line="360" w:lineRule="auto"/>
        <w:ind w:left="567" w:right="75" w:hanging="360"/>
        <w:rPr>
          <w:rFonts w:ascii="Arial" w:hAnsi="Arial" w:cs="Arial"/>
          <w:w w:val="105"/>
          <w:sz w:val="24"/>
          <w:szCs w:val="24"/>
        </w:rPr>
      </w:pPr>
      <w:r w:rsidRPr="00F65196">
        <w:rPr>
          <w:rFonts w:ascii="Arial" w:hAnsi="Arial" w:cs="Arial"/>
          <w:w w:val="105"/>
          <w:sz w:val="24"/>
          <w:szCs w:val="24"/>
        </w:rPr>
        <w:t>A execução dos serviços no PA, deverá estar em plena conformidade com as normas sanitárias vigentes, em especial a</w:t>
      </w:r>
      <w:r w:rsidR="00223672" w:rsidRPr="00F65196">
        <w:rPr>
          <w:rFonts w:ascii="Arial" w:hAnsi="Arial" w:cs="Arial"/>
          <w:w w:val="105"/>
          <w:sz w:val="24"/>
          <w:szCs w:val="24"/>
        </w:rPr>
        <w:t>s</w:t>
      </w:r>
      <w:r w:rsidRPr="00F65196">
        <w:rPr>
          <w:rFonts w:ascii="Arial" w:hAnsi="Arial" w:cs="Arial"/>
          <w:w w:val="105"/>
          <w:sz w:val="24"/>
          <w:szCs w:val="24"/>
        </w:rPr>
        <w:t xml:space="preserve"> RDC</w:t>
      </w:r>
      <w:r w:rsidR="00223672" w:rsidRPr="00F65196">
        <w:rPr>
          <w:rFonts w:ascii="Arial" w:hAnsi="Arial" w:cs="Arial"/>
          <w:w w:val="105"/>
          <w:sz w:val="24"/>
          <w:szCs w:val="24"/>
        </w:rPr>
        <w:t xml:space="preserve">s nº 50/2002, RDC nº 222/2018, RDC nº 665/2022, </w:t>
      </w:r>
      <w:r w:rsidRPr="00F65196">
        <w:rPr>
          <w:rFonts w:ascii="Arial" w:hAnsi="Arial" w:cs="Arial"/>
          <w:w w:val="105"/>
          <w:sz w:val="24"/>
          <w:szCs w:val="24"/>
        </w:rPr>
        <w:t xml:space="preserve"> da ANVISA (ou sua</w:t>
      </w:r>
      <w:r w:rsidR="00223672" w:rsidRPr="00F65196">
        <w:rPr>
          <w:rFonts w:ascii="Arial" w:hAnsi="Arial" w:cs="Arial"/>
          <w:w w:val="105"/>
          <w:sz w:val="24"/>
          <w:szCs w:val="24"/>
        </w:rPr>
        <w:t>s</w:t>
      </w:r>
      <w:r w:rsidRPr="00F65196">
        <w:rPr>
          <w:rFonts w:ascii="Arial" w:hAnsi="Arial" w:cs="Arial"/>
          <w:w w:val="105"/>
          <w:sz w:val="24"/>
          <w:szCs w:val="24"/>
        </w:rPr>
        <w:t xml:space="preserve"> sucedânea</w:t>
      </w:r>
      <w:r w:rsidR="00223672" w:rsidRPr="00F65196">
        <w:rPr>
          <w:rFonts w:ascii="Arial" w:hAnsi="Arial" w:cs="Arial"/>
          <w:w w:val="105"/>
          <w:sz w:val="24"/>
          <w:szCs w:val="24"/>
        </w:rPr>
        <w:t>s</w:t>
      </w:r>
      <w:r w:rsidRPr="00F65196">
        <w:rPr>
          <w:rFonts w:ascii="Arial" w:hAnsi="Arial" w:cs="Arial"/>
          <w:w w:val="105"/>
          <w:sz w:val="24"/>
          <w:szCs w:val="24"/>
        </w:rPr>
        <w:t>)</w:t>
      </w:r>
      <w:r w:rsidR="00223672" w:rsidRPr="00F65196">
        <w:rPr>
          <w:rFonts w:ascii="Arial" w:hAnsi="Arial" w:cs="Arial"/>
          <w:w w:val="105"/>
          <w:sz w:val="24"/>
          <w:szCs w:val="24"/>
        </w:rPr>
        <w:t>.</w:t>
      </w:r>
    </w:p>
    <w:p w14:paraId="7C9791FF" w14:textId="09FD025A" w:rsidR="00A41518" w:rsidRPr="00F65196" w:rsidRDefault="0051149B" w:rsidP="00F65196">
      <w:pPr>
        <w:pStyle w:val="PargrafodaLista"/>
        <w:numPr>
          <w:ilvl w:val="0"/>
          <w:numId w:val="20"/>
        </w:numPr>
        <w:tabs>
          <w:tab w:val="left" w:pos="1085"/>
        </w:tabs>
        <w:spacing w:line="360" w:lineRule="auto"/>
        <w:ind w:left="567" w:right="75" w:hanging="360"/>
        <w:rPr>
          <w:rFonts w:ascii="Arial" w:hAnsi="Arial" w:cs="Arial"/>
          <w:w w:val="105"/>
          <w:sz w:val="24"/>
          <w:szCs w:val="24"/>
        </w:rPr>
      </w:pPr>
      <w:r w:rsidRPr="00F65196">
        <w:rPr>
          <w:rFonts w:ascii="Arial" w:hAnsi="Arial" w:cs="Arial"/>
          <w:w w:val="105"/>
          <w:sz w:val="24"/>
          <w:szCs w:val="24"/>
        </w:rPr>
        <w:t xml:space="preserve">Caberá a OS manter as instalações em bom estado durante todo o prazo de vigência do Contrato de Gestão, responsabilizando-se pela manutenção das áreas físicas internas e externas, incluindo jardins, áreas de acesso e estacionamento, incluindo e não se limitando também a instalações elétricas, hidráulicas, sistema de ar condicionado e refrigeração, sistemas de ventilação e exaustão, gerador de energia, área de armazenamento e gerenciamento de resíduos sólidos e outros. </w:t>
      </w:r>
    </w:p>
    <w:p w14:paraId="0E173094" w14:textId="76675655" w:rsidR="0051149B" w:rsidRPr="00F65196" w:rsidRDefault="0051149B" w:rsidP="00F65196">
      <w:pPr>
        <w:pStyle w:val="PargrafodaLista"/>
        <w:numPr>
          <w:ilvl w:val="0"/>
          <w:numId w:val="20"/>
        </w:numPr>
        <w:tabs>
          <w:tab w:val="left" w:pos="1085"/>
        </w:tabs>
        <w:spacing w:line="360" w:lineRule="auto"/>
        <w:ind w:left="567" w:right="75" w:hanging="360"/>
        <w:rPr>
          <w:rFonts w:ascii="Arial" w:hAnsi="Arial" w:cs="Arial"/>
          <w:w w:val="105"/>
          <w:sz w:val="24"/>
          <w:szCs w:val="24"/>
        </w:rPr>
      </w:pPr>
      <w:r w:rsidRPr="00F65196">
        <w:rPr>
          <w:rFonts w:ascii="Arial" w:hAnsi="Arial" w:cs="Arial"/>
          <w:w w:val="105"/>
          <w:sz w:val="24"/>
          <w:szCs w:val="24"/>
        </w:rPr>
        <w:t>A manutenção externa de responsabilidade da OS abrange desde a placa de entrada de identificação da unidade e em torno de todo o terreno onde est</w:t>
      </w:r>
      <w:r w:rsidR="00A41518" w:rsidRPr="00F65196">
        <w:rPr>
          <w:rFonts w:ascii="Arial" w:hAnsi="Arial" w:cs="Arial"/>
          <w:w w:val="105"/>
          <w:sz w:val="24"/>
          <w:szCs w:val="24"/>
        </w:rPr>
        <w:t>á</w:t>
      </w:r>
      <w:r w:rsidRPr="00F65196">
        <w:rPr>
          <w:rFonts w:ascii="Arial" w:hAnsi="Arial" w:cs="Arial"/>
          <w:w w:val="105"/>
          <w:sz w:val="24"/>
          <w:szCs w:val="24"/>
        </w:rPr>
        <w:t xml:space="preserve"> situad</w:t>
      </w:r>
      <w:r w:rsidR="00A41518" w:rsidRPr="00F65196">
        <w:rPr>
          <w:rFonts w:ascii="Arial" w:hAnsi="Arial" w:cs="Arial"/>
          <w:w w:val="105"/>
          <w:sz w:val="24"/>
          <w:szCs w:val="24"/>
        </w:rPr>
        <w:t>o o Pronto Atendimento (PA)</w:t>
      </w:r>
      <w:r w:rsidRPr="00F65196">
        <w:rPr>
          <w:rFonts w:ascii="Arial" w:hAnsi="Arial" w:cs="Arial"/>
          <w:w w:val="105"/>
          <w:sz w:val="24"/>
          <w:szCs w:val="24"/>
        </w:rPr>
        <w:t>. Caso a OS, mediante laudo, justifique a necessidade de serviços de manutenção e conservação, que representem valores superiores aos previstos em sua rubrica orçamentária, poderá a SMS autorizar a realização dos serviços de reparo mediante autorização prévia com respectivo termo.</w:t>
      </w:r>
    </w:p>
    <w:p w14:paraId="00C8D3C2" w14:textId="77777777" w:rsidR="000C12F8" w:rsidRPr="00F65196" w:rsidRDefault="000C12F8" w:rsidP="00F65196">
      <w:pPr>
        <w:pStyle w:val="PargrafodaLista"/>
        <w:numPr>
          <w:ilvl w:val="0"/>
          <w:numId w:val="20"/>
        </w:numPr>
        <w:tabs>
          <w:tab w:val="left" w:pos="1085"/>
        </w:tabs>
        <w:spacing w:line="360" w:lineRule="auto"/>
        <w:ind w:left="567" w:right="75" w:hanging="360"/>
        <w:rPr>
          <w:rFonts w:ascii="Arial" w:hAnsi="Arial" w:cs="Arial"/>
          <w:w w:val="105"/>
          <w:sz w:val="24"/>
          <w:szCs w:val="24"/>
        </w:rPr>
      </w:pPr>
      <w:r w:rsidRPr="00F65196">
        <w:rPr>
          <w:rFonts w:ascii="Arial" w:hAnsi="Arial" w:cs="Arial"/>
          <w:w w:val="105"/>
          <w:sz w:val="24"/>
          <w:szCs w:val="24"/>
        </w:rPr>
        <w:t>Serviço de manutenção preventivo e corretivo do elevador de duas paradas do PA.</w:t>
      </w:r>
    </w:p>
    <w:p w14:paraId="4281CE83" w14:textId="5EAA38DC" w:rsidR="002968CA" w:rsidRPr="00F65196" w:rsidRDefault="00CD3EE8" w:rsidP="00F65196">
      <w:pPr>
        <w:pStyle w:val="PargrafodaLista"/>
        <w:numPr>
          <w:ilvl w:val="0"/>
          <w:numId w:val="20"/>
        </w:numPr>
        <w:tabs>
          <w:tab w:val="left" w:pos="1085"/>
        </w:tabs>
        <w:spacing w:line="360" w:lineRule="auto"/>
        <w:ind w:left="567" w:right="75" w:hanging="360"/>
        <w:rPr>
          <w:rFonts w:ascii="Arial" w:hAnsi="Arial" w:cs="Arial"/>
          <w:w w:val="105"/>
          <w:sz w:val="24"/>
          <w:szCs w:val="24"/>
        </w:rPr>
      </w:pPr>
      <w:r w:rsidRPr="00F65196">
        <w:rPr>
          <w:rFonts w:ascii="Arial" w:hAnsi="Arial" w:cs="Arial"/>
          <w:w w:val="105"/>
          <w:sz w:val="24"/>
          <w:szCs w:val="24"/>
        </w:rPr>
        <w:t>Fornecer materiais médicos, insumos e instrumentais adequados</w:t>
      </w:r>
      <w:r w:rsidR="002968CA" w:rsidRPr="00F65196">
        <w:rPr>
          <w:rFonts w:ascii="Arial" w:hAnsi="Arial" w:cs="Arial"/>
          <w:w w:val="105"/>
          <w:sz w:val="24"/>
          <w:szCs w:val="24"/>
        </w:rPr>
        <w:t xml:space="preserve"> para execução das ações características do serviço no Pronto Atendimento. </w:t>
      </w:r>
      <w:r w:rsidR="00E071AC" w:rsidRPr="00F65196">
        <w:rPr>
          <w:rFonts w:ascii="Arial" w:hAnsi="Arial" w:cs="Arial"/>
          <w:w w:val="105"/>
          <w:sz w:val="24"/>
          <w:szCs w:val="24"/>
        </w:rPr>
        <w:t xml:space="preserve"> </w:t>
      </w:r>
    </w:p>
    <w:p w14:paraId="53D548BB" w14:textId="266F7ACD" w:rsidR="002968CA" w:rsidRPr="00F65196" w:rsidRDefault="002968CA" w:rsidP="00F65196">
      <w:pPr>
        <w:pStyle w:val="PargrafodaLista"/>
        <w:numPr>
          <w:ilvl w:val="0"/>
          <w:numId w:val="20"/>
        </w:numPr>
        <w:tabs>
          <w:tab w:val="left" w:pos="1085"/>
        </w:tabs>
        <w:spacing w:line="360" w:lineRule="auto"/>
        <w:ind w:left="567" w:right="75" w:hanging="360"/>
        <w:rPr>
          <w:rFonts w:ascii="Arial" w:hAnsi="Arial" w:cs="Arial"/>
          <w:w w:val="105"/>
          <w:sz w:val="24"/>
          <w:szCs w:val="24"/>
        </w:rPr>
      </w:pPr>
      <w:r w:rsidRPr="00F65196">
        <w:rPr>
          <w:rFonts w:ascii="Arial" w:hAnsi="Arial" w:cs="Arial"/>
          <w:w w:val="105"/>
          <w:sz w:val="24"/>
          <w:szCs w:val="24"/>
        </w:rPr>
        <w:t xml:space="preserve">Sistema de Compras rápido, eficiente e eficaz (apresentado no plano de trabalho), </w:t>
      </w:r>
      <w:r w:rsidR="009F295F" w:rsidRPr="00F65196">
        <w:rPr>
          <w:rFonts w:ascii="Arial" w:hAnsi="Arial" w:cs="Arial"/>
          <w:w w:val="105"/>
          <w:sz w:val="24"/>
          <w:szCs w:val="24"/>
        </w:rPr>
        <w:t xml:space="preserve">mantendo estoques adequados, para </w:t>
      </w:r>
      <w:r w:rsidRPr="00F65196">
        <w:rPr>
          <w:rFonts w:ascii="Arial" w:hAnsi="Arial" w:cs="Arial"/>
          <w:w w:val="105"/>
          <w:sz w:val="24"/>
          <w:szCs w:val="24"/>
        </w:rPr>
        <w:t xml:space="preserve">não acontecer </w:t>
      </w:r>
      <w:r w:rsidR="009F295F" w:rsidRPr="00F65196">
        <w:rPr>
          <w:rFonts w:ascii="Arial" w:hAnsi="Arial" w:cs="Arial"/>
          <w:w w:val="105"/>
          <w:sz w:val="24"/>
          <w:szCs w:val="24"/>
        </w:rPr>
        <w:t>interrupç</w:t>
      </w:r>
      <w:r w:rsidR="00D34228" w:rsidRPr="00F65196">
        <w:rPr>
          <w:rFonts w:ascii="Arial" w:hAnsi="Arial" w:cs="Arial"/>
          <w:w w:val="105"/>
          <w:sz w:val="24"/>
          <w:szCs w:val="24"/>
        </w:rPr>
        <w:t>ões</w:t>
      </w:r>
      <w:r w:rsidR="009F295F" w:rsidRPr="00F65196">
        <w:rPr>
          <w:rFonts w:ascii="Arial" w:hAnsi="Arial" w:cs="Arial"/>
          <w:w w:val="105"/>
          <w:sz w:val="24"/>
          <w:szCs w:val="24"/>
        </w:rPr>
        <w:t xml:space="preserve"> ou </w:t>
      </w:r>
      <w:r w:rsidRPr="00F65196">
        <w:rPr>
          <w:rFonts w:ascii="Arial" w:hAnsi="Arial" w:cs="Arial"/>
          <w:w w:val="105"/>
          <w:sz w:val="24"/>
          <w:szCs w:val="24"/>
        </w:rPr>
        <w:t>atrasos na execução dos serviços</w:t>
      </w:r>
      <w:r w:rsidR="009F295F" w:rsidRPr="00F65196">
        <w:rPr>
          <w:rFonts w:ascii="Arial" w:hAnsi="Arial" w:cs="Arial"/>
          <w:w w:val="105"/>
          <w:sz w:val="24"/>
          <w:szCs w:val="24"/>
        </w:rPr>
        <w:t xml:space="preserve"> </w:t>
      </w:r>
      <w:r w:rsidR="00F519C8" w:rsidRPr="00F65196">
        <w:rPr>
          <w:rFonts w:ascii="Arial" w:hAnsi="Arial" w:cs="Arial"/>
          <w:w w:val="105"/>
          <w:sz w:val="24"/>
          <w:szCs w:val="24"/>
        </w:rPr>
        <w:t>com a prerrogativa de</w:t>
      </w:r>
      <w:r w:rsidR="00F519C8" w:rsidRPr="00F65196">
        <w:rPr>
          <w:rFonts w:ascii="Arial" w:hAnsi="Arial" w:cs="Arial"/>
          <w:spacing w:val="1"/>
          <w:w w:val="105"/>
          <w:sz w:val="24"/>
          <w:szCs w:val="24"/>
        </w:rPr>
        <w:t xml:space="preserve"> </w:t>
      </w:r>
      <w:r w:rsidR="00F519C8" w:rsidRPr="00F65196">
        <w:rPr>
          <w:rFonts w:ascii="Arial" w:hAnsi="Arial" w:cs="Arial"/>
          <w:w w:val="105"/>
          <w:sz w:val="24"/>
          <w:szCs w:val="24"/>
        </w:rPr>
        <w:t>prazo</w:t>
      </w:r>
      <w:r w:rsidR="00F519C8" w:rsidRPr="00F65196">
        <w:rPr>
          <w:rFonts w:ascii="Arial" w:hAnsi="Arial" w:cs="Arial"/>
          <w:spacing w:val="4"/>
          <w:w w:val="105"/>
          <w:sz w:val="24"/>
          <w:szCs w:val="24"/>
        </w:rPr>
        <w:t xml:space="preserve"> </w:t>
      </w:r>
      <w:r w:rsidR="00F519C8" w:rsidRPr="00F65196">
        <w:rPr>
          <w:rFonts w:ascii="Arial" w:hAnsi="Arial" w:cs="Arial"/>
          <w:w w:val="105"/>
          <w:sz w:val="24"/>
          <w:szCs w:val="24"/>
        </w:rPr>
        <w:t>para</w:t>
      </w:r>
      <w:r w:rsidR="00F519C8" w:rsidRPr="00F65196">
        <w:rPr>
          <w:rFonts w:ascii="Arial" w:hAnsi="Arial" w:cs="Arial"/>
          <w:spacing w:val="4"/>
          <w:w w:val="105"/>
          <w:sz w:val="24"/>
          <w:szCs w:val="24"/>
        </w:rPr>
        <w:t xml:space="preserve"> </w:t>
      </w:r>
      <w:r w:rsidR="00F519C8" w:rsidRPr="00F65196">
        <w:rPr>
          <w:rFonts w:ascii="Arial" w:hAnsi="Arial" w:cs="Arial"/>
          <w:w w:val="105"/>
          <w:sz w:val="24"/>
          <w:szCs w:val="24"/>
        </w:rPr>
        <w:t>aquisição</w:t>
      </w:r>
      <w:r w:rsidR="00F519C8" w:rsidRPr="00F65196">
        <w:rPr>
          <w:rFonts w:ascii="Arial" w:hAnsi="Arial" w:cs="Arial"/>
          <w:spacing w:val="4"/>
          <w:w w:val="105"/>
          <w:sz w:val="24"/>
          <w:szCs w:val="24"/>
        </w:rPr>
        <w:t xml:space="preserve"> </w:t>
      </w:r>
      <w:r w:rsidR="00F519C8" w:rsidRPr="00F65196">
        <w:rPr>
          <w:rFonts w:ascii="Arial" w:hAnsi="Arial" w:cs="Arial"/>
          <w:w w:val="105"/>
          <w:sz w:val="24"/>
          <w:szCs w:val="24"/>
        </w:rPr>
        <w:t>de</w:t>
      </w:r>
      <w:r w:rsidR="00F519C8" w:rsidRPr="00F65196">
        <w:rPr>
          <w:rFonts w:ascii="Arial" w:hAnsi="Arial" w:cs="Arial"/>
          <w:spacing w:val="4"/>
          <w:w w:val="105"/>
          <w:sz w:val="24"/>
          <w:szCs w:val="24"/>
        </w:rPr>
        <w:t xml:space="preserve"> </w:t>
      </w:r>
      <w:r w:rsidR="00F519C8" w:rsidRPr="00F65196">
        <w:rPr>
          <w:rFonts w:ascii="Arial" w:hAnsi="Arial" w:cs="Arial"/>
          <w:w w:val="105"/>
          <w:sz w:val="24"/>
          <w:szCs w:val="24"/>
        </w:rPr>
        <w:t xml:space="preserve">itens </w:t>
      </w:r>
      <w:r w:rsidR="009F295F" w:rsidRPr="00F65196">
        <w:rPr>
          <w:rFonts w:ascii="Arial" w:hAnsi="Arial" w:cs="Arial"/>
          <w:w w:val="105"/>
          <w:sz w:val="24"/>
          <w:szCs w:val="24"/>
        </w:rPr>
        <w:t>(insumos de enfermagem, medicamentos, materiais de manutenção predial, etc)</w:t>
      </w:r>
      <w:r w:rsidR="00F519C8" w:rsidRPr="00F65196">
        <w:rPr>
          <w:rFonts w:ascii="Arial" w:hAnsi="Arial" w:cs="Arial"/>
          <w:w w:val="105"/>
          <w:sz w:val="24"/>
          <w:szCs w:val="24"/>
        </w:rPr>
        <w:t xml:space="preserve">. </w:t>
      </w:r>
    </w:p>
    <w:p w14:paraId="07525E82" w14:textId="77777777" w:rsidR="0084671B" w:rsidRPr="00F65196" w:rsidRDefault="00CD3EE8" w:rsidP="00F65196">
      <w:pPr>
        <w:pStyle w:val="PargrafodaLista"/>
        <w:numPr>
          <w:ilvl w:val="0"/>
          <w:numId w:val="20"/>
        </w:numPr>
        <w:tabs>
          <w:tab w:val="left" w:pos="1085"/>
        </w:tabs>
        <w:spacing w:line="360" w:lineRule="auto"/>
        <w:ind w:left="567" w:right="75" w:hanging="360"/>
        <w:rPr>
          <w:rFonts w:ascii="Arial" w:hAnsi="Arial" w:cs="Arial"/>
          <w:sz w:val="24"/>
          <w:szCs w:val="24"/>
        </w:rPr>
      </w:pPr>
      <w:r w:rsidRPr="00F65196">
        <w:rPr>
          <w:rFonts w:ascii="Arial" w:hAnsi="Arial" w:cs="Arial"/>
          <w:w w:val="105"/>
          <w:sz w:val="24"/>
          <w:szCs w:val="24"/>
        </w:rPr>
        <w:t>Fornecer</w:t>
      </w:r>
      <w:r w:rsidRPr="00F65196">
        <w:rPr>
          <w:rFonts w:ascii="Arial" w:hAnsi="Arial" w:cs="Arial"/>
          <w:spacing w:val="1"/>
          <w:w w:val="105"/>
          <w:sz w:val="24"/>
          <w:szCs w:val="24"/>
        </w:rPr>
        <w:t xml:space="preserve"> </w:t>
      </w:r>
      <w:r w:rsidRPr="00F65196">
        <w:rPr>
          <w:rFonts w:ascii="Arial" w:hAnsi="Arial" w:cs="Arial"/>
          <w:w w:val="105"/>
          <w:sz w:val="24"/>
          <w:szCs w:val="24"/>
        </w:rPr>
        <w:t>todos</w:t>
      </w:r>
      <w:r w:rsidRPr="00F65196">
        <w:rPr>
          <w:rFonts w:ascii="Arial" w:hAnsi="Arial" w:cs="Arial"/>
          <w:spacing w:val="1"/>
          <w:w w:val="105"/>
          <w:sz w:val="24"/>
          <w:szCs w:val="24"/>
        </w:rPr>
        <w:t xml:space="preserve"> </w:t>
      </w:r>
      <w:r w:rsidRPr="00F65196">
        <w:rPr>
          <w:rFonts w:ascii="Arial" w:hAnsi="Arial" w:cs="Arial"/>
          <w:w w:val="105"/>
          <w:sz w:val="24"/>
          <w:szCs w:val="24"/>
        </w:rPr>
        <w:t>os</w:t>
      </w:r>
      <w:r w:rsidRPr="00F65196">
        <w:rPr>
          <w:rFonts w:ascii="Arial" w:hAnsi="Arial" w:cs="Arial"/>
          <w:spacing w:val="1"/>
          <w:w w:val="105"/>
          <w:sz w:val="24"/>
          <w:szCs w:val="24"/>
        </w:rPr>
        <w:t xml:space="preserve"> </w:t>
      </w:r>
      <w:r w:rsidRPr="00F65196">
        <w:rPr>
          <w:rFonts w:ascii="Arial" w:hAnsi="Arial" w:cs="Arial"/>
          <w:w w:val="105"/>
          <w:sz w:val="24"/>
          <w:szCs w:val="24"/>
        </w:rPr>
        <w:t>impressos</w:t>
      </w:r>
      <w:r w:rsidRPr="00F65196">
        <w:rPr>
          <w:rFonts w:ascii="Arial" w:hAnsi="Arial" w:cs="Arial"/>
          <w:spacing w:val="1"/>
          <w:w w:val="105"/>
          <w:sz w:val="24"/>
          <w:szCs w:val="24"/>
        </w:rPr>
        <w:t xml:space="preserve"> </w:t>
      </w:r>
      <w:r w:rsidRPr="00F65196">
        <w:rPr>
          <w:rFonts w:ascii="Arial" w:hAnsi="Arial" w:cs="Arial"/>
          <w:w w:val="105"/>
          <w:sz w:val="24"/>
          <w:szCs w:val="24"/>
        </w:rPr>
        <w:t>de</w:t>
      </w:r>
      <w:r w:rsidRPr="00F65196">
        <w:rPr>
          <w:rFonts w:ascii="Arial" w:hAnsi="Arial" w:cs="Arial"/>
          <w:spacing w:val="1"/>
          <w:w w:val="105"/>
          <w:sz w:val="24"/>
          <w:szCs w:val="24"/>
        </w:rPr>
        <w:t xml:space="preserve"> </w:t>
      </w:r>
      <w:r w:rsidRPr="00F65196">
        <w:rPr>
          <w:rFonts w:ascii="Arial" w:hAnsi="Arial" w:cs="Arial"/>
          <w:w w:val="105"/>
          <w:sz w:val="24"/>
          <w:szCs w:val="24"/>
        </w:rPr>
        <w:t>uso</w:t>
      </w:r>
      <w:r w:rsidRPr="00F65196">
        <w:rPr>
          <w:rFonts w:ascii="Arial" w:hAnsi="Arial" w:cs="Arial"/>
          <w:spacing w:val="1"/>
          <w:w w:val="105"/>
          <w:sz w:val="24"/>
          <w:szCs w:val="24"/>
        </w:rPr>
        <w:t xml:space="preserve"> </w:t>
      </w:r>
      <w:r w:rsidRPr="00F65196">
        <w:rPr>
          <w:rFonts w:ascii="Arial" w:hAnsi="Arial" w:cs="Arial"/>
          <w:w w:val="105"/>
          <w:sz w:val="24"/>
          <w:szCs w:val="24"/>
        </w:rPr>
        <w:t>do</w:t>
      </w:r>
      <w:r w:rsidRPr="00F65196">
        <w:rPr>
          <w:rFonts w:ascii="Arial" w:hAnsi="Arial" w:cs="Arial"/>
          <w:spacing w:val="1"/>
          <w:w w:val="105"/>
          <w:sz w:val="24"/>
          <w:szCs w:val="24"/>
        </w:rPr>
        <w:t xml:space="preserve"> </w:t>
      </w:r>
      <w:r w:rsidRPr="00F65196">
        <w:rPr>
          <w:rFonts w:ascii="Arial" w:hAnsi="Arial" w:cs="Arial"/>
          <w:w w:val="105"/>
          <w:sz w:val="24"/>
          <w:szCs w:val="24"/>
        </w:rPr>
        <w:t>PA</w:t>
      </w:r>
      <w:r w:rsidRPr="00F65196">
        <w:rPr>
          <w:rFonts w:ascii="Arial" w:hAnsi="Arial" w:cs="Arial"/>
          <w:spacing w:val="1"/>
          <w:w w:val="105"/>
          <w:sz w:val="24"/>
          <w:szCs w:val="24"/>
        </w:rPr>
        <w:t xml:space="preserve"> </w:t>
      </w:r>
      <w:r w:rsidRPr="00F65196">
        <w:rPr>
          <w:rFonts w:ascii="Arial" w:hAnsi="Arial" w:cs="Arial"/>
          <w:w w:val="105"/>
          <w:sz w:val="24"/>
          <w:szCs w:val="24"/>
        </w:rPr>
        <w:t>(prescrição</w:t>
      </w:r>
      <w:r w:rsidRPr="00F65196">
        <w:rPr>
          <w:rFonts w:ascii="Arial" w:hAnsi="Arial" w:cs="Arial"/>
          <w:spacing w:val="1"/>
          <w:w w:val="105"/>
          <w:sz w:val="24"/>
          <w:szCs w:val="24"/>
        </w:rPr>
        <w:t xml:space="preserve"> </w:t>
      </w:r>
      <w:r w:rsidRPr="00F65196">
        <w:rPr>
          <w:rFonts w:ascii="Arial" w:hAnsi="Arial" w:cs="Arial"/>
          <w:w w:val="105"/>
          <w:sz w:val="24"/>
          <w:szCs w:val="24"/>
        </w:rPr>
        <w:t>médica,</w:t>
      </w:r>
      <w:r w:rsidRPr="00F65196">
        <w:rPr>
          <w:rFonts w:ascii="Arial" w:hAnsi="Arial" w:cs="Arial"/>
          <w:spacing w:val="1"/>
          <w:w w:val="105"/>
          <w:sz w:val="24"/>
          <w:szCs w:val="24"/>
        </w:rPr>
        <w:t xml:space="preserve"> </w:t>
      </w:r>
      <w:r w:rsidRPr="00F65196">
        <w:rPr>
          <w:rFonts w:ascii="Arial" w:hAnsi="Arial" w:cs="Arial"/>
          <w:w w:val="105"/>
          <w:sz w:val="24"/>
          <w:szCs w:val="24"/>
        </w:rPr>
        <w:t>comprovante de atendimento,</w:t>
      </w:r>
      <w:r w:rsidRPr="00F65196">
        <w:rPr>
          <w:rFonts w:ascii="Arial" w:hAnsi="Arial" w:cs="Arial"/>
          <w:spacing w:val="1"/>
          <w:w w:val="105"/>
          <w:sz w:val="24"/>
          <w:szCs w:val="24"/>
        </w:rPr>
        <w:t xml:space="preserve"> </w:t>
      </w:r>
      <w:r w:rsidRPr="00F65196">
        <w:rPr>
          <w:rFonts w:ascii="Arial" w:hAnsi="Arial" w:cs="Arial"/>
          <w:w w:val="105"/>
          <w:sz w:val="24"/>
          <w:szCs w:val="24"/>
        </w:rPr>
        <w:t>fichas</w:t>
      </w:r>
      <w:r w:rsidRPr="00F65196">
        <w:rPr>
          <w:rFonts w:ascii="Arial" w:hAnsi="Arial" w:cs="Arial"/>
          <w:spacing w:val="-1"/>
          <w:w w:val="105"/>
          <w:sz w:val="24"/>
          <w:szCs w:val="24"/>
        </w:rPr>
        <w:t xml:space="preserve"> </w:t>
      </w:r>
      <w:r w:rsidRPr="00F65196">
        <w:rPr>
          <w:rFonts w:ascii="Arial" w:hAnsi="Arial" w:cs="Arial"/>
          <w:w w:val="105"/>
          <w:sz w:val="24"/>
          <w:szCs w:val="24"/>
        </w:rPr>
        <w:t>de</w:t>
      </w:r>
      <w:r w:rsidRPr="00F65196">
        <w:rPr>
          <w:rFonts w:ascii="Arial" w:hAnsi="Arial" w:cs="Arial"/>
          <w:spacing w:val="1"/>
          <w:w w:val="105"/>
          <w:sz w:val="24"/>
          <w:szCs w:val="24"/>
        </w:rPr>
        <w:t xml:space="preserve"> </w:t>
      </w:r>
      <w:r w:rsidRPr="00F65196">
        <w:rPr>
          <w:rFonts w:ascii="Arial" w:hAnsi="Arial" w:cs="Arial"/>
          <w:w w:val="105"/>
          <w:sz w:val="24"/>
          <w:szCs w:val="24"/>
        </w:rPr>
        <w:t>atendimentos,</w:t>
      </w:r>
      <w:r w:rsidRPr="00F65196">
        <w:rPr>
          <w:rFonts w:ascii="Arial" w:hAnsi="Arial" w:cs="Arial"/>
          <w:spacing w:val="-1"/>
          <w:w w:val="105"/>
          <w:sz w:val="24"/>
          <w:szCs w:val="24"/>
        </w:rPr>
        <w:t xml:space="preserve"> </w:t>
      </w:r>
      <w:r w:rsidRPr="00F65196">
        <w:rPr>
          <w:rFonts w:ascii="Arial" w:hAnsi="Arial" w:cs="Arial"/>
          <w:w w:val="105"/>
          <w:sz w:val="24"/>
          <w:szCs w:val="24"/>
        </w:rPr>
        <w:t>etc).</w:t>
      </w:r>
    </w:p>
    <w:p w14:paraId="7E004BDB" w14:textId="506FFBCB" w:rsidR="0084671B" w:rsidRPr="00F65196" w:rsidRDefault="00CD3EE8" w:rsidP="00F65196">
      <w:pPr>
        <w:pStyle w:val="PargrafodaLista"/>
        <w:numPr>
          <w:ilvl w:val="0"/>
          <w:numId w:val="20"/>
        </w:numPr>
        <w:tabs>
          <w:tab w:val="left" w:pos="1085"/>
        </w:tabs>
        <w:spacing w:line="360" w:lineRule="auto"/>
        <w:ind w:left="567" w:right="75" w:hanging="360"/>
        <w:rPr>
          <w:rFonts w:ascii="Arial" w:hAnsi="Arial" w:cs="Arial"/>
          <w:sz w:val="24"/>
          <w:szCs w:val="24"/>
        </w:rPr>
      </w:pPr>
      <w:bookmarkStart w:id="18" w:name="_Hlk74041086"/>
      <w:r w:rsidRPr="00F65196">
        <w:rPr>
          <w:rFonts w:ascii="Arial" w:hAnsi="Arial" w:cs="Arial"/>
          <w:sz w:val="24"/>
          <w:szCs w:val="24"/>
        </w:rPr>
        <w:lastRenderedPageBreak/>
        <w:t>Fornecer</w:t>
      </w:r>
      <w:r w:rsidRPr="00F65196">
        <w:rPr>
          <w:rFonts w:ascii="Arial" w:hAnsi="Arial" w:cs="Arial"/>
          <w:spacing w:val="1"/>
          <w:sz w:val="24"/>
          <w:szCs w:val="24"/>
        </w:rPr>
        <w:t xml:space="preserve"> </w:t>
      </w:r>
      <w:r w:rsidR="009C2595" w:rsidRPr="00F65196">
        <w:rPr>
          <w:rFonts w:ascii="Arial" w:hAnsi="Arial" w:cs="Arial"/>
          <w:spacing w:val="1"/>
          <w:sz w:val="24"/>
          <w:szCs w:val="24"/>
        </w:rPr>
        <w:t xml:space="preserve">descartáveis, gás de uso na copa e todos </w:t>
      </w:r>
      <w:r w:rsidRPr="00F65196">
        <w:rPr>
          <w:rFonts w:ascii="Arial" w:hAnsi="Arial" w:cs="Arial"/>
          <w:sz w:val="24"/>
          <w:szCs w:val="24"/>
        </w:rPr>
        <w:t>os</w:t>
      </w:r>
      <w:r w:rsidRPr="00F65196">
        <w:rPr>
          <w:rFonts w:ascii="Arial" w:hAnsi="Arial" w:cs="Arial"/>
          <w:spacing w:val="1"/>
          <w:sz w:val="24"/>
          <w:szCs w:val="24"/>
        </w:rPr>
        <w:t xml:space="preserve"> </w:t>
      </w:r>
      <w:r w:rsidRPr="00F65196">
        <w:rPr>
          <w:rFonts w:ascii="Arial" w:hAnsi="Arial" w:cs="Arial"/>
          <w:sz w:val="24"/>
          <w:szCs w:val="24"/>
        </w:rPr>
        <w:t>insumos</w:t>
      </w:r>
      <w:r w:rsidRPr="00F65196">
        <w:rPr>
          <w:rFonts w:ascii="Arial" w:hAnsi="Arial" w:cs="Arial"/>
          <w:spacing w:val="1"/>
          <w:sz w:val="24"/>
          <w:szCs w:val="24"/>
        </w:rPr>
        <w:t xml:space="preserve"> </w:t>
      </w:r>
      <w:r w:rsidRPr="00F65196">
        <w:rPr>
          <w:rFonts w:ascii="Arial" w:hAnsi="Arial" w:cs="Arial"/>
          <w:sz w:val="24"/>
          <w:szCs w:val="24"/>
        </w:rPr>
        <w:t>de</w:t>
      </w:r>
      <w:r w:rsidRPr="00F65196">
        <w:rPr>
          <w:rFonts w:ascii="Arial" w:hAnsi="Arial" w:cs="Arial"/>
          <w:spacing w:val="1"/>
          <w:sz w:val="24"/>
          <w:szCs w:val="24"/>
        </w:rPr>
        <w:t xml:space="preserve"> </w:t>
      </w:r>
      <w:r w:rsidRPr="00F65196">
        <w:rPr>
          <w:rFonts w:ascii="Arial" w:hAnsi="Arial" w:cs="Arial"/>
          <w:sz w:val="24"/>
          <w:szCs w:val="24"/>
        </w:rPr>
        <w:t>expediente</w:t>
      </w:r>
      <w:r w:rsidRPr="00F65196">
        <w:rPr>
          <w:rFonts w:ascii="Arial" w:hAnsi="Arial" w:cs="Arial"/>
          <w:spacing w:val="1"/>
          <w:sz w:val="24"/>
          <w:szCs w:val="24"/>
        </w:rPr>
        <w:t xml:space="preserve"> </w:t>
      </w:r>
      <w:r w:rsidRPr="00F65196">
        <w:rPr>
          <w:rFonts w:ascii="Arial" w:hAnsi="Arial" w:cs="Arial"/>
          <w:sz w:val="24"/>
          <w:szCs w:val="24"/>
        </w:rPr>
        <w:t>de</w:t>
      </w:r>
      <w:r w:rsidRPr="00F65196">
        <w:rPr>
          <w:rFonts w:ascii="Arial" w:hAnsi="Arial" w:cs="Arial"/>
          <w:spacing w:val="1"/>
          <w:sz w:val="24"/>
          <w:szCs w:val="24"/>
        </w:rPr>
        <w:t xml:space="preserve"> </w:t>
      </w:r>
      <w:r w:rsidRPr="00F65196">
        <w:rPr>
          <w:rFonts w:ascii="Arial" w:hAnsi="Arial" w:cs="Arial"/>
          <w:sz w:val="24"/>
          <w:szCs w:val="24"/>
        </w:rPr>
        <w:t>uso</w:t>
      </w:r>
      <w:r w:rsidRPr="00F65196">
        <w:rPr>
          <w:rFonts w:ascii="Arial" w:hAnsi="Arial" w:cs="Arial"/>
          <w:spacing w:val="1"/>
          <w:sz w:val="24"/>
          <w:szCs w:val="24"/>
        </w:rPr>
        <w:t xml:space="preserve"> </w:t>
      </w:r>
      <w:r w:rsidRPr="00F65196">
        <w:rPr>
          <w:rFonts w:ascii="Arial" w:hAnsi="Arial" w:cs="Arial"/>
          <w:sz w:val="24"/>
          <w:szCs w:val="24"/>
        </w:rPr>
        <w:t>do</w:t>
      </w:r>
      <w:r w:rsidRPr="00F65196">
        <w:rPr>
          <w:rFonts w:ascii="Arial" w:hAnsi="Arial" w:cs="Arial"/>
          <w:spacing w:val="1"/>
          <w:sz w:val="24"/>
          <w:szCs w:val="24"/>
        </w:rPr>
        <w:t xml:space="preserve"> </w:t>
      </w:r>
      <w:r w:rsidRPr="00F65196">
        <w:rPr>
          <w:rFonts w:ascii="Arial" w:hAnsi="Arial" w:cs="Arial"/>
          <w:sz w:val="24"/>
          <w:szCs w:val="24"/>
        </w:rPr>
        <w:t>PA</w:t>
      </w:r>
      <w:r w:rsidRPr="00F65196">
        <w:rPr>
          <w:rFonts w:ascii="Arial" w:hAnsi="Arial" w:cs="Arial"/>
          <w:spacing w:val="1"/>
          <w:sz w:val="24"/>
          <w:szCs w:val="24"/>
        </w:rPr>
        <w:t xml:space="preserve"> </w:t>
      </w:r>
      <w:r w:rsidRPr="00F65196">
        <w:rPr>
          <w:rFonts w:ascii="Arial" w:hAnsi="Arial" w:cs="Arial"/>
          <w:sz w:val="24"/>
          <w:szCs w:val="24"/>
        </w:rPr>
        <w:t>(papel</w:t>
      </w:r>
      <w:r w:rsidRPr="00F65196">
        <w:rPr>
          <w:rFonts w:ascii="Arial" w:hAnsi="Arial" w:cs="Arial"/>
          <w:spacing w:val="1"/>
          <w:sz w:val="24"/>
          <w:szCs w:val="24"/>
        </w:rPr>
        <w:t xml:space="preserve"> </w:t>
      </w:r>
      <w:r w:rsidRPr="00F65196">
        <w:rPr>
          <w:rFonts w:ascii="Arial" w:hAnsi="Arial" w:cs="Arial"/>
          <w:sz w:val="24"/>
          <w:szCs w:val="24"/>
        </w:rPr>
        <w:t>sulfite,</w:t>
      </w:r>
      <w:r w:rsidRPr="00F65196">
        <w:rPr>
          <w:rFonts w:ascii="Arial" w:hAnsi="Arial" w:cs="Arial"/>
          <w:spacing w:val="1"/>
          <w:sz w:val="24"/>
          <w:szCs w:val="24"/>
        </w:rPr>
        <w:t xml:space="preserve"> </w:t>
      </w:r>
      <w:r w:rsidRPr="00F65196">
        <w:rPr>
          <w:rFonts w:ascii="Arial" w:hAnsi="Arial" w:cs="Arial"/>
          <w:sz w:val="24"/>
          <w:szCs w:val="24"/>
        </w:rPr>
        <w:t>canetas,</w:t>
      </w:r>
      <w:r w:rsidRPr="00F65196">
        <w:rPr>
          <w:rFonts w:ascii="Arial" w:hAnsi="Arial" w:cs="Arial"/>
          <w:spacing w:val="7"/>
          <w:sz w:val="24"/>
          <w:szCs w:val="24"/>
        </w:rPr>
        <w:t xml:space="preserve"> </w:t>
      </w:r>
      <w:r w:rsidRPr="00F65196">
        <w:rPr>
          <w:rFonts w:ascii="Arial" w:hAnsi="Arial" w:cs="Arial"/>
          <w:sz w:val="24"/>
          <w:szCs w:val="24"/>
        </w:rPr>
        <w:t>toners,</w:t>
      </w:r>
      <w:r w:rsidRPr="00F65196">
        <w:rPr>
          <w:rFonts w:ascii="Arial" w:hAnsi="Arial" w:cs="Arial"/>
          <w:spacing w:val="7"/>
          <w:sz w:val="24"/>
          <w:szCs w:val="24"/>
        </w:rPr>
        <w:t xml:space="preserve"> </w:t>
      </w:r>
      <w:r w:rsidRPr="00F65196">
        <w:rPr>
          <w:rFonts w:ascii="Arial" w:hAnsi="Arial" w:cs="Arial"/>
          <w:sz w:val="24"/>
          <w:szCs w:val="24"/>
        </w:rPr>
        <w:t>etc);</w:t>
      </w:r>
    </w:p>
    <w:bookmarkEnd w:id="18"/>
    <w:p w14:paraId="6C6B1E52" w14:textId="7607752F" w:rsidR="0084671B" w:rsidRPr="00F65196" w:rsidRDefault="00CD3EE8" w:rsidP="00F65196">
      <w:pPr>
        <w:pStyle w:val="PargrafodaLista"/>
        <w:numPr>
          <w:ilvl w:val="0"/>
          <w:numId w:val="20"/>
        </w:numPr>
        <w:tabs>
          <w:tab w:val="left" w:pos="1085"/>
        </w:tabs>
        <w:spacing w:line="360" w:lineRule="auto"/>
        <w:ind w:left="567" w:right="75" w:hanging="360"/>
        <w:rPr>
          <w:rFonts w:ascii="Arial" w:hAnsi="Arial" w:cs="Arial"/>
          <w:sz w:val="24"/>
          <w:szCs w:val="24"/>
        </w:rPr>
      </w:pPr>
      <w:r w:rsidRPr="00F65196">
        <w:rPr>
          <w:rFonts w:ascii="Arial" w:hAnsi="Arial" w:cs="Arial"/>
          <w:sz w:val="24"/>
          <w:szCs w:val="24"/>
        </w:rPr>
        <w:t>Serviços</w:t>
      </w:r>
      <w:r w:rsidRPr="00F65196">
        <w:rPr>
          <w:rFonts w:ascii="Arial" w:hAnsi="Arial" w:cs="Arial"/>
          <w:spacing w:val="1"/>
          <w:sz w:val="24"/>
          <w:szCs w:val="24"/>
        </w:rPr>
        <w:t xml:space="preserve"> </w:t>
      </w:r>
      <w:r w:rsidRPr="00F65196">
        <w:rPr>
          <w:rFonts w:ascii="Arial" w:hAnsi="Arial" w:cs="Arial"/>
          <w:sz w:val="24"/>
          <w:szCs w:val="24"/>
        </w:rPr>
        <w:t>de</w:t>
      </w:r>
      <w:r w:rsidRPr="00F65196">
        <w:rPr>
          <w:rFonts w:ascii="Arial" w:hAnsi="Arial" w:cs="Arial"/>
          <w:spacing w:val="1"/>
          <w:sz w:val="24"/>
          <w:szCs w:val="24"/>
        </w:rPr>
        <w:t xml:space="preserve"> </w:t>
      </w:r>
      <w:r w:rsidRPr="00F65196">
        <w:rPr>
          <w:rFonts w:ascii="Arial" w:hAnsi="Arial" w:cs="Arial"/>
          <w:sz w:val="24"/>
          <w:szCs w:val="24"/>
        </w:rPr>
        <w:t>Esterilização</w:t>
      </w:r>
      <w:r w:rsidRPr="00F65196">
        <w:rPr>
          <w:rFonts w:ascii="Arial" w:hAnsi="Arial" w:cs="Arial"/>
          <w:spacing w:val="1"/>
          <w:sz w:val="24"/>
          <w:szCs w:val="24"/>
        </w:rPr>
        <w:t xml:space="preserve"> </w:t>
      </w:r>
      <w:r w:rsidRPr="00F65196">
        <w:rPr>
          <w:rFonts w:ascii="Arial" w:hAnsi="Arial" w:cs="Arial"/>
          <w:sz w:val="24"/>
          <w:szCs w:val="24"/>
        </w:rPr>
        <w:t>dos</w:t>
      </w:r>
      <w:r w:rsidRPr="00F65196">
        <w:rPr>
          <w:rFonts w:ascii="Arial" w:hAnsi="Arial" w:cs="Arial"/>
          <w:spacing w:val="1"/>
          <w:sz w:val="24"/>
          <w:szCs w:val="24"/>
        </w:rPr>
        <w:t xml:space="preserve"> </w:t>
      </w:r>
      <w:r w:rsidRPr="00F65196">
        <w:rPr>
          <w:rFonts w:ascii="Arial" w:hAnsi="Arial" w:cs="Arial"/>
          <w:sz w:val="24"/>
          <w:szCs w:val="24"/>
        </w:rPr>
        <w:t>Materiais,</w:t>
      </w:r>
      <w:r w:rsidRPr="00F65196">
        <w:rPr>
          <w:rFonts w:ascii="Arial" w:hAnsi="Arial" w:cs="Arial"/>
          <w:spacing w:val="53"/>
          <w:sz w:val="24"/>
          <w:szCs w:val="24"/>
        </w:rPr>
        <w:t xml:space="preserve"> </w:t>
      </w:r>
      <w:r w:rsidRPr="00F65196">
        <w:rPr>
          <w:rFonts w:ascii="Arial" w:hAnsi="Arial" w:cs="Arial"/>
          <w:sz w:val="24"/>
          <w:szCs w:val="24"/>
        </w:rPr>
        <w:t>tanto</w:t>
      </w:r>
      <w:r w:rsidRPr="00F65196">
        <w:rPr>
          <w:rFonts w:ascii="Arial" w:hAnsi="Arial" w:cs="Arial"/>
          <w:spacing w:val="53"/>
          <w:sz w:val="24"/>
          <w:szCs w:val="24"/>
        </w:rPr>
        <w:t xml:space="preserve"> </w:t>
      </w:r>
      <w:r w:rsidRPr="00F65196">
        <w:rPr>
          <w:rFonts w:ascii="Arial" w:hAnsi="Arial" w:cs="Arial"/>
          <w:sz w:val="24"/>
          <w:szCs w:val="24"/>
        </w:rPr>
        <w:t>de</w:t>
      </w:r>
      <w:r w:rsidRPr="00F65196">
        <w:rPr>
          <w:rFonts w:ascii="Arial" w:hAnsi="Arial" w:cs="Arial"/>
          <w:spacing w:val="53"/>
          <w:sz w:val="24"/>
          <w:szCs w:val="24"/>
        </w:rPr>
        <w:t xml:space="preserve"> </w:t>
      </w:r>
      <w:r w:rsidRPr="00F65196">
        <w:rPr>
          <w:rFonts w:ascii="Arial" w:hAnsi="Arial" w:cs="Arial"/>
          <w:sz w:val="24"/>
          <w:szCs w:val="24"/>
        </w:rPr>
        <w:t>materiais</w:t>
      </w:r>
      <w:r w:rsidRPr="00F65196">
        <w:rPr>
          <w:rFonts w:ascii="Arial" w:hAnsi="Arial" w:cs="Arial"/>
          <w:spacing w:val="53"/>
          <w:sz w:val="24"/>
          <w:szCs w:val="24"/>
        </w:rPr>
        <w:t xml:space="preserve"> </w:t>
      </w:r>
      <w:r w:rsidRPr="00F65196">
        <w:rPr>
          <w:rFonts w:ascii="Arial" w:hAnsi="Arial" w:cs="Arial"/>
          <w:sz w:val="24"/>
          <w:szCs w:val="24"/>
        </w:rPr>
        <w:t>termo</w:t>
      </w:r>
      <w:r w:rsidRPr="00F65196">
        <w:rPr>
          <w:rFonts w:ascii="Arial" w:hAnsi="Arial" w:cs="Arial"/>
          <w:spacing w:val="1"/>
          <w:sz w:val="24"/>
          <w:szCs w:val="24"/>
        </w:rPr>
        <w:t xml:space="preserve"> </w:t>
      </w:r>
      <w:r w:rsidRPr="00F65196">
        <w:rPr>
          <w:rFonts w:ascii="Arial" w:hAnsi="Arial" w:cs="Arial"/>
          <w:sz w:val="24"/>
          <w:szCs w:val="24"/>
        </w:rPr>
        <w:t>resistentes</w:t>
      </w:r>
      <w:r w:rsidRPr="00F65196">
        <w:rPr>
          <w:rFonts w:ascii="Arial" w:hAnsi="Arial" w:cs="Arial"/>
          <w:spacing w:val="6"/>
          <w:sz w:val="24"/>
          <w:szCs w:val="24"/>
        </w:rPr>
        <w:t xml:space="preserve"> </w:t>
      </w:r>
      <w:r w:rsidRPr="00F65196">
        <w:rPr>
          <w:rFonts w:ascii="Arial" w:hAnsi="Arial" w:cs="Arial"/>
          <w:sz w:val="24"/>
          <w:szCs w:val="24"/>
        </w:rPr>
        <w:t>quanto</w:t>
      </w:r>
      <w:r w:rsidRPr="00F65196">
        <w:rPr>
          <w:rFonts w:ascii="Arial" w:hAnsi="Arial" w:cs="Arial"/>
          <w:spacing w:val="9"/>
          <w:sz w:val="24"/>
          <w:szCs w:val="24"/>
        </w:rPr>
        <w:t xml:space="preserve"> </w:t>
      </w:r>
      <w:r w:rsidRPr="00F65196">
        <w:rPr>
          <w:rFonts w:ascii="Arial" w:hAnsi="Arial" w:cs="Arial"/>
          <w:sz w:val="24"/>
          <w:szCs w:val="24"/>
        </w:rPr>
        <w:t>de</w:t>
      </w:r>
      <w:r w:rsidRPr="00F65196">
        <w:rPr>
          <w:rFonts w:ascii="Arial" w:hAnsi="Arial" w:cs="Arial"/>
          <w:spacing w:val="8"/>
          <w:sz w:val="24"/>
          <w:szCs w:val="24"/>
        </w:rPr>
        <w:t xml:space="preserve"> </w:t>
      </w:r>
      <w:r w:rsidRPr="00F65196">
        <w:rPr>
          <w:rFonts w:ascii="Arial" w:hAnsi="Arial" w:cs="Arial"/>
          <w:sz w:val="24"/>
          <w:szCs w:val="24"/>
        </w:rPr>
        <w:t>materiais</w:t>
      </w:r>
      <w:r w:rsidRPr="00F65196">
        <w:rPr>
          <w:rFonts w:ascii="Arial" w:hAnsi="Arial" w:cs="Arial"/>
          <w:spacing w:val="7"/>
          <w:sz w:val="24"/>
          <w:szCs w:val="24"/>
        </w:rPr>
        <w:t xml:space="preserve"> </w:t>
      </w:r>
      <w:r w:rsidRPr="00F65196">
        <w:rPr>
          <w:rFonts w:ascii="Arial" w:hAnsi="Arial" w:cs="Arial"/>
          <w:sz w:val="24"/>
          <w:szCs w:val="24"/>
        </w:rPr>
        <w:t>termo</w:t>
      </w:r>
      <w:r w:rsidRPr="00F65196">
        <w:rPr>
          <w:rFonts w:ascii="Arial" w:hAnsi="Arial" w:cs="Arial"/>
          <w:spacing w:val="8"/>
          <w:sz w:val="24"/>
          <w:szCs w:val="24"/>
        </w:rPr>
        <w:t xml:space="preserve"> </w:t>
      </w:r>
      <w:r w:rsidRPr="00F65196">
        <w:rPr>
          <w:rFonts w:ascii="Arial" w:hAnsi="Arial" w:cs="Arial"/>
          <w:sz w:val="24"/>
          <w:szCs w:val="24"/>
        </w:rPr>
        <w:t>sensíveis</w:t>
      </w:r>
      <w:r w:rsidR="00D61FA7" w:rsidRPr="00F65196">
        <w:rPr>
          <w:rFonts w:ascii="Arial" w:hAnsi="Arial" w:cs="Arial"/>
          <w:sz w:val="24"/>
          <w:szCs w:val="24"/>
        </w:rPr>
        <w:t xml:space="preserve"> e insumos relacionados</w:t>
      </w:r>
      <w:r w:rsidRPr="00F65196">
        <w:rPr>
          <w:rFonts w:ascii="Arial" w:hAnsi="Arial" w:cs="Arial"/>
          <w:sz w:val="24"/>
          <w:szCs w:val="24"/>
        </w:rPr>
        <w:t>;</w:t>
      </w:r>
    </w:p>
    <w:p w14:paraId="1650C8D7" w14:textId="5B27F5B3" w:rsidR="002439A5" w:rsidRPr="00F65196" w:rsidRDefault="00A41518" w:rsidP="00F65196">
      <w:pPr>
        <w:pStyle w:val="PargrafodaLista"/>
        <w:numPr>
          <w:ilvl w:val="0"/>
          <w:numId w:val="20"/>
        </w:numPr>
        <w:tabs>
          <w:tab w:val="left" w:pos="1085"/>
        </w:tabs>
        <w:spacing w:line="360" w:lineRule="auto"/>
        <w:ind w:left="567" w:right="-1" w:hanging="360"/>
        <w:rPr>
          <w:rFonts w:ascii="Arial" w:hAnsi="Arial" w:cs="Arial"/>
          <w:sz w:val="24"/>
          <w:szCs w:val="24"/>
        </w:rPr>
      </w:pPr>
      <w:bookmarkStart w:id="19" w:name="_Hlk218599610"/>
      <w:r w:rsidRPr="00F65196">
        <w:rPr>
          <w:rFonts w:ascii="Arial" w:hAnsi="Arial" w:cs="Arial"/>
          <w:sz w:val="24"/>
          <w:szCs w:val="24"/>
        </w:rPr>
        <w:t xml:space="preserve">Serviço de </w:t>
      </w:r>
      <w:r w:rsidR="002439A5" w:rsidRPr="00F65196">
        <w:rPr>
          <w:rFonts w:ascii="Arial" w:hAnsi="Arial" w:cs="Arial"/>
          <w:sz w:val="24"/>
          <w:szCs w:val="24"/>
        </w:rPr>
        <w:t>engenharia clínica</w:t>
      </w:r>
      <w:r w:rsidRPr="00F65196">
        <w:rPr>
          <w:rFonts w:ascii="Arial" w:hAnsi="Arial" w:cs="Arial"/>
          <w:sz w:val="24"/>
          <w:szCs w:val="24"/>
        </w:rPr>
        <w:t>, compreendendo</w:t>
      </w:r>
      <w:r w:rsidR="002439A5" w:rsidRPr="00F65196">
        <w:rPr>
          <w:rFonts w:ascii="Arial" w:hAnsi="Arial" w:cs="Arial"/>
          <w:sz w:val="24"/>
          <w:szCs w:val="24"/>
        </w:rPr>
        <w:t xml:space="preserve"> todas as atividades cujo objetivo é garantir o adequado funcionamento de todos os equipamentos médicos e mobiliários assistenciais nas unidades de saúde, assegurando que estes atendam aos índices de disponibilidade para uso previstos no Plano de Equipamentos, sem expor o paciente e/ou acompanhante a riscos gerados pelo equipamento e seu mecanismo de funcionamento. As atividades principais da engenharia clínica incluem:</w:t>
      </w:r>
      <w:r w:rsidR="000C12F8" w:rsidRPr="00F65196">
        <w:rPr>
          <w:rFonts w:ascii="Arial" w:hAnsi="Arial" w:cs="Arial"/>
          <w:sz w:val="24"/>
          <w:szCs w:val="24"/>
        </w:rPr>
        <w:t xml:space="preserve"> </w:t>
      </w:r>
      <w:r w:rsidR="00AF4BCC" w:rsidRPr="00F65196">
        <w:rPr>
          <w:rFonts w:ascii="Arial" w:hAnsi="Arial" w:cs="Arial"/>
          <w:sz w:val="24"/>
          <w:szCs w:val="24"/>
        </w:rPr>
        <w:t xml:space="preserve">a) </w:t>
      </w:r>
      <w:r w:rsidR="002439A5" w:rsidRPr="00F65196">
        <w:rPr>
          <w:rFonts w:ascii="Arial" w:hAnsi="Arial" w:cs="Arial"/>
          <w:sz w:val="24"/>
          <w:szCs w:val="24"/>
        </w:rPr>
        <w:t>Gerenciamento dos equipamentos e mobiliários assistenciais; Manutenção, conservação e recuperação dos equipamentos e mobiliários, visando assegurar a operação contínua e segura.</w:t>
      </w:r>
      <w:r w:rsidR="00AF4BCC" w:rsidRPr="00F65196">
        <w:rPr>
          <w:rFonts w:ascii="Arial" w:hAnsi="Arial" w:cs="Arial"/>
          <w:sz w:val="24"/>
          <w:szCs w:val="24"/>
        </w:rPr>
        <w:t xml:space="preserve"> </w:t>
      </w:r>
      <w:bookmarkStart w:id="20" w:name="_Hlk218611476"/>
      <w:bookmarkEnd w:id="19"/>
      <w:r w:rsidR="00AF4BCC" w:rsidRPr="00F65196">
        <w:rPr>
          <w:rFonts w:ascii="Arial" w:hAnsi="Arial" w:cs="Arial"/>
          <w:sz w:val="24"/>
          <w:szCs w:val="24"/>
        </w:rPr>
        <w:t>b) R</w:t>
      </w:r>
      <w:r w:rsidR="002439A5" w:rsidRPr="00F65196">
        <w:rPr>
          <w:rFonts w:ascii="Arial" w:hAnsi="Arial" w:cs="Arial"/>
          <w:sz w:val="24"/>
          <w:szCs w:val="24"/>
        </w:rPr>
        <w:t xml:space="preserve">otina rigorosa de verificação dos equipamentos, além de um planejamento detalhado das manutenções para garantir a disponibilidade contínua dos ativos. </w:t>
      </w:r>
      <w:r w:rsidR="00AF4BCC" w:rsidRPr="00F65196">
        <w:rPr>
          <w:rFonts w:ascii="Arial" w:hAnsi="Arial" w:cs="Arial"/>
          <w:sz w:val="24"/>
          <w:szCs w:val="24"/>
        </w:rPr>
        <w:t xml:space="preserve">c) </w:t>
      </w:r>
      <w:r w:rsidR="002439A5" w:rsidRPr="00F65196">
        <w:rPr>
          <w:rFonts w:ascii="Arial" w:hAnsi="Arial" w:cs="Arial"/>
          <w:sz w:val="24"/>
          <w:szCs w:val="24"/>
        </w:rPr>
        <w:t>Fornecer mão de obra especializada e os materiais necessários para a operação do setor, incluindo Equipamentos de Proteção Individual (EPIs) e Coletivos</w:t>
      </w:r>
      <w:r w:rsidR="00715569" w:rsidRPr="00F65196">
        <w:rPr>
          <w:rFonts w:ascii="Arial" w:hAnsi="Arial" w:cs="Arial"/>
          <w:sz w:val="24"/>
          <w:szCs w:val="24"/>
        </w:rPr>
        <w:t>;</w:t>
      </w:r>
      <w:r w:rsidR="00AF4BCC" w:rsidRPr="00F65196">
        <w:rPr>
          <w:rFonts w:ascii="Arial" w:hAnsi="Arial" w:cs="Arial"/>
          <w:sz w:val="24"/>
          <w:szCs w:val="24"/>
        </w:rPr>
        <w:t xml:space="preserve"> d) </w:t>
      </w:r>
      <w:r w:rsidR="002439A5" w:rsidRPr="00F65196">
        <w:rPr>
          <w:rFonts w:ascii="Arial" w:hAnsi="Arial" w:cs="Arial"/>
          <w:sz w:val="24"/>
          <w:szCs w:val="24"/>
        </w:rPr>
        <w:t>Assegurar a contratação de profissionais capacitados para desempenhar todas as funções pertinentes à engenharia clínica, com formação técnica adequada</w:t>
      </w:r>
      <w:r w:rsidR="00715569" w:rsidRPr="00F65196">
        <w:rPr>
          <w:rFonts w:ascii="Arial" w:hAnsi="Arial" w:cs="Arial"/>
          <w:sz w:val="24"/>
          <w:szCs w:val="24"/>
        </w:rPr>
        <w:t xml:space="preserve">; </w:t>
      </w:r>
      <w:r w:rsidR="00AF4BCC" w:rsidRPr="00F65196">
        <w:rPr>
          <w:rFonts w:ascii="Arial" w:hAnsi="Arial" w:cs="Arial"/>
          <w:sz w:val="24"/>
          <w:szCs w:val="24"/>
        </w:rPr>
        <w:t xml:space="preserve">e) </w:t>
      </w:r>
      <w:r w:rsidR="002439A5" w:rsidRPr="00F65196">
        <w:rPr>
          <w:rFonts w:ascii="Arial" w:hAnsi="Arial" w:cs="Arial"/>
          <w:sz w:val="24"/>
          <w:szCs w:val="24"/>
        </w:rPr>
        <w:t>Garantir treinamento periódico para toda a equipe, garantindo a adequação às novas tecnologias, instrumentos e procedimentos de manutenção</w:t>
      </w:r>
      <w:r w:rsidR="00715569" w:rsidRPr="00F65196">
        <w:rPr>
          <w:rFonts w:ascii="Arial" w:hAnsi="Arial" w:cs="Arial"/>
          <w:sz w:val="24"/>
          <w:szCs w:val="24"/>
        </w:rPr>
        <w:t xml:space="preserve">; </w:t>
      </w:r>
      <w:r w:rsidR="00AF4BCC" w:rsidRPr="00F65196">
        <w:rPr>
          <w:rFonts w:ascii="Arial" w:hAnsi="Arial" w:cs="Arial"/>
          <w:sz w:val="24"/>
          <w:szCs w:val="24"/>
        </w:rPr>
        <w:t xml:space="preserve">d) </w:t>
      </w:r>
      <w:r w:rsidR="002439A5" w:rsidRPr="00F65196">
        <w:rPr>
          <w:rFonts w:ascii="Arial" w:hAnsi="Arial" w:cs="Arial"/>
          <w:sz w:val="24"/>
          <w:szCs w:val="24"/>
        </w:rPr>
        <w:t>Elaborar um Plano de Manutenção Preventiva, Corretiva e de Calibração, contendo todas as ações corretivas, preventivas, as rotinas, metodologias de aplicação de recursos, capacitação técnica, organograma da equipe, periodicidade das ações e medição de resultados</w:t>
      </w:r>
      <w:r w:rsidR="00715569" w:rsidRPr="00F65196">
        <w:rPr>
          <w:rFonts w:ascii="Arial" w:hAnsi="Arial" w:cs="Arial"/>
          <w:sz w:val="24"/>
          <w:szCs w:val="24"/>
        </w:rPr>
        <w:t xml:space="preserve">; </w:t>
      </w:r>
      <w:r w:rsidR="00AF4BCC" w:rsidRPr="00F65196">
        <w:rPr>
          <w:rFonts w:ascii="Arial" w:hAnsi="Arial" w:cs="Arial"/>
          <w:sz w:val="24"/>
          <w:szCs w:val="24"/>
        </w:rPr>
        <w:t xml:space="preserve">e) </w:t>
      </w:r>
      <w:r w:rsidR="002439A5" w:rsidRPr="00F65196">
        <w:rPr>
          <w:rFonts w:ascii="Arial" w:hAnsi="Arial" w:cs="Arial"/>
          <w:sz w:val="24"/>
          <w:szCs w:val="24"/>
        </w:rPr>
        <w:t>Responsabilizar-se tecnicamente pela gestão de manutenção dos equipamentos hospitalares e assegurar que todos operem conforme as normas de saúde e segurança.</w:t>
      </w:r>
      <w:r w:rsidR="00715569" w:rsidRPr="00F65196">
        <w:rPr>
          <w:rFonts w:ascii="Arial" w:hAnsi="Arial" w:cs="Arial"/>
          <w:sz w:val="24"/>
          <w:szCs w:val="24"/>
        </w:rPr>
        <w:t xml:space="preserve">; </w:t>
      </w:r>
      <w:r w:rsidR="00AF4BCC" w:rsidRPr="00F65196">
        <w:rPr>
          <w:rFonts w:ascii="Arial" w:hAnsi="Arial" w:cs="Arial"/>
          <w:sz w:val="24"/>
          <w:szCs w:val="24"/>
        </w:rPr>
        <w:t xml:space="preserve"> f) </w:t>
      </w:r>
      <w:r w:rsidR="002439A5" w:rsidRPr="00F65196">
        <w:rPr>
          <w:rFonts w:ascii="Arial" w:hAnsi="Arial" w:cs="Arial"/>
          <w:sz w:val="24"/>
          <w:szCs w:val="24"/>
        </w:rPr>
        <w:t>Avisar com antecedência o setor de agendamento sobre a retirada ou manutenção programada de equipamentos, para garantir o remanejamento ou reagendamento de exames e procedimentos</w:t>
      </w:r>
      <w:r w:rsidR="00715569" w:rsidRPr="00F65196">
        <w:rPr>
          <w:rFonts w:ascii="Arial" w:hAnsi="Arial" w:cs="Arial"/>
          <w:sz w:val="24"/>
          <w:szCs w:val="24"/>
        </w:rPr>
        <w:t xml:space="preserve">; </w:t>
      </w:r>
      <w:r w:rsidR="00AF4BCC" w:rsidRPr="00F65196">
        <w:rPr>
          <w:rFonts w:ascii="Arial" w:hAnsi="Arial" w:cs="Arial"/>
          <w:sz w:val="24"/>
          <w:szCs w:val="24"/>
        </w:rPr>
        <w:t xml:space="preserve">g) </w:t>
      </w:r>
      <w:r w:rsidR="002439A5" w:rsidRPr="00F65196">
        <w:rPr>
          <w:rFonts w:ascii="Arial" w:hAnsi="Arial" w:cs="Arial"/>
          <w:sz w:val="24"/>
          <w:szCs w:val="24"/>
        </w:rPr>
        <w:t>Fornecer equipamentos de teste e calibração para auxiliar nas manutenções realizadas pelo setor, realizando calibrações conforme o plano de manutenção estabelecido.</w:t>
      </w:r>
    </w:p>
    <w:bookmarkEnd w:id="20"/>
    <w:p w14:paraId="68A7933C" w14:textId="77777777" w:rsidR="005F1627" w:rsidRPr="00F65196" w:rsidRDefault="00CD3EE8" w:rsidP="00F65196">
      <w:pPr>
        <w:pStyle w:val="PargrafodaLista"/>
        <w:numPr>
          <w:ilvl w:val="0"/>
          <w:numId w:val="20"/>
        </w:numPr>
        <w:tabs>
          <w:tab w:val="left" w:pos="1085"/>
        </w:tabs>
        <w:spacing w:line="360" w:lineRule="auto"/>
        <w:ind w:left="567" w:right="75" w:hanging="360"/>
        <w:rPr>
          <w:rFonts w:ascii="Arial" w:hAnsi="Arial" w:cs="Arial"/>
          <w:sz w:val="24"/>
          <w:szCs w:val="24"/>
        </w:rPr>
      </w:pPr>
      <w:r w:rsidRPr="00F65196">
        <w:rPr>
          <w:rFonts w:ascii="Arial" w:hAnsi="Arial" w:cs="Arial"/>
          <w:sz w:val="24"/>
          <w:szCs w:val="24"/>
        </w:rPr>
        <w:lastRenderedPageBreak/>
        <w:t>Serviço de manutenção preventiva e corretiva de todos os equipamentos disponibilizados para funcionamento da unidade (</w:t>
      </w:r>
      <w:r w:rsidR="005F1627" w:rsidRPr="00F65196">
        <w:rPr>
          <w:rFonts w:ascii="Arial" w:hAnsi="Arial" w:cs="Arial"/>
          <w:sz w:val="24"/>
          <w:szCs w:val="24"/>
        </w:rPr>
        <w:t xml:space="preserve">equipamentos </w:t>
      </w:r>
      <w:r w:rsidRPr="00F65196">
        <w:rPr>
          <w:rFonts w:ascii="Arial" w:hAnsi="Arial" w:cs="Arial"/>
          <w:sz w:val="24"/>
          <w:szCs w:val="24"/>
        </w:rPr>
        <w:t xml:space="preserve">hospitalares, eletrodomésticos, informática, geradores, aparelhos de ar condicionado, </w:t>
      </w:r>
      <w:r w:rsidR="005F1627" w:rsidRPr="00F65196">
        <w:rPr>
          <w:rFonts w:ascii="Arial" w:hAnsi="Arial" w:cs="Arial"/>
          <w:sz w:val="24"/>
          <w:szCs w:val="24"/>
        </w:rPr>
        <w:t xml:space="preserve"> equipamentos de RX, autoclaves, </w:t>
      </w:r>
      <w:r w:rsidRPr="00F65196">
        <w:rPr>
          <w:rFonts w:ascii="Arial" w:hAnsi="Arial" w:cs="Arial"/>
          <w:sz w:val="24"/>
          <w:szCs w:val="24"/>
        </w:rPr>
        <w:t>etc);</w:t>
      </w:r>
      <w:r w:rsidR="009B0109" w:rsidRPr="00F65196">
        <w:rPr>
          <w:rFonts w:ascii="Arial" w:hAnsi="Arial" w:cs="Arial"/>
          <w:sz w:val="24"/>
          <w:szCs w:val="24"/>
        </w:rPr>
        <w:t xml:space="preserve"> </w:t>
      </w:r>
    </w:p>
    <w:p w14:paraId="42BFA68E" w14:textId="33483E9F" w:rsidR="005F1627" w:rsidRPr="00F65196" w:rsidRDefault="005F1627" w:rsidP="00F65196">
      <w:pPr>
        <w:pStyle w:val="PargrafodaLista"/>
        <w:tabs>
          <w:tab w:val="left" w:pos="1085"/>
        </w:tabs>
        <w:spacing w:line="360" w:lineRule="auto"/>
        <w:ind w:left="567" w:right="75" w:firstLine="0"/>
        <w:rPr>
          <w:rFonts w:ascii="Arial" w:hAnsi="Arial" w:cs="Arial"/>
          <w:sz w:val="24"/>
          <w:szCs w:val="24"/>
        </w:rPr>
      </w:pPr>
      <w:r w:rsidRPr="00F65196">
        <w:rPr>
          <w:rFonts w:ascii="Arial" w:hAnsi="Arial" w:cs="Arial"/>
          <w:b/>
          <w:bCs/>
          <w:sz w:val="24"/>
          <w:szCs w:val="24"/>
        </w:rPr>
        <w:t xml:space="preserve">- </w:t>
      </w:r>
      <w:r w:rsidR="009B0109" w:rsidRPr="00F65196">
        <w:rPr>
          <w:rFonts w:ascii="Arial" w:hAnsi="Arial" w:cs="Arial"/>
          <w:b/>
          <w:bCs/>
          <w:sz w:val="24"/>
          <w:szCs w:val="24"/>
        </w:rPr>
        <w:t xml:space="preserve">Manutenção Preventiva: </w:t>
      </w:r>
      <w:r w:rsidR="009B0109" w:rsidRPr="00F65196">
        <w:rPr>
          <w:rFonts w:ascii="Arial" w:hAnsi="Arial" w:cs="Arial"/>
          <w:sz w:val="24"/>
          <w:szCs w:val="24"/>
        </w:rPr>
        <w:t>Entende-se como sendo os serviços em manter o equipamento funcionando em condições normais, tendo como objetivo diminuir as possibilidades de paralisação, através de visita</w:t>
      </w:r>
      <w:r w:rsidR="003E51D8" w:rsidRPr="00F65196">
        <w:rPr>
          <w:rFonts w:ascii="Arial" w:hAnsi="Arial" w:cs="Arial"/>
          <w:sz w:val="24"/>
          <w:szCs w:val="24"/>
        </w:rPr>
        <w:t xml:space="preserve"> técnica</w:t>
      </w:r>
      <w:r w:rsidR="009B0109" w:rsidRPr="00F65196">
        <w:rPr>
          <w:rFonts w:ascii="Arial" w:hAnsi="Arial" w:cs="Arial"/>
          <w:sz w:val="24"/>
          <w:szCs w:val="24"/>
        </w:rPr>
        <w:t xml:space="preserve"> mensal programada</w:t>
      </w:r>
      <w:r w:rsidR="003E51D8" w:rsidRPr="00F65196">
        <w:rPr>
          <w:rFonts w:ascii="Arial" w:hAnsi="Arial" w:cs="Arial"/>
          <w:sz w:val="24"/>
          <w:szCs w:val="24"/>
        </w:rPr>
        <w:t xml:space="preserve"> no PA</w:t>
      </w:r>
      <w:r w:rsidR="009B0109" w:rsidRPr="00F65196">
        <w:rPr>
          <w:rFonts w:ascii="Arial" w:hAnsi="Arial" w:cs="Arial"/>
          <w:sz w:val="24"/>
          <w:szCs w:val="24"/>
        </w:rPr>
        <w:t>, em datas e horários previamente estabelecidos entre as partes para o bom estado de conservação com revisão mecânica, elétrica, eletrônica, ajustagem, regulagem, calibração, testes, lubrificação e limpeza conforme check list que deverá ser apresentado pela contratada e assinada em cada manutenção  pelo Coordenador do PA. Ao final de cada intervenção preventiva deverá ser apresentado relatório através de ordem de serviço dos trabalhos realizados e possíveis itens que possam apresentar falhas e correções necessárias para a Coordenação do PA. O relatório deverá ser assinado pelo técnico que executou o serviço e pelo responsável do PA</w:t>
      </w:r>
      <w:r w:rsidR="003E51D8" w:rsidRPr="00F65196">
        <w:rPr>
          <w:rFonts w:ascii="Arial" w:hAnsi="Arial" w:cs="Arial"/>
          <w:sz w:val="24"/>
          <w:szCs w:val="24"/>
        </w:rPr>
        <w:t>.</w:t>
      </w:r>
    </w:p>
    <w:p w14:paraId="53F28D6C" w14:textId="77777777" w:rsidR="0014722A" w:rsidRPr="00F65196" w:rsidRDefault="005F1627" w:rsidP="00F65196">
      <w:pPr>
        <w:pStyle w:val="PargrafodaLista"/>
        <w:tabs>
          <w:tab w:val="left" w:pos="1085"/>
        </w:tabs>
        <w:spacing w:line="360" w:lineRule="auto"/>
        <w:ind w:left="567" w:right="75" w:firstLine="0"/>
        <w:rPr>
          <w:rFonts w:ascii="Arial" w:hAnsi="Arial" w:cs="Arial"/>
          <w:sz w:val="24"/>
          <w:szCs w:val="24"/>
        </w:rPr>
      </w:pPr>
      <w:r w:rsidRPr="00F65196">
        <w:rPr>
          <w:rFonts w:ascii="Arial" w:hAnsi="Arial" w:cs="Arial"/>
          <w:b/>
          <w:bCs/>
          <w:sz w:val="24"/>
          <w:szCs w:val="24"/>
        </w:rPr>
        <w:t>-</w:t>
      </w:r>
      <w:r w:rsidR="009B0109" w:rsidRPr="00F65196">
        <w:rPr>
          <w:rFonts w:ascii="Arial" w:hAnsi="Arial" w:cs="Arial"/>
          <w:b/>
          <w:bCs/>
          <w:sz w:val="24"/>
          <w:szCs w:val="24"/>
        </w:rPr>
        <w:t xml:space="preserve"> Manutenção Corretiva:</w:t>
      </w:r>
      <w:r w:rsidR="009B0109" w:rsidRPr="00F65196">
        <w:rPr>
          <w:rFonts w:ascii="Arial" w:hAnsi="Arial" w:cs="Arial"/>
          <w:sz w:val="24"/>
          <w:szCs w:val="24"/>
        </w:rPr>
        <w:t xml:space="preserve"> Atender chamado do Pronto Atendimento, para regularizar anormalidade de funcionamento, procedendo à manutenção corretiva substituindo e/ou reparando, segundo critérios técnicos, componentes eletrônicos, elétricos, mecânicos e hidráulicos, e outros, necessários à recolocação do equipamento em condições normais, utilizando peças genuínas; Estes chamados se dividem, conforme critério da Coordenação do Pronto Atendimento, em: </w:t>
      </w:r>
      <w:r w:rsidR="009B0109" w:rsidRPr="00F65196">
        <w:rPr>
          <w:rFonts w:ascii="Arial" w:hAnsi="Arial" w:cs="Arial"/>
          <w:b/>
          <w:bCs/>
          <w:sz w:val="24"/>
          <w:szCs w:val="24"/>
        </w:rPr>
        <w:t>Chamado técnico de rotina</w:t>
      </w:r>
      <w:r w:rsidR="009B0109" w:rsidRPr="00F65196">
        <w:rPr>
          <w:rFonts w:ascii="Arial" w:hAnsi="Arial" w:cs="Arial"/>
          <w:sz w:val="24"/>
          <w:szCs w:val="24"/>
        </w:rPr>
        <w:t>, chamados ilimitados (tanto na quantidade, quanto nas horas), com atendimento por parte da empresa contratada em até 24 horas, após a solicitação da Secretaria de Saúd</w:t>
      </w:r>
      <w:r w:rsidRPr="00F65196">
        <w:rPr>
          <w:rFonts w:ascii="Arial" w:hAnsi="Arial" w:cs="Arial"/>
          <w:sz w:val="24"/>
          <w:szCs w:val="24"/>
        </w:rPr>
        <w:t>e</w:t>
      </w:r>
      <w:r w:rsidR="002439A5" w:rsidRPr="00F65196">
        <w:rPr>
          <w:rFonts w:ascii="Arial" w:hAnsi="Arial" w:cs="Arial"/>
          <w:sz w:val="24"/>
          <w:szCs w:val="24"/>
        </w:rPr>
        <w:t xml:space="preserve">; </w:t>
      </w:r>
      <w:r w:rsidR="009B0109" w:rsidRPr="00F65196">
        <w:rPr>
          <w:rFonts w:ascii="Arial" w:hAnsi="Arial" w:cs="Arial"/>
          <w:b/>
          <w:bCs/>
          <w:sz w:val="24"/>
          <w:szCs w:val="24"/>
        </w:rPr>
        <w:t>Chamado técnico de emergência</w:t>
      </w:r>
      <w:r w:rsidR="009B0109" w:rsidRPr="00F65196">
        <w:rPr>
          <w:rFonts w:ascii="Arial" w:hAnsi="Arial" w:cs="Arial"/>
          <w:sz w:val="24"/>
          <w:szCs w:val="24"/>
        </w:rPr>
        <w:t xml:space="preserve">, chamados ilimitados (tanto na quantidade, quanto nas horas), com atendimento por parte da empresa Contratada em até 4 horas, após a solicitação da coordenação do PA, este atendimento se faz necessário, para os equipamentos de extrema importância, que em caso de avaria ou inoperação, possa comprometer o bom funcionamento do Atendimento. É considerado emergência quando há uma situação crítica ou algo iminente, com ocorrência de perigo; </w:t>
      </w:r>
    </w:p>
    <w:p w14:paraId="6477231A" w14:textId="7C513F33" w:rsidR="0084671B" w:rsidRPr="00F65196" w:rsidRDefault="00F84DB3" w:rsidP="00F65196">
      <w:pPr>
        <w:pStyle w:val="PargrafodaLista"/>
        <w:tabs>
          <w:tab w:val="left" w:pos="1085"/>
        </w:tabs>
        <w:spacing w:line="360" w:lineRule="auto"/>
        <w:ind w:left="567" w:right="75" w:firstLine="0"/>
        <w:rPr>
          <w:rFonts w:ascii="Arial" w:hAnsi="Arial" w:cs="Arial"/>
          <w:sz w:val="24"/>
          <w:szCs w:val="24"/>
        </w:rPr>
      </w:pPr>
      <w:r w:rsidRPr="00F65196">
        <w:rPr>
          <w:rFonts w:ascii="Arial" w:hAnsi="Arial" w:cs="Arial"/>
          <w:sz w:val="24"/>
          <w:szCs w:val="24"/>
        </w:rPr>
        <w:lastRenderedPageBreak/>
        <w:t>-</w:t>
      </w:r>
      <w:r w:rsidR="009B0109" w:rsidRPr="00F65196">
        <w:rPr>
          <w:rFonts w:ascii="Arial" w:hAnsi="Arial" w:cs="Arial"/>
          <w:sz w:val="24"/>
          <w:szCs w:val="24"/>
        </w:rPr>
        <w:t>Troca de peças: Todas as trocas de peças serão de responsabilidade da contratada e deverão ser substituídas por peças originais ou similares mantendo o perfeito funcionamento dos equipamentos</w:t>
      </w:r>
      <w:r w:rsidR="005174CE" w:rsidRPr="00F65196">
        <w:rPr>
          <w:rFonts w:ascii="Arial" w:hAnsi="Arial" w:cs="Arial"/>
          <w:sz w:val="24"/>
          <w:szCs w:val="24"/>
        </w:rPr>
        <w:t>.</w:t>
      </w:r>
    </w:p>
    <w:p w14:paraId="498A8B44" w14:textId="300F57A3" w:rsidR="0084671B" w:rsidRPr="00F65196" w:rsidRDefault="00CD3EE8" w:rsidP="00F65196">
      <w:pPr>
        <w:pStyle w:val="PargrafodaLista"/>
        <w:numPr>
          <w:ilvl w:val="0"/>
          <w:numId w:val="20"/>
        </w:numPr>
        <w:tabs>
          <w:tab w:val="left" w:pos="1085"/>
        </w:tabs>
        <w:spacing w:line="360" w:lineRule="auto"/>
        <w:ind w:left="567" w:right="75" w:hanging="360"/>
        <w:rPr>
          <w:rFonts w:ascii="Arial" w:hAnsi="Arial" w:cs="Arial"/>
          <w:sz w:val="24"/>
          <w:szCs w:val="24"/>
        </w:rPr>
      </w:pPr>
      <w:r w:rsidRPr="00F65196">
        <w:rPr>
          <w:rFonts w:ascii="Arial" w:hAnsi="Arial" w:cs="Arial"/>
          <w:sz w:val="24"/>
          <w:szCs w:val="24"/>
        </w:rPr>
        <w:t>Fornecimento</w:t>
      </w:r>
      <w:r w:rsidRPr="00F65196">
        <w:rPr>
          <w:rFonts w:ascii="Arial" w:hAnsi="Arial" w:cs="Arial"/>
          <w:spacing w:val="1"/>
          <w:sz w:val="24"/>
          <w:szCs w:val="24"/>
        </w:rPr>
        <w:t xml:space="preserve"> </w:t>
      </w:r>
      <w:r w:rsidRPr="00F65196">
        <w:rPr>
          <w:rFonts w:ascii="Arial" w:hAnsi="Arial" w:cs="Arial"/>
          <w:sz w:val="24"/>
          <w:szCs w:val="24"/>
        </w:rPr>
        <w:t>de</w:t>
      </w:r>
      <w:r w:rsidRPr="00F65196">
        <w:rPr>
          <w:rFonts w:ascii="Arial" w:hAnsi="Arial" w:cs="Arial"/>
          <w:spacing w:val="1"/>
          <w:sz w:val="24"/>
          <w:szCs w:val="24"/>
        </w:rPr>
        <w:t xml:space="preserve"> </w:t>
      </w:r>
      <w:r w:rsidRPr="00F65196">
        <w:rPr>
          <w:rFonts w:ascii="Arial" w:hAnsi="Arial" w:cs="Arial"/>
          <w:sz w:val="24"/>
          <w:szCs w:val="24"/>
        </w:rPr>
        <w:t>uniformes</w:t>
      </w:r>
      <w:r w:rsidRPr="00F65196">
        <w:rPr>
          <w:rFonts w:ascii="Arial" w:hAnsi="Arial" w:cs="Arial"/>
          <w:spacing w:val="1"/>
          <w:sz w:val="24"/>
          <w:szCs w:val="24"/>
        </w:rPr>
        <w:t xml:space="preserve"> </w:t>
      </w:r>
      <w:r w:rsidR="0014722A" w:rsidRPr="00F65196">
        <w:rPr>
          <w:rFonts w:ascii="Arial" w:hAnsi="Arial" w:cs="Arial"/>
          <w:spacing w:val="1"/>
          <w:sz w:val="24"/>
          <w:szCs w:val="24"/>
        </w:rPr>
        <w:t xml:space="preserve">e crachás de identificação, </w:t>
      </w:r>
      <w:r w:rsidRPr="00F65196">
        <w:rPr>
          <w:rFonts w:ascii="Arial" w:hAnsi="Arial" w:cs="Arial"/>
          <w:sz w:val="24"/>
          <w:szCs w:val="24"/>
        </w:rPr>
        <w:t>no</w:t>
      </w:r>
      <w:r w:rsidRPr="00F65196">
        <w:rPr>
          <w:rFonts w:ascii="Arial" w:hAnsi="Arial" w:cs="Arial"/>
          <w:spacing w:val="52"/>
          <w:sz w:val="24"/>
          <w:szCs w:val="24"/>
        </w:rPr>
        <w:t xml:space="preserve"> </w:t>
      </w:r>
      <w:r w:rsidRPr="00F65196">
        <w:rPr>
          <w:rFonts w:ascii="Arial" w:hAnsi="Arial" w:cs="Arial"/>
          <w:sz w:val="24"/>
          <w:szCs w:val="24"/>
        </w:rPr>
        <w:t>padrão</w:t>
      </w:r>
      <w:r w:rsidRPr="00F65196">
        <w:rPr>
          <w:rFonts w:ascii="Arial" w:hAnsi="Arial" w:cs="Arial"/>
          <w:spacing w:val="53"/>
          <w:sz w:val="24"/>
          <w:szCs w:val="24"/>
        </w:rPr>
        <w:t xml:space="preserve"> </w:t>
      </w:r>
      <w:r w:rsidRPr="00F65196">
        <w:rPr>
          <w:rFonts w:ascii="Arial" w:hAnsi="Arial" w:cs="Arial"/>
          <w:sz w:val="24"/>
          <w:szCs w:val="24"/>
        </w:rPr>
        <w:t>estabelecido</w:t>
      </w:r>
      <w:r w:rsidRPr="00F65196">
        <w:rPr>
          <w:rFonts w:ascii="Arial" w:hAnsi="Arial" w:cs="Arial"/>
          <w:spacing w:val="53"/>
          <w:sz w:val="24"/>
          <w:szCs w:val="24"/>
        </w:rPr>
        <w:t xml:space="preserve"> </w:t>
      </w:r>
      <w:r w:rsidRPr="00F65196">
        <w:rPr>
          <w:rFonts w:ascii="Arial" w:hAnsi="Arial" w:cs="Arial"/>
          <w:sz w:val="24"/>
          <w:szCs w:val="24"/>
        </w:rPr>
        <w:t>pela</w:t>
      </w:r>
      <w:r w:rsidRPr="00F65196">
        <w:rPr>
          <w:rFonts w:ascii="Arial" w:hAnsi="Arial" w:cs="Arial"/>
          <w:spacing w:val="1"/>
          <w:sz w:val="24"/>
          <w:szCs w:val="24"/>
        </w:rPr>
        <w:t xml:space="preserve"> </w:t>
      </w:r>
      <w:r w:rsidRPr="00F65196">
        <w:rPr>
          <w:rFonts w:ascii="Arial" w:hAnsi="Arial" w:cs="Arial"/>
          <w:sz w:val="24"/>
          <w:szCs w:val="24"/>
        </w:rPr>
        <w:t>SMS</w:t>
      </w:r>
      <w:r w:rsidR="0014722A" w:rsidRPr="00F65196">
        <w:rPr>
          <w:rFonts w:ascii="Arial" w:hAnsi="Arial" w:cs="Arial"/>
          <w:sz w:val="24"/>
          <w:szCs w:val="24"/>
        </w:rPr>
        <w:t>,</w:t>
      </w:r>
      <w:r w:rsidR="00F84DB3" w:rsidRPr="00F65196">
        <w:rPr>
          <w:rFonts w:ascii="Arial" w:hAnsi="Arial" w:cs="Arial"/>
          <w:sz w:val="24"/>
          <w:szCs w:val="24"/>
        </w:rPr>
        <w:t xml:space="preserve"> para todos os profissionais envolvidos na execução do serviços</w:t>
      </w:r>
      <w:r w:rsidR="0014722A" w:rsidRPr="00F65196">
        <w:rPr>
          <w:rFonts w:ascii="Arial" w:hAnsi="Arial" w:cs="Arial"/>
          <w:sz w:val="24"/>
          <w:szCs w:val="24"/>
        </w:rPr>
        <w:t xml:space="preserve"> (</w:t>
      </w:r>
      <w:r w:rsidR="00F84DB3" w:rsidRPr="00F65196">
        <w:rPr>
          <w:rFonts w:ascii="Arial" w:hAnsi="Arial" w:cs="Arial"/>
          <w:sz w:val="24"/>
          <w:szCs w:val="24"/>
        </w:rPr>
        <w:t>enfermagem, controladores de acesso, administração, etc).</w:t>
      </w:r>
    </w:p>
    <w:p w14:paraId="630D7BFA" w14:textId="06660594" w:rsidR="0084671B" w:rsidRPr="00F65196" w:rsidRDefault="00CD3EE8" w:rsidP="00F65196">
      <w:pPr>
        <w:pStyle w:val="PargrafodaLista"/>
        <w:numPr>
          <w:ilvl w:val="0"/>
          <w:numId w:val="20"/>
        </w:numPr>
        <w:tabs>
          <w:tab w:val="left" w:pos="1085"/>
        </w:tabs>
        <w:spacing w:line="360" w:lineRule="auto"/>
        <w:ind w:left="567" w:right="75" w:hanging="360"/>
        <w:rPr>
          <w:rFonts w:ascii="Arial" w:hAnsi="Arial" w:cs="Arial"/>
          <w:sz w:val="24"/>
          <w:szCs w:val="24"/>
        </w:rPr>
      </w:pPr>
      <w:r w:rsidRPr="00F65196">
        <w:rPr>
          <w:rFonts w:ascii="Arial" w:hAnsi="Arial" w:cs="Arial"/>
          <w:w w:val="105"/>
          <w:sz w:val="24"/>
          <w:szCs w:val="24"/>
        </w:rPr>
        <w:t>Serviço</w:t>
      </w:r>
      <w:r w:rsidRPr="00F65196">
        <w:rPr>
          <w:rFonts w:ascii="Arial" w:hAnsi="Arial" w:cs="Arial"/>
          <w:spacing w:val="1"/>
          <w:w w:val="105"/>
          <w:sz w:val="24"/>
          <w:szCs w:val="24"/>
        </w:rPr>
        <w:t xml:space="preserve"> </w:t>
      </w:r>
      <w:r w:rsidRPr="00F65196">
        <w:rPr>
          <w:rFonts w:ascii="Arial" w:hAnsi="Arial" w:cs="Arial"/>
          <w:w w:val="105"/>
          <w:sz w:val="24"/>
          <w:szCs w:val="24"/>
        </w:rPr>
        <w:t>de</w:t>
      </w:r>
      <w:r w:rsidRPr="00F65196">
        <w:rPr>
          <w:rFonts w:ascii="Arial" w:hAnsi="Arial" w:cs="Arial"/>
          <w:spacing w:val="1"/>
          <w:w w:val="105"/>
          <w:sz w:val="24"/>
          <w:szCs w:val="24"/>
        </w:rPr>
        <w:t xml:space="preserve"> </w:t>
      </w:r>
      <w:r w:rsidRPr="00F65196">
        <w:rPr>
          <w:rFonts w:ascii="Arial" w:hAnsi="Arial" w:cs="Arial"/>
          <w:w w:val="105"/>
          <w:sz w:val="24"/>
          <w:szCs w:val="24"/>
        </w:rPr>
        <w:t>lavanderia</w:t>
      </w:r>
      <w:r w:rsidRPr="00F65196">
        <w:rPr>
          <w:rFonts w:ascii="Arial" w:hAnsi="Arial" w:cs="Arial"/>
          <w:spacing w:val="1"/>
          <w:w w:val="105"/>
          <w:sz w:val="24"/>
          <w:szCs w:val="24"/>
        </w:rPr>
        <w:t xml:space="preserve"> </w:t>
      </w:r>
      <w:r w:rsidRPr="00F65196">
        <w:rPr>
          <w:rFonts w:ascii="Arial" w:hAnsi="Arial" w:cs="Arial"/>
          <w:w w:val="105"/>
          <w:sz w:val="24"/>
          <w:szCs w:val="24"/>
        </w:rPr>
        <w:t>com</w:t>
      </w:r>
      <w:r w:rsidRPr="00F65196">
        <w:rPr>
          <w:rFonts w:ascii="Arial" w:hAnsi="Arial" w:cs="Arial"/>
          <w:spacing w:val="1"/>
          <w:w w:val="105"/>
          <w:sz w:val="24"/>
          <w:szCs w:val="24"/>
        </w:rPr>
        <w:t xml:space="preserve"> </w:t>
      </w:r>
      <w:r w:rsidRPr="00F65196">
        <w:rPr>
          <w:rFonts w:ascii="Arial" w:hAnsi="Arial" w:cs="Arial"/>
          <w:w w:val="105"/>
          <w:sz w:val="24"/>
          <w:szCs w:val="24"/>
        </w:rPr>
        <w:t>fornecimento</w:t>
      </w:r>
      <w:r w:rsidRPr="00F65196">
        <w:rPr>
          <w:rFonts w:ascii="Arial" w:hAnsi="Arial" w:cs="Arial"/>
          <w:spacing w:val="1"/>
          <w:w w:val="105"/>
          <w:sz w:val="24"/>
          <w:szCs w:val="24"/>
        </w:rPr>
        <w:t xml:space="preserve"> </w:t>
      </w:r>
      <w:r w:rsidRPr="00F65196">
        <w:rPr>
          <w:rFonts w:ascii="Arial" w:hAnsi="Arial" w:cs="Arial"/>
          <w:w w:val="105"/>
          <w:sz w:val="24"/>
          <w:szCs w:val="24"/>
        </w:rPr>
        <w:t>de</w:t>
      </w:r>
      <w:r w:rsidRPr="00F65196">
        <w:rPr>
          <w:rFonts w:ascii="Arial" w:hAnsi="Arial" w:cs="Arial"/>
          <w:spacing w:val="1"/>
          <w:w w:val="105"/>
          <w:sz w:val="24"/>
          <w:szCs w:val="24"/>
        </w:rPr>
        <w:t xml:space="preserve"> </w:t>
      </w:r>
      <w:r w:rsidRPr="00F65196">
        <w:rPr>
          <w:rFonts w:ascii="Arial" w:hAnsi="Arial" w:cs="Arial"/>
          <w:w w:val="105"/>
          <w:sz w:val="24"/>
          <w:szCs w:val="24"/>
        </w:rPr>
        <w:t>enxovais</w:t>
      </w:r>
      <w:r w:rsidR="00145583" w:rsidRPr="00F65196">
        <w:rPr>
          <w:rFonts w:ascii="Arial" w:hAnsi="Arial" w:cs="Arial"/>
          <w:w w:val="105"/>
          <w:sz w:val="24"/>
          <w:szCs w:val="24"/>
        </w:rPr>
        <w:t xml:space="preserve"> (lençóis, cobertores, etc)</w:t>
      </w:r>
      <w:r w:rsidRPr="00F65196">
        <w:rPr>
          <w:rFonts w:ascii="Arial" w:hAnsi="Arial" w:cs="Arial"/>
          <w:spacing w:val="1"/>
          <w:w w:val="105"/>
          <w:sz w:val="24"/>
          <w:szCs w:val="24"/>
        </w:rPr>
        <w:t xml:space="preserve"> </w:t>
      </w:r>
      <w:r w:rsidRPr="00F65196">
        <w:rPr>
          <w:rFonts w:ascii="Arial" w:hAnsi="Arial" w:cs="Arial"/>
          <w:w w:val="105"/>
          <w:sz w:val="24"/>
          <w:szCs w:val="24"/>
        </w:rPr>
        <w:t>no</w:t>
      </w:r>
      <w:r w:rsidRPr="00F65196">
        <w:rPr>
          <w:rFonts w:ascii="Arial" w:hAnsi="Arial" w:cs="Arial"/>
          <w:spacing w:val="1"/>
          <w:w w:val="105"/>
          <w:sz w:val="24"/>
          <w:szCs w:val="24"/>
        </w:rPr>
        <w:t xml:space="preserve"> </w:t>
      </w:r>
      <w:r w:rsidRPr="00F65196">
        <w:rPr>
          <w:rFonts w:ascii="Arial" w:hAnsi="Arial" w:cs="Arial"/>
          <w:w w:val="105"/>
          <w:sz w:val="24"/>
          <w:szCs w:val="24"/>
        </w:rPr>
        <w:t>padrão</w:t>
      </w:r>
      <w:r w:rsidRPr="00F65196">
        <w:rPr>
          <w:rFonts w:ascii="Arial" w:hAnsi="Arial" w:cs="Arial"/>
          <w:spacing w:val="1"/>
          <w:w w:val="105"/>
          <w:sz w:val="24"/>
          <w:szCs w:val="24"/>
        </w:rPr>
        <w:t xml:space="preserve"> </w:t>
      </w:r>
      <w:r w:rsidRPr="00F65196">
        <w:rPr>
          <w:rFonts w:ascii="Arial" w:hAnsi="Arial" w:cs="Arial"/>
          <w:w w:val="105"/>
          <w:sz w:val="24"/>
          <w:szCs w:val="24"/>
        </w:rPr>
        <w:t>estabelecido</w:t>
      </w:r>
      <w:r w:rsidRPr="00F65196">
        <w:rPr>
          <w:rFonts w:ascii="Arial" w:hAnsi="Arial" w:cs="Arial"/>
          <w:spacing w:val="4"/>
          <w:w w:val="105"/>
          <w:sz w:val="24"/>
          <w:szCs w:val="24"/>
        </w:rPr>
        <w:t xml:space="preserve"> </w:t>
      </w:r>
      <w:r w:rsidRPr="00F65196">
        <w:rPr>
          <w:rFonts w:ascii="Arial" w:hAnsi="Arial" w:cs="Arial"/>
          <w:w w:val="105"/>
          <w:sz w:val="24"/>
          <w:szCs w:val="24"/>
        </w:rPr>
        <w:t>pela</w:t>
      </w:r>
      <w:r w:rsidRPr="00F65196">
        <w:rPr>
          <w:rFonts w:ascii="Arial" w:hAnsi="Arial" w:cs="Arial"/>
          <w:spacing w:val="4"/>
          <w:w w:val="105"/>
          <w:sz w:val="24"/>
          <w:szCs w:val="24"/>
        </w:rPr>
        <w:t xml:space="preserve"> </w:t>
      </w:r>
      <w:r w:rsidRPr="00F65196">
        <w:rPr>
          <w:rFonts w:ascii="Arial" w:hAnsi="Arial" w:cs="Arial"/>
          <w:w w:val="105"/>
          <w:sz w:val="24"/>
          <w:szCs w:val="24"/>
        </w:rPr>
        <w:t>SMS</w:t>
      </w:r>
      <w:r w:rsidR="00F84DB3" w:rsidRPr="00F65196">
        <w:rPr>
          <w:rFonts w:ascii="Arial" w:hAnsi="Arial" w:cs="Arial"/>
          <w:w w:val="105"/>
          <w:sz w:val="24"/>
          <w:szCs w:val="24"/>
        </w:rPr>
        <w:t>, com previsão de fornecimento necessário, prevendo os períodos do ano (quentes e frios)</w:t>
      </w:r>
      <w:r w:rsidR="0014722A" w:rsidRPr="00F65196">
        <w:rPr>
          <w:rFonts w:ascii="Arial" w:hAnsi="Arial" w:cs="Arial"/>
          <w:w w:val="105"/>
          <w:sz w:val="24"/>
          <w:szCs w:val="24"/>
        </w:rPr>
        <w:t>.</w:t>
      </w:r>
    </w:p>
    <w:p w14:paraId="24D8447E" w14:textId="77777777" w:rsidR="00715569" w:rsidRPr="00F65196" w:rsidRDefault="00F84DB3" w:rsidP="00F65196">
      <w:pPr>
        <w:pStyle w:val="PargrafodaLista"/>
        <w:numPr>
          <w:ilvl w:val="0"/>
          <w:numId w:val="20"/>
        </w:numPr>
        <w:tabs>
          <w:tab w:val="left" w:pos="1085"/>
        </w:tabs>
        <w:spacing w:line="360" w:lineRule="auto"/>
        <w:ind w:left="567" w:right="75" w:hanging="360"/>
        <w:rPr>
          <w:rFonts w:ascii="Arial" w:hAnsi="Arial" w:cs="Arial"/>
          <w:sz w:val="24"/>
          <w:szCs w:val="24"/>
        </w:rPr>
      </w:pPr>
      <w:r w:rsidRPr="00F65196">
        <w:rPr>
          <w:rFonts w:ascii="Arial" w:hAnsi="Arial" w:cs="Arial"/>
          <w:w w:val="105"/>
          <w:sz w:val="24"/>
          <w:szCs w:val="24"/>
        </w:rPr>
        <w:t>Fornecimento</w:t>
      </w:r>
      <w:r w:rsidRPr="00F65196">
        <w:rPr>
          <w:rFonts w:ascii="Arial" w:hAnsi="Arial" w:cs="Arial"/>
          <w:spacing w:val="1"/>
          <w:w w:val="105"/>
          <w:sz w:val="24"/>
          <w:szCs w:val="24"/>
        </w:rPr>
        <w:t xml:space="preserve"> </w:t>
      </w:r>
      <w:r w:rsidRPr="00F65196">
        <w:rPr>
          <w:rFonts w:ascii="Arial" w:hAnsi="Arial" w:cs="Arial"/>
          <w:w w:val="105"/>
          <w:sz w:val="24"/>
          <w:szCs w:val="24"/>
        </w:rPr>
        <w:t>de</w:t>
      </w:r>
      <w:r w:rsidRPr="00F65196">
        <w:rPr>
          <w:rFonts w:ascii="Arial" w:hAnsi="Arial" w:cs="Arial"/>
          <w:spacing w:val="1"/>
          <w:w w:val="105"/>
          <w:sz w:val="24"/>
          <w:szCs w:val="24"/>
        </w:rPr>
        <w:t xml:space="preserve"> </w:t>
      </w:r>
      <w:r w:rsidRPr="00F65196">
        <w:rPr>
          <w:rFonts w:ascii="Arial" w:hAnsi="Arial" w:cs="Arial"/>
          <w:w w:val="105"/>
          <w:sz w:val="24"/>
          <w:szCs w:val="24"/>
        </w:rPr>
        <w:t>alimentação</w:t>
      </w:r>
      <w:r w:rsidR="00715569" w:rsidRPr="00F65196">
        <w:rPr>
          <w:rFonts w:ascii="Arial" w:hAnsi="Arial" w:cs="Arial"/>
          <w:w w:val="105"/>
          <w:sz w:val="24"/>
          <w:szCs w:val="24"/>
        </w:rPr>
        <w:t>:</w:t>
      </w:r>
    </w:p>
    <w:p w14:paraId="082C6B2A" w14:textId="059643C6" w:rsidR="00715569" w:rsidRPr="00F65196" w:rsidRDefault="009F298E" w:rsidP="00F65196">
      <w:pPr>
        <w:pStyle w:val="PargrafodaLista"/>
        <w:numPr>
          <w:ilvl w:val="0"/>
          <w:numId w:val="92"/>
        </w:numPr>
        <w:tabs>
          <w:tab w:val="left" w:pos="1085"/>
        </w:tabs>
        <w:spacing w:line="360" w:lineRule="auto"/>
        <w:ind w:right="75"/>
        <w:rPr>
          <w:rFonts w:ascii="Arial" w:hAnsi="Arial" w:cs="Arial"/>
          <w:spacing w:val="1"/>
          <w:w w:val="105"/>
          <w:sz w:val="24"/>
          <w:szCs w:val="24"/>
        </w:rPr>
      </w:pPr>
      <w:r w:rsidRPr="00F65196">
        <w:rPr>
          <w:rFonts w:ascii="Arial" w:hAnsi="Arial" w:cs="Arial"/>
          <w:w w:val="105"/>
          <w:sz w:val="24"/>
          <w:szCs w:val="24"/>
        </w:rPr>
        <w:t xml:space="preserve"> </w:t>
      </w:r>
      <w:r w:rsidR="00715569" w:rsidRPr="00F65196">
        <w:rPr>
          <w:rFonts w:ascii="Arial" w:hAnsi="Arial" w:cs="Arial"/>
          <w:w w:val="105"/>
          <w:sz w:val="24"/>
          <w:szCs w:val="24"/>
        </w:rPr>
        <w:t>Alimentação</w:t>
      </w:r>
      <w:r w:rsidR="00F84DB3" w:rsidRPr="00F65196">
        <w:rPr>
          <w:rFonts w:ascii="Arial" w:hAnsi="Arial" w:cs="Arial"/>
          <w:spacing w:val="1"/>
          <w:w w:val="105"/>
          <w:sz w:val="24"/>
          <w:szCs w:val="24"/>
        </w:rPr>
        <w:t xml:space="preserve"> para funcionários </w:t>
      </w:r>
      <w:r w:rsidR="000868A4" w:rsidRPr="00F65196">
        <w:rPr>
          <w:rFonts w:ascii="Arial" w:hAnsi="Arial" w:cs="Arial"/>
          <w:spacing w:val="1"/>
          <w:w w:val="105"/>
          <w:sz w:val="24"/>
          <w:szCs w:val="24"/>
        </w:rPr>
        <w:t xml:space="preserve">que prestam serviços no PA, tanto da </w:t>
      </w:r>
      <w:r w:rsidR="00715569" w:rsidRPr="00F65196">
        <w:rPr>
          <w:rFonts w:ascii="Arial" w:hAnsi="Arial" w:cs="Arial"/>
          <w:spacing w:val="1"/>
          <w:w w:val="105"/>
          <w:sz w:val="24"/>
          <w:szCs w:val="24"/>
        </w:rPr>
        <w:t>OS,</w:t>
      </w:r>
      <w:r w:rsidR="000868A4" w:rsidRPr="00F65196">
        <w:rPr>
          <w:rFonts w:ascii="Arial" w:hAnsi="Arial" w:cs="Arial"/>
          <w:spacing w:val="1"/>
          <w:w w:val="105"/>
          <w:sz w:val="24"/>
          <w:szCs w:val="24"/>
        </w:rPr>
        <w:t xml:space="preserve"> quanto aos cedidos pela Secretaria de Saúde.</w:t>
      </w:r>
      <w:r w:rsidR="00715569" w:rsidRPr="00F65196">
        <w:rPr>
          <w:rFonts w:ascii="Arial" w:hAnsi="Arial" w:cs="Arial"/>
          <w:spacing w:val="1"/>
          <w:w w:val="105"/>
          <w:sz w:val="24"/>
          <w:szCs w:val="24"/>
        </w:rPr>
        <w:t xml:space="preserve"> Para fim de cálculo de valores de contratação do serviço de alimentação para os profissionais, considerar o número de profissionais contratados pela OS, somados aos profissionais cedidos</w:t>
      </w:r>
      <w:r w:rsidR="00C70CB2" w:rsidRPr="00F65196">
        <w:rPr>
          <w:rFonts w:ascii="Arial" w:hAnsi="Arial" w:cs="Arial"/>
          <w:spacing w:val="1"/>
          <w:w w:val="105"/>
          <w:sz w:val="24"/>
          <w:szCs w:val="24"/>
        </w:rPr>
        <w:t xml:space="preserve"> pela SMS (</w:t>
      </w:r>
      <w:r w:rsidR="00715569" w:rsidRPr="00F65196">
        <w:rPr>
          <w:rFonts w:ascii="Arial" w:hAnsi="Arial" w:cs="Arial"/>
          <w:spacing w:val="1"/>
          <w:w w:val="105"/>
          <w:sz w:val="24"/>
          <w:szCs w:val="24"/>
        </w:rPr>
        <w:t xml:space="preserve">aproximadamente 10 (dez) profissionais </w:t>
      </w:r>
      <w:r w:rsidR="00C70CB2" w:rsidRPr="00F65196">
        <w:rPr>
          <w:rFonts w:ascii="Arial" w:hAnsi="Arial" w:cs="Arial"/>
          <w:spacing w:val="1"/>
          <w:w w:val="105"/>
          <w:sz w:val="24"/>
          <w:szCs w:val="24"/>
        </w:rPr>
        <w:t xml:space="preserve">da SMS </w:t>
      </w:r>
      <w:r w:rsidR="00715569" w:rsidRPr="00F65196">
        <w:rPr>
          <w:rFonts w:ascii="Arial" w:hAnsi="Arial" w:cs="Arial"/>
          <w:spacing w:val="1"/>
          <w:w w:val="105"/>
          <w:sz w:val="24"/>
          <w:szCs w:val="24"/>
        </w:rPr>
        <w:t>por turno</w:t>
      </w:r>
      <w:r w:rsidR="00C70CB2" w:rsidRPr="00F65196">
        <w:rPr>
          <w:rFonts w:ascii="Arial" w:hAnsi="Arial" w:cs="Arial"/>
          <w:spacing w:val="1"/>
          <w:w w:val="105"/>
          <w:sz w:val="24"/>
          <w:szCs w:val="24"/>
        </w:rPr>
        <w:t>)</w:t>
      </w:r>
      <w:r w:rsidR="00715569" w:rsidRPr="00F65196">
        <w:rPr>
          <w:rFonts w:ascii="Arial" w:hAnsi="Arial" w:cs="Arial"/>
          <w:spacing w:val="1"/>
          <w:w w:val="105"/>
          <w:sz w:val="24"/>
          <w:szCs w:val="24"/>
        </w:rPr>
        <w:t>.</w:t>
      </w:r>
    </w:p>
    <w:p w14:paraId="1A108B29" w14:textId="364065AE" w:rsidR="000868A4" w:rsidRPr="00F65196" w:rsidRDefault="00715569" w:rsidP="00F65196">
      <w:pPr>
        <w:pStyle w:val="PargrafodaLista"/>
        <w:numPr>
          <w:ilvl w:val="0"/>
          <w:numId w:val="92"/>
        </w:numPr>
        <w:tabs>
          <w:tab w:val="left" w:pos="1085"/>
        </w:tabs>
        <w:spacing w:line="360" w:lineRule="auto"/>
        <w:ind w:right="75"/>
        <w:rPr>
          <w:rFonts w:ascii="Arial" w:hAnsi="Arial" w:cs="Arial"/>
          <w:sz w:val="24"/>
          <w:szCs w:val="24"/>
        </w:rPr>
      </w:pPr>
      <w:r w:rsidRPr="00F65196">
        <w:rPr>
          <w:rFonts w:ascii="Arial" w:hAnsi="Arial" w:cs="Arial"/>
          <w:w w:val="105"/>
          <w:sz w:val="24"/>
          <w:szCs w:val="24"/>
        </w:rPr>
        <w:t>A</w:t>
      </w:r>
      <w:r w:rsidR="00CD3EE8" w:rsidRPr="00F65196">
        <w:rPr>
          <w:rFonts w:ascii="Arial" w:hAnsi="Arial" w:cs="Arial"/>
          <w:w w:val="105"/>
          <w:sz w:val="24"/>
          <w:szCs w:val="24"/>
        </w:rPr>
        <w:t>limentação</w:t>
      </w:r>
      <w:r w:rsidR="00CD3EE8" w:rsidRPr="00F65196">
        <w:rPr>
          <w:rFonts w:ascii="Arial" w:hAnsi="Arial" w:cs="Arial"/>
          <w:spacing w:val="1"/>
          <w:w w:val="105"/>
          <w:sz w:val="24"/>
          <w:szCs w:val="24"/>
        </w:rPr>
        <w:t xml:space="preserve"> </w:t>
      </w:r>
      <w:r w:rsidR="00F84DB3" w:rsidRPr="00F65196">
        <w:rPr>
          <w:rFonts w:ascii="Arial" w:hAnsi="Arial" w:cs="Arial"/>
          <w:spacing w:val="1"/>
          <w:w w:val="105"/>
          <w:sz w:val="24"/>
          <w:szCs w:val="24"/>
        </w:rPr>
        <w:t xml:space="preserve">para </w:t>
      </w:r>
      <w:r w:rsidR="00CD3EE8" w:rsidRPr="00F65196">
        <w:rPr>
          <w:rFonts w:ascii="Arial" w:hAnsi="Arial" w:cs="Arial"/>
          <w:w w:val="105"/>
          <w:sz w:val="24"/>
          <w:szCs w:val="24"/>
        </w:rPr>
        <w:t>pacientes</w:t>
      </w:r>
      <w:r w:rsidR="00CD3EE8" w:rsidRPr="00F65196">
        <w:rPr>
          <w:rFonts w:ascii="Arial" w:hAnsi="Arial" w:cs="Arial"/>
          <w:spacing w:val="1"/>
          <w:w w:val="105"/>
          <w:sz w:val="24"/>
          <w:szCs w:val="24"/>
        </w:rPr>
        <w:t xml:space="preserve"> </w:t>
      </w:r>
      <w:r w:rsidR="00CD3EE8" w:rsidRPr="00F65196">
        <w:rPr>
          <w:rFonts w:ascii="Arial" w:hAnsi="Arial" w:cs="Arial"/>
          <w:w w:val="105"/>
          <w:sz w:val="24"/>
          <w:szCs w:val="24"/>
        </w:rPr>
        <w:t>em</w:t>
      </w:r>
      <w:r w:rsidR="00CD3EE8" w:rsidRPr="00F65196">
        <w:rPr>
          <w:rFonts w:ascii="Arial" w:hAnsi="Arial" w:cs="Arial"/>
          <w:spacing w:val="1"/>
          <w:w w:val="105"/>
          <w:sz w:val="24"/>
          <w:szCs w:val="24"/>
        </w:rPr>
        <w:t xml:space="preserve"> </w:t>
      </w:r>
      <w:r w:rsidR="00CD3EE8" w:rsidRPr="00F65196">
        <w:rPr>
          <w:rFonts w:ascii="Arial" w:hAnsi="Arial" w:cs="Arial"/>
          <w:w w:val="105"/>
          <w:sz w:val="24"/>
          <w:szCs w:val="24"/>
        </w:rPr>
        <w:t>observação e de acompanhantes (quando estes acompanharem idosos</w:t>
      </w:r>
      <w:r w:rsidR="00F84DB3" w:rsidRPr="00F65196">
        <w:rPr>
          <w:rFonts w:ascii="Arial" w:hAnsi="Arial" w:cs="Arial"/>
          <w:w w:val="105"/>
          <w:sz w:val="24"/>
          <w:szCs w:val="24"/>
        </w:rPr>
        <w:t xml:space="preserve">, </w:t>
      </w:r>
      <w:r w:rsidR="00CD3EE8" w:rsidRPr="00F65196">
        <w:rPr>
          <w:rFonts w:ascii="Arial" w:hAnsi="Arial" w:cs="Arial"/>
          <w:w w:val="105"/>
          <w:sz w:val="24"/>
          <w:szCs w:val="24"/>
        </w:rPr>
        <w:t>crianças</w:t>
      </w:r>
      <w:r w:rsidR="00F84DB3" w:rsidRPr="00F65196">
        <w:rPr>
          <w:rFonts w:ascii="Arial" w:hAnsi="Arial" w:cs="Arial"/>
          <w:w w:val="105"/>
          <w:sz w:val="24"/>
          <w:szCs w:val="24"/>
        </w:rPr>
        <w:t xml:space="preserve"> ou nos casos que se exijam acompanhantes</w:t>
      </w:r>
      <w:r w:rsidR="00CD3EE8" w:rsidRPr="00F65196">
        <w:rPr>
          <w:rFonts w:ascii="Arial" w:hAnsi="Arial" w:cs="Arial"/>
          <w:w w:val="105"/>
          <w:sz w:val="24"/>
          <w:szCs w:val="24"/>
        </w:rPr>
        <w:t>).</w:t>
      </w:r>
      <w:r w:rsidR="00F84DB3" w:rsidRPr="00F65196">
        <w:rPr>
          <w:rFonts w:ascii="Arial" w:hAnsi="Arial" w:cs="Arial"/>
          <w:w w:val="105"/>
          <w:sz w:val="24"/>
          <w:szCs w:val="24"/>
        </w:rPr>
        <w:t xml:space="preserve"> </w:t>
      </w:r>
    </w:p>
    <w:p w14:paraId="6581CE9D" w14:textId="1040D83B" w:rsidR="0084671B" w:rsidRPr="00F65196" w:rsidRDefault="00CD3EE8" w:rsidP="00F65196">
      <w:pPr>
        <w:pStyle w:val="PargrafodaLista"/>
        <w:numPr>
          <w:ilvl w:val="0"/>
          <w:numId w:val="20"/>
        </w:numPr>
        <w:spacing w:line="360" w:lineRule="auto"/>
        <w:ind w:left="567" w:right="75" w:hanging="361"/>
        <w:rPr>
          <w:rFonts w:ascii="Arial" w:hAnsi="Arial" w:cs="Arial"/>
          <w:sz w:val="24"/>
          <w:szCs w:val="24"/>
        </w:rPr>
      </w:pPr>
      <w:r w:rsidRPr="00F65196">
        <w:rPr>
          <w:rFonts w:ascii="Arial" w:hAnsi="Arial" w:cs="Arial"/>
          <w:w w:val="105"/>
          <w:sz w:val="24"/>
          <w:szCs w:val="24"/>
        </w:rPr>
        <w:t>Serviço</w:t>
      </w:r>
      <w:r w:rsidRPr="00F65196">
        <w:rPr>
          <w:rFonts w:ascii="Arial" w:hAnsi="Arial" w:cs="Arial"/>
          <w:spacing w:val="-7"/>
          <w:w w:val="105"/>
          <w:sz w:val="24"/>
          <w:szCs w:val="24"/>
        </w:rPr>
        <w:t xml:space="preserve"> </w:t>
      </w:r>
      <w:r w:rsidRPr="00F65196">
        <w:rPr>
          <w:rFonts w:ascii="Arial" w:hAnsi="Arial" w:cs="Arial"/>
          <w:w w:val="105"/>
          <w:sz w:val="24"/>
          <w:szCs w:val="24"/>
        </w:rPr>
        <w:t>de</w:t>
      </w:r>
      <w:r w:rsidRPr="00F65196">
        <w:rPr>
          <w:rFonts w:ascii="Arial" w:hAnsi="Arial" w:cs="Arial"/>
          <w:spacing w:val="-6"/>
          <w:w w:val="105"/>
          <w:sz w:val="24"/>
          <w:szCs w:val="24"/>
        </w:rPr>
        <w:t xml:space="preserve"> </w:t>
      </w:r>
      <w:r w:rsidRPr="00F65196">
        <w:rPr>
          <w:rFonts w:ascii="Arial" w:hAnsi="Arial" w:cs="Arial"/>
          <w:w w:val="105"/>
          <w:sz w:val="24"/>
          <w:szCs w:val="24"/>
        </w:rPr>
        <w:t>fornecimento</w:t>
      </w:r>
      <w:r w:rsidRPr="00F65196">
        <w:rPr>
          <w:rFonts w:ascii="Arial" w:hAnsi="Arial" w:cs="Arial"/>
          <w:spacing w:val="-7"/>
          <w:w w:val="105"/>
          <w:sz w:val="24"/>
          <w:szCs w:val="24"/>
        </w:rPr>
        <w:t xml:space="preserve"> </w:t>
      </w:r>
      <w:r w:rsidRPr="00F65196">
        <w:rPr>
          <w:rFonts w:ascii="Arial" w:hAnsi="Arial" w:cs="Arial"/>
          <w:w w:val="105"/>
          <w:sz w:val="24"/>
          <w:szCs w:val="24"/>
        </w:rPr>
        <w:t>de</w:t>
      </w:r>
      <w:r w:rsidRPr="00F65196">
        <w:rPr>
          <w:rFonts w:ascii="Arial" w:hAnsi="Arial" w:cs="Arial"/>
          <w:spacing w:val="-7"/>
          <w:w w:val="105"/>
          <w:sz w:val="24"/>
          <w:szCs w:val="24"/>
        </w:rPr>
        <w:t xml:space="preserve"> </w:t>
      </w:r>
      <w:r w:rsidRPr="00F65196">
        <w:rPr>
          <w:rFonts w:ascii="Arial" w:hAnsi="Arial" w:cs="Arial"/>
          <w:w w:val="105"/>
          <w:sz w:val="24"/>
          <w:szCs w:val="24"/>
        </w:rPr>
        <w:t>Gases</w:t>
      </w:r>
      <w:r w:rsidRPr="00F65196">
        <w:rPr>
          <w:rFonts w:ascii="Arial" w:hAnsi="Arial" w:cs="Arial"/>
          <w:spacing w:val="-7"/>
          <w:w w:val="105"/>
          <w:sz w:val="24"/>
          <w:szCs w:val="24"/>
        </w:rPr>
        <w:t xml:space="preserve"> </w:t>
      </w:r>
      <w:r w:rsidRPr="00F65196">
        <w:rPr>
          <w:rFonts w:ascii="Arial" w:hAnsi="Arial" w:cs="Arial"/>
          <w:w w:val="105"/>
          <w:sz w:val="24"/>
          <w:szCs w:val="24"/>
        </w:rPr>
        <w:t>Medicinais</w:t>
      </w:r>
      <w:r w:rsidR="000868A4" w:rsidRPr="00F65196">
        <w:rPr>
          <w:rFonts w:ascii="Arial" w:hAnsi="Arial" w:cs="Arial"/>
          <w:w w:val="105"/>
          <w:sz w:val="24"/>
          <w:szCs w:val="24"/>
        </w:rPr>
        <w:t>, juntamente com ma</w:t>
      </w:r>
      <w:r w:rsidR="009C2595" w:rsidRPr="00F65196">
        <w:rPr>
          <w:rFonts w:ascii="Arial" w:hAnsi="Arial" w:cs="Arial"/>
          <w:w w:val="105"/>
          <w:sz w:val="24"/>
          <w:szCs w:val="24"/>
        </w:rPr>
        <w:t>n</w:t>
      </w:r>
      <w:r w:rsidR="000868A4" w:rsidRPr="00F65196">
        <w:rPr>
          <w:rFonts w:ascii="Arial" w:hAnsi="Arial" w:cs="Arial"/>
          <w:w w:val="105"/>
          <w:sz w:val="24"/>
          <w:szCs w:val="24"/>
        </w:rPr>
        <w:t>utenção preventiva e corretiva da rede de oxigênio, com responsável pelo cuidado manuseio e revezamento de sistemas, mantendo fornecimento ininterrupto</w:t>
      </w:r>
      <w:r w:rsidR="009C2595" w:rsidRPr="00F65196">
        <w:rPr>
          <w:rFonts w:ascii="Arial" w:hAnsi="Arial" w:cs="Arial"/>
          <w:w w:val="105"/>
          <w:sz w:val="24"/>
          <w:szCs w:val="24"/>
        </w:rPr>
        <w:t>.</w:t>
      </w:r>
    </w:p>
    <w:p w14:paraId="7667B58B" w14:textId="56B583FA" w:rsidR="00C33A30" w:rsidRPr="00F65196" w:rsidRDefault="00C33A30" w:rsidP="00F65196">
      <w:pPr>
        <w:pStyle w:val="PargrafodaLista"/>
        <w:numPr>
          <w:ilvl w:val="0"/>
          <w:numId w:val="20"/>
        </w:numPr>
        <w:tabs>
          <w:tab w:val="left" w:pos="1085"/>
        </w:tabs>
        <w:spacing w:line="360" w:lineRule="auto"/>
        <w:ind w:left="709" w:right="-1" w:hanging="360"/>
        <w:rPr>
          <w:rFonts w:ascii="Arial" w:hAnsi="Arial" w:cs="Arial"/>
          <w:w w:val="105"/>
          <w:sz w:val="24"/>
          <w:szCs w:val="24"/>
        </w:rPr>
      </w:pPr>
      <w:bookmarkStart w:id="21" w:name="_Hlk218594231"/>
      <w:r w:rsidRPr="00F65196">
        <w:rPr>
          <w:rFonts w:ascii="Arial" w:hAnsi="Arial" w:cs="Arial"/>
          <w:w w:val="105"/>
          <w:sz w:val="24"/>
          <w:szCs w:val="24"/>
        </w:rPr>
        <w:t>A OS será responsável pela</w:t>
      </w:r>
      <w:r w:rsidR="002417A9" w:rsidRPr="00F65196">
        <w:rPr>
          <w:rFonts w:ascii="Arial" w:hAnsi="Arial" w:cs="Arial"/>
          <w:w w:val="105"/>
          <w:sz w:val="24"/>
          <w:szCs w:val="24"/>
        </w:rPr>
        <w:t xml:space="preserve"> </w:t>
      </w:r>
      <w:r w:rsidRPr="00F65196">
        <w:rPr>
          <w:rFonts w:ascii="Arial" w:hAnsi="Arial" w:cs="Arial"/>
          <w:w w:val="105"/>
          <w:sz w:val="24"/>
          <w:szCs w:val="24"/>
        </w:rPr>
        <w:t>execução e manutenção do sistema de videomonitoramento, com o objetivo de garantir a segurança patrimonial, integridade física dos colaboradores e o controle de acesso das dependências sob gestão. Os serviços a serem prestados incluem, mas não se limitam a:</w:t>
      </w:r>
    </w:p>
    <w:p w14:paraId="03AC9A20" w14:textId="057BBD01" w:rsidR="00C33A30" w:rsidRPr="00F65196" w:rsidRDefault="00C33A30" w:rsidP="00F65196">
      <w:pPr>
        <w:pStyle w:val="PargrafodaLista"/>
        <w:numPr>
          <w:ilvl w:val="0"/>
          <w:numId w:val="91"/>
        </w:numPr>
        <w:tabs>
          <w:tab w:val="left" w:pos="1951"/>
          <w:tab w:val="left" w:pos="3251"/>
          <w:tab w:val="left" w:pos="3725"/>
          <w:tab w:val="left" w:pos="4848"/>
          <w:tab w:val="left" w:pos="5320"/>
          <w:tab w:val="left" w:pos="6512"/>
          <w:tab w:val="left" w:pos="7503"/>
          <w:tab w:val="left" w:pos="8043"/>
          <w:tab w:val="left" w:pos="8968"/>
        </w:tabs>
        <w:spacing w:line="360" w:lineRule="auto"/>
        <w:ind w:right="-1"/>
        <w:rPr>
          <w:rFonts w:ascii="Arial" w:hAnsi="Arial" w:cs="Arial"/>
          <w:sz w:val="24"/>
          <w:szCs w:val="24"/>
        </w:rPr>
      </w:pPr>
      <w:r w:rsidRPr="00F65196">
        <w:rPr>
          <w:rFonts w:ascii="Arial" w:hAnsi="Arial" w:cs="Arial"/>
          <w:spacing w:val="-2"/>
          <w:sz w:val="24"/>
          <w:szCs w:val="24"/>
        </w:rPr>
        <w:t>Fornecimento e Instalação</w:t>
      </w:r>
      <w:r w:rsidRPr="00F65196">
        <w:rPr>
          <w:rFonts w:ascii="Arial" w:hAnsi="Arial" w:cs="Arial"/>
          <w:sz w:val="24"/>
          <w:szCs w:val="24"/>
        </w:rPr>
        <w:tab/>
      </w:r>
      <w:r w:rsidRPr="00F65196">
        <w:rPr>
          <w:rFonts w:ascii="Arial" w:hAnsi="Arial" w:cs="Arial"/>
          <w:spacing w:val="-6"/>
          <w:sz w:val="24"/>
          <w:szCs w:val="24"/>
        </w:rPr>
        <w:t>de</w:t>
      </w:r>
      <w:r w:rsidR="00F076C6" w:rsidRPr="00F65196">
        <w:rPr>
          <w:rFonts w:ascii="Arial" w:hAnsi="Arial" w:cs="Arial"/>
          <w:sz w:val="24"/>
          <w:szCs w:val="24"/>
        </w:rPr>
        <w:t xml:space="preserve"> </w:t>
      </w:r>
      <w:r w:rsidR="002417A9" w:rsidRPr="00F65196">
        <w:rPr>
          <w:rFonts w:ascii="Arial" w:hAnsi="Arial" w:cs="Arial"/>
          <w:sz w:val="24"/>
          <w:szCs w:val="24"/>
        </w:rPr>
        <w:t>31</w:t>
      </w:r>
      <w:r w:rsidRPr="00F65196">
        <w:rPr>
          <w:rFonts w:ascii="Arial" w:hAnsi="Arial" w:cs="Arial"/>
          <w:sz w:val="24"/>
          <w:szCs w:val="24"/>
        </w:rPr>
        <w:t xml:space="preserve"> </w:t>
      </w:r>
      <w:r w:rsidRPr="00F65196">
        <w:rPr>
          <w:rFonts w:ascii="Arial" w:hAnsi="Arial" w:cs="Arial"/>
          <w:spacing w:val="-2"/>
          <w:sz w:val="24"/>
          <w:szCs w:val="24"/>
        </w:rPr>
        <w:t xml:space="preserve">câmeras </w:t>
      </w:r>
      <w:r w:rsidRPr="00F65196">
        <w:rPr>
          <w:rFonts w:ascii="Arial" w:hAnsi="Arial" w:cs="Arial"/>
          <w:spacing w:val="-6"/>
          <w:sz w:val="24"/>
          <w:szCs w:val="24"/>
        </w:rPr>
        <w:t xml:space="preserve">de </w:t>
      </w:r>
      <w:r w:rsidRPr="00F65196">
        <w:rPr>
          <w:rFonts w:ascii="Arial" w:hAnsi="Arial" w:cs="Arial"/>
          <w:spacing w:val="-2"/>
          <w:sz w:val="24"/>
          <w:szCs w:val="24"/>
        </w:rPr>
        <w:t xml:space="preserve">vigilância (CFTV) </w:t>
      </w:r>
      <w:r w:rsidRPr="00F65196">
        <w:rPr>
          <w:rFonts w:ascii="Arial" w:hAnsi="Arial" w:cs="Arial"/>
          <w:spacing w:val="-6"/>
          <w:sz w:val="24"/>
          <w:szCs w:val="24"/>
        </w:rPr>
        <w:t xml:space="preserve">em </w:t>
      </w:r>
      <w:r w:rsidRPr="00F65196">
        <w:rPr>
          <w:rFonts w:ascii="Arial" w:hAnsi="Arial" w:cs="Arial"/>
          <w:spacing w:val="-2"/>
          <w:sz w:val="24"/>
          <w:szCs w:val="24"/>
        </w:rPr>
        <w:t xml:space="preserve">pontos estratégicos </w:t>
      </w:r>
      <w:r w:rsidRPr="00F65196">
        <w:rPr>
          <w:rFonts w:ascii="Arial" w:hAnsi="Arial" w:cs="Arial"/>
          <w:sz w:val="24"/>
          <w:szCs w:val="24"/>
        </w:rPr>
        <w:t>previamente definidos pela SMS.</w:t>
      </w:r>
    </w:p>
    <w:p w14:paraId="0FA15E39" w14:textId="7A5127BB" w:rsidR="00C33A30" w:rsidRPr="00F65196" w:rsidRDefault="00C33A30" w:rsidP="00F65196">
      <w:pPr>
        <w:pStyle w:val="PargrafodaLista"/>
        <w:numPr>
          <w:ilvl w:val="0"/>
          <w:numId w:val="91"/>
        </w:numPr>
        <w:tabs>
          <w:tab w:val="left" w:pos="1951"/>
        </w:tabs>
        <w:spacing w:line="360" w:lineRule="auto"/>
        <w:ind w:right="-1"/>
        <w:rPr>
          <w:rFonts w:ascii="Arial" w:hAnsi="Arial" w:cs="Arial"/>
          <w:sz w:val="24"/>
          <w:szCs w:val="24"/>
        </w:rPr>
      </w:pPr>
      <w:r w:rsidRPr="00F65196">
        <w:rPr>
          <w:rFonts w:ascii="Arial" w:hAnsi="Arial" w:cs="Arial"/>
          <w:sz w:val="24"/>
          <w:szCs w:val="24"/>
        </w:rPr>
        <w:t>Fornecimento,</w:t>
      </w:r>
      <w:r w:rsidRPr="00F65196">
        <w:rPr>
          <w:rFonts w:ascii="Arial" w:hAnsi="Arial" w:cs="Arial"/>
          <w:spacing w:val="80"/>
          <w:sz w:val="24"/>
          <w:szCs w:val="24"/>
        </w:rPr>
        <w:t xml:space="preserve"> </w:t>
      </w:r>
      <w:r w:rsidRPr="00F65196">
        <w:rPr>
          <w:rFonts w:ascii="Arial" w:hAnsi="Arial" w:cs="Arial"/>
          <w:sz w:val="24"/>
          <w:szCs w:val="24"/>
        </w:rPr>
        <w:t>configuração</w:t>
      </w:r>
      <w:r w:rsidRPr="00F65196">
        <w:rPr>
          <w:rFonts w:ascii="Arial" w:hAnsi="Arial" w:cs="Arial"/>
          <w:spacing w:val="80"/>
          <w:sz w:val="24"/>
          <w:szCs w:val="24"/>
        </w:rPr>
        <w:t xml:space="preserve"> </w:t>
      </w:r>
      <w:r w:rsidRPr="00F65196">
        <w:rPr>
          <w:rFonts w:ascii="Arial" w:hAnsi="Arial" w:cs="Arial"/>
          <w:sz w:val="24"/>
          <w:szCs w:val="24"/>
        </w:rPr>
        <w:t>e</w:t>
      </w:r>
      <w:r w:rsidRPr="00F65196">
        <w:rPr>
          <w:rFonts w:ascii="Arial" w:hAnsi="Arial" w:cs="Arial"/>
          <w:spacing w:val="80"/>
          <w:sz w:val="24"/>
          <w:szCs w:val="24"/>
        </w:rPr>
        <w:t xml:space="preserve"> </w:t>
      </w:r>
      <w:r w:rsidRPr="00F65196">
        <w:rPr>
          <w:rFonts w:ascii="Arial" w:hAnsi="Arial" w:cs="Arial"/>
          <w:sz w:val="24"/>
          <w:szCs w:val="24"/>
        </w:rPr>
        <w:t>manutenção</w:t>
      </w:r>
      <w:r w:rsidRPr="00F65196">
        <w:rPr>
          <w:rFonts w:ascii="Arial" w:hAnsi="Arial" w:cs="Arial"/>
          <w:spacing w:val="80"/>
          <w:sz w:val="24"/>
          <w:szCs w:val="24"/>
        </w:rPr>
        <w:t xml:space="preserve"> </w:t>
      </w:r>
      <w:r w:rsidRPr="00F65196">
        <w:rPr>
          <w:rFonts w:ascii="Arial" w:hAnsi="Arial" w:cs="Arial"/>
          <w:sz w:val="24"/>
          <w:szCs w:val="24"/>
        </w:rPr>
        <w:t>dos</w:t>
      </w:r>
      <w:r w:rsidRPr="00F65196">
        <w:rPr>
          <w:rFonts w:ascii="Arial" w:hAnsi="Arial" w:cs="Arial"/>
          <w:spacing w:val="40"/>
          <w:sz w:val="24"/>
          <w:szCs w:val="24"/>
        </w:rPr>
        <w:t xml:space="preserve"> </w:t>
      </w:r>
      <w:r w:rsidRPr="00F65196">
        <w:rPr>
          <w:rFonts w:ascii="Arial" w:hAnsi="Arial" w:cs="Arial"/>
          <w:sz w:val="24"/>
          <w:szCs w:val="24"/>
        </w:rPr>
        <w:t>equipamentos</w:t>
      </w:r>
      <w:r w:rsidRPr="00F65196">
        <w:rPr>
          <w:rFonts w:ascii="Arial" w:hAnsi="Arial" w:cs="Arial"/>
          <w:spacing w:val="40"/>
          <w:sz w:val="24"/>
          <w:szCs w:val="24"/>
        </w:rPr>
        <w:t xml:space="preserve"> </w:t>
      </w:r>
      <w:r w:rsidRPr="00F65196">
        <w:rPr>
          <w:rFonts w:ascii="Arial" w:hAnsi="Arial" w:cs="Arial"/>
          <w:sz w:val="24"/>
          <w:szCs w:val="24"/>
        </w:rPr>
        <w:t>(câmeras, gravadores, servidores, switches, etc.).</w:t>
      </w:r>
    </w:p>
    <w:p w14:paraId="3CA864B5" w14:textId="1CDE57C6" w:rsidR="00C33A30" w:rsidRPr="00F65196" w:rsidRDefault="00C33A30" w:rsidP="00F65196">
      <w:pPr>
        <w:pStyle w:val="PargrafodaLista"/>
        <w:numPr>
          <w:ilvl w:val="0"/>
          <w:numId w:val="91"/>
        </w:numPr>
        <w:tabs>
          <w:tab w:val="left" w:pos="1951"/>
        </w:tabs>
        <w:spacing w:line="360" w:lineRule="auto"/>
        <w:ind w:right="-1"/>
        <w:rPr>
          <w:rFonts w:ascii="Arial" w:hAnsi="Arial" w:cs="Arial"/>
          <w:sz w:val="24"/>
          <w:szCs w:val="24"/>
        </w:rPr>
      </w:pPr>
      <w:r w:rsidRPr="00F65196">
        <w:rPr>
          <w:rFonts w:ascii="Arial" w:hAnsi="Arial" w:cs="Arial"/>
          <w:sz w:val="24"/>
          <w:szCs w:val="24"/>
        </w:rPr>
        <w:t>Garantia</w:t>
      </w:r>
      <w:r w:rsidRPr="00F65196">
        <w:rPr>
          <w:rFonts w:ascii="Arial" w:hAnsi="Arial" w:cs="Arial"/>
          <w:spacing w:val="80"/>
          <w:sz w:val="24"/>
          <w:szCs w:val="24"/>
        </w:rPr>
        <w:t xml:space="preserve"> </w:t>
      </w:r>
      <w:r w:rsidRPr="00F65196">
        <w:rPr>
          <w:rFonts w:ascii="Arial" w:hAnsi="Arial" w:cs="Arial"/>
          <w:sz w:val="24"/>
          <w:szCs w:val="24"/>
        </w:rPr>
        <w:t>de</w:t>
      </w:r>
      <w:r w:rsidRPr="00F65196">
        <w:rPr>
          <w:rFonts w:ascii="Arial" w:hAnsi="Arial" w:cs="Arial"/>
          <w:spacing w:val="80"/>
          <w:sz w:val="24"/>
          <w:szCs w:val="24"/>
        </w:rPr>
        <w:t xml:space="preserve"> </w:t>
      </w:r>
      <w:r w:rsidRPr="00F65196">
        <w:rPr>
          <w:rFonts w:ascii="Arial" w:hAnsi="Arial" w:cs="Arial"/>
          <w:sz w:val="24"/>
          <w:szCs w:val="24"/>
        </w:rPr>
        <w:t>operação</w:t>
      </w:r>
      <w:r w:rsidRPr="00F65196">
        <w:rPr>
          <w:rFonts w:ascii="Arial" w:hAnsi="Arial" w:cs="Arial"/>
          <w:spacing w:val="80"/>
          <w:sz w:val="24"/>
          <w:szCs w:val="24"/>
        </w:rPr>
        <w:t xml:space="preserve"> </w:t>
      </w:r>
      <w:r w:rsidRPr="00F65196">
        <w:rPr>
          <w:rFonts w:ascii="Arial" w:hAnsi="Arial" w:cs="Arial"/>
          <w:sz w:val="24"/>
          <w:szCs w:val="24"/>
        </w:rPr>
        <w:t>ininterrupta</w:t>
      </w:r>
      <w:r w:rsidRPr="00F65196">
        <w:rPr>
          <w:rFonts w:ascii="Arial" w:hAnsi="Arial" w:cs="Arial"/>
          <w:spacing w:val="80"/>
          <w:sz w:val="24"/>
          <w:szCs w:val="24"/>
        </w:rPr>
        <w:t xml:space="preserve"> </w:t>
      </w:r>
      <w:r w:rsidRPr="00F65196">
        <w:rPr>
          <w:rFonts w:ascii="Arial" w:hAnsi="Arial" w:cs="Arial"/>
          <w:sz w:val="24"/>
          <w:szCs w:val="24"/>
        </w:rPr>
        <w:t>do</w:t>
      </w:r>
      <w:r w:rsidRPr="00F65196">
        <w:rPr>
          <w:rFonts w:ascii="Arial" w:hAnsi="Arial" w:cs="Arial"/>
          <w:spacing w:val="80"/>
          <w:sz w:val="24"/>
          <w:szCs w:val="24"/>
        </w:rPr>
        <w:t xml:space="preserve"> </w:t>
      </w:r>
      <w:r w:rsidRPr="00F65196">
        <w:rPr>
          <w:rFonts w:ascii="Arial" w:hAnsi="Arial" w:cs="Arial"/>
          <w:sz w:val="24"/>
          <w:szCs w:val="24"/>
        </w:rPr>
        <w:t>sistema,</w:t>
      </w:r>
      <w:r w:rsidRPr="00F65196">
        <w:rPr>
          <w:rFonts w:ascii="Arial" w:hAnsi="Arial" w:cs="Arial"/>
          <w:spacing w:val="80"/>
          <w:sz w:val="24"/>
          <w:szCs w:val="24"/>
        </w:rPr>
        <w:t xml:space="preserve"> </w:t>
      </w:r>
      <w:r w:rsidRPr="00F65196">
        <w:rPr>
          <w:rFonts w:ascii="Arial" w:hAnsi="Arial" w:cs="Arial"/>
          <w:sz w:val="24"/>
          <w:szCs w:val="24"/>
        </w:rPr>
        <w:t>com</w:t>
      </w:r>
      <w:r w:rsidRPr="00F65196">
        <w:rPr>
          <w:rFonts w:ascii="Arial" w:hAnsi="Arial" w:cs="Arial"/>
          <w:spacing w:val="80"/>
          <w:sz w:val="24"/>
          <w:szCs w:val="24"/>
        </w:rPr>
        <w:t xml:space="preserve"> </w:t>
      </w:r>
      <w:r w:rsidRPr="00F65196">
        <w:rPr>
          <w:rFonts w:ascii="Arial" w:hAnsi="Arial" w:cs="Arial"/>
          <w:sz w:val="24"/>
          <w:szCs w:val="24"/>
        </w:rPr>
        <w:t>suporte</w:t>
      </w:r>
      <w:r w:rsidRPr="00F65196">
        <w:rPr>
          <w:rFonts w:ascii="Arial" w:hAnsi="Arial" w:cs="Arial"/>
          <w:spacing w:val="80"/>
          <w:sz w:val="24"/>
          <w:szCs w:val="24"/>
        </w:rPr>
        <w:t xml:space="preserve"> </w:t>
      </w:r>
      <w:r w:rsidRPr="00F65196">
        <w:rPr>
          <w:rFonts w:ascii="Arial" w:hAnsi="Arial" w:cs="Arial"/>
          <w:sz w:val="24"/>
          <w:szCs w:val="24"/>
        </w:rPr>
        <w:t>técnico</w:t>
      </w:r>
      <w:r w:rsidRPr="00F65196">
        <w:rPr>
          <w:rFonts w:ascii="Arial" w:hAnsi="Arial" w:cs="Arial"/>
          <w:spacing w:val="80"/>
          <w:sz w:val="24"/>
          <w:szCs w:val="24"/>
        </w:rPr>
        <w:t xml:space="preserve"> </w:t>
      </w:r>
      <w:r w:rsidRPr="00F65196">
        <w:rPr>
          <w:rFonts w:ascii="Arial" w:hAnsi="Arial" w:cs="Arial"/>
          <w:sz w:val="24"/>
          <w:szCs w:val="24"/>
        </w:rPr>
        <w:t>e</w:t>
      </w:r>
      <w:r w:rsidRPr="00F65196">
        <w:rPr>
          <w:rFonts w:ascii="Arial" w:hAnsi="Arial" w:cs="Arial"/>
          <w:spacing w:val="80"/>
          <w:sz w:val="24"/>
          <w:szCs w:val="24"/>
        </w:rPr>
        <w:t xml:space="preserve"> </w:t>
      </w:r>
      <w:r w:rsidRPr="00F65196">
        <w:rPr>
          <w:rFonts w:ascii="Arial" w:hAnsi="Arial" w:cs="Arial"/>
          <w:sz w:val="24"/>
          <w:szCs w:val="24"/>
        </w:rPr>
        <w:lastRenderedPageBreak/>
        <w:t>substituição de equipamentos defeituosos, quando necessário.</w:t>
      </w:r>
    </w:p>
    <w:p w14:paraId="232C4FD8" w14:textId="7FF4BC18" w:rsidR="00C33A30" w:rsidRPr="00F65196" w:rsidRDefault="00C33A30" w:rsidP="00F65196">
      <w:pPr>
        <w:pStyle w:val="PargrafodaLista"/>
        <w:numPr>
          <w:ilvl w:val="0"/>
          <w:numId w:val="91"/>
        </w:numPr>
        <w:tabs>
          <w:tab w:val="left" w:pos="1951"/>
        </w:tabs>
        <w:spacing w:line="360" w:lineRule="auto"/>
        <w:ind w:right="-1"/>
        <w:rPr>
          <w:rFonts w:ascii="Arial" w:hAnsi="Arial" w:cs="Arial"/>
          <w:sz w:val="24"/>
          <w:szCs w:val="24"/>
        </w:rPr>
      </w:pPr>
      <w:r w:rsidRPr="00F65196">
        <w:rPr>
          <w:rFonts w:ascii="Arial" w:hAnsi="Arial" w:cs="Arial"/>
          <w:sz w:val="24"/>
          <w:szCs w:val="24"/>
        </w:rPr>
        <w:t>Gravação das imagens com armazenamento mínimo de [15 dias].</w:t>
      </w:r>
    </w:p>
    <w:p w14:paraId="75FFCE02" w14:textId="4E737DA9" w:rsidR="00C33A30" w:rsidRPr="00F65196" w:rsidRDefault="00C33A30" w:rsidP="00F65196">
      <w:pPr>
        <w:pStyle w:val="PargrafodaLista"/>
        <w:numPr>
          <w:ilvl w:val="0"/>
          <w:numId w:val="91"/>
        </w:numPr>
        <w:tabs>
          <w:tab w:val="left" w:pos="1951"/>
        </w:tabs>
        <w:spacing w:line="360" w:lineRule="auto"/>
        <w:ind w:right="-1"/>
        <w:rPr>
          <w:rFonts w:ascii="Arial" w:hAnsi="Arial" w:cs="Arial"/>
          <w:sz w:val="24"/>
          <w:szCs w:val="24"/>
        </w:rPr>
      </w:pPr>
      <w:r w:rsidRPr="00F65196">
        <w:rPr>
          <w:rFonts w:ascii="Arial" w:hAnsi="Arial" w:cs="Arial"/>
          <w:sz w:val="24"/>
          <w:szCs w:val="24"/>
        </w:rPr>
        <w:t>Garantia de integridade e sigilo das imagens gravadas, com acesso restrito</w:t>
      </w:r>
      <w:r w:rsidRPr="00F65196">
        <w:rPr>
          <w:rFonts w:ascii="Arial" w:hAnsi="Arial" w:cs="Arial"/>
          <w:spacing w:val="80"/>
          <w:sz w:val="24"/>
          <w:szCs w:val="24"/>
        </w:rPr>
        <w:t xml:space="preserve"> </w:t>
      </w:r>
      <w:r w:rsidRPr="00F65196">
        <w:rPr>
          <w:rFonts w:ascii="Arial" w:hAnsi="Arial" w:cs="Arial"/>
          <w:sz w:val="24"/>
          <w:szCs w:val="24"/>
        </w:rPr>
        <w:t>apenas a pessoas autorizadas.</w:t>
      </w:r>
    </w:p>
    <w:bookmarkEnd w:id="21"/>
    <w:p w14:paraId="2A3E34F8" w14:textId="60053430" w:rsidR="002B4991" w:rsidRPr="00F65196" w:rsidRDefault="00436E3D" w:rsidP="00F65196">
      <w:pPr>
        <w:pStyle w:val="Corpodetexto"/>
        <w:numPr>
          <w:ilvl w:val="0"/>
          <w:numId w:val="41"/>
        </w:numPr>
        <w:tabs>
          <w:tab w:val="left" w:pos="709"/>
          <w:tab w:val="left" w:pos="851"/>
        </w:tabs>
        <w:spacing w:line="360" w:lineRule="auto"/>
        <w:ind w:left="709" w:right="-1"/>
        <w:jc w:val="both"/>
        <w:rPr>
          <w:rFonts w:ascii="Arial" w:hAnsi="Arial" w:cs="Arial"/>
          <w:w w:val="105"/>
        </w:rPr>
      </w:pPr>
      <w:r w:rsidRPr="00F65196">
        <w:rPr>
          <w:rFonts w:ascii="Arial" w:hAnsi="Arial" w:cs="Arial"/>
          <w:w w:val="105"/>
        </w:rPr>
        <w:t xml:space="preserve">Serviço de manutenção predial, garantindo a manutenção preventiva, manutenção corretiva e manutenção adequativa de todas as instalações prediais da instituição, com o objetivo de assegurar a integridade e a funcionalidade da infraestrutura e dos sistemas de utilidades, promovendo a continuidade e segurança das operações de todos os setores das unidades de saúde. Isso inclui a capacitação da equipe para adotar medidas e ações contingenciais em eventuais falhas nos sistemas de utilidades (como energia elétrica, água, gases medicinais) ou defeitos em equipamentos, garantindo que a estrutura física do PA esteja sempre em plenas condições de atendimento. Mantendo estoque mínimo </w:t>
      </w:r>
      <w:r w:rsidR="00C70CB2" w:rsidRPr="00F65196">
        <w:rPr>
          <w:rFonts w:ascii="Arial" w:hAnsi="Arial" w:cs="Arial"/>
          <w:w w:val="105"/>
        </w:rPr>
        <w:t xml:space="preserve">de </w:t>
      </w:r>
      <w:r w:rsidRPr="00F65196">
        <w:rPr>
          <w:rFonts w:ascii="Arial" w:hAnsi="Arial" w:cs="Arial"/>
          <w:w w:val="105"/>
        </w:rPr>
        <w:t xml:space="preserve">materias de reposição para não ocorrer interrupção de serviços do PA. </w:t>
      </w:r>
      <w:r w:rsidR="002B4991" w:rsidRPr="00F65196">
        <w:rPr>
          <w:rFonts w:ascii="Arial" w:hAnsi="Arial" w:cs="Arial"/>
        </w:rPr>
        <w:t>A contratada deverá, também, elaborar e colocar em prática um Plano de Manutenção Preventiva e, quando recomendável, um Plano de Manutenção Preditiva, utilizando tecnologias que privilegiem o desempenho técnico e a segurança do paciente e dos profissionais. O setor responsável pela manutenção será encarregado de gerenciar essas atividades de forma contínua, garantindo a funcionalidade</w:t>
      </w:r>
      <w:r w:rsidR="002B4991" w:rsidRPr="00F65196">
        <w:rPr>
          <w:rFonts w:ascii="Arial" w:hAnsi="Arial" w:cs="Arial"/>
          <w:spacing w:val="-10"/>
        </w:rPr>
        <w:t xml:space="preserve"> </w:t>
      </w:r>
      <w:r w:rsidR="002B4991" w:rsidRPr="00F65196">
        <w:rPr>
          <w:rFonts w:ascii="Arial" w:hAnsi="Arial" w:cs="Arial"/>
        </w:rPr>
        <w:t>da</w:t>
      </w:r>
      <w:r w:rsidR="002B4991" w:rsidRPr="00F65196">
        <w:rPr>
          <w:rFonts w:ascii="Arial" w:hAnsi="Arial" w:cs="Arial"/>
          <w:spacing w:val="-10"/>
        </w:rPr>
        <w:t xml:space="preserve"> </w:t>
      </w:r>
      <w:r w:rsidR="002B4991" w:rsidRPr="00F65196">
        <w:rPr>
          <w:rFonts w:ascii="Arial" w:hAnsi="Arial" w:cs="Arial"/>
        </w:rPr>
        <w:t>edificação</w:t>
      </w:r>
      <w:r w:rsidR="002B4991" w:rsidRPr="00F65196">
        <w:rPr>
          <w:rFonts w:ascii="Arial" w:hAnsi="Arial" w:cs="Arial"/>
          <w:spacing w:val="-10"/>
        </w:rPr>
        <w:t xml:space="preserve"> </w:t>
      </w:r>
      <w:r w:rsidR="002B4991" w:rsidRPr="00F65196">
        <w:rPr>
          <w:rFonts w:ascii="Arial" w:hAnsi="Arial" w:cs="Arial"/>
        </w:rPr>
        <w:t>de</w:t>
      </w:r>
      <w:r w:rsidR="002B4991" w:rsidRPr="00F65196">
        <w:rPr>
          <w:rFonts w:ascii="Arial" w:hAnsi="Arial" w:cs="Arial"/>
          <w:spacing w:val="-10"/>
        </w:rPr>
        <w:t xml:space="preserve"> </w:t>
      </w:r>
      <w:r w:rsidR="002B4991" w:rsidRPr="00F65196">
        <w:rPr>
          <w:rFonts w:ascii="Arial" w:hAnsi="Arial" w:cs="Arial"/>
        </w:rPr>
        <w:t>maneira</w:t>
      </w:r>
      <w:r w:rsidR="002B4991" w:rsidRPr="00F65196">
        <w:rPr>
          <w:rFonts w:ascii="Arial" w:hAnsi="Arial" w:cs="Arial"/>
          <w:spacing w:val="-8"/>
        </w:rPr>
        <w:t xml:space="preserve"> </w:t>
      </w:r>
      <w:r w:rsidR="002B4991" w:rsidRPr="00F65196">
        <w:rPr>
          <w:rFonts w:ascii="Arial" w:hAnsi="Arial" w:cs="Arial"/>
        </w:rPr>
        <w:t>segura</w:t>
      </w:r>
      <w:r w:rsidR="002B4991" w:rsidRPr="00F65196">
        <w:rPr>
          <w:rFonts w:ascii="Arial" w:hAnsi="Arial" w:cs="Arial"/>
          <w:spacing w:val="-9"/>
        </w:rPr>
        <w:t xml:space="preserve"> </w:t>
      </w:r>
      <w:r w:rsidR="002B4991" w:rsidRPr="00F65196">
        <w:rPr>
          <w:rFonts w:ascii="Arial" w:hAnsi="Arial" w:cs="Arial"/>
        </w:rPr>
        <w:t>e</w:t>
      </w:r>
      <w:r w:rsidR="002B4991" w:rsidRPr="00F65196">
        <w:rPr>
          <w:rFonts w:ascii="Arial" w:hAnsi="Arial" w:cs="Arial"/>
          <w:spacing w:val="-8"/>
        </w:rPr>
        <w:t xml:space="preserve"> </w:t>
      </w:r>
      <w:r w:rsidR="002B4991" w:rsidRPr="00F65196">
        <w:rPr>
          <w:rFonts w:ascii="Arial" w:hAnsi="Arial" w:cs="Arial"/>
        </w:rPr>
        <w:t>ininterrupta</w:t>
      </w:r>
      <w:r w:rsidR="002B4991" w:rsidRPr="00F65196">
        <w:rPr>
          <w:rFonts w:ascii="Arial" w:hAnsi="Arial" w:cs="Arial"/>
          <w:spacing w:val="-8"/>
        </w:rPr>
        <w:t xml:space="preserve"> </w:t>
      </w:r>
      <w:r w:rsidR="002B4991" w:rsidRPr="00F65196">
        <w:rPr>
          <w:rFonts w:ascii="Arial" w:hAnsi="Arial" w:cs="Arial"/>
        </w:rPr>
        <w:t>para</w:t>
      </w:r>
      <w:r w:rsidR="002B4991" w:rsidRPr="00F65196">
        <w:rPr>
          <w:rFonts w:ascii="Arial" w:hAnsi="Arial" w:cs="Arial"/>
          <w:spacing w:val="-10"/>
        </w:rPr>
        <w:t xml:space="preserve"> </w:t>
      </w:r>
      <w:r w:rsidR="002B4991" w:rsidRPr="00F65196">
        <w:rPr>
          <w:rFonts w:ascii="Arial" w:hAnsi="Arial" w:cs="Arial"/>
        </w:rPr>
        <w:t>todos</w:t>
      </w:r>
      <w:r w:rsidR="002B4991" w:rsidRPr="00F65196">
        <w:rPr>
          <w:rFonts w:ascii="Arial" w:hAnsi="Arial" w:cs="Arial"/>
          <w:spacing w:val="-11"/>
        </w:rPr>
        <w:t xml:space="preserve"> </w:t>
      </w:r>
      <w:r w:rsidR="002B4991" w:rsidRPr="00F65196">
        <w:rPr>
          <w:rFonts w:ascii="Arial" w:hAnsi="Arial" w:cs="Arial"/>
        </w:rPr>
        <w:t>os</w:t>
      </w:r>
      <w:r w:rsidR="002B4991" w:rsidRPr="00F65196">
        <w:rPr>
          <w:rFonts w:ascii="Arial" w:hAnsi="Arial" w:cs="Arial"/>
          <w:spacing w:val="-11"/>
        </w:rPr>
        <w:t xml:space="preserve"> </w:t>
      </w:r>
      <w:r w:rsidR="002B4991" w:rsidRPr="00F65196">
        <w:rPr>
          <w:rFonts w:ascii="Arial" w:hAnsi="Arial" w:cs="Arial"/>
        </w:rPr>
        <w:t>usuários, visitantes e funcionários. Todas</w:t>
      </w:r>
      <w:r w:rsidR="002B4991" w:rsidRPr="00F65196">
        <w:rPr>
          <w:rFonts w:ascii="Arial" w:hAnsi="Arial" w:cs="Arial"/>
          <w:spacing w:val="-2"/>
        </w:rPr>
        <w:t xml:space="preserve"> </w:t>
      </w:r>
      <w:r w:rsidR="002B4991" w:rsidRPr="00F65196">
        <w:rPr>
          <w:rFonts w:ascii="Arial" w:hAnsi="Arial" w:cs="Arial"/>
        </w:rPr>
        <w:t>as</w:t>
      </w:r>
      <w:r w:rsidR="002B4991" w:rsidRPr="00F65196">
        <w:rPr>
          <w:rFonts w:ascii="Arial" w:hAnsi="Arial" w:cs="Arial"/>
          <w:spacing w:val="-2"/>
        </w:rPr>
        <w:t xml:space="preserve"> </w:t>
      </w:r>
      <w:r w:rsidR="002B4991" w:rsidRPr="00F65196">
        <w:rPr>
          <w:rFonts w:ascii="Arial" w:hAnsi="Arial" w:cs="Arial"/>
        </w:rPr>
        <w:t>rotinas</w:t>
      </w:r>
      <w:r w:rsidR="002B4991" w:rsidRPr="00F65196">
        <w:rPr>
          <w:rFonts w:ascii="Arial" w:hAnsi="Arial" w:cs="Arial"/>
          <w:spacing w:val="-2"/>
        </w:rPr>
        <w:t xml:space="preserve"> </w:t>
      </w:r>
      <w:r w:rsidR="002B4991" w:rsidRPr="00F65196">
        <w:rPr>
          <w:rFonts w:ascii="Arial" w:hAnsi="Arial" w:cs="Arial"/>
        </w:rPr>
        <w:t>de</w:t>
      </w:r>
      <w:r w:rsidR="002B4991" w:rsidRPr="00F65196">
        <w:rPr>
          <w:rFonts w:ascii="Arial" w:hAnsi="Arial" w:cs="Arial"/>
          <w:spacing w:val="-1"/>
        </w:rPr>
        <w:t xml:space="preserve"> </w:t>
      </w:r>
      <w:r w:rsidR="002B4991" w:rsidRPr="00F65196">
        <w:rPr>
          <w:rFonts w:ascii="Arial" w:hAnsi="Arial" w:cs="Arial"/>
        </w:rPr>
        <w:t>manutenção,</w:t>
      </w:r>
      <w:r w:rsidR="002B4991" w:rsidRPr="00F65196">
        <w:rPr>
          <w:rFonts w:ascii="Arial" w:hAnsi="Arial" w:cs="Arial"/>
          <w:spacing w:val="-2"/>
        </w:rPr>
        <w:t xml:space="preserve"> </w:t>
      </w:r>
      <w:r w:rsidR="002B4991" w:rsidRPr="00F65196">
        <w:rPr>
          <w:rFonts w:ascii="Arial" w:hAnsi="Arial" w:cs="Arial"/>
        </w:rPr>
        <w:t>metodologia de</w:t>
      </w:r>
      <w:r w:rsidR="002B4991" w:rsidRPr="00F65196">
        <w:rPr>
          <w:rFonts w:ascii="Arial" w:hAnsi="Arial" w:cs="Arial"/>
          <w:spacing w:val="-2"/>
        </w:rPr>
        <w:t xml:space="preserve"> </w:t>
      </w:r>
      <w:r w:rsidR="002B4991" w:rsidRPr="00F65196">
        <w:rPr>
          <w:rFonts w:ascii="Arial" w:hAnsi="Arial" w:cs="Arial"/>
        </w:rPr>
        <w:t>aplicação</w:t>
      </w:r>
      <w:r w:rsidR="002B4991" w:rsidRPr="00F65196">
        <w:rPr>
          <w:rFonts w:ascii="Arial" w:hAnsi="Arial" w:cs="Arial"/>
          <w:spacing w:val="-1"/>
        </w:rPr>
        <w:t xml:space="preserve"> </w:t>
      </w:r>
      <w:r w:rsidR="002B4991" w:rsidRPr="00F65196">
        <w:rPr>
          <w:rFonts w:ascii="Arial" w:hAnsi="Arial" w:cs="Arial"/>
        </w:rPr>
        <w:t>e</w:t>
      </w:r>
      <w:r w:rsidR="002B4991" w:rsidRPr="00F65196">
        <w:rPr>
          <w:rFonts w:ascii="Arial" w:hAnsi="Arial" w:cs="Arial"/>
          <w:spacing w:val="-1"/>
        </w:rPr>
        <w:t xml:space="preserve"> </w:t>
      </w:r>
      <w:r w:rsidR="002B4991" w:rsidRPr="00F65196">
        <w:rPr>
          <w:rFonts w:ascii="Arial" w:hAnsi="Arial" w:cs="Arial"/>
        </w:rPr>
        <w:t>medição</w:t>
      </w:r>
      <w:r w:rsidR="002B4991" w:rsidRPr="00F65196">
        <w:rPr>
          <w:rFonts w:ascii="Arial" w:hAnsi="Arial" w:cs="Arial"/>
          <w:spacing w:val="-2"/>
        </w:rPr>
        <w:t xml:space="preserve"> </w:t>
      </w:r>
      <w:r w:rsidR="002B4991" w:rsidRPr="00F65196">
        <w:rPr>
          <w:rFonts w:ascii="Arial" w:hAnsi="Arial" w:cs="Arial"/>
        </w:rPr>
        <w:t>de</w:t>
      </w:r>
      <w:r w:rsidR="002B4991" w:rsidRPr="00F65196">
        <w:rPr>
          <w:rFonts w:ascii="Arial" w:hAnsi="Arial" w:cs="Arial"/>
          <w:spacing w:val="-1"/>
        </w:rPr>
        <w:t xml:space="preserve"> </w:t>
      </w:r>
      <w:r w:rsidR="002B4991" w:rsidRPr="00F65196">
        <w:rPr>
          <w:rFonts w:ascii="Arial" w:hAnsi="Arial" w:cs="Arial"/>
        </w:rPr>
        <w:t xml:space="preserve">resultados deverão ser planejadas e executadas com base nas melhores práticas do setor, buscando sempre a eficiência e a segurança. </w:t>
      </w:r>
      <w:r w:rsidRPr="00F65196">
        <w:rPr>
          <w:rFonts w:ascii="Arial" w:hAnsi="Arial" w:cs="Arial"/>
          <w:w w:val="105"/>
        </w:rPr>
        <w:t xml:space="preserve">Descrição das manutenções que a OS deverá realizar: </w:t>
      </w:r>
    </w:p>
    <w:p w14:paraId="4859ECC5" w14:textId="4C112D1C" w:rsidR="00436E3D" w:rsidRPr="00F65196" w:rsidRDefault="002B4991" w:rsidP="00F65196">
      <w:pPr>
        <w:pStyle w:val="Corpodetexto"/>
        <w:tabs>
          <w:tab w:val="left" w:pos="709"/>
          <w:tab w:val="left" w:pos="851"/>
        </w:tabs>
        <w:spacing w:line="360" w:lineRule="auto"/>
        <w:ind w:left="709" w:right="-1"/>
        <w:jc w:val="both"/>
        <w:rPr>
          <w:rFonts w:ascii="Arial" w:hAnsi="Arial" w:cs="Arial"/>
        </w:rPr>
      </w:pPr>
      <w:r w:rsidRPr="00F65196">
        <w:rPr>
          <w:rFonts w:ascii="Arial" w:hAnsi="Arial" w:cs="Arial"/>
        </w:rPr>
        <w:t xml:space="preserve">- </w:t>
      </w:r>
      <w:r w:rsidR="00436E3D" w:rsidRPr="00F65196">
        <w:rPr>
          <w:rFonts w:ascii="Arial" w:hAnsi="Arial" w:cs="Arial"/>
          <w:b/>
          <w:bCs/>
        </w:rPr>
        <w:t>Manutenção Preventiva:</w:t>
      </w:r>
      <w:r w:rsidR="00436E3D" w:rsidRPr="00F65196">
        <w:rPr>
          <w:rFonts w:ascii="Arial" w:hAnsi="Arial" w:cs="Arial"/>
        </w:rPr>
        <w:t xml:space="preserve"> Planejamento e execução de atividades periódicas para manter todas as instalações prediais em bom estado de funcionamento, com o objetivo de evitar falhas e danos. Inspeções regulares nos sistemas elétricos, hidráulicos, de climatização, ventilação, e nas estruturas da edificação (paredes, pisos, telhados, etc.). Limpeza e conservação das áreas comuns e privadas do prédio, promovendo um ambiente seguro e saudável. Controle de pragas e </w:t>
      </w:r>
      <w:r w:rsidR="00436E3D" w:rsidRPr="00F65196">
        <w:rPr>
          <w:rFonts w:ascii="Arial" w:hAnsi="Arial" w:cs="Arial"/>
        </w:rPr>
        <w:lastRenderedPageBreak/>
        <w:t xml:space="preserve">realização de desinfecção periódica das instalações. Monitoramento contínuo da operação de todos os sistemas de utilidades, como sistemas de energia elétrica, água e gases medicinais, para garantir a disponibilidade constante. </w:t>
      </w:r>
    </w:p>
    <w:p w14:paraId="0DCBF489" w14:textId="7A71B7D4" w:rsidR="00436E3D" w:rsidRPr="00F65196" w:rsidRDefault="002B4991" w:rsidP="00F65196">
      <w:pPr>
        <w:pStyle w:val="Corpodetexto"/>
        <w:tabs>
          <w:tab w:val="left" w:pos="709"/>
          <w:tab w:val="left" w:pos="851"/>
        </w:tabs>
        <w:spacing w:line="360" w:lineRule="auto"/>
        <w:ind w:left="709" w:right="-1"/>
        <w:jc w:val="both"/>
        <w:rPr>
          <w:rFonts w:ascii="Arial" w:hAnsi="Arial" w:cs="Arial"/>
        </w:rPr>
      </w:pPr>
      <w:r w:rsidRPr="00F65196">
        <w:rPr>
          <w:rFonts w:ascii="Arial" w:hAnsi="Arial" w:cs="Arial"/>
        </w:rPr>
        <w:t xml:space="preserve">- </w:t>
      </w:r>
      <w:r w:rsidR="00436E3D" w:rsidRPr="00F65196">
        <w:rPr>
          <w:rFonts w:ascii="Arial" w:hAnsi="Arial" w:cs="Arial"/>
          <w:b/>
          <w:bCs/>
        </w:rPr>
        <w:t>Manutenção Corretiva:</w:t>
      </w:r>
      <w:r w:rsidR="00436E3D" w:rsidRPr="00F65196">
        <w:rPr>
          <w:rFonts w:ascii="Arial" w:hAnsi="Arial" w:cs="Arial"/>
        </w:rPr>
        <w:t xml:space="preserve"> Execução de ações corretivas sem planejamento prévio, com intervenção imediata para resolver falhas ou defeitos e garantir que o </w:t>
      </w:r>
      <w:r w:rsidR="00C70CB2" w:rsidRPr="00F65196">
        <w:rPr>
          <w:rFonts w:ascii="Arial" w:hAnsi="Arial" w:cs="Arial"/>
        </w:rPr>
        <w:t>Pronto Atendimento</w:t>
      </w:r>
      <w:r w:rsidR="00436E3D" w:rsidRPr="00F65196">
        <w:rPr>
          <w:rFonts w:ascii="Arial" w:hAnsi="Arial" w:cs="Arial"/>
        </w:rPr>
        <w:t xml:space="preserve"> continue suas operações de forma ininterrupta. Reparos em instalações elétricas, hidráulicas, de ar-condicionado, ventilação e outras falhas estruturais identificadas durante a operação da unidade de saúde. </w:t>
      </w:r>
    </w:p>
    <w:p w14:paraId="7258649A" w14:textId="2FF076D5" w:rsidR="00436E3D" w:rsidRPr="00F65196" w:rsidRDefault="002B4991" w:rsidP="00F65196">
      <w:pPr>
        <w:pStyle w:val="Corpodetexto"/>
        <w:tabs>
          <w:tab w:val="left" w:pos="709"/>
          <w:tab w:val="left" w:pos="851"/>
        </w:tabs>
        <w:spacing w:line="360" w:lineRule="auto"/>
        <w:ind w:left="709" w:right="-1"/>
        <w:jc w:val="both"/>
        <w:rPr>
          <w:rFonts w:ascii="Arial" w:hAnsi="Arial" w:cs="Arial"/>
        </w:rPr>
      </w:pPr>
      <w:r w:rsidRPr="00F65196">
        <w:rPr>
          <w:rFonts w:ascii="Arial" w:hAnsi="Arial" w:cs="Arial"/>
        </w:rPr>
        <w:t xml:space="preserve">- </w:t>
      </w:r>
      <w:r w:rsidR="00436E3D" w:rsidRPr="00F65196">
        <w:rPr>
          <w:rFonts w:ascii="Arial" w:hAnsi="Arial" w:cs="Arial"/>
          <w:b/>
          <w:bCs/>
        </w:rPr>
        <w:t>Manutenção Adequativa:</w:t>
      </w:r>
      <w:r w:rsidR="00436E3D" w:rsidRPr="00F65196">
        <w:rPr>
          <w:rFonts w:ascii="Arial" w:hAnsi="Arial" w:cs="Arial"/>
        </w:rPr>
        <w:t xml:space="preserve"> Realização de adaptações em locais necessários para atendimento ou instalação de novos equipamentos, incluindo serviços de alvenaria, carpintaria, gesso, rebaixamento de teto, ajustes no mobiliário e adequação da rede elétrica (como tomadas, disjuntores, bitola de cabos, eletrodutos) e tubulações externas.</w:t>
      </w:r>
    </w:p>
    <w:p w14:paraId="4A34C0B7" w14:textId="77A6355A" w:rsidR="00396C5A" w:rsidRPr="00F65196" w:rsidRDefault="004D6D4B" w:rsidP="00F65196">
      <w:pPr>
        <w:pStyle w:val="PargrafodaLista"/>
        <w:numPr>
          <w:ilvl w:val="0"/>
          <w:numId w:val="20"/>
        </w:numPr>
        <w:tabs>
          <w:tab w:val="left" w:pos="1085"/>
        </w:tabs>
        <w:spacing w:line="360" w:lineRule="auto"/>
        <w:ind w:left="567" w:right="75" w:hanging="360"/>
        <w:rPr>
          <w:rFonts w:ascii="Arial" w:hAnsi="Arial" w:cs="Arial"/>
          <w:sz w:val="24"/>
          <w:szCs w:val="24"/>
        </w:rPr>
      </w:pPr>
      <w:r w:rsidRPr="00F65196">
        <w:rPr>
          <w:rFonts w:ascii="Arial" w:hAnsi="Arial" w:cs="Arial"/>
          <w:w w:val="105"/>
          <w:sz w:val="24"/>
          <w:szCs w:val="24"/>
        </w:rPr>
        <w:t xml:space="preserve">Serviço de </w:t>
      </w:r>
      <w:r w:rsidR="002B4991" w:rsidRPr="00F65196">
        <w:rPr>
          <w:rFonts w:ascii="Arial" w:hAnsi="Arial" w:cs="Arial"/>
          <w:w w:val="105"/>
          <w:sz w:val="24"/>
          <w:szCs w:val="24"/>
        </w:rPr>
        <w:t xml:space="preserve">manutenção preventiva e corretiva do </w:t>
      </w:r>
      <w:r w:rsidRPr="00F65196">
        <w:rPr>
          <w:rFonts w:ascii="Arial" w:hAnsi="Arial" w:cs="Arial"/>
          <w:w w:val="105"/>
          <w:sz w:val="24"/>
          <w:szCs w:val="24"/>
        </w:rPr>
        <w:t>Sist</w:t>
      </w:r>
      <w:r w:rsidR="009C2595" w:rsidRPr="00F65196">
        <w:rPr>
          <w:rFonts w:ascii="Arial" w:hAnsi="Arial" w:cs="Arial"/>
          <w:w w:val="105"/>
          <w:sz w:val="24"/>
          <w:szCs w:val="24"/>
        </w:rPr>
        <w:t>e</w:t>
      </w:r>
      <w:r w:rsidRPr="00F65196">
        <w:rPr>
          <w:rFonts w:ascii="Arial" w:hAnsi="Arial" w:cs="Arial"/>
          <w:w w:val="105"/>
          <w:sz w:val="24"/>
          <w:szCs w:val="24"/>
        </w:rPr>
        <w:t xml:space="preserve">ma de Gerador </w:t>
      </w:r>
      <w:r w:rsidR="00CD3EE8" w:rsidRPr="00F65196">
        <w:rPr>
          <w:rFonts w:ascii="Arial" w:hAnsi="Arial" w:cs="Arial"/>
          <w:w w:val="105"/>
          <w:sz w:val="24"/>
          <w:szCs w:val="24"/>
        </w:rPr>
        <w:t>de</w:t>
      </w:r>
      <w:r w:rsidR="00CD3EE8" w:rsidRPr="00F65196">
        <w:rPr>
          <w:rFonts w:ascii="Arial" w:hAnsi="Arial" w:cs="Arial"/>
          <w:spacing w:val="-8"/>
          <w:w w:val="105"/>
          <w:sz w:val="24"/>
          <w:szCs w:val="24"/>
        </w:rPr>
        <w:t xml:space="preserve"> </w:t>
      </w:r>
      <w:r w:rsidR="00CD3EE8" w:rsidRPr="00F65196">
        <w:rPr>
          <w:rFonts w:ascii="Arial" w:hAnsi="Arial" w:cs="Arial"/>
          <w:w w:val="105"/>
          <w:sz w:val="24"/>
          <w:szCs w:val="24"/>
        </w:rPr>
        <w:t>energia</w:t>
      </w:r>
      <w:r w:rsidR="002B4991" w:rsidRPr="00F65196">
        <w:rPr>
          <w:rFonts w:ascii="Arial" w:hAnsi="Arial" w:cs="Arial"/>
          <w:w w:val="105"/>
          <w:sz w:val="24"/>
          <w:szCs w:val="24"/>
        </w:rPr>
        <w:t>, adequando e mantendo</w:t>
      </w:r>
      <w:r w:rsidR="00CD3EE8" w:rsidRPr="00F65196">
        <w:rPr>
          <w:rFonts w:ascii="Arial" w:hAnsi="Arial" w:cs="Arial"/>
          <w:spacing w:val="-8"/>
          <w:w w:val="105"/>
          <w:sz w:val="24"/>
          <w:szCs w:val="24"/>
        </w:rPr>
        <w:t xml:space="preserve"> </w:t>
      </w:r>
      <w:r w:rsidR="00CD3EE8" w:rsidRPr="00F65196">
        <w:rPr>
          <w:rFonts w:ascii="Arial" w:hAnsi="Arial" w:cs="Arial"/>
          <w:w w:val="105"/>
          <w:sz w:val="24"/>
          <w:szCs w:val="24"/>
        </w:rPr>
        <w:t>com</w:t>
      </w:r>
      <w:r w:rsidR="00CD3EE8" w:rsidRPr="00F65196">
        <w:rPr>
          <w:rFonts w:ascii="Arial" w:hAnsi="Arial" w:cs="Arial"/>
          <w:spacing w:val="-8"/>
          <w:w w:val="105"/>
          <w:sz w:val="24"/>
          <w:szCs w:val="24"/>
        </w:rPr>
        <w:t xml:space="preserve"> </w:t>
      </w:r>
      <w:r w:rsidR="00CD3EE8" w:rsidRPr="00F65196">
        <w:rPr>
          <w:rFonts w:ascii="Arial" w:hAnsi="Arial" w:cs="Arial"/>
          <w:w w:val="105"/>
          <w:sz w:val="24"/>
          <w:szCs w:val="24"/>
        </w:rPr>
        <w:t>capacidade</w:t>
      </w:r>
      <w:r w:rsidR="00CD3EE8" w:rsidRPr="00F65196">
        <w:rPr>
          <w:rFonts w:ascii="Arial" w:hAnsi="Arial" w:cs="Arial"/>
          <w:spacing w:val="-53"/>
          <w:w w:val="105"/>
          <w:sz w:val="24"/>
          <w:szCs w:val="24"/>
        </w:rPr>
        <w:t xml:space="preserve"> </w:t>
      </w:r>
      <w:r w:rsidR="00CD3EE8" w:rsidRPr="00F65196">
        <w:rPr>
          <w:rFonts w:ascii="Arial" w:hAnsi="Arial" w:cs="Arial"/>
          <w:w w:val="105"/>
          <w:sz w:val="24"/>
          <w:szCs w:val="24"/>
        </w:rPr>
        <w:t>para</w:t>
      </w:r>
      <w:r w:rsidR="00CD3EE8" w:rsidRPr="00F65196">
        <w:rPr>
          <w:rFonts w:ascii="Arial" w:hAnsi="Arial" w:cs="Arial"/>
          <w:spacing w:val="3"/>
          <w:w w:val="105"/>
          <w:sz w:val="24"/>
          <w:szCs w:val="24"/>
        </w:rPr>
        <w:t xml:space="preserve"> </w:t>
      </w:r>
      <w:r w:rsidR="00CD3EE8" w:rsidRPr="00F65196">
        <w:rPr>
          <w:rFonts w:ascii="Arial" w:hAnsi="Arial" w:cs="Arial"/>
          <w:w w:val="105"/>
          <w:sz w:val="24"/>
          <w:szCs w:val="24"/>
        </w:rPr>
        <w:t>atender</w:t>
      </w:r>
      <w:r w:rsidR="00CD3EE8" w:rsidRPr="00F65196">
        <w:rPr>
          <w:rFonts w:ascii="Arial" w:hAnsi="Arial" w:cs="Arial"/>
          <w:spacing w:val="3"/>
          <w:w w:val="105"/>
          <w:sz w:val="24"/>
          <w:szCs w:val="24"/>
        </w:rPr>
        <w:t xml:space="preserve"> </w:t>
      </w:r>
      <w:r w:rsidR="00CD3EE8" w:rsidRPr="00F65196">
        <w:rPr>
          <w:rFonts w:ascii="Arial" w:hAnsi="Arial" w:cs="Arial"/>
          <w:w w:val="105"/>
          <w:sz w:val="24"/>
          <w:szCs w:val="24"/>
        </w:rPr>
        <w:t>todo</w:t>
      </w:r>
      <w:r w:rsidR="00CD3EE8" w:rsidRPr="00F65196">
        <w:rPr>
          <w:rFonts w:ascii="Arial" w:hAnsi="Arial" w:cs="Arial"/>
          <w:spacing w:val="1"/>
          <w:w w:val="105"/>
          <w:sz w:val="24"/>
          <w:szCs w:val="24"/>
        </w:rPr>
        <w:t xml:space="preserve"> </w:t>
      </w:r>
      <w:r w:rsidR="00CD3EE8" w:rsidRPr="00F65196">
        <w:rPr>
          <w:rFonts w:ascii="Arial" w:hAnsi="Arial" w:cs="Arial"/>
          <w:w w:val="105"/>
          <w:sz w:val="24"/>
          <w:szCs w:val="24"/>
        </w:rPr>
        <w:t>o</w:t>
      </w:r>
      <w:r w:rsidR="00CD3EE8" w:rsidRPr="00F65196">
        <w:rPr>
          <w:rFonts w:ascii="Arial" w:hAnsi="Arial" w:cs="Arial"/>
          <w:spacing w:val="5"/>
          <w:w w:val="105"/>
          <w:sz w:val="24"/>
          <w:szCs w:val="24"/>
        </w:rPr>
        <w:t xml:space="preserve"> </w:t>
      </w:r>
      <w:r w:rsidR="00CD3EE8" w:rsidRPr="00F65196">
        <w:rPr>
          <w:rFonts w:ascii="Arial" w:hAnsi="Arial" w:cs="Arial"/>
          <w:w w:val="105"/>
          <w:sz w:val="24"/>
          <w:szCs w:val="24"/>
        </w:rPr>
        <w:t>Prédio;</w:t>
      </w:r>
      <w:r w:rsidR="002B4991" w:rsidRPr="00F65196">
        <w:rPr>
          <w:rFonts w:ascii="Arial" w:hAnsi="Arial" w:cs="Arial"/>
          <w:w w:val="105"/>
          <w:sz w:val="24"/>
          <w:szCs w:val="24"/>
        </w:rPr>
        <w:t xml:space="preserve"> </w:t>
      </w:r>
      <w:r w:rsidR="00352CA2" w:rsidRPr="00F65196">
        <w:rPr>
          <w:rFonts w:ascii="Arial" w:hAnsi="Arial" w:cs="Arial"/>
          <w:w w:val="105"/>
          <w:sz w:val="24"/>
          <w:szCs w:val="24"/>
        </w:rPr>
        <w:t>Com abastecimento</w:t>
      </w:r>
      <w:r w:rsidR="00C70CB2" w:rsidRPr="00F65196">
        <w:rPr>
          <w:rFonts w:ascii="Arial" w:hAnsi="Arial" w:cs="Arial"/>
          <w:w w:val="105"/>
          <w:sz w:val="24"/>
          <w:szCs w:val="24"/>
        </w:rPr>
        <w:t xml:space="preserve"> </w:t>
      </w:r>
      <w:r w:rsidR="00352CA2" w:rsidRPr="00F65196">
        <w:rPr>
          <w:rFonts w:ascii="Arial" w:hAnsi="Arial" w:cs="Arial"/>
          <w:w w:val="105"/>
          <w:sz w:val="24"/>
          <w:szCs w:val="24"/>
        </w:rPr>
        <w:t>de combustível e peças de reposição.</w:t>
      </w:r>
      <w:r w:rsidR="002B4991" w:rsidRPr="00F65196">
        <w:rPr>
          <w:rFonts w:ascii="Arial" w:hAnsi="Arial" w:cs="Arial"/>
          <w:w w:val="105"/>
          <w:sz w:val="24"/>
          <w:szCs w:val="24"/>
        </w:rPr>
        <w:t xml:space="preserve"> </w:t>
      </w:r>
    </w:p>
    <w:p w14:paraId="6F972534" w14:textId="3DE71190" w:rsidR="00396C5A" w:rsidRPr="00F65196" w:rsidRDefault="00396C5A" w:rsidP="00F65196">
      <w:pPr>
        <w:pStyle w:val="PargrafodaLista"/>
        <w:numPr>
          <w:ilvl w:val="0"/>
          <w:numId w:val="20"/>
        </w:numPr>
        <w:tabs>
          <w:tab w:val="left" w:pos="1085"/>
        </w:tabs>
        <w:spacing w:line="360" w:lineRule="auto"/>
        <w:ind w:left="567" w:right="75" w:hanging="360"/>
        <w:rPr>
          <w:rFonts w:ascii="Arial" w:hAnsi="Arial" w:cs="Arial"/>
          <w:w w:val="105"/>
          <w:sz w:val="24"/>
          <w:szCs w:val="24"/>
        </w:rPr>
      </w:pPr>
      <w:r w:rsidRPr="00F65196">
        <w:rPr>
          <w:rFonts w:ascii="Arial" w:hAnsi="Arial" w:cs="Arial"/>
          <w:w w:val="105"/>
          <w:sz w:val="24"/>
          <w:szCs w:val="24"/>
        </w:rPr>
        <w:t xml:space="preserve">Serviço de locação de equipamentos: A contratada deverá fornecer e gerenciar a locação de </w:t>
      </w:r>
      <w:r w:rsidR="00A91C7A" w:rsidRPr="00F65196">
        <w:rPr>
          <w:rFonts w:ascii="Arial" w:hAnsi="Arial" w:cs="Arial"/>
          <w:w w:val="105"/>
          <w:sz w:val="24"/>
          <w:szCs w:val="24"/>
        </w:rPr>
        <w:t xml:space="preserve">todos os </w:t>
      </w:r>
      <w:r w:rsidRPr="00F65196">
        <w:rPr>
          <w:rFonts w:ascii="Arial" w:hAnsi="Arial" w:cs="Arial"/>
          <w:w w:val="105"/>
          <w:sz w:val="24"/>
          <w:szCs w:val="24"/>
        </w:rPr>
        <w:t>equipamentos necessários ao funcionamento da instituição, como computadores, impressoras, totem completo com dispensador de senhas, nobreak,</w:t>
      </w:r>
      <w:r w:rsidR="00A91C7A" w:rsidRPr="00F65196">
        <w:rPr>
          <w:rFonts w:ascii="Arial" w:hAnsi="Arial" w:cs="Arial"/>
          <w:w w:val="105"/>
          <w:sz w:val="24"/>
          <w:szCs w:val="24"/>
        </w:rPr>
        <w:t xml:space="preserve"> aparelhos médicos (aspirador cirurgico, bombas de infussão, cardioversor, eletrocardiógrafo, monitor multiparametro, ventiladores pulmonar e transporte, etc), </w:t>
      </w:r>
      <w:r w:rsidRPr="00F65196">
        <w:rPr>
          <w:rFonts w:ascii="Arial" w:hAnsi="Arial" w:cs="Arial"/>
          <w:w w:val="105"/>
          <w:sz w:val="24"/>
          <w:szCs w:val="24"/>
        </w:rPr>
        <w:t xml:space="preserve"> entre outros. Os serviços incluem:</w:t>
      </w:r>
    </w:p>
    <w:p w14:paraId="147B38B9" w14:textId="1B0AAFBC" w:rsidR="00396C5A" w:rsidRPr="00F65196" w:rsidRDefault="00396C5A" w:rsidP="00F65196">
      <w:pPr>
        <w:pStyle w:val="PargrafodaLista"/>
        <w:numPr>
          <w:ilvl w:val="0"/>
          <w:numId w:val="78"/>
        </w:numPr>
        <w:tabs>
          <w:tab w:val="left" w:pos="1085"/>
        </w:tabs>
        <w:spacing w:line="360" w:lineRule="auto"/>
        <w:ind w:right="75"/>
        <w:rPr>
          <w:rFonts w:ascii="Arial" w:hAnsi="Arial" w:cs="Arial"/>
          <w:w w:val="105"/>
          <w:sz w:val="24"/>
          <w:szCs w:val="24"/>
        </w:rPr>
      </w:pPr>
      <w:r w:rsidRPr="00F65196">
        <w:rPr>
          <w:rFonts w:ascii="Arial" w:hAnsi="Arial" w:cs="Arial"/>
          <w:w w:val="105"/>
          <w:sz w:val="24"/>
          <w:szCs w:val="24"/>
        </w:rPr>
        <w:t xml:space="preserve">Locação de </w:t>
      </w:r>
      <w:r w:rsidR="00A91C7A" w:rsidRPr="00F65196">
        <w:rPr>
          <w:rFonts w:ascii="Arial" w:hAnsi="Arial" w:cs="Arial"/>
          <w:w w:val="105"/>
          <w:sz w:val="24"/>
          <w:szCs w:val="24"/>
        </w:rPr>
        <w:t xml:space="preserve">todos os </w:t>
      </w:r>
      <w:r w:rsidRPr="00F65196">
        <w:rPr>
          <w:rFonts w:ascii="Arial" w:hAnsi="Arial" w:cs="Arial"/>
          <w:w w:val="105"/>
          <w:sz w:val="24"/>
          <w:szCs w:val="24"/>
        </w:rPr>
        <w:t>equipamentos de acordo com a demanda da instituição.</w:t>
      </w:r>
    </w:p>
    <w:p w14:paraId="563BDC5C" w14:textId="77777777" w:rsidR="00396C5A" w:rsidRPr="00F65196" w:rsidRDefault="00396C5A" w:rsidP="00F65196">
      <w:pPr>
        <w:pStyle w:val="PargrafodaLista"/>
        <w:numPr>
          <w:ilvl w:val="0"/>
          <w:numId w:val="78"/>
        </w:numPr>
        <w:tabs>
          <w:tab w:val="left" w:pos="1085"/>
        </w:tabs>
        <w:spacing w:line="360" w:lineRule="auto"/>
        <w:ind w:right="75"/>
        <w:rPr>
          <w:rFonts w:ascii="Arial" w:hAnsi="Arial" w:cs="Arial"/>
          <w:w w:val="105"/>
          <w:sz w:val="24"/>
          <w:szCs w:val="24"/>
        </w:rPr>
      </w:pPr>
      <w:r w:rsidRPr="00F65196">
        <w:rPr>
          <w:rFonts w:ascii="Arial" w:hAnsi="Arial" w:cs="Arial"/>
          <w:w w:val="105"/>
          <w:sz w:val="24"/>
          <w:szCs w:val="24"/>
        </w:rPr>
        <w:t>Garantir a manutenção preventiva e corretiva dos equipamentos alugados.</w:t>
      </w:r>
    </w:p>
    <w:p w14:paraId="51819661" w14:textId="77777777" w:rsidR="00396C5A" w:rsidRPr="00F65196" w:rsidRDefault="00396C5A" w:rsidP="00F65196">
      <w:pPr>
        <w:pStyle w:val="PargrafodaLista"/>
        <w:numPr>
          <w:ilvl w:val="0"/>
          <w:numId w:val="78"/>
        </w:numPr>
        <w:tabs>
          <w:tab w:val="left" w:pos="1085"/>
        </w:tabs>
        <w:spacing w:line="360" w:lineRule="auto"/>
        <w:ind w:right="75"/>
        <w:rPr>
          <w:rFonts w:ascii="Arial" w:hAnsi="Arial" w:cs="Arial"/>
          <w:w w:val="105"/>
          <w:sz w:val="24"/>
          <w:szCs w:val="24"/>
        </w:rPr>
      </w:pPr>
      <w:r w:rsidRPr="00F65196">
        <w:rPr>
          <w:rFonts w:ascii="Arial" w:hAnsi="Arial" w:cs="Arial"/>
          <w:w w:val="105"/>
          <w:sz w:val="24"/>
          <w:szCs w:val="24"/>
        </w:rPr>
        <w:t>Substituição de equipamentos que apresentem defeitos ou falhas durante o período de locação.</w:t>
      </w:r>
    </w:p>
    <w:p w14:paraId="7372E2B9" w14:textId="77777777" w:rsidR="00396C5A" w:rsidRPr="00F65196" w:rsidRDefault="00396C5A" w:rsidP="00F65196">
      <w:pPr>
        <w:pStyle w:val="PargrafodaLista"/>
        <w:numPr>
          <w:ilvl w:val="0"/>
          <w:numId w:val="78"/>
        </w:numPr>
        <w:tabs>
          <w:tab w:val="left" w:pos="1085"/>
        </w:tabs>
        <w:spacing w:line="360" w:lineRule="auto"/>
        <w:ind w:right="75"/>
        <w:rPr>
          <w:rFonts w:ascii="Arial" w:hAnsi="Arial" w:cs="Arial"/>
          <w:w w:val="105"/>
          <w:sz w:val="24"/>
          <w:szCs w:val="24"/>
        </w:rPr>
      </w:pPr>
      <w:r w:rsidRPr="00F65196">
        <w:rPr>
          <w:rFonts w:ascii="Arial" w:hAnsi="Arial" w:cs="Arial"/>
          <w:w w:val="105"/>
          <w:sz w:val="24"/>
          <w:szCs w:val="24"/>
        </w:rPr>
        <w:t>Garantir que todos os equipamentos estejam em conformidade com as especificações técnicas exigidas.</w:t>
      </w:r>
    </w:p>
    <w:p w14:paraId="3F5C6899" w14:textId="67545DB6" w:rsidR="00BA5021" w:rsidRPr="00F65196" w:rsidRDefault="006F2363" w:rsidP="00F65196">
      <w:pPr>
        <w:pStyle w:val="PargrafodaLista"/>
        <w:numPr>
          <w:ilvl w:val="0"/>
          <w:numId w:val="73"/>
        </w:numPr>
        <w:tabs>
          <w:tab w:val="left" w:pos="1939"/>
        </w:tabs>
        <w:spacing w:line="360" w:lineRule="auto"/>
        <w:ind w:right="226"/>
        <w:rPr>
          <w:rFonts w:ascii="Arial" w:hAnsi="Arial" w:cs="Arial"/>
          <w:w w:val="105"/>
          <w:sz w:val="24"/>
          <w:szCs w:val="24"/>
        </w:rPr>
      </w:pPr>
      <w:r w:rsidRPr="00F65196">
        <w:rPr>
          <w:rFonts w:ascii="Arial" w:hAnsi="Arial" w:cs="Arial"/>
          <w:w w:val="105"/>
          <w:sz w:val="24"/>
          <w:szCs w:val="24"/>
        </w:rPr>
        <w:t>A OS será responsável pelo g</w:t>
      </w:r>
      <w:r w:rsidR="00BA5021" w:rsidRPr="00F65196">
        <w:rPr>
          <w:rFonts w:ascii="Arial" w:hAnsi="Arial" w:cs="Arial"/>
          <w:w w:val="105"/>
          <w:sz w:val="24"/>
          <w:szCs w:val="24"/>
        </w:rPr>
        <w:t xml:space="preserve">erenciamento dos serviços relacionados ao </w:t>
      </w:r>
      <w:r w:rsidR="00BA5021" w:rsidRPr="00F65196">
        <w:rPr>
          <w:rFonts w:ascii="Arial" w:hAnsi="Arial" w:cs="Arial"/>
          <w:w w:val="105"/>
          <w:sz w:val="24"/>
          <w:szCs w:val="24"/>
        </w:rPr>
        <w:lastRenderedPageBreak/>
        <w:t xml:space="preserve">abastecimento de água e à gestão de esgoto da instituição. Os serviços incluem: </w:t>
      </w:r>
    </w:p>
    <w:p w14:paraId="5725951D" w14:textId="77777777" w:rsidR="00BA5021" w:rsidRPr="00F65196" w:rsidRDefault="00BA5021" w:rsidP="00F65196">
      <w:pPr>
        <w:pStyle w:val="PargrafodaLista"/>
        <w:numPr>
          <w:ilvl w:val="0"/>
          <w:numId w:val="82"/>
        </w:numPr>
        <w:tabs>
          <w:tab w:val="left" w:pos="1925"/>
        </w:tabs>
        <w:spacing w:line="360" w:lineRule="auto"/>
        <w:ind w:right="234"/>
        <w:rPr>
          <w:rFonts w:ascii="Arial" w:hAnsi="Arial" w:cs="Arial"/>
          <w:sz w:val="24"/>
          <w:szCs w:val="24"/>
        </w:rPr>
      </w:pPr>
      <w:r w:rsidRPr="00F65196">
        <w:rPr>
          <w:rFonts w:ascii="Arial" w:hAnsi="Arial" w:cs="Arial"/>
          <w:sz w:val="24"/>
          <w:szCs w:val="24"/>
        </w:rPr>
        <w:t>Garantir o fornecimento contínuo de água potável de acordo com os padrões de qualidade exigidos.</w:t>
      </w:r>
    </w:p>
    <w:p w14:paraId="57D66A14" w14:textId="77777777" w:rsidR="00BA5021" w:rsidRPr="00F65196" w:rsidRDefault="00BA5021" w:rsidP="00F65196">
      <w:pPr>
        <w:pStyle w:val="PargrafodaLista"/>
        <w:numPr>
          <w:ilvl w:val="0"/>
          <w:numId w:val="82"/>
        </w:numPr>
        <w:tabs>
          <w:tab w:val="left" w:pos="1888"/>
        </w:tabs>
        <w:spacing w:line="360" w:lineRule="auto"/>
        <w:ind w:right="225"/>
        <w:rPr>
          <w:rFonts w:ascii="Arial" w:hAnsi="Arial" w:cs="Arial"/>
          <w:sz w:val="24"/>
          <w:szCs w:val="24"/>
        </w:rPr>
      </w:pPr>
      <w:r w:rsidRPr="00F65196">
        <w:rPr>
          <w:rFonts w:ascii="Arial" w:hAnsi="Arial" w:cs="Arial"/>
          <w:sz w:val="24"/>
          <w:szCs w:val="24"/>
        </w:rPr>
        <w:t>Gestão</w:t>
      </w:r>
      <w:r w:rsidRPr="00F65196">
        <w:rPr>
          <w:rFonts w:ascii="Arial" w:hAnsi="Arial" w:cs="Arial"/>
          <w:spacing w:val="-12"/>
          <w:sz w:val="24"/>
          <w:szCs w:val="24"/>
        </w:rPr>
        <w:t xml:space="preserve"> </w:t>
      </w:r>
      <w:r w:rsidRPr="00F65196">
        <w:rPr>
          <w:rFonts w:ascii="Arial" w:hAnsi="Arial" w:cs="Arial"/>
          <w:sz w:val="24"/>
          <w:szCs w:val="24"/>
        </w:rPr>
        <w:t>do</w:t>
      </w:r>
      <w:r w:rsidRPr="00F65196">
        <w:rPr>
          <w:rFonts w:ascii="Arial" w:hAnsi="Arial" w:cs="Arial"/>
          <w:spacing w:val="-12"/>
          <w:sz w:val="24"/>
          <w:szCs w:val="24"/>
        </w:rPr>
        <w:t xml:space="preserve"> </w:t>
      </w:r>
      <w:r w:rsidRPr="00F65196">
        <w:rPr>
          <w:rFonts w:ascii="Arial" w:hAnsi="Arial" w:cs="Arial"/>
          <w:sz w:val="24"/>
          <w:szCs w:val="24"/>
        </w:rPr>
        <w:t>tratamento</w:t>
      </w:r>
      <w:r w:rsidRPr="00F65196">
        <w:rPr>
          <w:rFonts w:ascii="Arial" w:hAnsi="Arial" w:cs="Arial"/>
          <w:spacing w:val="-12"/>
          <w:sz w:val="24"/>
          <w:szCs w:val="24"/>
        </w:rPr>
        <w:t xml:space="preserve"> </w:t>
      </w:r>
      <w:r w:rsidRPr="00F65196">
        <w:rPr>
          <w:rFonts w:ascii="Arial" w:hAnsi="Arial" w:cs="Arial"/>
          <w:sz w:val="24"/>
          <w:szCs w:val="24"/>
        </w:rPr>
        <w:t>de</w:t>
      </w:r>
      <w:r w:rsidRPr="00F65196">
        <w:rPr>
          <w:rFonts w:ascii="Arial" w:hAnsi="Arial" w:cs="Arial"/>
          <w:spacing w:val="-14"/>
          <w:sz w:val="24"/>
          <w:szCs w:val="24"/>
        </w:rPr>
        <w:t xml:space="preserve"> </w:t>
      </w:r>
      <w:r w:rsidRPr="00F65196">
        <w:rPr>
          <w:rFonts w:ascii="Arial" w:hAnsi="Arial" w:cs="Arial"/>
          <w:sz w:val="24"/>
          <w:szCs w:val="24"/>
        </w:rPr>
        <w:t>esgoto,</w:t>
      </w:r>
      <w:r w:rsidRPr="00F65196">
        <w:rPr>
          <w:rFonts w:ascii="Arial" w:hAnsi="Arial" w:cs="Arial"/>
          <w:spacing w:val="-8"/>
          <w:sz w:val="24"/>
          <w:szCs w:val="24"/>
        </w:rPr>
        <w:t xml:space="preserve"> </w:t>
      </w:r>
      <w:r w:rsidRPr="00F65196">
        <w:rPr>
          <w:rFonts w:ascii="Arial" w:hAnsi="Arial" w:cs="Arial"/>
          <w:sz w:val="24"/>
          <w:szCs w:val="24"/>
        </w:rPr>
        <w:t>incluindo</w:t>
      </w:r>
      <w:r w:rsidRPr="00F65196">
        <w:rPr>
          <w:rFonts w:ascii="Arial" w:hAnsi="Arial" w:cs="Arial"/>
          <w:spacing w:val="-14"/>
          <w:sz w:val="24"/>
          <w:szCs w:val="24"/>
        </w:rPr>
        <w:t xml:space="preserve"> </w:t>
      </w:r>
      <w:r w:rsidRPr="00F65196">
        <w:rPr>
          <w:rFonts w:ascii="Arial" w:hAnsi="Arial" w:cs="Arial"/>
          <w:sz w:val="24"/>
          <w:szCs w:val="24"/>
        </w:rPr>
        <w:t>manutenção</w:t>
      </w:r>
      <w:r w:rsidRPr="00F65196">
        <w:rPr>
          <w:rFonts w:ascii="Arial" w:hAnsi="Arial" w:cs="Arial"/>
          <w:spacing w:val="-12"/>
          <w:sz w:val="24"/>
          <w:szCs w:val="24"/>
        </w:rPr>
        <w:t xml:space="preserve"> </w:t>
      </w:r>
      <w:r w:rsidRPr="00F65196">
        <w:rPr>
          <w:rFonts w:ascii="Arial" w:hAnsi="Arial" w:cs="Arial"/>
          <w:sz w:val="24"/>
          <w:szCs w:val="24"/>
        </w:rPr>
        <w:t>e</w:t>
      </w:r>
      <w:r w:rsidRPr="00F65196">
        <w:rPr>
          <w:rFonts w:ascii="Arial" w:hAnsi="Arial" w:cs="Arial"/>
          <w:spacing w:val="-12"/>
          <w:sz w:val="24"/>
          <w:szCs w:val="24"/>
        </w:rPr>
        <w:t xml:space="preserve"> </w:t>
      </w:r>
      <w:r w:rsidRPr="00F65196">
        <w:rPr>
          <w:rFonts w:ascii="Arial" w:hAnsi="Arial" w:cs="Arial"/>
          <w:sz w:val="24"/>
          <w:szCs w:val="24"/>
        </w:rPr>
        <w:t>limpeza</w:t>
      </w:r>
      <w:r w:rsidRPr="00F65196">
        <w:rPr>
          <w:rFonts w:ascii="Arial" w:hAnsi="Arial" w:cs="Arial"/>
          <w:spacing w:val="-14"/>
          <w:sz w:val="24"/>
          <w:szCs w:val="24"/>
        </w:rPr>
        <w:t xml:space="preserve"> </w:t>
      </w:r>
      <w:r w:rsidRPr="00F65196">
        <w:rPr>
          <w:rFonts w:ascii="Arial" w:hAnsi="Arial" w:cs="Arial"/>
          <w:sz w:val="24"/>
          <w:szCs w:val="24"/>
        </w:rPr>
        <w:t>dos</w:t>
      </w:r>
      <w:r w:rsidRPr="00F65196">
        <w:rPr>
          <w:rFonts w:ascii="Arial" w:hAnsi="Arial" w:cs="Arial"/>
          <w:spacing w:val="-13"/>
          <w:sz w:val="24"/>
          <w:szCs w:val="24"/>
        </w:rPr>
        <w:t xml:space="preserve"> </w:t>
      </w:r>
      <w:r w:rsidRPr="00F65196">
        <w:rPr>
          <w:rFonts w:ascii="Arial" w:hAnsi="Arial" w:cs="Arial"/>
          <w:sz w:val="24"/>
          <w:szCs w:val="24"/>
        </w:rPr>
        <w:t>sistemas de esgoto.</w:t>
      </w:r>
    </w:p>
    <w:p w14:paraId="57B0545C" w14:textId="77777777" w:rsidR="00BA5021" w:rsidRPr="00F65196" w:rsidRDefault="00BA5021" w:rsidP="00F65196">
      <w:pPr>
        <w:pStyle w:val="PargrafodaLista"/>
        <w:numPr>
          <w:ilvl w:val="0"/>
          <w:numId w:val="82"/>
        </w:numPr>
        <w:tabs>
          <w:tab w:val="left" w:pos="1937"/>
        </w:tabs>
        <w:spacing w:line="360" w:lineRule="auto"/>
        <w:ind w:right="232"/>
        <w:rPr>
          <w:rFonts w:ascii="Arial" w:hAnsi="Arial" w:cs="Arial"/>
          <w:sz w:val="24"/>
          <w:szCs w:val="24"/>
        </w:rPr>
      </w:pPr>
      <w:r w:rsidRPr="00F65196">
        <w:rPr>
          <w:rFonts w:ascii="Arial" w:hAnsi="Arial" w:cs="Arial"/>
          <w:sz w:val="24"/>
          <w:szCs w:val="24"/>
        </w:rPr>
        <w:t>Monitoramento e controle de consumo para garantir a eficiência no uso dos</w:t>
      </w:r>
      <w:r w:rsidRPr="00F65196">
        <w:rPr>
          <w:rFonts w:ascii="Arial" w:hAnsi="Arial" w:cs="Arial"/>
          <w:spacing w:val="40"/>
          <w:sz w:val="24"/>
          <w:szCs w:val="24"/>
        </w:rPr>
        <w:t xml:space="preserve"> </w:t>
      </w:r>
      <w:r w:rsidRPr="00F65196">
        <w:rPr>
          <w:rFonts w:ascii="Arial" w:hAnsi="Arial" w:cs="Arial"/>
          <w:sz w:val="24"/>
          <w:szCs w:val="24"/>
        </w:rPr>
        <w:t>recursos hídricos.</w:t>
      </w:r>
    </w:p>
    <w:p w14:paraId="22A1381F" w14:textId="77777777" w:rsidR="00BA5021" w:rsidRPr="00F65196" w:rsidRDefault="00BA5021" w:rsidP="00F65196">
      <w:pPr>
        <w:pStyle w:val="PargrafodaLista"/>
        <w:numPr>
          <w:ilvl w:val="0"/>
          <w:numId w:val="82"/>
        </w:numPr>
        <w:tabs>
          <w:tab w:val="left" w:pos="1910"/>
        </w:tabs>
        <w:spacing w:line="360" w:lineRule="auto"/>
        <w:rPr>
          <w:rFonts w:ascii="Arial" w:hAnsi="Arial" w:cs="Arial"/>
          <w:sz w:val="24"/>
          <w:szCs w:val="24"/>
        </w:rPr>
      </w:pPr>
      <w:r w:rsidRPr="00F65196">
        <w:rPr>
          <w:rFonts w:ascii="Arial" w:hAnsi="Arial" w:cs="Arial"/>
          <w:sz w:val="24"/>
          <w:szCs w:val="24"/>
        </w:rPr>
        <w:t>Reparos</w:t>
      </w:r>
      <w:r w:rsidRPr="00F65196">
        <w:rPr>
          <w:rFonts w:ascii="Arial" w:hAnsi="Arial" w:cs="Arial"/>
          <w:spacing w:val="-7"/>
          <w:sz w:val="24"/>
          <w:szCs w:val="24"/>
        </w:rPr>
        <w:t xml:space="preserve"> </w:t>
      </w:r>
      <w:r w:rsidRPr="00F65196">
        <w:rPr>
          <w:rFonts w:ascii="Arial" w:hAnsi="Arial" w:cs="Arial"/>
          <w:sz w:val="24"/>
          <w:szCs w:val="24"/>
        </w:rPr>
        <w:t>em</w:t>
      </w:r>
      <w:r w:rsidRPr="00F65196">
        <w:rPr>
          <w:rFonts w:ascii="Arial" w:hAnsi="Arial" w:cs="Arial"/>
          <w:spacing w:val="-6"/>
          <w:sz w:val="24"/>
          <w:szCs w:val="24"/>
        </w:rPr>
        <w:t xml:space="preserve"> </w:t>
      </w:r>
      <w:r w:rsidRPr="00F65196">
        <w:rPr>
          <w:rFonts w:ascii="Arial" w:hAnsi="Arial" w:cs="Arial"/>
          <w:sz w:val="24"/>
          <w:szCs w:val="24"/>
        </w:rPr>
        <w:t>caso</w:t>
      </w:r>
      <w:r w:rsidRPr="00F65196">
        <w:rPr>
          <w:rFonts w:ascii="Arial" w:hAnsi="Arial" w:cs="Arial"/>
          <w:spacing w:val="-9"/>
          <w:sz w:val="24"/>
          <w:szCs w:val="24"/>
        </w:rPr>
        <w:t xml:space="preserve"> </w:t>
      </w:r>
      <w:r w:rsidRPr="00F65196">
        <w:rPr>
          <w:rFonts w:ascii="Arial" w:hAnsi="Arial" w:cs="Arial"/>
          <w:sz w:val="24"/>
          <w:szCs w:val="24"/>
        </w:rPr>
        <w:t>de</w:t>
      </w:r>
      <w:r w:rsidRPr="00F65196">
        <w:rPr>
          <w:rFonts w:ascii="Arial" w:hAnsi="Arial" w:cs="Arial"/>
          <w:spacing w:val="-6"/>
          <w:sz w:val="24"/>
          <w:szCs w:val="24"/>
        </w:rPr>
        <w:t xml:space="preserve"> </w:t>
      </w:r>
      <w:r w:rsidRPr="00F65196">
        <w:rPr>
          <w:rFonts w:ascii="Arial" w:hAnsi="Arial" w:cs="Arial"/>
          <w:sz w:val="24"/>
          <w:szCs w:val="24"/>
        </w:rPr>
        <w:t>falhas</w:t>
      </w:r>
      <w:r w:rsidRPr="00F65196">
        <w:rPr>
          <w:rFonts w:ascii="Arial" w:hAnsi="Arial" w:cs="Arial"/>
          <w:spacing w:val="-7"/>
          <w:sz w:val="24"/>
          <w:szCs w:val="24"/>
        </w:rPr>
        <w:t xml:space="preserve"> </w:t>
      </w:r>
      <w:r w:rsidRPr="00F65196">
        <w:rPr>
          <w:rFonts w:ascii="Arial" w:hAnsi="Arial" w:cs="Arial"/>
          <w:sz w:val="24"/>
          <w:szCs w:val="24"/>
        </w:rPr>
        <w:t>nos</w:t>
      </w:r>
      <w:r w:rsidRPr="00F65196">
        <w:rPr>
          <w:rFonts w:ascii="Arial" w:hAnsi="Arial" w:cs="Arial"/>
          <w:spacing w:val="-6"/>
          <w:sz w:val="24"/>
          <w:szCs w:val="24"/>
        </w:rPr>
        <w:t xml:space="preserve"> </w:t>
      </w:r>
      <w:r w:rsidRPr="00F65196">
        <w:rPr>
          <w:rFonts w:ascii="Arial" w:hAnsi="Arial" w:cs="Arial"/>
          <w:sz w:val="24"/>
          <w:szCs w:val="24"/>
        </w:rPr>
        <w:t>sistemas</w:t>
      </w:r>
      <w:r w:rsidRPr="00F65196">
        <w:rPr>
          <w:rFonts w:ascii="Arial" w:hAnsi="Arial" w:cs="Arial"/>
          <w:spacing w:val="-12"/>
          <w:sz w:val="24"/>
          <w:szCs w:val="24"/>
        </w:rPr>
        <w:t xml:space="preserve"> </w:t>
      </w:r>
      <w:r w:rsidRPr="00F65196">
        <w:rPr>
          <w:rFonts w:ascii="Arial" w:hAnsi="Arial" w:cs="Arial"/>
          <w:sz w:val="24"/>
          <w:szCs w:val="24"/>
        </w:rPr>
        <w:t>de</w:t>
      </w:r>
      <w:r w:rsidRPr="00F65196">
        <w:rPr>
          <w:rFonts w:ascii="Arial" w:hAnsi="Arial" w:cs="Arial"/>
          <w:spacing w:val="-6"/>
          <w:sz w:val="24"/>
          <w:szCs w:val="24"/>
        </w:rPr>
        <w:t xml:space="preserve"> </w:t>
      </w:r>
      <w:r w:rsidRPr="00F65196">
        <w:rPr>
          <w:rFonts w:ascii="Arial" w:hAnsi="Arial" w:cs="Arial"/>
          <w:sz w:val="24"/>
          <w:szCs w:val="24"/>
        </w:rPr>
        <w:t>abastecimento</w:t>
      </w:r>
      <w:r w:rsidRPr="00F65196">
        <w:rPr>
          <w:rFonts w:ascii="Arial" w:hAnsi="Arial" w:cs="Arial"/>
          <w:spacing w:val="-7"/>
          <w:sz w:val="24"/>
          <w:szCs w:val="24"/>
        </w:rPr>
        <w:t xml:space="preserve"> </w:t>
      </w:r>
      <w:r w:rsidRPr="00F65196">
        <w:rPr>
          <w:rFonts w:ascii="Arial" w:hAnsi="Arial" w:cs="Arial"/>
          <w:sz w:val="24"/>
          <w:szCs w:val="24"/>
        </w:rPr>
        <w:t>ou</w:t>
      </w:r>
      <w:r w:rsidRPr="00F65196">
        <w:rPr>
          <w:rFonts w:ascii="Arial" w:hAnsi="Arial" w:cs="Arial"/>
          <w:spacing w:val="-6"/>
          <w:sz w:val="24"/>
          <w:szCs w:val="24"/>
        </w:rPr>
        <w:t xml:space="preserve"> </w:t>
      </w:r>
      <w:r w:rsidRPr="00F65196">
        <w:rPr>
          <w:rFonts w:ascii="Arial" w:hAnsi="Arial" w:cs="Arial"/>
          <w:spacing w:val="-2"/>
          <w:sz w:val="24"/>
          <w:szCs w:val="24"/>
        </w:rPr>
        <w:t>esgoto.</w:t>
      </w:r>
    </w:p>
    <w:p w14:paraId="675BAAAB" w14:textId="71CB47DB" w:rsidR="00BA5021" w:rsidRPr="00F65196" w:rsidRDefault="006F2363" w:rsidP="00F65196">
      <w:pPr>
        <w:pStyle w:val="Corpodetexto"/>
        <w:numPr>
          <w:ilvl w:val="0"/>
          <w:numId w:val="83"/>
        </w:numPr>
        <w:spacing w:line="360" w:lineRule="auto"/>
        <w:ind w:left="851"/>
        <w:jc w:val="both"/>
        <w:rPr>
          <w:rFonts w:ascii="Arial" w:hAnsi="Arial" w:cs="Arial"/>
          <w:w w:val="105"/>
        </w:rPr>
      </w:pPr>
      <w:r w:rsidRPr="00F65196">
        <w:rPr>
          <w:rFonts w:ascii="Arial" w:hAnsi="Arial" w:cs="Arial"/>
          <w:w w:val="105"/>
        </w:rPr>
        <w:t>A OS será responsável pela</w:t>
      </w:r>
      <w:r w:rsidR="00BA5021" w:rsidRPr="00F65196">
        <w:rPr>
          <w:rFonts w:ascii="Arial" w:hAnsi="Arial" w:cs="Arial"/>
          <w:w w:val="105"/>
        </w:rPr>
        <w:t xml:space="preserve"> gestão dos serviços relacionados ao fornecimento de energia elétrica à instituição. Os serviços incluem:</w:t>
      </w:r>
    </w:p>
    <w:p w14:paraId="42AF4D6B" w14:textId="77777777" w:rsidR="00BA5021" w:rsidRPr="00F65196" w:rsidRDefault="00BA5021" w:rsidP="00F65196">
      <w:pPr>
        <w:pStyle w:val="PargrafodaLista"/>
        <w:numPr>
          <w:ilvl w:val="0"/>
          <w:numId w:val="84"/>
        </w:numPr>
        <w:tabs>
          <w:tab w:val="left" w:pos="1910"/>
        </w:tabs>
        <w:spacing w:line="360" w:lineRule="auto"/>
        <w:rPr>
          <w:rFonts w:ascii="Arial" w:hAnsi="Arial" w:cs="Arial"/>
          <w:sz w:val="24"/>
          <w:szCs w:val="24"/>
        </w:rPr>
      </w:pPr>
      <w:r w:rsidRPr="00F65196">
        <w:rPr>
          <w:rFonts w:ascii="Arial" w:hAnsi="Arial" w:cs="Arial"/>
          <w:sz w:val="24"/>
          <w:szCs w:val="24"/>
        </w:rPr>
        <w:t>Garantir</w:t>
      </w:r>
      <w:r w:rsidRPr="00F65196">
        <w:rPr>
          <w:rFonts w:ascii="Arial" w:hAnsi="Arial" w:cs="Arial"/>
          <w:spacing w:val="-9"/>
          <w:sz w:val="24"/>
          <w:szCs w:val="24"/>
        </w:rPr>
        <w:t xml:space="preserve"> </w:t>
      </w:r>
      <w:r w:rsidRPr="00F65196">
        <w:rPr>
          <w:rFonts w:ascii="Arial" w:hAnsi="Arial" w:cs="Arial"/>
          <w:sz w:val="24"/>
          <w:szCs w:val="24"/>
        </w:rPr>
        <w:t>o</w:t>
      </w:r>
      <w:r w:rsidRPr="00F65196">
        <w:rPr>
          <w:rFonts w:ascii="Arial" w:hAnsi="Arial" w:cs="Arial"/>
          <w:spacing w:val="-9"/>
          <w:sz w:val="24"/>
          <w:szCs w:val="24"/>
        </w:rPr>
        <w:t xml:space="preserve"> </w:t>
      </w:r>
      <w:r w:rsidRPr="00F65196">
        <w:rPr>
          <w:rFonts w:ascii="Arial" w:hAnsi="Arial" w:cs="Arial"/>
          <w:sz w:val="24"/>
          <w:szCs w:val="24"/>
        </w:rPr>
        <w:t>fornecimento</w:t>
      </w:r>
      <w:r w:rsidRPr="00F65196">
        <w:rPr>
          <w:rFonts w:ascii="Arial" w:hAnsi="Arial" w:cs="Arial"/>
          <w:spacing w:val="-7"/>
          <w:sz w:val="24"/>
          <w:szCs w:val="24"/>
        </w:rPr>
        <w:t xml:space="preserve"> </w:t>
      </w:r>
      <w:r w:rsidRPr="00F65196">
        <w:rPr>
          <w:rFonts w:ascii="Arial" w:hAnsi="Arial" w:cs="Arial"/>
          <w:sz w:val="24"/>
          <w:szCs w:val="24"/>
        </w:rPr>
        <w:t>contínuo</w:t>
      </w:r>
      <w:r w:rsidRPr="00F65196">
        <w:rPr>
          <w:rFonts w:ascii="Arial" w:hAnsi="Arial" w:cs="Arial"/>
          <w:spacing w:val="-8"/>
          <w:sz w:val="24"/>
          <w:szCs w:val="24"/>
        </w:rPr>
        <w:t xml:space="preserve"> </w:t>
      </w:r>
      <w:r w:rsidRPr="00F65196">
        <w:rPr>
          <w:rFonts w:ascii="Arial" w:hAnsi="Arial" w:cs="Arial"/>
          <w:sz w:val="24"/>
          <w:szCs w:val="24"/>
        </w:rPr>
        <w:t>e</w:t>
      </w:r>
      <w:r w:rsidRPr="00F65196">
        <w:rPr>
          <w:rFonts w:ascii="Arial" w:hAnsi="Arial" w:cs="Arial"/>
          <w:spacing w:val="-7"/>
          <w:sz w:val="24"/>
          <w:szCs w:val="24"/>
        </w:rPr>
        <w:t xml:space="preserve"> </w:t>
      </w:r>
      <w:r w:rsidRPr="00F65196">
        <w:rPr>
          <w:rFonts w:ascii="Arial" w:hAnsi="Arial" w:cs="Arial"/>
          <w:sz w:val="24"/>
          <w:szCs w:val="24"/>
        </w:rPr>
        <w:t>ininterrupto</w:t>
      </w:r>
      <w:r w:rsidRPr="00F65196">
        <w:rPr>
          <w:rFonts w:ascii="Arial" w:hAnsi="Arial" w:cs="Arial"/>
          <w:spacing w:val="-9"/>
          <w:sz w:val="24"/>
          <w:szCs w:val="24"/>
        </w:rPr>
        <w:t xml:space="preserve"> </w:t>
      </w:r>
      <w:r w:rsidRPr="00F65196">
        <w:rPr>
          <w:rFonts w:ascii="Arial" w:hAnsi="Arial" w:cs="Arial"/>
          <w:sz w:val="24"/>
          <w:szCs w:val="24"/>
        </w:rPr>
        <w:t>de</w:t>
      </w:r>
      <w:r w:rsidRPr="00F65196">
        <w:rPr>
          <w:rFonts w:ascii="Arial" w:hAnsi="Arial" w:cs="Arial"/>
          <w:spacing w:val="-9"/>
          <w:sz w:val="24"/>
          <w:szCs w:val="24"/>
        </w:rPr>
        <w:t xml:space="preserve"> </w:t>
      </w:r>
      <w:r w:rsidRPr="00F65196">
        <w:rPr>
          <w:rFonts w:ascii="Arial" w:hAnsi="Arial" w:cs="Arial"/>
          <w:sz w:val="24"/>
          <w:szCs w:val="24"/>
        </w:rPr>
        <w:t>energia</w:t>
      </w:r>
      <w:r w:rsidRPr="00F65196">
        <w:rPr>
          <w:rFonts w:ascii="Arial" w:hAnsi="Arial" w:cs="Arial"/>
          <w:spacing w:val="-8"/>
          <w:sz w:val="24"/>
          <w:szCs w:val="24"/>
        </w:rPr>
        <w:t xml:space="preserve"> </w:t>
      </w:r>
      <w:r w:rsidRPr="00F65196">
        <w:rPr>
          <w:rFonts w:ascii="Arial" w:hAnsi="Arial" w:cs="Arial"/>
          <w:spacing w:val="-2"/>
          <w:sz w:val="24"/>
          <w:szCs w:val="24"/>
        </w:rPr>
        <w:t>elétrica.</w:t>
      </w:r>
    </w:p>
    <w:p w14:paraId="5A39DFE8" w14:textId="77777777" w:rsidR="00BA5021" w:rsidRPr="00F65196" w:rsidRDefault="00BA5021" w:rsidP="00F65196">
      <w:pPr>
        <w:pStyle w:val="PargrafodaLista"/>
        <w:numPr>
          <w:ilvl w:val="0"/>
          <w:numId w:val="84"/>
        </w:numPr>
        <w:tabs>
          <w:tab w:val="left" w:pos="1983"/>
        </w:tabs>
        <w:spacing w:line="360" w:lineRule="auto"/>
        <w:ind w:right="225"/>
        <w:rPr>
          <w:rFonts w:ascii="Arial" w:hAnsi="Arial" w:cs="Arial"/>
          <w:sz w:val="24"/>
          <w:szCs w:val="24"/>
        </w:rPr>
      </w:pPr>
      <w:r w:rsidRPr="00F65196">
        <w:rPr>
          <w:rFonts w:ascii="Arial" w:hAnsi="Arial" w:cs="Arial"/>
          <w:sz w:val="24"/>
          <w:szCs w:val="24"/>
        </w:rPr>
        <w:t>Monitoramento</w:t>
      </w:r>
      <w:r w:rsidRPr="00F65196">
        <w:rPr>
          <w:rFonts w:ascii="Arial" w:hAnsi="Arial" w:cs="Arial"/>
          <w:spacing w:val="40"/>
          <w:sz w:val="24"/>
          <w:szCs w:val="24"/>
        </w:rPr>
        <w:t xml:space="preserve"> </w:t>
      </w:r>
      <w:r w:rsidRPr="00F65196">
        <w:rPr>
          <w:rFonts w:ascii="Arial" w:hAnsi="Arial" w:cs="Arial"/>
          <w:sz w:val="24"/>
          <w:szCs w:val="24"/>
        </w:rPr>
        <w:t>do</w:t>
      </w:r>
      <w:r w:rsidRPr="00F65196">
        <w:rPr>
          <w:rFonts w:ascii="Arial" w:hAnsi="Arial" w:cs="Arial"/>
          <w:spacing w:val="40"/>
          <w:sz w:val="24"/>
          <w:szCs w:val="24"/>
        </w:rPr>
        <w:t xml:space="preserve"> </w:t>
      </w:r>
      <w:r w:rsidRPr="00F65196">
        <w:rPr>
          <w:rFonts w:ascii="Arial" w:hAnsi="Arial" w:cs="Arial"/>
          <w:sz w:val="24"/>
          <w:szCs w:val="24"/>
        </w:rPr>
        <w:t>consumo</w:t>
      </w:r>
      <w:r w:rsidRPr="00F65196">
        <w:rPr>
          <w:rFonts w:ascii="Arial" w:hAnsi="Arial" w:cs="Arial"/>
          <w:spacing w:val="40"/>
          <w:sz w:val="24"/>
          <w:szCs w:val="24"/>
        </w:rPr>
        <w:t xml:space="preserve"> </w:t>
      </w:r>
      <w:r w:rsidRPr="00F65196">
        <w:rPr>
          <w:rFonts w:ascii="Arial" w:hAnsi="Arial" w:cs="Arial"/>
          <w:sz w:val="24"/>
          <w:szCs w:val="24"/>
        </w:rPr>
        <w:t>de</w:t>
      </w:r>
      <w:r w:rsidRPr="00F65196">
        <w:rPr>
          <w:rFonts w:ascii="Arial" w:hAnsi="Arial" w:cs="Arial"/>
          <w:spacing w:val="40"/>
          <w:sz w:val="24"/>
          <w:szCs w:val="24"/>
        </w:rPr>
        <w:t xml:space="preserve"> </w:t>
      </w:r>
      <w:r w:rsidRPr="00F65196">
        <w:rPr>
          <w:rFonts w:ascii="Arial" w:hAnsi="Arial" w:cs="Arial"/>
          <w:sz w:val="24"/>
          <w:szCs w:val="24"/>
        </w:rPr>
        <w:t>energia</w:t>
      </w:r>
      <w:r w:rsidRPr="00F65196">
        <w:rPr>
          <w:rFonts w:ascii="Arial" w:hAnsi="Arial" w:cs="Arial"/>
          <w:spacing w:val="40"/>
          <w:sz w:val="24"/>
          <w:szCs w:val="24"/>
        </w:rPr>
        <w:t xml:space="preserve"> </w:t>
      </w:r>
      <w:r w:rsidRPr="00F65196">
        <w:rPr>
          <w:rFonts w:ascii="Arial" w:hAnsi="Arial" w:cs="Arial"/>
          <w:sz w:val="24"/>
          <w:szCs w:val="24"/>
        </w:rPr>
        <w:t>e</w:t>
      </w:r>
      <w:r w:rsidRPr="00F65196">
        <w:rPr>
          <w:rFonts w:ascii="Arial" w:hAnsi="Arial" w:cs="Arial"/>
          <w:spacing w:val="40"/>
          <w:sz w:val="24"/>
          <w:szCs w:val="24"/>
        </w:rPr>
        <w:t xml:space="preserve"> </w:t>
      </w:r>
      <w:r w:rsidRPr="00F65196">
        <w:rPr>
          <w:rFonts w:ascii="Arial" w:hAnsi="Arial" w:cs="Arial"/>
          <w:sz w:val="24"/>
          <w:szCs w:val="24"/>
        </w:rPr>
        <w:t>implementação</w:t>
      </w:r>
      <w:r w:rsidRPr="00F65196">
        <w:rPr>
          <w:rFonts w:ascii="Arial" w:hAnsi="Arial" w:cs="Arial"/>
          <w:spacing w:val="40"/>
          <w:sz w:val="24"/>
          <w:szCs w:val="24"/>
        </w:rPr>
        <w:t xml:space="preserve"> </w:t>
      </w:r>
      <w:r w:rsidRPr="00F65196">
        <w:rPr>
          <w:rFonts w:ascii="Arial" w:hAnsi="Arial" w:cs="Arial"/>
          <w:sz w:val="24"/>
          <w:szCs w:val="24"/>
        </w:rPr>
        <w:t>de</w:t>
      </w:r>
      <w:r w:rsidRPr="00F65196">
        <w:rPr>
          <w:rFonts w:ascii="Arial" w:hAnsi="Arial" w:cs="Arial"/>
          <w:spacing w:val="40"/>
          <w:sz w:val="24"/>
          <w:szCs w:val="24"/>
        </w:rPr>
        <w:t xml:space="preserve"> </w:t>
      </w:r>
      <w:r w:rsidRPr="00F65196">
        <w:rPr>
          <w:rFonts w:ascii="Arial" w:hAnsi="Arial" w:cs="Arial"/>
          <w:sz w:val="24"/>
          <w:szCs w:val="24"/>
        </w:rPr>
        <w:t>práticas</w:t>
      </w:r>
      <w:r w:rsidRPr="00F65196">
        <w:rPr>
          <w:rFonts w:ascii="Arial" w:hAnsi="Arial" w:cs="Arial"/>
          <w:spacing w:val="40"/>
          <w:sz w:val="24"/>
          <w:szCs w:val="24"/>
        </w:rPr>
        <w:t xml:space="preserve"> </w:t>
      </w:r>
      <w:r w:rsidRPr="00F65196">
        <w:rPr>
          <w:rFonts w:ascii="Arial" w:hAnsi="Arial" w:cs="Arial"/>
          <w:sz w:val="24"/>
          <w:szCs w:val="24"/>
        </w:rPr>
        <w:t>de</w:t>
      </w:r>
      <w:r w:rsidRPr="00F65196">
        <w:rPr>
          <w:rFonts w:ascii="Arial" w:hAnsi="Arial" w:cs="Arial"/>
          <w:spacing w:val="40"/>
          <w:sz w:val="24"/>
          <w:szCs w:val="24"/>
        </w:rPr>
        <w:t xml:space="preserve"> </w:t>
      </w:r>
      <w:r w:rsidRPr="00F65196">
        <w:rPr>
          <w:rFonts w:ascii="Arial" w:hAnsi="Arial" w:cs="Arial"/>
          <w:sz w:val="24"/>
          <w:szCs w:val="24"/>
        </w:rPr>
        <w:t>eficiência energética.</w:t>
      </w:r>
    </w:p>
    <w:p w14:paraId="794F9F8B" w14:textId="77777777" w:rsidR="00BA5021" w:rsidRPr="00F65196" w:rsidRDefault="00BA5021" w:rsidP="00F65196">
      <w:pPr>
        <w:pStyle w:val="PargrafodaLista"/>
        <w:numPr>
          <w:ilvl w:val="0"/>
          <w:numId w:val="84"/>
        </w:numPr>
        <w:tabs>
          <w:tab w:val="left" w:pos="1897"/>
        </w:tabs>
        <w:spacing w:line="360" w:lineRule="auto"/>
        <w:rPr>
          <w:rFonts w:ascii="Arial" w:hAnsi="Arial" w:cs="Arial"/>
          <w:sz w:val="24"/>
          <w:szCs w:val="24"/>
        </w:rPr>
      </w:pPr>
      <w:r w:rsidRPr="00F65196">
        <w:rPr>
          <w:rFonts w:ascii="Arial" w:hAnsi="Arial" w:cs="Arial"/>
          <w:sz w:val="24"/>
          <w:szCs w:val="24"/>
        </w:rPr>
        <w:t>Manutenção</w:t>
      </w:r>
      <w:r w:rsidRPr="00F65196">
        <w:rPr>
          <w:rFonts w:ascii="Arial" w:hAnsi="Arial" w:cs="Arial"/>
          <w:spacing w:val="-11"/>
          <w:sz w:val="24"/>
          <w:szCs w:val="24"/>
        </w:rPr>
        <w:t xml:space="preserve"> </w:t>
      </w:r>
      <w:r w:rsidRPr="00F65196">
        <w:rPr>
          <w:rFonts w:ascii="Arial" w:hAnsi="Arial" w:cs="Arial"/>
          <w:sz w:val="24"/>
          <w:szCs w:val="24"/>
        </w:rPr>
        <w:t>preventiva</w:t>
      </w:r>
      <w:r w:rsidRPr="00F65196">
        <w:rPr>
          <w:rFonts w:ascii="Arial" w:hAnsi="Arial" w:cs="Arial"/>
          <w:spacing w:val="-9"/>
          <w:sz w:val="24"/>
          <w:szCs w:val="24"/>
        </w:rPr>
        <w:t xml:space="preserve"> </w:t>
      </w:r>
      <w:r w:rsidRPr="00F65196">
        <w:rPr>
          <w:rFonts w:ascii="Arial" w:hAnsi="Arial" w:cs="Arial"/>
          <w:sz w:val="24"/>
          <w:szCs w:val="24"/>
        </w:rPr>
        <w:t>e</w:t>
      </w:r>
      <w:r w:rsidRPr="00F65196">
        <w:rPr>
          <w:rFonts w:ascii="Arial" w:hAnsi="Arial" w:cs="Arial"/>
          <w:spacing w:val="-9"/>
          <w:sz w:val="24"/>
          <w:szCs w:val="24"/>
        </w:rPr>
        <w:t xml:space="preserve"> </w:t>
      </w:r>
      <w:r w:rsidRPr="00F65196">
        <w:rPr>
          <w:rFonts w:ascii="Arial" w:hAnsi="Arial" w:cs="Arial"/>
          <w:sz w:val="24"/>
          <w:szCs w:val="24"/>
        </w:rPr>
        <w:t>corretiva</w:t>
      </w:r>
      <w:r w:rsidRPr="00F65196">
        <w:rPr>
          <w:rFonts w:ascii="Arial" w:hAnsi="Arial" w:cs="Arial"/>
          <w:spacing w:val="-11"/>
          <w:sz w:val="24"/>
          <w:szCs w:val="24"/>
        </w:rPr>
        <w:t xml:space="preserve"> </w:t>
      </w:r>
      <w:r w:rsidRPr="00F65196">
        <w:rPr>
          <w:rFonts w:ascii="Arial" w:hAnsi="Arial" w:cs="Arial"/>
          <w:sz w:val="24"/>
          <w:szCs w:val="24"/>
        </w:rPr>
        <w:t>das</w:t>
      </w:r>
      <w:r w:rsidRPr="00F65196">
        <w:rPr>
          <w:rFonts w:ascii="Arial" w:hAnsi="Arial" w:cs="Arial"/>
          <w:spacing w:val="-12"/>
          <w:sz w:val="24"/>
          <w:szCs w:val="24"/>
        </w:rPr>
        <w:t xml:space="preserve"> </w:t>
      </w:r>
      <w:r w:rsidRPr="00F65196">
        <w:rPr>
          <w:rFonts w:ascii="Arial" w:hAnsi="Arial" w:cs="Arial"/>
          <w:sz w:val="24"/>
          <w:szCs w:val="24"/>
        </w:rPr>
        <w:t>instalações</w:t>
      </w:r>
      <w:r w:rsidRPr="00F65196">
        <w:rPr>
          <w:rFonts w:ascii="Arial" w:hAnsi="Arial" w:cs="Arial"/>
          <w:spacing w:val="-11"/>
          <w:sz w:val="24"/>
          <w:szCs w:val="24"/>
        </w:rPr>
        <w:t xml:space="preserve"> </w:t>
      </w:r>
      <w:r w:rsidRPr="00F65196">
        <w:rPr>
          <w:rFonts w:ascii="Arial" w:hAnsi="Arial" w:cs="Arial"/>
          <w:spacing w:val="-2"/>
          <w:sz w:val="24"/>
          <w:szCs w:val="24"/>
        </w:rPr>
        <w:t>elétricas.</w:t>
      </w:r>
    </w:p>
    <w:p w14:paraId="7EA896A5" w14:textId="77777777" w:rsidR="00BA5021" w:rsidRPr="00F65196" w:rsidRDefault="00BA5021" w:rsidP="00F65196">
      <w:pPr>
        <w:pStyle w:val="PargrafodaLista"/>
        <w:numPr>
          <w:ilvl w:val="0"/>
          <w:numId w:val="84"/>
        </w:numPr>
        <w:tabs>
          <w:tab w:val="left" w:pos="1906"/>
        </w:tabs>
        <w:spacing w:line="360" w:lineRule="auto"/>
        <w:ind w:right="230"/>
        <w:rPr>
          <w:rFonts w:ascii="Arial" w:hAnsi="Arial" w:cs="Arial"/>
          <w:sz w:val="24"/>
          <w:szCs w:val="24"/>
        </w:rPr>
      </w:pPr>
      <w:r w:rsidRPr="00F65196">
        <w:rPr>
          <w:rFonts w:ascii="Arial" w:hAnsi="Arial" w:cs="Arial"/>
          <w:sz w:val="24"/>
          <w:szCs w:val="24"/>
        </w:rPr>
        <w:t>Garantir</w:t>
      </w:r>
      <w:r w:rsidRPr="00F65196">
        <w:rPr>
          <w:rFonts w:ascii="Arial" w:hAnsi="Arial" w:cs="Arial"/>
          <w:spacing w:val="-8"/>
          <w:sz w:val="24"/>
          <w:szCs w:val="24"/>
        </w:rPr>
        <w:t xml:space="preserve"> </w:t>
      </w:r>
      <w:r w:rsidRPr="00F65196">
        <w:rPr>
          <w:rFonts w:ascii="Arial" w:hAnsi="Arial" w:cs="Arial"/>
          <w:sz w:val="24"/>
          <w:szCs w:val="24"/>
        </w:rPr>
        <w:t>que</w:t>
      </w:r>
      <w:r w:rsidRPr="00F65196">
        <w:rPr>
          <w:rFonts w:ascii="Arial" w:hAnsi="Arial" w:cs="Arial"/>
          <w:spacing w:val="-8"/>
          <w:sz w:val="24"/>
          <w:szCs w:val="24"/>
        </w:rPr>
        <w:t xml:space="preserve"> </w:t>
      </w:r>
      <w:r w:rsidRPr="00F65196">
        <w:rPr>
          <w:rFonts w:ascii="Arial" w:hAnsi="Arial" w:cs="Arial"/>
          <w:sz w:val="24"/>
          <w:szCs w:val="24"/>
        </w:rPr>
        <w:t>os</w:t>
      </w:r>
      <w:r w:rsidRPr="00F65196">
        <w:rPr>
          <w:rFonts w:ascii="Arial" w:hAnsi="Arial" w:cs="Arial"/>
          <w:spacing w:val="-7"/>
          <w:sz w:val="24"/>
          <w:szCs w:val="24"/>
        </w:rPr>
        <w:t xml:space="preserve"> </w:t>
      </w:r>
      <w:r w:rsidRPr="00F65196">
        <w:rPr>
          <w:rFonts w:ascii="Arial" w:hAnsi="Arial" w:cs="Arial"/>
          <w:sz w:val="24"/>
          <w:szCs w:val="24"/>
        </w:rPr>
        <w:t>sistemas</w:t>
      </w:r>
      <w:r w:rsidRPr="00F65196">
        <w:rPr>
          <w:rFonts w:ascii="Arial" w:hAnsi="Arial" w:cs="Arial"/>
          <w:spacing w:val="-9"/>
          <w:sz w:val="24"/>
          <w:szCs w:val="24"/>
        </w:rPr>
        <w:t xml:space="preserve"> </w:t>
      </w:r>
      <w:r w:rsidRPr="00F65196">
        <w:rPr>
          <w:rFonts w:ascii="Arial" w:hAnsi="Arial" w:cs="Arial"/>
          <w:sz w:val="24"/>
          <w:szCs w:val="24"/>
        </w:rPr>
        <w:t>de</w:t>
      </w:r>
      <w:r w:rsidRPr="00F65196">
        <w:rPr>
          <w:rFonts w:ascii="Arial" w:hAnsi="Arial" w:cs="Arial"/>
          <w:spacing w:val="-6"/>
          <w:sz w:val="24"/>
          <w:szCs w:val="24"/>
        </w:rPr>
        <w:t xml:space="preserve"> </w:t>
      </w:r>
      <w:r w:rsidRPr="00F65196">
        <w:rPr>
          <w:rFonts w:ascii="Arial" w:hAnsi="Arial" w:cs="Arial"/>
          <w:sz w:val="24"/>
          <w:szCs w:val="24"/>
        </w:rPr>
        <w:t>energia</w:t>
      </w:r>
      <w:r w:rsidRPr="00F65196">
        <w:rPr>
          <w:rFonts w:ascii="Arial" w:hAnsi="Arial" w:cs="Arial"/>
          <w:spacing w:val="-9"/>
          <w:sz w:val="24"/>
          <w:szCs w:val="24"/>
        </w:rPr>
        <w:t xml:space="preserve"> </w:t>
      </w:r>
      <w:r w:rsidRPr="00F65196">
        <w:rPr>
          <w:rFonts w:ascii="Arial" w:hAnsi="Arial" w:cs="Arial"/>
          <w:sz w:val="24"/>
          <w:szCs w:val="24"/>
        </w:rPr>
        <w:t>estejam</w:t>
      </w:r>
      <w:r w:rsidRPr="00F65196">
        <w:rPr>
          <w:rFonts w:ascii="Arial" w:hAnsi="Arial" w:cs="Arial"/>
          <w:spacing w:val="-6"/>
          <w:sz w:val="24"/>
          <w:szCs w:val="24"/>
        </w:rPr>
        <w:t xml:space="preserve"> </w:t>
      </w:r>
      <w:r w:rsidRPr="00F65196">
        <w:rPr>
          <w:rFonts w:ascii="Arial" w:hAnsi="Arial" w:cs="Arial"/>
          <w:sz w:val="24"/>
          <w:szCs w:val="24"/>
        </w:rPr>
        <w:t>em</w:t>
      </w:r>
      <w:r w:rsidRPr="00F65196">
        <w:rPr>
          <w:rFonts w:ascii="Arial" w:hAnsi="Arial" w:cs="Arial"/>
          <w:spacing w:val="-6"/>
          <w:sz w:val="24"/>
          <w:szCs w:val="24"/>
        </w:rPr>
        <w:t xml:space="preserve"> </w:t>
      </w:r>
      <w:r w:rsidRPr="00F65196">
        <w:rPr>
          <w:rFonts w:ascii="Arial" w:hAnsi="Arial" w:cs="Arial"/>
          <w:sz w:val="24"/>
          <w:szCs w:val="24"/>
        </w:rPr>
        <w:t>conformidade</w:t>
      </w:r>
      <w:r w:rsidRPr="00F65196">
        <w:rPr>
          <w:rFonts w:ascii="Arial" w:hAnsi="Arial" w:cs="Arial"/>
          <w:spacing w:val="-6"/>
          <w:sz w:val="24"/>
          <w:szCs w:val="24"/>
        </w:rPr>
        <w:t xml:space="preserve"> </w:t>
      </w:r>
      <w:r w:rsidRPr="00F65196">
        <w:rPr>
          <w:rFonts w:ascii="Arial" w:hAnsi="Arial" w:cs="Arial"/>
          <w:sz w:val="24"/>
          <w:szCs w:val="24"/>
        </w:rPr>
        <w:t>com</w:t>
      </w:r>
      <w:r w:rsidRPr="00F65196">
        <w:rPr>
          <w:rFonts w:ascii="Arial" w:hAnsi="Arial" w:cs="Arial"/>
          <w:spacing w:val="-6"/>
          <w:sz w:val="24"/>
          <w:szCs w:val="24"/>
        </w:rPr>
        <w:t xml:space="preserve"> </w:t>
      </w:r>
      <w:r w:rsidRPr="00F65196">
        <w:rPr>
          <w:rFonts w:ascii="Arial" w:hAnsi="Arial" w:cs="Arial"/>
          <w:sz w:val="24"/>
          <w:szCs w:val="24"/>
        </w:rPr>
        <w:t>as</w:t>
      </w:r>
      <w:r w:rsidRPr="00F65196">
        <w:rPr>
          <w:rFonts w:ascii="Arial" w:hAnsi="Arial" w:cs="Arial"/>
          <w:spacing w:val="-9"/>
          <w:sz w:val="24"/>
          <w:szCs w:val="24"/>
        </w:rPr>
        <w:t xml:space="preserve"> </w:t>
      </w:r>
      <w:r w:rsidRPr="00F65196">
        <w:rPr>
          <w:rFonts w:ascii="Arial" w:hAnsi="Arial" w:cs="Arial"/>
          <w:sz w:val="24"/>
          <w:szCs w:val="24"/>
        </w:rPr>
        <w:t>normas de segurança e regulatórias.</w:t>
      </w:r>
    </w:p>
    <w:p w14:paraId="77D38DF1" w14:textId="5C6ABBB5" w:rsidR="00BA5021" w:rsidRPr="00F65196" w:rsidRDefault="006F2363" w:rsidP="00F65196">
      <w:pPr>
        <w:pStyle w:val="Corpodetexto"/>
        <w:numPr>
          <w:ilvl w:val="0"/>
          <w:numId w:val="83"/>
        </w:numPr>
        <w:spacing w:line="360" w:lineRule="auto"/>
        <w:ind w:left="851"/>
        <w:jc w:val="both"/>
        <w:rPr>
          <w:rFonts w:ascii="Arial" w:hAnsi="Arial" w:cs="Arial"/>
          <w:w w:val="105"/>
        </w:rPr>
      </w:pPr>
      <w:r w:rsidRPr="00F65196">
        <w:rPr>
          <w:rFonts w:ascii="Arial" w:hAnsi="Arial" w:cs="Arial"/>
          <w:w w:val="105"/>
        </w:rPr>
        <w:t>A OS será responsável pelo fornecimento dos</w:t>
      </w:r>
      <w:r w:rsidR="00BA5021" w:rsidRPr="00F65196">
        <w:rPr>
          <w:rFonts w:ascii="Arial" w:hAnsi="Arial" w:cs="Arial"/>
          <w:w w:val="105"/>
        </w:rPr>
        <w:t xml:space="preserve"> serviços de telefonia e internet necessários para a operação da instituição. Os serviços incluem:</w:t>
      </w:r>
    </w:p>
    <w:p w14:paraId="09F951F6" w14:textId="77777777" w:rsidR="00BA5021" w:rsidRPr="00F65196" w:rsidRDefault="00BA5021" w:rsidP="00F65196">
      <w:pPr>
        <w:pStyle w:val="PargrafodaLista"/>
        <w:numPr>
          <w:ilvl w:val="2"/>
          <w:numId w:val="81"/>
        </w:numPr>
        <w:tabs>
          <w:tab w:val="left" w:pos="1901"/>
        </w:tabs>
        <w:spacing w:line="360" w:lineRule="auto"/>
        <w:ind w:right="231" w:firstLine="0"/>
        <w:rPr>
          <w:rFonts w:ascii="Arial" w:hAnsi="Arial" w:cs="Arial"/>
          <w:sz w:val="24"/>
          <w:szCs w:val="24"/>
        </w:rPr>
      </w:pPr>
      <w:r w:rsidRPr="00F65196">
        <w:rPr>
          <w:rFonts w:ascii="Arial" w:hAnsi="Arial" w:cs="Arial"/>
          <w:sz w:val="24"/>
          <w:szCs w:val="24"/>
        </w:rPr>
        <w:t>Fornecimento</w:t>
      </w:r>
      <w:r w:rsidRPr="00F65196">
        <w:rPr>
          <w:rFonts w:ascii="Arial" w:hAnsi="Arial" w:cs="Arial"/>
          <w:spacing w:val="-14"/>
          <w:sz w:val="24"/>
          <w:szCs w:val="24"/>
        </w:rPr>
        <w:t xml:space="preserve"> </w:t>
      </w:r>
      <w:r w:rsidRPr="00F65196">
        <w:rPr>
          <w:rFonts w:ascii="Arial" w:hAnsi="Arial" w:cs="Arial"/>
          <w:sz w:val="24"/>
          <w:szCs w:val="24"/>
        </w:rPr>
        <w:t>de</w:t>
      </w:r>
      <w:r w:rsidRPr="00F65196">
        <w:rPr>
          <w:rFonts w:ascii="Arial" w:hAnsi="Arial" w:cs="Arial"/>
          <w:spacing w:val="-14"/>
          <w:sz w:val="24"/>
          <w:szCs w:val="24"/>
        </w:rPr>
        <w:t xml:space="preserve"> </w:t>
      </w:r>
      <w:r w:rsidRPr="00F65196">
        <w:rPr>
          <w:rFonts w:ascii="Arial" w:hAnsi="Arial" w:cs="Arial"/>
          <w:sz w:val="24"/>
          <w:szCs w:val="24"/>
        </w:rPr>
        <w:t>linhas</w:t>
      </w:r>
      <w:r w:rsidRPr="00F65196">
        <w:rPr>
          <w:rFonts w:ascii="Arial" w:hAnsi="Arial" w:cs="Arial"/>
          <w:spacing w:val="-13"/>
          <w:sz w:val="24"/>
          <w:szCs w:val="24"/>
        </w:rPr>
        <w:t xml:space="preserve"> </w:t>
      </w:r>
      <w:r w:rsidRPr="00F65196">
        <w:rPr>
          <w:rFonts w:ascii="Arial" w:hAnsi="Arial" w:cs="Arial"/>
          <w:sz w:val="24"/>
          <w:szCs w:val="24"/>
        </w:rPr>
        <w:t>telefônicas</w:t>
      </w:r>
      <w:r w:rsidRPr="00F65196">
        <w:rPr>
          <w:rFonts w:ascii="Arial" w:hAnsi="Arial" w:cs="Arial"/>
          <w:spacing w:val="-14"/>
          <w:sz w:val="24"/>
          <w:szCs w:val="24"/>
        </w:rPr>
        <w:t xml:space="preserve"> </w:t>
      </w:r>
      <w:r w:rsidRPr="00F65196">
        <w:rPr>
          <w:rFonts w:ascii="Arial" w:hAnsi="Arial" w:cs="Arial"/>
          <w:sz w:val="24"/>
          <w:szCs w:val="24"/>
        </w:rPr>
        <w:t>e</w:t>
      </w:r>
      <w:r w:rsidRPr="00F65196">
        <w:rPr>
          <w:rFonts w:ascii="Arial" w:hAnsi="Arial" w:cs="Arial"/>
          <w:spacing w:val="-12"/>
          <w:sz w:val="24"/>
          <w:szCs w:val="24"/>
        </w:rPr>
        <w:t xml:space="preserve"> </w:t>
      </w:r>
      <w:r w:rsidRPr="00F65196">
        <w:rPr>
          <w:rFonts w:ascii="Arial" w:hAnsi="Arial" w:cs="Arial"/>
          <w:sz w:val="24"/>
          <w:szCs w:val="24"/>
        </w:rPr>
        <w:t>planos</w:t>
      </w:r>
      <w:r w:rsidRPr="00F65196">
        <w:rPr>
          <w:rFonts w:ascii="Arial" w:hAnsi="Arial" w:cs="Arial"/>
          <w:spacing w:val="-13"/>
          <w:sz w:val="24"/>
          <w:szCs w:val="24"/>
        </w:rPr>
        <w:t xml:space="preserve"> </w:t>
      </w:r>
      <w:r w:rsidRPr="00F65196">
        <w:rPr>
          <w:rFonts w:ascii="Arial" w:hAnsi="Arial" w:cs="Arial"/>
          <w:sz w:val="24"/>
          <w:szCs w:val="24"/>
        </w:rPr>
        <w:t>de</w:t>
      </w:r>
      <w:r w:rsidRPr="00F65196">
        <w:rPr>
          <w:rFonts w:ascii="Arial" w:hAnsi="Arial" w:cs="Arial"/>
          <w:spacing w:val="-12"/>
          <w:sz w:val="24"/>
          <w:szCs w:val="24"/>
        </w:rPr>
        <w:t xml:space="preserve"> </w:t>
      </w:r>
      <w:r w:rsidRPr="00F65196">
        <w:rPr>
          <w:rFonts w:ascii="Arial" w:hAnsi="Arial" w:cs="Arial"/>
          <w:sz w:val="24"/>
          <w:szCs w:val="24"/>
        </w:rPr>
        <w:t>telefonia</w:t>
      </w:r>
      <w:r w:rsidRPr="00F65196">
        <w:rPr>
          <w:rFonts w:ascii="Arial" w:hAnsi="Arial" w:cs="Arial"/>
          <w:spacing w:val="-14"/>
          <w:sz w:val="24"/>
          <w:szCs w:val="24"/>
        </w:rPr>
        <w:t xml:space="preserve"> </w:t>
      </w:r>
      <w:r w:rsidRPr="00F65196">
        <w:rPr>
          <w:rFonts w:ascii="Arial" w:hAnsi="Arial" w:cs="Arial"/>
          <w:sz w:val="24"/>
          <w:szCs w:val="24"/>
        </w:rPr>
        <w:t>fixa</w:t>
      </w:r>
      <w:r w:rsidRPr="00F65196">
        <w:rPr>
          <w:rFonts w:ascii="Arial" w:hAnsi="Arial" w:cs="Arial"/>
          <w:spacing w:val="-12"/>
          <w:sz w:val="24"/>
          <w:szCs w:val="24"/>
        </w:rPr>
        <w:t xml:space="preserve"> </w:t>
      </w:r>
      <w:r w:rsidRPr="00F65196">
        <w:rPr>
          <w:rFonts w:ascii="Arial" w:hAnsi="Arial" w:cs="Arial"/>
          <w:sz w:val="24"/>
          <w:szCs w:val="24"/>
        </w:rPr>
        <w:t>e</w:t>
      </w:r>
      <w:r w:rsidRPr="00F65196">
        <w:rPr>
          <w:rFonts w:ascii="Arial" w:hAnsi="Arial" w:cs="Arial"/>
          <w:spacing w:val="-14"/>
          <w:sz w:val="24"/>
          <w:szCs w:val="24"/>
        </w:rPr>
        <w:t xml:space="preserve"> </w:t>
      </w:r>
      <w:r w:rsidRPr="00F65196">
        <w:rPr>
          <w:rFonts w:ascii="Arial" w:hAnsi="Arial" w:cs="Arial"/>
          <w:sz w:val="24"/>
          <w:szCs w:val="24"/>
        </w:rPr>
        <w:t>móvel,</w:t>
      </w:r>
      <w:r w:rsidRPr="00F65196">
        <w:rPr>
          <w:rFonts w:ascii="Arial" w:hAnsi="Arial" w:cs="Arial"/>
          <w:spacing w:val="-13"/>
          <w:sz w:val="24"/>
          <w:szCs w:val="24"/>
        </w:rPr>
        <w:t xml:space="preserve"> </w:t>
      </w:r>
      <w:r w:rsidRPr="00F65196">
        <w:rPr>
          <w:rFonts w:ascii="Arial" w:hAnsi="Arial" w:cs="Arial"/>
          <w:sz w:val="24"/>
          <w:szCs w:val="24"/>
        </w:rPr>
        <w:t>conforme as necessidades da instituição.</w:t>
      </w:r>
    </w:p>
    <w:p w14:paraId="75E6C117" w14:textId="6ED787CD" w:rsidR="00E17B0A" w:rsidRPr="00F65196" w:rsidRDefault="00E17B0A" w:rsidP="00F65196">
      <w:pPr>
        <w:pStyle w:val="Corpodetexto"/>
        <w:numPr>
          <w:ilvl w:val="0"/>
          <w:numId w:val="83"/>
        </w:numPr>
        <w:spacing w:line="360" w:lineRule="auto"/>
        <w:ind w:left="851" w:right="225"/>
        <w:jc w:val="both"/>
        <w:rPr>
          <w:rFonts w:ascii="Arial" w:hAnsi="Arial" w:cs="Arial"/>
          <w:w w:val="105"/>
        </w:rPr>
      </w:pPr>
      <w:r w:rsidRPr="00F65196">
        <w:rPr>
          <w:rFonts w:ascii="Arial" w:hAnsi="Arial" w:cs="Arial"/>
          <w:w w:val="105"/>
        </w:rPr>
        <w:t>A Organização Social ficará responsável pela contratação dos serviços de dedetização, desinsetização e descupinização para o PA . A dedetização e a desinsetização são serviços de controle de pragas focados na eliminação de insetos, enquanto a descupinização é utilizada para eliminar cupins, que podem causar danos estruturais em móveis e construções.</w:t>
      </w:r>
    </w:p>
    <w:p w14:paraId="6E246A8B" w14:textId="77777777" w:rsidR="00F076C6" w:rsidRPr="00F65196" w:rsidRDefault="00F076C6" w:rsidP="00F65196">
      <w:pPr>
        <w:pStyle w:val="PargrafodaLista"/>
        <w:spacing w:line="360" w:lineRule="auto"/>
        <w:rPr>
          <w:rFonts w:ascii="Arial" w:hAnsi="Arial" w:cs="Arial"/>
          <w:sz w:val="24"/>
          <w:szCs w:val="24"/>
        </w:rPr>
      </w:pPr>
    </w:p>
    <w:p w14:paraId="2AAD2D6C" w14:textId="6EDA178B" w:rsidR="0084671B" w:rsidRPr="00F65196" w:rsidRDefault="00CD3EE8" w:rsidP="00F65196">
      <w:pPr>
        <w:pStyle w:val="PargrafodaLista"/>
        <w:numPr>
          <w:ilvl w:val="0"/>
          <w:numId w:val="52"/>
        </w:numPr>
        <w:tabs>
          <w:tab w:val="left" w:pos="1076"/>
        </w:tabs>
        <w:spacing w:line="360" w:lineRule="auto"/>
        <w:ind w:left="851" w:right="75"/>
        <w:rPr>
          <w:rFonts w:ascii="Arial" w:hAnsi="Arial" w:cs="Arial"/>
          <w:b/>
          <w:w w:val="110"/>
          <w:sz w:val="24"/>
          <w:szCs w:val="24"/>
        </w:rPr>
      </w:pPr>
      <w:r w:rsidRPr="00F65196">
        <w:rPr>
          <w:rFonts w:ascii="Arial" w:hAnsi="Arial" w:cs="Arial"/>
          <w:b/>
          <w:w w:val="110"/>
          <w:sz w:val="24"/>
          <w:szCs w:val="24"/>
        </w:rPr>
        <w:t>ASPECTO OPERACIONAL</w:t>
      </w:r>
    </w:p>
    <w:p w14:paraId="325CED80" w14:textId="7AC62746" w:rsidR="0084671B" w:rsidRPr="00F65196" w:rsidRDefault="00CD3EE8" w:rsidP="00F65196">
      <w:pPr>
        <w:pStyle w:val="PargrafodaLista"/>
        <w:numPr>
          <w:ilvl w:val="0"/>
          <w:numId w:val="20"/>
        </w:numPr>
        <w:tabs>
          <w:tab w:val="left" w:pos="1085"/>
        </w:tabs>
        <w:spacing w:line="360" w:lineRule="auto"/>
        <w:ind w:left="567" w:right="75" w:hanging="360"/>
        <w:rPr>
          <w:rFonts w:ascii="Arial" w:hAnsi="Arial" w:cs="Arial"/>
          <w:sz w:val="24"/>
          <w:szCs w:val="24"/>
        </w:rPr>
      </w:pPr>
      <w:r w:rsidRPr="00F65196">
        <w:rPr>
          <w:rFonts w:ascii="Arial" w:hAnsi="Arial" w:cs="Arial"/>
          <w:w w:val="105"/>
          <w:sz w:val="24"/>
          <w:szCs w:val="24"/>
        </w:rPr>
        <w:t>Instalar</w:t>
      </w:r>
      <w:r w:rsidRPr="00F65196">
        <w:rPr>
          <w:rFonts w:ascii="Arial" w:hAnsi="Arial" w:cs="Arial"/>
          <w:spacing w:val="1"/>
          <w:w w:val="105"/>
          <w:sz w:val="24"/>
          <w:szCs w:val="24"/>
        </w:rPr>
        <w:t xml:space="preserve"> </w:t>
      </w:r>
      <w:r w:rsidRPr="00F65196">
        <w:rPr>
          <w:rFonts w:ascii="Arial" w:hAnsi="Arial" w:cs="Arial"/>
          <w:w w:val="105"/>
          <w:sz w:val="24"/>
          <w:szCs w:val="24"/>
        </w:rPr>
        <w:t>n</w:t>
      </w:r>
      <w:r w:rsidR="0091352E" w:rsidRPr="00F65196">
        <w:rPr>
          <w:rFonts w:ascii="Arial" w:hAnsi="Arial" w:cs="Arial"/>
          <w:w w:val="105"/>
          <w:sz w:val="24"/>
          <w:szCs w:val="24"/>
        </w:rPr>
        <w:t>o PA</w:t>
      </w:r>
      <w:r w:rsidRPr="00F65196">
        <w:rPr>
          <w:rFonts w:ascii="Arial" w:hAnsi="Arial" w:cs="Arial"/>
          <w:spacing w:val="1"/>
          <w:w w:val="105"/>
          <w:sz w:val="24"/>
          <w:szCs w:val="24"/>
        </w:rPr>
        <w:t xml:space="preserve"> </w:t>
      </w:r>
      <w:r w:rsidRPr="00F65196">
        <w:rPr>
          <w:rFonts w:ascii="Arial" w:hAnsi="Arial" w:cs="Arial"/>
          <w:w w:val="105"/>
          <w:sz w:val="24"/>
          <w:szCs w:val="24"/>
        </w:rPr>
        <w:t>o</w:t>
      </w:r>
      <w:r w:rsidRPr="00F65196">
        <w:rPr>
          <w:rFonts w:ascii="Arial" w:hAnsi="Arial" w:cs="Arial"/>
          <w:spacing w:val="1"/>
          <w:w w:val="105"/>
          <w:sz w:val="24"/>
          <w:szCs w:val="24"/>
        </w:rPr>
        <w:t xml:space="preserve"> </w:t>
      </w:r>
      <w:r w:rsidRPr="00F65196">
        <w:rPr>
          <w:rFonts w:ascii="Arial" w:hAnsi="Arial" w:cs="Arial"/>
          <w:w w:val="105"/>
          <w:sz w:val="24"/>
          <w:szCs w:val="24"/>
        </w:rPr>
        <w:t>“Serviço</w:t>
      </w:r>
      <w:r w:rsidRPr="00F65196">
        <w:rPr>
          <w:rFonts w:ascii="Arial" w:hAnsi="Arial" w:cs="Arial"/>
          <w:spacing w:val="1"/>
          <w:w w:val="105"/>
          <w:sz w:val="24"/>
          <w:szCs w:val="24"/>
        </w:rPr>
        <w:t xml:space="preserve"> </w:t>
      </w:r>
      <w:r w:rsidRPr="00F65196">
        <w:rPr>
          <w:rFonts w:ascii="Arial" w:hAnsi="Arial" w:cs="Arial"/>
          <w:w w:val="105"/>
          <w:sz w:val="24"/>
          <w:szCs w:val="24"/>
        </w:rPr>
        <w:t>de</w:t>
      </w:r>
      <w:r w:rsidRPr="00F65196">
        <w:rPr>
          <w:rFonts w:ascii="Arial" w:hAnsi="Arial" w:cs="Arial"/>
          <w:spacing w:val="1"/>
          <w:w w:val="105"/>
          <w:sz w:val="24"/>
          <w:szCs w:val="24"/>
        </w:rPr>
        <w:t xml:space="preserve"> </w:t>
      </w:r>
      <w:r w:rsidRPr="00F65196">
        <w:rPr>
          <w:rFonts w:ascii="Arial" w:hAnsi="Arial" w:cs="Arial"/>
          <w:w w:val="105"/>
          <w:sz w:val="24"/>
          <w:szCs w:val="24"/>
        </w:rPr>
        <w:t>Atendimento</w:t>
      </w:r>
      <w:r w:rsidRPr="00F65196">
        <w:rPr>
          <w:rFonts w:ascii="Arial" w:hAnsi="Arial" w:cs="Arial"/>
          <w:spacing w:val="1"/>
          <w:w w:val="105"/>
          <w:sz w:val="24"/>
          <w:szCs w:val="24"/>
        </w:rPr>
        <w:t xml:space="preserve"> </w:t>
      </w:r>
      <w:r w:rsidRPr="00F65196">
        <w:rPr>
          <w:rFonts w:ascii="Arial" w:hAnsi="Arial" w:cs="Arial"/>
          <w:w w:val="105"/>
          <w:sz w:val="24"/>
          <w:szCs w:val="24"/>
        </w:rPr>
        <w:t>ao</w:t>
      </w:r>
      <w:r w:rsidRPr="00F65196">
        <w:rPr>
          <w:rFonts w:ascii="Arial" w:hAnsi="Arial" w:cs="Arial"/>
          <w:spacing w:val="1"/>
          <w:w w:val="105"/>
          <w:sz w:val="24"/>
          <w:szCs w:val="24"/>
        </w:rPr>
        <w:t xml:space="preserve"> </w:t>
      </w:r>
      <w:r w:rsidRPr="00F65196">
        <w:rPr>
          <w:rFonts w:ascii="Arial" w:hAnsi="Arial" w:cs="Arial"/>
          <w:w w:val="105"/>
          <w:sz w:val="24"/>
          <w:szCs w:val="24"/>
        </w:rPr>
        <w:t>Usuário”,</w:t>
      </w:r>
      <w:r w:rsidRPr="00F65196">
        <w:rPr>
          <w:rFonts w:ascii="Arial" w:hAnsi="Arial" w:cs="Arial"/>
          <w:spacing w:val="1"/>
          <w:w w:val="105"/>
          <w:sz w:val="24"/>
          <w:szCs w:val="24"/>
        </w:rPr>
        <w:t xml:space="preserve"> </w:t>
      </w:r>
      <w:r w:rsidRPr="00F65196">
        <w:rPr>
          <w:rFonts w:ascii="Arial" w:hAnsi="Arial" w:cs="Arial"/>
          <w:w w:val="105"/>
          <w:sz w:val="24"/>
          <w:szCs w:val="24"/>
        </w:rPr>
        <w:t>devendo</w:t>
      </w:r>
      <w:r w:rsidRPr="00F65196">
        <w:rPr>
          <w:rFonts w:ascii="Arial" w:hAnsi="Arial" w:cs="Arial"/>
          <w:spacing w:val="1"/>
          <w:w w:val="105"/>
          <w:sz w:val="24"/>
          <w:szCs w:val="24"/>
        </w:rPr>
        <w:t xml:space="preserve"> </w:t>
      </w:r>
      <w:r w:rsidRPr="00F65196">
        <w:rPr>
          <w:rFonts w:ascii="Arial" w:hAnsi="Arial" w:cs="Arial"/>
          <w:w w:val="105"/>
          <w:sz w:val="24"/>
          <w:szCs w:val="24"/>
        </w:rPr>
        <w:t>encaminhar à Secretaria Municipal de Saúde relatório mensal de suas</w:t>
      </w:r>
      <w:r w:rsidRPr="00F65196">
        <w:rPr>
          <w:rFonts w:ascii="Arial" w:hAnsi="Arial" w:cs="Arial"/>
          <w:spacing w:val="1"/>
          <w:w w:val="105"/>
          <w:sz w:val="24"/>
          <w:szCs w:val="24"/>
        </w:rPr>
        <w:t xml:space="preserve"> </w:t>
      </w:r>
      <w:r w:rsidRPr="00F65196">
        <w:rPr>
          <w:rFonts w:ascii="Arial" w:hAnsi="Arial" w:cs="Arial"/>
          <w:w w:val="105"/>
          <w:sz w:val="24"/>
          <w:szCs w:val="24"/>
        </w:rPr>
        <w:t>atividades.</w:t>
      </w:r>
    </w:p>
    <w:p w14:paraId="32100A56" w14:textId="77777777" w:rsidR="0084671B" w:rsidRPr="00F65196" w:rsidRDefault="00CD3EE8" w:rsidP="00F65196">
      <w:pPr>
        <w:pStyle w:val="PargrafodaLista"/>
        <w:numPr>
          <w:ilvl w:val="0"/>
          <w:numId w:val="20"/>
        </w:numPr>
        <w:tabs>
          <w:tab w:val="left" w:pos="1085"/>
        </w:tabs>
        <w:spacing w:line="360" w:lineRule="auto"/>
        <w:ind w:left="567" w:right="75" w:hanging="360"/>
        <w:rPr>
          <w:rFonts w:ascii="Arial" w:hAnsi="Arial" w:cs="Arial"/>
          <w:sz w:val="24"/>
          <w:szCs w:val="24"/>
        </w:rPr>
      </w:pPr>
      <w:r w:rsidRPr="00F65196">
        <w:rPr>
          <w:rFonts w:ascii="Arial" w:hAnsi="Arial" w:cs="Arial"/>
          <w:w w:val="105"/>
          <w:sz w:val="24"/>
          <w:szCs w:val="24"/>
        </w:rPr>
        <w:t>Dar conhecimento imediato à SMS de todo e qualquer fato que altere de</w:t>
      </w:r>
      <w:r w:rsidRPr="00F65196">
        <w:rPr>
          <w:rFonts w:ascii="Arial" w:hAnsi="Arial" w:cs="Arial"/>
          <w:spacing w:val="1"/>
          <w:w w:val="105"/>
          <w:sz w:val="24"/>
          <w:szCs w:val="24"/>
        </w:rPr>
        <w:t xml:space="preserve"> </w:t>
      </w:r>
      <w:r w:rsidRPr="00F65196">
        <w:rPr>
          <w:rFonts w:ascii="Arial" w:hAnsi="Arial" w:cs="Arial"/>
          <w:w w:val="105"/>
          <w:sz w:val="24"/>
          <w:szCs w:val="24"/>
        </w:rPr>
        <w:t xml:space="preserve">modo </w:t>
      </w:r>
      <w:r w:rsidRPr="00F65196">
        <w:rPr>
          <w:rFonts w:ascii="Arial" w:hAnsi="Arial" w:cs="Arial"/>
          <w:w w:val="105"/>
          <w:sz w:val="24"/>
          <w:szCs w:val="24"/>
        </w:rPr>
        <w:lastRenderedPageBreak/>
        <w:t>relevante o normal desenvolvimento do Contrato, ou que, de algum</w:t>
      </w:r>
      <w:r w:rsidRPr="00F65196">
        <w:rPr>
          <w:rFonts w:ascii="Arial" w:hAnsi="Arial" w:cs="Arial"/>
          <w:spacing w:val="-53"/>
          <w:w w:val="105"/>
          <w:sz w:val="24"/>
          <w:szCs w:val="24"/>
        </w:rPr>
        <w:t xml:space="preserve"> </w:t>
      </w:r>
      <w:r w:rsidRPr="00F65196">
        <w:rPr>
          <w:rFonts w:ascii="Arial" w:hAnsi="Arial" w:cs="Arial"/>
          <w:w w:val="105"/>
          <w:sz w:val="24"/>
          <w:szCs w:val="24"/>
        </w:rPr>
        <w:t>modo, interrompa a correta prestação do atendimento aos pacientes da</w:t>
      </w:r>
      <w:r w:rsidRPr="00F65196">
        <w:rPr>
          <w:rFonts w:ascii="Arial" w:hAnsi="Arial" w:cs="Arial"/>
          <w:spacing w:val="1"/>
          <w:w w:val="105"/>
          <w:sz w:val="24"/>
          <w:szCs w:val="24"/>
        </w:rPr>
        <w:t xml:space="preserve"> </w:t>
      </w:r>
      <w:r w:rsidRPr="00F65196">
        <w:rPr>
          <w:rFonts w:ascii="Arial" w:hAnsi="Arial" w:cs="Arial"/>
          <w:w w:val="105"/>
          <w:sz w:val="24"/>
          <w:szCs w:val="24"/>
        </w:rPr>
        <w:t>unidade.</w:t>
      </w:r>
    </w:p>
    <w:p w14:paraId="2C695FFB" w14:textId="77777777" w:rsidR="0084671B" w:rsidRPr="00F65196" w:rsidRDefault="00CD3EE8" w:rsidP="00F65196">
      <w:pPr>
        <w:pStyle w:val="PargrafodaLista"/>
        <w:numPr>
          <w:ilvl w:val="0"/>
          <w:numId w:val="20"/>
        </w:numPr>
        <w:tabs>
          <w:tab w:val="left" w:pos="1085"/>
        </w:tabs>
        <w:spacing w:line="360" w:lineRule="auto"/>
        <w:ind w:left="567" w:right="75" w:hanging="361"/>
        <w:rPr>
          <w:rFonts w:ascii="Arial" w:hAnsi="Arial" w:cs="Arial"/>
          <w:sz w:val="24"/>
          <w:szCs w:val="24"/>
        </w:rPr>
      </w:pPr>
      <w:r w:rsidRPr="00F65196">
        <w:rPr>
          <w:rFonts w:ascii="Arial" w:hAnsi="Arial" w:cs="Arial"/>
          <w:w w:val="105"/>
          <w:sz w:val="24"/>
          <w:szCs w:val="24"/>
        </w:rPr>
        <w:t>Responder</w:t>
      </w:r>
      <w:r w:rsidRPr="00F65196">
        <w:rPr>
          <w:rFonts w:ascii="Arial" w:hAnsi="Arial" w:cs="Arial"/>
          <w:spacing w:val="-3"/>
          <w:w w:val="105"/>
          <w:sz w:val="24"/>
          <w:szCs w:val="24"/>
        </w:rPr>
        <w:t xml:space="preserve"> </w:t>
      </w:r>
      <w:r w:rsidRPr="00F65196">
        <w:rPr>
          <w:rFonts w:ascii="Arial" w:hAnsi="Arial" w:cs="Arial"/>
          <w:w w:val="105"/>
          <w:sz w:val="24"/>
          <w:szCs w:val="24"/>
        </w:rPr>
        <w:t>em</w:t>
      </w:r>
      <w:r w:rsidRPr="00F65196">
        <w:rPr>
          <w:rFonts w:ascii="Arial" w:hAnsi="Arial" w:cs="Arial"/>
          <w:spacing w:val="-5"/>
          <w:w w:val="105"/>
          <w:sz w:val="24"/>
          <w:szCs w:val="24"/>
        </w:rPr>
        <w:t xml:space="preserve"> </w:t>
      </w:r>
      <w:r w:rsidRPr="00F65196">
        <w:rPr>
          <w:rFonts w:ascii="Arial" w:hAnsi="Arial" w:cs="Arial"/>
          <w:w w:val="105"/>
          <w:sz w:val="24"/>
          <w:szCs w:val="24"/>
        </w:rPr>
        <w:t>até</w:t>
      </w:r>
      <w:r w:rsidRPr="00F65196">
        <w:rPr>
          <w:rFonts w:ascii="Arial" w:hAnsi="Arial" w:cs="Arial"/>
          <w:spacing w:val="-4"/>
          <w:w w:val="105"/>
          <w:sz w:val="24"/>
          <w:szCs w:val="24"/>
        </w:rPr>
        <w:t xml:space="preserve"> </w:t>
      </w:r>
      <w:r w:rsidRPr="00F65196">
        <w:rPr>
          <w:rFonts w:ascii="Arial" w:hAnsi="Arial" w:cs="Arial"/>
          <w:w w:val="105"/>
          <w:sz w:val="24"/>
          <w:szCs w:val="24"/>
        </w:rPr>
        <w:t>48</w:t>
      </w:r>
      <w:r w:rsidRPr="00F65196">
        <w:rPr>
          <w:rFonts w:ascii="Arial" w:hAnsi="Arial" w:cs="Arial"/>
          <w:spacing w:val="-4"/>
          <w:w w:val="105"/>
          <w:sz w:val="24"/>
          <w:szCs w:val="24"/>
        </w:rPr>
        <w:t xml:space="preserve"> </w:t>
      </w:r>
      <w:r w:rsidRPr="00F65196">
        <w:rPr>
          <w:rFonts w:ascii="Arial" w:hAnsi="Arial" w:cs="Arial"/>
          <w:w w:val="105"/>
          <w:sz w:val="24"/>
          <w:szCs w:val="24"/>
        </w:rPr>
        <w:t>horas</w:t>
      </w:r>
      <w:r w:rsidRPr="00F65196">
        <w:rPr>
          <w:rFonts w:ascii="Arial" w:hAnsi="Arial" w:cs="Arial"/>
          <w:spacing w:val="-5"/>
          <w:w w:val="105"/>
          <w:sz w:val="24"/>
          <w:szCs w:val="24"/>
        </w:rPr>
        <w:t xml:space="preserve"> </w:t>
      </w:r>
      <w:r w:rsidRPr="00F65196">
        <w:rPr>
          <w:rFonts w:ascii="Arial" w:hAnsi="Arial" w:cs="Arial"/>
          <w:w w:val="105"/>
          <w:sz w:val="24"/>
          <w:szCs w:val="24"/>
        </w:rPr>
        <w:t>as</w:t>
      </w:r>
      <w:r w:rsidRPr="00F65196">
        <w:rPr>
          <w:rFonts w:ascii="Arial" w:hAnsi="Arial" w:cs="Arial"/>
          <w:spacing w:val="-4"/>
          <w:w w:val="105"/>
          <w:sz w:val="24"/>
          <w:szCs w:val="24"/>
        </w:rPr>
        <w:t xml:space="preserve"> </w:t>
      </w:r>
      <w:r w:rsidRPr="00F65196">
        <w:rPr>
          <w:rFonts w:ascii="Arial" w:hAnsi="Arial" w:cs="Arial"/>
          <w:w w:val="105"/>
          <w:sz w:val="24"/>
          <w:szCs w:val="24"/>
        </w:rPr>
        <w:t>demandas</w:t>
      </w:r>
      <w:r w:rsidRPr="00F65196">
        <w:rPr>
          <w:rFonts w:ascii="Arial" w:hAnsi="Arial" w:cs="Arial"/>
          <w:spacing w:val="-5"/>
          <w:w w:val="105"/>
          <w:sz w:val="24"/>
          <w:szCs w:val="24"/>
        </w:rPr>
        <w:t xml:space="preserve"> </w:t>
      </w:r>
      <w:r w:rsidRPr="00F65196">
        <w:rPr>
          <w:rFonts w:ascii="Arial" w:hAnsi="Arial" w:cs="Arial"/>
          <w:w w:val="105"/>
          <w:sz w:val="24"/>
          <w:szCs w:val="24"/>
        </w:rPr>
        <w:t>da</w:t>
      </w:r>
      <w:r w:rsidRPr="00F65196">
        <w:rPr>
          <w:rFonts w:ascii="Arial" w:hAnsi="Arial" w:cs="Arial"/>
          <w:spacing w:val="-4"/>
          <w:w w:val="105"/>
          <w:sz w:val="24"/>
          <w:szCs w:val="24"/>
        </w:rPr>
        <w:t xml:space="preserve"> </w:t>
      </w:r>
      <w:r w:rsidRPr="00F65196">
        <w:rPr>
          <w:rFonts w:ascii="Arial" w:hAnsi="Arial" w:cs="Arial"/>
          <w:w w:val="105"/>
          <w:sz w:val="24"/>
          <w:szCs w:val="24"/>
        </w:rPr>
        <w:t>ouvidoria</w:t>
      </w:r>
      <w:r w:rsidRPr="00F65196">
        <w:rPr>
          <w:rFonts w:ascii="Arial" w:hAnsi="Arial" w:cs="Arial"/>
          <w:spacing w:val="-5"/>
          <w:w w:val="105"/>
          <w:sz w:val="24"/>
          <w:szCs w:val="24"/>
        </w:rPr>
        <w:t xml:space="preserve"> </w:t>
      </w:r>
      <w:r w:rsidRPr="00F65196">
        <w:rPr>
          <w:rFonts w:ascii="Arial" w:hAnsi="Arial" w:cs="Arial"/>
          <w:w w:val="105"/>
          <w:sz w:val="24"/>
          <w:szCs w:val="24"/>
        </w:rPr>
        <w:t>da</w:t>
      </w:r>
      <w:r w:rsidRPr="00F65196">
        <w:rPr>
          <w:rFonts w:ascii="Arial" w:hAnsi="Arial" w:cs="Arial"/>
          <w:spacing w:val="-4"/>
          <w:w w:val="105"/>
          <w:sz w:val="24"/>
          <w:szCs w:val="24"/>
        </w:rPr>
        <w:t xml:space="preserve"> </w:t>
      </w:r>
      <w:r w:rsidRPr="00F65196">
        <w:rPr>
          <w:rFonts w:ascii="Arial" w:hAnsi="Arial" w:cs="Arial"/>
          <w:w w:val="105"/>
          <w:sz w:val="24"/>
          <w:szCs w:val="24"/>
        </w:rPr>
        <w:t>SMS.</w:t>
      </w:r>
    </w:p>
    <w:p w14:paraId="04BAAC0E" w14:textId="77777777" w:rsidR="0084671B" w:rsidRPr="00F65196" w:rsidRDefault="00CD3EE8" w:rsidP="00F65196">
      <w:pPr>
        <w:pStyle w:val="PargrafodaLista"/>
        <w:numPr>
          <w:ilvl w:val="0"/>
          <w:numId w:val="20"/>
        </w:numPr>
        <w:tabs>
          <w:tab w:val="left" w:pos="1085"/>
        </w:tabs>
        <w:spacing w:line="360" w:lineRule="auto"/>
        <w:ind w:left="567" w:right="75" w:hanging="360"/>
        <w:rPr>
          <w:rFonts w:ascii="Arial" w:hAnsi="Arial" w:cs="Arial"/>
          <w:sz w:val="24"/>
          <w:szCs w:val="24"/>
        </w:rPr>
      </w:pPr>
      <w:r w:rsidRPr="00F65196">
        <w:rPr>
          <w:rFonts w:ascii="Arial" w:hAnsi="Arial" w:cs="Arial"/>
          <w:w w:val="105"/>
          <w:sz w:val="24"/>
          <w:szCs w:val="24"/>
        </w:rPr>
        <w:t>Adotar nos impressos inerentes ao serviço ou entregues aos pacientes,</w:t>
      </w:r>
      <w:r w:rsidRPr="00F65196">
        <w:rPr>
          <w:rFonts w:ascii="Arial" w:hAnsi="Arial" w:cs="Arial"/>
          <w:spacing w:val="1"/>
          <w:w w:val="105"/>
          <w:sz w:val="24"/>
          <w:szCs w:val="24"/>
        </w:rPr>
        <w:t xml:space="preserve"> </w:t>
      </w:r>
      <w:r w:rsidRPr="00F65196">
        <w:rPr>
          <w:rFonts w:ascii="Arial" w:hAnsi="Arial" w:cs="Arial"/>
          <w:w w:val="105"/>
          <w:sz w:val="24"/>
          <w:szCs w:val="24"/>
        </w:rPr>
        <w:t>sinalizações, uniformes e demais itens a padronização que será orientada</w:t>
      </w:r>
      <w:r w:rsidRPr="00F65196">
        <w:rPr>
          <w:rFonts w:ascii="Arial" w:hAnsi="Arial" w:cs="Arial"/>
          <w:spacing w:val="-53"/>
          <w:w w:val="105"/>
          <w:sz w:val="24"/>
          <w:szCs w:val="24"/>
        </w:rPr>
        <w:t xml:space="preserve"> </w:t>
      </w:r>
      <w:r w:rsidRPr="00F65196">
        <w:rPr>
          <w:rFonts w:ascii="Arial" w:hAnsi="Arial" w:cs="Arial"/>
          <w:w w:val="105"/>
          <w:sz w:val="24"/>
          <w:szCs w:val="24"/>
        </w:rPr>
        <w:t>pela</w:t>
      </w:r>
      <w:r w:rsidRPr="00F65196">
        <w:rPr>
          <w:rFonts w:ascii="Arial" w:hAnsi="Arial" w:cs="Arial"/>
          <w:spacing w:val="4"/>
          <w:w w:val="105"/>
          <w:sz w:val="24"/>
          <w:szCs w:val="24"/>
        </w:rPr>
        <w:t xml:space="preserve"> </w:t>
      </w:r>
      <w:r w:rsidRPr="00F65196">
        <w:rPr>
          <w:rFonts w:ascii="Arial" w:hAnsi="Arial" w:cs="Arial"/>
          <w:w w:val="105"/>
          <w:sz w:val="24"/>
          <w:szCs w:val="24"/>
        </w:rPr>
        <w:t>SMS.</w:t>
      </w:r>
    </w:p>
    <w:p w14:paraId="08674172" w14:textId="77777777" w:rsidR="0084671B" w:rsidRPr="00F65196" w:rsidRDefault="00CD3EE8" w:rsidP="00F65196">
      <w:pPr>
        <w:pStyle w:val="PargrafodaLista"/>
        <w:numPr>
          <w:ilvl w:val="0"/>
          <w:numId w:val="20"/>
        </w:numPr>
        <w:tabs>
          <w:tab w:val="left" w:pos="1085"/>
        </w:tabs>
        <w:spacing w:line="360" w:lineRule="auto"/>
        <w:ind w:left="567" w:right="75" w:hanging="361"/>
        <w:rPr>
          <w:rFonts w:ascii="Arial" w:hAnsi="Arial" w:cs="Arial"/>
          <w:sz w:val="24"/>
          <w:szCs w:val="24"/>
        </w:rPr>
      </w:pPr>
      <w:r w:rsidRPr="00F65196">
        <w:rPr>
          <w:rFonts w:ascii="Arial" w:hAnsi="Arial" w:cs="Arial"/>
          <w:w w:val="105"/>
          <w:sz w:val="24"/>
          <w:szCs w:val="24"/>
        </w:rPr>
        <w:t>Emitir</w:t>
      </w:r>
      <w:r w:rsidRPr="00F65196">
        <w:rPr>
          <w:rFonts w:ascii="Arial" w:hAnsi="Arial" w:cs="Arial"/>
          <w:spacing w:val="-1"/>
          <w:w w:val="105"/>
          <w:sz w:val="24"/>
          <w:szCs w:val="24"/>
        </w:rPr>
        <w:t xml:space="preserve"> </w:t>
      </w:r>
      <w:r w:rsidRPr="00F65196">
        <w:rPr>
          <w:rFonts w:ascii="Arial" w:hAnsi="Arial" w:cs="Arial"/>
          <w:w w:val="105"/>
          <w:sz w:val="24"/>
          <w:szCs w:val="24"/>
        </w:rPr>
        <w:t>o</w:t>
      </w:r>
      <w:r w:rsidRPr="00F65196">
        <w:rPr>
          <w:rFonts w:ascii="Arial" w:hAnsi="Arial" w:cs="Arial"/>
          <w:spacing w:val="-1"/>
          <w:w w:val="105"/>
          <w:sz w:val="24"/>
          <w:szCs w:val="24"/>
        </w:rPr>
        <w:t xml:space="preserve"> </w:t>
      </w:r>
      <w:r w:rsidRPr="00F65196">
        <w:rPr>
          <w:rFonts w:ascii="Arial" w:hAnsi="Arial" w:cs="Arial"/>
          <w:w w:val="105"/>
          <w:sz w:val="24"/>
          <w:szCs w:val="24"/>
        </w:rPr>
        <w:t>cartão</w:t>
      </w:r>
      <w:r w:rsidRPr="00F65196">
        <w:rPr>
          <w:rFonts w:ascii="Arial" w:hAnsi="Arial" w:cs="Arial"/>
          <w:spacing w:val="-1"/>
          <w:w w:val="105"/>
          <w:sz w:val="24"/>
          <w:szCs w:val="24"/>
        </w:rPr>
        <w:t xml:space="preserve"> </w:t>
      </w:r>
      <w:r w:rsidRPr="00F65196">
        <w:rPr>
          <w:rFonts w:ascii="Arial" w:hAnsi="Arial" w:cs="Arial"/>
          <w:w w:val="105"/>
          <w:sz w:val="24"/>
          <w:szCs w:val="24"/>
        </w:rPr>
        <w:t>do</w:t>
      </w:r>
      <w:r w:rsidRPr="00F65196">
        <w:rPr>
          <w:rFonts w:ascii="Arial" w:hAnsi="Arial" w:cs="Arial"/>
          <w:spacing w:val="-1"/>
          <w:w w:val="105"/>
          <w:sz w:val="24"/>
          <w:szCs w:val="24"/>
        </w:rPr>
        <w:t xml:space="preserve"> </w:t>
      </w:r>
      <w:r w:rsidRPr="00F65196">
        <w:rPr>
          <w:rFonts w:ascii="Arial" w:hAnsi="Arial" w:cs="Arial"/>
          <w:w w:val="105"/>
          <w:sz w:val="24"/>
          <w:szCs w:val="24"/>
        </w:rPr>
        <w:t>SUS</w:t>
      </w:r>
      <w:r w:rsidRPr="00F65196">
        <w:rPr>
          <w:rFonts w:ascii="Arial" w:hAnsi="Arial" w:cs="Arial"/>
          <w:spacing w:val="-2"/>
          <w:w w:val="105"/>
          <w:sz w:val="24"/>
          <w:szCs w:val="24"/>
        </w:rPr>
        <w:t xml:space="preserve"> </w:t>
      </w:r>
      <w:r w:rsidRPr="00F65196">
        <w:rPr>
          <w:rFonts w:ascii="Arial" w:hAnsi="Arial" w:cs="Arial"/>
          <w:w w:val="105"/>
          <w:sz w:val="24"/>
          <w:szCs w:val="24"/>
        </w:rPr>
        <w:t>para</w:t>
      </w:r>
      <w:r w:rsidRPr="00F65196">
        <w:rPr>
          <w:rFonts w:ascii="Arial" w:hAnsi="Arial" w:cs="Arial"/>
          <w:spacing w:val="-2"/>
          <w:w w:val="105"/>
          <w:sz w:val="24"/>
          <w:szCs w:val="24"/>
        </w:rPr>
        <w:t xml:space="preserve"> </w:t>
      </w:r>
      <w:r w:rsidRPr="00F65196">
        <w:rPr>
          <w:rFonts w:ascii="Arial" w:hAnsi="Arial" w:cs="Arial"/>
          <w:w w:val="105"/>
          <w:sz w:val="24"/>
          <w:szCs w:val="24"/>
        </w:rPr>
        <w:t>pacientes</w:t>
      </w:r>
      <w:r w:rsidRPr="00F65196">
        <w:rPr>
          <w:rFonts w:ascii="Arial" w:hAnsi="Arial" w:cs="Arial"/>
          <w:spacing w:val="-2"/>
          <w:w w:val="105"/>
          <w:sz w:val="24"/>
          <w:szCs w:val="24"/>
        </w:rPr>
        <w:t xml:space="preserve"> </w:t>
      </w:r>
      <w:r w:rsidRPr="00F65196">
        <w:rPr>
          <w:rFonts w:ascii="Arial" w:hAnsi="Arial" w:cs="Arial"/>
          <w:w w:val="105"/>
          <w:sz w:val="24"/>
          <w:szCs w:val="24"/>
        </w:rPr>
        <w:t>atendidos</w:t>
      </w:r>
      <w:r w:rsidRPr="00F65196">
        <w:rPr>
          <w:rFonts w:ascii="Arial" w:hAnsi="Arial" w:cs="Arial"/>
          <w:spacing w:val="-3"/>
          <w:w w:val="105"/>
          <w:sz w:val="24"/>
          <w:szCs w:val="24"/>
        </w:rPr>
        <w:t xml:space="preserve"> </w:t>
      </w:r>
      <w:r w:rsidRPr="00F65196">
        <w:rPr>
          <w:rFonts w:ascii="Arial" w:hAnsi="Arial" w:cs="Arial"/>
          <w:w w:val="105"/>
          <w:sz w:val="24"/>
          <w:szCs w:val="24"/>
        </w:rPr>
        <w:t>no</w:t>
      </w:r>
      <w:r w:rsidRPr="00F65196">
        <w:rPr>
          <w:rFonts w:ascii="Arial" w:hAnsi="Arial" w:cs="Arial"/>
          <w:spacing w:val="-2"/>
          <w:w w:val="105"/>
          <w:sz w:val="24"/>
          <w:szCs w:val="24"/>
        </w:rPr>
        <w:t xml:space="preserve"> </w:t>
      </w:r>
      <w:r w:rsidRPr="00F65196">
        <w:rPr>
          <w:rFonts w:ascii="Arial" w:hAnsi="Arial" w:cs="Arial"/>
          <w:w w:val="105"/>
          <w:sz w:val="24"/>
          <w:szCs w:val="24"/>
        </w:rPr>
        <w:t>PA.</w:t>
      </w:r>
    </w:p>
    <w:p w14:paraId="7C467A44" w14:textId="77777777" w:rsidR="0084671B" w:rsidRPr="00F65196" w:rsidRDefault="0084671B" w:rsidP="00F65196">
      <w:pPr>
        <w:pStyle w:val="Corpodetexto"/>
        <w:spacing w:line="360" w:lineRule="auto"/>
        <w:ind w:left="567" w:right="75"/>
        <w:rPr>
          <w:rFonts w:ascii="Arial" w:hAnsi="Arial" w:cs="Arial"/>
        </w:rPr>
      </w:pPr>
    </w:p>
    <w:p w14:paraId="0640634E" w14:textId="7A886D6C" w:rsidR="0084671B" w:rsidRPr="00F65196" w:rsidRDefault="00CD3EE8" w:rsidP="00F65196">
      <w:pPr>
        <w:pStyle w:val="PargrafodaLista"/>
        <w:numPr>
          <w:ilvl w:val="0"/>
          <w:numId w:val="52"/>
        </w:numPr>
        <w:tabs>
          <w:tab w:val="left" w:pos="1076"/>
        </w:tabs>
        <w:spacing w:line="360" w:lineRule="auto"/>
        <w:ind w:left="851" w:right="75"/>
        <w:rPr>
          <w:rFonts w:ascii="Arial" w:hAnsi="Arial" w:cs="Arial"/>
          <w:b/>
          <w:w w:val="110"/>
          <w:sz w:val="24"/>
          <w:szCs w:val="24"/>
        </w:rPr>
      </w:pPr>
      <w:r w:rsidRPr="00F65196">
        <w:rPr>
          <w:rFonts w:ascii="Arial" w:hAnsi="Arial" w:cs="Arial"/>
          <w:b/>
          <w:w w:val="110"/>
          <w:sz w:val="24"/>
          <w:szCs w:val="24"/>
        </w:rPr>
        <w:t>GESTÃO DE PESSOAS</w:t>
      </w:r>
    </w:p>
    <w:p w14:paraId="7440F421" w14:textId="2B43D56B" w:rsidR="0084671B" w:rsidRPr="00F65196" w:rsidRDefault="00CD3EE8" w:rsidP="00F65196">
      <w:pPr>
        <w:pStyle w:val="PargrafodaLista"/>
        <w:numPr>
          <w:ilvl w:val="2"/>
          <w:numId w:val="54"/>
        </w:numPr>
        <w:tabs>
          <w:tab w:val="left" w:pos="1226"/>
          <w:tab w:val="left" w:pos="1227"/>
        </w:tabs>
        <w:spacing w:line="360" w:lineRule="auto"/>
        <w:ind w:left="567" w:right="75"/>
        <w:rPr>
          <w:rFonts w:ascii="Arial" w:hAnsi="Arial" w:cs="Arial"/>
          <w:sz w:val="24"/>
          <w:szCs w:val="24"/>
        </w:rPr>
      </w:pPr>
      <w:r w:rsidRPr="00F65196">
        <w:rPr>
          <w:rFonts w:ascii="Arial" w:hAnsi="Arial" w:cs="Arial"/>
          <w:sz w:val="24"/>
          <w:szCs w:val="24"/>
        </w:rPr>
        <w:t>Promover</w:t>
      </w:r>
      <w:r w:rsidRPr="00F65196">
        <w:rPr>
          <w:rFonts w:ascii="Arial" w:hAnsi="Arial" w:cs="Arial"/>
          <w:spacing w:val="51"/>
          <w:sz w:val="24"/>
          <w:szCs w:val="24"/>
        </w:rPr>
        <w:t xml:space="preserve"> </w:t>
      </w:r>
      <w:r w:rsidRPr="00F65196">
        <w:rPr>
          <w:rFonts w:ascii="Arial" w:hAnsi="Arial" w:cs="Arial"/>
          <w:sz w:val="24"/>
          <w:szCs w:val="24"/>
        </w:rPr>
        <w:t>a</w:t>
      </w:r>
      <w:r w:rsidRPr="00F65196">
        <w:rPr>
          <w:rFonts w:ascii="Arial" w:hAnsi="Arial" w:cs="Arial"/>
          <w:spacing w:val="51"/>
          <w:sz w:val="24"/>
          <w:szCs w:val="24"/>
        </w:rPr>
        <w:t xml:space="preserve"> </w:t>
      </w:r>
      <w:r w:rsidRPr="00F65196">
        <w:rPr>
          <w:rFonts w:ascii="Arial" w:hAnsi="Arial" w:cs="Arial"/>
          <w:sz w:val="24"/>
          <w:szCs w:val="24"/>
        </w:rPr>
        <w:t>adesão</w:t>
      </w:r>
      <w:r w:rsidRPr="00F65196">
        <w:rPr>
          <w:rFonts w:ascii="Arial" w:hAnsi="Arial" w:cs="Arial"/>
          <w:spacing w:val="48"/>
          <w:sz w:val="24"/>
          <w:szCs w:val="24"/>
        </w:rPr>
        <w:t xml:space="preserve"> </w:t>
      </w:r>
      <w:r w:rsidRPr="00F65196">
        <w:rPr>
          <w:rFonts w:ascii="Arial" w:hAnsi="Arial" w:cs="Arial"/>
          <w:sz w:val="24"/>
          <w:szCs w:val="24"/>
        </w:rPr>
        <w:t>de</w:t>
      </w:r>
      <w:r w:rsidRPr="00F65196">
        <w:rPr>
          <w:rFonts w:ascii="Arial" w:hAnsi="Arial" w:cs="Arial"/>
          <w:spacing w:val="48"/>
          <w:sz w:val="24"/>
          <w:szCs w:val="24"/>
        </w:rPr>
        <w:t xml:space="preserve"> </w:t>
      </w:r>
      <w:r w:rsidRPr="00F65196">
        <w:rPr>
          <w:rFonts w:ascii="Arial" w:hAnsi="Arial" w:cs="Arial"/>
          <w:sz w:val="24"/>
          <w:szCs w:val="24"/>
        </w:rPr>
        <w:t>compromisso</w:t>
      </w:r>
      <w:r w:rsidRPr="00F65196">
        <w:rPr>
          <w:rFonts w:ascii="Arial" w:hAnsi="Arial" w:cs="Arial"/>
          <w:spacing w:val="52"/>
          <w:sz w:val="24"/>
          <w:szCs w:val="24"/>
        </w:rPr>
        <w:t xml:space="preserve"> </w:t>
      </w:r>
      <w:r w:rsidRPr="00F65196">
        <w:rPr>
          <w:rFonts w:ascii="Arial" w:hAnsi="Arial" w:cs="Arial"/>
          <w:sz w:val="24"/>
          <w:szCs w:val="24"/>
        </w:rPr>
        <w:t>de</w:t>
      </w:r>
      <w:r w:rsidRPr="00F65196">
        <w:rPr>
          <w:rFonts w:ascii="Arial" w:hAnsi="Arial" w:cs="Arial"/>
          <w:spacing w:val="51"/>
          <w:sz w:val="24"/>
          <w:szCs w:val="24"/>
        </w:rPr>
        <w:t xml:space="preserve"> </w:t>
      </w:r>
      <w:r w:rsidRPr="00F65196">
        <w:rPr>
          <w:rFonts w:ascii="Arial" w:hAnsi="Arial" w:cs="Arial"/>
          <w:sz w:val="24"/>
          <w:szCs w:val="24"/>
        </w:rPr>
        <w:t>todos</w:t>
      </w:r>
      <w:r w:rsidRPr="00F65196">
        <w:rPr>
          <w:rFonts w:ascii="Arial" w:hAnsi="Arial" w:cs="Arial"/>
          <w:spacing w:val="49"/>
          <w:sz w:val="24"/>
          <w:szCs w:val="24"/>
        </w:rPr>
        <w:t xml:space="preserve"> </w:t>
      </w:r>
      <w:r w:rsidRPr="00F65196">
        <w:rPr>
          <w:rFonts w:ascii="Arial" w:hAnsi="Arial" w:cs="Arial"/>
          <w:sz w:val="24"/>
          <w:szCs w:val="24"/>
        </w:rPr>
        <w:t>os</w:t>
      </w:r>
      <w:r w:rsidRPr="00F65196">
        <w:rPr>
          <w:rFonts w:ascii="Arial" w:hAnsi="Arial" w:cs="Arial"/>
          <w:spacing w:val="50"/>
          <w:sz w:val="24"/>
          <w:szCs w:val="24"/>
        </w:rPr>
        <w:t xml:space="preserve"> </w:t>
      </w:r>
      <w:r w:rsidRPr="00F65196">
        <w:rPr>
          <w:rFonts w:ascii="Arial" w:hAnsi="Arial" w:cs="Arial"/>
          <w:sz w:val="24"/>
          <w:szCs w:val="24"/>
        </w:rPr>
        <w:t>colaboradores</w:t>
      </w:r>
      <w:r w:rsidRPr="00F65196">
        <w:rPr>
          <w:rFonts w:ascii="Arial" w:hAnsi="Arial" w:cs="Arial"/>
          <w:spacing w:val="49"/>
          <w:sz w:val="24"/>
          <w:szCs w:val="24"/>
        </w:rPr>
        <w:t xml:space="preserve"> </w:t>
      </w:r>
      <w:r w:rsidRPr="00F65196">
        <w:rPr>
          <w:rFonts w:ascii="Arial" w:hAnsi="Arial" w:cs="Arial"/>
          <w:sz w:val="24"/>
          <w:szCs w:val="24"/>
        </w:rPr>
        <w:t>com</w:t>
      </w:r>
      <w:r w:rsidRPr="00F65196">
        <w:rPr>
          <w:rFonts w:ascii="Arial" w:hAnsi="Arial" w:cs="Arial"/>
          <w:spacing w:val="50"/>
          <w:sz w:val="24"/>
          <w:szCs w:val="24"/>
        </w:rPr>
        <w:t xml:space="preserve"> </w:t>
      </w:r>
      <w:r w:rsidRPr="00F65196">
        <w:rPr>
          <w:rFonts w:ascii="Arial" w:hAnsi="Arial" w:cs="Arial"/>
          <w:sz w:val="24"/>
          <w:szCs w:val="24"/>
        </w:rPr>
        <w:t>os</w:t>
      </w:r>
      <w:r w:rsidR="002B4991" w:rsidRPr="00F65196">
        <w:rPr>
          <w:rFonts w:ascii="Arial" w:hAnsi="Arial" w:cs="Arial"/>
          <w:sz w:val="24"/>
          <w:szCs w:val="24"/>
        </w:rPr>
        <w:t xml:space="preserve"> </w:t>
      </w:r>
      <w:r w:rsidRPr="00F65196">
        <w:rPr>
          <w:rFonts w:ascii="Arial" w:hAnsi="Arial" w:cs="Arial"/>
          <w:w w:val="105"/>
          <w:sz w:val="24"/>
          <w:szCs w:val="24"/>
        </w:rPr>
        <w:t>princípios e diretrizes do Sistema Único de Saúde (SUS), quais sejam os</w:t>
      </w:r>
      <w:r w:rsidRPr="00F65196">
        <w:rPr>
          <w:rFonts w:ascii="Arial" w:hAnsi="Arial" w:cs="Arial"/>
          <w:spacing w:val="1"/>
          <w:w w:val="105"/>
          <w:sz w:val="24"/>
          <w:szCs w:val="24"/>
        </w:rPr>
        <w:t xml:space="preserve"> </w:t>
      </w:r>
      <w:r w:rsidRPr="00F65196">
        <w:rPr>
          <w:rFonts w:ascii="Arial" w:hAnsi="Arial" w:cs="Arial"/>
          <w:w w:val="105"/>
          <w:sz w:val="24"/>
          <w:szCs w:val="24"/>
        </w:rPr>
        <w:t>da</w:t>
      </w:r>
      <w:r w:rsidRPr="00F65196">
        <w:rPr>
          <w:rFonts w:ascii="Arial" w:hAnsi="Arial" w:cs="Arial"/>
          <w:spacing w:val="3"/>
          <w:w w:val="105"/>
          <w:sz w:val="24"/>
          <w:szCs w:val="24"/>
        </w:rPr>
        <w:t xml:space="preserve"> </w:t>
      </w:r>
      <w:r w:rsidRPr="00F65196">
        <w:rPr>
          <w:rFonts w:ascii="Arial" w:hAnsi="Arial" w:cs="Arial"/>
          <w:w w:val="105"/>
          <w:sz w:val="24"/>
          <w:szCs w:val="24"/>
        </w:rPr>
        <w:t>universalidade,</w:t>
      </w:r>
      <w:r w:rsidRPr="00F65196">
        <w:rPr>
          <w:rFonts w:ascii="Arial" w:hAnsi="Arial" w:cs="Arial"/>
          <w:spacing w:val="4"/>
          <w:w w:val="105"/>
          <w:sz w:val="24"/>
          <w:szCs w:val="24"/>
        </w:rPr>
        <w:t xml:space="preserve"> </w:t>
      </w:r>
      <w:r w:rsidRPr="00F65196">
        <w:rPr>
          <w:rFonts w:ascii="Arial" w:hAnsi="Arial" w:cs="Arial"/>
          <w:w w:val="105"/>
          <w:sz w:val="24"/>
          <w:szCs w:val="24"/>
        </w:rPr>
        <w:t>equidade</w:t>
      </w:r>
      <w:r w:rsidRPr="00F65196">
        <w:rPr>
          <w:rFonts w:ascii="Arial" w:hAnsi="Arial" w:cs="Arial"/>
          <w:spacing w:val="4"/>
          <w:w w:val="105"/>
          <w:sz w:val="24"/>
          <w:szCs w:val="24"/>
        </w:rPr>
        <w:t xml:space="preserve"> </w:t>
      </w:r>
      <w:r w:rsidRPr="00F65196">
        <w:rPr>
          <w:rFonts w:ascii="Arial" w:hAnsi="Arial" w:cs="Arial"/>
          <w:w w:val="105"/>
          <w:sz w:val="24"/>
          <w:szCs w:val="24"/>
        </w:rPr>
        <w:t>e</w:t>
      </w:r>
      <w:r w:rsidRPr="00F65196">
        <w:rPr>
          <w:rFonts w:ascii="Arial" w:hAnsi="Arial" w:cs="Arial"/>
          <w:spacing w:val="4"/>
          <w:w w:val="105"/>
          <w:sz w:val="24"/>
          <w:szCs w:val="24"/>
        </w:rPr>
        <w:t xml:space="preserve"> </w:t>
      </w:r>
      <w:r w:rsidRPr="00F65196">
        <w:rPr>
          <w:rFonts w:ascii="Arial" w:hAnsi="Arial" w:cs="Arial"/>
          <w:w w:val="105"/>
          <w:sz w:val="24"/>
          <w:szCs w:val="24"/>
        </w:rPr>
        <w:t>integralidade.</w:t>
      </w:r>
    </w:p>
    <w:p w14:paraId="7AE28FE5" w14:textId="77777777" w:rsidR="0084671B" w:rsidRPr="00F65196" w:rsidRDefault="00CD3EE8" w:rsidP="00F65196">
      <w:pPr>
        <w:pStyle w:val="PargrafodaLista"/>
        <w:numPr>
          <w:ilvl w:val="2"/>
          <w:numId w:val="54"/>
        </w:numPr>
        <w:tabs>
          <w:tab w:val="left" w:pos="1227"/>
        </w:tabs>
        <w:spacing w:line="360" w:lineRule="auto"/>
        <w:ind w:left="567" w:right="75"/>
        <w:rPr>
          <w:rFonts w:ascii="Arial" w:hAnsi="Arial" w:cs="Arial"/>
          <w:sz w:val="24"/>
          <w:szCs w:val="24"/>
        </w:rPr>
      </w:pPr>
      <w:r w:rsidRPr="00F65196">
        <w:rPr>
          <w:rFonts w:ascii="Arial" w:hAnsi="Arial" w:cs="Arial"/>
          <w:sz w:val="24"/>
          <w:szCs w:val="24"/>
        </w:rPr>
        <w:t>Utilizar</w:t>
      </w:r>
      <w:r w:rsidRPr="00F65196">
        <w:rPr>
          <w:rFonts w:ascii="Arial" w:hAnsi="Arial" w:cs="Arial"/>
          <w:spacing w:val="1"/>
          <w:sz w:val="24"/>
          <w:szCs w:val="24"/>
        </w:rPr>
        <w:t xml:space="preserve"> </w:t>
      </w:r>
      <w:r w:rsidRPr="00F65196">
        <w:rPr>
          <w:rFonts w:ascii="Arial" w:hAnsi="Arial" w:cs="Arial"/>
          <w:sz w:val="24"/>
          <w:szCs w:val="24"/>
        </w:rPr>
        <w:t>critérios</w:t>
      </w:r>
      <w:r w:rsidRPr="00F65196">
        <w:rPr>
          <w:rFonts w:ascii="Arial" w:hAnsi="Arial" w:cs="Arial"/>
          <w:spacing w:val="1"/>
          <w:sz w:val="24"/>
          <w:szCs w:val="24"/>
        </w:rPr>
        <w:t xml:space="preserve"> </w:t>
      </w:r>
      <w:r w:rsidRPr="00F65196">
        <w:rPr>
          <w:rFonts w:ascii="Arial" w:hAnsi="Arial" w:cs="Arial"/>
          <w:sz w:val="24"/>
          <w:szCs w:val="24"/>
        </w:rPr>
        <w:t>técnicos</w:t>
      </w:r>
      <w:r w:rsidRPr="00F65196">
        <w:rPr>
          <w:rFonts w:ascii="Arial" w:hAnsi="Arial" w:cs="Arial"/>
          <w:spacing w:val="1"/>
          <w:sz w:val="24"/>
          <w:szCs w:val="24"/>
        </w:rPr>
        <w:t xml:space="preserve"> </w:t>
      </w:r>
      <w:r w:rsidRPr="00F65196">
        <w:rPr>
          <w:rFonts w:ascii="Arial" w:hAnsi="Arial" w:cs="Arial"/>
          <w:sz w:val="24"/>
          <w:szCs w:val="24"/>
        </w:rPr>
        <w:t>quanto</w:t>
      </w:r>
      <w:r w:rsidRPr="00F65196">
        <w:rPr>
          <w:rFonts w:ascii="Arial" w:hAnsi="Arial" w:cs="Arial"/>
          <w:spacing w:val="53"/>
          <w:sz w:val="24"/>
          <w:szCs w:val="24"/>
        </w:rPr>
        <w:t xml:space="preserve"> </w:t>
      </w:r>
      <w:r w:rsidRPr="00F65196">
        <w:rPr>
          <w:rFonts w:ascii="Arial" w:hAnsi="Arial" w:cs="Arial"/>
          <w:sz w:val="24"/>
          <w:szCs w:val="24"/>
        </w:rPr>
        <w:t>ao</w:t>
      </w:r>
      <w:r w:rsidRPr="00F65196">
        <w:rPr>
          <w:rFonts w:ascii="Arial" w:hAnsi="Arial" w:cs="Arial"/>
          <w:spacing w:val="53"/>
          <w:sz w:val="24"/>
          <w:szCs w:val="24"/>
        </w:rPr>
        <w:t xml:space="preserve"> </w:t>
      </w:r>
      <w:r w:rsidRPr="00F65196">
        <w:rPr>
          <w:rFonts w:ascii="Arial" w:hAnsi="Arial" w:cs="Arial"/>
          <w:sz w:val="24"/>
          <w:szCs w:val="24"/>
        </w:rPr>
        <w:t>gerenciamento</w:t>
      </w:r>
      <w:r w:rsidRPr="00F65196">
        <w:rPr>
          <w:rFonts w:ascii="Arial" w:hAnsi="Arial" w:cs="Arial"/>
          <w:spacing w:val="53"/>
          <w:sz w:val="24"/>
          <w:szCs w:val="24"/>
        </w:rPr>
        <w:t xml:space="preserve"> </w:t>
      </w:r>
      <w:r w:rsidRPr="00F65196">
        <w:rPr>
          <w:rFonts w:ascii="Arial" w:hAnsi="Arial" w:cs="Arial"/>
          <w:sz w:val="24"/>
          <w:szCs w:val="24"/>
        </w:rPr>
        <w:t>e</w:t>
      </w:r>
      <w:r w:rsidRPr="00F65196">
        <w:rPr>
          <w:rFonts w:ascii="Arial" w:hAnsi="Arial" w:cs="Arial"/>
          <w:spacing w:val="53"/>
          <w:sz w:val="24"/>
          <w:szCs w:val="24"/>
        </w:rPr>
        <w:t xml:space="preserve"> </w:t>
      </w:r>
      <w:r w:rsidRPr="00F65196">
        <w:rPr>
          <w:rFonts w:ascii="Arial" w:hAnsi="Arial" w:cs="Arial"/>
          <w:sz w:val="24"/>
          <w:szCs w:val="24"/>
        </w:rPr>
        <w:t>controle</w:t>
      </w:r>
      <w:r w:rsidRPr="00F65196">
        <w:rPr>
          <w:rFonts w:ascii="Arial" w:hAnsi="Arial" w:cs="Arial"/>
          <w:spacing w:val="53"/>
          <w:sz w:val="24"/>
          <w:szCs w:val="24"/>
        </w:rPr>
        <w:t xml:space="preserve"> </w:t>
      </w:r>
      <w:r w:rsidRPr="00F65196">
        <w:rPr>
          <w:rFonts w:ascii="Arial" w:hAnsi="Arial" w:cs="Arial"/>
          <w:sz w:val="24"/>
          <w:szCs w:val="24"/>
        </w:rPr>
        <w:t>de</w:t>
      </w:r>
      <w:r w:rsidRPr="00F65196">
        <w:rPr>
          <w:rFonts w:ascii="Arial" w:hAnsi="Arial" w:cs="Arial"/>
          <w:spacing w:val="1"/>
          <w:sz w:val="24"/>
          <w:szCs w:val="24"/>
        </w:rPr>
        <w:t xml:space="preserve"> </w:t>
      </w:r>
      <w:r w:rsidRPr="00F65196">
        <w:rPr>
          <w:rFonts w:ascii="Arial" w:hAnsi="Arial" w:cs="Arial"/>
          <w:sz w:val="24"/>
          <w:szCs w:val="24"/>
        </w:rPr>
        <w:t>recursos humanos, observando as normas legais vigentes, em especial as</w:t>
      </w:r>
      <w:r w:rsidRPr="00F65196">
        <w:rPr>
          <w:rFonts w:ascii="Arial" w:hAnsi="Arial" w:cs="Arial"/>
          <w:spacing w:val="1"/>
          <w:sz w:val="24"/>
          <w:szCs w:val="24"/>
        </w:rPr>
        <w:t xml:space="preserve"> </w:t>
      </w:r>
      <w:r w:rsidRPr="00F65196">
        <w:rPr>
          <w:rFonts w:ascii="Arial" w:hAnsi="Arial" w:cs="Arial"/>
          <w:sz w:val="24"/>
          <w:szCs w:val="24"/>
        </w:rPr>
        <w:t>trabalhistas</w:t>
      </w:r>
      <w:r w:rsidRPr="00F65196">
        <w:rPr>
          <w:rFonts w:ascii="Arial" w:hAnsi="Arial" w:cs="Arial"/>
          <w:spacing w:val="6"/>
          <w:sz w:val="24"/>
          <w:szCs w:val="24"/>
        </w:rPr>
        <w:t xml:space="preserve"> </w:t>
      </w:r>
      <w:r w:rsidRPr="00F65196">
        <w:rPr>
          <w:rFonts w:ascii="Arial" w:hAnsi="Arial" w:cs="Arial"/>
          <w:sz w:val="24"/>
          <w:szCs w:val="24"/>
        </w:rPr>
        <w:t>e</w:t>
      </w:r>
      <w:r w:rsidRPr="00F65196">
        <w:rPr>
          <w:rFonts w:ascii="Arial" w:hAnsi="Arial" w:cs="Arial"/>
          <w:spacing w:val="8"/>
          <w:sz w:val="24"/>
          <w:szCs w:val="24"/>
        </w:rPr>
        <w:t xml:space="preserve"> </w:t>
      </w:r>
      <w:r w:rsidRPr="00F65196">
        <w:rPr>
          <w:rFonts w:ascii="Arial" w:hAnsi="Arial" w:cs="Arial"/>
          <w:sz w:val="24"/>
          <w:szCs w:val="24"/>
        </w:rPr>
        <w:t>previdenciárias.</w:t>
      </w:r>
    </w:p>
    <w:p w14:paraId="60B73269" w14:textId="1789397A" w:rsidR="0084671B" w:rsidRPr="00F65196" w:rsidRDefault="00CD3EE8" w:rsidP="00F65196">
      <w:pPr>
        <w:pStyle w:val="PargrafodaLista"/>
        <w:numPr>
          <w:ilvl w:val="2"/>
          <w:numId w:val="54"/>
        </w:numPr>
        <w:tabs>
          <w:tab w:val="left" w:pos="1227"/>
        </w:tabs>
        <w:spacing w:line="360" w:lineRule="auto"/>
        <w:ind w:left="567" w:right="75"/>
        <w:rPr>
          <w:rFonts w:ascii="Arial" w:hAnsi="Arial" w:cs="Arial"/>
          <w:sz w:val="24"/>
          <w:szCs w:val="24"/>
        </w:rPr>
      </w:pPr>
      <w:r w:rsidRPr="00F65196">
        <w:rPr>
          <w:rFonts w:ascii="Arial" w:hAnsi="Arial" w:cs="Arial"/>
          <w:sz w:val="24"/>
          <w:szCs w:val="24"/>
        </w:rPr>
        <w:t>Garantir</w:t>
      </w:r>
      <w:r w:rsidRPr="00F65196">
        <w:rPr>
          <w:rFonts w:ascii="Arial" w:hAnsi="Arial" w:cs="Arial"/>
          <w:spacing w:val="1"/>
          <w:sz w:val="24"/>
          <w:szCs w:val="24"/>
        </w:rPr>
        <w:t xml:space="preserve"> </w:t>
      </w:r>
      <w:r w:rsidRPr="00F65196">
        <w:rPr>
          <w:rFonts w:ascii="Arial" w:hAnsi="Arial" w:cs="Arial"/>
          <w:sz w:val="24"/>
          <w:szCs w:val="24"/>
        </w:rPr>
        <w:t>a</w:t>
      </w:r>
      <w:r w:rsidRPr="00F65196">
        <w:rPr>
          <w:rFonts w:ascii="Arial" w:hAnsi="Arial" w:cs="Arial"/>
          <w:spacing w:val="1"/>
          <w:sz w:val="24"/>
          <w:szCs w:val="24"/>
        </w:rPr>
        <w:t xml:space="preserve"> </w:t>
      </w:r>
      <w:r w:rsidRPr="00F65196">
        <w:rPr>
          <w:rFonts w:ascii="Arial" w:hAnsi="Arial" w:cs="Arial"/>
          <w:sz w:val="24"/>
          <w:szCs w:val="24"/>
        </w:rPr>
        <w:t>contratação</w:t>
      </w:r>
      <w:r w:rsidRPr="00F65196">
        <w:rPr>
          <w:rFonts w:ascii="Arial" w:hAnsi="Arial" w:cs="Arial"/>
          <w:spacing w:val="1"/>
          <w:sz w:val="24"/>
          <w:szCs w:val="24"/>
        </w:rPr>
        <w:t xml:space="preserve"> </w:t>
      </w:r>
      <w:r w:rsidRPr="00F65196">
        <w:rPr>
          <w:rFonts w:ascii="Arial" w:hAnsi="Arial" w:cs="Arial"/>
          <w:sz w:val="24"/>
          <w:szCs w:val="24"/>
        </w:rPr>
        <w:t>de</w:t>
      </w:r>
      <w:r w:rsidRPr="00F65196">
        <w:rPr>
          <w:rFonts w:ascii="Arial" w:hAnsi="Arial" w:cs="Arial"/>
          <w:spacing w:val="1"/>
          <w:sz w:val="24"/>
          <w:szCs w:val="24"/>
        </w:rPr>
        <w:t xml:space="preserve"> </w:t>
      </w:r>
      <w:r w:rsidRPr="00F65196">
        <w:rPr>
          <w:rFonts w:ascii="Arial" w:hAnsi="Arial" w:cs="Arial"/>
          <w:sz w:val="24"/>
          <w:szCs w:val="24"/>
        </w:rPr>
        <w:t>profissionais</w:t>
      </w:r>
      <w:r w:rsidRPr="00F65196">
        <w:rPr>
          <w:rFonts w:ascii="Arial" w:hAnsi="Arial" w:cs="Arial"/>
          <w:spacing w:val="1"/>
          <w:sz w:val="24"/>
          <w:szCs w:val="24"/>
        </w:rPr>
        <w:t xml:space="preserve"> </w:t>
      </w:r>
      <w:r w:rsidRPr="00F65196">
        <w:rPr>
          <w:rFonts w:ascii="Arial" w:hAnsi="Arial" w:cs="Arial"/>
          <w:sz w:val="24"/>
          <w:szCs w:val="24"/>
        </w:rPr>
        <w:t>médicos</w:t>
      </w:r>
      <w:r w:rsidRPr="00F65196">
        <w:rPr>
          <w:rFonts w:ascii="Arial" w:hAnsi="Arial" w:cs="Arial"/>
          <w:spacing w:val="1"/>
          <w:sz w:val="24"/>
          <w:szCs w:val="24"/>
        </w:rPr>
        <w:t xml:space="preserve"> </w:t>
      </w:r>
      <w:r w:rsidRPr="00F65196">
        <w:rPr>
          <w:rFonts w:ascii="Arial" w:hAnsi="Arial" w:cs="Arial"/>
          <w:sz w:val="24"/>
          <w:szCs w:val="24"/>
        </w:rPr>
        <w:t>e</w:t>
      </w:r>
      <w:r w:rsidRPr="00F65196">
        <w:rPr>
          <w:rFonts w:ascii="Arial" w:hAnsi="Arial" w:cs="Arial"/>
          <w:spacing w:val="1"/>
          <w:sz w:val="24"/>
          <w:szCs w:val="24"/>
        </w:rPr>
        <w:t xml:space="preserve"> </w:t>
      </w:r>
      <w:r w:rsidRPr="00F65196">
        <w:rPr>
          <w:rFonts w:ascii="Arial" w:hAnsi="Arial" w:cs="Arial"/>
          <w:sz w:val="24"/>
          <w:szCs w:val="24"/>
        </w:rPr>
        <w:t>de</w:t>
      </w:r>
      <w:r w:rsidRPr="00F65196">
        <w:rPr>
          <w:rFonts w:ascii="Arial" w:hAnsi="Arial" w:cs="Arial"/>
          <w:spacing w:val="1"/>
          <w:sz w:val="24"/>
          <w:szCs w:val="24"/>
        </w:rPr>
        <w:t xml:space="preserve"> </w:t>
      </w:r>
      <w:r w:rsidRPr="00F65196">
        <w:rPr>
          <w:rFonts w:ascii="Arial" w:hAnsi="Arial" w:cs="Arial"/>
          <w:sz w:val="24"/>
          <w:szCs w:val="24"/>
        </w:rPr>
        <w:t>enfermagem</w:t>
      </w:r>
      <w:r w:rsidRPr="00F65196">
        <w:rPr>
          <w:rFonts w:ascii="Arial" w:hAnsi="Arial" w:cs="Arial"/>
          <w:spacing w:val="1"/>
          <w:sz w:val="24"/>
          <w:szCs w:val="24"/>
        </w:rPr>
        <w:t xml:space="preserve"> </w:t>
      </w:r>
      <w:r w:rsidRPr="00F65196">
        <w:rPr>
          <w:rFonts w:ascii="Arial" w:hAnsi="Arial" w:cs="Arial"/>
          <w:sz w:val="24"/>
          <w:szCs w:val="24"/>
        </w:rPr>
        <w:t>(enfermeiro</w:t>
      </w:r>
      <w:r w:rsidRPr="00F65196">
        <w:rPr>
          <w:rFonts w:ascii="Arial" w:hAnsi="Arial" w:cs="Arial"/>
          <w:spacing w:val="1"/>
          <w:sz w:val="24"/>
          <w:szCs w:val="24"/>
        </w:rPr>
        <w:t xml:space="preserve"> </w:t>
      </w:r>
      <w:r w:rsidRPr="00F65196">
        <w:rPr>
          <w:rFonts w:ascii="Arial" w:hAnsi="Arial" w:cs="Arial"/>
          <w:sz w:val="24"/>
          <w:szCs w:val="24"/>
        </w:rPr>
        <w:t>e</w:t>
      </w:r>
      <w:r w:rsidRPr="00F65196">
        <w:rPr>
          <w:rFonts w:ascii="Arial" w:hAnsi="Arial" w:cs="Arial"/>
          <w:spacing w:val="1"/>
          <w:sz w:val="24"/>
          <w:szCs w:val="24"/>
        </w:rPr>
        <w:t xml:space="preserve"> </w:t>
      </w:r>
      <w:r w:rsidRPr="00F65196">
        <w:rPr>
          <w:rFonts w:ascii="Arial" w:hAnsi="Arial" w:cs="Arial"/>
          <w:sz w:val="24"/>
          <w:szCs w:val="24"/>
        </w:rPr>
        <w:t>técnicos</w:t>
      </w:r>
      <w:r w:rsidRPr="00F65196">
        <w:rPr>
          <w:rFonts w:ascii="Arial" w:hAnsi="Arial" w:cs="Arial"/>
          <w:spacing w:val="1"/>
          <w:sz w:val="24"/>
          <w:szCs w:val="24"/>
        </w:rPr>
        <w:t xml:space="preserve"> </w:t>
      </w:r>
      <w:r w:rsidRPr="00F65196">
        <w:rPr>
          <w:rFonts w:ascii="Arial" w:hAnsi="Arial" w:cs="Arial"/>
          <w:sz w:val="24"/>
          <w:szCs w:val="24"/>
        </w:rPr>
        <w:t>de</w:t>
      </w:r>
      <w:r w:rsidRPr="00F65196">
        <w:rPr>
          <w:rFonts w:ascii="Arial" w:hAnsi="Arial" w:cs="Arial"/>
          <w:spacing w:val="1"/>
          <w:sz w:val="24"/>
          <w:szCs w:val="24"/>
        </w:rPr>
        <w:t xml:space="preserve"> </w:t>
      </w:r>
      <w:r w:rsidRPr="00F65196">
        <w:rPr>
          <w:rFonts w:ascii="Arial" w:hAnsi="Arial" w:cs="Arial"/>
          <w:sz w:val="24"/>
          <w:szCs w:val="24"/>
        </w:rPr>
        <w:t>enfermagem)</w:t>
      </w:r>
      <w:r w:rsidRPr="00F65196">
        <w:rPr>
          <w:rFonts w:ascii="Arial" w:hAnsi="Arial" w:cs="Arial"/>
          <w:spacing w:val="1"/>
          <w:sz w:val="24"/>
          <w:szCs w:val="24"/>
        </w:rPr>
        <w:t xml:space="preserve"> </w:t>
      </w:r>
      <w:r w:rsidRPr="00F65196">
        <w:rPr>
          <w:rFonts w:ascii="Arial" w:hAnsi="Arial" w:cs="Arial"/>
          <w:sz w:val="24"/>
          <w:szCs w:val="24"/>
        </w:rPr>
        <w:t>e</w:t>
      </w:r>
      <w:r w:rsidRPr="00F65196">
        <w:rPr>
          <w:rFonts w:ascii="Arial" w:hAnsi="Arial" w:cs="Arial"/>
          <w:spacing w:val="53"/>
          <w:sz w:val="24"/>
          <w:szCs w:val="24"/>
        </w:rPr>
        <w:t xml:space="preserve"> </w:t>
      </w:r>
      <w:r w:rsidRPr="00F65196">
        <w:rPr>
          <w:rFonts w:ascii="Arial" w:hAnsi="Arial" w:cs="Arial"/>
          <w:sz w:val="24"/>
          <w:szCs w:val="24"/>
        </w:rPr>
        <w:t>outros</w:t>
      </w:r>
      <w:r w:rsidRPr="00F65196">
        <w:rPr>
          <w:rFonts w:ascii="Arial" w:hAnsi="Arial" w:cs="Arial"/>
          <w:spacing w:val="53"/>
          <w:sz w:val="24"/>
          <w:szCs w:val="24"/>
        </w:rPr>
        <w:t xml:space="preserve"> </w:t>
      </w:r>
      <w:r w:rsidRPr="00F65196">
        <w:rPr>
          <w:rFonts w:ascii="Arial" w:hAnsi="Arial" w:cs="Arial"/>
          <w:sz w:val="24"/>
          <w:szCs w:val="24"/>
        </w:rPr>
        <w:t>colaboradores</w:t>
      </w:r>
      <w:r w:rsidRPr="00F65196">
        <w:rPr>
          <w:rFonts w:ascii="Arial" w:hAnsi="Arial" w:cs="Arial"/>
          <w:spacing w:val="1"/>
          <w:sz w:val="24"/>
          <w:szCs w:val="24"/>
        </w:rPr>
        <w:t xml:space="preserve"> </w:t>
      </w:r>
      <w:r w:rsidRPr="00F65196">
        <w:rPr>
          <w:rFonts w:ascii="Arial" w:hAnsi="Arial" w:cs="Arial"/>
          <w:sz w:val="24"/>
          <w:szCs w:val="24"/>
        </w:rPr>
        <w:t>qualificados</w:t>
      </w:r>
      <w:r w:rsidRPr="00F65196">
        <w:rPr>
          <w:rFonts w:ascii="Arial" w:hAnsi="Arial" w:cs="Arial"/>
          <w:spacing w:val="1"/>
          <w:sz w:val="24"/>
          <w:szCs w:val="24"/>
        </w:rPr>
        <w:t xml:space="preserve"> </w:t>
      </w:r>
      <w:r w:rsidRPr="00F65196">
        <w:rPr>
          <w:rFonts w:ascii="Arial" w:hAnsi="Arial" w:cs="Arial"/>
          <w:sz w:val="24"/>
          <w:szCs w:val="24"/>
        </w:rPr>
        <w:t>para</w:t>
      </w:r>
      <w:r w:rsidRPr="00F65196">
        <w:rPr>
          <w:rFonts w:ascii="Arial" w:hAnsi="Arial" w:cs="Arial"/>
          <w:spacing w:val="1"/>
          <w:sz w:val="24"/>
          <w:szCs w:val="24"/>
        </w:rPr>
        <w:t xml:space="preserve"> </w:t>
      </w:r>
      <w:r w:rsidRPr="00F65196">
        <w:rPr>
          <w:rFonts w:ascii="Arial" w:hAnsi="Arial" w:cs="Arial"/>
          <w:sz w:val="24"/>
          <w:szCs w:val="24"/>
        </w:rPr>
        <w:t>atender</w:t>
      </w:r>
      <w:r w:rsidRPr="00F65196">
        <w:rPr>
          <w:rFonts w:ascii="Arial" w:hAnsi="Arial" w:cs="Arial"/>
          <w:spacing w:val="1"/>
          <w:sz w:val="24"/>
          <w:szCs w:val="24"/>
        </w:rPr>
        <w:t xml:space="preserve"> </w:t>
      </w:r>
      <w:r w:rsidRPr="00F65196">
        <w:rPr>
          <w:rFonts w:ascii="Arial" w:hAnsi="Arial" w:cs="Arial"/>
          <w:sz w:val="24"/>
          <w:szCs w:val="24"/>
        </w:rPr>
        <w:t>adultos</w:t>
      </w:r>
      <w:r w:rsidRPr="00F65196">
        <w:rPr>
          <w:rFonts w:ascii="Arial" w:hAnsi="Arial" w:cs="Arial"/>
          <w:spacing w:val="1"/>
          <w:sz w:val="24"/>
          <w:szCs w:val="24"/>
        </w:rPr>
        <w:t xml:space="preserve"> </w:t>
      </w:r>
      <w:r w:rsidRPr="00F65196">
        <w:rPr>
          <w:rFonts w:ascii="Arial" w:hAnsi="Arial" w:cs="Arial"/>
          <w:sz w:val="24"/>
          <w:szCs w:val="24"/>
        </w:rPr>
        <w:t>e</w:t>
      </w:r>
      <w:r w:rsidRPr="00F65196">
        <w:rPr>
          <w:rFonts w:ascii="Arial" w:hAnsi="Arial" w:cs="Arial"/>
          <w:spacing w:val="1"/>
          <w:sz w:val="24"/>
          <w:szCs w:val="24"/>
        </w:rPr>
        <w:t xml:space="preserve"> </w:t>
      </w:r>
      <w:r w:rsidRPr="00F65196">
        <w:rPr>
          <w:rFonts w:ascii="Arial" w:hAnsi="Arial" w:cs="Arial"/>
          <w:sz w:val="24"/>
          <w:szCs w:val="24"/>
        </w:rPr>
        <w:t>crianças</w:t>
      </w:r>
      <w:r w:rsidRPr="00F65196">
        <w:rPr>
          <w:rFonts w:ascii="Arial" w:hAnsi="Arial" w:cs="Arial"/>
          <w:spacing w:val="1"/>
          <w:sz w:val="24"/>
          <w:szCs w:val="24"/>
        </w:rPr>
        <w:t xml:space="preserve"> </w:t>
      </w:r>
      <w:r w:rsidRPr="00F65196">
        <w:rPr>
          <w:rFonts w:ascii="Arial" w:hAnsi="Arial" w:cs="Arial"/>
          <w:sz w:val="24"/>
          <w:szCs w:val="24"/>
        </w:rPr>
        <w:t>nos</w:t>
      </w:r>
      <w:r w:rsidRPr="00F65196">
        <w:rPr>
          <w:rFonts w:ascii="Arial" w:hAnsi="Arial" w:cs="Arial"/>
          <w:spacing w:val="1"/>
          <w:sz w:val="24"/>
          <w:szCs w:val="24"/>
        </w:rPr>
        <w:t xml:space="preserve"> </w:t>
      </w:r>
      <w:r w:rsidRPr="00F65196">
        <w:rPr>
          <w:rFonts w:ascii="Arial" w:hAnsi="Arial" w:cs="Arial"/>
          <w:sz w:val="24"/>
          <w:szCs w:val="24"/>
        </w:rPr>
        <w:t>casos</w:t>
      </w:r>
      <w:r w:rsidRPr="00F65196">
        <w:rPr>
          <w:rFonts w:ascii="Arial" w:hAnsi="Arial" w:cs="Arial"/>
          <w:spacing w:val="1"/>
          <w:sz w:val="24"/>
          <w:szCs w:val="24"/>
        </w:rPr>
        <w:t xml:space="preserve"> </w:t>
      </w:r>
      <w:r w:rsidRPr="00F65196">
        <w:rPr>
          <w:rFonts w:ascii="Arial" w:hAnsi="Arial" w:cs="Arial"/>
          <w:sz w:val="24"/>
          <w:szCs w:val="24"/>
        </w:rPr>
        <w:t>de</w:t>
      </w:r>
      <w:r w:rsidRPr="00F65196">
        <w:rPr>
          <w:rFonts w:ascii="Arial" w:hAnsi="Arial" w:cs="Arial"/>
          <w:spacing w:val="1"/>
          <w:sz w:val="24"/>
          <w:szCs w:val="24"/>
        </w:rPr>
        <w:t xml:space="preserve"> </w:t>
      </w:r>
      <w:r w:rsidRPr="00F65196">
        <w:rPr>
          <w:rFonts w:ascii="Arial" w:hAnsi="Arial" w:cs="Arial"/>
          <w:sz w:val="24"/>
          <w:szCs w:val="24"/>
        </w:rPr>
        <w:t>urgência</w:t>
      </w:r>
      <w:r w:rsidRPr="00F65196">
        <w:rPr>
          <w:rFonts w:ascii="Arial" w:hAnsi="Arial" w:cs="Arial"/>
          <w:spacing w:val="1"/>
          <w:sz w:val="24"/>
          <w:szCs w:val="24"/>
        </w:rPr>
        <w:t xml:space="preserve"> </w:t>
      </w:r>
      <w:r w:rsidRPr="00F65196">
        <w:rPr>
          <w:rFonts w:ascii="Arial" w:hAnsi="Arial" w:cs="Arial"/>
          <w:sz w:val="24"/>
          <w:szCs w:val="24"/>
        </w:rPr>
        <w:t>e</w:t>
      </w:r>
      <w:r w:rsidRPr="00F65196">
        <w:rPr>
          <w:rFonts w:ascii="Arial" w:hAnsi="Arial" w:cs="Arial"/>
          <w:spacing w:val="1"/>
          <w:sz w:val="24"/>
          <w:szCs w:val="24"/>
        </w:rPr>
        <w:t xml:space="preserve"> </w:t>
      </w:r>
      <w:r w:rsidRPr="00F65196">
        <w:rPr>
          <w:rFonts w:ascii="Arial" w:hAnsi="Arial" w:cs="Arial"/>
          <w:sz w:val="24"/>
          <w:szCs w:val="24"/>
        </w:rPr>
        <w:t>emergência,</w:t>
      </w:r>
      <w:r w:rsidRPr="00F65196">
        <w:rPr>
          <w:rFonts w:ascii="Arial" w:hAnsi="Arial" w:cs="Arial"/>
          <w:spacing w:val="1"/>
          <w:sz w:val="24"/>
          <w:szCs w:val="24"/>
        </w:rPr>
        <w:t xml:space="preserve"> </w:t>
      </w:r>
      <w:r w:rsidRPr="00F65196">
        <w:rPr>
          <w:rFonts w:ascii="Arial" w:hAnsi="Arial" w:cs="Arial"/>
          <w:sz w:val="24"/>
          <w:szCs w:val="24"/>
        </w:rPr>
        <w:t>de</w:t>
      </w:r>
      <w:r w:rsidRPr="00F65196">
        <w:rPr>
          <w:rFonts w:ascii="Arial" w:hAnsi="Arial" w:cs="Arial"/>
          <w:spacing w:val="1"/>
          <w:sz w:val="24"/>
          <w:szCs w:val="24"/>
        </w:rPr>
        <w:t xml:space="preserve"> </w:t>
      </w:r>
      <w:r w:rsidRPr="00F65196">
        <w:rPr>
          <w:rFonts w:ascii="Arial" w:hAnsi="Arial" w:cs="Arial"/>
          <w:sz w:val="24"/>
          <w:szCs w:val="24"/>
        </w:rPr>
        <w:t>forma</w:t>
      </w:r>
      <w:r w:rsidRPr="00F65196">
        <w:rPr>
          <w:rFonts w:ascii="Arial" w:hAnsi="Arial" w:cs="Arial"/>
          <w:spacing w:val="1"/>
          <w:sz w:val="24"/>
          <w:szCs w:val="24"/>
        </w:rPr>
        <w:t xml:space="preserve"> </w:t>
      </w:r>
      <w:r w:rsidRPr="00F65196">
        <w:rPr>
          <w:rFonts w:ascii="Arial" w:hAnsi="Arial" w:cs="Arial"/>
          <w:sz w:val="24"/>
          <w:szCs w:val="24"/>
        </w:rPr>
        <w:t>a</w:t>
      </w:r>
      <w:r w:rsidRPr="00F65196">
        <w:rPr>
          <w:rFonts w:ascii="Arial" w:hAnsi="Arial" w:cs="Arial"/>
          <w:spacing w:val="1"/>
          <w:sz w:val="24"/>
          <w:szCs w:val="24"/>
        </w:rPr>
        <w:t xml:space="preserve"> </w:t>
      </w:r>
      <w:r w:rsidRPr="00F65196">
        <w:rPr>
          <w:rFonts w:ascii="Arial" w:hAnsi="Arial" w:cs="Arial"/>
          <w:sz w:val="24"/>
          <w:szCs w:val="24"/>
        </w:rPr>
        <w:t>oferecer</w:t>
      </w:r>
      <w:r w:rsidRPr="00F65196">
        <w:rPr>
          <w:rFonts w:ascii="Arial" w:hAnsi="Arial" w:cs="Arial"/>
          <w:spacing w:val="1"/>
          <w:sz w:val="24"/>
          <w:szCs w:val="24"/>
        </w:rPr>
        <w:t xml:space="preserve"> </w:t>
      </w:r>
      <w:r w:rsidRPr="00F65196">
        <w:rPr>
          <w:rFonts w:ascii="Arial" w:hAnsi="Arial" w:cs="Arial"/>
          <w:sz w:val="24"/>
          <w:szCs w:val="24"/>
        </w:rPr>
        <w:t>aos</w:t>
      </w:r>
      <w:r w:rsidRPr="00F65196">
        <w:rPr>
          <w:rFonts w:ascii="Arial" w:hAnsi="Arial" w:cs="Arial"/>
          <w:spacing w:val="1"/>
          <w:sz w:val="24"/>
          <w:szCs w:val="24"/>
        </w:rPr>
        <w:t xml:space="preserve"> </w:t>
      </w:r>
      <w:r w:rsidRPr="00F65196">
        <w:rPr>
          <w:rFonts w:ascii="Arial" w:hAnsi="Arial" w:cs="Arial"/>
          <w:sz w:val="24"/>
          <w:szCs w:val="24"/>
        </w:rPr>
        <w:t>pacientes</w:t>
      </w:r>
      <w:r w:rsidRPr="00F65196">
        <w:rPr>
          <w:rFonts w:ascii="Arial" w:hAnsi="Arial" w:cs="Arial"/>
          <w:spacing w:val="1"/>
          <w:sz w:val="24"/>
          <w:szCs w:val="24"/>
        </w:rPr>
        <w:t xml:space="preserve"> </w:t>
      </w:r>
      <w:r w:rsidRPr="00F65196">
        <w:rPr>
          <w:rFonts w:ascii="Arial" w:hAnsi="Arial" w:cs="Arial"/>
          <w:sz w:val="24"/>
          <w:szCs w:val="24"/>
        </w:rPr>
        <w:t>serviços</w:t>
      </w:r>
      <w:r w:rsidRPr="00F65196">
        <w:rPr>
          <w:rFonts w:ascii="Arial" w:hAnsi="Arial" w:cs="Arial"/>
          <w:spacing w:val="1"/>
          <w:sz w:val="24"/>
          <w:szCs w:val="24"/>
        </w:rPr>
        <w:t xml:space="preserve"> </w:t>
      </w:r>
      <w:r w:rsidRPr="00F65196">
        <w:rPr>
          <w:rFonts w:ascii="Arial" w:hAnsi="Arial" w:cs="Arial"/>
          <w:sz w:val="24"/>
          <w:szCs w:val="24"/>
        </w:rPr>
        <w:t>assistenciais</w:t>
      </w:r>
      <w:r w:rsidRPr="00F65196">
        <w:rPr>
          <w:rFonts w:ascii="Arial" w:hAnsi="Arial" w:cs="Arial"/>
          <w:spacing w:val="1"/>
          <w:sz w:val="24"/>
          <w:szCs w:val="24"/>
        </w:rPr>
        <w:t xml:space="preserve"> </w:t>
      </w:r>
      <w:r w:rsidRPr="00F65196">
        <w:rPr>
          <w:rFonts w:ascii="Arial" w:hAnsi="Arial" w:cs="Arial"/>
          <w:sz w:val="24"/>
          <w:szCs w:val="24"/>
        </w:rPr>
        <w:t>de</w:t>
      </w:r>
      <w:r w:rsidRPr="00F65196">
        <w:rPr>
          <w:rFonts w:ascii="Arial" w:hAnsi="Arial" w:cs="Arial"/>
          <w:spacing w:val="-50"/>
          <w:sz w:val="24"/>
          <w:szCs w:val="24"/>
        </w:rPr>
        <w:t xml:space="preserve"> </w:t>
      </w:r>
      <w:r w:rsidR="002B4991" w:rsidRPr="00F65196">
        <w:rPr>
          <w:rFonts w:ascii="Arial" w:hAnsi="Arial" w:cs="Arial"/>
          <w:spacing w:val="-50"/>
          <w:sz w:val="24"/>
          <w:szCs w:val="24"/>
        </w:rPr>
        <w:t xml:space="preserve"> </w:t>
      </w:r>
      <w:r w:rsidRPr="00F65196">
        <w:rPr>
          <w:rFonts w:ascii="Arial" w:hAnsi="Arial" w:cs="Arial"/>
          <w:sz w:val="24"/>
          <w:szCs w:val="24"/>
        </w:rPr>
        <w:t>excelência.</w:t>
      </w:r>
    </w:p>
    <w:p w14:paraId="105A1C81" w14:textId="3E59A8EB" w:rsidR="00443754" w:rsidRPr="00F65196" w:rsidRDefault="00443754" w:rsidP="00F65196">
      <w:pPr>
        <w:pStyle w:val="PargrafodaLista"/>
        <w:numPr>
          <w:ilvl w:val="2"/>
          <w:numId w:val="54"/>
        </w:numPr>
        <w:tabs>
          <w:tab w:val="left" w:pos="1227"/>
        </w:tabs>
        <w:spacing w:line="360" w:lineRule="auto"/>
        <w:ind w:left="567" w:right="75"/>
        <w:rPr>
          <w:rFonts w:ascii="Arial" w:hAnsi="Arial" w:cs="Arial"/>
          <w:sz w:val="24"/>
          <w:szCs w:val="24"/>
        </w:rPr>
      </w:pPr>
      <w:r w:rsidRPr="00F65196">
        <w:rPr>
          <w:rFonts w:ascii="Arial" w:hAnsi="Arial" w:cs="Arial"/>
          <w:sz w:val="24"/>
          <w:szCs w:val="24"/>
        </w:rPr>
        <w:t>Planejar, implementar e manter ações permanentes de educação continuada e qualificação profissional, em consonância com a Política Nacional de Educação Permanente em Saúde (PNEPS) e também em aderência às exigências dos Conselhos de Classe (COFEN/COREN, CFM/CRM) para a educação permanente de seus profissionais. As capacitações devem abranger todas as equipes, visando o fortalecimento das competências técnicas, éticas, humanísticas e gerenciais, com foco na melhoria contínua da prática clínica e gerencial.</w:t>
      </w:r>
    </w:p>
    <w:p w14:paraId="31926B4A" w14:textId="77777777" w:rsidR="0084671B" w:rsidRPr="00F65196" w:rsidRDefault="00CD3EE8" w:rsidP="00F65196">
      <w:pPr>
        <w:pStyle w:val="PargrafodaLista"/>
        <w:numPr>
          <w:ilvl w:val="2"/>
          <w:numId w:val="54"/>
        </w:numPr>
        <w:tabs>
          <w:tab w:val="left" w:pos="1227"/>
        </w:tabs>
        <w:spacing w:line="360" w:lineRule="auto"/>
        <w:ind w:left="567" w:right="75"/>
        <w:rPr>
          <w:rFonts w:ascii="Arial" w:hAnsi="Arial" w:cs="Arial"/>
          <w:sz w:val="24"/>
          <w:szCs w:val="24"/>
        </w:rPr>
      </w:pPr>
      <w:r w:rsidRPr="00F65196">
        <w:rPr>
          <w:rFonts w:ascii="Arial" w:hAnsi="Arial" w:cs="Arial"/>
          <w:sz w:val="24"/>
          <w:szCs w:val="24"/>
        </w:rPr>
        <w:t>Responsabilizar-se</w:t>
      </w:r>
      <w:r w:rsidRPr="00F65196">
        <w:rPr>
          <w:rFonts w:ascii="Arial" w:hAnsi="Arial" w:cs="Arial"/>
          <w:spacing w:val="1"/>
          <w:sz w:val="24"/>
          <w:szCs w:val="24"/>
        </w:rPr>
        <w:t xml:space="preserve"> </w:t>
      </w:r>
      <w:r w:rsidRPr="00F65196">
        <w:rPr>
          <w:rFonts w:ascii="Arial" w:hAnsi="Arial" w:cs="Arial"/>
          <w:sz w:val="24"/>
          <w:szCs w:val="24"/>
        </w:rPr>
        <w:t>de</w:t>
      </w:r>
      <w:r w:rsidRPr="00F65196">
        <w:rPr>
          <w:rFonts w:ascii="Arial" w:hAnsi="Arial" w:cs="Arial"/>
          <w:spacing w:val="1"/>
          <w:sz w:val="24"/>
          <w:szCs w:val="24"/>
        </w:rPr>
        <w:t xml:space="preserve"> </w:t>
      </w:r>
      <w:r w:rsidRPr="00F65196">
        <w:rPr>
          <w:rFonts w:ascii="Arial" w:hAnsi="Arial" w:cs="Arial"/>
          <w:sz w:val="24"/>
          <w:szCs w:val="24"/>
        </w:rPr>
        <w:t>acordo</w:t>
      </w:r>
      <w:r w:rsidRPr="00F65196">
        <w:rPr>
          <w:rFonts w:ascii="Arial" w:hAnsi="Arial" w:cs="Arial"/>
          <w:spacing w:val="1"/>
          <w:sz w:val="24"/>
          <w:szCs w:val="24"/>
        </w:rPr>
        <w:t xml:space="preserve"> </w:t>
      </w:r>
      <w:r w:rsidRPr="00F65196">
        <w:rPr>
          <w:rFonts w:ascii="Arial" w:hAnsi="Arial" w:cs="Arial"/>
          <w:sz w:val="24"/>
          <w:szCs w:val="24"/>
        </w:rPr>
        <w:t>com</w:t>
      </w:r>
      <w:r w:rsidRPr="00F65196">
        <w:rPr>
          <w:rFonts w:ascii="Arial" w:hAnsi="Arial" w:cs="Arial"/>
          <w:spacing w:val="1"/>
          <w:sz w:val="24"/>
          <w:szCs w:val="24"/>
        </w:rPr>
        <w:t xml:space="preserve"> </w:t>
      </w:r>
      <w:r w:rsidRPr="00F65196">
        <w:rPr>
          <w:rFonts w:ascii="Arial" w:hAnsi="Arial" w:cs="Arial"/>
          <w:sz w:val="24"/>
          <w:szCs w:val="24"/>
        </w:rPr>
        <w:t>o</w:t>
      </w:r>
      <w:r w:rsidRPr="00F65196">
        <w:rPr>
          <w:rFonts w:ascii="Arial" w:hAnsi="Arial" w:cs="Arial"/>
          <w:spacing w:val="1"/>
          <w:sz w:val="24"/>
          <w:szCs w:val="24"/>
        </w:rPr>
        <w:t xml:space="preserve"> </w:t>
      </w:r>
      <w:r w:rsidRPr="00F65196">
        <w:rPr>
          <w:rFonts w:ascii="Arial" w:hAnsi="Arial" w:cs="Arial"/>
          <w:sz w:val="24"/>
          <w:szCs w:val="24"/>
        </w:rPr>
        <w:t>orçamento</w:t>
      </w:r>
      <w:r w:rsidRPr="00F65196">
        <w:rPr>
          <w:rFonts w:ascii="Arial" w:hAnsi="Arial" w:cs="Arial"/>
          <w:spacing w:val="1"/>
          <w:sz w:val="24"/>
          <w:szCs w:val="24"/>
        </w:rPr>
        <w:t xml:space="preserve"> </w:t>
      </w:r>
      <w:r w:rsidRPr="00F65196">
        <w:rPr>
          <w:rFonts w:ascii="Arial" w:hAnsi="Arial" w:cs="Arial"/>
          <w:sz w:val="24"/>
          <w:szCs w:val="24"/>
        </w:rPr>
        <w:t>do</w:t>
      </w:r>
      <w:r w:rsidRPr="00F65196">
        <w:rPr>
          <w:rFonts w:ascii="Arial" w:hAnsi="Arial" w:cs="Arial"/>
          <w:spacing w:val="52"/>
          <w:sz w:val="24"/>
          <w:szCs w:val="24"/>
        </w:rPr>
        <w:t xml:space="preserve"> </w:t>
      </w:r>
      <w:r w:rsidRPr="00F65196">
        <w:rPr>
          <w:rFonts w:ascii="Arial" w:hAnsi="Arial" w:cs="Arial"/>
          <w:sz w:val="24"/>
          <w:szCs w:val="24"/>
        </w:rPr>
        <w:t>contrato</w:t>
      </w:r>
      <w:r w:rsidRPr="00F65196">
        <w:rPr>
          <w:rFonts w:ascii="Arial" w:hAnsi="Arial" w:cs="Arial"/>
          <w:spacing w:val="53"/>
          <w:sz w:val="24"/>
          <w:szCs w:val="24"/>
        </w:rPr>
        <w:t xml:space="preserve"> </w:t>
      </w:r>
      <w:r w:rsidRPr="00F65196">
        <w:rPr>
          <w:rFonts w:ascii="Arial" w:hAnsi="Arial" w:cs="Arial"/>
          <w:sz w:val="24"/>
          <w:szCs w:val="24"/>
        </w:rPr>
        <w:t>de</w:t>
      </w:r>
      <w:r w:rsidRPr="00F65196">
        <w:rPr>
          <w:rFonts w:ascii="Arial" w:hAnsi="Arial" w:cs="Arial"/>
          <w:spacing w:val="53"/>
          <w:sz w:val="24"/>
          <w:szCs w:val="24"/>
        </w:rPr>
        <w:t xml:space="preserve"> </w:t>
      </w:r>
      <w:r w:rsidRPr="00F65196">
        <w:rPr>
          <w:rFonts w:ascii="Arial" w:hAnsi="Arial" w:cs="Arial"/>
          <w:sz w:val="24"/>
          <w:szCs w:val="24"/>
        </w:rPr>
        <w:t>gestão</w:t>
      </w:r>
      <w:r w:rsidRPr="00F65196">
        <w:rPr>
          <w:rFonts w:ascii="Arial" w:hAnsi="Arial" w:cs="Arial"/>
          <w:spacing w:val="1"/>
          <w:sz w:val="24"/>
          <w:szCs w:val="24"/>
        </w:rPr>
        <w:t xml:space="preserve"> </w:t>
      </w:r>
      <w:r w:rsidRPr="00F65196">
        <w:rPr>
          <w:rFonts w:ascii="Arial" w:hAnsi="Arial" w:cs="Arial"/>
          <w:sz w:val="24"/>
          <w:szCs w:val="24"/>
        </w:rPr>
        <w:t>pelos encargos decorrentes da contratação de serviços de terceiros para</w:t>
      </w:r>
      <w:r w:rsidRPr="00F65196">
        <w:rPr>
          <w:rFonts w:ascii="Arial" w:hAnsi="Arial" w:cs="Arial"/>
          <w:spacing w:val="1"/>
          <w:sz w:val="24"/>
          <w:szCs w:val="24"/>
        </w:rPr>
        <w:t xml:space="preserve"> </w:t>
      </w:r>
      <w:r w:rsidRPr="00F65196">
        <w:rPr>
          <w:rFonts w:ascii="Arial" w:hAnsi="Arial" w:cs="Arial"/>
          <w:sz w:val="24"/>
          <w:szCs w:val="24"/>
        </w:rPr>
        <w:t>atividades</w:t>
      </w:r>
      <w:r w:rsidRPr="00F65196">
        <w:rPr>
          <w:rFonts w:ascii="Arial" w:hAnsi="Arial" w:cs="Arial"/>
          <w:spacing w:val="6"/>
          <w:sz w:val="24"/>
          <w:szCs w:val="24"/>
        </w:rPr>
        <w:t xml:space="preserve"> </w:t>
      </w:r>
      <w:r w:rsidRPr="00F65196">
        <w:rPr>
          <w:rFonts w:ascii="Arial" w:hAnsi="Arial" w:cs="Arial"/>
          <w:sz w:val="24"/>
          <w:szCs w:val="24"/>
        </w:rPr>
        <w:t>acessórias</w:t>
      </w:r>
      <w:r w:rsidRPr="00F65196">
        <w:rPr>
          <w:rFonts w:ascii="Arial" w:hAnsi="Arial" w:cs="Arial"/>
          <w:spacing w:val="7"/>
          <w:sz w:val="24"/>
          <w:szCs w:val="24"/>
        </w:rPr>
        <w:t xml:space="preserve"> </w:t>
      </w:r>
      <w:r w:rsidRPr="00F65196">
        <w:rPr>
          <w:rFonts w:ascii="Arial" w:hAnsi="Arial" w:cs="Arial"/>
          <w:sz w:val="24"/>
          <w:szCs w:val="24"/>
        </w:rPr>
        <w:t>e</w:t>
      </w:r>
      <w:r w:rsidRPr="00F65196">
        <w:rPr>
          <w:rFonts w:ascii="Arial" w:hAnsi="Arial" w:cs="Arial"/>
          <w:spacing w:val="8"/>
          <w:sz w:val="24"/>
          <w:szCs w:val="24"/>
        </w:rPr>
        <w:t xml:space="preserve"> </w:t>
      </w:r>
      <w:r w:rsidRPr="00F65196">
        <w:rPr>
          <w:rFonts w:ascii="Arial" w:hAnsi="Arial" w:cs="Arial"/>
          <w:sz w:val="24"/>
          <w:szCs w:val="24"/>
        </w:rPr>
        <w:t>apoio.</w:t>
      </w:r>
    </w:p>
    <w:p w14:paraId="592AB2F3" w14:textId="25E60A18" w:rsidR="0084671B" w:rsidRPr="00F65196" w:rsidRDefault="00CD3EE8" w:rsidP="00F65196">
      <w:pPr>
        <w:pStyle w:val="PargrafodaLista"/>
        <w:numPr>
          <w:ilvl w:val="2"/>
          <w:numId w:val="54"/>
        </w:numPr>
        <w:tabs>
          <w:tab w:val="left" w:pos="1227"/>
        </w:tabs>
        <w:spacing w:line="360" w:lineRule="auto"/>
        <w:ind w:left="567" w:right="75"/>
        <w:rPr>
          <w:rFonts w:ascii="Arial" w:hAnsi="Arial" w:cs="Arial"/>
          <w:sz w:val="24"/>
          <w:szCs w:val="24"/>
        </w:rPr>
      </w:pPr>
      <w:r w:rsidRPr="00F65196">
        <w:rPr>
          <w:rFonts w:ascii="Arial" w:hAnsi="Arial" w:cs="Arial"/>
          <w:w w:val="105"/>
          <w:sz w:val="24"/>
          <w:szCs w:val="24"/>
        </w:rPr>
        <w:t>Manter</w:t>
      </w:r>
      <w:r w:rsidRPr="00F65196">
        <w:rPr>
          <w:rFonts w:ascii="Arial" w:hAnsi="Arial" w:cs="Arial"/>
          <w:spacing w:val="-5"/>
          <w:w w:val="105"/>
          <w:sz w:val="24"/>
          <w:szCs w:val="24"/>
        </w:rPr>
        <w:t xml:space="preserve"> </w:t>
      </w:r>
      <w:r w:rsidRPr="00F65196">
        <w:rPr>
          <w:rFonts w:ascii="Arial" w:hAnsi="Arial" w:cs="Arial"/>
          <w:w w:val="105"/>
          <w:sz w:val="24"/>
          <w:szCs w:val="24"/>
        </w:rPr>
        <w:t>controle</w:t>
      </w:r>
      <w:r w:rsidRPr="00F65196">
        <w:rPr>
          <w:rFonts w:ascii="Arial" w:hAnsi="Arial" w:cs="Arial"/>
          <w:spacing w:val="-5"/>
          <w:w w:val="105"/>
          <w:sz w:val="24"/>
          <w:szCs w:val="24"/>
        </w:rPr>
        <w:t xml:space="preserve"> </w:t>
      </w:r>
      <w:r w:rsidRPr="00F65196">
        <w:rPr>
          <w:rFonts w:ascii="Arial" w:hAnsi="Arial" w:cs="Arial"/>
          <w:w w:val="105"/>
          <w:sz w:val="24"/>
          <w:szCs w:val="24"/>
        </w:rPr>
        <w:t>do</w:t>
      </w:r>
      <w:r w:rsidRPr="00F65196">
        <w:rPr>
          <w:rFonts w:ascii="Arial" w:hAnsi="Arial" w:cs="Arial"/>
          <w:spacing w:val="-4"/>
          <w:w w:val="105"/>
          <w:sz w:val="24"/>
          <w:szCs w:val="24"/>
        </w:rPr>
        <w:t xml:space="preserve"> </w:t>
      </w:r>
      <w:r w:rsidRPr="00F65196">
        <w:rPr>
          <w:rFonts w:ascii="Arial" w:hAnsi="Arial" w:cs="Arial"/>
          <w:w w:val="105"/>
          <w:sz w:val="24"/>
          <w:szCs w:val="24"/>
        </w:rPr>
        <w:t>ponto</w:t>
      </w:r>
      <w:r w:rsidRPr="00F65196">
        <w:rPr>
          <w:rFonts w:ascii="Arial" w:hAnsi="Arial" w:cs="Arial"/>
          <w:spacing w:val="-4"/>
          <w:w w:val="105"/>
          <w:sz w:val="24"/>
          <w:szCs w:val="24"/>
        </w:rPr>
        <w:t xml:space="preserve"> </w:t>
      </w:r>
      <w:r w:rsidRPr="00F65196">
        <w:rPr>
          <w:rFonts w:ascii="Arial" w:hAnsi="Arial" w:cs="Arial"/>
          <w:w w:val="105"/>
          <w:sz w:val="24"/>
          <w:szCs w:val="24"/>
        </w:rPr>
        <w:t>biométrico</w:t>
      </w:r>
      <w:r w:rsidRPr="00F65196">
        <w:rPr>
          <w:rFonts w:ascii="Arial" w:hAnsi="Arial" w:cs="Arial"/>
          <w:spacing w:val="-4"/>
          <w:w w:val="105"/>
          <w:sz w:val="24"/>
          <w:szCs w:val="24"/>
        </w:rPr>
        <w:t xml:space="preserve"> </w:t>
      </w:r>
      <w:r w:rsidRPr="00F65196">
        <w:rPr>
          <w:rFonts w:ascii="Arial" w:hAnsi="Arial" w:cs="Arial"/>
          <w:w w:val="105"/>
          <w:sz w:val="24"/>
          <w:szCs w:val="24"/>
        </w:rPr>
        <w:t>de</w:t>
      </w:r>
      <w:r w:rsidRPr="00F65196">
        <w:rPr>
          <w:rFonts w:ascii="Arial" w:hAnsi="Arial" w:cs="Arial"/>
          <w:spacing w:val="-5"/>
          <w:w w:val="105"/>
          <w:sz w:val="24"/>
          <w:szCs w:val="24"/>
        </w:rPr>
        <w:t xml:space="preserve"> </w:t>
      </w:r>
      <w:r w:rsidRPr="00F65196">
        <w:rPr>
          <w:rFonts w:ascii="Arial" w:hAnsi="Arial" w:cs="Arial"/>
          <w:w w:val="105"/>
          <w:sz w:val="24"/>
          <w:szCs w:val="24"/>
        </w:rPr>
        <w:t>todos</w:t>
      </w:r>
      <w:r w:rsidRPr="00F65196">
        <w:rPr>
          <w:rFonts w:ascii="Arial" w:hAnsi="Arial" w:cs="Arial"/>
          <w:spacing w:val="-6"/>
          <w:w w:val="105"/>
          <w:sz w:val="24"/>
          <w:szCs w:val="24"/>
        </w:rPr>
        <w:t xml:space="preserve"> </w:t>
      </w:r>
      <w:r w:rsidRPr="00F65196">
        <w:rPr>
          <w:rFonts w:ascii="Arial" w:hAnsi="Arial" w:cs="Arial"/>
          <w:w w:val="105"/>
          <w:sz w:val="24"/>
          <w:szCs w:val="24"/>
        </w:rPr>
        <w:t>os</w:t>
      </w:r>
      <w:r w:rsidRPr="00F65196">
        <w:rPr>
          <w:rFonts w:ascii="Arial" w:hAnsi="Arial" w:cs="Arial"/>
          <w:spacing w:val="-6"/>
          <w:w w:val="105"/>
          <w:sz w:val="24"/>
          <w:szCs w:val="24"/>
        </w:rPr>
        <w:t xml:space="preserve"> </w:t>
      </w:r>
      <w:r w:rsidRPr="00F65196">
        <w:rPr>
          <w:rFonts w:ascii="Arial" w:hAnsi="Arial" w:cs="Arial"/>
          <w:w w:val="105"/>
          <w:sz w:val="24"/>
          <w:szCs w:val="24"/>
        </w:rPr>
        <w:t>profissionais,</w:t>
      </w:r>
      <w:r w:rsidRPr="00F65196">
        <w:rPr>
          <w:rFonts w:ascii="Arial" w:hAnsi="Arial" w:cs="Arial"/>
          <w:spacing w:val="-3"/>
          <w:w w:val="105"/>
          <w:sz w:val="24"/>
          <w:szCs w:val="24"/>
        </w:rPr>
        <w:t xml:space="preserve"> </w:t>
      </w:r>
      <w:r w:rsidRPr="00F65196">
        <w:rPr>
          <w:rFonts w:ascii="Arial" w:hAnsi="Arial" w:cs="Arial"/>
          <w:w w:val="105"/>
          <w:sz w:val="24"/>
          <w:szCs w:val="24"/>
        </w:rPr>
        <w:t>inclusive</w:t>
      </w:r>
      <w:r w:rsidR="00894769" w:rsidRPr="00F65196">
        <w:rPr>
          <w:rFonts w:ascii="Arial" w:hAnsi="Arial" w:cs="Arial"/>
          <w:w w:val="105"/>
          <w:sz w:val="24"/>
          <w:szCs w:val="24"/>
        </w:rPr>
        <w:t xml:space="preserve"> </w:t>
      </w:r>
      <w:r w:rsidRPr="00F65196">
        <w:rPr>
          <w:rFonts w:ascii="Arial" w:hAnsi="Arial" w:cs="Arial"/>
          <w:spacing w:val="-53"/>
          <w:w w:val="105"/>
          <w:sz w:val="24"/>
          <w:szCs w:val="24"/>
        </w:rPr>
        <w:t xml:space="preserve"> </w:t>
      </w:r>
      <w:r w:rsidRPr="00F65196">
        <w:rPr>
          <w:rFonts w:ascii="Arial" w:hAnsi="Arial" w:cs="Arial"/>
          <w:w w:val="105"/>
          <w:sz w:val="24"/>
          <w:szCs w:val="24"/>
        </w:rPr>
        <w:t>substitutos, em serviço na unidade, aferindo-o e alimentando o sistema</w:t>
      </w:r>
      <w:r w:rsidRPr="00F65196">
        <w:rPr>
          <w:rFonts w:ascii="Arial" w:hAnsi="Arial" w:cs="Arial"/>
          <w:spacing w:val="1"/>
          <w:w w:val="105"/>
          <w:sz w:val="24"/>
          <w:szCs w:val="24"/>
        </w:rPr>
        <w:t xml:space="preserve"> </w:t>
      </w:r>
      <w:r w:rsidRPr="00F65196">
        <w:rPr>
          <w:rFonts w:ascii="Arial" w:hAnsi="Arial" w:cs="Arial"/>
          <w:w w:val="105"/>
          <w:sz w:val="24"/>
          <w:szCs w:val="24"/>
        </w:rPr>
        <w:lastRenderedPageBreak/>
        <w:t>informatizado</w:t>
      </w:r>
      <w:r w:rsidRPr="00F65196">
        <w:rPr>
          <w:rFonts w:ascii="Arial" w:hAnsi="Arial" w:cs="Arial"/>
          <w:spacing w:val="4"/>
          <w:w w:val="105"/>
          <w:sz w:val="24"/>
          <w:szCs w:val="24"/>
        </w:rPr>
        <w:t xml:space="preserve"> </w:t>
      </w:r>
      <w:r w:rsidRPr="00F65196">
        <w:rPr>
          <w:rFonts w:ascii="Arial" w:hAnsi="Arial" w:cs="Arial"/>
          <w:w w:val="105"/>
          <w:sz w:val="24"/>
          <w:szCs w:val="24"/>
        </w:rPr>
        <w:t>de</w:t>
      </w:r>
      <w:r w:rsidRPr="00F65196">
        <w:rPr>
          <w:rFonts w:ascii="Arial" w:hAnsi="Arial" w:cs="Arial"/>
          <w:spacing w:val="4"/>
          <w:w w:val="105"/>
          <w:sz w:val="24"/>
          <w:szCs w:val="24"/>
        </w:rPr>
        <w:t xml:space="preserve"> </w:t>
      </w:r>
      <w:r w:rsidRPr="00F65196">
        <w:rPr>
          <w:rFonts w:ascii="Arial" w:hAnsi="Arial" w:cs="Arial"/>
          <w:w w:val="105"/>
          <w:sz w:val="24"/>
          <w:szCs w:val="24"/>
        </w:rPr>
        <w:t>gestão</w:t>
      </w:r>
      <w:r w:rsidRPr="00F65196">
        <w:rPr>
          <w:rFonts w:ascii="Arial" w:hAnsi="Arial" w:cs="Arial"/>
          <w:spacing w:val="5"/>
          <w:w w:val="105"/>
          <w:sz w:val="24"/>
          <w:szCs w:val="24"/>
        </w:rPr>
        <w:t xml:space="preserve"> </w:t>
      </w:r>
      <w:r w:rsidRPr="00F65196">
        <w:rPr>
          <w:rFonts w:ascii="Arial" w:hAnsi="Arial" w:cs="Arial"/>
          <w:w w:val="105"/>
          <w:sz w:val="24"/>
          <w:szCs w:val="24"/>
        </w:rPr>
        <w:t>disponibilizado</w:t>
      </w:r>
      <w:r w:rsidRPr="00F65196">
        <w:rPr>
          <w:rFonts w:ascii="Arial" w:hAnsi="Arial" w:cs="Arial"/>
          <w:spacing w:val="4"/>
          <w:w w:val="105"/>
          <w:sz w:val="24"/>
          <w:szCs w:val="24"/>
        </w:rPr>
        <w:t xml:space="preserve"> </w:t>
      </w:r>
      <w:r w:rsidRPr="00F65196">
        <w:rPr>
          <w:rFonts w:ascii="Arial" w:hAnsi="Arial" w:cs="Arial"/>
          <w:w w:val="105"/>
          <w:sz w:val="24"/>
          <w:szCs w:val="24"/>
        </w:rPr>
        <w:t>pela</w:t>
      </w:r>
      <w:r w:rsidRPr="00F65196">
        <w:rPr>
          <w:rFonts w:ascii="Arial" w:hAnsi="Arial" w:cs="Arial"/>
          <w:spacing w:val="6"/>
          <w:w w:val="105"/>
          <w:sz w:val="24"/>
          <w:szCs w:val="24"/>
        </w:rPr>
        <w:t xml:space="preserve"> </w:t>
      </w:r>
      <w:r w:rsidRPr="00F65196">
        <w:rPr>
          <w:rFonts w:ascii="Arial" w:hAnsi="Arial" w:cs="Arial"/>
          <w:w w:val="105"/>
          <w:sz w:val="24"/>
          <w:szCs w:val="24"/>
        </w:rPr>
        <w:t>SMS.</w:t>
      </w:r>
    </w:p>
    <w:p w14:paraId="561FEF8A" w14:textId="77777777" w:rsidR="0084671B" w:rsidRPr="00F65196" w:rsidRDefault="00CD3EE8" w:rsidP="00F65196">
      <w:pPr>
        <w:pStyle w:val="PargrafodaLista"/>
        <w:numPr>
          <w:ilvl w:val="2"/>
          <w:numId w:val="54"/>
        </w:numPr>
        <w:tabs>
          <w:tab w:val="left" w:pos="1227"/>
        </w:tabs>
        <w:spacing w:line="360" w:lineRule="auto"/>
        <w:ind w:left="567" w:right="75"/>
        <w:rPr>
          <w:rFonts w:ascii="Arial" w:hAnsi="Arial" w:cs="Arial"/>
          <w:sz w:val="24"/>
          <w:szCs w:val="24"/>
        </w:rPr>
      </w:pPr>
      <w:r w:rsidRPr="00F65196">
        <w:rPr>
          <w:rFonts w:ascii="Arial" w:hAnsi="Arial" w:cs="Arial"/>
          <w:w w:val="105"/>
          <w:sz w:val="24"/>
          <w:szCs w:val="24"/>
        </w:rPr>
        <w:t>Garantir que a escala de profissionais da unidade seja cumprida, através</w:t>
      </w:r>
      <w:r w:rsidRPr="00F65196">
        <w:rPr>
          <w:rFonts w:ascii="Arial" w:hAnsi="Arial" w:cs="Arial"/>
          <w:spacing w:val="-53"/>
          <w:w w:val="105"/>
          <w:sz w:val="24"/>
          <w:szCs w:val="24"/>
        </w:rPr>
        <w:t xml:space="preserve"> </w:t>
      </w:r>
      <w:r w:rsidRPr="00F65196">
        <w:rPr>
          <w:rFonts w:ascii="Arial" w:hAnsi="Arial" w:cs="Arial"/>
          <w:w w:val="105"/>
          <w:sz w:val="24"/>
          <w:szCs w:val="24"/>
        </w:rPr>
        <w:t>de</w:t>
      </w:r>
      <w:r w:rsidRPr="00F65196">
        <w:rPr>
          <w:rFonts w:ascii="Arial" w:hAnsi="Arial" w:cs="Arial"/>
          <w:spacing w:val="-5"/>
          <w:w w:val="105"/>
          <w:sz w:val="24"/>
          <w:szCs w:val="24"/>
        </w:rPr>
        <w:t xml:space="preserve"> </w:t>
      </w:r>
      <w:r w:rsidRPr="00F65196">
        <w:rPr>
          <w:rFonts w:ascii="Arial" w:hAnsi="Arial" w:cs="Arial"/>
          <w:w w:val="105"/>
          <w:sz w:val="24"/>
          <w:szCs w:val="24"/>
        </w:rPr>
        <w:t>plano</w:t>
      </w:r>
      <w:r w:rsidRPr="00F65196">
        <w:rPr>
          <w:rFonts w:ascii="Arial" w:hAnsi="Arial" w:cs="Arial"/>
          <w:spacing w:val="-3"/>
          <w:w w:val="105"/>
          <w:sz w:val="24"/>
          <w:szCs w:val="24"/>
        </w:rPr>
        <w:t xml:space="preserve"> </w:t>
      </w:r>
      <w:r w:rsidRPr="00F65196">
        <w:rPr>
          <w:rFonts w:ascii="Arial" w:hAnsi="Arial" w:cs="Arial"/>
          <w:w w:val="105"/>
          <w:sz w:val="24"/>
          <w:szCs w:val="24"/>
        </w:rPr>
        <w:t>de</w:t>
      </w:r>
      <w:r w:rsidRPr="00F65196">
        <w:rPr>
          <w:rFonts w:ascii="Arial" w:hAnsi="Arial" w:cs="Arial"/>
          <w:spacing w:val="-4"/>
          <w:w w:val="105"/>
          <w:sz w:val="24"/>
          <w:szCs w:val="24"/>
        </w:rPr>
        <w:t xml:space="preserve"> </w:t>
      </w:r>
      <w:r w:rsidRPr="00F65196">
        <w:rPr>
          <w:rFonts w:ascii="Arial" w:hAnsi="Arial" w:cs="Arial"/>
          <w:w w:val="105"/>
          <w:sz w:val="24"/>
          <w:szCs w:val="24"/>
        </w:rPr>
        <w:t>contingência</w:t>
      </w:r>
      <w:r w:rsidRPr="00F65196">
        <w:rPr>
          <w:rFonts w:ascii="Arial" w:hAnsi="Arial" w:cs="Arial"/>
          <w:spacing w:val="-4"/>
          <w:w w:val="105"/>
          <w:sz w:val="24"/>
          <w:szCs w:val="24"/>
        </w:rPr>
        <w:t xml:space="preserve"> </w:t>
      </w:r>
      <w:r w:rsidRPr="00F65196">
        <w:rPr>
          <w:rFonts w:ascii="Arial" w:hAnsi="Arial" w:cs="Arial"/>
          <w:w w:val="105"/>
          <w:sz w:val="24"/>
          <w:szCs w:val="24"/>
        </w:rPr>
        <w:t>e</w:t>
      </w:r>
      <w:r w:rsidRPr="00F65196">
        <w:rPr>
          <w:rFonts w:ascii="Arial" w:hAnsi="Arial" w:cs="Arial"/>
          <w:spacing w:val="-4"/>
          <w:w w:val="105"/>
          <w:sz w:val="24"/>
          <w:szCs w:val="24"/>
        </w:rPr>
        <w:t xml:space="preserve"> </w:t>
      </w:r>
      <w:r w:rsidRPr="00F65196">
        <w:rPr>
          <w:rFonts w:ascii="Arial" w:hAnsi="Arial" w:cs="Arial"/>
          <w:w w:val="105"/>
          <w:sz w:val="24"/>
          <w:szCs w:val="24"/>
        </w:rPr>
        <w:t>chamada</w:t>
      </w:r>
      <w:r w:rsidRPr="00F65196">
        <w:rPr>
          <w:rFonts w:ascii="Arial" w:hAnsi="Arial" w:cs="Arial"/>
          <w:spacing w:val="-4"/>
          <w:w w:val="105"/>
          <w:sz w:val="24"/>
          <w:szCs w:val="24"/>
        </w:rPr>
        <w:t xml:space="preserve"> </w:t>
      </w:r>
      <w:r w:rsidRPr="00F65196">
        <w:rPr>
          <w:rFonts w:ascii="Arial" w:hAnsi="Arial" w:cs="Arial"/>
          <w:w w:val="105"/>
          <w:sz w:val="24"/>
          <w:szCs w:val="24"/>
        </w:rPr>
        <w:t>de</w:t>
      </w:r>
      <w:r w:rsidRPr="00F65196">
        <w:rPr>
          <w:rFonts w:ascii="Arial" w:hAnsi="Arial" w:cs="Arial"/>
          <w:spacing w:val="-4"/>
          <w:w w:val="105"/>
          <w:sz w:val="24"/>
          <w:szCs w:val="24"/>
        </w:rPr>
        <w:t xml:space="preserve"> </w:t>
      </w:r>
      <w:r w:rsidRPr="00F65196">
        <w:rPr>
          <w:rFonts w:ascii="Arial" w:hAnsi="Arial" w:cs="Arial"/>
          <w:w w:val="105"/>
          <w:sz w:val="24"/>
          <w:szCs w:val="24"/>
        </w:rPr>
        <w:t>profissionais</w:t>
      </w:r>
      <w:r w:rsidRPr="00F65196">
        <w:rPr>
          <w:rFonts w:ascii="Arial" w:hAnsi="Arial" w:cs="Arial"/>
          <w:spacing w:val="-6"/>
          <w:w w:val="105"/>
          <w:sz w:val="24"/>
          <w:szCs w:val="24"/>
        </w:rPr>
        <w:t xml:space="preserve"> </w:t>
      </w:r>
      <w:r w:rsidRPr="00F65196">
        <w:rPr>
          <w:rFonts w:ascii="Arial" w:hAnsi="Arial" w:cs="Arial"/>
          <w:w w:val="105"/>
          <w:sz w:val="24"/>
          <w:szCs w:val="24"/>
        </w:rPr>
        <w:t>de</w:t>
      </w:r>
      <w:r w:rsidRPr="00F65196">
        <w:rPr>
          <w:rFonts w:ascii="Arial" w:hAnsi="Arial" w:cs="Arial"/>
          <w:spacing w:val="-4"/>
          <w:w w:val="105"/>
          <w:sz w:val="24"/>
          <w:szCs w:val="24"/>
        </w:rPr>
        <w:t xml:space="preserve"> </w:t>
      </w:r>
      <w:r w:rsidRPr="00F65196">
        <w:rPr>
          <w:rFonts w:ascii="Arial" w:hAnsi="Arial" w:cs="Arial"/>
          <w:w w:val="105"/>
          <w:sz w:val="24"/>
          <w:szCs w:val="24"/>
        </w:rPr>
        <w:t>sobreaviso,</w:t>
      </w:r>
      <w:r w:rsidRPr="00F65196">
        <w:rPr>
          <w:rFonts w:ascii="Arial" w:hAnsi="Arial" w:cs="Arial"/>
          <w:spacing w:val="-5"/>
          <w:w w:val="105"/>
          <w:sz w:val="24"/>
          <w:szCs w:val="24"/>
        </w:rPr>
        <w:t xml:space="preserve"> </w:t>
      </w:r>
      <w:r w:rsidRPr="00F65196">
        <w:rPr>
          <w:rFonts w:ascii="Arial" w:hAnsi="Arial" w:cs="Arial"/>
          <w:w w:val="105"/>
          <w:sz w:val="24"/>
          <w:szCs w:val="24"/>
        </w:rPr>
        <w:t>para</w:t>
      </w:r>
      <w:r w:rsidRPr="00F65196">
        <w:rPr>
          <w:rFonts w:ascii="Arial" w:hAnsi="Arial" w:cs="Arial"/>
          <w:spacing w:val="-53"/>
          <w:w w:val="105"/>
          <w:sz w:val="24"/>
          <w:szCs w:val="24"/>
        </w:rPr>
        <w:t xml:space="preserve"> </w:t>
      </w:r>
      <w:r w:rsidRPr="00F65196">
        <w:rPr>
          <w:rFonts w:ascii="Arial" w:hAnsi="Arial" w:cs="Arial"/>
          <w:w w:val="105"/>
          <w:sz w:val="24"/>
          <w:szCs w:val="24"/>
        </w:rPr>
        <w:t>cobertura</w:t>
      </w:r>
      <w:r w:rsidRPr="00F65196">
        <w:rPr>
          <w:rFonts w:ascii="Arial" w:hAnsi="Arial" w:cs="Arial"/>
          <w:spacing w:val="2"/>
          <w:w w:val="105"/>
          <w:sz w:val="24"/>
          <w:szCs w:val="24"/>
        </w:rPr>
        <w:t xml:space="preserve"> </w:t>
      </w:r>
      <w:r w:rsidRPr="00F65196">
        <w:rPr>
          <w:rFonts w:ascii="Arial" w:hAnsi="Arial" w:cs="Arial"/>
          <w:w w:val="105"/>
          <w:sz w:val="24"/>
          <w:szCs w:val="24"/>
        </w:rPr>
        <w:t>dos</w:t>
      </w:r>
      <w:r w:rsidRPr="00F65196">
        <w:rPr>
          <w:rFonts w:ascii="Arial" w:hAnsi="Arial" w:cs="Arial"/>
          <w:spacing w:val="2"/>
          <w:w w:val="105"/>
          <w:sz w:val="24"/>
          <w:szCs w:val="24"/>
        </w:rPr>
        <w:t xml:space="preserve"> </w:t>
      </w:r>
      <w:r w:rsidRPr="00F65196">
        <w:rPr>
          <w:rFonts w:ascii="Arial" w:hAnsi="Arial" w:cs="Arial"/>
          <w:w w:val="105"/>
          <w:sz w:val="24"/>
          <w:szCs w:val="24"/>
        </w:rPr>
        <w:t>plantões</w:t>
      </w:r>
      <w:r w:rsidRPr="00F65196">
        <w:rPr>
          <w:rFonts w:ascii="Arial" w:hAnsi="Arial" w:cs="Arial"/>
          <w:spacing w:val="-1"/>
          <w:w w:val="105"/>
          <w:sz w:val="24"/>
          <w:szCs w:val="24"/>
        </w:rPr>
        <w:t xml:space="preserve"> </w:t>
      </w:r>
      <w:r w:rsidRPr="00F65196">
        <w:rPr>
          <w:rFonts w:ascii="Arial" w:hAnsi="Arial" w:cs="Arial"/>
          <w:w w:val="105"/>
          <w:sz w:val="24"/>
          <w:szCs w:val="24"/>
        </w:rPr>
        <w:t>em</w:t>
      </w:r>
      <w:r w:rsidRPr="00F65196">
        <w:rPr>
          <w:rFonts w:ascii="Arial" w:hAnsi="Arial" w:cs="Arial"/>
          <w:spacing w:val="1"/>
          <w:w w:val="105"/>
          <w:sz w:val="24"/>
          <w:szCs w:val="24"/>
        </w:rPr>
        <w:t xml:space="preserve"> </w:t>
      </w:r>
      <w:r w:rsidRPr="00F65196">
        <w:rPr>
          <w:rFonts w:ascii="Arial" w:hAnsi="Arial" w:cs="Arial"/>
          <w:w w:val="105"/>
          <w:sz w:val="24"/>
          <w:szCs w:val="24"/>
        </w:rPr>
        <w:t>caso</w:t>
      </w:r>
      <w:r w:rsidRPr="00F65196">
        <w:rPr>
          <w:rFonts w:ascii="Arial" w:hAnsi="Arial" w:cs="Arial"/>
          <w:spacing w:val="4"/>
          <w:w w:val="105"/>
          <w:sz w:val="24"/>
          <w:szCs w:val="24"/>
        </w:rPr>
        <w:t xml:space="preserve"> </w:t>
      </w:r>
      <w:r w:rsidRPr="00F65196">
        <w:rPr>
          <w:rFonts w:ascii="Arial" w:hAnsi="Arial" w:cs="Arial"/>
          <w:w w:val="105"/>
          <w:sz w:val="24"/>
          <w:szCs w:val="24"/>
        </w:rPr>
        <w:t>de</w:t>
      </w:r>
      <w:r w:rsidRPr="00F65196">
        <w:rPr>
          <w:rFonts w:ascii="Arial" w:hAnsi="Arial" w:cs="Arial"/>
          <w:spacing w:val="2"/>
          <w:w w:val="105"/>
          <w:sz w:val="24"/>
          <w:szCs w:val="24"/>
        </w:rPr>
        <w:t xml:space="preserve"> </w:t>
      </w:r>
      <w:r w:rsidRPr="00F65196">
        <w:rPr>
          <w:rFonts w:ascii="Arial" w:hAnsi="Arial" w:cs="Arial"/>
          <w:w w:val="105"/>
          <w:sz w:val="24"/>
          <w:szCs w:val="24"/>
        </w:rPr>
        <w:t>faltas.</w:t>
      </w:r>
    </w:p>
    <w:p w14:paraId="2235641D" w14:textId="77777777" w:rsidR="0084671B" w:rsidRPr="00F65196" w:rsidRDefault="0084671B" w:rsidP="00F65196">
      <w:pPr>
        <w:pStyle w:val="Corpodetexto"/>
        <w:spacing w:line="360" w:lineRule="auto"/>
        <w:ind w:left="567" w:right="75"/>
        <w:rPr>
          <w:rFonts w:ascii="Arial" w:hAnsi="Arial" w:cs="Arial"/>
        </w:rPr>
      </w:pPr>
    </w:p>
    <w:p w14:paraId="60384609" w14:textId="5BA89C7C" w:rsidR="0084671B" w:rsidRPr="00F65196" w:rsidRDefault="00CD3EE8" w:rsidP="00F65196">
      <w:pPr>
        <w:pStyle w:val="PargrafodaLista"/>
        <w:numPr>
          <w:ilvl w:val="0"/>
          <w:numId w:val="52"/>
        </w:numPr>
        <w:tabs>
          <w:tab w:val="left" w:pos="1076"/>
        </w:tabs>
        <w:spacing w:line="360" w:lineRule="auto"/>
        <w:ind w:left="851" w:right="75"/>
        <w:rPr>
          <w:rFonts w:ascii="Arial" w:hAnsi="Arial" w:cs="Arial"/>
          <w:b/>
          <w:w w:val="110"/>
          <w:sz w:val="24"/>
          <w:szCs w:val="24"/>
        </w:rPr>
      </w:pPr>
      <w:r w:rsidRPr="00F65196">
        <w:rPr>
          <w:rFonts w:ascii="Arial" w:hAnsi="Arial" w:cs="Arial"/>
          <w:b/>
          <w:w w:val="110"/>
          <w:sz w:val="24"/>
          <w:szCs w:val="24"/>
        </w:rPr>
        <w:t>EXAMES DE IMAGEM E EXAMES COMPLEMENTARES</w:t>
      </w:r>
    </w:p>
    <w:p w14:paraId="61C745DF" w14:textId="051DFA69" w:rsidR="0084671B" w:rsidRPr="00F65196" w:rsidRDefault="00CD3EE8" w:rsidP="00F65196">
      <w:pPr>
        <w:pStyle w:val="PargrafodaLista"/>
        <w:numPr>
          <w:ilvl w:val="0"/>
          <w:numId w:val="50"/>
        </w:numPr>
        <w:tabs>
          <w:tab w:val="left" w:pos="1084"/>
          <w:tab w:val="left" w:pos="1085"/>
        </w:tabs>
        <w:spacing w:line="360" w:lineRule="auto"/>
        <w:ind w:right="75"/>
        <w:rPr>
          <w:rFonts w:ascii="Arial" w:hAnsi="Arial" w:cs="Arial"/>
          <w:sz w:val="24"/>
          <w:szCs w:val="24"/>
        </w:rPr>
      </w:pPr>
      <w:r w:rsidRPr="00F65196">
        <w:rPr>
          <w:rFonts w:ascii="Arial" w:hAnsi="Arial" w:cs="Arial"/>
          <w:w w:val="105"/>
          <w:sz w:val="24"/>
          <w:szCs w:val="24"/>
        </w:rPr>
        <w:t>Realizar</w:t>
      </w:r>
      <w:r w:rsidRPr="00F65196">
        <w:rPr>
          <w:rFonts w:ascii="Arial" w:hAnsi="Arial" w:cs="Arial"/>
          <w:spacing w:val="47"/>
          <w:w w:val="105"/>
          <w:sz w:val="24"/>
          <w:szCs w:val="24"/>
        </w:rPr>
        <w:t xml:space="preserve"> </w:t>
      </w:r>
      <w:r w:rsidRPr="00F65196">
        <w:rPr>
          <w:rFonts w:ascii="Arial" w:hAnsi="Arial" w:cs="Arial"/>
          <w:w w:val="105"/>
          <w:sz w:val="24"/>
          <w:szCs w:val="24"/>
        </w:rPr>
        <w:t>os</w:t>
      </w:r>
      <w:r w:rsidRPr="00F65196">
        <w:rPr>
          <w:rFonts w:ascii="Arial" w:hAnsi="Arial" w:cs="Arial"/>
          <w:spacing w:val="47"/>
          <w:w w:val="105"/>
          <w:sz w:val="24"/>
          <w:szCs w:val="24"/>
        </w:rPr>
        <w:t xml:space="preserve"> </w:t>
      </w:r>
      <w:r w:rsidRPr="00F65196">
        <w:rPr>
          <w:rFonts w:ascii="Arial" w:hAnsi="Arial" w:cs="Arial"/>
          <w:w w:val="105"/>
          <w:sz w:val="24"/>
          <w:szCs w:val="24"/>
        </w:rPr>
        <w:t>exames</w:t>
      </w:r>
      <w:r w:rsidRPr="00F65196">
        <w:rPr>
          <w:rFonts w:ascii="Arial" w:hAnsi="Arial" w:cs="Arial"/>
          <w:spacing w:val="46"/>
          <w:w w:val="105"/>
          <w:sz w:val="24"/>
          <w:szCs w:val="24"/>
        </w:rPr>
        <w:t xml:space="preserve"> </w:t>
      </w:r>
      <w:r w:rsidRPr="00F65196">
        <w:rPr>
          <w:rFonts w:ascii="Arial" w:hAnsi="Arial" w:cs="Arial"/>
          <w:w w:val="105"/>
          <w:sz w:val="24"/>
          <w:szCs w:val="24"/>
        </w:rPr>
        <w:t>radiográficos</w:t>
      </w:r>
      <w:r w:rsidRPr="00F65196">
        <w:rPr>
          <w:rFonts w:ascii="Arial" w:hAnsi="Arial" w:cs="Arial"/>
          <w:spacing w:val="46"/>
          <w:w w:val="105"/>
          <w:sz w:val="24"/>
          <w:szCs w:val="24"/>
        </w:rPr>
        <w:t xml:space="preserve"> </w:t>
      </w:r>
      <w:r w:rsidRPr="00F65196">
        <w:rPr>
          <w:rFonts w:ascii="Arial" w:hAnsi="Arial" w:cs="Arial"/>
          <w:w w:val="105"/>
          <w:sz w:val="24"/>
          <w:szCs w:val="24"/>
        </w:rPr>
        <w:t>em</w:t>
      </w:r>
      <w:r w:rsidRPr="00F65196">
        <w:rPr>
          <w:rFonts w:ascii="Arial" w:hAnsi="Arial" w:cs="Arial"/>
          <w:spacing w:val="47"/>
          <w:w w:val="105"/>
          <w:sz w:val="24"/>
          <w:szCs w:val="24"/>
        </w:rPr>
        <w:t xml:space="preserve"> </w:t>
      </w:r>
      <w:r w:rsidRPr="00F65196">
        <w:rPr>
          <w:rFonts w:ascii="Arial" w:hAnsi="Arial" w:cs="Arial"/>
          <w:w w:val="105"/>
          <w:sz w:val="24"/>
          <w:szCs w:val="24"/>
        </w:rPr>
        <w:t>equipamentos</w:t>
      </w:r>
      <w:r w:rsidRPr="00F65196">
        <w:rPr>
          <w:rFonts w:ascii="Arial" w:hAnsi="Arial" w:cs="Arial"/>
          <w:spacing w:val="46"/>
          <w:w w:val="105"/>
          <w:sz w:val="24"/>
          <w:szCs w:val="24"/>
        </w:rPr>
        <w:t xml:space="preserve"> </w:t>
      </w:r>
      <w:r w:rsidRPr="00F65196">
        <w:rPr>
          <w:rFonts w:ascii="Arial" w:hAnsi="Arial" w:cs="Arial"/>
          <w:w w:val="105"/>
          <w:sz w:val="24"/>
          <w:szCs w:val="24"/>
        </w:rPr>
        <w:t>de</w:t>
      </w:r>
      <w:r w:rsidRPr="00F65196">
        <w:rPr>
          <w:rFonts w:ascii="Arial" w:hAnsi="Arial" w:cs="Arial"/>
          <w:spacing w:val="47"/>
          <w:w w:val="105"/>
          <w:sz w:val="24"/>
          <w:szCs w:val="24"/>
        </w:rPr>
        <w:t xml:space="preserve"> </w:t>
      </w:r>
      <w:r w:rsidRPr="00F65196">
        <w:rPr>
          <w:rFonts w:ascii="Arial" w:hAnsi="Arial" w:cs="Arial"/>
          <w:w w:val="105"/>
          <w:sz w:val="24"/>
          <w:szCs w:val="24"/>
        </w:rPr>
        <w:t>Raios</w:t>
      </w:r>
      <w:r w:rsidRPr="00F65196">
        <w:rPr>
          <w:rFonts w:ascii="Arial" w:hAnsi="Arial" w:cs="Arial"/>
          <w:spacing w:val="46"/>
          <w:w w:val="105"/>
          <w:sz w:val="24"/>
          <w:szCs w:val="24"/>
        </w:rPr>
        <w:t xml:space="preserve"> </w:t>
      </w:r>
      <w:r w:rsidRPr="00F65196">
        <w:rPr>
          <w:rFonts w:ascii="Arial" w:hAnsi="Arial" w:cs="Arial"/>
          <w:w w:val="105"/>
          <w:sz w:val="24"/>
          <w:szCs w:val="24"/>
        </w:rPr>
        <w:t>X</w:t>
      </w:r>
      <w:r w:rsidRPr="00F65196">
        <w:rPr>
          <w:rFonts w:ascii="Arial" w:hAnsi="Arial" w:cs="Arial"/>
          <w:spacing w:val="45"/>
          <w:w w:val="105"/>
          <w:sz w:val="24"/>
          <w:szCs w:val="24"/>
        </w:rPr>
        <w:t xml:space="preserve"> </w:t>
      </w:r>
      <w:r w:rsidRPr="00F65196">
        <w:rPr>
          <w:rFonts w:ascii="Arial" w:hAnsi="Arial" w:cs="Arial"/>
          <w:w w:val="105"/>
          <w:sz w:val="24"/>
          <w:szCs w:val="24"/>
        </w:rPr>
        <w:t>fixos</w:t>
      </w:r>
      <w:r w:rsidRPr="00F65196">
        <w:rPr>
          <w:rFonts w:ascii="Arial" w:hAnsi="Arial" w:cs="Arial"/>
          <w:spacing w:val="45"/>
          <w:w w:val="105"/>
          <w:sz w:val="24"/>
          <w:szCs w:val="24"/>
        </w:rPr>
        <w:t xml:space="preserve"> </w:t>
      </w:r>
      <w:r w:rsidRPr="00F65196">
        <w:rPr>
          <w:rFonts w:ascii="Arial" w:hAnsi="Arial" w:cs="Arial"/>
          <w:w w:val="105"/>
          <w:sz w:val="24"/>
          <w:szCs w:val="24"/>
        </w:rPr>
        <w:t>e</w:t>
      </w:r>
      <w:r w:rsidR="00894769" w:rsidRPr="00F65196">
        <w:rPr>
          <w:rFonts w:ascii="Arial" w:hAnsi="Arial" w:cs="Arial"/>
          <w:w w:val="105"/>
          <w:sz w:val="24"/>
          <w:szCs w:val="24"/>
        </w:rPr>
        <w:t xml:space="preserve"> </w:t>
      </w:r>
      <w:r w:rsidRPr="00F65196">
        <w:rPr>
          <w:rFonts w:ascii="Arial" w:hAnsi="Arial" w:cs="Arial"/>
          <w:spacing w:val="-53"/>
          <w:w w:val="105"/>
          <w:sz w:val="24"/>
          <w:szCs w:val="24"/>
        </w:rPr>
        <w:t xml:space="preserve"> </w:t>
      </w:r>
      <w:r w:rsidRPr="00F65196">
        <w:rPr>
          <w:rFonts w:ascii="Arial" w:hAnsi="Arial" w:cs="Arial"/>
          <w:w w:val="105"/>
          <w:sz w:val="24"/>
          <w:szCs w:val="24"/>
        </w:rPr>
        <w:t>móveis,</w:t>
      </w:r>
      <w:r w:rsidRPr="00F65196">
        <w:rPr>
          <w:rFonts w:ascii="Arial" w:hAnsi="Arial" w:cs="Arial"/>
          <w:spacing w:val="2"/>
          <w:w w:val="105"/>
          <w:sz w:val="24"/>
          <w:szCs w:val="24"/>
        </w:rPr>
        <w:t xml:space="preserve"> </w:t>
      </w:r>
      <w:r w:rsidRPr="00F65196">
        <w:rPr>
          <w:rFonts w:ascii="Arial" w:hAnsi="Arial" w:cs="Arial"/>
          <w:w w:val="105"/>
          <w:sz w:val="24"/>
          <w:szCs w:val="24"/>
        </w:rPr>
        <w:t>utilizando</w:t>
      </w:r>
      <w:r w:rsidRPr="00F65196">
        <w:rPr>
          <w:rFonts w:ascii="Arial" w:hAnsi="Arial" w:cs="Arial"/>
          <w:spacing w:val="4"/>
          <w:w w:val="105"/>
          <w:sz w:val="24"/>
          <w:szCs w:val="24"/>
        </w:rPr>
        <w:t xml:space="preserve"> </w:t>
      </w:r>
      <w:r w:rsidRPr="00F65196">
        <w:rPr>
          <w:rFonts w:ascii="Arial" w:hAnsi="Arial" w:cs="Arial"/>
          <w:w w:val="105"/>
          <w:sz w:val="24"/>
          <w:szCs w:val="24"/>
        </w:rPr>
        <w:t>as</w:t>
      </w:r>
      <w:r w:rsidRPr="00F65196">
        <w:rPr>
          <w:rFonts w:ascii="Arial" w:hAnsi="Arial" w:cs="Arial"/>
          <w:spacing w:val="2"/>
          <w:w w:val="105"/>
          <w:sz w:val="24"/>
          <w:szCs w:val="24"/>
        </w:rPr>
        <w:t xml:space="preserve"> </w:t>
      </w:r>
      <w:r w:rsidRPr="00F65196">
        <w:rPr>
          <w:rFonts w:ascii="Arial" w:hAnsi="Arial" w:cs="Arial"/>
          <w:w w:val="105"/>
          <w:sz w:val="24"/>
          <w:szCs w:val="24"/>
        </w:rPr>
        <w:t>instalações</w:t>
      </w:r>
      <w:r w:rsidRPr="00F65196">
        <w:rPr>
          <w:rFonts w:ascii="Arial" w:hAnsi="Arial" w:cs="Arial"/>
          <w:spacing w:val="2"/>
          <w:w w:val="105"/>
          <w:sz w:val="24"/>
          <w:szCs w:val="24"/>
        </w:rPr>
        <w:t xml:space="preserve"> </w:t>
      </w:r>
      <w:r w:rsidRPr="00F65196">
        <w:rPr>
          <w:rFonts w:ascii="Arial" w:hAnsi="Arial" w:cs="Arial"/>
          <w:w w:val="105"/>
          <w:sz w:val="24"/>
          <w:szCs w:val="24"/>
        </w:rPr>
        <w:t>disponibilizadas</w:t>
      </w:r>
      <w:r w:rsidRPr="00F65196">
        <w:rPr>
          <w:rFonts w:ascii="Arial" w:hAnsi="Arial" w:cs="Arial"/>
          <w:spacing w:val="1"/>
          <w:w w:val="105"/>
          <w:sz w:val="24"/>
          <w:szCs w:val="24"/>
        </w:rPr>
        <w:t xml:space="preserve"> </w:t>
      </w:r>
      <w:r w:rsidRPr="00F65196">
        <w:rPr>
          <w:rFonts w:ascii="Arial" w:hAnsi="Arial" w:cs="Arial"/>
          <w:w w:val="105"/>
          <w:sz w:val="24"/>
          <w:szCs w:val="24"/>
        </w:rPr>
        <w:t>na</w:t>
      </w:r>
      <w:r w:rsidRPr="00F65196">
        <w:rPr>
          <w:rFonts w:ascii="Arial" w:hAnsi="Arial" w:cs="Arial"/>
          <w:spacing w:val="3"/>
          <w:w w:val="105"/>
          <w:sz w:val="24"/>
          <w:szCs w:val="24"/>
        </w:rPr>
        <w:t xml:space="preserve"> </w:t>
      </w:r>
      <w:r w:rsidRPr="00F65196">
        <w:rPr>
          <w:rFonts w:ascii="Arial" w:hAnsi="Arial" w:cs="Arial"/>
          <w:w w:val="105"/>
          <w:sz w:val="24"/>
          <w:szCs w:val="24"/>
        </w:rPr>
        <w:t>Unidade.</w:t>
      </w:r>
    </w:p>
    <w:p w14:paraId="34D05600" w14:textId="77777777" w:rsidR="0084671B" w:rsidRPr="00F65196" w:rsidRDefault="00CD3EE8" w:rsidP="00F65196">
      <w:pPr>
        <w:pStyle w:val="PargrafodaLista"/>
        <w:numPr>
          <w:ilvl w:val="0"/>
          <w:numId w:val="50"/>
        </w:numPr>
        <w:tabs>
          <w:tab w:val="left" w:pos="1084"/>
          <w:tab w:val="left" w:pos="1085"/>
        </w:tabs>
        <w:spacing w:line="360" w:lineRule="auto"/>
        <w:ind w:right="75"/>
        <w:rPr>
          <w:rFonts w:ascii="Arial" w:hAnsi="Arial" w:cs="Arial"/>
          <w:sz w:val="24"/>
          <w:szCs w:val="24"/>
        </w:rPr>
      </w:pPr>
      <w:r w:rsidRPr="00F65196">
        <w:rPr>
          <w:rFonts w:ascii="Arial" w:hAnsi="Arial" w:cs="Arial"/>
          <w:w w:val="105"/>
          <w:sz w:val="24"/>
          <w:szCs w:val="24"/>
        </w:rPr>
        <w:t>Entregar,</w:t>
      </w:r>
      <w:r w:rsidRPr="00F65196">
        <w:rPr>
          <w:rFonts w:ascii="Arial" w:hAnsi="Arial" w:cs="Arial"/>
          <w:spacing w:val="16"/>
          <w:w w:val="105"/>
          <w:sz w:val="24"/>
          <w:szCs w:val="24"/>
        </w:rPr>
        <w:t xml:space="preserve"> </w:t>
      </w:r>
      <w:r w:rsidRPr="00F65196">
        <w:rPr>
          <w:rFonts w:ascii="Arial" w:hAnsi="Arial" w:cs="Arial"/>
          <w:w w:val="105"/>
          <w:sz w:val="24"/>
          <w:szCs w:val="24"/>
        </w:rPr>
        <w:t>sempre</w:t>
      </w:r>
      <w:r w:rsidRPr="00F65196">
        <w:rPr>
          <w:rFonts w:ascii="Arial" w:hAnsi="Arial" w:cs="Arial"/>
          <w:spacing w:val="16"/>
          <w:w w:val="105"/>
          <w:sz w:val="24"/>
          <w:szCs w:val="24"/>
        </w:rPr>
        <w:t xml:space="preserve"> </w:t>
      </w:r>
      <w:r w:rsidRPr="00F65196">
        <w:rPr>
          <w:rFonts w:ascii="Arial" w:hAnsi="Arial" w:cs="Arial"/>
          <w:w w:val="105"/>
          <w:sz w:val="24"/>
          <w:szCs w:val="24"/>
        </w:rPr>
        <w:t>que</w:t>
      </w:r>
      <w:r w:rsidRPr="00F65196">
        <w:rPr>
          <w:rFonts w:ascii="Arial" w:hAnsi="Arial" w:cs="Arial"/>
          <w:spacing w:val="14"/>
          <w:w w:val="105"/>
          <w:sz w:val="24"/>
          <w:szCs w:val="24"/>
        </w:rPr>
        <w:t xml:space="preserve"> </w:t>
      </w:r>
      <w:r w:rsidRPr="00F65196">
        <w:rPr>
          <w:rFonts w:ascii="Arial" w:hAnsi="Arial" w:cs="Arial"/>
          <w:w w:val="105"/>
          <w:sz w:val="24"/>
          <w:szCs w:val="24"/>
        </w:rPr>
        <w:t>solicitado,</w:t>
      </w:r>
      <w:r w:rsidRPr="00F65196">
        <w:rPr>
          <w:rFonts w:ascii="Arial" w:hAnsi="Arial" w:cs="Arial"/>
          <w:spacing w:val="16"/>
          <w:w w:val="105"/>
          <w:sz w:val="24"/>
          <w:szCs w:val="24"/>
        </w:rPr>
        <w:t xml:space="preserve"> </w:t>
      </w:r>
      <w:r w:rsidRPr="00F65196">
        <w:rPr>
          <w:rFonts w:ascii="Arial" w:hAnsi="Arial" w:cs="Arial"/>
          <w:w w:val="105"/>
          <w:sz w:val="24"/>
          <w:szCs w:val="24"/>
        </w:rPr>
        <w:t>a</w:t>
      </w:r>
      <w:r w:rsidRPr="00F65196">
        <w:rPr>
          <w:rFonts w:ascii="Arial" w:hAnsi="Arial" w:cs="Arial"/>
          <w:spacing w:val="17"/>
          <w:w w:val="105"/>
          <w:sz w:val="24"/>
          <w:szCs w:val="24"/>
        </w:rPr>
        <w:t xml:space="preserve"> </w:t>
      </w:r>
      <w:r w:rsidRPr="00F65196">
        <w:rPr>
          <w:rFonts w:ascii="Arial" w:hAnsi="Arial" w:cs="Arial"/>
          <w:w w:val="105"/>
          <w:sz w:val="24"/>
          <w:szCs w:val="24"/>
        </w:rPr>
        <w:t>documentação</w:t>
      </w:r>
      <w:r w:rsidRPr="00F65196">
        <w:rPr>
          <w:rFonts w:ascii="Arial" w:hAnsi="Arial" w:cs="Arial"/>
          <w:spacing w:val="17"/>
          <w:w w:val="105"/>
          <w:sz w:val="24"/>
          <w:szCs w:val="24"/>
        </w:rPr>
        <w:t xml:space="preserve"> </w:t>
      </w:r>
      <w:r w:rsidRPr="00F65196">
        <w:rPr>
          <w:rFonts w:ascii="Arial" w:hAnsi="Arial" w:cs="Arial"/>
          <w:w w:val="105"/>
          <w:sz w:val="24"/>
          <w:szCs w:val="24"/>
        </w:rPr>
        <w:t>dos</w:t>
      </w:r>
      <w:r w:rsidRPr="00F65196">
        <w:rPr>
          <w:rFonts w:ascii="Arial" w:hAnsi="Arial" w:cs="Arial"/>
          <w:spacing w:val="16"/>
          <w:w w:val="105"/>
          <w:sz w:val="24"/>
          <w:szCs w:val="24"/>
        </w:rPr>
        <w:t xml:space="preserve"> </w:t>
      </w:r>
      <w:r w:rsidRPr="00F65196">
        <w:rPr>
          <w:rFonts w:ascii="Arial" w:hAnsi="Arial" w:cs="Arial"/>
          <w:w w:val="105"/>
          <w:sz w:val="24"/>
          <w:szCs w:val="24"/>
        </w:rPr>
        <w:t>exames</w:t>
      </w:r>
      <w:r w:rsidRPr="00F65196">
        <w:rPr>
          <w:rFonts w:ascii="Arial" w:hAnsi="Arial" w:cs="Arial"/>
          <w:spacing w:val="15"/>
          <w:w w:val="105"/>
          <w:sz w:val="24"/>
          <w:szCs w:val="24"/>
        </w:rPr>
        <w:t xml:space="preserve"> </w:t>
      </w:r>
      <w:r w:rsidRPr="00F65196">
        <w:rPr>
          <w:rFonts w:ascii="Arial" w:hAnsi="Arial" w:cs="Arial"/>
          <w:w w:val="105"/>
          <w:sz w:val="24"/>
          <w:szCs w:val="24"/>
        </w:rPr>
        <w:t>realizados</w:t>
      </w:r>
      <w:r w:rsidRPr="00F65196">
        <w:rPr>
          <w:rFonts w:ascii="Arial" w:hAnsi="Arial" w:cs="Arial"/>
          <w:spacing w:val="-52"/>
          <w:w w:val="105"/>
          <w:sz w:val="24"/>
          <w:szCs w:val="24"/>
        </w:rPr>
        <w:t xml:space="preserve"> </w:t>
      </w:r>
      <w:r w:rsidRPr="00F65196">
        <w:rPr>
          <w:rFonts w:ascii="Arial" w:hAnsi="Arial" w:cs="Arial"/>
          <w:w w:val="105"/>
          <w:sz w:val="24"/>
          <w:szCs w:val="24"/>
        </w:rPr>
        <w:t>em</w:t>
      </w:r>
      <w:r w:rsidRPr="00F65196">
        <w:rPr>
          <w:rFonts w:ascii="Arial" w:hAnsi="Arial" w:cs="Arial"/>
          <w:spacing w:val="2"/>
          <w:w w:val="105"/>
          <w:sz w:val="24"/>
          <w:szCs w:val="24"/>
        </w:rPr>
        <w:t xml:space="preserve"> </w:t>
      </w:r>
      <w:r w:rsidRPr="00F65196">
        <w:rPr>
          <w:rFonts w:ascii="Arial" w:hAnsi="Arial" w:cs="Arial"/>
          <w:w w:val="105"/>
          <w:sz w:val="24"/>
          <w:szCs w:val="24"/>
        </w:rPr>
        <w:t>filme</w:t>
      </w:r>
      <w:r w:rsidRPr="00F65196">
        <w:rPr>
          <w:rFonts w:ascii="Arial" w:hAnsi="Arial" w:cs="Arial"/>
          <w:spacing w:val="4"/>
          <w:w w:val="105"/>
          <w:sz w:val="24"/>
          <w:szCs w:val="24"/>
        </w:rPr>
        <w:t xml:space="preserve"> </w:t>
      </w:r>
      <w:r w:rsidRPr="00F65196">
        <w:rPr>
          <w:rFonts w:ascii="Arial" w:hAnsi="Arial" w:cs="Arial"/>
          <w:w w:val="105"/>
          <w:sz w:val="24"/>
          <w:szCs w:val="24"/>
        </w:rPr>
        <w:t>radiográfico</w:t>
      </w:r>
      <w:r w:rsidRPr="00F65196">
        <w:rPr>
          <w:rFonts w:ascii="Arial" w:hAnsi="Arial" w:cs="Arial"/>
          <w:spacing w:val="5"/>
          <w:w w:val="105"/>
          <w:sz w:val="24"/>
          <w:szCs w:val="24"/>
        </w:rPr>
        <w:t xml:space="preserve"> </w:t>
      </w:r>
      <w:r w:rsidRPr="00F65196">
        <w:rPr>
          <w:rFonts w:ascii="Arial" w:hAnsi="Arial" w:cs="Arial"/>
          <w:w w:val="105"/>
          <w:sz w:val="24"/>
          <w:szCs w:val="24"/>
        </w:rPr>
        <w:t>ou</w:t>
      </w:r>
      <w:r w:rsidRPr="00F65196">
        <w:rPr>
          <w:rFonts w:ascii="Arial" w:hAnsi="Arial" w:cs="Arial"/>
          <w:spacing w:val="2"/>
          <w:w w:val="105"/>
          <w:sz w:val="24"/>
          <w:szCs w:val="24"/>
        </w:rPr>
        <w:t xml:space="preserve"> </w:t>
      </w:r>
      <w:r w:rsidRPr="00F65196">
        <w:rPr>
          <w:rFonts w:ascii="Arial" w:hAnsi="Arial" w:cs="Arial"/>
          <w:w w:val="105"/>
          <w:sz w:val="24"/>
          <w:szCs w:val="24"/>
        </w:rPr>
        <w:t>impresso.</w:t>
      </w:r>
    </w:p>
    <w:p w14:paraId="2297D944" w14:textId="6193F190" w:rsidR="0084671B" w:rsidRPr="00F65196" w:rsidRDefault="00CD3EE8" w:rsidP="00F65196">
      <w:pPr>
        <w:pStyle w:val="PargrafodaLista"/>
        <w:numPr>
          <w:ilvl w:val="0"/>
          <w:numId w:val="50"/>
        </w:numPr>
        <w:tabs>
          <w:tab w:val="left" w:pos="1084"/>
          <w:tab w:val="left" w:pos="1085"/>
        </w:tabs>
        <w:spacing w:line="360" w:lineRule="auto"/>
        <w:ind w:right="75"/>
        <w:rPr>
          <w:rFonts w:ascii="Arial" w:hAnsi="Arial" w:cs="Arial"/>
          <w:w w:val="105"/>
          <w:sz w:val="24"/>
          <w:szCs w:val="24"/>
        </w:rPr>
      </w:pPr>
      <w:r w:rsidRPr="00F65196">
        <w:rPr>
          <w:rFonts w:ascii="Arial" w:hAnsi="Arial" w:cs="Arial"/>
          <w:w w:val="105"/>
          <w:sz w:val="24"/>
          <w:szCs w:val="24"/>
        </w:rPr>
        <w:t>Preencher e entregar toda a documentação referente ao atendimento</w:t>
      </w:r>
      <w:r w:rsidR="00A52ABB" w:rsidRPr="00F65196">
        <w:rPr>
          <w:rFonts w:ascii="Arial" w:hAnsi="Arial" w:cs="Arial"/>
          <w:w w:val="105"/>
          <w:sz w:val="24"/>
          <w:szCs w:val="24"/>
        </w:rPr>
        <w:t xml:space="preserve"> </w:t>
      </w:r>
      <w:r w:rsidRPr="00F65196">
        <w:rPr>
          <w:rFonts w:ascii="Arial" w:hAnsi="Arial" w:cs="Arial"/>
          <w:w w:val="105"/>
          <w:sz w:val="24"/>
          <w:szCs w:val="24"/>
        </w:rPr>
        <w:t>prestado ao usuário, bem como os documentos necessários ao processo de faturamento, junto ao convênio SUS.</w:t>
      </w:r>
    </w:p>
    <w:p w14:paraId="3676CA6A" w14:textId="77777777" w:rsidR="0084671B" w:rsidRPr="00F65196" w:rsidRDefault="00CD3EE8" w:rsidP="00F65196">
      <w:pPr>
        <w:pStyle w:val="PargrafodaLista"/>
        <w:numPr>
          <w:ilvl w:val="0"/>
          <w:numId w:val="50"/>
        </w:numPr>
        <w:tabs>
          <w:tab w:val="left" w:pos="1085"/>
        </w:tabs>
        <w:spacing w:line="360" w:lineRule="auto"/>
        <w:ind w:right="75"/>
        <w:rPr>
          <w:rFonts w:ascii="Arial" w:hAnsi="Arial" w:cs="Arial"/>
          <w:w w:val="105"/>
          <w:sz w:val="24"/>
          <w:szCs w:val="24"/>
        </w:rPr>
      </w:pPr>
      <w:r w:rsidRPr="00F65196">
        <w:rPr>
          <w:rFonts w:ascii="Arial" w:hAnsi="Arial" w:cs="Arial"/>
          <w:w w:val="105"/>
          <w:sz w:val="24"/>
          <w:szCs w:val="24"/>
        </w:rPr>
        <w:t>Permitir que os serviços executados sejam supervisionados por técnicos e fiscais designados pela CONTRATANTE.</w:t>
      </w:r>
    </w:p>
    <w:p w14:paraId="39115F45" w14:textId="3F6EC5E7" w:rsidR="00044BEB" w:rsidRPr="00F65196" w:rsidRDefault="00894769" w:rsidP="00F65196">
      <w:pPr>
        <w:pStyle w:val="PargrafodaLista"/>
        <w:numPr>
          <w:ilvl w:val="0"/>
          <w:numId w:val="47"/>
        </w:numPr>
        <w:tabs>
          <w:tab w:val="left" w:pos="709"/>
        </w:tabs>
        <w:spacing w:line="360" w:lineRule="auto"/>
        <w:ind w:left="426" w:right="75" w:firstLine="0"/>
        <w:rPr>
          <w:rFonts w:ascii="Arial" w:hAnsi="Arial" w:cs="Arial"/>
          <w:w w:val="105"/>
          <w:sz w:val="24"/>
          <w:szCs w:val="24"/>
        </w:rPr>
      </w:pPr>
      <w:r w:rsidRPr="00F65196">
        <w:rPr>
          <w:rFonts w:ascii="Arial" w:hAnsi="Arial" w:cs="Arial"/>
          <w:w w:val="105"/>
          <w:sz w:val="24"/>
          <w:szCs w:val="24"/>
        </w:rPr>
        <w:t>Instalar e monitorar</w:t>
      </w:r>
      <w:r w:rsidR="00CD3EE8" w:rsidRPr="00F65196">
        <w:rPr>
          <w:rFonts w:ascii="Arial" w:hAnsi="Arial" w:cs="Arial"/>
          <w:w w:val="105"/>
          <w:sz w:val="24"/>
          <w:szCs w:val="24"/>
        </w:rPr>
        <w:t xml:space="preserve"> infraestrutura do local de prestação dos serviços, devendo fornecer todo o equipamento administrativo, de informática (software e hardware), e mobiliário, bem como digitalizador de imagem (CR) e chassis digitais de Raios-X, necessários para a prestação dos serviços </w:t>
      </w:r>
      <w:r w:rsidRPr="00F65196">
        <w:rPr>
          <w:rFonts w:ascii="Arial" w:hAnsi="Arial" w:cs="Arial"/>
          <w:w w:val="105"/>
          <w:sz w:val="24"/>
          <w:szCs w:val="24"/>
        </w:rPr>
        <w:t xml:space="preserve"> </w:t>
      </w:r>
      <w:r w:rsidR="00CD3EE8" w:rsidRPr="00F65196">
        <w:rPr>
          <w:rFonts w:ascii="Arial" w:hAnsi="Arial" w:cs="Arial"/>
          <w:w w:val="105"/>
          <w:sz w:val="24"/>
          <w:szCs w:val="24"/>
        </w:rPr>
        <w:t>contratados</w:t>
      </w:r>
      <w:r w:rsidR="00044BEB" w:rsidRPr="00F65196">
        <w:rPr>
          <w:rFonts w:ascii="Arial" w:hAnsi="Arial" w:cs="Arial"/>
          <w:w w:val="105"/>
          <w:sz w:val="24"/>
          <w:szCs w:val="24"/>
        </w:rPr>
        <w:t xml:space="preserve">, com as seguntes especificações miínimas: Detector digital (DR): com conexão sem fio adaptável aos equipamentos de Raios X analógicos fixos sem necessidade de adaptação/alteração dos mesmos; utilizando cintilador de CsI (Iodeto de Césio); tamanho do pixel de dimensionamento fixo na ordem de 125 μm (mícrons); profundidade da imagem de 16 bits; capacidade de suportar 300 kg distribuídos sobre a superfície do detector; ser resistente a impactos e quedas; proteção certificada IP56 (ou superior); detector com fonte de energia (bateria, capacitor ou tecnologia similar), com capacidade mínima de 3 horas de exame ou 120 imagens por carga; acabamento em fibra de carbono; realizar conexão com estação de comando por wi-fi; para detectores com bateria externa, deverá acompanhar, além da bateria integrante, 03 (três) unidades de bateria extra por detector e 01 (um) carregador da fonte de energia (bateria, </w:t>
      </w:r>
      <w:r w:rsidR="00044BEB" w:rsidRPr="00F65196">
        <w:rPr>
          <w:rFonts w:ascii="Arial" w:hAnsi="Arial" w:cs="Arial"/>
          <w:w w:val="105"/>
          <w:sz w:val="24"/>
          <w:szCs w:val="24"/>
        </w:rPr>
        <w:lastRenderedPageBreak/>
        <w:t xml:space="preserve">capacitor ou similar) do detector deve ser parte integrante do conjunto. </w:t>
      </w:r>
      <w:r w:rsidR="00FC72CA" w:rsidRPr="00F65196">
        <w:rPr>
          <w:rFonts w:ascii="Arial" w:hAnsi="Arial" w:cs="Arial"/>
          <w:w w:val="105"/>
          <w:sz w:val="24"/>
          <w:szCs w:val="24"/>
        </w:rPr>
        <w:t xml:space="preserve"> </w:t>
      </w:r>
      <w:r w:rsidR="00044BEB" w:rsidRPr="00F65196">
        <w:rPr>
          <w:rFonts w:ascii="Arial" w:hAnsi="Arial" w:cs="Arial"/>
          <w:w w:val="105"/>
          <w:sz w:val="24"/>
          <w:szCs w:val="24"/>
        </w:rPr>
        <w:t xml:space="preserve">Estação de aquisição: para visualização e ajuste de imagens com exibição das imagens em até 5 segundos após a exposição, sendo todas as licenças fornecidas em caráter definitivo; composta por: monitor touchscreen; LED ou superior; mínimo de 21 polegadas; resolução mínima: 1920 x 1080; CPU e acessórios: memória RAM de no mínimo 4GB; disco rígido de no mínimo 500GB; leitor e gravador de CD/DVD; capacidade de armazenamento mínimo de 10.000 imagens; possuir no mínimo 04 portas USB integradas a CPU, sem necessidade de adaptador; deve acompanhar teclado e mouse; permite a conexão fast ethernet; permitir inserção de dados do paciente de forma manual ou utilizando protocolo Dicom Worklist; possibilidade de inserção de textos fixos e editados pelo usuário; possibilidade de aplicação de zoom, rotação e inversão; permite a realização de exames de emergência sem necessidade de inserção anterior dos dados do paciente; compatibilidade de busca dos dados do pacientes por meio de leitor de código barras. Softwares mínimos da estação de aquisição: Dicom Store, Dicom Print; Dicom Modallity Worklist Management; software para gravação de imagens em CD/DVD com visualizador integrado, pendrive, HD externo em formato Dicom; software de auto processamento e pós processamento com ajuste automático (e manuais) de parâmetros de imagem; software que permita impressão de mais de 06 imagens diagnósticas por película; conexão RIS/HIS; software para eliminação de linhas de grade; software para enegrecimento automático de bordas; todos os softwares fornecidos com o equipamento devem possuir total compatibilidade com Dicom 3.0 ou superior. Observação: As especificações técnicas são as mínimas necessárias, equipamentos com capacidades superiores também serão aceitos. Todas as características técnicas relacionadas ao equipamento estão de acordo com a Resolução RDC Nº 611, de 9/3/2022, e Instrução Normativa Nº 90 , de 27/05/2021. O equipamento deve ser fornecimento com todos os cabos, conectores, adaptadores, nobreak e demais acessórios necessários ao seu funcionamento. O treinamento operacional deve estar incluso na proposta. Ter assistência técnica comprovada em território nacional. Registro na ANVISA e Certificação </w:t>
      </w:r>
      <w:r w:rsidR="00044BEB" w:rsidRPr="00F65196">
        <w:rPr>
          <w:rFonts w:ascii="Arial" w:hAnsi="Arial" w:cs="Arial"/>
          <w:w w:val="105"/>
          <w:sz w:val="24"/>
          <w:szCs w:val="24"/>
        </w:rPr>
        <w:lastRenderedPageBreak/>
        <w:t>ANATEL.</w:t>
      </w:r>
    </w:p>
    <w:p w14:paraId="2F3D4C1E" w14:textId="3809FE05" w:rsidR="00044BEB" w:rsidRPr="00F65196" w:rsidRDefault="00FD62B5" w:rsidP="00F65196">
      <w:pPr>
        <w:pStyle w:val="PargrafodaLista"/>
        <w:spacing w:line="360" w:lineRule="auto"/>
        <w:ind w:left="426" w:firstLine="0"/>
        <w:rPr>
          <w:rFonts w:ascii="Arial" w:hAnsi="Arial" w:cs="Arial"/>
          <w:w w:val="105"/>
          <w:sz w:val="24"/>
          <w:szCs w:val="24"/>
        </w:rPr>
      </w:pPr>
      <w:r w:rsidRPr="00F65196">
        <w:rPr>
          <w:rFonts w:ascii="Arial" w:hAnsi="Arial" w:cs="Arial"/>
          <w:w w:val="105"/>
          <w:sz w:val="24"/>
          <w:szCs w:val="24"/>
        </w:rPr>
        <w:t xml:space="preserve">- </w:t>
      </w:r>
      <w:r w:rsidR="00044BEB" w:rsidRPr="00F65196">
        <w:rPr>
          <w:rFonts w:ascii="Arial" w:hAnsi="Arial" w:cs="Arial"/>
          <w:w w:val="105"/>
          <w:sz w:val="24"/>
          <w:szCs w:val="24"/>
        </w:rPr>
        <w:t>SISTEMA PACS: Sistema PACS para armazenamento e distribuição das imagens com Computador SERVIDOR com Funções do PACS: Armazenamento das imagens geradas na modalidade raio-x; Visualizador WEB de imagens para o corpo clínico e médicos solicitantes; Distribuição WEB interna para consultórios ou departamentos; Visualizador HTML nos consultórios; Busca on line de exames simplificada nos consultórios por lista dos últimos 06 meses de procedimentos por nome ou números de identificação ou data do procedimento; Implantação do sistema com integração com o CR/DR; Gravação de CD/DVD (manual/não automatizado); Pontos internos de visualização ilimitados. Observação: Deverá acompanhar hardware com características compatíveis com o sistema oferecido para garantir o pleo e bom funcionamento do mesmo, nobreak e demais acessórios necessários. Deverá apresentar o Registro produto em vigência  perante Anvisa.</w:t>
      </w:r>
    </w:p>
    <w:p w14:paraId="71B2FF6C" w14:textId="526AECE6" w:rsidR="00044BEB" w:rsidRPr="00F65196" w:rsidRDefault="00FD62B5" w:rsidP="00F65196">
      <w:pPr>
        <w:pStyle w:val="PargrafodaLista"/>
        <w:spacing w:line="360" w:lineRule="auto"/>
        <w:ind w:left="426" w:firstLine="0"/>
        <w:rPr>
          <w:rFonts w:ascii="Arial" w:hAnsi="Arial" w:cs="Arial"/>
          <w:w w:val="105"/>
          <w:sz w:val="24"/>
          <w:szCs w:val="24"/>
        </w:rPr>
      </w:pPr>
      <w:r w:rsidRPr="00F65196">
        <w:rPr>
          <w:rFonts w:ascii="Arial" w:hAnsi="Arial" w:cs="Arial"/>
          <w:w w:val="105"/>
          <w:sz w:val="24"/>
          <w:szCs w:val="24"/>
        </w:rPr>
        <w:t xml:space="preserve">- </w:t>
      </w:r>
      <w:r w:rsidR="00044BEB" w:rsidRPr="00F65196">
        <w:rPr>
          <w:rFonts w:ascii="Arial" w:hAnsi="Arial" w:cs="Arial"/>
          <w:w w:val="105"/>
          <w:sz w:val="24"/>
          <w:szCs w:val="24"/>
        </w:rPr>
        <w:t>IMPRESSORA DE PAPEL COLORIDA DE ALTA QUALIDADE – TAMANHO A4: Impressora com no mínimo as seguintes características: Velocidade mínima de impressão de 34 impressões coloridas e de 36 impressões PB em A4; Processador 533 MHZ; Tecnologia de impressão LED; Resolução de 1200 x 600 dpi; Ciclo de trabalho de até 100.000 impressões/mês; Memória padrão 256MB; Alimentação pelo menos 600 folhas padrão com gramatura de 64 a 250 g/m2; Software de contabilização e gerenciamento de impressão. Software conversor de sinal dicom para post scrib para impressão em papel. Material de consumo incluso: toner, tinta, cilindro e papel de sulfite branco A4 – de no mínimo 90gr ou papel fotográfico) para impressão.</w:t>
      </w:r>
    </w:p>
    <w:p w14:paraId="62580AD7" w14:textId="77777777" w:rsidR="0084671B" w:rsidRPr="00F65196" w:rsidRDefault="00CD3EE8" w:rsidP="00F65196">
      <w:pPr>
        <w:pStyle w:val="PargrafodaLista"/>
        <w:numPr>
          <w:ilvl w:val="0"/>
          <w:numId w:val="64"/>
        </w:numPr>
        <w:tabs>
          <w:tab w:val="left" w:pos="1085"/>
        </w:tabs>
        <w:spacing w:line="360" w:lineRule="auto"/>
        <w:ind w:left="709" w:right="75"/>
        <w:rPr>
          <w:rFonts w:ascii="Arial" w:hAnsi="Arial" w:cs="Arial"/>
          <w:w w:val="105"/>
          <w:sz w:val="24"/>
          <w:szCs w:val="24"/>
        </w:rPr>
      </w:pPr>
      <w:r w:rsidRPr="00F65196">
        <w:rPr>
          <w:rFonts w:ascii="Arial" w:hAnsi="Arial" w:cs="Arial"/>
          <w:w w:val="105"/>
          <w:sz w:val="24"/>
          <w:szCs w:val="24"/>
        </w:rPr>
        <w:t>Entregar, sempre que solicitado, a documentação dos exames realizados em filme radiográfico ou impresso.</w:t>
      </w:r>
    </w:p>
    <w:p w14:paraId="66A4D822" w14:textId="1D66CBFD" w:rsidR="0084671B" w:rsidRPr="00F65196" w:rsidRDefault="00CD3EE8" w:rsidP="00F65196">
      <w:pPr>
        <w:pStyle w:val="PargrafodaLista"/>
        <w:numPr>
          <w:ilvl w:val="0"/>
          <w:numId w:val="50"/>
        </w:numPr>
        <w:tabs>
          <w:tab w:val="left" w:pos="1085"/>
        </w:tabs>
        <w:spacing w:line="360" w:lineRule="auto"/>
        <w:ind w:right="75"/>
        <w:rPr>
          <w:rFonts w:ascii="Arial" w:hAnsi="Arial" w:cs="Arial"/>
          <w:w w:val="105"/>
          <w:sz w:val="24"/>
          <w:szCs w:val="24"/>
        </w:rPr>
      </w:pPr>
      <w:r w:rsidRPr="00F65196">
        <w:rPr>
          <w:rFonts w:ascii="Arial" w:hAnsi="Arial" w:cs="Arial"/>
          <w:w w:val="105"/>
          <w:sz w:val="24"/>
          <w:szCs w:val="24"/>
        </w:rPr>
        <w:t>Manter o armazenamento e guarda dos exames digitais não entregues e seus backups,</w:t>
      </w:r>
      <w:r w:rsidR="00A52ABB" w:rsidRPr="00F65196">
        <w:rPr>
          <w:rFonts w:ascii="Arial" w:hAnsi="Arial" w:cs="Arial"/>
          <w:w w:val="105"/>
          <w:sz w:val="24"/>
          <w:szCs w:val="24"/>
        </w:rPr>
        <w:t xml:space="preserve"> por tratar-se de imagens que compõem o prontuário do paciente e </w:t>
      </w:r>
      <w:r w:rsidRPr="00F65196">
        <w:rPr>
          <w:rFonts w:ascii="Arial" w:hAnsi="Arial" w:cs="Arial"/>
          <w:w w:val="105"/>
          <w:sz w:val="24"/>
          <w:szCs w:val="24"/>
        </w:rPr>
        <w:t>atendendo integralmente às regras estabelecidas na</w:t>
      </w:r>
      <w:r w:rsidR="009C2595" w:rsidRPr="00F65196">
        <w:rPr>
          <w:rFonts w:ascii="Arial" w:hAnsi="Arial" w:cs="Arial"/>
          <w:w w:val="105"/>
          <w:sz w:val="24"/>
          <w:szCs w:val="24"/>
        </w:rPr>
        <w:t xml:space="preserve"> </w:t>
      </w:r>
      <w:r w:rsidRPr="00F65196">
        <w:rPr>
          <w:rFonts w:ascii="Arial" w:hAnsi="Arial" w:cs="Arial"/>
          <w:w w:val="105"/>
          <w:sz w:val="24"/>
          <w:szCs w:val="24"/>
        </w:rPr>
        <w:t xml:space="preserve">Resolução 1.821 / 2007 do Conselho Federal de Medicina. Ao encerramento do contrato, motivada ou imotivadamente, todos os exames e resultados, bem como seus arquivos </w:t>
      </w:r>
      <w:r w:rsidRPr="00F65196">
        <w:rPr>
          <w:rFonts w:ascii="Arial" w:hAnsi="Arial" w:cs="Arial"/>
          <w:w w:val="105"/>
          <w:sz w:val="24"/>
          <w:szCs w:val="24"/>
        </w:rPr>
        <w:lastRenderedPageBreak/>
        <w:t>físicos e eletrônicos deverão ser transferidos para a CONTRATANTE, sem quaisquer restrições à leitura ou acesso e sem nenhum ônus adicional.</w:t>
      </w:r>
    </w:p>
    <w:p w14:paraId="5D047E1F" w14:textId="48A7BC31" w:rsidR="0084671B" w:rsidRPr="00F65196" w:rsidRDefault="00CD3EE8" w:rsidP="00F65196">
      <w:pPr>
        <w:pStyle w:val="PargrafodaLista"/>
        <w:numPr>
          <w:ilvl w:val="0"/>
          <w:numId w:val="50"/>
        </w:numPr>
        <w:tabs>
          <w:tab w:val="left" w:pos="1085"/>
        </w:tabs>
        <w:spacing w:line="360" w:lineRule="auto"/>
        <w:ind w:right="75"/>
        <w:rPr>
          <w:rFonts w:ascii="Arial" w:hAnsi="Arial" w:cs="Arial"/>
          <w:w w:val="105"/>
          <w:sz w:val="24"/>
          <w:szCs w:val="24"/>
        </w:rPr>
      </w:pPr>
      <w:r w:rsidRPr="00F65196">
        <w:rPr>
          <w:rFonts w:ascii="Arial" w:hAnsi="Arial" w:cs="Arial"/>
          <w:w w:val="105"/>
          <w:sz w:val="24"/>
          <w:szCs w:val="24"/>
        </w:rPr>
        <w:t xml:space="preserve">Realizar e ser responsável pelos custos da manutenção preventiva e corretiva integral de todos os equipamentos </w:t>
      </w:r>
      <w:r w:rsidR="00C70CB2" w:rsidRPr="00F65196">
        <w:rPr>
          <w:rFonts w:ascii="Arial" w:hAnsi="Arial" w:cs="Arial"/>
          <w:w w:val="105"/>
          <w:sz w:val="24"/>
          <w:szCs w:val="24"/>
        </w:rPr>
        <w:t>de imagem,</w:t>
      </w:r>
      <w:r w:rsidRPr="00F65196">
        <w:rPr>
          <w:rFonts w:ascii="Arial" w:hAnsi="Arial" w:cs="Arial"/>
          <w:w w:val="105"/>
          <w:sz w:val="24"/>
          <w:szCs w:val="24"/>
        </w:rPr>
        <w:t xml:space="preserve"> envolvidos na prestação dos Serviços.</w:t>
      </w:r>
    </w:p>
    <w:p w14:paraId="10674913" w14:textId="655E3DAB" w:rsidR="0084671B" w:rsidRPr="00F65196" w:rsidRDefault="00CD3EE8" w:rsidP="00F65196">
      <w:pPr>
        <w:pStyle w:val="PargrafodaLista"/>
        <w:numPr>
          <w:ilvl w:val="0"/>
          <w:numId w:val="50"/>
        </w:numPr>
        <w:tabs>
          <w:tab w:val="left" w:pos="1085"/>
        </w:tabs>
        <w:spacing w:line="360" w:lineRule="auto"/>
        <w:ind w:right="75"/>
        <w:rPr>
          <w:rFonts w:ascii="Arial" w:hAnsi="Arial" w:cs="Arial"/>
          <w:w w:val="105"/>
          <w:sz w:val="24"/>
          <w:szCs w:val="24"/>
        </w:rPr>
      </w:pPr>
      <w:r w:rsidRPr="00F65196">
        <w:rPr>
          <w:rFonts w:ascii="Arial" w:hAnsi="Arial" w:cs="Arial"/>
          <w:w w:val="105"/>
          <w:sz w:val="24"/>
          <w:szCs w:val="24"/>
        </w:rPr>
        <w:t xml:space="preserve">Gerenciar internamente os resíduos provenientes das atividades </w:t>
      </w:r>
      <w:r w:rsidR="00C70CB2" w:rsidRPr="00F65196">
        <w:rPr>
          <w:rFonts w:ascii="Arial" w:hAnsi="Arial" w:cs="Arial"/>
          <w:w w:val="105"/>
          <w:sz w:val="24"/>
          <w:szCs w:val="24"/>
        </w:rPr>
        <w:t>do serviço de imagem</w:t>
      </w:r>
      <w:r w:rsidRPr="00F65196">
        <w:rPr>
          <w:rFonts w:ascii="Arial" w:hAnsi="Arial" w:cs="Arial"/>
          <w:w w:val="105"/>
          <w:sz w:val="24"/>
          <w:szCs w:val="24"/>
        </w:rPr>
        <w:t>.</w:t>
      </w:r>
    </w:p>
    <w:p w14:paraId="656B2143" w14:textId="77777777" w:rsidR="0084671B" w:rsidRPr="00F65196" w:rsidRDefault="0084671B" w:rsidP="00F65196">
      <w:pPr>
        <w:pStyle w:val="Corpodetexto"/>
        <w:spacing w:line="360" w:lineRule="auto"/>
        <w:ind w:left="567" w:right="75"/>
        <w:rPr>
          <w:rFonts w:ascii="Arial" w:hAnsi="Arial" w:cs="Arial"/>
        </w:rPr>
      </w:pPr>
    </w:p>
    <w:p w14:paraId="31687FDB" w14:textId="2C175F9F" w:rsidR="0084671B" w:rsidRPr="00F65196" w:rsidRDefault="00CD3EE8" w:rsidP="00F65196">
      <w:pPr>
        <w:pStyle w:val="PargrafodaLista"/>
        <w:numPr>
          <w:ilvl w:val="0"/>
          <w:numId w:val="52"/>
        </w:numPr>
        <w:tabs>
          <w:tab w:val="left" w:pos="1076"/>
        </w:tabs>
        <w:spacing w:line="360" w:lineRule="auto"/>
        <w:ind w:left="851" w:right="75"/>
        <w:rPr>
          <w:rFonts w:ascii="Arial" w:hAnsi="Arial" w:cs="Arial"/>
          <w:b/>
          <w:w w:val="110"/>
          <w:sz w:val="24"/>
          <w:szCs w:val="24"/>
        </w:rPr>
      </w:pPr>
      <w:r w:rsidRPr="00F65196">
        <w:rPr>
          <w:rFonts w:ascii="Arial" w:hAnsi="Arial" w:cs="Arial"/>
          <w:b/>
          <w:w w:val="110"/>
          <w:sz w:val="24"/>
          <w:szCs w:val="24"/>
        </w:rPr>
        <w:t>BENS MÓVEIS E IMÓVEIS</w:t>
      </w:r>
    </w:p>
    <w:p w14:paraId="728DE01D" w14:textId="58D4861A" w:rsidR="0084671B" w:rsidRPr="00F65196" w:rsidRDefault="00CD3EE8" w:rsidP="00F65196">
      <w:pPr>
        <w:pStyle w:val="PargrafodaLista"/>
        <w:numPr>
          <w:ilvl w:val="0"/>
          <w:numId w:val="65"/>
        </w:numPr>
        <w:tabs>
          <w:tab w:val="left" w:pos="1085"/>
        </w:tabs>
        <w:spacing w:line="360" w:lineRule="auto"/>
        <w:ind w:right="75"/>
        <w:rPr>
          <w:rFonts w:ascii="Arial" w:hAnsi="Arial" w:cs="Arial"/>
          <w:sz w:val="24"/>
          <w:szCs w:val="24"/>
        </w:rPr>
      </w:pPr>
      <w:r w:rsidRPr="00F65196">
        <w:rPr>
          <w:rFonts w:ascii="Arial" w:hAnsi="Arial" w:cs="Arial"/>
          <w:w w:val="105"/>
          <w:sz w:val="24"/>
          <w:szCs w:val="24"/>
        </w:rPr>
        <w:t xml:space="preserve">Administrar, manter e reparar </w:t>
      </w:r>
      <w:r w:rsidR="00A91C7A" w:rsidRPr="00F65196">
        <w:rPr>
          <w:rFonts w:ascii="Arial" w:hAnsi="Arial" w:cs="Arial"/>
          <w:w w:val="105"/>
          <w:sz w:val="24"/>
          <w:szCs w:val="24"/>
        </w:rPr>
        <w:t xml:space="preserve">com maunteções preventivas e corretivas, </w:t>
      </w:r>
      <w:r w:rsidRPr="00F65196">
        <w:rPr>
          <w:rFonts w:ascii="Arial" w:hAnsi="Arial" w:cs="Arial"/>
          <w:w w:val="105"/>
          <w:sz w:val="24"/>
          <w:szCs w:val="24"/>
        </w:rPr>
        <w:t>os bens imóveis e móveis, cujo uso lhe seja</w:t>
      </w:r>
      <w:r w:rsidRPr="00F65196">
        <w:rPr>
          <w:rFonts w:ascii="Arial" w:hAnsi="Arial" w:cs="Arial"/>
          <w:spacing w:val="-53"/>
          <w:w w:val="105"/>
          <w:sz w:val="24"/>
          <w:szCs w:val="24"/>
        </w:rPr>
        <w:t xml:space="preserve"> </w:t>
      </w:r>
      <w:r w:rsidR="00A91C7A" w:rsidRPr="00F65196">
        <w:rPr>
          <w:rFonts w:ascii="Arial" w:hAnsi="Arial" w:cs="Arial"/>
          <w:spacing w:val="-53"/>
          <w:w w:val="105"/>
          <w:sz w:val="24"/>
          <w:szCs w:val="24"/>
        </w:rPr>
        <w:t xml:space="preserve"> </w:t>
      </w:r>
      <w:r w:rsidRPr="00F65196">
        <w:rPr>
          <w:rFonts w:ascii="Arial" w:hAnsi="Arial" w:cs="Arial"/>
          <w:w w:val="105"/>
          <w:sz w:val="24"/>
          <w:szCs w:val="24"/>
        </w:rPr>
        <w:t>permitido, em conformidade com o disposto nos respectivos termos do</w:t>
      </w:r>
      <w:r w:rsidRPr="00F65196">
        <w:rPr>
          <w:rFonts w:ascii="Arial" w:hAnsi="Arial" w:cs="Arial"/>
          <w:spacing w:val="1"/>
          <w:w w:val="105"/>
          <w:sz w:val="24"/>
          <w:szCs w:val="24"/>
        </w:rPr>
        <w:t xml:space="preserve"> </w:t>
      </w:r>
      <w:r w:rsidRPr="00F65196">
        <w:rPr>
          <w:rFonts w:ascii="Arial" w:hAnsi="Arial" w:cs="Arial"/>
          <w:w w:val="105"/>
          <w:sz w:val="24"/>
          <w:szCs w:val="24"/>
        </w:rPr>
        <w:t>Contrato,</w:t>
      </w:r>
      <w:r w:rsidRPr="00F65196">
        <w:rPr>
          <w:rFonts w:ascii="Arial" w:hAnsi="Arial" w:cs="Arial"/>
          <w:spacing w:val="3"/>
          <w:w w:val="105"/>
          <w:sz w:val="24"/>
          <w:szCs w:val="24"/>
        </w:rPr>
        <w:t xml:space="preserve"> </w:t>
      </w:r>
      <w:r w:rsidRPr="00F65196">
        <w:rPr>
          <w:rFonts w:ascii="Arial" w:hAnsi="Arial" w:cs="Arial"/>
          <w:w w:val="105"/>
          <w:sz w:val="24"/>
          <w:szCs w:val="24"/>
        </w:rPr>
        <w:t>até</w:t>
      </w:r>
      <w:r w:rsidRPr="00F65196">
        <w:rPr>
          <w:rFonts w:ascii="Arial" w:hAnsi="Arial" w:cs="Arial"/>
          <w:spacing w:val="4"/>
          <w:w w:val="105"/>
          <w:sz w:val="24"/>
          <w:szCs w:val="24"/>
        </w:rPr>
        <w:t xml:space="preserve"> </w:t>
      </w:r>
      <w:r w:rsidRPr="00F65196">
        <w:rPr>
          <w:rFonts w:ascii="Arial" w:hAnsi="Arial" w:cs="Arial"/>
          <w:w w:val="105"/>
          <w:sz w:val="24"/>
          <w:szCs w:val="24"/>
        </w:rPr>
        <w:t>sua</w:t>
      </w:r>
      <w:r w:rsidRPr="00F65196">
        <w:rPr>
          <w:rFonts w:ascii="Arial" w:hAnsi="Arial" w:cs="Arial"/>
          <w:spacing w:val="4"/>
          <w:w w:val="105"/>
          <w:sz w:val="24"/>
          <w:szCs w:val="24"/>
        </w:rPr>
        <w:t xml:space="preserve"> </w:t>
      </w:r>
      <w:r w:rsidRPr="00F65196">
        <w:rPr>
          <w:rFonts w:ascii="Arial" w:hAnsi="Arial" w:cs="Arial"/>
          <w:w w:val="105"/>
          <w:sz w:val="24"/>
          <w:szCs w:val="24"/>
        </w:rPr>
        <w:t>restituição</w:t>
      </w:r>
      <w:r w:rsidRPr="00F65196">
        <w:rPr>
          <w:rFonts w:ascii="Arial" w:hAnsi="Arial" w:cs="Arial"/>
          <w:spacing w:val="4"/>
          <w:w w:val="105"/>
          <w:sz w:val="24"/>
          <w:szCs w:val="24"/>
        </w:rPr>
        <w:t xml:space="preserve"> </w:t>
      </w:r>
      <w:r w:rsidRPr="00F65196">
        <w:rPr>
          <w:rFonts w:ascii="Arial" w:hAnsi="Arial" w:cs="Arial"/>
          <w:w w:val="105"/>
          <w:sz w:val="24"/>
          <w:szCs w:val="24"/>
        </w:rPr>
        <w:t>à</w:t>
      </w:r>
      <w:r w:rsidRPr="00F65196">
        <w:rPr>
          <w:rFonts w:ascii="Arial" w:hAnsi="Arial" w:cs="Arial"/>
          <w:spacing w:val="4"/>
          <w:w w:val="105"/>
          <w:sz w:val="24"/>
          <w:szCs w:val="24"/>
        </w:rPr>
        <w:t xml:space="preserve"> </w:t>
      </w:r>
      <w:r w:rsidRPr="00F65196">
        <w:rPr>
          <w:rFonts w:ascii="Arial" w:hAnsi="Arial" w:cs="Arial"/>
          <w:w w:val="105"/>
          <w:sz w:val="24"/>
          <w:szCs w:val="24"/>
        </w:rPr>
        <w:t>SMS.</w:t>
      </w:r>
    </w:p>
    <w:p w14:paraId="51FAAB9D" w14:textId="77777777" w:rsidR="0084671B" w:rsidRPr="00F65196" w:rsidRDefault="00CD3EE8" w:rsidP="00F65196">
      <w:pPr>
        <w:pStyle w:val="PargrafodaLista"/>
        <w:numPr>
          <w:ilvl w:val="0"/>
          <w:numId w:val="65"/>
        </w:numPr>
        <w:tabs>
          <w:tab w:val="left" w:pos="1085"/>
        </w:tabs>
        <w:spacing w:line="360" w:lineRule="auto"/>
        <w:ind w:right="75"/>
        <w:rPr>
          <w:rFonts w:ascii="Arial" w:hAnsi="Arial" w:cs="Arial"/>
          <w:sz w:val="24"/>
          <w:szCs w:val="24"/>
        </w:rPr>
      </w:pPr>
      <w:r w:rsidRPr="00F65196">
        <w:rPr>
          <w:rFonts w:ascii="Arial" w:hAnsi="Arial" w:cs="Arial"/>
          <w:w w:val="105"/>
          <w:sz w:val="24"/>
          <w:szCs w:val="24"/>
        </w:rPr>
        <w:t>Manter em perfeitas condições os equipamentos e instrumentais cedidos</w:t>
      </w:r>
      <w:r w:rsidRPr="00F65196">
        <w:rPr>
          <w:rFonts w:ascii="Arial" w:hAnsi="Arial" w:cs="Arial"/>
          <w:spacing w:val="1"/>
          <w:w w:val="105"/>
          <w:sz w:val="24"/>
          <w:szCs w:val="24"/>
        </w:rPr>
        <w:t xml:space="preserve"> </w:t>
      </w:r>
      <w:r w:rsidRPr="00F65196">
        <w:rPr>
          <w:rFonts w:ascii="Arial" w:hAnsi="Arial" w:cs="Arial"/>
          <w:w w:val="105"/>
          <w:sz w:val="24"/>
          <w:szCs w:val="24"/>
        </w:rPr>
        <w:t>pela SMS, inclusive substituindo-os por outros do mesmo padrão técnico,</w:t>
      </w:r>
      <w:r w:rsidRPr="00F65196">
        <w:rPr>
          <w:rFonts w:ascii="Arial" w:hAnsi="Arial" w:cs="Arial"/>
          <w:spacing w:val="1"/>
          <w:w w:val="105"/>
          <w:sz w:val="24"/>
          <w:szCs w:val="24"/>
        </w:rPr>
        <w:t xml:space="preserve"> </w:t>
      </w:r>
      <w:r w:rsidRPr="00F65196">
        <w:rPr>
          <w:rFonts w:ascii="Arial" w:hAnsi="Arial" w:cs="Arial"/>
          <w:w w:val="105"/>
          <w:sz w:val="24"/>
          <w:szCs w:val="24"/>
        </w:rPr>
        <w:t>caso</w:t>
      </w:r>
      <w:r w:rsidRPr="00F65196">
        <w:rPr>
          <w:rFonts w:ascii="Arial" w:hAnsi="Arial" w:cs="Arial"/>
          <w:spacing w:val="4"/>
          <w:w w:val="105"/>
          <w:sz w:val="24"/>
          <w:szCs w:val="24"/>
        </w:rPr>
        <w:t xml:space="preserve"> </w:t>
      </w:r>
      <w:r w:rsidRPr="00F65196">
        <w:rPr>
          <w:rFonts w:ascii="Arial" w:hAnsi="Arial" w:cs="Arial"/>
          <w:w w:val="105"/>
          <w:sz w:val="24"/>
          <w:szCs w:val="24"/>
        </w:rPr>
        <w:t>seja</w:t>
      </w:r>
      <w:r w:rsidRPr="00F65196">
        <w:rPr>
          <w:rFonts w:ascii="Arial" w:hAnsi="Arial" w:cs="Arial"/>
          <w:spacing w:val="3"/>
          <w:w w:val="105"/>
          <w:sz w:val="24"/>
          <w:szCs w:val="24"/>
        </w:rPr>
        <w:t xml:space="preserve"> </w:t>
      </w:r>
      <w:r w:rsidRPr="00F65196">
        <w:rPr>
          <w:rFonts w:ascii="Arial" w:hAnsi="Arial" w:cs="Arial"/>
          <w:w w:val="105"/>
          <w:sz w:val="24"/>
          <w:szCs w:val="24"/>
        </w:rPr>
        <w:t>necessário.</w:t>
      </w:r>
    </w:p>
    <w:p w14:paraId="18967CCE" w14:textId="44860431" w:rsidR="0084671B" w:rsidRPr="00F65196" w:rsidRDefault="00CD3EE8" w:rsidP="00F65196">
      <w:pPr>
        <w:pStyle w:val="PargrafodaLista"/>
        <w:numPr>
          <w:ilvl w:val="0"/>
          <w:numId w:val="65"/>
        </w:numPr>
        <w:tabs>
          <w:tab w:val="left" w:pos="1085"/>
        </w:tabs>
        <w:spacing w:line="360" w:lineRule="auto"/>
        <w:ind w:right="75"/>
        <w:rPr>
          <w:rFonts w:ascii="Arial" w:hAnsi="Arial" w:cs="Arial"/>
          <w:sz w:val="24"/>
          <w:szCs w:val="24"/>
        </w:rPr>
      </w:pPr>
      <w:r w:rsidRPr="00F65196">
        <w:rPr>
          <w:rFonts w:ascii="Arial" w:hAnsi="Arial" w:cs="Arial"/>
          <w:w w:val="105"/>
          <w:sz w:val="24"/>
          <w:szCs w:val="24"/>
        </w:rPr>
        <w:t>Comunicar</w:t>
      </w:r>
      <w:r w:rsidRPr="00F65196">
        <w:rPr>
          <w:rFonts w:ascii="Arial" w:hAnsi="Arial" w:cs="Arial"/>
          <w:spacing w:val="1"/>
          <w:w w:val="105"/>
          <w:sz w:val="24"/>
          <w:szCs w:val="24"/>
        </w:rPr>
        <w:t xml:space="preserve"> </w:t>
      </w:r>
      <w:r w:rsidRPr="00F65196">
        <w:rPr>
          <w:rFonts w:ascii="Arial" w:hAnsi="Arial" w:cs="Arial"/>
          <w:w w:val="105"/>
          <w:sz w:val="24"/>
          <w:szCs w:val="24"/>
        </w:rPr>
        <w:t>à</w:t>
      </w:r>
      <w:r w:rsidRPr="00F65196">
        <w:rPr>
          <w:rFonts w:ascii="Arial" w:hAnsi="Arial" w:cs="Arial"/>
          <w:spacing w:val="1"/>
          <w:w w:val="105"/>
          <w:sz w:val="24"/>
          <w:szCs w:val="24"/>
        </w:rPr>
        <w:t xml:space="preserve"> </w:t>
      </w:r>
      <w:r w:rsidRPr="00F65196">
        <w:rPr>
          <w:rFonts w:ascii="Arial" w:hAnsi="Arial" w:cs="Arial"/>
          <w:w w:val="105"/>
          <w:sz w:val="24"/>
          <w:szCs w:val="24"/>
        </w:rPr>
        <w:t>instância</w:t>
      </w:r>
      <w:r w:rsidRPr="00F65196">
        <w:rPr>
          <w:rFonts w:ascii="Arial" w:hAnsi="Arial" w:cs="Arial"/>
          <w:spacing w:val="1"/>
          <w:w w:val="105"/>
          <w:sz w:val="24"/>
          <w:szCs w:val="24"/>
        </w:rPr>
        <w:t xml:space="preserve"> </w:t>
      </w:r>
      <w:r w:rsidRPr="00F65196">
        <w:rPr>
          <w:rFonts w:ascii="Arial" w:hAnsi="Arial" w:cs="Arial"/>
          <w:w w:val="105"/>
          <w:sz w:val="24"/>
          <w:szCs w:val="24"/>
        </w:rPr>
        <w:t>responsável</w:t>
      </w:r>
      <w:r w:rsidRPr="00F65196">
        <w:rPr>
          <w:rFonts w:ascii="Arial" w:hAnsi="Arial" w:cs="Arial"/>
          <w:spacing w:val="1"/>
          <w:w w:val="105"/>
          <w:sz w:val="24"/>
          <w:szCs w:val="24"/>
        </w:rPr>
        <w:t xml:space="preserve"> </w:t>
      </w:r>
      <w:r w:rsidRPr="00F65196">
        <w:rPr>
          <w:rFonts w:ascii="Arial" w:hAnsi="Arial" w:cs="Arial"/>
          <w:w w:val="105"/>
          <w:sz w:val="24"/>
          <w:szCs w:val="24"/>
        </w:rPr>
        <w:t>da</w:t>
      </w:r>
      <w:r w:rsidRPr="00F65196">
        <w:rPr>
          <w:rFonts w:ascii="Arial" w:hAnsi="Arial" w:cs="Arial"/>
          <w:spacing w:val="1"/>
          <w:w w:val="105"/>
          <w:sz w:val="24"/>
          <w:szCs w:val="24"/>
        </w:rPr>
        <w:t xml:space="preserve"> </w:t>
      </w:r>
      <w:r w:rsidRPr="00F65196">
        <w:rPr>
          <w:rFonts w:ascii="Arial" w:hAnsi="Arial" w:cs="Arial"/>
          <w:w w:val="105"/>
          <w:sz w:val="24"/>
          <w:szCs w:val="24"/>
        </w:rPr>
        <w:t>CONTRATANTE</w:t>
      </w:r>
      <w:r w:rsidRPr="00F65196">
        <w:rPr>
          <w:rFonts w:ascii="Arial" w:hAnsi="Arial" w:cs="Arial"/>
          <w:spacing w:val="1"/>
          <w:w w:val="105"/>
          <w:sz w:val="24"/>
          <w:szCs w:val="24"/>
        </w:rPr>
        <w:t xml:space="preserve"> </w:t>
      </w:r>
      <w:r w:rsidRPr="00F65196">
        <w:rPr>
          <w:rFonts w:ascii="Arial" w:hAnsi="Arial" w:cs="Arial"/>
          <w:w w:val="105"/>
          <w:sz w:val="24"/>
          <w:szCs w:val="24"/>
        </w:rPr>
        <w:t xml:space="preserve">todas </w:t>
      </w:r>
      <w:r w:rsidRPr="00F65196">
        <w:rPr>
          <w:rFonts w:ascii="Arial" w:hAnsi="Arial" w:cs="Arial"/>
          <w:spacing w:val="1"/>
          <w:w w:val="105"/>
          <w:sz w:val="24"/>
          <w:szCs w:val="24"/>
        </w:rPr>
        <w:t xml:space="preserve"> </w:t>
      </w:r>
      <w:r w:rsidRPr="00F65196">
        <w:rPr>
          <w:rFonts w:ascii="Arial" w:hAnsi="Arial" w:cs="Arial"/>
          <w:w w:val="105"/>
          <w:sz w:val="24"/>
          <w:szCs w:val="24"/>
        </w:rPr>
        <w:t>as</w:t>
      </w:r>
      <w:r w:rsidRPr="00F65196">
        <w:rPr>
          <w:rFonts w:ascii="Arial" w:hAnsi="Arial" w:cs="Arial"/>
          <w:spacing w:val="1"/>
          <w:w w:val="105"/>
          <w:sz w:val="24"/>
          <w:szCs w:val="24"/>
        </w:rPr>
        <w:t xml:space="preserve"> </w:t>
      </w:r>
      <w:r w:rsidRPr="00F65196">
        <w:rPr>
          <w:rFonts w:ascii="Arial" w:hAnsi="Arial" w:cs="Arial"/>
          <w:w w:val="105"/>
          <w:sz w:val="24"/>
          <w:szCs w:val="24"/>
        </w:rPr>
        <w:t xml:space="preserve">aquisições de bens móveis </w:t>
      </w:r>
      <w:r w:rsidR="00A52ABB" w:rsidRPr="00F65196">
        <w:rPr>
          <w:rFonts w:ascii="Arial" w:hAnsi="Arial" w:cs="Arial"/>
          <w:w w:val="105"/>
          <w:sz w:val="24"/>
          <w:szCs w:val="24"/>
        </w:rPr>
        <w:t xml:space="preserve">e equpamentos </w:t>
      </w:r>
      <w:r w:rsidRPr="00F65196">
        <w:rPr>
          <w:rFonts w:ascii="Arial" w:hAnsi="Arial" w:cs="Arial"/>
          <w:w w:val="105"/>
          <w:sz w:val="24"/>
          <w:szCs w:val="24"/>
        </w:rPr>
        <w:t>que forem realizadas, no prazo máximo de 30</w:t>
      </w:r>
      <w:r w:rsidRPr="00F65196">
        <w:rPr>
          <w:rFonts w:ascii="Arial" w:hAnsi="Arial" w:cs="Arial"/>
          <w:spacing w:val="1"/>
          <w:w w:val="105"/>
          <w:sz w:val="24"/>
          <w:szCs w:val="24"/>
        </w:rPr>
        <w:t xml:space="preserve"> </w:t>
      </w:r>
      <w:r w:rsidRPr="00F65196">
        <w:rPr>
          <w:rFonts w:ascii="Arial" w:hAnsi="Arial" w:cs="Arial"/>
          <w:w w:val="105"/>
          <w:sz w:val="24"/>
          <w:szCs w:val="24"/>
        </w:rPr>
        <w:t>(trinta)</w:t>
      </w:r>
      <w:r w:rsidRPr="00F65196">
        <w:rPr>
          <w:rFonts w:ascii="Arial" w:hAnsi="Arial" w:cs="Arial"/>
          <w:spacing w:val="-12"/>
          <w:w w:val="105"/>
          <w:sz w:val="24"/>
          <w:szCs w:val="24"/>
        </w:rPr>
        <w:t xml:space="preserve"> </w:t>
      </w:r>
      <w:r w:rsidRPr="00F65196">
        <w:rPr>
          <w:rFonts w:ascii="Arial" w:hAnsi="Arial" w:cs="Arial"/>
          <w:w w:val="105"/>
          <w:sz w:val="24"/>
          <w:szCs w:val="24"/>
        </w:rPr>
        <w:t>dias,</w:t>
      </w:r>
      <w:r w:rsidRPr="00F65196">
        <w:rPr>
          <w:rFonts w:ascii="Arial" w:hAnsi="Arial" w:cs="Arial"/>
          <w:spacing w:val="-11"/>
          <w:w w:val="105"/>
          <w:sz w:val="24"/>
          <w:szCs w:val="24"/>
        </w:rPr>
        <w:t xml:space="preserve"> </w:t>
      </w:r>
      <w:r w:rsidRPr="00F65196">
        <w:rPr>
          <w:rFonts w:ascii="Arial" w:hAnsi="Arial" w:cs="Arial"/>
          <w:w w:val="105"/>
          <w:sz w:val="24"/>
          <w:szCs w:val="24"/>
        </w:rPr>
        <w:t>após</w:t>
      </w:r>
      <w:r w:rsidRPr="00F65196">
        <w:rPr>
          <w:rFonts w:ascii="Arial" w:hAnsi="Arial" w:cs="Arial"/>
          <w:spacing w:val="-12"/>
          <w:w w:val="105"/>
          <w:sz w:val="24"/>
          <w:szCs w:val="24"/>
        </w:rPr>
        <w:t xml:space="preserve"> </w:t>
      </w:r>
      <w:r w:rsidRPr="00F65196">
        <w:rPr>
          <w:rFonts w:ascii="Arial" w:hAnsi="Arial" w:cs="Arial"/>
          <w:w w:val="105"/>
          <w:sz w:val="24"/>
          <w:szCs w:val="24"/>
        </w:rPr>
        <w:t>sua</w:t>
      </w:r>
      <w:r w:rsidRPr="00F65196">
        <w:rPr>
          <w:rFonts w:ascii="Arial" w:hAnsi="Arial" w:cs="Arial"/>
          <w:spacing w:val="-9"/>
          <w:w w:val="105"/>
          <w:sz w:val="24"/>
          <w:szCs w:val="24"/>
        </w:rPr>
        <w:t xml:space="preserve"> </w:t>
      </w:r>
      <w:r w:rsidRPr="00F65196">
        <w:rPr>
          <w:rFonts w:ascii="Arial" w:hAnsi="Arial" w:cs="Arial"/>
          <w:w w:val="105"/>
          <w:sz w:val="24"/>
          <w:szCs w:val="24"/>
        </w:rPr>
        <w:t>ocorrência,</w:t>
      </w:r>
      <w:r w:rsidRPr="00F65196">
        <w:rPr>
          <w:rFonts w:ascii="Arial" w:hAnsi="Arial" w:cs="Arial"/>
          <w:spacing w:val="-11"/>
          <w:w w:val="105"/>
          <w:sz w:val="24"/>
          <w:szCs w:val="24"/>
        </w:rPr>
        <w:t xml:space="preserve"> </w:t>
      </w:r>
      <w:r w:rsidRPr="00F65196">
        <w:rPr>
          <w:rFonts w:ascii="Arial" w:hAnsi="Arial" w:cs="Arial"/>
          <w:w w:val="105"/>
          <w:sz w:val="24"/>
          <w:szCs w:val="24"/>
        </w:rPr>
        <w:t>visando</w:t>
      </w:r>
      <w:r w:rsidRPr="00F65196">
        <w:rPr>
          <w:rFonts w:ascii="Arial" w:hAnsi="Arial" w:cs="Arial"/>
          <w:spacing w:val="-10"/>
          <w:w w:val="105"/>
          <w:sz w:val="24"/>
          <w:szCs w:val="24"/>
        </w:rPr>
        <w:t xml:space="preserve"> </w:t>
      </w:r>
      <w:r w:rsidRPr="00F65196">
        <w:rPr>
          <w:rFonts w:ascii="Arial" w:hAnsi="Arial" w:cs="Arial"/>
          <w:w w:val="105"/>
          <w:sz w:val="24"/>
          <w:szCs w:val="24"/>
        </w:rPr>
        <w:t>a</w:t>
      </w:r>
      <w:r w:rsidRPr="00F65196">
        <w:rPr>
          <w:rFonts w:ascii="Arial" w:hAnsi="Arial" w:cs="Arial"/>
          <w:spacing w:val="-11"/>
          <w:w w:val="105"/>
          <w:sz w:val="24"/>
          <w:szCs w:val="24"/>
        </w:rPr>
        <w:t xml:space="preserve"> </w:t>
      </w:r>
      <w:r w:rsidRPr="00F65196">
        <w:rPr>
          <w:rFonts w:ascii="Arial" w:hAnsi="Arial" w:cs="Arial"/>
          <w:w w:val="105"/>
          <w:sz w:val="24"/>
          <w:szCs w:val="24"/>
        </w:rPr>
        <w:t>incorporação</w:t>
      </w:r>
      <w:r w:rsidRPr="00F65196">
        <w:rPr>
          <w:rFonts w:ascii="Arial" w:hAnsi="Arial" w:cs="Arial"/>
          <w:spacing w:val="-10"/>
          <w:w w:val="105"/>
          <w:sz w:val="24"/>
          <w:szCs w:val="24"/>
        </w:rPr>
        <w:t xml:space="preserve"> </w:t>
      </w:r>
      <w:r w:rsidRPr="00F65196">
        <w:rPr>
          <w:rFonts w:ascii="Arial" w:hAnsi="Arial" w:cs="Arial"/>
          <w:w w:val="105"/>
          <w:sz w:val="24"/>
          <w:szCs w:val="24"/>
        </w:rPr>
        <w:t>ao</w:t>
      </w:r>
      <w:r w:rsidRPr="00F65196">
        <w:rPr>
          <w:rFonts w:ascii="Arial" w:hAnsi="Arial" w:cs="Arial"/>
          <w:spacing w:val="-11"/>
          <w:w w:val="105"/>
          <w:sz w:val="24"/>
          <w:szCs w:val="24"/>
        </w:rPr>
        <w:t xml:space="preserve"> </w:t>
      </w:r>
      <w:r w:rsidRPr="00F65196">
        <w:rPr>
          <w:rFonts w:ascii="Arial" w:hAnsi="Arial" w:cs="Arial"/>
          <w:w w:val="105"/>
          <w:sz w:val="24"/>
          <w:szCs w:val="24"/>
        </w:rPr>
        <w:t>patrimônio;</w:t>
      </w:r>
    </w:p>
    <w:p w14:paraId="603EAB59" w14:textId="77777777" w:rsidR="0084671B" w:rsidRPr="00F65196" w:rsidRDefault="0084671B" w:rsidP="00F65196">
      <w:pPr>
        <w:pStyle w:val="Corpodetexto"/>
        <w:spacing w:line="360" w:lineRule="auto"/>
        <w:ind w:left="567" w:right="75"/>
        <w:rPr>
          <w:rFonts w:ascii="Arial" w:hAnsi="Arial" w:cs="Arial"/>
        </w:rPr>
      </w:pPr>
    </w:p>
    <w:p w14:paraId="436BE2A9" w14:textId="7866B7D5" w:rsidR="0084671B" w:rsidRPr="00F65196" w:rsidRDefault="00CD3EE8" w:rsidP="00F65196">
      <w:pPr>
        <w:pStyle w:val="PargrafodaLista"/>
        <w:numPr>
          <w:ilvl w:val="0"/>
          <w:numId w:val="52"/>
        </w:numPr>
        <w:tabs>
          <w:tab w:val="left" w:pos="1076"/>
        </w:tabs>
        <w:spacing w:line="360" w:lineRule="auto"/>
        <w:ind w:left="851" w:right="75"/>
        <w:rPr>
          <w:rFonts w:ascii="Arial" w:hAnsi="Arial" w:cs="Arial"/>
          <w:b/>
          <w:w w:val="110"/>
          <w:sz w:val="24"/>
          <w:szCs w:val="24"/>
        </w:rPr>
      </w:pPr>
      <w:r w:rsidRPr="00F65196">
        <w:rPr>
          <w:rFonts w:ascii="Arial" w:hAnsi="Arial" w:cs="Arial"/>
          <w:b/>
          <w:w w:val="110"/>
          <w:sz w:val="24"/>
          <w:szCs w:val="24"/>
        </w:rPr>
        <w:t>EQUIPAMENTOS CEDIDOS</w:t>
      </w:r>
    </w:p>
    <w:p w14:paraId="58782037" w14:textId="77777777" w:rsidR="0084671B" w:rsidRPr="00F65196" w:rsidRDefault="00CD3EE8" w:rsidP="00F65196">
      <w:pPr>
        <w:pStyle w:val="PargrafodaLista"/>
        <w:numPr>
          <w:ilvl w:val="0"/>
          <w:numId w:val="65"/>
        </w:numPr>
        <w:tabs>
          <w:tab w:val="left" w:pos="1085"/>
        </w:tabs>
        <w:spacing w:line="360" w:lineRule="auto"/>
        <w:ind w:right="75"/>
        <w:rPr>
          <w:rFonts w:ascii="Arial" w:hAnsi="Arial" w:cs="Arial"/>
          <w:w w:val="105"/>
          <w:sz w:val="24"/>
          <w:szCs w:val="24"/>
        </w:rPr>
      </w:pPr>
      <w:r w:rsidRPr="00F65196">
        <w:rPr>
          <w:rFonts w:ascii="Arial" w:hAnsi="Arial" w:cs="Arial"/>
          <w:w w:val="105"/>
          <w:sz w:val="24"/>
          <w:szCs w:val="24"/>
        </w:rPr>
        <w:t>Equipamentos Médicos já existentes e identificados na Visita Técnica, serão cedidos pela SMS à CONTRATADA para o uso neste contrato, para a prestação dos serviços.</w:t>
      </w:r>
    </w:p>
    <w:p w14:paraId="1378BECA" w14:textId="77777777" w:rsidR="0084671B" w:rsidRPr="00F65196" w:rsidRDefault="00CD3EE8" w:rsidP="00F65196">
      <w:pPr>
        <w:pStyle w:val="PargrafodaLista"/>
        <w:numPr>
          <w:ilvl w:val="0"/>
          <w:numId w:val="65"/>
        </w:numPr>
        <w:tabs>
          <w:tab w:val="left" w:pos="1085"/>
        </w:tabs>
        <w:spacing w:line="360" w:lineRule="auto"/>
        <w:ind w:right="75"/>
        <w:rPr>
          <w:rFonts w:ascii="Arial" w:hAnsi="Arial" w:cs="Arial"/>
          <w:w w:val="105"/>
          <w:sz w:val="24"/>
          <w:szCs w:val="24"/>
        </w:rPr>
      </w:pPr>
      <w:r w:rsidRPr="00F65196">
        <w:rPr>
          <w:rFonts w:ascii="Arial" w:hAnsi="Arial" w:cs="Arial"/>
          <w:w w:val="105"/>
          <w:sz w:val="24"/>
          <w:szCs w:val="24"/>
        </w:rPr>
        <w:t>Todos os equipamentos adquiridos com os recursos de investimentos serão incorporados ao patrimônio da SMS.</w:t>
      </w:r>
    </w:p>
    <w:p w14:paraId="1A3C18F0" w14:textId="77777777" w:rsidR="0084671B" w:rsidRPr="00F65196" w:rsidRDefault="0084671B" w:rsidP="00F65196">
      <w:pPr>
        <w:pStyle w:val="Corpodetexto"/>
        <w:spacing w:line="360" w:lineRule="auto"/>
        <w:ind w:left="567" w:right="75"/>
        <w:rPr>
          <w:rFonts w:ascii="Arial" w:hAnsi="Arial" w:cs="Arial"/>
        </w:rPr>
      </w:pPr>
    </w:p>
    <w:p w14:paraId="13F40590" w14:textId="1302FEC8" w:rsidR="0084671B" w:rsidRPr="00F65196" w:rsidRDefault="00CD3EE8" w:rsidP="00F65196">
      <w:pPr>
        <w:pStyle w:val="PargrafodaLista"/>
        <w:numPr>
          <w:ilvl w:val="0"/>
          <w:numId w:val="52"/>
        </w:numPr>
        <w:tabs>
          <w:tab w:val="left" w:pos="1076"/>
        </w:tabs>
        <w:spacing w:line="360" w:lineRule="auto"/>
        <w:ind w:left="851" w:right="75"/>
        <w:rPr>
          <w:rFonts w:ascii="Arial" w:hAnsi="Arial" w:cs="Arial"/>
          <w:b/>
          <w:w w:val="110"/>
          <w:sz w:val="24"/>
          <w:szCs w:val="24"/>
        </w:rPr>
      </w:pPr>
      <w:r w:rsidRPr="00F65196">
        <w:rPr>
          <w:rFonts w:ascii="Arial" w:hAnsi="Arial" w:cs="Arial"/>
          <w:b/>
          <w:w w:val="110"/>
          <w:sz w:val="24"/>
          <w:szCs w:val="24"/>
        </w:rPr>
        <w:t>TECNOLOGIA DE INFORMAÇÃO:</w:t>
      </w:r>
    </w:p>
    <w:p w14:paraId="2652BAD4" w14:textId="77777777" w:rsidR="00FD62B5" w:rsidRPr="00F65196" w:rsidRDefault="00F80274" w:rsidP="00F65196">
      <w:pPr>
        <w:pStyle w:val="PargrafodaLista"/>
        <w:numPr>
          <w:ilvl w:val="0"/>
          <w:numId w:val="70"/>
        </w:numPr>
        <w:tabs>
          <w:tab w:val="left" w:pos="1085"/>
        </w:tabs>
        <w:spacing w:line="360" w:lineRule="auto"/>
        <w:ind w:right="75"/>
        <w:rPr>
          <w:rFonts w:ascii="Arial" w:hAnsi="Arial" w:cs="Arial"/>
          <w:sz w:val="24"/>
          <w:szCs w:val="24"/>
        </w:rPr>
      </w:pPr>
      <w:r w:rsidRPr="00F65196">
        <w:rPr>
          <w:rFonts w:ascii="Arial" w:hAnsi="Arial" w:cs="Arial"/>
          <w:sz w:val="24"/>
          <w:szCs w:val="24"/>
        </w:rPr>
        <w:t xml:space="preserve">A OS será responsável pela implementação, manutenção e atualização dos sistemas de tecnologia de informação e monitoramento de sistemas do PA. Os serviços incluem: Monitoramento contínuo dos sistemas de TI e servidores; Implementação e manutenção de sistemas de segurança digital, como </w:t>
      </w:r>
      <w:r w:rsidRPr="00F65196">
        <w:rPr>
          <w:rFonts w:ascii="Arial" w:hAnsi="Arial" w:cs="Arial"/>
          <w:sz w:val="24"/>
          <w:szCs w:val="24"/>
        </w:rPr>
        <w:lastRenderedPageBreak/>
        <w:t xml:space="preserve">antivírus, firewalls, backup e recuperação de dados; Atualizações de software e sistemas operacionais; </w:t>
      </w:r>
    </w:p>
    <w:p w14:paraId="22031B81" w14:textId="77777777" w:rsidR="00FD62B5" w:rsidRPr="00F65196" w:rsidRDefault="00FD62B5" w:rsidP="00F65196">
      <w:pPr>
        <w:pStyle w:val="PargrafodaLista"/>
        <w:numPr>
          <w:ilvl w:val="0"/>
          <w:numId w:val="70"/>
        </w:numPr>
        <w:tabs>
          <w:tab w:val="left" w:pos="1085"/>
        </w:tabs>
        <w:spacing w:line="360" w:lineRule="auto"/>
        <w:ind w:right="75"/>
        <w:rPr>
          <w:rFonts w:ascii="Arial" w:hAnsi="Arial" w:cs="Arial"/>
          <w:sz w:val="24"/>
          <w:szCs w:val="24"/>
        </w:rPr>
      </w:pPr>
      <w:r w:rsidRPr="00F65196">
        <w:rPr>
          <w:rFonts w:ascii="Arial" w:hAnsi="Arial" w:cs="Arial"/>
          <w:sz w:val="24"/>
          <w:szCs w:val="24"/>
        </w:rPr>
        <w:t>A CONTRATADA obriga-se a manter estrutura adequada de Tecnologia da Informação (TI), disponibilizando técnico habilitado e capacitado para prestar suporte em todas as áreas de hardware e sistemas, garantindo o pleno funcionamento dos equipamentos e softwares utilizados na execução dos serviços.</w:t>
      </w:r>
    </w:p>
    <w:p w14:paraId="6CF52D46" w14:textId="77777777" w:rsidR="00C973EB" w:rsidRPr="00F65196" w:rsidRDefault="00FD62B5" w:rsidP="00F65196">
      <w:pPr>
        <w:pStyle w:val="PargrafodaLista"/>
        <w:numPr>
          <w:ilvl w:val="0"/>
          <w:numId w:val="70"/>
        </w:numPr>
        <w:tabs>
          <w:tab w:val="left" w:pos="1085"/>
        </w:tabs>
        <w:spacing w:line="360" w:lineRule="auto"/>
        <w:ind w:right="75"/>
        <w:rPr>
          <w:rFonts w:ascii="Arial" w:hAnsi="Arial" w:cs="Arial"/>
          <w:sz w:val="24"/>
          <w:szCs w:val="24"/>
        </w:rPr>
      </w:pPr>
      <w:r w:rsidRPr="00F65196">
        <w:rPr>
          <w:rFonts w:ascii="Arial" w:hAnsi="Arial" w:cs="Arial"/>
          <w:sz w:val="24"/>
          <w:szCs w:val="24"/>
        </w:rPr>
        <w:t xml:space="preserve">O suporte técnico deverá ser prestado de forma contínua e eficiente (24h), de modo a evitar falhas operacionais ou atrasos no atendimento aos pacientes, responsabilizando-se a CONTRATADA por eventuais prejuízos decorrentes de omissão, negligência ou insuficiência do suporte técnico. </w:t>
      </w:r>
    </w:p>
    <w:p w14:paraId="6A0238E8" w14:textId="4E6B7D8E" w:rsidR="00F80274" w:rsidRPr="00F65196" w:rsidRDefault="00F80274" w:rsidP="00F65196">
      <w:pPr>
        <w:pStyle w:val="PargrafodaLista"/>
        <w:numPr>
          <w:ilvl w:val="0"/>
          <w:numId w:val="70"/>
        </w:numPr>
        <w:tabs>
          <w:tab w:val="left" w:pos="1085"/>
        </w:tabs>
        <w:spacing w:line="360" w:lineRule="auto"/>
        <w:ind w:right="75"/>
        <w:rPr>
          <w:rFonts w:ascii="Arial" w:hAnsi="Arial" w:cs="Arial"/>
          <w:sz w:val="24"/>
          <w:szCs w:val="24"/>
        </w:rPr>
      </w:pPr>
      <w:r w:rsidRPr="00F65196">
        <w:rPr>
          <w:rFonts w:ascii="Arial" w:hAnsi="Arial" w:cs="Arial"/>
          <w:sz w:val="24"/>
          <w:szCs w:val="24"/>
        </w:rPr>
        <w:t xml:space="preserve">Treinamento e capacitação dos </w:t>
      </w:r>
      <w:r w:rsidR="00C973EB" w:rsidRPr="00F65196">
        <w:rPr>
          <w:rFonts w:ascii="Arial" w:hAnsi="Arial" w:cs="Arial"/>
          <w:sz w:val="24"/>
          <w:szCs w:val="24"/>
        </w:rPr>
        <w:t xml:space="preserve">profissionais </w:t>
      </w:r>
      <w:r w:rsidRPr="00F65196">
        <w:rPr>
          <w:rFonts w:ascii="Arial" w:hAnsi="Arial" w:cs="Arial"/>
          <w:sz w:val="24"/>
          <w:szCs w:val="24"/>
        </w:rPr>
        <w:t>no uso dos sistemas.</w:t>
      </w:r>
    </w:p>
    <w:p w14:paraId="7D093620" w14:textId="29F107E4" w:rsidR="00F80274" w:rsidRPr="00F65196" w:rsidRDefault="00F80274" w:rsidP="00F65196">
      <w:pPr>
        <w:pStyle w:val="PargrafodaLista"/>
        <w:numPr>
          <w:ilvl w:val="0"/>
          <w:numId w:val="70"/>
        </w:numPr>
        <w:tabs>
          <w:tab w:val="left" w:pos="1085"/>
        </w:tabs>
        <w:spacing w:line="360" w:lineRule="auto"/>
        <w:ind w:right="75"/>
        <w:rPr>
          <w:rFonts w:ascii="Arial" w:hAnsi="Arial" w:cs="Arial"/>
          <w:sz w:val="24"/>
          <w:szCs w:val="24"/>
        </w:rPr>
      </w:pPr>
      <w:r w:rsidRPr="00F65196">
        <w:rPr>
          <w:rFonts w:ascii="Arial" w:hAnsi="Arial" w:cs="Arial"/>
          <w:sz w:val="24"/>
          <w:szCs w:val="24"/>
        </w:rPr>
        <w:t>Assegurar à SMS o acesso irrestrito e em tempo real ao sistema informatizado, com informações tempestivas.</w:t>
      </w:r>
    </w:p>
    <w:p w14:paraId="656E70F2" w14:textId="5B25A92B" w:rsidR="00F80274" w:rsidRPr="00F65196" w:rsidRDefault="00F80274" w:rsidP="00F65196">
      <w:pPr>
        <w:pStyle w:val="PargrafodaLista"/>
        <w:numPr>
          <w:ilvl w:val="0"/>
          <w:numId w:val="70"/>
        </w:numPr>
        <w:tabs>
          <w:tab w:val="left" w:pos="1085"/>
        </w:tabs>
        <w:spacing w:line="360" w:lineRule="auto"/>
        <w:ind w:right="75"/>
        <w:rPr>
          <w:rFonts w:ascii="Arial" w:hAnsi="Arial" w:cs="Arial"/>
          <w:sz w:val="24"/>
          <w:szCs w:val="24"/>
        </w:rPr>
      </w:pPr>
      <w:r w:rsidRPr="00F65196">
        <w:rPr>
          <w:rFonts w:ascii="Arial" w:hAnsi="Arial" w:cs="Arial"/>
          <w:sz w:val="24"/>
          <w:szCs w:val="24"/>
        </w:rPr>
        <w:t xml:space="preserve">Alimentar e atualizar os sistemas de informação disponibilizados pelo Departamento de Informática do SUS (DATASUS) e </w:t>
      </w:r>
      <w:r w:rsidR="00C973EB" w:rsidRPr="00F65196">
        <w:rPr>
          <w:rFonts w:ascii="Arial" w:hAnsi="Arial" w:cs="Arial"/>
          <w:sz w:val="24"/>
          <w:szCs w:val="24"/>
        </w:rPr>
        <w:t xml:space="preserve">encaminhar para </w:t>
      </w:r>
      <w:r w:rsidRPr="00F65196">
        <w:rPr>
          <w:rFonts w:ascii="Arial" w:hAnsi="Arial" w:cs="Arial"/>
          <w:sz w:val="24"/>
          <w:szCs w:val="24"/>
        </w:rPr>
        <w:t>a SMS</w:t>
      </w:r>
      <w:r w:rsidR="00C973EB" w:rsidRPr="00F65196">
        <w:rPr>
          <w:rFonts w:ascii="Arial" w:hAnsi="Arial" w:cs="Arial"/>
          <w:sz w:val="24"/>
          <w:szCs w:val="24"/>
        </w:rPr>
        <w:t xml:space="preserve">,  arquivo de faturamento referente aos serviços prestados até o quinto dia útil do mês subsequente, devendo </w:t>
      </w:r>
      <w:r w:rsidR="00C70CB2" w:rsidRPr="00F65196">
        <w:rPr>
          <w:rFonts w:ascii="Arial" w:hAnsi="Arial" w:cs="Arial"/>
          <w:sz w:val="24"/>
          <w:szCs w:val="24"/>
        </w:rPr>
        <w:t xml:space="preserve">o </w:t>
      </w:r>
      <w:r w:rsidR="00C973EB" w:rsidRPr="00F65196">
        <w:rPr>
          <w:rFonts w:ascii="Arial" w:hAnsi="Arial" w:cs="Arial"/>
          <w:sz w:val="24"/>
          <w:szCs w:val="24"/>
        </w:rPr>
        <w:t>referido arquivo obedecer integralmente às normas, portarias, instruções normativas e demais regulamentações vigentes do Ministério da Saúde, responsabilizando-se a CONTRATADA por eventuais inconsistências, glosas ou penalidades decorrentes do descumprimento dessas exigências.</w:t>
      </w:r>
    </w:p>
    <w:p w14:paraId="2560CBC9" w14:textId="77777777" w:rsidR="00C973EB" w:rsidRPr="00F65196" w:rsidRDefault="00F80274" w:rsidP="00F65196">
      <w:pPr>
        <w:pStyle w:val="PargrafodaLista"/>
        <w:numPr>
          <w:ilvl w:val="0"/>
          <w:numId w:val="70"/>
        </w:numPr>
        <w:tabs>
          <w:tab w:val="left" w:pos="1085"/>
        </w:tabs>
        <w:spacing w:line="360" w:lineRule="auto"/>
        <w:ind w:right="75"/>
        <w:rPr>
          <w:rFonts w:ascii="Arial" w:hAnsi="Arial" w:cs="Arial"/>
          <w:sz w:val="24"/>
          <w:szCs w:val="24"/>
        </w:rPr>
      </w:pPr>
      <w:r w:rsidRPr="00F65196">
        <w:rPr>
          <w:rFonts w:ascii="Arial" w:hAnsi="Arial" w:cs="Arial"/>
          <w:sz w:val="24"/>
          <w:szCs w:val="24"/>
        </w:rPr>
        <w:t>Utilizar os sistemas oficiais de informação do SUS devendo para tal  viabilizar o respectivo processo de credenciamento e habilitação.</w:t>
      </w:r>
      <w:r w:rsidR="00C973EB" w:rsidRPr="00F65196">
        <w:rPr>
          <w:rFonts w:ascii="Arial" w:hAnsi="Arial" w:cs="Arial"/>
          <w:sz w:val="24"/>
          <w:szCs w:val="24"/>
        </w:rPr>
        <w:t xml:space="preserve"> </w:t>
      </w:r>
    </w:p>
    <w:p w14:paraId="0D76959F" w14:textId="77777777" w:rsidR="00C973EB" w:rsidRPr="00F65196" w:rsidRDefault="00C973EB" w:rsidP="00F65196">
      <w:pPr>
        <w:pStyle w:val="PargrafodaLista"/>
        <w:spacing w:line="360" w:lineRule="auto"/>
        <w:rPr>
          <w:rFonts w:ascii="Arial" w:hAnsi="Arial" w:cs="Arial"/>
          <w:sz w:val="24"/>
          <w:szCs w:val="24"/>
        </w:rPr>
      </w:pPr>
    </w:p>
    <w:p w14:paraId="71EC0F72" w14:textId="63C17204" w:rsidR="00020922" w:rsidRPr="00F65196" w:rsidRDefault="00020922" w:rsidP="00F65196">
      <w:pPr>
        <w:pStyle w:val="PargrafodaLista"/>
        <w:numPr>
          <w:ilvl w:val="0"/>
          <w:numId w:val="52"/>
        </w:numPr>
        <w:tabs>
          <w:tab w:val="left" w:pos="1076"/>
        </w:tabs>
        <w:spacing w:line="360" w:lineRule="auto"/>
        <w:ind w:left="851" w:right="75"/>
        <w:rPr>
          <w:rFonts w:ascii="Arial" w:hAnsi="Arial" w:cs="Arial"/>
          <w:b/>
          <w:w w:val="110"/>
          <w:sz w:val="24"/>
          <w:szCs w:val="24"/>
        </w:rPr>
      </w:pPr>
      <w:r w:rsidRPr="00F65196">
        <w:rPr>
          <w:rFonts w:ascii="Arial" w:hAnsi="Arial" w:cs="Arial"/>
          <w:b/>
          <w:w w:val="110"/>
          <w:sz w:val="24"/>
          <w:szCs w:val="24"/>
        </w:rPr>
        <w:t>DISPENSAÇÃO E ADMINISTRAÇÃO DE MEDICAMENTOS</w:t>
      </w:r>
    </w:p>
    <w:p w14:paraId="54C93C18" w14:textId="3497BDDF" w:rsidR="00020922" w:rsidRPr="00F65196" w:rsidRDefault="00020922" w:rsidP="00F65196">
      <w:pPr>
        <w:pStyle w:val="PargrafodaLista"/>
        <w:numPr>
          <w:ilvl w:val="0"/>
          <w:numId w:val="19"/>
        </w:numPr>
        <w:tabs>
          <w:tab w:val="left" w:pos="1085"/>
        </w:tabs>
        <w:spacing w:line="360" w:lineRule="auto"/>
        <w:ind w:left="567" w:right="75"/>
        <w:rPr>
          <w:rFonts w:ascii="Arial" w:hAnsi="Arial" w:cs="Arial"/>
          <w:sz w:val="24"/>
          <w:szCs w:val="24"/>
        </w:rPr>
      </w:pPr>
      <w:r w:rsidRPr="00F65196">
        <w:rPr>
          <w:rFonts w:ascii="Arial" w:hAnsi="Arial" w:cs="Arial"/>
          <w:w w:val="105"/>
          <w:sz w:val="24"/>
          <w:szCs w:val="24"/>
        </w:rPr>
        <w:t>A</w:t>
      </w:r>
      <w:r w:rsidRPr="00F65196">
        <w:rPr>
          <w:rFonts w:ascii="Arial" w:hAnsi="Arial" w:cs="Arial"/>
          <w:spacing w:val="1"/>
          <w:w w:val="105"/>
          <w:sz w:val="24"/>
          <w:szCs w:val="24"/>
        </w:rPr>
        <w:t xml:space="preserve"> </w:t>
      </w:r>
      <w:r w:rsidRPr="00F65196">
        <w:rPr>
          <w:rFonts w:ascii="Arial" w:hAnsi="Arial" w:cs="Arial"/>
          <w:w w:val="105"/>
          <w:sz w:val="24"/>
          <w:szCs w:val="24"/>
        </w:rPr>
        <w:t>CONTRATADA</w:t>
      </w:r>
      <w:r w:rsidRPr="00F65196">
        <w:rPr>
          <w:rFonts w:ascii="Arial" w:hAnsi="Arial" w:cs="Arial"/>
          <w:spacing w:val="1"/>
          <w:w w:val="105"/>
          <w:sz w:val="24"/>
          <w:szCs w:val="24"/>
        </w:rPr>
        <w:t xml:space="preserve"> </w:t>
      </w:r>
      <w:r w:rsidRPr="00F65196">
        <w:rPr>
          <w:rFonts w:ascii="Arial" w:hAnsi="Arial" w:cs="Arial"/>
          <w:w w:val="105"/>
          <w:sz w:val="24"/>
          <w:szCs w:val="24"/>
        </w:rPr>
        <w:t>obriga-se</w:t>
      </w:r>
      <w:r w:rsidRPr="00F65196">
        <w:rPr>
          <w:rFonts w:ascii="Arial" w:hAnsi="Arial" w:cs="Arial"/>
          <w:spacing w:val="1"/>
          <w:w w:val="105"/>
          <w:sz w:val="24"/>
          <w:szCs w:val="24"/>
        </w:rPr>
        <w:t xml:space="preserve"> </w:t>
      </w:r>
      <w:r w:rsidRPr="00F65196">
        <w:rPr>
          <w:rFonts w:ascii="Arial" w:hAnsi="Arial" w:cs="Arial"/>
          <w:w w:val="105"/>
          <w:sz w:val="24"/>
          <w:szCs w:val="24"/>
        </w:rPr>
        <w:t>a:</w:t>
      </w:r>
      <w:r w:rsidRPr="00F65196">
        <w:rPr>
          <w:rFonts w:ascii="Arial" w:hAnsi="Arial" w:cs="Arial"/>
          <w:spacing w:val="1"/>
          <w:w w:val="105"/>
          <w:sz w:val="24"/>
          <w:szCs w:val="24"/>
        </w:rPr>
        <w:t xml:space="preserve"> </w:t>
      </w:r>
      <w:r w:rsidRPr="00F65196">
        <w:rPr>
          <w:rFonts w:ascii="Arial" w:hAnsi="Arial" w:cs="Arial"/>
          <w:w w:val="105"/>
          <w:sz w:val="24"/>
          <w:szCs w:val="24"/>
        </w:rPr>
        <w:t>Manter</w:t>
      </w:r>
      <w:r w:rsidRPr="00F65196">
        <w:rPr>
          <w:rFonts w:ascii="Arial" w:hAnsi="Arial" w:cs="Arial"/>
          <w:spacing w:val="1"/>
          <w:w w:val="105"/>
          <w:sz w:val="24"/>
          <w:szCs w:val="24"/>
        </w:rPr>
        <w:t xml:space="preserve"> </w:t>
      </w:r>
      <w:r w:rsidRPr="00F65196">
        <w:rPr>
          <w:rFonts w:ascii="Arial" w:hAnsi="Arial" w:cs="Arial"/>
          <w:w w:val="105"/>
          <w:sz w:val="24"/>
          <w:szCs w:val="24"/>
        </w:rPr>
        <w:t>o</w:t>
      </w:r>
      <w:r w:rsidRPr="00F65196">
        <w:rPr>
          <w:rFonts w:ascii="Arial" w:hAnsi="Arial" w:cs="Arial"/>
          <w:spacing w:val="1"/>
          <w:w w:val="105"/>
          <w:sz w:val="24"/>
          <w:szCs w:val="24"/>
        </w:rPr>
        <w:t xml:space="preserve"> </w:t>
      </w:r>
      <w:r w:rsidRPr="00F65196">
        <w:rPr>
          <w:rFonts w:ascii="Arial" w:hAnsi="Arial" w:cs="Arial"/>
          <w:w w:val="105"/>
          <w:sz w:val="24"/>
          <w:szCs w:val="24"/>
        </w:rPr>
        <w:t>estoque</w:t>
      </w:r>
      <w:r w:rsidRPr="00F65196">
        <w:rPr>
          <w:rFonts w:ascii="Arial" w:hAnsi="Arial" w:cs="Arial"/>
          <w:spacing w:val="1"/>
          <w:w w:val="105"/>
          <w:sz w:val="24"/>
          <w:szCs w:val="24"/>
        </w:rPr>
        <w:t xml:space="preserve"> </w:t>
      </w:r>
      <w:r w:rsidRPr="00F65196">
        <w:rPr>
          <w:rFonts w:ascii="Arial" w:hAnsi="Arial" w:cs="Arial"/>
          <w:w w:val="105"/>
          <w:sz w:val="24"/>
          <w:szCs w:val="24"/>
        </w:rPr>
        <w:t>no</w:t>
      </w:r>
      <w:r w:rsidRPr="00F65196">
        <w:rPr>
          <w:rFonts w:ascii="Arial" w:hAnsi="Arial" w:cs="Arial"/>
          <w:spacing w:val="1"/>
          <w:w w:val="105"/>
          <w:sz w:val="24"/>
          <w:szCs w:val="24"/>
        </w:rPr>
        <w:t xml:space="preserve"> </w:t>
      </w:r>
      <w:r w:rsidRPr="00F65196">
        <w:rPr>
          <w:rFonts w:ascii="Arial" w:hAnsi="Arial" w:cs="Arial"/>
          <w:w w:val="105"/>
          <w:sz w:val="24"/>
          <w:szCs w:val="24"/>
        </w:rPr>
        <w:t>PA</w:t>
      </w:r>
      <w:r w:rsidRPr="00F65196">
        <w:rPr>
          <w:rFonts w:ascii="Arial" w:hAnsi="Arial" w:cs="Arial"/>
          <w:spacing w:val="1"/>
          <w:w w:val="105"/>
          <w:sz w:val="24"/>
          <w:szCs w:val="24"/>
        </w:rPr>
        <w:t xml:space="preserve"> </w:t>
      </w:r>
      <w:r w:rsidRPr="00F65196">
        <w:rPr>
          <w:rFonts w:ascii="Arial" w:hAnsi="Arial" w:cs="Arial"/>
          <w:w w:val="105"/>
          <w:sz w:val="24"/>
          <w:szCs w:val="24"/>
        </w:rPr>
        <w:t>abastecido</w:t>
      </w:r>
      <w:r w:rsidRPr="00F65196">
        <w:rPr>
          <w:rFonts w:ascii="Arial" w:hAnsi="Arial" w:cs="Arial"/>
          <w:spacing w:val="1"/>
          <w:w w:val="105"/>
          <w:sz w:val="24"/>
          <w:szCs w:val="24"/>
        </w:rPr>
        <w:t xml:space="preserve"> </w:t>
      </w:r>
      <w:r w:rsidRPr="00F65196">
        <w:rPr>
          <w:rFonts w:ascii="Arial" w:hAnsi="Arial" w:cs="Arial"/>
          <w:w w:val="105"/>
          <w:sz w:val="24"/>
          <w:szCs w:val="24"/>
        </w:rPr>
        <w:t>de</w:t>
      </w:r>
      <w:r w:rsidRPr="00F65196">
        <w:rPr>
          <w:rFonts w:ascii="Arial" w:hAnsi="Arial" w:cs="Arial"/>
          <w:spacing w:val="1"/>
          <w:w w:val="105"/>
          <w:sz w:val="24"/>
          <w:szCs w:val="24"/>
        </w:rPr>
        <w:t xml:space="preserve"> </w:t>
      </w:r>
      <w:r w:rsidRPr="00F65196">
        <w:rPr>
          <w:rFonts w:ascii="Arial" w:hAnsi="Arial" w:cs="Arial"/>
          <w:w w:val="105"/>
          <w:sz w:val="24"/>
          <w:szCs w:val="24"/>
        </w:rPr>
        <w:t>medicamentos</w:t>
      </w:r>
      <w:r w:rsidRPr="00F65196">
        <w:rPr>
          <w:rFonts w:ascii="Arial" w:hAnsi="Arial" w:cs="Arial"/>
          <w:spacing w:val="1"/>
          <w:w w:val="105"/>
          <w:sz w:val="24"/>
          <w:szCs w:val="24"/>
        </w:rPr>
        <w:t xml:space="preserve"> </w:t>
      </w:r>
      <w:r w:rsidRPr="00F65196">
        <w:rPr>
          <w:rFonts w:ascii="Arial" w:hAnsi="Arial" w:cs="Arial"/>
          <w:w w:val="105"/>
          <w:sz w:val="24"/>
          <w:szCs w:val="24"/>
        </w:rPr>
        <w:t>e</w:t>
      </w:r>
      <w:r w:rsidRPr="00F65196">
        <w:rPr>
          <w:rFonts w:ascii="Arial" w:hAnsi="Arial" w:cs="Arial"/>
          <w:spacing w:val="1"/>
          <w:w w:val="105"/>
          <w:sz w:val="24"/>
          <w:szCs w:val="24"/>
        </w:rPr>
        <w:t xml:space="preserve"> </w:t>
      </w:r>
      <w:r w:rsidRPr="00F65196">
        <w:rPr>
          <w:rFonts w:ascii="Arial" w:hAnsi="Arial" w:cs="Arial"/>
          <w:w w:val="105"/>
          <w:sz w:val="24"/>
          <w:szCs w:val="24"/>
        </w:rPr>
        <w:t>insumos</w:t>
      </w:r>
      <w:r w:rsidRPr="00F65196">
        <w:rPr>
          <w:rFonts w:ascii="Arial" w:hAnsi="Arial" w:cs="Arial"/>
          <w:spacing w:val="1"/>
          <w:w w:val="105"/>
          <w:sz w:val="24"/>
          <w:szCs w:val="24"/>
        </w:rPr>
        <w:t xml:space="preserve"> </w:t>
      </w:r>
      <w:r w:rsidRPr="00F65196">
        <w:rPr>
          <w:rFonts w:ascii="Arial" w:hAnsi="Arial" w:cs="Arial"/>
          <w:w w:val="105"/>
          <w:sz w:val="24"/>
          <w:szCs w:val="24"/>
        </w:rPr>
        <w:t>necessários</w:t>
      </w:r>
      <w:r w:rsidRPr="00F65196">
        <w:rPr>
          <w:rFonts w:ascii="Arial" w:hAnsi="Arial" w:cs="Arial"/>
          <w:spacing w:val="1"/>
          <w:w w:val="105"/>
          <w:sz w:val="24"/>
          <w:szCs w:val="24"/>
        </w:rPr>
        <w:t xml:space="preserve"> </w:t>
      </w:r>
      <w:r w:rsidRPr="00F65196">
        <w:rPr>
          <w:rFonts w:ascii="Arial" w:hAnsi="Arial" w:cs="Arial"/>
          <w:w w:val="105"/>
          <w:sz w:val="24"/>
          <w:szCs w:val="24"/>
        </w:rPr>
        <w:t>ao</w:t>
      </w:r>
      <w:r w:rsidRPr="00F65196">
        <w:rPr>
          <w:rFonts w:ascii="Arial" w:hAnsi="Arial" w:cs="Arial"/>
          <w:spacing w:val="1"/>
          <w:w w:val="105"/>
          <w:sz w:val="24"/>
          <w:szCs w:val="24"/>
        </w:rPr>
        <w:t xml:space="preserve"> </w:t>
      </w:r>
      <w:r w:rsidRPr="00F65196">
        <w:rPr>
          <w:rFonts w:ascii="Arial" w:hAnsi="Arial" w:cs="Arial"/>
          <w:w w:val="105"/>
          <w:sz w:val="24"/>
          <w:szCs w:val="24"/>
        </w:rPr>
        <w:t>perfeito</w:t>
      </w:r>
      <w:r w:rsidRPr="00F65196">
        <w:rPr>
          <w:rFonts w:ascii="Arial" w:hAnsi="Arial" w:cs="Arial"/>
          <w:spacing w:val="1"/>
          <w:w w:val="105"/>
          <w:sz w:val="24"/>
          <w:szCs w:val="24"/>
        </w:rPr>
        <w:t xml:space="preserve"> </w:t>
      </w:r>
      <w:r w:rsidRPr="00F65196">
        <w:rPr>
          <w:rFonts w:ascii="Arial" w:hAnsi="Arial" w:cs="Arial"/>
          <w:w w:val="105"/>
          <w:sz w:val="24"/>
          <w:szCs w:val="24"/>
        </w:rPr>
        <w:t>funcionamento</w:t>
      </w:r>
      <w:r w:rsidRPr="00F65196">
        <w:rPr>
          <w:rFonts w:ascii="Arial" w:hAnsi="Arial" w:cs="Arial"/>
          <w:spacing w:val="1"/>
          <w:w w:val="105"/>
          <w:sz w:val="24"/>
          <w:szCs w:val="24"/>
        </w:rPr>
        <w:t xml:space="preserve"> </w:t>
      </w:r>
      <w:r w:rsidRPr="00F65196">
        <w:rPr>
          <w:rFonts w:ascii="Arial" w:hAnsi="Arial" w:cs="Arial"/>
          <w:w w:val="105"/>
          <w:sz w:val="24"/>
          <w:szCs w:val="24"/>
        </w:rPr>
        <w:t>das</w:t>
      </w:r>
      <w:r w:rsidRPr="00F65196">
        <w:rPr>
          <w:rFonts w:ascii="Arial" w:hAnsi="Arial" w:cs="Arial"/>
          <w:spacing w:val="1"/>
          <w:w w:val="105"/>
          <w:sz w:val="24"/>
          <w:szCs w:val="24"/>
        </w:rPr>
        <w:t xml:space="preserve"> </w:t>
      </w:r>
      <w:r w:rsidRPr="00F65196">
        <w:rPr>
          <w:rFonts w:ascii="Arial" w:hAnsi="Arial" w:cs="Arial"/>
          <w:w w:val="105"/>
          <w:sz w:val="24"/>
          <w:szCs w:val="24"/>
        </w:rPr>
        <w:t>atividades</w:t>
      </w:r>
      <w:r w:rsidRPr="00F65196">
        <w:rPr>
          <w:rFonts w:ascii="Arial" w:hAnsi="Arial" w:cs="Arial"/>
          <w:spacing w:val="3"/>
          <w:w w:val="105"/>
          <w:sz w:val="24"/>
          <w:szCs w:val="24"/>
        </w:rPr>
        <w:t xml:space="preserve"> </w:t>
      </w:r>
      <w:r w:rsidRPr="00F65196">
        <w:rPr>
          <w:rFonts w:ascii="Arial" w:hAnsi="Arial" w:cs="Arial"/>
          <w:w w:val="105"/>
          <w:sz w:val="24"/>
          <w:szCs w:val="24"/>
        </w:rPr>
        <w:t>desenvolvidas</w:t>
      </w:r>
      <w:r w:rsidRPr="00F65196">
        <w:rPr>
          <w:rFonts w:ascii="Arial" w:hAnsi="Arial" w:cs="Arial"/>
          <w:spacing w:val="3"/>
          <w:w w:val="105"/>
          <w:sz w:val="24"/>
          <w:szCs w:val="24"/>
        </w:rPr>
        <w:t xml:space="preserve"> </w:t>
      </w:r>
      <w:r w:rsidRPr="00F65196">
        <w:rPr>
          <w:rFonts w:ascii="Arial" w:hAnsi="Arial" w:cs="Arial"/>
          <w:w w:val="105"/>
          <w:sz w:val="24"/>
          <w:szCs w:val="24"/>
        </w:rPr>
        <w:t>pela</w:t>
      </w:r>
      <w:r w:rsidRPr="00F65196">
        <w:rPr>
          <w:rFonts w:ascii="Arial" w:hAnsi="Arial" w:cs="Arial"/>
          <w:spacing w:val="4"/>
          <w:w w:val="105"/>
          <w:sz w:val="24"/>
          <w:szCs w:val="24"/>
        </w:rPr>
        <w:t xml:space="preserve"> </w:t>
      </w:r>
      <w:r w:rsidRPr="00F65196">
        <w:rPr>
          <w:rFonts w:ascii="Arial" w:hAnsi="Arial" w:cs="Arial"/>
          <w:w w:val="105"/>
          <w:sz w:val="24"/>
          <w:szCs w:val="24"/>
        </w:rPr>
        <w:t>unidade e para dispensação a pacientes atendidos no PA</w:t>
      </w:r>
      <w:r w:rsidR="00103122" w:rsidRPr="00F65196">
        <w:rPr>
          <w:rFonts w:ascii="Arial" w:hAnsi="Arial" w:cs="Arial"/>
          <w:w w:val="105"/>
          <w:sz w:val="24"/>
          <w:szCs w:val="24"/>
        </w:rPr>
        <w:t>.</w:t>
      </w:r>
    </w:p>
    <w:p w14:paraId="47135483" w14:textId="77777777" w:rsidR="00020922" w:rsidRPr="00F65196" w:rsidRDefault="00020922" w:rsidP="00F65196">
      <w:pPr>
        <w:pStyle w:val="PargrafodaLista"/>
        <w:numPr>
          <w:ilvl w:val="0"/>
          <w:numId w:val="19"/>
        </w:numPr>
        <w:tabs>
          <w:tab w:val="left" w:pos="1085"/>
        </w:tabs>
        <w:spacing w:line="360" w:lineRule="auto"/>
        <w:ind w:left="567" w:right="75"/>
        <w:rPr>
          <w:rFonts w:ascii="Arial" w:hAnsi="Arial" w:cs="Arial"/>
          <w:sz w:val="24"/>
          <w:szCs w:val="24"/>
        </w:rPr>
      </w:pPr>
      <w:r w:rsidRPr="00F65196">
        <w:rPr>
          <w:rFonts w:ascii="Arial" w:hAnsi="Arial" w:cs="Arial"/>
          <w:w w:val="105"/>
          <w:sz w:val="24"/>
          <w:szCs w:val="24"/>
        </w:rPr>
        <w:t>Adquirir</w:t>
      </w:r>
      <w:r w:rsidRPr="00F65196">
        <w:rPr>
          <w:rFonts w:ascii="Arial" w:hAnsi="Arial" w:cs="Arial"/>
          <w:spacing w:val="1"/>
          <w:w w:val="105"/>
          <w:sz w:val="24"/>
          <w:szCs w:val="24"/>
        </w:rPr>
        <w:t xml:space="preserve"> </w:t>
      </w:r>
      <w:r w:rsidRPr="00F65196">
        <w:rPr>
          <w:rFonts w:ascii="Arial" w:hAnsi="Arial" w:cs="Arial"/>
          <w:w w:val="105"/>
          <w:sz w:val="24"/>
          <w:szCs w:val="24"/>
        </w:rPr>
        <w:t>medicamentos</w:t>
      </w:r>
      <w:r w:rsidRPr="00F65196">
        <w:rPr>
          <w:rFonts w:ascii="Arial" w:hAnsi="Arial" w:cs="Arial"/>
          <w:spacing w:val="1"/>
          <w:w w:val="105"/>
          <w:sz w:val="24"/>
          <w:szCs w:val="24"/>
        </w:rPr>
        <w:t xml:space="preserve"> </w:t>
      </w:r>
      <w:r w:rsidRPr="00F65196">
        <w:rPr>
          <w:rFonts w:ascii="Arial" w:hAnsi="Arial" w:cs="Arial"/>
          <w:w w:val="105"/>
          <w:sz w:val="24"/>
          <w:szCs w:val="24"/>
        </w:rPr>
        <w:t>e</w:t>
      </w:r>
      <w:r w:rsidRPr="00F65196">
        <w:rPr>
          <w:rFonts w:ascii="Arial" w:hAnsi="Arial" w:cs="Arial"/>
          <w:spacing w:val="1"/>
          <w:w w:val="105"/>
          <w:sz w:val="24"/>
          <w:szCs w:val="24"/>
        </w:rPr>
        <w:t xml:space="preserve"> </w:t>
      </w:r>
      <w:r w:rsidRPr="00F65196">
        <w:rPr>
          <w:rFonts w:ascii="Arial" w:hAnsi="Arial" w:cs="Arial"/>
          <w:w w:val="105"/>
          <w:sz w:val="24"/>
          <w:szCs w:val="24"/>
        </w:rPr>
        <w:t>insumos</w:t>
      </w:r>
      <w:r w:rsidRPr="00F65196">
        <w:rPr>
          <w:rFonts w:ascii="Arial" w:hAnsi="Arial" w:cs="Arial"/>
          <w:spacing w:val="1"/>
          <w:w w:val="105"/>
          <w:sz w:val="24"/>
          <w:szCs w:val="24"/>
        </w:rPr>
        <w:t xml:space="preserve"> </w:t>
      </w:r>
      <w:r w:rsidRPr="00F65196">
        <w:rPr>
          <w:rFonts w:ascii="Arial" w:hAnsi="Arial" w:cs="Arial"/>
          <w:w w:val="105"/>
          <w:sz w:val="24"/>
          <w:szCs w:val="24"/>
        </w:rPr>
        <w:t>dentro</w:t>
      </w:r>
      <w:r w:rsidRPr="00F65196">
        <w:rPr>
          <w:rFonts w:ascii="Arial" w:hAnsi="Arial" w:cs="Arial"/>
          <w:spacing w:val="1"/>
          <w:w w:val="105"/>
          <w:sz w:val="24"/>
          <w:szCs w:val="24"/>
        </w:rPr>
        <w:t xml:space="preserve"> </w:t>
      </w:r>
      <w:r w:rsidRPr="00F65196">
        <w:rPr>
          <w:rFonts w:ascii="Arial" w:hAnsi="Arial" w:cs="Arial"/>
          <w:w w:val="105"/>
          <w:sz w:val="24"/>
          <w:szCs w:val="24"/>
        </w:rPr>
        <w:t>dos</w:t>
      </w:r>
      <w:r w:rsidRPr="00F65196">
        <w:rPr>
          <w:rFonts w:ascii="Arial" w:hAnsi="Arial" w:cs="Arial"/>
          <w:spacing w:val="1"/>
          <w:w w:val="105"/>
          <w:sz w:val="24"/>
          <w:szCs w:val="24"/>
        </w:rPr>
        <w:t xml:space="preserve"> </w:t>
      </w:r>
      <w:r w:rsidRPr="00F65196">
        <w:rPr>
          <w:rFonts w:ascii="Arial" w:hAnsi="Arial" w:cs="Arial"/>
          <w:w w:val="105"/>
          <w:sz w:val="24"/>
          <w:szCs w:val="24"/>
        </w:rPr>
        <w:t>padrões</w:t>
      </w:r>
      <w:r w:rsidRPr="00F65196">
        <w:rPr>
          <w:rFonts w:ascii="Arial" w:hAnsi="Arial" w:cs="Arial"/>
          <w:spacing w:val="1"/>
          <w:w w:val="105"/>
          <w:sz w:val="24"/>
          <w:szCs w:val="24"/>
        </w:rPr>
        <w:t xml:space="preserve"> </w:t>
      </w:r>
      <w:r w:rsidRPr="00F65196">
        <w:rPr>
          <w:rFonts w:ascii="Arial" w:hAnsi="Arial" w:cs="Arial"/>
          <w:w w:val="105"/>
          <w:sz w:val="24"/>
          <w:szCs w:val="24"/>
        </w:rPr>
        <w:t>de</w:t>
      </w:r>
      <w:r w:rsidRPr="00F65196">
        <w:rPr>
          <w:rFonts w:ascii="Arial" w:hAnsi="Arial" w:cs="Arial"/>
          <w:spacing w:val="1"/>
          <w:w w:val="105"/>
          <w:sz w:val="24"/>
          <w:szCs w:val="24"/>
        </w:rPr>
        <w:t xml:space="preserve"> </w:t>
      </w:r>
      <w:r w:rsidRPr="00F65196">
        <w:rPr>
          <w:rFonts w:ascii="Arial" w:hAnsi="Arial" w:cs="Arial"/>
          <w:w w:val="105"/>
          <w:sz w:val="24"/>
          <w:szCs w:val="24"/>
        </w:rPr>
        <w:t>qualidade</w:t>
      </w:r>
      <w:r w:rsidRPr="00F65196">
        <w:rPr>
          <w:rFonts w:ascii="Arial" w:hAnsi="Arial" w:cs="Arial"/>
          <w:spacing w:val="1"/>
          <w:w w:val="105"/>
          <w:sz w:val="24"/>
          <w:szCs w:val="24"/>
        </w:rPr>
        <w:t xml:space="preserve"> </w:t>
      </w:r>
      <w:r w:rsidRPr="00F65196">
        <w:rPr>
          <w:rFonts w:ascii="Arial" w:hAnsi="Arial" w:cs="Arial"/>
          <w:w w:val="105"/>
          <w:sz w:val="24"/>
          <w:szCs w:val="24"/>
        </w:rPr>
        <w:lastRenderedPageBreak/>
        <w:t>necessários ao atendimento das necessidades das unidades, buscando os</w:t>
      </w:r>
      <w:r w:rsidRPr="00F65196">
        <w:rPr>
          <w:rFonts w:ascii="Arial" w:hAnsi="Arial" w:cs="Arial"/>
          <w:spacing w:val="1"/>
          <w:w w:val="105"/>
          <w:sz w:val="24"/>
          <w:szCs w:val="24"/>
        </w:rPr>
        <w:t xml:space="preserve"> </w:t>
      </w:r>
      <w:r w:rsidRPr="00F65196">
        <w:rPr>
          <w:rFonts w:ascii="Arial" w:hAnsi="Arial" w:cs="Arial"/>
          <w:w w:val="105"/>
          <w:sz w:val="24"/>
          <w:szCs w:val="24"/>
        </w:rPr>
        <w:t>preços</w:t>
      </w:r>
      <w:r w:rsidRPr="00F65196">
        <w:rPr>
          <w:rFonts w:ascii="Arial" w:hAnsi="Arial" w:cs="Arial"/>
          <w:spacing w:val="1"/>
          <w:w w:val="105"/>
          <w:sz w:val="24"/>
          <w:szCs w:val="24"/>
        </w:rPr>
        <w:t xml:space="preserve"> </w:t>
      </w:r>
      <w:r w:rsidRPr="00F65196">
        <w:rPr>
          <w:rFonts w:ascii="Arial" w:hAnsi="Arial" w:cs="Arial"/>
          <w:w w:val="105"/>
          <w:sz w:val="24"/>
          <w:szCs w:val="24"/>
        </w:rPr>
        <w:t>mais</w:t>
      </w:r>
      <w:r w:rsidRPr="00F65196">
        <w:rPr>
          <w:rFonts w:ascii="Arial" w:hAnsi="Arial" w:cs="Arial"/>
          <w:spacing w:val="1"/>
          <w:w w:val="105"/>
          <w:sz w:val="24"/>
          <w:szCs w:val="24"/>
        </w:rPr>
        <w:t xml:space="preserve"> </w:t>
      </w:r>
      <w:r w:rsidRPr="00F65196">
        <w:rPr>
          <w:rFonts w:ascii="Arial" w:hAnsi="Arial" w:cs="Arial"/>
          <w:w w:val="105"/>
          <w:sz w:val="24"/>
          <w:szCs w:val="24"/>
        </w:rPr>
        <w:t>vantajosos</w:t>
      </w:r>
      <w:r w:rsidRPr="00F65196">
        <w:rPr>
          <w:rFonts w:ascii="Arial" w:hAnsi="Arial" w:cs="Arial"/>
          <w:spacing w:val="1"/>
          <w:w w:val="105"/>
          <w:sz w:val="24"/>
          <w:szCs w:val="24"/>
        </w:rPr>
        <w:t xml:space="preserve"> </w:t>
      </w:r>
      <w:r w:rsidRPr="00F65196">
        <w:rPr>
          <w:rFonts w:ascii="Arial" w:hAnsi="Arial" w:cs="Arial"/>
          <w:w w:val="105"/>
          <w:sz w:val="24"/>
          <w:szCs w:val="24"/>
        </w:rPr>
        <w:t>no</w:t>
      </w:r>
      <w:r w:rsidRPr="00F65196">
        <w:rPr>
          <w:rFonts w:ascii="Arial" w:hAnsi="Arial" w:cs="Arial"/>
          <w:spacing w:val="1"/>
          <w:w w:val="105"/>
          <w:sz w:val="24"/>
          <w:szCs w:val="24"/>
        </w:rPr>
        <w:t xml:space="preserve"> </w:t>
      </w:r>
      <w:r w:rsidRPr="00F65196">
        <w:rPr>
          <w:rFonts w:ascii="Arial" w:hAnsi="Arial" w:cs="Arial"/>
          <w:w w:val="105"/>
          <w:sz w:val="24"/>
          <w:szCs w:val="24"/>
        </w:rPr>
        <w:t>mercado</w:t>
      </w:r>
      <w:r w:rsidRPr="00F65196">
        <w:rPr>
          <w:rFonts w:ascii="Arial" w:hAnsi="Arial" w:cs="Arial"/>
          <w:spacing w:val="1"/>
          <w:w w:val="105"/>
          <w:sz w:val="24"/>
          <w:szCs w:val="24"/>
        </w:rPr>
        <w:t xml:space="preserve"> </w:t>
      </w:r>
      <w:r w:rsidRPr="00F65196">
        <w:rPr>
          <w:rFonts w:ascii="Arial" w:hAnsi="Arial" w:cs="Arial"/>
          <w:w w:val="105"/>
          <w:sz w:val="24"/>
          <w:szCs w:val="24"/>
        </w:rPr>
        <w:t>o</w:t>
      </w:r>
      <w:r w:rsidRPr="00F65196">
        <w:rPr>
          <w:rFonts w:ascii="Arial" w:hAnsi="Arial" w:cs="Arial"/>
          <w:spacing w:val="1"/>
          <w:w w:val="105"/>
          <w:sz w:val="24"/>
          <w:szCs w:val="24"/>
        </w:rPr>
        <w:t xml:space="preserve"> </w:t>
      </w:r>
      <w:r w:rsidRPr="00F65196">
        <w:rPr>
          <w:rFonts w:ascii="Arial" w:hAnsi="Arial" w:cs="Arial"/>
          <w:w w:val="105"/>
          <w:sz w:val="24"/>
          <w:szCs w:val="24"/>
        </w:rPr>
        <w:t>quanto</w:t>
      </w:r>
      <w:r w:rsidRPr="00F65196">
        <w:rPr>
          <w:rFonts w:ascii="Arial" w:hAnsi="Arial" w:cs="Arial"/>
          <w:spacing w:val="1"/>
          <w:w w:val="105"/>
          <w:sz w:val="24"/>
          <w:szCs w:val="24"/>
        </w:rPr>
        <w:t xml:space="preserve"> </w:t>
      </w:r>
      <w:r w:rsidRPr="00F65196">
        <w:rPr>
          <w:rFonts w:ascii="Arial" w:hAnsi="Arial" w:cs="Arial"/>
          <w:w w:val="105"/>
          <w:sz w:val="24"/>
          <w:szCs w:val="24"/>
        </w:rPr>
        <w:t>possível,</w:t>
      </w:r>
      <w:r w:rsidRPr="00F65196">
        <w:rPr>
          <w:rFonts w:ascii="Arial" w:hAnsi="Arial" w:cs="Arial"/>
          <w:spacing w:val="1"/>
          <w:w w:val="105"/>
          <w:sz w:val="24"/>
          <w:szCs w:val="24"/>
        </w:rPr>
        <w:t xml:space="preserve"> </w:t>
      </w:r>
      <w:r w:rsidRPr="00F65196">
        <w:rPr>
          <w:rFonts w:ascii="Arial" w:hAnsi="Arial" w:cs="Arial"/>
          <w:w w:val="105"/>
          <w:sz w:val="24"/>
          <w:szCs w:val="24"/>
        </w:rPr>
        <w:t>não</w:t>
      </w:r>
      <w:r w:rsidRPr="00F65196">
        <w:rPr>
          <w:rFonts w:ascii="Arial" w:hAnsi="Arial" w:cs="Arial"/>
          <w:spacing w:val="1"/>
          <w:w w:val="105"/>
          <w:sz w:val="24"/>
          <w:szCs w:val="24"/>
        </w:rPr>
        <w:t xml:space="preserve"> </w:t>
      </w:r>
      <w:r w:rsidRPr="00F65196">
        <w:rPr>
          <w:rFonts w:ascii="Arial" w:hAnsi="Arial" w:cs="Arial"/>
          <w:w w:val="105"/>
          <w:sz w:val="24"/>
          <w:szCs w:val="24"/>
        </w:rPr>
        <w:t>podendo</w:t>
      </w:r>
      <w:r w:rsidRPr="00F65196">
        <w:rPr>
          <w:rFonts w:ascii="Arial" w:hAnsi="Arial" w:cs="Arial"/>
          <w:spacing w:val="1"/>
          <w:w w:val="105"/>
          <w:sz w:val="24"/>
          <w:szCs w:val="24"/>
        </w:rPr>
        <w:t xml:space="preserve"> </w:t>
      </w:r>
      <w:r w:rsidRPr="00F65196">
        <w:rPr>
          <w:rFonts w:ascii="Arial" w:hAnsi="Arial" w:cs="Arial"/>
          <w:w w:val="105"/>
          <w:sz w:val="24"/>
          <w:szCs w:val="24"/>
        </w:rPr>
        <w:t>ultrapassar os limites regulamentados pela TABELA CMED, no que tange</w:t>
      </w:r>
      <w:r w:rsidRPr="00F65196">
        <w:rPr>
          <w:rFonts w:ascii="Arial" w:hAnsi="Arial" w:cs="Arial"/>
          <w:spacing w:val="1"/>
          <w:w w:val="105"/>
          <w:sz w:val="24"/>
          <w:szCs w:val="24"/>
        </w:rPr>
        <w:t xml:space="preserve"> </w:t>
      </w:r>
      <w:r w:rsidRPr="00F65196">
        <w:rPr>
          <w:rFonts w:ascii="Arial" w:hAnsi="Arial" w:cs="Arial"/>
          <w:w w:val="105"/>
          <w:sz w:val="24"/>
          <w:szCs w:val="24"/>
        </w:rPr>
        <w:t>a</w:t>
      </w:r>
      <w:r w:rsidRPr="00F65196">
        <w:rPr>
          <w:rFonts w:ascii="Arial" w:hAnsi="Arial" w:cs="Arial"/>
          <w:spacing w:val="3"/>
          <w:w w:val="105"/>
          <w:sz w:val="24"/>
          <w:szCs w:val="24"/>
        </w:rPr>
        <w:t xml:space="preserve"> </w:t>
      </w:r>
      <w:r w:rsidRPr="00F65196">
        <w:rPr>
          <w:rFonts w:ascii="Arial" w:hAnsi="Arial" w:cs="Arial"/>
          <w:w w:val="105"/>
          <w:sz w:val="24"/>
          <w:szCs w:val="24"/>
        </w:rPr>
        <w:t>aquisição</w:t>
      </w:r>
      <w:r w:rsidRPr="00F65196">
        <w:rPr>
          <w:rFonts w:ascii="Arial" w:hAnsi="Arial" w:cs="Arial"/>
          <w:spacing w:val="5"/>
          <w:w w:val="105"/>
          <w:sz w:val="24"/>
          <w:szCs w:val="24"/>
        </w:rPr>
        <w:t xml:space="preserve"> </w:t>
      </w:r>
      <w:r w:rsidRPr="00F65196">
        <w:rPr>
          <w:rFonts w:ascii="Arial" w:hAnsi="Arial" w:cs="Arial"/>
          <w:w w:val="105"/>
          <w:sz w:val="24"/>
          <w:szCs w:val="24"/>
        </w:rPr>
        <w:t>de</w:t>
      </w:r>
      <w:r w:rsidRPr="00F65196">
        <w:rPr>
          <w:rFonts w:ascii="Arial" w:hAnsi="Arial" w:cs="Arial"/>
          <w:spacing w:val="4"/>
          <w:w w:val="105"/>
          <w:sz w:val="24"/>
          <w:szCs w:val="24"/>
        </w:rPr>
        <w:t xml:space="preserve"> </w:t>
      </w:r>
      <w:r w:rsidRPr="00F65196">
        <w:rPr>
          <w:rFonts w:ascii="Arial" w:hAnsi="Arial" w:cs="Arial"/>
          <w:w w:val="105"/>
          <w:sz w:val="24"/>
          <w:szCs w:val="24"/>
        </w:rPr>
        <w:t>medicamentos.</w:t>
      </w:r>
    </w:p>
    <w:p w14:paraId="5F4FA4AB" w14:textId="77777777" w:rsidR="00F80274" w:rsidRPr="00F65196" w:rsidRDefault="00F80274" w:rsidP="00F65196">
      <w:pPr>
        <w:pStyle w:val="PargrafodaLista"/>
        <w:tabs>
          <w:tab w:val="left" w:pos="1085"/>
        </w:tabs>
        <w:spacing w:line="360" w:lineRule="auto"/>
        <w:ind w:left="567" w:right="75" w:firstLine="0"/>
        <w:rPr>
          <w:rFonts w:ascii="Arial" w:hAnsi="Arial" w:cs="Arial"/>
          <w:sz w:val="24"/>
          <w:szCs w:val="24"/>
        </w:rPr>
      </w:pPr>
    </w:p>
    <w:p w14:paraId="6FFA728A" w14:textId="3438E7DD" w:rsidR="0084671B" w:rsidRPr="00F65196" w:rsidRDefault="00CD3EE8" w:rsidP="00F65196">
      <w:pPr>
        <w:pStyle w:val="PargrafodaLista"/>
        <w:numPr>
          <w:ilvl w:val="0"/>
          <w:numId w:val="52"/>
        </w:numPr>
        <w:tabs>
          <w:tab w:val="left" w:pos="1076"/>
        </w:tabs>
        <w:spacing w:line="360" w:lineRule="auto"/>
        <w:ind w:left="851" w:right="75"/>
        <w:rPr>
          <w:rFonts w:ascii="Arial" w:hAnsi="Arial" w:cs="Arial"/>
          <w:b/>
          <w:w w:val="110"/>
          <w:sz w:val="24"/>
          <w:szCs w:val="24"/>
        </w:rPr>
      </w:pPr>
      <w:r w:rsidRPr="00F65196">
        <w:rPr>
          <w:rFonts w:ascii="Arial" w:hAnsi="Arial" w:cs="Arial"/>
          <w:b/>
          <w:w w:val="110"/>
          <w:sz w:val="24"/>
          <w:szCs w:val="24"/>
        </w:rPr>
        <w:t xml:space="preserve">GRADE MÍNIMA DE MEDICAMENTOS E MATERAIS DE ENFERMAGEM PARA ADMINISTRAÇÃO </w:t>
      </w:r>
      <w:r w:rsidR="00917CF9" w:rsidRPr="00F65196">
        <w:rPr>
          <w:rFonts w:ascii="Arial" w:hAnsi="Arial" w:cs="Arial"/>
          <w:b/>
          <w:w w:val="110"/>
          <w:sz w:val="24"/>
          <w:szCs w:val="24"/>
        </w:rPr>
        <w:t xml:space="preserve">E DISPENSAÇÃO </w:t>
      </w:r>
      <w:r w:rsidRPr="00F65196">
        <w:rPr>
          <w:rFonts w:ascii="Arial" w:hAnsi="Arial" w:cs="Arial"/>
          <w:b/>
          <w:w w:val="110"/>
          <w:sz w:val="24"/>
          <w:szCs w:val="24"/>
        </w:rPr>
        <w:t>AOS PACIENTES ATENDIDOS NO PRONTO ATENDIMENTO</w:t>
      </w:r>
    </w:p>
    <w:p w14:paraId="6FD46811" w14:textId="77777777" w:rsidR="000B350F" w:rsidRPr="00F65196" w:rsidRDefault="000B350F" w:rsidP="00F65196">
      <w:pPr>
        <w:pStyle w:val="Ttulo1"/>
        <w:tabs>
          <w:tab w:val="left" w:pos="953"/>
        </w:tabs>
        <w:spacing w:line="360" w:lineRule="auto"/>
        <w:ind w:right="75"/>
        <w:jc w:val="both"/>
        <w:rPr>
          <w:rFonts w:ascii="Arial" w:hAnsi="Arial" w:cs="Arial"/>
          <w:w w:val="115"/>
        </w:rPr>
      </w:pPr>
    </w:p>
    <w:tbl>
      <w:tblPr>
        <w:tblW w:w="82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284"/>
      </w:tblGrid>
      <w:tr w:rsidR="00191993" w:rsidRPr="00F65196" w14:paraId="02CF52BD"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41D42655"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Abaixador de língua</w:t>
            </w:r>
          </w:p>
        </w:tc>
      </w:tr>
      <w:tr w:rsidR="00191993" w:rsidRPr="00F65196" w14:paraId="034B3397"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66A5D78D"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Acebrofilina, 10 mg/ml, xarope adulto</w:t>
            </w:r>
          </w:p>
        </w:tc>
      </w:tr>
      <w:tr w:rsidR="00191993" w:rsidRPr="00F65196" w14:paraId="5CD420A8"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7706D988"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Acebrofilina, 5 mg/ml, xarope infantil</w:t>
            </w:r>
          </w:p>
        </w:tc>
      </w:tr>
      <w:tr w:rsidR="00191993" w:rsidRPr="00F65196" w14:paraId="7C06BF8F"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50F5AD50"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Acetilcisteína, 20 mg/ml, xarope</w:t>
            </w:r>
          </w:p>
        </w:tc>
      </w:tr>
      <w:tr w:rsidR="00191993" w:rsidRPr="00F65196" w14:paraId="6EC7A777"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29EFC790"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Acetilcisteína, 40 mg/ml, xarope</w:t>
            </w:r>
          </w:p>
        </w:tc>
      </w:tr>
      <w:tr w:rsidR="00191993" w:rsidRPr="00383C3D" w14:paraId="02861974"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bottom"/>
            <w:hideMark/>
          </w:tcPr>
          <w:p w14:paraId="7C707D5B" w14:textId="77777777" w:rsidR="00191993" w:rsidRPr="007E0EC0" w:rsidRDefault="00191993" w:rsidP="00F65196">
            <w:pPr>
              <w:pStyle w:val="TableParagraph"/>
              <w:spacing w:line="360" w:lineRule="auto"/>
              <w:ind w:left="71"/>
              <w:rPr>
                <w:rFonts w:ascii="Arial" w:hAnsi="Arial" w:cs="Arial"/>
                <w:w w:val="105"/>
                <w:sz w:val="24"/>
                <w:szCs w:val="24"/>
                <w:lang w:val="it-IT"/>
              </w:rPr>
            </w:pPr>
            <w:r w:rsidRPr="007E0EC0">
              <w:rPr>
                <w:rFonts w:ascii="Arial" w:hAnsi="Arial" w:cs="Arial"/>
                <w:w w:val="105"/>
                <w:sz w:val="24"/>
                <w:szCs w:val="24"/>
                <w:lang w:val="it-IT"/>
              </w:rPr>
              <w:t>Acetilcistina 100mg/ml ampola 3ml</w:t>
            </w:r>
          </w:p>
        </w:tc>
      </w:tr>
      <w:tr w:rsidR="00191993" w:rsidRPr="00F65196" w14:paraId="0D8A511D"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bottom"/>
            <w:hideMark/>
          </w:tcPr>
          <w:p w14:paraId="6D8B2153"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Aciclovir 250mg fr/ampola</w:t>
            </w:r>
          </w:p>
        </w:tc>
      </w:tr>
      <w:tr w:rsidR="00191993" w:rsidRPr="00F65196" w14:paraId="25E8FFB6"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0E567591"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Aciclovir, 200 mg</w:t>
            </w:r>
          </w:p>
        </w:tc>
      </w:tr>
      <w:tr w:rsidR="00191993" w:rsidRPr="00F65196" w14:paraId="762A8754"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bottom"/>
            <w:hideMark/>
          </w:tcPr>
          <w:p w14:paraId="76A6C041"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Ácido acetilsalicílico comp. 100 mg</w:t>
            </w:r>
          </w:p>
        </w:tc>
      </w:tr>
      <w:tr w:rsidR="00191993" w:rsidRPr="00F65196" w14:paraId="24F7EAE7"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bottom"/>
            <w:hideMark/>
          </w:tcPr>
          <w:p w14:paraId="58969C52"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Ácido ascórbico 500mg amp 5ml</w:t>
            </w:r>
          </w:p>
        </w:tc>
      </w:tr>
      <w:tr w:rsidR="00191993" w:rsidRPr="00F65196" w14:paraId="2AEDFF7D"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bottom"/>
            <w:hideMark/>
          </w:tcPr>
          <w:p w14:paraId="55FB7616"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Ácido fólico comp. 5 mg</w:t>
            </w:r>
          </w:p>
        </w:tc>
      </w:tr>
      <w:tr w:rsidR="00191993" w:rsidRPr="00F65196" w14:paraId="4C80D274"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bottom"/>
            <w:hideMark/>
          </w:tcPr>
          <w:p w14:paraId="076F1B8E"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Adenosina 3mg/ml amp 2ml</w:t>
            </w:r>
          </w:p>
        </w:tc>
      </w:tr>
      <w:tr w:rsidR="00191993" w:rsidRPr="00383C3D" w14:paraId="4CDF5731"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bottom"/>
            <w:hideMark/>
          </w:tcPr>
          <w:p w14:paraId="05168B01" w14:textId="77777777" w:rsidR="00191993" w:rsidRPr="007E0EC0" w:rsidRDefault="00191993" w:rsidP="00F65196">
            <w:pPr>
              <w:pStyle w:val="TableParagraph"/>
              <w:spacing w:line="360" w:lineRule="auto"/>
              <w:ind w:left="71"/>
              <w:rPr>
                <w:rFonts w:ascii="Arial" w:hAnsi="Arial" w:cs="Arial"/>
                <w:w w:val="105"/>
                <w:sz w:val="24"/>
                <w:szCs w:val="24"/>
                <w:lang w:val="it-IT"/>
              </w:rPr>
            </w:pPr>
            <w:r w:rsidRPr="007E0EC0">
              <w:rPr>
                <w:rFonts w:ascii="Arial" w:hAnsi="Arial" w:cs="Arial"/>
                <w:w w:val="105"/>
                <w:sz w:val="24"/>
                <w:szCs w:val="24"/>
                <w:lang w:val="it-IT"/>
              </w:rPr>
              <w:t>Adrenalina 1 mg/ml ampola 1 ml</w:t>
            </w:r>
          </w:p>
        </w:tc>
      </w:tr>
      <w:tr w:rsidR="00191993" w:rsidRPr="00F65196" w14:paraId="1723EF17" w14:textId="77777777" w:rsidTr="00442B72">
        <w:trPr>
          <w:trHeight w:val="454"/>
          <w:jc w:val="center"/>
        </w:trPr>
        <w:tc>
          <w:tcPr>
            <w:tcW w:w="8284" w:type="dxa"/>
            <w:shd w:val="clear" w:color="000000" w:fill="FFFFFF"/>
            <w:vAlign w:val="center"/>
            <w:hideMark/>
          </w:tcPr>
          <w:p w14:paraId="2F20C4A0"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Água destilada ampola 10 ml</w:t>
            </w:r>
          </w:p>
        </w:tc>
      </w:tr>
      <w:tr w:rsidR="00191993" w:rsidRPr="00F65196" w14:paraId="5BF7D51B" w14:textId="77777777" w:rsidTr="00442B72">
        <w:trPr>
          <w:trHeight w:val="454"/>
          <w:jc w:val="center"/>
        </w:trPr>
        <w:tc>
          <w:tcPr>
            <w:tcW w:w="8284" w:type="dxa"/>
            <w:noWrap/>
            <w:vAlign w:val="center"/>
            <w:hideMark/>
          </w:tcPr>
          <w:p w14:paraId="58980B56"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Água p/ injeção c/ 500ml</w:t>
            </w:r>
          </w:p>
        </w:tc>
      </w:tr>
      <w:tr w:rsidR="00191993" w:rsidRPr="00F65196" w14:paraId="0DBBE1D9" w14:textId="77777777" w:rsidTr="00442B72">
        <w:trPr>
          <w:trHeight w:val="454"/>
          <w:jc w:val="center"/>
        </w:trPr>
        <w:tc>
          <w:tcPr>
            <w:tcW w:w="8284" w:type="dxa"/>
            <w:noWrap/>
            <w:vAlign w:val="center"/>
            <w:hideMark/>
          </w:tcPr>
          <w:p w14:paraId="4DB7581B"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Água p/ injeção c/1l</w:t>
            </w:r>
          </w:p>
        </w:tc>
      </w:tr>
      <w:tr w:rsidR="00191993" w:rsidRPr="00F65196" w14:paraId="0D3A4C17" w14:textId="77777777" w:rsidTr="00442B72">
        <w:trPr>
          <w:trHeight w:val="454"/>
          <w:jc w:val="center"/>
        </w:trPr>
        <w:tc>
          <w:tcPr>
            <w:tcW w:w="8284" w:type="dxa"/>
            <w:noWrap/>
            <w:vAlign w:val="center"/>
            <w:hideMark/>
          </w:tcPr>
          <w:p w14:paraId="7BD3F3BB"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Água p/injeção c/250ml</w:t>
            </w:r>
          </w:p>
        </w:tc>
      </w:tr>
      <w:tr w:rsidR="00191993" w:rsidRPr="00F65196" w14:paraId="77D409C1" w14:textId="77777777" w:rsidTr="00442B72">
        <w:trPr>
          <w:trHeight w:val="454"/>
          <w:jc w:val="center"/>
        </w:trPr>
        <w:tc>
          <w:tcPr>
            <w:tcW w:w="8284" w:type="dxa"/>
            <w:noWrap/>
            <w:vAlign w:val="center"/>
            <w:hideMark/>
          </w:tcPr>
          <w:p w14:paraId="1085CB47"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Água para injeção 10ml</w:t>
            </w:r>
          </w:p>
        </w:tc>
      </w:tr>
      <w:tr w:rsidR="00191993" w:rsidRPr="00F65196" w14:paraId="0656E663"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1C871C57"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Agulha descartável 13x4,5</w:t>
            </w:r>
          </w:p>
        </w:tc>
      </w:tr>
      <w:tr w:rsidR="00191993" w:rsidRPr="00F65196" w14:paraId="47EA2B4C"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4ED120F5"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lastRenderedPageBreak/>
              <w:t>Agulha descartável 25 x  7</w:t>
            </w:r>
          </w:p>
        </w:tc>
      </w:tr>
      <w:tr w:rsidR="00191993" w:rsidRPr="00F65196" w14:paraId="7B91C28E"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7D8BE9B5"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Agulha descartável 25 x 8</w:t>
            </w:r>
          </w:p>
        </w:tc>
      </w:tr>
      <w:tr w:rsidR="00191993" w:rsidRPr="00F65196" w14:paraId="6CB1B5AE"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21E1C0E4"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Agulha descartável 30 x 7</w:t>
            </w:r>
          </w:p>
        </w:tc>
      </w:tr>
      <w:tr w:rsidR="00191993" w:rsidRPr="00F65196" w14:paraId="572C7C27"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7893BFA8"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Agulha descartável 30 x 8</w:t>
            </w:r>
          </w:p>
        </w:tc>
      </w:tr>
      <w:tr w:rsidR="00191993" w:rsidRPr="00F65196" w14:paraId="055E1D29"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60A3C234"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Agulha descartável 40 x 12</w:t>
            </w:r>
          </w:p>
        </w:tc>
      </w:tr>
      <w:tr w:rsidR="00191993" w:rsidRPr="00F65196" w14:paraId="12290CFF"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06916053"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Álcool 70% - almotolia 100 ml</w:t>
            </w:r>
          </w:p>
        </w:tc>
      </w:tr>
      <w:tr w:rsidR="00191993" w:rsidRPr="00F65196" w14:paraId="1236F79F"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4BE458FE"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Álcool 70% - frasco 1000 ml</w:t>
            </w:r>
          </w:p>
        </w:tc>
      </w:tr>
      <w:tr w:rsidR="00191993" w:rsidRPr="00F65196" w14:paraId="0D6F3544"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61C63F17"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Algodão hidrófilo pacote 500 g / rolo</w:t>
            </w:r>
          </w:p>
        </w:tc>
      </w:tr>
      <w:tr w:rsidR="00191993" w:rsidRPr="00F65196" w14:paraId="0C8E0647"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bottom"/>
            <w:hideMark/>
          </w:tcPr>
          <w:p w14:paraId="7E5B385B"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Aminofilina 24mg/ml - 10ml</w:t>
            </w:r>
          </w:p>
        </w:tc>
      </w:tr>
      <w:tr w:rsidR="00191993" w:rsidRPr="00F65196" w14:paraId="1C40D927"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bottom"/>
            <w:hideMark/>
          </w:tcPr>
          <w:p w14:paraId="3F939827"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Amiodarona 200mg comprimido</w:t>
            </w:r>
          </w:p>
        </w:tc>
      </w:tr>
      <w:tr w:rsidR="00191993" w:rsidRPr="00383C3D" w14:paraId="272AB10C"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bottom"/>
            <w:hideMark/>
          </w:tcPr>
          <w:p w14:paraId="7ED75D7E" w14:textId="77777777" w:rsidR="00191993" w:rsidRPr="007E0EC0" w:rsidRDefault="00191993" w:rsidP="00F65196">
            <w:pPr>
              <w:pStyle w:val="TableParagraph"/>
              <w:spacing w:line="360" w:lineRule="auto"/>
              <w:ind w:left="71"/>
              <w:rPr>
                <w:rFonts w:ascii="Arial" w:hAnsi="Arial" w:cs="Arial"/>
                <w:w w:val="105"/>
                <w:sz w:val="24"/>
                <w:szCs w:val="24"/>
                <w:lang w:val="it-IT"/>
              </w:rPr>
            </w:pPr>
            <w:r w:rsidRPr="007E0EC0">
              <w:rPr>
                <w:rFonts w:ascii="Arial" w:hAnsi="Arial" w:cs="Arial"/>
                <w:w w:val="105"/>
                <w:sz w:val="24"/>
                <w:szCs w:val="24"/>
                <w:lang w:val="it-IT"/>
              </w:rPr>
              <w:t>Amiodarona 50 mg/ml ampola 3 ml</w:t>
            </w:r>
          </w:p>
        </w:tc>
      </w:tr>
      <w:tr w:rsidR="00191993" w:rsidRPr="00F65196" w14:paraId="6D5CDE4E"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2BD6E005"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Amoxicilina, 500mg</w:t>
            </w:r>
          </w:p>
        </w:tc>
      </w:tr>
      <w:tr w:rsidR="00191993" w:rsidRPr="00F65196" w14:paraId="2A189FC4"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1EC942E9"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Amoxicilina, 50mg/ml, pó para suspensão oral - frasco 150ml</w:t>
            </w:r>
          </w:p>
        </w:tc>
      </w:tr>
      <w:tr w:rsidR="00191993" w:rsidRPr="00F65196" w14:paraId="15A21110"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0DB5E1BF"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 xml:space="preserve">Amoxicilina, associada com clavulanato de potássio, 500mg +125mg </w:t>
            </w:r>
          </w:p>
        </w:tc>
      </w:tr>
      <w:tr w:rsidR="00191993" w:rsidRPr="00F65196" w14:paraId="0312C8A6"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057560E4"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Amoxicilina, associada com clavulanato de potássio, 62,5MG +250mg 12,5MG/ml, suspensão</w:t>
            </w:r>
          </w:p>
        </w:tc>
      </w:tr>
      <w:tr w:rsidR="00191993" w:rsidRPr="00F65196" w14:paraId="0A32A309"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bottom"/>
            <w:hideMark/>
          </w:tcPr>
          <w:p w14:paraId="02A8362A"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Anlodipino besilato comp. 5 mg</w:t>
            </w:r>
          </w:p>
        </w:tc>
      </w:tr>
      <w:tr w:rsidR="00191993" w:rsidRPr="00F65196" w14:paraId="0419719D"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53A5361A"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Aparelho de barbear descartável</w:t>
            </w:r>
          </w:p>
        </w:tc>
      </w:tr>
      <w:tr w:rsidR="00191993" w:rsidRPr="00F65196" w14:paraId="262FAB11"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5F284017"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Atadura de algodão ortopédica 10cm</w:t>
            </w:r>
          </w:p>
        </w:tc>
      </w:tr>
      <w:tr w:rsidR="00191993" w:rsidRPr="00F65196" w14:paraId="784AF515"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0DC2768F"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Atadura de algodão ortopédica 20cm</w:t>
            </w:r>
          </w:p>
        </w:tc>
      </w:tr>
      <w:tr w:rsidR="00191993" w:rsidRPr="00F65196" w14:paraId="68A87D8B"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6EA91C1D"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Atadura de algodão ortopedica15cm</w:t>
            </w:r>
          </w:p>
        </w:tc>
      </w:tr>
      <w:tr w:rsidR="00191993" w:rsidRPr="00F65196" w14:paraId="4BC278A3"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22E524D3"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Atadura de crepe 06 cm x 180 cm 13,3 gramas</w:t>
            </w:r>
          </w:p>
        </w:tc>
      </w:tr>
      <w:tr w:rsidR="00191993" w:rsidRPr="00F65196" w14:paraId="146C44C8"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7E9AD1B7"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Atadura de crepe 10 cm x 180 cm 21,8 gramas</w:t>
            </w:r>
          </w:p>
        </w:tc>
      </w:tr>
      <w:tr w:rsidR="00191993" w:rsidRPr="00F65196" w14:paraId="02F0C2C9"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18976455"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Atadura de crepe 15 cm x 180 cm 32,7 gramas</w:t>
            </w:r>
          </w:p>
        </w:tc>
      </w:tr>
      <w:tr w:rsidR="00191993" w:rsidRPr="00F65196" w14:paraId="20F437A0"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696D4B72"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Atadura de crepe 20cm x 180 cm 42,8 gramas</w:t>
            </w:r>
          </w:p>
        </w:tc>
      </w:tr>
      <w:tr w:rsidR="00191993" w:rsidRPr="00F65196" w14:paraId="1F06078B"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5406AC1F"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Atadura de rayon (7,5cm x 5m)</w:t>
            </w:r>
          </w:p>
        </w:tc>
      </w:tr>
      <w:tr w:rsidR="00191993" w:rsidRPr="00F65196" w14:paraId="77F79023"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455C10A6"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Atadura gessada 10 cm</w:t>
            </w:r>
          </w:p>
        </w:tc>
      </w:tr>
      <w:tr w:rsidR="00191993" w:rsidRPr="00F65196" w14:paraId="08C96C55"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6F6174C4"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lastRenderedPageBreak/>
              <w:t>Atadura gessada 15 cm</w:t>
            </w:r>
          </w:p>
        </w:tc>
      </w:tr>
      <w:tr w:rsidR="00191993" w:rsidRPr="00F65196" w14:paraId="67F3FB13"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324DA65D"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Atadura gessada 20 cm</w:t>
            </w:r>
          </w:p>
        </w:tc>
      </w:tr>
      <w:tr w:rsidR="00191993" w:rsidRPr="00F65196" w14:paraId="4B80A128"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15F3F813"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Atadura gessada 8 cm</w:t>
            </w:r>
          </w:p>
        </w:tc>
      </w:tr>
      <w:tr w:rsidR="00191993" w:rsidRPr="00F65196" w14:paraId="1ABC70BD"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bottom"/>
            <w:hideMark/>
          </w:tcPr>
          <w:p w14:paraId="20B35479"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Atenolol 50mg comprimido</w:t>
            </w:r>
          </w:p>
        </w:tc>
      </w:tr>
      <w:tr w:rsidR="00191993" w:rsidRPr="00F65196" w14:paraId="3E195C06"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bottom"/>
            <w:hideMark/>
          </w:tcPr>
          <w:p w14:paraId="4A3DC0C7"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Atropina 0,25 mg/ml ampola 1 ml</w:t>
            </w:r>
          </w:p>
        </w:tc>
      </w:tr>
      <w:tr w:rsidR="00191993" w:rsidRPr="00F65196" w14:paraId="16DA9F14"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6DEC21D3"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Avental cirúrgico estéril g</w:t>
            </w:r>
          </w:p>
        </w:tc>
      </w:tr>
      <w:tr w:rsidR="00191993" w:rsidRPr="00F65196" w14:paraId="41C823DD"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5C158CD1"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Avental descartável de manga longa gramatura 30</w:t>
            </w:r>
          </w:p>
        </w:tc>
      </w:tr>
      <w:tr w:rsidR="00191993" w:rsidRPr="00F65196" w14:paraId="51FF76C3"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3614AB61"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Azitromicina, 40mg/ml pó p/ suspensão oral - 900mg</w:t>
            </w:r>
          </w:p>
        </w:tc>
      </w:tr>
      <w:tr w:rsidR="00191993" w:rsidRPr="00F65196" w14:paraId="3FDDFD16"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507BFE77"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Azitromicina, 500 mg</w:t>
            </w:r>
          </w:p>
        </w:tc>
      </w:tr>
      <w:tr w:rsidR="00191993" w:rsidRPr="00F65196" w14:paraId="22E4844F"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bottom"/>
            <w:hideMark/>
          </w:tcPr>
          <w:p w14:paraId="42431760"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Benzilpenicilina benzatina frasco 1.200.000 u</w:t>
            </w:r>
          </w:p>
        </w:tc>
      </w:tr>
      <w:tr w:rsidR="00191993" w:rsidRPr="00F65196" w14:paraId="329DA4E0"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bottom"/>
            <w:hideMark/>
          </w:tcPr>
          <w:p w14:paraId="33B49AA6"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Benzilpenicilina benzatina frasco 600.000 u</w:t>
            </w:r>
          </w:p>
        </w:tc>
      </w:tr>
      <w:tr w:rsidR="00191993" w:rsidRPr="00F65196" w14:paraId="5BA4E787" w14:textId="77777777" w:rsidTr="00442B72">
        <w:trPr>
          <w:trHeight w:val="454"/>
          <w:jc w:val="center"/>
        </w:trPr>
        <w:tc>
          <w:tcPr>
            <w:tcW w:w="8284" w:type="dxa"/>
            <w:shd w:val="clear" w:color="000000" w:fill="FFFFFF"/>
            <w:vAlign w:val="center"/>
            <w:hideMark/>
          </w:tcPr>
          <w:p w14:paraId="64CB05A8"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Bicarbonato de sódio 8,4% ap. 10 ml</w:t>
            </w:r>
          </w:p>
        </w:tc>
      </w:tr>
      <w:tr w:rsidR="00191993" w:rsidRPr="00F65196" w14:paraId="6F7F211C"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60531CA7"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Biperideno 5mg/ml</w:t>
            </w:r>
          </w:p>
        </w:tc>
      </w:tr>
      <w:tr w:rsidR="00191993" w:rsidRPr="00F65196" w14:paraId="017318F5"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7B262555"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Bisturi c/ cabo estéril n 11</w:t>
            </w:r>
          </w:p>
        </w:tc>
      </w:tr>
      <w:tr w:rsidR="00191993" w:rsidRPr="00F65196" w14:paraId="53667711"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379111D9"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Bisturi c/ cabo estéril n 15</w:t>
            </w:r>
          </w:p>
        </w:tc>
      </w:tr>
      <w:tr w:rsidR="00191993" w:rsidRPr="00F65196" w14:paraId="23DE3F34"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1CF2A630"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Bisturi c/ cabo estéril n° 22</w:t>
            </w:r>
          </w:p>
        </w:tc>
      </w:tr>
      <w:tr w:rsidR="00191993" w:rsidRPr="00F65196" w14:paraId="3E931EAB"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202B7779"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Bisturi c/cabo estéril n 23</w:t>
            </w:r>
          </w:p>
        </w:tc>
      </w:tr>
      <w:tr w:rsidR="00191993" w:rsidRPr="00F65196" w14:paraId="5081FE40"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2D0C6B6D"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Bolsa coletora de urina (saco)</w:t>
            </w:r>
          </w:p>
        </w:tc>
      </w:tr>
      <w:tr w:rsidR="00191993" w:rsidRPr="00F65196" w14:paraId="7AC13A6D"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bottom"/>
            <w:hideMark/>
          </w:tcPr>
          <w:p w14:paraId="2603CC4C"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Brometo de fenoterol 5mg/ml</w:t>
            </w:r>
          </w:p>
        </w:tc>
      </w:tr>
      <w:tr w:rsidR="00191993" w:rsidRPr="00F65196" w14:paraId="1C9B706F"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bottom"/>
            <w:hideMark/>
          </w:tcPr>
          <w:p w14:paraId="61EB57FD"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Bupivacaina 0,5% + epinefrina 9mcg/ml- 20ml</w:t>
            </w:r>
          </w:p>
        </w:tc>
      </w:tr>
      <w:tr w:rsidR="00191993" w:rsidRPr="00383C3D" w14:paraId="1AEF4FD3"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bottom"/>
            <w:hideMark/>
          </w:tcPr>
          <w:p w14:paraId="12351EE7" w14:textId="77777777" w:rsidR="00191993" w:rsidRPr="007E0EC0" w:rsidRDefault="00191993" w:rsidP="00F65196">
            <w:pPr>
              <w:pStyle w:val="TableParagraph"/>
              <w:spacing w:line="360" w:lineRule="auto"/>
              <w:ind w:left="71"/>
              <w:rPr>
                <w:rFonts w:ascii="Arial" w:hAnsi="Arial" w:cs="Arial"/>
                <w:w w:val="105"/>
                <w:sz w:val="24"/>
                <w:szCs w:val="24"/>
                <w:lang w:val="it-IT"/>
              </w:rPr>
            </w:pPr>
            <w:r w:rsidRPr="007E0EC0">
              <w:rPr>
                <w:rFonts w:ascii="Arial" w:hAnsi="Arial" w:cs="Arial"/>
                <w:w w:val="105"/>
                <w:sz w:val="24"/>
                <w:szCs w:val="24"/>
                <w:lang w:val="it-IT"/>
              </w:rPr>
              <w:t>Bupivacaina 0,5% + glicose 80mg/ml - 5ml</w:t>
            </w:r>
          </w:p>
        </w:tc>
      </w:tr>
      <w:tr w:rsidR="00191993" w:rsidRPr="00F65196" w14:paraId="52927488"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bottom"/>
            <w:hideMark/>
          </w:tcPr>
          <w:p w14:paraId="69D60533"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Bupivacaina isobárica 0,5% - 4ml</w:t>
            </w:r>
          </w:p>
        </w:tc>
      </w:tr>
      <w:tr w:rsidR="00191993" w:rsidRPr="00F65196" w14:paraId="64DC6D72"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578D5AAC"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Cadarço de algodão p10 10 mm</w:t>
            </w:r>
          </w:p>
        </w:tc>
      </w:tr>
      <w:tr w:rsidR="00191993" w:rsidRPr="00F65196" w14:paraId="2A173377"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775F9D01"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Caixa para perfurocortante 13 litros</w:t>
            </w:r>
          </w:p>
        </w:tc>
      </w:tr>
      <w:tr w:rsidR="00191993" w:rsidRPr="00F65196" w14:paraId="38A654E8"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571E18B2"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Campo cirúrgico p/ mesa impermeável desc estéril 1,3 x1,8 m</w:t>
            </w:r>
          </w:p>
        </w:tc>
      </w:tr>
      <w:tr w:rsidR="00191993" w:rsidRPr="00F65196" w14:paraId="7FFD8A77"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601425DD"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Cânula de guedel em pvc  n 0</w:t>
            </w:r>
          </w:p>
        </w:tc>
      </w:tr>
      <w:tr w:rsidR="00191993" w:rsidRPr="00F65196" w14:paraId="29AEC86C"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3CB5E8BF"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Cânula de guedel em pvc n° 01</w:t>
            </w:r>
          </w:p>
        </w:tc>
      </w:tr>
      <w:tr w:rsidR="00191993" w:rsidRPr="00F65196" w14:paraId="3B5FCAEB"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314B9354"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lastRenderedPageBreak/>
              <w:t>Cânula de guedel em pvc n° 02</w:t>
            </w:r>
          </w:p>
        </w:tc>
      </w:tr>
      <w:tr w:rsidR="00191993" w:rsidRPr="00F65196" w14:paraId="284F287A"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64F86532"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Cânula de guedel em pvc n° 03</w:t>
            </w:r>
          </w:p>
        </w:tc>
      </w:tr>
      <w:tr w:rsidR="00191993" w:rsidRPr="00F65196" w14:paraId="7DCD15BC"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7FD086B7"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Cânula de guedel em pvc n° 04</w:t>
            </w:r>
          </w:p>
        </w:tc>
      </w:tr>
      <w:tr w:rsidR="00191993" w:rsidRPr="00F65196" w14:paraId="6DFE466F"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3FC7C5DB"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Cânula de guedel em pvc n° 05</w:t>
            </w:r>
          </w:p>
        </w:tc>
      </w:tr>
      <w:tr w:rsidR="00191993" w:rsidRPr="00F65196" w14:paraId="2BFEB44F"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4EE11565"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Cânula de guedel em pvc n° 06</w:t>
            </w:r>
          </w:p>
        </w:tc>
      </w:tr>
      <w:tr w:rsidR="00191993" w:rsidRPr="00F65196" w14:paraId="7F21636A"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655814C3"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Cânula para traqueostomia desc c/ cuff n 3</w:t>
            </w:r>
          </w:p>
        </w:tc>
      </w:tr>
      <w:tr w:rsidR="00191993" w:rsidRPr="00F65196" w14:paraId="109462E8"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3EEFCCE6"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Cânula para traqueostomia desc c/ cuff n 3,5</w:t>
            </w:r>
          </w:p>
        </w:tc>
      </w:tr>
      <w:tr w:rsidR="00191993" w:rsidRPr="00F65196" w14:paraId="37FB197C"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27A31F78"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Cânula para traqueostomia desc c/ cuff n 4</w:t>
            </w:r>
          </w:p>
        </w:tc>
      </w:tr>
      <w:tr w:rsidR="00191993" w:rsidRPr="00F65196" w14:paraId="18AF7980"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370D6A30"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Cânula para traqueostomia desc c/ cuff n 4,5</w:t>
            </w:r>
          </w:p>
        </w:tc>
      </w:tr>
      <w:tr w:rsidR="00191993" w:rsidRPr="00F65196" w14:paraId="6553B17C"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1ED4D09C"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Cânula para traqueostomia desc c/ cuff n 5</w:t>
            </w:r>
          </w:p>
        </w:tc>
      </w:tr>
      <w:tr w:rsidR="00191993" w:rsidRPr="00F65196" w14:paraId="08001D40"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56CCC075"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Cânula para traqueostomia desc c/ cuff n 5,5</w:t>
            </w:r>
          </w:p>
        </w:tc>
      </w:tr>
      <w:tr w:rsidR="00191993" w:rsidRPr="00F65196" w14:paraId="443E5B67"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076EE470"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Cânula para traqueostomia desc c/ cuff n 6</w:t>
            </w:r>
          </w:p>
        </w:tc>
      </w:tr>
      <w:tr w:rsidR="00191993" w:rsidRPr="00F65196" w14:paraId="2A888B74"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27455988"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Cânula para traqueostomia desc c/ cuff n 6,5</w:t>
            </w:r>
          </w:p>
        </w:tc>
      </w:tr>
      <w:tr w:rsidR="00191993" w:rsidRPr="00F65196" w14:paraId="55F2D856"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535A9AD6"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Cânula para traqueostomia desc c/ cuff n 7</w:t>
            </w:r>
          </w:p>
        </w:tc>
      </w:tr>
      <w:tr w:rsidR="00191993" w:rsidRPr="00F65196" w14:paraId="33059384"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606237DA"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Cânula para traqueostomia desc c/ cuff n 7,5</w:t>
            </w:r>
          </w:p>
        </w:tc>
      </w:tr>
      <w:tr w:rsidR="00191993" w:rsidRPr="00F65196" w14:paraId="27E74484"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77F90950"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Cânula para traqueostomia desc c/ cuff n 8</w:t>
            </w:r>
          </w:p>
        </w:tc>
      </w:tr>
      <w:tr w:rsidR="00191993" w:rsidRPr="00F65196" w14:paraId="175310DC"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6E3C3891"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Cânula para traqueostomia desc c/ cuff n 8,5</w:t>
            </w:r>
          </w:p>
        </w:tc>
      </w:tr>
      <w:tr w:rsidR="00191993" w:rsidRPr="00F65196" w14:paraId="5470517C"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68BA76E6"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Cânula para traqueostomia desc c/ cuff n 9</w:t>
            </w:r>
          </w:p>
        </w:tc>
      </w:tr>
      <w:tr w:rsidR="00191993" w:rsidRPr="00F65196" w14:paraId="4968886D"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bottom"/>
            <w:hideMark/>
          </w:tcPr>
          <w:p w14:paraId="73F2EC84"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Captopril comp. 25 mg</w:t>
            </w:r>
          </w:p>
        </w:tc>
      </w:tr>
      <w:tr w:rsidR="00191993" w:rsidRPr="00F65196" w14:paraId="11FB6C0D"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bottom"/>
            <w:hideMark/>
          </w:tcPr>
          <w:p w14:paraId="4A469CD5"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Carvão ativado pó 10g (intoxicação)</w:t>
            </w:r>
          </w:p>
        </w:tc>
      </w:tr>
      <w:tr w:rsidR="00191993" w:rsidRPr="00F65196" w14:paraId="6EA43F62"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bottom"/>
            <w:hideMark/>
          </w:tcPr>
          <w:p w14:paraId="756CEBF0"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 xml:space="preserve">Carvedilol 12,50 mg </w:t>
            </w:r>
          </w:p>
        </w:tc>
      </w:tr>
      <w:tr w:rsidR="00191993" w:rsidRPr="00F65196" w14:paraId="32CF3908"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bottom"/>
            <w:hideMark/>
          </w:tcPr>
          <w:p w14:paraId="2E2093B4"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Carvedilol comp. 25mg</w:t>
            </w:r>
          </w:p>
        </w:tc>
      </w:tr>
      <w:tr w:rsidR="00191993" w:rsidRPr="00F65196" w14:paraId="6D2535F2"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52CBBD2C"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Cateter duplo lumen 7 fr x 20cm (acesso venoso central)</w:t>
            </w:r>
          </w:p>
        </w:tc>
      </w:tr>
      <w:tr w:rsidR="00191993" w:rsidRPr="00F65196" w14:paraId="7EC31FF5"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47937382"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Cateter nasal tipo óculos adulto</w:t>
            </w:r>
          </w:p>
        </w:tc>
      </w:tr>
      <w:tr w:rsidR="00191993" w:rsidRPr="00F65196" w14:paraId="14BAA5B0"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1EAE0320"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Cateter nasal tipo óculos infantil</w:t>
            </w:r>
          </w:p>
        </w:tc>
      </w:tr>
      <w:tr w:rsidR="00191993" w:rsidRPr="00F65196" w14:paraId="75C1A28B"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57731A37"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Cateter para veia periférico n.14 g (jelco)</w:t>
            </w:r>
          </w:p>
        </w:tc>
      </w:tr>
      <w:tr w:rsidR="00191993" w:rsidRPr="00F65196" w14:paraId="41FC4CAD"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2085A449"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Cateter para veia periférico n.16 g (jelco)</w:t>
            </w:r>
          </w:p>
        </w:tc>
      </w:tr>
      <w:tr w:rsidR="00191993" w:rsidRPr="00F65196" w14:paraId="005EF0EA"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07165F9E"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lastRenderedPageBreak/>
              <w:t>Cateter para veia periférico n.18 g (jelco)</w:t>
            </w:r>
          </w:p>
        </w:tc>
      </w:tr>
      <w:tr w:rsidR="00191993" w:rsidRPr="00F65196" w14:paraId="068DD0BB"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554D038B"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Cateter para veia periférico n.20g (jelco)</w:t>
            </w:r>
          </w:p>
        </w:tc>
      </w:tr>
      <w:tr w:rsidR="00191993" w:rsidRPr="00F65196" w14:paraId="0AF5C1F3"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098D40A5"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Cateter para veia periférico n.22 g (jelco)</w:t>
            </w:r>
          </w:p>
        </w:tc>
      </w:tr>
      <w:tr w:rsidR="00191993" w:rsidRPr="00F65196" w14:paraId="52F40AED"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111E501C"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Cateter para veia periférico n.24 g (jelco)</w:t>
            </w:r>
          </w:p>
        </w:tc>
      </w:tr>
      <w:tr w:rsidR="00191993" w:rsidRPr="00F65196" w14:paraId="6EB37328"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77540E3F"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Cefalexina, 50 mg/ml, pó p/ suspensão oral</w:t>
            </w:r>
          </w:p>
        </w:tc>
      </w:tr>
      <w:tr w:rsidR="00191993" w:rsidRPr="00F65196" w14:paraId="738771F5"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7555B180"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Cefalexina, 500 mg</w:t>
            </w:r>
          </w:p>
        </w:tc>
      </w:tr>
      <w:tr w:rsidR="00191993" w:rsidRPr="00F65196" w14:paraId="6115AB5C"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bottom"/>
            <w:hideMark/>
          </w:tcPr>
          <w:p w14:paraId="2E2BCAF4"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Cefalotina f/a 1g</w:t>
            </w:r>
          </w:p>
        </w:tc>
      </w:tr>
      <w:tr w:rsidR="00191993" w:rsidRPr="00F65196" w14:paraId="391B14C7"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bottom"/>
            <w:hideMark/>
          </w:tcPr>
          <w:p w14:paraId="175BD585"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Ceftriaxona injetável ev 1 g</w:t>
            </w:r>
          </w:p>
        </w:tc>
      </w:tr>
      <w:tr w:rsidR="00191993" w:rsidRPr="00F65196" w14:paraId="0B91E306"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bottom"/>
            <w:hideMark/>
          </w:tcPr>
          <w:p w14:paraId="5EF8D861"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Cetoprofeno 100mg ampola iv</w:t>
            </w:r>
          </w:p>
        </w:tc>
      </w:tr>
      <w:tr w:rsidR="00191993" w:rsidRPr="00F65196" w14:paraId="1B2B2BFD"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bottom"/>
            <w:hideMark/>
          </w:tcPr>
          <w:p w14:paraId="76BF123A"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Cetoprofeno 50mg/ml im</w:t>
            </w:r>
          </w:p>
        </w:tc>
      </w:tr>
      <w:tr w:rsidR="00191993" w:rsidRPr="00F65196" w14:paraId="4CA94302"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6243588F"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Cinarizina, 75 mg</w:t>
            </w:r>
          </w:p>
        </w:tc>
      </w:tr>
      <w:tr w:rsidR="00191993" w:rsidRPr="00F65196" w14:paraId="0A598DC7"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147C947F"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Ciprofloxacino cloridrato, 500 mg</w:t>
            </w:r>
          </w:p>
        </w:tc>
      </w:tr>
      <w:tr w:rsidR="00191993" w:rsidRPr="00383C3D" w14:paraId="3A6FD57B"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bottom"/>
            <w:hideMark/>
          </w:tcPr>
          <w:p w14:paraId="28A0C344" w14:textId="77777777" w:rsidR="00191993" w:rsidRPr="007E0EC0" w:rsidRDefault="00191993" w:rsidP="00F65196">
            <w:pPr>
              <w:pStyle w:val="TableParagraph"/>
              <w:spacing w:line="360" w:lineRule="auto"/>
              <w:ind w:left="71"/>
              <w:rPr>
                <w:rFonts w:ascii="Arial" w:hAnsi="Arial" w:cs="Arial"/>
                <w:w w:val="105"/>
                <w:sz w:val="24"/>
                <w:szCs w:val="24"/>
                <w:lang w:val="it-IT"/>
              </w:rPr>
            </w:pPr>
            <w:r w:rsidRPr="007E0EC0">
              <w:rPr>
                <w:rFonts w:ascii="Arial" w:hAnsi="Arial" w:cs="Arial"/>
                <w:w w:val="105"/>
                <w:sz w:val="24"/>
                <w:szCs w:val="24"/>
                <w:lang w:val="it-IT"/>
              </w:rPr>
              <w:t>Clindamicina 150mg/ml ampola 4ml</w:t>
            </w:r>
          </w:p>
        </w:tc>
      </w:tr>
      <w:tr w:rsidR="00191993" w:rsidRPr="00F65196" w14:paraId="749CA99C"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bottom"/>
            <w:hideMark/>
          </w:tcPr>
          <w:p w14:paraId="6F5D97FD"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Clopidogrel comp 75mg</w:t>
            </w:r>
          </w:p>
        </w:tc>
      </w:tr>
      <w:tr w:rsidR="00191993" w:rsidRPr="00F65196" w14:paraId="2D22EBD9" w14:textId="77777777" w:rsidTr="00442B72">
        <w:trPr>
          <w:trHeight w:val="454"/>
          <w:jc w:val="center"/>
        </w:trPr>
        <w:tc>
          <w:tcPr>
            <w:tcW w:w="8284" w:type="dxa"/>
            <w:shd w:val="clear" w:color="000000" w:fill="FFFFFF"/>
            <w:vAlign w:val="center"/>
            <w:hideMark/>
          </w:tcPr>
          <w:p w14:paraId="3923CAAC"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Cloreto de potássio 19,1 % ap 10 ml</w:t>
            </w:r>
          </w:p>
        </w:tc>
      </w:tr>
      <w:tr w:rsidR="00191993" w:rsidRPr="00F65196" w14:paraId="3F718FD8" w14:textId="77777777" w:rsidTr="00442B72">
        <w:trPr>
          <w:trHeight w:val="454"/>
          <w:jc w:val="center"/>
        </w:trPr>
        <w:tc>
          <w:tcPr>
            <w:tcW w:w="8284" w:type="dxa"/>
            <w:noWrap/>
            <w:vAlign w:val="center"/>
            <w:hideMark/>
          </w:tcPr>
          <w:p w14:paraId="2FBEA2A0"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 xml:space="preserve"> Cloreto de sódio 0,9%  250 ml</w:t>
            </w:r>
          </w:p>
        </w:tc>
      </w:tr>
      <w:tr w:rsidR="00191993" w:rsidRPr="00F65196" w14:paraId="073C36C4" w14:textId="77777777" w:rsidTr="00442B72">
        <w:trPr>
          <w:trHeight w:val="454"/>
          <w:jc w:val="center"/>
        </w:trPr>
        <w:tc>
          <w:tcPr>
            <w:tcW w:w="8284" w:type="dxa"/>
            <w:noWrap/>
            <w:vAlign w:val="center"/>
            <w:hideMark/>
          </w:tcPr>
          <w:p w14:paraId="02A82265"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Cloreto de sódio 0,9%  500 ml</w:t>
            </w:r>
          </w:p>
        </w:tc>
      </w:tr>
      <w:tr w:rsidR="00191993" w:rsidRPr="00F65196" w14:paraId="22EF9B02" w14:textId="77777777" w:rsidTr="00442B72">
        <w:trPr>
          <w:trHeight w:val="454"/>
          <w:jc w:val="center"/>
        </w:trPr>
        <w:tc>
          <w:tcPr>
            <w:tcW w:w="8284" w:type="dxa"/>
            <w:noWrap/>
            <w:vAlign w:val="center"/>
            <w:hideMark/>
          </w:tcPr>
          <w:p w14:paraId="2C0DA7EB"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 xml:space="preserve"> Cloreto de sódio 0,9% 10 ml</w:t>
            </w:r>
          </w:p>
        </w:tc>
      </w:tr>
      <w:tr w:rsidR="00191993" w:rsidRPr="00F65196" w14:paraId="5AAB8274" w14:textId="77777777" w:rsidTr="00442B72">
        <w:trPr>
          <w:trHeight w:val="454"/>
          <w:jc w:val="center"/>
        </w:trPr>
        <w:tc>
          <w:tcPr>
            <w:tcW w:w="8284" w:type="dxa"/>
            <w:noWrap/>
            <w:vAlign w:val="center"/>
            <w:hideMark/>
          </w:tcPr>
          <w:p w14:paraId="5D1A729B"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 xml:space="preserve"> Cloreto de sódio 0,9% 100 ml</w:t>
            </w:r>
          </w:p>
        </w:tc>
      </w:tr>
      <w:tr w:rsidR="00191993" w:rsidRPr="00F65196" w14:paraId="43C8DF5C" w14:textId="77777777" w:rsidTr="00442B72">
        <w:trPr>
          <w:trHeight w:val="454"/>
          <w:jc w:val="center"/>
        </w:trPr>
        <w:tc>
          <w:tcPr>
            <w:tcW w:w="8284" w:type="dxa"/>
            <w:noWrap/>
            <w:vAlign w:val="center"/>
            <w:hideMark/>
          </w:tcPr>
          <w:p w14:paraId="00B89215"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 xml:space="preserve"> Cloreto de sódio 0,9% 1000ml</w:t>
            </w:r>
          </w:p>
        </w:tc>
      </w:tr>
      <w:tr w:rsidR="00191993" w:rsidRPr="00F65196" w14:paraId="4C9E2901" w14:textId="77777777" w:rsidTr="00442B72">
        <w:trPr>
          <w:trHeight w:val="454"/>
          <w:jc w:val="center"/>
        </w:trPr>
        <w:tc>
          <w:tcPr>
            <w:tcW w:w="8284" w:type="dxa"/>
            <w:shd w:val="clear" w:color="000000" w:fill="FFFFFF"/>
            <w:vAlign w:val="center"/>
            <w:hideMark/>
          </w:tcPr>
          <w:p w14:paraId="0C2D9AF4"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Cloreto de sódio 20 % - 10 ml</w:t>
            </w:r>
          </w:p>
        </w:tc>
      </w:tr>
      <w:tr w:rsidR="00191993" w:rsidRPr="00F65196" w14:paraId="6040CD90"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6A97E533"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Clorexidine alcoólica  0,5% - almotolia 100ml</w:t>
            </w:r>
          </w:p>
        </w:tc>
      </w:tr>
      <w:tr w:rsidR="00191993" w:rsidRPr="00F65196" w14:paraId="7011559D"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311AE6B4"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Clorexidine aquosa 0,2% - almotolia 100ml</w:t>
            </w:r>
          </w:p>
        </w:tc>
      </w:tr>
      <w:tr w:rsidR="00191993" w:rsidRPr="00F65196" w14:paraId="15A55639"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640E5A26"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Clorexidine degermante  2% - almotolia 100ml</w:t>
            </w:r>
          </w:p>
        </w:tc>
      </w:tr>
      <w:tr w:rsidR="00191993" w:rsidRPr="00F65196" w14:paraId="54677090"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bottom"/>
            <w:hideMark/>
          </w:tcPr>
          <w:p w14:paraId="02E98A33"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Cloridrato de propanolol 40mg</w:t>
            </w:r>
          </w:p>
        </w:tc>
      </w:tr>
      <w:tr w:rsidR="00191993" w:rsidRPr="00F65196" w14:paraId="453D0D70"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1F561A56"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Cloro 5%</w:t>
            </w:r>
          </w:p>
        </w:tc>
      </w:tr>
      <w:tr w:rsidR="00191993" w:rsidRPr="00383C3D" w14:paraId="7ECC4C73"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5239645E" w14:textId="77777777" w:rsidR="00191993" w:rsidRPr="007E0EC0" w:rsidRDefault="00191993" w:rsidP="00F65196">
            <w:pPr>
              <w:pStyle w:val="TableParagraph"/>
              <w:spacing w:line="360" w:lineRule="auto"/>
              <w:ind w:left="71"/>
              <w:rPr>
                <w:rFonts w:ascii="Arial" w:hAnsi="Arial" w:cs="Arial"/>
                <w:w w:val="105"/>
                <w:sz w:val="24"/>
                <w:szCs w:val="24"/>
                <w:lang w:val="it-IT"/>
              </w:rPr>
            </w:pPr>
            <w:r w:rsidRPr="007E0EC0">
              <w:rPr>
                <w:rFonts w:ascii="Arial" w:hAnsi="Arial" w:cs="Arial"/>
                <w:w w:val="105"/>
                <w:sz w:val="24"/>
                <w:szCs w:val="24"/>
                <w:lang w:val="it-IT"/>
              </w:rPr>
              <w:t>Clorpromazina 5mg/ml ampola 5ml</w:t>
            </w:r>
          </w:p>
        </w:tc>
      </w:tr>
      <w:tr w:rsidR="00191993" w:rsidRPr="00F65196" w14:paraId="0A3F753E"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7E9DE3F7"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lastRenderedPageBreak/>
              <w:t>Cobertura de óbito 0,90 x 2,00 metros</w:t>
            </w:r>
          </w:p>
        </w:tc>
      </w:tr>
      <w:tr w:rsidR="00191993" w:rsidRPr="00F65196" w14:paraId="65DAF5B4"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3F817E66"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Cobertura de óbito neo natal.</w:t>
            </w:r>
          </w:p>
        </w:tc>
      </w:tr>
      <w:tr w:rsidR="00191993" w:rsidRPr="00F65196" w14:paraId="518A34FA"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1C10F4C0"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Cobertura óbito tam. Pequeno p2 0,50 x 1,00m</w:t>
            </w:r>
          </w:p>
        </w:tc>
      </w:tr>
      <w:tr w:rsidR="00191993" w:rsidRPr="00F65196" w14:paraId="505070C1"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bottom"/>
            <w:hideMark/>
          </w:tcPr>
          <w:p w14:paraId="3E1F42BF"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Colagenase pomada 30g</w:t>
            </w:r>
          </w:p>
        </w:tc>
      </w:tr>
      <w:tr w:rsidR="00191993" w:rsidRPr="00F65196" w14:paraId="2D433106"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39026E03"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Coletor de urina (pote)</w:t>
            </w:r>
          </w:p>
        </w:tc>
      </w:tr>
      <w:tr w:rsidR="00191993" w:rsidRPr="00F65196" w14:paraId="29E2F3E0"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05BC750C"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Coletor de urina infantil (unissex)</w:t>
            </w:r>
          </w:p>
        </w:tc>
      </w:tr>
      <w:tr w:rsidR="00191993" w:rsidRPr="00F65196" w14:paraId="18C2A3D1"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02B299CB"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Coletor de urina sistema aberto</w:t>
            </w:r>
          </w:p>
        </w:tc>
      </w:tr>
      <w:tr w:rsidR="00191993" w:rsidRPr="00F65196" w14:paraId="430CA393"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7E133CB3"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Coletor de urina sistema fechado 2 litros</w:t>
            </w:r>
          </w:p>
        </w:tc>
      </w:tr>
      <w:tr w:rsidR="00191993" w:rsidRPr="00F65196" w14:paraId="3C47FEBA"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56EC24AE"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Compressa de campo operatório 25cm x 28cm esteril/radiopaco c/5 unidades</w:t>
            </w:r>
          </w:p>
        </w:tc>
      </w:tr>
      <w:tr w:rsidR="00191993" w:rsidRPr="00F65196" w14:paraId="02502679"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31040568"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Compressa de campo operatório 45 x 50 não estéril</w:t>
            </w:r>
          </w:p>
        </w:tc>
      </w:tr>
      <w:tr w:rsidR="00191993" w:rsidRPr="00F65196" w14:paraId="622F50DF"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57E0B291"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Compressa de campo operatório 45x50 não estéril radiopaco</w:t>
            </w:r>
          </w:p>
        </w:tc>
      </w:tr>
      <w:tr w:rsidR="00191993" w:rsidRPr="00F65196" w14:paraId="1365E607"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4C3E76F1"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Compressa de gaze hidrófila esterilizada 7,5cm x 7,5cm pct c/ 10 uni</w:t>
            </w:r>
          </w:p>
        </w:tc>
      </w:tr>
      <w:tr w:rsidR="00191993" w:rsidRPr="00F65196" w14:paraId="09FFC01F"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bottom"/>
            <w:hideMark/>
          </w:tcPr>
          <w:p w14:paraId="4736524A"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Deslanosideo 0,2mg/ 2ml</w:t>
            </w:r>
          </w:p>
        </w:tc>
      </w:tr>
      <w:tr w:rsidR="00191993" w:rsidRPr="00F65196" w14:paraId="6D4D8541"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337A1392"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Detergente enzimático - 5000ml</w:t>
            </w:r>
          </w:p>
        </w:tc>
      </w:tr>
      <w:tr w:rsidR="00191993" w:rsidRPr="00F65196" w14:paraId="1718C14E"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bottom"/>
            <w:hideMark/>
          </w:tcPr>
          <w:p w14:paraId="51FDF7D0"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Dexametasona 4 mg/ml amp 2,5 ml</w:t>
            </w:r>
          </w:p>
        </w:tc>
      </w:tr>
      <w:tr w:rsidR="00191993" w:rsidRPr="00F65196" w14:paraId="79759F6E"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2BBC7F8A"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Dexametasona, 0,1%, creme 10g</w:t>
            </w:r>
          </w:p>
        </w:tc>
      </w:tr>
      <w:tr w:rsidR="00191993" w:rsidRPr="00F65196" w14:paraId="28DCEC38"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3072380C"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Dexclorfeniramina maleato, 0,4 mg/ml, xarope 100ml</w:t>
            </w:r>
          </w:p>
        </w:tc>
      </w:tr>
      <w:tr w:rsidR="00191993" w:rsidRPr="00F65196" w14:paraId="580D8428"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3E5EDB3D"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Dexclorfeniramina maleato, 2 mg</w:t>
            </w:r>
          </w:p>
        </w:tc>
      </w:tr>
      <w:tr w:rsidR="00191993" w:rsidRPr="00F65196" w14:paraId="581C72C6"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bottom"/>
            <w:hideMark/>
          </w:tcPr>
          <w:p w14:paraId="1993D9EF"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Dextrano 70 1mg/ml + hipromelose 3mg/ml - 15ml frasco colírio</w:t>
            </w:r>
          </w:p>
        </w:tc>
      </w:tr>
      <w:tr w:rsidR="00191993" w:rsidRPr="00F65196" w14:paraId="08FC2629"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566C04AC"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Diazepam 5mg/ml ampola 2ml</w:t>
            </w:r>
          </w:p>
        </w:tc>
      </w:tr>
      <w:tr w:rsidR="00191993" w:rsidRPr="00F65196" w14:paraId="4D253B05"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4C50A70B"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Diazepam comp. 10 mg</w:t>
            </w:r>
          </w:p>
        </w:tc>
      </w:tr>
      <w:tr w:rsidR="00191993" w:rsidRPr="00F65196" w14:paraId="07B68549"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bottom"/>
            <w:hideMark/>
          </w:tcPr>
          <w:p w14:paraId="2856097B"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Diclofenaco sódico 25 mg/ml ap. 3 ml</w:t>
            </w:r>
          </w:p>
        </w:tc>
      </w:tr>
      <w:tr w:rsidR="00191993" w:rsidRPr="00F65196" w14:paraId="7D5E191C"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0023ED95"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Diclofenaco, sal sódico, 50 mg</w:t>
            </w:r>
          </w:p>
        </w:tc>
      </w:tr>
      <w:tr w:rsidR="00191993" w:rsidRPr="00F65196" w14:paraId="09F246E6"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bottom"/>
            <w:hideMark/>
          </w:tcPr>
          <w:p w14:paraId="1DF638EB"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Dimenidrato +piridoxina gotas frasco</w:t>
            </w:r>
          </w:p>
        </w:tc>
      </w:tr>
      <w:tr w:rsidR="00191993" w:rsidRPr="00F65196" w14:paraId="60269459"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bottom"/>
            <w:hideMark/>
          </w:tcPr>
          <w:p w14:paraId="2E968986"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Dimenidrinato + piridoxina 50:50mg +glicose amp 10ml</w:t>
            </w:r>
          </w:p>
        </w:tc>
      </w:tr>
      <w:tr w:rsidR="00191993" w:rsidRPr="00F65196" w14:paraId="3D8F9EC9"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bottom"/>
            <w:hideMark/>
          </w:tcPr>
          <w:p w14:paraId="4315FCCA"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Dimenidrinato + piridoxina 50:50mg amp 1ml</w:t>
            </w:r>
          </w:p>
        </w:tc>
      </w:tr>
      <w:tr w:rsidR="00191993" w:rsidRPr="00F65196" w14:paraId="17E967C8"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49CB50D9"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lastRenderedPageBreak/>
              <w:t>Dimenidrinato, associado com piridoxina cloridrato, 25mg +</w:t>
            </w:r>
            <w:r w:rsidRPr="00F65196">
              <w:rPr>
                <w:rFonts w:ascii="Arial" w:hAnsi="Arial" w:cs="Arial"/>
                <w:w w:val="105"/>
                <w:sz w:val="24"/>
                <w:szCs w:val="24"/>
              </w:rPr>
              <w:br/>
              <w:t>5mg/ml, solução oral – gotas 20ml</w:t>
            </w:r>
          </w:p>
        </w:tc>
      </w:tr>
      <w:tr w:rsidR="00191993" w:rsidRPr="00F65196" w14:paraId="3FD75FFB"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703F1A0D"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Dimenidrinato, associado com piridoxina cloridrato, 50mg +</w:t>
            </w:r>
            <w:r w:rsidRPr="00F65196">
              <w:rPr>
                <w:rFonts w:ascii="Arial" w:hAnsi="Arial" w:cs="Arial"/>
                <w:w w:val="105"/>
                <w:sz w:val="24"/>
                <w:szCs w:val="24"/>
              </w:rPr>
              <w:br/>
              <w:t>10mg</w:t>
            </w:r>
          </w:p>
        </w:tc>
      </w:tr>
      <w:tr w:rsidR="00191993" w:rsidRPr="00F65196" w14:paraId="7B24570A"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4489F261"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Dimeticona, 75 mg/ml, suspensão oral – gotas 10ml</w:t>
            </w:r>
          </w:p>
        </w:tc>
      </w:tr>
      <w:tr w:rsidR="00191993" w:rsidRPr="00F65196" w14:paraId="02BDD91D"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bottom"/>
            <w:hideMark/>
          </w:tcPr>
          <w:p w14:paraId="3C2C18BD"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Dipirona 500 mg/ml - gotas</w:t>
            </w:r>
          </w:p>
        </w:tc>
      </w:tr>
      <w:tr w:rsidR="00191993" w:rsidRPr="00383C3D" w14:paraId="305095FF"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bottom"/>
            <w:hideMark/>
          </w:tcPr>
          <w:p w14:paraId="483EE7D4" w14:textId="77777777" w:rsidR="00191993" w:rsidRPr="007E0EC0" w:rsidRDefault="00191993" w:rsidP="00F65196">
            <w:pPr>
              <w:pStyle w:val="TableParagraph"/>
              <w:spacing w:line="360" w:lineRule="auto"/>
              <w:ind w:left="71"/>
              <w:rPr>
                <w:rFonts w:ascii="Arial" w:hAnsi="Arial" w:cs="Arial"/>
                <w:w w:val="105"/>
                <w:sz w:val="24"/>
                <w:szCs w:val="24"/>
                <w:lang w:val="it-IT"/>
              </w:rPr>
            </w:pPr>
            <w:r w:rsidRPr="007E0EC0">
              <w:rPr>
                <w:rFonts w:ascii="Arial" w:hAnsi="Arial" w:cs="Arial"/>
                <w:w w:val="105"/>
                <w:sz w:val="24"/>
                <w:szCs w:val="24"/>
                <w:lang w:val="it-IT"/>
              </w:rPr>
              <w:t>Dipirona 500 mg/ml ampola 2 ml</w:t>
            </w:r>
          </w:p>
        </w:tc>
      </w:tr>
      <w:tr w:rsidR="00191993" w:rsidRPr="00F65196" w14:paraId="283DF369"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1E972A49"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Dipirona sódica, 500 mg</w:t>
            </w:r>
          </w:p>
        </w:tc>
      </w:tr>
      <w:tr w:rsidR="00191993" w:rsidRPr="00F65196" w14:paraId="50B86F84"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6BAFC228"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Dipirona sódica, 500 mg/ml, solução oral (gotas) 10ml</w:t>
            </w:r>
          </w:p>
        </w:tc>
      </w:tr>
      <w:tr w:rsidR="00191993" w:rsidRPr="00F65196" w14:paraId="2C3D43EF"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4E9B05E0"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Dispositivo p/ punção venosa nº 19 (scalp)</w:t>
            </w:r>
          </w:p>
        </w:tc>
      </w:tr>
      <w:tr w:rsidR="00191993" w:rsidRPr="00F65196" w14:paraId="25BB09CC"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4563EE55"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Dispositivo p/ punção venosa nº 21 (scalp)</w:t>
            </w:r>
          </w:p>
        </w:tc>
      </w:tr>
      <w:tr w:rsidR="00191993" w:rsidRPr="00F65196" w14:paraId="56A33F9B"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1373A590"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Dispositivo p/ punção venosa nº 23 (scalp)</w:t>
            </w:r>
          </w:p>
        </w:tc>
      </w:tr>
      <w:tr w:rsidR="00191993" w:rsidRPr="00F65196" w14:paraId="60A6E986"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4FCC0349"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Dispositivo p/ punção venosa nº 25 (scalp)</w:t>
            </w:r>
          </w:p>
        </w:tc>
      </w:tr>
      <w:tr w:rsidR="00191993" w:rsidRPr="00F65196" w14:paraId="50DB8031"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bottom"/>
            <w:hideMark/>
          </w:tcPr>
          <w:p w14:paraId="7E59A9FE"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Dobutamina 250mg amp 20ml</w:t>
            </w:r>
          </w:p>
        </w:tc>
      </w:tr>
      <w:tr w:rsidR="00191993" w:rsidRPr="00383C3D" w14:paraId="793FC1C4"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bottom"/>
            <w:hideMark/>
          </w:tcPr>
          <w:p w14:paraId="0FD1A8A7" w14:textId="77777777" w:rsidR="00191993" w:rsidRPr="007E0EC0" w:rsidRDefault="00191993" w:rsidP="00F65196">
            <w:pPr>
              <w:pStyle w:val="TableParagraph"/>
              <w:spacing w:line="360" w:lineRule="auto"/>
              <w:ind w:left="71"/>
              <w:rPr>
                <w:rFonts w:ascii="Arial" w:hAnsi="Arial" w:cs="Arial"/>
                <w:w w:val="105"/>
                <w:sz w:val="24"/>
                <w:szCs w:val="24"/>
                <w:lang w:val="it-IT"/>
              </w:rPr>
            </w:pPr>
            <w:r w:rsidRPr="007E0EC0">
              <w:rPr>
                <w:rFonts w:ascii="Arial" w:hAnsi="Arial" w:cs="Arial"/>
                <w:w w:val="105"/>
                <w:sz w:val="24"/>
                <w:szCs w:val="24"/>
                <w:lang w:val="it-IT"/>
              </w:rPr>
              <w:t>Dopamina 5 mg/ml ampola 10 ml</w:t>
            </w:r>
          </w:p>
        </w:tc>
      </w:tr>
      <w:tr w:rsidR="00191993" w:rsidRPr="00F65196" w14:paraId="06743B8D"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bottom"/>
            <w:hideMark/>
          </w:tcPr>
          <w:p w14:paraId="1DF977C3"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Efedrina 50mg/ml amp 1ml</w:t>
            </w:r>
          </w:p>
        </w:tc>
      </w:tr>
      <w:tr w:rsidR="00191993" w:rsidRPr="00F65196" w14:paraId="60C0E6F3"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341D3D2E"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Eletrodo monitoração cardíaca adulto e infantil</w:t>
            </w:r>
          </w:p>
        </w:tc>
      </w:tr>
      <w:tr w:rsidR="00191993" w:rsidRPr="00F65196" w14:paraId="493D2475"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bottom"/>
            <w:hideMark/>
          </w:tcPr>
          <w:p w14:paraId="6368DEED"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Enalapril 10 mg</w:t>
            </w:r>
          </w:p>
        </w:tc>
      </w:tr>
      <w:tr w:rsidR="00191993" w:rsidRPr="00F65196" w14:paraId="761458DB"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bottom"/>
            <w:hideMark/>
          </w:tcPr>
          <w:p w14:paraId="49AC67BB"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Enema 130ml</w:t>
            </w:r>
          </w:p>
        </w:tc>
      </w:tr>
      <w:tr w:rsidR="00191993" w:rsidRPr="00F65196" w14:paraId="2A6733EE"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05A1C74B"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Equipo bomba infusão com bureta neonatal giraset eg 0921 0000</w:t>
            </w:r>
          </w:p>
        </w:tc>
      </w:tr>
      <w:tr w:rsidR="00191993" w:rsidRPr="00F65196" w14:paraId="37660180"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54400754"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Equipo bomba infusão fotossensível adulto giraset eg 0422 0000</w:t>
            </w:r>
          </w:p>
        </w:tc>
      </w:tr>
      <w:tr w:rsidR="00191993" w:rsidRPr="00F65196" w14:paraId="41EC015C"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5F545920"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Equipo bomba infusão nutrição enteral cor azul giraset eg 0323 0000</w:t>
            </w:r>
          </w:p>
        </w:tc>
      </w:tr>
      <w:tr w:rsidR="00191993" w:rsidRPr="00F65196" w14:paraId="231D1D40"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15FCED02"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Equipo microgotas c/ câmara graduada bureta de 150ml</w:t>
            </w:r>
          </w:p>
        </w:tc>
      </w:tr>
      <w:tr w:rsidR="00191993" w:rsidRPr="00F65196" w14:paraId="77EF10CB"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2EF7EA95"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Equipo p/ bomba de infusão amiset ea 04210000</w:t>
            </w:r>
          </w:p>
        </w:tc>
      </w:tr>
      <w:tr w:rsidR="00191993" w:rsidRPr="00F65196" w14:paraId="06A73C3B"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29644491"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Equipo para soro macrogotas 1,20m</w:t>
            </w:r>
          </w:p>
        </w:tc>
      </w:tr>
      <w:tr w:rsidR="00191993" w:rsidRPr="00F65196" w14:paraId="19161A73"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58BE56D5"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Equipo para soro microgotas 1,20m</w:t>
            </w:r>
          </w:p>
        </w:tc>
      </w:tr>
      <w:tr w:rsidR="00191993" w:rsidRPr="00F65196" w14:paraId="5089A5F3"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bottom"/>
            <w:hideMark/>
          </w:tcPr>
          <w:p w14:paraId="000164EE"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Escopolamina + dipirona sódica 20mg/5ml + 2,5/5ml</w:t>
            </w:r>
          </w:p>
        </w:tc>
      </w:tr>
      <w:tr w:rsidR="00191993" w:rsidRPr="00F65196" w14:paraId="405D51AB"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bottom"/>
            <w:hideMark/>
          </w:tcPr>
          <w:p w14:paraId="4BB02A8D"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lastRenderedPageBreak/>
              <w:t xml:space="preserve">Escopolamina 20mg/ml ampola </w:t>
            </w:r>
          </w:p>
        </w:tc>
      </w:tr>
      <w:tr w:rsidR="00191993" w:rsidRPr="00383C3D" w14:paraId="09B20E5F"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bottom"/>
            <w:hideMark/>
          </w:tcPr>
          <w:p w14:paraId="5712DCEB" w14:textId="77777777" w:rsidR="00191993" w:rsidRPr="007E0EC0" w:rsidRDefault="00191993" w:rsidP="00F65196">
            <w:pPr>
              <w:pStyle w:val="TableParagraph"/>
              <w:spacing w:line="360" w:lineRule="auto"/>
              <w:ind w:left="71"/>
              <w:rPr>
                <w:rFonts w:ascii="Arial" w:hAnsi="Arial" w:cs="Arial"/>
                <w:w w:val="105"/>
                <w:sz w:val="24"/>
                <w:szCs w:val="24"/>
                <w:lang w:val="it-IT"/>
              </w:rPr>
            </w:pPr>
            <w:r w:rsidRPr="007E0EC0">
              <w:rPr>
                <w:rFonts w:ascii="Arial" w:hAnsi="Arial" w:cs="Arial"/>
                <w:w w:val="105"/>
                <w:sz w:val="24"/>
                <w:szCs w:val="24"/>
                <w:lang w:val="it-IT"/>
              </w:rPr>
              <w:t>Escopolamina 20mg/ml ampola frasco 20ml</w:t>
            </w:r>
          </w:p>
        </w:tc>
      </w:tr>
      <w:tr w:rsidR="00191993" w:rsidRPr="00F65196" w14:paraId="78CBF33B"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0EDE14AD"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Escopolamina butilbrometo, 10 mg/ml, solução oral - 20ml</w:t>
            </w:r>
          </w:p>
        </w:tc>
      </w:tr>
      <w:tr w:rsidR="00191993" w:rsidRPr="00F65196" w14:paraId="6725695B"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433F1C17"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Escova para assepsia com clorexidina 2%</w:t>
            </w:r>
          </w:p>
        </w:tc>
      </w:tr>
      <w:tr w:rsidR="00191993" w:rsidRPr="00F65196" w14:paraId="58D4EFC7"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2147C172"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Esparadrapo impermeável 10cm x 4,5m</w:t>
            </w:r>
          </w:p>
        </w:tc>
      </w:tr>
      <w:tr w:rsidR="00191993" w:rsidRPr="00F65196" w14:paraId="1820FA76"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bottom"/>
            <w:hideMark/>
          </w:tcPr>
          <w:p w14:paraId="7BFF9C6D"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Espironolactona comp 25mg</w:t>
            </w:r>
          </w:p>
        </w:tc>
      </w:tr>
      <w:tr w:rsidR="00191993" w:rsidRPr="00F65196" w14:paraId="4814A66B"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443533E5"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Extensor para infusão 2 vias (polifix) adulto</w:t>
            </w:r>
          </w:p>
        </w:tc>
      </w:tr>
      <w:tr w:rsidR="00191993" w:rsidRPr="00383C3D" w14:paraId="6CDA201A"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5B41229F" w14:textId="77777777" w:rsidR="00191993" w:rsidRPr="007E0EC0" w:rsidRDefault="00191993" w:rsidP="00F65196">
            <w:pPr>
              <w:pStyle w:val="TableParagraph"/>
              <w:spacing w:line="360" w:lineRule="auto"/>
              <w:ind w:left="71"/>
              <w:rPr>
                <w:rFonts w:ascii="Arial" w:hAnsi="Arial" w:cs="Arial"/>
                <w:w w:val="105"/>
                <w:sz w:val="24"/>
                <w:szCs w:val="24"/>
                <w:lang w:val="it-IT"/>
              </w:rPr>
            </w:pPr>
            <w:r w:rsidRPr="007E0EC0">
              <w:rPr>
                <w:rFonts w:ascii="Arial" w:hAnsi="Arial" w:cs="Arial"/>
                <w:w w:val="105"/>
                <w:sz w:val="24"/>
                <w:szCs w:val="24"/>
                <w:lang w:val="it-IT"/>
              </w:rPr>
              <w:t>Fenitoina 50 mg/ml ampola 5ml</w:t>
            </w:r>
          </w:p>
        </w:tc>
      </w:tr>
      <w:tr w:rsidR="00191993" w:rsidRPr="00F65196" w14:paraId="4E78791C"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070E6655"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Fenobarbital 100mg/ml ampola 2ml</w:t>
            </w:r>
          </w:p>
        </w:tc>
      </w:tr>
      <w:tr w:rsidR="00191993" w:rsidRPr="00F65196" w14:paraId="4D5CFCFA"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7ECB03C8"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Fenoterol bromidrato, 5,0 mg/ml, solução para nebulização (gotas) 20ml</w:t>
            </w:r>
          </w:p>
        </w:tc>
      </w:tr>
      <w:tr w:rsidR="00191993" w:rsidRPr="00383C3D" w14:paraId="5C721008"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0361DD43" w14:textId="77777777" w:rsidR="00191993" w:rsidRPr="007E0EC0" w:rsidRDefault="00191993" w:rsidP="00F65196">
            <w:pPr>
              <w:pStyle w:val="TableParagraph"/>
              <w:spacing w:line="360" w:lineRule="auto"/>
              <w:ind w:left="71"/>
              <w:rPr>
                <w:rFonts w:ascii="Arial" w:hAnsi="Arial" w:cs="Arial"/>
                <w:w w:val="105"/>
                <w:sz w:val="24"/>
                <w:szCs w:val="24"/>
                <w:lang w:val="it-IT"/>
              </w:rPr>
            </w:pPr>
            <w:r w:rsidRPr="007E0EC0">
              <w:rPr>
                <w:rFonts w:ascii="Arial" w:hAnsi="Arial" w:cs="Arial"/>
                <w:w w:val="105"/>
                <w:sz w:val="24"/>
                <w:szCs w:val="24"/>
                <w:lang w:val="it-IT"/>
              </w:rPr>
              <w:t>Fentanil 0,0785mg/ml amp 10ml</w:t>
            </w:r>
          </w:p>
        </w:tc>
      </w:tr>
      <w:tr w:rsidR="00191993" w:rsidRPr="00383C3D" w14:paraId="41281486"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1EDDE1B1" w14:textId="77777777" w:rsidR="00191993" w:rsidRPr="007E0EC0" w:rsidRDefault="00191993" w:rsidP="00F65196">
            <w:pPr>
              <w:pStyle w:val="TableParagraph"/>
              <w:spacing w:line="360" w:lineRule="auto"/>
              <w:ind w:left="71"/>
              <w:rPr>
                <w:rFonts w:ascii="Arial" w:hAnsi="Arial" w:cs="Arial"/>
                <w:w w:val="105"/>
                <w:sz w:val="24"/>
                <w:szCs w:val="24"/>
                <w:lang w:val="it-IT"/>
              </w:rPr>
            </w:pPr>
            <w:r w:rsidRPr="007E0EC0">
              <w:rPr>
                <w:rFonts w:ascii="Arial" w:hAnsi="Arial" w:cs="Arial"/>
                <w:w w:val="105"/>
                <w:sz w:val="24"/>
                <w:szCs w:val="24"/>
                <w:lang w:val="it-IT"/>
              </w:rPr>
              <w:t>Fentanil 0,0785mg/ml amp 2ml</w:t>
            </w:r>
          </w:p>
        </w:tc>
      </w:tr>
      <w:tr w:rsidR="00191993" w:rsidRPr="00F65196" w14:paraId="041170B8"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39A82EA0"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Filtro bacteriológico adulto (higroscópio)</w:t>
            </w:r>
          </w:p>
        </w:tc>
      </w:tr>
      <w:tr w:rsidR="00191993" w:rsidRPr="00F65196" w14:paraId="120CD5A8"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2C1DE5FD"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Filtro bacteriológico infantil (higroscópico)</w:t>
            </w:r>
          </w:p>
        </w:tc>
      </w:tr>
      <w:tr w:rsidR="00191993" w:rsidRPr="00F65196" w14:paraId="29CCCF00"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116D5118"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Fio catgut simples 3-0 75cm comp  ag 1/2 circ. Cilíndrico  20mm</w:t>
            </w:r>
          </w:p>
        </w:tc>
      </w:tr>
      <w:tr w:rsidR="00191993" w:rsidRPr="00F65196" w14:paraId="4CA43D50"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312DFF34"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Fio catgut simples 4-0 70cm comp  ag 1/2 circ. Cilíndrico 31mm</w:t>
            </w:r>
          </w:p>
        </w:tc>
      </w:tr>
      <w:tr w:rsidR="00191993" w:rsidRPr="00F65196" w14:paraId="170F6EE6"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53D11495"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Fio catgut simples 5-0 75cm ag 1/2 15mm circ. Cilíndrico  amarelo/mon</w:t>
            </w:r>
          </w:p>
        </w:tc>
      </w:tr>
      <w:tr w:rsidR="00191993" w:rsidRPr="00F65196" w14:paraId="0EDA2B14"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461E2E11"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Fio catgut simples 5-0 75cm ag 1/2 circ. Cilíndrico 15mm</w:t>
            </w:r>
          </w:p>
        </w:tc>
      </w:tr>
      <w:tr w:rsidR="00191993" w:rsidRPr="00F65196" w14:paraId="1608A40A"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62B35D21"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Fio nylon 0 45cm ag 3/8 30mm triangular não absorvível preto/mono</w:t>
            </w:r>
          </w:p>
        </w:tc>
      </w:tr>
      <w:tr w:rsidR="00191993" w:rsidRPr="00F65196" w14:paraId="1873E322"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6489E06F"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Fio nylon 3</w:t>
            </w:r>
          </w:p>
        </w:tc>
      </w:tr>
      <w:tr w:rsidR="00191993" w:rsidRPr="00F65196" w14:paraId="3741E3AF"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30DD5CE7"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Fio nylon 4</w:t>
            </w:r>
          </w:p>
        </w:tc>
      </w:tr>
      <w:tr w:rsidR="00191993" w:rsidRPr="00F65196" w14:paraId="272E304E"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75C87B46"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Fita adesiva 16 x 50m (crepe)</w:t>
            </w:r>
          </w:p>
        </w:tc>
      </w:tr>
      <w:tr w:rsidR="00191993" w:rsidRPr="00F65196" w14:paraId="426176B6"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31FFEE30"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Fita adesiva para autoclave 19mmx30m</w:t>
            </w:r>
          </w:p>
        </w:tc>
      </w:tr>
      <w:tr w:rsidR="00191993" w:rsidRPr="00F65196" w14:paraId="0B05260A"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301404B3"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Fita hipoalergênica micropore 10 x 4,5cm (grande)</w:t>
            </w:r>
          </w:p>
        </w:tc>
      </w:tr>
      <w:tr w:rsidR="00191993" w:rsidRPr="00F65196" w14:paraId="5ABBCBA2"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5F910D65"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Fita hipoalergênica micropore 25mmx 10m (pequeno)</w:t>
            </w:r>
          </w:p>
        </w:tc>
      </w:tr>
      <w:tr w:rsidR="00191993" w:rsidRPr="00F65196" w14:paraId="53D78266"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717FEDED"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Fita hipoalergenica micropore 5cm x 4,5cm (médio)</w:t>
            </w:r>
          </w:p>
        </w:tc>
      </w:tr>
      <w:tr w:rsidR="00191993" w:rsidRPr="00F65196" w14:paraId="11F56896"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bottom"/>
            <w:hideMark/>
          </w:tcPr>
          <w:p w14:paraId="0DB27313"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Fitomenadiona 10mg/ml</w:t>
            </w:r>
          </w:p>
        </w:tc>
      </w:tr>
      <w:tr w:rsidR="00191993" w:rsidRPr="00F65196" w14:paraId="1037B018"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0EB9FD50"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lastRenderedPageBreak/>
              <w:t>Fralda desc. Geriátrica extra g</w:t>
            </w:r>
          </w:p>
        </w:tc>
      </w:tr>
      <w:tr w:rsidR="00191993" w:rsidRPr="00F65196" w14:paraId="06977D52"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436B4DE1"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Fralda desc. Geriátrica g</w:t>
            </w:r>
          </w:p>
        </w:tc>
      </w:tr>
      <w:tr w:rsidR="00191993" w:rsidRPr="00F65196" w14:paraId="6DDC686D"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7CAF5853"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Fralda desc. Infantil g</w:t>
            </w:r>
          </w:p>
        </w:tc>
      </w:tr>
      <w:tr w:rsidR="00191993" w:rsidRPr="00F65196" w14:paraId="62191549"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3B9F1C9A"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Fralda desc. Infantil m</w:t>
            </w:r>
          </w:p>
        </w:tc>
      </w:tr>
      <w:tr w:rsidR="00191993" w:rsidRPr="00F65196" w14:paraId="35095F40"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77528D73"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Fralda desc. Infantil p</w:t>
            </w:r>
          </w:p>
        </w:tc>
      </w:tr>
      <w:tr w:rsidR="00191993" w:rsidRPr="00F65196" w14:paraId="3822A087"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4397F86F"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Frasco para nutrição enteral 300ml</w:t>
            </w:r>
          </w:p>
        </w:tc>
      </w:tr>
      <w:tr w:rsidR="00191993" w:rsidRPr="00F65196" w14:paraId="611623CF"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bottom"/>
            <w:hideMark/>
          </w:tcPr>
          <w:p w14:paraId="23752B98"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Furosemida 10 mg/ml ampola 2 ml</w:t>
            </w:r>
          </w:p>
        </w:tc>
      </w:tr>
      <w:tr w:rsidR="00191993" w:rsidRPr="00F65196" w14:paraId="2E16FADF"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bottom"/>
            <w:hideMark/>
          </w:tcPr>
          <w:p w14:paraId="2968A1E1"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Furosemida comp. 40 mg</w:t>
            </w:r>
          </w:p>
        </w:tc>
      </w:tr>
      <w:tr w:rsidR="00191993" w:rsidRPr="00F65196" w14:paraId="05C779D6"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42A31773"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Gel para eletro 100g</w:t>
            </w:r>
          </w:p>
        </w:tc>
      </w:tr>
      <w:tr w:rsidR="00191993" w:rsidRPr="00F65196" w14:paraId="35477F7B"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5099BF2A"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Gel para eletro 250g</w:t>
            </w:r>
          </w:p>
        </w:tc>
      </w:tr>
      <w:tr w:rsidR="00191993" w:rsidRPr="00383C3D" w14:paraId="787E4C13"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bottom"/>
            <w:hideMark/>
          </w:tcPr>
          <w:p w14:paraId="12F267A1" w14:textId="77777777" w:rsidR="00191993" w:rsidRPr="007E0EC0" w:rsidRDefault="00191993" w:rsidP="00F65196">
            <w:pPr>
              <w:pStyle w:val="TableParagraph"/>
              <w:spacing w:line="360" w:lineRule="auto"/>
              <w:ind w:left="71"/>
              <w:rPr>
                <w:rFonts w:ascii="Arial" w:hAnsi="Arial" w:cs="Arial"/>
                <w:w w:val="105"/>
                <w:sz w:val="24"/>
                <w:szCs w:val="24"/>
                <w:lang w:val="it-IT"/>
              </w:rPr>
            </w:pPr>
            <w:r w:rsidRPr="007E0EC0">
              <w:rPr>
                <w:rFonts w:ascii="Arial" w:hAnsi="Arial" w:cs="Arial"/>
                <w:w w:val="105"/>
                <w:sz w:val="24"/>
                <w:szCs w:val="24"/>
                <w:lang w:val="it-IT"/>
              </w:rPr>
              <w:t>Glicerina 12% (clister glicerinado frasco 500ml)</w:t>
            </w:r>
          </w:p>
        </w:tc>
      </w:tr>
      <w:tr w:rsidR="00191993" w:rsidRPr="00F65196" w14:paraId="54DBBABF" w14:textId="77777777" w:rsidTr="00442B72">
        <w:trPr>
          <w:trHeight w:val="454"/>
          <w:jc w:val="center"/>
        </w:trPr>
        <w:tc>
          <w:tcPr>
            <w:tcW w:w="8284" w:type="dxa"/>
            <w:shd w:val="clear" w:color="000000" w:fill="FFFFFF"/>
            <w:vAlign w:val="center"/>
            <w:hideMark/>
          </w:tcPr>
          <w:p w14:paraId="203964C6"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Glicose 25% ampola 10 ml</w:t>
            </w:r>
          </w:p>
        </w:tc>
      </w:tr>
      <w:tr w:rsidR="00191993" w:rsidRPr="00F65196" w14:paraId="4354BAD1" w14:textId="77777777" w:rsidTr="00442B72">
        <w:trPr>
          <w:trHeight w:val="454"/>
          <w:jc w:val="center"/>
        </w:trPr>
        <w:tc>
          <w:tcPr>
            <w:tcW w:w="8284" w:type="dxa"/>
            <w:shd w:val="clear" w:color="000000" w:fill="FFFFFF"/>
            <w:vAlign w:val="center"/>
            <w:hideMark/>
          </w:tcPr>
          <w:p w14:paraId="0C9821C8"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Glicose 50% ampola 10 ml</w:t>
            </w:r>
          </w:p>
        </w:tc>
      </w:tr>
      <w:tr w:rsidR="00191993" w:rsidRPr="00F65196" w14:paraId="377310C4" w14:textId="77777777" w:rsidTr="00442B72">
        <w:trPr>
          <w:trHeight w:val="454"/>
          <w:jc w:val="center"/>
        </w:trPr>
        <w:tc>
          <w:tcPr>
            <w:tcW w:w="8284" w:type="dxa"/>
            <w:noWrap/>
            <w:vAlign w:val="center"/>
            <w:hideMark/>
          </w:tcPr>
          <w:p w14:paraId="248FB081"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 xml:space="preserve"> Glicose solução isotônica 5%  500 ml</w:t>
            </w:r>
          </w:p>
        </w:tc>
      </w:tr>
      <w:tr w:rsidR="00191993" w:rsidRPr="00F65196" w14:paraId="2A059C8A" w14:textId="77777777" w:rsidTr="00442B72">
        <w:trPr>
          <w:trHeight w:val="454"/>
          <w:jc w:val="center"/>
        </w:trPr>
        <w:tc>
          <w:tcPr>
            <w:tcW w:w="8284" w:type="dxa"/>
            <w:noWrap/>
            <w:vAlign w:val="center"/>
            <w:hideMark/>
          </w:tcPr>
          <w:p w14:paraId="5457091E"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 xml:space="preserve"> Glicose solução isotônica 5% 1000ml</w:t>
            </w:r>
          </w:p>
        </w:tc>
      </w:tr>
      <w:tr w:rsidR="00191993" w:rsidRPr="00F65196" w14:paraId="764E5104" w14:textId="77777777" w:rsidTr="00442B72">
        <w:trPr>
          <w:trHeight w:val="454"/>
          <w:jc w:val="center"/>
        </w:trPr>
        <w:tc>
          <w:tcPr>
            <w:tcW w:w="8284" w:type="dxa"/>
            <w:noWrap/>
            <w:vAlign w:val="center"/>
            <w:hideMark/>
          </w:tcPr>
          <w:p w14:paraId="34532F67"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 xml:space="preserve"> Glicose solução isotônica 5% 250ml</w:t>
            </w:r>
          </w:p>
        </w:tc>
      </w:tr>
      <w:tr w:rsidR="00191993" w:rsidRPr="00F65196" w14:paraId="1573AB19" w14:textId="77777777" w:rsidTr="00442B72">
        <w:trPr>
          <w:trHeight w:val="454"/>
          <w:jc w:val="center"/>
        </w:trPr>
        <w:tc>
          <w:tcPr>
            <w:tcW w:w="8284" w:type="dxa"/>
            <w:shd w:val="clear" w:color="000000" w:fill="FFFFFF"/>
            <w:vAlign w:val="center"/>
            <w:hideMark/>
          </w:tcPr>
          <w:p w14:paraId="3586F50C"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Gluconato de cálcio 10% - ampola 10ml</w:t>
            </w:r>
          </w:p>
        </w:tc>
      </w:tr>
      <w:tr w:rsidR="00191993" w:rsidRPr="00F65196" w14:paraId="346DFD3B"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11779A7A"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Haloperidol 5 mg/ml ampola 1ml</w:t>
            </w:r>
          </w:p>
        </w:tc>
      </w:tr>
      <w:tr w:rsidR="00191993" w:rsidRPr="00383C3D" w14:paraId="4C911386"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bottom"/>
            <w:hideMark/>
          </w:tcPr>
          <w:p w14:paraId="7A98A223" w14:textId="77777777" w:rsidR="00191993" w:rsidRPr="007E0EC0" w:rsidRDefault="00191993" w:rsidP="00F65196">
            <w:pPr>
              <w:pStyle w:val="TableParagraph"/>
              <w:spacing w:line="360" w:lineRule="auto"/>
              <w:ind w:left="71"/>
              <w:rPr>
                <w:rFonts w:ascii="Arial" w:hAnsi="Arial" w:cs="Arial"/>
                <w:w w:val="105"/>
                <w:sz w:val="24"/>
                <w:szCs w:val="24"/>
                <w:lang w:val="it-IT"/>
              </w:rPr>
            </w:pPr>
            <w:r w:rsidRPr="007E0EC0">
              <w:rPr>
                <w:rFonts w:ascii="Arial" w:hAnsi="Arial" w:cs="Arial"/>
                <w:w w:val="105"/>
                <w:sz w:val="24"/>
                <w:szCs w:val="24"/>
                <w:lang w:val="it-IT"/>
              </w:rPr>
              <w:t>Heparina 5.000 ui iv amp 5ml</w:t>
            </w:r>
          </w:p>
        </w:tc>
      </w:tr>
      <w:tr w:rsidR="00191993" w:rsidRPr="00F65196" w14:paraId="3DB0B421"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bottom"/>
            <w:hideMark/>
          </w:tcPr>
          <w:p w14:paraId="74A6CA6D"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Heparina 5.000 ui subcutânea inj.</w:t>
            </w:r>
          </w:p>
        </w:tc>
      </w:tr>
      <w:tr w:rsidR="00191993" w:rsidRPr="00383C3D" w14:paraId="44C5B0EE"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bottom"/>
            <w:hideMark/>
          </w:tcPr>
          <w:p w14:paraId="3EFB2BA2" w14:textId="77777777" w:rsidR="00191993" w:rsidRPr="007E0EC0" w:rsidRDefault="00191993" w:rsidP="00F65196">
            <w:pPr>
              <w:pStyle w:val="TableParagraph"/>
              <w:spacing w:line="360" w:lineRule="auto"/>
              <w:ind w:left="71"/>
              <w:rPr>
                <w:rFonts w:ascii="Arial" w:hAnsi="Arial" w:cs="Arial"/>
                <w:w w:val="105"/>
                <w:sz w:val="24"/>
                <w:szCs w:val="24"/>
                <w:lang w:val="it-IT"/>
              </w:rPr>
            </w:pPr>
            <w:r w:rsidRPr="007E0EC0">
              <w:rPr>
                <w:rFonts w:ascii="Arial" w:hAnsi="Arial" w:cs="Arial"/>
                <w:w w:val="105"/>
                <w:sz w:val="24"/>
                <w:szCs w:val="24"/>
                <w:lang w:val="it-IT"/>
              </w:rPr>
              <w:t>Hidralazina 20mg/ml ampola 1ml</w:t>
            </w:r>
          </w:p>
        </w:tc>
      </w:tr>
      <w:tr w:rsidR="00191993" w:rsidRPr="00F65196" w14:paraId="717D3F62"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bottom"/>
            <w:hideMark/>
          </w:tcPr>
          <w:p w14:paraId="6F217472"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Hidralazina 25mg comp</w:t>
            </w:r>
          </w:p>
        </w:tc>
      </w:tr>
      <w:tr w:rsidR="00191993" w:rsidRPr="00F65196" w14:paraId="22C04996"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bottom"/>
            <w:hideMark/>
          </w:tcPr>
          <w:p w14:paraId="6CF58A1C"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Hidralazina 50mg comp</w:t>
            </w:r>
          </w:p>
        </w:tc>
      </w:tr>
      <w:tr w:rsidR="00191993" w:rsidRPr="00F65196" w14:paraId="6928FBDD"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bottom"/>
            <w:hideMark/>
          </w:tcPr>
          <w:p w14:paraId="45D3CB3F"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Hidroclorotiazida comp. 25 mg</w:t>
            </w:r>
          </w:p>
        </w:tc>
      </w:tr>
      <w:tr w:rsidR="00191993" w:rsidRPr="00F65196" w14:paraId="661EFC23"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bottom"/>
            <w:hideMark/>
          </w:tcPr>
          <w:p w14:paraId="64532E2A"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Hidrocortisona fr. 100 mg</w:t>
            </w:r>
          </w:p>
        </w:tc>
      </w:tr>
      <w:tr w:rsidR="00191993" w:rsidRPr="00F65196" w14:paraId="37C37249"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bottom"/>
            <w:hideMark/>
          </w:tcPr>
          <w:p w14:paraId="4DBBC6B8"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Hidrocortisona fr. 500 mg</w:t>
            </w:r>
          </w:p>
        </w:tc>
      </w:tr>
      <w:tr w:rsidR="00191993" w:rsidRPr="00F65196" w14:paraId="1C5F3ED6"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60043482"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Hipoclorito sódio 1% 1000ml</w:t>
            </w:r>
          </w:p>
        </w:tc>
      </w:tr>
      <w:tr w:rsidR="00191993" w:rsidRPr="00F65196" w14:paraId="7D96C1CD"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bottom"/>
            <w:hideMark/>
          </w:tcPr>
          <w:p w14:paraId="0CFA68E5"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lastRenderedPageBreak/>
              <w:t>Ibuprofeno 50mg/ml gotas</w:t>
            </w:r>
          </w:p>
        </w:tc>
      </w:tr>
      <w:tr w:rsidR="00191993" w:rsidRPr="00F65196" w14:paraId="5B088410"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1B95C08C"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Ibuprofeno, 100 mg/ml, suspensão oral</w:t>
            </w:r>
          </w:p>
        </w:tc>
      </w:tr>
      <w:tr w:rsidR="00191993" w:rsidRPr="00F65196" w14:paraId="74D6A0B0"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70BF4568"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Ibuprofeno, 600 mg</w:t>
            </w:r>
          </w:p>
        </w:tc>
      </w:tr>
      <w:tr w:rsidR="00191993" w:rsidRPr="00F65196" w14:paraId="5E91D5DD"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68DF6E28"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Indicador biológico para esterilização leitura rápida</w:t>
            </w:r>
          </w:p>
        </w:tc>
      </w:tr>
      <w:tr w:rsidR="00191993" w:rsidRPr="00F65196" w14:paraId="230E1588"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1BC65741"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Indicador biológico para monitorização de esterilização</w:t>
            </w:r>
          </w:p>
        </w:tc>
      </w:tr>
      <w:tr w:rsidR="00191993" w:rsidRPr="00F65196" w14:paraId="799A2427"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6E5CCFBB"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Integrador químico p/ autoclave c/200</w:t>
            </w:r>
          </w:p>
        </w:tc>
      </w:tr>
      <w:tr w:rsidR="00191993" w:rsidRPr="00F65196" w14:paraId="5F364EEA"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2969E9AD"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Ipratrópio brometo, 0,25 mg/ml, solução para inalação 20ml</w:t>
            </w:r>
          </w:p>
        </w:tc>
      </w:tr>
      <w:tr w:rsidR="00191993" w:rsidRPr="00F65196" w14:paraId="23C1340C"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bottom"/>
            <w:hideMark/>
          </w:tcPr>
          <w:p w14:paraId="417E4245"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Ipratrópio, brometo 0,25 mg/ml- solução para nebulização</w:t>
            </w:r>
          </w:p>
        </w:tc>
      </w:tr>
      <w:tr w:rsidR="00191993" w:rsidRPr="00F65196" w14:paraId="1DD2FBB2"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bottom"/>
            <w:hideMark/>
          </w:tcPr>
          <w:p w14:paraId="45F6882D"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Isossorbida amp. 10mg/ml</w:t>
            </w:r>
          </w:p>
        </w:tc>
      </w:tr>
      <w:tr w:rsidR="00191993" w:rsidRPr="00F65196" w14:paraId="42F2511F"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bottom"/>
            <w:hideMark/>
          </w:tcPr>
          <w:p w14:paraId="420E8ADE"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Isossorbida comp. 20 mg mononitrato</w:t>
            </w:r>
          </w:p>
        </w:tc>
      </w:tr>
      <w:tr w:rsidR="00191993" w:rsidRPr="00F65196" w14:paraId="6EF84BBE"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bottom"/>
            <w:hideMark/>
          </w:tcPr>
          <w:p w14:paraId="651EF05F"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Isossorbida, dinitrato sublingual 5mg</w:t>
            </w:r>
          </w:p>
        </w:tc>
      </w:tr>
      <w:tr w:rsidR="00191993" w:rsidRPr="00F65196" w14:paraId="05A803D2"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467EB30E"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Lâmina de bisturi descartável  n° 15</w:t>
            </w:r>
          </w:p>
        </w:tc>
      </w:tr>
      <w:tr w:rsidR="00191993" w:rsidRPr="00F65196" w14:paraId="3F5D5A86"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19A739B3"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Lâmina de bisturi descartável n 11</w:t>
            </w:r>
          </w:p>
        </w:tc>
      </w:tr>
      <w:tr w:rsidR="00191993" w:rsidRPr="00F65196" w14:paraId="2B14C0E5"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7B669FFE"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Lâmina de bisturi descartável n 23</w:t>
            </w:r>
          </w:p>
        </w:tc>
      </w:tr>
      <w:tr w:rsidR="00191993" w:rsidRPr="00F65196" w14:paraId="5F21F4A6"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5638E124"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Lanceta 28g com dispositivo de segurança</w:t>
            </w:r>
          </w:p>
        </w:tc>
      </w:tr>
      <w:tr w:rsidR="00191993" w:rsidRPr="00F65196" w14:paraId="6126B7FD"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bottom"/>
            <w:hideMark/>
          </w:tcPr>
          <w:p w14:paraId="34B36497"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Lidocaína 2% + epinefrina 0,005mg/ml frasco 20ml</w:t>
            </w:r>
          </w:p>
        </w:tc>
      </w:tr>
      <w:tr w:rsidR="00191993" w:rsidRPr="00F65196" w14:paraId="6F5CEBC2"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bottom"/>
            <w:hideMark/>
          </w:tcPr>
          <w:p w14:paraId="256D5B86"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Lidocaína geleia 2% 30g</w:t>
            </w:r>
          </w:p>
        </w:tc>
      </w:tr>
      <w:tr w:rsidR="00191993" w:rsidRPr="00F65196" w14:paraId="150DC34A"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bottom"/>
            <w:hideMark/>
          </w:tcPr>
          <w:p w14:paraId="5ACD67A3"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Lidocaína sol. Injetável 2% fr. 20 ml</w:t>
            </w:r>
          </w:p>
        </w:tc>
      </w:tr>
      <w:tr w:rsidR="00191993" w:rsidRPr="00F65196" w14:paraId="2BBED2B8"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bottom"/>
            <w:hideMark/>
          </w:tcPr>
          <w:p w14:paraId="4C09B703"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Lidocaína spray 10% frasc 50ml</w:t>
            </w:r>
          </w:p>
        </w:tc>
      </w:tr>
      <w:tr w:rsidR="00191993" w:rsidRPr="00F65196" w14:paraId="6067CCFF"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52A6B482"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Loratadina, 10mg</w:t>
            </w:r>
          </w:p>
        </w:tc>
      </w:tr>
      <w:tr w:rsidR="00191993" w:rsidRPr="00F65196" w14:paraId="18BF6F24"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09303073"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Loratadina, 1mg/ml, xarope</w:t>
            </w:r>
          </w:p>
        </w:tc>
      </w:tr>
      <w:tr w:rsidR="00191993" w:rsidRPr="00F65196" w14:paraId="363804BB"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bottom"/>
            <w:hideMark/>
          </w:tcPr>
          <w:p w14:paraId="031776DF"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Losartana comp 50mg</w:t>
            </w:r>
          </w:p>
        </w:tc>
      </w:tr>
      <w:tr w:rsidR="00191993" w:rsidRPr="00F65196" w14:paraId="71B6AAFE"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1E1A4ADC"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Luva cirúrgica estéril,  n° 7,0</w:t>
            </w:r>
          </w:p>
        </w:tc>
      </w:tr>
      <w:tr w:rsidR="00191993" w:rsidRPr="00F65196" w14:paraId="084D42DA"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07CAC0A6"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Luva cirúrgica estéril,  n° 7,5</w:t>
            </w:r>
          </w:p>
        </w:tc>
      </w:tr>
      <w:tr w:rsidR="00191993" w:rsidRPr="00F65196" w14:paraId="0174819F"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170A4E8F"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Luva cirúrgica estéril,  n° 8,0</w:t>
            </w:r>
          </w:p>
        </w:tc>
      </w:tr>
      <w:tr w:rsidR="00191993" w:rsidRPr="00F65196" w14:paraId="472D0B96"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6D9D50AE"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Luva cirúrgica estéril,  n° 8,5</w:t>
            </w:r>
          </w:p>
        </w:tc>
      </w:tr>
      <w:tr w:rsidR="00191993" w:rsidRPr="00F65196" w14:paraId="0FC69FD4"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26225FEC"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Luva cirúrgica estéril, n° 6,5</w:t>
            </w:r>
          </w:p>
        </w:tc>
      </w:tr>
      <w:tr w:rsidR="00191993" w:rsidRPr="00F65196" w14:paraId="3B16E653"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51EE393E"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lastRenderedPageBreak/>
              <w:t>Luva de procedimento  em vinil  s/ pó  tam.  Grande</w:t>
            </w:r>
          </w:p>
        </w:tc>
      </w:tr>
      <w:tr w:rsidR="00191993" w:rsidRPr="00F65196" w14:paraId="1C376EFB"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788EE015"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Luva de procedimento  em vinil  s/ pó  tam.  Médio</w:t>
            </w:r>
          </w:p>
        </w:tc>
      </w:tr>
      <w:tr w:rsidR="00191993" w:rsidRPr="00F65196" w14:paraId="1C477934"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15A955A6"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Luva de procedimento de látex  tamanho grande</w:t>
            </w:r>
          </w:p>
        </w:tc>
      </w:tr>
      <w:tr w:rsidR="00191993" w:rsidRPr="00F65196" w14:paraId="3E994D74"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7D0186B2"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Luva de procedimento de látex  tamanho médio</w:t>
            </w:r>
          </w:p>
        </w:tc>
      </w:tr>
      <w:tr w:rsidR="00191993" w:rsidRPr="00F65196" w14:paraId="3AB8C0C0"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1A3D3F79"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Luva de procedimento de látex tamanho pequeno</w:t>
            </w:r>
          </w:p>
        </w:tc>
      </w:tr>
      <w:tr w:rsidR="00191993" w:rsidRPr="00F65196" w14:paraId="676038E3"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5CC75DA4"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Luva de procedimento em vinil, s/ pó tam.  Pequeno</w:t>
            </w:r>
          </w:p>
        </w:tc>
      </w:tr>
      <w:tr w:rsidR="00191993" w:rsidRPr="00F65196" w14:paraId="7074EC46"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71735446"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Malha tubular 10 cm</w:t>
            </w:r>
          </w:p>
        </w:tc>
      </w:tr>
      <w:tr w:rsidR="00191993" w:rsidRPr="00F65196" w14:paraId="21674C0C"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50993A88"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Malha tubular 15 cm</w:t>
            </w:r>
          </w:p>
        </w:tc>
      </w:tr>
      <w:tr w:rsidR="00191993" w:rsidRPr="00F65196" w14:paraId="4C921816"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12DD3DA1"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Malha tubular 20 cm</w:t>
            </w:r>
          </w:p>
        </w:tc>
      </w:tr>
      <w:tr w:rsidR="00191993" w:rsidRPr="00F65196" w14:paraId="3B11423A"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1BB2F297"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Manta térmica aluminizada resgate 2,10 x 1,40</w:t>
            </w:r>
          </w:p>
        </w:tc>
      </w:tr>
      <w:tr w:rsidR="00191993" w:rsidRPr="00F65196" w14:paraId="021BC0EE"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20268DD4"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Mascara cirúrgica descartável tripla com filtro e com tiras c/50</w:t>
            </w:r>
          </w:p>
        </w:tc>
      </w:tr>
      <w:tr w:rsidR="00191993" w:rsidRPr="00F65196" w14:paraId="0F482449"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7DC525CD"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Máscara de proteção n.95</w:t>
            </w:r>
          </w:p>
        </w:tc>
      </w:tr>
      <w:tr w:rsidR="00191993" w:rsidRPr="00F65196" w14:paraId="14F9AEE1"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5DA4C3D5"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Mascara laríngea</w:t>
            </w:r>
          </w:p>
        </w:tc>
      </w:tr>
      <w:tr w:rsidR="00191993" w:rsidRPr="00F65196" w14:paraId="7E6A8B9D"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bottom"/>
          </w:tcPr>
          <w:p w14:paraId="49B6A1D0"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Mesoproçol 5 mg ev</w:t>
            </w:r>
          </w:p>
        </w:tc>
      </w:tr>
      <w:tr w:rsidR="00191993" w:rsidRPr="00F65196" w14:paraId="0368DB60"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bottom"/>
            <w:hideMark/>
          </w:tcPr>
          <w:p w14:paraId="587B0B2E"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Metformina 850mg comprimido</w:t>
            </w:r>
          </w:p>
        </w:tc>
      </w:tr>
      <w:tr w:rsidR="00191993" w:rsidRPr="00F65196" w14:paraId="75AE1A10"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bottom"/>
            <w:hideMark/>
          </w:tcPr>
          <w:p w14:paraId="68B4A86C"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Metildopa comp. 250 mg</w:t>
            </w:r>
          </w:p>
        </w:tc>
      </w:tr>
      <w:tr w:rsidR="00191993" w:rsidRPr="00383C3D" w14:paraId="0B499ED3"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bottom"/>
            <w:hideMark/>
          </w:tcPr>
          <w:p w14:paraId="332AC80E" w14:textId="77777777" w:rsidR="00191993" w:rsidRPr="007E0EC0" w:rsidRDefault="00191993" w:rsidP="00F65196">
            <w:pPr>
              <w:pStyle w:val="TableParagraph"/>
              <w:spacing w:line="360" w:lineRule="auto"/>
              <w:ind w:left="71"/>
              <w:rPr>
                <w:rFonts w:ascii="Arial" w:hAnsi="Arial" w:cs="Arial"/>
                <w:w w:val="105"/>
                <w:sz w:val="24"/>
                <w:szCs w:val="24"/>
                <w:lang w:val="it-IT"/>
              </w:rPr>
            </w:pPr>
            <w:r w:rsidRPr="007E0EC0">
              <w:rPr>
                <w:rFonts w:ascii="Arial" w:hAnsi="Arial" w:cs="Arial"/>
                <w:w w:val="105"/>
                <w:sz w:val="24"/>
                <w:szCs w:val="24"/>
                <w:lang w:val="it-IT"/>
              </w:rPr>
              <w:t>Metilergotamina 0,2mg/ml ampola 1ml</w:t>
            </w:r>
          </w:p>
        </w:tc>
      </w:tr>
      <w:tr w:rsidR="00191993" w:rsidRPr="00F65196" w14:paraId="2820AC46"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bottom"/>
            <w:hideMark/>
          </w:tcPr>
          <w:p w14:paraId="225EC10C"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Metoclopramida 5 mg/ml ampola 2 ml</w:t>
            </w:r>
          </w:p>
        </w:tc>
      </w:tr>
      <w:tr w:rsidR="00191993" w:rsidRPr="00F65196" w14:paraId="598CE45F"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087DB4C7"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Metoclopramida cloridrato, 10 mg</w:t>
            </w:r>
          </w:p>
        </w:tc>
      </w:tr>
      <w:tr w:rsidR="00191993" w:rsidRPr="00383C3D" w14:paraId="6D3BC16B"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bottom"/>
            <w:hideMark/>
          </w:tcPr>
          <w:p w14:paraId="0D22058E" w14:textId="77777777" w:rsidR="00191993" w:rsidRPr="007E0EC0" w:rsidRDefault="00191993" w:rsidP="00F65196">
            <w:pPr>
              <w:pStyle w:val="TableParagraph"/>
              <w:spacing w:line="360" w:lineRule="auto"/>
              <w:ind w:left="71"/>
              <w:rPr>
                <w:rFonts w:ascii="Arial" w:hAnsi="Arial" w:cs="Arial"/>
                <w:w w:val="105"/>
                <w:sz w:val="24"/>
                <w:szCs w:val="24"/>
                <w:lang w:val="it-IT"/>
              </w:rPr>
            </w:pPr>
            <w:r w:rsidRPr="007E0EC0">
              <w:rPr>
                <w:rFonts w:ascii="Arial" w:hAnsi="Arial" w:cs="Arial"/>
                <w:w w:val="105"/>
                <w:sz w:val="24"/>
                <w:szCs w:val="24"/>
                <w:lang w:val="it-IT"/>
              </w:rPr>
              <w:t>Metoprolol 5mg/ml ampola 5ml</w:t>
            </w:r>
          </w:p>
        </w:tc>
      </w:tr>
      <w:tr w:rsidR="00191993" w:rsidRPr="00F65196" w14:paraId="2450D8F7"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287825DA"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Micronebulizador adulto - ar comp (inalador)</w:t>
            </w:r>
          </w:p>
        </w:tc>
      </w:tr>
      <w:tr w:rsidR="00191993" w:rsidRPr="00F65196" w14:paraId="3A08E15D"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4CA03B1F"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Micronebulizador adulto - oxigênio (inalador)</w:t>
            </w:r>
          </w:p>
        </w:tc>
      </w:tr>
      <w:tr w:rsidR="00191993" w:rsidRPr="00F65196" w14:paraId="6B445FDF"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01BA831B"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Micronebulizador infantil - oxigênio (inalador)</w:t>
            </w:r>
          </w:p>
        </w:tc>
      </w:tr>
      <w:tr w:rsidR="00191993" w:rsidRPr="00F65196" w14:paraId="72DC3A45"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391EEFA4"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Midazolam 5mg/ml amp 3ml</w:t>
            </w:r>
          </w:p>
        </w:tc>
      </w:tr>
      <w:tr w:rsidR="00191993" w:rsidRPr="00F65196" w14:paraId="749934D9"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05B46527"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Midazolam 5mg/ml amp 5ml</w:t>
            </w:r>
          </w:p>
        </w:tc>
      </w:tr>
      <w:tr w:rsidR="00191993" w:rsidRPr="00383C3D" w14:paraId="2F6AF6F2"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348D6510" w14:textId="77777777" w:rsidR="00191993" w:rsidRPr="007E0EC0" w:rsidRDefault="00191993" w:rsidP="00F65196">
            <w:pPr>
              <w:pStyle w:val="TableParagraph"/>
              <w:spacing w:line="360" w:lineRule="auto"/>
              <w:ind w:left="71"/>
              <w:rPr>
                <w:rFonts w:ascii="Arial" w:hAnsi="Arial" w:cs="Arial"/>
                <w:w w:val="105"/>
                <w:sz w:val="24"/>
                <w:szCs w:val="24"/>
                <w:lang w:val="it-IT"/>
              </w:rPr>
            </w:pPr>
            <w:r w:rsidRPr="007E0EC0">
              <w:rPr>
                <w:rFonts w:ascii="Arial" w:hAnsi="Arial" w:cs="Arial"/>
                <w:w w:val="105"/>
                <w:sz w:val="24"/>
                <w:szCs w:val="24"/>
                <w:lang w:val="it-IT"/>
              </w:rPr>
              <w:t>Morfina 1,0mg/ml ampola 2ml</w:t>
            </w:r>
          </w:p>
        </w:tc>
      </w:tr>
      <w:tr w:rsidR="00191993" w:rsidRPr="00F65196" w14:paraId="032A89D1"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35907D7A"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Morfina 10mg amp 1ml</w:t>
            </w:r>
          </w:p>
        </w:tc>
      </w:tr>
      <w:tr w:rsidR="00191993" w:rsidRPr="00F65196" w14:paraId="1A9CA30A"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11F5B7E6"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lastRenderedPageBreak/>
              <w:t>Neomicina, associada com bacitracina, 5mg + 250ui/g, pomada 10g</w:t>
            </w:r>
          </w:p>
        </w:tc>
      </w:tr>
      <w:tr w:rsidR="00191993" w:rsidRPr="00F65196" w14:paraId="31D0BDD4"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bottom"/>
            <w:hideMark/>
          </w:tcPr>
          <w:p w14:paraId="06276EC2"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Nifedipino 20mg comp</w:t>
            </w:r>
          </w:p>
        </w:tc>
      </w:tr>
      <w:tr w:rsidR="00191993" w:rsidRPr="00F65196" w14:paraId="51679AB8"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300F2E15"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Nimesulida, 100 mg</w:t>
            </w:r>
          </w:p>
        </w:tc>
      </w:tr>
      <w:tr w:rsidR="00191993" w:rsidRPr="00383C3D" w14:paraId="4591F520"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bottom"/>
            <w:hideMark/>
          </w:tcPr>
          <w:p w14:paraId="0EA75C70" w14:textId="77777777" w:rsidR="00191993" w:rsidRPr="007E0EC0" w:rsidRDefault="00191993" w:rsidP="00F65196">
            <w:pPr>
              <w:pStyle w:val="TableParagraph"/>
              <w:spacing w:line="360" w:lineRule="auto"/>
              <w:ind w:left="71"/>
              <w:rPr>
                <w:rFonts w:ascii="Arial" w:hAnsi="Arial" w:cs="Arial"/>
                <w:w w:val="105"/>
                <w:sz w:val="24"/>
                <w:szCs w:val="24"/>
                <w:lang w:val="it-IT"/>
              </w:rPr>
            </w:pPr>
            <w:r w:rsidRPr="007E0EC0">
              <w:rPr>
                <w:rFonts w:ascii="Arial" w:hAnsi="Arial" w:cs="Arial"/>
                <w:w w:val="105"/>
                <w:sz w:val="24"/>
                <w:szCs w:val="24"/>
                <w:lang w:val="it-IT"/>
              </w:rPr>
              <w:t>Nitroglicerina 5mg/ml ampola 10ml</w:t>
            </w:r>
          </w:p>
        </w:tc>
      </w:tr>
      <w:tr w:rsidR="00191993" w:rsidRPr="00F65196" w14:paraId="3CB666F0"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bottom"/>
            <w:hideMark/>
          </w:tcPr>
          <w:p w14:paraId="0B75AE8F"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Nitroprussiato de sódio 25 mg/ml ampola 2 ml</w:t>
            </w:r>
          </w:p>
        </w:tc>
      </w:tr>
      <w:tr w:rsidR="00191993" w:rsidRPr="00F65196" w14:paraId="25CD49D3"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bottom"/>
            <w:hideMark/>
          </w:tcPr>
          <w:p w14:paraId="3C97C780"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Norepinefrina 2mg/ml amp 4ml</w:t>
            </w:r>
          </w:p>
        </w:tc>
      </w:tr>
      <w:tr w:rsidR="00191993" w:rsidRPr="00F65196" w14:paraId="468CAF11"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4F95F2B3"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Óculos de acrílico</w:t>
            </w:r>
          </w:p>
        </w:tc>
      </w:tr>
      <w:tr w:rsidR="00191993" w:rsidRPr="00F65196" w14:paraId="0E1281DE"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1E250A8D"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Óleo mineral 100%  - uso oral - 100ml</w:t>
            </w:r>
          </w:p>
        </w:tc>
      </w:tr>
      <w:tr w:rsidR="00191993" w:rsidRPr="00F65196" w14:paraId="417E8820"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bottom"/>
            <w:hideMark/>
          </w:tcPr>
          <w:p w14:paraId="770CCF6D"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Óleo mineral puro liquido</w:t>
            </w:r>
          </w:p>
        </w:tc>
      </w:tr>
      <w:tr w:rsidR="00191993" w:rsidRPr="00F65196" w14:paraId="5EAC558E"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bottom"/>
            <w:hideMark/>
          </w:tcPr>
          <w:p w14:paraId="2E391376"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Omeprazol injetável frasco 40 mg</w:t>
            </w:r>
          </w:p>
        </w:tc>
      </w:tr>
      <w:tr w:rsidR="00191993" w:rsidRPr="00F65196" w14:paraId="04BD8726"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145B1190"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Omeprazol, 20 mg</w:t>
            </w:r>
          </w:p>
        </w:tc>
      </w:tr>
      <w:tr w:rsidR="00191993" w:rsidRPr="00F65196" w14:paraId="0BE7B8B1"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bottom"/>
            <w:hideMark/>
          </w:tcPr>
          <w:p w14:paraId="75F67B5E"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Oxacilina 500mg fr/amp</w:t>
            </w:r>
          </w:p>
        </w:tc>
      </w:tr>
      <w:tr w:rsidR="00191993" w:rsidRPr="00F65196" w14:paraId="7F31CAC1"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53A5155F"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Papel cirúrgico descart - caixa c/ 10</w:t>
            </w:r>
          </w:p>
        </w:tc>
      </w:tr>
      <w:tr w:rsidR="00191993" w:rsidRPr="00F65196" w14:paraId="079E164C"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343C47DF"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Papel ecg 215mm x 280mt</w:t>
            </w:r>
          </w:p>
        </w:tc>
      </w:tr>
      <w:tr w:rsidR="00191993" w:rsidRPr="00F65196" w14:paraId="23F083A3"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56CA24BE"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Papel ecg 63mm x 30mt</w:t>
            </w:r>
          </w:p>
        </w:tc>
      </w:tr>
      <w:tr w:rsidR="00191993" w:rsidRPr="00F65196" w14:paraId="03084F69"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5CF6CC4B"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Papel grau cirúrgico p/ esterilização medindo 30cm x100m</w:t>
            </w:r>
          </w:p>
        </w:tc>
      </w:tr>
      <w:tr w:rsidR="00191993" w:rsidRPr="00F65196" w14:paraId="245E41D3"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70DB33C7"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Papel grau cirúrgico p/ esterilização medindo 10m x 100 m</w:t>
            </w:r>
          </w:p>
        </w:tc>
      </w:tr>
      <w:tr w:rsidR="00191993" w:rsidRPr="00F65196" w14:paraId="31445770"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4F0FEEAE"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Papel grau cirúrgico p/ esterilização medindo 150cmx100m</w:t>
            </w:r>
          </w:p>
        </w:tc>
      </w:tr>
      <w:tr w:rsidR="00191993" w:rsidRPr="00F65196" w14:paraId="64B7CE07"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25DB2F71"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Papel grau cirúrgico p/ esterilização medindo 20 cm x 100 m</w:t>
            </w:r>
          </w:p>
        </w:tc>
      </w:tr>
      <w:tr w:rsidR="00191993" w:rsidRPr="00F65196" w14:paraId="79C1011D"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7A67C36C"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Papel lençol descartável 70x50</w:t>
            </w:r>
          </w:p>
        </w:tc>
      </w:tr>
      <w:tr w:rsidR="00191993" w:rsidRPr="00F65196" w14:paraId="582BECA6"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bottom"/>
            <w:hideMark/>
          </w:tcPr>
          <w:p w14:paraId="7C54B18A"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Paracetamol 200 mg/ml - (gotas)</w:t>
            </w:r>
          </w:p>
        </w:tc>
      </w:tr>
      <w:tr w:rsidR="00191993" w:rsidRPr="00F65196" w14:paraId="4E2F2EB3"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28227D57"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Paracetamol, 200 mg/ml, solução oral</w:t>
            </w:r>
          </w:p>
        </w:tc>
      </w:tr>
      <w:tr w:rsidR="00191993" w:rsidRPr="00F65196" w14:paraId="644385C9"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031F566F"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Paracetamol, 500 mg</w:t>
            </w:r>
          </w:p>
        </w:tc>
      </w:tr>
      <w:tr w:rsidR="00191993" w:rsidRPr="00F65196" w14:paraId="2C85AF48"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0D706956"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Petidina 50mg/ml ampola 2ml</w:t>
            </w:r>
          </w:p>
        </w:tc>
      </w:tr>
      <w:tr w:rsidR="00191993" w:rsidRPr="00F65196" w14:paraId="2B0B1E7E"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1FA228FC"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Prednisolona, 1mg/ml, solução oral 60ml</w:t>
            </w:r>
          </w:p>
        </w:tc>
      </w:tr>
      <w:tr w:rsidR="00191993" w:rsidRPr="00F65196" w14:paraId="0EBDF0AB"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649DA488"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Prednisona, 20 mg</w:t>
            </w:r>
          </w:p>
        </w:tc>
      </w:tr>
      <w:tr w:rsidR="00191993" w:rsidRPr="00383C3D" w14:paraId="048B4394"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bottom"/>
            <w:hideMark/>
          </w:tcPr>
          <w:p w14:paraId="27C67BE2" w14:textId="77777777" w:rsidR="00191993" w:rsidRPr="007E0EC0" w:rsidRDefault="00191993" w:rsidP="00F65196">
            <w:pPr>
              <w:pStyle w:val="TableParagraph"/>
              <w:spacing w:line="360" w:lineRule="auto"/>
              <w:ind w:left="71"/>
              <w:rPr>
                <w:rFonts w:ascii="Arial" w:hAnsi="Arial" w:cs="Arial"/>
                <w:w w:val="105"/>
                <w:sz w:val="24"/>
                <w:szCs w:val="24"/>
                <w:lang w:val="it-IT"/>
              </w:rPr>
            </w:pPr>
            <w:r w:rsidRPr="007E0EC0">
              <w:rPr>
                <w:rFonts w:ascii="Arial" w:hAnsi="Arial" w:cs="Arial"/>
                <w:w w:val="105"/>
                <w:sz w:val="24"/>
                <w:szCs w:val="24"/>
                <w:lang w:val="it-IT"/>
              </w:rPr>
              <w:t>Prometazina 25 mg/ml ampola 2 ml</w:t>
            </w:r>
          </w:p>
        </w:tc>
      </w:tr>
      <w:tr w:rsidR="00191993" w:rsidRPr="00F65196" w14:paraId="034410B5"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6DAC3A43"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lastRenderedPageBreak/>
              <w:t>Prometazina cloridrato, 25 mg</w:t>
            </w:r>
          </w:p>
        </w:tc>
      </w:tr>
      <w:tr w:rsidR="00191993" w:rsidRPr="00F65196" w14:paraId="22A41A29"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6541A6AD"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Proximetacaina 5mg/ml frasco 5ml</w:t>
            </w:r>
          </w:p>
        </w:tc>
      </w:tr>
      <w:tr w:rsidR="00191993" w:rsidRPr="00F65196" w14:paraId="00C56562"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bottom"/>
            <w:hideMark/>
          </w:tcPr>
          <w:p w14:paraId="0C8C632D"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Ranitidina 25mg/ml amp 2ml</w:t>
            </w:r>
          </w:p>
        </w:tc>
      </w:tr>
      <w:tr w:rsidR="00191993" w:rsidRPr="00F65196" w14:paraId="32FD9A93"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2FCEFE46"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Ressuscitador pulmonar manual adulto - ambu</w:t>
            </w:r>
          </w:p>
        </w:tc>
      </w:tr>
      <w:tr w:rsidR="00191993" w:rsidRPr="00F65196" w14:paraId="4B5E5122"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461FC1E5"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Ressuscitador pulmonar manual infantil- ambu</w:t>
            </w:r>
          </w:p>
        </w:tc>
      </w:tr>
      <w:tr w:rsidR="00191993" w:rsidRPr="00F65196" w14:paraId="5A6DB4CE"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7C5B6CE6"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Ressuscitador pulmonar manual neo - ambu</w:t>
            </w:r>
          </w:p>
        </w:tc>
      </w:tr>
      <w:tr w:rsidR="00191993" w:rsidRPr="00F65196" w14:paraId="43479489"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bottom"/>
            <w:hideMark/>
          </w:tcPr>
          <w:p w14:paraId="3DBE296A"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Sais para reidratação oral</w:t>
            </w:r>
          </w:p>
        </w:tc>
      </w:tr>
      <w:tr w:rsidR="00191993" w:rsidRPr="00F65196" w14:paraId="008F3574"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2C1A1B1F"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Sais para reidratação oral, composto por: cloreto sódio 1,75g + glicose 10g, + citrato de sódio 1,45 g+ cloreto potássio 0,75g, para 500ml de solução pronta, em pó, em envelope de 13,95g</w:t>
            </w:r>
          </w:p>
        </w:tc>
      </w:tr>
      <w:tr w:rsidR="00191993" w:rsidRPr="00F65196" w14:paraId="21E9FB43"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110257AB"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Salbutamol, 0,4 mg/ml, xarope</w:t>
            </w:r>
          </w:p>
        </w:tc>
      </w:tr>
      <w:tr w:rsidR="00191993" w:rsidRPr="00F65196" w14:paraId="7B03FBAC"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28590AE7"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Seringa  descartável 1 ml c/ agulha</w:t>
            </w:r>
          </w:p>
        </w:tc>
      </w:tr>
      <w:tr w:rsidR="00191993" w:rsidRPr="00F65196" w14:paraId="015FED36"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62DADD12"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Seringa 60 ml (bico luer lock)</w:t>
            </w:r>
          </w:p>
        </w:tc>
      </w:tr>
      <w:tr w:rsidR="00191993" w:rsidRPr="00F65196" w14:paraId="3E723C44"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581BD2C9"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Seringa descartável c/ bico slip  20ml</w:t>
            </w:r>
          </w:p>
        </w:tc>
      </w:tr>
      <w:tr w:rsidR="00191993" w:rsidRPr="00F65196" w14:paraId="008EDD72"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3F7EDA70"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Seringa descartável c/ bico slip  3 ml</w:t>
            </w:r>
          </w:p>
        </w:tc>
      </w:tr>
      <w:tr w:rsidR="00191993" w:rsidRPr="00F65196" w14:paraId="2F554EDD"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03D22154"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Seringa descartável c/ bico slip 10 ml</w:t>
            </w:r>
          </w:p>
        </w:tc>
      </w:tr>
      <w:tr w:rsidR="00191993" w:rsidRPr="00F65196" w14:paraId="1F4F4CF8"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76BF2DDC"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Seringa descartável c/ bico slip 5 ml</w:t>
            </w:r>
          </w:p>
        </w:tc>
      </w:tr>
      <w:tr w:rsidR="00191993" w:rsidRPr="00383C3D" w14:paraId="389D5A01"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bottom"/>
            <w:hideMark/>
          </w:tcPr>
          <w:p w14:paraId="40488183" w14:textId="77777777" w:rsidR="00191993" w:rsidRPr="007E0EC0" w:rsidRDefault="00191993" w:rsidP="00F65196">
            <w:pPr>
              <w:pStyle w:val="TableParagraph"/>
              <w:spacing w:line="360" w:lineRule="auto"/>
              <w:ind w:left="71"/>
              <w:rPr>
                <w:rFonts w:ascii="Arial" w:hAnsi="Arial" w:cs="Arial"/>
                <w:w w:val="105"/>
                <w:sz w:val="24"/>
                <w:szCs w:val="24"/>
                <w:lang w:val="it-IT"/>
              </w:rPr>
            </w:pPr>
            <w:r w:rsidRPr="007E0EC0">
              <w:rPr>
                <w:rFonts w:ascii="Arial" w:hAnsi="Arial" w:cs="Arial"/>
                <w:w w:val="105"/>
                <w:sz w:val="24"/>
                <w:szCs w:val="24"/>
                <w:lang w:val="it-IT"/>
              </w:rPr>
              <w:t>Simeticona 75mg/ml frsc 10ml</w:t>
            </w:r>
          </w:p>
        </w:tc>
      </w:tr>
      <w:tr w:rsidR="00191993" w:rsidRPr="00F65196" w14:paraId="1F80E0F2"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bottom"/>
            <w:hideMark/>
          </w:tcPr>
          <w:p w14:paraId="0792A2EC"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Sinvastatina 20mg</w:t>
            </w:r>
          </w:p>
        </w:tc>
      </w:tr>
      <w:tr w:rsidR="00191993" w:rsidRPr="00F65196" w14:paraId="474F6D40"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2E427A02"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Solução de glicerina a 12% para clister - frasco c/ 500 ml</w:t>
            </w:r>
          </w:p>
        </w:tc>
      </w:tr>
      <w:tr w:rsidR="00191993" w:rsidRPr="00F65196" w14:paraId="3CE3CE3B" w14:textId="77777777" w:rsidTr="00442B72">
        <w:trPr>
          <w:trHeight w:val="454"/>
          <w:jc w:val="center"/>
        </w:trPr>
        <w:tc>
          <w:tcPr>
            <w:tcW w:w="8284" w:type="dxa"/>
            <w:noWrap/>
            <w:vAlign w:val="center"/>
            <w:hideMark/>
          </w:tcPr>
          <w:p w14:paraId="4D1F17E0"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Solução de manitol 20% - 250 ml</w:t>
            </w:r>
          </w:p>
        </w:tc>
      </w:tr>
      <w:tr w:rsidR="00191993" w:rsidRPr="00F65196" w14:paraId="5B790B5B" w14:textId="77777777" w:rsidTr="00442B72">
        <w:trPr>
          <w:trHeight w:val="454"/>
          <w:jc w:val="center"/>
        </w:trPr>
        <w:tc>
          <w:tcPr>
            <w:tcW w:w="8284" w:type="dxa"/>
            <w:noWrap/>
            <w:vAlign w:val="center"/>
            <w:hideMark/>
          </w:tcPr>
          <w:p w14:paraId="0A6B8FD1"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Solução de ringer com lactato</w:t>
            </w:r>
          </w:p>
        </w:tc>
      </w:tr>
      <w:tr w:rsidR="00191993" w:rsidRPr="00F65196" w14:paraId="4AA34715" w14:textId="77777777" w:rsidTr="00442B72">
        <w:trPr>
          <w:trHeight w:val="454"/>
          <w:jc w:val="center"/>
        </w:trPr>
        <w:tc>
          <w:tcPr>
            <w:tcW w:w="8284" w:type="dxa"/>
            <w:noWrap/>
            <w:vAlign w:val="center"/>
            <w:hideMark/>
          </w:tcPr>
          <w:p w14:paraId="4DB5985F"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Solução de ringer sem lactato</w:t>
            </w:r>
          </w:p>
        </w:tc>
      </w:tr>
      <w:tr w:rsidR="00191993" w:rsidRPr="00F65196" w14:paraId="6F5D6424"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bottom"/>
            <w:hideMark/>
          </w:tcPr>
          <w:p w14:paraId="74EAD0E9"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Solução gelatina 3,5% - bolsa 500ml</w:t>
            </w:r>
          </w:p>
        </w:tc>
      </w:tr>
      <w:tr w:rsidR="00191993" w:rsidRPr="00F65196" w14:paraId="297BE175"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6CD7AFB0"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Sonda aspiração traqueal c/ válvula n. 04</w:t>
            </w:r>
          </w:p>
        </w:tc>
      </w:tr>
      <w:tr w:rsidR="00191993" w:rsidRPr="00F65196" w14:paraId="5D9D49D0"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10851C59"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Sonda aspiração traqueal c/ válvula n. 06</w:t>
            </w:r>
          </w:p>
        </w:tc>
      </w:tr>
      <w:tr w:rsidR="00191993" w:rsidRPr="00F65196" w14:paraId="1ADF1036"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76259557"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Sonda aspiração traqueal c/ válvula n. 08</w:t>
            </w:r>
          </w:p>
        </w:tc>
      </w:tr>
      <w:tr w:rsidR="00191993" w:rsidRPr="00F65196" w14:paraId="41742537"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7A7DA6C7"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lastRenderedPageBreak/>
              <w:t>Sonda aspiração traqueal c/ válvula n. 10</w:t>
            </w:r>
          </w:p>
        </w:tc>
      </w:tr>
      <w:tr w:rsidR="00191993" w:rsidRPr="00F65196" w14:paraId="531AA271"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1FC491D0"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Sonda aspiração traqueal c/ válvula n. 12</w:t>
            </w:r>
          </w:p>
        </w:tc>
      </w:tr>
      <w:tr w:rsidR="00191993" w:rsidRPr="00F65196" w14:paraId="28C39009"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3FD6A6A3"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Sonda aspiração traqueal c/ válvula n. 14</w:t>
            </w:r>
          </w:p>
        </w:tc>
      </w:tr>
      <w:tr w:rsidR="00191993" w:rsidRPr="00F65196" w14:paraId="5B743431"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7179746B"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Sonda aspiração traqueal c/ válvula n. 18</w:t>
            </w:r>
          </w:p>
        </w:tc>
      </w:tr>
      <w:tr w:rsidR="00191993" w:rsidRPr="00F65196" w14:paraId="55A70325"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14031771"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Sonda enteral nº 08</w:t>
            </w:r>
          </w:p>
        </w:tc>
      </w:tr>
      <w:tr w:rsidR="00191993" w:rsidRPr="00F65196" w14:paraId="78784CAB"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03308C05"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Sonda enteral nº 10</w:t>
            </w:r>
          </w:p>
        </w:tc>
      </w:tr>
      <w:tr w:rsidR="00191993" w:rsidRPr="00F65196" w14:paraId="4B29CA97"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3A222673"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Sonda enteral nº 12</w:t>
            </w:r>
          </w:p>
        </w:tc>
      </w:tr>
      <w:tr w:rsidR="00191993" w:rsidRPr="00F65196" w14:paraId="4FC7C272"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1D4DE144"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Sonda folley 2 vias nº 06</w:t>
            </w:r>
          </w:p>
        </w:tc>
      </w:tr>
      <w:tr w:rsidR="00191993" w:rsidRPr="00F65196" w14:paraId="4502B772"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3D7B79F6"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Sonda folley 2 vias nº 08</w:t>
            </w:r>
          </w:p>
        </w:tc>
      </w:tr>
      <w:tr w:rsidR="00191993" w:rsidRPr="00F65196" w14:paraId="1FDDEF17"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14446B88"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Sonda folley 2 vias nº 10</w:t>
            </w:r>
          </w:p>
        </w:tc>
      </w:tr>
      <w:tr w:rsidR="00191993" w:rsidRPr="00F65196" w14:paraId="062A6A52"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2029FF0D"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Sonda folley 2 vias nº 12</w:t>
            </w:r>
          </w:p>
        </w:tc>
      </w:tr>
      <w:tr w:rsidR="00191993" w:rsidRPr="00F65196" w14:paraId="66B28096"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243D820A"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Sonda folley 2 vias nº 14</w:t>
            </w:r>
          </w:p>
        </w:tc>
      </w:tr>
      <w:tr w:rsidR="00191993" w:rsidRPr="00F65196" w14:paraId="25E16F6F"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68FBFB38"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Sonda folley 2 vias nº 16</w:t>
            </w:r>
          </w:p>
        </w:tc>
      </w:tr>
      <w:tr w:rsidR="00191993" w:rsidRPr="00F65196" w14:paraId="4EC0627F"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547CB1DE"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Sonda folley 2 vias nº 18</w:t>
            </w:r>
          </w:p>
        </w:tc>
      </w:tr>
      <w:tr w:rsidR="00191993" w:rsidRPr="00F65196" w14:paraId="2C859824"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458F7B9A"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Sonda folley 2 vias nº 20</w:t>
            </w:r>
          </w:p>
        </w:tc>
      </w:tr>
      <w:tr w:rsidR="00191993" w:rsidRPr="00F65196" w14:paraId="21666679"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1C2A64B6"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Sonda folley 2 vias nº 22</w:t>
            </w:r>
          </w:p>
        </w:tc>
      </w:tr>
      <w:tr w:rsidR="00191993" w:rsidRPr="00F65196" w14:paraId="762A04EA"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7075E6F4"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Sonda folley 2 vias nº 24</w:t>
            </w:r>
          </w:p>
        </w:tc>
      </w:tr>
      <w:tr w:rsidR="00191993" w:rsidRPr="00F65196" w14:paraId="65ABFE3E"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450B82F6"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Sonda nasogástrica 06</w:t>
            </w:r>
          </w:p>
        </w:tc>
      </w:tr>
      <w:tr w:rsidR="00191993" w:rsidRPr="00F65196" w14:paraId="0E500977"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1245796D"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Sonda nasogástrica curta n.4</w:t>
            </w:r>
          </w:p>
        </w:tc>
      </w:tr>
      <w:tr w:rsidR="00191993" w:rsidRPr="00F65196" w14:paraId="0A32F02D"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2F87DCEB"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Sonda nasogástrica longa nº 12</w:t>
            </w:r>
          </w:p>
        </w:tc>
      </w:tr>
      <w:tr w:rsidR="00191993" w:rsidRPr="00F65196" w14:paraId="023C414D"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5F34A8CA"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Sonda nasogástrica longa nº 14</w:t>
            </w:r>
          </w:p>
        </w:tc>
      </w:tr>
      <w:tr w:rsidR="00191993" w:rsidRPr="00F65196" w14:paraId="48435F95"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5CA1DA5F"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Sonda nasogástrica longa nº 16</w:t>
            </w:r>
          </w:p>
        </w:tc>
      </w:tr>
      <w:tr w:rsidR="00191993" w:rsidRPr="00F65196" w14:paraId="08EF7FF2"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5BB6A547"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Sonda nasogástrica longa nº 18</w:t>
            </w:r>
          </w:p>
        </w:tc>
      </w:tr>
      <w:tr w:rsidR="00191993" w:rsidRPr="00F65196" w14:paraId="54E790D0"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670C10A6"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Sonda nasogástrica longa nº 20</w:t>
            </w:r>
          </w:p>
        </w:tc>
      </w:tr>
      <w:tr w:rsidR="00191993" w:rsidRPr="00F65196" w14:paraId="11B32532"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52AB539A"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Sonda nasogástrica n.8</w:t>
            </w:r>
          </w:p>
        </w:tc>
      </w:tr>
      <w:tr w:rsidR="00191993" w:rsidRPr="00F65196" w14:paraId="36FBD9BF"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20A6B85F"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Sonda uretral n.16</w:t>
            </w:r>
          </w:p>
        </w:tc>
      </w:tr>
      <w:tr w:rsidR="00191993" w:rsidRPr="00F65196" w14:paraId="221D639C"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76DD47EE"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Sonda uretral  nº 06</w:t>
            </w:r>
          </w:p>
        </w:tc>
      </w:tr>
      <w:tr w:rsidR="00191993" w:rsidRPr="00F65196" w14:paraId="2A668172"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5C830BBF"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lastRenderedPageBreak/>
              <w:t>Sonda uretral nº 04</w:t>
            </w:r>
          </w:p>
        </w:tc>
      </w:tr>
      <w:tr w:rsidR="00191993" w:rsidRPr="00F65196" w14:paraId="1826A4F8"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3980AAD6"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Sonda uretral nº 08</w:t>
            </w:r>
          </w:p>
        </w:tc>
      </w:tr>
      <w:tr w:rsidR="00191993" w:rsidRPr="00F65196" w14:paraId="3BE34670"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1D936DAD"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Sonda uretral nº 10</w:t>
            </w:r>
          </w:p>
        </w:tc>
      </w:tr>
      <w:tr w:rsidR="00191993" w:rsidRPr="00F65196" w14:paraId="629E38E8"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19120032"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Sonda uretral nº 12</w:t>
            </w:r>
          </w:p>
        </w:tc>
      </w:tr>
      <w:tr w:rsidR="00191993" w:rsidRPr="00F65196" w14:paraId="14B9BA09"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6AFA05B4"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Sonda uretral nº 14</w:t>
            </w:r>
          </w:p>
        </w:tc>
      </w:tr>
      <w:tr w:rsidR="00191993" w:rsidRPr="00F65196" w14:paraId="32EB2C20"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3422B79F"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Sonda uretral nº 16</w:t>
            </w:r>
          </w:p>
        </w:tc>
      </w:tr>
      <w:tr w:rsidR="00191993" w:rsidRPr="00F65196" w14:paraId="794490A5"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0308878B"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Sonda uretral nº 18</w:t>
            </w:r>
          </w:p>
        </w:tc>
      </w:tr>
      <w:tr w:rsidR="00191993" w:rsidRPr="00F65196" w14:paraId="576E0BC5"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566E1024"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Sonda uretral nº 20</w:t>
            </w:r>
          </w:p>
        </w:tc>
      </w:tr>
      <w:tr w:rsidR="00191993" w:rsidRPr="00F65196" w14:paraId="5D0962FA"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33C6647A"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Sonda uretral nº 22</w:t>
            </w:r>
          </w:p>
        </w:tc>
      </w:tr>
      <w:tr w:rsidR="00191993" w:rsidRPr="00F65196" w14:paraId="0DABB40F"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bottom"/>
            <w:hideMark/>
          </w:tcPr>
          <w:p w14:paraId="4C26F5AC"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Sulfadiazina de prata creme 1% 400g</w:t>
            </w:r>
          </w:p>
        </w:tc>
      </w:tr>
      <w:tr w:rsidR="00191993" w:rsidRPr="00F65196" w14:paraId="7460E6B4"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bottom"/>
            <w:hideMark/>
          </w:tcPr>
          <w:p w14:paraId="0F275E7F"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Sulfadiazina de prata creme 1% 50g</w:t>
            </w:r>
          </w:p>
        </w:tc>
      </w:tr>
      <w:tr w:rsidR="00191993" w:rsidRPr="00F65196" w14:paraId="6C4DBADB" w14:textId="77777777" w:rsidTr="00442B72">
        <w:trPr>
          <w:trHeight w:val="454"/>
          <w:jc w:val="center"/>
        </w:trPr>
        <w:tc>
          <w:tcPr>
            <w:tcW w:w="8284" w:type="dxa"/>
            <w:shd w:val="clear" w:color="000000" w:fill="FFFFFF"/>
            <w:vAlign w:val="center"/>
            <w:hideMark/>
          </w:tcPr>
          <w:p w14:paraId="447F8CEA"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Sulfato de magnésio 10% amp 10ml</w:t>
            </w:r>
          </w:p>
        </w:tc>
      </w:tr>
      <w:tr w:rsidR="00191993" w:rsidRPr="00F65196" w14:paraId="7798B3E5" w14:textId="77777777" w:rsidTr="00442B72">
        <w:trPr>
          <w:trHeight w:val="454"/>
          <w:jc w:val="center"/>
        </w:trPr>
        <w:tc>
          <w:tcPr>
            <w:tcW w:w="8284" w:type="dxa"/>
            <w:shd w:val="clear" w:color="000000" w:fill="FFFFFF"/>
            <w:noWrap/>
            <w:vAlign w:val="center"/>
            <w:hideMark/>
          </w:tcPr>
          <w:p w14:paraId="7D065931"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Sulfato de magnésio 50% amp 10ml</w:t>
            </w:r>
          </w:p>
        </w:tc>
      </w:tr>
      <w:tr w:rsidR="00191993" w:rsidRPr="00F65196" w14:paraId="2E7E0D8C"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bottom"/>
            <w:hideMark/>
          </w:tcPr>
          <w:p w14:paraId="383A4536"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Sulfato de terbutalina 0,5 mg/ml ampola 1 ml</w:t>
            </w:r>
          </w:p>
        </w:tc>
      </w:tr>
      <w:tr w:rsidR="00191993" w:rsidRPr="00F65196" w14:paraId="3D95138E"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bottom"/>
            <w:hideMark/>
          </w:tcPr>
          <w:p w14:paraId="34DA8109"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Sulfato neomicina + bacitracina zinica (pomada)</w:t>
            </w:r>
          </w:p>
        </w:tc>
      </w:tr>
      <w:tr w:rsidR="00191993" w:rsidRPr="00F65196" w14:paraId="1E4DE5D5"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1B1C0DE6"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Tenecteplase (TNK)</w:t>
            </w:r>
          </w:p>
        </w:tc>
      </w:tr>
      <w:tr w:rsidR="00191993" w:rsidRPr="00F65196" w14:paraId="42E86C88"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2D76D57A"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Teste bowie dick para auto clave</w:t>
            </w:r>
          </w:p>
        </w:tc>
      </w:tr>
      <w:tr w:rsidR="00191993" w:rsidRPr="00F65196" w14:paraId="18BEE216"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bottom"/>
            <w:hideMark/>
          </w:tcPr>
          <w:p w14:paraId="6998749F"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Tiamina 100mg/ ml</w:t>
            </w:r>
          </w:p>
        </w:tc>
      </w:tr>
      <w:tr w:rsidR="00191993" w:rsidRPr="00F65196" w14:paraId="4CCED0BC"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bottom"/>
            <w:hideMark/>
          </w:tcPr>
          <w:p w14:paraId="6DF4362A"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Tiamina comp. 300 mg (vit b1)</w:t>
            </w:r>
          </w:p>
        </w:tc>
      </w:tr>
      <w:tr w:rsidR="00191993" w:rsidRPr="00F65196" w14:paraId="3CEE587A"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352A904B"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Tiras de dextro cx c/50 (glicemia)</w:t>
            </w:r>
          </w:p>
        </w:tc>
      </w:tr>
      <w:tr w:rsidR="00191993" w:rsidRPr="00F65196" w14:paraId="06E61279"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1EC501E3"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Tobramicina, 0,3%, solução oftálmica 5ml</w:t>
            </w:r>
          </w:p>
        </w:tc>
      </w:tr>
      <w:tr w:rsidR="00191993" w:rsidRPr="00F65196" w14:paraId="3BAC44B5"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435F577E"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Torneirinha 3 vias</w:t>
            </w:r>
          </w:p>
        </w:tc>
      </w:tr>
      <w:tr w:rsidR="00191993" w:rsidRPr="00F65196" w14:paraId="287C9B47"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5AD4959D"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Touca cirúrgica descart - pcte c/ 100</w:t>
            </w:r>
          </w:p>
        </w:tc>
      </w:tr>
      <w:tr w:rsidR="00191993" w:rsidRPr="00F65196" w14:paraId="58D71EAF"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4F5DB434"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Tramadol 50mg/ml amp 2ml</w:t>
            </w:r>
          </w:p>
        </w:tc>
      </w:tr>
      <w:tr w:rsidR="00191993" w:rsidRPr="00F65196" w14:paraId="3938A8AA"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4FC0F9B6"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Tubo p/ coleta de sangue a vácuo 4ml (amarelo))</w:t>
            </w:r>
          </w:p>
        </w:tc>
      </w:tr>
      <w:tr w:rsidR="00191993" w:rsidRPr="00F65196" w14:paraId="3F5C2B7B"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4DAB4AAA"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Tubo p/ coleta de sangue a vácuo 4ml (cinza)</w:t>
            </w:r>
          </w:p>
        </w:tc>
      </w:tr>
      <w:tr w:rsidR="00191993" w:rsidRPr="00F65196" w14:paraId="7BD1BFC3"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4DFCF1B6"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Tubo p/ coleta de sangue a vácuo 4ml (roxo)</w:t>
            </w:r>
          </w:p>
        </w:tc>
      </w:tr>
      <w:tr w:rsidR="00191993" w:rsidRPr="00F65196" w14:paraId="4CFB0CDE"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38B68437"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lastRenderedPageBreak/>
              <w:t>Tubo p/ coleta de sangue a vácuo 4ml (vermelho)</w:t>
            </w:r>
          </w:p>
        </w:tc>
      </w:tr>
      <w:tr w:rsidR="00191993" w:rsidRPr="00F65196" w14:paraId="1232A93B"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56298726"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Umidificador  simples</w:t>
            </w:r>
          </w:p>
        </w:tc>
      </w:tr>
      <w:tr w:rsidR="00191993" w:rsidRPr="00F65196" w14:paraId="6B163A4F"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3C92E98A"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Vaselina liquida 1000ml</w:t>
            </w:r>
          </w:p>
        </w:tc>
      </w:tr>
      <w:tr w:rsidR="00191993" w:rsidRPr="00F65196" w14:paraId="612E51EA"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center"/>
          </w:tcPr>
          <w:p w14:paraId="4EC7C71C"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Vaselina liquida almotolia 100ml</w:t>
            </w:r>
          </w:p>
        </w:tc>
      </w:tr>
      <w:tr w:rsidR="00191993" w:rsidRPr="00F65196" w14:paraId="08FCF4AB" w14:textId="77777777" w:rsidTr="00442B72">
        <w:trPr>
          <w:trHeight w:val="454"/>
          <w:jc w:val="center"/>
        </w:trPr>
        <w:tc>
          <w:tcPr>
            <w:tcW w:w="8284" w:type="dxa"/>
            <w:tcBorders>
              <w:top w:val="single" w:sz="4" w:space="0" w:color="auto"/>
              <w:left w:val="single" w:sz="4" w:space="0" w:color="auto"/>
              <w:bottom w:val="single" w:sz="4" w:space="0" w:color="auto"/>
              <w:right w:val="single" w:sz="4" w:space="0" w:color="auto"/>
            </w:tcBorders>
            <w:noWrap/>
            <w:vAlign w:val="bottom"/>
            <w:hideMark/>
          </w:tcPr>
          <w:p w14:paraId="4909688E" w14:textId="77777777" w:rsidR="00191993" w:rsidRPr="00F65196" w:rsidRDefault="00191993" w:rsidP="00F65196">
            <w:pPr>
              <w:pStyle w:val="TableParagraph"/>
              <w:spacing w:line="360" w:lineRule="auto"/>
              <w:ind w:left="71"/>
              <w:rPr>
                <w:rFonts w:ascii="Arial" w:hAnsi="Arial" w:cs="Arial"/>
                <w:w w:val="105"/>
                <w:sz w:val="24"/>
                <w:szCs w:val="24"/>
              </w:rPr>
            </w:pPr>
            <w:r w:rsidRPr="00F65196">
              <w:rPr>
                <w:rFonts w:ascii="Arial" w:hAnsi="Arial" w:cs="Arial"/>
                <w:w w:val="105"/>
                <w:sz w:val="24"/>
                <w:szCs w:val="24"/>
              </w:rPr>
              <w:t>Vitaminas do complexo b injetável ampola 2 ml</w:t>
            </w:r>
          </w:p>
        </w:tc>
      </w:tr>
    </w:tbl>
    <w:p w14:paraId="4C24AC8E" w14:textId="77777777" w:rsidR="00191993" w:rsidRPr="00F65196" w:rsidRDefault="00191993" w:rsidP="00F65196">
      <w:pPr>
        <w:pStyle w:val="Ttulo1"/>
        <w:tabs>
          <w:tab w:val="left" w:pos="953"/>
        </w:tabs>
        <w:spacing w:line="360" w:lineRule="auto"/>
        <w:ind w:right="75"/>
        <w:jc w:val="both"/>
        <w:rPr>
          <w:rFonts w:ascii="Arial" w:hAnsi="Arial" w:cs="Arial"/>
          <w:w w:val="115"/>
        </w:rPr>
      </w:pPr>
    </w:p>
    <w:p w14:paraId="06CA072F" w14:textId="77777777" w:rsidR="0084671B" w:rsidRDefault="0084671B" w:rsidP="00F65196">
      <w:pPr>
        <w:pStyle w:val="Corpodetexto"/>
        <w:spacing w:line="360" w:lineRule="auto"/>
        <w:ind w:left="567" w:right="75"/>
        <w:rPr>
          <w:rFonts w:ascii="Arial" w:hAnsi="Arial" w:cs="Arial"/>
          <w:b/>
        </w:rPr>
      </w:pPr>
    </w:p>
    <w:p w14:paraId="66033549" w14:textId="67161F02" w:rsidR="0078650B" w:rsidRDefault="0078650B" w:rsidP="00F65196">
      <w:pPr>
        <w:pStyle w:val="PargrafodaLista"/>
        <w:numPr>
          <w:ilvl w:val="0"/>
          <w:numId w:val="52"/>
        </w:numPr>
        <w:tabs>
          <w:tab w:val="left" w:pos="1076"/>
        </w:tabs>
        <w:spacing w:line="360" w:lineRule="auto"/>
        <w:ind w:left="851" w:right="75"/>
        <w:rPr>
          <w:rFonts w:ascii="Arial" w:hAnsi="Arial" w:cs="Arial"/>
          <w:b/>
          <w:w w:val="110"/>
          <w:sz w:val="24"/>
          <w:szCs w:val="24"/>
        </w:rPr>
      </w:pPr>
      <w:r>
        <w:rPr>
          <w:rFonts w:ascii="Arial" w:hAnsi="Arial" w:cs="Arial"/>
          <w:b/>
          <w:w w:val="110"/>
          <w:sz w:val="24"/>
          <w:szCs w:val="24"/>
        </w:rPr>
        <w:t>EQUIPAMENTOS MÍNIMOS A SEREM DISPONIBILIZADOS PELA CONTRATADA PARA O FUNCIONAMENTO DO PRONTO ATENDIMENTO</w:t>
      </w:r>
    </w:p>
    <w:p w14:paraId="1F06DC46" w14:textId="40733D0F" w:rsidR="00E37860" w:rsidRPr="00E37860" w:rsidRDefault="00E37860" w:rsidP="0078650B">
      <w:pPr>
        <w:pStyle w:val="PargrafodaLista"/>
        <w:tabs>
          <w:tab w:val="left" w:pos="1076"/>
        </w:tabs>
        <w:spacing w:line="360" w:lineRule="auto"/>
        <w:ind w:left="851" w:right="75" w:firstLine="0"/>
        <w:rPr>
          <w:rFonts w:ascii="Arial" w:hAnsi="Arial" w:cs="Arial"/>
          <w:bCs/>
          <w:w w:val="110"/>
          <w:sz w:val="24"/>
          <w:szCs w:val="24"/>
        </w:rPr>
      </w:pPr>
      <w:r w:rsidRPr="00E37860">
        <w:rPr>
          <w:rFonts w:ascii="Arial" w:hAnsi="Arial" w:cs="Arial"/>
          <w:bCs/>
          <w:w w:val="110"/>
          <w:sz w:val="24"/>
          <w:szCs w:val="24"/>
        </w:rPr>
        <w:t>22.1 Equipamentos mínimos  disponibilizados pela OS (Locados ou adquiridos), com qualidade e configurações que atendam toda a demanda dos serviços e atendimentos do Pronto Atendimento.</w:t>
      </w:r>
    </w:p>
    <w:p w14:paraId="7881A0F8" w14:textId="77777777" w:rsidR="00E37860" w:rsidRDefault="00E37860" w:rsidP="0078650B">
      <w:pPr>
        <w:pStyle w:val="PargrafodaLista"/>
        <w:tabs>
          <w:tab w:val="left" w:pos="1076"/>
        </w:tabs>
        <w:spacing w:line="360" w:lineRule="auto"/>
        <w:ind w:left="851" w:right="75" w:firstLine="0"/>
        <w:rPr>
          <w:rFonts w:ascii="Arial" w:hAnsi="Arial" w:cs="Arial"/>
          <w:b/>
          <w:w w:val="110"/>
          <w:sz w:val="24"/>
          <w:szCs w:val="24"/>
        </w:rPr>
      </w:pPr>
    </w:p>
    <w:tbl>
      <w:tblPr>
        <w:tblStyle w:val="Tabelacomgrade"/>
        <w:tblW w:w="0" w:type="auto"/>
        <w:jc w:val="center"/>
        <w:tblLook w:val="04A0" w:firstRow="1" w:lastRow="0" w:firstColumn="1" w:lastColumn="0" w:noHBand="0" w:noVBand="1"/>
      </w:tblPr>
      <w:tblGrid>
        <w:gridCol w:w="4957"/>
        <w:gridCol w:w="2126"/>
      </w:tblGrid>
      <w:tr w:rsidR="00E37860" w:rsidRPr="00015575" w14:paraId="7C2530A1" w14:textId="77777777" w:rsidTr="00E37860">
        <w:trPr>
          <w:jc w:val="center"/>
        </w:trPr>
        <w:tc>
          <w:tcPr>
            <w:tcW w:w="4957" w:type="dxa"/>
            <w:shd w:val="clear" w:color="auto" w:fill="DAEEF3" w:themeFill="accent5" w:themeFillTint="33"/>
          </w:tcPr>
          <w:p w14:paraId="4C63F19F" w14:textId="77777777" w:rsidR="00E37860" w:rsidRPr="00015575" w:rsidRDefault="00E37860" w:rsidP="0054527E">
            <w:pPr>
              <w:spacing w:line="360" w:lineRule="auto"/>
              <w:rPr>
                <w:rFonts w:ascii="Arial" w:hAnsi="Arial" w:cs="Arial"/>
                <w:b/>
                <w:bCs/>
                <w:sz w:val="24"/>
                <w:szCs w:val="24"/>
              </w:rPr>
            </w:pPr>
            <w:r w:rsidRPr="00015575">
              <w:rPr>
                <w:rFonts w:ascii="Arial" w:hAnsi="Arial" w:cs="Arial"/>
                <w:b/>
                <w:bCs/>
                <w:sz w:val="24"/>
                <w:szCs w:val="24"/>
              </w:rPr>
              <w:t xml:space="preserve">DESCRIÇÃO </w:t>
            </w:r>
          </w:p>
        </w:tc>
        <w:tc>
          <w:tcPr>
            <w:tcW w:w="2126" w:type="dxa"/>
            <w:shd w:val="clear" w:color="auto" w:fill="DAEEF3" w:themeFill="accent5" w:themeFillTint="33"/>
          </w:tcPr>
          <w:p w14:paraId="31393EA6" w14:textId="77777777" w:rsidR="00E37860" w:rsidRPr="00015575" w:rsidRDefault="00E37860" w:rsidP="0054527E">
            <w:pPr>
              <w:spacing w:line="360" w:lineRule="auto"/>
              <w:jc w:val="center"/>
              <w:rPr>
                <w:rFonts w:ascii="Arial" w:hAnsi="Arial" w:cs="Arial"/>
                <w:b/>
                <w:bCs/>
                <w:sz w:val="24"/>
                <w:szCs w:val="24"/>
              </w:rPr>
            </w:pPr>
            <w:r w:rsidRPr="00015575">
              <w:rPr>
                <w:rFonts w:ascii="Arial" w:hAnsi="Arial" w:cs="Arial"/>
                <w:b/>
                <w:bCs/>
                <w:sz w:val="24"/>
                <w:szCs w:val="24"/>
              </w:rPr>
              <w:t>QUANTIDADE</w:t>
            </w:r>
          </w:p>
        </w:tc>
      </w:tr>
      <w:tr w:rsidR="00E37860" w:rsidRPr="00015575" w14:paraId="4CD16A38" w14:textId="77777777" w:rsidTr="00E37860">
        <w:trPr>
          <w:jc w:val="center"/>
        </w:trPr>
        <w:tc>
          <w:tcPr>
            <w:tcW w:w="4957" w:type="dxa"/>
          </w:tcPr>
          <w:p w14:paraId="39C797E2" w14:textId="77777777" w:rsidR="00E37860" w:rsidRPr="00015575" w:rsidRDefault="00E37860" w:rsidP="0054527E">
            <w:pPr>
              <w:spacing w:line="360" w:lineRule="auto"/>
              <w:rPr>
                <w:rFonts w:ascii="Arial" w:hAnsi="Arial" w:cs="Arial"/>
                <w:sz w:val="24"/>
                <w:szCs w:val="24"/>
              </w:rPr>
            </w:pPr>
            <w:r w:rsidRPr="00015575">
              <w:rPr>
                <w:rFonts w:ascii="Arial" w:hAnsi="Arial" w:cs="Arial"/>
                <w:sz w:val="24"/>
                <w:szCs w:val="24"/>
              </w:rPr>
              <w:t>Aspirador cirurgico</w:t>
            </w:r>
          </w:p>
        </w:tc>
        <w:tc>
          <w:tcPr>
            <w:tcW w:w="2126" w:type="dxa"/>
          </w:tcPr>
          <w:p w14:paraId="391A9BA2" w14:textId="77777777" w:rsidR="00E37860" w:rsidRPr="00015575" w:rsidRDefault="00E37860" w:rsidP="0054527E">
            <w:pPr>
              <w:spacing w:line="360" w:lineRule="auto"/>
              <w:jc w:val="center"/>
              <w:rPr>
                <w:rFonts w:ascii="Arial" w:hAnsi="Arial" w:cs="Arial"/>
                <w:sz w:val="24"/>
                <w:szCs w:val="24"/>
              </w:rPr>
            </w:pPr>
            <w:r w:rsidRPr="00015575">
              <w:rPr>
                <w:rFonts w:ascii="Arial" w:hAnsi="Arial" w:cs="Arial"/>
                <w:sz w:val="24"/>
                <w:szCs w:val="24"/>
              </w:rPr>
              <w:t>2</w:t>
            </w:r>
          </w:p>
        </w:tc>
      </w:tr>
      <w:tr w:rsidR="00E37860" w:rsidRPr="00015575" w14:paraId="5FA6D341" w14:textId="77777777" w:rsidTr="00E37860">
        <w:trPr>
          <w:jc w:val="center"/>
        </w:trPr>
        <w:tc>
          <w:tcPr>
            <w:tcW w:w="4957" w:type="dxa"/>
          </w:tcPr>
          <w:p w14:paraId="18E4D46B" w14:textId="77777777" w:rsidR="00E37860" w:rsidRPr="00015575" w:rsidRDefault="00E37860" w:rsidP="0054527E">
            <w:pPr>
              <w:spacing w:line="360" w:lineRule="auto"/>
              <w:rPr>
                <w:rFonts w:ascii="Arial" w:hAnsi="Arial" w:cs="Arial"/>
                <w:sz w:val="24"/>
                <w:szCs w:val="24"/>
              </w:rPr>
            </w:pPr>
            <w:r w:rsidRPr="00015575">
              <w:rPr>
                <w:rFonts w:ascii="Arial" w:hAnsi="Arial" w:cs="Arial"/>
                <w:sz w:val="24"/>
                <w:szCs w:val="24"/>
              </w:rPr>
              <w:t>Bomba de infusão</w:t>
            </w:r>
          </w:p>
        </w:tc>
        <w:tc>
          <w:tcPr>
            <w:tcW w:w="2126" w:type="dxa"/>
          </w:tcPr>
          <w:p w14:paraId="1DB5B9D5" w14:textId="77777777" w:rsidR="00E37860" w:rsidRPr="00015575" w:rsidRDefault="00E37860" w:rsidP="0054527E">
            <w:pPr>
              <w:spacing w:line="360" w:lineRule="auto"/>
              <w:jc w:val="center"/>
              <w:rPr>
                <w:rFonts w:ascii="Arial" w:hAnsi="Arial" w:cs="Arial"/>
                <w:sz w:val="24"/>
                <w:szCs w:val="24"/>
              </w:rPr>
            </w:pPr>
            <w:r w:rsidRPr="00015575">
              <w:rPr>
                <w:rFonts w:ascii="Arial" w:hAnsi="Arial" w:cs="Arial"/>
                <w:sz w:val="24"/>
                <w:szCs w:val="24"/>
              </w:rPr>
              <w:t>10</w:t>
            </w:r>
          </w:p>
        </w:tc>
      </w:tr>
      <w:tr w:rsidR="00E37860" w:rsidRPr="00015575" w14:paraId="5110F541" w14:textId="77777777" w:rsidTr="00E37860">
        <w:trPr>
          <w:jc w:val="center"/>
        </w:trPr>
        <w:tc>
          <w:tcPr>
            <w:tcW w:w="4957" w:type="dxa"/>
          </w:tcPr>
          <w:p w14:paraId="1E034B44" w14:textId="77777777" w:rsidR="00E37860" w:rsidRPr="00015575" w:rsidRDefault="00E37860" w:rsidP="0054527E">
            <w:pPr>
              <w:spacing w:line="360" w:lineRule="auto"/>
              <w:rPr>
                <w:rFonts w:ascii="Arial" w:hAnsi="Arial" w:cs="Arial"/>
                <w:sz w:val="24"/>
                <w:szCs w:val="24"/>
              </w:rPr>
            </w:pPr>
            <w:r w:rsidRPr="00015575">
              <w:rPr>
                <w:rFonts w:ascii="Arial" w:hAnsi="Arial" w:cs="Arial"/>
                <w:sz w:val="24"/>
                <w:szCs w:val="24"/>
              </w:rPr>
              <w:t>Cardioversor</w:t>
            </w:r>
          </w:p>
        </w:tc>
        <w:tc>
          <w:tcPr>
            <w:tcW w:w="2126" w:type="dxa"/>
          </w:tcPr>
          <w:p w14:paraId="7F6B43B2" w14:textId="77777777" w:rsidR="00E37860" w:rsidRPr="00015575" w:rsidRDefault="00E37860" w:rsidP="0054527E">
            <w:pPr>
              <w:spacing w:line="360" w:lineRule="auto"/>
              <w:jc w:val="center"/>
              <w:rPr>
                <w:rFonts w:ascii="Arial" w:hAnsi="Arial" w:cs="Arial"/>
                <w:sz w:val="24"/>
                <w:szCs w:val="24"/>
              </w:rPr>
            </w:pPr>
            <w:r w:rsidRPr="00015575">
              <w:rPr>
                <w:rFonts w:ascii="Arial" w:hAnsi="Arial" w:cs="Arial"/>
                <w:sz w:val="24"/>
                <w:szCs w:val="24"/>
              </w:rPr>
              <w:t>2</w:t>
            </w:r>
          </w:p>
        </w:tc>
      </w:tr>
      <w:tr w:rsidR="00E37860" w:rsidRPr="00015575" w14:paraId="4B60A765" w14:textId="77777777" w:rsidTr="00E37860">
        <w:trPr>
          <w:jc w:val="center"/>
        </w:trPr>
        <w:tc>
          <w:tcPr>
            <w:tcW w:w="4957" w:type="dxa"/>
          </w:tcPr>
          <w:p w14:paraId="129DA68B" w14:textId="77777777" w:rsidR="00E37860" w:rsidRPr="00015575" w:rsidRDefault="00E37860" w:rsidP="0054527E">
            <w:pPr>
              <w:spacing w:line="360" w:lineRule="auto"/>
              <w:rPr>
                <w:rFonts w:ascii="Arial" w:hAnsi="Arial" w:cs="Arial"/>
                <w:sz w:val="24"/>
                <w:szCs w:val="24"/>
              </w:rPr>
            </w:pPr>
            <w:r w:rsidRPr="00015575">
              <w:rPr>
                <w:rFonts w:ascii="Arial" w:hAnsi="Arial" w:cs="Arial"/>
                <w:sz w:val="24"/>
                <w:szCs w:val="24"/>
              </w:rPr>
              <w:t>Compressor ar comprimido</w:t>
            </w:r>
          </w:p>
        </w:tc>
        <w:tc>
          <w:tcPr>
            <w:tcW w:w="2126" w:type="dxa"/>
          </w:tcPr>
          <w:p w14:paraId="450AD380" w14:textId="77777777" w:rsidR="00E37860" w:rsidRPr="00015575" w:rsidRDefault="00E37860" w:rsidP="0054527E">
            <w:pPr>
              <w:spacing w:line="360" w:lineRule="auto"/>
              <w:jc w:val="center"/>
              <w:rPr>
                <w:rFonts w:ascii="Arial" w:hAnsi="Arial" w:cs="Arial"/>
                <w:sz w:val="24"/>
                <w:szCs w:val="24"/>
              </w:rPr>
            </w:pPr>
            <w:r w:rsidRPr="00015575">
              <w:rPr>
                <w:rFonts w:ascii="Arial" w:hAnsi="Arial" w:cs="Arial"/>
                <w:sz w:val="24"/>
                <w:szCs w:val="24"/>
              </w:rPr>
              <w:t>1</w:t>
            </w:r>
          </w:p>
        </w:tc>
      </w:tr>
      <w:tr w:rsidR="00E37860" w:rsidRPr="00015575" w14:paraId="13286ACF" w14:textId="77777777" w:rsidTr="00E37860">
        <w:trPr>
          <w:jc w:val="center"/>
        </w:trPr>
        <w:tc>
          <w:tcPr>
            <w:tcW w:w="4957" w:type="dxa"/>
          </w:tcPr>
          <w:p w14:paraId="5602BBFC" w14:textId="77777777" w:rsidR="00E37860" w:rsidRPr="00015575" w:rsidRDefault="00E37860" w:rsidP="0054527E">
            <w:pPr>
              <w:spacing w:line="360" w:lineRule="auto"/>
              <w:rPr>
                <w:rFonts w:ascii="Arial" w:hAnsi="Arial" w:cs="Arial"/>
                <w:sz w:val="24"/>
                <w:szCs w:val="24"/>
              </w:rPr>
            </w:pPr>
            <w:r w:rsidRPr="00015575">
              <w:rPr>
                <w:rFonts w:ascii="Arial" w:hAnsi="Arial" w:cs="Arial"/>
                <w:sz w:val="24"/>
                <w:szCs w:val="24"/>
              </w:rPr>
              <w:t>Eletrocardiógrafo</w:t>
            </w:r>
          </w:p>
        </w:tc>
        <w:tc>
          <w:tcPr>
            <w:tcW w:w="2126" w:type="dxa"/>
          </w:tcPr>
          <w:p w14:paraId="41F29AC6" w14:textId="77777777" w:rsidR="00E37860" w:rsidRPr="00015575" w:rsidRDefault="00E37860" w:rsidP="0054527E">
            <w:pPr>
              <w:spacing w:line="360" w:lineRule="auto"/>
              <w:jc w:val="center"/>
              <w:rPr>
                <w:rFonts w:ascii="Arial" w:hAnsi="Arial" w:cs="Arial"/>
                <w:sz w:val="24"/>
                <w:szCs w:val="24"/>
              </w:rPr>
            </w:pPr>
            <w:r w:rsidRPr="00015575">
              <w:rPr>
                <w:rFonts w:ascii="Arial" w:hAnsi="Arial" w:cs="Arial"/>
                <w:sz w:val="24"/>
                <w:szCs w:val="24"/>
              </w:rPr>
              <w:t>2</w:t>
            </w:r>
          </w:p>
        </w:tc>
      </w:tr>
      <w:tr w:rsidR="00E37860" w:rsidRPr="00015575" w14:paraId="0C56475F" w14:textId="77777777" w:rsidTr="00E37860">
        <w:trPr>
          <w:jc w:val="center"/>
        </w:trPr>
        <w:tc>
          <w:tcPr>
            <w:tcW w:w="4957" w:type="dxa"/>
          </w:tcPr>
          <w:p w14:paraId="1096489D" w14:textId="77777777" w:rsidR="00E37860" w:rsidRPr="00015575" w:rsidRDefault="00E37860" w:rsidP="0054527E">
            <w:pPr>
              <w:spacing w:line="360" w:lineRule="auto"/>
              <w:rPr>
                <w:rFonts w:ascii="Arial" w:hAnsi="Arial" w:cs="Arial"/>
                <w:sz w:val="24"/>
                <w:szCs w:val="24"/>
              </w:rPr>
            </w:pPr>
            <w:r w:rsidRPr="00015575">
              <w:rPr>
                <w:rFonts w:ascii="Arial" w:hAnsi="Arial" w:cs="Arial"/>
                <w:sz w:val="24"/>
                <w:szCs w:val="24"/>
              </w:rPr>
              <w:t>Monitor multiparametrico</w:t>
            </w:r>
          </w:p>
        </w:tc>
        <w:tc>
          <w:tcPr>
            <w:tcW w:w="2126" w:type="dxa"/>
          </w:tcPr>
          <w:p w14:paraId="706C7876" w14:textId="77777777" w:rsidR="00E37860" w:rsidRPr="00015575" w:rsidRDefault="00E37860" w:rsidP="0054527E">
            <w:pPr>
              <w:spacing w:line="360" w:lineRule="auto"/>
              <w:jc w:val="center"/>
              <w:rPr>
                <w:rFonts w:ascii="Arial" w:hAnsi="Arial" w:cs="Arial"/>
                <w:sz w:val="24"/>
                <w:szCs w:val="24"/>
              </w:rPr>
            </w:pPr>
            <w:r w:rsidRPr="00015575">
              <w:rPr>
                <w:rFonts w:ascii="Arial" w:hAnsi="Arial" w:cs="Arial"/>
                <w:sz w:val="24"/>
                <w:szCs w:val="24"/>
              </w:rPr>
              <w:t>10</w:t>
            </w:r>
          </w:p>
        </w:tc>
      </w:tr>
      <w:tr w:rsidR="00E37860" w:rsidRPr="00015575" w14:paraId="62B059A7" w14:textId="77777777" w:rsidTr="00E37860">
        <w:trPr>
          <w:jc w:val="center"/>
        </w:trPr>
        <w:tc>
          <w:tcPr>
            <w:tcW w:w="4957" w:type="dxa"/>
          </w:tcPr>
          <w:p w14:paraId="64FCCEC4" w14:textId="77777777" w:rsidR="00E37860" w:rsidRPr="00015575" w:rsidRDefault="00E37860" w:rsidP="0054527E">
            <w:pPr>
              <w:spacing w:line="360" w:lineRule="auto"/>
              <w:rPr>
                <w:rFonts w:ascii="Arial" w:hAnsi="Arial" w:cs="Arial"/>
                <w:sz w:val="24"/>
                <w:szCs w:val="24"/>
              </w:rPr>
            </w:pPr>
            <w:r w:rsidRPr="00015575">
              <w:rPr>
                <w:rFonts w:ascii="Arial" w:hAnsi="Arial" w:cs="Arial"/>
                <w:sz w:val="24"/>
                <w:szCs w:val="24"/>
              </w:rPr>
              <w:t>Serra de gesso</w:t>
            </w:r>
          </w:p>
        </w:tc>
        <w:tc>
          <w:tcPr>
            <w:tcW w:w="2126" w:type="dxa"/>
          </w:tcPr>
          <w:p w14:paraId="51952B70" w14:textId="77777777" w:rsidR="00E37860" w:rsidRPr="00015575" w:rsidRDefault="00E37860" w:rsidP="0054527E">
            <w:pPr>
              <w:spacing w:line="360" w:lineRule="auto"/>
              <w:jc w:val="center"/>
              <w:rPr>
                <w:rFonts w:ascii="Arial" w:hAnsi="Arial" w:cs="Arial"/>
                <w:sz w:val="24"/>
                <w:szCs w:val="24"/>
              </w:rPr>
            </w:pPr>
            <w:r w:rsidRPr="00015575">
              <w:rPr>
                <w:rFonts w:ascii="Arial" w:hAnsi="Arial" w:cs="Arial"/>
                <w:sz w:val="24"/>
                <w:szCs w:val="24"/>
              </w:rPr>
              <w:t>2</w:t>
            </w:r>
          </w:p>
        </w:tc>
      </w:tr>
      <w:tr w:rsidR="00E37860" w:rsidRPr="00015575" w14:paraId="7311DC86" w14:textId="77777777" w:rsidTr="00E37860">
        <w:trPr>
          <w:jc w:val="center"/>
        </w:trPr>
        <w:tc>
          <w:tcPr>
            <w:tcW w:w="4957" w:type="dxa"/>
          </w:tcPr>
          <w:p w14:paraId="226C4013" w14:textId="77777777" w:rsidR="00E37860" w:rsidRPr="00015575" w:rsidRDefault="00E37860" w:rsidP="0054527E">
            <w:pPr>
              <w:spacing w:line="360" w:lineRule="auto"/>
              <w:rPr>
                <w:rFonts w:ascii="Arial" w:hAnsi="Arial" w:cs="Arial"/>
                <w:sz w:val="24"/>
                <w:szCs w:val="24"/>
              </w:rPr>
            </w:pPr>
            <w:r w:rsidRPr="00015575">
              <w:rPr>
                <w:rFonts w:ascii="Arial" w:hAnsi="Arial" w:cs="Arial"/>
                <w:sz w:val="24"/>
                <w:szCs w:val="24"/>
              </w:rPr>
              <w:t>Ventilador pulmonar beira leito</w:t>
            </w:r>
          </w:p>
        </w:tc>
        <w:tc>
          <w:tcPr>
            <w:tcW w:w="2126" w:type="dxa"/>
          </w:tcPr>
          <w:p w14:paraId="2DE2DBAA" w14:textId="77777777" w:rsidR="00E37860" w:rsidRPr="00015575" w:rsidRDefault="00E37860" w:rsidP="0054527E">
            <w:pPr>
              <w:spacing w:line="360" w:lineRule="auto"/>
              <w:jc w:val="center"/>
              <w:rPr>
                <w:rFonts w:ascii="Arial" w:hAnsi="Arial" w:cs="Arial"/>
                <w:sz w:val="24"/>
                <w:szCs w:val="24"/>
              </w:rPr>
            </w:pPr>
            <w:r w:rsidRPr="00015575">
              <w:rPr>
                <w:rFonts w:ascii="Arial" w:hAnsi="Arial" w:cs="Arial"/>
                <w:sz w:val="24"/>
                <w:szCs w:val="24"/>
              </w:rPr>
              <w:t>2</w:t>
            </w:r>
          </w:p>
        </w:tc>
      </w:tr>
      <w:tr w:rsidR="00E37860" w:rsidRPr="00015575" w14:paraId="7386B008" w14:textId="77777777" w:rsidTr="00E37860">
        <w:trPr>
          <w:jc w:val="center"/>
        </w:trPr>
        <w:tc>
          <w:tcPr>
            <w:tcW w:w="4957" w:type="dxa"/>
          </w:tcPr>
          <w:p w14:paraId="0F4603BC" w14:textId="77777777" w:rsidR="00E37860" w:rsidRPr="00015575" w:rsidRDefault="00E37860" w:rsidP="0054527E">
            <w:pPr>
              <w:spacing w:line="360" w:lineRule="auto"/>
              <w:rPr>
                <w:rFonts w:ascii="Arial" w:hAnsi="Arial" w:cs="Arial"/>
                <w:sz w:val="24"/>
                <w:szCs w:val="24"/>
              </w:rPr>
            </w:pPr>
            <w:r w:rsidRPr="00015575">
              <w:rPr>
                <w:rFonts w:ascii="Arial" w:hAnsi="Arial" w:cs="Arial"/>
                <w:sz w:val="24"/>
                <w:szCs w:val="24"/>
              </w:rPr>
              <w:t>Ventilador pulmonar transporte</w:t>
            </w:r>
          </w:p>
        </w:tc>
        <w:tc>
          <w:tcPr>
            <w:tcW w:w="2126" w:type="dxa"/>
          </w:tcPr>
          <w:p w14:paraId="0C09EAF0" w14:textId="77777777" w:rsidR="00E37860" w:rsidRPr="00015575" w:rsidRDefault="00E37860" w:rsidP="0054527E">
            <w:pPr>
              <w:spacing w:line="360" w:lineRule="auto"/>
              <w:jc w:val="center"/>
              <w:rPr>
                <w:rFonts w:ascii="Arial" w:hAnsi="Arial" w:cs="Arial"/>
                <w:sz w:val="24"/>
                <w:szCs w:val="24"/>
              </w:rPr>
            </w:pPr>
            <w:r w:rsidRPr="00015575">
              <w:rPr>
                <w:rFonts w:ascii="Arial" w:hAnsi="Arial" w:cs="Arial"/>
                <w:sz w:val="24"/>
                <w:szCs w:val="24"/>
              </w:rPr>
              <w:t>3</w:t>
            </w:r>
          </w:p>
        </w:tc>
      </w:tr>
      <w:tr w:rsidR="00E37860" w:rsidRPr="00015575" w14:paraId="2B3E63EB" w14:textId="77777777" w:rsidTr="00E37860">
        <w:trPr>
          <w:jc w:val="center"/>
        </w:trPr>
        <w:tc>
          <w:tcPr>
            <w:tcW w:w="4957" w:type="dxa"/>
          </w:tcPr>
          <w:p w14:paraId="111C219D" w14:textId="77777777" w:rsidR="00E37860" w:rsidRPr="00015575" w:rsidRDefault="00E37860" w:rsidP="0054527E">
            <w:pPr>
              <w:spacing w:line="360" w:lineRule="auto"/>
              <w:rPr>
                <w:rFonts w:ascii="Arial" w:hAnsi="Arial" w:cs="Arial"/>
                <w:sz w:val="24"/>
                <w:szCs w:val="24"/>
              </w:rPr>
            </w:pPr>
            <w:r w:rsidRPr="00015575">
              <w:rPr>
                <w:rFonts w:ascii="Arial" w:hAnsi="Arial" w:cs="Arial"/>
                <w:sz w:val="24"/>
                <w:szCs w:val="24"/>
              </w:rPr>
              <w:t xml:space="preserve">COMPUTADORES completos com nobreak 600 </w:t>
            </w:r>
            <w:r>
              <w:rPr>
                <w:rFonts w:ascii="Arial" w:hAnsi="Arial" w:cs="Arial"/>
                <w:sz w:val="24"/>
                <w:szCs w:val="24"/>
              </w:rPr>
              <w:t>VA</w:t>
            </w:r>
          </w:p>
        </w:tc>
        <w:tc>
          <w:tcPr>
            <w:tcW w:w="2126" w:type="dxa"/>
          </w:tcPr>
          <w:p w14:paraId="7F423D80" w14:textId="77777777" w:rsidR="00E37860" w:rsidRPr="00015575" w:rsidRDefault="00E37860" w:rsidP="0054527E">
            <w:pPr>
              <w:spacing w:line="360" w:lineRule="auto"/>
              <w:jc w:val="center"/>
              <w:rPr>
                <w:rFonts w:ascii="Arial" w:hAnsi="Arial" w:cs="Arial"/>
                <w:sz w:val="24"/>
                <w:szCs w:val="24"/>
              </w:rPr>
            </w:pPr>
            <w:r w:rsidRPr="00015575">
              <w:rPr>
                <w:rFonts w:ascii="Arial" w:hAnsi="Arial" w:cs="Arial"/>
                <w:sz w:val="24"/>
                <w:szCs w:val="24"/>
              </w:rPr>
              <w:t>32</w:t>
            </w:r>
          </w:p>
        </w:tc>
      </w:tr>
      <w:tr w:rsidR="00E37860" w:rsidRPr="00015575" w14:paraId="126976F3" w14:textId="77777777" w:rsidTr="00E37860">
        <w:trPr>
          <w:jc w:val="center"/>
        </w:trPr>
        <w:tc>
          <w:tcPr>
            <w:tcW w:w="4957" w:type="dxa"/>
          </w:tcPr>
          <w:p w14:paraId="138BF123" w14:textId="77777777" w:rsidR="00E37860" w:rsidRPr="00015575" w:rsidRDefault="00E37860" w:rsidP="0054527E">
            <w:pPr>
              <w:spacing w:line="360" w:lineRule="auto"/>
              <w:rPr>
                <w:rFonts w:ascii="Arial" w:hAnsi="Arial" w:cs="Arial"/>
                <w:sz w:val="24"/>
                <w:szCs w:val="24"/>
              </w:rPr>
            </w:pPr>
            <w:r w:rsidRPr="00015575">
              <w:rPr>
                <w:rFonts w:ascii="Arial" w:hAnsi="Arial" w:cs="Arial"/>
                <w:sz w:val="24"/>
                <w:szCs w:val="24"/>
              </w:rPr>
              <w:t>Computador (servidor)</w:t>
            </w:r>
          </w:p>
        </w:tc>
        <w:tc>
          <w:tcPr>
            <w:tcW w:w="2126" w:type="dxa"/>
          </w:tcPr>
          <w:p w14:paraId="7AAE791E" w14:textId="77777777" w:rsidR="00E37860" w:rsidRPr="00015575" w:rsidRDefault="00E37860" w:rsidP="0054527E">
            <w:pPr>
              <w:spacing w:line="360" w:lineRule="auto"/>
              <w:jc w:val="center"/>
              <w:rPr>
                <w:rFonts w:ascii="Arial" w:hAnsi="Arial" w:cs="Arial"/>
                <w:sz w:val="24"/>
                <w:szCs w:val="24"/>
              </w:rPr>
            </w:pPr>
            <w:r w:rsidRPr="00015575">
              <w:rPr>
                <w:rFonts w:ascii="Arial" w:hAnsi="Arial" w:cs="Arial"/>
                <w:sz w:val="24"/>
                <w:szCs w:val="24"/>
              </w:rPr>
              <w:t>1</w:t>
            </w:r>
          </w:p>
        </w:tc>
      </w:tr>
      <w:tr w:rsidR="00E37860" w:rsidRPr="00015575" w14:paraId="69F921B4" w14:textId="77777777" w:rsidTr="00E37860">
        <w:trPr>
          <w:jc w:val="center"/>
        </w:trPr>
        <w:tc>
          <w:tcPr>
            <w:tcW w:w="4957" w:type="dxa"/>
          </w:tcPr>
          <w:p w14:paraId="73051646" w14:textId="77777777" w:rsidR="00E37860" w:rsidRPr="00015575" w:rsidRDefault="00E37860" w:rsidP="0054527E">
            <w:pPr>
              <w:spacing w:line="360" w:lineRule="auto"/>
              <w:rPr>
                <w:rFonts w:ascii="Arial" w:hAnsi="Arial" w:cs="Arial"/>
                <w:sz w:val="24"/>
                <w:szCs w:val="24"/>
              </w:rPr>
            </w:pPr>
            <w:r w:rsidRPr="00015575">
              <w:rPr>
                <w:rFonts w:ascii="Arial" w:hAnsi="Arial" w:cs="Arial"/>
                <w:sz w:val="24"/>
                <w:szCs w:val="24"/>
              </w:rPr>
              <w:t>Computador (backup)</w:t>
            </w:r>
          </w:p>
        </w:tc>
        <w:tc>
          <w:tcPr>
            <w:tcW w:w="2126" w:type="dxa"/>
          </w:tcPr>
          <w:p w14:paraId="25347F01" w14:textId="77777777" w:rsidR="00E37860" w:rsidRPr="00015575" w:rsidRDefault="00E37860" w:rsidP="0054527E">
            <w:pPr>
              <w:spacing w:line="360" w:lineRule="auto"/>
              <w:jc w:val="center"/>
              <w:rPr>
                <w:rFonts w:ascii="Arial" w:hAnsi="Arial" w:cs="Arial"/>
                <w:sz w:val="24"/>
                <w:szCs w:val="24"/>
              </w:rPr>
            </w:pPr>
            <w:r w:rsidRPr="00015575">
              <w:rPr>
                <w:rFonts w:ascii="Arial" w:hAnsi="Arial" w:cs="Arial"/>
                <w:sz w:val="24"/>
                <w:szCs w:val="24"/>
              </w:rPr>
              <w:t>1</w:t>
            </w:r>
          </w:p>
        </w:tc>
      </w:tr>
      <w:tr w:rsidR="00E37860" w:rsidRPr="00015575" w14:paraId="3D714790" w14:textId="77777777" w:rsidTr="00E37860">
        <w:trPr>
          <w:jc w:val="center"/>
        </w:trPr>
        <w:tc>
          <w:tcPr>
            <w:tcW w:w="4957" w:type="dxa"/>
          </w:tcPr>
          <w:p w14:paraId="158ED627" w14:textId="77777777" w:rsidR="00E37860" w:rsidRPr="00015575" w:rsidRDefault="00E37860" w:rsidP="0054527E">
            <w:pPr>
              <w:spacing w:line="360" w:lineRule="auto"/>
              <w:rPr>
                <w:rFonts w:ascii="Arial" w:hAnsi="Arial" w:cs="Arial"/>
                <w:sz w:val="24"/>
                <w:szCs w:val="24"/>
              </w:rPr>
            </w:pPr>
            <w:r w:rsidRPr="00015575">
              <w:rPr>
                <w:rFonts w:ascii="Arial" w:hAnsi="Arial" w:cs="Arial"/>
                <w:sz w:val="24"/>
                <w:szCs w:val="24"/>
              </w:rPr>
              <w:t>MINI PC completo</w:t>
            </w:r>
          </w:p>
        </w:tc>
        <w:tc>
          <w:tcPr>
            <w:tcW w:w="2126" w:type="dxa"/>
          </w:tcPr>
          <w:p w14:paraId="23BA4EE4" w14:textId="77777777" w:rsidR="00E37860" w:rsidRPr="00015575" w:rsidRDefault="00E37860" w:rsidP="0054527E">
            <w:pPr>
              <w:spacing w:line="360" w:lineRule="auto"/>
              <w:jc w:val="center"/>
              <w:rPr>
                <w:rFonts w:ascii="Arial" w:hAnsi="Arial" w:cs="Arial"/>
                <w:sz w:val="24"/>
                <w:szCs w:val="24"/>
              </w:rPr>
            </w:pPr>
            <w:r w:rsidRPr="00015575">
              <w:rPr>
                <w:rFonts w:ascii="Arial" w:hAnsi="Arial" w:cs="Arial"/>
                <w:sz w:val="24"/>
                <w:szCs w:val="24"/>
              </w:rPr>
              <w:t>1</w:t>
            </w:r>
          </w:p>
        </w:tc>
      </w:tr>
      <w:tr w:rsidR="00E37860" w:rsidRPr="00015575" w14:paraId="0E26B53D" w14:textId="77777777" w:rsidTr="00E37860">
        <w:trPr>
          <w:jc w:val="center"/>
        </w:trPr>
        <w:tc>
          <w:tcPr>
            <w:tcW w:w="4957" w:type="dxa"/>
          </w:tcPr>
          <w:p w14:paraId="3DD324C6" w14:textId="77777777" w:rsidR="00E37860" w:rsidRPr="00015575" w:rsidRDefault="00E37860" w:rsidP="0054527E">
            <w:pPr>
              <w:spacing w:line="360" w:lineRule="auto"/>
              <w:rPr>
                <w:rFonts w:ascii="Arial" w:hAnsi="Arial" w:cs="Arial"/>
                <w:sz w:val="24"/>
                <w:szCs w:val="24"/>
              </w:rPr>
            </w:pPr>
            <w:r w:rsidRPr="00015575">
              <w:rPr>
                <w:rFonts w:ascii="Arial" w:hAnsi="Arial" w:cs="Arial"/>
                <w:sz w:val="24"/>
                <w:szCs w:val="24"/>
              </w:rPr>
              <w:lastRenderedPageBreak/>
              <w:t>Totem de autoatendimento</w:t>
            </w:r>
          </w:p>
        </w:tc>
        <w:tc>
          <w:tcPr>
            <w:tcW w:w="2126" w:type="dxa"/>
          </w:tcPr>
          <w:p w14:paraId="68368204" w14:textId="77777777" w:rsidR="00E37860" w:rsidRPr="00015575" w:rsidRDefault="00E37860" w:rsidP="0054527E">
            <w:pPr>
              <w:spacing w:line="360" w:lineRule="auto"/>
              <w:jc w:val="center"/>
              <w:rPr>
                <w:rFonts w:ascii="Arial" w:hAnsi="Arial" w:cs="Arial"/>
                <w:sz w:val="24"/>
                <w:szCs w:val="24"/>
              </w:rPr>
            </w:pPr>
            <w:r w:rsidRPr="00015575">
              <w:rPr>
                <w:rFonts w:ascii="Arial" w:hAnsi="Arial" w:cs="Arial"/>
                <w:sz w:val="24"/>
                <w:szCs w:val="24"/>
              </w:rPr>
              <w:t>1</w:t>
            </w:r>
          </w:p>
        </w:tc>
      </w:tr>
      <w:tr w:rsidR="00E37860" w:rsidRPr="00015575" w14:paraId="0ABB6BA3" w14:textId="77777777" w:rsidTr="00E37860">
        <w:trPr>
          <w:jc w:val="center"/>
        </w:trPr>
        <w:tc>
          <w:tcPr>
            <w:tcW w:w="4957" w:type="dxa"/>
          </w:tcPr>
          <w:p w14:paraId="7E039A35" w14:textId="77777777" w:rsidR="00E37860" w:rsidRPr="00015575" w:rsidRDefault="00E37860" w:rsidP="0054527E">
            <w:pPr>
              <w:spacing w:line="360" w:lineRule="auto"/>
              <w:rPr>
                <w:rFonts w:ascii="Arial" w:hAnsi="Arial" w:cs="Arial"/>
                <w:sz w:val="24"/>
                <w:szCs w:val="24"/>
              </w:rPr>
            </w:pPr>
            <w:r w:rsidRPr="00015575">
              <w:rPr>
                <w:rFonts w:ascii="Arial" w:hAnsi="Arial" w:cs="Arial"/>
                <w:sz w:val="24"/>
                <w:szCs w:val="24"/>
              </w:rPr>
              <w:t>Leitor de c</w:t>
            </w:r>
            <w:r>
              <w:rPr>
                <w:rFonts w:ascii="Arial" w:hAnsi="Arial" w:cs="Arial"/>
                <w:sz w:val="24"/>
                <w:szCs w:val="24"/>
              </w:rPr>
              <w:t>ó</w:t>
            </w:r>
            <w:r w:rsidRPr="00015575">
              <w:rPr>
                <w:rFonts w:ascii="Arial" w:hAnsi="Arial" w:cs="Arial"/>
                <w:sz w:val="24"/>
                <w:szCs w:val="24"/>
              </w:rPr>
              <w:t>digo de barras</w:t>
            </w:r>
          </w:p>
        </w:tc>
        <w:tc>
          <w:tcPr>
            <w:tcW w:w="2126" w:type="dxa"/>
          </w:tcPr>
          <w:p w14:paraId="6B3FD42B" w14:textId="77777777" w:rsidR="00E37860" w:rsidRPr="00015575" w:rsidRDefault="00E37860" w:rsidP="0054527E">
            <w:pPr>
              <w:spacing w:line="360" w:lineRule="auto"/>
              <w:jc w:val="center"/>
              <w:rPr>
                <w:rFonts w:ascii="Arial" w:hAnsi="Arial" w:cs="Arial"/>
                <w:sz w:val="24"/>
                <w:szCs w:val="24"/>
              </w:rPr>
            </w:pPr>
            <w:r w:rsidRPr="00015575">
              <w:rPr>
                <w:rFonts w:ascii="Arial" w:hAnsi="Arial" w:cs="Arial"/>
                <w:sz w:val="24"/>
                <w:szCs w:val="24"/>
              </w:rPr>
              <w:t>2</w:t>
            </w:r>
          </w:p>
        </w:tc>
      </w:tr>
      <w:tr w:rsidR="00E37860" w:rsidRPr="00015575" w14:paraId="2E882F09" w14:textId="77777777" w:rsidTr="00E37860">
        <w:trPr>
          <w:jc w:val="center"/>
        </w:trPr>
        <w:tc>
          <w:tcPr>
            <w:tcW w:w="4957" w:type="dxa"/>
          </w:tcPr>
          <w:p w14:paraId="531D02FD" w14:textId="77777777" w:rsidR="00E37860" w:rsidRPr="00015575" w:rsidRDefault="00E37860" w:rsidP="0054527E">
            <w:pPr>
              <w:spacing w:line="360" w:lineRule="auto"/>
              <w:rPr>
                <w:rFonts w:ascii="Arial" w:hAnsi="Arial" w:cs="Arial"/>
                <w:sz w:val="24"/>
                <w:szCs w:val="24"/>
              </w:rPr>
            </w:pPr>
            <w:r w:rsidRPr="00015575">
              <w:rPr>
                <w:rFonts w:ascii="Arial" w:hAnsi="Arial" w:cs="Arial"/>
                <w:sz w:val="24"/>
                <w:szCs w:val="24"/>
              </w:rPr>
              <w:t>Impressoras monocrom</w:t>
            </w:r>
            <w:r>
              <w:rPr>
                <w:rFonts w:ascii="Arial" w:hAnsi="Arial" w:cs="Arial"/>
                <w:sz w:val="24"/>
                <w:szCs w:val="24"/>
              </w:rPr>
              <w:t>á</w:t>
            </w:r>
            <w:r w:rsidRPr="00015575">
              <w:rPr>
                <w:rFonts w:ascii="Arial" w:hAnsi="Arial" w:cs="Arial"/>
                <w:sz w:val="24"/>
                <w:szCs w:val="24"/>
              </w:rPr>
              <w:t>ticas</w:t>
            </w:r>
          </w:p>
        </w:tc>
        <w:tc>
          <w:tcPr>
            <w:tcW w:w="2126" w:type="dxa"/>
          </w:tcPr>
          <w:p w14:paraId="1B087549" w14:textId="77777777" w:rsidR="00E37860" w:rsidRPr="00015575" w:rsidRDefault="00E37860" w:rsidP="0054527E">
            <w:pPr>
              <w:spacing w:line="360" w:lineRule="auto"/>
              <w:jc w:val="center"/>
              <w:rPr>
                <w:rFonts w:ascii="Arial" w:hAnsi="Arial" w:cs="Arial"/>
                <w:sz w:val="24"/>
                <w:szCs w:val="24"/>
              </w:rPr>
            </w:pPr>
            <w:r w:rsidRPr="00015575">
              <w:rPr>
                <w:rFonts w:ascii="Arial" w:hAnsi="Arial" w:cs="Arial"/>
                <w:sz w:val="24"/>
                <w:szCs w:val="24"/>
              </w:rPr>
              <w:t>13</w:t>
            </w:r>
          </w:p>
        </w:tc>
      </w:tr>
      <w:tr w:rsidR="00E37860" w:rsidRPr="00015575" w14:paraId="47DC27C0" w14:textId="77777777" w:rsidTr="00E37860">
        <w:trPr>
          <w:jc w:val="center"/>
        </w:trPr>
        <w:tc>
          <w:tcPr>
            <w:tcW w:w="4957" w:type="dxa"/>
          </w:tcPr>
          <w:p w14:paraId="39814AFB" w14:textId="77777777" w:rsidR="00E37860" w:rsidRPr="00015575" w:rsidRDefault="00E37860" w:rsidP="0054527E">
            <w:pPr>
              <w:spacing w:line="360" w:lineRule="auto"/>
              <w:rPr>
                <w:rFonts w:ascii="Arial" w:hAnsi="Arial" w:cs="Arial"/>
                <w:sz w:val="24"/>
                <w:szCs w:val="24"/>
              </w:rPr>
            </w:pPr>
            <w:r w:rsidRPr="00015575">
              <w:rPr>
                <w:rFonts w:ascii="Arial" w:hAnsi="Arial" w:cs="Arial"/>
                <w:sz w:val="24"/>
                <w:szCs w:val="24"/>
              </w:rPr>
              <w:t>Multifuncional monocrom</w:t>
            </w:r>
            <w:r>
              <w:rPr>
                <w:rFonts w:ascii="Arial" w:hAnsi="Arial" w:cs="Arial"/>
                <w:sz w:val="24"/>
                <w:szCs w:val="24"/>
              </w:rPr>
              <w:t>á</w:t>
            </w:r>
            <w:r w:rsidRPr="00015575">
              <w:rPr>
                <w:rFonts w:ascii="Arial" w:hAnsi="Arial" w:cs="Arial"/>
                <w:sz w:val="24"/>
                <w:szCs w:val="24"/>
              </w:rPr>
              <w:t>tica</w:t>
            </w:r>
          </w:p>
        </w:tc>
        <w:tc>
          <w:tcPr>
            <w:tcW w:w="2126" w:type="dxa"/>
          </w:tcPr>
          <w:p w14:paraId="30264970" w14:textId="77777777" w:rsidR="00E37860" w:rsidRPr="00015575" w:rsidRDefault="00E37860" w:rsidP="0054527E">
            <w:pPr>
              <w:spacing w:line="360" w:lineRule="auto"/>
              <w:jc w:val="center"/>
              <w:rPr>
                <w:rFonts w:ascii="Arial" w:hAnsi="Arial" w:cs="Arial"/>
                <w:sz w:val="24"/>
                <w:szCs w:val="24"/>
              </w:rPr>
            </w:pPr>
            <w:r w:rsidRPr="00015575">
              <w:rPr>
                <w:rFonts w:ascii="Arial" w:hAnsi="Arial" w:cs="Arial"/>
                <w:sz w:val="24"/>
                <w:szCs w:val="24"/>
              </w:rPr>
              <w:t>1</w:t>
            </w:r>
          </w:p>
        </w:tc>
      </w:tr>
      <w:tr w:rsidR="00E37860" w:rsidRPr="00015575" w14:paraId="2E8569D9" w14:textId="77777777" w:rsidTr="00E37860">
        <w:trPr>
          <w:jc w:val="center"/>
        </w:trPr>
        <w:tc>
          <w:tcPr>
            <w:tcW w:w="4957" w:type="dxa"/>
          </w:tcPr>
          <w:p w14:paraId="63EDD753" w14:textId="77777777" w:rsidR="00E37860" w:rsidRPr="00015575" w:rsidRDefault="00E37860" w:rsidP="0054527E">
            <w:pPr>
              <w:spacing w:line="360" w:lineRule="auto"/>
              <w:rPr>
                <w:rFonts w:ascii="Arial" w:hAnsi="Arial" w:cs="Arial"/>
                <w:sz w:val="24"/>
                <w:szCs w:val="24"/>
              </w:rPr>
            </w:pPr>
            <w:r w:rsidRPr="00015575">
              <w:rPr>
                <w:rFonts w:ascii="Arial" w:hAnsi="Arial" w:cs="Arial"/>
                <w:sz w:val="24"/>
                <w:szCs w:val="24"/>
              </w:rPr>
              <w:t>1 multifuncional colorida</w:t>
            </w:r>
          </w:p>
        </w:tc>
        <w:tc>
          <w:tcPr>
            <w:tcW w:w="2126" w:type="dxa"/>
          </w:tcPr>
          <w:p w14:paraId="366A7E8B" w14:textId="77777777" w:rsidR="00E37860" w:rsidRPr="00015575" w:rsidRDefault="00E37860" w:rsidP="0054527E">
            <w:pPr>
              <w:spacing w:line="360" w:lineRule="auto"/>
              <w:jc w:val="center"/>
              <w:rPr>
                <w:rFonts w:ascii="Arial" w:hAnsi="Arial" w:cs="Arial"/>
                <w:sz w:val="24"/>
                <w:szCs w:val="24"/>
              </w:rPr>
            </w:pPr>
            <w:r w:rsidRPr="00015575">
              <w:rPr>
                <w:rFonts w:ascii="Arial" w:hAnsi="Arial" w:cs="Arial"/>
                <w:sz w:val="24"/>
                <w:szCs w:val="24"/>
              </w:rPr>
              <w:t>1</w:t>
            </w:r>
          </w:p>
        </w:tc>
      </w:tr>
      <w:tr w:rsidR="00E37860" w:rsidRPr="00015575" w14:paraId="1ED1D4E5" w14:textId="77777777" w:rsidTr="00E37860">
        <w:trPr>
          <w:jc w:val="center"/>
        </w:trPr>
        <w:tc>
          <w:tcPr>
            <w:tcW w:w="4957" w:type="dxa"/>
          </w:tcPr>
          <w:p w14:paraId="4F3A6B05" w14:textId="77777777" w:rsidR="00E37860" w:rsidRPr="00015575" w:rsidRDefault="00E37860" w:rsidP="0054527E">
            <w:pPr>
              <w:spacing w:line="360" w:lineRule="auto"/>
              <w:rPr>
                <w:rFonts w:ascii="Arial" w:hAnsi="Arial" w:cs="Arial"/>
                <w:sz w:val="24"/>
                <w:szCs w:val="24"/>
              </w:rPr>
            </w:pPr>
            <w:r w:rsidRPr="00015575">
              <w:rPr>
                <w:rFonts w:ascii="Arial" w:hAnsi="Arial" w:cs="Arial"/>
                <w:sz w:val="24"/>
                <w:szCs w:val="24"/>
              </w:rPr>
              <w:t>Impressora térmica</w:t>
            </w:r>
          </w:p>
        </w:tc>
        <w:tc>
          <w:tcPr>
            <w:tcW w:w="2126" w:type="dxa"/>
          </w:tcPr>
          <w:p w14:paraId="0F2879B5" w14:textId="77777777" w:rsidR="00E37860" w:rsidRPr="00015575" w:rsidRDefault="00E37860" w:rsidP="0054527E">
            <w:pPr>
              <w:spacing w:line="360" w:lineRule="auto"/>
              <w:jc w:val="center"/>
              <w:rPr>
                <w:rFonts w:ascii="Arial" w:hAnsi="Arial" w:cs="Arial"/>
                <w:sz w:val="24"/>
                <w:szCs w:val="24"/>
              </w:rPr>
            </w:pPr>
            <w:r w:rsidRPr="00015575">
              <w:rPr>
                <w:rFonts w:ascii="Arial" w:hAnsi="Arial" w:cs="Arial"/>
                <w:sz w:val="24"/>
                <w:szCs w:val="24"/>
              </w:rPr>
              <w:t>3</w:t>
            </w:r>
          </w:p>
        </w:tc>
      </w:tr>
      <w:tr w:rsidR="00E37860" w:rsidRPr="00015575" w14:paraId="4EB62F2B" w14:textId="77777777" w:rsidTr="00E37860">
        <w:trPr>
          <w:jc w:val="center"/>
        </w:trPr>
        <w:tc>
          <w:tcPr>
            <w:tcW w:w="4957" w:type="dxa"/>
          </w:tcPr>
          <w:p w14:paraId="72E11B3F" w14:textId="77777777" w:rsidR="00E37860" w:rsidRPr="00015575" w:rsidRDefault="00E37860" w:rsidP="0054527E">
            <w:pPr>
              <w:spacing w:line="360" w:lineRule="auto"/>
              <w:rPr>
                <w:rFonts w:ascii="Arial" w:hAnsi="Arial" w:cs="Arial"/>
                <w:sz w:val="24"/>
                <w:szCs w:val="24"/>
              </w:rPr>
            </w:pPr>
            <w:r w:rsidRPr="00015575">
              <w:rPr>
                <w:rFonts w:ascii="Arial" w:hAnsi="Arial" w:cs="Arial"/>
                <w:sz w:val="24"/>
                <w:szCs w:val="24"/>
              </w:rPr>
              <w:t>RX – Kit completo digitalizador DR (impressora, monitor, nobreak, etc)</w:t>
            </w:r>
          </w:p>
        </w:tc>
        <w:tc>
          <w:tcPr>
            <w:tcW w:w="2126" w:type="dxa"/>
          </w:tcPr>
          <w:p w14:paraId="40DF39B8" w14:textId="77777777" w:rsidR="00E37860" w:rsidRPr="00015575" w:rsidRDefault="00E37860" w:rsidP="0054527E">
            <w:pPr>
              <w:spacing w:line="360" w:lineRule="auto"/>
              <w:jc w:val="center"/>
              <w:rPr>
                <w:rFonts w:ascii="Arial" w:hAnsi="Arial" w:cs="Arial"/>
                <w:sz w:val="24"/>
                <w:szCs w:val="24"/>
              </w:rPr>
            </w:pPr>
            <w:r w:rsidRPr="00015575">
              <w:rPr>
                <w:rFonts w:ascii="Arial" w:hAnsi="Arial" w:cs="Arial"/>
                <w:sz w:val="24"/>
                <w:szCs w:val="24"/>
              </w:rPr>
              <w:t>1</w:t>
            </w:r>
          </w:p>
        </w:tc>
      </w:tr>
      <w:tr w:rsidR="00E37860" w:rsidRPr="00015575" w14:paraId="72F20083" w14:textId="77777777" w:rsidTr="00E37860">
        <w:trPr>
          <w:jc w:val="center"/>
        </w:trPr>
        <w:tc>
          <w:tcPr>
            <w:tcW w:w="4957" w:type="dxa"/>
          </w:tcPr>
          <w:p w14:paraId="3E3C70F8" w14:textId="77777777" w:rsidR="00E37860" w:rsidRPr="00015575" w:rsidRDefault="00E37860" w:rsidP="0054527E">
            <w:pPr>
              <w:spacing w:line="360" w:lineRule="auto"/>
              <w:rPr>
                <w:rFonts w:ascii="Arial" w:hAnsi="Arial" w:cs="Arial"/>
                <w:sz w:val="24"/>
                <w:szCs w:val="24"/>
              </w:rPr>
            </w:pPr>
            <w:r w:rsidRPr="00015575">
              <w:rPr>
                <w:rFonts w:ascii="Arial" w:hAnsi="Arial" w:cs="Arial"/>
                <w:sz w:val="24"/>
                <w:szCs w:val="24"/>
              </w:rPr>
              <w:t>TV / sala observação feminina</w:t>
            </w:r>
          </w:p>
        </w:tc>
        <w:tc>
          <w:tcPr>
            <w:tcW w:w="2126" w:type="dxa"/>
          </w:tcPr>
          <w:p w14:paraId="2FC6A699" w14:textId="77777777" w:rsidR="00E37860" w:rsidRPr="00015575" w:rsidRDefault="00E37860" w:rsidP="0054527E">
            <w:pPr>
              <w:spacing w:line="360" w:lineRule="auto"/>
              <w:jc w:val="center"/>
              <w:rPr>
                <w:rFonts w:ascii="Arial" w:hAnsi="Arial" w:cs="Arial"/>
                <w:sz w:val="24"/>
                <w:szCs w:val="24"/>
              </w:rPr>
            </w:pPr>
            <w:r w:rsidRPr="00015575">
              <w:rPr>
                <w:rFonts w:ascii="Arial" w:hAnsi="Arial" w:cs="Arial"/>
                <w:sz w:val="24"/>
                <w:szCs w:val="24"/>
              </w:rPr>
              <w:t>1</w:t>
            </w:r>
          </w:p>
        </w:tc>
      </w:tr>
      <w:tr w:rsidR="00E37860" w:rsidRPr="00015575" w14:paraId="557F7E02" w14:textId="77777777" w:rsidTr="00E37860">
        <w:trPr>
          <w:jc w:val="center"/>
        </w:trPr>
        <w:tc>
          <w:tcPr>
            <w:tcW w:w="4957" w:type="dxa"/>
          </w:tcPr>
          <w:p w14:paraId="490AA5FD" w14:textId="77777777" w:rsidR="00E37860" w:rsidRPr="00015575" w:rsidRDefault="00E37860" w:rsidP="0054527E">
            <w:pPr>
              <w:spacing w:line="360" w:lineRule="auto"/>
              <w:rPr>
                <w:rFonts w:ascii="Arial" w:hAnsi="Arial" w:cs="Arial"/>
                <w:sz w:val="24"/>
                <w:szCs w:val="24"/>
              </w:rPr>
            </w:pPr>
            <w:r w:rsidRPr="00015575">
              <w:rPr>
                <w:rFonts w:ascii="Arial" w:hAnsi="Arial" w:cs="Arial"/>
                <w:sz w:val="24"/>
                <w:szCs w:val="24"/>
              </w:rPr>
              <w:t>Berço aquecido</w:t>
            </w:r>
          </w:p>
        </w:tc>
        <w:tc>
          <w:tcPr>
            <w:tcW w:w="2126" w:type="dxa"/>
          </w:tcPr>
          <w:p w14:paraId="388EB340" w14:textId="77777777" w:rsidR="00E37860" w:rsidRPr="00015575" w:rsidRDefault="00E37860" w:rsidP="0054527E">
            <w:pPr>
              <w:spacing w:line="360" w:lineRule="auto"/>
              <w:jc w:val="center"/>
              <w:rPr>
                <w:rFonts w:ascii="Arial" w:hAnsi="Arial" w:cs="Arial"/>
                <w:sz w:val="24"/>
                <w:szCs w:val="24"/>
              </w:rPr>
            </w:pPr>
            <w:r w:rsidRPr="00015575">
              <w:rPr>
                <w:rFonts w:ascii="Arial" w:hAnsi="Arial" w:cs="Arial"/>
                <w:sz w:val="24"/>
                <w:szCs w:val="24"/>
              </w:rPr>
              <w:t>1</w:t>
            </w:r>
          </w:p>
        </w:tc>
      </w:tr>
      <w:tr w:rsidR="00E37860" w:rsidRPr="00015575" w14:paraId="2AFE4C12" w14:textId="77777777" w:rsidTr="00E37860">
        <w:trPr>
          <w:jc w:val="center"/>
        </w:trPr>
        <w:tc>
          <w:tcPr>
            <w:tcW w:w="4957" w:type="dxa"/>
          </w:tcPr>
          <w:p w14:paraId="1711F1D0" w14:textId="77777777" w:rsidR="00E37860" w:rsidRPr="00015575" w:rsidRDefault="00E37860" w:rsidP="0054527E">
            <w:pPr>
              <w:spacing w:line="360" w:lineRule="auto"/>
              <w:rPr>
                <w:rFonts w:ascii="Arial" w:hAnsi="Arial" w:cs="Arial"/>
                <w:sz w:val="24"/>
                <w:szCs w:val="24"/>
              </w:rPr>
            </w:pPr>
            <w:r w:rsidRPr="00015575">
              <w:rPr>
                <w:rFonts w:ascii="Arial" w:hAnsi="Arial" w:cs="Arial"/>
                <w:sz w:val="24"/>
                <w:szCs w:val="24"/>
              </w:rPr>
              <w:t>Balança pediátrica</w:t>
            </w:r>
          </w:p>
        </w:tc>
        <w:tc>
          <w:tcPr>
            <w:tcW w:w="2126" w:type="dxa"/>
          </w:tcPr>
          <w:p w14:paraId="26767F4C" w14:textId="77777777" w:rsidR="00E37860" w:rsidRPr="00015575" w:rsidRDefault="00E37860" w:rsidP="0054527E">
            <w:pPr>
              <w:spacing w:line="360" w:lineRule="auto"/>
              <w:jc w:val="center"/>
              <w:rPr>
                <w:rFonts w:ascii="Arial" w:hAnsi="Arial" w:cs="Arial"/>
                <w:sz w:val="24"/>
                <w:szCs w:val="24"/>
              </w:rPr>
            </w:pPr>
            <w:r w:rsidRPr="00015575">
              <w:rPr>
                <w:rFonts w:ascii="Arial" w:hAnsi="Arial" w:cs="Arial"/>
                <w:sz w:val="24"/>
                <w:szCs w:val="24"/>
              </w:rPr>
              <w:t>1</w:t>
            </w:r>
          </w:p>
        </w:tc>
      </w:tr>
    </w:tbl>
    <w:p w14:paraId="468D389B" w14:textId="77777777" w:rsidR="0078650B" w:rsidRDefault="0078650B" w:rsidP="0078650B">
      <w:pPr>
        <w:pStyle w:val="PargrafodaLista"/>
        <w:tabs>
          <w:tab w:val="left" w:pos="1076"/>
        </w:tabs>
        <w:spacing w:line="360" w:lineRule="auto"/>
        <w:ind w:left="851" w:right="75" w:firstLine="0"/>
        <w:rPr>
          <w:rFonts w:ascii="Arial" w:hAnsi="Arial" w:cs="Arial"/>
          <w:b/>
          <w:w w:val="110"/>
          <w:sz w:val="24"/>
          <w:szCs w:val="24"/>
        </w:rPr>
      </w:pPr>
    </w:p>
    <w:p w14:paraId="432AAAC9" w14:textId="77777777" w:rsidR="0078650B" w:rsidRDefault="0078650B" w:rsidP="0078650B">
      <w:pPr>
        <w:pStyle w:val="PargrafodaLista"/>
        <w:tabs>
          <w:tab w:val="left" w:pos="1076"/>
        </w:tabs>
        <w:spacing w:line="360" w:lineRule="auto"/>
        <w:ind w:left="851" w:right="75" w:firstLine="0"/>
        <w:rPr>
          <w:rFonts w:ascii="Arial" w:hAnsi="Arial" w:cs="Arial"/>
          <w:b/>
          <w:w w:val="110"/>
          <w:sz w:val="24"/>
          <w:szCs w:val="24"/>
        </w:rPr>
      </w:pPr>
    </w:p>
    <w:p w14:paraId="1693FDA5" w14:textId="494E9050" w:rsidR="0084671B" w:rsidRPr="00F65196" w:rsidRDefault="00162F16" w:rsidP="00F65196">
      <w:pPr>
        <w:pStyle w:val="PargrafodaLista"/>
        <w:numPr>
          <w:ilvl w:val="0"/>
          <w:numId w:val="52"/>
        </w:numPr>
        <w:tabs>
          <w:tab w:val="left" w:pos="1076"/>
        </w:tabs>
        <w:spacing w:line="360" w:lineRule="auto"/>
        <w:ind w:left="851" w:right="75"/>
        <w:rPr>
          <w:rFonts w:ascii="Arial" w:hAnsi="Arial" w:cs="Arial"/>
          <w:b/>
          <w:w w:val="110"/>
          <w:sz w:val="24"/>
          <w:szCs w:val="24"/>
        </w:rPr>
      </w:pPr>
      <w:r w:rsidRPr="00F65196">
        <w:rPr>
          <w:rFonts w:ascii="Arial" w:hAnsi="Arial" w:cs="Arial"/>
          <w:b/>
          <w:w w:val="110"/>
          <w:sz w:val="24"/>
          <w:szCs w:val="24"/>
        </w:rPr>
        <w:t xml:space="preserve">METAS E </w:t>
      </w:r>
      <w:r w:rsidR="00CD3EE8" w:rsidRPr="00F65196">
        <w:rPr>
          <w:rFonts w:ascii="Arial" w:hAnsi="Arial" w:cs="Arial"/>
          <w:b/>
          <w:w w:val="110"/>
          <w:sz w:val="24"/>
          <w:szCs w:val="24"/>
        </w:rPr>
        <w:t xml:space="preserve">INDICADORES </w:t>
      </w:r>
      <w:r w:rsidRPr="00F65196">
        <w:rPr>
          <w:rFonts w:ascii="Arial" w:hAnsi="Arial" w:cs="Arial"/>
          <w:b/>
          <w:w w:val="110"/>
          <w:sz w:val="24"/>
          <w:szCs w:val="24"/>
        </w:rPr>
        <w:t>DE DESEMPENHO</w:t>
      </w:r>
      <w:r w:rsidR="00DF7C23" w:rsidRPr="00F65196">
        <w:rPr>
          <w:rFonts w:ascii="Arial" w:hAnsi="Arial" w:cs="Arial"/>
          <w:b/>
          <w:w w:val="110"/>
          <w:sz w:val="24"/>
          <w:szCs w:val="24"/>
        </w:rPr>
        <w:t>, PAGAMENTOS E DESCONTOS PREVISTOS</w:t>
      </w:r>
    </w:p>
    <w:p w14:paraId="46765D63" w14:textId="77777777" w:rsidR="0084671B" w:rsidRPr="00F65196" w:rsidRDefault="0084671B" w:rsidP="00F65196">
      <w:pPr>
        <w:pStyle w:val="Corpodetexto"/>
        <w:spacing w:line="360" w:lineRule="auto"/>
        <w:ind w:left="567" w:right="75"/>
        <w:rPr>
          <w:rFonts w:ascii="Arial" w:hAnsi="Arial" w:cs="Arial"/>
          <w:b/>
        </w:rPr>
      </w:pPr>
    </w:p>
    <w:p w14:paraId="26F4DDB8" w14:textId="0D3F95F5" w:rsidR="0084671B" w:rsidRPr="00F65196" w:rsidRDefault="0078650B" w:rsidP="00F65196">
      <w:pPr>
        <w:pStyle w:val="Ttulo1"/>
        <w:spacing w:line="360" w:lineRule="auto"/>
        <w:ind w:left="567" w:right="75"/>
        <w:rPr>
          <w:rFonts w:ascii="Arial" w:hAnsi="Arial" w:cs="Arial"/>
        </w:rPr>
      </w:pPr>
      <w:r>
        <w:rPr>
          <w:rFonts w:ascii="Arial" w:hAnsi="Arial" w:cs="Arial"/>
          <w:w w:val="115"/>
        </w:rPr>
        <w:t>2</w:t>
      </w:r>
      <w:r w:rsidR="00E37860">
        <w:rPr>
          <w:rFonts w:ascii="Arial" w:hAnsi="Arial" w:cs="Arial"/>
          <w:w w:val="115"/>
        </w:rPr>
        <w:t>3</w:t>
      </w:r>
      <w:r>
        <w:rPr>
          <w:rFonts w:ascii="Arial" w:hAnsi="Arial" w:cs="Arial"/>
          <w:w w:val="115"/>
        </w:rPr>
        <w:t xml:space="preserve">.1 </w:t>
      </w:r>
      <w:r w:rsidR="00DA2C2B" w:rsidRPr="00F65196">
        <w:rPr>
          <w:rFonts w:ascii="Arial" w:hAnsi="Arial" w:cs="Arial"/>
          <w:bCs w:val="0"/>
          <w:w w:val="110"/>
        </w:rPr>
        <w:t xml:space="preserve"> </w:t>
      </w:r>
      <w:r w:rsidR="00CD3EE8" w:rsidRPr="00F65196">
        <w:rPr>
          <w:rFonts w:ascii="Arial" w:hAnsi="Arial" w:cs="Arial"/>
          <w:bCs w:val="0"/>
          <w:w w:val="110"/>
        </w:rPr>
        <w:t>METAS QUANTITATIVAS</w:t>
      </w:r>
    </w:p>
    <w:p w14:paraId="3704265F" w14:textId="2E80F861" w:rsidR="0084671B" w:rsidRPr="00E37860" w:rsidRDefault="00CD3EE8" w:rsidP="00F65196">
      <w:pPr>
        <w:pStyle w:val="PargrafodaLista"/>
        <w:numPr>
          <w:ilvl w:val="1"/>
          <w:numId w:val="52"/>
        </w:numPr>
        <w:tabs>
          <w:tab w:val="left" w:pos="1085"/>
        </w:tabs>
        <w:spacing w:line="360" w:lineRule="auto"/>
        <w:ind w:left="567" w:right="75"/>
        <w:rPr>
          <w:rFonts w:ascii="Arial" w:hAnsi="Arial" w:cs="Arial"/>
          <w:sz w:val="24"/>
          <w:szCs w:val="24"/>
        </w:rPr>
      </w:pPr>
      <w:r w:rsidRPr="00F65196">
        <w:rPr>
          <w:rFonts w:ascii="Arial" w:hAnsi="Arial" w:cs="Arial"/>
          <w:w w:val="105"/>
          <w:sz w:val="24"/>
          <w:szCs w:val="24"/>
        </w:rPr>
        <w:t xml:space="preserve">A avaliação da </w:t>
      </w:r>
      <w:r w:rsidR="005874B1" w:rsidRPr="00F65196">
        <w:rPr>
          <w:rFonts w:ascii="Arial" w:hAnsi="Arial" w:cs="Arial"/>
          <w:w w:val="105"/>
          <w:sz w:val="24"/>
          <w:szCs w:val="24"/>
        </w:rPr>
        <w:t>OS</w:t>
      </w:r>
      <w:r w:rsidRPr="00F65196">
        <w:rPr>
          <w:rFonts w:ascii="Arial" w:hAnsi="Arial" w:cs="Arial"/>
          <w:w w:val="105"/>
          <w:sz w:val="24"/>
          <w:szCs w:val="24"/>
        </w:rPr>
        <w:t xml:space="preserve"> quanto ao alcance de metas quantitativas</w:t>
      </w:r>
      <w:r w:rsidRPr="00F65196">
        <w:rPr>
          <w:rFonts w:ascii="Arial" w:hAnsi="Arial" w:cs="Arial"/>
          <w:spacing w:val="1"/>
          <w:w w:val="105"/>
          <w:sz w:val="24"/>
          <w:szCs w:val="24"/>
        </w:rPr>
        <w:t xml:space="preserve"> </w:t>
      </w:r>
      <w:r w:rsidRPr="00F65196">
        <w:rPr>
          <w:rFonts w:ascii="Arial" w:hAnsi="Arial" w:cs="Arial"/>
          <w:w w:val="105"/>
          <w:sz w:val="24"/>
          <w:szCs w:val="24"/>
        </w:rPr>
        <w:t>será</w:t>
      </w:r>
      <w:r w:rsidRPr="00F65196">
        <w:rPr>
          <w:rFonts w:ascii="Arial" w:hAnsi="Arial" w:cs="Arial"/>
          <w:spacing w:val="1"/>
          <w:w w:val="105"/>
          <w:sz w:val="24"/>
          <w:szCs w:val="24"/>
        </w:rPr>
        <w:t xml:space="preserve"> </w:t>
      </w:r>
      <w:r w:rsidRPr="00F65196">
        <w:rPr>
          <w:rFonts w:ascii="Arial" w:hAnsi="Arial" w:cs="Arial"/>
          <w:w w:val="105"/>
          <w:sz w:val="24"/>
          <w:szCs w:val="24"/>
        </w:rPr>
        <w:t>feita</w:t>
      </w:r>
      <w:r w:rsidRPr="00F65196">
        <w:rPr>
          <w:rFonts w:ascii="Arial" w:hAnsi="Arial" w:cs="Arial"/>
          <w:spacing w:val="1"/>
          <w:w w:val="105"/>
          <w:sz w:val="24"/>
          <w:szCs w:val="24"/>
        </w:rPr>
        <w:t xml:space="preserve"> </w:t>
      </w:r>
      <w:r w:rsidRPr="00F65196">
        <w:rPr>
          <w:rFonts w:ascii="Arial" w:hAnsi="Arial" w:cs="Arial"/>
          <w:w w:val="105"/>
          <w:sz w:val="24"/>
          <w:szCs w:val="24"/>
        </w:rPr>
        <w:t>com</w:t>
      </w:r>
      <w:r w:rsidRPr="00F65196">
        <w:rPr>
          <w:rFonts w:ascii="Arial" w:hAnsi="Arial" w:cs="Arial"/>
          <w:spacing w:val="1"/>
          <w:w w:val="105"/>
          <w:sz w:val="24"/>
          <w:szCs w:val="24"/>
        </w:rPr>
        <w:t xml:space="preserve"> </w:t>
      </w:r>
      <w:r w:rsidRPr="00F65196">
        <w:rPr>
          <w:rFonts w:ascii="Arial" w:hAnsi="Arial" w:cs="Arial"/>
          <w:w w:val="105"/>
          <w:sz w:val="24"/>
          <w:szCs w:val="24"/>
        </w:rPr>
        <w:t>base</w:t>
      </w:r>
      <w:r w:rsidRPr="00F65196">
        <w:rPr>
          <w:rFonts w:ascii="Arial" w:hAnsi="Arial" w:cs="Arial"/>
          <w:spacing w:val="1"/>
          <w:w w:val="105"/>
          <w:sz w:val="24"/>
          <w:szCs w:val="24"/>
        </w:rPr>
        <w:t xml:space="preserve"> </w:t>
      </w:r>
      <w:r w:rsidRPr="00F65196">
        <w:rPr>
          <w:rFonts w:ascii="Arial" w:hAnsi="Arial" w:cs="Arial"/>
          <w:w w:val="105"/>
          <w:sz w:val="24"/>
          <w:szCs w:val="24"/>
        </w:rPr>
        <w:t>na</w:t>
      </w:r>
      <w:r w:rsidRPr="00F65196">
        <w:rPr>
          <w:rFonts w:ascii="Arial" w:hAnsi="Arial" w:cs="Arial"/>
          <w:spacing w:val="1"/>
          <w:w w:val="105"/>
          <w:sz w:val="24"/>
          <w:szCs w:val="24"/>
        </w:rPr>
        <w:t xml:space="preserve"> </w:t>
      </w:r>
      <w:r w:rsidRPr="00F65196">
        <w:rPr>
          <w:rFonts w:ascii="Arial" w:hAnsi="Arial" w:cs="Arial"/>
          <w:w w:val="105"/>
          <w:sz w:val="24"/>
          <w:szCs w:val="24"/>
        </w:rPr>
        <w:t>Produção</w:t>
      </w:r>
      <w:r w:rsidRPr="00F65196">
        <w:rPr>
          <w:rFonts w:ascii="Arial" w:hAnsi="Arial" w:cs="Arial"/>
          <w:spacing w:val="1"/>
          <w:w w:val="105"/>
          <w:sz w:val="24"/>
          <w:szCs w:val="24"/>
        </w:rPr>
        <w:t xml:space="preserve"> </w:t>
      </w:r>
      <w:r w:rsidRPr="00F65196">
        <w:rPr>
          <w:rFonts w:ascii="Arial" w:hAnsi="Arial" w:cs="Arial"/>
          <w:w w:val="105"/>
          <w:sz w:val="24"/>
          <w:szCs w:val="24"/>
        </w:rPr>
        <w:t>Mensal</w:t>
      </w:r>
      <w:r w:rsidRPr="00F65196">
        <w:rPr>
          <w:rFonts w:ascii="Arial" w:hAnsi="Arial" w:cs="Arial"/>
          <w:spacing w:val="1"/>
          <w:w w:val="105"/>
          <w:sz w:val="24"/>
          <w:szCs w:val="24"/>
        </w:rPr>
        <w:t xml:space="preserve"> </w:t>
      </w:r>
      <w:r w:rsidRPr="00F65196">
        <w:rPr>
          <w:rFonts w:ascii="Arial" w:hAnsi="Arial" w:cs="Arial"/>
          <w:w w:val="105"/>
          <w:sz w:val="24"/>
          <w:szCs w:val="24"/>
        </w:rPr>
        <w:t>de</w:t>
      </w:r>
      <w:r w:rsidRPr="00F65196">
        <w:rPr>
          <w:rFonts w:ascii="Arial" w:hAnsi="Arial" w:cs="Arial"/>
          <w:spacing w:val="1"/>
          <w:w w:val="105"/>
          <w:sz w:val="24"/>
          <w:szCs w:val="24"/>
        </w:rPr>
        <w:t xml:space="preserve"> </w:t>
      </w:r>
      <w:r w:rsidRPr="00F65196">
        <w:rPr>
          <w:rFonts w:ascii="Arial" w:hAnsi="Arial" w:cs="Arial"/>
          <w:w w:val="105"/>
          <w:sz w:val="24"/>
          <w:szCs w:val="24"/>
        </w:rPr>
        <w:t>Atendimentos</w:t>
      </w:r>
      <w:r w:rsidRPr="00F65196">
        <w:rPr>
          <w:rFonts w:ascii="Arial" w:hAnsi="Arial" w:cs="Arial"/>
          <w:spacing w:val="1"/>
          <w:w w:val="105"/>
          <w:sz w:val="24"/>
          <w:szCs w:val="24"/>
        </w:rPr>
        <w:t xml:space="preserve"> </w:t>
      </w:r>
      <w:r w:rsidRPr="00F65196">
        <w:rPr>
          <w:rFonts w:ascii="Arial" w:hAnsi="Arial" w:cs="Arial"/>
          <w:w w:val="105"/>
          <w:sz w:val="24"/>
          <w:szCs w:val="24"/>
        </w:rPr>
        <w:t>Médicos</w:t>
      </w:r>
      <w:r w:rsidR="00DF7C23" w:rsidRPr="00F65196">
        <w:rPr>
          <w:rFonts w:ascii="Arial" w:hAnsi="Arial" w:cs="Arial"/>
          <w:w w:val="105"/>
          <w:sz w:val="24"/>
          <w:szCs w:val="24"/>
        </w:rPr>
        <w:t xml:space="preserve"> no Pronto Atendimento Luiz Gonzaga da Rocha</w:t>
      </w:r>
      <w:r w:rsidRPr="00F65196">
        <w:rPr>
          <w:rFonts w:ascii="Arial" w:hAnsi="Arial" w:cs="Arial"/>
          <w:spacing w:val="1"/>
          <w:w w:val="105"/>
          <w:sz w:val="24"/>
          <w:szCs w:val="24"/>
        </w:rPr>
        <w:t xml:space="preserve"> </w:t>
      </w:r>
      <w:r w:rsidRPr="00F65196">
        <w:rPr>
          <w:rFonts w:ascii="Arial" w:hAnsi="Arial" w:cs="Arial"/>
          <w:w w:val="105"/>
          <w:sz w:val="24"/>
          <w:szCs w:val="24"/>
        </w:rPr>
        <w:t>e</w:t>
      </w:r>
      <w:r w:rsidRPr="00F65196">
        <w:rPr>
          <w:rFonts w:ascii="Arial" w:hAnsi="Arial" w:cs="Arial"/>
          <w:spacing w:val="-53"/>
          <w:w w:val="105"/>
          <w:sz w:val="24"/>
          <w:szCs w:val="24"/>
        </w:rPr>
        <w:t xml:space="preserve"> </w:t>
      </w:r>
      <w:r w:rsidRPr="00F65196">
        <w:rPr>
          <w:rFonts w:ascii="Arial" w:hAnsi="Arial" w:cs="Arial"/>
          <w:w w:val="105"/>
          <w:sz w:val="24"/>
          <w:szCs w:val="24"/>
        </w:rPr>
        <w:t xml:space="preserve">deverá situar-se ao índice de performance com tolerância de </w:t>
      </w:r>
      <w:r w:rsidR="007F5837" w:rsidRPr="00F65196">
        <w:rPr>
          <w:rFonts w:ascii="Arial" w:hAnsi="Arial" w:cs="Arial"/>
          <w:w w:val="105"/>
          <w:sz w:val="24"/>
          <w:szCs w:val="24"/>
        </w:rPr>
        <w:t>30</w:t>
      </w:r>
      <w:r w:rsidRPr="00F65196">
        <w:rPr>
          <w:rFonts w:ascii="Arial" w:hAnsi="Arial" w:cs="Arial"/>
          <w:w w:val="105"/>
          <w:sz w:val="24"/>
          <w:szCs w:val="24"/>
        </w:rPr>
        <w:t xml:space="preserve"> % abaixo</w:t>
      </w:r>
      <w:r w:rsidRPr="00F65196">
        <w:rPr>
          <w:rFonts w:ascii="Arial" w:hAnsi="Arial" w:cs="Arial"/>
          <w:spacing w:val="-53"/>
          <w:w w:val="105"/>
          <w:sz w:val="24"/>
          <w:szCs w:val="24"/>
        </w:rPr>
        <w:t xml:space="preserve"> </w:t>
      </w:r>
      <w:r w:rsidR="0014722A" w:rsidRPr="00F65196">
        <w:rPr>
          <w:rFonts w:ascii="Arial" w:hAnsi="Arial" w:cs="Arial"/>
          <w:spacing w:val="-53"/>
          <w:w w:val="105"/>
          <w:sz w:val="24"/>
          <w:szCs w:val="24"/>
        </w:rPr>
        <w:t xml:space="preserve"> </w:t>
      </w:r>
      <w:r w:rsidRPr="00F65196">
        <w:rPr>
          <w:rFonts w:ascii="Arial" w:hAnsi="Arial" w:cs="Arial"/>
          <w:w w:val="105"/>
          <w:sz w:val="24"/>
          <w:szCs w:val="24"/>
        </w:rPr>
        <w:t>ou</w:t>
      </w:r>
      <w:r w:rsidRPr="00F65196">
        <w:rPr>
          <w:rFonts w:ascii="Arial" w:hAnsi="Arial" w:cs="Arial"/>
          <w:spacing w:val="1"/>
          <w:w w:val="105"/>
          <w:sz w:val="24"/>
          <w:szCs w:val="24"/>
        </w:rPr>
        <w:t xml:space="preserve"> </w:t>
      </w:r>
      <w:r w:rsidRPr="00F65196">
        <w:rPr>
          <w:rFonts w:ascii="Arial" w:hAnsi="Arial" w:cs="Arial"/>
          <w:w w:val="105"/>
          <w:sz w:val="24"/>
          <w:szCs w:val="24"/>
        </w:rPr>
        <w:t>acima</w:t>
      </w:r>
      <w:r w:rsidRPr="00F65196">
        <w:rPr>
          <w:rFonts w:ascii="Arial" w:hAnsi="Arial" w:cs="Arial"/>
          <w:spacing w:val="1"/>
          <w:w w:val="105"/>
          <w:sz w:val="24"/>
          <w:szCs w:val="24"/>
        </w:rPr>
        <w:t xml:space="preserve"> </w:t>
      </w:r>
      <w:r w:rsidRPr="00F65196">
        <w:rPr>
          <w:rFonts w:ascii="Arial" w:hAnsi="Arial" w:cs="Arial"/>
          <w:w w:val="105"/>
          <w:sz w:val="24"/>
          <w:szCs w:val="24"/>
        </w:rPr>
        <w:t>da</w:t>
      </w:r>
      <w:r w:rsidRPr="00F65196">
        <w:rPr>
          <w:rFonts w:ascii="Arial" w:hAnsi="Arial" w:cs="Arial"/>
          <w:spacing w:val="1"/>
          <w:w w:val="105"/>
          <w:sz w:val="24"/>
          <w:szCs w:val="24"/>
        </w:rPr>
        <w:t xml:space="preserve"> </w:t>
      </w:r>
      <w:r w:rsidRPr="00F65196">
        <w:rPr>
          <w:rFonts w:ascii="Arial" w:hAnsi="Arial" w:cs="Arial"/>
          <w:w w:val="105"/>
          <w:sz w:val="24"/>
          <w:szCs w:val="24"/>
        </w:rPr>
        <w:t>média</w:t>
      </w:r>
      <w:r w:rsidRPr="00F65196">
        <w:rPr>
          <w:rFonts w:ascii="Arial" w:hAnsi="Arial" w:cs="Arial"/>
          <w:spacing w:val="1"/>
          <w:w w:val="105"/>
          <w:sz w:val="24"/>
          <w:szCs w:val="24"/>
        </w:rPr>
        <w:t xml:space="preserve"> </w:t>
      </w:r>
      <w:r w:rsidRPr="00F65196">
        <w:rPr>
          <w:rFonts w:ascii="Arial" w:hAnsi="Arial" w:cs="Arial"/>
          <w:w w:val="105"/>
          <w:sz w:val="24"/>
          <w:szCs w:val="24"/>
        </w:rPr>
        <w:t>tendo</w:t>
      </w:r>
      <w:r w:rsidRPr="00F65196">
        <w:rPr>
          <w:rFonts w:ascii="Arial" w:hAnsi="Arial" w:cs="Arial"/>
          <w:spacing w:val="1"/>
          <w:w w:val="105"/>
          <w:sz w:val="24"/>
          <w:szCs w:val="24"/>
        </w:rPr>
        <w:t xml:space="preserve"> </w:t>
      </w:r>
      <w:r w:rsidRPr="00F65196">
        <w:rPr>
          <w:rFonts w:ascii="Arial" w:hAnsi="Arial" w:cs="Arial"/>
          <w:w w:val="105"/>
          <w:sz w:val="24"/>
          <w:szCs w:val="24"/>
        </w:rPr>
        <w:t>como</w:t>
      </w:r>
      <w:r w:rsidRPr="00F65196">
        <w:rPr>
          <w:rFonts w:ascii="Arial" w:hAnsi="Arial" w:cs="Arial"/>
          <w:spacing w:val="1"/>
          <w:w w:val="105"/>
          <w:sz w:val="24"/>
          <w:szCs w:val="24"/>
        </w:rPr>
        <w:t xml:space="preserve"> </w:t>
      </w:r>
      <w:r w:rsidRPr="00F65196">
        <w:rPr>
          <w:rFonts w:ascii="Arial" w:hAnsi="Arial" w:cs="Arial"/>
          <w:w w:val="105"/>
          <w:sz w:val="24"/>
          <w:szCs w:val="24"/>
        </w:rPr>
        <w:t>estimativa</w:t>
      </w:r>
      <w:r w:rsidRPr="00F65196">
        <w:rPr>
          <w:rFonts w:ascii="Arial" w:hAnsi="Arial" w:cs="Arial"/>
          <w:spacing w:val="1"/>
          <w:w w:val="105"/>
          <w:sz w:val="24"/>
          <w:szCs w:val="24"/>
        </w:rPr>
        <w:t xml:space="preserve"> </w:t>
      </w:r>
      <w:r w:rsidRPr="00F65196">
        <w:rPr>
          <w:rFonts w:ascii="Arial" w:hAnsi="Arial" w:cs="Arial"/>
          <w:w w:val="105"/>
          <w:sz w:val="24"/>
          <w:szCs w:val="24"/>
        </w:rPr>
        <w:t>de</w:t>
      </w:r>
      <w:r w:rsidRPr="00F65196">
        <w:rPr>
          <w:rFonts w:ascii="Arial" w:hAnsi="Arial" w:cs="Arial"/>
          <w:spacing w:val="1"/>
          <w:w w:val="105"/>
          <w:sz w:val="24"/>
          <w:szCs w:val="24"/>
        </w:rPr>
        <w:t xml:space="preserve"> </w:t>
      </w:r>
      <w:r w:rsidRPr="00F65196">
        <w:rPr>
          <w:rFonts w:ascii="Arial" w:hAnsi="Arial" w:cs="Arial"/>
          <w:b/>
          <w:bCs/>
          <w:i/>
          <w:iCs/>
          <w:w w:val="105"/>
          <w:sz w:val="24"/>
          <w:szCs w:val="24"/>
        </w:rPr>
        <w:t>1</w:t>
      </w:r>
      <w:r w:rsidR="0014722A" w:rsidRPr="00F65196">
        <w:rPr>
          <w:rFonts w:ascii="Arial" w:hAnsi="Arial" w:cs="Arial"/>
          <w:b/>
          <w:bCs/>
          <w:i/>
          <w:iCs/>
          <w:w w:val="105"/>
          <w:sz w:val="24"/>
          <w:szCs w:val="24"/>
        </w:rPr>
        <w:t>2.0</w:t>
      </w:r>
      <w:r w:rsidRPr="00F65196">
        <w:rPr>
          <w:rFonts w:ascii="Arial" w:hAnsi="Arial" w:cs="Arial"/>
          <w:b/>
          <w:bCs/>
          <w:i/>
          <w:iCs/>
          <w:w w:val="105"/>
          <w:sz w:val="24"/>
          <w:szCs w:val="24"/>
        </w:rPr>
        <w:t>00</w:t>
      </w:r>
      <w:r w:rsidRPr="00F65196">
        <w:rPr>
          <w:rFonts w:ascii="Arial" w:hAnsi="Arial" w:cs="Arial"/>
          <w:b/>
          <w:bCs/>
          <w:i/>
          <w:iCs/>
          <w:spacing w:val="1"/>
          <w:w w:val="105"/>
          <w:sz w:val="24"/>
          <w:szCs w:val="24"/>
        </w:rPr>
        <w:t xml:space="preserve"> </w:t>
      </w:r>
      <w:r w:rsidRPr="00F65196">
        <w:rPr>
          <w:rFonts w:ascii="Arial" w:hAnsi="Arial" w:cs="Arial"/>
          <w:b/>
          <w:bCs/>
          <w:i/>
          <w:iCs/>
          <w:w w:val="105"/>
          <w:sz w:val="24"/>
          <w:szCs w:val="24"/>
        </w:rPr>
        <w:t>(</w:t>
      </w:r>
      <w:r w:rsidR="0014722A" w:rsidRPr="00F65196">
        <w:rPr>
          <w:rFonts w:ascii="Arial" w:hAnsi="Arial" w:cs="Arial"/>
          <w:b/>
          <w:bCs/>
          <w:i/>
          <w:iCs/>
          <w:w w:val="105"/>
          <w:sz w:val="24"/>
          <w:szCs w:val="24"/>
        </w:rPr>
        <w:t>Doze</w:t>
      </w:r>
      <w:r w:rsidRPr="00F65196">
        <w:rPr>
          <w:rFonts w:ascii="Arial" w:hAnsi="Arial" w:cs="Arial"/>
          <w:b/>
          <w:bCs/>
          <w:i/>
          <w:iCs/>
          <w:spacing w:val="1"/>
          <w:w w:val="105"/>
          <w:sz w:val="24"/>
          <w:szCs w:val="24"/>
        </w:rPr>
        <w:t xml:space="preserve"> </w:t>
      </w:r>
      <w:r w:rsidRPr="00F65196">
        <w:rPr>
          <w:rFonts w:ascii="Arial" w:hAnsi="Arial" w:cs="Arial"/>
          <w:b/>
          <w:bCs/>
          <w:i/>
          <w:iCs/>
          <w:w w:val="105"/>
          <w:sz w:val="24"/>
          <w:szCs w:val="24"/>
        </w:rPr>
        <w:t>mil)</w:t>
      </w:r>
      <w:r w:rsidRPr="00F65196">
        <w:rPr>
          <w:rFonts w:ascii="Arial" w:hAnsi="Arial" w:cs="Arial"/>
          <w:spacing w:val="1"/>
          <w:w w:val="105"/>
          <w:sz w:val="24"/>
          <w:szCs w:val="24"/>
        </w:rPr>
        <w:t xml:space="preserve"> </w:t>
      </w:r>
      <w:r w:rsidRPr="00F65196">
        <w:rPr>
          <w:rFonts w:ascii="Arial" w:hAnsi="Arial" w:cs="Arial"/>
          <w:w w:val="105"/>
          <w:sz w:val="24"/>
          <w:szCs w:val="24"/>
        </w:rPr>
        <w:t>atendimentos</w:t>
      </w:r>
      <w:r w:rsidRPr="00F65196">
        <w:rPr>
          <w:rFonts w:ascii="Arial" w:hAnsi="Arial" w:cs="Arial"/>
          <w:spacing w:val="2"/>
          <w:w w:val="105"/>
          <w:sz w:val="24"/>
          <w:szCs w:val="24"/>
        </w:rPr>
        <w:t xml:space="preserve"> </w:t>
      </w:r>
      <w:r w:rsidRPr="00F65196">
        <w:rPr>
          <w:rFonts w:ascii="Arial" w:hAnsi="Arial" w:cs="Arial"/>
          <w:w w:val="105"/>
          <w:sz w:val="24"/>
          <w:szCs w:val="24"/>
        </w:rPr>
        <w:t>mensais.</w:t>
      </w:r>
    </w:p>
    <w:p w14:paraId="73003D96" w14:textId="77777777" w:rsidR="00DF7C23" w:rsidRPr="00E37860" w:rsidRDefault="00DF7C23" w:rsidP="00F65196">
      <w:pPr>
        <w:pStyle w:val="PargrafodaLista"/>
        <w:numPr>
          <w:ilvl w:val="1"/>
          <w:numId w:val="1"/>
        </w:numPr>
        <w:tabs>
          <w:tab w:val="left" w:pos="1085"/>
        </w:tabs>
        <w:spacing w:line="360" w:lineRule="auto"/>
        <w:ind w:left="567" w:right="75"/>
        <w:rPr>
          <w:rFonts w:ascii="Arial" w:hAnsi="Arial" w:cs="Arial"/>
          <w:sz w:val="24"/>
          <w:szCs w:val="24"/>
        </w:rPr>
      </w:pPr>
      <w:r w:rsidRPr="00F65196">
        <w:rPr>
          <w:rFonts w:ascii="Arial" w:hAnsi="Arial" w:cs="Arial"/>
          <w:w w:val="105"/>
          <w:sz w:val="24"/>
          <w:szCs w:val="24"/>
        </w:rPr>
        <w:t>O</w:t>
      </w:r>
      <w:r w:rsidRPr="00F65196">
        <w:rPr>
          <w:rFonts w:ascii="Arial" w:hAnsi="Arial" w:cs="Arial"/>
          <w:spacing w:val="1"/>
          <w:w w:val="105"/>
          <w:sz w:val="24"/>
          <w:szCs w:val="24"/>
        </w:rPr>
        <w:t xml:space="preserve"> </w:t>
      </w:r>
      <w:r w:rsidRPr="00F65196">
        <w:rPr>
          <w:rFonts w:ascii="Arial" w:hAnsi="Arial" w:cs="Arial"/>
          <w:w w:val="105"/>
          <w:sz w:val="24"/>
          <w:szCs w:val="24"/>
        </w:rPr>
        <w:t>cumprimento</w:t>
      </w:r>
      <w:r w:rsidRPr="00F65196">
        <w:rPr>
          <w:rFonts w:ascii="Arial" w:hAnsi="Arial" w:cs="Arial"/>
          <w:spacing w:val="1"/>
          <w:w w:val="105"/>
          <w:sz w:val="24"/>
          <w:szCs w:val="24"/>
        </w:rPr>
        <w:t xml:space="preserve"> </w:t>
      </w:r>
      <w:r w:rsidRPr="00F65196">
        <w:rPr>
          <w:rFonts w:ascii="Arial" w:hAnsi="Arial" w:cs="Arial"/>
          <w:w w:val="105"/>
          <w:sz w:val="24"/>
          <w:szCs w:val="24"/>
        </w:rPr>
        <w:t>de</w:t>
      </w:r>
      <w:r w:rsidRPr="00F65196">
        <w:rPr>
          <w:rFonts w:ascii="Arial" w:hAnsi="Arial" w:cs="Arial"/>
          <w:spacing w:val="1"/>
          <w:w w:val="105"/>
          <w:sz w:val="24"/>
          <w:szCs w:val="24"/>
        </w:rPr>
        <w:t xml:space="preserve"> </w:t>
      </w:r>
      <w:r w:rsidRPr="00F65196">
        <w:rPr>
          <w:rFonts w:ascii="Arial" w:hAnsi="Arial" w:cs="Arial"/>
          <w:w w:val="105"/>
          <w:sz w:val="24"/>
          <w:szCs w:val="24"/>
        </w:rPr>
        <w:t>70%</w:t>
      </w:r>
      <w:r w:rsidRPr="00F65196">
        <w:rPr>
          <w:rFonts w:ascii="Arial" w:hAnsi="Arial" w:cs="Arial"/>
          <w:spacing w:val="1"/>
          <w:w w:val="105"/>
          <w:sz w:val="24"/>
          <w:szCs w:val="24"/>
        </w:rPr>
        <w:t xml:space="preserve"> </w:t>
      </w:r>
      <w:r w:rsidRPr="00F65196">
        <w:rPr>
          <w:rFonts w:ascii="Arial" w:hAnsi="Arial" w:cs="Arial"/>
          <w:w w:val="105"/>
          <w:sz w:val="24"/>
          <w:szCs w:val="24"/>
        </w:rPr>
        <w:t>ou</w:t>
      </w:r>
      <w:r w:rsidRPr="00F65196">
        <w:rPr>
          <w:rFonts w:ascii="Arial" w:hAnsi="Arial" w:cs="Arial"/>
          <w:spacing w:val="1"/>
          <w:w w:val="105"/>
          <w:sz w:val="24"/>
          <w:szCs w:val="24"/>
        </w:rPr>
        <w:t xml:space="preserve"> </w:t>
      </w:r>
      <w:r w:rsidRPr="00F65196">
        <w:rPr>
          <w:rFonts w:ascii="Arial" w:hAnsi="Arial" w:cs="Arial"/>
          <w:w w:val="105"/>
          <w:sz w:val="24"/>
          <w:szCs w:val="24"/>
        </w:rPr>
        <w:t>mais</w:t>
      </w:r>
      <w:r w:rsidRPr="00F65196">
        <w:rPr>
          <w:rFonts w:ascii="Arial" w:hAnsi="Arial" w:cs="Arial"/>
          <w:spacing w:val="1"/>
          <w:w w:val="105"/>
          <w:sz w:val="24"/>
          <w:szCs w:val="24"/>
        </w:rPr>
        <w:t xml:space="preserve"> </w:t>
      </w:r>
      <w:r w:rsidRPr="00F65196">
        <w:rPr>
          <w:rFonts w:ascii="Arial" w:hAnsi="Arial" w:cs="Arial"/>
          <w:w w:val="105"/>
          <w:sz w:val="24"/>
          <w:szCs w:val="24"/>
        </w:rPr>
        <w:t>da</w:t>
      </w:r>
      <w:r w:rsidRPr="00F65196">
        <w:rPr>
          <w:rFonts w:ascii="Arial" w:hAnsi="Arial" w:cs="Arial"/>
          <w:spacing w:val="1"/>
          <w:w w:val="105"/>
          <w:sz w:val="24"/>
          <w:szCs w:val="24"/>
        </w:rPr>
        <w:t xml:space="preserve"> </w:t>
      </w:r>
      <w:r w:rsidRPr="00F65196">
        <w:rPr>
          <w:rFonts w:ascii="Arial" w:hAnsi="Arial" w:cs="Arial"/>
          <w:w w:val="105"/>
          <w:sz w:val="24"/>
          <w:szCs w:val="24"/>
        </w:rPr>
        <w:t>meta</w:t>
      </w:r>
      <w:r w:rsidRPr="00F65196">
        <w:rPr>
          <w:rFonts w:ascii="Arial" w:hAnsi="Arial" w:cs="Arial"/>
          <w:spacing w:val="1"/>
          <w:w w:val="105"/>
          <w:sz w:val="24"/>
          <w:szCs w:val="24"/>
        </w:rPr>
        <w:t xml:space="preserve"> </w:t>
      </w:r>
      <w:r w:rsidRPr="00F65196">
        <w:rPr>
          <w:rFonts w:ascii="Arial" w:hAnsi="Arial" w:cs="Arial"/>
          <w:w w:val="105"/>
          <w:sz w:val="24"/>
          <w:szCs w:val="24"/>
        </w:rPr>
        <w:t>quantitativa</w:t>
      </w:r>
      <w:r w:rsidRPr="00F65196">
        <w:rPr>
          <w:rFonts w:ascii="Arial" w:hAnsi="Arial" w:cs="Arial"/>
          <w:spacing w:val="1"/>
          <w:w w:val="105"/>
          <w:sz w:val="24"/>
          <w:szCs w:val="24"/>
        </w:rPr>
        <w:t xml:space="preserve"> </w:t>
      </w:r>
      <w:r w:rsidRPr="00F65196">
        <w:rPr>
          <w:rFonts w:ascii="Arial" w:hAnsi="Arial" w:cs="Arial"/>
          <w:w w:val="105"/>
          <w:sz w:val="24"/>
          <w:szCs w:val="24"/>
        </w:rPr>
        <w:t>de</w:t>
      </w:r>
      <w:r w:rsidRPr="00F65196">
        <w:rPr>
          <w:rFonts w:ascii="Arial" w:hAnsi="Arial" w:cs="Arial"/>
          <w:spacing w:val="1"/>
          <w:w w:val="105"/>
          <w:sz w:val="24"/>
          <w:szCs w:val="24"/>
        </w:rPr>
        <w:t xml:space="preserve"> </w:t>
      </w:r>
      <w:r w:rsidRPr="00F65196">
        <w:rPr>
          <w:rFonts w:ascii="Arial" w:hAnsi="Arial" w:cs="Arial"/>
          <w:w w:val="105"/>
          <w:sz w:val="24"/>
          <w:szCs w:val="24"/>
        </w:rPr>
        <w:t>produção</w:t>
      </w:r>
      <w:r w:rsidRPr="00F65196">
        <w:rPr>
          <w:rFonts w:ascii="Arial" w:hAnsi="Arial" w:cs="Arial"/>
          <w:spacing w:val="1"/>
          <w:w w:val="105"/>
          <w:sz w:val="24"/>
          <w:szCs w:val="24"/>
        </w:rPr>
        <w:t xml:space="preserve"> </w:t>
      </w:r>
      <w:r w:rsidRPr="00F65196">
        <w:rPr>
          <w:rFonts w:ascii="Arial" w:hAnsi="Arial" w:cs="Arial"/>
          <w:w w:val="105"/>
          <w:sz w:val="24"/>
          <w:szCs w:val="24"/>
        </w:rPr>
        <w:t>mensal</w:t>
      </w:r>
      <w:r w:rsidRPr="00F65196">
        <w:rPr>
          <w:rFonts w:ascii="Arial" w:hAnsi="Arial" w:cs="Arial"/>
          <w:spacing w:val="2"/>
          <w:w w:val="105"/>
          <w:sz w:val="24"/>
          <w:szCs w:val="24"/>
        </w:rPr>
        <w:t xml:space="preserve"> </w:t>
      </w:r>
      <w:r w:rsidRPr="00F65196">
        <w:rPr>
          <w:rFonts w:ascii="Arial" w:hAnsi="Arial" w:cs="Arial"/>
          <w:w w:val="105"/>
          <w:sz w:val="24"/>
          <w:szCs w:val="24"/>
        </w:rPr>
        <w:t>não</w:t>
      </w:r>
      <w:r w:rsidRPr="00F65196">
        <w:rPr>
          <w:rFonts w:ascii="Arial" w:hAnsi="Arial" w:cs="Arial"/>
          <w:spacing w:val="4"/>
          <w:w w:val="105"/>
          <w:sz w:val="24"/>
          <w:szCs w:val="24"/>
        </w:rPr>
        <w:t xml:space="preserve"> </w:t>
      </w:r>
      <w:r w:rsidRPr="00F65196">
        <w:rPr>
          <w:rFonts w:ascii="Arial" w:hAnsi="Arial" w:cs="Arial"/>
          <w:w w:val="105"/>
          <w:sz w:val="24"/>
          <w:szCs w:val="24"/>
        </w:rPr>
        <w:t>implicará</w:t>
      </w:r>
      <w:r w:rsidRPr="00F65196">
        <w:rPr>
          <w:rFonts w:ascii="Arial" w:hAnsi="Arial" w:cs="Arial"/>
          <w:spacing w:val="3"/>
          <w:w w:val="105"/>
          <w:sz w:val="24"/>
          <w:szCs w:val="24"/>
        </w:rPr>
        <w:t xml:space="preserve"> </w:t>
      </w:r>
      <w:r w:rsidRPr="00F65196">
        <w:rPr>
          <w:rFonts w:ascii="Arial" w:hAnsi="Arial" w:cs="Arial"/>
          <w:w w:val="105"/>
          <w:sz w:val="24"/>
          <w:szCs w:val="24"/>
        </w:rPr>
        <w:t>em</w:t>
      </w:r>
      <w:r w:rsidRPr="00F65196">
        <w:rPr>
          <w:rFonts w:ascii="Arial" w:hAnsi="Arial" w:cs="Arial"/>
          <w:spacing w:val="3"/>
          <w:w w:val="105"/>
          <w:sz w:val="24"/>
          <w:szCs w:val="24"/>
        </w:rPr>
        <w:t xml:space="preserve"> </w:t>
      </w:r>
      <w:r w:rsidRPr="00F65196">
        <w:rPr>
          <w:rFonts w:ascii="Arial" w:hAnsi="Arial" w:cs="Arial"/>
          <w:w w:val="105"/>
          <w:sz w:val="24"/>
          <w:szCs w:val="24"/>
        </w:rPr>
        <w:t>descontos.</w:t>
      </w:r>
    </w:p>
    <w:p w14:paraId="6B47A185" w14:textId="77777777" w:rsidR="00DF7C23" w:rsidRPr="00E37860" w:rsidRDefault="00DF7C23" w:rsidP="00F65196">
      <w:pPr>
        <w:pStyle w:val="PargrafodaLista"/>
        <w:numPr>
          <w:ilvl w:val="1"/>
          <w:numId w:val="1"/>
        </w:numPr>
        <w:tabs>
          <w:tab w:val="left" w:pos="1085"/>
        </w:tabs>
        <w:spacing w:line="360" w:lineRule="auto"/>
        <w:ind w:left="567" w:right="75"/>
        <w:rPr>
          <w:rFonts w:ascii="Arial" w:hAnsi="Arial" w:cs="Arial"/>
          <w:sz w:val="24"/>
          <w:szCs w:val="24"/>
        </w:rPr>
      </w:pPr>
      <w:r w:rsidRPr="00F65196">
        <w:rPr>
          <w:rFonts w:ascii="Arial" w:hAnsi="Arial" w:cs="Arial"/>
          <w:w w:val="105"/>
          <w:sz w:val="24"/>
          <w:szCs w:val="24"/>
        </w:rPr>
        <w:t>Caso a produção mensal ultrapasse 130% da meta estipulada para o mês,</w:t>
      </w:r>
      <w:r w:rsidRPr="00F65196">
        <w:rPr>
          <w:rFonts w:ascii="Arial" w:hAnsi="Arial" w:cs="Arial"/>
          <w:spacing w:val="-53"/>
          <w:w w:val="105"/>
          <w:sz w:val="24"/>
          <w:szCs w:val="24"/>
        </w:rPr>
        <w:t xml:space="preserve"> </w:t>
      </w:r>
      <w:r w:rsidRPr="00F65196">
        <w:rPr>
          <w:rFonts w:ascii="Arial" w:hAnsi="Arial" w:cs="Arial"/>
          <w:w w:val="105"/>
          <w:sz w:val="24"/>
          <w:szCs w:val="24"/>
        </w:rPr>
        <w:t>poderá</w:t>
      </w:r>
      <w:r w:rsidRPr="00F65196">
        <w:rPr>
          <w:rFonts w:ascii="Arial" w:hAnsi="Arial" w:cs="Arial"/>
          <w:spacing w:val="1"/>
          <w:w w:val="105"/>
          <w:sz w:val="24"/>
          <w:szCs w:val="24"/>
        </w:rPr>
        <w:t xml:space="preserve"> </w:t>
      </w:r>
      <w:r w:rsidRPr="00F65196">
        <w:rPr>
          <w:rFonts w:ascii="Arial" w:hAnsi="Arial" w:cs="Arial"/>
          <w:w w:val="105"/>
          <w:sz w:val="24"/>
          <w:szCs w:val="24"/>
        </w:rPr>
        <w:t>haver</w:t>
      </w:r>
      <w:r w:rsidRPr="00F65196">
        <w:rPr>
          <w:rFonts w:ascii="Arial" w:hAnsi="Arial" w:cs="Arial"/>
          <w:spacing w:val="3"/>
          <w:w w:val="105"/>
          <w:sz w:val="24"/>
          <w:szCs w:val="24"/>
        </w:rPr>
        <w:t xml:space="preserve"> </w:t>
      </w:r>
      <w:r w:rsidRPr="00F65196">
        <w:rPr>
          <w:rFonts w:ascii="Arial" w:hAnsi="Arial" w:cs="Arial"/>
          <w:w w:val="105"/>
          <w:sz w:val="24"/>
          <w:szCs w:val="24"/>
        </w:rPr>
        <w:t>revisão</w:t>
      </w:r>
      <w:r w:rsidRPr="00F65196">
        <w:rPr>
          <w:rFonts w:ascii="Arial" w:hAnsi="Arial" w:cs="Arial"/>
          <w:spacing w:val="3"/>
          <w:w w:val="105"/>
          <w:sz w:val="24"/>
          <w:szCs w:val="24"/>
        </w:rPr>
        <w:t xml:space="preserve"> </w:t>
      </w:r>
      <w:r w:rsidRPr="00F65196">
        <w:rPr>
          <w:rFonts w:ascii="Arial" w:hAnsi="Arial" w:cs="Arial"/>
          <w:w w:val="105"/>
          <w:sz w:val="24"/>
          <w:szCs w:val="24"/>
        </w:rPr>
        <w:t>do</w:t>
      </w:r>
      <w:r w:rsidRPr="00F65196">
        <w:rPr>
          <w:rFonts w:ascii="Arial" w:hAnsi="Arial" w:cs="Arial"/>
          <w:spacing w:val="3"/>
          <w:w w:val="105"/>
          <w:sz w:val="24"/>
          <w:szCs w:val="24"/>
        </w:rPr>
        <w:t xml:space="preserve"> </w:t>
      </w:r>
      <w:r w:rsidRPr="00F65196">
        <w:rPr>
          <w:rFonts w:ascii="Arial" w:hAnsi="Arial" w:cs="Arial"/>
          <w:w w:val="105"/>
          <w:sz w:val="24"/>
          <w:szCs w:val="24"/>
        </w:rPr>
        <w:t>valor</w:t>
      </w:r>
      <w:r w:rsidRPr="00F65196">
        <w:rPr>
          <w:rFonts w:ascii="Arial" w:hAnsi="Arial" w:cs="Arial"/>
          <w:spacing w:val="3"/>
          <w:w w:val="105"/>
          <w:sz w:val="24"/>
          <w:szCs w:val="24"/>
        </w:rPr>
        <w:t xml:space="preserve"> </w:t>
      </w:r>
      <w:r w:rsidRPr="00F65196">
        <w:rPr>
          <w:rFonts w:ascii="Arial" w:hAnsi="Arial" w:cs="Arial"/>
          <w:w w:val="105"/>
          <w:sz w:val="24"/>
          <w:szCs w:val="24"/>
        </w:rPr>
        <w:t>de</w:t>
      </w:r>
      <w:r w:rsidRPr="00F65196">
        <w:rPr>
          <w:rFonts w:ascii="Arial" w:hAnsi="Arial" w:cs="Arial"/>
          <w:spacing w:val="2"/>
          <w:w w:val="105"/>
          <w:sz w:val="24"/>
          <w:szCs w:val="24"/>
        </w:rPr>
        <w:t xml:space="preserve"> </w:t>
      </w:r>
      <w:r w:rsidRPr="00F65196">
        <w:rPr>
          <w:rFonts w:ascii="Arial" w:hAnsi="Arial" w:cs="Arial"/>
          <w:w w:val="105"/>
          <w:sz w:val="24"/>
          <w:szCs w:val="24"/>
        </w:rPr>
        <w:t>contrato</w:t>
      </w:r>
      <w:r w:rsidRPr="00F65196">
        <w:rPr>
          <w:rFonts w:ascii="Arial" w:hAnsi="Arial" w:cs="Arial"/>
          <w:spacing w:val="3"/>
          <w:w w:val="105"/>
          <w:sz w:val="24"/>
          <w:szCs w:val="24"/>
        </w:rPr>
        <w:t xml:space="preserve"> </w:t>
      </w:r>
      <w:r w:rsidRPr="00F65196">
        <w:rPr>
          <w:rFonts w:ascii="Arial" w:hAnsi="Arial" w:cs="Arial"/>
          <w:w w:val="105"/>
          <w:sz w:val="24"/>
          <w:szCs w:val="24"/>
        </w:rPr>
        <w:t>de gestão.</w:t>
      </w:r>
    </w:p>
    <w:p w14:paraId="360C593D" w14:textId="77777777" w:rsidR="00DF7C23" w:rsidRPr="00F65196" w:rsidRDefault="00DF7C23" w:rsidP="00F65196">
      <w:pPr>
        <w:pStyle w:val="PargrafodaLista"/>
        <w:numPr>
          <w:ilvl w:val="1"/>
          <w:numId w:val="1"/>
        </w:numPr>
        <w:tabs>
          <w:tab w:val="left" w:pos="1085"/>
        </w:tabs>
        <w:spacing w:line="360" w:lineRule="auto"/>
        <w:ind w:left="567" w:right="75"/>
        <w:rPr>
          <w:rFonts w:ascii="Arial" w:hAnsi="Arial" w:cs="Arial"/>
          <w:sz w:val="24"/>
          <w:szCs w:val="24"/>
        </w:rPr>
      </w:pPr>
      <w:r w:rsidRPr="00F65196">
        <w:rPr>
          <w:rFonts w:ascii="Arial" w:hAnsi="Arial" w:cs="Arial"/>
          <w:w w:val="105"/>
          <w:sz w:val="24"/>
          <w:szCs w:val="24"/>
        </w:rPr>
        <w:t>O</w:t>
      </w:r>
      <w:r w:rsidRPr="00F65196">
        <w:rPr>
          <w:rFonts w:ascii="Arial" w:hAnsi="Arial" w:cs="Arial"/>
          <w:spacing w:val="1"/>
          <w:w w:val="105"/>
          <w:sz w:val="24"/>
          <w:szCs w:val="24"/>
        </w:rPr>
        <w:t xml:space="preserve"> </w:t>
      </w:r>
      <w:r w:rsidRPr="00F65196">
        <w:rPr>
          <w:rFonts w:ascii="Arial" w:hAnsi="Arial" w:cs="Arial"/>
          <w:w w:val="105"/>
          <w:sz w:val="24"/>
          <w:szCs w:val="24"/>
        </w:rPr>
        <w:t>não</w:t>
      </w:r>
      <w:r w:rsidRPr="00F65196">
        <w:rPr>
          <w:rFonts w:ascii="Arial" w:hAnsi="Arial" w:cs="Arial"/>
          <w:spacing w:val="1"/>
          <w:w w:val="105"/>
          <w:sz w:val="24"/>
          <w:szCs w:val="24"/>
        </w:rPr>
        <w:t xml:space="preserve"> </w:t>
      </w:r>
      <w:r w:rsidRPr="00F65196">
        <w:rPr>
          <w:rFonts w:ascii="Arial" w:hAnsi="Arial" w:cs="Arial"/>
          <w:w w:val="105"/>
          <w:sz w:val="24"/>
          <w:szCs w:val="24"/>
        </w:rPr>
        <w:t>cumprimento</w:t>
      </w:r>
      <w:r w:rsidRPr="00F65196">
        <w:rPr>
          <w:rFonts w:ascii="Arial" w:hAnsi="Arial" w:cs="Arial"/>
          <w:spacing w:val="1"/>
          <w:w w:val="105"/>
          <w:sz w:val="24"/>
          <w:szCs w:val="24"/>
        </w:rPr>
        <w:t xml:space="preserve"> </w:t>
      </w:r>
      <w:r w:rsidRPr="00F65196">
        <w:rPr>
          <w:rFonts w:ascii="Arial" w:hAnsi="Arial" w:cs="Arial"/>
          <w:w w:val="105"/>
          <w:sz w:val="24"/>
          <w:szCs w:val="24"/>
        </w:rPr>
        <w:t>de</w:t>
      </w:r>
      <w:r w:rsidRPr="00F65196">
        <w:rPr>
          <w:rFonts w:ascii="Arial" w:hAnsi="Arial" w:cs="Arial"/>
          <w:spacing w:val="1"/>
          <w:w w:val="105"/>
          <w:sz w:val="24"/>
          <w:szCs w:val="24"/>
        </w:rPr>
        <w:t xml:space="preserve"> </w:t>
      </w:r>
      <w:r w:rsidRPr="00F65196">
        <w:rPr>
          <w:rFonts w:ascii="Arial" w:hAnsi="Arial" w:cs="Arial"/>
          <w:w w:val="105"/>
          <w:sz w:val="24"/>
          <w:szCs w:val="24"/>
        </w:rPr>
        <w:t>no</w:t>
      </w:r>
      <w:r w:rsidRPr="00F65196">
        <w:rPr>
          <w:rFonts w:ascii="Arial" w:hAnsi="Arial" w:cs="Arial"/>
          <w:spacing w:val="1"/>
          <w:w w:val="105"/>
          <w:sz w:val="24"/>
          <w:szCs w:val="24"/>
        </w:rPr>
        <w:t xml:space="preserve"> </w:t>
      </w:r>
      <w:r w:rsidRPr="00F65196">
        <w:rPr>
          <w:rFonts w:ascii="Arial" w:hAnsi="Arial" w:cs="Arial"/>
          <w:w w:val="105"/>
          <w:sz w:val="24"/>
          <w:szCs w:val="24"/>
        </w:rPr>
        <w:t>mínimo</w:t>
      </w:r>
      <w:r w:rsidRPr="00F65196">
        <w:rPr>
          <w:rFonts w:ascii="Arial" w:hAnsi="Arial" w:cs="Arial"/>
          <w:spacing w:val="1"/>
          <w:w w:val="105"/>
          <w:sz w:val="24"/>
          <w:szCs w:val="24"/>
        </w:rPr>
        <w:t xml:space="preserve"> </w:t>
      </w:r>
      <w:r w:rsidRPr="00F65196">
        <w:rPr>
          <w:rFonts w:ascii="Arial" w:hAnsi="Arial" w:cs="Arial"/>
          <w:w w:val="105"/>
          <w:sz w:val="24"/>
          <w:szCs w:val="24"/>
        </w:rPr>
        <w:t>70%</w:t>
      </w:r>
      <w:r w:rsidRPr="00F65196">
        <w:rPr>
          <w:rFonts w:ascii="Arial" w:hAnsi="Arial" w:cs="Arial"/>
          <w:spacing w:val="1"/>
          <w:w w:val="105"/>
          <w:sz w:val="24"/>
          <w:szCs w:val="24"/>
        </w:rPr>
        <w:t xml:space="preserve"> </w:t>
      </w:r>
      <w:r w:rsidRPr="00F65196">
        <w:rPr>
          <w:rFonts w:ascii="Arial" w:hAnsi="Arial" w:cs="Arial"/>
          <w:w w:val="105"/>
          <w:sz w:val="24"/>
          <w:szCs w:val="24"/>
        </w:rPr>
        <w:t>implicará</w:t>
      </w:r>
      <w:r w:rsidRPr="00F65196">
        <w:rPr>
          <w:rFonts w:ascii="Arial" w:hAnsi="Arial" w:cs="Arial"/>
          <w:spacing w:val="1"/>
          <w:w w:val="105"/>
          <w:sz w:val="24"/>
          <w:szCs w:val="24"/>
        </w:rPr>
        <w:t xml:space="preserve"> </w:t>
      </w:r>
      <w:r w:rsidRPr="00F65196">
        <w:rPr>
          <w:rFonts w:ascii="Arial" w:hAnsi="Arial" w:cs="Arial"/>
          <w:w w:val="105"/>
          <w:sz w:val="24"/>
          <w:szCs w:val="24"/>
        </w:rPr>
        <w:t>em</w:t>
      </w:r>
      <w:r w:rsidRPr="00F65196">
        <w:rPr>
          <w:rFonts w:ascii="Arial" w:hAnsi="Arial" w:cs="Arial"/>
          <w:spacing w:val="1"/>
          <w:w w:val="105"/>
          <w:sz w:val="24"/>
          <w:szCs w:val="24"/>
        </w:rPr>
        <w:t xml:space="preserve"> </w:t>
      </w:r>
      <w:r w:rsidRPr="00F65196">
        <w:rPr>
          <w:rFonts w:ascii="Arial" w:hAnsi="Arial" w:cs="Arial"/>
          <w:w w:val="105"/>
          <w:sz w:val="24"/>
          <w:szCs w:val="24"/>
        </w:rPr>
        <w:t>desconto</w:t>
      </w:r>
      <w:r w:rsidRPr="00F65196">
        <w:rPr>
          <w:rFonts w:ascii="Arial" w:hAnsi="Arial" w:cs="Arial"/>
          <w:spacing w:val="1"/>
          <w:w w:val="105"/>
          <w:sz w:val="24"/>
          <w:szCs w:val="24"/>
        </w:rPr>
        <w:t xml:space="preserve"> </w:t>
      </w:r>
      <w:r w:rsidRPr="00F65196">
        <w:rPr>
          <w:rFonts w:ascii="Arial" w:hAnsi="Arial" w:cs="Arial"/>
          <w:w w:val="105"/>
          <w:sz w:val="24"/>
          <w:szCs w:val="24"/>
        </w:rPr>
        <w:t>proporcional</w:t>
      </w:r>
      <w:r w:rsidRPr="00F65196">
        <w:rPr>
          <w:rFonts w:ascii="Arial" w:hAnsi="Arial" w:cs="Arial"/>
          <w:spacing w:val="1"/>
          <w:w w:val="105"/>
          <w:sz w:val="24"/>
          <w:szCs w:val="24"/>
        </w:rPr>
        <w:t xml:space="preserve"> </w:t>
      </w:r>
      <w:r w:rsidRPr="00F65196">
        <w:rPr>
          <w:rFonts w:ascii="Arial" w:hAnsi="Arial" w:cs="Arial"/>
          <w:w w:val="105"/>
          <w:sz w:val="24"/>
          <w:szCs w:val="24"/>
        </w:rPr>
        <w:t>ao</w:t>
      </w:r>
      <w:r w:rsidRPr="00F65196">
        <w:rPr>
          <w:rFonts w:ascii="Arial" w:hAnsi="Arial" w:cs="Arial"/>
          <w:spacing w:val="1"/>
          <w:w w:val="105"/>
          <w:sz w:val="24"/>
          <w:szCs w:val="24"/>
        </w:rPr>
        <w:t xml:space="preserve"> </w:t>
      </w:r>
      <w:r w:rsidRPr="00F65196">
        <w:rPr>
          <w:rFonts w:ascii="Arial" w:hAnsi="Arial" w:cs="Arial"/>
          <w:w w:val="105"/>
          <w:sz w:val="24"/>
          <w:szCs w:val="24"/>
        </w:rPr>
        <w:t>quadro</w:t>
      </w:r>
      <w:r w:rsidRPr="00F65196">
        <w:rPr>
          <w:rFonts w:ascii="Arial" w:hAnsi="Arial" w:cs="Arial"/>
          <w:spacing w:val="1"/>
          <w:w w:val="105"/>
          <w:sz w:val="24"/>
          <w:szCs w:val="24"/>
        </w:rPr>
        <w:t xml:space="preserve"> </w:t>
      </w:r>
      <w:r w:rsidRPr="00F65196">
        <w:rPr>
          <w:rFonts w:ascii="Arial" w:hAnsi="Arial" w:cs="Arial"/>
          <w:w w:val="105"/>
          <w:sz w:val="24"/>
          <w:szCs w:val="24"/>
        </w:rPr>
        <w:t>abaixo,</w:t>
      </w:r>
      <w:r w:rsidRPr="00F65196">
        <w:rPr>
          <w:rFonts w:ascii="Arial" w:hAnsi="Arial" w:cs="Arial"/>
          <w:spacing w:val="1"/>
          <w:w w:val="105"/>
          <w:sz w:val="24"/>
          <w:szCs w:val="24"/>
        </w:rPr>
        <w:t xml:space="preserve"> </w:t>
      </w:r>
      <w:r w:rsidRPr="00F65196">
        <w:rPr>
          <w:rFonts w:ascii="Arial" w:hAnsi="Arial" w:cs="Arial"/>
          <w:w w:val="105"/>
          <w:sz w:val="24"/>
          <w:szCs w:val="24"/>
        </w:rPr>
        <w:t>que</w:t>
      </w:r>
      <w:r w:rsidRPr="00F65196">
        <w:rPr>
          <w:rFonts w:ascii="Arial" w:hAnsi="Arial" w:cs="Arial"/>
          <w:spacing w:val="1"/>
          <w:w w:val="105"/>
          <w:sz w:val="24"/>
          <w:szCs w:val="24"/>
        </w:rPr>
        <w:t xml:space="preserve"> </w:t>
      </w:r>
      <w:r w:rsidRPr="00F65196">
        <w:rPr>
          <w:rFonts w:ascii="Arial" w:hAnsi="Arial" w:cs="Arial"/>
          <w:w w:val="105"/>
          <w:sz w:val="24"/>
          <w:szCs w:val="24"/>
        </w:rPr>
        <w:t>incidirá</w:t>
      </w:r>
      <w:r w:rsidRPr="00F65196">
        <w:rPr>
          <w:rFonts w:ascii="Arial" w:hAnsi="Arial" w:cs="Arial"/>
          <w:spacing w:val="1"/>
          <w:w w:val="105"/>
          <w:sz w:val="24"/>
          <w:szCs w:val="24"/>
        </w:rPr>
        <w:t xml:space="preserve"> </w:t>
      </w:r>
      <w:r w:rsidRPr="00F65196">
        <w:rPr>
          <w:rFonts w:ascii="Arial" w:hAnsi="Arial" w:cs="Arial"/>
          <w:w w:val="105"/>
          <w:sz w:val="24"/>
          <w:szCs w:val="24"/>
        </w:rPr>
        <w:t>sobre</w:t>
      </w:r>
      <w:r w:rsidRPr="00F65196">
        <w:rPr>
          <w:rFonts w:ascii="Arial" w:hAnsi="Arial" w:cs="Arial"/>
          <w:spacing w:val="1"/>
          <w:w w:val="105"/>
          <w:sz w:val="24"/>
          <w:szCs w:val="24"/>
        </w:rPr>
        <w:t xml:space="preserve"> </w:t>
      </w:r>
      <w:r w:rsidRPr="00F65196">
        <w:rPr>
          <w:rFonts w:ascii="Arial" w:hAnsi="Arial" w:cs="Arial"/>
          <w:w w:val="105"/>
          <w:sz w:val="24"/>
          <w:szCs w:val="24"/>
        </w:rPr>
        <w:t>90%</w:t>
      </w:r>
      <w:r w:rsidRPr="00F65196">
        <w:rPr>
          <w:rFonts w:ascii="Arial" w:hAnsi="Arial" w:cs="Arial"/>
          <w:spacing w:val="1"/>
          <w:w w:val="105"/>
          <w:sz w:val="24"/>
          <w:szCs w:val="24"/>
        </w:rPr>
        <w:t xml:space="preserve"> </w:t>
      </w:r>
      <w:r w:rsidRPr="00F65196">
        <w:rPr>
          <w:rFonts w:ascii="Arial" w:hAnsi="Arial" w:cs="Arial"/>
          <w:w w:val="105"/>
          <w:sz w:val="24"/>
          <w:szCs w:val="24"/>
        </w:rPr>
        <w:t>(noventa</w:t>
      </w:r>
      <w:r w:rsidRPr="00F65196">
        <w:rPr>
          <w:rFonts w:ascii="Arial" w:hAnsi="Arial" w:cs="Arial"/>
          <w:spacing w:val="1"/>
          <w:w w:val="105"/>
          <w:sz w:val="24"/>
          <w:szCs w:val="24"/>
        </w:rPr>
        <w:t xml:space="preserve"> </w:t>
      </w:r>
      <w:r w:rsidRPr="00F65196">
        <w:rPr>
          <w:rFonts w:ascii="Arial" w:hAnsi="Arial" w:cs="Arial"/>
          <w:w w:val="105"/>
          <w:sz w:val="24"/>
          <w:szCs w:val="24"/>
        </w:rPr>
        <w:t>por</w:t>
      </w:r>
      <w:r w:rsidRPr="00F65196">
        <w:rPr>
          <w:rFonts w:ascii="Arial" w:hAnsi="Arial" w:cs="Arial"/>
          <w:spacing w:val="-53"/>
          <w:w w:val="105"/>
          <w:sz w:val="24"/>
          <w:szCs w:val="24"/>
        </w:rPr>
        <w:t xml:space="preserve"> </w:t>
      </w:r>
      <w:r w:rsidRPr="00F65196">
        <w:rPr>
          <w:rFonts w:ascii="Arial" w:hAnsi="Arial" w:cs="Arial"/>
          <w:w w:val="105"/>
          <w:sz w:val="24"/>
          <w:szCs w:val="24"/>
        </w:rPr>
        <w:t>cento) do</w:t>
      </w:r>
      <w:r w:rsidRPr="00F65196">
        <w:rPr>
          <w:rFonts w:ascii="Arial" w:hAnsi="Arial" w:cs="Arial"/>
          <w:spacing w:val="3"/>
          <w:w w:val="105"/>
          <w:sz w:val="24"/>
          <w:szCs w:val="24"/>
        </w:rPr>
        <w:t xml:space="preserve"> </w:t>
      </w:r>
      <w:r w:rsidRPr="00F65196">
        <w:rPr>
          <w:rFonts w:ascii="Arial" w:hAnsi="Arial" w:cs="Arial"/>
          <w:w w:val="105"/>
          <w:sz w:val="24"/>
          <w:szCs w:val="24"/>
        </w:rPr>
        <w:t>valor</w:t>
      </w:r>
      <w:r w:rsidRPr="00F65196">
        <w:rPr>
          <w:rFonts w:ascii="Arial" w:hAnsi="Arial" w:cs="Arial"/>
          <w:spacing w:val="2"/>
          <w:w w:val="105"/>
          <w:sz w:val="24"/>
          <w:szCs w:val="24"/>
        </w:rPr>
        <w:t xml:space="preserve"> </w:t>
      </w:r>
      <w:r w:rsidRPr="00F65196">
        <w:rPr>
          <w:rFonts w:ascii="Arial" w:hAnsi="Arial" w:cs="Arial"/>
          <w:w w:val="105"/>
          <w:sz w:val="24"/>
          <w:szCs w:val="24"/>
        </w:rPr>
        <w:t>total</w:t>
      </w:r>
      <w:r w:rsidRPr="00F65196">
        <w:rPr>
          <w:rFonts w:ascii="Arial" w:hAnsi="Arial" w:cs="Arial"/>
          <w:spacing w:val="1"/>
          <w:w w:val="105"/>
          <w:sz w:val="24"/>
          <w:szCs w:val="24"/>
        </w:rPr>
        <w:t xml:space="preserve"> </w:t>
      </w:r>
      <w:r w:rsidRPr="00F65196">
        <w:rPr>
          <w:rFonts w:ascii="Arial" w:hAnsi="Arial" w:cs="Arial"/>
          <w:w w:val="105"/>
          <w:sz w:val="24"/>
          <w:szCs w:val="24"/>
        </w:rPr>
        <w:t>deste</w:t>
      </w:r>
      <w:r w:rsidRPr="00F65196">
        <w:rPr>
          <w:rFonts w:ascii="Arial" w:hAnsi="Arial" w:cs="Arial"/>
          <w:spacing w:val="1"/>
          <w:w w:val="105"/>
          <w:sz w:val="24"/>
          <w:szCs w:val="24"/>
        </w:rPr>
        <w:t xml:space="preserve"> </w:t>
      </w:r>
      <w:r w:rsidRPr="00F65196">
        <w:rPr>
          <w:rFonts w:ascii="Arial" w:hAnsi="Arial" w:cs="Arial"/>
          <w:w w:val="105"/>
          <w:sz w:val="24"/>
          <w:szCs w:val="24"/>
        </w:rPr>
        <w:t>contrato</w:t>
      </w:r>
      <w:r w:rsidRPr="00F65196">
        <w:rPr>
          <w:rFonts w:ascii="Arial" w:hAnsi="Arial" w:cs="Arial"/>
          <w:spacing w:val="3"/>
          <w:w w:val="105"/>
          <w:sz w:val="24"/>
          <w:szCs w:val="24"/>
        </w:rPr>
        <w:t xml:space="preserve"> </w:t>
      </w:r>
      <w:r w:rsidRPr="00F65196">
        <w:rPr>
          <w:rFonts w:ascii="Arial" w:hAnsi="Arial" w:cs="Arial"/>
          <w:w w:val="105"/>
          <w:sz w:val="24"/>
          <w:szCs w:val="24"/>
        </w:rPr>
        <w:t>de</w:t>
      </w:r>
      <w:r w:rsidRPr="00F65196">
        <w:rPr>
          <w:rFonts w:ascii="Arial" w:hAnsi="Arial" w:cs="Arial"/>
          <w:spacing w:val="1"/>
          <w:w w:val="105"/>
          <w:sz w:val="24"/>
          <w:szCs w:val="24"/>
        </w:rPr>
        <w:t xml:space="preserve"> </w:t>
      </w:r>
      <w:r w:rsidRPr="00F65196">
        <w:rPr>
          <w:rFonts w:ascii="Arial" w:hAnsi="Arial" w:cs="Arial"/>
          <w:w w:val="105"/>
          <w:sz w:val="24"/>
          <w:szCs w:val="24"/>
        </w:rPr>
        <w:t>gestão:</w:t>
      </w:r>
    </w:p>
    <w:tbl>
      <w:tblPr>
        <w:tblStyle w:val="TableNormal"/>
        <w:tblW w:w="0" w:type="auto"/>
        <w:tblInd w:w="13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78"/>
        <w:gridCol w:w="2977"/>
      </w:tblGrid>
      <w:tr w:rsidR="00DF7C23" w:rsidRPr="00F65196" w14:paraId="1CD9A373" w14:textId="77777777" w:rsidTr="00F04451">
        <w:trPr>
          <w:trHeight w:val="673"/>
        </w:trPr>
        <w:tc>
          <w:tcPr>
            <w:tcW w:w="4278" w:type="dxa"/>
            <w:shd w:val="clear" w:color="auto" w:fill="D9E2F3"/>
            <w:vAlign w:val="center"/>
          </w:tcPr>
          <w:p w14:paraId="27171BDA" w14:textId="0848DD95" w:rsidR="00DF7C23" w:rsidRPr="00F65196" w:rsidRDefault="00DF7C23" w:rsidP="00F65196">
            <w:pPr>
              <w:pStyle w:val="TableParagraph"/>
              <w:spacing w:line="360" w:lineRule="auto"/>
              <w:ind w:left="165" w:right="75"/>
              <w:jc w:val="center"/>
              <w:rPr>
                <w:rFonts w:ascii="Arial" w:hAnsi="Arial" w:cs="Arial"/>
                <w:b/>
                <w:sz w:val="24"/>
                <w:szCs w:val="24"/>
              </w:rPr>
            </w:pPr>
            <w:r w:rsidRPr="00F65196">
              <w:rPr>
                <w:rFonts w:ascii="Arial" w:hAnsi="Arial" w:cs="Arial"/>
                <w:b/>
                <w:spacing w:val="-1"/>
                <w:sz w:val="24"/>
                <w:szCs w:val="24"/>
              </w:rPr>
              <w:lastRenderedPageBreak/>
              <w:t>%</w:t>
            </w:r>
            <w:r w:rsidRPr="00F65196">
              <w:rPr>
                <w:rFonts w:ascii="Arial" w:hAnsi="Arial" w:cs="Arial"/>
                <w:b/>
                <w:spacing w:val="-9"/>
                <w:sz w:val="24"/>
                <w:szCs w:val="24"/>
              </w:rPr>
              <w:t xml:space="preserve"> </w:t>
            </w:r>
            <w:r w:rsidRPr="00F65196">
              <w:rPr>
                <w:rFonts w:ascii="Arial" w:hAnsi="Arial" w:cs="Arial"/>
                <w:b/>
                <w:spacing w:val="-1"/>
                <w:sz w:val="24"/>
                <w:szCs w:val="24"/>
              </w:rPr>
              <w:t>de</w:t>
            </w:r>
            <w:r w:rsidRPr="00F65196">
              <w:rPr>
                <w:rFonts w:ascii="Arial" w:hAnsi="Arial" w:cs="Arial"/>
                <w:b/>
                <w:spacing w:val="-9"/>
                <w:sz w:val="24"/>
                <w:szCs w:val="24"/>
              </w:rPr>
              <w:t xml:space="preserve"> </w:t>
            </w:r>
            <w:r w:rsidRPr="00F65196">
              <w:rPr>
                <w:rFonts w:ascii="Arial" w:hAnsi="Arial" w:cs="Arial"/>
                <w:b/>
                <w:spacing w:val="-1"/>
                <w:sz w:val="24"/>
                <w:szCs w:val="24"/>
              </w:rPr>
              <w:t>atendimentos</w:t>
            </w:r>
            <w:r w:rsidR="00F04451" w:rsidRPr="00F65196">
              <w:rPr>
                <w:rFonts w:ascii="Arial" w:hAnsi="Arial" w:cs="Arial"/>
                <w:b/>
                <w:spacing w:val="-1"/>
                <w:sz w:val="24"/>
                <w:szCs w:val="24"/>
              </w:rPr>
              <w:t xml:space="preserve"> / Referência de 12.000 atendimentos no PA / </w:t>
            </w:r>
            <w:r w:rsidR="00FB71B5" w:rsidRPr="00F65196">
              <w:rPr>
                <w:rFonts w:ascii="Arial" w:hAnsi="Arial" w:cs="Arial"/>
                <w:b/>
                <w:spacing w:val="-1"/>
                <w:sz w:val="24"/>
                <w:szCs w:val="24"/>
              </w:rPr>
              <w:t>M</w:t>
            </w:r>
            <w:r w:rsidR="00F04451" w:rsidRPr="00F65196">
              <w:rPr>
                <w:rFonts w:ascii="Arial" w:hAnsi="Arial" w:cs="Arial"/>
                <w:b/>
                <w:spacing w:val="-1"/>
                <w:sz w:val="24"/>
                <w:szCs w:val="24"/>
              </w:rPr>
              <w:t>ês</w:t>
            </w:r>
          </w:p>
        </w:tc>
        <w:tc>
          <w:tcPr>
            <w:tcW w:w="2977" w:type="dxa"/>
            <w:shd w:val="clear" w:color="auto" w:fill="D9E2F3"/>
            <w:vAlign w:val="center"/>
          </w:tcPr>
          <w:p w14:paraId="3C94359D" w14:textId="028CF6C4" w:rsidR="00DF7C23" w:rsidRPr="00F65196" w:rsidRDefault="00DF7C23" w:rsidP="00F65196">
            <w:pPr>
              <w:pStyle w:val="TableParagraph"/>
              <w:spacing w:line="360" w:lineRule="auto"/>
              <w:ind w:left="63" w:right="75"/>
              <w:jc w:val="center"/>
              <w:rPr>
                <w:rFonts w:ascii="Arial" w:hAnsi="Arial" w:cs="Arial"/>
                <w:b/>
                <w:sz w:val="24"/>
                <w:szCs w:val="24"/>
              </w:rPr>
            </w:pPr>
            <w:r w:rsidRPr="00F65196">
              <w:rPr>
                <w:rFonts w:ascii="Arial" w:hAnsi="Arial" w:cs="Arial"/>
                <w:b/>
                <w:sz w:val="24"/>
                <w:szCs w:val="24"/>
              </w:rPr>
              <w:t>%</w:t>
            </w:r>
            <w:r w:rsidRPr="00F65196">
              <w:rPr>
                <w:rFonts w:ascii="Arial" w:hAnsi="Arial" w:cs="Arial"/>
                <w:b/>
                <w:spacing w:val="-11"/>
                <w:sz w:val="24"/>
                <w:szCs w:val="24"/>
              </w:rPr>
              <w:t xml:space="preserve"> </w:t>
            </w:r>
            <w:r w:rsidRPr="00F65196">
              <w:rPr>
                <w:rFonts w:ascii="Arial" w:hAnsi="Arial" w:cs="Arial"/>
                <w:b/>
                <w:sz w:val="24"/>
                <w:szCs w:val="24"/>
              </w:rPr>
              <w:t>de</w:t>
            </w:r>
            <w:r w:rsidRPr="00F65196">
              <w:rPr>
                <w:rFonts w:ascii="Arial" w:hAnsi="Arial" w:cs="Arial"/>
                <w:b/>
                <w:spacing w:val="-10"/>
                <w:sz w:val="24"/>
                <w:szCs w:val="24"/>
              </w:rPr>
              <w:t xml:space="preserve"> </w:t>
            </w:r>
            <w:r w:rsidRPr="00F65196">
              <w:rPr>
                <w:rFonts w:ascii="Arial" w:hAnsi="Arial" w:cs="Arial"/>
                <w:b/>
                <w:sz w:val="24"/>
                <w:szCs w:val="24"/>
              </w:rPr>
              <w:t>desconto</w:t>
            </w:r>
            <w:r w:rsidR="00F04451" w:rsidRPr="00F65196">
              <w:rPr>
                <w:rFonts w:ascii="Arial" w:hAnsi="Arial" w:cs="Arial"/>
                <w:b/>
                <w:sz w:val="24"/>
                <w:szCs w:val="24"/>
              </w:rPr>
              <w:t xml:space="preserve"> aplicado </w:t>
            </w:r>
          </w:p>
        </w:tc>
      </w:tr>
      <w:tr w:rsidR="00DF7C23" w:rsidRPr="00F65196" w14:paraId="1DC6F93C" w14:textId="77777777" w:rsidTr="00F04451">
        <w:trPr>
          <w:trHeight w:val="688"/>
        </w:trPr>
        <w:tc>
          <w:tcPr>
            <w:tcW w:w="4278" w:type="dxa"/>
            <w:vAlign w:val="center"/>
          </w:tcPr>
          <w:p w14:paraId="64603D54" w14:textId="192A816B" w:rsidR="00DF7C23" w:rsidRPr="00F65196" w:rsidRDefault="00DF7C23" w:rsidP="00F65196">
            <w:pPr>
              <w:pStyle w:val="TableParagraph"/>
              <w:spacing w:line="360" w:lineRule="auto"/>
              <w:ind w:left="165" w:right="75"/>
              <w:jc w:val="center"/>
              <w:rPr>
                <w:rFonts w:ascii="Arial" w:hAnsi="Arial" w:cs="Arial"/>
                <w:sz w:val="24"/>
                <w:szCs w:val="24"/>
              </w:rPr>
            </w:pPr>
            <w:r w:rsidRPr="00F65196">
              <w:rPr>
                <w:rFonts w:ascii="Arial" w:hAnsi="Arial" w:cs="Arial"/>
                <w:sz w:val="24"/>
                <w:szCs w:val="24"/>
              </w:rPr>
              <w:t>Entre</w:t>
            </w:r>
            <w:r w:rsidRPr="00F65196">
              <w:rPr>
                <w:rFonts w:ascii="Arial" w:hAnsi="Arial" w:cs="Arial"/>
                <w:spacing w:val="-5"/>
                <w:sz w:val="24"/>
                <w:szCs w:val="24"/>
              </w:rPr>
              <w:t xml:space="preserve"> </w:t>
            </w:r>
            <w:r w:rsidRPr="00F65196">
              <w:rPr>
                <w:rFonts w:ascii="Arial" w:hAnsi="Arial" w:cs="Arial"/>
                <w:sz w:val="24"/>
                <w:szCs w:val="24"/>
              </w:rPr>
              <w:t>70%</w:t>
            </w:r>
            <w:r w:rsidRPr="00F65196">
              <w:rPr>
                <w:rFonts w:ascii="Arial" w:hAnsi="Arial" w:cs="Arial"/>
                <w:spacing w:val="-5"/>
                <w:sz w:val="24"/>
                <w:szCs w:val="24"/>
              </w:rPr>
              <w:t xml:space="preserve"> </w:t>
            </w:r>
            <w:r w:rsidRPr="00F65196">
              <w:rPr>
                <w:rFonts w:ascii="Arial" w:hAnsi="Arial" w:cs="Arial"/>
                <w:sz w:val="24"/>
                <w:szCs w:val="24"/>
              </w:rPr>
              <w:t>e</w:t>
            </w:r>
            <w:r w:rsidRPr="00F65196">
              <w:rPr>
                <w:rFonts w:ascii="Arial" w:hAnsi="Arial" w:cs="Arial"/>
                <w:spacing w:val="-5"/>
                <w:sz w:val="24"/>
                <w:szCs w:val="24"/>
              </w:rPr>
              <w:t xml:space="preserve"> </w:t>
            </w:r>
            <w:r w:rsidRPr="00F65196">
              <w:rPr>
                <w:rFonts w:ascii="Arial" w:hAnsi="Arial" w:cs="Arial"/>
                <w:sz w:val="24"/>
                <w:szCs w:val="24"/>
              </w:rPr>
              <w:t>130%</w:t>
            </w:r>
          </w:p>
        </w:tc>
        <w:tc>
          <w:tcPr>
            <w:tcW w:w="2977" w:type="dxa"/>
            <w:vAlign w:val="center"/>
          </w:tcPr>
          <w:p w14:paraId="5B1DB574" w14:textId="77777777" w:rsidR="00DF7C23" w:rsidRPr="00F65196" w:rsidRDefault="00DF7C23" w:rsidP="00F65196">
            <w:pPr>
              <w:pStyle w:val="TableParagraph"/>
              <w:spacing w:line="360" w:lineRule="auto"/>
              <w:ind w:left="63" w:right="75"/>
              <w:jc w:val="center"/>
              <w:rPr>
                <w:rFonts w:ascii="Arial" w:hAnsi="Arial" w:cs="Arial"/>
                <w:sz w:val="24"/>
                <w:szCs w:val="24"/>
              </w:rPr>
            </w:pPr>
            <w:r w:rsidRPr="00F65196">
              <w:rPr>
                <w:rFonts w:ascii="Arial" w:hAnsi="Arial" w:cs="Arial"/>
                <w:sz w:val="24"/>
                <w:szCs w:val="24"/>
              </w:rPr>
              <w:t>0%</w:t>
            </w:r>
          </w:p>
        </w:tc>
      </w:tr>
      <w:tr w:rsidR="00DF7C23" w:rsidRPr="00F65196" w14:paraId="02AD9A71" w14:textId="77777777" w:rsidTr="00F04451">
        <w:trPr>
          <w:trHeight w:val="685"/>
        </w:trPr>
        <w:tc>
          <w:tcPr>
            <w:tcW w:w="4278" w:type="dxa"/>
            <w:vAlign w:val="center"/>
          </w:tcPr>
          <w:p w14:paraId="75544152" w14:textId="77777777" w:rsidR="00DF7C23" w:rsidRPr="00F65196" w:rsidRDefault="00DF7C23" w:rsidP="00F65196">
            <w:pPr>
              <w:pStyle w:val="TableParagraph"/>
              <w:spacing w:line="360" w:lineRule="auto"/>
              <w:ind w:left="165" w:right="75"/>
              <w:jc w:val="center"/>
              <w:rPr>
                <w:rFonts w:ascii="Arial" w:hAnsi="Arial" w:cs="Arial"/>
                <w:sz w:val="24"/>
                <w:szCs w:val="24"/>
              </w:rPr>
            </w:pPr>
            <w:r w:rsidRPr="00F65196">
              <w:rPr>
                <w:rFonts w:ascii="Arial" w:hAnsi="Arial" w:cs="Arial"/>
                <w:sz w:val="24"/>
                <w:szCs w:val="24"/>
              </w:rPr>
              <w:t>Entre</w:t>
            </w:r>
            <w:r w:rsidRPr="00F65196">
              <w:rPr>
                <w:rFonts w:ascii="Arial" w:hAnsi="Arial" w:cs="Arial"/>
                <w:spacing w:val="-8"/>
                <w:sz w:val="24"/>
                <w:szCs w:val="24"/>
              </w:rPr>
              <w:t xml:space="preserve"> 65</w:t>
            </w:r>
            <w:r w:rsidRPr="00F65196">
              <w:rPr>
                <w:rFonts w:ascii="Arial" w:hAnsi="Arial" w:cs="Arial"/>
                <w:sz w:val="24"/>
                <w:szCs w:val="24"/>
              </w:rPr>
              <w:t>%</w:t>
            </w:r>
            <w:r w:rsidRPr="00F65196">
              <w:rPr>
                <w:rFonts w:ascii="Arial" w:hAnsi="Arial" w:cs="Arial"/>
                <w:spacing w:val="-8"/>
                <w:sz w:val="24"/>
                <w:szCs w:val="24"/>
              </w:rPr>
              <w:t xml:space="preserve"> </w:t>
            </w:r>
            <w:r w:rsidRPr="00F65196">
              <w:rPr>
                <w:rFonts w:ascii="Arial" w:hAnsi="Arial" w:cs="Arial"/>
                <w:sz w:val="24"/>
                <w:szCs w:val="24"/>
              </w:rPr>
              <w:t>e</w:t>
            </w:r>
            <w:r w:rsidRPr="00F65196">
              <w:rPr>
                <w:rFonts w:ascii="Arial" w:hAnsi="Arial" w:cs="Arial"/>
                <w:spacing w:val="-8"/>
                <w:sz w:val="24"/>
                <w:szCs w:val="24"/>
              </w:rPr>
              <w:t xml:space="preserve"> 69,9%</w:t>
            </w:r>
          </w:p>
        </w:tc>
        <w:tc>
          <w:tcPr>
            <w:tcW w:w="2977" w:type="dxa"/>
            <w:vAlign w:val="center"/>
          </w:tcPr>
          <w:p w14:paraId="3C5ACE6A" w14:textId="77777777" w:rsidR="00DF7C23" w:rsidRPr="00F65196" w:rsidRDefault="00DF7C23" w:rsidP="00F65196">
            <w:pPr>
              <w:pStyle w:val="TableParagraph"/>
              <w:spacing w:line="360" w:lineRule="auto"/>
              <w:ind w:left="63" w:right="75"/>
              <w:jc w:val="center"/>
              <w:rPr>
                <w:rFonts w:ascii="Arial" w:hAnsi="Arial" w:cs="Arial"/>
                <w:sz w:val="24"/>
                <w:szCs w:val="24"/>
              </w:rPr>
            </w:pPr>
            <w:r w:rsidRPr="00F65196">
              <w:rPr>
                <w:rFonts w:ascii="Arial" w:hAnsi="Arial" w:cs="Arial"/>
                <w:sz w:val="24"/>
                <w:szCs w:val="24"/>
              </w:rPr>
              <w:t>5%</w:t>
            </w:r>
          </w:p>
        </w:tc>
      </w:tr>
      <w:tr w:rsidR="00DF7C23" w:rsidRPr="00F65196" w14:paraId="2D738C3E" w14:textId="77777777" w:rsidTr="00F04451">
        <w:trPr>
          <w:trHeight w:val="688"/>
        </w:trPr>
        <w:tc>
          <w:tcPr>
            <w:tcW w:w="4278" w:type="dxa"/>
            <w:vAlign w:val="center"/>
          </w:tcPr>
          <w:p w14:paraId="590AA409" w14:textId="77777777" w:rsidR="00DF7C23" w:rsidRPr="00F65196" w:rsidRDefault="00DF7C23" w:rsidP="00F65196">
            <w:pPr>
              <w:pStyle w:val="TableParagraph"/>
              <w:spacing w:line="360" w:lineRule="auto"/>
              <w:ind w:left="165" w:right="75"/>
              <w:jc w:val="center"/>
              <w:rPr>
                <w:rFonts w:ascii="Arial" w:hAnsi="Arial" w:cs="Arial"/>
                <w:sz w:val="24"/>
                <w:szCs w:val="24"/>
              </w:rPr>
            </w:pPr>
            <w:r w:rsidRPr="00F65196">
              <w:rPr>
                <w:rFonts w:ascii="Arial" w:hAnsi="Arial" w:cs="Arial"/>
                <w:sz w:val="24"/>
                <w:szCs w:val="24"/>
              </w:rPr>
              <w:t>Entre</w:t>
            </w:r>
            <w:r w:rsidRPr="00F65196">
              <w:rPr>
                <w:rFonts w:ascii="Arial" w:hAnsi="Arial" w:cs="Arial"/>
                <w:spacing w:val="-8"/>
                <w:sz w:val="24"/>
                <w:szCs w:val="24"/>
              </w:rPr>
              <w:t xml:space="preserve"> </w:t>
            </w:r>
            <w:r w:rsidRPr="00F65196">
              <w:rPr>
                <w:rFonts w:ascii="Arial" w:hAnsi="Arial" w:cs="Arial"/>
                <w:sz w:val="24"/>
                <w:szCs w:val="24"/>
              </w:rPr>
              <w:t>60%</w:t>
            </w:r>
            <w:r w:rsidRPr="00F65196">
              <w:rPr>
                <w:rFonts w:ascii="Arial" w:hAnsi="Arial" w:cs="Arial"/>
                <w:spacing w:val="-8"/>
                <w:sz w:val="24"/>
                <w:szCs w:val="24"/>
              </w:rPr>
              <w:t xml:space="preserve"> </w:t>
            </w:r>
            <w:r w:rsidRPr="00F65196">
              <w:rPr>
                <w:rFonts w:ascii="Arial" w:hAnsi="Arial" w:cs="Arial"/>
                <w:sz w:val="24"/>
                <w:szCs w:val="24"/>
              </w:rPr>
              <w:t>e</w:t>
            </w:r>
            <w:r w:rsidRPr="00F65196">
              <w:rPr>
                <w:rFonts w:ascii="Arial" w:hAnsi="Arial" w:cs="Arial"/>
                <w:spacing w:val="-8"/>
                <w:sz w:val="24"/>
                <w:szCs w:val="24"/>
              </w:rPr>
              <w:t xml:space="preserve"> </w:t>
            </w:r>
            <w:r w:rsidRPr="00F65196">
              <w:rPr>
                <w:rFonts w:ascii="Arial" w:hAnsi="Arial" w:cs="Arial"/>
                <w:sz w:val="24"/>
                <w:szCs w:val="24"/>
              </w:rPr>
              <w:t>64,9%</w:t>
            </w:r>
          </w:p>
        </w:tc>
        <w:tc>
          <w:tcPr>
            <w:tcW w:w="2977" w:type="dxa"/>
            <w:vAlign w:val="center"/>
          </w:tcPr>
          <w:p w14:paraId="0843D5F3" w14:textId="77777777" w:rsidR="00DF7C23" w:rsidRPr="00F65196" w:rsidRDefault="00DF7C23" w:rsidP="00F65196">
            <w:pPr>
              <w:pStyle w:val="TableParagraph"/>
              <w:spacing w:line="360" w:lineRule="auto"/>
              <w:ind w:left="63" w:right="75"/>
              <w:jc w:val="center"/>
              <w:rPr>
                <w:rFonts w:ascii="Arial" w:hAnsi="Arial" w:cs="Arial"/>
                <w:sz w:val="24"/>
                <w:szCs w:val="24"/>
              </w:rPr>
            </w:pPr>
            <w:r w:rsidRPr="00F65196">
              <w:rPr>
                <w:rFonts w:ascii="Arial" w:hAnsi="Arial" w:cs="Arial"/>
                <w:sz w:val="24"/>
                <w:szCs w:val="24"/>
              </w:rPr>
              <w:t>10%</w:t>
            </w:r>
          </w:p>
        </w:tc>
      </w:tr>
      <w:tr w:rsidR="00DA6EE3" w:rsidRPr="00F65196" w14:paraId="52A101E8" w14:textId="77777777" w:rsidTr="00F04451">
        <w:trPr>
          <w:trHeight w:val="688"/>
        </w:trPr>
        <w:tc>
          <w:tcPr>
            <w:tcW w:w="4278" w:type="dxa"/>
            <w:vAlign w:val="center"/>
          </w:tcPr>
          <w:p w14:paraId="0964127E" w14:textId="0748417D" w:rsidR="00DA6EE3" w:rsidRPr="00F65196" w:rsidRDefault="00DA6EE3" w:rsidP="00F65196">
            <w:pPr>
              <w:pStyle w:val="TableParagraph"/>
              <w:spacing w:line="360" w:lineRule="auto"/>
              <w:ind w:left="165" w:right="75"/>
              <w:jc w:val="center"/>
              <w:rPr>
                <w:rFonts w:ascii="Arial" w:hAnsi="Arial" w:cs="Arial"/>
                <w:sz w:val="24"/>
                <w:szCs w:val="24"/>
              </w:rPr>
            </w:pPr>
            <w:r w:rsidRPr="00F65196">
              <w:rPr>
                <w:rFonts w:ascii="Arial" w:hAnsi="Arial" w:cs="Arial"/>
                <w:sz w:val="24"/>
                <w:szCs w:val="24"/>
              </w:rPr>
              <w:t>&lt;</w:t>
            </w:r>
            <w:r w:rsidRPr="00F65196">
              <w:rPr>
                <w:rFonts w:ascii="Arial" w:hAnsi="Arial" w:cs="Arial"/>
                <w:spacing w:val="-4"/>
                <w:sz w:val="24"/>
                <w:szCs w:val="24"/>
              </w:rPr>
              <w:t xml:space="preserve"> </w:t>
            </w:r>
            <w:r w:rsidRPr="00F65196">
              <w:rPr>
                <w:rFonts w:ascii="Arial" w:hAnsi="Arial" w:cs="Arial"/>
                <w:sz w:val="24"/>
                <w:szCs w:val="24"/>
              </w:rPr>
              <w:t>60%</w:t>
            </w:r>
          </w:p>
        </w:tc>
        <w:tc>
          <w:tcPr>
            <w:tcW w:w="2977" w:type="dxa"/>
            <w:vAlign w:val="center"/>
          </w:tcPr>
          <w:p w14:paraId="5F261283" w14:textId="7A050F8E" w:rsidR="00DA6EE3" w:rsidRPr="00F65196" w:rsidRDefault="00DA6EE3" w:rsidP="00F65196">
            <w:pPr>
              <w:pStyle w:val="TableParagraph"/>
              <w:spacing w:line="360" w:lineRule="auto"/>
              <w:ind w:left="63" w:right="75"/>
              <w:jc w:val="center"/>
              <w:rPr>
                <w:rFonts w:ascii="Arial" w:hAnsi="Arial" w:cs="Arial"/>
                <w:sz w:val="24"/>
                <w:szCs w:val="24"/>
              </w:rPr>
            </w:pPr>
            <w:r w:rsidRPr="00F65196">
              <w:rPr>
                <w:rFonts w:ascii="Arial" w:hAnsi="Arial" w:cs="Arial"/>
                <w:sz w:val="24"/>
                <w:szCs w:val="24"/>
              </w:rPr>
              <w:t>15%</w:t>
            </w:r>
          </w:p>
        </w:tc>
      </w:tr>
    </w:tbl>
    <w:p w14:paraId="46A1B836" w14:textId="4E738681" w:rsidR="00DF7C23" w:rsidRPr="00F65196" w:rsidRDefault="00DF7C23" w:rsidP="00F65196">
      <w:pPr>
        <w:tabs>
          <w:tab w:val="left" w:pos="2445"/>
        </w:tabs>
        <w:spacing w:line="360" w:lineRule="auto"/>
        <w:rPr>
          <w:rFonts w:ascii="Arial" w:hAnsi="Arial" w:cs="Arial"/>
          <w:sz w:val="24"/>
          <w:szCs w:val="24"/>
        </w:rPr>
      </w:pPr>
    </w:p>
    <w:p w14:paraId="61E9D6DE" w14:textId="77777777" w:rsidR="00103122" w:rsidRPr="00F65196" w:rsidRDefault="00103122" w:rsidP="00F65196">
      <w:pPr>
        <w:tabs>
          <w:tab w:val="left" w:pos="2445"/>
        </w:tabs>
        <w:spacing w:line="360" w:lineRule="auto"/>
        <w:rPr>
          <w:rFonts w:ascii="Arial" w:hAnsi="Arial" w:cs="Arial"/>
          <w:sz w:val="24"/>
          <w:szCs w:val="24"/>
        </w:rPr>
      </w:pPr>
    </w:p>
    <w:p w14:paraId="43821B08" w14:textId="53826D73" w:rsidR="0084671B" w:rsidRPr="00F65196" w:rsidRDefault="0078650B" w:rsidP="00F65196">
      <w:pPr>
        <w:pStyle w:val="PargrafodaLista"/>
        <w:tabs>
          <w:tab w:val="left" w:pos="1076"/>
        </w:tabs>
        <w:spacing w:line="360" w:lineRule="auto"/>
        <w:ind w:left="567" w:right="75" w:firstLine="0"/>
        <w:rPr>
          <w:rFonts w:ascii="Arial" w:hAnsi="Arial" w:cs="Arial"/>
          <w:b/>
          <w:w w:val="110"/>
          <w:sz w:val="24"/>
          <w:szCs w:val="24"/>
        </w:rPr>
      </w:pPr>
      <w:r>
        <w:rPr>
          <w:rFonts w:ascii="Arial" w:hAnsi="Arial" w:cs="Arial"/>
          <w:b/>
          <w:w w:val="110"/>
          <w:sz w:val="24"/>
          <w:szCs w:val="24"/>
        </w:rPr>
        <w:t>2</w:t>
      </w:r>
      <w:r w:rsidR="00E37860">
        <w:rPr>
          <w:rFonts w:ascii="Arial" w:hAnsi="Arial" w:cs="Arial"/>
          <w:b/>
          <w:w w:val="110"/>
          <w:sz w:val="24"/>
          <w:szCs w:val="24"/>
        </w:rPr>
        <w:t>3</w:t>
      </w:r>
      <w:r w:rsidR="00DA2C2B" w:rsidRPr="00F65196">
        <w:rPr>
          <w:rFonts w:ascii="Arial" w:hAnsi="Arial" w:cs="Arial"/>
          <w:b/>
          <w:w w:val="110"/>
          <w:sz w:val="24"/>
          <w:szCs w:val="24"/>
        </w:rPr>
        <w:t xml:space="preserve">.2 </w:t>
      </w:r>
      <w:r w:rsidR="00CD3EE8" w:rsidRPr="00F65196">
        <w:rPr>
          <w:rFonts w:ascii="Arial" w:hAnsi="Arial" w:cs="Arial"/>
          <w:b/>
          <w:w w:val="110"/>
          <w:sz w:val="24"/>
          <w:szCs w:val="24"/>
        </w:rPr>
        <w:t>METAS QUALITATIVAS</w:t>
      </w:r>
    </w:p>
    <w:p w14:paraId="388DD633" w14:textId="77777777" w:rsidR="001E23F2" w:rsidRPr="00F65196" w:rsidRDefault="001E23F2" w:rsidP="00F65196">
      <w:pPr>
        <w:pStyle w:val="PargrafodaLista"/>
        <w:numPr>
          <w:ilvl w:val="1"/>
          <w:numId w:val="1"/>
        </w:numPr>
        <w:tabs>
          <w:tab w:val="left" w:pos="1085"/>
        </w:tabs>
        <w:spacing w:line="360" w:lineRule="auto"/>
        <w:ind w:left="567" w:right="75"/>
        <w:rPr>
          <w:rFonts w:ascii="Arial" w:hAnsi="Arial" w:cs="Arial"/>
          <w:w w:val="105"/>
          <w:sz w:val="24"/>
          <w:szCs w:val="24"/>
        </w:rPr>
      </w:pPr>
      <w:r w:rsidRPr="00F65196">
        <w:rPr>
          <w:rFonts w:ascii="Arial" w:hAnsi="Arial" w:cs="Arial"/>
          <w:w w:val="105"/>
          <w:sz w:val="24"/>
          <w:szCs w:val="24"/>
        </w:rPr>
        <w:t>Os Indicadores estão relacionados à qualidade da assistência oferecida aos usuários e medem aspectos relacionados à efetividade da gestão e ao desempenho da unidade.</w:t>
      </w:r>
    </w:p>
    <w:p w14:paraId="24B7C1AD" w14:textId="346012F8" w:rsidR="001E23F2" w:rsidRPr="00F65196" w:rsidRDefault="001E23F2" w:rsidP="00F65196">
      <w:pPr>
        <w:pStyle w:val="PargrafodaLista"/>
        <w:numPr>
          <w:ilvl w:val="1"/>
          <w:numId w:val="1"/>
        </w:numPr>
        <w:tabs>
          <w:tab w:val="left" w:pos="1085"/>
        </w:tabs>
        <w:spacing w:line="360" w:lineRule="auto"/>
        <w:ind w:left="567" w:right="75"/>
        <w:rPr>
          <w:rFonts w:ascii="Arial" w:hAnsi="Arial" w:cs="Arial"/>
          <w:w w:val="105"/>
          <w:sz w:val="24"/>
          <w:szCs w:val="24"/>
        </w:rPr>
      </w:pPr>
      <w:r w:rsidRPr="00F65196">
        <w:rPr>
          <w:rFonts w:ascii="Arial" w:hAnsi="Arial" w:cs="Arial"/>
          <w:w w:val="105"/>
          <w:sz w:val="24"/>
          <w:szCs w:val="24"/>
        </w:rPr>
        <w:t>A avaliação do Pronto Atendimento quanto ao alcance de metas qualitativas será feita com base nos Indicadores de Desempenho listados no Quadro abaixo, a partir do início da operação da Unidade.</w:t>
      </w:r>
    </w:p>
    <w:p w14:paraId="2163A35F" w14:textId="77777777" w:rsidR="0084671B" w:rsidRPr="00F65196" w:rsidRDefault="0084671B" w:rsidP="00F65196">
      <w:pPr>
        <w:pStyle w:val="Corpodetexto"/>
        <w:spacing w:line="360" w:lineRule="auto"/>
        <w:ind w:left="567" w:right="75"/>
        <w:rPr>
          <w:rFonts w:ascii="Arial" w:hAnsi="Arial" w:cs="Arial"/>
        </w:rPr>
      </w:pPr>
    </w:p>
    <w:p w14:paraId="5A3504FB" w14:textId="77777777" w:rsidR="0084671B" w:rsidRPr="00F65196" w:rsidRDefault="00CD3EE8" w:rsidP="00F65196">
      <w:pPr>
        <w:pStyle w:val="Ttulo1"/>
        <w:spacing w:line="360" w:lineRule="auto"/>
        <w:ind w:left="567" w:right="75"/>
        <w:rPr>
          <w:rFonts w:ascii="Arial" w:hAnsi="Arial" w:cs="Arial"/>
        </w:rPr>
      </w:pPr>
      <w:r w:rsidRPr="00F65196">
        <w:rPr>
          <w:rFonts w:ascii="Arial" w:hAnsi="Arial" w:cs="Arial"/>
        </w:rPr>
        <w:t>Indicadores</w:t>
      </w:r>
      <w:r w:rsidRPr="00F65196">
        <w:rPr>
          <w:rFonts w:ascii="Arial" w:hAnsi="Arial" w:cs="Arial"/>
          <w:spacing w:val="-2"/>
        </w:rPr>
        <w:t xml:space="preserve"> </w:t>
      </w:r>
      <w:r w:rsidRPr="00F65196">
        <w:rPr>
          <w:rFonts w:ascii="Arial" w:hAnsi="Arial" w:cs="Arial"/>
        </w:rPr>
        <w:t>de</w:t>
      </w:r>
      <w:r w:rsidRPr="00F65196">
        <w:rPr>
          <w:rFonts w:ascii="Arial" w:hAnsi="Arial" w:cs="Arial"/>
          <w:spacing w:val="-1"/>
        </w:rPr>
        <w:t xml:space="preserve"> </w:t>
      </w:r>
      <w:r w:rsidRPr="00F65196">
        <w:rPr>
          <w:rFonts w:ascii="Arial" w:hAnsi="Arial" w:cs="Arial"/>
        </w:rPr>
        <w:t>Desempenho</w:t>
      </w:r>
    </w:p>
    <w:tbl>
      <w:tblPr>
        <w:tblStyle w:val="TableNormal"/>
        <w:tblW w:w="9575"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372"/>
        <w:gridCol w:w="2618"/>
        <w:gridCol w:w="1567"/>
        <w:gridCol w:w="3576"/>
        <w:gridCol w:w="1423"/>
        <w:gridCol w:w="19"/>
      </w:tblGrid>
      <w:tr w:rsidR="0084671B" w:rsidRPr="00F65196" w14:paraId="1490498C" w14:textId="77777777" w:rsidTr="00F04451">
        <w:trPr>
          <w:gridAfter w:val="1"/>
          <w:wAfter w:w="19" w:type="dxa"/>
          <w:trHeight w:val="1227"/>
          <w:jc w:val="center"/>
        </w:trPr>
        <w:tc>
          <w:tcPr>
            <w:tcW w:w="372" w:type="dxa"/>
            <w:shd w:val="clear" w:color="auto" w:fill="BDD6EE"/>
            <w:vAlign w:val="center"/>
          </w:tcPr>
          <w:p w14:paraId="0B529269" w14:textId="77777777" w:rsidR="0084671B" w:rsidRPr="00F65196" w:rsidRDefault="00CD3EE8" w:rsidP="00F65196">
            <w:pPr>
              <w:pStyle w:val="TableParagraph"/>
              <w:spacing w:line="360" w:lineRule="auto"/>
              <w:ind w:left="567" w:right="75"/>
              <w:jc w:val="center"/>
              <w:rPr>
                <w:rFonts w:ascii="Arial" w:hAnsi="Arial" w:cs="Arial"/>
                <w:b/>
                <w:sz w:val="24"/>
                <w:szCs w:val="24"/>
              </w:rPr>
            </w:pPr>
            <w:r w:rsidRPr="00F65196">
              <w:rPr>
                <w:rFonts w:ascii="Arial" w:hAnsi="Arial" w:cs="Arial"/>
                <w:b/>
                <w:w w:val="122"/>
                <w:sz w:val="24"/>
                <w:szCs w:val="24"/>
              </w:rPr>
              <w:t>N</w:t>
            </w:r>
          </w:p>
          <w:p w14:paraId="79C77BAD" w14:textId="77777777" w:rsidR="0084671B" w:rsidRPr="00F65196" w:rsidRDefault="00CD3EE8" w:rsidP="00F65196">
            <w:pPr>
              <w:pStyle w:val="TableParagraph"/>
              <w:spacing w:line="360" w:lineRule="auto"/>
              <w:ind w:left="567" w:right="75"/>
              <w:jc w:val="center"/>
              <w:rPr>
                <w:rFonts w:ascii="Arial" w:hAnsi="Arial" w:cs="Arial"/>
                <w:b/>
                <w:sz w:val="24"/>
                <w:szCs w:val="24"/>
              </w:rPr>
            </w:pPr>
            <w:r w:rsidRPr="00F65196">
              <w:rPr>
                <w:rFonts w:ascii="Arial" w:hAnsi="Arial" w:cs="Arial"/>
                <w:b/>
                <w:w w:val="111"/>
                <w:sz w:val="24"/>
                <w:szCs w:val="24"/>
              </w:rPr>
              <w:t>º</w:t>
            </w:r>
          </w:p>
        </w:tc>
        <w:tc>
          <w:tcPr>
            <w:tcW w:w="2618" w:type="dxa"/>
            <w:shd w:val="clear" w:color="auto" w:fill="DAE5F1"/>
            <w:vAlign w:val="center"/>
          </w:tcPr>
          <w:p w14:paraId="696ECDBE" w14:textId="77777777" w:rsidR="0084671B" w:rsidRPr="00F65196" w:rsidRDefault="00CD3EE8" w:rsidP="00F65196">
            <w:pPr>
              <w:pStyle w:val="TableParagraph"/>
              <w:spacing w:line="360" w:lineRule="auto"/>
              <w:ind w:left="100" w:right="75"/>
              <w:jc w:val="center"/>
              <w:rPr>
                <w:rFonts w:ascii="Arial" w:hAnsi="Arial" w:cs="Arial"/>
                <w:b/>
                <w:sz w:val="24"/>
                <w:szCs w:val="24"/>
              </w:rPr>
            </w:pPr>
            <w:r w:rsidRPr="00F65196">
              <w:rPr>
                <w:rFonts w:ascii="Arial" w:hAnsi="Arial" w:cs="Arial"/>
                <w:b/>
                <w:sz w:val="24"/>
                <w:szCs w:val="24"/>
              </w:rPr>
              <w:t>Indicadores</w:t>
            </w:r>
          </w:p>
        </w:tc>
        <w:tc>
          <w:tcPr>
            <w:tcW w:w="1567" w:type="dxa"/>
            <w:shd w:val="clear" w:color="auto" w:fill="DAE5F1"/>
            <w:vAlign w:val="center"/>
          </w:tcPr>
          <w:p w14:paraId="26EAC9F9" w14:textId="77777777" w:rsidR="0084671B" w:rsidRPr="00F65196" w:rsidRDefault="00CD3EE8" w:rsidP="00F65196">
            <w:pPr>
              <w:pStyle w:val="TableParagraph"/>
              <w:spacing w:line="360" w:lineRule="auto"/>
              <w:ind w:left="42" w:right="75"/>
              <w:jc w:val="center"/>
              <w:rPr>
                <w:rFonts w:ascii="Arial" w:hAnsi="Arial" w:cs="Arial"/>
                <w:b/>
                <w:sz w:val="24"/>
                <w:szCs w:val="24"/>
              </w:rPr>
            </w:pPr>
            <w:r w:rsidRPr="00F65196">
              <w:rPr>
                <w:rFonts w:ascii="Arial" w:hAnsi="Arial" w:cs="Arial"/>
                <w:b/>
                <w:sz w:val="24"/>
                <w:szCs w:val="24"/>
              </w:rPr>
              <w:t>Metas</w:t>
            </w:r>
          </w:p>
        </w:tc>
        <w:tc>
          <w:tcPr>
            <w:tcW w:w="3576" w:type="dxa"/>
            <w:shd w:val="clear" w:color="auto" w:fill="DAE5F1"/>
            <w:vAlign w:val="center"/>
          </w:tcPr>
          <w:p w14:paraId="461178E8" w14:textId="77777777" w:rsidR="0084671B" w:rsidRPr="00F65196" w:rsidRDefault="00CD3EE8" w:rsidP="00F65196">
            <w:pPr>
              <w:pStyle w:val="TableParagraph"/>
              <w:spacing w:line="360" w:lineRule="auto"/>
              <w:ind w:left="168" w:right="75"/>
              <w:jc w:val="center"/>
              <w:rPr>
                <w:rFonts w:ascii="Arial" w:hAnsi="Arial" w:cs="Arial"/>
                <w:b/>
                <w:sz w:val="24"/>
                <w:szCs w:val="24"/>
              </w:rPr>
            </w:pPr>
            <w:r w:rsidRPr="00F65196">
              <w:rPr>
                <w:rFonts w:ascii="Arial" w:hAnsi="Arial" w:cs="Arial"/>
                <w:b/>
                <w:sz w:val="24"/>
                <w:szCs w:val="24"/>
              </w:rPr>
              <w:t>Memória</w:t>
            </w:r>
            <w:r w:rsidRPr="00F65196">
              <w:rPr>
                <w:rFonts w:ascii="Arial" w:hAnsi="Arial" w:cs="Arial"/>
                <w:b/>
                <w:spacing w:val="2"/>
                <w:sz w:val="24"/>
                <w:szCs w:val="24"/>
              </w:rPr>
              <w:t xml:space="preserve"> </w:t>
            </w:r>
            <w:r w:rsidRPr="00F65196">
              <w:rPr>
                <w:rFonts w:ascii="Arial" w:hAnsi="Arial" w:cs="Arial"/>
                <w:b/>
                <w:sz w:val="24"/>
                <w:szCs w:val="24"/>
              </w:rPr>
              <w:t>de</w:t>
            </w:r>
            <w:r w:rsidRPr="00F65196">
              <w:rPr>
                <w:rFonts w:ascii="Arial" w:hAnsi="Arial" w:cs="Arial"/>
                <w:b/>
                <w:spacing w:val="2"/>
                <w:sz w:val="24"/>
                <w:szCs w:val="24"/>
              </w:rPr>
              <w:t xml:space="preserve"> </w:t>
            </w:r>
            <w:r w:rsidRPr="00F65196">
              <w:rPr>
                <w:rFonts w:ascii="Arial" w:hAnsi="Arial" w:cs="Arial"/>
                <w:b/>
                <w:sz w:val="24"/>
                <w:szCs w:val="24"/>
              </w:rPr>
              <w:t>cálculo</w:t>
            </w:r>
          </w:p>
        </w:tc>
        <w:tc>
          <w:tcPr>
            <w:tcW w:w="1423" w:type="dxa"/>
            <w:shd w:val="clear" w:color="auto" w:fill="DAE5F1"/>
            <w:vAlign w:val="center"/>
          </w:tcPr>
          <w:p w14:paraId="275844A8" w14:textId="77777777" w:rsidR="0084671B" w:rsidRPr="00F65196" w:rsidRDefault="00CD3EE8" w:rsidP="00F65196">
            <w:pPr>
              <w:pStyle w:val="TableParagraph"/>
              <w:spacing w:line="360" w:lineRule="auto"/>
              <w:ind w:left="25" w:right="75"/>
              <w:jc w:val="center"/>
              <w:rPr>
                <w:rFonts w:ascii="Arial" w:hAnsi="Arial" w:cs="Arial"/>
                <w:b/>
                <w:sz w:val="24"/>
                <w:szCs w:val="24"/>
              </w:rPr>
            </w:pPr>
            <w:r w:rsidRPr="00F65196">
              <w:rPr>
                <w:rFonts w:ascii="Arial" w:hAnsi="Arial" w:cs="Arial"/>
                <w:b/>
                <w:w w:val="95"/>
                <w:sz w:val="24"/>
                <w:szCs w:val="24"/>
              </w:rPr>
              <w:t>Pontos</w:t>
            </w:r>
            <w:r w:rsidRPr="00F65196">
              <w:rPr>
                <w:rFonts w:ascii="Arial" w:hAnsi="Arial" w:cs="Arial"/>
                <w:b/>
                <w:spacing w:val="-3"/>
                <w:w w:val="95"/>
                <w:sz w:val="24"/>
                <w:szCs w:val="24"/>
              </w:rPr>
              <w:t xml:space="preserve"> </w:t>
            </w:r>
            <w:r w:rsidRPr="00F65196">
              <w:rPr>
                <w:rFonts w:ascii="Arial" w:hAnsi="Arial" w:cs="Arial"/>
                <w:b/>
                <w:w w:val="95"/>
                <w:sz w:val="24"/>
                <w:szCs w:val="24"/>
              </w:rPr>
              <w:t>/</w:t>
            </w:r>
          </w:p>
          <w:p w14:paraId="67892D00" w14:textId="77777777" w:rsidR="0084671B" w:rsidRPr="00F65196" w:rsidRDefault="00CD3EE8" w:rsidP="00F65196">
            <w:pPr>
              <w:pStyle w:val="TableParagraph"/>
              <w:spacing w:line="360" w:lineRule="auto"/>
              <w:ind w:left="25" w:right="75"/>
              <w:jc w:val="center"/>
              <w:rPr>
                <w:rFonts w:ascii="Arial" w:hAnsi="Arial" w:cs="Arial"/>
                <w:b/>
                <w:sz w:val="24"/>
                <w:szCs w:val="24"/>
              </w:rPr>
            </w:pPr>
            <w:r w:rsidRPr="00F65196">
              <w:rPr>
                <w:rFonts w:ascii="Arial" w:hAnsi="Arial" w:cs="Arial"/>
                <w:b/>
                <w:w w:val="105"/>
                <w:sz w:val="24"/>
                <w:szCs w:val="24"/>
              </w:rPr>
              <w:t>Mês</w:t>
            </w:r>
          </w:p>
        </w:tc>
      </w:tr>
      <w:tr w:rsidR="0084671B" w:rsidRPr="00F65196" w14:paraId="65AD7405" w14:textId="77777777" w:rsidTr="00F04451">
        <w:trPr>
          <w:gridAfter w:val="1"/>
          <w:wAfter w:w="19" w:type="dxa"/>
          <w:trHeight w:val="1256"/>
          <w:jc w:val="center"/>
        </w:trPr>
        <w:tc>
          <w:tcPr>
            <w:tcW w:w="372" w:type="dxa"/>
            <w:shd w:val="clear" w:color="auto" w:fill="BDD6EE"/>
            <w:vAlign w:val="center"/>
          </w:tcPr>
          <w:p w14:paraId="7E623AF9" w14:textId="77777777" w:rsidR="0084671B" w:rsidRPr="00F65196" w:rsidRDefault="0084671B" w:rsidP="00F65196">
            <w:pPr>
              <w:pStyle w:val="TableParagraph"/>
              <w:spacing w:line="360" w:lineRule="auto"/>
              <w:ind w:left="567" w:right="75"/>
              <w:jc w:val="center"/>
              <w:rPr>
                <w:rFonts w:ascii="Arial" w:hAnsi="Arial" w:cs="Arial"/>
                <w:b/>
                <w:sz w:val="24"/>
                <w:szCs w:val="24"/>
              </w:rPr>
            </w:pPr>
          </w:p>
          <w:p w14:paraId="197D6EBA" w14:textId="77777777" w:rsidR="0084671B" w:rsidRPr="00F65196" w:rsidRDefault="00CD3EE8" w:rsidP="00F65196">
            <w:pPr>
              <w:pStyle w:val="TableParagraph"/>
              <w:spacing w:line="360" w:lineRule="auto"/>
              <w:ind w:left="567" w:right="75"/>
              <w:jc w:val="center"/>
              <w:rPr>
                <w:rFonts w:ascii="Arial" w:hAnsi="Arial" w:cs="Arial"/>
                <w:sz w:val="24"/>
                <w:szCs w:val="24"/>
              </w:rPr>
            </w:pPr>
            <w:r w:rsidRPr="00F65196">
              <w:rPr>
                <w:rFonts w:ascii="Arial" w:hAnsi="Arial" w:cs="Arial"/>
                <w:w w:val="90"/>
                <w:sz w:val="24"/>
                <w:szCs w:val="24"/>
              </w:rPr>
              <w:t>1</w:t>
            </w:r>
          </w:p>
        </w:tc>
        <w:tc>
          <w:tcPr>
            <w:tcW w:w="2618" w:type="dxa"/>
            <w:vAlign w:val="center"/>
          </w:tcPr>
          <w:p w14:paraId="7C0D8A3E" w14:textId="77777777" w:rsidR="0084671B" w:rsidRPr="00F65196" w:rsidRDefault="00CD3EE8" w:rsidP="00F65196">
            <w:pPr>
              <w:pStyle w:val="TableParagraph"/>
              <w:spacing w:line="360" w:lineRule="auto"/>
              <w:ind w:left="100" w:right="75" w:firstLine="21"/>
              <w:jc w:val="center"/>
              <w:rPr>
                <w:rFonts w:ascii="Arial" w:hAnsi="Arial" w:cs="Arial"/>
                <w:sz w:val="24"/>
                <w:szCs w:val="24"/>
              </w:rPr>
            </w:pPr>
            <w:r w:rsidRPr="00F65196">
              <w:rPr>
                <w:rFonts w:ascii="Arial" w:hAnsi="Arial" w:cs="Arial"/>
                <w:sz w:val="24"/>
                <w:szCs w:val="24"/>
              </w:rPr>
              <w:t>Preenchimento</w:t>
            </w:r>
            <w:r w:rsidRPr="00F65196">
              <w:rPr>
                <w:rFonts w:ascii="Arial" w:hAnsi="Arial" w:cs="Arial"/>
                <w:spacing w:val="1"/>
                <w:sz w:val="24"/>
                <w:szCs w:val="24"/>
              </w:rPr>
              <w:t xml:space="preserve"> </w:t>
            </w:r>
            <w:r w:rsidRPr="00F65196">
              <w:rPr>
                <w:rFonts w:ascii="Arial" w:hAnsi="Arial" w:cs="Arial"/>
                <w:w w:val="105"/>
                <w:sz w:val="24"/>
                <w:szCs w:val="24"/>
              </w:rPr>
              <w:t>correto</w:t>
            </w:r>
            <w:r w:rsidRPr="00F65196">
              <w:rPr>
                <w:rFonts w:ascii="Arial" w:hAnsi="Arial" w:cs="Arial"/>
                <w:spacing w:val="5"/>
                <w:w w:val="105"/>
                <w:sz w:val="24"/>
                <w:szCs w:val="24"/>
              </w:rPr>
              <w:t xml:space="preserve"> </w:t>
            </w:r>
            <w:r w:rsidRPr="00F65196">
              <w:rPr>
                <w:rFonts w:ascii="Arial" w:hAnsi="Arial" w:cs="Arial"/>
                <w:w w:val="105"/>
                <w:sz w:val="24"/>
                <w:szCs w:val="24"/>
              </w:rPr>
              <w:t>da</w:t>
            </w:r>
            <w:r w:rsidRPr="00F65196">
              <w:rPr>
                <w:rFonts w:ascii="Arial" w:hAnsi="Arial" w:cs="Arial"/>
                <w:spacing w:val="5"/>
                <w:w w:val="105"/>
                <w:sz w:val="24"/>
                <w:szCs w:val="24"/>
              </w:rPr>
              <w:t xml:space="preserve"> </w:t>
            </w:r>
            <w:r w:rsidRPr="00F65196">
              <w:rPr>
                <w:rFonts w:ascii="Arial" w:hAnsi="Arial" w:cs="Arial"/>
                <w:w w:val="105"/>
                <w:sz w:val="24"/>
                <w:szCs w:val="24"/>
              </w:rPr>
              <w:t>FAA</w:t>
            </w:r>
          </w:p>
        </w:tc>
        <w:tc>
          <w:tcPr>
            <w:tcW w:w="1567" w:type="dxa"/>
            <w:vAlign w:val="center"/>
          </w:tcPr>
          <w:p w14:paraId="2E7D60F7" w14:textId="77777777" w:rsidR="0084671B" w:rsidRPr="00F65196" w:rsidRDefault="0084671B" w:rsidP="00F65196">
            <w:pPr>
              <w:pStyle w:val="TableParagraph"/>
              <w:spacing w:line="360" w:lineRule="auto"/>
              <w:ind w:left="567" w:right="75"/>
              <w:jc w:val="center"/>
              <w:rPr>
                <w:rFonts w:ascii="Arial" w:hAnsi="Arial" w:cs="Arial"/>
                <w:b/>
                <w:sz w:val="24"/>
                <w:szCs w:val="24"/>
              </w:rPr>
            </w:pPr>
          </w:p>
          <w:p w14:paraId="1AFDA1B3" w14:textId="77777777" w:rsidR="0084671B" w:rsidRPr="00F65196" w:rsidRDefault="00CD3EE8" w:rsidP="00F65196">
            <w:pPr>
              <w:pStyle w:val="TableParagraph"/>
              <w:spacing w:line="360" w:lineRule="auto"/>
              <w:ind w:left="42" w:right="75"/>
              <w:jc w:val="center"/>
              <w:rPr>
                <w:rFonts w:ascii="Arial" w:hAnsi="Arial" w:cs="Arial"/>
                <w:sz w:val="24"/>
                <w:szCs w:val="24"/>
              </w:rPr>
            </w:pPr>
            <w:r w:rsidRPr="00F65196">
              <w:rPr>
                <w:rFonts w:ascii="Arial" w:hAnsi="Arial" w:cs="Arial"/>
                <w:sz w:val="24"/>
                <w:szCs w:val="24"/>
              </w:rPr>
              <w:t>&gt;=90%</w:t>
            </w:r>
          </w:p>
        </w:tc>
        <w:tc>
          <w:tcPr>
            <w:tcW w:w="3576" w:type="dxa"/>
            <w:vAlign w:val="center"/>
          </w:tcPr>
          <w:p w14:paraId="0F310BD3" w14:textId="44292A13" w:rsidR="0084671B" w:rsidRPr="00F65196" w:rsidRDefault="00CD3EE8" w:rsidP="00F65196">
            <w:pPr>
              <w:pStyle w:val="TableParagraph"/>
              <w:spacing w:line="360" w:lineRule="auto"/>
              <w:ind w:left="168" w:right="75" w:firstLine="45"/>
              <w:jc w:val="center"/>
              <w:rPr>
                <w:rFonts w:ascii="Arial" w:hAnsi="Arial" w:cs="Arial"/>
                <w:sz w:val="24"/>
                <w:szCs w:val="24"/>
              </w:rPr>
            </w:pPr>
            <w:r w:rsidRPr="00F65196">
              <w:rPr>
                <w:rFonts w:ascii="Arial" w:hAnsi="Arial" w:cs="Arial"/>
                <w:w w:val="105"/>
                <w:sz w:val="24"/>
                <w:szCs w:val="24"/>
              </w:rPr>
              <w:t>(Número</w:t>
            </w:r>
            <w:r w:rsidRPr="00F65196">
              <w:rPr>
                <w:rFonts w:ascii="Arial" w:hAnsi="Arial" w:cs="Arial"/>
                <w:spacing w:val="1"/>
                <w:w w:val="105"/>
                <w:sz w:val="24"/>
                <w:szCs w:val="24"/>
              </w:rPr>
              <w:t xml:space="preserve"> </w:t>
            </w:r>
            <w:r w:rsidRPr="00F65196">
              <w:rPr>
                <w:rFonts w:ascii="Arial" w:hAnsi="Arial" w:cs="Arial"/>
                <w:w w:val="105"/>
                <w:sz w:val="24"/>
                <w:szCs w:val="24"/>
              </w:rPr>
              <w:t>de</w:t>
            </w:r>
            <w:r w:rsidRPr="00F65196">
              <w:rPr>
                <w:rFonts w:ascii="Arial" w:hAnsi="Arial" w:cs="Arial"/>
                <w:spacing w:val="1"/>
                <w:w w:val="105"/>
                <w:sz w:val="24"/>
                <w:szCs w:val="24"/>
              </w:rPr>
              <w:t xml:space="preserve"> </w:t>
            </w:r>
            <w:r w:rsidRPr="00F65196">
              <w:rPr>
                <w:rFonts w:ascii="Arial" w:hAnsi="Arial" w:cs="Arial"/>
                <w:w w:val="105"/>
                <w:sz w:val="24"/>
                <w:szCs w:val="24"/>
              </w:rPr>
              <w:t>FAA</w:t>
            </w:r>
            <w:r w:rsidRPr="00F65196">
              <w:rPr>
                <w:rFonts w:ascii="Arial" w:hAnsi="Arial" w:cs="Arial"/>
                <w:spacing w:val="-54"/>
                <w:w w:val="105"/>
                <w:sz w:val="24"/>
                <w:szCs w:val="24"/>
              </w:rPr>
              <w:t xml:space="preserve"> </w:t>
            </w:r>
            <w:r w:rsidR="00C70CB2" w:rsidRPr="00F65196">
              <w:rPr>
                <w:rFonts w:ascii="Arial" w:hAnsi="Arial" w:cs="Arial"/>
                <w:spacing w:val="-54"/>
                <w:w w:val="105"/>
                <w:sz w:val="24"/>
                <w:szCs w:val="24"/>
              </w:rPr>
              <w:t xml:space="preserve"> </w:t>
            </w:r>
            <w:r w:rsidRPr="00F65196">
              <w:rPr>
                <w:rFonts w:ascii="Arial" w:hAnsi="Arial" w:cs="Arial"/>
                <w:sz w:val="24"/>
                <w:szCs w:val="24"/>
              </w:rPr>
              <w:t>analisados</w:t>
            </w:r>
            <w:r w:rsidRPr="00F65196">
              <w:rPr>
                <w:rFonts w:ascii="Arial" w:hAnsi="Arial" w:cs="Arial"/>
                <w:spacing w:val="-4"/>
                <w:sz w:val="24"/>
                <w:szCs w:val="24"/>
              </w:rPr>
              <w:t xml:space="preserve"> </w:t>
            </w:r>
            <w:r w:rsidRPr="00F65196">
              <w:rPr>
                <w:rFonts w:ascii="Arial" w:hAnsi="Arial" w:cs="Arial"/>
                <w:sz w:val="24"/>
                <w:szCs w:val="24"/>
              </w:rPr>
              <w:t>x</w:t>
            </w:r>
            <w:r w:rsidRPr="00F65196">
              <w:rPr>
                <w:rFonts w:ascii="Arial" w:hAnsi="Arial" w:cs="Arial"/>
                <w:spacing w:val="-2"/>
                <w:sz w:val="24"/>
                <w:szCs w:val="24"/>
              </w:rPr>
              <w:t xml:space="preserve"> </w:t>
            </w:r>
            <w:r w:rsidRPr="00F65196">
              <w:rPr>
                <w:rFonts w:ascii="Arial" w:hAnsi="Arial" w:cs="Arial"/>
                <w:sz w:val="24"/>
                <w:szCs w:val="24"/>
              </w:rPr>
              <w:t>100)</w:t>
            </w:r>
            <w:r w:rsidRPr="00F65196">
              <w:rPr>
                <w:rFonts w:ascii="Arial" w:hAnsi="Arial" w:cs="Arial"/>
                <w:spacing w:val="-4"/>
                <w:sz w:val="24"/>
                <w:szCs w:val="24"/>
              </w:rPr>
              <w:t xml:space="preserve"> </w:t>
            </w:r>
          </w:p>
        </w:tc>
        <w:tc>
          <w:tcPr>
            <w:tcW w:w="1423" w:type="dxa"/>
            <w:vAlign w:val="center"/>
          </w:tcPr>
          <w:p w14:paraId="679F4F2E" w14:textId="77777777" w:rsidR="0084671B" w:rsidRPr="00F65196" w:rsidRDefault="00CD3EE8" w:rsidP="00F65196">
            <w:pPr>
              <w:pStyle w:val="TableParagraph"/>
              <w:spacing w:line="360" w:lineRule="auto"/>
              <w:ind w:left="25" w:right="75"/>
              <w:jc w:val="center"/>
              <w:rPr>
                <w:rFonts w:ascii="Arial" w:hAnsi="Arial" w:cs="Arial"/>
                <w:sz w:val="24"/>
                <w:szCs w:val="24"/>
              </w:rPr>
            </w:pPr>
            <w:r w:rsidRPr="00F65196">
              <w:rPr>
                <w:rFonts w:ascii="Arial" w:hAnsi="Arial" w:cs="Arial"/>
                <w:sz w:val="24"/>
                <w:szCs w:val="24"/>
              </w:rPr>
              <w:t>15</w:t>
            </w:r>
          </w:p>
        </w:tc>
      </w:tr>
      <w:tr w:rsidR="0084671B" w:rsidRPr="00F65196" w14:paraId="7A4F03D7" w14:textId="77777777" w:rsidTr="00F04451">
        <w:trPr>
          <w:trHeight w:val="1580"/>
          <w:jc w:val="center"/>
        </w:trPr>
        <w:tc>
          <w:tcPr>
            <w:tcW w:w="372" w:type="dxa"/>
            <w:tcBorders>
              <w:bottom w:val="single" w:sz="4" w:space="0" w:color="000000"/>
            </w:tcBorders>
            <w:shd w:val="clear" w:color="auto" w:fill="BDD6EE"/>
            <w:vAlign w:val="center"/>
          </w:tcPr>
          <w:p w14:paraId="7353F20B" w14:textId="77777777" w:rsidR="0084671B" w:rsidRPr="00F65196" w:rsidRDefault="0084671B" w:rsidP="00F65196">
            <w:pPr>
              <w:pStyle w:val="TableParagraph"/>
              <w:spacing w:line="360" w:lineRule="auto"/>
              <w:ind w:left="567" w:right="75"/>
              <w:jc w:val="center"/>
              <w:rPr>
                <w:rFonts w:ascii="Arial" w:hAnsi="Arial" w:cs="Arial"/>
                <w:b/>
                <w:sz w:val="24"/>
                <w:szCs w:val="24"/>
              </w:rPr>
            </w:pPr>
          </w:p>
          <w:p w14:paraId="767980FC" w14:textId="77777777" w:rsidR="0084671B" w:rsidRPr="00F65196" w:rsidRDefault="00CD3EE8" w:rsidP="00F65196">
            <w:pPr>
              <w:pStyle w:val="TableParagraph"/>
              <w:spacing w:line="360" w:lineRule="auto"/>
              <w:ind w:left="567" w:right="75"/>
              <w:jc w:val="center"/>
              <w:rPr>
                <w:rFonts w:ascii="Arial" w:hAnsi="Arial" w:cs="Arial"/>
                <w:sz w:val="24"/>
                <w:szCs w:val="24"/>
              </w:rPr>
            </w:pPr>
            <w:r w:rsidRPr="00F65196">
              <w:rPr>
                <w:rFonts w:ascii="Arial" w:hAnsi="Arial" w:cs="Arial"/>
                <w:w w:val="90"/>
                <w:sz w:val="24"/>
                <w:szCs w:val="24"/>
              </w:rPr>
              <w:t>2</w:t>
            </w:r>
          </w:p>
        </w:tc>
        <w:tc>
          <w:tcPr>
            <w:tcW w:w="2618" w:type="dxa"/>
            <w:tcBorders>
              <w:bottom w:val="single" w:sz="4" w:space="0" w:color="000000"/>
            </w:tcBorders>
            <w:vAlign w:val="center"/>
          </w:tcPr>
          <w:p w14:paraId="3DF37430" w14:textId="77777777" w:rsidR="0084671B" w:rsidRPr="00F65196" w:rsidRDefault="00CD3EE8" w:rsidP="00F65196">
            <w:pPr>
              <w:pStyle w:val="TableParagraph"/>
              <w:spacing w:line="360" w:lineRule="auto"/>
              <w:ind w:left="100" w:right="75"/>
              <w:jc w:val="center"/>
              <w:rPr>
                <w:rFonts w:ascii="Arial" w:hAnsi="Arial" w:cs="Arial"/>
                <w:sz w:val="24"/>
                <w:szCs w:val="24"/>
              </w:rPr>
            </w:pPr>
            <w:r w:rsidRPr="00F65196">
              <w:rPr>
                <w:rFonts w:ascii="Arial" w:hAnsi="Arial" w:cs="Arial"/>
                <w:w w:val="105"/>
                <w:sz w:val="24"/>
                <w:szCs w:val="24"/>
              </w:rPr>
              <w:t>Faturamento</w:t>
            </w:r>
            <w:r w:rsidRPr="00F65196">
              <w:rPr>
                <w:rFonts w:ascii="Arial" w:hAnsi="Arial" w:cs="Arial"/>
                <w:spacing w:val="-2"/>
                <w:w w:val="105"/>
                <w:sz w:val="24"/>
                <w:szCs w:val="24"/>
              </w:rPr>
              <w:t xml:space="preserve"> </w:t>
            </w:r>
            <w:r w:rsidRPr="00F65196">
              <w:rPr>
                <w:rFonts w:ascii="Arial" w:hAnsi="Arial" w:cs="Arial"/>
                <w:w w:val="105"/>
                <w:sz w:val="24"/>
                <w:szCs w:val="24"/>
              </w:rPr>
              <w:t>SUS</w:t>
            </w:r>
          </w:p>
        </w:tc>
        <w:tc>
          <w:tcPr>
            <w:tcW w:w="1567" w:type="dxa"/>
            <w:tcBorders>
              <w:bottom w:val="single" w:sz="4" w:space="0" w:color="000000"/>
            </w:tcBorders>
            <w:vAlign w:val="center"/>
          </w:tcPr>
          <w:p w14:paraId="3FBD2B4E" w14:textId="77777777" w:rsidR="0084671B" w:rsidRPr="00F65196" w:rsidRDefault="0084671B" w:rsidP="00F65196">
            <w:pPr>
              <w:pStyle w:val="TableParagraph"/>
              <w:spacing w:line="360" w:lineRule="auto"/>
              <w:ind w:left="184" w:right="75"/>
              <w:jc w:val="center"/>
              <w:rPr>
                <w:rFonts w:ascii="Arial" w:hAnsi="Arial" w:cs="Arial"/>
                <w:b/>
                <w:sz w:val="24"/>
                <w:szCs w:val="24"/>
              </w:rPr>
            </w:pPr>
          </w:p>
          <w:p w14:paraId="57332F51" w14:textId="77777777" w:rsidR="0084671B" w:rsidRPr="00F65196" w:rsidRDefault="00CD3EE8" w:rsidP="00F65196">
            <w:pPr>
              <w:pStyle w:val="TableParagraph"/>
              <w:spacing w:line="360" w:lineRule="auto"/>
              <w:ind w:left="184" w:right="75"/>
              <w:jc w:val="center"/>
              <w:rPr>
                <w:rFonts w:ascii="Arial" w:hAnsi="Arial" w:cs="Arial"/>
                <w:sz w:val="24"/>
                <w:szCs w:val="24"/>
              </w:rPr>
            </w:pPr>
            <w:r w:rsidRPr="00F65196">
              <w:rPr>
                <w:rFonts w:ascii="Arial" w:hAnsi="Arial" w:cs="Arial"/>
                <w:sz w:val="24"/>
                <w:szCs w:val="24"/>
              </w:rPr>
              <w:t>&gt;90%</w:t>
            </w:r>
          </w:p>
        </w:tc>
        <w:tc>
          <w:tcPr>
            <w:tcW w:w="3576" w:type="dxa"/>
            <w:tcBorders>
              <w:bottom w:val="single" w:sz="4" w:space="0" w:color="000000"/>
            </w:tcBorders>
            <w:vAlign w:val="center"/>
          </w:tcPr>
          <w:p w14:paraId="61AB2A6A" w14:textId="77777777" w:rsidR="0084671B" w:rsidRPr="00F65196" w:rsidRDefault="00CD3EE8" w:rsidP="00F65196">
            <w:pPr>
              <w:pStyle w:val="TableParagraph"/>
              <w:spacing w:line="360" w:lineRule="auto"/>
              <w:ind w:left="168" w:right="75" w:hanging="2"/>
              <w:jc w:val="center"/>
              <w:rPr>
                <w:rFonts w:ascii="Arial" w:hAnsi="Arial" w:cs="Arial"/>
                <w:sz w:val="24"/>
                <w:szCs w:val="24"/>
              </w:rPr>
            </w:pPr>
            <w:r w:rsidRPr="00F65196">
              <w:rPr>
                <w:rFonts w:ascii="Arial" w:hAnsi="Arial" w:cs="Arial"/>
                <w:sz w:val="24"/>
                <w:szCs w:val="24"/>
              </w:rPr>
              <w:t>(Total</w:t>
            </w:r>
            <w:r w:rsidRPr="00F65196">
              <w:rPr>
                <w:rFonts w:ascii="Arial" w:hAnsi="Arial" w:cs="Arial"/>
                <w:spacing w:val="9"/>
                <w:sz w:val="24"/>
                <w:szCs w:val="24"/>
              </w:rPr>
              <w:t xml:space="preserve"> </w:t>
            </w:r>
            <w:r w:rsidRPr="00F65196">
              <w:rPr>
                <w:rFonts w:ascii="Arial" w:hAnsi="Arial" w:cs="Arial"/>
                <w:sz w:val="24"/>
                <w:szCs w:val="24"/>
              </w:rPr>
              <w:t>de</w:t>
            </w:r>
            <w:r w:rsidRPr="00F65196">
              <w:rPr>
                <w:rFonts w:ascii="Arial" w:hAnsi="Arial" w:cs="Arial"/>
                <w:spacing w:val="10"/>
                <w:sz w:val="24"/>
                <w:szCs w:val="24"/>
              </w:rPr>
              <w:t xml:space="preserve"> </w:t>
            </w:r>
            <w:r w:rsidRPr="00F65196">
              <w:rPr>
                <w:rFonts w:ascii="Arial" w:hAnsi="Arial" w:cs="Arial"/>
                <w:sz w:val="24"/>
                <w:szCs w:val="24"/>
              </w:rPr>
              <w:t>pacientes</w:t>
            </w:r>
            <w:r w:rsidRPr="00F65196">
              <w:rPr>
                <w:rFonts w:ascii="Arial" w:hAnsi="Arial" w:cs="Arial"/>
                <w:spacing w:val="1"/>
                <w:sz w:val="24"/>
                <w:szCs w:val="24"/>
              </w:rPr>
              <w:t xml:space="preserve"> </w:t>
            </w:r>
            <w:r w:rsidRPr="00F65196">
              <w:rPr>
                <w:rFonts w:ascii="Arial" w:hAnsi="Arial" w:cs="Arial"/>
                <w:sz w:val="24"/>
                <w:szCs w:val="24"/>
              </w:rPr>
              <w:t>registrados</w:t>
            </w:r>
            <w:r w:rsidRPr="00F65196">
              <w:rPr>
                <w:rFonts w:ascii="Arial" w:hAnsi="Arial" w:cs="Arial"/>
                <w:spacing w:val="24"/>
                <w:sz w:val="24"/>
                <w:szCs w:val="24"/>
              </w:rPr>
              <w:t xml:space="preserve"> </w:t>
            </w:r>
            <w:r w:rsidRPr="00F65196">
              <w:rPr>
                <w:rFonts w:ascii="Arial" w:hAnsi="Arial" w:cs="Arial"/>
                <w:sz w:val="24"/>
                <w:szCs w:val="24"/>
              </w:rPr>
              <w:t>/</w:t>
            </w:r>
            <w:r w:rsidRPr="00F65196">
              <w:rPr>
                <w:rFonts w:ascii="Arial" w:hAnsi="Arial" w:cs="Arial"/>
                <w:spacing w:val="27"/>
                <w:sz w:val="24"/>
                <w:szCs w:val="24"/>
              </w:rPr>
              <w:t xml:space="preserve"> </w:t>
            </w:r>
            <w:r w:rsidRPr="00F65196">
              <w:rPr>
                <w:rFonts w:ascii="Arial" w:hAnsi="Arial" w:cs="Arial"/>
                <w:sz w:val="24"/>
                <w:szCs w:val="24"/>
              </w:rPr>
              <w:t>total</w:t>
            </w:r>
            <w:r w:rsidRPr="00F65196">
              <w:rPr>
                <w:rFonts w:ascii="Arial" w:hAnsi="Arial" w:cs="Arial"/>
                <w:spacing w:val="24"/>
                <w:sz w:val="24"/>
                <w:szCs w:val="24"/>
              </w:rPr>
              <w:t xml:space="preserve"> </w:t>
            </w:r>
            <w:r w:rsidRPr="00F65196">
              <w:rPr>
                <w:rFonts w:ascii="Arial" w:hAnsi="Arial" w:cs="Arial"/>
                <w:sz w:val="24"/>
                <w:szCs w:val="24"/>
              </w:rPr>
              <w:t>de</w:t>
            </w:r>
            <w:r w:rsidRPr="00F65196">
              <w:rPr>
                <w:rFonts w:ascii="Arial" w:hAnsi="Arial" w:cs="Arial"/>
                <w:spacing w:val="-50"/>
                <w:sz w:val="24"/>
                <w:szCs w:val="24"/>
              </w:rPr>
              <w:t xml:space="preserve"> </w:t>
            </w:r>
            <w:r w:rsidRPr="00F65196">
              <w:rPr>
                <w:rFonts w:ascii="Arial" w:hAnsi="Arial" w:cs="Arial"/>
                <w:sz w:val="24"/>
                <w:szCs w:val="24"/>
              </w:rPr>
              <w:t>pacientes</w:t>
            </w:r>
            <w:r w:rsidRPr="00F65196">
              <w:rPr>
                <w:rFonts w:ascii="Arial" w:hAnsi="Arial" w:cs="Arial"/>
                <w:spacing w:val="17"/>
                <w:sz w:val="24"/>
                <w:szCs w:val="24"/>
              </w:rPr>
              <w:t xml:space="preserve"> </w:t>
            </w:r>
            <w:r w:rsidRPr="00F65196">
              <w:rPr>
                <w:rFonts w:ascii="Arial" w:hAnsi="Arial" w:cs="Arial"/>
                <w:sz w:val="24"/>
                <w:szCs w:val="24"/>
              </w:rPr>
              <w:t>atendidos)</w:t>
            </w:r>
          </w:p>
        </w:tc>
        <w:tc>
          <w:tcPr>
            <w:tcW w:w="1442" w:type="dxa"/>
            <w:gridSpan w:val="2"/>
            <w:tcBorders>
              <w:bottom w:val="single" w:sz="4" w:space="0" w:color="000000"/>
            </w:tcBorders>
            <w:vAlign w:val="center"/>
          </w:tcPr>
          <w:p w14:paraId="7E87053D" w14:textId="77777777" w:rsidR="0084671B" w:rsidRPr="00F65196" w:rsidRDefault="0084671B" w:rsidP="00F65196">
            <w:pPr>
              <w:pStyle w:val="TableParagraph"/>
              <w:spacing w:line="360" w:lineRule="auto"/>
              <w:ind w:left="166" w:right="75"/>
              <w:jc w:val="center"/>
              <w:rPr>
                <w:rFonts w:ascii="Arial" w:hAnsi="Arial" w:cs="Arial"/>
                <w:b/>
                <w:sz w:val="24"/>
                <w:szCs w:val="24"/>
              </w:rPr>
            </w:pPr>
          </w:p>
          <w:p w14:paraId="1CE0E21C" w14:textId="77777777" w:rsidR="0084671B" w:rsidRPr="00F65196" w:rsidRDefault="00CD3EE8" w:rsidP="00F65196">
            <w:pPr>
              <w:pStyle w:val="TableParagraph"/>
              <w:spacing w:line="360" w:lineRule="auto"/>
              <w:ind w:left="166" w:right="75"/>
              <w:jc w:val="center"/>
              <w:rPr>
                <w:rFonts w:ascii="Arial" w:hAnsi="Arial" w:cs="Arial"/>
                <w:sz w:val="24"/>
                <w:szCs w:val="24"/>
              </w:rPr>
            </w:pPr>
            <w:r w:rsidRPr="00F65196">
              <w:rPr>
                <w:rFonts w:ascii="Arial" w:hAnsi="Arial" w:cs="Arial"/>
                <w:sz w:val="24"/>
                <w:szCs w:val="24"/>
              </w:rPr>
              <w:t>20</w:t>
            </w:r>
          </w:p>
        </w:tc>
      </w:tr>
      <w:tr w:rsidR="0084671B" w:rsidRPr="00F65196" w14:paraId="4F3B0849" w14:textId="77777777" w:rsidTr="00F04451">
        <w:trPr>
          <w:trHeight w:val="3820"/>
          <w:jc w:val="center"/>
        </w:trPr>
        <w:tc>
          <w:tcPr>
            <w:tcW w:w="372" w:type="dxa"/>
            <w:tcBorders>
              <w:top w:val="single" w:sz="4" w:space="0" w:color="000000"/>
              <w:bottom w:val="single" w:sz="4" w:space="0" w:color="000000"/>
            </w:tcBorders>
            <w:shd w:val="clear" w:color="auto" w:fill="BDD6EE"/>
            <w:vAlign w:val="center"/>
          </w:tcPr>
          <w:p w14:paraId="44534DBC" w14:textId="77777777" w:rsidR="0084671B" w:rsidRPr="00F65196" w:rsidRDefault="0084671B" w:rsidP="00F65196">
            <w:pPr>
              <w:pStyle w:val="TableParagraph"/>
              <w:spacing w:line="360" w:lineRule="auto"/>
              <w:ind w:left="567" w:right="75"/>
              <w:jc w:val="center"/>
              <w:rPr>
                <w:rFonts w:ascii="Arial" w:hAnsi="Arial" w:cs="Arial"/>
                <w:b/>
                <w:sz w:val="24"/>
                <w:szCs w:val="24"/>
              </w:rPr>
            </w:pPr>
          </w:p>
          <w:p w14:paraId="4AD9FE3D" w14:textId="77777777" w:rsidR="0084671B" w:rsidRPr="00F65196" w:rsidRDefault="0084671B" w:rsidP="00F65196">
            <w:pPr>
              <w:pStyle w:val="TableParagraph"/>
              <w:spacing w:line="360" w:lineRule="auto"/>
              <w:ind w:left="567" w:right="75"/>
              <w:jc w:val="center"/>
              <w:rPr>
                <w:rFonts w:ascii="Arial" w:hAnsi="Arial" w:cs="Arial"/>
                <w:b/>
                <w:sz w:val="24"/>
                <w:szCs w:val="24"/>
              </w:rPr>
            </w:pPr>
          </w:p>
          <w:p w14:paraId="27FB34F1" w14:textId="77777777" w:rsidR="0084671B" w:rsidRPr="00F65196" w:rsidRDefault="0084671B" w:rsidP="00F65196">
            <w:pPr>
              <w:pStyle w:val="TableParagraph"/>
              <w:spacing w:line="360" w:lineRule="auto"/>
              <w:ind w:left="567" w:right="75"/>
              <w:jc w:val="center"/>
              <w:rPr>
                <w:rFonts w:ascii="Arial" w:hAnsi="Arial" w:cs="Arial"/>
                <w:b/>
                <w:sz w:val="24"/>
                <w:szCs w:val="24"/>
              </w:rPr>
            </w:pPr>
          </w:p>
          <w:p w14:paraId="6B2ABFAA" w14:textId="77777777" w:rsidR="0084671B" w:rsidRPr="00F65196" w:rsidRDefault="0084671B" w:rsidP="00F65196">
            <w:pPr>
              <w:pStyle w:val="TableParagraph"/>
              <w:spacing w:line="360" w:lineRule="auto"/>
              <w:ind w:left="567" w:right="75"/>
              <w:jc w:val="center"/>
              <w:rPr>
                <w:rFonts w:ascii="Arial" w:hAnsi="Arial" w:cs="Arial"/>
                <w:b/>
                <w:sz w:val="24"/>
                <w:szCs w:val="24"/>
              </w:rPr>
            </w:pPr>
          </w:p>
          <w:p w14:paraId="6207CCD9" w14:textId="77777777" w:rsidR="0084671B" w:rsidRPr="00F65196" w:rsidRDefault="0084671B" w:rsidP="00F65196">
            <w:pPr>
              <w:pStyle w:val="TableParagraph"/>
              <w:spacing w:line="360" w:lineRule="auto"/>
              <w:ind w:left="567" w:right="75"/>
              <w:jc w:val="center"/>
              <w:rPr>
                <w:rFonts w:ascii="Arial" w:hAnsi="Arial" w:cs="Arial"/>
                <w:b/>
                <w:sz w:val="24"/>
                <w:szCs w:val="24"/>
              </w:rPr>
            </w:pPr>
          </w:p>
          <w:p w14:paraId="604A96D8" w14:textId="77777777" w:rsidR="0084671B" w:rsidRPr="00F65196" w:rsidRDefault="00CD3EE8" w:rsidP="00F65196">
            <w:pPr>
              <w:pStyle w:val="TableParagraph"/>
              <w:spacing w:line="360" w:lineRule="auto"/>
              <w:ind w:left="567" w:right="75"/>
              <w:jc w:val="center"/>
              <w:rPr>
                <w:rFonts w:ascii="Arial" w:hAnsi="Arial" w:cs="Arial"/>
                <w:sz w:val="24"/>
                <w:szCs w:val="24"/>
              </w:rPr>
            </w:pPr>
            <w:r w:rsidRPr="00F65196">
              <w:rPr>
                <w:rFonts w:ascii="Arial" w:hAnsi="Arial" w:cs="Arial"/>
                <w:w w:val="90"/>
                <w:sz w:val="24"/>
                <w:szCs w:val="24"/>
              </w:rPr>
              <w:t>3</w:t>
            </w:r>
          </w:p>
        </w:tc>
        <w:tc>
          <w:tcPr>
            <w:tcW w:w="2618" w:type="dxa"/>
            <w:tcBorders>
              <w:top w:val="single" w:sz="4" w:space="0" w:color="000000"/>
              <w:bottom w:val="single" w:sz="4" w:space="0" w:color="000000"/>
            </w:tcBorders>
            <w:vAlign w:val="center"/>
          </w:tcPr>
          <w:p w14:paraId="2889B988" w14:textId="77777777" w:rsidR="0084671B" w:rsidRPr="00F65196" w:rsidRDefault="0084671B" w:rsidP="00F65196">
            <w:pPr>
              <w:pStyle w:val="TableParagraph"/>
              <w:spacing w:line="360" w:lineRule="auto"/>
              <w:ind w:left="100" w:right="75"/>
              <w:jc w:val="center"/>
              <w:rPr>
                <w:rFonts w:ascii="Arial" w:hAnsi="Arial" w:cs="Arial"/>
                <w:b/>
                <w:sz w:val="24"/>
                <w:szCs w:val="24"/>
              </w:rPr>
            </w:pPr>
          </w:p>
          <w:p w14:paraId="3C39FBDD" w14:textId="700BE0FE" w:rsidR="0084671B" w:rsidRPr="00F65196" w:rsidRDefault="00CD3EE8" w:rsidP="00F65196">
            <w:pPr>
              <w:pStyle w:val="TableParagraph"/>
              <w:spacing w:line="360" w:lineRule="auto"/>
              <w:ind w:left="100" w:right="75" w:hanging="1"/>
              <w:jc w:val="center"/>
              <w:rPr>
                <w:rFonts w:ascii="Arial" w:hAnsi="Arial" w:cs="Arial"/>
                <w:sz w:val="24"/>
                <w:szCs w:val="24"/>
              </w:rPr>
            </w:pPr>
            <w:r w:rsidRPr="00F65196">
              <w:rPr>
                <w:rFonts w:ascii="Arial" w:hAnsi="Arial" w:cs="Arial"/>
                <w:w w:val="105"/>
                <w:sz w:val="24"/>
                <w:szCs w:val="24"/>
              </w:rPr>
              <w:t>Atendimento imediato</w:t>
            </w:r>
            <w:r w:rsidRPr="00F65196">
              <w:rPr>
                <w:rFonts w:ascii="Arial" w:hAnsi="Arial" w:cs="Arial"/>
                <w:spacing w:val="-53"/>
                <w:w w:val="105"/>
                <w:sz w:val="24"/>
                <w:szCs w:val="24"/>
              </w:rPr>
              <w:t xml:space="preserve"> </w:t>
            </w:r>
            <w:r w:rsidRPr="00F65196">
              <w:rPr>
                <w:rFonts w:ascii="Arial" w:hAnsi="Arial" w:cs="Arial"/>
                <w:w w:val="105"/>
                <w:sz w:val="24"/>
                <w:szCs w:val="24"/>
              </w:rPr>
              <w:t>em</w:t>
            </w:r>
            <w:r w:rsidRPr="00F65196">
              <w:rPr>
                <w:rFonts w:ascii="Arial" w:hAnsi="Arial" w:cs="Arial"/>
                <w:spacing w:val="1"/>
                <w:w w:val="105"/>
                <w:sz w:val="24"/>
                <w:szCs w:val="24"/>
              </w:rPr>
              <w:t xml:space="preserve"> </w:t>
            </w:r>
            <w:r w:rsidRPr="00F65196">
              <w:rPr>
                <w:rFonts w:ascii="Arial" w:hAnsi="Arial" w:cs="Arial"/>
                <w:w w:val="105"/>
                <w:sz w:val="24"/>
                <w:szCs w:val="24"/>
              </w:rPr>
              <w:t>pacientes</w:t>
            </w:r>
            <w:r w:rsidRPr="00F65196">
              <w:rPr>
                <w:rFonts w:ascii="Arial" w:hAnsi="Arial" w:cs="Arial"/>
                <w:spacing w:val="1"/>
                <w:w w:val="105"/>
                <w:sz w:val="24"/>
                <w:szCs w:val="24"/>
              </w:rPr>
              <w:t xml:space="preserve"> </w:t>
            </w:r>
            <w:r w:rsidRPr="00F65196">
              <w:rPr>
                <w:rFonts w:ascii="Arial" w:hAnsi="Arial" w:cs="Arial"/>
                <w:spacing w:val="-1"/>
                <w:w w:val="105"/>
                <w:sz w:val="24"/>
                <w:szCs w:val="24"/>
              </w:rPr>
              <w:t>classificados</w:t>
            </w:r>
            <w:r w:rsidRPr="00F65196">
              <w:rPr>
                <w:rFonts w:ascii="Arial" w:hAnsi="Arial" w:cs="Arial"/>
                <w:spacing w:val="-12"/>
                <w:w w:val="105"/>
                <w:sz w:val="24"/>
                <w:szCs w:val="24"/>
              </w:rPr>
              <w:t xml:space="preserve"> </w:t>
            </w:r>
            <w:r w:rsidRPr="00F65196">
              <w:rPr>
                <w:rFonts w:ascii="Arial" w:hAnsi="Arial" w:cs="Arial"/>
                <w:w w:val="105"/>
                <w:sz w:val="24"/>
                <w:szCs w:val="24"/>
              </w:rPr>
              <w:t>com</w:t>
            </w:r>
            <w:r w:rsidRPr="00F65196">
              <w:rPr>
                <w:rFonts w:ascii="Arial" w:hAnsi="Arial" w:cs="Arial"/>
                <w:spacing w:val="-13"/>
                <w:w w:val="105"/>
                <w:sz w:val="24"/>
                <w:szCs w:val="24"/>
              </w:rPr>
              <w:t xml:space="preserve"> </w:t>
            </w:r>
            <w:r w:rsidRPr="00F65196">
              <w:rPr>
                <w:rFonts w:ascii="Arial" w:hAnsi="Arial" w:cs="Arial"/>
                <w:w w:val="105"/>
                <w:sz w:val="24"/>
                <w:szCs w:val="24"/>
              </w:rPr>
              <w:t>Risco</w:t>
            </w:r>
            <w:r w:rsidRPr="00F65196">
              <w:rPr>
                <w:rFonts w:ascii="Arial" w:hAnsi="Arial" w:cs="Arial"/>
                <w:spacing w:val="-52"/>
                <w:w w:val="105"/>
                <w:sz w:val="24"/>
                <w:szCs w:val="24"/>
              </w:rPr>
              <w:t xml:space="preserve"> </w:t>
            </w:r>
            <w:r w:rsidR="00162F16" w:rsidRPr="00F65196">
              <w:rPr>
                <w:rFonts w:ascii="Arial" w:hAnsi="Arial" w:cs="Arial"/>
                <w:spacing w:val="-52"/>
                <w:w w:val="105"/>
                <w:sz w:val="24"/>
                <w:szCs w:val="24"/>
              </w:rPr>
              <w:t xml:space="preserve"> </w:t>
            </w:r>
            <w:r w:rsidRPr="00F65196">
              <w:rPr>
                <w:rFonts w:ascii="Arial" w:hAnsi="Arial" w:cs="Arial"/>
                <w:w w:val="105"/>
                <w:sz w:val="24"/>
                <w:szCs w:val="24"/>
              </w:rPr>
              <w:t>Vermelho</w:t>
            </w:r>
          </w:p>
        </w:tc>
        <w:tc>
          <w:tcPr>
            <w:tcW w:w="1567" w:type="dxa"/>
            <w:tcBorders>
              <w:top w:val="single" w:sz="4" w:space="0" w:color="000000"/>
              <w:bottom w:val="single" w:sz="4" w:space="0" w:color="000000"/>
            </w:tcBorders>
            <w:vAlign w:val="center"/>
          </w:tcPr>
          <w:p w14:paraId="17801B23" w14:textId="77777777" w:rsidR="0084671B" w:rsidRPr="00F65196" w:rsidRDefault="0084671B" w:rsidP="00F65196">
            <w:pPr>
              <w:pStyle w:val="TableParagraph"/>
              <w:spacing w:line="360" w:lineRule="auto"/>
              <w:ind w:left="184" w:right="75"/>
              <w:jc w:val="center"/>
              <w:rPr>
                <w:rFonts w:ascii="Arial" w:hAnsi="Arial" w:cs="Arial"/>
                <w:b/>
                <w:sz w:val="24"/>
                <w:szCs w:val="24"/>
              </w:rPr>
            </w:pPr>
          </w:p>
          <w:p w14:paraId="289DDCFE" w14:textId="77777777" w:rsidR="0084671B" w:rsidRPr="00F65196" w:rsidRDefault="0084671B" w:rsidP="00F65196">
            <w:pPr>
              <w:pStyle w:val="TableParagraph"/>
              <w:spacing w:line="360" w:lineRule="auto"/>
              <w:ind w:left="184" w:right="75"/>
              <w:jc w:val="center"/>
              <w:rPr>
                <w:rFonts w:ascii="Arial" w:hAnsi="Arial" w:cs="Arial"/>
                <w:b/>
                <w:sz w:val="24"/>
                <w:szCs w:val="24"/>
              </w:rPr>
            </w:pPr>
          </w:p>
          <w:p w14:paraId="4B33B67E" w14:textId="77777777" w:rsidR="0084671B" w:rsidRPr="00F65196" w:rsidRDefault="0084671B" w:rsidP="00F65196">
            <w:pPr>
              <w:pStyle w:val="TableParagraph"/>
              <w:spacing w:line="360" w:lineRule="auto"/>
              <w:ind w:left="184" w:right="75"/>
              <w:jc w:val="center"/>
              <w:rPr>
                <w:rFonts w:ascii="Arial" w:hAnsi="Arial" w:cs="Arial"/>
                <w:b/>
                <w:sz w:val="24"/>
                <w:szCs w:val="24"/>
              </w:rPr>
            </w:pPr>
          </w:p>
          <w:p w14:paraId="19ECDEC9" w14:textId="5DC72E44" w:rsidR="0084671B" w:rsidRPr="00F65196" w:rsidRDefault="00CD3EE8" w:rsidP="00F65196">
            <w:pPr>
              <w:pStyle w:val="TableParagraph"/>
              <w:spacing w:line="360" w:lineRule="auto"/>
              <w:ind w:left="184" w:right="75" w:hanging="3"/>
              <w:jc w:val="center"/>
              <w:rPr>
                <w:rFonts w:ascii="Arial" w:hAnsi="Arial" w:cs="Arial"/>
                <w:sz w:val="24"/>
                <w:szCs w:val="24"/>
              </w:rPr>
            </w:pPr>
            <w:r w:rsidRPr="00F65196">
              <w:rPr>
                <w:rFonts w:ascii="Arial" w:hAnsi="Arial" w:cs="Arial"/>
                <w:sz w:val="24"/>
                <w:szCs w:val="24"/>
              </w:rPr>
              <w:t>=100%</w:t>
            </w:r>
            <w:r w:rsidRPr="00F65196">
              <w:rPr>
                <w:rFonts w:ascii="Arial" w:hAnsi="Arial" w:cs="Arial"/>
                <w:spacing w:val="1"/>
                <w:sz w:val="24"/>
                <w:szCs w:val="24"/>
              </w:rPr>
              <w:t xml:space="preserve"> </w:t>
            </w:r>
            <w:r w:rsidRPr="00F65196">
              <w:rPr>
                <w:rFonts w:ascii="Arial" w:hAnsi="Arial" w:cs="Arial"/>
                <w:sz w:val="24"/>
                <w:szCs w:val="24"/>
              </w:rPr>
              <w:t>dos</w:t>
            </w:r>
            <w:r w:rsidRPr="00F65196">
              <w:rPr>
                <w:rFonts w:ascii="Arial" w:hAnsi="Arial" w:cs="Arial"/>
                <w:spacing w:val="1"/>
                <w:sz w:val="24"/>
                <w:szCs w:val="24"/>
              </w:rPr>
              <w:t xml:space="preserve"> </w:t>
            </w:r>
            <w:r w:rsidRPr="00F65196">
              <w:rPr>
                <w:rFonts w:ascii="Arial" w:hAnsi="Arial" w:cs="Arial"/>
                <w:sz w:val="24"/>
                <w:szCs w:val="24"/>
              </w:rPr>
              <w:t>pacientes</w:t>
            </w:r>
            <w:r w:rsidRPr="00F65196">
              <w:rPr>
                <w:rFonts w:ascii="Arial" w:hAnsi="Arial" w:cs="Arial"/>
                <w:spacing w:val="1"/>
                <w:sz w:val="24"/>
                <w:szCs w:val="24"/>
              </w:rPr>
              <w:t xml:space="preserve"> </w:t>
            </w:r>
            <w:r w:rsidRPr="00F65196">
              <w:rPr>
                <w:rFonts w:ascii="Arial" w:hAnsi="Arial" w:cs="Arial"/>
                <w:sz w:val="24"/>
                <w:szCs w:val="24"/>
              </w:rPr>
              <w:t>classificado</w:t>
            </w:r>
            <w:r w:rsidR="001E23F2" w:rsidRPr="00F65196">
              <w:rPr>
                <w:rFonts w:ascii="Arial" w:hAnsi="Arial" w:cs="Arial"/>
                <w:sz w:val="24"/>
                <w:szCs w:val="24"/>
              </w:rPr>
              <w:t>s</w:t>
            </w:r>
            <w:r w:rsidR="002F7294" w:rsidRPr="00F65196">
              <w:rPr>
                <w:rFonts w:ascii="Arial" w:hAnsi="Arial" w:cs="Arial"/>
                <w:sz w:val="24"/>
                <w:szCs w:val="24"/>
              </w:rPr>
              <w:t xml:space="preserve"> </w:t>
            </w:r>
            <w:r w:rsidRPr="00F65196">
              <w:rPr>
                <w:rFonts w:ascii="Arial" w:hAnsi="Arial" w:cs="Arial"/>
                <w:spacing w:val="-50"/>
                <w:sz w:val="24"/>
                <w:szCs w:val="24"/>
              </w:rPr>
              <w:t xml:space="preserve"> </w:t>
            </w:r>
            <w:r w:rsidRPr="00F65196">
              <w:rPr>
                <w:rFonts w:ascii="Arial" w:hAnsi="Arial" w:cs="Arial"/>
                <w:sz w:val="24"/>
                <w:szCs w:val="24"/>
              </w:rPr>
              <w:t>neste</w:t>
            </w:r>
            <w:r w:rsidRPr="00F65196">
              <w:rPr>
                <w:rFonts w:ascii="Arial" w:hAnsi="Arial" w:cs="Arial"/>
                <w:spacing w:val="5"/>
                <w:sz w:val="24"/>
                <w:szCs w:val="24"/>
              </w:rPr>
              <w:t xml:space="preserve"> </w:t>
            </w:r>
            <w:r w:rsidRPr="00F65196">
              <w:rPr>
                <w:rFonts w:ascii="Arial" w:hAnsi="Arial" w:cs="Arial"/>
                <w:sz w:val="24"/>
                <w:szCs w:val="24"/>
              </w:rPr>
              <w:t>risco</w:t>
            </w:r>
          </w:p>
        </w:tc>
        <w:tc>
          <w:tcPr>
            <w:tcW w:w="3576" w:type="dxa"/>
            <w:tcBorders>
              <w:top w:val="single" w:sz="4" w:space="0" w:color="000000"/>
              <w:bottom w:val="single" w:sz="4" w:space="0" w:color="000000"/>
            </w:tcBorders>
            <w:vAlign w:val="center"/>
          </w:tcPr>
          <w:p w14:paraId="2F2B84C9" w14:textId="77777777" w:rsidR="0084671B" w:rsidRPr="00F65196" w:rsidRDefault="00CD3EE8" w:rsidP="00F65196">
            <w:pPr>
              <w:pStyle w:val="TableParagraph"/>
              <w:spacing w:line="360" w:lineRule="auto"/>
              <w:ind w:left="168" w:right="75" w:hanging="1"/>
              <w:jc w:val="center"/>
              <w:rPr>
                <w:rFonts w:ascii="Arial" w:hAnsi="Arial" w:cs="Arial"/>
                <w:sz w:val="24"/>
                <w:szCs w:val="24"/>
              </w:rPr>
            </w:pPr>
            <w:r w:rsidRPr="00F65196">
              <w:rPr>
                <w:rFonts w:ascii="Arial" w:hAnsi="Arial" w:cs="Arial"/>
                <w:w w:val="105"/>
                <w:sz w:val="24"/>
                <w:szCs w:val="24"/>
              </w:rPr>
              <w:t>(Total de pacientes</w:t>
            </w:r>
            <w:r w:rsidRPr="00F65196">
              <w:rPr>
                <w:rFonts w:ascii="Arial" w:hAnsi="Arial" w:cs="Arial"/>
                <w:spacing w:val="1"/>
                <w:w w:val="105"/>
                <w:sz w:val="24"/>
                <w:szCs w:val="24"/>
              </w:rPr>
              <w:t xml:space="preserve"> </w:t>
            </w:r>
            <w:r w:rsidRPr="00F65196">
              <w:rPr>
                <w:rFonts w:ascii="Arial" w:hAnsi="Arial" w:cs="Arial"/>
                <w:spacing w:val="-2"/>
                <w:w w:val="105"/>
                <w:sz w:val="24"/>
                <w:szCs w:val="24"/>
              </w:rPr>
              <w:t xml:space="preserve">classificados </w:t>
            </w:r>
            <w:r w:rsidRPr="00F65196">
              <w:rPr>
                <w:rFonts w:ascii="Arial" w:hAnsi="Arial" w:cs="Arial"/>
                <w:spacing w:val="-1"/>
                <w:w w:val="105"/>
                <w:sz w:val="24"/>
                <w:szCs w:val="24"/>
              </w:rPr>
              <w:t>como Risco</w:t>
            </w:r>
            <w:r w:rsidRPr="00F65196">
              <w:rPr>
                <w:rFonts w:ascii="Arial" w:hAnsi="Arial" w:cs="Arial"/>
                <w:spacing w:val="-53"/>
                <w:w w:val="105"/>
                <w:sz w:val="24"/>
                <w:szCs w:val="24"/>
              </w:rPr>
              <w:t xml:space="preserve"> </w:t>
            </w:r>
            <w:r w:rsidRPr="00F65196">
              <w:rPr>
                <w:rFonts w:ascii="Arial" w:hAnsi="Arial" w:cs="Arial"/>
                <w:w w:val="105"/>
                <w:sz w:val="24"/>
                <w:szCs w:val="24"/>
              </w:rPr>
              <w:t>Vermelho</w:t>
            </w:r>
            <w:r w:rsidRPr="00F65196">
              <w:rPr>
                <w:rFonts w:ascii="Arial" w:hAnsi="Arial" w:cs="Arial"/>
                <w:spacing w:val="2"/>
                <w:w w:val="105"/>
                <w:sz w:val="24"/>
                <w:szCs w:val="24"/>
              </w:rPr>
              <w:t xml:space="preserve"> </w:t>
            </w:r>
            <w:r w:rsidRPr="00F65196">
              <w:rPr>
                <w:rFonts w:ascii="Arial" w:hAnsi="Arial" w:cs="Arial"/>
                <w:w w:val="105"/>
                <w:sz w:val="24"/>
                <w:szCs w:val="24"/>
              </w:rPr>
              <w:t>atendidos</w:t>
            </w:r>
            <w:r w:rsidRPr="00F65196">
              <w:rPr>
                <w:rFonts w:ascii="Arial" w:hAnsi="Arial" w:cs="Arial"/>
                <w:spacing w:val="1"/>
                <w:w w:val="105"/>
                <w:sz w:val="24"/>
                <w:szCs w:val="24"/>
              </w:rPr>
              <w:t xml:space="preserve"> </w:t>
            </w:r>
            <w:r w:rsidRPr="00F65196">
              <w:rPr>
                <w:rFonts w:ascii="Arial" w:hAnsi="Arial" w:cs="Arial"/>
                <w:w w:val="105"/>
                <w:sz w:val="24"/>
                <w:szCs w:val="24"/>
              </w:rPr>
              <w:t>imediatamente, desde o</w:t>
            </w:r>
            <w:r w:rsidRPr="00F65196">
              <w:rPr>
                <w:rFonts w:ascii="Arial" w:hAnsi="Arial" w:cs="Arial"/>
                <w:spacing w:val="-53"/>
                <w:w w:val="105"/>
                <w:sz w:val="24"/>
                <w:szCs w:val="24"/>
              </w:rPr>
              <w:t xml:space="preserve"> </w:t>
            </w:r>
            <w:r w:rsidRPr="00F65196">
              <w:rPr>
                <w:rFonts w:ascii="Arial" w:hAnsi="Arial" w:cs="Arial"/>
                <w:w w:val="105"/>
                <w:sz w:val="24"/>
                <w:szCs w:val="24"/>
              </w:rPr>
              <w:t>acolhimento /</w:t>
            </w:r>
            <w:r w:rsidRPr="00F65196">
              <w:rPr>
                <w:rFonts w:ascii="Arial" w:hAnsi="Arial" w:cs="Arial"/>
                <w:spacing w:val="1"/>
                <w:w w:val="105"/>
                <w:sz w:val="24"/>
                <w:szCs w:val="24"/>
              </w:rPr>
              <w:t xml:space="preserve"> </w:t>
            </w:r>
            <w:r w:rsidRPr="00F65196">
              <w:rPr>
                <w:rFonts w:ascii="Arial" w:hAnsi="Arial" w:cs="Arial"/>
                <w:w w:val="105"/>
                <w:sz w:val="24"/>
                <w:szCs w:val="24"/>
              </w:rPr>
              <w:t>Total</w:t>
            </w:r>
            <w:r w:rsidRPr="00F65196">
              <w:rPr>
                <w:rFonts w:ascii="Arial" w:hAnsi="Arial" w:cs="Arial"/>
                <w:spacing w:val="-1"/>
                <w:w w:val="105"/>
                <w:sz w:val="24"/>
                <w:szCs w:val="24"/>
              </w:rPr>
              <w:t xml:space="preserve"> </w:t>
            </w:r>
            <w:r w:rsidRPr="00F65196">
              <w:rPr>
                <w:rFonts w:ascii="Arial" w:hAnsi="Arial" w:cs="Arial"/>
                <w:w w:val="105"/>
                <w:sz w:val="24"/>
                <w:szCs w:val="24"/>
              </w:rPr>
              <w:t>de</w:t>
            </w:r>
            <w:r w:rsidRPr="00F65196">
              <w:rPr>
                <w:rFonts w:ascii="Arial" w:hAnsi="Arial" w:cs="Arial"/>
                <w:spacing w:val="1"/>
                <w:w w:val="105"/>
                <w:sz w:val="24"/>
                <w:szCs w:val="24"/>
              </w:rPr>
              <w:t xml:space="preserve"> </w:t>
            </w:r>
            <w:r w:rsidRPr="00F65196">
              <w:rPr>
                <w:rFonts w:ascii="Arial" w:hAnsi="Arial" w:cs="Arial"/>
                <w:w w:val="105"/>
                <w:sz w:val="24"/>
                <w:szCs w:val="24"/>
              </w:rPr>
              <w:t>pacientes atendidos e</w:t>
            </w:r>
            <w:r w:rsidRPr="00F65196">
              <w:rPr>
                <w:rFonts w:ascii="Arial" w:hAnsi="Arial" w:cs="Arial"/>
                <w:spacing w:val="1"/>
                <w:w w:val="105"/>
                <w:sz w:val="24"/>
                <w:szCs w:val="24"/>
              </w:rPr>
              <w:t xml:space="preserve"> </w:t>
            </w:r>
            <w:r w:rsidRPr="00F65196">
              <w:rPr>
                <w:rFonts w:ascii="Arial" w:hAnsi="Arial" w:cs="Arial"/>
                <w:spacing w:val="-2"/>
                <w:w w:val="105"/>
                <w:sz w:val="24"/>
                <w:szCs w:val="24"/>
              </w:rPr>
              <w:t xml:space="preserve">classificados </w:t>
            </w:r>
            <w:r w:rsidRPr="00F65196">
              <w:rPr>
                <w:rFonts w:ascii="Arial" w:hAnsi="Arial" w:cs="Arial"/>
                <w:spacing w:val="-1"/>
                <w:w w:val="105"/>
                <w:sz w:val="24"/>
                <w:szCs w:val="24"/>
              </w:rPr>
              <w:t>como Risco</w:t>
            </w:r>
            <w:r w:rsidRPr="00F65196">
              <w:rPr>
                <w:rFonts w:ascii="Arial" w:hAnsi="Arial" w:cs="Arial"/>
                <w:spacing w:val="-53"/>
                <w:w w:val="105"/>
                <w:sz w:val="24"/>
                <w:szCs w:val="24"/>
              </w:rPr>
              <w:t xml:space="preserve"> </w:t>
            </w:r>
            <w:r w:rsidRPr="00F65196">
              <w:rPr>
                <w:rFonts w:ascii="Arial" w:hAnsi="Arial" w:cs="Arial"/>
                <w:w w:val="105"/>
                <w:sz w:val="24"/>
                <w:szCs w:val="24"/>
              </w:rPr>
              <w:t>Vermelho)</w:t>
            </w:r>
            <w:r w:rsidRPr="00F65196">
              <w:rPr>
                <w:rFonts w:ascii="Arial" w:hAnsi="Arial" w:cs="Arial"/>
                <w:spacing w:val="-1"/>
                <w:w w:val="105"/>
                <w:sz w:val="24"/>
                <w:szCs w:val="24"/>
              </w:rPr>
              <w:t xml:space="preserve"> </w:t>
            </w:r>
            <w:r w:rsidRPr="00F65196">
              <w:rPr>
                <w:rFonts w:ascii="Arial" w:hAnsi="Arial" w:cs="Arial"/>
                <w:w w:val="105"/>
                <w:sz w:val="24"/>
                <w:szCs w:val="24"/>
              </w:rPr>
              <w:t>X 100</w:t>
            </w:r>
          </w:p>
        </w:tc>
        <w:tc>
          <w:tcPr>
            <w:tcW w:w="1442" w:type="dxa"/>
            <w:gridSpan w:val="2"/>
            <w:tcBorders>
              <w:top w:val="single" w:sz="4" w:space="0" w:color="000000"/>
              <w:bottom w:val="single" w:sz="4" w:space="0" w:color="000000"/>
            </w:tcBorders>
            <w:vAlign w:val="center"/>
          </w:tcPr>
          <w:p w14:paraId="3391DC9A" w14:textId="77777777" w:rsidR="0084671B" w:rsidRPr="00F65196" w:rsidRDefault="0084671B" w:rsidP="00F65196">
            <w:pPr>
              <w:pStyle w:val="TableParagraph"/>
              <w:spacing w:line="360" w:lineRule="auto"/>
              <w:ind w:left="166" w:right="75"/>
              <w:jc w:val="center"/>
              <w:rPr>
                <w:rFonts w:ascii="Arial" w:hAnsi="Arial" w:cs="Arial"/>
                <w:b/>
                <w:sz w:val="24"/>
                <w:szCs w:val="24"/>
              </w:rPr>
            </w:pPr>
          </w:p>
          <w:p w14:paraId="7DC8C1A7" w14:textId="77777777" w:rsidR="0084671B" w:rsidRPr="00F65196" w:rsidRDefault="0084671B" w:rsidP="00F65196">
            <w:pPr>
              <w:pStyle w:val="TableParagraph"/>
              <w:spacing w:line="360" w:lineRule="auto"/>
              <w:ind w:left="166" w:right="75"/>
              <w:jc w:val="center"/>
              <w:rPr>
                <w:rFonts w:ascii="Arial" w:hAnsi="Arial" w:cs="Arial"/>
                <w:b/>
                <w:sz w:val="24"/>
                <w:szCs w:val="24"/>
              </w:rPr>
            </w:pPr>
          </w:p>
          <w:p w14:paraId="403F15FB" w14:textId="77777777" w:rsidR="0084671B" w:rsidRPr="00F65196" w:rsidRDefault="00CD3EE8" w:rsidP="00F65196">
            <w:pPr>
              <w:pStyle w:val="TableParagraph"/>
              <w:spacing w:line="360" w:lineRule="auto"/>
              <w:ind w:left="166" w:right="75"/>
              <w:jc w:val="center"/>
              <w:rPr>
                <w:rFonts w:ascii="Arial" w:hAnsi="Arial" w:cs="Arial"/>
                <w:sz w:val="24"/>
                <w:szCs w:val="24"/>
              </w:rPr>
            </w:pPr>
            <w:r w:rsidRPr="00F65196">
              <w:rPr>
                <w:rFonts w:ascii="Arial" w:hAnsi="Arial" w:cs="Arial"/>
                <w:sz w:val="24"/>
                <w:szCs w:val="24"/>
              </w:rPr>
              <w:t>20</w:t>
            </w:r>
          </w:p>
        </w:tc>
      </w:tr>
      <w:tr w:rsidR="0084671B" w:rsidRPr="00F65196" w14:paraId="15673958" w14:textId="77777777" w:rsidTr="00F04451">
        <w:trPr>
          <w:trHeight w:val="4264"/>
          <w:jc w:val="center"/>
        </w:trPr>
        <w:tc>
          <w:tcPr>
            <w:tcW w:w="372" w:type="dxa"/>
            <w:tcBorders>
              <w:top w:val="single" w:sz="4" w:space="0" w:color="000000"/>
              <w:bottom w:val="single" w:sz="4" w:space="0" w:color="000000"/>
            </w:tcBorders>
            <w:shd w:val="clear" w:color="auto" w:fill="BDD6EE"/>
            <w:vAlign w:val="center"/>
          </w:tcPr>
          <w:p w14:paraId="26B9CB03" w14:textId="77777777" w:rsidR="0084671B" w:rsidRPr="00F65196" w:rsidRDefault="0084671B" w:rsidP="00F65196">
            <w:pPr>
              <w:pStyle w:val="TableParagraph"/>
              <w:spacing w:line="360" w:lineRule="auto"/>
              <w:ind w:left="567" w:right="75"/>
              <w:jc w:val="center"/>
              <w:rPr>
                <w:rFonts w:ascii="Arial" w:hAnsi="Arial" w:cs="Arial"/>
                <w:b/>
                <w:sz w:val="24"/>
                <w:szCs w:val="24"/>
              </w:rPr>
            </w:pPr>
          </w:p>
          <w:p w14:paraId="40ADFA8C" w14:textId="77777777" w:rsidR="0084671B" w:rsidRPr="00F65196" w:rsidRDefault="0084671B" w:rsidP="00F65196">
            <w:pPr>
              <w:pStyle w:val="TableParagraph"/>
              <w:spacing w:line="360" w:lineRule="auto"/>
              <w:ind w:left="567" w:right="75"/>
              <w:jc w:val="center"/>
              <w:rPr>
                <w:rFonts w:ascii="Arial" w:hAnsi="Arial" w:cs="Arial"/>
                <w:b/>
                <w:sz w:val="24"/>
                <w:szCs w:val="24"/>
              </w:rPr>
            </w:pPr>
          </w:p>
          <w:p w14:paraId="6D719922" w14:textId="77777777" w:rsidR="0084671B" w:rsidRPr="00F65196" w:rsidRDefault="0084671B" w:rsidP="00F65196">
            <w:pPr>
              <w:pStyle w:val="TableParagraph"/>
              <w:spacing w:line="360" w:lineRule="auto"/>
              <w:ind w:left="567" w:right="75"/>
              <w:jc w:val="center"/>
              <w:rPr>
                <w:rFonts w:ascii="Arial" w:hAnsi="Arial" w:cs="Arial"/>
                <w:b/>
                <w:sz w:val="24"/>
                <w:szCs w:val="24"/>
              </w:rPr>
            </w:pPr>
          </w:p>
          <w:p w14:paraId="3A0CAA1C" w14:textId="77777777" w:rsidR="0084671B" w:rsidRPr="00F65196" w:rsidRDefault="0084671B" w:rsidP="00F65196">
            <w:pPr>
              <w:pStyle w:val="TableParagraph"/>
              <w:spacing w:line="360" w:lineRule="auto"/>
              <w:ind w:left="567" w:right="75"/>
              <w:jc w:val="center"/>
              <w:rPr>
                <w:rFonts w:ascii="Arial" w:hAnsi="Arial" w:cs="Arial"/>
                <w:b/>
                <w:sz w:val="24"/>
                <w:szCs w:val="24"/>
              </w:rPr>
            </w:pPr>
          </w:p>
          <w:p w14:paraId="12E6B849" w14:textId="77777777" w:rsidR="0084671B" w:rsidRPr="00F65196" w:rsidRDefault="0084671B" w:rsidP="00F65196">
            <w:pPr>
              <w:pStyle w:val="TableParagraph"/>
              <w:spacing w:line="360" w:lineRule="auto"/>
              <w:ind w:left="567" w:right="75"/>
              <w:jc w:val="center"/>
              <w:rPr>
                <w:rFonts w:ascii="Arial" w:hAnsi="Arial" w:cs="Arial"/>
                <w:b/>
                <w:sz w:val="24"/>
                <w:szCs w:val="24"/>
              </w:rPr>
            </w:pPr>
          </w:p>
          <w:p w14:paraId="38388044" w14:textId="77777777" w:rsidR="0084671B" w:rsidRPr="00F65196" w:rsidRDefault="0084671B" w:rsidP="00F65196">
            <w:pPr>
              <w:pStyle w:val="TableParagraph"/>
              <w:spacing w:line="360" w:lineRule="auto"/>
              <w:ind w:left="567" w:right="75"/>
              <w:jc w:val="center"/>
              <w:rPr>
                <w:rFonts w:ascii="Arial" w:hAnsi="Arial" w:cs="Arial"/>
                <w:b/>
                <w:sz w:val="24"/>
                <w:szCs w:val="24"/>
              </w:rPr>
            </w:pPr>
          </w:p>
          <w:p w14:paraId="6A9D8FEF" w14:textId="77777777" w:rsidR="0084671B" w:rsidRPr="00F65196" w:rsidRDefault="00CD3EE8" w:rsidP="00F65196">
            <w:pPr>
              <w:pStyle w:val="TableParagraph"/>
              <w:spacing w:line="360" w:lineRule="auto"/>
              <w:ind w:left="567" w:right="75"/>
              <w:jc w:val="center"/>
              <w:rPr>
                <w:rFonts w:ascii="Arial" w:hAnsi="Arial" w:cs="Arial"/>
                <w:sz w:val="24"/>
                <w:szCs w:val="24"/>
              </w:rPr>
            </w:pPr>
            <w:r w:rsidRPr="00F65196">
              <w:rPr>
                <w:rFonts w:ascii="Arial" w:hAnsi="Arial" w:cs="Arial"/>
                <w:w w:val="90"/>
                <w:sz w:val="24"/>
                <w:szCs w:val="24"/>
              </w:rPr>
              <w:t>4</w:t>
            </w:r>
          </w:p>
        </w:tc>
        <w:tc>
          <w:tcPr>
            <w:tcW w:w="2618" w:type="dxa"/>
            <w:tcBorders>
              <w:top w:val="single" w:sz="4" w:space="0" w:color="000000"/>
              <w:bottom w:val="single" w:sz="4" w:space="0" w:color="000000"/>
            </w:tcBorders>
            <w:vAlign w:val="center"/>
          </w:tcPr>
          <w:p w14:paraId="39A7BEDB" w14:textId="77777777" w:rsidR="0084671B" w:rsidRPr="00F65196" w:rsidRDefault="0084671B" w:rsidP="00F65196">
            <w:pPr>
              <w:pStyle w:val="TableParagraph"/>
              <w:spacing w:line="360" w:lineRule="auto"/>
              <w:ind w:left="100" w:right="75"/>
              <w:jc w:val="center"/>
              <w:rPr>
                <w:rFonts w:ascii="Arial" w:hAnsi="Arial" w:cs="Arial"/>
                <w:b/>
                <w:sz w:val="24"/>
                <w:szCs w:val="24"/>
              </w:rPr>
            </w:pPr>
          </w:p>
          <w:p w14:paraId="7351BB23" w14:textId="6EDB88C5" w:rsidR="0084671B" w:rsidRPr="00F65196" w:rsidRDefault="00CD3EE8" w:rsidP="00F65196">
            <w:pPr>
              <w:pStyle w:val="TableParagraph"/>
              <w:spacing w:line="360" w:lineRule="auto"/>
              <w:ind w:left="100" w:right="75"/>
              <w:jc w:val="center"/>
              <w:rPr>
                <w:rFonts w:ascii="Arial" w:hAnsi="Arial" w:cs="Arial"/>
                <w:sz w:val="24"/>
                <w:szCs w:val="24"/>
              </w:rPr>
            </w:pPr>
            <w:r w:rsidRPr="00F65196">
              <w:rPr>
                <w:rFonts w:ascii="Arial" w:hAnsi="Arial" w:cs="Arial"/>
                <w:w w:val="105"/>
                <w:sz w:val="24"/>
                <w:szCs w:val="24"/>
              </w:rPr>
              <w:t>Tempo</w:t>
            </w:r>
            <w:r w:rsidRPr="00F65196">
              <w:rPr>
                <w:rFonts w:ascii="Arial" w:hAnsi="Arial" w:cs="Arial"/>
                <w:spacing w:val="3"/>
                <w:w w:val="105"/>
                <w:sz w:val="24"/>
                <w:szCs w:val="24"/>
              </w:rPr>
              <w:t xml:space="preserve"> </w:t>
            </w:r>
            <w:r w:rsidRPr="00F65196">
              <w:rPr>
                <w:rFonts w:ascii="Arial" w:hAnsi="Arial" w:cs="Arial"/>
                <w:w w:val="105"/>
                <w:sz w:val="24"/>
                <w:szCs w:val="24"/>
              </w:rPr>
              <w:t>máximo</w:t>
            </w:r>
            <w:r w:rsidRPr="00F65196">
              <w:rPr>
                <w:rFonts w:ascii="Arial" w:hAnsi="Arial" w:cs="Arial"/>
                <w:spacing w:val="4"/>
                <w:w w:val="105"/>
                <w:sz w:val="24"/>
                <w:szCs w:val="24"/>
              </w:rPr>
              <w:t xml:space="preserve"> </w:t>
            </w:r>
            <w:r w:rsidRPr="00F65196">
              <w:rPr>
                <w:rFonts w:ascii="Arial" w:hAnsi="Arial" w:cs="Arial"/>
                <w:w w:val="105"/>
                <w:sz w:val="24"/>
                <w:szCs w:val="24"/>
              </w:rPr>
              <w:t>de</w:t>
            </w:r>
            <w:r w:rsidRPr="00F65196">
              <w:rPr>
                <w:rFonts w:ascii="Arial" w:hAnsi="Arial" w:cs="Arial"/>
                <w:spacing w:val="1"/>
                <w:w w:val="105"/>
                <w:sz w:val="24"/>
                <w:szCs w:val="24"/>
              </w:rPr>
              <w:t xml:space="preserve"> </w:t>
            </w:r>
            <w:r w:rsidRPr="00F65196">
              <w:rPr>
                <w:rFonts w:ascii="Arial" w:hAnsi="Arial" w:cs="Arial"/>
                <w:w w:val="105"/>
                <w:sz w:val="24"/>
                <w:szCs w:val="24"/>
              </w:rPr>
              <w:t>espera para pacientes</w:t>
            </w:r>
            <w:r w:rsidRPr="00F65196">
              <w:rPr>
                <w:rFonts w:ascii="Arial" w:hAnsi="Arial" w:cs="Arial"/>
                <w:spacing w:val="1"/>
                <w:w w:val="105"/>
                <w:sz w:val="24"/>
                <w:szCs w:val="24"/>
              </w:rPr>
              <w:t xml:space="preserve"> </w:t>
            </w:r>
            <w:r w:rsidRPr="00F65196">
              <w:rPr>
                <w:rFonts w:ascii="Arial" w:hAnsi="Arial" w:cs="Arial"/>
                <w:spacing w:val="-1"/>
                <w:w w:val="105"/>
                <w:sz w:val="24"/>
                <w:szCs w:val="24"/>
              </w:rPr>
              <w:t>classificados</w:t>
            </w:r>
            <w:r w:rsidRPr="00F65196">
              <w:rPr>
                <w:rFonts w:ascii="Arial" w:hAnsi="Arial" w:cs="Arial"/>
                <w:spacing w:val="-12"/>
                <w:w w:val="105"/>
                <w:sz w:val="24"/>
                <w:szCs w:val="24"/>
              </w:rPr>
              <w:t xml:space="preserve"> </w:t>
            </w:r>
            <w:r w:rsidRPr="00F65196">
              <w:rPr>
                <w:rFonts w:ascii="Arial" w:hAnsi="Arial" w:cs="Arial"/>
                <w:w w:val="105"/>
                <w:sz w:val="24"/>
                <w:szCs w:val="24"/>
              </w:rPr>
              <w:t>com</w:t>
            </w:r>
            <w:r w:rsidRPr="00F65196">
              <w:rPr>
                <w:rFonts w:ascii="Arial" w:hAnsi="Arial" w:cs="Arial"/>
                <w:spacing w:val="-13"/>
                <w:w w:val="105"/>
                <w:sz w:val="24"/>
                <w:szCs w:val="24"/>
              </w:rPr>
              <w:t xml:space="preserve"> </w:t>
            </w:r>
            <w:r w:rsidRPr="00F65196">
              <w:rPr>
                <w:rFonts w:ascii="Arial" w:hAnsi="Arial" w:cs="Arial"/>
                <w:w w:val="105"/>
                <w:sz w:val="24"/>
                <w:szCs w:val="24"/>
              </w:rPr>
              <w:t>Risco</w:t>
            </w:r>
            <w:r w:rsidRPr="00F65196">
              <w:rPr>
                <w:rFonts w:ascii="Arial" w:hAnsi="Arial" w:cs="Arial"/>
                <w:spacing w:val="-52"/>
                <w:w w:val="105"/>
                <w:sz w:val="24"/>
                <w:szCs w:val="24"/>
              </w:rPr>
              <w:t xml:space="preserve"> </w:t>
            </w:r>
            <w:r w:rsidRPr="00F65196">
              <w:rPr>
                <w:rFonts w:ascii="Arial" w:hAnsi="Arial" w:cs="Arial"/>
                <w:w w:val="105"/>
                <w:sz w:val="24"/>
                <w:szCs w:val="24"/>
              </w:rPr>
              <w:t>Amarelo</w:t>
            </w:r>
            <w:r w:rsidRPr="00F65196">
              <w:rPr>
                <w:rFonts w:ascii="Arial" w:hAnsi="Arial" w:cs="Arial"/>
                <w:spacing w:val="-10"/>
                <w:w w:val="105"/>
                <w:sz w:val="24"/>
                <w:szCs w:val="24"/>
              </w:rPr>
              <w:t xml:space="preserve"> </w:t>
            </w:r>
            <w:r w:rsidRPr="00F65196">
              <w:rPr>
                <w:rFonts w:ascii="Arial" w:hAnsi="Arial" w:cs="Arial"/>
                <w:w w:val="105"/>
                <w:sz w:val="24"/>
                <w:szCs w:val="24"/>
              </w:rPr>
              <w:t>&lt;=60</w:t>
            </w:r>
            <w:r w:rsidRPr="00F65196">
              <w:rPr>
                <w:rFonts w:ascii="Arial" w:hAnsi="Arial" w:cs="Arial"/>
                <w:spacing w:val="-10"/>
                <w:w w:val="105"/>
                <w:sz w:val="24"/>
                <w:szCs w:val="24"/>
              </w:rPr>
              <w:t xml:space="preserve"> </w:t>
            </w:r>
            <w:r w:rsidRPr="00F65196">
              <w:rPr>
                <w:rFonts w:ascii="Arial" w:hAnsi="Arial" w:cs="Arial"/>
                <w:w w:val="105"/>
                <w:sz w:val="24"/>
                <w:szCs w:val="24"/>
              </w:rPr>
              <w:t>minutos</w:t>
            </w:r>
            <w:r w:rsidR="00162F16" w:rsidRPr="00F65196">
              <w:rPr>
                <w:rFonts w:ascii="Arial" w:hAnsi="Arial" w:cs="Arial"/>
                <w:w w:val="105"/>
                <w:sz w:val="24"/>
                <w:szCs w:val="24"/>
              </w:rPr>
              <w:t xml:space="preserve"> </w:t>
            </w:r>
            <w:r w:rsidRPr="00F65196">
              <w:rPr>
                <w:rFonts w:ascii="Arial" w:hAnsi="Arial" w:cs="Arial"/>
                <w:w w:val="105"/>
                <w:sz w:val="24"/>
                <w:szCs w:val="24"/>
              </w:rPr>
              <w:t>(medido</w:t>
            </w:r>
            <w:r w:rsidRPr="00F65196">
              <w:rPr>
                <w:rFonts w:ascii="Arial" w:hAnsi="Arial" w:cs="Arial"/>
                <w:spacing w:val="3"/>
                <w:w w:val="105"/>
                <w:sz w:val="24"/>
                <w:szCs w:val="24"/>
              </w:rPr>
              <w:t xml:space="preserve"> </w:t>
            </w:r>
            <w:r w:rsidRPr="00F65196">
              <w:rPr>
                <w:rFonts w:ascii="Arial" w:hAnsi="Arial" w:cs="Arial"/>
                <w:w w:val="105"/>
                <w:sz w:val="24"/>
                <w:szCs w:val="24"/>
              </w:rPr>
              <w:t>desde</w:t>
            </w:r>
            <w:r w:rsidRPr="00F65196">
              <w:rPr>
                <w:rFonts w:ascii="Arial" w:hAnsi="Arial" w:cs="Arial"/>
                <w:spacing w:val="1"/>
                <w:w w:val="105"/>
                <w:sz w:val="24"/>
                <w:szCs w:val="24"/>
              </w:rPr>
              <w:t xml:space="preserve"> </w:t>
            </w:r>
            <w:r w:rsidRPr="00F65196">
              <w:rPr>
                <w:rFonts w:ascii="Arial" w:hAnsi="Arial" w:cs="Arial"/>
                <w:w w:val="105"/>
                <w:sz w:val="24"/>
                <w:szCs w:val="24"/>
              </w:rPr>
              <w:t>classificação</w:t>
            </w:r>
            <w:r w:rsidRPr="00F65196">
              <w:rPr>
                <w:rFonts w:ascii="Arial" w:hAnsi="Arial" w:cs="Arial"/>
                <w:spacing w:val="2"/>
                <w:w w:val="105"/>
                <w:sz w:val="24"/>
                <w:szCs w:val="24"/>
              </w:rPr>
              <w:t xml:space="preserve"> </w:t>
            </w:r>
            <w:r w:rsidRPr="00F65196">
              <w:rPr>
                <w:rFonts w:ascii="Arial" w:hAnsi="Arial" w:cs="Arial"/>
                <w:w w:val="105"/>
                <w:sz w:val="24"/>
                <w:szCs w:val="24"/>
              </w:rPr>
              <w:t>do</w:t>
            </w:r>
            <w:r w:rsidRPr="00F65196">
              <w:rPr>
                <w:rFonts w:ascii="Arial" w:hAnsi="Arial" w:cs="Arial"/>
                <w:spacing w:val="1"/>
                <w:w w:val="105"/>
                <w:sz w:val="24"/>
                <w:szCs w:val="24"/>
              </w:rPr>
              <w:t xml:space="preserve"> </w:t>
            </w:r>
            <w:r w:rsidRPr="00F65196">
              <w:rPr>
                <w:rFonts w:ascii="Arial" w:hAnsi="Arial" w:cs="Arial"/>
                <w:w w:val="105"/>
                <w:sz w:val="24"/>
                <w:szCs w:val="24"/>
              </w:rPr>
              <w:t>atendimento</w:t>
            </w:r>
            <w:r w:rsidRPr="00F65196">
              <w:rPr>
                <w:rFonts w:ascii="Arial" w:hAnsi="Arial" w:cs="Arial"/>
                <w:spacing w:val="-9"/>
                <w:w w:val="105"/>
                <w:sz w:val="24"/>
                <w:szCs w:val="24"/>
              </w:rPr>
              <w:t xml:space="preserve"> </w:t>
            </w:r>
            <w:r w:rsidRPr="00F65196">
              <w:rPr>
                <w:rFonts w:ascii="Arial" w:hAnsi="Arial" w:cs="Arial"/>
                <w:w w:val="105"/>
                <w:sz w:val="24"/>
                <w:szCs w:val="24"/>
              </w:rPr>
              <w:t>médico)</w:t>
            </w:r>
          </w:p>
        </w:tc>
        <w:tc>
          <w:tcPr>
            <w:tcW w:w="1567" w:type="dxa"/>
            <w:tcBorders>
              <w:top w:val="single" w:sz="4" w:space="0" w:color="000000"/>
              <w:bottom w:val="single" w:sz="4" w:space="0" w:color="000000"/>
            </w:tcBorders>
            <w:vAlign w:val="center"/>
          </w:tcPr>
          <w:p w14:paraId="218516EB" w14:textId="77777777" w:rsidR="0084671B" w:rsidRPr="00F65196" w:rsidRDefault="0084671B" w:rsidP="00F65196">
            <w:pPr>
              <w:pStyle w:val="TableParagraph"/>
              <w:spacing w:line="360" w:lineRule="auto"/>
              <w:ind w:left="184" w:right="75"/>
              <w:jc w:val="center"/>
              <w:rPr>
                <w:rFonts w:ascii="Arial" w:hAnsi="Arial" w:cs="Arial"/>
                <w:b/>
                <w:sz w:val="24"/>
                <w:szCs w:val="24"/>
              </w:rPr>
            </w:pPr>
          </w:p>
          <w:p w14:paraId="09CCE9C0" w14:textId="77777777" w:rsidR="0084671B" w:rsidRPr="00F65196" w:rsidRDefault="0084671B" w:rsidP="00F65196">
            <w:pPr>
              <w:pStyle w:val="TableParagraph"/>
              <w:spacing w:line="360" w:lineRule="auto"/>
              <w:ind w:left="184" w:right="75"/>
              <w:jc w:val="center"/>
              <w:rPr>
                <w:rFonts w:ascii="Arial" w:hAnsi="Arial" w:cs="Arial"/>
                <w:b/>
                <w:sz w:val="24"/>
                <w:szCs w:val="24"/>
              </w:rPr>
            </w:pPr>
          </w:p>
          <w:p w14:paraId="15301CF4" w14:textId="77777777" w:rsidR="0084671B" w:rsidRPr="00F65196" w:rsidRDefault="0084671B" w:rsidP="00F65196">
            <w:pPr>
              <w:pStyle w:val="TableParagraph"/>
              <w:spacing w:line="360" w:lineRule="auto"/>
              <w:ind w:left="184" w:right="75"/>
              <w:jc w:val="center"/>
              <w:rPr>
                <w:rFonts w:ascii="Arial" w:hAnsi="Arial" w:cs="Arial"/>
                <w:b/>
                <w:sz w:val="24"/>
                <w:szCs w:val="24"/>
              </w:rPr>
            </w:pPr>
          </w:p>
          <w:p w14:paraId="71D38AF0" w14:textId="77777777" w:rsidR="0084671B" w:rsidRPr="00F65196" w:rsidRDefault="0084671B" w:rsidP="00F65196">
            <w:pPr>
              <w:pStyle w:val="TableParagraph"/>
              <w:spacing w:line="360" w:lineRule="auto"/>
              <w:ind w:left="184" w:right="75"/>
              <w:jc w:val="center"/>
              <w:rPr>
                <w:rFonts w:ascii="Arial" w:hAnsi="Arial" w:cs="Arial"/>
                <w:b/>
                <w:sz w:val="24"/>
                <w:szCs w:val="24"/>
              </w:rPr>
            </w:pPr>
          </w:p>
          <w:p w14:paraId="5B861245" w14:textId="6B6D1A21" w:rsidR="0084671B" w:rsidRPr="00F65196" w:rsidRDefault="00CD3EE8" w:rsidP="00F65196">
            <w:pPr>
              <w:pStyle w:val="TableParagraph"/>
              <w:spacing w:line="360" w:lineRule="auto"/>
              <w:ind w:left="184" w:right="75" w:hanging="3"/>
              <w:jc w:val="center"/>
              <w:rPr>
                <w:rFonts w:ascii="Arial" w:hAnsi="Arial" w:cs="Arial"/>
                <w:sz w:val="24"/>
                <w:szCs w:val="24"/>
              </w:rPr>
            </w:pPr>
            <w:r w:rsidRPr="00F65196">
              <w:rPr>
                <w:rFonts w:ascii="Arial" w:hAnsi="Arial" w:cs="Arial"/>
                <w:sz w:val="24"/>
                <w:szCs w:val="24"/>
              </w:rPr>
              <w:t>=100%</w:t>
            </w:r>
            <w:r w:rsidRPr="00F65196">
              <w:rPr>
                <w:rFonts w:ascii="Arial" w:hAnsi="Arial" w:cs="Arial"/>
                <w:spacing w:val="1"/>
                <w:sz w:val="24"/>
                <w:szCs w:val="24"/>
              </w:rPr>
              <w:t xml:space="preserve"> </w:t>
            </w:r>
            <w:r w:rsidRPr="00F65196">
              <w:rPr>
                <w:rFonts w:ascii="Arial" w:hAnsi="Arial" w:cs="Arial"/>
                <w:sz w:val="24"/>
                <w:szCs w:val="24"/>
              </w:rPr>
              <w:t>dos</w:t>
            </w:r>
            <w:r w:rsidRPr="00F65196">
              <w:rPr>
                <w:rFonts w:ascii="Arial" w:hAnsi="Arial" w:cs="Arial"/>
                <w:spacing w:val="1"/>
                <w:sz w:val="24"/>
                <w:szCs w:val="24"/>
              </w:rPr>
              <w:t xml:space="preserve"> </w:t>
            </w:r>
            <w:r w:rsidRPr="00F65196">
              <w:rPr>
                <w:rFonts w:ascii="Arial" w:hAnsi="Arial" w:cs="Arial"/>
                <w:sz w:val="24"/>
                <w:szCs w:val="24"/>
              </w:rPr>
              <w:t>pacientes</w:t>
            </w:r>
            <w:r w:rsidRPr="00F65196">
              <w:rPr>
                <w:rFonts w:ascii="Arial" w:hAnsi="Arial" w:cs="Arial"/>
                <w:spacing w:val="1"/>
                <w:sz w:val="24"/>
                <w:szCs w:val="24"/>
              </w:rPr>
              <w:t xml:space="preserve"> </w:t>
            </w:r>
            <w:r w:rsidRPr="00F65196">
              <w:rPr>
                <w:rFonts w:ascii="Arial" w:hAnsi="Arial" w:cs="Arial"/>
                <w:sz w:val="24"/>
                <w:szCs w:val="24"/>
              </w:rPr>
              <w:t>classificados</w:t>
            </w:r>
            <w:r w:rsidR="002F7294" w:rsidRPr="00F65196">
              <w:rPr>
                <w:rFonts w:ascii="Arial" w:hAnsi="Arial" w:cs="Arial"/>
                <w:sz w:val="24"/>
                <w:szCs w:val="24"/>
              </w:rPr>
              <w:t xml:space="preserve"> </w:t>
            </w:r>
            <w:r w:rsidRPr="00F65196">
              <w:rPr>
                <w:rFonts w:ascii="Arial" w:hAnsi="Arial" w:cs="Arial"/>
                <w:spacing w:val="-50"/>
                <w:sz w:val="24"/>
                <w:szCs w:val="24"/>
              </w:rPr>
              <w:t xml:space="preserve"> </w:t>
            </w:r>
            <w:r w:rsidRPr="00F65196">
              <w:rPr>
                <w:rFonts w:ascii="Arial" w:hAnsi="Arial" w:cs="Arial"/>
                <w:sz w:val="24"/>
                <w:szCs w:val="24"/>
              </w:rPr>
              <w:t>neste</w:t>
            </w:r>
            <w:r w:rsidRPr="00F65196">
              <w:rPr>
                <w:rFonts w:ascii="Arial" w:hAnsi="Arial" w:cs="Arial"/>
                <w:spacing w:val="5"/>
                <w:sz w:val="24"/>
                <w:szCs w:val="24"/>
              </w:rPr>
              <w:t xml:space="preserve"> </w:t>
            </w:r>
            <w:r w:rsidRPr="00F65196">
              <w:rPr>
                <w:rFonts w:ascii="Arial" w:hAnsi="Arial" w:cs="Arial"/>
                <w:sz w:val="24"/>
                <w:szCs w:val="24"/>
              </w:rPr>
              <w:t>risco</w:t>
            </w:r>
          </w:p>
        </w:tc>
        <w:tc>
          <w:tcPr>
            <w:tcW w:w="3576" w:type="dxa"/>
            <w:tcBorders>
              <w:top w:val="single" w:sz="4" w:space="0" w:color="000000"/>
              <w:bottom w:val="single" w:sz="4" w:space="0" w:color="000000"/>
            </w:tcBorders>
            <w:vAlign w:val="center"/>
          </w:tcPr>
          <w:p w14:paraId="4177CF49" w14:textId="77777777" w:rsidR="0084671B" w:rsidRPr="00F65196" w:rsidRDefault="00CD3EE8" w:rsidP="00F65196">
            <w:pPr>
              <w:pStyle w:val="TableParagraph"/>
              <w:spacing w:line="360" w:lineRule="auto"/>
              <w:ind w:left="168" w:right="75" w:hanging="3"/>
              <w:jc w:val="center"/>
              <w:rPr>
                <w:rFonts w:ascii="Arial" w:hAnsi="Arial" w:cs="Arial"/>
                <w:sz w:val="24"/>
                <w:szCs w:val="24"/>
              </w:rPr>
            </w:pPr>
            <w:r w:rsidRPr="00F65196">
              <w:rPr>
                <w:rFonts w:ascii="Arial" w:hAnsi="Arial" w:cs="Arial"/>
                <w:w w:val="105"/>
                <w:sz w:val="24"/>
                <w:szCs w:val="24"/>
              </w:rPr>
              <w:t>(Total de pacientes</w:t>
            </w:r>
            <w:r w:rsidRPr="00F65196">
              <w:rPr>
                <w:rFonts w:ascii="Arial" w:hAnsi="Arial" w:cs="Arial"/>
                <w:spacing w:val="1"/>
                <w:w w:val="105"/>
                <w:sz w:val="24"/>
                <w:szCs w:val="24"/>
              </w:rPr>
              <w:t xml:space="preserve"> </w:t>
            </w:r>
            <w:r w:rsidRPr="00F65196">
              <w:rPr>
                <w:rFonts w:ascii="Arial" w:hAnsi="Arial" w:cs="Arial"/>
                <w:spacing w:val="-1"/>
                <w:w w:val="105"/>
                <w:sz w:val="24"/>
                <w:szCs w:val="24"/>
              </w:rPr>
              <w:t>classificados</w:t>
            </w:r>
            <w:r w:rsidRPr="00F65196">
              <w:rPr>
                <w:rFonts w:ascii="Arial" w:hAnsi="Arial" w:cs="Arial"/>
                <w:spacing w:val="-12"/>
                <w:w w:val="105"/>
                <w:sz w:val="24"/>
                <w:szCs w:val="24"/>
              </w:rPr>
              <w:t xml:space="preserve"> </w:t>
            </w:r>
            <w:r w:rsidRPr="00F65196">
              <w:rPr>
                <w:rFonts w:ascii="Arial" w:hAnsi="Arial" w:cs="Arial"/>
                <w:w w:val="105"/>
                <w:sz w:val="24"/>
                <w:szCs w:val="24"/>
              </w:rPr>
              <w:t>como</w:t>
            </w:r>
            <w:r w:rsidRPr="00F65196">
              <w:rPr>
                <w:rFonts w:ascii="Arial" w:hAnsi="Arial" w:cs="Arial"/>
                <w:spacing w:val="-12"/>
                <w:w w:val="105"/>
                <w:sz w:val="24"/>
                <w:szCs w:val="24"/>
              </w:rPr>
              <w:t xml:space="preserve"> </w:t>
            </w:r>
            <w:r w:rsidRPr="00F65196">
              <w:rPr>
                <w:rFonts w:ascii="Arial" w:hAnsi="Arial" w:cs="Arial"/>
                <w:w w:val="105"/>
                <w:sz w:val="24"/>
                <w:szCs w:val="24"/>
              </w:rPr>
              <w:t>Risco</w:t>
            </w:r>
            <w:r w:rsidRPr="00F65196">
              <w:rPr>
                <w:rFonts w:ascii="Arial" w:hAnsi="Arial" w:cs="Arial"/>
                <w:spacing w:val="-53"/>
                <w:w w:val="105"/>
                <w:sz w:val="24"/>
                <w:szCs w:val="24"/>
              </w:rPr>
              <w:t xml:space="preserve"> </w:t>
            </w:r>
            <w:r w:rsidRPr="00F65196">
              <w:rPr>
                <w:rFonts w:ascii="Arial" w:hAnsi="Arial" w:cs="Arial"/>
                <w:w w:val="105"/>
                <w:sz w:val="24"/>
                <w:szCs w:val="24"/>
              </w:rPr>
              <w:t>Amarelo</w:t>
            </w:r>
            <w:r w:rsidRPr="00F65196">
              <w:rPr>
                <w:rFonts w:ascii="Arial" w:hAnsi="Arial" w:cs="Arial"/>
                <w:spacing w:val="2"/>
                <w:w w:val="105"/>
                <w:sz w:val="24"/>
                <w:szCs w:val="24"/>
              </w:rPr>
              <w:t xml:space="preserve"> </w:t>
            </w:r>
            <w:r w:rsidRPr="00F65196">
              <w:rPr>
                <w:rFonts w:ascii="Arial" w:hAnsi="Arial" w:cs="Arial"/>
                <w:w w:val="105"/>
                <w:sz w:val="24"/>
                <w:szCs w:val="24"/>
              </w:rPr>
              <w:t>atendidos em</w:t>
            </w:r>
            <w:r w:rsidRPr="00F65196">
              <w:rPr>
                <w:rFonts w:ascii="Arial" w:hAnsi="Arial" w:cs="Arial"/>
                <w:spacing w:val="1"/>
                <w:w w:val="105"/>
                <w:sz w:val="24"/>
                <w:szCs w:val="24"/>
              </w:rPr>
              <w:t xml:space="preserve"> </w:t>
            </w:r>
            <w:r w:rsidRPr="00F65196">
              <w:rPr>
                <w:rFonts w:ascii="Arial" w:hAnsi="Arial" w:cs="Arial"/>
                <w:w w:val="105"/>
                <w:sz w:val="24"/>
                <w:szCs w:val="24"/>
              </w:rPr>
              <w:t>tempo &lt;=60 minutos,</w:t>
            </w:r>
            <w:r w:rsidRPr="00F65196">
              <w:rPr>
                <w:rFonts w:ascii="Arial" w:hAnsi="Arial" w:cs="Arial"/>
                <w:spacing w:val="1"/>
                <w:w w:val="105"/>
                <w:sz w:val="24"/>
                <w:szCs w:val="24"/>
              </w:rPr>
              <w:t xml:space="preserve"> </w:t>
            </w:r>
            <w:r w:rsidRPr="00F65196">
              <w:rPr>
                <w:rFonts w:ascii="Arial" w:hAnsi="Arial" w:cs="Arial"/>
                <w:w w:val="105"/>
                <w:sz w:val="24"/>
                <w:szCs w:val="24"/>
              </w:rPr>
              <w:t>desde o</w:t>
            </w:r>
            <w:r w:rsidRPr="00F65196">
              <w:rPr>
                <w:rFonts w:ascii="Arial" w:hAnsi="Arial" w:cs="Arial"/>
                <w:spacing w:val="2"/>
                <w:w w:val="105"/>
                <w:sz w:val="24"/>
                <w:szCs w:val="24"/>
              </w:rPr>
              <w:t xml:space="preserve"> </w:t>
            </w:r>
            <w:r w:rsidRPr="00F65196">
              <w:rPr>
                <w:rFonts w:ascii="Arial" w:hAnsi="Arial" w:cs="Arial"/>
                <w:w w:val="105"/>
                <w:sz w:val="24"/>
                <w:szCs w:val="24"/>
              </w:rPr>
              <w:t>acolhimento</w:t>
            </w:r>
            <w:r w:rsidRPr="00F65196">
              <w:rPr>
                <w:rFonts w:ascii="Arial" w:hAnsi="Arial" w:cs="Arial"/>
                <w:spacing w:val="2"/>
                <w:w w:val="105"/>
                <w:sz w:val="24"/>
                <w:szCs w:val="24"/>
              </w:rPr>
              <w:t xml:space="preserve"> </w:t>
            </w:r>
            <w:r w:rsidRPr="00F65196">
              <w:rPr>
                <w:rFonts w:ascii="Arial" w:hAnsi="Arial" w:cs="Arial"/>
                <w:w w:val="105"/>
                <w:sz w:val="24"/>
                <w:szCs w:val="24"/>
              </w:rPr>
              <w:t>/</w:t>
            </w:r>
            <w:r w:rsidRPr="00F65196">
              <w:rPr>
                <w:rFonts w:ascii="Arial" w:hAnsi="Arial" w:cs="Arial"/>
                <w:spacing w:val="1"/>
                <w:w w:val="105"/>
                <w:sz w:val="24"/>
                <w:szCs w:val="24"/>
              </w:rPr>
              <w:t xml:space="preserve"> </w:t>
            </w:r>
            <w:r w:rsidRPr="00F65196">
              <w:rPr>
                <w:rFonts w:ascii="Arial" w:hAnsi="Arial" w:cs="Arial"/>
                <w:w w:val="105"/>
                <w:sz w:val="24"/>
                <w:szCs w:val="24"/>
              </w:rPr>
              <w:t>Total de pacientes</w:t>
            </w:r>
            <w:r w:rsidRPr="00F65196">
              <w:rPr>
                <w:rFonts w:ascii="Arial" w:hAnsi="Arial" w:cs="Arial"/>
                <w:spacing w:val="1"/>
                <w:w w:val="105"/>
                <w:sz w:val="24"/>
                <w:szCs w:val="24"/>
              </w:rPr>
              <w:t xml:space="preserve"> </w:t>
            </w:r>
            <w:r w:rsidRPr="00F65196">
              <w:rPr>
                <w:rFonts w:ascii="Arial" w:hAnsi="Arial" w:cs="Arial"/>
                <w:spacing w:val="-1"/>
                <w:w w:val="105"/>
                <w:sz w:val="24"/>
                <w:szCs w:val="24"/>
              </w:rPr>
              <w:t>atendidos</w:t>
            </w:r>
            <w:r w:rsidRPr="00F65196">
              <w:rPr>
                <w:rFonts w:ascii="Arial" w:hAnsi="Arial" w:cs="Arial"/>
                <w:spacing w:val="-12"/>
                <w:w w:val="105"/>
                <w:sz w:val="24"/>
                <w:szCs w:val="24"/>
              </w:rPr>
              <w:t xml:space="preserve"> </w:t>
            </w:r>
            <w:r w:rsidRPr="00F65196">
              <w:rPr>
                <w:rFonts w:ascii="Arial" w:hAnsi="Arial" w:cs="Arial"/>
                <w:spacing w:val="-1"/>
                <w:w w:val="105"/>
                <w:sz w:val="24"/>
                <w:szCs w:val="24"/>
              </w:rPr>
              <w:t>e</w:t>
            </w:r>
            <w:r w:rsidRPr="00F65196">
              <w:rPr>
                <w:rFonts w:ascii="Arial" w:hAnsi="Arial" w:cs="Arial"/>
                <w:spacing w:val="-10"/>
                <w:w w:val="105"/>
                <w:sz w:val="24"/>
                <w:szCs w:val="24"/>
              </w:rPr>
              <w:t xml:space="preserve"> </w:t>
            </w:r>
            <w:r w:rsidRPr="00F65196">
              <w:rPr>
                <w:rFonts w:ascii="Arial" w:hAnsi="Arial" w:cs="Arial"/>
                <w:spacing w:val="-1"/>
                <w:w w:val="105"/>
                <w:sz w:val="24"/>
                <w:szCs w:val="24"/>
              </w:rPr>
              <w:t>classificados</w:t>
            </w:r>
            <w:r w:rsidRPr="00F65196">
              <w:rPr>
                <w:rFonts w:ascii="Arial" w:hAnsi="Arial" w:cs="Arial"/>
                <w:spacing w:val="-53"/>
                <w:w w:val="105"/>
                <w:sz w:val="24"/>
                <w:szCs w:val="24"/>
              </w:rPr>
              <w:t xml:space="preserve"> </w:t>
            </w:r>
            <w:r w:rsidRPr="00F65196">
              <w:rPr>
                <w:rFonts w:ascii="Arial" w:hAnsi="Arial" w:cs="Arial"/>
                <w:w w:val="105"/>
                <w:sz w:val="24"/>
                <w:szCs w:val="24"/>
              </w:rPr>
              <w:t>como</w:t>
            </w:r>
            <w:r w:rsidRPr="00F65196">
              <w:rPr>
                <w:rFonts w:ascii="Arial" w:hAnsi="Arial" w:cs="Arial"/>
                <w:spacing w:val="2"/>
                <w:w w:val="105"/>
                <w:sz w:val="24"/>
                <w:szCs w:val="24"/>
              </w:rPr>
              <w:t xml:space="preserve"> </w:t>
            </w:r>
            <w:r w:rsidRPr="00F65196">
              <w:rPr>
                <w:rFonts w:ascii="Arial" w:hAnsi="Arial" w:cs="Arial"/>
                <w:w w:val="105"/>
                <w:sz w:val="24"/>
                <w:szCs w:val="24"/>
              </w:rPr>
              <w:t>Risco</w:t>
            </w:r>
            <w:r w:rsidRPr="00F65196">
              <w:rPr>
                <w:rFonts w:ascii="Arial" w:hAnsi="Arial" w:cs="Arial"/>
                <w:spacing w:val="3"/>
                <w:w w:val="105"/>
                <w:sz w:val="24"/>
                <w:szCs w:val="24"/>
              </w:rPr>
              <w:t xml:space="preserve"> </w:t>
            </w:r>
            <w:r w:rsidRPr="00F65196">
              <w:rPr>
                <w:rFonts w:ascii="Arial" w:hAnsi="Arial" w:cs="Arial"/>
                <w:w w:val="105"/>
                <w:sz w:val="24"/>
                <w:szCs w:val="24"/>
              </w:rPr>
              <w:t>Amarelo) X</w:t>
            </w:r>
            <w:r w:rsidRPr="00F65196">
              <w:rPr>
                <w:rFonts w:ascii="Arial" w:hAnsi="Arial" w:cs="Arial"/>
                <w:spacing w:val="1"/>
                <w:w w:val="105"/>
                <w:sz w:val="24"/>
                <w:szCs w:val="24"/>
              </w:rPr>
              <w:t xml:space="preserve"> </w:t>
            </w:r>
            <w:r w:rsidRPr="00F65196">
              <w:rPr>
                <w:rFonts w:ascii="Arial" w:hAnsi="Arial" w:cs="Arial"/>
                <w:w w:val="105"/>
                <w:sz w:val="24"/>
                <w:szCs w:val="24"/>
              </w:rPr>
              <w:t>100</w:t>
            </w:r>
          </w:p>
        </w:tc>
        <w:tc>
          <w:tcPr>
            <w:tcW w:w="1442" w:type="dxa"/>
            <w:gridSpan w:val="2"/>
            <w:tcBorders>
              <w:top w:val="single" w:sz="4" w:space="0" w:color="000000"/>
              <w:bottom w:val="single" w:sz="4" w:space="0" w:color="000000"/>
            </w:tcBorders>
            <w:vAlign w:val="center"/>
          </w:tcPr>
          <w:p w14:paraId="2C5804C7" w14:textId="77777777" w:rsidR="0084671B" w:rsidRPr="00F65196" w:rsidRDefault="0084671B" w:rsidP="00F65196">
            <w:pPr>
              <w:pStyle w:val="TableParagraph"/>
              <w:spacing w:line="360" w:lineRule="auto"/>
              <w:ind w:left="166" w:right="75"/>
              <w:jc w:val="center"/>
              <w:rPr>
                <w:rFonts w:ascii="Arial" w:hAnsi="Arial" w:cs="Arial"/>
                <w:b/>
                <w:sz w:val="24"/>
                <w:szCs w:val="24"/>
              </w:rPr>
            </w:pPr>
          </w:p>
          <w:p w14:paraId="0817D586" w14:textId="77777777" w:rsidR="0084671B" w:rsidRPr="00F65196" w:rsidRDefault="00CD3EE8" w:rsidP="00F65196">
            <w:pPr>
              <w:pStyle w:val="TableParagraph"/>
              <w:spacing w:line="360" w:lineRule="auto"/>
              <w:ind w:left="166" w:right="75"/>
              <w:jc w:val="center"/>
              <w:rPr>
                <w:rFonts w:ascii="Arial" w:hAnsi="Arial" w:cs="Arial"/>
                <w:sz w:val="24"/>
                <w:szCs w:val="24"/>
              </w:rPr>
            </w:pPr>
            <w:r w:rsidRPr="00F65196">
              <w:rPr>
                <w:rFonts w:ascii="Arial" w:hAnsi="Arial" w:cs="Arial"/>
                <w:sz w:val="24"/>
                <w:szCs w:val="24"/>
              </w:rPr>
              <w:t>20</w:t>
            </w:r>
          </w:p>
        </w:tc>
      </w:tr>
      <w:tr w:rsidR="0084671B" w:rsidRPr="00F65196" w14:paraId="681932D4" w14:textId="77777777" w:rsidTr="00F04451">
        <w:trPr>
          <w:trHeight w:val="3820"/>
          <w:jc w:val="center"/>
        </w:trPr>
        <w:tc>
          <w:tcPr>
            <w:tcW w:w="372" w:type="dxa"/>
            <w:tcBorders>
              <w:top w:val="single" w:sz="4" w:space="0" w:color="000000"/>
              <w:bottom w:val="single" w:sz="4" w:space="0" w:color="000000"/>
            </w:tcBorders>
            <w:shd w:val="clear" w:color="auto" w:fill="BDD6EE"/>
            <w:vAlign w:val="center"/>
          </w:tcPr>
          <w:p w14:paraId="340F9945" w14:textId="77777777" w:rsidR="0084671B" w:rsidRPr="00F65196" w:rsidRDefault="0084671B" w:rsidP="00F65196">
            <w:pPr>
              <w:pStyle w:val="TableParagraph"/>
              <w:spacing w:line="360" w:lineRule="auto"/>
              <w:ind w:left="567" w:right="75"/>
              <w:jc w:val="center"/>
              <w:rPr>
                <w:rFonts w:ascii="Arial" w:hAnsi="Arial" w:cs="Arial"/>
                <w:b/>
                <w:sz w:val="24"/>
                <w:szCs w:val="24"/>
              </w:rPr>
            </w:pPr>
          </w:p>
          <w:p w14:paraId="5577BDAA" w14:textId="77777777" w:rsidR="0084671B" w:rsidRPr="00F65196" w:rsidRDefault="0084671B" w:rsidP="00F65196">
            <w:pPr>
              <w:pStyle w:val="TableParagraph"/>
              <w:spacing w:line="360" w:lineRule="auto"/>
              <w:ind w:left="567" w:right="75"/>
              <w:jc w:val="center"/>
              <w:rPr>
                <w:rFonts w:ascii="Arial" w:hAnsi="Arial" w:cs="Arial"/>
                <w:b/>
                <w:sz w:val="24"/>
                <w:szCs w:val="24"/>
              </w:rPr>
            </w:pPr>
          </w:p>
          <w:p w14:paraId="6DB3F52D" w14:textId="77777777" w:rsidR="0084671B" w:rsidRPr="00F65196" w:rsidRDefault="0084671B" w:rsidP="00F65196">
            <w:pPr>
              <w:pStyle w:val="TableParagraph"/>
              <w:spacing w:line="360" w:lineRule="auto"/>
              <w:ind w:left="567" w:right="75"/>
              <w:jc w:val="center"/>
              <w:rPr>
                <w:rFonts w:ascii="Arial" w:hAnsi="Arial" w:cs="Arial"/>
                <w:b/>
                <w:sz w:val="24"/>
                <w:szCs w:val="24"/>
              </w:rPr>
            </w:pPr>
          </w:p>
          <w:p w14:paraId="2BD1B80F" w14:textId="77777777" w:rsidR="0084671B" w:rsidRPr="00F65196" w:rsidRDefault="0084671B" w:rsidP="00F65196">
            <w:pPr>
              <w:pStyle w:val="TableParagraph"/>
              <w:spacing w:line="360" w:lineRule="auto"/>
              <w:ind w:left="567" w:right="75"/>
              <w:jc w:val="center"/>
              <w:rPr>
                <w:rFonts w:ascii="Arial" w:hAnsi="Arial" w:cs="Arial"/>
                <w:b/>
                <w:sz w:val="24"/>
                <w:szCs w:val="24"/>
              </w:rPr>
            </w:pPr>
          </w:p>
          <w:p w14:paraId="278EE2E7" w14:textId="77777777" w:rsidR="0084671B" w:rsidRPr="00F65196" w:rsidRDefault="0084671B" w:rsidP="00F65196">
            <w:pPr>
              <w:pStyle w:val="TableParagraph"/>
              <w:spacing w:line="360" w:lineRule="auto"/>
              <w:ind w:left="567" w:right="75"/>
              <w:jc w:val="center"/>
              <w:rPr>
                <w:rFonts w:ascii="Arial" w:hAnsi="Arial" w:cs="Arial"/>
                <w:b/>
                <w:sz w:val="24"/>
                <w:szCs w:val="24"/>
              </w:rPr>
            </w:pPr>
          </w:p>
          <w:p w14:paraId="2FA38E63" w14:textId="77777777" w:rsidR="0084671B" w:rsidRPr="00F65196" w:rsidRDefault="00CD3EE8" w:rsidP="00F65196">
            <w:pPr>
              <w:pStyle w:val="TableParagraph"/>
              <w:spacing w:line="360" w:lineRule="auto"/>
              <w:ind w:left="567" w:right="75"/>
              <w:jc w:val="center"/>
              <w:rPr>
                <w:rFonts w:ascii="Arial" w:hAnsi="Arial" w:cs="Arial"/>
                <w:sz w:val="24"/>
                <w:szCs w:val="24"/>
              </w:rPr>
            </w:pPr>
            <w:r w:rsidRPr="00F65196">
              <w:rPr>
                <w:rFonts w:ascii="Arial" w:hAnsi="Arial" w:cs="Arial"/>
                <w:w w:val="90"/>
                <w:sz w:val="24"/>
                <w:szCs w:val="24"/>
              </w:rPr>
              <w:t>5</w:t>
            </w:r>
          </w:p>
        </w:tc>
        <w:tc>
          <w:tcPr>
            <w:tcW w:w="2618" w:type="dxa"/>
            <w:tcBorders>
              <w:top w:val="single" w:sz="4" w:space="0" w:color="000000"/>
              <w:bottom w:val="single" w:sz="4" w:space="0" w:color="000000"/>
            </w:tcBorders>
            <w:vAlign w:val="center"/>
          </w:tcPr>
          <w:p w14:paraId="309A36F8" w14:textId="77777777" w:rsidR="0084671B" w:rsidRPr="00F65196" w:rsidRDefault="0084671B" w:rsidP="00F65196">
            <w:pPr>
              <w:pStyle w:val="TableParagraph"/>
              <w:spacing w:line="360" w:lineRule="auto"/>
              <w:ind w:left="100" w:right="75"/>
              <w:jc w:val="center"/>
              <w:rPr>
                <w:rFonts w:ascii="Arial" w:hAnsi="Arial" w:cs="Arial"/>
                <w:b/>
                <w:sz w:val="24"/>
                <w:szCs w:val="24"/>
              </w:rPr>
            </w:pPr>
          </w:p>
          <w:p w14:paraId="273B9B1E" w14:textId="77777777" w:rsidR="0084671B" w:rsidRPr="00F65196" w:rsidRDefault="00CD3EE8" w:rsidP="00F65196">
            <w:pPr>
              <w:pStyle w:val="TableParagraph"/>
              <w:spacing w:line="360" w:lineRule="auto"/>
              <w:ind w:left="100" w:right="75"/>
              <w:jc w:val="center"/>
              <w:rPr>
                <w:rFonts w:ascii="Arial" w:hAnsi="Arial" w:cs="Arial"/>
                <w:sz w:val="24"/>
                <w:szCs w:val="24"/>
              </w:rPr>
            </w:pPr>
            <w:r w:rsidRPr="00F65196">
              <w:rPr>
                <w:rFonts w:ascii="Arial" w:hAnsi="Arial" w:cs="Arial"/>
                <w:w w:val="105"/>
                <w:sz w:val="24"/>
                <w:szCs w:val="24"/>
              </w:rPr>
              <w:t>Tempo</w:t>
            </w:r>
            <w:r w:rsidRPr="00F65196">
              <w:rPr>
                <w:rFonts w:ascii="Arial" w:hAnsi="Arial" w:cs="Arial"/>
                <w:spacing w:val="3"/>
                <w:w w:val="105"/>
                <w:sz w:val="24"/>
                <w:szCs w:val="24"/>
              </w:rPr>
              <w:t xml:space="preserve"> </w:t>
            </w:r>
            <w:r w:rsidRPr="00F65196">
              <w:rPr>
                <w:rFonts w:ascii="Arial" w:hAnsi="Arial" w:cs="Arial"/>
                <w:w w:val="105"/>
                <w:sz w:val="24"/>
                <w:szCs w:val="24"/>
              </w:rPr>
              <w:t>máximo</w:t>
            </w:r>
            <w:r w:rsidRPr="00F65196">
              <w:rPr>
                <w:rFonts w:ascii="Arial" w:hAnsi="Arial" w:cs="Arial"/>
                <w:spacing w:val="3"/>
                <w:w w:val="105"/>
                <w:sz w:val="24"/>
                <w:szCs w:val="24"/>
              </w:rPr>
              <w:t xml:space="preserve"> </w:t>
            </w:r>
            <w:r w:rsidRPr="00F65196">
              <w:rPr>
                <w:rFonts w:ascii="Arial" w:hAnsi="Arial" w:cs="Arial"/>
                <w:w w:val="105"/>
                <w:sz w:val="24"/>
                <w:szCs w:val="24"/>
              </w:rPr>
              <w:t>de</w:t>
            </w:r>
            <w:r w:rsidRPr="00F65196">
              <w:rPr>
                <w:rFonts w:ascii="Arial" w:hAnsi="Arial" w:cs="Arial"/>
                <w:spacing w:val="1"/>
                <w:w w:val="105"/>
                <w:sz w:val="24"/>
                <w:szCs w:val="24"/>
              </w:rPr>
              <w:t xml:space="preserve"> </w:t>
            </w:r>
            <w:r w:rsidRPr="00F65196">
              <w:rPr>
                <w:rFonts w:ascii="Arial" w:hAnsi="Arial" w:cs="Arial"/>
                <w:sz w:val="24"/>
                <w:szCs w:val="24"/>
              </w:rPr>
              <w:t>espera</w:t>
            </w:r>
            <w:r w:rsidRPr="00F65196">
              <w:rPr>
                <w:rFonts w:ascii="Arial" w:hAnsi="Arial" w:cs="Arial"/>
                <w:spacing w:val="15"/>
                <w:sz w:val="24"/>
                <w:szCs w:val="24"/>
              </w:rPr>
              <w:t xml:space="preserve"> </w:t>
            </w:r>
            <w:r w:rsidRPr="00F65196">
              <w:rPr>
                <w:rFonts w:ascii="Arial" w:hAnsi="Arial" w:cs="Arial"/>
                <w:sz w:val="24"/>
                <w:szCs w:val="24"/>
              </w:rPr>
              <w:t>para</w:t>
            </w:r>
            <w:r w:rsidRPr="00F65196">
              <w:rPr>
                <w:rFonts w:ascii="Arial" w:hAnsi="Arial" w:cs="Arial"/>
                <w:spacing w:val="15"/>
                <w:sz w:val="24"/>
                <w:szCs w:val="24"/>
              </w:rPr>
              <w:t xml:space="preserve"> </w:t>
            </w:r>
            <w:r w:rsidRPr="00F65196">
              <w:rPr>
                <w:rFonts w:ascii="Arial" w:hAnsi="Arial" w:cs="Arial"/>
                <w:sz w:val="24"/>
                <w:szCs w:val="24"/>
              </w:rPr>
              <w:t>pacientes</w:t>
            </w:r>
            <w:r w:rsidRPr="00F65196">
              <w:rPr>
                <w:rFonts w:ascii="Arial" w:hAnsi="Arial" w:cs="Arial"/>
                <w:spacing w:val="1"/>
                <w:sz w:val="24"/>
                <w:szCs w:val="24"/>
              </w:rPr>
              <w:t xml:space="preserve"> </w:t>
            </w:r>
            <w:r w:rsidRPr="00F65196">
              <w:rPr>
                <w:rFonts w:ascii="Arial" w:hAnsi="Arial" w:cs="Arial"/>
                <w:w w:val="105"/>
                <w:sz w:val="24"/>
                <w:szCs w:val="24"/>
              </w:rPr>
              <w:t>classificados</w:t>
            </w:r>
            <w:r w:rsidRPr="00F65196">
              <w:rPr>
                <w:rFonts w:ascii="Arial" w:hAnsi="Arial" w:cs="Arial"/>
                <w:spacing w:val="1"/>
                <w:w w:val="105"/>
                <w:sz w:val="24"/>
                <w:szCs w:val="24"/>
              </w:rPr>
              <w:t xml:space="preserve"> </w:t>
            </w:r>
            <w:r w:rsidRPr="00F65196">
              <w:rPr>
                <w:rFonts w:ascii="Arial" w:hAnsi="Arial" w:cs="Arial"/>
                <w:w w:val="105"/>
                <w:sz w:val="24"/>
                <w:szCs w:val="24"/>
              </w:rPr>
              <w:t>com</w:t>
            </w:r>
            <w:r w:rsidRPr="00F65196">
              <w:rPr>
                <w:rFonts w:ascii="Arial" w:hAnsi="Arial" w:cs="Arial"/>
                <w:spacing w:val="1"/>
                <w:w w:val="105"/>
                <w:sz w:val="24"/>
                <w:szCs w:val="24"/>
              </w:rPr>
              <w:t xml:space="preserve"> </w:t>
            </w:r>
            <w:r w:rsidRPr="00F65196">
              <w:rPr>
                <w:rFonts w:ascii="Arial" w:hAnsi="Arial" w:cs="Arial"/>
                <w:w w:val="105"/>
                <w:sz w:val="24"/>
                <w:szCs w:val="24"/>
              </w:rPr>
              <w:t>Risco Verde &lt;=120</w:t>
            </w:r>
            <w:r w:rsidRPr="00F65196">
              <w:rPr>
                <w:rFonts w:ascii="Arial" w:hAnsi="Arial" w:cs="Arial"/>
                <w:spacing w:val="1"/>
                <w:w w:val="105"/>
                <w:sz w:val="24"/>
                <w:szCs w:val="24"/>
              </w:rPr>
              <w:t xml:space="preserve"> </w:t>
            </w:r>
            <w:r w:rsidRPr="00F65196">
              <w:rPr>
                <w:rFonts w:ascii="Arial" w:hAnsi="Arial" w:cs="Arial"/>
                <w:w w:val="105"/>
                <w:sz w:val="24"/>
                <w:szCs w:val="24"/>
              </w:rPr>
              <w:t>minutos (medido</w:t>
            </w:r>
            <w:r w:rsidRPr="00F65196">
              <w:rPr>
                <w:rFonts w:ascii="Arial" w:hAnsi="Arial" w:cs="Arial"/>
                <w:spacing w:val="1"/>
                <w:w w:val="105"/>
                <w:sz w:val="24"/>
                <w:szCs w:val="24"/>
              </w:rPr>
              <w:t xml:space="preserve"> </w:t>
            </w:r>
            <w:r w:rsidRPr="00F65196">
              <w:rPr>
                <w:rFonts w:ascii="Arial" w:hAnsi="Arial" w:cs="Arial"/>
                <w:spacing w:val="-1"/>
                <w:w w:val="105"/>
                <w:sz w:val="24"/>
                <w:szCs w:val="24"/>
              </w:rPr>
              <w:t>desde</w:t>
            </w:r>
            <w:r w:rsidRPr="00F65196">
              <w:rPr>
                <w:rFonts w:ascii="Arial" w:hAnsi="Arial" w:cs="Arial"/>
                <w:spacing w:val="-10"/>
                <w:w w:val="105"/>
                <w:sz w:val="24"/>
                <w:szCs w:val="24"/>
              </w:rPr>
              <w:t xml:space="preserve"> </w:t>
            </w:r>
            <w:r w:rsidRPr="00F65196">
              <w:rPr>
                <w:rFonts w:ascii="Arial" w:hAnsi="Arial" w:cs="Arial"/>
                <w:spacing w:val="-1"/>
                <w:w w:val="105"/>
                <w:sz w:val="24"/>
                <w:szCs w:val="24"/>
              </w:rPr>
              <w:t>classificação</w:t>
            </w:r>
            <w:r w:rsidRPr="00F65196">
              <w:rPr>
                <w:rFonts w:ascii="Arial" w:hAnsi="Arial" w:cs="Arial"/>
                <w:spacing w:val="-8"/>
                <w:w w:val="105"/>
                <w:sz w:val="24"/>
                <w:szCs w:val="24"/>
              </w:rPr>
              <w:t xml:space="preserve"> </w:t>
            </w:r>
            <w:r w:rsidRPr="00F65196">
              <w:rPr>
                <w:rFonts w:ascii="Arial" w:hAnsi="Arial" w:cs="Arial"/>
                <w:w w:val="105"/>
                <w:sz w:val="24"/>
                <w:szCs w:val="24"/>
              </w:rPr>
              <w:t>do</w:t>
            </w:r>
            <w:r w:rsidRPr="00F65196">
              <w:rPr>
                <w:rFonts w:ascii="Arial" w:hAnsi="Arial" w:cs="Arial"/>
                <w:spacing w:val="-53"/>
                <w:w w:val="105"/>
                <w:sz w:val="24"/>
                <w:szCs w:val="24"/>
              </w:rPr>
              <w:t xml:space="preserve"> </w:t>
            </w:r>
            <w:r w:rsidRPr="00F65196">
              <w:rPr>
                <w:rFonts w:ascii="Arial" w:hAnsi="Arial" w:cs="Arial"/>
                <w:sz w:val="24"/>
                <w:szCs w:val="24"/>
              </w:rPr>
              <w:t>atendimento</w:t>
            </w:r>
            <w:r w:rsidRPr="00F65196">
              <w:rPr>
                <w:rFonts w:ascii="Arial" w:hAnsi="Arial" w:cs="Arial"/>
                <w:spacing w:val="29"/>
                <w:sz w:val="24"/>
                <w:szCs w:val="24"/>
              </w:rPr>
              <w:t xml:space="preserve"> </w:t>
            </w:r>
            <w:r w:rsidRPr="00F65196">
              <w:rPr>
                <w:rFonts w:ascii="Arial" w:hAnsi="Arial" w:cs="Arial"/>
                <w:sz w:val="24"/>
                <w:szCs w:val="24"/>
              </w:rPr>
              <w:t>médico)</w:t>
            </w:r>
          </w:p>
        </w:tc>
        <w:tc>
          <w:tcPr>
            <w:tcW w:w="1567" w:type="dxa"/>
            <w:tcBorders>
              <w:top w:val="single" w:sz="4" w:space="0" w:color="000000"/>
              <w:bottom w:val="single" w:sz="4" w:space="0" w:color="000000"/>
            </w:tcBorders>
            <w:vAlign w:val="center"/>
          </w:tcPr>
          <w:p w14:paraId="34BA8B44" w14:textId="77777777" w:rsidR="0084671B" w:rsidRPr="00F65196" w:rsidRDefault="0084671B" w:rsidP="00F65196">
            <w:pPr>
              <w:pStyle w:val="TableParagraph"/>
              <w:spacing w:line="360" w:lineRule="auto"/>
              <w:ind w:left="184" w:right="75"/>
              <w:jc w:val="center"/>
              <w:rPr>
                <w:rFonts w:ascii="Arial" w:hAnsi="Arial" w:cs="Arial"/>
                <w:b/>
                <w:sz w:val="24"/>
                <w:szCs w:val="24"/>
              </w:rPr>
            </w:pPr>
          </w:p>
          <w:p w14:paraId="737D8079" w14:textId="77777777" w:rsidR="0084671B" w:rsidRPr="00F65196" w:rsidRDefault="0084671B" w:rsidP="00F65196">
            <w:pPr>
              <w:pStyle w:val="TableParagraph"/>
              <w:spacing w:line="360" w:lineRule="auto"/>
              <w:ind w:left="184" w:right="75"/>
              <w:jc w:val="center"/>
              <w:rPr>
                <w:rFonts w:ascii="Arial" w:hAnsi="Arial" w:cs="Arial"/>
                <w:b/>
                <w:sz w:val="24"/>
                <w:szCs w:val="24"/>
              </w:rPr>
            </w:pPr>
          </w:p>
          <w:p w14:paraId="30B69AD1" w14:textId="77777777" w:rsidR="0084671B" w:rsidRPr="00F65196" w:rsidRDefault="0084671B" w:rsidP="00F65196">
            <w:pPr>
              <w:pStyle w:val="TableParagraph"/>
              <w:spacing w:line="360" w:lineRule="auto"/>
              <w:ind w:left="184" w:right="75"/>
              <w:jc w:val="center"/>
              <w:rPr>
                <w:rFonts w:ascii="Arial" w:hAnsi="Arial" w:cs="Arial"/>
                <w:b/>
                <w:sz w:val="24"/>
                <w:szCs w:val="24"/>
              </w:rPr>
            </w:pPr>
          </w:p>
          <w:p w14:paraId="685E1D50" w14:textId="6E667395" w:rsidR="0084671B" w:rsidRPr="00F65196" w:rsidRDefault="00CD3EE8" w:rsidP="00F65196">
            <w:pPr>
              <w:pStyle w:val="TableParagraph"/>
              <w:spacing w:line="360" w:lineRule="auto"/>
              <w:ind w:left="184" w:right="75" w:hanging="1"/>
              <w:jc w:val="center"/>
              <w:rPr>
                <w:rFonts w:ascii="Arial" w:hAnsi="Arial" w:cs="Arial"/>
                <w:sz w:val="24"/>
                <w:szCs w:val="24"/>
              </w:rPr>
            </w:pPr>
            <w:r w:rsidRPr="00F65196">
              <w:rPr>
                <w:rFonts w:ascii="Arial" w:hAnsi="Arial" w:cs="Arial"/>
                <w:sz w:val="24"/>
                <w:szCs w:val="24"/>
              </w:rPr>
              <w:t>&gt;=90%</w:t>
            </w:r>
            <w:r w:rsidRPr="00F65196">
              <w:rPr>
                <w:rFonts w:ascii="Arial" w:hAnsi="Arial" w:cs="Arial"/>
                <w:spacing w:val="8"/>
                <w:sz w:val="24"/>
                <w:szCs w:val="24"/>
              </w:rPr>
              <w:t xml:space="preserve"> </w:t>
            </w:r>
            <w:r w:rsidRPr="00F65196">
              <w:rPr>
                <w:rFonts w:ascii="Arial" w:hAnsi="Arial" w:cs="Arial"/>
                <w:sz w:val="24"/>
                <w:szCs w:val="24"/>
              </w:rPr>
              <w:t>dos</w:t>
            </w:r>
            <w:r w:rsidRPr="00F65196">
              <w:rPr>
                <w:rFonts w:ascii="Arial" w:hAnsi="Arial" w:cs="Arial"/>
                <w:spacing w:val="1"/>
                <w:sz w:val="24"/>
                <w:szCs w:val="24"/>
              </w:rPr>
              <w:t xml:space="preserve"> </w:t>
            </w:r>
            <w:r w:rsidRPr="00F65196">
              <w:rPr>
                <w:rFonts w:ascii="Arial" w:hAnsi="Arial" w:cs="Arial"/>
                <w:sz w:val="24"/>
                <w:szCs w:val="24"/>
              </w:rPr>
              <w:t>pacientes</w:t>
            </w:r>
            <w:r w:rsidRPr="00F65196">
              <w:rPr>
                <w:rFonts w:ascii="Arial" w:hAnsi="Arial" w:cs="Arial"/>
                <w:spacing w:val="1"/>
                <w:sz w:val="24"/>
                <w:szCs w:val="24"/>
              </w:rPr>
              <w:t xml:space="preserve"> </w:t>
            </w:r>
            <w:r w:rsidRPr="00F65196">
              <w:rPr>
                <w:rFonts w:ascii="Arial" w:hAnsi="Arial" w:cs="Arial"/>
                <w:sz w:val="24"/>
                <w:szCs w:val="24"/>
              </w:rPr>
              <w:t>classificados</w:t>
            </w:r>
            <w:r w:rsidR="002F7294" w:rsidRPr="00F65196">
              <w:rPr>
                <w:rFonts w:ascii="Arial" w:hAnsi="Arial" w:cs="Arial"/>
                <w:sz w:val="24"/>
                <w:szCs w:val="24"/>
              </w:rPr>
              <w:t xml:space="preserve"> </w:t>
            </w:r>
            <w:r w:rsidRPr="00F65196">
              <w:rPr>
                <w:rFonts w:ascii="Arial" w:hAnsi="Arial" w:cs="Arial"/>
                <w:spacing w:val="-50"/>
                <w:sz w:val="24"/>
                <w:szCs w:val="24"/>
              </w:rPr>
              <w:t xml:space="preserve"> </w:t>
            </w:r>
            <w:r w:rsidRPr="00F65196">
              <w:rPr>
                <w:rFonts w:ascii="Arial" w:hAnsi="Arial" w:cs="Arial"/>
                <w:sz w:val="24"/>
                <w:szCs w:val="24"/>
              </w:rPr>
              <w:t>neste</w:t>
            </w:r>
            <w:r w:rsidRPr="00F65196">
              <w:rPr>
                <w:rFonts w:ascii="Arial" w:hAnsi="Arial" w:cs="Arial"/>
                <w:spacing w:val="5"/>
                <w:sz w:val="24"/>
                <w:szCs w:val="24"/>
              </w:rPr>
              <w:t xml:space="preserve"> </w:t>
            </w:r>
            <w:r w:rsidRPr="00F65196">
              <w:rPr>
                <w:rFonts w:ascii="Arial" w:hAnsi="Arial" w:cs="Arial"/>
                <w:sz w:val="24"/>
                <w:szCs w:val="24"/>
              </w:rPr>
              <w:t>risco</w:t>
            </w:r>
          </w:p>
        </w:tc>
        <w:tc>
          <w:tcPr>
            <w:tcW w:w="3576" w:type="dxa"/>
            <w:tcBorders>
              <w:top w:val="single" w:sz="4" w:space="0" w:color="000000"/>
              <w:bottom w:val="single" w:sz="4" w:space="0" w:color="000000"/>
            </w:tcBorders>
            <w:vAlign w:val="center"/>
          </w:tcPr>
          <w:p w14:paraId="7D977AA6" w14:textId="77777777" w:rsidR="0084671B" w:rsidRPr="00F65196" w:rsidRDefault="00CD3EE8" w:rsidP="00F65196">
            <w:pPr>
              <w:pStyle w:val="TableParagraph"/>
              <w:spacing w:line="360" w:lineRule="auto"/>
              <w:ind w:left="168" w:right="75" w:firstLine="1"/>
              <w:jc w:val="center"/>
              <w:rPr>
                <w:rFonts w:ascii="Arial" w:hAnsi="Arial" w:cs="Arial"/>
                <w:sz w:val="24"/>
                <w:szCs w:val="24"/>
              </w:rPr>
            </w:pPr>
            <w:r w:rsidRPr="00F65196">
              <w:rPr>
                <w:rFonts w:ascii="Arial" w:hAnsi="Arial" w:cs="Arial"/>
                <w:w w:val="105"/>
                <w:sz w:val="24"/>
                <w:szCs w:val="24"/>
              </w:rPr>
              <w:t>(Total de pacientes</w:t>
            </w:r>
            <w:r w:rsidRPr="00F65196">
              <w:rPr>
                <w:rFonts w:ascii="Arial" w:hAnsi="Arial" w:cs="Arial"/>
                <w:spacing w:val="1"/>
                <w:w w:val="105"/>
                <w:sz w:val="24"/>
                <w:szCs w:val="24"/>
              </w:rPr>
              <w:t xml:space="preserve"> </w:t>
            </w:r>
            <w:r w:rsidRPr="00F65196">
              <w:rPr>
                <w:rFonts w:ascii="Arial" w:hAnsi="Arial" w:cs="Arial"/>
                <w:w w:val="105"/>
                <w:sz w:val="24"/>
                <w:szCs w:val="24"/>
              </w:rPr>
              <w:t>classificados como Risco</w:t>
            </w:r>
            <w:r w:rsidRPr="00F65196">
              <w:rPr>
                <w:rFonts w:ascii="Arial" w:hAnsi="Arial" w:cs="Arial"/>
                <w:spacing w:val="1"/>
                <w:w w:val="105"/>
                <w:sz w:val="24"/>
                <w:szCs w:val="24"/>
              </w:rPr>
              <w:t xml:space="preserve"> </w:t>
            </w:r>
            <w:r w:rsidRPr="00F65196">
              <w:rPr>
                <w:rFonts w:ascii="Arial" w:hAnsi="Arial" w:cs="Arial"/>
                <w:w w:val="105"/>
                <w:sz w:val="24"/>
                <w:szCs w:val="24"/>
              </w:rPr>
              <w:t>Verde</w:t>
            </w:r>
            <w:r w:rsidRPr="00F65196">
              <w:rPr>
                <w:rFonts w:ascii="Arial" w:hAnsi="Arial" w:cs="Arial"/>
                <w:spacing w:val="-9"/>
                <w:w w:val="105"/>
                <w:sz w:val="24"/>
                <w:szCs w:val="24"/>
              </w:rPr>
              <w:t xml:space="preserve"> </w:t>
            </w:r>
            <w:r w:rsidRPr="00F65196">
              <w:rPr>
                <w:rFonts w:ascii="Arial" w:hAnsi="Arial" w:cs="Arial"/>
                <w:w w:val="105"/>
                <w:sz w:val="24"/>
                <w:szCs w:val="24"/>
              </w:rPr>
              <w:t>atendidos</w:t>
            </w:r>
            <w:r w:rsidRPr="00F65196">
              <w:rPr>
                <w:rFonts w:ascii="Arial" w:hAnsi="Arial" w:cs="Arial"/>
                <w:spacing w:val="-8"/>
                <w:w w:val="105"/>
                <w:sz w:val="24"/>
                <w:szCs w:val="24"/>
              </w:rPr>
              <w:t xml:space="preserve"> </w:t>
            </w:r>
            <w:r w:rsidRPr="00F65196">
              <w:rPr>
                <w:rFonts w:ascii="Arial" w:hAnsi="Arial" w:cs="Arial"/>
                <w:w w:val="105"/>
                <w:sz w:val="24"/>
                <w:szCs w:val="24"/>
              </w:rPr>
              <w:t>em</w:t>
            </w:r>
            <w:r w:rsidRPr="00F65196">
              <w:rPr>
                <w:rFonts w:ascii="Arial" w:hAnsi="Arial" w:cs="Arial"/>
                <w:spacing w:val="-9"/>
                <w:w w:val="105"/>
                <w:sz w:val="24"/>
                <w:szCs w:val="24"/>
              </w:rPr>
              <w:t xml:space="preserve"> </w:t>
            </w:r>
            <w:r w:rsidRPr="00F65196">
              <w:rPr>
                <w:rFonts w:ascii="Arial" w:hAnsi="Arial" w:cs="Arial"/>
                <w:w w:val="105"/>
                <w:sz w:val="24"/>
                <w:szCs w:val="24"/>
              </w:rPr>
              <w:t>tempo</w:t>
            </w:r>
          </w:p>
          <w:p w14:paraId="3749246C" w14:textId="77777777" w:rsidR="0084671B" w:rsidRPr="00F65196" w:rsidRDefault="00CD3EE8" w:rsidP="00F65196">
            <w:pPr>
              <w:pStyle w:val="TableParagraph"/>
              <w:spacing w:line="360" w:lineRule="auto"/>
              <w:ind w:left="168" w:right="75" w:hanging="3"/>
              <w:jc w:val="center"/>
              <w:rPr>
                <w:rFonts w:ascii="Arial" w:hAnsi="Arial" w:cs="Arial"/>
                <w:sz w:val="24"/>
                <w:szCs w:val="24"/>
              </w:rPr>
            </w:pPr>
            <w:r w:rsidRPr="00F65196">
              <w:rPr>
                <w:rFonts w:ascii="Arial" w:hAnsi="Arial" w:cs="Arial"/>
                <w:w w:val="105"/>
                <w:sz w:val="24"/>
                <w:szCs w:val="24"/>
              </w:rPr>
              <w:t>&lt;=120 minutos, desde o</w:t>
            </w:r>
            <w:r w:rsidRPr="00F65196">
              <w:rPr>
                <w:rFonts w:ascii="Arial" w:hAnsi="Arial" w:cs="Arial"/>
                <w:spacing w:val="-53"/>
                <w:w w:val="105"/>
                <w:sz w:val="24"/>
                <w:szCs w:val="24"/>
              </w:rPr>
              <w:t xml:space="preserve"> </w:t>
            </w:r>
            <w:r w:rsidRPr="00F65196">
              <w:rPr>
                <w:rFonts w:ascii="Arial" w:hAnsi="Arial" w:cs="Arial"/>
                <w:w w:val="105"/>
                <w:sz w:val="24"/>
                <w:szCs w:val="24"/>
              </w:rPr>
              <w:t>acolhimento /</w:t>
            </w:r>
            <w:r w:rsidRPr="00F65196">
              <w:rPr>
                <w:rFonts w:ascii="Arial" w:hAnsi="Arial" w:cs="Arial"/>
                <w:spacing w:val="1"/>
                <w:w w:val="105"/>
                <w:sz w:val="24"/>
                <w:szCs w:val="24"/>
              </w:rPr>
              <w:t xml:space="preserve"> </w:t>
            </w:r>
            <w:r w:rsidRPr="00F65196">
              <w:rPr>
                <w:rFonts w:ascii="Arial" w:hAnsi="Arial" w:cs="Arial"/>
                <w:w w:val="105"/>
                <w:sz w:val="24"/>
                <w:szCs w:val="24"/>
              </w:rPr>
              <w:t>Total</w:t>
            </w:r>
            <w:r w:rsidRPr="00F65196">
              <w:rPr>
                <w:rFonts w:ascii="Arial" w:hAnsi="Arial" w:cs="Arial"/>
                <w:spacing w:val="-1"/>
                <w:w w:val="105"/>
                <w:sz w:val="24"/>
                <w:szCs w:val="24"/>
              </w:rPr>
              <w:t xml:space="preserve"> </w:t>
            </w:r>
            <w:r w:rsidRPr="00F65196">
              <w:rPr>
                <w:rFonts w:ascii="Arial" w:hAnsi="Arial" w:cs="Arial"/>
                <w:w w:val="105"/>
                <w:sz w:val="24"/>
                <w:szCs w:val="24"/>
              </w:rPr>
              <w:t>de</w:t>
            </w:r>
            <w:r w:rsidRPr="00F65196">
              <w:rPr>
                <w:rFonts w:ascii="Arial" w:hAnsi="Arial" w:cs="Arial"/>
                <w:spacing w:val="1"/>
                <w:w w:val="105"/>
                <w:sz w:val="24"/>
                <w:szCs w:val="24"/>
              </w:rPr>
              <w:t xml:space="preserve"> </w:t>
            </w:r>
            <w:r w:rsidRPr="00F65196">
              <w:rPr>
                <w:rFonts w:ascii="Arial" w:hAnsi="Arial" w:cs="Arial"/>
                <w:w w:val="105"/>
                <w:sz w:val="24"/>
                <w:szCs w:val="24"/>
              </w:rPr>
              <w:t>pacientes atendidos e</w:t>
            </w:r>
            <w:r w:rsidRPr="00F65196">
              <w:rPr>
                <w:rFonts w:ascii="Arial" w:hAnsi="Arial" w:cs="Arial"/>
                <w:spacing w:val="1"/>
                <w:w w:val="105"/>
                <w:sz w:val="24"/>
                <w:szCs w:val="24"/>
              </w:rPr>
              <w:t xml:space="preserve"> </w:t>
            </w:r>
            <w:r w:rsidRPr="00F65196">
              <w:rPr>
                <w:rFonts w:ascii="Arial" w:hAnsi="Arial" w:cs="Arial"/>
                <w:spacing w:val="-2"/>
                <w:w w:val="105"/>
                <w:sz w:val="24"/>
                <w:szCs w:val="24"/>
              </w:rPr>
              <w:t xml:space="preserve">classificados </w:t>
            </w:r>
            <w:r w:rsidRPr="00F65196">
              <w:rPr>
                <w:rFonts w:ascii="Arial" w:hAnsi="Arial" w:cs="Arial"/>
                <w:spacing w:val="-1"/>
                <w:w w:val="105"/>
                <w:sz w:val="24"/>
                <w:szCs w:val="24"/>
              </w:rPr>
              <w:t>como Risco</w:t>
            </w:r>
            <w:r w:rsidRPr="00F65196">
              <w:rPr>
                <w:rFonts w:ascii="Arial" w:hAnsi="Arial" w:cs="Arial"/>
                <w:spacing w:val="-53"/>
                <w:w w:val="105"/>
                <w:sz w:val="24"/>
                <w:szCs w:val="24"/>
              </w:rPr>
              <w:t xml:space="preserve"> </w:t>
            </w:r>
            <w:r w:rsidRPr="00F65196">
              <w:rPr>
                <w:rFonts w:ascii="Arial" w:hAnsi="Arial" w:cs="Arial"/>
                <w:w w:val="105"/>
                <w:sz w:val="24"/>
                <w:szCs w:val="24"/>
              </w:rPr>
              <w:t>Verde) X</w:t>
            </w:r>
            <w:r w:rsidRPr="00F65196">
              <w:rPr>
                <w:rFonts w:ascii="Arial" w:hAnsi="Arial" w:cs="Arial"/>
                <w:spacing w:val="2"/>
                <w:w w:val="105"/>
                <w:sz w:val="24"/>
                <w:szCs w:val="24"/>
              </w:rPr>
              <w:t xml:space="preserve"> </w:t>
            </w:r>
            <w:r w:rsidRPr="00F65196">
              <w:rPr>
                <w:rFonts w:ascii="Arial" w:hAnsi="Arial" w:cs="Arial"/>
                <w:w w:val="105"/>
                <w:sz w:val="24"/>
                <w:szCs w:val="24"/>
              </w:rPr>
              <w:t>100</w:t>
            </w:r>
          </w:p>
        </w:tc>
        <w:tc>
          <w:tcPr>
            <w:tcW w:w="1442" w:type="dxa"/>
            <w:gridSpan w:val="2"/>
            <w:tcBorders>
              <w:top w:val="single" w:sz="4" w:space="0" w:color="000000"/>
              <w:bottom w:val="single" w:sz="4" w:space="0" w:color="000000"/>
            </w:tcBorders>
            <w:vAlign w:val="center"/>
          </w:tcPr>
          <w:p w14:paraId="0C070F4A" w14:textId="77777777" w:rsidR="0084671B" w:rsidRPr="00F65196" w:rsidRDefault="0084671B" w:rsidP="00F65196">
            <w:pPr>
              <w:pStyle w:val="TableParagraph"/>
              <w:spacing w:line="360" w:lineRule="auto"/>
              <w:ind w:left="166" w:right="75"/>
              <w:jc w:val="center"/>
              <w:rPr>
                <w:rFonts w:ascii="Arial" w:hAnsi="Arial" w:cs="Arial"/>
                <w:b/>
                <w:sz w:val="24"/>
                <w:szCs w:val="24"/>
              </w:rPr>
            </w:pPr>
          </w:p>
          <w:p w14:paraId="05E24B60" w14:textId="77777777" w:rsidR="0084671B" w:rsidRPr="00F65196" w:rsidRDefault="0084671B" w:rsidP="00F65196">
            <w:pPr>
              <w:pStyle w:val="TableParagraph"/>
              <w:spacing w:line="360" w:lineRule="auto"/>
              <w:ind w:left="166" w:right="75"/>
              <w:jc w:val="center"/>
              <w:rPr>
                <w:rFonts w:ascii="Arial" w:hAnsi="Arial" w:cs="Arial"/>
                <w:b/>
                <w:sz w:val="24"/>
                <w:szCs w:val="24"/>
              </w:rPr>
            </w:pPr>
          </w:p>
          <w:p w14:paraId="45B5BCCF" w14:textId="77777777" w:rsidR="0084671B" w:rsidRPr="00F65196" w:rsidRDefault="00CD3EE8" w:rsidP="00F65196">
            <w:pPr>
              <w:pStyle w:val="TableParagraph"/>
              <w:spacing w:line="360" w:lineRule="auto"/>
              <w:ind w:left="166" w:right="75"/>
              <w:jc w:val="center"/>
              <w:rPr>
                <w:rFonts w:ascii="Arial" w:hAnsi="Arial" w:cs="Arial"/>
                <w:sz w:val="24"/>
                <w:szCs w:val="24"/>
              </w:rPr>
            </w:pPr>
            <w:r w:rsidRPr="00F65196">
              <w:rPr>
                <w:rFonts w:ascii="Arial" w:hAnsi="Arial" w:cs="Arial"/>
                <w:sz w:val="24"/>
                <w:szCs w:val="24"/>
              </w:rPr>
              <w:t>15</w:t>
            </w:r>
          </w:p>
        </w:tc>
      </w:tr>
      <w:tr w:rsidR="0084671B" w:rsidRPr="00F65196" w14:paraId="6145E956" w14:textId="77777777" w:rsidTr="00F0445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817"/>
          <w:jc w:val="center"/>
        </w:trPr>
        <w:tc>
          <w:tcPr>
            <w:tcW w:w="372" w:type="dxa"/>
            <w:tcBorders>
              <w:left w:val="single" w:sz="8" w:space="0" w:color="000000"/>
              <w:right w:val="single" w:sz="8" w:space="0" w:color="000000"/>
            </w:tcBorders>
            <w:shd w:val="clear" w:color="auto" w:fill="BDD6EE"/>
            <w:vAlign w:val="center"/>
          </w:tcPr>
          <w:p w14:paraId="508977E2" w14:textId="77777777" w:rsidR="0084671B" w:rsidRPr="00F65196" w:rsidRDefault="0084671B" w:rsidP="00F65196">
            <w:pPr>
              <w:pStyle w:val="TableParagraph"/>
              <w:spacing w:line="360" w:lineRule="auto"/>
              <w:ind w:left="567" w:right="75"/>
              <w:jc w:val="center"/>
              <w:rPr>
                <w:rFonts w:ascii="Arial" w:hAnsi="Arial" w:cs="Arial"/>
                <w:b/>
                <w:sz w:val="24"/>
                <w:szCs w:val="24"/>
              </w:rPr>
            </w:pPr>
          </w:p>
          <w:p w14:paraId="44C8F63D" w14:textId="77777777" w:rsidR="0084671B" w:rsidRPr="00F65196" w:rsidRDefault="0084671B" w:rsidP="00F65196">
            <w:pPr>
              <w:pStyle w:val="TableParagraph"/>
              <w:spacing w:line="360" w:lineRule="auto"/>
              <w:ind w:left="567" w:right="75"/>
              <w:jc w:val="center"/>
              <w:rPr>
                <w:rFonts w:ascii="Arial" w:hAnsi="Arial" w:cs="Arial"/>
                <w:b/>
                <w:sz w:val="24"/>
                <w:szCs w:val="24"/>
              </w:rPr>
            </w:pPr>
          </w:p>
          <w:p w14:paraId="6C9B5388" w14:textId="77777777" w:rsidR="0084671B" w:rsidRPr="00F65196" w:rsidRDefault="0084671B" w:rsidP="00F65196">
            <w:pPr>
              <w:pStyle w:val="TableParagraph"/>
              <w:spacing w:line="360" w:lineRule="auto"/>
              <w:ind w:left="567" w:right="75"/>
              <w:jc w:val="center"/>
              <w:rPr>
                <w:rFonts w:ascii="Arial" w:hAnsi="Arial" w:cs="Arial"/>
                <w:b/>
                <w:sz w:val="24"/>
                <w:szCs w:val="24"/>
              </w:rPr>
            </w:pPr>
          </w:p>
          <w:p w14:paraId="1DE06C4A" w14:textId="77777777" w:rsidR="0084671B" w:rsidRPr="00F65196" w:rsidRDefault="0084671B" w:rsidP="00F65196">
            <w:pPr>
              <w:pStyle w:val="TableParagraph"/>
              <w:spacing w:line="360" w:lineRule="auto"/>
              <w:ind w:left="567" w:right="75"/>
              <w:jc w:val="center"/>
              <w:rPr>
                <w:rFonts w:ascii="Arial" w:hAnsi="Arial" w:cs="Arial"/>
                <w:b/>
                <w:sz w:val="24"/>
                <w:szCs w:val="24"/>
              </w:rPr>
            </w:pPr>
          </w:p>
          <w:p w14:paraId="45A70B4E" w14:textId="77777777" w:rsidR="0084671B" w:rsidRPr="00F65196" w:rsidRDefault="0084671B" w:rsidP="00F65196">
            <w:pPr>
              <w:pStyle w:val="TableParagraph"/>
              <w:spacing w:line="360" w:lineRule="auto"/>
              <w:ind w:left="567" w:right="75"/>
              <w:jc w:val="center"/>
              <w:rPr>
                <w:rFonts w:ascii="Arial" w:hAnsi="Arial" w:cs="Arial"/>
                <w:b/>
                <w:sz w:val="24"/>
                <w:szCs w:val="24"/>
              </w:rPr>
            </w:pPr>
          </w:p>
          <w:p w14:paraId="3469808F" w14:textId="77777777" w:rsidR="0084671B" w:rsidRPr="00F65196" w:rsidRDefault="00CD3EE8" w:rsidP="00F65196">
            <w:pPr>
              <w:pStyle w:val="TableParagraph"/>
              <w:spacing w:line="360" w:lineRule="auto"/>
              <w:ind w:left="567" w:right="75"/>
              <w:jc w:val="center"/>
              <w:rPr>
                <w:rFonts w:ascii="Arial" w:hAnsi="Arial" w:cs="Arial"/>
                <w:sz w:val="24"/>
                <w:szCs w:val="24"/>
              </w:rPr>
            </w:pPr>
            <w:r w:rsidRPr="00F65196">
              <w:rPr>
                <w:rFonts w:ascii="Arial" w:hAnsi="Arial" w:cs="Arial"/>
                <w:w w:val="90"/>
                <w:sz w:val="24"/>
                <w:szCs w:val="24"/>
              </w:rPr>
              <w:t>6</w:t>
            </w:r>
          </w:p>
        </w:tc>
        <w:tc>
          <w:tcPr>
            <w:tcW w:w="2618" w:type="dxa"/>
            <w:tcBorders>
              <w:left w:val="single" w:sz="8" w:space="0" w:color="000000"/>
              <w:right w:val="single" w:sz="8" w:space="0" w:color="000000"/>
            </w:tcBorders>
            <w:vAlign w:val="center"/>
          </w:tcPr>
          <w:p w14:paraId="0772F16E" w14:textId="77777777" w:rsidR="0084671B" w:rsidRPr="00F65196" w:rsidRDefault="00CD3EE8" w:rsidP="00F65196">
            <w:pPr>
              <w:pStyle w:val="TableParagraph"/>
              <w:spacing w:line="360" w:lineRule="auto"/>
              <w:ind w:left="384" w:right="75" w:hanging="358"/>
              <w:jc w:val="center"/>
              <w:rPr>
                <w:rFonts w:ascii="Arial" w:hAnsi="Arial" w:cs="Arial"/>
                <w:sz w:val="24"/>
                <w:szCs w:val="24"/>
              </w:rPr>
            </w:pPr>
            <w:r w:rsidRPr="00F65196">
              <w:rPr>
                <w:rFonts w:ascii="Arial" w:hAnsi="Arial" w:cs="Arial"/>
                <w:sz w:val="24"/>
                <w:szCs w:val="24"/>
              </w:rPr>
              <w:t>Pacientes</w:t>
            </w:r>
            <w:r w:rsidRPr="00F65196">
              <w:rPr>
                <w:rFonts w:ascii="Arial" w:hAnsi="Arial" w:cs="Arial"/>
                <w:spacing w:val="1"/>
                <w:sz w:val="24"/>
                <w:szCs w:val="24"/>
              </w:rPr>
              <w:t xml:space="preserve"> </w:t>
            </w:r>
            <w:r w:rsidRPr="00F65196">
              <w:rPr>
                <w:rFonts w:ascii="Arial" w:hAnsi="Arial" w:cs="Arial"/>
                <w:sz w:val="24"/>
                <w:szCs w:val="24"/>
              </w:rPr>
              <w:t>classificados</w:t>
            </w:r>
            <w:r w:rsidRPr="00F65196">
              <w:rPr>
                <w:rFonts w:ascii="Arial" w:hAnsi="Arial" w:cs="Arial"/>
                <w:spacing w:val="-50"/>
                <w:sz w:val="24"/>
                <w:szCs w:val="24"/>
              </w:rPr>
              <w:t xml:space="preserve"> </w:t>
            </w:r>
            <w:r w:rsidRPr="00F65196">
              <w:rPr>
                <w:rFonts w:ascii="Arial" w:hAnsi="Arial" w:cs="Arial"/>
                <w:w w:val="105"/>
                <w:sz w:val="24"/>
                <w:szCs w:val="24"/>
              </w:rPr>
              <w:t>com</w:t>
            </w:r>
            <w:r w:rsidRPr="00F65196">
              <w:rPr>
                <w:rFonts w:ascii="Arial" w:hAnsi="Arial" w:cs="Arial"/>
                <w:spacing w:val="6"/>
                <w:w w:val="105"/>
                <w:sz w:val="24"/>
                <w:szCs w:val="24"/>
              </w:rPr>
              <w:t xml:space="preserve"> </w:t>
            </w:r>
            <w:r w:rsidRPr="00F65196">
              <w:rPr>
                <w:rFonts w:ascii="Arial" w:hAnsi="Arial" w:cs="Arial"/>
                <w:w w:val="105"/>
                <w:sz w:val="24"/>
                <w:szCs w:val="24"/>
              </w:rPr>
              <w:t>Risco</w:t>
            </w:r>
            <w:r w:rsidRPr="00F65196">
              <w:rPr>
                <w:rFonts w:ascii="Arial" w:hAnsi="Arial" w:cs="Arial"/>
                <w:spacing w:val="8"/>
                <w:w w:val="105"/>
                <w:sz w:val="24"/>
                <w:szCs w:val="24"/>
              </w:rPr>
              <w:t xml:space="preserve"> </w:t>
            </w:r>
            <w:r w:rsidRPr="00F65196">
              <w:rPr>
                <w:rFonts w:ascii="Arial" w:hAnsi="Arial" w:cs="Arial"/>
                <w:w w:val="105"/>
                <w:sz w:val="24"/>
                <w:szCs w:val="24"/>
              </w:rPr>
              <w:t>Azul</w:t>
            </w:r>
          </w:p>
        </w:tc>
        <w:tc>
          <w:tcPr>
            <w:tcW w:w="1567" w:type="dxa"/>
            <w:tcBorders>
              <w:left w:val="single" w:sz="8" w:space="0" w:color="000000"/>
              <w:right w:val="single" w:sz="8" w:space="0" w:color="000000"/>
            </w:tcBorders>
            <w:vAlign w:val="center"/>
          </w:tcPr>
          <w:p w14:paraId="5FA4BA43" w14:textId="77777777" w:rsidR="0084671B" w:rsidRPr="00F65196" w:rsidRDefault="0084671B" w:rsidP="00F65196">
            <w:pPr>
              <w:pStyle w:val="TableParagraph"/>
              <w:spacing w:line="360" w:lineRule="auto"/>
              <w:ind w:left="184" w:right="75"/>
              <w:jc w:val="center"/>
              <w:rPr>
                <w:rFonts w:ascii="Arial" w:hAnsi="Arial" w:cs="Arial"/>
                <w:b/>
                <w:sz w:val="24"/>
                <w:szCs w:val="24"/>
              </w:rPr>
            </w:pPr>
          </w:p>
          <w:p w14:paraId="4D8A8A1C" w14:textId="77777777" w:rsidR="0084671B" w:rsidRPr="00F65196" w:rsidRDefault="0084671B" w:rsidP="00F65196">
            <w:pPr>
              <w:pStyle w:val="TableParagraph"/>
              <w:spacing w:line="360" w:lineRule="auto"/>
              <w:ind w:left="184" w:right="75"/>
              <w:jc w:val="center"/>
              <w:rPr>
                <w:rFonts w:ascii="Arial" w:hAnsi="Arial" w:cs="Arial"/>
                <w:b/>
                <w:sz w:val="24"/>
                <w:szCs w:val="24"/>
              </w:rPr>
            </w:pPr>
          </w:p>
          <w:p w14:paraId="56E131FB" w14:textId="77777777" w:rsidR="0084671B" w:rsidRPr="00F65196" w:rsidRDefault="0084671B" w:rsidP="00F65196">
            <w:pPr>
              <w:pStyle w:val="TableParagraph"/>
              <w:spacing w:line="360" w:lineRule="auto"/>
              <w:ind w:left="184" w:right="75"/>
              <w:jc w:val="center"/>
              <w:rPr>
                <w:rFonts w:ascii="Arial" w:hAnsi="Arial" w:cs="Arial"/>
                <w:b/>
                <w:sz w:val="24"/>
                <w:szCs w:val="24"/>
              </w:rPr>
            </w:pPr>
          </w:p>
          <w:p w14:paraId="184753E9" w14:textId="53905FB2" w:rsidR="0084671B" w:rsidRPr="00F65196" w:rsidRDefault="00CD3EE8" w:rsidP="00F65196">
            <w:pPr>
              <w:pStyle w:val="TableParagraph"/>
              <w:spacing w:line="360" w:lineRule="auto"/>
              <w:ind w:left="184" w:right="75" w:hanging="1"/>
              <w:jc w:val="center"/>
              <w:rPr>
                <w:rFonts w:ascii="Arial" w:hAnsi="Arial" w:cs="Arial"/>
                <w:sz w:val="24"/>
                <w:szCs w:val="24"/>
              </w:rPr>
            </w:pPr>
            <w:r w:rsidRPr="00F65196">
              <w:rPr>
                <w:rFonts w:ascii="Arial" w:hAnsi="Arial" w:cs="Arial"/>
                <w:sz w:val="24"/>
                <w:szCs w:val="24"/>
              </w:rPr>
              <w:t>&gt;=90%</w:t>
            </w:r>
            <w:r w:rsidRPr="00F65196">
              <w:rPr>
                <w:rFonts w:ascii="Arial" w:hAnsi="Arial" w:cs="Arial"/>
                <w:spacing w:val="8"/>
                <w:sz w:val="24"/>
                <w:szCs w:val="24"/>
              </w:rPr>
              <w:t xml:space="preserve"> </w:t>
            </w:r>
            <w:r w:rsidRPr="00F65196">
              <w:rPr>
                <w:rFonts w:ascii="Arial" w:hAnsi="Arial" w:cs="Arial"/>
                <w:sz w:val="24"/>
                <w:szCs w:val="24"/>
              </w:rPr>
              <w:t>dos</w:t>
            </w:r>
            <w:r w:rsidRPr="00F65196">
              <w:rPr>
                <w:rFonts w:ascii="Arial" w:hAnsi="Arial" w:cs="Arial"/>
                <w:spacing w:val="1"/>
                <w:sz w:val="24"/>
                <w:szCs w:val="24"/>
              </w:rPr>
              <w:t xml:space="preserve"> </w:t>
            </w:r>
            <w:r w:rsidRPr="00F65196">
              <w:rPr>
                <w:rFonts w:ascii="Arial" w:hAnsi="Arial" w:cs="Arial"/>
                <w:sz w:val="24"/>
                <w:szCs w:val="24"/>
              </w:rPr>
              <w:t>pacientes</w:t>
            </w:r>
            <w:r w:rsidRPr="00F65196">
              <w:rPr>
                <w:rFonts w:ascii="Arial" w:hAnsi="Arial" w:cs="Arial"/>
                <w:spacing w:val="1"/>
                <w:sz w:val="24"/>
                <w:szCs w:val="24"/>
              </w:rPr>
              <w:t xml:space="preserve"> </w:t>
            </w:r>
            <w:r w:rsidRPr="00F65196">
              <w:rPr>
                <w:rFonts w:ascii="Arial" w:hAnsi="Arial" w:cs="Arial"/>
                <w:sz w:val="24"/>
                <w:szCs w:val="24"/>
              </w:rPr>
              <w:t>classificados</w:t>
            </w:r>
            <w:r w:rsidRPr="00F65196">
              <w:rPr>
                <w:rFonts w:ascii="Arial" w:hAnsi="Arial" w:cs="Arial"/>
                <w:spacing w:val="-50"/>
                <w:sz w:val="24"/>
                <w:szCs w:val="24"/>
              </w:rPr>
              <w:t xml:space="preserve"> </w:t>
            </w:r>
            <w:r w:rsidR="002F7294" w:rsidRPr="00F65196">
              <w:rPr>
                <w:rFonts w:ascii="Arial" w:hAnsi="Arial" w:cs="Arial"/>
                <w:spacing w:val="-50"/>
                <w:sz w:val="24"/>
                <w:szCs w:val="24"/>
              </w:rPr>
              <w:t xml:space="preserve"> </w:t>
            </w:r>
            <w:r w:rsidRPr="00F65196">
              <w:rPr>
                <w:rFonts w:ascii="Arial" w:hAnsi="Arial" w:cs="Arial"/>
                <w:sz w:val="24"/>
                <w:szCs w:val="24"/>
              </w:rPr>
              <w:t>neste</w:t>
            </w:r>
            <w:r w:rsidRPr="00F65196">
              <w:rPr>
                <w:rFonts w:ascii="Arial" w:hAnsi="Arial" w:cs="Arial"/>
                <w:spacing w:val="5"/>
                <w:sz w:val="24"/>
                <w:szCs w:val="24"/>
              </w:rPr>
              <w:t xml:space="preserve"> </w:t>
            </w:r>
            <w:r w:rsidRPr="00F65196">
              <w:rPr>
                <w:rFonts w:ascii="Arial" w:hAnsi="Arial" w:cs="Arial"/>
                <w:sz w:val="24"/>
                <w:szCs w:val="24"/>
              </w:rPr>
              <w:t>risco</w:t>
            </w:r>
          </w:p>
        </w:tc>
        <w:tc>
          <w:tcPr>
            <w:tcW w:w="3576" w:type="dxa"/>
            <w:tcBorders>
              <w:left w:val="single" w:sz="8" w:space="0" w:color="000000"/>
              <w:right w:val="single" w:sz="8" w:space="0" w:color="000000"/>
            </w:tcBorders>
            <w:vAlign w:val="center"/>
          </w:tcPr>
          <w:p w14:paraId="036AD070" w14:textId="77777777" w:rsidR="0084671B" w:rsidRPr="00F65196" w:rsidRDefault="00CD3EE8" w:rsidP="00F65196">
            <w:pPr>
              <w:pStyle w:val="TableParagraph"/>
              <w:spacing w:line="360" w:lineRule="auto"/>
              <w:ind w:left="168" w:right="75" w:firstLine="60"/>
              <w:jc w:val="center"/>
              <w:rPr>
                <w:rFonts w:ascii="Arial" w:hAnsi="Arial" w:cs="Arial"/>
                <w:sz w:val="24"/>
                <w:szCs w:val="24"/>
              </w:rPr>
            </w:pPr>
            <w:r w:rsidRPr="00F65196">
              <w:rPr>
                <w:rFonts w:ascii="Arial" w:hAnsi="Arial" w:cs="Arial"/>
                <w:w w:val="105"/>
                <w:sz w:val="24"/>
                <w:szCs w:val="24"/>
              </w:rPr>
              <w:t>(Total de pacientes</w:t>
            </w:r>
            <w:r w:rsidRPr="00F65196">
              <w:rPr>
                <w:rFonts w:ascii="Arial" w:hAnsi="Arial" w:cs="Arial"/>
                <w:spacing w:val="1"/>
                <w:w w:val="105"/>
                <w:sz w:val="24"/>
                <w:szCs w:val="24"/>
              </w:rPr>
              <w:t xml:space="preserve"> </w:t>
            </w:r>
            <w:r w:rsidRPr="00F65196">
              <w:rPr>
                <w:rFonts w:ascii="Arial" w:hAnsi="Arial" w:cs="Arial"/>
                <w:w w:val="105"/>
                <w:sz w:val="24"/>
                <w:szCs w:val="24"/>
              </w:rPr>
              <w:t>atendidos e classificados</w:t>
            </w:r>
            <w:r w:rsidRPr="00F65196">
              <w:rPr>
                <w:rFonts w:ascii="Arial" w:hAnsi="Arial" w:cs="Arial"/>
                <w:spacing w:val="1"/>
                <w:w w:val="105"/>
                <w:sz w:val="24"/>
                <w:szCs w:val="24"/>
              </w:rPr>
              <w:t xml:space="preserve"> </w:t>
            </w:r>
            <w:r w:rsidRPr="00F65196">
              <w:rPr>
                <w:rFonts w:ascii="Arial" w:hAnsi="Arial" w:cs="Arial"/>
                <w:w w:val="105"/>
                <w:sz w:val="24"/>
                <w:szCs w:val="24"/>
              </w:rPr>
              <w:t>como</w:t>
            </w:r>
            <w:r w:rsidRPr="00F65196">
              <w:rPr>
                <w:rFonts w:ascii="Arial" w:hAnsi="Arial" w:cs="Arial"/>
                <w:spacing w:val="6"/>
                <w:w w:val="105"/>
                <w:sz w:val="24"/>
                <w:szCs w:val="24"/>
              </w:rPr>
              <w:t xml:space="preserve"> </w:t>
            </w:r>
            <w:r w:rsidRPr="00F65196">
              <w:rPr>
                <w:rFonts w:ascii="Arial" w:hAnsi="Arial" w:cs="Arial"/>
                <w:w w:val="105"/>
                <w:sz w:val="24"/>
                <w:szCs w:val="24"/>
              </w:rPr>
              <w:t>Risco</w:t>
            </w:r>
            <w:r w:rsidRPr="00F65196">
              <w:rPr>
                <w:rFonts w:ascii="Arial" w:hAnsi="Arial" w:cs="Arial"/>
                <w:spacing w:val="6"/>
                <w:w w:val="105"/>
                <w:sz w:val="24"/>
                <w:szCs w:val="24"/>
              </w:rPr>
              <w:t xml:space="preserve"> </w:t>
            </w:r>
            <w:r w:rsidRPr="00F65196">
              <w:rPr>
                <w:rFonts w:ascii="Arial" w:hAnsi="Arial" w:cs="Arial"/>
                <w:w w:val="105"/>
                <w:sz w:val="24"/>
                <w:szCs w:val="24"/>
              </w:rPr>
              <w:t>Azul</w:t>
            </w:r>
            <w:r w:rsidRPr="00F65196">
              <w:rPr>
                <w:rFonts w:ascii="Arial" w:hAnsi="Arial" w:cs="Arial"/>
                <w:spacing w:val="4"/>
                <w:w w:val="105"/>
                <w:sz w:val="24"/>
                <w:szCs w:val="24"/>
              </w:rPr>
              <w:t xml:space="preserve"> </w:t>
            </w:r>
            <w:r w:rsidRPr="00F65196">
              <w:rPr>
                <w:rFonts w:ascii="Arial" w:hAnsi="Arial" w:cs="Arial"/>
                <w:w w:val="105"/>
                <w:sz w:val="24"/>
                <w:szCs w:val="24"/>
              </w:rPr>
              <w:t>que</w:t>
            </w:r>
            <w:r w:rsidRPr="00F65196">
              <w:rPr>
                <w:rFonts w:ascii="Arial" w:hAnsi="Arial" w:cs="Arial"/>
                <w:spacing w:val="1"/>
                <w:w w:val="105"/>
                <w:sz w:val="24"/>
                <w:szCs w:val="24"/>
              </w:rPr>
              <w:t xml:space="preserve"> </w:t>
            </w:r>
            <w:r w:rsidRPr="00F65196">
              <w:rPr>
                <w:rFonts w:ascii="Arial" w:hAnsi="Arial" w:cs="Arial"/>
                <w:sz w:val="24"/>
                <w:szCs w:val="24"/>
              </w:rPr>
              <w:t>receberam</w:t>
            </w:r>
            <w:r w:rsidRPr="00F65196">
              <w:rPr>
                <w:rFonts w:ascii="Arial" w:hAnsi="Arial" w:cs="Arial"/>
                <w:spacing w:val="10"/>
                <w:sz w:val="24"/>
                <w:szCs w:val="24"/>
              </w:rPr>
              <w:t xml:space="preserve"> </w:t>
            </w:r>
            <w:r w:rsidRPr="00F65196">
              <w:rPr>
                <w:rFonts w:ascii="Arial" w:hAnsi="Arial" w:cs="Arial"/>
                <w:sz w:val="24"/>
                <w:szCs w:val="24"/>
              </w:rPr>
              <w:t>orientação</w:t>
            </w:r>
            <w:r w:rsidRPr="00F65196">
              <w:rPr>
                <w:rFonts w:ascii="Arial" w:hAnsi="Arial" w:cs="Arial"/>
                <w:spacing w:val="10"/>
                <w:sz w:val="24"/>
                <w:szCs w:val="24"/>
              </w:rPr>
              <w:t xml:space="preserve"> </w:t>
            </w:r>
            <w:r w:rsidRPr="00F65196">
              <w:rPr>
                <w:rFonts w:ascii="Arial" w:hAnsi="Arial" w:cs="Arial"/>
                <w:sz w:val="24"/>
                <w:szCs w:val="24"/>
              </w:rPr>
              <w:t>para</w:t>
            </w:r>
            <w:r w:rsidRPr="00F65196">
              <w:rPr>
                <w:rFonts w:ascii="Arial" w:hAnsi="Arial" w:cs="Arial"/>
                <w:spacing w:val="1"/>
                <w:sz w:val="24"/>
                <w:szCs w:val="24"/>
              </w:rPr>
              <w:t xml:space="preserve"> </w:t>
            </w:r>
            <w:r w:rsidRPr="00F65196">
              <w:rPr>
                <w:rFonts w:ascii="Arial" w:hAnsi="Arial" w:cs="Arial"/>
                <w:spacing w:val="-1"/>
                <w:w w:val="105"/>
                <w:sz w:val="24"/>
                <w:szCs w:val="24"/>
              </w:rPr>
              <w:t>atendimento</w:t>
            </w:r>
            <w:r w:rsidRPr="00F65196">
              <w:rPr>
                <w:rFonts w:ascii="Arial" w:hAnsi="Arial" w:cs="Arial"/>
                <w:spacing w:val="-8"/>
                <w:w w:val="105"/>
                <w:sz w:val="24"/>
                <w:szCs w:val="24"/>
              </w:rPr>
              <w:t xml:space="preserve"> </w:t>
            </w:r>
            <w:r w:rsidRPr="00F65196">
              <w:rPr>
                <w:rFonts w:ascii="Arial" w:hAnsi="Arial" w:cs="Arial"/>
                <w:w w:val="105"/>
                <w:sz w:val="24"/>
                <w:szCs w:val="24"/>
              </w:rPr>
              <w:t>ambulatorial</w:t>
            </w:r>
            <w:r w:rsidRPr="00F65196">
              <w:rPr>
                <w:rFonts w:ascii="Arial" w:hAnsi="Arial" w:cs="Arial"/>
                <w:spacing w:val="-9"/>
                <w:w w:val="105"/>
                <w:sz w:val="24"/>
                <w:szCs w:val="24"/>
              </w:rPr>
              <w:t xml:space="preserve"> </w:t>
            </w:r>
            <w:r w:rsidRPr="00F65196">
              <w:rPr>
                <w:rFonts w:ascii="Arial" w:hAnsi="Arial" w:cs="Arial"/>
                <w:w w:val="105"/>
                <w:sz w:val="24"/>
                <w:szCs w:val="24"/>
              </w:rPr>
              <w:t>/</w:t>
            </w:r>
            <w:r w:rsidRPr="00F65196">
              <w:rPr>
                <w:rFonts w:ascii="Arial" w:hAnsi="Arial" w:cs="Arial"/>
                <w:spacing w:val="-53"/>
                <w:w w:val="105"/>
                <w:sz w:val="24"/>
                <w:szCs w:val="24"/>
              </w:rPr>
              <w:t xml:space="preserve"> </w:t>
            </w:r>
            <w:r w:rsidRPr="00F65196">
              <w:rPr>
                <w:rFonts w:ascii="Arial" w:hAnsi="Arial" w:cs="Arial"/>
                <w:w w:val="105"/>
                <w:sz w:val="24"/>
                <w:szCs w:val="24"/>
              </w:rPr>
              <w:t>Total de</w:t>
            </w:r>
            <w:r w:rsidRPr="00F65196">
              <w:rPr>
                <w:rFonts w:ascii="Arial" w:hAnsi="Arial" w:cs="Arial"/>
                <w:spacing w:val="2"/>
                <w:w w:val="105"/>
                <w:sz w:val="24"/>
                <w:szCs w:val="24"/>
              </w:rPr>
              <w:t xml:space="preserve"> </w:t>
            </w:r>
            <w:r w:rsidRPr="00F65196">
              <w:rPr>
                <w:rFonts w:ascii="Arial" w:hAnsi="Arial" w:cs="Arial"/>
                <w:w w:val="105"/>
                <w:sz w:val="24"/>
                <w:szCs w:val="24"/>
              </w:rPr>
              <w:t>pacientes</w:t>
            </w:r>
            <w:r w:rsidRPr="00F65196">
              <w:rPr>
                <w:rFonts w:ascii="Arial" w:hAnsi="Arial" w:cs="Arial"/>
                <w:spacing w:val="1"/>
                <w:w w:val="105"/>
                <w:sz w:val="24"/>
                <w:szCs w:val="24"/>
              </w:rPr>
              <w:t xml:space="preserve"> </w:t>
            </w:r>
            <w:r w:rsidRPr="00F65196">
              <w:rPr>
                <w:rFonts w:ascii="Arial" w:hAnsi="Arial" w:cs="Arial"/>
                <w:w w:val="105"/>
                <w:sz w:val="24"/>
                <w:szCs w:val="24"/>
              </w:rPr>
              <w:t>classificados como Risco</w:t>
            </w:r>
            <w:r w:rsidRPr="00F65196">
              <w:rPr>
                <w:rFonts w:ascii="Arial" w:hAnsi="Arial" w:cs="Arial"/>
                <w:spacing w:val="1"/>
                <w:w w:val="105"/>
                <w:sz w:val="24"/>
                <w:szCs w:val="24"/>
              </w:rPr>
              <w:t xml:space="preserve"> </w:t>
            </w:r>
            <w:r w:rsidRPr="00F65196">
              <w:rPr>
                <w:rFonts w:ascii="Arial" w:hAnsi="Arial" w:cs="Arial"/>
                <w:w w:val="105"/>
                <w:sz w:val="24"/>
                <w:szCs w:val="24"/>
              </w:rPr>
              <w:t>Azul)</w:t>
            </w:r>
            <w:r w:rsidRPr="00F65196">
              <w:rPr>
                <w:rFonts w:ascii="Arial" w:hAnsi="Arial" w:cs="Arial"/>
                <w:spacing w:val="8"/>
                <w:w w:val="105"/>
                <w:sz w:val="24"/>
                <w:szCs w:val="24"/>
              </w:rPr>
              <w:t xml:space="preserve"> </w:t>
            </w:r>
            <w:r w:rsidRPr="00F65196">
              <w:rPr>
                <w:rFonts w:ascii="Arial" w:hAnsi="Arial" w:cs="Arial"/>
                <w:w w:val="105"/>
                <w:sz w:val="24"/>
                <w:szCs w:val="24"/>
              </w:rPr>
              <w:t>X</w:t>
            </w:r>
            <w:r w:rsidRPr="00F65196">
              <w:rPr>
                <w:rFonts w:ascii="Arial" w:hAnsi="Arial" w:cs="Arial"/>
                <w:spacing w:val="3"/>
                <w:w w:val="105"/>
                <w:sz w:val="24"/>
                <w:szCs w:val="24"/>
              </w:rPr>
              <w:t xml:space="preserve"> </w:t>
            </w:r>
            <w:r w:rsidRPr="00F65196">
              <w:rPr>
                <w:rFonts w:ascii="Arial" w:hAnsi="Arial" w:cs="Arial"/>
                <w:w w:val="105"/>
                <w:sz w:val="24"/>
                <w:szCs w:val="24"/>
              </w:rPr>
              <w:t>100</w:t>
            </w:r>
          </w:p>
        </w:tc>
        <w:tc>
          <w:tcPr>
            <w:tcW w:w="1442" w:type="dxa"/>
            <w:gridSpan w:val="2"/>
            <w:tcBorders>
              <w:left w:val="single" w:sz="8" w:space="0" w:color="000000"/>
              <w:right w:val="single" w:sz="8" w:space="0" w:color="000000"/>
            </w:tcBorders>
            <w:vAlign w:val="center"/>
          </w:tcPr>
          <w:p w14:paraId="33CB1468" w14:textId="77777777" w:rsidR="0084671B" w:rsidRPr="00F65196" w:rsidRDefault="0084671B" w:rsidP="00F65196">
            <w:pPr>
              <w:pStyle w:val="TableParagraph"/>
              <w:spacing w:line="360" w:lineRule="auto"/>
              <w:ind w:left="567" w:right="75"/>
              <w:jc w:val="center"/>
              <w:rPr>
                <w:rFonts w:ascii="Arial" w:hAnsi="Arial" w:cs="Arial"/>
                <w:b/>
                <w:sz w:val="24"/>
                <w:szCs w:val="24"/>
              </w:rPr>
            </w:pPr>
          </w:p>
          <w:p w14:paraId="77C1CF98" w14:textId="77777777" w:rsidR="0084671B" w:rsidRPr="00F65196" w:rsidRDefault="00CD3EE8" w:rsidP="00F65196">
            <w:pPr>
              <w:pStyle w:val="TableParagraph"/>
              <w:spacing w:line="360" w:lineRule="auto"/>
              <w:ind w:left="567" w:right="75"/>
              <w:jc w:val="center"/>
              <w:rPr>
                <w:rFonts w:ascii="Arial" w:hAnsi="Arial" w:cs="Arial"/>
                <w:sz w:val="24"/>
                <w:szCs w:val="24"/>
              </w:rPr>
            </w:pPr>
            <w:r w:rsidRPr="00F65196">
              <w:rPr>
                <w:rFonts w:ascii="Arial" w:hAnsi="Arial" w:cs="Arial"/>
                <w:sz w:val="24"/>
                <w:szCs w:val="24"/>
              </w:rPr>
              <w:t>10</w:t>
            </w:r>
          </w:p>
        </w:tc>
      </w:tr>
    </w:tbl>
    <w:p w14:paraId="52157077" w14:textId="77777777" w:rsidR="0084671B" w:rsidRPr="00F65196" w:rsidRDefault="0084671B" w:rsidP="00F65196">
      <w:pPr>
        <w:pStyle w:val="Corpodetexto"/>
        <w:spacing w:line="360" w:lineRule="auto"/>
        <w:ind w:left="567" w:right="75"/>
        <w:rPr>
          <w:rFonts w:ascii="Arial" w:hAnsi="Arial" w:cs="Arial"/>
          <w:b/>
        </w:rPr>
      </w:pPr>
    </w:p>
    <w:p w14:paraId="16C5AE06" w14:textId="77777777" w:rsidR="005C22F9" w:rsidRPr="00F65196" w:rsidRDefault="005C22F9" w:rsidP="00F65196">
      <w:pPr>
        <w:pStyle w:val="Corpodetexto"/>
        <w:spacing w:line="360" w:lineRule="auto"/>
        <w:ind w:left="567" w:right="75" w:firstLine="426"/>
        <w:jc w:val="both"/>
        <w:rPr>
          <w:rFonts w:ascii="Arial" w:hAnsi="Arial" w:cs="Arial"/>
        </w:rPr>
      </w:pPr>
    </w:p>
    <w:p w14:paraId="21B3DA28" w14:textId="77777777" w:rsidR="005C22F9" w:rsidRPr="00F65196" w:rsidRDefault="005C22F9" w:rsidP="00F65196">
      <w:pPr>
        <w:pStyle w:val="PargrafodaLista"/>
        <w:numPr>
          <w:ilvl w:val="0"/>
          <w:numId w:val="9"/>
        </w:numPr>
        <w:tabs>
          <w:tab w:val="left" w:pos="953"/>
        </w:tabs>
        <w:spacing w:line="360" w:lineRule="auto"/>
        <w:ind w:left="567" w:right="75"/>
        <w:rPr>
          <w:rFonts w:ascii="Arial" w:hAnsi="Arial" w:cs="Arial"/>
          <w:sz w:val="24"/>
          <w:szCs w:val="24"/>
        </w:rPr>
      </w:pPr>
      <w:r w:rsidRPr="00F65196">
        <w:rPr>
          <w:rFonts w:ascii="Arial" w:hAnsi="Arial" w:cs="Arial"/>
          <w:sz w:val="24"/>
          <w:szCs w:val="24"/>
        </w:rPr>
        <w:t>Aferição</w:t>
      </w:r>
      <w:r w:rsidRPr="00F65196">
        <w:rPr>
          <w:rFonts w:ascii="Arial" w:hAnsi="Arial" w:cs="Arial"/>
          <w:spacing w:val="1"/>
          <w:sz w:val="24"/>
          <w:szCs w:val="24"/>
        </w:rPr>
        <w:t xml:space="preserve"> </w:t>
      </w:r>
      <w:r w:rsidRPr="00F65196">
        <w:rPr>
          <w:rFonts w:ascii="Arial" w:hAnsi="Arial" w:cs="Arial"/>
          <w:sz w:val="24"/>
          <w:szCs w:val="24"/>
        </w:rPr>
        <w:t>do</w:t>
      </w:r>
      <w:r w:rsidRPr="00F65196">
        <w:rPr>
          <w:rFonts w:ascii="Arial" w:hAnsi="Arial" w:cs="Arial"/>
          <w:spacing w:val="52"/>
          <w:sz w:val="24"/>
          <w:szCs w:val="24"/>
        </w:rPr>
        <w:t xml:space="preserve"> </w:t>
      </w:r>
      <w:r w:rsidRPr="00F65196">
        <w:rPr>
          <w:rFonts w:ascii="Arial" w:hAnsi="Arial" w:cs="Arial"/>
          <w:sz w:val="24"/>
          <w:szCs w:val="24"/>
        </w:rPr>
        <w:t>cumprimento</w:t>
      </w:r>
      <w:r w:rsidRPr="00F65196">
        <w:rPr>
          <w:rFonts w:ascii="Arial" w:hAnsi="Arial" w:cs="Arial"/>
          <w:spacing w:val="53"/>
          <w:sz w:val="24"/>
          <w:szCs w:val="24"/>
        </w:rPr>
        <w:t xml:space="preserve"> </w:t>
      </w:r>
      <w:r w:rsidRPr="00F65196">
        <w:rPr>
          <w:rFonts w:ascii="Arial" w:hAnsi="Arial" w:cs="Arial"/>
          <w:sz w:val="24"/>
          <w:szCs w:val="24"/>
        </w:rPr>
        <w:t>das Metas Qualitativas se</w:t>
      </w:r>
      <w:r w:rsidRPr="00F65196">
        <w:rPr>
          <w:rFonts w:ascii="Arial" w:hAnsi="Arial" w:cs="Arial"/>
          <w:spacing w:val="53"/>
          <w:sz w:val="24"/>
          <w:szCs w:val="24"/>
        </w:rPr>
        <w:t xml:space="preserve"> </w:t>
      </w:r>
      <w:r w:rsidRPr="00F65196">
        <w:rPr>
          <w:rFonts w:ascii="Arial" w:hAnsi="Arial" w:cs="Arial"/>
          <w:sz w:val="24"/>
          <w:szCs w:val="24"/>
        </w:rPr>
        <w:t>dará</w:t>
      </w:r>
      <w:r w:rsidRPr="00F65196">
        <w:rPr>
          <w:rFonts w:ascii="Arial" w:hAnsi="Arial" w:cs="Arial"/>
          <w:spacing w:val="53"/>
          <w:sz w:val="24"/>
          <w:szCs w:val="24"/>
        </w:rPr>
        <w:t xml:space="preserve"> </w:t>
      </w:r>
      <w:r w:rsidRPr="00F65196">
        <w:rPr>
          <w:rFonts w:ascii="Arial" w:hAnsi="Arial" w:cs="Arial"/>
          <w:sz w:val="24"/>
          <w:szCs w:val="24"/>
        </w:rPr>
        <w:t>por</w:t>
      </w:r>
      <w:r w:rsidRPr="00F65196">
        <w:rPr>
          <w:rFonts w:ascii="Arial" w:hAnsi="Arial" w:cs="Arial"/>
          <w:spacing w:val="53"/>
          <w:sz w:val="24"/>
          <w:szCs w:val="24"/>
        </w:rPr>
        <w:t xml:space="preserve"> </w:t>
      </w:r>
      <w:r w:rsidRPr="00F65196">
        <w:rPr>
          <w:rFonts w:ascii="Arial" w:hAnsi="Arial" w:cs="Arial"/>
          <w:sz w:val="24"/>
          <w:szCs w:val="24"/>
        </w:rPr>
        <w:t>amostragem</w:t>
      </w:r>
      <w:r w:rsidRPr="00F65196">
        <w:rPr>
          <w:rFonts w:ascii="Arial" w:hAnsi="Arial" w:cs="Arial"/>
          <w:spacing w:val="1"/>
          <w:sz w:val="24"/>
          <w:szCs w:val="24"/>
        </w:rPr>
        <w:t xml:space="preserve"> </w:t>
      </w:r>
      <w:r w:rsidRPr="00F65196">
        <w:rPr>
          <w:rFonts w:ascii="Arial" w:hAnsi="Arial" w:cs="Arial"/>
          <w:sz w:val="24"/>
          <w:szCs w:val="24"/>
        </w:rPr>
        <w:t>de 10% dos atendimentos realizados nas últimas 24 horas e escolhidos de</w:t>
      </w:r>
      <w:r w:rsidRPr="00F65196">
        <w:rPr>
          <w:rFonts w:ascii="Arial" w:hAnsi="Arial" w:cs="Arial"/>
          <w:spacing w:val="1"/>
          <w:sz w:val="24"/>
          <w:szCs w:val="24"/>
        </w:rPr>
        <w:t xml:space="preserve"> </w:t>
      </w:r>
      <w:r w:rsidRPr="00F65196">
        <w:rPr>
          <w:rFonts w:ascii="Arial" w:hAnsi="Arial" w:cs="Arial"/>
          <w:sz w:val="24"/>
          <w:szCs w:val="24"/>
        </w:rPr>
        <w:t>forma</w:t>
      </w:r>
      <w:r w:rsidRPr="00F65196">
        <w:rPr>
          <w:rFonts w:ascii="Arial" w:hAnsi="Arial" w:cs="Arial"/>
          <w:spacing w:val="1"/>
          <w:sz w:val="24"/>
          <w:szCs w:val="24"/>
        </w:rPr>
        <w:t xml:space="preserve"> </w:t>
      </w:r>
      <w:r w:rsidRPr="00F65196">
        <w:rPr>
          <w:rFonts w:ascii="Arial" w:hAnsi="Arial" w:cs="Arial"/>
          <w:sz w:val="24"/>
          <w:szCs w:val="24"/>
        </w:rPr>
        <w:t>aleatória,</w:t>
      </w:r>
      <w:r w:rsidRPr="00F65196">
        <w:rPr>
          <w:rFonts w:ascii="Arial" w:hAnsi="Arial" w:cs="Arial"/>
          <w:spacing w:val="1"/>
          <w:sz w:val="24"/>
          <w:szCs w:val="24"/>
        </w:rPr>
        <w:t xml:space="preserve"> </w:t>
      </w:r>
      <w:r w:rsidRPr="00F65196">
        <w:rPr>
          <w:rFonts w:ascii="Arial" w:hAnsi="Arial" w:cs="Arial"/>
          <w:sz w:val="24"/>
          <w:szCs w:val="24"/>
        </w:rPr>
        <w:t>pela Comissão Técnica de Acompanhamento – CTA da SMS.</w:t>
      </w:r>
    </w:p>
    <w:p w14:paraId="0BC4FD09" w14:textId="77777777" w:rsidR="005C22F9" w:rsidRPr="00F65196" w:rsidRDefault="005C22F9" w:rsidP="00F65196">
      <w:pPr>
        <w:pStyle w:val="PargrafodaLista"/>
        <w:numPr>
          <w:ilvl w:val="1"/>
          <w:numId w:val="9"/>
        </w:numPr>
        <w:tabs>
          <w:tab w:val="left" w:pos="1085"/>
        </w:tabs>
        <w:spacing w:line="360" w:lineRule="auto"/>
        <w:ind w:left="567" w:right="75"/>
        <w:rPr>
          <w:rFonts w:ascii="Arial" w:hAnsi="Arial" w:cs="Arial"/>
          <w:sz w:val="24"/>
          <w:szCs w:val="24"/>
        </w:rPr>
      </w:pPr>
      <w:r w:rsidRPr="00F65196">
        <w:rPr>
          <w:rFonts w:ascii="Arial" w:hAnsi="Arial" w:cs="Arial"/>
          <w:sz w:val="24"/>
          <w:szCs w:val="24"/>
        </w:rPr>
        <w:t>Os</w:t>
      </w:r>
      <w:r w:rsidRPr="00F65196">
        <w:rPr>
          <w:rFonts w:ascii="Arial" w:hAnsi="Arial" w:cs="Arial"/>
          <w:spacing w:val="1"/>
          <w:sz w:val="24"/>
          <w:szCs w:val="24"/>
        </w:rPr>
        <w:t xml:space="preserve"> </w:t>
      </w:r>
      <w:r w:rsidRPr="00F65196">
        <w:rPr>
          <w:rFonts w:ascii="Arial" w:hAnsi="Arial" w:cs="Arial"/>
          <w:sz w:val="24"/>
          <w:szCs w:val="24"/>
        </w:rPr>
        <w:t>Indicadores</w:t>
      </w:r>
      <w:r w:rsidRPr="00F65196">
        <w:rPr>
          <w:rFonts w:ascii="Arial" w:hAnsi="Arial" w:cs="Arial"/>
          <w:spacing w:val="1"/>
          <w:sz w:val="24"/>
          <w:szCs w:val="24"/>
        </w:rPr>
        <w:t xml:space="preserve"> </w:t>
      </w:r>
      <w:r w:rsidRPr="00F65196">
        <w:rPr>
          <w:rFonts w:ascii="Arial" w:hAnsi="Arial" w:cs="Arial"/>
          <w:sz w:val="24"/>
          <w:szCs w:val="24"/>
        </w:rPr>
        <w:t>de</w:t>
      </w:r>
      <w:r w:rsidRPr="00F65196">
        <w:rPr>
          <w:rFonts w:ascii="Arial" w:hAnsi="Arial" w:cs="Arial"/>
          <w:spacing w:val="1"/>
          <w:sz w:val="24"/>
          <w:szCs w:val="24"/>
        </w:rPr>
        <w:t xml:space="preserve"> </w:t>
      </w:r>
      <w:r w:rsidRPr="00F65196">
        <w:rPr>
          <w:rFonts w:ascii="Arial" w:hAnsi="Arial" w:cs="Arial"/>
          <w:sz w:val="24"/>
          <w:szCs w:val="24"/>
        </w:rPr>
        <w:t>Desempenho</w:t>
      </w:r>
      <w:r w:rsidRPr="00F65196">
        <w:rPr>
          <w:rFonts w:ascii="Arial" w:hAnsi="Arial" w:cs="Arial"/>
          <w:spacing w:val="1"/>
          <w:sz w:val="24"/>
          <w:szCs w:val="24"/>
        </w:rPr>
        <w:t xml:space="preserve"> </w:t>
      </w:r>
      <w:r w:rsidRPr="00F65196">
        <w:rPr>
          <w:rFonts w:ascii="Arial" w:hAnsi="Arial" w:cs="Arial"/>
          <w:sz w:val="24"/>
          <w:szCs w:val="24"/>
        </w:rPr>
        <w:t>serão</w:t>
      </w:r>
      <w:r w:rsidRPr="00F65196">
        <w:rPr>
          <w:rFonts w:ascii="Arial" w:hAnsi="Arial" w:cs="Arial"/>
          <w:spacing w:val="1"/>
          <w:sz w:val="24"/>
          <w:szCs w:val="24"/>
        </w:rPr>
        <w:t xml:space="preserve"> </w:t>
      </w:r>
      <w:r w:rsidRPr="00F65196">
        <w:rPr>
          <w:rFonts w:ascii="Arial" w:hAnsi="Arial" w:cs="Arial"/>
          <w:sz w:val="24"/>
          <w:szCs w:val="24"/>
        </w:rPr>
        <w:t>avaliados</w:t>
      </w:r>
      <w:r w:rsidRPr="00F65196">
        <w:rPr>
          <w:rFonts w:ascii="Arial" w:hAnsi="Arial" w:cs="Arial"/>
          <w:spacing w:val="1"/>
          <w:sz w:val="24"/>
          <w:szCs w:val="24"/>
        </w:rPr>
        <w:t xml:space="preserve"> </w:t>
      </w:r>
      <w:r w:rsidRPr="00F65196">
        <w:rPr>
          <w:rFonts w:ascii="Arial" w:hAnsi="Arial" w:cs="Arial"/>
          <w:sz w:val="24"/>
          <w:szCs w:val="24"/>
        </w:rPr>
        <w:t>mensalmente</w:t>
      </w:r>
      <w:r w:rsidRPr="00F65196">
        <w:rPr>
          <w:rFonts w:ascii="Arial" w:hAnsi="Arial" w:cs="Arial"/>
          <w:spacing w:val="1"/>
          <w:sz w:val="24"/>
          <w:szCs w:val="24"/>
        </w:rPr>
        <w:t xml:space="preserve"> </w:t>
      </w:r>
      <w:r w:rsidRPr="00F65196">
        <w:rPr>
          <w:rFonts w:ascii="Arial" w:hAnsi="Arial" w:cs="Arial"/>
          <w:sz w:val="24"/>
          <w:szCs w:val="24"/>
        </w:rPr>
        <w:t>de</w:t>
      </w:r>
      <w:r w:rsidRPr="00F65196">
        <w:rPr>
          <w:rFonts w:ascii="Arial" w:hAnsi="Arial" w:cs="Arial"/>
          <w:spacing w:val="1"/>
          <w:sz w:val="24"/>
          <w:szCs w:val="24"/>
        </w:rPr>
        <w:t xml:space="preserve"> </w:t>
      </w:r>
      <w:r w:rsidRPr="00F65196">
        <w:rPr>
          <w:rFonts w:ascii="Arial" w:hAnsi="Arial" w:cs="Arial"/>
          <w:sz w:val="24"/>
          <w:szCs w:val="24"/>
        </w:rPr>
        <w:t>forma</w:t>
      </w:r>
      <w:r w:rsidRPr="00F65196">
        <w:rPr>
          <w:rFonts w:ascii="Arial" w:hAnsi="Arial" w:cs="Arial"/>
          <w:spacing w:val="1"/>
          <w:sz w:val="24"/>
          <w:szCs w:val="24"/>
        </w:rPr>
        <w:t xml:space="preserve"> </w:t>
      </w:r>
      <w:r w:rsidRPr="00F65196">
        <w:rPr>
          <w:rFonts w:ascii="Arial" w:hAnsi="Arial" w:cs="Arial"/>
          <w:sz w:val="24"/>
          <w:szCs w:val="24"/>
        </w:rPr>
        <w:t>dicotômica</w:t>
      </w:r>
      <w:r w:rsidRPr="00F65196">
        <w:rPr>
          <w:rFonts w:ascii="Arial" w:hAnsi="Arial" w:cs="Arial"/>
          <w:spacing w:val="1"/>
          <w:sz w:val="24"/>
          <w:szCs w:val="24"/>
        </w:rPr>
        <w:t xml:space="preserve"> </w:t>
      </w:r>
      <w:r w:rsidRPr="00F65196">
        <w:rPr>
          <w:rFonts w:ascii="Arial" w:hAnsi="Arial" w:cs="Arial"/>
          <w:sz w:val="24"/>
          <w:szCs w:val="24"/>
        </w:rPr>
        <w:t>(cumpriu</w:t>
      </w:r>
      <w:r w:rsidRPr="00F65196">
        <w:rPr>
          <w:rFonts w:ascii="Arial" w:hAnsi="Arial" w:cs="Arial"/>
          <w:spacing w:val="1"/>
          <w:sz w:val="24"/>
          <w:szCs w:val="24"/>
        </w:rPr>
        <w:t xml:space="preserve"> </w:t>
      </w:r>
      <w:r w:rsidRPr="00F65196">
        <w:rPr>
          <w:rFonts w:ascii="Arial" w:hAnsi="Arial" w:cs="Arial"/>
          <w:sz w:val="24"/>
          <w:szCs w:val="24"/>
        </w:rPr>
        <w:t>a</w:t>
      </w:r>
      <w:r w:rsidRPr="00F65196">
        <w:rPr>
          <w:rFonts w:ascii="Arial" w:hAnsi="Arial" w:cs="Arial"/>
          <w:spacing w:val="1"/>
          <w:sz w:val="24"/>
          <w:szCs w:val="24"/>
        </w:rPr>
        <w:t xml:space="preserve"> </w:t>
      </w:r>
      <w:r w:rsidRPr="00F65196">
        <w:rPr>
          <w:rFonts w:ascii="Arial" w:hAnsi="Arial" w:cs="Arial"/>
          <w:sz w:val="24"/>
          <w:szCs w:val="24"/>
        </w:rPr>
        <w:t>meta</w:t>
      </w:r>
      <w:r w:rsidRPr="00F65196">
        <w:rPr>
          <w:rFonts w:ascii="Arial" w:hAnsi="Arial" w:cs="Arial"/>
          <w:spacing w:val="53"/>
          <w:sz w:val="24"/>
          <w:szCs w:val="24"/>
        </w:rPr>
        <w:t xml:space="preserve"> </w:t>
      </w:r>
      <w:r w:rsidRPr="00F65196">
        <w:rPr>
          <w:rFonts w:ascii="Arial" w:hAnsi="Arial" w:cs="Arial"/>
          <w:sz w:val="24"/>
          <w:szCs w:val="24"/>
        </w:rPr>
        <w:t>/</w:t>
      </w:r>
      <w:r w:rsidRPr="00F65196">
        <w:rPr>
          <w:rFonts w:ascii="Arial" w:hAnsi="Arial" w:cs="Arial"/>
          <w:spacing w:val="53"/>
          <w:sz w:val="24"/>
          <w:szCs w:val="24"/>
        </w:rPr>
        <w:t xml:space="preserve"> </w:t>
      </w:r>
      <w:r w:rsidRPr="00F65196">
        <w:rPr>
          <w:rFonts w:ascii="Arial" w:hAnsi="Arial" w:cs="Arial"/>
          <w:sz w:val="24"/>
          <w:szCs w:val="24"/>
        </w:rPr>
        <w:t>não</w:t>
      </w:r>
      <w:r w:rsidRPr="00F65196">
        <w:rPr>
          <w:rFonts w:ascii="Arial" w:hAnsi="Arial" w:cs="Arial"/>
          <w:spacing w:val="53"/>
          <w:sz w:val="24"/>
          <w:szCs w:val="24"/>
        </w:rPr>
        <w:t xml:space="preserve"> </w:t>
      </w:r>
      <w:r w:rsidRPr="00F65196">
        <w:rPr>
          <w:rFonts w:ascii="Arial" w:hAnsi="Arial" w:cs="Arial"/>
          <w:sz w:val="24"/>
          <w:szCs w:val="24"/>
        </w:rPr>
        <w:t>cumpriu</w:t>
      </w:r>
      <w:r w:rsidRPr="00F65196">
        <w:rPr>
          <w:rFonts w:ascii="Arial" w:hAnsi="Arial" w:cs="Arial"/>
          <w:spacing w:val="53"/>
          <w:sz w:val="24"/>
          <w:szCs w:val="24"/>
        </w:rPr>
        <w:t xml:space="preserve"> </w:t>
      </w:r>
      <w:r w:rsidRPr="00F65196">
        <w:rPr>
          <w:rFonts w:ascii="Arial" w:hAnsi="Arial" w:cs="Arial"/>
          <w:sz w:val="24"/>
          <w:szCs w:val="24"/>
        </w:rPr>
        <w:t>a</w:t>
      </w:r>
      <w:r w:rsidRPr="00F65196">
        <w:rPr>
          <w:rFonts w:ascii="Arial" w:hAnsi="Arial" w:cs="Arial"/>
          <w:spacing w:val="53"/>
          <w:sz w:val="24"/>
          <w:szCs w:val="24"/>
        </w:rPr>
        <w:t xml:space="preserve"> </w:t>
      </w:r>
      <w:r w:rsidRPr="00F65196">
        <w:rPr>
          <w:rFonts w:ascii="Arial" w:hAnsi="Arial" w:cs="Arial"/>
          <w:sz w:val="24"/>
          <w:szCs w:val="24"/>
        </w:rPr>
        <w:t>meta)</w:t>
      </w:r>
      <w:r w:rsidRPr="00F65196">
        <w:rPr>
          <w:rFonts w:ascii="Arial" w:hAnsi="Arial" w:cs="Arial"/>
          <w:spacing w:val="53"/>
          <w:sz w:val="24"/>
          <w:szCs w:val="24"/>
        </w:rPr>
        <w:t xml:space="preserve"> </w:t>
      </w:r>
      <w:r w:rsidRPr="00F65196">
        <w:rPr>
          <w:rFonts w:ascii="Arial" w:hAnsi="Arial" w:cs="Arial"/>
          <w:sz w:val="24"/>
          <w:szCs w:val="24"/>
        </w:rPr>
        <w:t>e</w:t>
      </w:r>
      <w:r w:rsidRPr="00F65196">
        <w:rPr>
          <w:rFonts w:ascii="Arial" w:hAnsi="Arial" w:cs="Arial"/>
          <w:spacing w:val="53"/>
          <w:sz w:val="24"/>
          <w:szCs w:val="24"/>
        </w:rPr>
        <w:t xml:space="preserve"> </w:t>
      </w:r>
      <w:r w:rsidRPr="00F65196">
        <w:rPr>
          <w:rFonts w:ascii="Arial" w:hAnsi="Arial" w:cs="Arial"/>
          <w:sz w:val="24"/>
          <w:szCs w:val="24"/>
        </w:rPr>
        <w:t>pontuados</w:t>
      </w:r>
      <w:r w:rsidRPr="00F65196">
        <w:rPr>
          <w:rFonts w:ascii="Arial" w:hAnsi="Arial" w:cs="Arial"/>
          <w:spacing w:val="1"/>
          <w:sz w:val="24"/>
          <w:szCs w:val="24"/>
        </w:rPr>
        <w:t xml:space="preserve"> </w:t>
      </w:r>
      <w:r w:rsidRPr="00F65196">
        <w:rPr>
          <w:rFonts w:ascii="Arial" w:hAnsi="Arial" w:cs="Arial"/>
          <w:sz w:val="24"/>
          <w:szCs w:val="24"/>
        </w:rPr>
        <w:t>conforme</w:t>
      </w:r>
      <w:r w:rsidRPr="00F65196">
        <w:rPr>
          <w:rFonts w:ascii="Arial" w:hAnsi="Arial" w:cs="Arial"/>
          <w:spacing w:val="8"/>
          <w:sz w:val="24"/>
          <w:szCs w:val="24"/>
        </w:rPr>
        <w:t xml:space="preserve"> </w:t>
      </w:r>
      <w:r w:rsidRPr="00F65196">
        <w:rPr>
          <w:rFonts w:ascii="Arial" w:hAnsi="Arial" w:cs="Arial"/>
          <w:sz w:val="24"/>
          <w:szCs w:val="24"/>
        </w:rPr>
        <w:t>o</w:t>
      </w:r>
      <w:r w:rsidRPr="00F65196">
        <w:rPr>
          <w:rFonts w:ascii="Arial" w:hAnsi="Arial" w:cs="Arial"/>
          <w:spacing w:val="9"/>
          <w:sz w:val="24"/>
          <w:szCs w:val="24"/>
        </w:rPr>
        <w:t xml:space="preserve"> </w:t>
      </w:r>
      <w:r w:rsidRPr="00F65196">
        <w:rPr>
          <w:rFonts w:ascii="Arial" w:hAnsi="Arial" w:cs="Arial"/>
          <w:sz w:val="24"/>
          <w:szCs w:val="24"/>
        </w:rPr>
        <w:t>Quadro</w:t>
      </w:r>
      <w:r w:rsidRPr="00F65196">
        <w:rPr>
          <w:rFonts w:ascii="Arial" w:hAnsi="Arial" w:cs="Arial"/>
          <w:spacing w:val="9"/>
          <w:sz w:val="24"/>
          <w:szCs w:val="24"/>
        </w:rPr>
        <w:t xml:space="preserve"> </w:t>
      </w:r>
      <w:r w:rsidRPr="00F65196">
        <w:rPr>
          <w:rFonts w:ascii="Arial" w:hAnsi="Arial" w:cs="Arial"/>
          <w:sz w:val="24"/>
          <w:szCs w:val="24"/>
        </w:rPr>
        <w:t>anterior.</w:t>
      </w:r>
    </w:p>
    <w:p w14:paraId="1F2C0735" w14:textId="77777777" w:rsidR="005C22F9" w:rsidRPr="00F65196" w:rsidRDefault="005C22F9" w:rsidP="00F65196">
      <w:pPr>
        <w:pStyle w:val="PargrafodaLista"/>
        <w:numPr>
          <w:ilvl w:val="1"/>
          <w:numId w:val="9"/>
        </w:numPr>
        <w:tabs>
          <w:tab w:val="left" w:pos="1085"/>
        </w:tabs>
        <w:spacing w:line="360" w:lineRule="auto"/>
        <w:ind w:left="567" w:right="75"/>
        <w:rPr>
          <w:rFonts w:ascii="Arial" w:hAnsi="Arial" w:cs="Arial"/>
          <w:sz w:val="24"/>
          <w:szCs w:val="24"/>
        </w:rPr>
      </w:pPr>
      <w:r w:rsidRPr="00F65196">
        <w:rPr>
          <w:rFonts w:ascii="Arial" w:hAnsi="Arial" w:cs="Arial"/>
          <w:w w:val="105"/>
          <w:sz w:val="24"/>
          <w:szCs w:val="24"/>
        </w:rPr>
        <w:t>A avaliação qualitativa mensal da unidade será realizada pela soma dos</w:t>
      </w:r>
      <w:r w:rsidRPr="00F65196">
        <w:rPr>
          <w:rFonts w:ascii="Arial" w:hAnsi="Arial" w:cs="Arial"/>
          <w:spacing w:val="1"/>
          <w:w w:val="105"/>
          <w:sz w:val="24"/>
          <w:szCs w:val="24"/>
        </w:rPr>
        <w:t xml:space="preserve"> </w:t>
      </w:r>
      <w:r w:rsidRPr="00F65196">
        <w:rPr>
          <w:rFonts w:ascii="Arial" w:hAnsi="Arial" w:cs="Arial"/>
          <w:w w:val="105"/>
          <w:sz w:val="24"/>
          <w:szCs w:val="24"/>
        </w:rPr>
        <w:t>pontos obtidos no mês e os Indicadores de Desempenho para fins de</w:t>
      </w:r>
      <w:r w:rsidRPr="00F65196">
        <w:rPr>
          <w:rFonts w:ascii="Arial" w:hAnsi="Arial" w:cs="Arial"/>
          <w:spacing w:val="1"/>
          <w:w w:val="105"/>
          <w:sz w:val="24"/>
          <w:szCs w:val="24"/>
        </w:rPr>
        <w:t xml:space="preserve"> </w:t>
      </w:r>
      <w:r w:rsidRPr="00F65196">
        <w:rPr>
          <w:rFonts w:ascii="Arial" w:hAnsi="Arial" w:cs="Arial"/>
          <w:w w:val="105"/>
          <w:sz w:val="24"/>
          <w:szCs w:val="24"/>
        </w:rPr>
        <w:t>pagamentos,</w:t>
      </w:r>
      <w:r w:rsidRPr="00F65196">
        <w:rPr>
          <w:rFonts w:ascii="Arial" w:hAnsi="Arial" w:cs="Arial"/>
          <w:spacing w:val="-1"/>
          <w:w w:val="105"/>
          <w:sz w:val="24"/>
          <w:szCs w:val="24"/>
        </w:rPr>
        <w:t xml:space="preserve"> </w:t>
      </w:r>
      <w:r w:rsidRPr="00F65196">
        <w:rPr>
          <w:rFonts w:ascii="Arial" w:hAnsi="Arial" w:cs="Arial"/>
          <w:w w:val="105"/>
          <w:sz w:val="24"/>
          <w:szCs w:val="24"/>
        </w:rPr>
        <w:t>serão avaliados</w:t>
      </w:r>
      <w:r w:rsidRPr="00F65196">
        <w:rPr>
          <w:rFonts w:ascii="Arial" w:hAnsi="Arial" w:cs="Arial"/>
          <w:spacing w:val="-1"/>
          <w:w w:val="105"/>
          <w:sz w:val="24"/>
          <w:szCs w:val="24"/>
        </w:rPr>
        <w:t xml:space="preserve"> </w:t>
      </w:r>
      <w:r w:rsidRPr="00F65196">
        <w:rPr>
          <w:rFonts w:ascii="Arial" w:hAnsi="Arial" w:cs="Arial"/>
          <w:w w:val="105"/>
          <w:sz w:val="24"/>
          <w:szCs w:val="24"/>
        </w:rPr>
        <w:t>e pontuados</w:t>
      </w:r>
      <w:r w:rsidRPr="00F65196">
        <w:rPr>
          <w:rFonts w:ascii="Arial" w:hAnsi="Arial" w:cs="Arial"/>
          <w:spacing w:val="-2"/>
          <w:w w:val="105"/>
          <w:sz w:val="24"/>
          <w:szCs w:val="24"/>
        </w:rPr>
        <w:t xml:space="preserve"> </w:t>
      </w:r>
      <w:r w:rsidRPr="00F65196">
        <w:rPr>
          <w:rFonts w:ascii="Arial" w:hAnsi="Arial" w:cs="Arial"/>
          <w:w w:val="105"/>
          <w:sz w:val="24"/>
          <w:szCs w:val="24"/>
        </w:rPr>
        <w:t>conforme o</w:t>
      </w:r>
      <w:r w:rsidRPr="00F65196">
        <w:rPr>
          <w:rFonts w:ascii="Arial" w:hAnsi="Arial" w:cs="Arial"/>
          <w:spacing w:val="-1"/>
          <w:w w:val="105"/>
          <w:sz w:val="24"/>
          <w:szCs w:val="24"/>
        </w:rPr>
        <w:t xml:space="preserve"> </w:t>
      </w:r>
      <w:r w:rsidRPr="00F65196">
        <w:rPr>
          <w:rFonts w:ascii="Arial" w:hAnsi="Arial" w:cs="Arial"/>
          <w:w w:val="105"/>
          <w:sz w:val="24"/>
          <w:szCs w:val="24"/>
        </w:rPr>
        <w:t>Quadro</w:t>
      </w:r>
      <w:r w:rsidRPr="00F65196">
        <w:rPr>
          <w:rFonts w:ascii="Arial" w:hAnsi="Arial" w:cs="Arial"/>
          <w:spacing w:val="1"/>
          <w:w w:val="105"/>
          <w:sz w:val="24"/>
          <w:szCs w:val="24"/>
        </w:rPr>
        <w:t xml:space="preserve"> </w:t>
      </w:r>
      <w:r w:rsidRPr="00F65196">
        <w:rPr>
          <w:rFonts w:ascii="Arial" w:hAnsi="Arial" w:cs="Arial"/>
          <w:w w:val="105"/>
          <w:sz w:val="24"/>
          <w:szCs w:val="24"/>
        </w:rPr>
        <w:t>abaixo.</w:t>
      </w:r>
    </w:p>
    <w:p w14:paraId="0956E1E5" w14:textId="66685A0F" w:rsidR="00C70CB2" w:rsidRPr="00F65196" w:rsidRDefault="005C22F9" w:rsidP="00F65196">
      <w:pPr>
        <w:pStyle w:val="PargrafodaLista"/>
        <w:numPr>
          <w:ilvl w:val="1"/>
          <w:numId w:val="9"/>
        </w:numPr>
        <w:tabs>
          <w:tab w:val="left" w:pos="1085"/>
        </w:tabs>
        <w:spacing w:line="360" w:lineRule="auto"/>
        <w:ind w:left="567" w:right="75"/>
        <w:rPr>
          <w:rFonts w:ascii="Arial" w:hAnsi="Arial" w:cs="Arial"/>
          <w:sz w:val="24"/>
          <w:szCs w:val="24"/>
        </w:rPr>
      </w:pPr>
      <w:r w:rsidRPr="00F65196">
        <w:rPr>
          <w:rFonts w:ascii="Arial" w:hAnsi="Arial" w:cs="Arial"/>
          <w:sz w:val="24"/>
          <w:szCs w:val="24"/>
        </w:rPr>
        <w:t>A cada mês, a unidade terá seu desempenho qualitativo avaliado</w:t>
      </w:r>
      <w:r w:rsidR="00C70CB2" w:rsidRPr="00F65196">
        <w:rPr>
          <w:rFonts w:ascii="Arial" w:hAnsi="Arial" w:cs="Arial"/>
          <w:sz w:val="24"/>
          <w:szCs w:val="24"/>
        </w:rPr>
        <w:t xml:space="preserve"> conforme o </w:t>
      </w:r>
      <w:r w:rsidRPr="00F65196">
        <w:rPr>
          <w:rFonts w:ascii="Arial" w:hAnsi="Arial" w:cs="Arial"/>
          <w:spacing w:val="1"/>
          <w:sz w:val="24"/>
          <w:szCs w:val="24"/>
        </w:rPr>
        <w:t xml:space="preserve"> </w:t>
      </w:r>
      <w:r w:rsidRPr="00F65196">
        <w:rPr>
          <w:rFonts w:ascii="Arial" w:hAnsi="Arial" w:cs="Arial"/>
          <w:sz w:val="24"/>
          <w:szCs w:val="24"/>
        </w:rPr>
        <w:t>somatório</w:t>
      </w:r>
      <w:r w:rsidRPr="00F65196">
        <w:rPr>
          <w:rFonts w:ascii="Arial" w:hAnsi="Arial" w:cs="Arial"/>
          <w:spacing w:val="37"/>
          <w:sz w:val="24"/>
          <w:szCs w:val="24"/>
        </w:rPr>
        <w:t xml:space="preserve"> </w:t>
      </w:r>
      <w:r w:rsidRPr="00F65196">
        <w:rPr>
          <w:rFonts w:ascii="Arial" w:hAnsi="Arial" w:cs="Arial"/>
          <w:sz w:val="24"/>
          <w:szCs w:val="24"/>
        </w:rPr>
        <w:t>de</w:t>
      </w:r>
      <w:r w:rsidRPr="00F65196">
        <w:rPr>
          <w:rFonts w:ascii="Arial" w:hAnsi="Arial" w:cs="Arial"/>
          <w:spacing w:val="37"/>
          <w:sz w:val="24"/>
          <w:szCs w:val="24"/>
        </w:rPr>
        <w:t xml:space="preserve"> </w:t>
      </w:r>
      <w:r w:rsidRPr="00F65196">
        <w:rPr>
          <w:rFonts w:ascii="Arial" w:hAnsi="Arial" w:cs="Arial"/>
          <w:sz w:val="24"/>
          <w:szCs w:val="24"/>
        </w:rPr>
        <w:t>pontos</w:t>
      </w:r>
      <w:r w:rsidR="00C70CB2" w:rsidRPr="00F65196">
        <w:rPr>
          <w:rFonts w:ascii="Arial" w:hAnsi="Arial" w:cs="Arial"/>
          <w:sz w:val="24"/>
          <w:szCs w:val="24"/>
        </w:rPr>
        <w:t>;</w:t>
      </w:r>
    </w:p>
    <w:p w14:paraId="30DB68D3" w14:textId="77777777" w:rsidR="00C70CB2" w:rsidRPr="00F65196" w:rsidRDefault="00C70CB2" w:rsidP="00F65196">
      <w:pPr>
        <w:pStyle w:val="PargrafodaLista"/>
        <w:numPr>
          <w:ilvl w:val="0"/>
          <w:numId w:val="95"/>
        </w:numPr>
        <w:tabs>
          <w:tab w:val="left" w:pos="1085"/>
        </w:tabs>
        <w:spacing w:line="360" w:lineRule="auto"/>
        <w:ind w:right="75"/>
        <w:rPr>
          <w:rFonts w:ascii="Arial" w:hAnsi="Arial" w:cs="Arial"/>
          <w:sz w:val="24"/>
          <w:szCs w:val="24"/>
        </w:rPr>
      </w:pPr>
      <w:r w:rsidRPr="00F65196">
        <w:rPr>
          <w:rFonts w:ascii="Arial" w:hAnsi="Arial" w:cs="Arial"/>
          <w:sz w:val="24"/>
          <w:szCs w:val="24"/>
        </w:rPr>
        <w:t>Pontuação entre 70</w:t>
      </w:r>
      <w:r w:rsidRPr="00F65196">
        <w:rPr>
          <w:rFonts w:ascii="Arial" w:hAnsi="Arial" w:cs="Arial"/>
          <w:spacing w:val="37"/>
          <w:sz w:val="24"/>
          <w:szCs w:val="24"/>
        </w:rPr>
        <w:t xml:space="preserve"> a 79, </w:t>
      </w:r>
      <w:r w:rsidR="005C22F9" w:rsidRPr="00F65196">
        <w:rPr>
          <w:rFonts w:ascii="Arial" w:hAnsi="Arial" w:cs="Arial"/>
          <w:sz w:val="24"/>
          <w:szCs w:val="24"/>
        </w:rPr>
        <w:t>a</w:t>
      </w:r>
      <w:r w:rsidR="005C22F9" w:rsidRPr="00F65196">
        <w:rPr>
          <w:rFonts w:ascii="Arial" w:hAnsi="Arial" w:cs="Arial"/>
          <w:spacing w:val="37"/>
          <w:sz w:val="24"/>
          <w:szCs w:val="24"/>
        </w:rPr>
        <w:t xml:space="preserve"> </w:t>
      </w:r>
      <w:r w:rsidR="005C22F9" w:rsidRPr="00F65196">
        <w:rPr>
          <w:rFonts w:ascii="Arial" w:hAnsi="Arial" w:cs="Arial"/>
          <w:sz w:val="24"/>
          <w:szCs w:val="24"/>
        </w:rPr>
        <w:t>unidade</w:t>
      </w:r>
      <w:r w:rsidR="005C22F9" w:rsidRPr="00F65196">
        <w:rPr>
          <w:rFonts w:ascii="Arial" w:hAnsi="Arial" w:cs="Arial"/>
          <w:spacing w:val="36"/>
          <w:sz w:val="24"/>
          <w:szCs w:val="24"/>
        </w:rPr>
        <w:t xml:space="preserve"> </w:t>
      </w:r>
      <w:r w:rsidR="005C22F9" w:rsidRPr="00F65196">
        <w:rPr>
          <w:rFonts w:ascii="Arial" w:hAnsi="Arial" w:cs="Arial"/>
          <w:sz w:val="24"/>
          <w:szCs w:val="24"/>
        </w:rPr>
        <w:t>receberá</w:t>
      </w:r>
      <w:r w:rsidR="005C22F9" w:rsidRPr="00F65196">
        <w:rPr>
          <w:rFonts w:ascii="Arial" w:hAnsi="Arial" w:cs="Arial"/>
          <w:spacing w:val="37"/>
          <w:sz w:val="24"/>
          <w:szCs w:val="24"/>
        </w:rPr>
        <w:t xml:space="preserve"> </w:t>
      </w:r>
      <w:r w:rsidRPr="00F65196">
        <w:rPr>
          <w:rFonts w:ascii="Arial" w:hAnsi="Arial" w:cs="Arial"/>
          <w:sz w:val="24"/>
          <w:szCs w:val="24"/>
        </w:rPr>
        <w:t>n</w:t>
      </w:r>
      <w:r w:rsidR="005C22F9" w:rsidRPr="00F65196">
        <w:rPr>
          <w:rFonts w:ascii="Arial" w:hAnsi="Arial" w:cs="Arial"/>
          <w:sz w:val="24"/>
          <w:szCs w:val="24"/>
        </w:rPr>
        <w:t>otificação</w:t>
      </w:r>
      <w:r w:rsidR="005C22F9" w:rsidRPr="00F65196">
        <w:rPr>
          <w:rFonts w:ascii="Arial" w:hAnsi="Arial" w:cs="Arial"/>
          <w:spacing w:val="38"/>
          <w:sz w:val="24"/>
          <w:szCs w:val="24"/>
        </w:rPr>
        <w:t xml:space="preserve"> </w:t>
      </w:r>
      <w:r w:rsidR="005C22F9" w:rsidRPr="00F65196">
        <w:rPr>
          <w:rFonts w:ascii="Arial" w:hAnsi="Arial" w:cs="Arial"/>
          <w:sz w:val="24"/>
          <w:szCs w:val="24"/>
        </w:rPr>
        <w:t>da</w:t>
      </w:r>
      <w:r w:rsidR="005C22F9" w:rsidRPr="00F65196">
        <w:rPr>
          <w:rFonts w:ascii="Arial" w:hAnsi="Arial" w:cs="Arial"/>
          <w:spacing w:val="-51"/>
          <w:sz w:val="24"/>
          <w:szCs w:val="24"/>
        </w:rPr>
        <w:t xml:space="preserve"> </w:t>
      </w:r>
      <w:r w:rsidRPr="00F65196">
        <w:rPr>
          <w:rFonts w:ascii="Arial" w:hAnsi="Arial" w:cs="Arial"/>
          <w:spacing w:val="-51"/>
          <w:sz w:val="24"/>
          <w:szCs w:val="24"/>
        </w:rPr>
        <w:t xml:space="preserve"> </w:t>
      </w:r>
      <w:r w:rsidR="005C22F9" w:rsidRPr="00F65196">
        <w:rPr>
          <w:rFonts w:ascii="Arial" w:hAnsi="Arial" w:cs="Arial"/>
          <w:sz w:val="24"/>
          <w:szCs w:val="24"/>
        </w:rPr>
        <w:t>SMS</w:t>
      </w:r>
      <w:r w:rsidR="005C22F9" w:rsidRPr="00F65196">
        <w:rPr>
          <w:rFonts w:ascii="Arial" w:hAnsi="Arial" w:cs="Arial"/>
          <w:spacing w:val="1"/>
          <w:sz w:val="24"/>
          <w:szCs w:val="24"/>
        </w:rPr>
        <w:t xml:space="preserve"> </w:t>
      </w:r>
      <w:r w:rsidR="005C22F9" w:rsidRPr="00F65196">
        <w:rPr>
          <w:rFonts w:ascii="Arial" w:hAnsi="Arial" w:cs="Arial"/>
          <w:sz w:val="24"/>
          <w:szCs w:val="24"/>
        </w:rPr>
        <w:t>para</w:t>
      </w:r>
      <w:r w:rsidR="005C22F9" w:rsidRPr="00F65196">
        <w:rPr>
          <w:rFonts w:ascii="Arial" w:hAnsi="Arial" w:cs="Arial"/>
          <w:spacing w:val="1"/>
          <w:sz w:val="24"/>
          <w:szCs w:val="24"/>
        </w:rPr>
        <w:t xml:space="preserve"> </w:t>
      </w:r>
      <w:r w:rsidR="005C22F9" w:rsidRPr="00F65196">
        <w:rPr>
          <w:rFonts w:ascii="Arial" w:hAnsi="Arial" w:cs="Arial"/>
          <w:sz w:val="24"/>
          <w:szCs w:val="24"/>
        </w:rPr>
        <w:t>a</w:t>
      </w:r>
      <w:r w:rsidR="005C22F9" w:rsidRPr="00F65196">
        <w:rPr>
          <w:rFonts w:ascii="Arial" w:hAnsi="Arial" w:cs="Arial"/>
          <w:spacing w:val="1"/>
          <w:sz w:val="24"/>
          <w:szCs w:val="24"/>
        </w:rPr>
        <w:t xml:space="preserve"> </w:t>
      </w:r>
      <w:r w:rsidR="005C22F9" w:rsidRPr="00F65196">
        <w:rPr>
          <w:rFonts w:ascii="Arial" w:hAnsi="Arial" w:cs="Arial"/>
          <w:sz w:val="24"/>
          <w:szCs w:val="24"/>
        </w:rPr>
        <w:t>apresentação</w:t>
      </w:r>
      <w:r w:rsidR="005C22F9" w:rsidRPr="00F65196">
        <w:rPr>
          <w:rFonts w:ascii="Arial" w:hAnsi="Arial" w:cs="Arial"/>
          <w:spacing w:val="1"/>
          <w:sz w:val="24"/>
          <w:szCs w:val="24"/>
        </w:rPr>
        <w:t xml:space="preserve"> </w:t>
      </w:r>
      <w:r w:rsidR="005C22F9" w:rsidRPr="00F65196">
        <w:rPr>
          <w:rFonts w:ascii="Arial" w:hAnsi="Arial" w:cs="Arial"/>
          <w:sz w:val="24"/>
          <w:szCs w:val="24"/>
        </w:rPr>
        <w:t>de</w:t>
      </w:r>
      <w:r w:rsidR="005C22F9" w:rsidRPr="00F65196">
        <w:rPr>
          <w:rFonts w:ascii="Arial" w:hAnsi="Arial" w:cs="Arial"/>
          <w:spacing w:val="1"/>
          <w:sz w:val="24"/>
          <w:szCs w:val="24"/>
        </w:rPr>
        <w:t xml:space="preserve"> </w:t>
      </w:r>
      <w:r w:rsidR="005C22F9" w:rsidRPr="00F65196">
        <w:rPr>
          <w:rFonts w:ascii="Arial" w:hAnsi="Arial" w:cs="Arial"/>
          <w:sz w:val="24"/>
          <w:szCs w:val="24"/>
        </w:rPr>
        <w:t>justificativas</w:t>
      </w:r>
      <w:r w:rsidRPr="00F65196">
        <w:rPr>
          <w:rFonts w:ascii="Arial" w:hAnsi="Arial" w:cs="Arial"/>
          <w:sz w:val="24"/>
          <w:szCs w:val="24"/>
        </w:rPr>
        <w:t xml:space="preserve"> que serão analisadas pela CTA.</w:t>
      </w:r>
    </w:p>
    <w:p w14:paraId="771D33EC" w14:textId="47D02072" w:rsidR="005C22F9" w:rsidRPr="00F65196" w:rsidRDefault="00C70CB2" w:rsidP="00F65196">
      <w:pPr>
        <w:pStyle w:val="PargrafodaLista"/>
        <w:numPr>
          <w:ilvl w:val="0"/>
          <w:numId w:val="95"/>
        </w:numPr>
        <w:tabs>
          <w:tab w:val="left" w:pos="1085"/>
        </w:tabs>
        <w:spacing w:line="360" w:lineRule="auto"/>
        <w:ind w:right="75"/>
        <w:rPr>
          <w:rFonts w:ascii="Arial" w:hAnsi="Arial" w:cs="Arial"/>
          <w:sz w:val="24"/>
          <w:szCs w:val="24"/>
        </w:rPr>
      </w:pPr>
      <w:r w:rsidRPr="00F65196">
        <w:rPr>
          <w:rFonts w:ascii="Arial" w:hAnsi="Arial" w:cs="Arial"/>
          <w:sz w:val="24"/>
          <w:szCs w:val="24"/>
        </w:rPr>
        <w:t xml:space="preserve">Pontuação abaixo de 69, envolverá </w:t>
      </w:r>
      <w:r w:rsidR="00CE5FF2" w:rsidRPr="00F65196">
        <w:rPr>
          <w:rFonts w:ascii="Arial" w:hAnsi="Arial" w:cs="Arial"/>
          <w:sz w:val="24"/>
          <w:szCs w:val="24"/>
        </w:rPr>
        <w:t xml:space="preserve">desconto no repasse e </w:t>
      </w:r>
      <w:r w:rsidRPr="00F65196">
        <w:rPr>
          <w:rFonts w:ascii="Arial" w:hAnsi="Arial" w:cs="Arial"/>
          <w:sz w:val="24"/>
          <w:szCs w:val="24"/>
        </w:rPr>
        <w:t>revisão contratua</w:t>
      </w:r>
      <w:r w:rsidR="00CE5FF2" w:rsidRPr="00F65196">
        <w:rPr>
          <w:rFonts w:ascii="Arial" w:hAnsi="Arial" w:cs="Arial"/>
          <w:sz w:val="24"/>
          <w:szCs w:val="24"/>
        </w:rPr>
        <w:t>,</w:t>
      </w:r>
      <w:r w:rsidRPr="00F65196">
        <w:rPr>
          <w:rFonts w:ascii="Arial" w:hAnsi="Arial" w:cs="Arial"/>
          <w:sz w:val="24"/>
          <w:szCs w:val="24"/>
        </w:rPr>
        <w:t xml:space="preserve">l com </w:t>
      </w:r>
      <w:r w:rsidR="00CE5FF2" w:rsidRPr="00F65196">
        <w:rPr>
          <w:rFonts w:ascii="Arial" w:hAnsi="Arial" w:cs="Arial"/>
          <w:sz w:val="24"/>
          <w:szCs w:val="24"/>
        </w:rPr>
        <w:t xml:space="preserve">possível </w:t>
      </w:r>
      <w:r w:rsidRPr="00F65196">
        <w:rPr>
          <w:rFonts w:ascii="Arial" w:hAnsi="Arial" w:cs="Arial"/>
          <w:sz w:val="24"/>
          <w:szCs w:val="24"/>
        </w:rPr>
        <w:t>repactuação</w:t>
      </w:r>
      <w:r w:rsidR="00CE5FF2" w:rsidRPr="00F65196">
        <w:rPr>
          <w:rFonts w:ascii="Arial" w:hAnsi="Arial" w:cs="Arial"/>
          <w:sz w:val="24"/>
          <w:szCs w:val="24"/>
        </w:rPr>
        <w:t xml:space="preserve"> </w:t>
      </w:r>
      <w:r w:rsidR="005C22F9" w:rsidRPr="00F65196">
        <w:rPr>
          <w:rFonts w:ascii="Arial" w:hAnsi="Arial" w:cs="Arial"/>
          <w:sz w:val="24"/>
          <w:szCs w:val="24"/>
        </w:rPr>
        <w:t>do</w:t>
      </w:r>
      <w:r w:rsidR="005C22F9" w:rsidRPr="00F65196">
        <w:rPr>
          <w:rFonts w:ascii="Arial" w:hAnsi="Arial" w:cs="Arial"/>
          <w:spacing w:val="1"/>
          <w:sz w:val="24"/>
          <w:szCs w:val="24"/>
        </w:rPr>
        <w:t xml:space="preserve"> </w:t>
      </w:r>
      <w:r w:rsidR="005C22F9" w:rsidRPr="00F65196">
        <w:rPr>
          <w:rFonts w:ascii="Arial" w:hAnsi="Arial" w:cs="Arial"/>
          <w:sz w:val="24"/>
          <w:szCs w:val="24"/>
        </w:rPr>
        <w:t>Contrato</w:t>
      </w:r>
      <w:r w:rsidR="005C22F9" w:rsidRPr="00F65196">
        <w:rPr>
          <w:rFonts w:ascii="Arial" w:hAnsi="Arial" w:cs="Arial"/>
          <w:spacing w:val="1"/>
          <w:sz w:val="24"/>
          <w:szCs w:val="24"/>
        </w:rPr>
        <w:t xml:space="preserve"> </w:t>
      </w:r>
      <w:r w:rsidR="005C22F9" w:rsidRPr="00F65196">
        <w:rPr>
          <w:rFonts w:ascii="Arial" w:hAnsi="Arial" w:cs="Arial"/>
          <w:sz w:val="24"/>
          <w:szCs w:val="24"/>
        </w:rPr>
        <w:t>de</w:t>
      </w:r>
      <w:r w:rsidR="005C22F9" w:rsidRPr="00F65196">
        <w:rPr>
          <w:rFonts w:ascii="Arial" w:hAnsi="Arial" w:cs="Arial"/>
          <w:spacing w:val="1"/>
          <w:sz w:val="24"/>
          <w:szCs w:val="24"/>
        </w:rPr>
        <w:t xml:space="preserve"> </w:t>
      </w:r>
      <w:r w:rsidR="005C22F9" w:rsidRPr="00F65196">
        <w:rPr>
          <w:rFonts w:ascii="Arial" w:hAnsi="Arial" w:cs="Arial"/>
          <w:sz w:val="24"/>
          <w:szCs w:val="24"/>
        </w:rPr>
        <w:t>Gestão.</w:t>
      </w:r>
    </w:p>
    <w:p w14:paraId="365DE35D" w14:textId="77777777" w:rsidR="005C22F9" w:rsidRPr="00F65196" w:rsidRDefault="005C22F9" w:rsidP="00F65196">
      <w:pPr>
        <w:pStyle w:val="PargrafodaLista"/>
        <w:numPr>
          <w:ilvl w:val="1"/>
          <w:numId w:val="9"/>
        </w:numPr>
        <w:tabs>
          <w:tab w:val="left" w:pos="1085"/>
        </w:tabs>
        <w:spacing w:line="360" w:lineRule="auto"/>
        <w:ind w:left="567" w:right="75"/>
        <w:rPr>
          <w:rFonts w:ascii="Arial" w:hAnsi="Arial" w:cs="Arial"/>
          <w:sz w:val="24"/>
          <w:szCs w:val="24"/>
        </w:rPr>
      </w:pPr>
      <w:r w:rsidRPr="00F65196">
        <w:rPr>
          <w:rFonts w:ascii="Arial" w:hAnsi="Arial" w:cs="Arial"/>
          <w:w w:val="105"/>
          <w:sz w:val="24"/>
          <w:szCs w:val="24"/>
        </w:rPr>
        <w:t>Caso as justificativas não sejam acolhidas ou a unidade não cumpra a</w:t>
      </w:r>
      <w:r w:rsidRPr="00F65196">
        <w:rPr>
          <w:rFonts w:ascii="Arial" w:hAnsi="Arial" w:cs="Arial"/>
          <w:spacing w:val="1"/>
          <w:w w:val="105"/>
          <w:sz w:val="24"/>
          <w:szCs w:val="24"/>
        </w:rPr>
        <w:t xml:space="preserve"> </w:t>
      </w:r>
      <w:r w:rsidRPr="00F65196">
        <w:rPr>
          <w:rFonts w:ascii="Arial" w:hAnsi="Arial" w:cs="Arial"/>
          <w:w w:val="105"/>
          <w:sz w:val="24"/>
          <w:szCs w:val="24"/>
        </w:rPr>
        <w:t>repactuação,</w:t>
      </w:r>
      <w:r w:rsidRPr="00F65196">
        <w:rPr>
          <w:rFonts w:ascii="Arial" w:hAnsi="Arial" w:cs="Arial"/>
          <w:spacing w:val="1"/>
          <w:w w:val="105"/>
          <w:sz w:val="24"/>
          <w:szCs w:val="24"/>
        </w:rPr>
        <w:t xml:space="preserve"> </w:t>
      </w:r>
      <w:r w:rsidRPr="00F65196">
        <w:rPr>
          <w:rFonts w:ascii="Arial" w:hAnsi="Arial" w:cs="Arial"/>
          <w:w w:val="105"/>
          <w:sz w:val="24"/>
          <w:szCs w:val="24"/>
        </w:rPr>
        <w:t>a</w:t>
      </w:r>
      <w:r w:rsidRPr="00F65196">
        <w:rPr>
          <w:rFonts w:ascii="Arial" w:hAnsi="Arial" w:cs="Arial"/>
          <w:spacing w:val="1"/>
          <w:w w:val="105"/>
          <w:sz w:val="24"/>
          <w:szCs w:val="24"/>
        </w:rPr>
        <w:t xml:space="preserve"> </w:t>
      </w:r>
      <w:r w:rsidRPr="00F65196">
        <w:rPr>
          <w:rFonts w:ascii="Arial" w:hAnsi="Arial" w:cs="Arial"/>
          <w:w w:val="105"/>
          <w:sz w:val="24"/>
          <w:szCs w:val="24"/>
        </w:rPr>
        <w:t>SMS</w:t>
      </w:r>
      <w:r w:rsidRPr="00F65196">
        <w:rPr>
          <w:rFonts w:ascii="Arial" w:hAnsi="Arial" w:cs="Arial"/>
          <w:spacing w:val="1"/>
          <w:w w:val="105"/>
          <w:sz w:val="24"/>
          <w:szCs w:val="24"/>
        </w:rPr>
        <w:t xml:space="preserve"> </w:t>
      </w:r>
      <w:r w:rsidRPr="00F65196">
        <w:rPr>
          <w:rFonts w:ascii="Arial" w:hAnsi="Arial" w:cs="Arial"/>
          <w:w w:val="105"/>
          <w:sz w:val="24"/>
          <w:szCs w:val="24"/>
        </w:rPr>
        <w:t>poderá</w:t>
      </w:r>
      <w:r w:rsidRPr="00F65196">
        <w:rPr>
          <w:rFonts w:ascii="Arial" w:hAnsi="Arial" w:cs="Arial"/>
          <w:spacing w:val="1"/>
          <w:w w:val="105"/>
          <w:sz w:val="24"/>
          <w:szCs w:val="24"/>
        </w:rPr>
        <w:t xml:space="preserve"> </w:t>
      </w:r>
      <w:r w:rsidRPr="00F65196">
        <w:rPr>
          <w:rFonts w:ascii="Arial" w:hAnsi="Arial" w:cs="Arial"/>
          <w:w w:val="105"/>
          <w:sz w:val="24"/>
          <w:szCs w:val="24"/>
        </w:rPr>
        <w:t>instaurar</w:t>
      </w:r>
      <w:r w:rsidRPr="00F65196">
        <w:rPr>
          <w:rFonts w:ascii="Arial" w:hAnsi="Arial" w:cs="Arial"/>
          <w:spacing w:val="1"/>
          <w:w w:val="105"/>
          <w:sz w:val="24"/>
          <w:szCs w:val="24"/>
        </w:rPr>
        <w:t xml:space="preserve"> </w:t>
      </w:r>
      <w:r w:rsidRPr="00F65196">
        <w:rPr>
          <w:rFonts w:ascii="Arial" w:hAnsi="Arial" w:cs="Arial"/>
          <w:w w:val="105"/>
          <w:sz w:val="24"/>
          <w:szCs w:val="24"/>
        </w:rPr>
        <w:t>processo</w:t>
      </w:r>
      <w:r w:rsidRPr="00F65196">
        <w:rPr>
          <w:rFonts w:ascii="Arial" w:hAnsi="Arial" w:cs="Arial"/>
          <w:spacing w:val="1"/>
          <w:w w:val="105"/>
          <w:sz w:val="24"/>
          <w:szCs w:val="24"/>
        </w:rPr>
        <w:t xml:space="preserve"> </w:t>
      </w:r>
      <w:r w:rsidRPr="00F65196">
        <w:rPr>
          <w:rFonts w:ascii="Arial" w:hAnsi="Arial" w:cs="Arial"/>
          <w:w w:val="105"/>
          <w:sz w:val="24"/>
          <w:szCs w:val="24"/>
        </w:rPr>
        <w:t>de</w:t>
      </w:r>
      <w:r w:rsidRPr="00F65196">
        <w:rPr>
          <w:rFonts w:ascii="Arial" w:hAnsi="Arial" w:cs="Arial"/>
          <w:spacing w:val="1"/>
          <w:w w:val="105"/>
          <w:sz w:val="24"/>
          <w:szCs w:val="24"/>
        </w:rPr>
        <w:t xml:space="preserve"> </w:t>
      </w:r>
      <w:r w:rsidRPr="00F65196">
        <w:rPr>
          <w:rFonts w:ascii="Arial" w:hAnsi="Arial" w:cs="Arial"/>
          <w:w w:val="105"/>
          <w:sz w:val="24"/>
          <w:szCs w:val="24"/>
        </w:rPr>
        <w:t>desqualificação,</w:t>
      </w:r>
      <w:r w:rsidRPr="00F65196">
        <w:rPr>
          <w:rFonts w:ascii="Arial" w:hAnsi="Arial" w:cs="Arial"/>
          <w:spacing w:val="1"/>
          <w:w w:val="105"/>
          <w:sz w:val="24"/>
          <w:szCs w:val="24"/>
        </w:rPr>
        <w:t xml:space="preserve"> </w:t>
      </w:r>
      <w:r w:rsidRPr="00F65196">
        <w:rPr>
          <w:rFonts w:ascii="Arial" w:hAnsi="Arial" w:cs="Arial"/>
          <w:w w:val="105"/>
          <w:sz w:val="24"/>
          <w:szCs w:val="24"/>
        </w:rPr>
        <w:t>conforme</w:t>
      </w:r>
      <w:r w:rsidRPr="00F65196">
        <w:rPr>
          <w:rFonts w:ascii="Arial" w:hAnsi="Arial" w:cs="Arial"/>
          <w:spacing w:val="3"/>
          <w:w w:val="105"/>
          <w:sz w:val="24"/>
          <w:szCs w:val="24"/>
        </w:rPr>
        <w:t xml:space="preserve"> </w:t>
      </w:r>
      <w:r w:rsidRPr="00F65196">
        <w:rPr>
          <w:rFonts w:ascii="Arial" w:hAnsi="Arial" w:cs="Arial"/>
          <w:w w:val="105"/>
          <w:sz w:val="24"/>
          <w:szCs w:val="24"/>
        </w:rPr>
        <w:t>previsto</w:t>
      </w:r>
      <w:r w:rsidRPr="00F65196">
        <w:rPr>
          <w:rFonts w:ascii="Arial" w:hAnsi="Arial" w:cs="Arial"/>
          <w:spacing w:val="2"/>
          <w:w w:val="105"/>
          <w:sz w:val="24"/>
          <w:szCs w:val="24"/>
        </w:rPr>
        <w:t xml:space="preserve"> </w:t>
      </w:r>
      <w:r w:rsidRPr="00F65196">
        <w:rPr>
          <w:rFonts w:ascii="Arial" w:hAnsi="Arial" w:cs="Arial"/>
          <w:w w:val="105"/>
          <w:sz w:val="24"/>
          <w:szCs w:val="24"/>
        </w:rPr>
        <w:t>em</w:t>
      </w:r>
      <w:r w:rsidRPr="00F65196">
        <w:rPr>
          <w:rFonts w:ascii="Arial" w:hAnsi="Arial" w:cs="Arial"/>
          <w:spacing w:val="3"/>
          <w:w w:val="105"/>
          <w:sz w:val="24"/>
          <w:szCs w:val="24"/>
        </w:rPr>
        <w:t xml:space="preserve"> </w:t>
      </w:r>
      <w:r w:rsidRPr="00F65196">
        <w:rPr>
          <w:rFonts w:ascii="Arial" w:hAnsi="Arial" w:cs="Arial"/>
          <w:w w:val="105"/>
          <w:sz w:val="24"/>
          <w:szCs w:val="24"/>
        </w:rPr>
        <w:t>lei.</w:t>
      </w:r>
    </w:p>
    <w:p w14:paraId="4AE83FBA" w14:textId="77777777" w:rsidR="005C22F9" w:rsidRPr="00F65196" w:rsidRDefault="005C22F9" w:rsidP="00F65196">
      <w:pPr>
        <w:pStyle w:val="Corpodetexto"/>
        <w:spacing w:line="360" w:lineRule="auto"/>
        <w:ind w:left="567" w:right="75"/>
        <w:rPr>
          <w:rFonts w:ascii="Arial" w:hAnsi="Arial" w:cs="Arial"/>
        </w:rPr>
      </w:pPr>
    </w:p>
    <w:p w14:paraId="4AE18D59" w14:textId="77777777" w:rsidR="005C22F9" w:rsidRPr="00F65196" w:rsidRDefault="005C22F9" w:rsidP="00F65196">
      <w:pPr>
        <w:pStyle w:val="Ttulo1"/>
        <w:spacing w:line="360" w:lineRule="auto"/>
        <w:ind w:left="567" w:right="75"/>
        <w:rPr>
          <w:rFonts w:ascii="Arial" w:hAnsi="Arial" w:cs="Arial"/>
        </w:rPr>
      </w:pPr>
      <w:r w:rsidRPr="00F65196">
        <w:rPr>
          <w:rFonts w:ascii="Arial" w:hAnsi="Arial" w:cs="Arial"/>
        </w:rPr>
        <w:lastRenderedPageBreak/>
        <w:t>Conceitos</w:t>
      </w:r>
      <w:r w:rsidRPr="00F65196">
        <w:rPr>
          <w:rFonts w:ascii="Arial" w:hAnsi="Arial" w:cs="Arial"/>
          <w:spacing w:val="8"/>
        </w:rPr>
        <w:t xml:space="preserve"> </w:t>
      </w:r>
      <w:r w:rsidRPr="00F65196">
        <w:rPr>
          <w:rFonts w:ascii="Arial" w:hAnsi="Arial" w:cs="Arial"/>
        </w:rPr>
        <w:t>de</w:t>
      </w:r>
      <w:r w:rsidRPr="00F65196">
        <w:rPr>
          <w:rFonts w:ascii="Arial" w:hAnsi="Arial" w:cs="Arial"/>
          <w:spacing w:val="10"/>
        </w:rPr>
        <w:t xml:space="preserve"> </w:t>
      </w:r>
      <w:r w:rsidRPr="00F65196">
        <w:rPr>
          <w:rFonts w:ascii="Arial" w:hAnsi="Arial" w:cs="Arial"/>
        </w:rPr>
        <w:t>Desempenho Qualitativo</w:t>
      </w:r>
    </w:p>
    <w:p w14:paraId="49F873D0" w14:textId="77777777" w:rsidR="005C22F9" w:rsidRPr="00F65196" w:rsidRDefault="005C22F9" w:rsidP="00F65196">
      <w:pPr>
        <w:pStyle w:val="Corpodetexto"/>
        <w:spacing w:line="360" w:lineRule="auto"/>
        <w:ind w:left="567" w:right="75"/>
        <w:rPr>
          <w:rFonts w:ascii="Arial" w:hAnsi="Arial" w:cs="Arial"/>
          <w:b/>
        </w:rPr>
      </w:pPr>
    </w:p>
    <w:tbl>
      <w:tblPr>
        <w:tblStyle w:val="TableNormal"/>
        <w:tblW w:w="0" w:type="auto"/>
        <w:tblInd w:w="1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86"/>
        <w:gridCol w:w="3400"/>
      </w:tblGrid>
      <w:tr w:rsidR="005C22F9" w:rsidRPr="00F65196" w14:paraId="6DCA2640" w14:textId="77777777" w:rsidTr="005C22F9">
        <w:trPr>
          <w:trHeight w:val="797"/>
        </w:trPr>
        <w:tc>
          <w:tcPr>
            <w:tcW w:w="3686" w:type="dxa"/>
            <w:shd w:val="clear" w:color="auto" w:fill="DAE5F1"/>
            <w:vAlign w:val="center"/>
          </w:tcPr>
          <w:p w14:paraId="5B7FBC4A" w14:textId="77777777" w:rsidR="005C22F9" w:rsidRPr="00F65196" w:rsidRDefault="005C22F9" w:rsidP="00F65196">
            <w:pPr>
              <w:pStyle w:val="TableParagraph"/>
              <w:spacing w:line="360" w:lineRule="auto"/>
              <w:ind w:left="567" w:right="75" w:hanging="514"/>
              <w:jc w:val="center"/>
              <w:rPr>
                <w:rFonts w:ascii="Arial" w:hAnsi="Arial" w:cs="Arial"/>
                <w:sz w:val="24"/>
                <w:szCs w:val="24"/>
              </w:rPr>
            </w:pPr>
            <w:r w:rsidRPr="00F65196">
              <w:rPr>
                <w:rFonts w:ascii="Arial" w:hAnsi="Arial" w:cs="Arial"/>
                <w:w w:val="105"/>
                <w:sz w:val="24"/>
                <w:szCs w:val="24"/>
              </w:rPr>
              <w:t>Média de Pontos</w:t>
            </w:r>
            <w:r w:rsidRPr="00F65196">
              <w:rPr>
                <w:rFonts w:ascii="Arial" w:hAnsi="Arial" w:cs="Arial"/>
                <w:spacing w:val="-53"/>
                <w:w w:val="105"/>
                <w:sz w:val="24"/>
                <w:szCs w:val="24"/>
              </w:rPr>
              <w:t xml:space="preserve"> </w:t>
            </w:r>
            <w:r w:rsidRPr="00F65196">
              <w:rPr>
                <w:rFonts w:ascii="Arial" w:hAnsi="Arial" w:cs="Arial"/>
                <w:w w:val="105"/>
                <w:sz w:val="24"/>
                <w:szCs w:val="24"/>
              </w:rPr>
              <w:t>mensal</w:t>
            </w:r>
          </w:p>
        </w:tc>
        <w:tc>
          <w:tcPr>
            <w:tcW w:w="3400" w:type="dxa"/>
            <w:shd w:val="clear" w:color="auto" w:fill="DAE5F1"/>
            <w:vAlign w:val="center"/>
          </w:tcPr>
          <w:p w14:paraId="4E6758E5" w14:textId="77777777" w:rsidR="005C22F9" w:rsidRPr="00F65196" w:rsidRDefault="005C22F9" w:rsidP="00F65196">
            <w:pPr>
              <w:pStyle w:val="TableParagraph"/>
              <w:spacing w:line="360" w:lineRule="auto"/>
              <w:ind w:left="567" w:right="75"/>
              <w:jc w:val="center"/>
              <w:rPr>
                <w:rFonts w:ascii="Arial" w:hAnsi="Arial" w:cs="Arial"/>
                <w:sz w:val="24"/>
                <w:szCs w:val="24"/>
              </w:rPr>
            </w:pPr>
            <w:r w:rsidRPr="00F65196">
              <w:rPr>
                <w:rFonts w:ascii="Arial" w:hAnsi="Arial" w:cs="Arial"/>
                <w:w w:val="105"/>
                <w:sz w:val="24"/>
                <w:szCs w:val="24"/>
              </w:rPr>
              <w:t>Conceito</w:t>
            </w:r>
            <w:r w:rsidRPr="00F65196">
              <w:rPr>
                <w:rFonts w:ascii="Arial" w:hAnsi="Arial" w:cs="Arial"/>
                <w:spacing w:val="-53"/>
                <w:w w:val="105"/>
                <w:sz w:val="24"/>
                <w:szCs w:val="24"/>
              </w:rPr>
              <w:t xml:space="preserve"> </w:t>
            </w:r>
            <w:r w:rsidRPr="00F65196">
              <w:rPr>
                <w:rFonts w:ascii="Arial" w:hAnsi="Arial" w:cs="Arial"/>
                <w:w w:val="105"/>
                <w:sz w:val="24"/>
                <w:szCs w:val="24"/>
              </w:rPr>
              <w:t>Mensal</w:t>
            </w:r>
          </w:p>
        </w:tc>
      </w:tr>
      <w:tr w:rsidR="005C22F9" w:rsidRPr="00F65196" w14:paraId="33EA836C" w14:textId="77777777" w:rsidTr="005C22F9">
        <w:trPr>
          <w:trHeight w:val="685"/>
        </w:trPr>
        <w:tc>
          <w:tcPr>
            <w:tcW w:w="3686" w:type="dxa"/>
            <w:vAlign w:val="center"/>
          </w:tcPr>
          <w:p w14:paraId="7F2A5603" w14:textId="77777777" w:rsidR="005C22F9" w:rsidRPr="00F65196" w:rsidRDefault="005C22F9" w:rsidP="00F65196">
            <w:pPr>
              <w:pStyle w:val="TableParagraph"/>
              <w:spacing w:line="360" w:lineRule="auto"/>
              <w:ind w:left="567" w:right="75"/>
              <w:jc w:val="center"/>
              <w:rPr>
                <w:rFonts w:ascii="Arial" w:hAnsi="Arial" w:cs="Arial"/>
                <w:sz w:val="24"/>
                <w:szCs w:val="24"/>
              </w:rPr>
            </w:pPr>
            <w:r w:rsidRPr="00F65196">
              <w:rPr>
                <w:rFonts w:ascii="Arial" w:hAnsi="Arial" w:cs="Arial"/>
                <w:w w:val="95"/>
                <w:sz w:val="24"/>
                <w:szCs w:val="24"/>
              </w:rPr>
              <w:t>75</w:t>
            </w:r>
            <w:r w:rsidRPr="00F65196">
              <w:rPr>
                <w:rFonts w:ascii="Arial" w:hAnsi="Arial" w:cs="Arial"/>
                <w:spacing w:val="1"/>
                <w:w w:val="95"/>
                <w:sz w:val="24"/>
                <w:szCs w:val="24"/>
              </w:rPr>
              <w:t xml:space="preserve"> </w:t>
            </w:r>
            <w:r w:rsidRPr="00F65196">
              <w:rPr>
                <w:rFonts w:ascii="Arial" w:hAnsi="Arial" w:cs="Arial"/>
                <w:w w:val="95"/>
                <w:sz w:val="24"/>
                <w:szCs w:val="24"/>
              </w:rPr>
              <w:t>– 100</w:t>
            </w:r>
          </w:p>
        </w:tc>
        <w:tc>
          <w:tcPr>
            <w:tcW w:w="3400" w:type="dxa"/>
            <w:vAlign w:val="center"/>
          </w:tcPr>
          <w:p w14:paraId="1632BF88" w14:textId="77777777" w:rsidR="005C22F9" w:rsidRPr="00F65196" w:rsidRDefault="005C22F9" w:rsidP="00F65196">
            <w:pPr>
              <w:pStyle w:val="TableParagraph"/>
              <w:spacing w:line="360" w:lineRule="auto"/>
              <w:ind w:left="567" w:right="75"/>
              <w:jc w:val="center"/>
              <w:rPr>
                <w:rFonts w:ascii="Arial" w:hAnsi="Arial" w:cs="Arial"/>
                <w:sz w:val="24"/>
                <w:szCs w:val="24"/>
              </w:rPr>
            </w:pPr>
            <w:r w:rsidRPr="00F65196">
              <w:rPr>
                <w:rFonts w:ascii="Arial" w:hAnsi="Arial" w:cs="Arial"/>
                <w:w w:val="124"/>
                <w:sz w:val="24"/>
                <w:szCs w:val="24"/>
              </w:rPr>
              <w:t>A</w:t>
            </w:r>
          </w:p>
        </w:tc>
      </w:tr>
      <w:tr w:rsidR="005C22F9" w:rsidRPr="00F65196" w14:paraId="0C1F90E5" w14:textId="77777777" w:rsidTr="0054527E">
        <w:trPr>
          <w:trHeight w:val="685"/>
        </w:trPr>
        <w:tc>
          <w:tcPr>
            <w:tcW w:w="3686" w:type="dxa"/>
          </w:tcPr>
          <w:p w14:paraId="3F817E37" w14:textId="41067DCA" w:rsidR="005C22F9" w:rsidRPr="00F65196" w:rsidRDefault="005C22F9" w:rsidP="00F65196">
            <w:pPr>
              <w:pStyle w:val="TableParagraph"/>
              <w:spacing w:line="360" w:lineRule="auto"/>
              <w:ind w:left="567" w:right="75"/>
              <w:jc w:val="center"/>
              <w:rPr>
                <w:rFonts w:ascii="Arial" w:hAnsi="Arial" w:cs="Arial"/>
                <w:w w:val="95"/>
                <w:sz w:val="24"/>
                <w:szCs w:val="24"/>
              </w:rPr>
            </w:pPr>
            <w:r w:rsidRPr="00F65196">
              <w:rPr>
                <w:rFonts w:ascii="Arial" w:hAnsi="Arial" w:cs="Arial"/>
                <w:sz w:val="24"/>
                <w:szCs w:val="24"/>
              </w:rPr>
              <w:t>70</w:t>
            </w:r>
            <w:r w:rsidRPr="00F65196">
              <w:rPr>
                <w:rFonts w:ascii="Arial" w:hAnsi="Arial" w:cs="Arial"/>
                <w:spacing w:val="-9"/>
                <w:sz w:val="24"/>
                <w:szCs w:val="24"/>
              </w:rPr>
              <w:t xml:space="preserve"> </w:t>
            </w:r>
            <w:r w:rsidRPr="00F65196">
              <w:rPr>
                <w:rFonts w:ascii="Arial" w:hAnsi="Arial" w:cs="Arial"/>
                <w:sz w:val="24"/>
                <w:szCs w:val="24"/>
              </w:rPr>
              <w:t>–</w:t>
            </w:r>
            <w:r w:rsidRPr="00F65196">
              <w:rPr>
                <w:rFonts w:ascii="Arial" w:hAnsi="Arial" w:cs="Arial"/>
                <w:spacing w:val="-11"/>
                <w:sz w:val="24"/>
                <w:szCs w:val="24"/>
              </w:rPr>
              <w:t xml:space="preserve"> </w:t>
            </w:r>
            <w:r w:rsidRPr="00F65196">
              <w:rPr>
                <w:rFonts w:ascii="Arial" w:hAnsi="Arial" w:cs="Arial"/>
                <w:sz w:val="24"/>
                <w:szCs w:val="24"/>
              </w:rPr>
              <w:t>79</w:t>
            </w:r>
          </w:p>
        </w:tc>
        <w:tc>
          <w:tcPr>
            <w:tcW w:w="3400" w:type="dxa"/>
          </w:tcPr>
          <w:p w14:paraId="65D3DF04" w14:textId="31148A06" w:rsidR="005C22F9" w:rsidRPr="00F65196" w:rsidRDefault="005C22F9" w:rsidP="00F65196">
            <w:pPr>
              <w:pStyle w:val="TableParagraph"/>
              <w:spacing w:line="360" w:lineRule="auto"/>
              <w:ind w:left="567" w:right="75"/>
              <w:jc w:val="center"/>
              <w:rPr>
                <w:rFonts w:ascii="Arial" w:hAnsi="Arial" w:cs="Arial"/>
                <w:w w:val="124"/>
                <w:sz w:val="24"/>
                <w:szCs w:val="24"/>
              </w:rPr>
            </w:pPr>
            <w:r w:rsidRPr="00F65196">
              <w:rPr>
                <w:rFonts w:ascii="Arial" w:hAnsi="Arial" w:cs="Arial"/>
                <w:w w:val="99"/>
                <w:sz w:val="24"/>
                <w:szCs w:val="24"/>
              </w:rPr>
              <w:t>B</w:t>
            </w:r>
          </w:p>
        </w:tc>
      </w:tr>
      <w:tr w:rsidR="005C22F9" w:rsidRPr="00F65196" w14:paraId="0924543A" w14:textId="77777777" w:rsidTr="0054527E">
        <w:trPr>
          <w:trHeight w:val="685"/>
        </w:trPr>
        <w:tc>
          <w:tcPr>
            <w:tcW w:w="3686" w:type="dxa"/>
          </w:tcPr>
          <w:p w14:paraId="3DD95B0C" w14:textId="7BFFCCBC" w:rsidR="005C22F9" w:rsidRPr="00F65196" w:rsidRDefault="005C22F9" w:rsidP="00F65196">
            <w:pPr>
              <w:pStyle w:val="TableParagraph"/>
              <w:spacing w:line="360" w:lineRule="auto"/>
              <w:ind w:left="567" w:right="75"/>
              <w:jc w:val="center"/>
              <w:rPr>
                <w:rFonts w:ascii="Arial" w:hAnsi="Arial" w:cs="Arial"/>
                <w:w w:val="95"/>
                <w:sz w:val="24"/>
                <w:szCs w:val="24"/>
              </w:rPr>
            </w:pPr>
            <w:r w:rsidRPr="00F65196">
              <w:rPr>
                <w:rFonts w:ascii="Arial" w:hAnsi="Arial" w:cs="Arial"/>
                <w:sz w:val="24"/>
                <w:szCs w:val="24"/>
              </w:rPr>
              <w:t>&lt;</w:t>
            </w:r>
            <w:r w:rsidRPr="00F65196">
              <w:rPr>
                <w:rFonts w:ascii="Arial" w:hAnsi="Arial" w:cs="Arial"/>
                <w:spacing w:val="2"/>
                <w:sz w:val="24"/>
                <w:szCs w:val="24"/>
              </w:rPr>
              <w:t xml:space="preserve"> </w:t>
            </w:r>
            <w:r w:rsidRPr="00F65196">
              <w:rPr>
                <w:rFonts w:ascii="Arial" w:hAnsi="Arial" w:cs="Arial"/>
                <w:sz w:val="24"/>
                <w:szCs w:val="24"/>
              </w:rPr>
              <w:t>69</w:t>
            </w:r>
          </w:p>
        </w:tc>
        <w:tc>
          <w:tcPr>
            <w:tcW w:w="3400" w:type="dxa"/>
          </w:tcPr>
          <w:p w14:paraId="5686B6EC" w14:textId="1F5E5038" w:rsidR="005C22F9" w:rsidRPr="00F65196" w:rsidRDefault="005C22F9" w:rsidP="00F65196">
            <w:pPr>
              <w:pStyle w:val="TableParagraph"/>
              <w:spacing w:line="360" w:lineRule="auto"/>
              <w:ind w:left="567" w:right="75"/>
              <w:jc w:val="center"/>
              <w:rPr>
                <w:rFonts w:ascii="Arial" w:hAnsi="Arial" w:cs="Arial"/>
                <w:w w:val="124"/>
                <w:sz w:val="24"/>
                <w:szCs w:val="24"/>
              </w:rPr>
            </w:pPr>
            <w:r w:rsidRPr="00F65196">
              <w:rPr>
                <w:rFonts w:ascii="Arial" w:hAnsi="Arial" w:cs="Arial"/>
                <w:w w:val="125"/>
                <w:sz w:val="24"/>
                <w:szCs w:val="24"/>
              </w:rPr>
              <w:t>C</w:t>
            </w:r>
          </w:p>
        </w:tc>
      </w:tr>
    </w:tbl>
    <w:p w14:paraId="083C53DB" w14:textId="77777777" w:rsidR="005C22F9" w:rsidRPr="00F65196" w:rsidRDefault="005C22F9" w:rsidP="00F65196">
      <w:pPr>
        <w:spacing w:line="360" w:lineRule="auto"/>
        <w:ind w:left="567" w:right="75"/>
        <w:jc w:val="center"/>
        <w:rPr>
          <w:rFonts w:ascii="Arial" w:hAnsi="Arial" w:cs="Arial"/>
          <w:sz w:val="24"/>
          <w:szCs w:val="24"/>
        </w:rPr>
      </w:pPr>
    </w:p>
    <w:p w14:paraId="08AD877B" w14:textId="76295C7A" w:rsidR="005C22F9" w:rsidRPr="00F65196" w:rsidRDefault="005C22F9" w:rsidP="00F65196">
      <w:pPr>
        <w:tabs>
          <w:tab w:val="left" w:pos="3510"/>
        </w:tabs>
        <w:spacing w:line="360" w:lineRule="auto"/>
        <w:rPr>
          <w:rFonts w:ascii="Arial" w:hAnsi="Arial" w:cs="Arial"/>
          <w:b/>
          <w:sz w:val="24"/>
          <w:szCs w:val="24"/>
        </w:rPr>
      </w:pPr>
      <w:r w:rsidRPr="00F65196">
        <w:rPr>
          <w:rFonts w:ascii="Arial" w:hAnsi="Arial" w:cs="Arial"/>
          <w:sz w:val="24"/>
          <w:szCs w:val="24"/>
        </w:rPr>
        <w:tab/>
      </w:r>
    </w:p>
    <w:p w14:paraId="043337E1" w14:textId="77777777" w:rsidR="005C22F9" w:rsidRPr="00F65196" w:rsidRDefault="005C22F9" w:rsidP="00F65196">
      <w:pPr>
        <w:pStyle w:val="PargrafodaLista"/>
        <w:numPr>
          <w:ilvl w:val="1"/>
          <w:numId w:val="9"/>
        </w:numPr>
        <w:tabs>
          <w:tab w:val="left" w:pos="1084"/>
          <w:tab w:val="left" w:pos="1085"/>
        </w:tabs>
        <w:spacing w:line="360" w:lineRule="auto"/>
        <w:ind w:left="567" w:right="75"/>
        <w:rPr>
          <w:rFonts w:ascii="Arial" w:hAnsi="Arial" w:cs="Arial"/>
          <w:sz w:val="24"/>
          <w:szCs w:val="24"/>
        </w:rPr>
      </w:pPr>
      <w:r w:rsidRPr="00F65196">
        <w:rPr>
          <w:rFonts w:ascii="Arial" w:hAnsi="Arial" w:cs="Arial"/>
          <w:w w:val="105"/>
          <w:sz w:val="24"/>
          <w:szCs w:val="24"/>
        </w:rPr>
        <w:t>O</w:t>
      </w:r>
      <w:r w:rsidRPr="00F65196">
        <w:rPr>
          <w:rFonts w:ascii="Arial" w:hAnsi="Arial" w:cs="Arial"/>
          <w:spacing w:val="36"/>
          <w:w w:val="105"/>
          <w:sz w:val="24"/>
          <w:szCs w:val="24"/>
        </w:rPr>
        <w:t xml:space="preserve"> </w:t>
      </w:r>
      <w:r w:rsidRPr="00F65196">
        <w:rPr>
          <w:rFonts w:ascii="Arial" w:hAnsi="Arial" w:cs="Arial"/>
          <w:w w:val="105"/>
          <w:sz w:val="24"/>
          <w:szCs w:val="24"/>
        </w:rPr>
        <w:t>Conceito</w:t>
      </w:r>
      <w:r w:rsidRPr="00F65196">
        <w:rPr>
          <w:rFonts w:ascii="Arial" w:hAnsi="Arial" w:cs="Arial"/>
          <w:spacing w:val="37"/>
          <w:w w:val="105"/>
          <w:sz w:val="24"/>
          <w:szCs w:val="24"/>
        </w:rPr>
        <w:t xml:space="preserve"> </w:t>
      </w:r>
      <w:r w:rsidRPr="00F65196">
        <w:rPr>
          <w:rFonts w:ascii="Arial" w:hAnsi="Arial" w:cs="Arial"/>
          <w:w w:val="105"/>
          <w:sz w:val="24"/>
          <w:szCs w:val="24"/>
        </w:rPr>
        <w:t>de</w:t>
      </w:r>
      <w:r w:rsidRPr="00F65196">
        <w:rPr>
          <w:rFonts w:ascii="Arial" w:hAnsi="Arial" w:cs="Arial"/>
          <w:spacing w:val="35"/>
          <w:w w:val="105"/>
          <w:sz w:val="24"/>
          <w:szCs w:val="24"/>
        </w:rPr>
        <w:t xml:space="preserve"> </w:t>
      </w:r>
      <w:r w:rsidRPr="00F65196">
        <w:rPr>
          <w:rFonts w:ascii="Arial" w:hAnsi="Arial" w:cs="Arial"/>
          <w:w w:val="105"/>
          <w:sz w:val="24"/>
          <w:szCs w:val="24"/>
        </w:rPr>
        <w:t>Desempenho</w:t>
      </w:r>
      <w:r w:rsidRPr="00F65196">
        <w:rPr>
          <w:rFonts w:ascii="Arial" w:hAnsi="Arial" w:cs="Arial"/>
          <w:spacing w:val="37"/>
          <w:w w:val="105"/>
          <w:sz w:val="24"/>
          <w:szCs w:val="24"/>
        </w:rPr>
        <w:t xml:space="preserve"> </w:t>
      </w:r>
      <w:r w:rsidRPr="00F65196">
        <w:rPr>
          <w:rFonts w:ascii="Arial" w:hAnsi="Arial" w:cs="Arial"/>
          <w:w w:val="105"/>
          <w:sz w:val="24"/>
          <w:szCs w:val="24"/>
        </w:rPr>
        <w:t>obtido</w:t>
      </w:r>
      <w:r w:rsidRPr="00F65196">
        <w:rPr>
          <w:rFonts w:ascii="Arial" w:hAnsi="Arial" w:cs="Arial"/>
          <w:spacing w:val="36"/>
          <w:w w:val="105"/>
          <w:sz w:val="24"/>
          <w:szCs w:val="24"/>
        </w:rPr>
        <w:t xml:space="preserve"> </w:t>
      </w:r>
      <w:r w:rsidRPr="00F65196">
        <w:rPr>
          <w:rFonts w:ascii="Arial" w:hAnsi="Arial" w:cs="Arial"/>
          <w:w w:val="105"/>
          <w:sz w:val="24"/>
          <w:szCs w:val="24"/>
        </w:rPr>
        <w:t>no</w:t>
      </w:r>
      <w:r w:rsidRPr="00F65196">
        <w:rPr>
          <w:rFonts w:ascii="Arial" w:hAnsi="Arial" w:cs="Arial"/>
          <w:spacing w:val="37"/>
          <w:w w:val="105"/>
          <w:sz w:val="24"/>
          <w:szCs w:val="24"/>
        </w:rPr>
        <w:t xml:space="preserve"> </w:t>
      </w:r>
      <w:r w:rsidRPr="00F65196">
        <w:rPr>
          <w:rFonts w:ascii="Arial" w:hAnsi="Arial" w:cs="Arial"/>
          <w:w w:val="105"/>
          <w:sz w:val="24"/>
          <w:szCs w:val="24"/>
        </w:rPr>
        <w:t>Pronto</w:t>
      </w:r>
      <w:r w:rsidRPr="00F65196">
        <w:rPr>
          <w:rFonts w:ascii="Arial" w:hAnsi="Arial" w:cs="Arial"/>
          <w:spacing w:val="37"/>
          <w:w w:val="105"/>
          <w:sz w:val="24"/>
          <w:szCs w:val="24"/>
        </w:rPr>
        <w:t xml:space="preserve"> </w:t>
      </w:r>
      <w:r w:rsidRPr="00F65196">
        <w:rPr>
          <w:rFonts w:ascii="Arial" w:hAnsi="Arial" w:cs="Arial"/>
          <w:w w:val="105"/>
          <w:sz w:val="24"/>
          <w:szCs w:val="24"/>
        </w:rPr>
        <w:t>Atendimento</w:t>
      </w:r>
      <w:r w:rsidRPr="00F65196">
        <w:rPr>
          <w:rFonts w:ascii="Arial" w:hAnsi="Arial" w:cs="Arial"/>
          <w:spacing w:val="37"/>
          <w:w w:val="105"/>
          <w:sz w:val="24"/>
          <w:szCs w:val="24"/>
        </w:rPr>
        <w:t xml:space="preserve"> </w:t>
      </w:r>
      <w:r w:rsidRPr="00F65196">
        <w:rPr>
          <w:rFonts w:ascii="Arial" w:hAnsi="Arial" w:cs="Arial"/>
          <w:w w:val="105"/>
          <w:sz w:val="24"/>
          <w:szCs w:val="24"/>
        </w:rPr>
        <w:t>ensejará</w:t>
      </w:r>
      <w:r w:rsidRPr="00F65196">
        <w:rPr>
          <w:rFonts w:ascii="Arial" w:hAnsi="Arial" w:cs="Arial"/>
          <w:spacing w:val="36"/>
          <w:w w:val="105"/>
          <w:sz w:val="24"/>
          <w:szCs w:val="24"/>
        </w:rPr>
        <w:t xml:space="preserve"> </w:t>
      </w:r>
      <w:r w:rsidRPr="00F65196">
        <w:rPr>
          <w:rFonts w:ascii="Arial" w:hAnsi="Arial" w:cs="Arial"/>
          <w:w w:val="105"/>
          <w:sz w:val="24"/>
          <w:szCs w:val="24"/>
        </w:rPr>
        <w:t>as</w:t>
      </w:r>
      <w:r w:rsidRPr="00F65196">
        <w:rPr>
          <w:rFonts w:ascii="Arial" w:hAnsi="Arial" w:cs="Arial"/>
          <w:spacing w:val="-52"/>
          <w:w w:val="105"/>
          <w:sz w:val="24"/>
          <w:szCs w:val="24"/>
        </w:rPr>
        <w:t xml:space="preserve"> </w:t>
      </w:r>
      <w:r w:rsidRPr="00F65196">
        <w:rPr>
          <w:rFonts w:ascii="Arial" w:hAnsi="Arial" w:cs="Arial"/>
          <w:w w:val="105"/>
          <w:sz w:val="24"/>
          <w:szCs w:val="24"/>
        </w:rPr>
        <w:t>seguintes</w:t>
      </w:r>
      <w:r w:rsidRPr="00F65196">
        <w:rPr>
          <w:rFonts w:ascii="Arial" w:hAnsi="Arial" w:cs="Arial"/>
          <w:spacing w:val="2"/>
          <w:w w:val="105"/>
          <w:sz w:val="24"/>
          <w:szCs w:val="24"/>
        </w:rPr>
        <w:t xml:space="preserve"> </w:t>
      </w:r>
      <w:r w:rsidRPr="00F65196">
        <w:rPr>
          <w:rFonts w:ascii="Arial" w:hAnsi="Arial" w:cs="Arial"/>
          <w:w w:val="105"/>
          <w:sz w:val="24"/>
          <w:szCs w:val="24"/>
        </w:rPr>
        <w:t>decorrências:</w:t>
      </w:r>
    </w:p>
    <w:p w14:paraId="3BF35D13" w14:textId="77777777" w:rsidR="005C22F9" w:rsidRPr="00F65196" w:rsidRDefault="005C22F9" w:rsidP="00F65196">
      <w:pPr>
        <w:pStyle w:val="PargrafodaLista"/>
        <w:numPr>
          <w:ilvl w:val="0"/>
          <w:numId w:val="76"/>
        </w:numPr>
        <w:tabs>
          <w:tab w:val="left" w:pos="1934"/>
          <w:tab w:val="left" w:pos="1935"/>
        </w:tabs>
        <w:spacing w:line="360" w:lineRule="auto"/>
        <w:ind w:right="75"/>
        <w:rPr>
          <w:rFonts w:ascii="Arial" w:hAnsi="Arial" w:cs="Arial"/>
          <w:sz w:val="24"/>
          <w:szCs w:val="24"/>
        </w:rPr>
      </w:pPr>
      <w:r w:rsidRPr="00F65196">
        <w:rPr>
          <w:rFonts w:ascii="Arial" w:hAnsi="Arial" w:cs="Arial"/>
          <w:b/>
          <w:bCs/>
          <w:sz w:val="24"/>
          <w:szCs w:val="24"/>
        </w:rPr>
        <w:t>Conceito</w:t>
      </w:r>
      <w:r w:rsidRPr="00F65196">
        <w:rPr>
          <w:rFonts w:ascii="Arial" w:hAnsi="Arial" w:cs="Arial"/>
          <w:b/>
          <w:bCs/>
          <w:spacing w:val="4"/>
          <w:sz w:val="24"/>
          <w:szCs w:val="24"/>
        </w:rPr>
        <w:t xml:space="preserve"> </w:t>
      </w:r>
      <w:r w:rsidRPr="00F65196">
        <w:rPr>
          <w:rFonts w:ascii="Arial" w:hAnsi="Arial" w:cs="Arial"/>
          <w:b/>
          <w:bCs/>
          <w:sz w:val="24"/>
          <w:szCs w:val="24"/>
        </w:rPr>
        <w:t>A:</w:t>
      </w:r>
      <w:r w:rsidRPr="00F65196">
        <w:rPr>
          <w:rFonts w:ascii="Arial" w:hAnsi="Arial" w:cs="Arial"/>
          <w:spacing w:val="3"/>
          <w:sz w:val="24"/>
          <w:szCs w:val="24"/>
        </w:rPr>
        <w:t xml:space="preserve"> </w:t>
      </w:r>
      <w:r w:rsidRPr="00F65196">
        <w:rPr>
          <w:rFonts w:ascii="Arial" w:hAnsi="Arial" w:cs="Arial"/>
          <w:sz w:val="24"/>
          <w:szCs w:val="24"/>
        </w:rPr>
        <w:t>a</w:t>
      </w:r>
      <w:r w:rsidRPr="00F65196">
        <w:rPr>
          <w:rFonts w:ascii="Arial" w:hAnsi="Arial" w:cs="Arial"/>
          <w:spacing w:val="3"/>
          <w:sz w:val="24"/>
          <w:szCs w:val="24"/>
        </w:rPr>
        <w:t xml:space="preserve"> </w:t>
      </w:r>
      <w:r w:rsidRPr="00F65196">
        <w:rPr>
          <w:rFonts w:ascii="Arial" w:hAnsi="Arial" w:cs="Arial"/>
          <w:sz w:val="24"/>
          <w:szCs w:val="24"/>
        </w:rPr>
        <w:t>unidade</w:t>
      </w:r>
      <w:r w:rsidRPr="00F65196">
        <w:rPr>
          <w:rFonts w:ascii="Arial" w:hAnsi="Arial" w:cs="Arial"/>
          <w:spacing w:val="3"/>
          <w:sz w:val="24"/>
          <w:szCs w:val="24"/>
        </w:rPr>
        <w:t xml:space="preserve"> </w:t>
      </w:r>
      <w:r w:rsidRPr="00F65196">
        <w:rPr>
          <w:rFonts w:ascii="Arial" w:hAnsi="Arial" w:cs="Arial"/>
          <w:sz w:val="24"/>
          <w:szCs w:val="24"/>
        </w:rPr>
        <w:t>encontra-se</w:t>
      </w:r>
      <w:r w:rsidRPr="00F65196">
        <w:rPr>
          <w:rFonts w:ascii="Arial" w:hAnsi="Arial" w:cs="Arial"/>
          <w:spacing w:val="3"/>
          <w:sz w:val="24"/>
          <w:szCs w:val="24"/>
        </w:rPr>
        <w:t xml:space="preserve"> </w:t>
      </w:r>
      <w:r w:rsidRPr="00F65196">
        <w:rPr>
          <w:rFonts w:ascii="Arial" w:hAnsi="Arial" w:cs="Arial"/>
          <w:sz w:val="24"/>
          <w:szCs w:val="24"/>
        </w:rPr>
        <w:t>dentro</w:t>
      </w:r>
      <w:r w:rsidRPr="00F65196">
        <w:rPr>
          <w:rFonts w:ascii="Arial" w:hAnsi="Arial" w:cs="Arial"/>
          <w:spacing w:val="4"/>
          <w:sz w:val="24"/>
          <w:szCs w:val="24"/>
        </w:rPr>
        <w:t xml:space="preserve"> </w:t>
      </w:r>
      <w:r w:rsidRPr="00F65196">
        <w:rPr>
          <w:rFonts w:ascii="Arial" w:hAnsi="Arial" w:cs="Arial"/>
          <w:sz w:val="24"/>
          <w:szCs w:val="24"/>
        </w:rPr>
        <w:t>dos</w:t>
      </w:r>
      <w:r w:rsidRPr="00F65196">
        <w:rPr>
          <w:rFonts w:ascii="Arial" w:hAnsi="Arial" w:cs="Arial"/>
          <w:spacing w:val="55"/>
          <w:sz w:val="24"/>
          <w:szCs w:val="24"/>
        </w:rPr>
        <w:t xml:space="preserve"> </w:t>
      </w:r>
      <w:r w:rsidRPr="00F65196">
        <w:rPr>
          <w:rFonts w:ascii="Arial" w:hAnsi="Arial" w:cs="Arial"/>
          <w:sz w:val="24"/>
          <w:szCs w:val="24"/>
        </w:rPr>
        <w:t>parâmetros</w:t>
      </w:r>
      <w:r w:rsidRPr="00F65196">
        <w:rPr>
          <w:rFonts w:ascii="Arial" w:hAnsi="Arial" w:cs="Arial"/>
          <w:spacing w:val="-50"/>
          <w:sz w:val="24"/>
          <w:szCs w:val="24"/>
        </w:rPr>
        <w:t xml:space="preserve"> </w:t>
      </w:r>
      <w:r w:rsidRPr="00F65196">
        <w:rPr>
          <w:rFonts w:ascii="Arial" w:hAnsi="Arial" w:cs="Arial"/>
          <w:sz w:val="24"/>
          <w:szCs w:val="24"/>
        </w:rPr>
        <w:t>esperados;</w:t>
      </w:r>
    </w:p>
    <w:p w14:paraId="02466D6F" w14:textId="77777777" w:rsidR="005C22F9" w:rsidRPr="00F65196" w:rsidRDefault="005C22F9" w:rsidP="00F65196">
      <w:pPr>
        <w:pStyle w:val="PargrafodaLista"/>
        <w:numPr>
          <w:ilvl w:val="0"/>
          <w:numId w:val="76"/>
        </w:numPr>
        <w:tabs>
          <w:tab w:val="left" w:pos="1934"/>
          <w:tab w:val="left" w:pos="1935"/>
        </w:tabs>
        <w:spacing w:line="360" w:lineRule="auto"/>
        <w:ind w:right="75"/>
        <w:rPr>
          <w:rFonts w:ascii="Arial" w:hAnsi="Arial" w:cs="Arial"/>
          <w:sz w:val="24"/>
          <w:szCs w:val="24"/>
        </w:rPr>
      </w:pPr>
      <w:r w:rsidRPr="00F65196">
        <w:rPr>
          <w:rFonts w:ascii="Arial" w:hAnsi="Arial" w:cs="Arial"/>
          <w:b/>
          <w:bCs/>
          <w:w w:val="105"/>
          <w:sz w:val="24"/>
          <w:szCs w:val="24"/>
        </w:rPr>
        <w:t>Conceito</w:t>
      </w:r>
      <w:r w:rsidRPr="00F65196">
        <w:rPr>
          <w:rFonts w:ascii="Arial" w:hAnsi="Arial" w:cs="Arial"/>
          <w:b/>
          <w:bCs/>
          <w:spacing w:val="3"/>
          <w:w w:val="105"/>
          <w:sz w:val="24"/>
          <w:szCs w:val="24"/>
        </w:rPr>
        <w:t xml:space="preserve"> </w:t>
      </w:r>
      <w:r w:rsidRPr="00F65196">
        <w:rPr>
          <w:rFonts w:ascii="Arial" w:hAnsi="Arial" w:cs="Arial"/>
          <w:b/>
          <w:bCs/>
          <w:w w:val="105"/>
          <w:sz w:val="24"/>
          <w:szCs w:val="24"/>
        </w:rPr>
        <w:t>B:</w:t>
      </w:r>
      <w:r w:rsidRPr="00F65196">
        <w:rPr>
          <w:rFonts w:ascii="Arial" w:hAnsi="Arial" w:cs="Arial"/>
          <w:spacing w:val="3"/>
          <w:w w:val="105"/>
          <w:sz w:val="24"/>
          <w:szCs w:val="24"/>
        </w:rPr>
        <w:t xml:space="preserve"> </w:t>
      </w:r>
      <w:r w:rsidRPr="00F65196">
        <w:rPr>
          <w:rFonts w:ascii="Arial" w:hAnsi="Arial" w:cs="Arial"/>
          <w:w w:val="105"/>
          <w:sz w:val="24"/>
          <w:szCs w:val="24"/>
        </w:rPr>
        <w:t>a</w:t>
      </w:r>
      <w:r w:rsidRPr="00F65196">
        <w:rPr>
          <w:rFonts w:ascii="Arial" w:hAnsi="Arial" w:cs="Arial"/>
          <w:spacing w:val="4"/>
          <w:w w:val="105"/>
          <w:sz w:val="24"/>
          <w:szCs w:val="24"/>
        </w:rPr>
        <w:t xml:space="preserve"> </w:t>
      </w:r>
      <w:r w:rsidRPr="00F65196">
        <w:rPr>
          <w:rFonts w:ascii="Arial" w:hAnsi="Arial" w:cs="Arial"/>
          <w:w w:val="105"/>
          <w:sz w:val="24"/>
          <w:szCs w:val="24"/>
        </w:rPr>
        <w:t>unidade</w:t>
      </w:r>
      <w:r w:rsidRPr="00F65196">
        <w:rPr>
          <w:rFonts w:ascii="Arial" w:hAnsi="Arial" w:cs="Arial"/>
          <w:spacing w:val="3"/>
          <w:w w:val="105"/>
          <w:sz w:val="24"/>
          <w:szCs w:val="24"/>
        </w:rPr>
        <w:t xml:space="preserve"> </w:t>
      </w:r>
      <w:r w:rsidRPr="00F65196">
        <w:rPr>
          <w:rFonts w:ascii="Arial" w:hAnsi="Arial" w:cs="Arial"/>
          <w:w w:val="105"/>
          <w:sz w:val="24"/>
          <w:szCs w:val="24"/>
        </w:rPr>
        <w:t>será</w:t>
      </w:r>
      <w:r w:rsidRPr="00F65196">
        <w:rPr>
          <w:rFonts w:ascii="Arial" w:hAnsi="Arial" w:cs="Arial"/>
          <w:spacing w:val="4"/>
          <w:w w:val="105"/>
          <w:sz w:val="24"/>
          <w:szCs w:val="24"/>
        </w:rPr>
        <w:t xml:space="preserve"> </w:t>
      </w:r>
      <w:r w:rsidRPr="00F65196">
        <w:rPr>
          <w:rFonts w:ascii="Arial" w:hAnsi="Arial" w:cs="Arial"/>
          <w:w w:val="105"/>
          <w:sz w:val="24"/>
          <w:szCs w:val="24"/>
        </w:rPr>
        <w:t>notificada,</w:t>
      </w:r>
      <w:r w:rsidRPr="00F65196">
        <w:rPr>
          <w:rFonts w:ascii="Arial" w:hAnsi="Arial" w:cs="Arial"/>
          <w:spacing w:val="3"/>
          <w:w w:val="105"/>
          <w:sz w:val="24"/>
          <w:szCs w:val="24"/>
        </w:rPr>
        <w:t xml:space="preserve"> </w:t>
      </w:r>
      <w:r w:rsidRPr="00F65196">
        <w:rPr>
          <w:rFonts w:ascii="Arial" w:hAnsi="Arial" w:cs="Arial"/>
          <w:w w:val="105"/>
          <w:sz w:val="24"/>
          <w:szCs w:val="24"/>
        </w:rPr>
        <w:t>de</w:t>
      </w:r>
      <w:r w:rsidRPr="00F65196">
        <w:rPr>
          <w:rFonts w:ascii="Arial" w:hAnsi="Arial" w:cs="Arial"/>
          <w:spacing w:val="3"/>
          <w:w w:val="105"/>
          <w:sz w:val="24"/>
          <w:szCs w:val="24"/>
        </w:rPr>
        <w:t xml:space="preserve"> </w:t>
      </w:r>
      <w:r w:rsidRPr="00F65196">
        <w:rPr>
          <w:rFonts w:ascii="Arial" w:hAnsi="Arial" w:cs="Arial"/>
          <w:w w:val="105"/>
          <w:sz w:val="24"/>
          <w:szCs w:val="24"/>
        </w:rPr>
        <w:t>acordo</w:t>
      </w:r>
      <w:r w:rsidRPr="00F65196">
        <w:rPr>
          <w:rFonts w:ascii="Arial" w:hAnsi="Arial" w:cs="Arial"/>
          <w:spacing w:val="4"/>
          <w:w w:val="105"/>
          <w:sz w:val="24"/>
          <w:szCs w:val="24"/>
        </w:rPr>
        <w:t xml:space="preserve"> </w:t>
      </w:r>
      <w:r w:rsidRPr="00F65196">
        <w:rPr>
          <w:rFonts w:ascii="Arial" w:hAnsi="Arial" w:cs="Arial"/>
          <w:w w:val="105"/>
          <w:sz w:val="24"/>
          <w:szCs w:val="24"/>
        </w:rPr>
        <w:t>com</w:t>
      </w:r>
      <w:r w:rsidRPr="00F65196">
        <w:rPr>
          <w:rFonts w:ascii="Arial" w:hAnsi="Arial" w:cs="Arial"/>
          <w:spacing w:val="3"/>
          <w:w w:val="105"/>
          <w:sz w:val="24"/>
          <w:szCs w:val="24"/>
        </w:rPr>
        <w:t xml:space="preserve"> </w:t>
      </w:r>
      <w:r w:rsidRPr="00F65196">
        <w:rPr>
          <w:rFonts w:ascii="Arial" w:hAnsi="Arial" w:cs="Arial"/>
          <w:w w:val="105"/>
          <w:sz w:val="24"/>
          <w:szCs w:val="24"/>
        </w:rPr>
        <w:t>os</w:t>
      </w:r>
      <w:r w:rsidRPr="00F65196">
        <w:rPr>
          <w:rFonts w:ascii="Arial" w:hAnsi="Arial" w:cs="Arial"/>
          <w:spacing w:val="3"/>
          <w:w w:val="105"/>
          <w:sz w:val="24"/>
          <w:szCs w:val="24"/>
        </w:rPr>
        <w:t xml:space="preserve"> </w:t>
      </w:r>
      <w:r w:rsidRPr="00F65196">
        <w:rPr>
          <w:rFonts w:ascii="Arial" w:hAnsi="Arial" w:cs="Arial"/>
          <w:w w:val="105"/>
          <w:sz w:val="24"/>
          <w:szCs w:val="24"/>
        </w:rPr>
        <w:t>itens</w:t>
      </w:r>
      <w:r w:rsidRPr="00F65196">
        <w:rPr>
          <w:rFonts w:ascii="Arial" w:hAnsi="Arial" w:cs="Arial"/>
          <w:spacing w:val="2"/>
          <w:w w:val="105"/>
          <w:sz w:val="24"/>
          <w:szCs w:val="24"/>
        </w:rPr>
        <w:t xml:space="preserve"> </w:t>
      </w:r>
      <w:r w:rsidRPr="00F65196">
        <w:rPr>
          <w:rFonts w:ascii="Arial" w:hAnsi="Arial" w:cs="Arial"/>
          <w:w w:val="105"/>
          <w:sz w:val="24"/>
          <w:szCs w:val="24"/>
        </w:rPr>
        <w:t>que</w:t>
      </w:r>
      <w:r w:rsidRPr="00F65196">
        <w:rPr>
          <w:rFonts w:ascii="Arial" w:hAnsi="Arial" w:cs="Arial"/>
          <w:spacing w:val="-53"/>
          <w:w w:val="105"/>
          <w:sz w:val="24"/>
          <w:szCs w:val="24"/>
        </w:rPr>
        <w:t xml:space="preserve"> </w:t>
      </w:r>
      <w:r w:rsidRPr="00F65196">
        <w:rPr>
          <w:rFonts w:ascii="Arial" w:hAnsi="Arial" w:cs="Arial"/>
          <w:w w:val="105"/>
          <w:sz w:val="24"/>
          <w:szCs w:val="24"/>
        </w:rPr>
        <w:t>levaram</w:t>
      </w:r>
      <w:r w:rsidRPr="00F65196">
        <w:rPr>
          <w:rFonts w:ascii="Arial" w:hAnsi="Arial" w:cs="Arial"/>
          <w:spacing w:val="3"/>
          <w:w w:val="105"/>
          <w:sz w:val="24"/>
          <w:szCs w:val="24"/>
        </w:rPr>
        <w:t xml:space="preserve"> </w:t>
      </w:r>
      <w:r w:rsidRPr="00F65196">
        <w:rPr>
          <w:rFonts w:ascii="Arial" w:hAnsi="Arial" w:cs="Arial"/>
          <w:w w:val="105"/>
          <w:sz w:val="24"/>
          <w:szCs w:val="24"/>
        </w:rPr>
        <w:t>ao</w:t>
      </w:r>
      <w:r w:rsidRPr="00F65196">
        <w:rPr>
          <w:rFonts w:ascii="Arial" w:hAnsi="Arial" w:cs="Arial"/>
          <w:spacing w:val="5"/>
          <w:w w:val="105"/>
          <w:sz w:val="24"/>
          <w:szCs w:val="24"/>
        </w:rPr>
        <w:t xml:space="preserve"> </w:t>
      </w:r>
      <w:r w:rsidRPr="00F65196">
        <w:rPr>
          <w:rFonts w:ascii="Arial" w:hAnsi="Arial" w:cs="Arial"/>
          <w:w w:val="105"/>
          <w:sz w:val="24"/>
          <w:szCs w:val="24"/>
        </w:rPr>
        <w:t>Conceito</w:t>
      </w:r>
      <w:r w:rsidRPr="00F65196">
        <w:rPr>
          <w:rFonts w:ascii="Arial" w:hAnsi="Arial" w:cs="Arial"/>
          <w:spacing w:val="5"/>
          <w:w w:val="105"/>
          <w:sz w:val="24"/>
          <w:szCs w:val="24"/>
        </w:rPr>
        <w:t xml:space="preserve"> </w:t>
      </w:r>
      <w:r w:rsidRPr="00F65196">
        <w:rPr>
          <w:rFonts w:ascii="Arial" w:hAnsi="Arial" w:cs="Arial"/>
          <w:w w:val="105"/>
          <w:sz w:val="24"/>
          <w:szCs w:val="24"/>
        </w:rPr>
        <w:t>B.</w:t>
      </w:r>
    </w:p>
    <w:p w14:paraId="62E0F265" w14:textId="77777777" w:rsidR="005C22F9" w:rsidRPr="00F65196" w:rsidRDefault="005C22F9" w:rsidP="00F65196">
      <w:pPr>
        <w:pStyle w:val="PargrafodaLista"/>
        <w:numPr>
          <w:ilvl w:val="0"/>
          <w:numId w:val="76"/>
        </w:numPr>
        <w:tabs>
          <w:tab w:val="left" w:pos="1934"/>
          <w:tab w:val="left" w:pos="1935"/>
        </w:tabs>
        <w:spacing w:line="360" w:lineRule="auto"/>
        <w:ind w:right="75"/>
        <w:rPr>
          <w:rFonts w:ascii="Arial" w:hAnsi="Arial" w:cs="Arial"/>
          <w:sz w:val="24"/>
          <w:szCs w:val="24"/>
        </w:rPr>
      </w:pPr>
      <w:r w:rsidRPr="00F65196">
        <w:rPr>
          <w:rFonts w:ascii="Arial" w:hAnsi="Arial" w:cs="Arial"/>
          <w:b/>
          <w:bCs/>
          <w:w w:val="105"/>
          <w:sz w:val="24"/>
          <w:szCs w:val="24"/>
        </w:rPr>
        <w:t>Conceito</w:t>
      </w:r>
      <w:r w:rsidRPr="00F65196">
        <w:rPr>
          <w:rFonts w:ascii="Arial" w:hAnsi="Arial" w:cs="Arial"/>
          <w:b/>
          <w:bCs/>
          <w:spacing w:val="-4"/>
          <w:w w:val="105"/>
          <w:sz w:val="24"/>
          <w:szCs w:val="24"/>
        </w:rPr>
        <w:t xml:space="preserve"> </w:t>
      </w:r>
      <w:r w:rsidRPr="00F65196">
        <w:rPr>
          <w:rFonts w:ascii="Arial" w:hAnsi="Arial" w:cs="Arial"/>
          <w:b/>
          <w:bCs/>
          <w:w w:val="105"/>
          <w:sz w:val="24"/>
          <w:szCs w:val="24"/>
        </w:rPr>
        <w:t>C</w:t>
      </w:r>
      <w:r w:rsidRPr="00F65196">
        <w:rPr>
          <w:rFonts w:ascii="Arial" w:hAnsi="Arial" w:cs="Arial"/>
          <w:w w:val="105"/>
          <w:sz w:val="24"/>
          <w:szCs w:val="24"/>
        </w:rPr>
        <w:t>:</w:t>
      </w:r>
      <w:r w:rsidRPr="00F65196">
        <w:rPr>
          <w:rFonts w:ascii="Arial" w:hAnsi="Arial" w:cs="Arial"/>
          <w:spacing w:val="-5"/>
          <w:w w:val="105"/>
          <w:sz w:val="24"/>
          <w:szCs w:val="24"/>
        </w:rPr>
        <w:t xml:space="preserve"> </w:t>
      </w:r>
      <w:r w:rsidRPr="00F65196">
        <w:rPr>
          <w:rFonts w:ascii="Arial" w:hAnsi="Arial" w:cs="Arial"/>
          <w:w w:val="105"/>
          <w:sz w:val="24"/>
          <w:szCs w:val="24"/>
        </w:rPr>
        <w:t>revisão</w:t>
      </w:r>
      <w:r w:rsidRPr="00F65196">
        <w:rPr>
          <w:rFonts w:ascii="Arial" w:hAnsi="Arial" w:cs="Arial"/>
          <w:spacing w:val="-3"/>
          <w:w w:val="105"/>
          <w:sz w:val="24"/>
          <w:szCs w:val="24"/>
        </w:rPr>
        <w:t xml:space="preserve"> </w:t>
      </w:r>
      <w:r w:rsidRPr="00F65196">
        <w:rPr>
          <w:rFonts w:ascii="Arial" w:hAnsi="Arial" w:cs="Arial"/>
          <w:w w:val="105"/>
          <w:sz w:val="24"/>
          <w:szCs w:val="24"/>
        </w:rPr>
        <w:t>contratual</w:t>
      </w:r>
    </w:p>
    <w:p w14:paraId="61E45695" w14:textId="77777777" w:rsidR="005C22F9" w:rsidRPr="00F65196" w:rsidRDefault="005C22F9" w:rsidP="00F65196">
      <w:pPr>
        <w:pStyle w:val="PargrafodaLista"/>
        <w:numPr>
          <w:ilvl w:val="1"/>
          <w:numId w:val="9"/>
        </w:numPr>
        <w:tabs>
          <w:tab w:val="left" w:pos="1085"/>
        </w:tabs>
        <w:spacing w:line="360" w:lineRule="auto"/>
        <w:ind w:left="567" w:right="75"/>
        <w:rPr>
          <w:rFonts w:ascii="Arial" w:hAnsi="Arial" w:cs="Arial"/>
          <w:sz w:val="24"/>
          <w:szCs w:val="24"/>
        </w:rPr>
      </w:pPr>
      <w:r w:rsidRPr="00F65196">
        <w:rPr>
          <w:rFonts w:ascii="Arial" w:hAnsi="Arial" w:cs="Arial"/>
          <w:sz w:val="24"/>
          <w:szCs w:val="24"/>
        </w:rPr>
        <w:t>Os indicadores e as metas estabelecidas para cada indicador poderão ser</w:t>
      </w:r>
      <w:r w:rsidRPr="00F65196">
        <w:rPr>
          <w:rFonts w:ascii="Arial" w:hAnsi="Arial" w:cs="Arial"/>
          <w:spacing w:val="1"/>
          <w:sz w:val="24"/>
          <w:szCs w:val="24"/>
        </w:rPr>
        <w:t xml:space="preserve"> </w:t>
      </w:r>
      <w:r w:rsidRPr="00F65196">
        <w:rPr>
          <w:rFonts w:ascii="Arial" w:hAnsi="Arial" w:cs="Arial"/>
          <w:sz w:val="24"/>
          <w:szCs w:val="24"/>
        </w:rPr>
        <w:t>revistos</w:t>
      </w:r>
      <w:r w:rsidRPr="00F65196">
        <w:rPr>
          <w:rFonts w:ascii="Arial" w:hAnsi="Arial" w:cs="Arial"/>
          <w:spacing w:val="1"/>
          <w:sz w:val="24"/>
          <w:szCs w:val="24"/>
        </w:rPr>
        <w:t xml:space="preserve"> </w:t>
      </w:r>
      <w:r w:rsidRPr="00F65196">
        <w:rPr>
          <w:rFonts w:ascii="Arial" w:hAnsi="Arial" w:cs="Arial"/>
          <w:sz w:val="24"/>
          <w:szCs w:val="24"/>
        </w:rPr>
        <w:t>a cada</w:t>
      </w:r>
      <w:r w:rsidRPr="00F65196">
        <w:rPr>
          <w:rFonts w:ascii="Arial" w:hAnsi="Arial" w:cs="Arial"/>
          <w:spacing w:val="1"/>
          <w:sz w:val="24"/>
          <w:szCs w:val="24"/>
        </w:rPr>
        <w:t xml:space="preserve"> </w:t>
      </w:r>
      <w:r w:rsidRPr="00F65196">
        <w:rPr>
          <w:rFonts w:ascii="Arial" w:hAnsi="Arial" w:cs="Arial"/>
          <w:sz w:val="24"/>
          <w:szCs w:val="24"/>
        </w:rPr>
        <w:t>seis</w:t>
      </w:r>
      <w:r w:rsidRPr="00F65196">
        <w:rPr>
          <w:rFonts w:ascii="Arial" w:hAnsi="Arial" w:cs="Arial"/>
          <w:spacing w:val="1"/>
          <w:sz w:val="24"/>
          <w:szCs w:val="24"/>
        </w:rPr>
        <w:t xml:space="preserve"> </w:t>
      </w:r>
      <w:r w:rsidRPr="00F65196">
        <w:rPr>
          <w:rFonts w:ascii="Arial" w:hAnsi="Arial" w:cs="Arial"/>
          <w:sz w:val="24"/>
          <w:szCs w:val="24"/>
        </w:rPr>
        <w:t>meses,</w:t>
      </w:r>
      <w:r w:rsidRPr="00F65196">
        <w:rPr>
          <w:rFonts w:ascii="Arial" w:hAnsi="Arial" w:cs="Arial"/>
          <w:spacing w:val="1"/>
          <w:sz w:val="24"/>
          <w:szCs w:val="24"/>
        </w:rPr>
        <w:t xml:space="preserve"> </w:t>
      </w:r>
      <w:r w:rsidRPr="00F65196">
        <w:rPr>
          <w:rFonts w:ascii="Arial" w:hAnsi="Arial" w:cs="Arial"/>
          <w:sz w:val="24"/>
          <w:szCs w:val="24"/>
        </w:rPr>
        <w:t>ou</w:t>
      </w:r>
      <w:r w:rsidRPr="00F65196">
        <w:rPr>
          <w:rFonts w:ascii="Arial" w:hAnsi="Arial" w:cs="Arial"/>
          <w:spacing w:val="1"/>
          <w:sz w:val="24"/>
          <w:szCs w:val="24"/>
        </w:rPr>
        <w:t xml:space="preserve"> </w:t>
      </w:r>
      <w:r w:rsidRPr="00F65196">
        <w:rPr>
          <w:rFonts w:ascii="Arial" w:hAnsi="Arial" w:cs="Arial"/>
          <w:sz w:val="24"/>
          <w:szCs w:val="24"/>
        </w:rPr>
        <w:t>sempre</w:t>
      </w:r>
      <w:r w:rsidRPr="00F65196">
        <w:rPr>
          <w:rFonts w:ascii="Arial" w:hAnsi="Arial" w:cs="Arial"/>
          <w:spacing w:val="1"/>
          <w:sz w:val="24"/>
          <w:szCs w:val="24"/>
        </w:rPr>
        <w:t xml:space="preserve"> </w:t>
      </w:r>
      <w:r w:rsidRPr="00F65196">
        <w:rPr>
          <w:rFonts w:ascii="Arial" w:hAnsi="Arial" w:cs="Arial"/>
          <w:sz w:val="24"/>
          <w:szCs w:val="24"/>
        </w:rPr>
        <w:t>que</w:t>
      </w:r>
      <w:r w:rsidRPr="00F65196">
        <w:rPr>
          <w:rFonts w:ascii="Arial" w:hAnsi="Arial" w:cs="Arial"/>
          <w:spacing w:val="1"/>
          <w:sz w:val="24"/>
          <w:szCs w:val="24"/>
        </w:rPr>
        <w:t xml:space="preserve"> </w:t>
      </w:r>
      <w:r w:rsidRPr="00F65196">
        <w:rPr>
          <w:rFonts w:ascii="Arial" w:hAnsi="Arial" w:cs="Arial"/>
          <w:sz w:val="24"/>
          <w:szCs w:val="24"/>
        </w:rPr>
        <w:t>exigir</w:t>
      </w:r>
      <w:r w:rsidRPr="00F65196">
        <w:rPr>
          <w:rFonts w:ascii="Arial" w:hAnsi="Arial" w:cs="Arial"/>
          <w:spacing w:val="1"/>
          <w:sz w:val="24"/>
          <w:szCs w:val="24"/>
        </w:rPr>
        <w:t xml:space="preserve"> </w:t>
      </w:r>
      <w:r w:rsidRPr="00F65196">
        <w:rPr>
          <w:rFonts w:ascii="Arial" w:hAnsi="Arial" w:cs="Arial"/>
          <w:sz w:val="24"/>
          <w:szCs w:val="24"/>
        </w:rPr>
        <w:t>o</w:t>
      </w:r>
      <w:r w:rsidRPr="00F65196">
        <w:rPr>
          <w:rFonts w:ascii="Arial" w:hAnsi="Arial" w:cs="Arial"/>
          <w:spacing w:val="1"/>
          <w:sz w:val="24"/>
          <w:szCs w:val="24"/>
        </w:rPr>
        <w:t xml:space="preserve"> </w:t>
      </w:r>
      <w:r w:rsidRPr="00F65196">
        <w:rPr>
          <w:rFonts w:ascii="Arial" w:hAnsi="Arial" w:cs="Arial"/>
          <w:sz w:val="24"/>
          <w:szCs w:val="24"/>
        </w:rPr>
        <w:t>interesse</w:t>
      </w:r>
      <w:r w:rsidRPr="00F65196">
        <w:rPr>
          <w:rFonts w:ascii="Arial" w:hAnsi="Arial" w:cs="Arial"/>
          <w:spacing w:val="1"/>
          <w:sz w:val="24"/>
          <w:szCs w:val="24"/>
        </w:rPr>
        <w:t xml:space="preserve"> </w:t>
      </w:r>
      <w:r w:rsidRPr="00F65196">
        <w:rPr>
          <w:rFonts w:ascii="Arial" w:hAnsi="Arial" w:cs="Arial"/>
          <w:sz w:val="24"/>
          <w:szCs w:val="24"/>
        </w:rPr>
        <w:t>público,</w:t>
      </w:r>
      <w:r w:rsidRPr="00F65196">
        <w:rPr>
          <w:rFonts w:ascii="Arial" w:hAnsi="Arial" w:cs="Arial"/>
          <w:spacing w:val="52"/>
          <w:sz w:val="24"/>
          <w:szCs w:val="24"/>
        </w:rPr>
        <w:t xml:space="preserve"> </w:t>
      </w:r>
      <w:r w:rsidRPr="00F65196">
        <w:rPr>
          <w:rFonts w:ascii="Arial" w:hAnsi="Arial" w:cs="Arial"/>
          <w:sz w:val="24"/>
          <w:szCs w:val="24"/>
        </w:rPr>
        <w:t>de</w:t>
      </w:r>
      <w:r w:rsidRPr="00F65196">
        <w:rPr>
          <w:rFonts w:ascii="Arial" w:hAnsi="Arial" w:cs="Arial"/>
          <w:spacing w:val="1"/>
          <w:sz w:val="24"/>
          <w:szCs w:val="24"/>
        </w:rPr>
        <w:t xml:space="preserve"> </w:t>
      </w:r>
      <w:r w:rsidRPr="00F65196">
        <w:rPr>
          <w:rFonts w:ascii="Arial" w:hAnsi="Arial" w:cs="Arial"/>
          <w:sz w:val="24"/>
          <w:szCs w:val="24"/>
        </w:rPr>
        <w:t>forma</w:t>
      </w:r>
      <w:r w:rsidRPr="00F65196">
        <w:rPr>
          <w:rFonts w:ascii="Arial" w:hAnsi="Arial" w:cs="Arial"/>
          <w:spacing w:val="1"/>
          <w:sz w:val="24"/>
          <w:szCs w:val="24"/>
        </w:rPr>
        <w:t xml:space="preserve"> </w:t>
      </w:r>
      <w:r w:rsidRPr="00F65196">
        <w:rPr>
          <w:rFonts w:ascii="Arial" w:hAnsi="Arial" w:cs="Arial"/>
          <w:sz w:val="24"/>
          <w:szCs w:val="24"/>
        </w:rPr>
        <w:t>a</w:t>
      </w:r>
      <w:r w:rsidRPr="00F65196">
        <w:rPr>
          <w:rFonts w:ascii="Arial" w:hAnsi="Arial" w:cs="Arial"/>
          <w:spacing w:val="1"/>
          <w:sz w:val="24"/>
          <w:szCs w:val="24"/>
        </w:rPr>
        <w:t xml:space="preserve"> </w:t>
      </w:r>
      <w:r w:rsidRPr="00F65196">
        <w:rPr>
          <w:rFonts w:ascii="Arial" w:hAnsi="Arial" w:cs="Arial"/>
          <w:sz w:val="24"/>
          <w:szCs w:val="24"/>
        </w:rPr>
        <w:t>melhor</w:t>
      </w:r>
      <w:r w:rsidRPr="00F65196">
        <w:rPr>
          <w:rFonts w:ascii="Arial" w:hAnsi="Arial" w:cs="Arial"/>
          <w:spacing w:val="1"/>
          <w:sz w:val="24"/>
          <w:szCs w:val="24"/>
        </w:rPr>
        <w:t xml:space="preserve"> </w:t>
      </w:r>
      <w:r w:rsidRPr="00F65196">
        <w:rPr>
          <w:rFonts w:ascii="Arial" w:hAnsi="Arial" w:cs="Arial"/>
          <w:sz w:val="24"/>
          <w:szCs w:val="24"/>
        </w:rPr>
        <w:t>refletir</w:t>
      </w:r>
      <w:r w:rsidRPr="00F65196">
        <w:rPr>
          <w:rFonts w:ascii="Arial" w:hAnsi="Arial" w:cs="Arial"/>
          <w:spacing w:val="1"/>
          <w:sz w:val="24"/>
          <w:szCs w:val="24"/>
        </w:rPr>
        <w:t xml:space="preserve"> </w:t>
      </w:r>
      <w:r w:rsidRPr="00F65196">
        <w:rPr>
          <w:rFonts w:ascii="Arial" w:hAnsi="Arial" w:cs="Arial"/>
          <w:sz w:val="24"/>
          <w:szCs w:val="24"/>
        </w:rPr>
        <w:t>o</w:t>
      </w:r>
      <w:r w:rsidRPr="00F65196">
        <w:rPr>
          <w:rFonts w:ascii="Arial" w:hAnsi="Arial" w:cs="Arial"/>
          <w:spacing w:val="1"/>
          <w:sz w:val="24"/>
          <w:szCs w:val="24"/>
        </w:rPr>
        <w:t xml:space="preserve"> </w:t>
      </w:r>
      <w:r w:rsidRPr="00F65196">
        <w:rPr>
          <w:rFonts w:ascii="Arial" w:hAnsi="Arial" w:cs="Arial"/>
          <w:sz w:val="24"/>
          <w:szCs w:val="24"/>
        </w:rPr>
        <w:t>desempenho</w:t>
      </w:r>
      <w:r w:rsidRPr="00F65196">
        <w:rPr>
          <w:rFonts w:ascii="Arial" w:hAnsi="Arial" w:cs="Arial"/>
          <w:spacing w:val="1"/>
          <w:sz w:val="24"/>
          <w:szCs w:val="24"/>
        </w:rPr>
        <w:t xml:space="preserve"> </w:t>
      </w:r>
      <w:r w:rsidRPr="00F65196">
        <w:rPr>
          <w:rFonts w:ascii="Arial" w:hAnsi="Arial" w:cs="Arial"/>
          <w:sz w:val="24"/>
          <w:szCs w:val="24"/>
        </w:rPr>
        <w:t>desejado</w:t>
      </w:r>
      <w:r w:rsidRPr="00F65196">
        <w:rPr>
          <w:rFonts w:ascii="Arial" w:hAnsi="Arial" w:cs="Arial"/>
          <w:spacing w:val="1"/>
          <w:sz w:val="24"/>
          <w:szCs w:val="24"/>
        </w:rPr>
        <w:t xml:space="preserve"> </w:t>
      </w:r>
      <w:r w:rsidRPr="00F65196">
        <w:rPr>
          <w:rFonts w:ascii="Arial" w:hAnsi="Arial" w:cs="Arial"/>
          <w:sz w:val="24"/>
          <w:szCs w:val="24"/>
        </w:rPr>
        <w:t>para</w:t>
      </w:r>
      <w:r w:rsidRPr="00F65196">
        <w:rPr>
          <w:rFonts w:ascii="Arial" w:hAnsi="Arial" w:cs="Arial"/>
          <w:spacing w:val="1"/>
          <w:sz w:val="24"/>
          <w:szCs w:val="24"/>
        </w:rPr>
        <w:t xml:space="preserve"> </w:t>
      </w:r>
      <w:r w:rsidRPr="00F65196">
        <w:rPr>
          <w:rFonts w:ascii="Arial" w:hAnsi="Arial" w:cs="Arial"/>
          <w:sz w:val="24"/>
          <w:szCs w:val="24"/>
        </w:rPr>
        <w:t>o</w:t>
      </w:r>
      <w:r w:rsidRPr="00F65196">
        <w:rPr>
          <w:rFonts w:ascii="Arial" w:hAnsi="Arial" w:cs="Arial"/>
          <w:spacing w:val="1"/>
          <w:sz w:val="24"/>
          <w:szCs w:val="24"/>
        </w:rPr>
        <w:t xml:space="preserve"> </w:t>
      </w:r>
      <w:r w:rsidRPr="00F65196">
        <w:rPr>
          <w:rFonts w:ascii="Arial" w:hAnsi="Arial" w:cs="Arial"/>
          <w:sz w:val="24"/>
          <w:szCs w:val="24"/>
        </w:rPr>
        <w:t>PA.</w:t>
      </w:r>
      <w:r w:rsidRPr="00F65196">
        <w:rPr>
          <w:rFonts w:ascii="Arial" w:hAnsi="Arial" w:cs="Arial"/>
          <w:spacing w:val="1"/>
          <w:sz w:val="24"/>
          <w:szCs w:val="24"/>
        </w:rPr>
        <w:t xml:space="preserve"> </w:t>
      </w:r>
      <w:r w:rsidRPr="00F65196">
        <w:rPr>
          <w:rFonts w:ascii="Arial" w:hAnsi="Arial" w:cs="Arial"/>
          <w:sz w:val="24"/>
          <w:szCs w:val="24"/>
        </w:rPr>
        <w:t>Esta</w:t>
      </w:r>
      <w:r w:rsidRPr="00F65196">
        <w:rPr>
          <w:rFonts w:ascii="Arial" w:hAnsi="Arial" w:cs="Arial"/>
          <w:spacing w:val="1"/>
          <w:sz w:val="24"/>
          <w:szCs w:val="24"/>
        </w:rPr>
        <w:t xml:space="preserve"> </w:t>
      </w:r>
      <w:r w:rsidRPr="00F65196">
        <w:rPr>
          <w:rFonts w:ascii="Arial" w:hAnsi="Arial" w:cs="Arial"/>
          <w:sz w:val="24"/>
          <w:szCs w:val="24"/>
        </w:rPr>
        <w:t>revisão</w:t>
      </w:r>
      <w:r w:rsidRPr="00F65196">
        <w:rPr>
          <w:rFonts w:ascii="Arial" w:hAnsi="Arial" w:cs="Arial"/>
          <w:spacing w:val="1"/>
          <w:sz w:val="24"/>
          <w:szCs w:val="24"/>
        </w:rPr>
        <w:t xml:space="preserve"> </w:t>
      </w:r>
      <w:r w:rsidRPr="00F65196">
        <w:rPr>
          <w:rFonts w:ascii="Arial" w:hAnsi="Arial" w:cs="Arial"/>
          <w:sz w:val="24"/>
          <w:szCs w:val="24"/>
        </w:rPr>
        <w:t>deverá</w:t>
      </w:r>
      <w:r w:rsidRPr="00F65196">
        <w:rPr>
          <w:rFonts w:ascii="Arial" w:hAnsi="Arial" w:cs="Arial"/>
          <w:spacing w:val="10"/>
          <w:sz w:val="24"/>
          <w:szCs w:val="24"/>
        </w:rPr>
        <w:t xml:space="preserve"> </w:t>
      </w:r>
      <w:r w:rsidRPr="00F65196">
        <w:rPr>
          <w:rFonts w:ascii="Arial" w:hAnsi="Arial" w:cs="Arial"/>
          <w:sz w:val="24"/>
          <w:szCs w:val="24"/>
        </w:rPr>
        <w:t>ser</w:t>
      </w:r>
      <w:r w:rsidRPr="00F65196">
        <w:rPr>
          <w:rFonts w:ascii="Arial" w:hAnsi="Arial" w:cs="Arial"/>
          <w:spacing w:val="11"/>
          <w:sz w:val="24"/>
          <w:szCs w:val="24"/>
        </w:rPr>
        <w:t xml:space="preserve"> </w:t>
      </w:r>
      <w:r w:rsidRPr="00F65196">
        <w:rPr>
          <w:rFonts w:ascii="Arial" w:hAnsi="Arial" w:cs="Arial"/>
          <w:sz w:val="24"/>
          <w:szCs w:val="24"/>
        </w:rPr>
        <w:t>discutida</w:t>
      </w:r>
      <w:r w:rsidRPr="00F65196">
        <w:rPr>
          <w:rFonts w:ascii="Arial" w:hAnsi="Arial" w:cs="Arial"/>
          <w:spacing w:val="10"/>
          <w:sz w:val="24"/>
          <w:szCs w:val="24"/>
        </w:rPr>
        <w:t xml:space="preserve"> </w:t>
      </w:r>
      <w:r w:rsidRPr="00F65196">
        <w:rPr>
          <w:rFonts w:ascii="Arial" w:hAnsi="Arial" w:cs="Arial"/>
          <w:sz w:val="24"/>
          <w:szCs w:val="24"/>
        </w:rPr>
        <w:t>entre</w:t>
      </w:r>
      <w:r w:rsidRPr="00F65196">
        <w:rPr>
          <w:rFonts w:ascii="Arial" w:hAnsi="Arial" w:cs="Arial"/>
          <w:spacing w:val="10"/>
          <w:sz w:val="24"/>
          <w:szCs w:val="24"/>
        </w:rPr>
        <w:t xml:space="preserve"> </w:t>
      </w:r>
      <w:r w:rsidRPr="00F65196">
        <w:rPr>
          <w:rFonts w:ascii="Arial" w:hAnsi="Arial" w:cs="Arial"/>
          <w:sz w:val="24"/>
          <w:szCs w:val="24"/>
        </w:rPr>
        <w:t>a</w:t>
      </w:r>
      <w:r w:rsidRPr="00F65196">
        <w:rPr>
          <w:rFonts w:ascii="Arial" w:hAnsi="Arial" w:cs="Arial"/>
          <w:spacing w:val="10"/>
          <w:sz w:val="24"/>
          <w:szCs w:val="24"/>
        </w:rPr>
        <w:t xml:space="preserve"> </w:t>
      </w:r>
      <w:r w:rsidRPr="00F65196">
        <w:rPr>
          <w:rFonts w:ascii="Arial" w:hAnsi="Arial" w:cs="Arial"/>
          <w:sz w:val="24"/>
          <w:szCs w:val="24"/>
        </w:rPr>
        <w:t>SMS</w:t>
      </w:r>
      <w:r w:rsidRPr="00F65196">
        <w:rPr>
          <w:rFonts w:ascii="Arial" w:hAnsi="Arial" w:cs="Arial"/>
          <w:spacing w:val="9"/>
          <w:sz w:val="24"/>
          <w:szCs w:val="24"/>
        </w:rPr>
        <w:t xml:space="preserve"> </w:t>
      </w:r>
      <w:r w:rsidRPr="00F65196">
        <w:rPr>
          <w:rFonts w:ascii="Arial" w:hAnsi="Arial" w:cs="Arial"/>
          <w:sz w:val="24"/>
          <w:szCs w:val="24"/>
        </w:rPr>
        <w:t>e</w:t>
      </w:r>
      <w:r w:rsidRPr="00F65196">
        <w:rPr>
          <w:rFonts w:ascii="Arial" w:hAnsi="Arial" w:cs="Arial"/>
          <w:spacing w:val="10"/>
          <w:sz w:val="24"/>
          <w:szCs w:val="24"/>
        </w:rPr>
        <w:t xml:space="preserve"> </w:t>
      </w:r>
      <w:r w:rsidRPr="00F65196">
        <w:rPr>
          <w:rFonts w:ascii="Arial" w:hAnsi="Arial" w:cs="Arial"/>
          <w:sz w:val="24"/>
          <w:szCs w:val="24"/>
        </w:rPr>
        <w:t>a</w:t>
      </w:r>
      <w:r w:rsidRPr="00F65196">
        <w:rPr>
          <w:rFonts w:ascii="Arial" w:hAnsi="Arial" w:cs="Arial"/>
          <w:spacing w:val="10"/>
          <w:sz w:val="24"/>
          <w:szCs w:val="24"/>
        </w:rPr>
        <w:t xml:space="preserve"> </w:t>
      </w:r>
      <w:r w:rsidRPr="00F65196">
        <w:rPr>
          <w:rFonts w:ascii="Arial" w:hAnsi="Arial" w:cs="Arial"/>
          <w:sz w:val="24"/>
          <w:szCs w:val="24"/>
        </w:rPr>
        <w:t>entidade</w:t>
      </w:r>
      <w:r w:rsidRPr="00F65196">
        <w:rPr>
          <w:rFonts w:ascii="Arial" w:hAnsi="Arial" w:cs="Arial"/>
          <w:spacing w:val="10"/>
          <w:sz w:val="24"/>
          <w:szCs w:val="24"/>
        </w:rPr>
        <w:t xml:space="preserve"> </w:t>
      </w:r>
      <w:r w:rsidRPr="00F65196">
        <w:rPr>
          <w:rFonts w:ascii="Arial" w:hAnsi="Arial" w:cs="Arial"/>
          <w:sz w:val="24"/>
          <w:szCs w:val="24"/>
        </w:rPr>
        <w:t>gestora.</w:t>
      </w:r>
    </w:p>
    <w:p w14:paraId="0FDA8FA3" w14:textId="77777777" w:rsidR="005C22F9" w:rsidRPr="00F65196" w:rsidRDefault="005C22F9" w:rsidP="00F65196">
      <w:pPr>
        <w:pStyle w:val="PargrafodaLista"/>
        <w:numPr>
          <w:ilvl w:val="1"/>
          <w:numId w:val="9"/>
        </w:numPr>
        <w:tabs>
          <w:tab w:val="left" w:pos="1085"/>
        </w:tabs>
        <w:spacing w:line="360" w:lineRule="auto"/>
        <w:ind w:left="567" w:right="75"/>
        <w:rPr>
          <w:rFonts w:ascii="Arial" w:hAnsi="Arial" w:cs="Arial"/>
          <w:sz w:val="24"/>
          <w:szCs w:val="24"/>
        </w:rPr>
      </w:pPr>
      <w:r w:rsidRPr="00F65196">
        <w:rPr>
          <w:rFonts w:ascii="Arial" w:hAnsi="Arial" w:cs="Arial"/>
          <w:sz w:val="24"/>
          <w:szCs w:val="24"/>
        </w:rPr>
        <w:t>Outros</w:t>
      </w:r>
      <w:r w:rsidRPr="00F65196">
        <w:rPr>
          <w:rFonts w:ascii="Arial" w:hAnsi="Arial" w:cs="Arial"/>
          <w:spacing w:val="42"/>
          <w:sz w:val="24"/>
          <w:szCs w:val="24"/>
        </w:rPr>
        <w:t xml:space="preserve"> </w:t>
      </w:r>
      <w:r w:rsidRPr="00F65196">
        <w:rPr>
          <w:rFonts w:ascii="Arial" w:hAnsi="Arial" w:cs="Arial"/>
          <w:sz w:val="24"/>
          <w:szCs w:val="24"/>
        </w:rPr>
        <w:t>indicadores</w:t>
      </w:r>
      <w:r w:rsidRPr="00F65196">
        <w:rPr>
          <w:rFonts w:ascii="Arial" w:hAnsi="Arial" w:cs="Arial"/>
          <w:spacing w:val="42"/>
          <w:sz w:val="24"/>
          <w:szCs w:val="24"/>
        </w:rPr>
        <w:t xml:space="preserve"> </w:t>
      </w:r>
      <w:r w:rsidRPr="00F65196">
        <w:rPr>
          <w:rFonts w:ascii="Arial" w:hAnsi="Arial" w:cs="Arial"/>
          <w:sz w:val="24"/>
          <w:szCs w:val="24"/>
        </w:rPr>
        <w:t>poderão</w:t>
      </w:r>
      <w:r w:rsidRPr="00F65196">
        <w:rPr>
          <w:rFonts w:ascii="Arial" w:hAnsi="Arial" w:cs="Arial"/>
          <w:spacing w:val="45"/>
          <w:sz w:val="24"/>
          <w:szCs w:val="24"/>
        </w:rPr>
        <w:t xml:space="preserve"> </w:t>
      </w:r>
      <w:r w:rsidRPr="00F65196">
        <w:rPr>
          <w:rFonts w:ascii="Arial" w:hAnsi="Arial" w:cs="Arial"/>
          <w:sz w:val="24"/>
          <w:szCs w:val="24"/>
        </w:rPr>
        <w:t>ser</w:t>
      </w:r>
      <w:r w:rsidRPr="00F65196">
        <w:rPr>
          <w:rFonts w:ascii="Arial" w:hAnsi="Arial" w:cs="Arial"/>
          <w:spacing w:val="43"/>
          <w:sz w:val="24"/>
          <w:szCs w:val="24"/>
        </w:rPr>
        <w:t xml:space="preserve"> </w:t>
      </w:r>
      <w:r w:rsidRPr="00F65196">
        <w:rPr>
          <w:rFonts w:ascii="Arial" w:hAnsi="Arial" w:cs="Arial"/>
          <w:sz w:val="24"/>
          <w:szCs w:val="24"/>
        </w:rPr>
        <w:t>substituídos</w:t>
      </w:r>
      <w:r w:rsidRPr="00F65196">
        <w:rPr>
          <w:rFonts w:ascii="Arial" w:hAnsi="Arial" w:cs="Arial"/>
          <w:spacing w:val="42"/>
          <w:sz w:val="24"/>
          <w:szCs w:val="24"/>
        </w:rPr>
        <w:t xml:space="preserve"> </w:t>
      </w:r>
      <w:r w:rsidRPr="00F65196">
        <w:rPr>
          <w:rFonts w:ascii="Arial" w:hAnsi="Arial" w:cs="Arial"/>
          <w:sz w:val="24"/>
          <w:szCs w:val="24"/>
        </w:rPr>
        <w:t>ou</w:t>
      </w:r>
      <w:r w:rsidRPr="00F65196">
        <w:rPr>
          <w:rFonts w:ascii="Arial" w:hAnsi="Arial" w:cs="Arial"/>
          <w:spacing w:val="44"/>
          <w:sz w:val="24"/>
          <w:szCs w:val="24"/>
        </w:rPr>
        <w:t xml:space="preserve"> </w:t>
      </w:r>
      <w:r w:rsidRPr="00F65196">
        <w:rPr>
          <w:rFonts w:ascii="Arial" w:hAnsi="Arial" w:cs="Arial"/>
          <w:sz w:val="24"/>
          <w:szCs w:val="24"/>
        </w:rPr>
        <w:t>introduzidos</w:t>
      </w:r>
      <w:r w:rsidRPr="00F65196">
        <w:rPr>
          <w:rFonts w:ascii="Arial" w:hAnsi="Arial" w:cs="Arial"/>
          <w:spacing w:val="42"/>
          <w:sz w:val="24"/>
          <w:szCs w:val="24"/>
        </w:rPr>
        <w:t xml:space="preserve"> </w:t>
      </w:r>
      <w:r w:rsidRPr="00F65196">
        <w:rPr>
          <w:rFonts w:ascii="Arial" w:hAnsi="Arial" w:cs="Arial"/>
          <w:sz w:val="24"/>
          <w:szCs w:val="24"/>
        </w:rPr>
        <w:t>no</w:t>
      </w:r>
      <w:r w:rsidRPr="00F65196">
        <w:rPr>
          <w:rFonts w:ascii="Arial" w:hAnsi="Arial" w:cs="Arial"/>
          <w:spacing w:val="45"/>
          <w:sz w:val="24"/>
          <w:szCs w:val="24"/>
        </w:rPr>
        <w:t xml:space="preserve"> </w:t>
      </w:r>
      <w:r w:rsidRPr="00F65196">
        <w:rPr>
          <w:rFonts w:ascii="Arial" w:hAnsi="Arial" w:cs="Arial"/>
          <w:sz w:val="24"/>
          <w:szCs w:val="24"/>
        </w:rPr>
        <w:t>Contrato</w:t>
      </w:r>
      <w:r w:rsidRPr="00F65196">
        <w:rPr>
          <w:rFonts w:ascii="Arial" w:hAnsi="Arial" w:cs="Arial"/>
          <w:spacing w:val="-50"/>
          <w:sz w:val="24"/>
          <w:szCs w:val="24"/>
        </w:rPr>
        <w:t xml:space="preserve"> </w:t>
      </w:r>
      <w:r w:rsidRPr="00F65196">
        <w:rPr>
          <w:rFonts w:ascii="Arial" w:hAnsi="Arial" w:cs="Arial"/>
          <w:sz w:val="24"/>
          <w:szCs w:val="24"/>
        </w:rPr>
        <w:t>de</w:t>
      </w:r>
      <w:r w:rsidRPr="00F65196">
        <w:rPr>
          <w:rFonts w:ascii="Arial" w:hAnsi="Arial" w:cs="Arial"/>
          <w:spacing w:val="8"/>
          <w:sz w:val="24"/>
          <w:szCs w:val="24"/>
        </w:rPr>
        <w:t xml:space="preserve"> </w:t>
      </w:r>
      <w:r w:rsidRPr="00F65196">
        <w:rPr>
          <w:rFonts w:ascii="Arial" w:hAnsi="Arial" w:cs="Arial"/>
          <w:sz w:val="24"/>
          <w:szCs w:val="24"/>
        </w:rPr>
        <w:t>Gestão</w:t>
      </w:r>
      <w:r w:rsidRPr="00F65196">
        <w:rPr>
          <w:rFonts w:ascii="Arial" w:hAnsi="Arial" w:cs="Arial"/>
          <w:spacing w:val="10"/>
          <w:sz w:val="24"/>
          <w:szCs w:val="24"/>
        </w:rPr>
        <w:t xml:space="preserve"> </w:t>
      </w:r>
      <w:r w:rsidRPr="00F65196">
        <w:rPr>
          <w:rFonts w:ascii="Arial" w:hAnsi="Arial" w:cs="Arial"/>
          <w:sz w:val="24"/>
          <w:szCs w:val="24"/>
        </w:rPr>
        <w:t>mediante</w:t>
      </w:r>
      <w:r w:rsidRPr="00F65196">
        <w:rPr>
          <w:rFonts w:ascii="Arial" w:hAnsi="Arial" w:cs="Arial"/>
          <w:spacing w:val="9"/>
          <w:sz w:val="24"/>
          <w:szCs w:val="24"/>
        </w:rPr>
        <w:t xml:space="preserve"> </w:t>
      </w:r>
      <w:r w:rsidRPr="00F65196">
        <w:rPr>
          <w:rFonts w:ascii="Arial" w:hAnsi="Arial" w:cs="Arial"/>
          <w:sz w:val="24"/>
          <w:szCs w:val="24"/>
        </w:rPr>
        <w:t>repactuação</w:t>
      </w:r>
      <w:r w:rsidRPr="00F65196">
        <w:rPr>
          <w:rFonts w:ascii="Arial" w:hAnsi="Arial" w:cs="Arial"/>
          <w:spacing w:val="10"/>
          <w:sz w:val="24"/>
          <w:szCs w:val="24"/>
        </w:rPr>
        <w:t xml:space="preserve"> </w:t>
      </w:r>
      <w:r w:rsidRPr="00F65196">
        <w:rPr>
          <w:rFonts w:ascii="Arial" w:hAnsi="Arial" w:cs="Arial"/>
          <w:sz w:val="24"/>
          <w:szCs w:val="24"/>
        </w:rPr>
        <w:t>entre</w:t>
      </w:r>
      <w:r w:rsidRPr="00F65196">
        <w:rPr>
          <w:rFonts w:ascii="Arial" w:hAnsi="Arial" w:cs="Arial"/>
          <w:spacing w:val="9"/>
          <w:sz w:val="24"/>
          <w:szCs w:val="24"/>
        </w:rPr>
        <w:t xml:space="preserve"> </w:t>
      </w:r>
      <w:r w:rsidRPr="00F65196">
        <w:rPr>
          <w:rFonts w:ascii="Arial" w:hAnsi="Arial" w:cs="Arial"/>
          <w:sz w:val="24"/>
          <w:szCs w:val="24"/>
        </w:rPr>
        <w:t>as</w:t>
      </w:r>
      <w:r w:rsidRPr="00F65196">
        <w:rPr>
          <w:rFonts w:ascii="Arial" w:hAnsi="Arial" w:cs="Arial"/>
          <w:spacing w:val="7"/>
          <w:sz w:val="24"/>
          <w:szCs w:val="24"/>
        </w:rPr>
        <w:t xml:space="preserve"> </w:t>
      </w:r>
      <w:r w:rsidRPr="00F65196">
        <w:rPr>
          <w:rFonts w:ascii="Arial" w:hAnsi="Arial" w:cs="Arial"/>
          <w:sz w:val="24"/>
          <w:szCs w:val="24"/>
        </w:rPr>
        <w:t>partes.</w:t>
      </w:r>
    </w:p>
    <w:p w14:paraId="63955EE3" w14:textId="77777777" w:rsidR="00F04451" w:rsidRPr="00F65196" w:rsidRDefault="00F04451" w:rsidP="00F65196">
      <w:pPr>
        <w:pStyle w:val="PargrafodaLista"/>
        <w:tabs>
          <w:tab w:val="left" w:pos="1085"/>
        </w:tabs>
        <w:spacing w:line="360" w:lineRule="auto"/>
        <w:ind w:left="567" w:right="75" w:firstLine="0"/>
        <w:rPr>
          <w:rFonts w:ascii="Arial" w:hAnsi="Arial" w:cs="Arial"/>
          <w:sz w:val="24"/>
          <w:szCs w:val="24"/>
        </w:rPr>
      </w:pPr>
    </w:p>
    <w:tbl>
      <w:tblPr>
        <w:tblStyle w:val="TableNormal"/>
        <w:tblW w:w="0" w:type="auto"/>
        <w:tblInd w:w="10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18"/>
        <w:gridCol w:w="3969"/>
      </w:tblGrid>
      <w:tr w:rsidR="005C22F9" w:rsidRPr="00F65196" w14:paraId="6A907110" w14:textId="77777777" w:rsidTr="00E71272">
        <w:trPr>
          <w:trHeight w:val="837"/>
        </w:trPr>
        <w:tc>
          <w:tcPr>
            <w:tcW w:w="3518" w:type="dxa"/>
            <w:shd w:val="clear" w:color="auto" w:fill="DBE5F1" w:themeFill="accent1" w:themeFillTint="33"/>
            <w:vAlign w:val="center"/>
          </w:tcPr>
          <w:p w14:paraId="091837F7" w14:textId="77777777" w:rsidR="005C22F9" w:rsidRPr="00F65196" w:rsidRDefault="005C22F9" w:rsidP="00E71272">
            <w:pPr>
              <w:pStyle w:val="TableParagraph"/>
              <w:spacing w:line="276" w:lineRule="auto"/>
              <w:ind w:left="256" w:right="75" w:hanging="142"/>
              <w:jc w:val="center"/>
              <w:rPr>
                <w:rFonts w:ascii="Arial" w:hAnsi="Arial" w:cs="Arial"/>
                <w:b/>
                <w:sz w:val="24"/>
                <w:szCs w:val="24"/>
              </w:rPr>
            </w:pPr>
            <w:r w:rsidRPr="00F65196">
              <w:rPr>
                <w:rFonts w:ascii="Arial" w:hAnsi="Arial" w:cs="Arial"/>
                <w:b/>
                <w:sz w:val="24"/>
                <w:szCs w:val="24"/>
              </w:rPr>
              <w:t>Nota</w:t>
            </w:r>
            <w:r w:rsidRPr="00F65196">
              <w:rPr>
                <w:rFonts w:ascii="Arial" w:hAnsi="Arial" w:cs="Arial"/>
                <w:b/>
                <w:spacing w:val="-12"/>
                <w:sz w:val="24"/>
                <w:szCs w:val="24"/>
              </w:rPr>
              <w:t xml:space="preserve"> </w:t>
            </w:r>
            <w:r w:rsidRPr="00F65196">
              <w:rPr>
                <w:rFonts w:ascii="Arial" w:hAnsi="Arial" w:cs="Arial"/>
                <w:b/>
                <w:sz w:val="24"/>
                <w:szCs w:val="24"/>
              </w:rPr>
              <w:t>/</w:t>
            </w:r>
            <w:r w:rsidRPr="00F65196">
              <w:rPr>
                <w:rFonts w:ascii="Arial" w:hAnsi="Arial" w:cs="Arial"/>
                <w:b/>
                <w:spacing w:val="-10"/>
                <w:sz w:val="24"/>
                <w:szCs w:val="24"/>
              </w:rPr>
              <w:t xml:space="preserve"> </w:t>
            </w:r>
            <w:r w:rsidRPr="00F65196">
              <w:rPr>
                <w:rFonts w:ascii="Arial" w:hAnsi="Arial" w:cs="Arial"/>
                <w:b/>
                <w:sz w:val="24"/>
                <w:szCs w:val="24"/>
              </w:rPr>
              <w:t>Indicador</w:t>
            </w:r>
            <w:r w:rsidRPr="00F65196">
              <w:rPr>
                <w:rFonts w:ascii="Arial" w:hAnsi="Arial" w:cs="Arial"/>
                <w:b/>
                <w:spacing w:val="-11"/>
                <w:sz w:val="24"/>
                <w:szCs w:val="24"/>
              </w:rPr>
              <w:t xml:space="preserve"> </w:t>
            </w:r>
            <w:r w:rsidRPr="00F65196">
              <w:rPr>
                <w:rFonts w:ascii="Arial" w:hAnsi="Arial" w:cs="Arial"/>
                <w:b/>
                <w:sz w:val="24"/>
                <w:szCs w:val="24"/>
              </w:rPr>
              <w:t>de</w:t>
            </w:r>
            <w:r w:rsidRPr="00F65196">
              <w:rPr>
                <w:rFonts w:ascii="Arial" w:hAnsi="Arial" w:cs="Arial"/>
                <w:b/>
                <w:spacing w:val="-50"/>
                <w:sz w:val="24"/>
                <w:szCs w:val="24"/>
              </w:rPr>
              <w:t xml:space="preserve"> </w:t>
            </w:r>
            <w:r w:rsidRPr="00F65196">
              <w:rPr>
                <w:rFonts w:ascii="Arial" w:hAnsi="Arial" w:cs="Arial"/>
                <w:b/>
                <w:sz w:val="24"/>
                <w:szCs w:val="24"/>
              </w:rPr>
              <w:t>Desempenho</w:t>
            </w:r>
          </w:p>
        </w:tc>
        <w:tc>
          <w:tcPr>
            <w:tcW w:w="3969" w:type="dxa"/>
            <w:shd w:val="clear" w:color="auto" w:fill="DBE5F1" w:themeFill="accent1" w:themeFillTint="33"/>
            <w:vAlign w:val="center"/>
          </w:tcPr>
          <w:p w14:paraId="0127AFD0" w14:textId="426C0160" w:rsidR="005C22F9" w:rsidRPr="00F65196" w:rsidRDefault="005C22F9" w:rsidP="00E71272">
            <w:pPr>
              <w:pStyle w:val="TableParagraph"/>
              <w:spacing w:line="276" w:lineRule="auto"/>
              <w:ind w:left="263" w:right="75" w:hanging="142"/>
              <w:jc w:val="center"/>
              <w:rPr>
                <w:rFonts w:ascii="Arial" w:hAnsi="Arial" w:cs="Arial"/>
                <w:b/>
                <w:sz w:val="24"/>
                <w:szCs w:val="24"/>
              </w:rPr>
            </w:pPr>
            <w:r w:rsidRPr="00F65196">
              <w:rPr>
                <w:rFonts w:ascii="Arial" w:hAnsi="Arial" w:cs="Arial"/>
                <w:b/>
                <w:w w:val="95"/>
                <w:sz w:val="24"/>
                <w:szCs w:val="24"/>
              </w:rPr>
              <w:t>Valor desconto</w:t>
            </w:r>
            <w:r w:rsidRPr="00F65196">
              <w:rPr>
                <w:rFonts w:ascii="Arial" w:hAnsi="Arial" w:cs="Arial"/>
                <w:b/>
                <w:spacing w:val="1"/>
                <w:w w:val="95"/>
                <w:sz w:val="24"/>
                <w:szCs w:val="24"/>
              </w:rPr>
              <w:t xml:space="preserve"> </w:t>
            </w:r>
            <w:r w:rsidRPr="00F65196">
              <w:rPr>
                <w:rFonts w:ascii="Arial" w:hAnsi="Arial" w:cs="Arial"/>
                <w:b/>
                <w:w w:val="95"/>
                <w:sz w:val="24"/>
                <w:szCs w:val="24"/>
              </w:rPr>
              <w:t>sobre 10% do</w:t>
            </w:r>
            <w:r w:rsidRPr="00F65196">
              <w:rPr>
                <w:rFonts w:ascii="Arial" w:hAnsi="Arial" w:cs="Arial"/>
                <w:b/>
                <w:spacing w:val="1"/>
                <w:w w:val="95"/>
                <w:sz w:val="24"/>
                <w:szCs w:val="24"/>
              </w:rPr>
              <w:t xml:space="preserve"> </w:t>
            </w:r>
            <w:r w:rsidRPr="00F65196">
              <w:rPr>
                <w:rFonts w:ascii="Arial" w:hAnsi="Arial" w:cs="Arial"/>
                <w:b/>
                <w:w w:val="95"/>
                <w:sz w:val="24"/>
                <w:szCs w:val="24"/>
              </w:rPr>
              <w:t>valor</w:t>
            </w:r>
            <w:r w:rsidRPr="00F65196">
              <w:rPr>
                <w:rFonts w:ascii="Arial" w:hAnsi="Arial" w:cs="Arial"/>
                <w:b/>
                <w:spacing w:val="-48"/>
                <w:w w:val="95"/>
                <w:sz w:val="24"/>
                <w:szCs w:val="24"/>
              </w:rPr>
              <w:t xml:space="preserve"> </w:t>
            </w:r>
            <w:r w:rsidR="00F04451" w:rsidRPr="00F65196">
              <w:rPr>
                <w:rFonts w:ascii="Arial" w:hAnsi="Arial" w:cs="Arial"/>
                <w:b/>
                <w:spacing w:val="-48"/>
                <w:w w:val="95"/>
                <w:sz w:val="24"/>
                <w:szCs w:val="24"/>
              </w:rPr>
              <w:t xml:space="preserve"> </w:t>
            </w:r>
            <w:r w:rsidRPr="00F65196">
              <w:rPr>
                <w:rFonts w:ascii="Arial" w:hAnsi="Arial" w:cs="Arial"/>
                <w:b/>
                <w:sz w:val="24"/>
                <w:szCs w:val="24"/>
              </w:rPr>
              <w:t>global</w:t>
            </w:r>
          </w:p>
        </w:tc>
      </w:tr>
      <w:tr w:rsidR="005C22F9" w:rsidRPr="00F65196" w14:paraId="112CFF60" w14:textId="77777777" w:rsidTr="00F04451">
        <w:trPr>
          <w:trHeight w:val="688"/>
        </w:trPr>
        <w:tc>
          <w:tcPr>
            <w:tcW w:w="3518" w:type="dxa"/>
            <w:vAlign w:val="center"/>
          </w:tcPr>
          <w:p w14:paraId="424E5CFD" w14:textId="77777777" w:rsidR="005C22F9" w:rsidRPr="00F65196" w:rsidRDefault="005C22F9" w:rsidP="00E71272">
            <w:pPr>
              <w:pStyle w:val="TableParagraph"/>
              <w:spacing w:line="276" w:lineRule="auto"/>
              <w:ind w:left="256" w:right="75" w:hanging="142"/>
              <w:jc w:val="center"/>
              <w:rPr>
                <w:rFonts w:ascii="Arial" w:hAnsi="Arial" w:cs="Arial"/>
                <w:sz w:val="24"/>
                <w:szCs w:val="24"/>
              </w:rPr>
            </w:pPr>
            <w:r w:rsidRPr="00F65196">
              <w:rPr>
                <w:rFonts w:ascii="Arial" w:hAnsi="Arial" w:cs="Arial"/>
                <w:w w:val="124"/>
                <w:sz w:val="24"/>
                <w:szCs w:val="24"/>
              </w:rPr>
              <w:t>A</w:t>
            </w:r>
          </w:p>
        </w:tc>
        <w:tc>
          <w:tcPr>
            <w:tcW w:w="3969" w:type="dxa"/>
            <w:vAlign w:val="center"/>
          </w:tcPr>
          <w:p w14:paraId="5352239C" w14:textId="77777777" w:rsidR="005C22F9" w:rsidRPr="00F65196" w:rsidRDefault="005C22F9" w:rsidP="00E71272">
            <w:pPr>
              <w:pStyle w:val="TableParagraph"/>
              <w:spacing w:line="276" w:lineRule="auto"/>
              <w:ind w:left="263" w:right="75" w:hanging="142"/>
              <w:jc w:val="center"/>
              <w:rPr>
                <w:rFonts w:ascii="Arial" w:hAnsi="Arial" w:cs="Arial"/>
                <w:sz w:val="24"/>
                <w:szCs w:val="24"/>
              </w:rPr>
            </w:pPr>
            <w:r w:rsidRPr="00F65196">
              <w:rPr>
                <w:rFonts w:ascii="Arial" w:hAnsi="Arial" w:cs="Arial"/>
                <w:sz w:val="24"/>
                <w:szCs w:val="24"/>
              </w:rPr>
              <w:t>0</w:t>
            </w:r>
            <w:r w:rsidRPr="00F65196">
              <w:rPr>
                <w:rFonts w:ascii="Arial" w:hAnsi="Arial" w:cs="Arial"/>
                <w:spacing w:val="-4"/>
                <w:sz w:val="24"/>
                <w:szCs w:val="24"/>
              </w:rPr>
              <w:t xml:space="preserve"> </w:t>
            </w:r>
            <w:r w:rsidRPr="00F65196">
              <w:rPr>
                <w:rFonts w:ascii="Arial" w:hAnsi="Arial" w:cs="Arial"/>
                <w:sz w:val="24"/>
                <w:szCs w:val="24"/>
              </w:rPr>
              <w:t>%</w:t>
            </w:r>
          </w:p>
        </w:tc>
      </w:tr>
      <w:tr w:rsidR="005C22F9" w:rsidRPr="00F65196" w14:paraId="5DDB40AB" w14:textId="77777777" w:rsidTr="00F04451">
        <w:trPr>
          <w:trHeight w:val="685"/>
        </w:trPr>
        <w:tc>
          <w:tcPr>
            <w:tcW w:w="3518" w:type="dxa"/>
            <w:vAlign w:val="center"/>
          </w:tcPr>
          <w:p w14:paraId="064DC857" w14:textId="77777777" w:rsidR="005C22F9" w:rsidRPr="00F65196" w:rsidRDefault="005C22F9" w:rsidP="00E71272">
            <w:pPr>
              <w:pStyle w:val="TableParagraph"/>
              <w:spacing w:line="276" w:lineRule="auto"/>
              <w:ind w:left="256" w:right="75" w:hanging="142"/>
              <w:jc w:val="center"/>
              <w:rPr>
                <w:rFonts w:ascii="Arial" w:hAnsi="Arial" w:cs="Arial"/>
                <w:sz w:val="24"/>
                <w:szCs w:val="24"/>
              </w:rPr>
            </w:pPr>
            <w:r w:rsidRPr="00F65196">
              <w:rPr>
                <w:rFonts w:ascii="Arial" w:hAnsi="Arial" w:cs="Arial"/>
                <w:w w:val="99"/>
                <w:sz w:val="24"/>
                <w:szCs w:val="24"/>
              </w:rPr>
              <w:t>B</w:t>
            </w:r>
          </w:p>
        </w:tc>
        <w:tc>
          <w:tcPr>
            <w:tcW w:w="3969" w:type="dxa"/>
            <w:vAlign w:val="center"/>
          </w:tcPr>
          <w:p w14:paraId="710B6980" w14:textId="77777777" w:rsidR="005C22F9" w:rsidRPr="00F65196" w:rsidRDefault="005C22F9" w:rsidP="00E71272">
            <w:pPr>
              <w:pStyle w:val="TableParagraph"/>
              <w:spacing w:line="276" w:lineRule="auto"/>
              <w:ind w:left="263" w:right="75" w:hanging="142"/>
              <w:jc w:val="center"/>
              <w:rPr>
                <w:rFonts w:ascii="Arial" w:hAnsi="Arial" w:cs="Arial"/>
                <w:sz w:val="24"/>
                <w:szCs w:val="24"/>
              </w:rPr>
            </w:pPr>
            <w:r w:rsidRPr="00F65196">
              <w:rPr>
                <w:rFonts w:ascii="Arial" w:hAnsi="Arial" w:cs="Arial"/>
                <w:sz w:val="24"/>
                <w:szCs w:val="24"/>
              </w:rPr>
              <w:t>5</w:t>
            </w:r>
            <w:r w:rsidRPr="00F65196">
              <w:rPr>
                <w:rFonts w:ascii="Arial" w:hAnsi="Arial" w:cs="Arial"/>
                <w:spacing w:val="-4"/>
                <w:sz w:val="24"/>
                <w:szCs w:val="24"/>
              </w:rPr>
              <w:t xml:space="preserve"> </w:t>
            </w:r>
            <w:r w:rsidRPr="00F65196">
              <w:rPr>
                <w:rFonts w:ascii="Arial" w:hAnsi="Arial" w:cs="Arial"/>
                <w:sz w:val="24"/>
                <w:szCs w:val="24"/>
              </w:rPr>
              <w:t>%</w:t>
            </w:r>
          </w:p>
        </w:tc>
      </w:tr>
      <w:tr w:rsidR="005C22F9" w:rsidRPr="00F65196" w14:paraId="1AC55482" w14:textId="77777777" w:rsidTr="00E71272">
        <w:trPr>
          <w:trHeight w:val="548"/>
        </w:trPr>
        <w:tc>
          <w:tcPr>
            <w:tcW w:w="3518" w:type="dxa"/>
            <w:vAlign w:val="center"/>
          </w:tcPr>
          <w:p w14:paraId="3F4CD2FD" w14:textId="77777777" w:rsidR="005C22F9" w:rsidRPr="00F65196" w:rsidRDefault="005C22F9" w:rsidP="00E71272">
            <w:pPr>
              <w:pStyle w:val="TableParagraph"/>
              <w:spacing w:line="276" w:lineRule="auto"/>
              <w:ind w:left="256" w:right="75" w:hanging="142"/>
              <w:jc w:val="center"/>
              <w:rPr>
                <w:rFonts w:ascii="Arial" w:hAnsi="Arial" w:cs="Arial"/>
                <w:sz w:val="24"/>
                <w:szCs w:val="24"/>
              </w:rPr>
            </w:pPr>
            <w:r w:rsidRPr="00F65196">
              <w:rPr>
                <w:rFonts w:ascii="Arial" w:hAnsi="Arial" w:cs="Arial"/>
                <w:w w:val="125"/>
                <w:sz w:val="24"/>
                <w:szCs w:val="24"/>
              </w:rPr>
              <w:lastRenderedPageBreak/>
              <w:t>C</w:t>
            </w:r>
          </w:p>
        </w:tc>
        <w:tc>
          <w:tcPr>
            <w:tcW w:w="3969" w:type="dxa"/>
            <w:vAlign w:val="center"/>
          </w:tcPr>
          <w:p w14:paraId="0146F8D9" w14:textId="77777777" w:rsidR="005C22F9" w:rsidRPr="00F65196" w:rsidRDefault="005C22F9" w:rsidP="00E71272">
            <w:pPr>
              <w:pStyle w:val="TableParagraph"/>
              <w:spacing w:line="276" w:lineRule="auto"/>
              <w:ind w:left="263" w:right="75" w:hanging="142"/>
              <w:jc w:val="center"/>
              <w:rPr>
                <w:rFonts w:ascii="Arial" w:hAnsi="Arial" w:cs="Arial"/>
                <w:sz w:val="24"/>
                <w:szCs w:val="24"/>
              </w:rPr>
            </w:pPr>
            <w:r w:rsidRPr="00F65196">
              <w:rPr>
                <w:rFonts w:ascii="Arial" w:hAnsi="Arial" w:cs="Arial"/>
                <w:sz w:val="24"/>
                <w:szCs w:val="24"/>
              </w:rPr>
              <w:t>10%</w:t>
            </w:r>
          </w:p>
        </w:tc>
      </w:tr>
    </w:tbl>
    <w:p w14:paraId="55C4912C" w14:textId="77777777" w:rsidR="005C22F9" w:rsidRPr="00F65196" w:rsidRDefault="005C22F9" w:rsidP="00F65196">
      <w:pPr>
        <w:spacing w:line="360" w:lineRule="auto"/>
        <w:ind w:left="567" w:right="75"/>
        <w:jc w:val="center"/>
        <w:rPr>
          <w:rFonts w:ascii="Arial" w:hAnsi="Arial" w:cs="Arial"/>
          <w:sz w:val="24"/>
          <w:szCs w:val="24"/>
        </w:rPr>
      </w:pPr>
    </w:p>
    <w:p w14:paraId="298FBDDB" w14:textId="667AC56E" w:rsidR="00DA2C2B" w:rsidRPr="00F65196" w:rsidRDefault="005C22F9" w:rsidP="00F65196">
      <w:pPr>
        <w:tabs>
          <w:tab w:val="left" w:pos="3060"/>
        </w:tabs>
        <w:spacing w:line="360" w:lineRule="auto"/>
        <w:rPr>
          <w:rFonts w:ascii="Arial" w:hAnsi="Arial" w:cs="Arial"/>
          <w:sz w:val="24"/>
          <w:szCs w:val="24"/>
        </w:rPr>
      </w:pPr>
      <w:r w:rsidRPr="00F65196">
        <w:rPr>
          <w:rFonts w:ascii="Arial" w:hAnsi="Arial" w:cs="Arial"/>
          <w:sz w:val="24"/>
          <w:szCs w:val="24"/>
        </w:rPr>
        <w:tab/>
      </w:r>
    </w:p>
    <w:p w14:paraId="052ED04A" w14:textId="760CA4A7" w:rsidR="00AF26D2" w:rsidRPr="00F65196" w:rsidRDefault="00AF26D2" w:rsidP="00F65196">
      <w:pPr>
        <w:pStyle w:val="PargrafodaLista"/>
        <w:numPr>
          <w:ilvl w:val="0"/>
          <w:numId w:val="52"/>
        </w:numPr>
        <w:tabs>
          <w:tab w:val="left" w:pos="1076"/>
        </w:tabs>
        <w:spacing w:line="360" w:lineRule="auto"/>
        <w:ind w:left="851" w:right="75"/>
        <w:rPr>
          <w:rFonts w:ascii="Arial" w:hAnsi="Arial" w:cs="Arial"/>
          <w:b/>
          <w:w w:val="110"/>
          <w:sz w:val="24"/>
          <w:szCs w:val="24"/>
        </w:rPr>
      </w:pPr>
      <w:r w:rsidRPr="00F65196">
        <w:rPr>
          <w:rFonts w:ascii="Arial" w:hAnsi="Arial" w:cs="Arial"/>
          <w:b/>
          <w:w w:val="110"/>
          <w:sz w:val="24"/>
          <w:szCs w:val="24"/>
        </w:rPr>
        <w:t>EXECUÇÃO ORÇAMENTÁRIA E PRESTAÇÃO DE CONTAS</w:t>
      </w:r>
    </w:p>
    <w:p w14:paraId="499F6907" w14:textId="77777777" w:rsidR="00AF26D2" w:rsidRPr="00F65196" w:rsidRDefault="00AF26D2" w:rsidP="00F65196">
      <w:pPr>
        <w:tabs>
          <w:tab w:val="left" w:pos="1084"/>
          <w:tab w:val="left" w:pos="1085"/>
        </w:tabs>
        <w:spacing w:line="360" w:lineRule="auto"/>
        <w:ind w:right="75" w:firstLine="851"/>
        <w:rPr>
          <w:rFonts w:ascii="Arial" w:hAnsi="Arial" w:cs="Arial"/>
          <w:sz w:val="24"/>
          <w:szCs w:val="24"/>
        </w:rPr>
      </w:pPr>
      <w:r w:rsidRPr="00F65196">
        <w:rPr>
          <w:rFonts w:ascii="Arial" w:hAnsi="Arial" w:cs="Arial"/>
          <w:sz w:val="24"/>
          <w:szCs w:val="24"/>
        </w:rPr>
        <w:t>Para</w:t>
      </w:r>
      <w:r w:rsidRPr="00F65196">
        <w:rPr>
          <w:rFonts w:ascii="Arial" w:hAnsi="Arial" w:cs="Arial"/>
          <w:spacing w:val="24"/>
          <w:sz w:val="24"/>
          <w:szCs w:val="24"/>
        </w:rPr>
        <w:t xml:space="preserve"> </w:t>
      </w:r>
      <w:r w:rsidRPr="00F65196">
        <w:rPr>
          <w:rFonts w:ascii="Arial" w:hAnsi="Arial" w:cs="Arial"/>
          <w:sz w:val="24"/>
          <w:szCs w:val="24"/>
        </w:rPr>
        <w:t>a</w:t>
      </w:r>
      <w:r w:rsidRPr="00F65196">
        <w:rPr>
          <w:rFonts w:ascii="Arial" w:hAnsi="Arial" w:cs="Arial"/>
          <w:spacing w:val="25"/>
          <w:sz w:val="24"/>
          <w:szCs w:val="24"/>
        </w:rPr>
        <w:t xml:space="preserve"> </w:t>
      </w:r>
      <w:r w:rsidRPr="00F65196">
        <w:rPr>
          <w:rFonts w:ascii="Arial" w:hAnsi="Arial" w:cs="Arial"/>
          <w:sz w:val="24"/>
          <w:szCs w:val="24"/>
        </w:rPr>
        <w:t>execução</w:t>
      </w:r>
      <w:r w:rsidRPr="00F65196">
        <w:rPr>
          <w:rFonts w:ascii="Arial" w:hAnsi="Arial" w:cs="Arial"/>
          <w:spacing w:val="26"/>
          <w:sz w:val="24"/>
          <w:szCs w:val="24"/>
        </w:rPr>
        <w:t xml:space="preserve"> </w:t>
      </w:r>
      <w:r w:rsidRPr="00F65196">
        <w:rPr>
          <w:rFonts w:ascii="Arial" w:hAnsi="Arial" w:cs="Arial"/>
          <w:sz w:val="24"/>
          <w:szCs w:val="24"/>
        </w:rPr>
        <w:t>orçamentária</w:t>
      </w:r>
      <w:r w:rsidRPr="00F65196">
        <w:rPr>
          <w:rFonts w:ascii="Arial" w:hAnsi="Arial" w:cs="Arial"/>
          <w:spacing w:val="25"/>
          <w:sz w:val="24"/>
          <w:szCs w:val="24"/>
        </w:rPr>
        <w:t xml:space="preserve"> </w:t>
      </w:r>
      <w:r w:rsidRPr="00F65196">
        <w:rPr>
          <w:rFonts w:ascii="Arial" w:hAnsi="Arial" w:cs="Arial"/>
          <w:sz w:val="24"/>
          <w:szCs w:val="24"/>
        </w:rPr>
        <w:t>do</w:t>
      </w:r>
      <w:r w:rsidRPr="00F65196">
        <w:rPr>
          <w:rFonts w:ascii="Arial" w:hAnsi="Arial" w:cs="Arial"/>
          <w:spacing w:val="24"/>
          <w:sz w:val="24"/>
          <w:szCs w:val="24"/>
        </w:rPr>
        <w:t xml:space="preserve"> </w:t>
      </w:r>
      <w:r w:rsidRPr="00F65196">
        <w:rPr>
          <w:rFonts w:ascii="Arial" w:hAnsi="Arial" w:cs="Arial"/>
          <w:sz w:val="24"/>
          <w:szCs w:val="24"/>
        </w:rPr>
        <w:t>Contrato</w:t>
      </w:r>
      <w:r w:rsidRPr="00F65196">
        <w:rPr>
          <w:rFonts w:ascii="Arial" w:hAnsi="Arial" w:cs="Arial"/>
          <w:spacing w:val="26"/>
          <w:sz w:val="24"/>
          <w:szCs w:val="24"/>
        </w:rPr>
        <w:t xml:space="preserve"> </w:t>
      </w:r>
      <w:r w:rsidRPr="00F65196">
        <w:rPr>
          <w:rFonts w:ascii="Arial" w:hAnsi="Arial" w:cs="Arial"/>
          <w:sz w:val="24"/>
          <w:szCs w:val="24"/>
        </w:rPr>
        <w:t>de</w:t>
      </w:r>
      <w:r w:rsidRPr="00F65196">
        <w:rPr>
          <w:rFonts w:ascii="Arial" w:hAnsi="Arial" w:cs="Arial"/>
          <w:spacing w:val="22"/>
          <w:sz w:val="24"/>
          <w:szCs w:val="24"/>
        </w:rPr>
        <w:t xml:space="preserve"> </w:t>
      </w:r>
      <w:r w:rsidRPr="00F65196">
        <w:rPr>
          <w:rFonts w:ascii="Arial" w:hAnsi="Arial" w:cs="Arial"/>
          <w:sz w:val="24"/>
          <w:szCs w:val="24"/>
        </w:rPr>
        <w:t>Gestão</w:t>
      </w:r>
      <w:r w:rsidRPr="00F65196">
        <w:rPr>
          <w:rFonts w:ascii="Arial" w:hAnsi="Arial" w:cs="Arial"/>
          <w:spacing w:val="26"/>
          <w:sz w:val="24"/>
          <w:szCs w:val="24"/>
        </w:rPr>
        <w:t xml:space="preserve"> </w:t>
      </w:r>
      <w:r w:rsidRPr="00F65196">
        <w:rPr>
          <w:rFonts w:ascii="Arial" w:hAnsi="Arial" w:cs="Arial"/>
          <w:sz w:val="24"/>
          <w:szCs w:val="24"/>
        </w:rPr>
        <w:t>e</w:t>
      </w:r>
      <w:r w:rsidRPr="00F65196">
        <w:rPr>
          <w:rFonts w:ascii="Arial" w:hAnsi="Arial" w:cs="Arial"/>
          <w:spacing w:val="22"/>
          <w:sz w:val="24"/>
          <w:szCs w:val="24"/>
        </w:rPr>
        <w:t xml:space="preserve"> </w:t>
      </w:r>
      <w:r w:rsidRPr="00F65196">
        <w:rPr>
          <w:rFonts w:ascii="Arial" w:hAnsi="Arial" w:cs="Arial"/>
          <w:sz w:val="24"/>
          <w:szCs w:val="24"/>
        </w:rPr>
        <w:t>para</w:t>
      </w:r>
      <w:r w:rsidRPr="00F65196">
        <w:rPr>
          <w:rFonts w:ascii="Arial" w:hAnsi="Arial" w:cs="Arial"/>
          <w:spacing w:val="25"/>
          <w:sz w:val="24"/>
          <w:szCs w:val="24"/>
        </w:rPr>
        <w:t xml:space="preserve"> </w:t>
      </w:r>
      <w:r w:rsidRPr="00F65196">
        <w:rPr>
          <w:rFonts w:ascii="Arial" w:hAnsi="Arial" w:cs="Arial"/>
          <w:sz w:val="24"/>
          <w:szCs w:val="24"/>
        </w:rPr>
        <w:t>sua</w:t>
      </w:r>
      <w:r w:rsidRPr="00F65196">
        <w:rPr>
          <w:rFonts w:ascii="Arial" w:hAnsi="Arial" w:cs="Arial"/>
          <w:spacing w:val="23"/>
          <w:sz w:val="24"/>
          <w:szCs w:val="24"/>
        </w:rPr>
        <w:t xml:space="preserve"> </w:t>
      </w:r>
      <w:r w:rsidRPr="00F65196">
        <w:rPr>
          <w:rFonts w:ascii="Arial" w:hAnsi="Arial" w:cs="Arial"/>
          <w:sz w:val="24"/>
          <w:szCs w:val="24"/>
        </w:rPr>
        <w:t>respectiva</w:t>
      </w:r>
      <w:r w:rsidRPr="00F65196">
        <w:rPr>
          <w:rFonts w:ascii="Arial" w:hAnsi="Arial" w:cs="Arial"/>
          <w:spacing w:val="-50"/>
          <w:sz w:val="24"/>
          <w:szCs w:val="24"/>
        </w:rPr>
        <w:t xml:space="preserve"> </w:t>
      </w:r>
      <w:r w:rsidRPr="00F65196">
        <w:rPr>
          <w:rFonts w:ascii="Arial" w:hAnsi="Arial" w:cs="Arial"/>
          <w:sz w:val="24"/>
          <w:szCs w:val="24"/>
        </w:rPr>
        <w:t>prestação</w:t>
      </w:r>
      <w:r w:rsidRPr="00F65196">
        <w:rPr>
          <w:rFonts w:ascii="Arial" w:hAnsi="Arial" w:cs="Arial"/>
          <w:spacing w:val="11"/>
          <w:sz w:val="24"/>
          <w:szCs w:val="24"/>
        </w:rPr>
        <w:t xml:space="preserve"> </w:t>
      </w:r>
      <w:r w:rsidRPr="00F65196">
        <w:rPr>
          <w:rFonts w:ascii="Arial" w:hAnsi="Arial" w:cs="Arial"/>
          <w:sz w:val="24"/>
          <w:szCs w:val="24"/>
        </w:rPr>
        <w:t>de</w:t>
      </w:r>
      <w:r w:rsidRPr="00F65196">
        <w:rPr>
          <w:rFonts w:ascii="Arial" w:hAnsi="Arial" w:cs="Arial"/>
          <w:spacing w:val="11"/>
          <w:sz w:val="24"/>
          <w:szCs w:val="24"/>
        </w:rPr>
        <w:t xml:space="preserve"> </w:t>
      </w:r>
      <w:r w:rsidRPr="00F65196">
        <w:rPr>
          <w:rFonts w:ascii="Arial" w:hAnsi="Arial" w:cs="Arial"/>
          <w:sz w:val="24"/>
          <w:szCs w:val="24"/>
        </w:rPr>
        <w:t>contas,</w:t>
      </w:r>
      <w:r w:rsidRPr="00F65196">
        <w:rPr>
          <w:rFonts w:ascii="Arial" w:hAnsi="Arial" w:cs="Arial"/>
          <w:spacing w:val="11"/>
          <w:sz w:val="24"/>
          <w:szCs w:val="24"/>
        </w:rPr>
        <w:t xml:space="preserve"> </w:t>
      </w:r>
      <w:r w:rsidRPr="00F65196">
        <w:rPr>
          <w:rFonts w:ascii="Arial" w:hAnsi="Arial" w:cs="Arial"/>
          <w:sz w:val="24"/>
          <w:szCs w:val="24"/>
        </w:rPr>
        <w:t>será</w:t>
      </w:r>
      <w:r w:rsidRPr="00F65196">
        <w:rPr>
          <w:rFonts w:ascii="Arial" w:hAnsi="Arial" w:cs="Arial"/>
          <w:spacing w:val="11"/>
          <w:sz w:val="24"/>
          <w:szCs w:val="24"/>
        </w:rPr>
        <w:t xml:space="preserve"> </w:t>
      </w:r>
      <w:r w:rsidRPr="00F65196">
        <w:rPr>
          <w:rFonts w:ascii="Arial" w:hAnsi="Arial" w:cs="Arial"/>
          <w:sz w:val="24"/>
          <w:szCs w:val="24"/>
        </w:rPr>
        <w:t>seguido</w:t>
      </w:r>
      <w:r w:rsidRPr="00F65196">
        <w:rPr>
          <w:rFonts w:ascii="Arial" w:hAnsi="Arial" w:cs="Arial"/>
          <w:spacing w:val="11"/>
          <w:sz w:val="24"/>
          <w:szCs w:val="24"/>
        </w:rPr>
        <w:t xml:space="preserve"> </w:t>
      </w:r>
      <w:r w:rsidRPr="00F65196">
        <w:rPr>
          <w:rFonts w:ascii="Arial" w:hAnsi="Arial" w:cs="Arial"/>
          <w:sz w:val="24"/>
          <w:szCs w:val="24"/>
        </w:rPr>
        <w:t>o</w:t>
      </w:r>
      <w:r w:rsidRPr="00F65196">
        <w:rPr>
          <w:rFonts w:ascii="Arial" w:hAnsi="Arial" w:cs="Arial"/>
          <w:spacing w:val="12"/>
          <w:sz w:val="24"/>
          <w:szCs w:val="24"/>
        </w:rPr>
        <w:t xml:space="preserve"> </w:t>
      </w:r>
      <w:r w:rsidRPr="00F65196">
        <w:rPr>
          <w:rFonts w:ascii="Arial" w:hAnsi="Arial" w:cs="Arial"/>
          <w:sz w:val="24"/>
          <w:szCs w:val="24"/>
        </w:rPr>
        <w:t>seguinte</w:t>
      </w:r>
      <w:r w:rsidRPr="00F65196">
        <w:rPr>
          <w:rFonts w:ascii="Arial" w:hAnsi="Arial" w:cs="Arial"/>
          <w:spacing w:val="9"/>
          <w:sz w:val="24"/>
          <w:szCs w:val="24"/>
        </w:rPr>
        <w:t xml:space="preserve"> </w:t>
      </w:r>
      <w:r w:rsidRPr="00F65196">
        <w:rPr>
          <w:rFonts w:ascii="Arial" w:hAnsi="Arial" w:cs="Arial"/>
          <w:sz w:val="24"/>
          <w:szCs w:val="24"/>
        </w:rPr>
        <w:t>procedimento:</w:t>
      </w:r>
    </w:p>
    <w:p w14:paraId="18AD9EB8" w14:textId="77777777" w:rsidR="00083390" w:rsidRPr="00F65196" w:rsidRDefault="00083390" w:rsidP="00F65196">
      <w:pPr>
        <w:pStyle w:val="PargrafodaLista"/>
        <w:numPr>
          <w:ilvl w:val="1"/>
          <w:numId w:val="1"/>
        </w:numPr>
        <w:tabs>
          <w:tab w:val="left" w:pos="1085"/>
        </w:tabs>
        <w:spacing w:line="360" w:lineRule="auto"/>
        <w:ind w:left="567" w:right="75"/>
        <w:rPr>
          <w:rFonts w:ascii="Arial" w:hAnsi="Arial" w:cs="Arial"/>
          <w:sz w:val="24"/>
          <w:szCs w:val="24"/>
        </w:rPr>
      </w:pPr>
      <w:r w:rsidRPr="00F65196">
        <w:rPr>
          <w:rFonts w:ascii="Arial" w:hAnsi="Arial" w:cs="Arial"/>
          <w:w w:val="105"/>
          <w:sz w:val="24"/>
          <w:szCs w:val="24"/>
        </w:rPr>
        <w:t>O</w:t>
      </w:r>
      <w:r w:rsidRPr="00F65196">
        <w:rPr>
          <w:rFonts w:ascii="Arial" w:hAnsi="Arial" w:cs="Arial"/>
          <w:spacing w:val="1"/>
          <w:w w:val="105"/>
          <w:sz w:val="24"/>
          <w:szCs w:val="24"/>
        </w:rPr>
        <w:t xml:space="preserve"> </w:t>
      </w:r>
      <w:r w:rsidRPr="00F65196">
        <w:rPr>
          <w:rFonts w:ascii="Arial" w:hAnsi="Arial" w:cs="Arial"/>
          <w:w w:val="105"/>
          <w:sz w:val="24"/>
          <w:szCs w:val="24"/>
        </w:rPr>
        <w:t>relatório</w:t>
      </w:r>
      <w:r w:rsidRPr="00F65196">
        <w:rPr>
          <w:rFonts w:ascii="Arial" w:hAnsi="Arial" w:cs="Arial"/>
          <w:spacing w:val="1"/>
          <w:w w:val="105"/>
          <w:sz w:val="24"/>
          <w:szCs w:val="24"/>
        </w:rPr>
        <w:t xml:space="preserve"> </w:t>
      </w:r>
      <w:r w:rsidRPr="00F65196">
        <w:rPr>
          <w:rFonts w:ascii="Arial" w:hAnsi="Arial" w:cs="Arial"/>
          <w:w w:val="105"/>
          <w:sz w:val="24"/>
          <w:szCs w:val="24"/>
        </w:rPr>
        <w:t>de</w:t>
      </w:r>
      <w:r w:rsidRPr="00F65196">
        <w:rPr>
          <w:rFonts w:ascii="Arial" w:hAnsi="Arial" w:cs="Arial"/>
          <w:spacing w:val="1"/>
          <w:w w:val="105"/>
          <w:sz w:val="24"/>
          <w:szCs w:val="24"/>
        </w:rPr>
        <w:t xml:space="preserve"> </w:t>
      </w:r>
      <w:r w:rsidRPr="00F65196">
        <w:rPr>
          <w:rFonts w:ascii="Arial" w:hAnsi="Arial" w:cs="Arial"/>
          <w:w w:val="105"/>
          <w:sz w:val="24"/>
          <w:szCs w:val="24"/>
        </w:rPr>
        <w:t>Prestação</w:t>
      </w:r>
      <w:r w:rsidRPr="00F65196">
        <w:rPr>
          <w:rFonts w:ascii="Arial" w:hAnsi="Arial" w:cs="Arial"/>
          <w:spacing w:val="1"/>
          <w:w w:val="105"/>
          <w:sz w:val="24"/>
          <w:szCs w:val="24"/>
        </w:rPr>
        <w:t xml:space="preserve"> </w:t>
      </w:r>
      <w:r w:rsidRPr="00F65196">
        <w:rPr>
          <w:rFonts w:ascii="Arial" w:hAnsi="Arial" w:cs="Arial"/>
          <w:w w:val="105"/>
          <w:sz w:val="24"/>
          <w:szCs w:val="24"/>
        </w:rPr>
        <w:t>de</w:t>
      </w:r>
      <w:r w:rsidRPr="00F65196">
        <w:rPr>
          <w:rFonts w:ascii="Arial" w:hAnsi="Arial" w:cs="Arial"/>
          <w:spacing w:val="1"/>
          <w:w w:val="105"/>
          <w:sz w:val="24"/>
          <w:szCs w:val="24"/>
        </w:rPr>
        <w:t xml:space="preserve"> </w:t>
      </w:r>
      <w:r w:rsidRPr="00F65196">
        <w:rPr>
          <w:rFonts w:ascii="Arial" w:hAnsi="Arial" w:cs="Arial"/>
          <w:w w:val="105"/>
          <w:sz w:val="24"/>
          <w:szCs w:val="24"/>
        </w:rPr>
        <w:t>Contas</w:t>
      </w:r>
      <w:r w:rsidRPr="00F65196">
        <w:rPr>
          <w:rFonts w:ascii="Arial" w:hAnsi="Arial" w:cs="Arial"/>
          <w:spacing w:val="1"/>
          <w:w w:val="105"/>
          <w:sz w:val="24"/>
          <w:szCs w:val="24"/>
        </w:rPr>
        <w:t xml:space="preserve"> </w:t>
      </w:r>
      <w:r w:rsidRPr="00F65196">
        <w:rPr>
          <w:rFonts w:ascii="Arial" w:hAnsi="Arial" w:cs="Arial"/>
          <w:w w:val="105"/>
          <w:sz w:val="24"/>
          <w:szCs w:val="24"/>
        </w:rPr>
        <w:t>deverá</w:t>
      </w:r>
      <w:r w:rsidRPr="00F65196">
        <w:rPr>
          <w:rFonts w:ascii="Arial" w:hAnsi="Arial" w:cs="Arial"/>
          <w:spacing w:val="1"/>
          <w:w w:val="105"/>
          <w:sz w:val="24"/>
          <w:szCs w:val="24"/>
        </w:rPr>
        <w:t xml:space="preserve"> </w:t>
      </w:r>
      <w:r w:rsidRPr="00F65196">
        <w:rPr>
          <w:rFonts w:ascii="Arial" w:hAnsi="Arial" w:cs="Arial"/>
          <w:w w:val="105"/>
          <w:sz w:val="24"/>
          <w:szCs w:val="24"/>
        </w:rPr>
        <w:t>ser</w:t>
      </w:r>
      <w:r w:rsidRPr="00F65196">
        <w:rPr>
          <w:rFonts w:ascii="Arial" w:hAnsi="Arial" w:cs="Arial"/>
          <w:spacing w:val="1"/>
          <w:w w:val="105"/>
          <w:sz w:val="24"/>
          <w:szCs w:val="24"/>
        </w:rPr>
        <w:t xml:space="preserve"> protocolizado no Setor de Protocolo, localizado no Paço Municipal, </w:t>
      </w:r>
      <w:r w:rsidRPr="00F65196">
        <w:rPr>
          <w:rFonts w:ascii="Arial" w:hAnsi="Arial" w:cs="Arial"/>
          <w:w w:val="105"/>
          <w:sz w:val="24"/>
          <w:szCs w:val="24"/>
        </w:rPr>
        <w:t>até</w:t>
      </w:r>
      <w:r w:rsidRPr="00F65196">
        <w:rPr>
          <w:rFonts w:ascii="Arial" w:hAnsi="Arial" w:cs="Arial"/>
          <w:spacing w:val="2"/>
          <w:w w:val="105"/>
          <w:sz w:val="24"/>
          <w:szCs w:val="24"/>
        </w:rPr>
        <w:t xml:space="preserve"> </w:t>
      </w:r>
      <w:r w:rsidRPr="00F65196">
        <w:rPr>
          <w:rFonts w:ascii="Arial" w:hAnsi="Arial" w:cs="Arial"/>
          <w:w w:val="105"/>
          <w:sz w:val="24"/>
          <w:szCs w:val="24"/>
        </w:rPr>
        <w:t>o</w:t>
      </w:r>
      <w:r w:rsidRPr="00F65196">
        <w:rPr>
          <w:rFonts w:ascii="Arial" w:hAnsi="Arial" w:cs="Arial"/>
          <w:spacing w:val="3"/>
          <w:w w:val="105"/>
          <w:sz w:val="24"/>
          <w:szCs w:val="24"/>
        </w:rPr>
        <w:t xml:space="preserve"> </w:t>
      </w:r>
      <w:r w:rsidRPr="00F65196">
        <w:rPr>
          <w:rFonts w:ascii="Arial" w:hAnsi="Arial" w:cs="Arial"/>
          <w:w w:val="105"/>
          <w:sz w:val="24"/>
          <w:szCs w:val="24"/>
        </w:rPr>
        <w:t>dia</w:t>
      </w:r>
      <w:r w:rsidRPr="00F65196">
        <w:rPr>
          <w:rFonts w:ascii="Arial" w:hAnsi="Arial" w:cs="Arial"/>
          <w:spacing w:val="3"/>
          <w:w w:val="105"/>
          <w:sz w:val="24"/>
          <w:szCs w:val="24"/>
        </w:rPr>
        <w:t xml:space="preserve"> </w:t>
      </w:r>
      <w:r w:rsidRPr="00F65196">
        <w:rPr>
          <w:rFonts w:ascii="Arial" w:hAnsi="Arial" w:cs="Arial"/>
          <w:w w:val="105"/>
          <w:sz w:val="24"/>
          <w:szCs w:val="24"/>
        </w:rPr>
        <w:t>20</w:t>
      </w:r>
      <w:r w:rsidRPr="00F65196">
        <w:rPr>
          <w:rFonts w:ascii="Arial" w:hAnsi="Arial" w:cs="Arial"/>
          <w:spacing w:val="2"/>
          <w:w w:val="105"/>
          <w:sz w:val="24"/>
          <w:szCs w:val="24"/>
        </w:rPr>
        <w:t xml:space="preserve"> </w:t>
      </w:r>
      <w:r w:rsidRPr="00F65196">
        <w:rPr>
          <w:rFonts w:ascii="Arial" w:hAnsi="Arial" w:cs="Arial"/>
          <w:w w:val="105"/>
          <w:sz w:val="24"/>
          <w:szCs w:val="24"/>
        </w:rPr>
        <w:t>do</w:t>
      </w:r>
      <w:r w:rsidRPr="00F65196">
        <w:rPr>
          <w:rFonts w:ascii="Arial" w:hAnsi="Arial" w:cs="Arial"/>
          <w:spacing w:val="3"/>
          <w:w w:val="105"/>
          <w:sz w:val="24"/>
          <w:szCs w:val="24"/>
        </w:rPr>
        <w:t xml:space="preserve"> </w:t>
      </w:r>
      <w:r w:rsidRPr="00F65196">
        <w:rPr>
          <w:rFonts w:ascii="Arial" w:hAnsi="Arial" w:cs="Arial"/>
          <w:w w:val="105"/>
          <w:sz w:val="24"/>
          <w:szCs w:val="24"/>
        </w:rPr>
        <w:t>mês</w:t>
      </w:r>
      <w:r w:rsidRPr="00F65196">
        <w:rPr>
          <w:rFonts w:ascii="Arial" w:hAnsi="Arial" w:cs="Arial"/>
          <w:spacing w:val="2"/>
          <w:w w:val="105"/>
          <w:sz w:val="24"/>
          <w:szCs w:val="24"/>
        </w:rPr>
        <w:t xml:space="preserve"> </w:t>
      </w:r>
      <w:r w:rsidRPr="00F65196">
        <w:rPr>
          <w:rFonts w:ascii="Arial" w:hAnsi="Arial" w:cs="Arial"/>
          <w:w w:val="105"/>
          <w:sz w:val="24"/>
          <w:szCs w:val="24"/>
        </w:rPr>
        <w:t>subsequente</w:t>
      </w:r>
      <w:r w:rsidRPr="00F65196">
        <w:rPr>
          <w:rFonts w:ascii="Arial" w:hAnsi="Arial" w:cs="Arial"/>
          <w:spacing w:val="2"/>
          <w:w w:val="105"/>
          <w:sz w:val="24"/>
          <w:szCs w:val="24"/>
        </w:rPr>
        <w:t xml:space="preserve"> </w:t>
      </w:r>
      <w:r w:rsidRPr="00F65196">
        <w:rPr>
          <w:rFonts w:ascii="Arial" w:hAnsi="Arial" w:cs="Arial"/>
          <w:w w:val="105"/>
          <w:sz w:val="24"/>
          <w:szCs w:val="24"/>
        </w:rPr>
        <w:t>ao</w:t>
      </w:r>
      <w:r w:rsidRPr="00F65196">
        <w:rPr>
          <w:rFonts w:ascii="Arial" w:hAnsi="Arial" w:cs="Arial"/>
          <w:spacing w:val="3"/>
          <w:w w:val="105"/>
          <w:sz w:val="24"/>
          <w:szCs w:val="24"/>
        </w:rPr>
        <w:t xml:space="preserve"> </w:t>
      </w:r>
      <w:r w:rsidRPr="00F65196">
        <w:rPr>
          <w:rFonts w:ascii="Arial" w:hAnsi="Arial" w:cs="Arial"/>
          <w:w w:val="105"/>
          <w:sz w:val="24"/>
          <w:szCs w:val="24"/>
        </w:rPr>
        <w:t>mês</w:t>
      </w:r>
      <w:r w:rsidRPr="00F65196">
        <w:rPr>
          <w:rFonts w:ascii="Arial" w:hAnsi="Arial" w:cs="Arial"/>
          <w:spacing w:val="1"/>
          <w:w w:val="105"/>
          <w:sz w:val="24"/>
          <w:szCs w:val="24"/>
        </w:rPr>
        <w:t xml:space="preserve"> </w:t>
      </w:r>
      <w:r w:rsidRPr="00F65196">
        <w:rPr>
          <w:rFonts w:ascii="Arial" w:hAnsi="Arial" w:cs="Arial"/>
          <w:w w:val="105"/>
          <w:sz w:val="24"/>
          <w:szCs w:val="24"/>
        </w:rPr>
        <w:t>de</w:t>
      </w:r>
      <w:r w:rsidRPr="00F65196">
        <w:rPr>
          <w:rFonts w:ascii="Arial" w:hAnsi="Arial" w:cs="Arial"/>
          <w:spacing w:val="2"/>
          <w:w w:val="105"/>
          <w:sz w:val="24"/>
          <w:szCs w:val="24"/>
        </w:rPr>
        <w:t xml:space="preserve"> </w:t>
      </w:r>
      <w:r w:rsidRPr="00F65196">
        <w:rPr>
          <w:rFonts w:ascii="Arial" w:hAnsi="Arial" w:cs="Arial"/>
          <w:w w:val="105"/>
          <w:sz w:val="24"/>
          <w:szCs w:val="24"/>
        </w:rPr>
        <w:t xml:space="preserve">referência. </w:t>
      </w:r>
      <w:r w:rsidRPr="00F65196">
        <w:rPr>
          <w:rFonts w:ascii="Arial" w:hAnsi="Arial" w:cs="Arial"/>
          <w:sz w:val="24"/>
          <w:szCs w:val="24"/>
        </w:rPr>
        <w:t xml:space="preserve">Além disso, será exigida a prestação de contas quadrimestral e anual, contendo todas as informações consolidadas. </w:t>
      </w:r>
      <w:r w:rsidRPr="00F65196">
        <w:rPr>
          <w:rFonts w:ascii="Arial" w:hAnsi="Arial" w:cs="Arial"/>
          <w:w w:val="105"/>
          <w:sz w:val="24"/>
          <w:szCs w:val="24"/>
        </w:rPr>
        <w:t xml:space="preserve">Apresentado em arquivo físico e em mídia, com planilhas também no excel. </w:t>
      </w:r>
    </w:p>
    <w:p w14:paraId="5619F357" w14:textId="77777777" w:rsidR="00AF26D2" w:rsidRPr="00F65196" w:rsidRDefault="00AF26D2" w:rsidP="00F65196">
      <w:pPr>
        <w:pStyle w:val="PargrafodaLista"/>
        <w:numPr>
          <w:ilvl w:val="1"/>
          <w:numId w:val="1"/>
        </w:numPr>
        <w:tabs>
          <w:tab w:val="left" w:pos="1084"/>
          <w:tab w:val="left" w:pos="1085"/>
        </w:tabs>
        <w:spacing w:line="360" w:lineRule="auto"/>
        <w:ind w:left="567" w:right="75"/>
        <w:jc w:val="left"/>
        <w:rPr>
          <w:rFonts w:ascii="Arial" w:hAnsi="Arial" w:cs="Arial"/>
          <w:sz w:val="24"/>
          <w:szCs w:val="24"/>
        </w:rPr>
      </w:pPr>
      <w:r w:rsidRPr="00F65196">
        <w:rPr>
          <w:rFonts w:ascii="Arial" w:hAnsi="Arial" w:cs="Arial"/>
          <w:w w:val="105"/>
          <w:sz w:val="24"/>
          <w:szCs w:val="24"/>
        </w:rPr>
        <w:t>O</w:t>
      </w:r>
      <w:r w:rsidRPr="00F65196">
        <w:rPr>
          <w:rFonts w:ascii="Arial" w:hAnsi="Arial" w:cs="Arial"/>
          <w:spacing w:val="-5"/>
          <w:w w:val="105"/>
          <w:sz w:val="24"/>
          <w:szCs w:val="24"/>
        </w:rPr>
        <w:t xml:space="preserve"> </w:t>
      </w:r>
      <w:r w:rsidRPr="00F65196">
        <w:rPr>
          <w:rFonts w:ascii="Arial" w:hAnsi="Arial" w:cs="Arial"/>
          <w:w w:val="105"/>
          <w:sz w:val="24"/>
          <w:szCs w:val="24"/>
        </w:rPr>
        <w:t>acompanhamento</w:t>
      </w:r>
      <w:r w:rsidRPr="00F65196">
        <w:rPr>
          <w:rFonts w:ascii="Arial" w:hAnsi="Arial" w:cs="Arial"/>
          <w:spacing w:val="-4"/>
          <w:w w:val="105"/>
          <w:sz w:val="24"/>
          <w:szCs w:val="24"/>
        </w:rPr>
        <w:t xml:space="preserve"> </w:t>
      </w:r>
      <w:r w:rsidRPr="00F65196">
        <w:rPr>
          <w:rFonts w:ascii="Arial" w:hAnsi="Arial" w:cs="Arial"/>
          <w:w w:val="105"/>
          <w:sz w:val="24"/>
          <w:szCs w:val="24"/>
        </w:rPr>
        <w:t>orçamentário</w:t>
      </w:r>
      <w:r w:rsidRPr="00F65196">
        <w:rPr>
          <w:rFonts w:ascii="Arial" w:hAnsi="Arial" w:cs="Arial"/>
          <w:spacing w:val="-4"/>
          <w:w w:val="105"/>
          <w:sz w:val="24"/>
          <w:szCs w:val="24"/>
        </w:rPr>
        <w:t xml:space="preserve"> </w:t>
      </w:r>
      <w:r w:rsidRPr="00F65196">
        <w:rPr>
          <w:rFonts w:ascii="Arial" w:hAnsi="Arial" w:cs="Arial"/>
          <w:w w:val="105"/>
          <w:sz w:val="24"/>
          <w:szCs w:val="24"/>
        </w:rPr>
        <w:t>/</w:t>
      </w:r>
      <w:r w:rsidRPr="00F65196">
        <w:rPr>
          <w:rFonts w:ascii="Arial" w:hAnsi="Arial" w:cs="Arial"/>
          <w:spacing w:val="-4"/>
          <w:w w:val="105"/>
          <w:sz w:val="24"/>
          <w:szCs w:val="24"/>
        </w:rPr>
        <w:t xml:space="preserve"> </w:t>
      </w:r>
      <w:r w:rsidRPr="00F65196">
        <w:rPr>
          <w:rFonts w:ascii="Arial" w:hAnsi="Arial" w:cs="Arial"/>
          <w:w w:val="105"/>
          <w:sz w:val="24"/>
          <w:szCs w:val="24"/>
        </w:rPr>
        <w:t>financeiro</w:t>
      </w:r>
      <w:r w:rsidRPr="00F65196">
        <w:rPr>
          <w:rFonts w:ascii="Arial" w:hAnsi="Arial" w:cs="Arial"/>
          <w:spacing w:val="-4"/>
          <w:w w:val="105"/>
          <w:sz w:val="24"/>
          <w:szCs w:val="24"/>
        </w:rPr>
        <w:t xml:space="preserve"> </w:t>
      </w:r>
      <w:r w:rsidRPr="00F65196">
        <w:rPr>
          <w:rFonts w:ascii="Arial" w:hAnsi="Arial" w:cs="Arial"/>
          <w:w w:val="105"/>
          <w:sz w:val="24"/>
          <w:szCs w:val="24"/>
        </w:rPr>
        <w:t>será</w:t>
      </w:r>
      <w:r w:rsidRPr="00F65196">
        <w:rPr>
          <w:rFonts w:ascii="Arial" w:hAnsi="Arial" w:cs="Arial"/>
          <w:spacing w:val="-5"/>
          <w:w w:val="105"/>
          <w:sz w:val="24"/>
          <w:szCs w:val="24"/>
        </w:rPr>
        <w:t xml:space="preserve"> </w:t>
      </w:r>
      <w:r w:rsidRPr="00F65196">
        <w:rPr>
          <w:rFonts w:ascii="Arial" w:hAnsi="Arial" w:cs="Arial"/>
          <w:w w:val="105"/>
          <w:sz w:val="24"/>
          <w:szCs w:val="24"/>
        </w:rPr>
        <w:t>efetivado</w:t>
      </w:r>
      <w:r w:rsidRPr="00F65196">
        <w:rPr>
          <w:rFonts w:ascii="Arial" w:hAnsi="Arial" w:cs="Arial"/>
          <w:spacing w:val="-4"/>
          <w:w w:val="105"/>
          <w:sz w:val="24"/>
          <w:szCs w:val="24"/>
        </w:rPr>
        <w:t xml:space="preserve"> </w:t>
      </w:r>
      <w:r w:rsidRPr="00F65196">
        <w:rPr>
          <w:rFonts w:ascii="Arial" w:hAnsi="Arial" w:cs="Arial"/>
          <w:w w:val="105"/>
          <w:sz w:val="24"/>
          <w:szCs w:val="24"/>
        </w:rPr>
        <w:t>por</w:t>
      </w:r>
      <w:r w:rsidRPr="00F65196">
        <w:rPr>
          <w:rFonts w:ascii="Arial" w:hAnsi="Arial" w:cs="Arial"/>
          <w:spacing w:val="-4"/>
          <w:w w:val="105"/>
          <w:sz w:val="24"/>
          <w:szCs w:val="24"/>
        </w:rPr>
        <w:t xml:space="preserve"> </w:t>
      </w:r>
      <w:r w:rsidRPr="00F65196">
        <w:rPr>
          <w:rFonts w:ascii="Arial" w:hAnsi="Arial" w:cs="Arial"/>
          <w:w w:val="105"/>
          <w:sz w:val="24"/>
          <w:szCs w:val="24"/>
        </w:rPr>
        <w:t>meio</w:t>
      </w:r>
      <w:r w:rsidRPr="00F65196">
        <w:rPr>
          <w:rFonts w:ascii="Arial" w:hAnsi="Arial" w:cs="Arial"/>
          <w:spacing w:val="-4"/>
          <w:w w:val="105"/>
          <w:sz w:val="24"/>
          <w:szCs w:val="24"/>
        </w:rPr>
        <w:t xml:space="preserve"> </w:t>
      </w:r>
      <w:r w:rsidRPr="00F65196">
        <w:rPr>
          <w:rFonts w:ascii="Arial" w:hAnsi="Arial" w:cs="Arial"/>
          <w:w w:val="105"/>
          <w:sz w:val="24"/>
          <w:szCs w:val="24"/>
        </w:rPr>
        <w:t>da</w:t>
      </w:r>
      <w:r w:rsidRPr="00F65196">
        <w:rPr>
          <w:rFonts w:ascii="Arial" w:hAnsi="Arial" w:cs="Arial"/>
          <w:spacing w:val="-52"/>
          <w:w w:val="105"/>
          <w:sz w:val="24"/>
          <w:szCs w:val="24"/>
        </w:rPr>
        <w:t xml:space="preserve"> </w:t>
      </w:r>
      <w:r w:rsidRPr="00F65196">
        <w:rPr>
          <w:rFonts w:ascii="Arial" w:hAnsi="Arial" w:cs="Arial"/>
          <w:w w:val="105"/>
          <w:sz w:val="24"/>
          <w:szCs w:val="24"/>
        </w:rPr>
        <w:t>entrega</w:t>
      </w:r>
      <w:r w:rsidRPr="00F65196">
        <w:rPr>
          <w:rFonts w:ascii="Arial" w:hAnsi="Arial" w:cs="Arial"/>
          <w:spacing w:val="-9"/>
          <w:w w:val="105"/>
          <w:sz w:val="24"/>
          <w:szCs w:val="24"/>
        </w:rPr>
        <w:t xml:space="preserve"> </w:t>
      </w:r>
      <w:r w:rsidRPr="00F65196">
        <w:rPr>
          <w:rFonts w:ascii="Arial" w:hAnsi="Arial" w:cs="Arial"/>
          <w:w w:val="105"/>
          <w:sz w:val="24"/>
          <w:szCs w:val="24"/>
        </w:rPr>
        <w:t>mensal</w:t>
      </w:r>
      <w:r w:rsidRPr="00F65196">
        <w:rPr>
          <w:rFonts w:ascii="Arial" w:hAnsi="Arial" w:cs="Arial"/>
          <w:spacing w:val="-9"/>
          <w:w w:val="105"/>
          <w:sz w:val="24"/>
          <w:szCs w:val="24"/>
        </w:rPr>
        <w:t xml:space="preserve"> </w:t>
      </w:r>
      <w:r w:rsidRPr="00F65196">
        <w:rPr>
          <w:rFonts w:ascii="Arial" w:hAnsi="Arial" w:cs="Arial"/>
          <w:w w:val="105"/>
          <w:sz w:val="24"/>
          <w:szCs w:val="24"/>
        </w:rPr>
        <w:t>do</w:t>
      </w:r>
      <w:r w:rsidRPr="00F65196">
        <w:rPr>
          <w:rFonts w:ascii="Arial" w:hAnsi="Arial" w:cs="Arial"/>
          <w:spacing w:val="-8"/>
          <w:w w:val="105"/>
          <w:sz w:val="24"/>
          <w:szCs w:val="24"/>
        </w:rPr>
        <w:t xml:space="preserve"> </w:t>
      </w:r>
      <w:r w:rsidRPr="00F65196">
        <w:rPr>
          <w:rFonts w:ascii="Arial" w:hAnsi="Arial" w:cs="Arial"/>
          <w:w w:val="105"/>
          <w:sz w:val="24"/>
          <w:szCs w:val="24"/>
        </w:rPr>
        <w:t>Relatório</w:t>
      </w:r>
      <w:r w:rsidRPr="00F65196">
        <w:rPr>
          <w:rFonts w:ascii="Arial" w:hAnsi="Arial" w:cs="Arial"/>
          <w:spacing w:val="-8"/>
          <w:w w:val="105"/>
          <w:sz w:val="24"/>
          <w:szCs w:val="24"/>
        </w:rPr>
        <w:t xml:space="preserve"> </w:t>
      </w:r>
      <w:r w:rsidRPr="00F65196">
        <w:rPr>
          <w:rFonts w:ascii="Arial" w:hAnsi="Arial" w:cs="Arial"/>
          <w:w w:val="105"/>
          <w:sz w:val="24"/>
          <w:szCs w:val="24"/>
        </w:rPr>
        <w:t>de</w:t>
      </w:r>
      <w:r w:rsidRPr="00F65196">
        <w:rPr>
          <w:rFonts w:ascii="Arial" w:hAnsi="Arial" w:cs="Arial"/>
          <w:spacing w:val="-8"/>
          <w:w w:val="105"/>
          <w:sz w:val="24"/>
          <w:szCs w:val="24"/>
        </w:rPr>
        <w:t xml:space="preserve"> </w:t>
      </w:r>
      <w:r w:rsidRPr="00F65196">
        <w:rPr>
          <w:rFonts w:ascii="Arial" w:hAnsi="Arial" w:cs="Arial"/>
          <w:w w:val="105"/>
          <w:sz w:val="24"/>
          <w:szCs w:val="24"/>
        </w:rPr>
        <w:t>Prestação</w:t>
      </w:r>
      <w:r w:rsidRPr="00F65196">
        <w:rPr>
          <w:rFonts w:ascii="Arial" w:hAnsi="Arial" w:cs="Arial"/>
          <w:spacing w:val="-8"/>
          <w:w w:val="105"/>
          <w:sz w:val="24"/>
          <w:szCs w:val="24"/>
        </w:rPr>
        <w:t xml:space="preserve"> </w:t>
      </w:r>
      <w:r w:rsidRPr="00F65196">
        <w:rPr>
          <w:rFonts w:ascii="Arial" w:hAnsi="Arial" w:cs="Arial"/>
          <w:w w:val="105"/>
          <w:sz w:val="24"/>
          <w:szCs w:val="24"/>
        </w:rPr>
        <w:t>de</w:t>
      </w:r>
      <w:r w:rsidRPr="00F65196">
        <w:rPr>
          <w:rFonts w:ascii="Arial" w:hAnsi="Arial" w:cs="Arial"/>
          <w:spacing w:val="-10"/>
          <w:w w:val="105"/>
          <w:sz w:val="24"/>
          <w:szCs w:val="24"/>
        </w:rPr>
        <w:t xml:space="preserve"> </w:t>
      </w:r>
      <w:r w:rsidRPr="00F65196">
        <w:rPr>
          <w:rFonts w:ascii="Arial" w:hAnsi="Arial" w:cs="Arial"/>
          <w:w w:val="105"/>
          <w:sz w:val="24"/>
          <w:szCs w:val="24"/>
        </w:rPr>
        <w:t>Contas</w:t>
      </w:r>
      <w:r w:rsidRPr="00F65196">
        <w:rPr>
          <w:rFonts w:ascii="Arial" w:hAnsi="Arial" w:cs="Arial"/>
          <w:spacing w:val="-9"/>
          <w:w w:val="105"/>
          <w:sz w:val="24"/>
          <w:szCs w:val="24"/>
        </w:rPr>
        <w:t xml:space="preserve"> </w:t>
      </w:r>
      <w:r w:rsidRPr="00F65196">
        <w:rPr>
          <w:rFonts w:ascii="Arial" w:hAnsi="Arial" w:cs="Arial"/>
          <w:w w:val="105"/>
          <w:sz w:val="24"/>
          <w:szCs w:val="24"/>
        </w:rPr>
        <w:t>contendo</w:t>
      </w:r>
      <w:r w:rsidRPr="00F65196">
        <w:rPr>
          <w:rFonts w:ascii="Arial" w:hAnsi="Arial" w:cs="Arial"/>
          <w:spacing w:val="-8"/>
          <w:w w:val="105"/>
          <w:sz w:val="24"/>
          <w:szCs w:val="24"/>
        </w:rPr>
        <w:t xml:space="preserve"> </w:t>
      </w:r>
      <w:r w:rsidRPr="00F65196">
        <w:rPr>
          <w:rFonts w:ascii="Arial" w:hAnsi="Arial" w:cs="Arial"/>
          <w:w w:val="105"/>
          <w:sz w:val="24"/>
          <w:szCs w:val="24"/>
        </w:rPr>
        <w:t>os</w:t>
      </w:r>
      <w:r w:rsidRPr="00F65196">
        <w:rPr>
          <w:rFonts w:ascii="Arial" w:hAnsi="Arial" w:cs="Arial"/>
          <w:spacing w:val="-9"/>
          <w:w w:val="105"/>
          <w:sz w:val="24"/>
          <w:szCs w:val="24"/>
        </w:rPr>
        <w:t xml:space="preserve"> </w:t>
      </w:r>
      <w:r w:rsidRPr="00F65196">
        <w:rPr>
          <w:rFonts w:ascii="Arial" w:hAnsi="Arial" w:cs="Arial"/>
          <w:w w:val="105"/>
          <w:sz w:val="24"/>
          <w:szCs w:val="24"/>
        </w:rPr>
        <w:t>anexos:</w:t>
      </w:r>
    </w:p>
    <w:p w14:paraId="3C9933E3" w14:textId="77777777" w:rsidR="00AF26D2" w:rsidRPr="00F65196" w:rsidRDefault="00AF26D2" w:rsidP="00F65196">
      <w:pPr>
        <w:pStyle w:val="PargrafodaLista"/>
        <w:numPr>
          <w:ilvl w:val="2"/>
          <w:numId w:val="1"/>
        </w:numPr>
        <w:tabs>
          <w:tab w:val="left" w:pos="2075"/>
          <w:tab w:val="left" w:pos="2076"/>
        </w:tabs>
        <w:spacing w:line="360" w:lineRule="auto"/>
        <w:ind w:left="567" w:right="75" w:hanging="361"/>
        <w:jc w:val="left"/>
        <w:rPr>
          <w:rFonts w:ascii="Arial" w:hAnsi="Arial" w:cs="Arial"/>
          <w:sz w:val="24"/>
          <w:szCs w:val="24"/>
        </w:rPr>
      </w:pPr>
      <w:r w:rsidRPr="00F65196">
        <w:rPr>
          <w:rFonts w:ascii="Arial" w:hAnsi="Arial" w:cs="Arial"/>
          <w:w w:val="105"/>
          <w:sz w:val="24"/>
          <w:szCs w:val="24"/>
        </w:rPr>
        <w:t>Demonstrativo</w:t>
      </w:r>
      <w:r w:rsidRPr="00F65196">
        <w:rPr>
          <w:rFonts w:ascii="Arial" w:hAnsi="Arial" w:cs="Arial"/>
          <w:spacing w:val="-11"/>
          <w:w w:val="105"/>
          <w:sz w:val="24"/>
          <w:szCs w:val="24"/>
        </w:rPr>
        <w:t xml:space="preserve"> </w:t>
      </w:r>
      <w:r w:rsidRPr="00F65196">
        <w:rPr>
          <w:rFonts w:ascii="Arial" w:hAnsi="Arial" w:cs="Arial"/>
          <w:w w:val="105"/>
          <w:sz w:val="24"/>
          <w:szCs w:val="24"/>
        </w:rPr>
        <w:t>de</w:t>
      </w:r>
      <w:r w:rsidRPr="00F65196">
        <w:rPr>
          <w:rFonts w:ascii="Arial" w:hAnsi="Arial" w:cs="Arial"/>
          <w:spacing w:val="-12"/>
          <w:w w:val="105"/>
          <w:sz w:val="24"/>
          <w:szCs w:val="24"/>
        </w:rPr>
        <w:t xml:space="preserve"> </w:t>
      </w:r>
      <w:r w:rsidRPr="00F65196">
        <w:rPr>
          <w:rFonts w:ascii="Arial" w:hAnsi="Arial" w:cs="Arial"/>
          <w:w w:val="105"/>
          <w:sz w:val="24"/>
          <w:szCs w:val="24"/>
        </w:rPr>
        <w:t>Despesas;</w:t>
      </w:r>
    </w:p>
    <w:p w14:paraId="5C6858CA" w14:textId="77777777" w:rsidR="00AF26D2" w:rsidRPr="00F65196" w:rsidRDefault="00AF26D2" w:rsidP="00F65196">
      <w:pPr>
        <w:pStyle w:val="PargrafodaLista"/>
        <w:numPr>
          <w:ilvl w:val="2"/>
          <w:numId w:val="1"/>
        </w:numPr>
        <w:tabs>
          <w:tab w:val="left" w:pos="2075"/>
          <w:tab w:val="left" w:pos="2076"/>
        </w:tabs>
        <w:spacing w:line="360" w:lineRule="auto"/>
        <w:ind w:left="567" w:right="75" w:hanging="361"/>
        <w:jc w:val="left"/>
        <w:rPr>
          <w:rFonts w:ascii="Arial" w:hAnsi="Arial" w:cs="Arial"/>
          <w:sz w:val="24"/>
          <w:szCs w:val="24"/>
        </w:rPr>
      </w:pPr>
      <w:r w:rsidRPr="00F65196">
        <w:rPr>
          <w:rFonts w:ascii="Arial" w:hAnsi="Arial" w:cs="Arial"/>
          <w:w w:val="105"/>
          <w:sz w:val="24"/>
          <w:szCs w:val="24"/>
        </w:rPr>
        <w:t>Demonstrativo</w:t>
      </w:r>
      <w:r w:rsidRPr="00F65196">
        <w:rPr>
          <w:rFonts w:ascii="Arial" w:hAnsi="Arial" w:cs="Arial"/>
          <w:spacing w:val="-6"/>
          <w:w w:val="105"/>
          <w:sz w:val="24"/>
          <w:szCs w:val="24"/>
        </w:rPr>
        <w:t xml:space="preserve"> </w:t>
      </w:r>
      <w:r w:rsidRPr="00F65196">
        <w:rPr>
          <w:rFonts w:ascii="Arial" w:hAnsi="Arial" w:cs="Arial"/>
          <w:w w:val="105"/>
          <w:sz w:val="24"/>
          <w:szCs w:val="24"/>
        </w:rPr>
        <w:t>de</w:t>
      </w:r>
      <w:r w:rsidRPr="00F65196">
        <w:rPr>
          <w:rFonts w:ascii="Arial" w:hAnsi="Arial" w:cs="Arial"/>
          <w:spacing w:val="-7"/>
          <w:w w:val="105"/>
          <w:sz w:val="24"/>
          <w:szCs w:val="24"/>
        </w:rPr>
        <w:t xml:space="preserve"> </w:t>
      </w:r>
      <w:r w:rsidRPr="00F65196">
        <w:rPr>
          <w:rFonts w:ascii="Arial" w:hAnsi="Arial" w:cs="Arial"/>
          <w:w w:val="105"/>
          <w:sz w:val="24"/>
          <w:szCs w:val="24"/>
        </w:rPr>
        <w:t>Folha</w:t>
      </w:r>
      <w:r w:rsidRPr="00F65196">
        <w:rPr>
          <w:rFonts w:ascii="Arial" w:hAnsi="Arial" w:cs="Arial"/>
          <w:spacing w:val="-6"/>
          <w:w w:val="105"/>
          <w:sz w:val="24"/>
          <w:szCs w:val="24"/>
        </w:rPr>
        <w:t xml:space="preserve"> </w:t>
      </w:r>
      <w:r w:rsidRPr="00F65196">
        <w:rPr>
          <w:rFonts w:ascii="Arial" w:hAnsi="Arial" w:cs="Arial"/>
          <w:w w:val="105"/>
          <w:sz w:val="24"/>
          <w:szCs w:val="24"/>
        </w:rPr>
        <w:t>de</w:t>
      </w:r>
      <w:r w:rsidRPr="00F65196">
        <w:rPr>
          <w:rFonts w:ascii="Arial" w:hAnsi="Arial" w:cs="Arial"/>
          <w:spacing w:val="-6"/>
          <w:w w:val="105"/>
          <w:sz w:val="24"/>
          <w:szCs w:val="24"/>
        </w:rPr>
        <w:t xml:space="preserve"> </w:t>
      </w:r>
      <w:r w:rsidRPr="00F65196">
        <w:rPr>
          <w:rFonts w:ascii="Arial" w:hAnsi="Arial" w:cs="Arial"/>
          <w:w w:val="105"/>
          <w:sz w:val="24"/>
          <w:szCs w:val="24"/>
        </w:rPr>
        <w:t>Pagamento;</w:t>
      </w:r>
    </w:p>
    <w:p w14:paraId="2A23289B" w14:textId="77777777" w:rsidR="00AF26D2" w:rsidRPr="00F65196" w:rsidRDefault="00AF26D2" w:rsidP="00F65196">
      <w:pPr>
        <w:pStyle w:val="PargrafodaLista"/>
        <w:numPr>
          <w:ilvl w:val="2"/>
          <w:numId w:val="1"/>
        </w:numPr>
        <w:tabs>
          <w:tab w:val="left" w:pos="2075"/>
          <w:tab w:val="left" w:pos="2076"/>
        </w:tabs>
        <w:spacing w:line="360" w:lineRule="auto"/>
        <w:ind w:left="567" w:right="75" w:hanging="361"/>
        <w:jc w:val="left"/>
        <w:rPr>
          <w:rFonts w:ascii="Arial" w:hAnsi="Arial" w:cs="Arial"/>
          <w:sz w:val="24"/>
          <w:szCs w:val="24"/>
        </w:rPr>
      </w:pPr>
      <w:r w:rsidRPr="00F65196">
        <w:rPr>
          <w:rFonts w:ascii="Arial" w:hAnsi="Arial" w:cs="Arial"/>
          <w:w w:val="105"/>
          <w:sz w:val="24"/>
          <w:szCs w:val="24"/>
        </w:rPr>
        <w:t>Demonstrativo</w:t>
      </w:r>
      <w:r w:rsidRPr="00F65196">
        <w:rPr>
          <w:rFonts w:ascii="Arial" w:hAnsi="Arial" w:cs="Arial"/>
          <w:spacing w:val="-9"/>
          <w:w w:val="105"/>
          <w:sz w:val="24"/>
          <w:szCs w:val="24"/>
        </w:rPr>
        <w:t xml:space="preserve"> </w:t>
      </w:r>
      <w:r w:rsidRPr="00F65196">
        <w:rPr>
          <w:rFonts w:ascii="Arial" w:hAnsi="Arial" w:cs="Arial"/>
          <w:w w:val="105"/>
          <w:sz w:val="24"/>
          <w:szCs w:val="24"/>
        </w:rPr>
        <w:t>de</w:t>
      </w:r>
      <w:r w:rsidRPr="00F65196">
        <w:rPr>
          <w:rFonts w:ascii="Arial" w:hAnsi="Arial" w:cs="Arial"/>
          <w:spacing w:val="-10"/>
          <w:w w:val="105"/>
          <w:sz w:val="24"/>
          <w:szCs w:val="24"/>
        </w:rPr>
        <w:t xml:space="preserve"> </w:t>
      </w:r>
      <w:r w:rsidRPr="00F65196">
        <w:rPr>
          <w:rFonts w:ascii="Arial" w:hAnsi="Arial" w:cs="Arial"/>
          <w:w w:val="105"/>
          <w:sz w:val="24"/>
          <w:szCs w:val="24"/>
        </w:rPr>
        <w:t>Contratação</w:t>
      </w:r>
      <w:r w:rsidRPr="00F65196">
        <w:rPr>
          <w:rFonts w:ascii="Arial" w:hAnsi="Arial" w:cs="Arial"/>
          <w:spacing w:val="-9"/>
          <w:w w:val="105"/>
          <w:sz w:val="24"/>
          <w:szCs w:val="24"/>
        </w:rPr>
        <w:t xml:space="preserve"> </w:t>
      </w:r>
      <w:r w:rsidRPr="00F65196">
        <w:rPr>
          <w:rFonts w:ascii="Arial" w:hAnsi="Arial" w:cs="Arial"/>
          <w:w w:val="105"/>
          <w:sz w:val="24"/>
          <w:szCs w:val="24"/>
        </w:rPr>
        <w:t>de</w:t>
      </w:r>
      <w:r w:rsidRPr="00F65196">
        <w:rPr>
          <w:rFonts w:ascii="Arial" w:hAnsi="Arial" w:cs="Arial"/>
          <w:spacing w:val="-10"/>
          <w:w w:val="105"/>
          <w:sz w:val="24"/>
          <w:szCs w:val="24"/>
        </w:rPr>
        <w:t xml:space="preserve"> </w:t>
      </w:r>
      <w:r w:rsidRPr="00F65196">
        <w:rPr>
          <w:rFonts w:ascii="Arial" w:hAnsi="Arial" w:cs="Arial"/>
          <w:w w:val="105"/>
          <w:sz w:val="24"/>
          <w:szCs w:val="24"/>
        </w:rPr>
        <w:t>Pessoa</w:t>
      </w:r>
      <w:r w:rsidRPr="00F65196">
        <w:rPr>
          <w:rFonts w:ascii="Arial" w:hAnsi="Arial" w:cs="Arial"/>
          <w:spacing w:val="-10"/>
          <w:w w:val="105"/>
          <w:sz w:val="24"/>
          <w:szCs w:val="24"/>
        </w:rPr>
        <w:t xml:space="preserve"> </w:t>
      </w:r>
      <w:r w:rsidRPr="00F65196">
        <w:rPr>
          <w:rFonts w:ascii="Arial" w:hAnsi="Arial" w:cs="Arial"/>
          <w:w w:val="105"/>
          <w:sz w:val="24"/>
          <w:szCs w:val="24"/>
        </w:rPr>
        <w:t>Jurídica;</w:t>
      </w:r>
    </w:p>
    <w:p w14:paraId="21D99961" w14:textId="77777777" w:rsidR="00AF26D2" w:rsidRPr="00F65196" w:rsidRDefault="00AF26D2" w:rsidP="00F65196">
      <w:pPr>
        <w:pStyle w:val="PargrafodaLista"/>
        <w:numPr>
          <w:ilvl w:val="2"/>
          <w:numId w:val="1"/>
        </w:numPr>
        <w:tabs>
          <w:tab w:val="left" w:pos="2075"/>
          <w:tab w:val="left" w:pos="2076"/>
        </w:tabs>
        <w:spacing w:line="360" w:lineRule="auto"/>
        <w:ind w:left="567" w:right="75" w:hanging="361"/>
        <w:jc w:val="left"/>
        <w:rPr>
          <w:rFonts w:ascii="Arial" w:hAnsi="Arial" w:cs="Arial"/>
          <w:sz w:val="24"/>
          <w:szCs w:val="24"/>
        </w:rPr>
      </w:pPr>
      <w:r w:rsidRPr="00F65196">
        <w:rPr>
          <w:rFonts w:ascii="Arial" w:hAnsi="Arial" w:cs="Arial"/>
          <w:sz w:val="24"/>
          <w:szCs w:val="24"/>
        </w:rPr>
        <w:t>Balancete</w:t>
      </w:r>
      <w:r w:rsidRPr="00F65196">
        <w:rPr>
          <w:rFonts w:ascii="Arial" w:hAnsi="Arial" w:cs="Arial"/>
          <w:spacing w:val="15"/>
          <w:sz w:val="24"/>
          <w:szCs w:val="24"/>
        </w:rPr>
        <w:t xml:space="preserve"> </w:t>
      </w:r>
      <w:r w:rsidRPr="00F65196">
        <w:rPr>
          <w:rFonts w:ascii="Arial" w:hAnsi="Arial" w:cs="Arial"/>
          <w:sz w:val="24"/>
          <w:szCs w:val="24"/>
        </w:rPr>
        <w:t>Financeiro;</w:t>
      </w:r>
    </w:p>
    <w:p w14:paraId="33DDD443" w14:textId="77777777" w:rsidR="00AF26D2" w:rsidRPr="00F65196" w:rsidRDefault="00AF26D2" w:rsidP="00F65196">
      <w:pPr>
        <w:pStyle w:val="PargrafodaLista"/>
        <w:numPr>
          <w:ilvl w:val="2"/>
          <w:numId w:val="1"/>
        </w:numPr>
        <w:tabs>
          <w:tab w:val="left" w:pos="2075"/>
          <w:tab w:val="left" w:pos="2076"/>
        </w:tabs>
        <w:spacing w:line="360" w:lineRule="auto"/>
        <w:ind w:left="567" w:right="75" w:hanging="361"/>
        <w:jc w:val="left"/>
        <w:rPr>
          <w:rFonts w:ascii="Arial" w:hAnsi="Arial" w:cs="Arial"/>
          <w:sz w:val="24"/>
          <w:szCs w:val="24"/>
        </w:rPr>
      </w:pPr>
      <w:r w:rsidRPr="00F65196">
        <w:rPr>
          <w:rFonts w:ascii="Arial" w:hAnsi="Arial" w:cs="Arial"/>
          <w:sz w:val="24"/>
          <w:szCs w:val="24"/>
        </w:rPr>
        <w:t xml:space="preserve">Demonstrativo Integral das Despesas e Receitas, conforme Anexo RP – 06, TCESP </w:t>
      </w:r>
    </w:p>
    <w:p w14:paraId="6024E6C1" w14:textId="77777777" w:rsidR="00AF26D2" w:rsidRPr="00F65196" w:rsidRDefault="00AF26D2" w:rsidP="00F65196">
      <w:pPr>
        <w:pStyle w:val="PargrafodaLista"/>
        <w:numPr>
          <w:ilvl w:val="2"/>
          <w:numId w:val="1"/>
        </w:numPr>
        <w:tabs>
          <w:tab w:val="left" w:pos="2076"/>
        </w:tabs>
        <w:spacing w:line="360" w:lineRule="auto"/>
        <w:ind w:left="567" w:right="75"/>
        <w:rPr>
          <w:rFonts w:ascii="Arial" w:hAnsi="Arial" w:cs="Arial"/>
          <w:sz w:val="24"/>
          <w:szCs w:val="24"/>
        </w:rPr>
      </w:pPr>
      <w:r w:rsidRPr="00F65196">
        <w:rPr>
          <w:rFonts w:ascii="Arial" w:hAnsi="Arial" w:cs="Arial"/>
          <w:sz w:val="24"/>
          <w:szCs w:val="24"/>
        </w:rPr>
        <w:t>Extrato Bancário de Conta Corrente e Aplicações Financeiras dos</w:t>
      </w:r>
      <w:r w:rsidRPr="00F65196">
        <w:rPr>
          <w:rFonts w:ascii="Arial" w:hAnsi="Arial" w:cs="Arial"/>
          <w:spacing w:val="1"/>
          <w:sz w:val="24"/>
          <w:szCs w:val="24"/>
        </w:rPr>
        <w:t xml:space="preserve"> </w:t>
      </w:r>
      <w:r w:rsidRPr="00F65196">
        <w:rPr>
          <w:rFonts w:ascii="Arial" w:hAnsi="Arial" w:cs="Arial"/>
          <w:sz w:val="24"/>
          <w:szCs w:val="24"/>
        </w:rPr>
        <w:t>recursos</w:t>
      </w:r>
      <w:r w:rsidRPr="00F65196">
        <w:rPr>
          <w:rFonts w:ascii="Arial" w:hAnsi="Arial" w:cs="Arial"/>
          <w:spacing w:val="6"/>
          <w:sz w:val="24"/>
          <w:szCs w:val="24"/>
        </w:rPr>
        <w:t xml:space="preserve"> </w:t>
      </w:r>
      <w:r w:rsidRPr="00F65196">
        <w:rPr>
          <w:rFonts w:ascii="Arial" w:hAnsi="Arial" w:cs="Arial"/>
          <w:sz w:val="24"/>
          <w:szCs w:val="24"/>
        </w:rPr>
        <w:t>recebidos.</w:t>
      </w:r>
    </w:p>
    <w:p w14:paraId="0350F313" w14:textId="77777777" w:rsidR="00AF26D2" w:rsidRPr="00F65196" w:rsidRDefault="00AF26D2" w:rsidP="00F65196">
      <w:pPr>
        <w:pStyle w:val="PargrafodaLista"/>
        <w:numPr>
          <w:ilvl w:val="1"/>
          <w:numId w:val="1"/>
        </w:numPr>
        <w:tabs>
          <w:tab w:val="left" w:pos="1085"/>
        </w:tabs>
        <w:spacing w:line="360" w:lineRule="auto"/>
        <w:ind w:left="567" w:right="75"/>
        <w:rPr>
          <w:rFonts w:ascii="Arial" w:hAnsi="Arial" w:cs="Arial"/>
          <w:sz w:val="24"/>
          <w:szCs w:val="24"/>
        </w:rPr>
      </w:pPr>
      <w:r w:rsidRPr="00F65196">
        <w:rPr>
          <w:rFonts w:ascii="Arial" w:hAnsi="Arial" w:cs="Arial"/>
          <w:w w:val="105"/>
          <w:sz w:val="24"/>
          <w:szCs w:val="24"/>
        </w:rPr>
        <w:t>No</w:t>
      </w:r>
      <w:r w:rsidRPr="00F65196">
        <w:rPr>
          <w:rFonts w:ascii="Arial" w:hAnsi="Arial" w:cs="Arial"/>
          <w:spacing w:val="1"/>
          <w:w w:val="105"/>
          <w:sz w:val="24"/>
          <w:szCs w:val="24"/>
        </w:rPr>
        <w:t xml:space="preserve"> </w:t>
      </w:r>
      <w:r w:rsidRPr="00F65196">
        <w:rPr>
          <w:rFonts w:ascii="Arial" w:hAnsi="Arial" w:cs="Arial"/>
          <w:w w:val="105"/>
          <w:sz w:val="24"/>
          <w:szCs w:val="24"/>
        </w:rPr>
        <w:t>ato</w:t>
      </w:r>
      <w:r w:rsidRPr="00F65196">
        <w:rPr>
          <w:rFonts w:ascii="Arial" w:hAnsi="Arial" w:cs="Arial"/>
          <w:spacing w:val="1"/>
          <w:w w:val="105"/>
          <w:sz w:val="24"/>
          <w:szCs w:val="24"/>
        </w:rPr>
        <w:t xml:space="preserve"> </w:t>
      </w:r>
      <w:r w:rsidRPr="00F65196">
        <w:rPr>
          <w:rFonts w:ascii="Arial" w:hAnsi="Arial" w:cs="Arial"/>
          <w:w w:val="105"/>
          <w:sz w:val="24"/>
          <w:szCs w:val="24"/>
        </w:rPr>
        <w:t>da</w:t>
      </w:r>
      <w:r w:rsidRPr="00F65196">
        <w:rPr>
          <w:rFonts w:ascii="Arial" w:hAnsi="Arial" w:cs="Arial"/>
          <w:spacing w:val="1"/>
          <w:w w:val="105"/>
          <w:sz w:val="24"/>
          <w:szCs w:val="24"/>
        </w:rPr>
        <w:t xml:space="preserve"> </w:t>
      </w:r>
      <w:r w:rsidRPr="00F65196">
        <w:rPr>
          <w:rFonts w:ascii="Arial" w:hAnsi="Arial" w:cs="Arial"/>
          <w:w w:val="105"/>
          <w:sz w:val="24"/>
          <w:szCs w:val="24"/>
        </w:rPr>
        <w:t>prestação</w:t>
      </w:r>
      <w:r w:rsidRPr="00F65196">
        <w:rPr>
          <w:rFonts w:ascii="Arial" w:hAnsi="Arial" w:cs="Arial"/>
          <w:spacing w:val="1"/>
          <w:w w:val="105"/>
          <w:sz w:val="24"/>
          <w:szCs w:val="24"/>
        </w:rPr>
        <w:t xml:space="preserve"> </w:t>
      </w:r>
      <w:r w:rsidRPr="00F65196">
        <w:rPr>
          <w:rFonts w:ascii="Arial" w:hAnsi="Arial" w:cs="Arial"/>
          <w:w w:val="105"/>
          <w:sz w:val="24"/>
          <w:szCs w:val="24"/>
        </w:rPr>
        <w:t>de</w:t>
      </w:r>
      <w:r w:rsidRPr="00F65196">
        <w:rPr>
          <w:rFonts w:ascii="Arial" w:hAnsi="Arial" w:cs="Arial"/>
          <w:spacing w:val="1"/>
          <w:w w:val="105"/>
          <w:sz w:val="24"/>
          <w:szCs w:val="24"/>
        </w:rPr>
        <w:t xml:space="preserve"> </w:t>
      </w:r>
      <w:r w:rsidRPr="00F65196">
        <w:rPr>
          <w:rFonts w:ascii="Arial" w:hAnsi="Arial" w:cs="Arial"/>
          <w:w w:val="105"/>
          <w:sz w:val="24"/>
          <w:szCs w:val="24"/>
        </w:rPr>
        <w:t>contas</w:t>
      </w:r>
      <w:r w:rsidRPr="00F65196">
        <w:rPr>
          <w:rFonts w:ascii="Arial" w:hAnsi="Arial" w:cs="Arial"/>
          <w:spacing w:val="1"/>
          <w:w w:val="105"/>
          <w:sz w:val="24"/>
          <w:szCs w:val="24"/>
        </w:rPr>
        <w:t xml:space="preserve"> </w:t>
      </w:r>
      <w:r w:rsidRPr="00F65196">
        <w:rPr>
          <w:rFonts w:ascii="Arial" w:hAnsi="Arial" w:cs="Arial"/>
          <w:w w:val="105"/>
          <w:sz w:val="24"/>
          <w:szCs w:val="24"/>
        </w:rPr>
        <w:t>deverão</w:t>
      </w:r>
      <w:r w:rsidRPr="00F65196">
        <w:rPr>
          <w:rFonts w:ascii="Arial" w:hAnsi="Arial" w:cs="Arial"/>
          <w:spacing w:val="1"/>
          <w:w w:val="105"/>
          <w:sz w:val="24"/>
          <w:szCs w:val="24"/>
        </w:rPr>
        <w:t xml:space="preserve"> </w:t>
      </w:r>
      <w:r w:rsidRPr="00F65196">
        <w:rPr>
          <w:rFonts w:ascii="Arial" w:hAnsi="Arial" w:cs="Arial"/>
          <w:w w:val="105"/>
          <w:sz w:val="24"/>
          <w:szCs w:val="24"/>
        </w:rPr>
        <w:t>ser</w:t>
      </w:r>
      <w:r w:rsidRPr="00F65196">
        <w:rPr>
          <w:rFonts w:ascii="Arial" w:hAnsi="Arial" w:cs="Arial"/>
          <w:spacing w:val="1"/>
          <w:w w:val="105"/>
          <w:sz w:val="24"/>
          <w:szCs w:val="24"/>
        </w:rPr>
        <w:t xml:space="preserve"> </w:t>
      </w:r>
      <w:r w:rsidRPr="00F65196">
        <w:rPr>
          <w:rFonts w:ascii="Arial" w:hAnsi="Arial" w:cs="Arial"/>
          <w:w w:val="105"/>
          <w:sz w:val="24"/>
          <w:szCs w:val="24"/>
        </w:rPr>
        <w:t>entregues</w:t>
      </w:r>
      <w:r w:rsidRPr="00F65196">
        <w:rPr>
          <w:rFonts w:ascii="Arial" w:hAnsi="Arial" w:cs="Arial"/>
          <w:spacing w:val="1"/>
          <w:w w:val="105"/>
          <w:sz w:val="24"/>
          <w:szCs w:val="24"/>
        </w:rPr>
        <w:t xml:space="preserve"> </w:t>
      </w:r>
      <w:r w:rsidRPr="00F65196">
        <w:rPr>
          <w:rFonts w:ascii="Arial" w:hAnsi="Arial" w:cs="Arial"/>
          <w:w w:val="105"/>
          <w:sz w:val="24"/>
          <w:szCs w:val="24"/>
        </w:rPr>
        <w:t>as</w:t>
      </w:r>
      <w:r w:rsidRPr="00F65196">
        <w:rPr>
          <w:rFonts w:ascii="Arial" w:hAnsi="Arial" w:cs="Arial"/>
          <w:spacing w:val="1"/>
          <w:w w:val="105"/>
          <w:sz w:val="24"/>
          <w:szCs w:val="24"/>
        </w:rPr>
        <w:t xml:space="preserve"> </w:t>
      </w:r>
      <w:r w:rsidRPr="00F65196">
        <w:rPr>
          <w:rFonts w:ascii="Arial" w:hAnsi="Arial" w:cs="Arial"/>
          <w:w w:val="105"/>
          <w:sz w:val="24"/>
          <w:szCs w:val="24"/>
        </w:rPr>
        <w:t>certidões</w:t>
      </w:r>
      <w:r w:rsidRPr="00F65196">
        <w:rPr>
          <w:rFonts w:ascii="Arial" w:hAnsi="Arial" w:cs="Arial"/>
          <w:spacing w:val="1"/>
          <w:w w:val="105"/>
          <w:sz w:val="24"/>
          <w:szCs w:val="24"/>
        </w:rPr>
        <w:t xml:space="preserve"> </w:t>
      </w:r>
      <w:r w:rsidRPr="00F65196">
        <w:rPr>
          <w:rFonts w:ascii="Arial" w:hAnsi="Arial" w:cs="Arial"/>
          <w:w w:val="105"/>
          <w:sz w:val="24"/>
          <w:szCs w:val="24"/>
        </w:rPr>
        <w:t>negativas de INSS e FGTS, além do provisionamento de férias, décimo</w:t>
      </w:r>
      <w:r w:rsidRPr="00F65196">
        <w:rPr>
          <w:rFonts w:ascii="Arial" w:hAnsi="Arial" w:cs="Arial"/>
          <w:spacing w:val="1"/>
          <w:w w:val="105"/>
          <w:sz w:val="24"/>
          <w:szCs w:val="24"/>
        </w:rPr>
        <w:t xml:space="preserve"> </w:t>
      </w:r>
      <w:r w:rsidRPr="00F65196">
        <w:rPr>
          <w:rFonts w:ascii="Arial" w:hAnsi="Arial" w:cs="Arial"/>
          <w:w w:val="105"/>
          <w:sz w:val="24"/>
          <w:szCs w:val="24"/>
        </w:rPr>
        <w:t>terceiro salário e rescisão dos funcionários contratados em regime CLT</w:t>
      </w:r>
      <w:r w:rsidRPr="00F65196">
        <w:rPr>
          <w:rFonts w:ascii="Arial" w:hAnsi="Arial" w:cs="Arial"/>
          <w:spacing w:val="1"/>
          <w:w w:val="105"/>
          <w:sz w:val="24"/>
          <w:szCs w:val="24"/>
        </w:rPr>
        <w:t xml:space="preserve"> </w:t>
      </w:r>
      <w:r w:rsidRPr="00F65196">
        <w:rPr>
          <w:rFonts w:ascii="Arial" w:hAnsi="Arial" w:cs="Arial"/>
          <w:w w:val="105"/>
          <w:sz w:val="24"/>
          <w:szCs w:val="24"/>
        </w:rPr>
        <w:t>para</w:t>
      </w:r>
      <w:r w:rsidRPr="00F65196">
        <w:rPr>
          <w:rFonts w:ascii="Arial" w:hAnsi="Arial" w:cs="Arial"/>
          <w:spacing w:val="3"/>
          <w:w w:val="105"/>
          <w:sz w:val="24"/>
          <w:szCs w:val="24"/>
        </w:rPr>
        <w:t xml:space="preserve"> </w:t>
      </w:r>
      <w:r w:rsidRPr="00F65196">
        <w:rPr>
          <w:rFonts w:ascii="Arial" w:hAnsi="Arial" w:cs="Arial"/>
          <w:w w:val="105"/>
          <w:sz w:val="24"/>
          <w:szCs w:val="24"/>
        </w:rPr>
        <w:t>execução</w:t>
      </w:r>
      <w:r w:rsidRPr="00F65196">
        <w:rPr>
          <w:rFonts w:ascii="Arial" w:hAnsi="Arial" w:cs="Arial"/>
          <w:spacing w:val="5"/>
          <w:w w:val="105"/>
          <w:sz w:val="24"/>
          <w:szCs w:val="24"/>
        </w:rPr>
        <w:t xml:space="preserve"> </w:t>
      </w:r>
      <w:r w:rsidRPr="00F65196">
        <w:rPr>
          <w:rFonts w:ascii="Arial" w:hAnsi="Arial" w:cs="Arial"/>
          <w:w w:val="105"/>
          <w:sz w:val="24"/>
          <w:szCs w:val="24"/>
        </w:rPr>
        <w:t>do</w:t>
      </w:r>
      <w:r w:rsidRPr="00F65196">
        <w:rPr>
          <w:rFonts w:ascii="Arial" w:hAnsi="Arial" w:cs="Arial"/>
          <w:spacing w:val="4"/>
          <w:w w:val="105"/>
          <w:sz w:val="24"/>
          <w:szCs w:val="24"/>
        </w:rPr>
        <w:t xml:space="preserve"> </w:t>
      </w:r>
      <w:r w:rsidRPr="00F65196">
        <w:rPr>
          <w:rFonts w:ascii="Arial" w:hAnsi="Arial" w:cs="Arial"/>
          <w:w w:val="105"/>
          <w:sz w:val="24"/>
          <w:szCs w:val="24"/>
        </w:rPr>
        <w:t>Contrato</w:t>
      </w:r>
      <w:r w:rsidRPr="00F65196">
        <w:rPr>
          <w:rFonts w:ascii="Arial" w:hAnsi="Arial" w:cs="Arial"/>
          <w:spacing w:val="5"/>
          <w:w w:val="105"/>
          <w:sz w:val="24"/>
          <w:szCs w:val="24"/>
        </w:rPr>
        <w:t xml:space="preserve"> </w:t>
      </w:r>
      <w:r w:rsidRPr="00F65196">
        <w:rPr>
          <w:rFonts w:ascii="Arial" w:hAnsi="Arial" w:cs="Arial"/>
          <w:w w:val="105"/>
          <w:sz w:val="24"/>
          <w:szCs w:val="24"/>
        </w:rPr>
        <w:t>de</w:t>
      </w:r>
      <w:r w:rsidRPr="00F65196">
        <w:rPr>
          <w:rFonts w:ascii="Arial" w:hAnsi="Arial" w:cs="Arial"/>
          <w:spacing w:val="4"/>
          <w:w w:val="105"/>
          <w:sz w:val="24"/>
          <w:szCs w:val="24"/>
        </w:rPr>
        <w:t xml:space="preserve"> </w:t>
      </w:r>
      <w:r w:rsidRPr="00F65196">
        <w:rPr>
          <w:rFonts w:ascii="Arial" w:hAnsi="Arial" w:cs="Arial"/>
          <w:w w:val="105"/>
          <w:sz w:val="24"/>
          <w:szCs w:val="24"/>
        </w:rPr>
        <w:t>Gestão;</w:t>
      </w:r>
    </w:p>
    <w:p w14:paraId="5389C0A6" w14:textId="77777777" w:rsidR="00AF26D2" w:rsidRPr="00F65196" w:rsidRDefault="00AF26D2" w:rsidP="00F65196">
      <w:pPr>
        <w:pStyle w:val="PargrafodaLista"/>
        <w:numPr>
          <w:ilvl w:val="1"/>
          <w:numId w:val="1"/>
        </w:numPr>
        <w:tabs>
          <w:tab w:val="left" w:pos="1085"/>
        </w:tabs>
        <w:spacing w:line="360" w:lineRule="auto"/>
        <w:ind w:left="567" w:right="75"/>
        <w:rPr>
          <w:rFonts w:ascii="Arial" w:hAnsi="Arial" w:cs="Arial"/>
          <w:sz w:val="24"/>
          <w:szCs w:val="24"/>
        </w:rPr>
      </w:pPr>
      <w:r w:rsidRPr="00F65196">
        <w:rPr>
          <w:rFonts w:ascii="Arial" w:hAnsi="Arial" w:cs="Arial"/>
          <w:w w:val="105"/>
          <w:sz w:val="24"/>
          <w:szCs w:val="24"/>
        </w:rPr>
        <w:t>O acompanhamento orçamentário/financeiro será efetivado por meio da</w:t>
      </w:r>
      <w:r w:rsidRPr="00F65196">
        <w:rPr>
          <w:rFonts w:ascii="Arial" w:hAnsi="Arial" w:cs="Arial"/>
          <w:spacing w:val="1"/>
          <w:w w:val="105"/>
          <w:sz w:val="24"/>
          <w:szCs w:val="24"/>
        </w:rPr>
        <w:t xml:space="preserve"> </w:t>
      </w:r>
      <w:r w:rsidRPr="00F65196">
        <w:rPr>
          <w:rFonts w:ascii="Arial" w:hAnsi="Arial" w:cs="Arial"/>
          <w:w w:val="105"/>
          <w:sz w:val="24"/>
          <w:szCs w:val="24"/>
        </w:rPr>
        <w:t>entrega</w:t>
      </w:r>
      <w:r w:rsidRPr="00F65196">
        <w:rPr>
          <w:rFonts w:ascii="Arial" w:hAnsi="Arial" w:cs="Arial"/>
          <w:spacing w:val="2"/>
          <w:w w:val="105"/>
          <w:sz w:val="24"/>
          <w:szCs w:val="24"/>
        </w:rPr>
        <w:t xml:space="preserve"> </w:t>
      </w:r>
      <w:r w:rsidRPr="00F65196">
        <w:rPr>
          <w:rFonts w:ascii="Arial" w:hAnsi="Arial" w:cs="Arial"/>
          <w:w w:val="105"/>
          <w:sz w:val="24"/>
          <w:szCs w:val="24"/>
        </w:rPr>
        <w:t>mensal</w:t>
      </w:r>
      <w:r w:rsidRPr="00F65196">
        <w:rPr>
          <w:rFonts w:ascii="Arial" w:hAnsi="Arial" w:cs="Arial"/>
          <w:spacing w:val="2"/>
          <w:w w:val="105"/>
          <w:sz w:val="24"/>
          <w:szCs w:val="24"/>
        </w:rPr>
        <w:t xml:space="preserve"> </w:t>
      </w:r>
      <w:r w:rsidRPr="00F65196">
        <w:rPr>
          <w:rFonts w:ascii="Arial" w:hAnsi="Arial" w:cs="Arial"/>
          <w:w w:val="105"/>
          <w:sz w:val="24"/>
          <w:szCs w:val="24"/>
        </w:rPr>
        <w:t>do</w:t>
      </w:r>
      <w:r w:rsidRPr="00F65196">
        <w:rPr>
          <w:rFonts w:ascii="Arial" w:hAnsi="Arial" w:cs="Arial"/>
          <w:spacing w:val="3"/>
          <w:w w:val="105"/>
          <w:sz w:val="24"/>
          <w:szCs w:val="24"/>
        </w:rPr>
        <w:t xml:space="preserve"> </w:t>
      </w:r>
      <w:r w:rsidRPr="00F65196">
        <w:rPr>
          <w:rFonts w:ascii="Arial" w:hAnsi="Arial" w:cs="Arial"/>
          <w:w w:val="105"/>
          <w:sz w:val="24"/>
          <w:szCs w:val="24"/>
        </w:rPr>
        <w:t>Relatório</w:t>
      </w:r>
      <w:r w:rsidRPr="00F65196">
        <w:rPr>
          <w:rFonts w:ascii="Arial" w:hAnsi="Arial" w:cs="Arial"/>
          <w:spacing w:val="4"/>
          <w:w w:val="105"/>
          <w:sz w:val="24"/>
          <w:szCs w:val="24"/>
        </w:rPr>
        <w:t xml:space="preserve"> </w:t>
      </w:r>
      <w:r w:rsidRPr="00F65196">
        <w:rPr>
          <w:rFonts w:ascii="Arial" w:hAnsi="Arial" w:cs="Arial"/>
          <w:w w:val="105"/>
          <w:sz w:val="24"/>
          <w:szCs w:val="24"/>
        </w:rPr>
        <w:t>de</w:t>
      </w:r>
      <w:r w:rsidRPr="00F65196">
        <w:rPr>
          <w:rFonts w:ascii="Arial" w:hAnsi="Arial" w:cs="Arial"/>
          <w:spacing w:val="2"/>
          <w:w w:val="105"/>
          <w:sz w:val="24"/>
          <w:szCs w:val="24"/>
        </w:rPr>
        <w:t xml:space="preserve"> </w:t>
      </w:r>
      <w:r w:rsidRPr="00F65196">
        <w:rPr>
          <w:rFonts w:ascii="Arial" w:hAnsi="Arial" w:cs="Arial"/>
          <w:w w:val="105"/>
          <w:sz w:val="24"/>
          <w:szCs w:val="24"/>
        </w:rPr>
        <w:t>Prestação</w:t>
      </w:r>
      <w:r w:rsidRPr="00F65196">
        <w:rPr>
          <w:rFonts w:ascii="Arial" w:hAnsi="Arial" w:cs="Arial"/>
          <w:spacing w:val="4"/>
          <w:w w:val="105"/>
          <w:sz w:val="24"/>
          <w:szCs w:val="24"/>
        </w:rPr>
        <w:t xml:space="preserve"> </w:t>
      </w:r>
      <w:r w:rsidRPr="00F65196">
        <w:rPr>
          <w:rFonts w:ascii="Arial" w:hAnsi="Arial" w:cs="Arial"/>
          <w:w w:val="105"/>
          <w:sz w:val="24"/>
          <w:szCs w:val="24"/>
        </w:rPr>
        <w:t>a</w:t>
      </w:r>
      <w:r w:rsidRPr="00F65196">
        <w:rPr>
          <w:rFonts w:ascii="Arial" w:hAnsi="Arial" w:cs="Arial"/>
          <w:spacing w:val="2"/>
          <w:w w:val="105"/>
          <w:sz w:val="24"/>
          <w:szCs w:val="24"/>
        </w:rPr>
        <w:t xml:space="preserve"> </w:t>
      </w:r>
      <w:r w:rsidRPr="00F65196">
        <w:rPr>
          <w:rFonts w:ascii="Arial" w:hAnsi="Arial" w:cs="Arial"/>
          <w:w w:val="105"/>
          <w:sz w:val="24"/>
          <w:szCs w:val="24"/>
        </w:rPr>
        <w:t>SMS.</w:t>
      </w:r>
    </w:p>
    <w:p w14:paraId="66B0793D" w14:textId="77777777" w:rsidR="00AF26D2" w:rsidRPr="00F65196" w:rsidRDefault="00AF26D2" w:rsidP="00F65196">
      <w:pPr>
        <w:pStyle w:val="PargrafodaLista"/>
        <w:numPr>
          <w:ilvl w:val="1"/>
          <w:numId w:val="1"/>
        </w:numPr>
        <w:tabs>
          <w:tab w:val="left" w:pos="1085"/>
        </w:tabs>
        <w:spacing w:line="360" w:lineRule="auto"/>
        <w:ind w:left="567" w:right="75"/>
        <w:rPr>
          <w:rFonts w:ascii="Arial" w:hAnsi="Arial" w:cs="Arial"/>
          <w:sz w:val="24"/>
          <w:szCs w:val="24"/>
        </w:rPr>
      </w:pPr>
      <w:r w:rsidRPr="00F65196">
        <w:rPr>
          <w:rFonts w:ascii="Arial" w:hAnsi="Arial" w:cs="Arial"/>
          <w:sz w:val="24"/>
          <w:szCs w:val="24"/>
        </w:rPr>
        <w:t>Apresentar</w:t>
      </w:r>
      <w:r w:rsidRPr="00F65196">
        <w:rPr>
          <w:rFonts w:ascii="Arial" w:hAnsi="Arial" w:cs="Arial"/>
          <w:spacing w:val="1"/>
          <w:sz w:val="24"/>
          <w:szCs w:val="24"/>
        </w:rPr>
        <w:t xml:space="preserve"> </w:t>
      </w:r>
      <w:r w:rsidRPr="00F65196">
        <w:rPr>
          <w:rFonts w:ascii="Arial" w:hAnsi="Arial" w:cs="Arial"/>
          <w:sz w:val="24"/>
          <w:szCs w:val="24"/>
        </w:rPr>
        <w:t>à</w:t>
      </w:r>
      <w:r w:rsidRPr="00F65196">
        <w:rPr>
          <w:rFonts w:ascii="Arial" w:hAnsi="Arial" w:cs="Arial"/>
          <w:spacing w:val="1"/>
          <w:sz w:val="24"/>
          <w:szCs w:val="24"/>
        </w:rPr>
        <w:t xml:space="preserve"> </w:t>
      </w:r>
      <w:r w:rsidRPr="00F65196">
        <w:rPr>
          <w:rFonts w:ascii="Arial" w:hAnsi="Arial" w:cs="Arial"/>
          <w:sz w:val="24"/>
          <w:szCs w:val="24"/>
        </w:rPr>
        <w:t>SMS,</w:t>
      </w:r>
      <w:r w:rsidRPr="00F65196">
        <w:rPr>
          <w:rFonts w:ascii="Arial" w:hAnsi="Arial" w:cs="Arial"/>
          <w:spacing w:val="1"/>
          <w:sz w:val="24"/>
          <w:szCs w:val="24"/>
        </w:rPr>
        <w:t xml:space="preserve"> </w:t>
      </w:r>
      <w:r w:rsidRPr="00F65196">
        <w:rPr>
          <w:rFonts w:ascii="Arial" w:hAnsi="Arial" w:cs="Arial"/>
          <w:sz w:val="24"/>
          <w:szCs w:val="24"/>
        </w:rPr>
        <w:t>no</w:t>
      </w:r>
      <w:r w:rsidRPr="00F65196">
        <w:rPr>
          <w:rFonts w:ascii="Arial" w:hAnsi="Arial" w:cs="Arial"/>
          <w:spacing w:val="1"/>
          <w:sz w:val="24"/>
          <w:szCs w:val="24"/>
        </w:rPr>
        <w:t xml:space="preserve"> </w:t>
      </w:r>
      <w:r w:rsidRPr="00F65196">
        <w:rPr>
          <w:rFonts w:ascii="Arial" w:hAnsi="Arial" w:cs="Arial"/>
          <w:sz w:val="24"/>
          <w:szCs w:val="24"/>
        </w:rPr>
        <w:t>prazo</w:t>
      </w:r>
      <w:r w:rsidRPr="00F65196">
        <w:rPr>
          <w:rFonts w:ascii="Arial" w:hAnsi="Arial" w:cs="Arial"/>
          <w:spacing w:val="52"/>
          <w:sz w:val="24"/>
          <w:szCs w:val="24"/>
        </w:rPr>
        <w:t xml:space="preserve"> </w:t>
      </w:r>
      <w:r w:rsidRPr="00F65196">
        <w:rPr>
          <w:rFonts w:ascii="Arial" w:hAnsi="Arial" w:cs="Arial"/>
          <w:sz w:val="24"/>
          <w:szCs w:val="24"/>
        </w:rPr>
        <w:t>por</w:t>
      </w:r>
      <w:r w:rsidRPr="00F65196">
        <w:rPr>
          <w:rFonts w:ascii="Arial" w:hAnsi="Arial" w:cs="Arial"/>
          <w:spacing w:val="53"/>
          <w:sz w:val="24"/>
          <w:szCs w:val="24"/>
        </w:rPr>
        <w:t xml:space="preserve"> </w:t>
      </w:r>
      <w:r w:rsidRPr="00F65196">
        <w:rPr>
          <w:rFonts w:ascii="Arial" w:hAnsi="Arial" w:cs="Arial"/>
          <w:sz w:val="24"/>
          <w:szCs w:val="24"/>
        </w:rPr>
        <w:t>ela</w:t>
      </w:r>
      <w:r w:rsidRPr="00F65196">
        <w:rPr>
          <w:rFonts w:ascii="Arial" w:hAnsi="Arial" w:cs="Arial"/>
          <w:spacing w:val="53"/>
          <w:sz w:val="24"/>
          <w:szCs w:val="24"/>
        </w:rPr>
        <w:t xml:space="preserve"> </w:t>
      </w:r>
      <w:r w:rsidRPr="00F65196">
        <w:rPr>
          <w:rFonts w:ascii="Arial" w:hAnsi="Arial" w:cs="Arial"/>
          <w:sz w:val="24"/>
          <w:szCs w:val="24"/>
        </w:rPr>
        <w:t>estabelecido,</w:t>
      </w:r>
      <w:r w:rsidRPr="00F65196">
        <w:rPr>
          <w:rFonts w:ascii="Arial" w:hAnsi="Arial" w:cs="Arial"/>
          <w:spacing w:val="53"/>
          <w:sz w:val="24"/>
          <w:szCs w:val="24"/>
        </w:rPr>
        <w:t xml:space="preserve"> </w:t>
      </w:r>
      <w:r w:rsidRPr="00F65196">
        <w:rPr>
          <w:rFonts w:ascii="Arial" w:hAnsi="Arial" w:cs="Arial"/>
          <w:sz w:val="24"/>
          <w:szCs w:val="24"/>
        </w:rPr>
        <w:t>informações</w:t>
      </w:r>
      <w:r w:rsidRPr="00F65196">
        <w:rPr>
          <w:rFonts w:ascii="Arial" w:hAnsi="Arial" w:cs="Arial"/>
          <w:spacing w:val="53"/>
          <w:sz w:val="24"/>
          <w:szCs w:val="24"/>
        </w:rPr>
        <w:t xml:space="preserve"> </w:t>
      </w:r>
      <w:r w:rsidRPr="00F65196">
        <w:rPr>
          <w:rFonts w:ascii="Arial" w:hAnsi="Arial" w:cs="Arial"/>
          <w:sz w:val="24"/>
          <w:szCs w:val="24"/>
        </w:rPr>
        <w:t>adicionais</w:t>
      </w:r>
      <w:r w:rsidRPr="00F65196">
        <w:rPr>
          <w:rFonts w:ascii="Arial" w:hAnsi="Arial" w:cs="Arial"/>
          <w:spacing w:val="-50"/>
          <w:sz w:val="24"/>
          <w:szCs w:val="24"/>
        </w:rPr>
        <w:t xml:space="preserve">  </w:t>
      </w:r>
      <w:r w:rsidRPr="00F65196">
        <w:rPr>
          <w:rFonts w:ascii="Arial" w:hAnsi="Arial" w:cs="Arial"/>
          <w:sz w:val="24"/>
          <w:szCs w:val="24"/>
        </w:rPr>
        <w:t>ou</w:t>
      </w:r>
      <w:r w:rsidRPr="00F65196">
        <w:rPr>
          <w:rFonts w:ascii="Arial" w:hAnsi="Arial" w:cs="Arial"/>
          <w:spacing w:val="9"/>
          <w:sz w:val="24"/>
          <w:szCs w:val="24"/>
        </w:rPr>
        <w:t xml:space="preserve"> </w:t>
      </w:r>
      <w:r w:rsidRPr="00F65196">
        <w:rPr>
          <w:rFonts w:ascii="Arial" w:hAnsi="Arial" w:cs="Arial"/>
          <w:sz w:val="24"/>
          <w:szCs w:val="24"/>
        </w:rPr>
        <w:t>complementares</w:t>
      </w:r>
      <w:r w:rsidRPr="00F65196">
        <w:rPr>
          <w:rFonts w:ascii="Arial" w:hAnsi="Arial" w:cs="Arial"/>
          <w:spacing w:val="10"/>
          <w:sz w:val="24"/>
          <w:szCs w:val="24"/>
        </w:rPr>
        <w:t xml:space="preserve"> </w:t>
      </w:r>
      <w:r w:rsidRPr="00F65196">
        <w:rPr>
          <w:rFonts w:ascii="Arial" w:hAnsi="Arial" w:cs="Arial"/>
          <w:sz w:val="24"/>
          <w:szCs w:val="24"/>
        </w:rPr>
        <w:t>que</w:t>
      </w:r>
      <w:r w:rsidRPr="00F65196">
        <w:rPr>
          <w:rFonts w:ascii="Arial" w:hAnsi="Arial" w:cs="Arial"/>
          <w:spacing w:val="10"/>
          <w:sz w:val="24"/>
          <w:szCs w:val="24"/>
        </w:rPr>
        <w:t xml:space="preserve"> </w:t>
      </w:r>
      <w:r w:rsidRPr="00F65196">
        <w:rPr>
          <w:rFonts w:ascii="Arial" w:hAnsi="Arial" w:cs="Arial"/>
          <w:sz w:val="24"/>
          <w:szCs w:val="24"/>
        </w:rPr>
        <w:t>esta</w:t>
      </w:r>
      <w:r w:rsidRPr="00F65196">
        <w:rPr>
          <w:rFonts w:ascii="Arial" w:hAnsi="Arial" w:cs="Arial"/>
          <w:spacing w:val="11"/>
          <w:sz w:val="24"/>
          <w:szCs w:val="24"/>
        </w:rPr>
        <w:t xml:space="preserve"> </w:t>
      </w:r>
      <w:r w:rsidRPr="00F65196">
        <w:rPr>
          <w:rFonts w:ascii="Arial" w:hAnsi="Arial" w:cs="Arial"/>
          <w:sz w:val="24"/>
          <w:szCs w:val="24"/>
        </w:rPr>
        <w:t>venha</w:t>
      </w:r>
      <w:r w:rsidRPr="00F65196">
        <w:rPr>
          <w:rFonts w:ascii="Arial" w:hAnsi="Arial" w:cs="Arial"/>
          <w:spacing w:val="11"/>
          <w:sz w:val="24"/>
          <w:szCs w:val="24"/>
        </w:rPr>
        <w:t xml:space="preserve"> </w:t>
      </w:r>
      <w:r w:rsidRPr="00F65196">
        <w:rPr>
          <w:rFonts w:ascii="Arial" w:hAnsi="Arial" w:cs="Arial"/>
          <w:sz w:val="24"/>
          <w:szCs w:val="24"/>
        </w:rPr>
        <w:t>formalmente</w:t>
      </w:r>
      <w:r w:rsidRPr="00F65196">
        <w:rPr>
          <w:rFonts w:ascii="Arial" w:hAnsi="Arial" w:cs="Arial"/>
          <w:spacing w:val="11"/>
          <w:sz w:val="24"/>
          <w:szCs w:val="24"/>
        </w:rPr>
        <w:t xml:space="preserve"> </w:t>
      </w:r>
      <w:r w:rsidRPr="00F65196">
        <w:rPr>
          <w:rFonts w:ascii="Arial" w:hAnsi="Arial" w:cs="Arial"/>
          <w:sz w:val="24"/>
          <w:szCs w:val="24"/>
        </w:rPr>
        <w:t>solicitar.</w:t>
      </w:r>
    </w:p>
    <w:p w14:paraId="1B2802A9" w14:textId="77777777" w:rsidR="00AF26D2" w:rsidRPr="00F65196" w:rsidRDefault="00AF26D2" w:rsidP="00F65196">
      <w:pPr>
        <w:pStyle w:val="PargrafodaLista"/>
        <w:numPr>
          <w:ilvl w:val="1"/>
          <w:numId w:val="1"/>
        </w:numPr>
        <w:tabs>
          <w:tab w:val="left" w:pos="1085"/>
        </w:tabs>
        <w:spacing w:line="360" w:lineRule="auto"/>
        <w:ind w:left="567" w:right="75"/>
        <w:rPr>
          <w:rFonts w:ascii="Arial" w:hAnsi="Arial" w:cs="Arial"/>
          <w:sz w:val="24"/>
          <w:szCs w:val="24"/>
        </w:rPr>
      </w:pPr>
      <w:r w:rsidRPr="00F65196">
        <w:rPr>
          <w:rFonts w:ascii="Arial" w:hAnsi="Arial" w:cs="Arial"/>
          <w:w w:val="105"/>
          <w:sz w:val="24"/>
          <w:szCs w:val="24"/>
        </w:rPr>
        <w:t>Apresentar,</w:t>
      </w:r>
      <w:r w:rsidRPr="00F65196">
        <w:rPr>
          <w:rFonts w:ascii="Arial" w:hAnsi="Arial" w:cs="Arial"/>
          <w:spacing w:val="1"/>
          <w:w w:val="105"/>
          <w:sz w:val="24"/>
          <w:szCs w:val="24"/>
        </w:rPr>
        <w:t xml:space="preserve"> </w:t>
      </w:r>
      <w:r w:rsidRPr="00F65196">
        <w:rPr>
          <w:rFonts w:ascii="Arial" w:hAnsi="Arial" w:cs="Arial"/>
          <w:w w:val="105"/>
          <w:sz w:val="24"/>
          <w:szCs w:val="24"/>
        </w:rPr>
        <w:t>mensalmente,</w:t>
      </w:r>
      <w:r w:rsidRPr="00F65196">
        <w:rPr>
          <w:rFonts w:ascii="Arial" w:hAnsi="Arial" w:cs="Arial"/>
          <w:spacing w:val="1"/>
          <w:w w:val="105"/>
          <w:sz w:val="24"/>
          <w:szCs w:val="24"/>
        </w:rPr>
        <w:t xml:space="preserve"> </w:t>
      </w:r>
      <w:r w:rsidRPr="00F65196">
        <w:rPr>
          <w:rFonts w:ascii="Arial" w:hAnsi="Arial" w:cs="Arial"/>
          <w:w w:val="105"/>
          <w:sz w:val="24"/>
          <w:szCs w:val="24"/>
        </w:rPr>
        <w:t>folha</w:t>
      </w:r>
      <w:r w:rsidRPr="00F65196">
        <w:rPr>
          <w:rFonts w:ascii="Arial" w:hAnsi="Arial" w:cs="Arial"/>
          <w:spacing w:val="1"/>
          <w:w w:val="105"/>
          <w:sz w:val="24"/>
          <w:szCs w:val="24"/>
        </w:rPr>
        <w:t xml:space="preserve"> </w:t>
      </w:r>
      <w:r w:rsidRPr="00F65196">
        <w:rPr>
          <w:rFonts w:ascii="Arial" w:hAnsi="Arial" w:cs="Arial"/>
          <w:w w:val="105"/>
          <w:sz w:val="24"/>
          <w:szCs w:val="24"/>
        </w:rPr>
        <w:t>de</w:t>
      </w:r>
      <w:r w:rsidRPr="00F65196">
        <w:rPr>
          <w:rFonts w:ascii="Arial" w:hAnsi="Arial" w:cs="Arial"/>
          <w:spacing w:val="1"/>
          <w:w w:val="105"/>
          <w:sz w:val="24"/>
          <w:szCs w:val="24"/>
        </w:rPr>
        <w:t xml:space="preserve"> </w:t>
      </w:r>
      <w:r w:rsidRPr="00F65196">
        <w:rPr>
          <w:rFonts w:ascii="Arial" w:hAnsi="Arial" w:cs="Arial"/>
          <w:w w:val="105"/>
          <w:sz w:val="24"/>
          <w:szCs w:val="24"/>
        </w:rPr>
        <w:t>pagamento</w:t>
      </w:r>
      <w:r w:rsidRPr="00F65196">
        <w:rPr>
          <w:rFonts w:ascii="Arial" w:hAnsi="Arial" w:cs="Arial"/>
          <w:spacing w:val="1"/>
          <w:w w:val="105"/>
          <w:sz w:val="24"/>
          <w:szCs w:val="24"/>
        </w:rPr>
        <w:t xml:space="preserve"> </w:t>
      </w:r>
      <w:r w:rsidRPr="00F65196">
        <w:rPr>
          <w:rFonts w:ascii="Arial" w:hAnsi="Arial" w:cs="Arial"/>
          <w:w w:val="105"/>
          <w:sz w:val="24"/>
          <w:szCs w:val="24"/>
        </w:rPr>
        <w:t>de</w:t>
      </w:r>
      <w:r w:rsidRPr="00F65196">
        <w:rPr>
          <w:rFonts w:ascii="Arial" w:hAnsi="Arial" w:cs="Arial"/>
          <w:spacing w:val="1"/>
          <w:w w:val="105"/>
          <w:sz w:val="24"/>
          <w:szCs w:val="24"/>
        </w:rPr>
        <w:t xml:space="preserve"> </w:t>
      </w:r>
      <w:r w:rsidRPr="00F65196">
        <w:rPr>
          <w:rFonts w:ascii="Arial" w:hAnsi="Arial" w:cs="Arial"/>
          <w:w w:val="105"/>
          <w:sz w:val="24"/>
          <w:szCs w:val="24"/>
        </w:rPr>
        <w:t>salários,</w:t>
      </w:r>
      <w:r w:rsidRPr="00F65196">
        <w:rPr>
          <w:rFonts w:ascii="Arial" w:hAnsi="Arial" w:cs="Arial"/>
          <w:spacing w:val="1"/>
          <w:w w:val="105"/>
          <w:sz w:val="24"/>
          <w:szCs w:val="24"/>
        </w:rPr>
        <w:t xml:space="preserve"> </w:t>
      </w:r>
      <w:r w:rsidRPr="00F65196">
        <w:rPr>
          <w:rFonts w:ascii="Arial" w:hAnsi="Arial" w:cs="Arial"/>
          <w:w w:val="105"/>
          <w:sz w:val="24"/>
          <w:szCs w:val="24"/>
        </w:rPr>
        <w:t>em</w:t>
      </w:r>
      <w:r w:rsidRPr="00F65196">
        <w:rPr>
          <w:rFonts w:ascii="Arial" w:hAnsi="Arial" w:cs="Arial"/>
          <w:spacing w:val="1"/>
          <w:w w:val="105"/>
          <w:sz w:val="24"/>
          <w:szCs w:val="24"/>
        </w:rPr>
        <w:t xml:space="preserve"> </w:t>
      </w:r>
      <w:r w:rsidRPr="00F65196">
        <w:rPr>
          <w:rFonts w:ascii="Arial" w:hAnsi="Arial" w:cs="Arial"/>
          <w:w w:val="105"/>
          <w:sz w:val="24"/>
          <w:szCs w:val="24"/>
        </w:rPr>
        <w:t>que</w:t>
      </w:r>
      <w:r w:rsidRPr="00F65196">
        <w:rPr>
          <w:rFonts w:ascii="Arial" w:hAnsi="Arial" w:cs="Arial"/>
          <w:spacing w:val="1"/>
          <w:w w:val="105"/>
          <w:sz w:val="24"/>
          <w:szCs w:val="24"/>
        </w:rPr>
        <w:t xml:space="preserve"> </w:t>
      </w:r>
      <w:r w:rsidRPr="00F65196">
        <w:rPr>
          <w:rFonts w:ascii="Arial" w:hAnsi="Arial" w:cs="Arial"/>
          <w:w w:val="105"/>
          <w:sz w:val="24"/>
          <w:szCs w:val="24"/>
        </w:rPr>
        <w:t>constem</w:t>
      </w:r>
      <w:r w:rsidRPr="00F65196">
        <w:rPr>
          <w:rFonts w:ascii="Arial" w:hAnsi="Arial" w:cs="Arial"/>
          <w:spacing w:val="1"/>
          <w:w w:val="105"/>
          <w:sz w:val="24"/>
          <w:szCs w:val="24"/>
        </w:rPr>
        <w:t xml:space="preserve"> </w:t>
      </w:r>
      <w:r w:rsidRPr="00F65196">
        <w:rPr>
          <w:rFonts w:ascii="Arial" w:hAnsi="Arial" w:cs="Arial"/>
          <w:w w:val="105"/>
          <w:sz w:val="24"/>
          <w:szCs w:val="24"/>
        </w:rPr>
        <w:lastRenderedPageBreak/>
        <w:t>os</w:t>
      </w:r>
      <w:r w:rsidRPr="00F65196">
        <w:rPr>
          <w:rFonts w:ascii="Arial" w:hAnsi="Arial" w:cs="Arial"/>
          <w:spacing w:val="1"/>
          <w:w w:val="105"/>
          <w:sz w:val="24"/>
          <w:szCs w:val="24"/>
        </w:rPr>
        <w:t xml:space="preserve"> </w:t>
      </w:r>
      <w:r w:rsidRPr="00F65196">
        <w:rPr>
          <w:rFonts w:ascii="Arial" w:hAnsi="Arial" w:cs="Arial"/>
          <w:w w:val="105"/>
          <w:sz w:val="24"/>
          <w:szCs w:val="24"/>
        </w:rPr>
        <w:t>pagamentos</w:t>
      </w:r>
      <w:r w:rsidRPr="00F65196">
        <w:rPr>
          <w:rFonts w:ascii="Arial" w:hAnsi="Arial" w:cs="Arial"/>
          <w:spacing w:val="1"/>
          <w:w w:val="105"/>
          <w:sz w:val="24"/>
          <w:szCs w:val="24"/>
        </w:rPr>
        <w:t xml:space="preserve"> </w:t>
      </w:r>
      <w:r w:rsidRPr="00F65196">
        <w:rPr>
          <w:rFonts w:ascii="Arial" w:hAnsi="Arial" w:cs="Arial"/>
          <w:w w:val="105"/>
          <w:sz w:val="24"/>
          <w:szCs w:val="24"/>
        </w:rPr>
        <w:t>aos</w:t>
      </w:r>
      <w:r w:rsidRPr="00F65196">
        <w:rPr>
          <w:rFonts w:ascii="Arial" w:hAnsi="Arial" w:cs="Arial"/>
          <w:spacing w:val="1"/>
          <w:w w:val="105"/>
          <w:sz w:val="24"/>
          <w:szCs w:val="24"/>
        </w:rPr>
        <w:t xml:space="preserve"> </w:t>
      </w:r>
      <w:r w:rsidRPr="00F65196">
        <w:rPr>
          <w:rFonts w:ascii="Arial" w:hAnsi="Arial" w:cs="Arial"/>
          <w:w w:val="105"/>
          <w:sz w:val="24"/>
          <w:szCs w:val="24"/>
        </w:rPr>
        <w:t>profissionais</w:t>
      </w:r>
      <w:r w:rsidRPr="00F65196">
        <w:rPr>
          <w:rFonts w:ascii="Arial" w:hAnsi="Arial" w:cs="Arial"/>
          <w:spacing w:val="1"/>
          <w:w w:val="105"/>
          <w:sz w:val="24"/>
          <w:szCs w:val="24"/>
        </w:rPr>
        <w:t xml:space="preserve"> </w:t>
      </w:r>
      <w:r w:rsidRPr="00F65196">
        <w:rPr>
          <w:rFonts w:ascii="Arial" w:hAnsi="Arial" w:cs="Arial"/>
          <w:w w:val="105"/>
          <w:sz w:val="24"/>
          <w:szCs w:val="24"/>
        </w:rPr>
        <w:t>estabelecidos</w:t>
      </w:r>
      <w:r w:rsidRPr="00F65196">
        <w:rPr>
          <w:rFonts w:ascii="Arial" w:hAnsi="Arial" w:cs="Arial"/>
          <w:spacing w:val="1"/>
          <w:w w:val="105"/>
          <w:sz w:val="24"/>
          <w:szCs w:val="24"/>
        </w:rPr>
        <w:t xml:space="preserve"> </w:t>
      </w:r>
      <w:r w:rsidRPr="00F65196">
        <w:rPr>
          <w:rFonts w:ascii="Arial" w:hAnsi="Arial" w:cs="Arial"/>
          <w:w w:val="105"/>
          <w:sz w:val="24"/>
          <w:szCs w:val="24"/>
        </w:rPr>
        <w:t>neste</w:t>
      </w:r>
      <w:r w:rsidRPr="00F65196">
        <w:rPr>
          <w:rFonts w:ascii="Arial" w:hAnsi="Arial" w:cs="Arial"/>
          <w:spacing w:val="1"/>
          <w:w w:val="105"/>
          <w:sz w:val="24"/>
          <w:szCs w:val="24"/>
        </w:rPr>
        <w:t xml:space="preserve"> </w:t>
      </w:r>
      <w:r w:rsidRPr="00F65196">
        <w:rPr>
          <w:rFonts w:ascii="Arial" w:hAnsi="Arial" w:cs="Arial"/>
          <w:w w:val="105"/>
          <w:sz w:val="24"/>
          <w:szCs w:val="24"/>
        </w:rPr>
        <w:t>Termo,</w:t>
      </w:r>
      <w:r w:rsidRPr="00F65196">
        <w:rPr>
          <w:rFonts w:ascii="Arial" w:hAnsi="Arial" w:cs="Arial"/>
          <w:spacing w:val="1"/>
          <w:w w:val="105"/>
          <w:sz w:val="24"/>
          <w:szCs w:val="24"/>
        </w:rPr>
        <w:t xml:space="preserve"> </w:t>
      </w:r>
      <w:r w:rsidRPr="00F65196">
        <w:rPr>
          <w:rFonts w:ascii="Arial" w:hAnsi="Arial" w:cs="Arial"/>
          <w:spacing w:val="-1"/>
          <w:w w:val="105"/>
          <w:sz w:val="24"/>
          <w:szCs w:val="24"/>
        </w:rPr>
        <w:t>apólices</w:t>
      </w:r>
      <w:r w:rsidRPr="00F65196">
        <w:rPr>
          <w:rFonts w:ascii="Arial" w:hAnsi="Arial" w:cs="Arial"/>
          <w:spacing w:val="-13"/>
          <w:w w:val="105"/>
          <w:sz w:val="24"/>
          <w:szCs w:val="24"/>
        </w:rPr>
        <w:t xml:space="preserve"> </w:t>
      </w:r>
      <w:r w:rsidRPr="00F65196">
        <w:rPr>
          <w:rFonts w:ascii="Arial" w:hAnsi="Arial" w:cs="Arial"/>
          <w:spacing w:val="-1"/>
          <w:w w:val="105"/>
          <w:sz w:val="24"/>
          <w:szCs w:val="24"/>
        </w:rPr>
        <w:t>de</w:t>
      </w:r>
      <w:r w:rsidRPr="00F65196">
        <w:rPr>
          <w:rFonts w:ascii="Arial" w:hAnsi="Arial" w:cs="Arial"/>
          <w:spacing w:val="-12"/>
          <w:w w:val="105"/>
          <w:sz w:val="24"/>
          <w:szCs w:val="24"/>
        </w:rPr>
        <w:t xml:space="preserve"> </w:t>
      </w:r>
      <w:r w:rsidRPr="00F65196">
        <w:rPr>
          <w:rFonts w:ascii="Arial" w:hAnsi="Arial" w:cs="Arial"/>
          <w:spacing w:val="-1"/>
          <w:w w:val="105"/>
          <w:sz w:val="24"/>
          <w:szCs w:val="24"/>
        </w:rPr>
        <w:t>seguro</w:t>
      </w:r>
      <w:r w:rsidRPr="00F65196">
        <w:rPr>
          <w:rFonts w:ascii="Arial" w:hAnsi="Arial" w:cs="Arial"/>
          <w:spacing w:val="-11"/>
          <w:w w:val="105"/>
          <w:sz w:val="24"/>
          <w:szCs w:val="24"/>
        </w:rPr>
        <w:t xml:space="preserve"> </w:t>
      </w:r>
      <w:r w:rsidRPr="00F65196">
        <w:rPr>
          <w:rFonts w:ascii="Arial" w:hAnsi="Arial" w:cs="Arial"/>
          <w:spacing w:val="-1"/>
          <w:w w:val="105"/>
          <w:sz w:val="24"/>
          <w:szCs w:val="24"/>
        </w:rPr>
        <w:t>contra</w:t>
      </w:r>
      <w:r w:rsidRPr="00F65196">
        <w:rPr>
          <w:rFonts w:ascii="Arial" w:hAnsi="Arial" w:cs="Arial"/>
          <w:spacing w:val="-12"/>
          <w:w w:val="105"/>
          <w:sz w:val="24"/>
          <w:szCs w:val="24"/>
        </w:rPr>
        <w:t xml:space="preserve"> </w:t>
      </w:r>
      <w:r w:rsidRPr="00F65196">
        <w:rPr>
          <w:rFonts w:ascii="Arial" w:hAnsi="Arial" w:cs="Arial"/>
          <w:spacing w:val="-1"/>
          <w:w w:val="105"/>
          <w:sz w:val="24"/>
          <w:szCs w:val="24"/>
        </w:rPr>
        <w:t>acidentes,</w:t>
      </w:r>
      <w:r w:rsidRPr="00F65196">
        <w:rPr>
          <w:rFonts w:ascii="Arial" w:hAnsi="Arial" w:cs="Arial"/>
          <w:spacing w:val="-12"/>
          <w:w w:val="105"/>
          <w:sz w:val="24"/>
          <w:szCs w:val="24"/>
        </w:rPr>
        <w:t xml:space="preserve"> </w:t>
      </w:r>
      <w:r w:rsidRPr="00F65196">
        <w:rPr>
          <w:rFonts w:ascii="Arial" w:hAnsi="Arial" w:cs="Arial"/>
          <w:w w:val="105"/>
          <w:sz w:val="24"/>
          <w:szCs w:val="24"/>
        </w:rPr>
        <w:t>acidentes</w:t>
      </w:r>
      <w:r w:rsidRPr="00F65196">
        <w:rPr>
          <w:rFonts w:ascii="Arial" w:hAnsi="Arial" w:cs="Arial"/>
          <w:spacing w:val="-13"/>
          <w:w w:val="105"/>
          <w:sz w:val="24"/>
          <w:szCs w:val="24"/>
        </w:rPr>
        <w:t xml:space="preserve"> </w:t>
      </w:r>
      <w:r w:rsidRPr="00F65196">
        <w:rPr>
          <w:rFonts w:ascii="Arial" w:hAnsi="Arial" w:cs="Arial"/>
          <w:w w:val="105"/>
          <w:sz w:val="24"/>
          <w:szCs w:val="24"/>
        </w:rPr>
        <w:t>de</w:t>
      </w:r>
      <w:r w:rsidRPr="00F65196">
        <w:rPr>
          <w:rFonts w:ascii="Arial" w:hAnsi="Arial" w:cs="Arial"/>
          <w:spacing w:val="-11"/>
          <w:w w:val="105"/>
          <w:sz w:val="24"/>
          <w:szCs w:val="24"/>
        </w:rPr>
        <w:t xml:space="preserve"> </w:t>
      </w:r>
      <w:r w:rsidRPr="00F65196">
        <w:rPr>
          <w:rFonts w:ascii="Arial" w:hAnsi="Arial" w:cs="Arial"/>
          <w:w w:val="105"/>
          <w:sz w:val="24"/>
          <w:szCs w:val="24"/>
        </w:rPr>
        <w:t>trabalho</w:t>
      </w:r>
      <w:r w:rsidRPr="00F65196">
        <w:rPr>
          <w:rFonts w:ascii="Arial" w:hAnsi="Arial" w:cs="Arial"/>
          <w:spacing w:val="-12"/>
          <w:w w:val="105"/>
          <w:sz w:val="24"/>
          <w:szCs w:val="24"/>
        </w:rPr>
        <w:t xml:space="preserve"> </w:t>
      </w:r>
      <w:r w:rsidRPr="00F65196">
        <w:rPr>
          <w:rFonts w:ascii="Arial" w:hAnsi="Arial" w:cs="Arial"/>
          <w:w w:val="105"/>
          <w:sz w:val="24"/>
          <w:szCs w:val="24"/>
        </w:rPr>
        <w:t>e</w:t>
      </w:r>
      <w:r w:rsidRPr="00F65196">
        <w:rPr>
          <w:rFonts w:ascii="Arial" w:hAnsi="Arial" w:cs="Arial"/>
          <w:spacing w:val="-12"/>
          <w:w w:val="105"/>
          <w:sz w:val="24"/>
          <w:szCs w:val="24"/>
        </w:rPr>
        <w:t xml:space="preserve"> </w:t>
      </w:r>
      <w:r w:rsidRPr="00F65196">
        <w:rPr>
          <w:rFonts w:ascii="Arial" w:hAnsi="Arial" w:cs="Arial"/>
          <w:w w:val="105"/>
          <w:sz w:val="24"/>
          <w:szCs w:val="24"/>
        </w:rPr>
        <w:t>comprovantes</w:t>
      </w:r>
      <w:r w:rsidRPr="00F65196">
        <w:rPr>
          <w:rFonts w:ascii="Arial" w:hAnsi="Arial" w:cs="Arial"/>
          <w:spacing w:val="-53"/>
          <w:w w:val="105"/>
          <w:sz w:val="24"/>
          <w:szCs w:val="24"/>
        </w:rPr>
        <w:t xml:space="preserve"> </w:t>
      </w:r>
      <w:r w:rsidRPr="00F65196">
        <w:rPr>
          <w:rFonts w:ascii="Arial" w:hAnsi="Arial" w:cs="Arial"/>
          <w:w w:val="105"/>
          <w:sz w:val="24"/>
          <w:szCs w:val="24"/>
        </w:rPr>
        <w:t>de</w:t>
      </w:r>
      <w:r w:rsidRPr="00F65196">
        <w:rPr>
          <w:rFonts w:ascii="Arial" w:hAnsi="Arial" w:cs="Arial"/>
          <w:spacing w:val="-10"/>
          <w:w w:val="105"/>
          <w:sz w:val="24"/>
          <w:szCs w:val="24"/>
        </w:rPr>
        <w:t xml:space="preserve"> </w:t>
      </w:r>
      <w:r w:rsidRPr="00F65196">
        <w:rPr>
          <w:rFonts w:ascii="Arial" w:hAnsi="Arial" w:cs="Arial"/>
          <w:w w:val="105"/>
          <w:sz w:val="24"/>
          <w:szCs w:val="24"/>
        </w:rPr>
        <w:t>quitação</w:t>
      </w:r>
      <w:r w:rsidRPr="00F65196">
        <w:rPr>
          <w:rFonts w:ascii="Arial" w:hAnsi="Arial" w:cs="Arial"/>
          <w:spacing w:val="-10"/>
          <w:w w:val="105"/>
          <w:sz w:val="24"/>
          <w:szCs w:val="24"/>
        </w:rPr>
        <w:t xml:space="preserve"> </w:t>
      </w:r>
      <w:r w:rsidRPr="00F65196">
        <w:rPr>
          <w:rFonts w:ascii="Arial" w:hAnsi="Arial" w:cs="Arial"/>
          <w:w w:val="105"/>
          <w:sz w:val="24"/>
          <w:szCs w:val="24"/>
        </w:rPr>
        <w:t>de</w:t>
      </w:r>
      <w:r w:rsidRPr="00F65196">
        <w:rPr>
          <w:rFonts w:ascii="Arial" w:hAnsi="Arial" w:cs="Arial"/>
          <w:spacing w:val="-9"/>
          <w:w w:val="105"/>
          <w:sz w:val="24"/>
          <w:szCs w:val="24"/>
        </w:rPr>
        <w:t xml:space="preserve"> </w:t>
      </w:r>
      <w:r w:rsidRPr="00F65196">
        <w:rPr>
          <w:rFonts w:ascii="Arial" w:hAnsi="Arial" w:cs="Arial"/>
          <w:w w:val="105"/>
          <w:sz w:val="24"/>
          <w:szCs w:val="24"/>
        </w:rPr>
        <w:t>suas</w:t>
      </w:r>
      <w:r w:rsidRPr="00F65196">
        <w:rPr>
          <w:rFonts w:ascii="Arial" w:hAnsi="Arial" w:cs="Arial"/>
          <w:spacing w:val="-11"/>
          <w:w w:val="105"/>
          <w:sz w:val="24"/>
          <w:szCs w:val="24"/>
        </w:rPr>
        <w:t xml:space="preserve"> </w:t>
      </w:r>
      <w:r w:rsidRPr="00F65196">
        <w:rPr>
          <w:rFonts w:ascii="Arial" w:hAnsi="Arial" w:cs="Arial"/>
          <w:w w:val="105"/>
          <w:sz w:val="24"/>
          <w:szCs w:val="24"/>
        </w:rPr>
        <w:t>obrigações</w:t>
      </w:r>
      <w:r w:rsidRPr="00F65196">
        <w:rPr>
          <w:rFonts w:ascii="Arial" w:hAnsi="Arial" w:cs="Arial"/>
          <w:spacing w:val="-11"/>
          <w:w w:val="105"/>
          <w:sz w:val="24"/>
          <w:szCs w:val="24"/>
        </w:rPr>
        <w:t xml:space="preserve"> </w:t>
      </w:r>
      <w:r w:rsidRPr="00F65196">
        <w:rPr>
          <w:rFonts w:ascii="Arial" w:hAnsi="Arial" w:cs="Arial"/>
          <w:w w:val="105"/>
          <w:sz w:val="24"/>
          <w:szCs w:val="24"/>
        </w:rPr>
        <w:t>trabalhistas</w:t>
      </w:r>
      <w:r w:rsidRPr="00F65196">
        <w:rPr>
          <w:rFonts w:ascii="Arial" w:hAnsi="Arial" w:cs="Arial"/>
          <w:spacing w:val="-11"/>
          <w:w w:val="105"/>
          <w:sz w:val="24"/>
          <w:szCs w:val="24"/>
        </w:rPr>
        <w:t xml:space="preserve"> </w:t>
      </w:r>
      <w:r w:rsidRPr="00F65196">
        <w:rPr>
          <w:rFonts w:ascii="Arial" w:hAnsi="Arial" w:cs="Arial"/>
          <w:w w:val="105"/>
          <w:sz w:val="24"/>
          <w:szCs w:val="24"/>
        </w:rPr>
        <w:t>e</w:t>
      </w:r>
      <w:r w:rsidRPr="00F65196">
        <w:rPr>
          <w:rFonts w:ascii="Arial" w:hAnsi="Arial" w:cs="Arial"/>
          <w:spacing w:val="-12"/>
          <w:w w:val="105"/>
          <w:sz w:val="24"/>
          <w:szCs w:val="24"/>
        </w:rPr>
        <w:t xml:space="preserve"> </w:t>
      </w:r>
      <w:r w:rsidRPr="00F65196">
        <w:rPr>
          <w:rFonts w:ascii="Arial" w:hAnsi="Arial" w:cs="Arial"/>
          <w:w w:val="105"/>
          <w:sz w:val="24"/>
          <w:szCs w:val="24"/>
        </w:rPr>
        <w:t>previdenciárias</w:t>
      </w:r>
      <w:r w:rsidRPr="00F65196">
        <w:rPr>
          <w:rFonts w:ascii="Arial" w:hAnsi="Arial" w:cs="Arial"/>
          <w:spacing w:val="-11"/>
          <w:w w:val="105"/>
          <w:sz w:val="24"/>
          <w:szCs w:val="24"/>
        </w:rPr>
        <w:t xml:space="preserve"> </w:t>
      </w:r>
      <w:r w:rsidRPr="00F65196">
        <w:rPr>
          <w:rFonts w:ascii="Arial" w:hAnsi="Arial" w:cs="Arial"/>
          <w:w w:val="105"/>
          <w:sz w:val="24"/>
          <w:szCs w:val="24"/>
        </w:rPr>
        <w:t>relativas</w:t>
      </w:r>
      <w:r w:rsidRPr="00F65196">
        <w:rPr>
          <w:rFonts w:ascii="Arial" w:hAnsi="Arial" w:cs="Arial"/>
          <w:spacing w:val="-11"/>
          <w:w w:val="105"/>
          <w:sz w:val="24"/>
          <w:szCs w:val="24"/>
        </w:rPr>
        <w:t xml:space="preserve"> </w:t>
      </w:r>
      <w:r w:rsidRPr="00F65196">
        <w:rPr>
          <w:rFonts w:ascii="Arial" w:hAnsi="Arial" w:cs="Arial"/>
          <w:w w:val="105"/>
          <w:sz w:val="24"/>
          <w:szCs w:val="24"/>
        </w:rPr>
        <w:t>aos</w:t>
      </w:r>
      <w:r w:rsidRPr="00F65196">
        <w:rPr>
          <w:rFonts w:ascii="Arial" w:hAnsi="Arial" w:cs="Arial"/>
          <w:spacing w:val="-53"/>
          <w:w w:val="105"/>
          <w:sz w:val="24"/>
          <w:szCs w:val="24"/>
        </w:rPr>
        <w:t xml:space="preserve"> </w:t>
      </w:r>
      <w:r w:rsidRPr="00F65196">
        <w:rPr>
          <w:rFonts w:ascii="Arial" w:hAnsi="Arial" w:cs="Arial"/>
          <w:w w:val="105"/>
          <w:sz w:val="24"/>
          <w:szCs w:val="24"/>
        </w:rPr>
        <w:t>empregados</w:t>
      </w:r>
      <w:r w:rsidRPr="00F65196">
        <w:rPr>
          <w:rFonts w:ascii="Arial" w:hAnsi="Arial" w:cs="Arial"/>
          <w:spacing w:val="-11"/>
          <w:w w:val="105"/>
          <w:sz w:val="24"/>
          <w:szCs w:val="24"/>
        </w:rPr>
        <w:t xml:space="preserve"> </w:t>
      </w:r>
      <w:r w:rsidRPr="00F65196">
        <w:rPr>
          <w:rFonts w:ascii="Arial" w:hAnsi="Arial" w:cs="Arial"/>
          <w:w w:val="105"/>
          <w:sz w:val="24"/>
          <w:szCs w:val="24"/>
        </w:rPr>
        <w:t>que</w:t>
      </w:r>
      <w:r w:rsidRPr="00F65196">
        <w:rPr>
          <w:rFonts w:ascii="Arial" w:hAnsi="Arial" w:cs="Arial"/>
          <w:spacing w:val="-10"/>
          <w:w w:val="105"/>
          <w:sz w:val="24"/>
          <w:szCs w:val="24"/>
        </w:rPr>
        <w:t xml:space="preserve"> </w:t>
      </w:r>
      <w:r w:rsidRPr="00F65196">
        <w:rPr>
          <w:rFonts w:ascii="Arial" w:hAnsi="Arial" w:cs="Arial"/>
          <w:w w:val="105"/>
          <w:sz w:val="24"/>
          <w:szCs w:val="24"/>
        </w:rPr>
        <w:t>prestam</w:t>
      </w:r>
      <w:r w:rsidRPr="00F65196">
        <w:rPr>
          <w:rFonts w:ascii="Arial" w:hAnsi="Arial" w:cs="Arial"/>
          <w:spacing w:val="-11"/>
          <w:w w:val="105"/>
          <w:sz w:val="24"/>
          <w:szCs w:val="24"/>
        </w:rPr>
        <w:t xml:space="preserve"> </w:t>
      </w:r>
      <w:r w:rsidRPr="00F65196">
        <w:rPr>
          <w:rFonts w:ascii="Arial" w:hAnsi="Arial" w:cs="Arial"/>
          <w:w w:val="105"/>
          <w:sz w:val="24"/>
          <w:szCs w:val="24"/>
        </w:rPr>
        <w:t>ou</w:t>
      </w:r>
      <w:r w:rsidRPr="00F65196">
        <w:rPr>
          <w:rFonts w:ascii="Arial" w:hAnsi="Arial" w:cs="Arial"/>
          <w:spacing w:val="-10"/>
          <w:w w:val="105"/>
          <w:sz w:val="24"/>
          <w:szCs w:val="24"/>
        </w:rPr>
        <w:t xml:space="preserve"> </w:t>
      </w:r>
      <w:r w:rsidRPr="00F65196">
        <w:rPr>
          <w:rFonts w:ascii="Arial" w:hAnsi="Arial" w:cs="Arial"/>
          <w:w w:val="105"/>
          <w:sz w:val="24"/>
          <w:szCs w:val="24"/>
        </w:rPr>
        <w:t>prestaram</w:t>
      </w:r>
      <w:r w:rsidRPr="00F65196">
        <w:rPr>
          <w:rFonts w:ascii="Arial" w:hAnsi="Arial" w:cs="Arial"/>
          <w:spacing w:val="-11"/>
          <w:w w:val="105"/>
          <w:sz w:val="24"/>
          <w:szCs w:val="24"/>
        </w:rPr>
        <w:t xml:space="preserve"> </w:t>
      </w:r>
      <w:r w:rsidRPr="00F65196">
        <w:rPr>
          <w:rFonts w:ascii="Arial" w:hAnsi="Arial" w:cs="Arial"/>
          <w:w w:val="105"/>
          <w:sz w:val="24"/>
          <w:szCs w:val="24"/>
        </w:rPr>
        <w:t>serviços</w:t>
      </w:r>
      <w:r w:rsidRPr="00F65196">
        <w:rPr>
          <w:rFonts w:ascii="Arial" w:hAnsi="Arial" w:cs="Arial"/>
          <w:spacing w:val="-11"/>
          <w:w w:val="105"/>
          <w:sz w:val="24"/>
          <w:szCs w:val="24"/>
        </w:rPr>
        <w:t xml:space="preserve"> </w:t>
      </w:r>
      <w:r w:rsidRPr="00F65196">
        <w:rPr>
          <w:rFonts w:ascii="Arial" w:hAnsi="Arial" w:cs="Arial"/>
          <w:w w:val="105"/>
          <w:sz w:val="24"/>
          <w:szCs w:val="24"/>
        </w:rPr>
        <w:t>no</w:t>
      </w:r>
      <w:r w:rsidRPr="00F65196">
        <w:rPr>
          <w:rFonts w:ascii="Arial" w:hAnsi="Arial" w:cs="Arial"/>
          <w:spacing w:val="-9"/>
          <w:w w:val="105"/>
          <w:sz w:val="24"/>
          <w:szCs w:val="24"/>
        </w:rPr>
        <w:t xml:space="preserve"> </w:t>
      </w:r>
      <w:r w:rsidRPr="00F65196">
        <w:rPr>
          <w:rFonts w:ascii="Arial" w:hAnsi="Arial" w:cs="Arial"/>
          <w:w w:val="105"/>
          <w:sz w:val="24"/>
          <w:szCs w:val="24"/>
        </w:rPr>
        <w:t>âmbito</w:t>
      </w:r>
      <w:r w:rsidRPr="00F65196">
        <w:rPr>
          <w:rFonts w:ascii="Arial" w:hAnsi="Arial" w:cs="Arial"/>
          <w:spacing w:val="-9"/>
          <w:w w:val="105"/>
          <w:sz w:val="24"/>
          <w:szCs w:val="24"/>
        </w:rPr>
        <w:t xml:space="preserve"> </w:t>
      </w:r>
      <w:r w:rsidRPr="00F65196">
        <w:rPr>
          <w:rFonts w:ascii="Arial" w:hAnsi="Arial" w:cs="Arial"/>
          <w:w w:val="105"/>
          <w:sz w:val="24"/>
          <w:szCs w:val="24"/>
        </w:rPr>
        <w:t>do</w:t>
      </w:r>
      <w:r w:rsidRPr="00F65196">
        <w:rPr>
          <w:rFonts w:ascii="Arial" w:hAnsi="Arial" w:cs="Arial"/>
          <w:spacing w:val="-9"/>
          <w:w w:val="105"/>
          <w:sz w:val="24"/>
          <w:szCs w:val="24"/>
        </w:rPr>
        <w:t xml:space="preserve"> </w:t>
      </w:r>
      <w:r w:rsidRPr="00F65196">
        <w:rPr>
          <w:rFonts w:ascii="Arial" w:hAnsi="Arial" w:cs="Arial"/>
          <w:w w:val="105"/>
          <w:sz w:val="24"/>
          <w:szCs w:val="24"/>
        </w:rPr>
        <w:t>Contrato</w:t>
      </w:r>
      <w:r w:rsidRPr="00F65196">
        <w:rPr>
          <w:rFonts w:ascii="Arial" w:hAnsi="Arial" w:cs="Arial"/>
          <w:spacing w:val="-9"/>
          <w:w w:val="105"/>
          <w:sz w:val="24"/>
          <w:szCs w:val="24"/>
        </w:rPr>
        <w:t xml:space="preserve"> </w:t>
      </w:r>
      <w:r w:rsidRPr="00F65196">
        <w:rPr>
          <w:rFonts w:ascii="Arial" w:hAnsi="Arial" w:cs="Arial"/>
          <w:w w:val="105"/>
          <w:sz w:val="24"/>
          <w:szCs w:val="24"/>
        </w:rPr>
        <w:t>de</w:t>
      </w:r>
      <w:r w:rsidRPr="00F65196">
        <w:rPr>
          <w:rFonts w:ascii="Arial" w:hAnsi="Arial" w:cs="Arial"/>
          <w:spacing w:val="-53"/>
          <w:w w:val="105"/>
          <w:sz w:val="24"/>
          <w:szCs w:val="24"/>
        </w:rPr>
        <w:t xml:space="preserve"> </w:t>
      </w:r>
      <w:r w:rsidRPr="00F65196">
        <w:rPr>
          <w:rFonts w:ascii="Arial" w:hAnsi="Arial" w:cs="Arial"/>
          <w:w w:val="105"/>
          <w:sz w:val="24"/>
          <w:szCs w:val="24"/>
        </w:rPr>
        <w:t>Gestão.</w:t>
      </w:r>
    </w:p>
    <w:p w14:paraId="40756B7A" w14:textId="77777777" w:rsidR="00083390" w:rsidRPr="00F65196" w:rsidRDefault="00083390" w:rsidP="00F65196">
      <w:pPr>
        <w:pStyle w:val="PargrafodaLista"/>
        <w:numPr>
          <w:ilvl w:val="1"/>
          <w:numId w:val="1"/>
        </w:numPr>
        <w:tabs>
          <w:tab w:val="left" w:pos="1085"/>
        </w:tabs>
        <w:spacing w:line="360" w:lineRule="auto"/>
        <w:ind w:left="567" w:right="75"/>
        <w:rPr>
          <w:rFonts w:ascii="Arial" w:hAnsi="Arial" w:cs="Arial"/>
          <w:w w:val="105"/>
          <w:sz w:val="24"/>
          <w:szCs w:val="24"/>
        </w:rPr>
      </w:pPr>
      <w:r w:rsidRPr="00F65196">
        <w:rPr>
          <w:rFonts w:ascii="Arial" w:hAnsi="Arial" w:cs="Arial"/>
          <w:w w:val="105"/>
          <w:sz w:val="24"/>
          <w:szCs w:val="24"/>
        </w:rPr>
        <w:t>Relatório demonstrando o percentual de atingimento das metas e indicadores de desempenho pactuados em relação ao período em questão, contendo comparativo específico das metas propostas com os resultados alcançados.</w:t>
      </w:r>
    </w:p>
    <w:p w14:paraId="73A8F23F" w14:textId="77777777" w:rsidR="00083390" w:rsidRPr="00F65196" w:rsidRDefault="00083390" w:rsidP="00F65196">
      <w:pPr>
        <w:pStyle w:val="PargrafodaLista"/>
        <w:numPr>
          <w:ilvl w:val="1"/>
          <w:numId w:val="1"/>
        </w:numPr>
        <w:tabs>
          <w:tab w:val="left" w:pos="1085"/>
        </w:tabs>
        <w:spacing w:line="360" w:lineRule="auto"/>
        <w:ind w:left="567" w:right="75"/>
        <w:rPr>
          <w:rFonts w:ascii="Arial" w:hAnsi="Arial" w:cs="Arial"/>
          <w:w w:val="105"/>
          <w:sz w:val="24"/>
          <w:szCs w:val="24"/>
        </w:rPr>
      </w:pPr>
      <w:r w:rsidRPr="00F65196">
        <w:rPr>
          <w:rFonts w:ascii="Arial" w:hAnsi="Arial" w:cs="Arial"/>
          <w:w w:val="105"/>
          <w:sz w:val="24"/>
          <w:szCs w:val="24"/>
        </w:rPr>
        <w:t>Relatório de Satisfação do Usuário, contendo as demandas acolhidas no período e as medidas de melhorias diante das solicitações, reclamações, denúncias e sugestões.</w:t>
      </w:r>
    </w:p>
    <w:p w14:paraId="33624D4E" w14:textId="77777777" w:rsidR="00083390" w:rsidRPr="00F65196" w:rsidRDefault="00083390" w:rsidP="00F65196">
      <w:pPr>
        <w:pStyle w:val="PargrafodaLista"/>
        <w:numPr>
          <w:ilvl w:val="1"/>
          <w:numId w:val="1"/>
        </w:numPr>
        <w:tabs>
          <w:tab w:val="left" w:pos="1085"/>
        </w:tabs>
        <w:spacing w:line="360" w:lineRule="auto"/>
        <w:ind w:left="567" w:right="75"/>
        <w:rPr>
          <w:rFonts w:ascii="Arial" w:hAnsi="Arial" w:cs="Arial"/>
          <w:w w:val="105"/>
          <w:sz w:val="24"/>
          <w:szCs w:val="24"/>
        </w:rPr>
      </w:pPr>
      <w:r w:rsidRPr="00F65196">
        <w:rPr>
          <w:rFonts w:ascii="Arial" w:hAnsi="Arial" w:cs="Arial"/>
          <w:w w:val="105"/>
          <w:sz w:val="24"/>
          <w:szCs w:val="24"/>
        </w:rPr>
        <w:t>Extrato completo da conta bancária, abrangendo a totalidade do período, demonstrando todas as receitas e despesas e realizando conciliação bancária, se for o caso.</w:t>
      </w:r>
    </w:p>
    <w:p w14:paraId="5D3C6AE6" w14:textId="77777777" w:rsidR="00083390" w:rsidRPr="00F65196" w:rsidRDefault="00083390" w:rsidP="00F65196">
      <w:pPr>
        <w:pStyle w:val="PargrafodaLista"/>
        <w:numPr>
          <w:ilvl w:val="1"/>
          <w:numId w:val="1"/>
        </w:numPr>
        <w:tabs>
          <w:tab w:val="left" w:pos="1085"/>
        </w:tabs>
        <w:spacing w:line="360" w:lineRule="auto"/>
        <w:ind w:left="567" w:right="75"/>
        <w:rPr>
          <w:rFonts w:ascii="Arial" w:hAnsi="Arial" w:cs="Arial"/>
          <w:w w:val="105"/>
          <w:sz w:val="24"/>
          <w:szCs w:val="24"/>
        </w:rPr>
      </w:pPr>
      <w:r w:rsidRPr="00F65196">
        <w:rPr>
          <w:rFonts w:ascii="Arial" w:hAnsi="Arial" w:cs="Arial"/>
          <w:w w:val="105"/>
          <w:sz w:val="24"/>
          <w:szCs w:val="24"/>
        </w:rPr>
        <w:t>Documentos comprobatórios dos pagamentos das despesas realizadas, tais como notas fiscais, folhas de pagamento, relatórios, resumo de viagem, ordens de tráfego, bilhetes de passagem, guias de recolhimento de encargos sociais e de tributos, entre outros, acompanhados de notas explicativas que demonstrem sua vinculação direta ou indireta com o objeto do Contrato de Gestão.</w:t>
      </w:r>
    </w:p>
    <w:p w14:paraId="71DDD0EB" w14:textId="77777777" w:rsidR="00083390" w:rsidRPr="00F65196" w:rsidRDefault="00083390" w:rsidP="00F65196">
      <w:pPr>
        <w:pStyle w:val="PargrafodaLista"/>
        <w:numPr>
          <w:ilvl w:val="1"/>
          <w:numId w:val="1"/>
        </w:numPr>
        <w:tabs>
          <w:tab w:val="left" w:pos="1085"/>
        </w:tabs>
        <w:spacing w:line="360" w:lineRule="auto"/>
        <w:ind w:left="567" w:right="75"/>
        <w:rPr>
          <w:rFonts w:ascii="Arial" w:hAnsi="Arial" w:cs="Arial"/>
          <w:w w:val="105"/>
          <w:sz w:val="24"/>
          <w:szCs w:val="24"/>
        </w:rPr>
      </w:pPr>
      <w:r w:rsidRPr="00F65196">
        <w:rPr>
          <w:rFonts w:ascii="Arial" w:hAnsi="Arial" w:cs="Arial"/>
          <w:w w:val="105"/>
          <w:sz w:val="24"/>
          <w:szCs w:val="24"/>
        </w:rPr>
        <w:t>Declaração do responsável, certificando que o material foi recebido ou o serviço prestado em conformidade com as especificações nele consignadas.</w:t>
      </w:r>
    </w:p>
    <w:p w14:paraId="65A4BFA1" w14:textId="77777777" w:rsidR="00083390" w:rsidRPr="00F65196" w:rsidRDefault="00083390" w:rsidP="00F65196">
      <w:pPr>
        <w:pStyle w:val="PargrafodaLista"/>
        <w:numPr>
          <w:ilvl w:val="1"/>
          <w:numId w:val="1"/>
        </w:numPr>
        <w:tabs>
          <w:tab w:val="left" w:pos="1085"/>
        </w:tabs>
        <w:spacing w:line="360" w:lineRule="auto"/>
        <w:ind w:left="567" w:right="75"/>
        <w:rPr>
          <w:rFonts w:ascii="Arial" w:hAnsi="Arial" w:cs="Arial"/>
          <w:w w:val="105"/>
          <w:sz w:val="24"/>
          <w:szCs w:val="24"/>
        </w:rPr>
      </w:pPr>
      <w:r w:rsidRPr="00F65196">
        <w:rPr>
          <w:rFonts w:ascii="Arial" w:hAnsi="Arial" w:cs="Arial"/>
          <w:w w:val="105"/>
          <w:sz w:val="24"/>
          <w:szCs w:val="24"/>
        </w:rPr>
        <w:t>Relatório contendo cotejo analítico entre as despesas realizadas e as previsões do Plano de Trabalho, atestando a aplicação dos recursos financeiros em plena consonância com as obrigações assumidas.</w:t>
      </w:r>
    </w:p>
    <w:p w14:paraId="7C5871DB" w14:textId="158B18DD" w:rsidR="00083390" w:rsidRPr="00F65196" w:rsidRDefault="00083390" w:rsidP="00F65196">
      <w:pPr>
        <w:pStyle w:val="PargrafodaLista"/>
        <w:numPr>
          <w:ilvl w:val="1"/>
          <w:numId w:val="1"/>
        </w:numPr>
        <w:tabs>
          <w:tab w:val="left" w:pos="1085"/>
        </w:tabs>
        <w:spacing w:line="360" w:lineRule="auto"/>
        <w:ind w:left="567" w:right="75"/>
        <w:rPr>
          <w:rFonts w:ascii="Arial" w:hAnsi="Arial" w:cs="Arial"/>
          <w:w w:val="105"/>
          <w:sz w:val="24"/>
          <w:szCs w:val="24"/>
        </w:rPr>
      </w:pPr>
      <w:r w:rsidRPr="00F65196">
        <w:rPr>
          <w:rFonts w:ascii="Arial" w:hAnsi="Arial" w:cs="Arial"/>
          <w:w w:val="105"/>
          <w:sz w:val="24"/>
          <w:szCs w:val="24"/>
        </w:rPr>
        <w:t>Relatório com a disponibilização de informações detalhadas de todos os colaboradores da CONTRATADA para execução do objeto pactuado, a exemplo de: nome, CPF, cargo, forma de contratação, carga horária, salário, férias, 13° salário, benefícios, encargos patronais e rescisões.</w:t>
      </w:r>
    </w:p>
    <w:p w14:paraId="21ED9F9E" w14:textId="77777777" w:rsidR="00122E03" w:rsidRPr="00F65196" w:rsidRDefault="00122E03" w:rsidP="00F65196">
      <w:pPr>
        <w:pStyle w:val="PargrafodaLista"/>
        <w:numPr>
          <w:ilvl w:val="1"/>
          <w:numId w:val="1"/>
        </w:numPr>
        <w:tabs>
          <w:tab w:val="left" w:pos="1085"/>
        </w:tabs>
        <w:spacing w:line="360" w:lineRule="auto"/>
        <w:ind w:left="567" w:right="75"/>
        <w:rPr>
          <w:rFonts w:ascii="Arial" w:hAnsi="Arial" w:cs="Arial"/>
          <w:w w:val="105"/>
          <w:sz w:val="24"/>
          <w:szCs w:val="24"/>
        </w:rPr>
      </w:pPr>
      <w:r w:rsidRPr="00F65196">
        <w:rPr>
          <w:rFonts w:ascii="Arial" w:hAnsi="Arial" w:cs="Arial"/>
          <w:w w:val="105"/>
          <w:sz w:val="24"/>
          <w:szCs w:val="24"/>
        </w:rPr>
        <w:t>Relatório das capacitações realizadas, informando tema, ministrante, carga horária e lista de frequência devidamente assinada, quando couber.</w:t>
      </w:r>
    </w:p>
    <w:p w14:paraId="341137E2" w14:textId="77777777" w:rsidR="00122E03" w:rsidRPr="00F65196" w:rsidRDefault="00122E03" w:rsidP="00F65196">
      <w:pPr>
        <w:pStyle w:val="PargrafodaLista"/>
        <w:numPr>
          <w:ilvl w:val="1"/>
          <w:numId w:val="1"/>
        </w:numPr>
        <w:tabs>
          <w:tab w:val="left" w:pos="1085"/>
        </w:tabs>
        <w:spacing w:line="360" w:lineRule="auto"/>
        <w:ind w:left="567" w:right="75"/>
        <w:rPr>
          <w:rFonts w:ascii="Arial" w:hAnsi="Arial" w:cs="Arial"/>
          <w:w w:val="105"/>
          <w:sz w:val="24"/>
          <w:szCs w:val="24"/>
        </w:rPr>
      </w:pPr>
      <w:r w:rsidRPr="00F65196">
        <w:rPr>
          <w:rFonts w:ascii="Arial" w:hAnsi="Arial" w:cs="Arial"/>
          <w:w w:val="105"/>
          <w:sz w:val="24"/>
          <w:szCs w:val="24"/>
        </w:rPr>
        <w:t xml:space="preserve">Declaração do responsável legal pela empresa dando conta da regular </w:t>
      </w:r>
      <w:r w:rsidRPr="00F65196">
        <w:rPr>
          <w:rFonts w:ascii="Arial" w:hAnsi="Arial" w:cs="Arial"/>
          <w:w w:val="105"/>
          <w:sz w:val="24"/>
          <w:szCs w:val="24"/>
        </w:rPr>
        <w:lastRenderedPageBreak/>
        <w:t>quitação de todos os direitos sociais trabalhistas de seus colaboradores, da qual deve constar a qualificação civil e número da Carteira de Trabalho e Previdência Social - CTPS de cada um dos empregados envolvidos, bem como o motivo de eventual afastamento durante o mês.</w:t>
      </w:r>
    </w:p>
    <w:p w14:paraId="13999785" w14:textId="77777777" w:rsidR="00122E03" w:rsidRPr="00F65196" w:rsidRDefault="00122E03" w:rsidP="00F65196">
      <w:pPr>
        <w:pStyle w:val="PargrafodaLista"/>
        <w:numPr>
          <w:ilvl w:val="1"/>
          <w:numId w:val="1"/>
        </w:numPr>
        <w:tabs>
          <w:tab w:val="left" w:pos="1085"/>
        </w:tabs>
        <w:spacing w:line="360" w:lineRule="auto"/>
        <w:ind w:left="567" w:right="75"/>
        <w:rPr>
          <w:rFonts w:ascii="Arial" w:hAnsi="Arial" w:cs="Arial"/>
          <w:w w:val="105"/>
          <w:sz w:val="24"/>
          <w:szCs w:val="24"/>
        </w:rPr>
      </w:pPr>
      <w:r w:rsidRPr="00F65196">
        <w:rPr>
          <w:rFonts w:ascii="Arial" w:hAnsi="Arial" w:cs="Arial"/>
          <w:w w:val="105"/>
          <w:sz w:val="24"/>
          <w:szCs w:val="24"/>
        </w:rPr>
        <w:t>Termos de rescisão contratual firmados no período e correspondente termo de quitação das verbas rescisórias e recolhimento do Fundo de Garantia por Tempo de Serviço - FGTS, acompanhado do relatório e Guia de Recolhimento Rescisório do FGTS - GRRF ou outra que vier a substituí-lo.</w:t>
      </w:r>
    </w:p>
    <w:p w14:paraId="0656888F" w14:textId="77777777" w:rsidR="00122E03" w:rsidRPr="00F65196" w:rsidRDefault="00122E03" w:rsidP="00F65196">
      <w:pPr>
        <w:pStyle w:val="PargrafodaLista"/>
        <w:numPr>
          <w:ilvl w:val="1"/>
          <w:numId w:val="1"/>
        </w:numPr>
        <w:tabs>
          <w:tab w:val="left" w:pos="1085"/>
        </w:tabs>
        <w:spacing w:line="360" w:lineRule="auto"/>
        <w:ind w:left="567" w:right="75"/>
        <w:rPr>
          <w:rFonts w:ascii="Arial" w:hAnsi="Arial" w:cs="Arial"/>
          <w:w w:val="105"/>
          <w:sz w:val="24"/>
          <w:szCs w:val="24"/>
        </w:rPr>
      </w:pPr>
      <w:r w:rsidRPr="00F65196">
        <w:rPr>
          <w:rFonts w:ascii="Arial" w:hAnsi="Arial" w:cs="Arial"/>
          <w:w w:val="105"/>
          <w:sz w:val="24"/>
          <w:szCs w:val="24"/>
        </w:rPr>
        <w:t xml:space="preserve">Cópia de Folha de pagamento, comprovação de recarga de vale-transporte, tiquete alimentação, assistência médica e demais benefícios previstos em convenção coletiva das respectivas categorias. </w:t>
      </w:r>
    </w:p>
    <w:p w14:paraId="40C1951D" w14:textId="77777777" w:rsidR="00122E03" w:rsidRPr="00F65196" w:rsidRDefault="00122E03" w:rsidP="00F65196">
      <w:pPr>
        <w:pStyle w:val="PargrafodaLista"/>
        <w:numPr>
          <w:ilvl w:val="1"/>
          <w:numId w:val="1"/>
        </w:numPr>
        <w:tabs>
          <w:tab w:val="left" w:pos="1085"/>
        </w:tabs>
        <w:spacing w:line="360" w:lineRule="auto"/>
        <w:ind w:left="567" w:right="75"/>
        <w:rPr>
          <w:rFonts w:ascii="Arial" w:hAnsi="Arial" w:cs="Arial"/>
          <w:w w:val="105"/>
          <w:sz w:val="24"/>
          <w:szCs w:val="24"/>
        </w:rPr>
      </w:pPr>
      <w:r w:rsidRPr="00F65196">
        <w:rPr>
          <w:rFonts w:ascii="Arial" w:hAnsi="Arial" w:cs="Arial"/>
          <w:w w:val="105"/>
          <w:sz w:val="24"/>
          <w:szCs w:val="24"/>
        </w:rPr>
        <w:t>Certidão negativa de débitos trabalhistas – CNDT.</w:t>
      </w:r>
    </w:p>
    <w:p w14:paraId="5D825818" w14:textId="77777777" w:rsidR="00122E03" w:rsidRPr="00F65196" w:rsidRDefault="00122E03" w:rsidP="00F65196">
      <w:pPr>
        <w:pStyle w:val="PargrafodaLista"/>
        <w:numPr>
          <w:ilvl w:val="1"/>
          <w:numId w:val="1"/>
        </w:numPr>
        <w:tabs>
          <w:tab w:val="left" w:pos="1085"/>
        </w:tabs>
        <w:spacing w:line="360" w:lineRule="auto"/>
        <w:ind w:left="567" w:right="75"/>
        <w:rPr>
          <w:rFonts w:ascii="Arial" w:hAnsi="Arial" w:cs="Arial"/>
          <w:w w:val="105"/>
          <w:sz w:val="24"/>
          <w:szCs w:val="24"/>
        </w:rPr>
      </w:pPr>
      <w:r w:rsidRPr="00F65196">
        <w:rPr>
          <w:rFonts w:ascii="Arial" w:hAnsi="Arial" w:cs="Arial"/>
          <w:w w:val="105"/>
          <w:sz w:val="24"/>
          <w:szCs w:val="24"/>
        </w:rPr>
        <w:t>Certidões de regularidade fiscal federal, estadual e municipal.</w:t>
      </w:r>
    </w:p>
    <w:p w14:paraId="6C7A7366" w14:textId="77777777" w:rsidR="00122E03" w:rsidRPr="00F65196" w:rsidRDefault="00122E03" w:rsidP="00F65196">
      <w:pPr>
        <w:pStyle w:val="PargrafodaLista"/>
        <w:numPr>
          <w:ilvl w:val="1"/>
          <w:numId w:val="1"/>
        </w:numPr>
        <w:tabs>
          <w:tab w:val="left" w:pos="1085"/>
        </w:tabs>
        <w:spacing w:line="360" w:lineRule="auto"/>
        <w:ind w:left="567" w:right="75"/>
        <w:rPr>
          <w:rFonts w:ascii="Arial" w:hAnsi="Arial" w:cs="Arial"/>
          <w:w w:val="105"/>
          <w:sz w:val="24"/>
          <w:szCs w:val="24"/>
        </w:rPr>
      </w:pPr>
      <w:r w:rsidRPr="00F65196">
        <w:rPr>
          <w:rFonts w:ascii="Arial" w:hAnsi="Arial" w:cs="Arial"/>
          <w:w w:val="105"/>
          <w:sz w:val="24"/>
          <w:szCs w:val="24"/>
        </w:rPr>
        <w:t>Listagem com nome e CRM dos médicos que atuaram no PA no mês da competência apresentada.</w:t>
      </w:r>
    </w:p>
    <w:p w14:paraId="30A9F25D" w14:textId="77777777" w:rsidR="00122E03" w:rsidRPr="00F65196" w:rsidRDefault="00122E03" w:rsidP="00F65196">
      <w:pPr>
        <w:pStyle w:val="PargrafodaLista"/>
        <w:numPr>
          <w:ilvl w:val="1"/>
          <w:numId w:val="1"/>
        </w:numPr>
        <w:tabs>
          <w:tab w:val="left" w:pos="1085"/>
        </w:tabs>
        <w:spacing w:line="360" w:lineRule="auto"/>
        <w:ind w:left="567" w:right="75"/>
        <w:rPr>
          <w:rFonts w:ascii="Arial" w:hAnsi="Arial" w:cs="Arial"/>
          <w:w w:val="105"/>
          <w:sz w:val="24"/>
          <w:szCs w:val="24"/>
        </w:rPr>
      </w:pPr>
      <w:r w:rsidRPr="00F65196">
        <w:rPr>
          <w:rFonts w:ascii="Arial" w:hAnsi="Arial" w:cs="Arial"/>
          <w:w w:val="105"/>
          <w:sz w:val="24"/>
          <w:szCs w:val="24"/>
        </w:rPr>
        <w:t>Relatório com a quantidade de horas extras realizadas no mês de todos os colaboradores que trabalham no PA.</w:t>
      </w:r>
    </w:p>
    <w:p w14:paraId="02C39941" w14:textId="77777777" w:rsidR="00122E03" w:rsidRPr="00F65196" w:rsidRDefault="00122E03" w:rsidP="00F65196">
      <w:pPr>
        <w:pStyle w:val="PargrafodaLista"/>
        <w:numPr>
          <w:ilvl w:val="1"/>
          <w:numId w:val="1"/>
        </w:numPr>
        <w:tabs>
          <w:tab w:val="left" w:pos="1085"/>
        </w:tabs>
        <w:spacing w:line="360" w:lineRule="auto"/>
        <w:ind w:left="567" w:right="75"/>
        <w:rPr>
          <w:rFonts w:ascii="Arial" w:hAnsi="Arial" w:cs="Arial"/>
          <w:w w:val="105"/>
          <w:sz w:val="24"/>
          <w:szCs w:val="24"/>
        </w:rPr>
      </w:pPr>
      <w:r w:rsidRPr="00F65196">
        <w:rPr>
          <w:rFonts w:ascii="Arial" w:hAnsi="Arial" w:cs="Arial"/>
          <w:w w:val="105"/>
          <w:sz w:val="24"/>
          <w:szCs w:val="24"/>
        </w:rPr>
        <w:t>Comprovação de publicação no Diário Oficial do Município, do Regulamento próprio, contendo os procedimentos que adotará para a contratação de obras e serviços, bem como para compras de materiais e insumos, com emprego de recursos provenientes do Poder Público.</w:t>
      </w:r>
    </w:p>
    <w:p w14:paraId="24DB0052" w14:textId="4FAAE576" w:rsidR="00122E03" w:rsidRPr="00F65196" w:rsidRDefault="00122E03" w:rsidP="00F65196">
      <w:pPr>
        <w:pStyle w:val="PargrafodaLista"/>
        <w:numPr>
          <w:ilvl w:val="1"/>
          <w:numId w:val="1"/>
        </w:numPr>
        <w:tabs>
          <w:tab w:val="left" w:pos="1085"/>
        </w:tabs>
        <w:spacing w:line="360" w:lineRule="auto"/>
        <w:ind w:left="567" w:right="75"/>
        <w:rPr>
          <w:rFonts w:ascii="Arial" w:hAnsi="Arial" w:cs="Arial"/>
          <w:w w:val="105"/>
          <w:sz w:val="24"/>
          <w:szCs w:val="24"/>
        </w:rPr>
      </w:pPr>
      <w:r w:rsidRPr="00F65196">
        <w:rPr>
          <w:rFonts w:ascii="Arial" w:hAnsi="Arial" w:cs="Arial"/>
          <w:w w:val="105"/>
          <w:sz w:val="24"/>
          <w:szCs w:val="24"/>
        </w:rPr>
        <w:t>Relação dos bens móveis adquiridos no período, para incorporação ao patrimônio público.</w:t>
      </w:r>
    </w:p>
    <w:p w14:paraId="68FADDA4" w14:textId="77777777" w:rsidR="00AF26D2" w:rsidRPr="00F65196" w:rsidRDefault="00AF26D2" w:rsidP="00F65196">
      <w:pPr>
        <w:pStyle w:val="PargrafodaLista"/>
        <w:numPr>
          <w:ilvl w:val="1"/>
          <w:numId w:val="1"/>
        </w:numPr>
        <w:tabs>
          <w:tab w:val="left" w:pos="1085"/>
        </w:tabs>
        <w:spacing w:line="360" w:lineRule="auto"/>
        <w:ind w:left="567" w:right="75"/>
        <w:rPr>
          <w:rFonts w:ascii="Arial" w:hAnsi="Arial" w:cs="Arial"/>
          <w:sz w:val="24"/>
          <w:szCs w:val="24"/>
        </w:rPr>
      </w:pPr>
      <w:r w:rsidRPr="00F65196">
        <w:rPr>
          <w:rFonts w:ascii="Arial" w:hAnsi="Arial" w:cs="Arial"/>
          <w:w w:val="105"/>
          <w:sz w:val="24"/>
          <w:szCs w:val="24"/>
        </w:rPr>
        <w:t>Fornecer os relatórios, documentos e informações previstos, de forma a</w:t>
      </w:r>
      <w:r w:rsidRPr="00F65196">
        <w:rPr>
          <w:rFonts w:ascii="Arial" w:hAnsi="Arial" w:cs="Arial"/>
          <w:spacing w:val="1"/>
          <w:w w:val="105"/>
          <w:sz w:val="24"/>
          <w:szCs w:val="24"/>
        </w:rPr>
        <w:t xml:space="preserve"> </w:t>
      </w:r>
      <w:r w:rsidRPr="00F65196">
        <w:rPr>
          <w:rFonts w:ascii="Arial" w:hAnsi="Arial" w:cs="Arial"/>
          <w:spacing w:val="-1"/>
          <w:w w:val="105"/>
          <w:sz w:val="24"/>
          <w:szCs w:val="24"/>
        </w:rPr>
        <w:t>permitir</w:t>
      </w:r>
      <w:r w:rsidRPr="00F65196">
        <w:rPr>
          <w:rFonts w:ascii="Arial" w:hAnsi="Arial" w:cs="Arial"/>
          <w:spacing w:val="-13"/>
          <w:w w:val="105"/>
          <w:sz w:val="24"/>
          <w:szCs w:val="24"/>
        </w:rPr>
        <w:t xml:space="preserve"> </w:t>
      </w:r>
      <w:r w:rsidRPr="00F65196">
        <w:rPr>
          <w:rFonts w:ascii="Arial" w:hAnsi="Arial" w:cs="Arial"/>
          <w:w w:val="105"/>
          <w:sz w:val="24"/>
          <w:szCs w:val="24"/>
        </w:rPr>
        <w:t>sua</w:t>
      </w:r>
      <w:r w:rsidRPr="00F65196">
        <w:rPr>
          <w:rFonts w:ascii="Arial" w:hAnsi="Arial" w:cs="Arial"/>
          <w:spacing w:val="-12"/>
          <w:w w:val="105"/>
          <w:sz w:val="24"/>
          <w:szCs w:val="24"/>
        </w:rPr>
        <w:t xml:space="preserve"> </w:t>
      </w:r>
      <w:r w:rsidRPr="00F65196">
        <w:rPr>
          <w:rFonts w:ascii="Arial" w:hAnsi="Arial" w:cs="Arial"/>
          <w:w w:val="105"/>
          <w:sz w:val="24"/>
          <w:szCs w:val="24"/>
        </w:rPr>
        <w:t>integração</w:t>
      </w:r>
      <w:r w:rsidRPr="00F65196">
        <w:rPr>
          <w:rFonts w:ascii="Arial" w:hAnsi="Arial" w:cs="Arial"/>
          <w:spacing w:val="-12"/>
          <w:w w:val="105"/>
          <w:sz w:val="24"/>
          <w:szCs w:val="24"/>
        </w:rPr>
        <w:t xml:space="preserve"> </w:t>
      </w:r>
      <w:r w:rsidRPr="00F65196">
        <w:rPr>
          <w:rFonts w:ascii="Arial" w:hAnsi="Arial" w:cs="Arial"/>
          <w:w w:val="105"/>
          <w:sz w:val="24"/>
          <w:szCs w:val="24"/>
        </w:rPr>
        <w:t>em</w:t>
      </w:r>
      <w:r w:rsidRPr="00F65196">
        <w:rPr>
          <w:rFonts w:ascii="Arial" w:hAnsi="Arial" w:cs="Arial"/>
          <w:spacing w:val="-14"/>
          <w:w w:val="105"/>
          <w:sz w:val="24"/>
          <w:szCs w:val="24"/>
        </w:rPr>
        <w:t xml:space="preserve"> </w:t>
      </w:r>
      <w:r w:rsidRPr="00F65196">
        <w:rPr>
          <w:rFonts w:ascii="Arial" w:hAnsi="Arial" w:cs="Arial"/>
          <w:w w:val="105"/>
          <w:sz w:val="24"/>
          <w:szCs w:val="24"/>
        </w:rPr>
        <w:t>bancos</w:t>
      </w:r>
      <w:r w:rsidRPr="00F65196">
        <w:rPr>
          <w:rFonts w:ascii="Arial" w:hAnsi="Arial" w:cs="Arial"/>
          <w:spacing w:val="-12"/>
          <w:w w:val="105"/>
          <w:sz w:val="24"/>
          <w:szCs w:val="24"/>
        </w:rPr>
        <w:t xml:space="preserve"> </w:t>
      </w:r>
      <w:r w:rsidRPr="00F65196">
        <w:rPr>
          <w:rFonts w:ascii="Arial" w:hAnsi="Arial" w:cs="Arial"/>
          <w:w w:val="105"/>
          <w:sz w:val="24"/>
          <w:szCs w:val="24"/>
        </w:rPr>
        <w:t>de</w:t>
      </w:r>
      <w:r w:rsidRPr="00F65196">
        <w:rPr>
          <w:rFonts w:ascii="Arial" w:hAnsi="Arial" w:cs="Arial"/>
          <w:spacing w:val="-12"/>
          <w:w w:val="105"/>
          <w:sz w:val="24"/>
          <w:szCs w:val="24"/>
        </w:rPr>
        <w:t xml:space="preserve"> </w:t>
      </w:r>
      <w:r w:rsidRPr="00F65196">
        <w:rPr>
          <w:rFonts w:ascii="Arial" w:hAnsi="Arial" w:cs="Arial"/>
          <w:w w:val="105"/>
          <w:sz w:val="24"/>
          <w:szCs w:val="24"/>
        </w:rPr>
        <w:t>dados,</w:t>
      </w:r>
      <w:r w:rsidRPr="00F65196">
        <w:rPr>
          <w:rFonts w:ascii="Arial" w:hAnsi="Arial" w:cs="Arial"/>
          <w:spacing w:val="-12"/>
          <w:w w:val="105"/>
          <w:sz w:val="24"/>
          <w:szCs w:val="24"/>
        </w:rPr>
        <w:t xml:space="preserve"> </w:t>
      </w:r>
      <w:r w:rsidRPr="00F65196">
        <w:rPr>
          <w:rFonts w:ascii="Arial" w:hAnsi="Arial" w:cs="Arial"/>
          <w:w w:val="105"/>
          <w:sz w:val="24"/>
          <w:szCs w:val="24"/>
        </w:rPr>
        <w:t>em</w:t>
      </w:r>
      <w:r w:rsidRPr="00F65196">
        <w:rPr>
          <w:rFonts w:ascii="Arial" w:hAnsi="Arial" w:cs="Arial"/>
          <w:spacing w:val="-13"/>
          <w:w w:val="105"/>
          <w:sz w:val="24"/>
          <w:szCs w:val="24"/>
        </w:rPr>
        <w:t xml:space="preserve"> </w:t>
      </w:r>
      <w:r w:rsidRPr="00F65196">
        <w:rPr>
          <w:rFonts w:ascii="Arial" w:hAnsi="Arial" w:cs="Arial"/>
          <w:w w:val="105"/>
          <w:sz w:val="24"/>
          <w:szCs w:val="24"/>
        </w:rPr>
        <w:t>base</w:t>
      </w:r>
      <w:r w:rsidRPr="00F65196">
        <w:rPr>
          <w:rFonts w:ascii="Arial" w:hAnsi="Arial" w:cs="Arial"/>
          <w:spacing w:val="-11"/>
          <w:w w:val="105"/>
          <w:sz w:val="24"/>
          <w:szCs w:val="24"/>
        </w:rPr>
        <w:t xml:space="preserve"> </w:t>
      </w:r>
      <w:r w:rsidRPr="00F65196">
        <w:rPr>
          <w:rFonts w:ascii="Arial" w:hAnsi="Arial" w:cs="Arial"/>
          <w:w w:val="105"/>
          <w:sz w:val="24"/>
          <w:szCs w:val="24"/>
        </w:rPr>
        <w:t>eletrônica,</w:t>
      </w:r>
      <w:r w:rsidRPr="00F65196">
        <w:rPr>
          <w:rFonts w:ascii="Arial" w:hAnsi="Arial" w:cs="Arial"/>
          <w:spacing w:val="-13"/>
          <w:w w:val="105"/>
          <w:sz w:val="24"/>
          <w:szCs w:val="24"/>
        </w:rPr>
        <w:t xml:space="preserve"> </w:t>
      </w:r>
      <w:r w:rsidRPr="00F65196">
        <w:rPr>
          <w:rFonts w:ascii="Arial" w:hAnsi="Arial" w:cs="Arial"/>
          <w:w w:val="105"/>
          <w:sz w:val="24"/>
          <w:szCs w:val="24"/>
        </w:rPr>
        <w:t>conforme</w:t>
      </w:r>
      <w:r w:rsidRPr="00F65196">
        <w:rPr>
          <w:rFonts w:ascii="Arial" w:hAnsi="Arial" w:cs="Arial"/>
          <w:spacing w:val="-53"/>
          <w:w w:val="105"/>
          <w:sz w:val="24"/>
          <w:szCs w:val="24"/>
        </w:rPr>
        <w:t xml:space="preserve"> </w:t>
      </w:r>
      <w:r w:rsidRPr="00F65196">
        <w:rPr>
          <w:rFonts w:ascii="Arial" w:hAnsi="Arial" w:cs="Arial"/>
          <w:w w:val="105"/>
          <w:sz w:val="24"/>
          <w:szCs w:val="24"/>
        </w:rPr>
        <w:t>padrão</w:t>
      </w:r>
      <w:r w:rsidRPr="00F65196">
        <w:rPr>
          <w:rFonts w:ascii="Arial" w:hAnsi="Arial" w:cs="Arial"/>
          <w:spacing w:val="5"/>
          <w:w w:val="105"/>
          <w:sz w:val="24"/>
          <w:szCs w:val="24"/>
        </w:rPr>
        <w:t xml:space="preserve"> </w:t>
      </w:r>
      <w:r w:rsidRPr="00F65196">
        <w:rPr>
          <w:rFonts w:ascii="Arial" w:hAnsi="Arial" w:cs="Arial"/>
          <w:w w:val="105"/>
          <w:sz w:val="24"/>
          <w:szCs w:val="24"/>
        </w:rPr>
        <w:t>determinado</w:t>
      </w:r>
      <w:r w:rsidRPr="00F65196">
        <w:rPr>
          <w:rFonts w:ascii="Arial" w:hAnsi="Arial" w:cs="Arial"/>
          <w:spacing w:val="5"/>
          <w:w w:val="105"/>
          <w:sz w:val="24"/>
          <w:szCs w:val="24"/>
        </w:rPr>
        <w:t xml:space="preserve"> </w:t>
      </w:r>
      <w:r w:rsidRPr="00F65196">
        <w:rPr>
          <w:rFonts w:ascii="Arial" w:hAnsi="Arial" w:cs="Arial"/>
          <w:w w:val="105"/>
          <w:sz w:val="24"/>
          <w:szCs w:val="24"/>
        </w:rPr>
        <w:t>pela</w:t>
      </w:r>
      <w:r w:rsidRPr="00F65196">
        <w:rPr>
          <w:rFonts w:ascii="Arial" w:hAnsi="Arial" w:cs="Arial"/>
          <w:spacing w:val="4"/>
          <w:w w:val="105"/>
          <w:sz w:val="24"/>
          <w:szCs w:val="24"/>
        </w:rPr>
        <w:t xml:space="preserve"> </w:t>
      </w:r>
      <w:r w:rsidRPr="00F65196">
        <w:rPr>
          <w:rFonts w:ascii="Arial" w:hAnsi="Arial" w:cs="Arial"/>
          <w:w w:val="105"/>
          <w:sz w:val="24"/>
          <w:szCs w:val="24"/>
        </w:rPr>
        <w:t>SMS.</w:t>
      </w:r>
    </w:p>
    <w:p w14:paraId="7B15CB05" w14:textId="77777777" w:rsidR="00AF26D2" w:rsidRPr="00F65196" w:rsidRDefault="00AF26D2" w:rsidP="00F65196">
      <w:pPr>
        <w:pStyle w:val="PargrafodaLista"/>
        <w:numPr>
          <w:ilvl w:val="1"/>
          <w:numId w:val="1"/>
        </w:numPr>
        <w:tabs>
          <w:tab w:val="left" w:pos="1085"/>
        </w:tabs>
        <w:spacing w:line="360" w:lineRule="auto"/>
        <w:ind w:left="567" w:right="75"/>
        <w:rPr>
          <w:rFonts w:ascii="Arial" w:hAnsi="Arial" w:cs="Arial"/>
          <w:sz w:val="24"/>
          <w:szCs w:val="24"/>
        </w:rPr>
      </w:pPr>
      <w:r w:rsidRPr="00F65196">
        <w:rPr>
          <w:rFonts w:ascii="Arial" w:hAnsi="Arial" w:cs="Arial"/>
          <w:w w:val="105"/>
          <w:sz w:val="24"/>
          <w:szCs w:val="24"/>
        </w:rPr>
        <w:t>Arquivar</w:t>
      </w:r>
      <w:r w:rsidRPr="00F65196">
        <w:rPr>
          <w:rFonts w:ascii="Arial" w:hAnsi="Arial" w:cs="Arial"/>
          <w:spacing w:val="1"/>
          <w:w w:val="105"/>
          <w:sz w:val="24"/>
          <w:szCs w:val="24"/>
        </w:rPr>
        <w:t xml:space="preserve"> </w:t>
      </w:r>
      <w:r w:rsidRPr="00F65196">
        <w:rPr>
          <w:rFonts w:ascii="Arial" w:hAnsi="Arial" w:cs="Arial"/>
          <w:w w:val="105"/>
          <w:sz w:val="24"/>
          <w:szCs w:val="24"/>
        </w:rPr>
        <w:t>vias</w:t>
      </w:r>
      <w:r w:rsidRPr="00F65196">
        <w:rPr>
          <w:rFonts w:ascii="Arial" w:hAnsi="Arial" w:cs="Arial"/>
          <w:spacing w:val="1"/>
          <w:w w:val="105"/>
          <w:sz w:val="24"/>
          <w:szCs w:val="24"/>
        </w:rPr>
        <w:t xml:space="preserve"> </w:t>
      </w:r>
      <w:r w:rsidRPr="00F65196">
        <w:rPr>
          <w:rFonts w:ascii="Arial" w:hAnsi="Arial" w:cs="Arial"/>
          <w:w w:val="105"/>
          <w:sz w:val="24"/>
          <w:szCs w:val="24"/>
        </w:rPr>
        <w:t>originais</w:t>
      </w:r>
      <w:r w:rsidRPr="00F65196">
        <w:rPr>
          <w:rFonts w:ascii="Arial" w:hAnsi="Arial" w:cs="Arial"/>
          <w:spacing w:val="1"/>
          <w:w w:val="105"/>
          <w:sz w:val="24"/>
          <w:szCs w:val="24"/>
        </w:rPr>
        <w:t xml:space="preserve"> </w:t>
      </w:r>
      <w:r w:rsidRPr="00F65196">
        <w:rPr>
          <w:rFonts w:ascii="Arial" w:hAnsi="Arial" w:cs="Arial"/>
          <w:w w:val="105"/>
          <w:sz w:val="24"/>
          <w:szCs w:val="24"/>
        </w:rPr>
        <w:t>dos</w:t>
      </w:r>
      <w:r w:rsidRPr="00F65196">
        <w:rPr>
          <w:rFonts w:ascii="Arial" w:hAnsi="Arial" w:cs="Arial"/>
          <w:spacing w:val="1"/>
          <w:w w:val="105"/>
          <w:sz w:val="24"/>
          <w:szCs w:val="24"/>
        </w:rPr>
        <w:t xml:space="preserve"> </w:t>
      </w:r>
      <w:r w:rsidRPr="00F65196">
        <w:rPr>
          <w:rFonts w:ascii="Arial" w:hAnsi="Arial" w:cs="Arial"/>
          <w:w w:val="105"/>
          <w:sz w:val="24"/>
          <w:szCs w:val="24"/>
        </w:rPr>
        <w:t>relatórios</w:t>
      </w:r>
      <w:r w:rsidRPr="00F65196">
        <w:rPr>
          <w:rFonts w:ascii="Arial" w:hAnsi="Arial" w:cs="Arial"/>
          <w:spacing w:val="1"/>
          <w:w w:val="105"/>
          <w:sz w:val="24"/>
          <w:szCs w:val="24"/>
        </w:rPr>
        <w:t xml:space="preserve"> </w:t>
      </w:r>
      <w:r w:rsidRPr="00F65196">
        <w:rPr>
          <w:rFonts w:ascii="Arial" w:hAnsi="Arial" w:cs="Arial"/>
          <w:w w:val="105"/>
          <w:sz w:val="24"/>
          <w:szCs w:val="24"/>
        </w:rPr>
        <w:t>previstos,</w:t>
      </w:r>
      <w:r w:rsidRPr="00F65196">
        <w:rPr>
          <w:rFonts w:ascii="Arial" w:hAnsi="Arial" w:cs="Arial"/>
          <w:spacing w:val="1"/>
          <w:w w:val="105"/>
          <w:sz w:val="24"/>
          <w:szCs w:val="24"/>
        </w:rPr>
        <w:t xml:space="preserve"> </w:t>
      </w:r>
      <w:r w:rsidRPr="00F65196">
        <w:rPr>
          <w:rFonts w:ascii="Arial" w:hAnsi="Arial" w:cs="Arial"/>
          <w:w w:val="105"/>
          <w:sz w:val="24"/>
          <w:szCs w:val="24"/>
        </w:rPr>
        <w:t>após</w:t>
      </w:r>
      <w:r w:rsidRPr="00F65196">
        <w:rPr>
          <w:rFonts w:ascii="Arial" w:hAnsi="Arial" w:cs="Arial"/>
          <w:spacing w:val="1"/>
          <w:w w:val="105"/>
          <w:sz w:val="24"/>
          <w:szCs w:val="24"/>
        </w:rPr>
        <w:t xml:space="preserve"> </w:t>
      </w:r>
      <w:r w:rsidRPr="00F65196">
        <w:rPr>
          <w:rFonts w:ascii="Arial" w:hAnsi="Arial" w:cs="Arial"/>
          <w:w w:val="105"/>
          <w:sz w:val="24"/>
          <w:szCs w:val="24"/>
        </w:rPr>
        <w:t>analisadas</w:t>
      </w:r>
      <w:r w:rsidRPr="00F65196">
        <w:rPr>
          <w:rFonts w:ascii="Arial" w:hAnsi="Arial" w:cs="Arial"/>
          <w:spacing w:val="1"/>
          <w:w w:val="105"/>
          <w:sz w:val="24"/>
          <w:szCs w:val="24"/>
        </w:rPr>
        <w:t xml:space="preserve"> </w:t>
      </w:r>
      <w:r w:rsidRPr="00F65196">
        <w:rPr>
          <w:rFonts w:ascii="Arial" w:hAnsi="Arial" w:cs="Arial"/>
          <w:w w:val="105"/>
          <w:sz w:val="24"/>
          <w:szCs w:val="24"/>
        </w:rPr>
        <w:t>e</w:t>
      </w:r>
      <w:r w:rsidRPr="00F65196">
        <w:rPr>
          <w:rFonts w:ascii="Arial" w:hAnsi="Arial" w:cs="Arial"/>
          <w:spacing w:val="1"/>
          <w:w w:val="105"/>
          <w:sz w:val="24"/>
          <w:szCs w:val="24"/>
        </w:rPr>
        <w:t xml:space="preserve"> </w:t>
      </w:r>
      <w:r w:rsidRPr="00F65196">
        <w:rPr>
          <w:rFonts w:ascii="Arial" w:hAnsi="Arial" w:cs="Arial"/>
          <w:w w:val="105"/>
          <w:sz w:val="24"/>
          <w:szCs w:val="24"/>
        </w:rPr>
        <w:t>aprovadas na</w:t>
      </w:r>
      <w:r w:rsidRPr="00F65196">
        <w:rPr>
          <w:rFonts w:ascii="Arial" w:hAnsi="Arial" w:cs="Arial"/>
          <w:spacing w:val="1"/>
          <w:w w:val="105"/>
          <w:sz w:val="24"/>
          <w:szCs w:val="24"/>
        </w:rPr>
        <w:t xml:space="preserve"> </w:t>
      </w:r>
      <w:r w:rsidRPr="00F65196">
        <w:rPr>
          <w:rFonts w:ascii="Arial" w:hAnsi="Arial" w:cs="Arial"/>
          <w:w w:val="105"/>
          <w:sz w:val="24"/>
          <w:szCs w:val="24"/>
        </w:rPr>
        <w:t>sede</w:t>
      </w:r>
      <w:r w:rsidRPr="00F65196">
        <w:rPr>
          <w:rFonts w:ascii="Arial" w:hAnsi="Arial" w:cs="Arial"/>
          <w:spacing w:val="1"/>
          <w:w w:val="105"/>
          <w:sz w:val="24"/>
          <w:szCs w:val="24"/>
        </w:rPr>
        <w:t xml:space="preserve"> </w:t>
      </w:r>
      <w:r w:rsidRPr="00F65196">
        <w:rPr>
          <w:rFonts w:ascii="Arial" w:hAnsi="Arial" w:cs="Arial"/>
          <w:w w:val="105"/>
          <w:sz w:val="24"/>
          <w:szCs w:val="24"/>
        </w:rPr>
        <w:t>da unidade,</w:t>
      </w:r>
      <w:r w:rsidRPr="00F65196">
        <w:rPr>
          <w:rFonts w:ascii="Arial" w:hAnsi="Arial" w:cs="Arial"/>
          <w:spacing w:val="1"/>
          <w:w w:val="105"/>
          <w:sz w:val="24"/>
          <w:szCs w:val="24"/>
        </w:rPr>
        <w:t xml:space="preserve"> </w:t>
      </w:r>
      <w:r w:rsidRPr="00F65196">
        <w:rPr>
          <w:rFonts w:ascii="Arial" w:hAnsi="Arial" w:cs="Arial"/>
          <w:w w:val="105"/>
          <w:sz w:val="24"/>
          <w:szCs w:val="24"/>
        </w:rPr>
        <w:t>que</w:t>
      </w:r>
      <w:r w:rsidRPr="00F65196">
        <w:rPr>
          <w:rFonts w:ascii="Arial" w:hAnsi="Arial" w:cs="Arial"/>
          <w:spacing w:val="1"/>
          <w:w w:val="105"/>
          <w:sz w:val="24"/>
          <w:szCs w:val="24"/>
        </w:rPr>
        <w:t xml:space="preserve"> </w:t>
      </w:r>
      <w:r w:rsidRPr="00F65196">
        <w:rPr>
          <w:rFonts w:ascii="Arial" w:hAnsi="Arial" w:cs="Arial"/>
          <w:w w:val="105"/>
          <w:sz w:val="24"/>
          <w:szCs w:val="24"/>
        </w:rPr>
        <w:t>deverá mantê-las em  arquivo até o</w:t>
      </w:r>
      <w:r w:rsidRPr="00F65196">
        <w:rPr>
          <w:rFonts w:ascii="Arial" w:hAnsi="Arial" w:cs="Arial"/>
          <w:spacing w:val="1"/>
          <w:w w:val="105"/>
          <w:sz w:val="24"/>
          <w:szCs w:val="24"/>
        </w:rPr>
        <w:t xml:space="preserve"> </w:t>
      </w:r>
      <w:r w:rsidRPr="00F65196">
        <w:rPr>
          <w:rFonts w:ascii="Arial" w:hAnsi="Arial" w:cs="Arial"/>
          <w:w w:val="105"/>
          <w:sz w:val="24"/>
          <w:szCs w:val="24"/>
        </w:rPr>
        <w:t>fim</w:t>
      </w:r>
      <w:r w:rsidRPr="00F65196">
        <w:rPr>
          <w:rFonts w:ascii="Arial" w:hAnsi="Arial" w:cs="Arial"/>
          <w:spacing w:val="3"/>
          <w:w w:val="105"/>
          <w:sz w:val="24"/>
          <w:szCs w:val="24"/>
        </w:rPr>
        <w:t xml:space="preserve"> </w:t>
      </w:r>
      <w:r w:rsidRPr="00F65196">
        <w:rPr>
          <w:rFonts w:ascii="Arial" w:hAnsi="Arial" w:cs="Arial"/>
          <w:w w:val="105"/>
          <w:sz w:val="24"/>
          <w:szCs w:val="24"/>
        </w:rPr>
        <w:t>do</w:t>
      </w:r>
      <w:r w:rsidRPr="00F65196">
        <w:rPr>
          <w:rFonts w:ascii="Arial" w:hAnsi="Arial" w:cs="Arial"/>
          <w:spacing w:val="5"/>
          <w:w w:val="105"/>
          <w:sz w:val="24"/>
          <w:szCs w:val="24"/>
        </w:rPr>
        <w:t xml:space="preserve"> </w:t>
      </w:r>
      <w:r w:rsidRPr="00F65196">
        <w:rPr>
          <w:rFonts w:ascii="Arial" w:hAnsi="Arial" w:cs="Arial"/>
          <w:w w:val="105"/>
          <w:sz w:val="24"/>
          <w:szCs w:val="24"/>
        </w:rPr>
        <w:t>Prazo</w:t>
      </w:r>
      <w:r w:rsidRPr="00F65196">
        <w:rPr>
          <w:rFonts w:ascii="Arial" w:hAnsi="Arial" w:cs="Arial"/>
          <w:spacing w:val="6"/>
          <w:w w:val="105"/>
          <w:sz w:val="24"/>
          <w:szCs w:val="24"/>
        </w:rPr>
        <w:t xml:space="preserve"> </w:t>
      </w:r>
      <w:r w:rsidRPr="00F65196">
        <w:rPr>
          <w:rFonts w:ascii="Arial" w:hAnsi="Arial" w:cs="Arial"/>
          <w:w w:val="105"/>
          <w:sz w:val="24"/>
          <w:szCs w:val="24"/>
        </w:rPr>
        <w:t>do</w:t>
      </w:r>
      <w:r w:rsidRPr="00F65196">
        <w:rPr>
          <w:rFonts w:ascii="Arial" w:hAnsi="Arial" w:cs="Arial"/>
          <w:spacing w:val="5"/>
          <w:w w:val="105"/>
          <w:sz w:val="24"/>
          <w:szCs w:val="24"/>
        </w:rPr>
        <w:t xml:space="preserve"> </w:t>
      </w:r>
      <w:r w:rsidRPr="00F65196">
        <w:rPr>
          <w:rFonts w:ascii="Arial" w:hAnsi="Arial" w:cs="Arial"/>
          <w:w w:val="105"/>
          <w:sz w:val="24"/>
          <w:szCs w:val="24"/>
        </w:rPr>
        <w:t>Contrato</w:t>
      </w:r>
      <w:r w:rsidRPr="00F65196">
        <w:rPr>
          <w:rFonts w:ascii="Arial" w:hAnsi="Arial" w:cs="Arial"/>
          <w:spacing w:val="5"/>
          <w:w w:val="105"/>
          <w:sz w:val="24"/>
          <w:szCs w:val="24"/>
        </w:rPr>
        <w:t xml:space="preserve"> </w:t>
      </w:r>
      <w:r w:rsidRPr="00F65196">
        <w:rPr>
          <w:rFonts w:ascii="Arial" w:hAnsi="Arial" w:cs="Arial"/>
          <w:w w:val="105"/>
          <w:sz w:val="24"/>
          <w:szCs w:val="24"/>
        </w:rPr>
        <w:t>de</w:t>
      </w:r>
      <w:r w:rsidRPr="00F65196">
        <w:rPr>
          <w:rFonts w:ascii="Arial" w:hAnsi="Arial" w:cs="Arial"/>
          <w:spacing w:val="5"/>
          <w:w w:val="105"/>
          <w:sz w:val="24"/>
          <w:szCs w:val="24"/>
        </w:rPr>
        <w:t xml:space="preserve"> </w:t>
      </w:r>
      <w:r w:rsidRPr="00F65196">
        <w:rPr>
          <w:rFonts w:ascii="Arial" w:hAnsi="Arial" w:cs="Arial"/>
          <w:w w:val="105"/>
          <w:sz w:val="24"/>
          <w:szCs w:val="24"/>
        </w:rPr>
        <w:t>Gestão.</w:t>
      </w:r>
    </w:p>
    <w:p w14:paraId="0E1A74FB" w14:textId="77777777" w:rsidR="00AF26D2" w:rsidRPr="00F65196" w:rsidRDefault="00AF26D2" w:rsidP="00F65196">
      <w:pPr>
        <w:pStyle w:val="PargrafodaLista"/>
        <w:numPr>
          <w:ilvl w:val="1"/>
          <w:numId w:val="1"/>
        </w:numPr>
        <w:tabs>
          <w:tab w:val="left" w:pos="1085"/>
        </w:tabs>
        <w:spacing w:line="360" w:lineRule="auto"/>
        <w:ind w:left="567" w:right="75"/>
        <w:rPr>
          <w:rFonts w:ascii="Arial" w:hAnsi="Arial" w:cs="Arial"/>
          <w:sz w:val="24"/>
          <w:szCs w:val="24"/>
        </w:rPr>
      </w:pPr>
      <w:r w:rsidRPr="00F65196">
        <w:rPr>
          <w:rFonts w:ascii="Arial" w:hAnsi="Arial" w:cs="Arial"/>
          <w:w w:val="105"/>
          <w:sz w:val="24"/>
          <w:szCs w:val="24"/>
        </w:rPr>
        <w:t>Restituir,</w:t>
      </w:r>
      <w:r w:rsidRPr="00F65196">
        <w:rPr>
          <w:rFonts w:ascii="Arial" w:hAnsi="Arial" w:cs="Arial"/>
          <w:spacing w:val="1"/>
          <w:w w:val="105"/>
          <w:sz w:val="24"/>
          <w:szCs w:val="24"/>
        </w:rPr>
        <w:t xml:space="preserve"> </w:t>
      </w:r>
      <w:r w:rsidRPr="00F65196">
        <w:rPr>
          <w:rFonts w:ascii="Arial" w:hAnsi="Arial" w:cs="Arial"/>
          <w:w w:val="105"/>
          <w:sz w:val="24"/>
          <w:szCs w:val="24"/>
        </w:rPr>
        <w:t>em</w:t>
      </w:r>
      <w:r w:rsidRPr="00F65196">
        <w:rPr>
          <w:rFonts w:ascii="Arial" w:hAnsi="Arial" w:cs="Arial"/>
          <w:spacing w:val="1"/>
          <w:w w:val="105"/>
          <w:sz w:val="24"/>
          <w:szCs w:val="24"/>
        </w:rPr>
        <w:t xml:space="preserve"> </w:t>
      </w:r>
      <w:r w:rsidRPr="00F65196">
        <w:rPr>
          <w:rFonts w:ascii="Arial" w:hAnsi="Arial" w:cs="Arial"/>
          <w:w w:val="105"/>
          <w:sz w:val="24"/>
          <w:szCs w:val="24"/>
        </w:rPr>
        <w:t>caso</w:t>
      </w:r>
      <w:r w:rsidRPr="00F65196">
        <w:rPr>
          <w:rFonts w:ascii="Arial" w:hAnsi="Arial" w:cs="Arial"/>
          <w:spacing w:val="1"/>
          <w:w w:val="105"/>
          <w:sz w:val="24"/>
          <w:szCs w:val="24"/>
        </w:rPr>
        <w:t xml:space="preserve"> </w:t>
      </w:r>
      <w:r w:rsidRPr="00F65196">
        <w:rPr>
          <w:rFonts w:ascii="Arial" w:hAnsi="Arial" w:cs="Arial"/>
          <w:w w:val="105"/>
          <w:sz w:val="24"/>
          <w:szCs w:val="24"/>
        </w:rPr>
        <w:t>de</w:t>
      </w:r>
      <w:r w:rsidRPr="00F65196">
        <w:rPr>
          <w:rFonts w:ascii="Arial" w:hAnsi="Arial" w:cs="Arial"/>
          <w:spacing w:val="1"/>
          <w:w w:val="105"/>
          <w:sz w:val="24"/>
          <w:szCs w:val="24"/>
        </w:rPr>
        <w:t xml:space="preserve"> </w:t>
      </w:r>
      <w:r w:rsidRPr="00F65196">
        <w:rPr>
          <w:rFonts w:ascii="Arial" w:hAnsi="Arial" w:cs="Arial"/>
          <w:w w:val="105"/>
          <w:sz w:val="24"/>
          <w:szCs w:val="24"/>
        </w:rPr>
        <w:t>desqualificação,</w:t>
      </w:r>
      <w:r w:rsidRPr="00F65196">
        <w:rPr>
          <w:rFonts w:ascii="Arial" w:hAnsi="Arial" w:cs="Arial"/>
          <w:spacing w:val="1"/>
          <w:w w:val="105"/>
          <w:sz w:val="24"/>
          <w:szCs w:val="24"/>
        </w:rPr>
        <w:t xml:space="preserve"> </w:t>
      </w:r>
      <w:r w:rsidRPr="00F65196">
        <w:rPr>
          <w:rFonts w:ascii="Arial" w:hAnsi="Arial" w:cs="Arial"/>
          <w:w w:val="105"/>
          <w:sz w:val="24"/>
          <w:szCs w:val="24"/>
        </w:rPr>
        <w:t>ao</w:t>
      </w:r>
      <w:r w:rsidRPr="00F65196">
        <w:rPr>
          <w:rFonts w:ascii="Arial" w:hAnsi="Arial" w:cs="Arial"/>
          <w:spacing w:val="1"/>
          <w:w w:val="105"/>
          <w:sz w:val="24"/>
          <w:szCs w:val="24"/>
        </w:rPr>
        <w:t xml:space="preserve"> </w:t>
      </w:r>
      <w:r w:rsidRPr="00F65196">
        <w:rPr>
          <w:rFonts w:ascii="Arial" w:hAnsi="Arial" w:cs="Arial"/>
          <w:w w:val="105"/>
          <w:sz w:val="24"/>
          <w:szCs w:val="24"/>
        </w:rPr>
        <w:t>Poder</w:t>
      </w:r>
      <w:r w:rsidRPr="00F65196">
        <w:rPr>
          <w:rFonts w:ascii="Arial" w:hAnsi="Arial" w:cs="Arial"/>
          <w:spacing w:val="1"/>
          <w:w w:val="105"/>
          <w:sz w:val="24"/>
          <w:szCs w:val="24"/>
        </w:rPr>
        <w:t xml:space="preserve"> </w:t>
      </w:r>
      <w:r w:rsidRPr="00F65196">
        <w:rPr>
          <w:rFonts w:ascii="Arial" w:hAnsi="Arial" w:cs="Arial"/>
          <w:w w:val="105"/>
          <w:sz w:val="24"/>
          <w:szCs w:val="24"/>
        </w:rPr>
        <w:t>Público,</w:t>
      </w:r>
      <w:r w:rsidRPr="00F65196">
        <w:rPr>
          <w:rFonts w:ascii="Arial" w:hAnsi="Arial" w:cs="Arial"/>
          <w:spacing w:val="1"/>
          <w:w w:val="105"/>
          <w:sz w:val="24"/>
          <w:szCs w:val="24"/>
        </w:rPr>
        <w:t xml:space="preserve"> </w:t>
      </w:r>
      <w:r w:rsidRPr="00F65196">
        <w:rPr>
          <w:rFonts w:ascii="Arial" w:hAnsi="Arial" w:cs="Arial"/>
          <w:w w:val="105"/>
          <w:sz w:val="24"/>
          <w:szCs w:val="24"/>
        </w:rPr>
        <w:t>o</w:t>
      </w:r>
      <w:r w:rsidRPr="00F65196">
        <w:rPr>
          <w:rFonts w:ascii="Arial" w:hAnsi="Arial" w:cs="Arial"/>
          <w:spacing w:val="1"/>
          <w:w w:val="105"/>
          <w:sz w:val="24"/>
          <w:szCs w:val="24"/>
        </w:rPr>
        <w:t xml:space="preserve"> </w:t>
      </w:r>
      <w:r w:rsidRPr="00F65196">
        <w:rPr>
          <w:rFonts w:ascii="Arial" w:hAnsi="Arial" w:cs="Arial"/>
          <w:w w:val="105"/>
          <w:sz w:val="24"/>
          <w:szCs w:val="24"/>
        </w:rPr>
        <w:t>saldo</w:t>
      </w:r>
      <w:r w:rsidRPr="00F65196">
        <w:rPr>
          <w:rFonts w:ascii="Arial" w:hAnsi="Arial" w:cs="Arial"/>
          <w:spacing w:val="1"/>
          <w:w w:val="105"/>
          <w:sz w:val="24"/>
          <w:szCs w:val="24"/>
        </w:rPr>
        <w:t xml:space="preserve"> </w:t>
      </w:r>
      <w:r w:rsidRPr="00F65196">
        <w:rPr>
          <w:rFonts w:ascii="Arial" w:hAnsi="Arial" w:cs="Arial"/>
          <w:w w:val="105"/>
          <w:sz w:val="24"/>
          <w:szCs w:val="24"/>
        </w:rPr>
        <w:t>dos</w:t>
      </w:r>
      <w:r w:rsidRPr="00F65196">
        <w:rPr>
          <w:rFonts w:ascii="Arial" w:hAnsi="Arial" w:cs="Arial"/>
          <w:spacing w:val="1"/>
          <w:w w:val="105"/>
          <w:sz w:val="24"/>
          <w:szCs w:val="24"/>
        </w:rPr>
        <w:t xml:space="preserve"> </w:t>
      </w:r>
      <w:r w:rsidRPr="00F65196">
        <w:rPr>
          <w:rFonts w:ascii="Arial" w:hAnsi="Arial" w:cs="Arial"/>
          <w:w w:val="105"/>
          <w:sz w:val="24"/>
          <w:szCs w:val="24"/>
        </w:rPr>
        <w:t>recursos resultantes dos valores dele</w:t>
      </w:r>
      <w:r w:rsidRPr="00F65196">
        <w:rPr>
          <w:rFonts w:ascii="Arial" w:hAnsi="Arial" w:cs="Arial"/>
          <w:spacing w:val="1"/>
          <w:w w:val="105"/>
          <w:sz w:val="24"/>
          <w:szCs w:val="24"/>
        </w:rPr>
        <w:t xml:space="preserve"> </w:t>
      </w:r>
      <w:r w:rsidRPr="00F65196">
        <w:rPr>
          <w:rFonts w:ascii="Arial" w:hAnsi="Arial" w:cs="Arial"/>
          <w:w w:val="105"/>
          <w:sz w:val="24"/>
          <w:szCs w:val="24"/>
        </w:rPr>
        <w:t>recebidos;</w:t>
      </w:r>
    </w:p>
    <w:p w14:paraId="68C5EDAF" w14:textId="591A47B1" w:rsidR="00AF26D2" w:rsidRPr="00F65196" w:rsidRDefault="00AF26D2" w:rsidP="00F65196">
      <w:pPr>
        <w:pStyle w:val="PargrafodaLista"/>
        <w:numPr>
          <w:ilvl w:val="0"/>
          <w:numId w:val="52"/>
        </w:numPr>
        <w:tabs>
          <w:tab w:val="left" w:pos="1076"/>
        </w:tabs>
        <w:spacing w:line="360" w:lineRule="auto"/>
        <w:ind w:left="851" w:right="75"/>
        <w:rPr>
          <w:rFonts w:ascii="Arial" w:hAnsi="Arial" w:cs="Arial"/>
          <w:b/>
          <w:w w:val="110"/>
          <w:sz w:val="24"/>
          <w:szCs w:val="24"/>
        </w:rPr>
      </w:pPr>
      <w:r w:rsidRPr="00F65196">
        <w:rPr>
          <w:rFonts w:ascii="Arial" w:hAnsi="Arial" w:cs="Arial"/>
          <w:b/>
          <w:w w:val="110"/>
          <w:sz w:val="24"/>
          <w:szCs w:val="24"/>
        </w:rPr>
        <w:lastRenderedPageBreak/>
        <w:t>MANUTENÇÃO   E</w:t>
      </w:r>
      <w:r w:rsidRPr="00F65196">
        <w:rPr>
          <w:rFonts w:ascii="Arial" w:hAnsi="Arial" w:cs="Arial"/>
          <w:b/>
          <w:w w:val="110"/>
          <w:sz w:val="24"/>
          <w:szCs w:val="24"/>
        </w:rPr>
        <w:tab/>
        <w:t>APRESENTAÇÃO DOS DOCUMENTOS  FISCAIS E CONTÁBEIS</w:t>
      </w:r>
    </w:p>
    <w:p w14:paraId="0C3C340F" w14:textId="77777777" w:rsidR="00AF26D2" w:rsidRPr="00F65196" w:rsidRDefault="00AF26D2" w:rsidP="00F65196">
      <w:pPr>
        <w:pStyle w:val="PargrafodaLista"/>
        <w:numPr>
          <w:ilvl w:val="1"/>
          <w:numId w:val="52"/>
        </w:numPr>
        <w:tabs>
          <w:tab w:val="left" w:pos="1085"/>
        </w:tabs>
        <w:spacing w:line="360" w:lineRule="auto"/>
        <w:ind w:left="567" w:right="75"/>
        <w:rPr>
          <w:rFonts w:ascii="Arial" w:hAnsi="Arial" w:cs="Arial"/>
          <w:sz w:val="24"/>
          <w:szCs w:val="24"/>
        </w:rPr>
      </w:pPr>
      <w:r w:rsidRPr="00F65196">
        <w:rPr>
          <w:rFonts w:ascii="Arial" w:hAnsi="Arial" w:cs="Arial"/>
          <w:w w:val="105"/>
          <w:sz w:val="24"/>
          <w:szCs w:val="24"/>
        </w:rPr>
        <w:t>A</w:t>
      </w:r>
      <w:r w:rsidRPr="00F65196">
        <w:rPr>
          <w:rFonts w:ascii="Arial" w:hAnsi="Arial" w:cs="Arial"/>
          <w:spacing w:val="1"/>
          <w:w w:val="105"/>
          <w:sz w:val="24"/>
          <w:szCs w:val="24"/>
        </w:rPr>
        <w:t xml:space="preserve"> </w:t>
      </w:r>
      <w:r w:rsidRPr="00F65196">
        <w:rPr>
          <w:rFonts w:ascii="Arial" w:hAnsi="Arial" w:cs="Arial"/>
          <w:w w:val="105"/>
          <w:sz w:val="24"/>
          <w:szCs w:val="24"/>
        </w:rPr>
        <w:t>CONTRATADA</w:t>
      </w:r>
      <w:r w:rsidRPr="00F65196">
        <w:rPr>
          <w:rFonts w:ascii="Arial" w:hAnsi="Arial" w:cs="Arial"/>
          <w:spacing w:val="1"/>
          <w:w w:val="105"/>
          <w:sz w:val="24"/>
          <w:szCs w:val="24"/>
        </w:rPr>
        <w:t xml:space="preserve"> </w:t>
      </w:r>
      <w:r w:rsidRPr="00F65196">
        <w:rPr>
          <w:rFonts w:ascii="Arial" w:hAnsi="Arial" w:cs="Arial"/>
          <w:w w:val="105"/>
          <w:sz w:val="24"/>
          <w:szCs w:val="24"/>
        </w:rPr>
        <w:t>deverá</w:t>
      </w:r>
      <w:r w:rsidRPr="00F65196">
        <w:rPr>
          <w:rFonts w:ascii="Arial" w:hAnsi="Arial" w:cs="Arial"/>
          <w:spacing w:val="1"/>
          <w:w w:val="105"/>
          <w:sz w:val="24"/>
          <w:szCs w:val="24"/>
        </w:rPr>
        <w:t xml:space="preserve"> </w:t>
      </w:r>
      <w:r w:rsidRPr="00F65196">
        <w:rPr>
          <w:rFonts w:ascii="Arial" w:hAnsi="Arial" w:cs="Arial"/>
          <w:w w:val="105"/>
          <w:sz w:val="24"/>
          <w:szCs w:val="24"/>
        </w:rPr>
        <w:t>manter</w:t>
      </w:r>
      <w:r w:rsidRPr="00F65196">
        <w:rPr>
          <w:rFonts w:ascii="Arial" w:hAnsi="Arial" w:cs="Arial"/>
          <w:spacing w:val="1"/>
          <w:w w:val="105"/>
          <w:sz w:val="24"/>
          <w:szCs w:val="24"/>
        </w:rPr>
        <w:t xml:space="preserve"> </w:t>
      </w:r>
      <w:r w:rsidRPr="00F65196">
        <w:rPr>
          <w:rFonts w:ascii="Arial" w:hAnsi="Arial" w:cs="Arial"/>
          <w:w w:val="105"/>
          <w:sz w:val="24"/>
          <w:szCs w:val="24"/>
        </w:rPr>
        <w:t>em</w:t>
      </w:r>
      <w:r w:rsidRPr="00F65196">
        <w:rPr>
          <w:rFonts w:ascii="Arial" w:hAnsi="Arial" w:cs="Arial"/>
          <w:spacing w:val="1"/>
          <w:w w:val="105"/>
          <w:sz w:val="24"/>
          <w:szCs w:val="24"/>
        </w:rPr>
        <w:t xml:space="preserve"> </w:t>
      </w:r>
      <w:r w:rsidRPr="00F65196">
        <w:rPr>
          <w:rFonts w:ascii="Arial" w:hAnsi="Arial" w:cs="Arial"/>
          <w:w w:val="105"/>
          <w:sz w:val="24"/>
          <w:szCs w:val="24"/>
        </w:rPr>
        <w:t xml:space="preserve">perfeita </w:t>
      </w:r>
      <w:r w:rsidRPr="00F65196">
        <w:rPr>
          <w:rFonts w:ascii="Arial" w:hAnsi="Arial" w:cs="Arial"/>
          <w:spacing w:val="1"/>
          <w:w w:val="105"/>
          <w:sz w:val="24"/>
          <w:szCs w:val="24"/>
        </w:rPr>
        <w:t xml:space="preserve"> </w:t>
      </w:r>
      <w:r w:rsidRPr="00F65196">
        <w:rPr>
          <w:rFonts w:ascii="Arial" w:hAnsi="Arial" w:cs="Arial"/>
          <w:w w:val="105"/>
          <w:sz w:val="24"/>
          <w:szCs w:val="24"/>
        </w:rPr>
        <w:t xml:space="preserve">ordem </w:t>
      </w:r>
      <w:r w:rsidRPr="00F65196">
        <w:rPr>
          <w:rFonts w:ascii="Arial" w:hAnsi="Arial" w:cs="Arial"/>
          <w:spacing w:val="1"/>
          <w:w w:val="105"/>
          <w:sz w:val="24"/>
          <w:szCs w:val="24"/>
        </w:rPr>
        <w:t xml:space="preserve"> </w:t>
      </w:r>
      <w:r w:rsidRPr="00F65196">
        <w:rPr>
          <w:rFonts w:ascii="Arial" w:hAnsi="Arial" w:cs="Arial"/>
          <w:w w:val="105"/>
          <w:sz w:val="24"/>
          <w:szCs w:val="24"/>
        </w:rPr>
        <w:t xml:space="preserve">todos </w:t>
      </w:r>
      <w:r w:rsidRPr="00F65196">
        <w:rPr>
          <w:rFonts w:ascii="Arial" w:hAnsi="Arial" w:cs="Arial"/>
          <w:spacing w:val="1"/>
          <w:w w:val="105"/>
          <w:sz w:val="24"/>
          <w:szCs w:val="24"/>
        </w:rPr>
        <w:t xml:space="preserve"> </w:t>
      </w:r>
      <w:r w:rsidRPr="00F65196">
        <w:rPr>
          <w:rFonts w:ascii="Arial" w:hAnsi="Arial" w:cs="Arial"/>
          <w:w w:val="105"/>
          <w:sz w:val="24"/>
          <w:szCs w:val="24"/>
        </w:rPr>
        <w:t>os</w:t>
      </w:r>
      <w:r w:rsidRPr="00F65196">
        <w:rPr>
          <w:rFonts w:ascii="Arial" w:hAnsi="Arial" w:cs="Arial"/>
          <w:spacing w:val="1"/>
          <w:w w:val="105"/>
          <w:sz w:val="24"/>
          <w:szCs w:val="24"/>
        </w:rPr>
        <w:t xml:space="preserve"> </w:t>
      </w:r>
      <w:r w:rsidRPr="00F65196">
        <w:rPr>
          <w:rFonts w:ascii="Arial" w:hAnsi="Arial" w:cs="Arial"/>
          <w:w w:val="105"/>
          <w:sz w:val="24"/>
          <w:szCs w:val="24"/>
        </w:rPr>
        <w:t>documentos fiscais e contábeis, especialmente os respectivos livros e os</w:t>
      </w:r>
      <w:r w:rsidRPr="00F65196">
        <w:rPr>
          <w:rFonts w:ascii="Arial" w:hAnsi="Arial" w:cs="Arial"/>
          <w:spacing w:val="1"/>
          <w:w w:val="105"/>
          <w:sz w:val="24"/>
          <w:szCs w:val="24"/>
        </w:rPr>
        <w:t xml:space="preserve"> </w:t>
      </w:r>
      <w:r w:rsidRPr="00F65196">
        <w:rPr>
          <w:rFonts w:ascii="Arial" w:hAnsi="Arial" w:cs="Arial"/>
          <w:w w:val="105"/>
          <w:sz w:val="24"/>
          <w:szCs w:val="24"/>
        </w:rPr>
        <w:t>comprovantes de todas as despesas contraídas, devendo apresentá-los</w:t>
      </w:r>
      <w:r w:rsidRPr="00F65196">
        <w:rPr>
          <w:rFonts w:ascii="Arial" w:hAnsi="Arial" w:cs="Arial"/>
          <w:spacing w:val="1"/>
          <w:w w:val="105"/>
          <w:sz w:val="24"/>
          <w:szCs w:val="24"/>
        </w:rPr>
        <w:t xml:space="preserve"> </w:t>
      </w:r>
      <w:r w:rsidRPr="00F65196">
        <w:rPr>
          <w:rFonts w:ascii="Arial" w:hAnsi="Arial" w:cs="Arial"/>
          <w:w w:val="105"/>
          <w:sz w:val="24"/>
          <w:szCs w:val="24"/>
        </w:rPr>
        <w:t>sempre</w:t>
      </w:r>
      <w:r w:rsidRPr="00F65196">
        <w:rPr>
          <w:rFonts w:ascii="Arial" w:hAnsi="Arial" w:cs="Arial"/>
          <w:spacing w:val="-3"/>
          <w:w w:val="105"/>
          <w:sz w:val="24"/>
          <w:szCs w:val="24"/>
        </w:rPr>
        <w:t xml:space="preserve"> </w:t>
      </w:r>
      <w:r w:rsidRPr="00F65196">
        <w:rPr>
          <w:rFonts w:ascii="Arial" w:hAnsi="Arial" w:cs="Arial"/>
          <w:w w:val="105"/>
          <w:sz w:val="24"/>
          <w:szCs w:val="24"/>
        </w:rPr>
        <w:t>que</w:t>
      </w:r>
      <w:r w:rsidRPr="00F65196">
        <w:rPr>
          <w:rFonts w:ascii="Arial" w:hAnsi="Arial" w:cs="Arial"/>
          <w:spacing w:val="-2"/>
          <w:w w:val="105"/>
          <w:sz w:val="24"/>
          <w:szCs w:val="24"/>
        </w:rPr>
        <w:t xml:space="preserve"> </w:t>
      </w:r>
      <w:r w:rsidRPr="00F65196">
        <w:rPr>
          <w:rFonts w:ascii="Arial" w:hAnsi="Arial" w:cs="Arial"/>
          <w:w w:val="105"/>
          <w:sz w:val="24"/>
          <w:szCs w:val="24"/>
        </w:rPr>
        <w:t>requerido</w:t>
      </w:r>
      <w:r w:rsidRPr="00F65196">
        <w:rPr>
          <w:rFonts w:ascii="Arial" w:hAnsi="Arial" w:cs="Arial"/>
          <w:spacing w:val="-3"/>
          <w:w w:val="105"/>
          <w:sz w:val="24"/>
          <w:szCs w:val="24"/>
        </w:rPr>
        <w:t xml:space="preserve"> </w:t>
      </w:r>
      <w:r w:rsidRPr="00F65196">
        <w:rPr>
          <w:rFonts w:ascii="Arial" w:hAnsi="Arial" w:cs="Arial"/>
          <w:w w:val="105"/>
          <w:sz w:val="24"/>
          <w:szCs w:val="24"/>
        </w:rPr>
        <w:t>pelos</w:t>
      </w:r>
      <w:r w:rsidRPr="00F65196">
        <w:rPr>
          <w:rFonts w:ascii="Arial" w:hAnsi="Arial" w:cs="Arial"/>
          <w:spacing w:val="-3"/>
          <w:w w:val="105"/>
          <w:sz w:val="24"/>
          <w:szCs w:val="24"/>
        </w:rPr>
        <w:t xml:space="preserve"> </w:t>
      </w:r>
      <w:r w:rsidRPr="00F65196">
        <w:rPr>
          <w:rFonts w:ascii="Arial" w:hAnsi="Arial" w:cs="Arial"/>
          <w:w w:val="105"/>
          <w:sz w:val="24"/>
          <w:szCs w:val="24"/>
        </w:rPr>
        <w:t>órgãos</w:t>
      </w:r>
      <w:r w:rsidRPr="00F65196">
        <w:rPr>
          <w:rFonts w:ascii="Arial" w:hAnsi="Arial" w:cs="Arial"/>
          <w:spacing w:val="-3"/>
          <w:w w:val="105"/>
          <w:sz w:val="24"/>
          <w:szCs w:val="24"/>
        </w:rPr>
        <w:t xml:space="preserve"> </w:t>
      </w:r>
      <w:r w:rsidRPr="00F65196">
        <w:rPr>
          <w:rFonts w:ascii="Arial" w:hAnsi="Arial" w:cs="Arial"/>
          <w:w w:val="105"/>
          <w:sz w:val="24"/>
          <w:szCs w:val="24"/>
        </w:rPr>
        <w:t>fiscalizadores</w:t>
      </w:r>
      <w:r w:rsidRPr="00F65196">
        <w:rPr>
          <w:rFonts w:ascii="Arial" w:hAnsi="Arial" w:cs="Arial"/>
          <w:spacing w:val="-3"/>
          <w:w w:val="105"/>
          <w:sz w:val="24"/>
          <w:szCs w:val="24"/>
        </w:rPr>
        <w:t xml:space="preserve"> </w:t>
      </w:r>
      <w:r w:rsidRPr="00F65196">
        <w:rPr>
          <w:rFonts w:ascii="Arial" w:hAnsi="Arial" w:cs="Arial"/>
          <w:w w:val="105"/>
          <w:sz w:val="24"/>
          <w:szCs w:val="24"/>
        </w:rPr>
        <w:t>competentes.</w:t>
      </w:r>
    </w:p>
    <w:p w14:paraId="7CA5E2FC" w14:textId="77777777" w:rsidR="00AF26D2" w:rsidRPr="00F65196" w:rsidRDefault="00AF26D2" w:rsidP="00F65196">
      <w:pPr>
        <w:pStyle w:val="PargrafodaLista"/>
        <w:numPr>
          <w:ilvl w:val="1"/>
          <w:numId w:val="52"/>
        </w:numPr>
        <w:tabs>
          <w:tab w:val="left" w:pos="1085"/>
        </w:tabs>
        <w:spacing w:line="360" w:lineRule="auto"/>
        <w:ind w:left="567" w:right="75"/>
        <w:rPr>
          <w:rFonts w:ascii="Arial" w:hAnsi="Arial" w:cs="Arial"/>
          <w:sz w:val="24"/>
          <w:szCs w:val="24"/>
        </w:rPr>
      </w:pPr>
      <w:r w:rsidRPr="00F65196">
        <w:rPr>
          <w:rFonts w:ascii="Arial" w:hAnsi="Arial" w:cs="Arial"/>
          <w:w w:val="105"/>
          <w:sz w:val="24"/>
          <w:szCs w:val="24"/>
        </w:rPr>
        <w:t>As informações fiscais e contábeis deverão ser encaminhadas através do</w:t>
      </w:r>
      <w:r w:rsidRPr="00F65196">
        <w:rPr>
          <w:rFonts w:ascii="Arial" w:hAnsi="Arial" w:cs="Arial"/>
          <w:spacing w:val="1"/>
          <w:w w:val="105"/>
          <w:sz w:val="24"/>
          <w:szCs w:val="24"/>
        </w:rPr>
        <w:t xml:space="preserve"> </w:t>
      </w:r>
      <w:r w:rsidRPr="00F65196">
        <w:rPr>
          <w:rFonts w:ascii="Arial" w:hAnsi="Arial" w:cs="Arial"/>
          <w:w w:val="105"/>
          <w:sz w:val="24"/>
          <w:szCs w:val="24"/>
        </w:rPr>
        <w:t>Relatório</w:t>
      </w:r>
      <w:r w:rsidRPr="00F65196">
        <w:rPr>
          <w:rFonts w:ascii="Arial" w:hAnsi="Arial" w:cs="Arial"/>
          <w:spacing w:val="1"/>
          <w:w w:val="105"/>
          <w:sz w:val="24"/>
          <w:szCs w:val="24"/>
        </w:rPr>
        <w:t xml:space="preserve"> </w:t>
      </w:r>
      <w:r w:rsidRPr="00F65196">
        <w:rPr>
          <w:rFonts w:ascii="Arial" w:hAnsi="Arial" w:cs="Arial"/>
          <w:w w:val="105"/>
          <w:sz w:val="24"/>
          <w:szCs w:val="24"/>
        </w:rPr>
        <w:t>de</w:t>
      </w:r>
      <w:r w:rsidRPr="00F65196">
        <w:rPr>
          <w:rFonts w:ascii="Arial" w:hAnsi="Arial" w:cs="Arial"/>
          <w:spacing w:val="1"/>
          <w:w w:val="105"/>
          <w:sz w:val="24"/>
          <w:szCs w:val="24"/>
        </w:rPr>
        <w:t xml:space="preserve"> </w:t>
      </w:r>
      <w:r w:rsidRPr="00F65196">
        <w:rPr>
          <w:rFonts w:ascii="Arial" w:hAnsi="Arial" w:cs="Arial"/>
          <w:w w:val="105"/>
          <w:sz w:val="24"/>
          <w:szCs w:val="24"/>
        </w:rPr>
        <w:t>Prestação</w:t>
      </w:r>
      <w:r w:rsidRPr="00F65196">
        <w:rPr>
          <w:rFonts w:ascii="Arial" w:hAnsi="Arial" w:cs="Arial"/>
          <w:spacing w:val="1"/>
          <w:w w:val="105"/>
          <w:sz w:val="24"/>
          <w:szCs w:val="24"/>
        </w:rPr>
        <w:t xml:space="preserve"> </w:t>
      </w:r>
      <w:r w:rsidRPr="00F65196">
        <w:rPr>
          <w:rFonts w:ascii="Arial" w:hAnsi="Arial" w:cs="Arial"/>
          <w:w w:val="105"/>
          <w:sz w:val="24"/>
          <w:szCs w:val="24"/>
        </w:rPr>
        <w:t>de</w:t>
      </w:r>
      <w:r w:rsidRPr="00F65196">
        <w:rPr>
          <w:rFonts w:ascii="Arial" w:hAnsi="Arial" w:cs="Arial"/>
          <w:spacing w:val="1"/>
          <w:w w:val="105"/>
          <w:sz w:val="24"/>
          <w:szCs w:val="24"/>
        </w:rPr>
        <w:t xml:space="preserve"> </w:t>
      </w:r>
      <w:r w:rsidRPr="00F65196">
        <w:rPr>
          <w:rFonts w:ascii="Arial" w:hAnsi="Arial" w:cs="Arial"/>
          <w:w w:val="105"/>
          <w:sz w:val="24"/>
          <w:szCs w:val="24"/>
        </w:rPr>
        <w:t>Contas</w:t>
      </w:r>
      <w:r w:rsidRPr="00F65196">
        <w:rPr>
          <w:rFonts w:ascii="Arial" w:hAnsi="Arial" w:cs="Arial"/>
          <w:spacing w:val="1"/>
          <w:w w:val="105"/>
          <w:sz w:val="24"/>
          <w:szCs w:val="24"/>
        </w:rPr>
        <w:t xml:space="preserve"> </w:t>
      </w:r>
      <w:r w:rsidRPr="00F65196">
        <w:rPr>
          <w:rFonts w:ascii="Arial" w:hAnsi="Arial" w:cs="Arial"/>
          <w:w w:val="105"/>
          <w:sz w:val="24"/>
          <w:szCs w:val="24"/>
        </w:rPr>
        <w:t>assinado</w:t>
      </w:r>
      <w:r w:rsidRPr="00F65196">
        <w:rPr>
          <w:rFonts w:ascii="Arial" w:hAnsi="Arial" w:cs="Arial"/>
          <w:spacing w:val="1"/>
          <w:w w:val="105"/>
          <w:sz w:val="24"/>
          <w:szCs w:val="24"/>
        </w:rPr>
        <w:t xml:space="preserve"> </w:t>
      </w:r>
      <w:r w:rsidRPr="00F65196">
        <w:rPr>
          <w:rFonts w:ascii="Arial" w:hAnsi="Arial" w:cs="Arial"/>
          <w:w w:val="105"/>
          <w:sz w:val="24"/>
          <w:szCs w:val="24"/>
        </w:rPr>
        <w:t>pelo</w:t>
      </w:r>
      <w:r w:rsidRPr="00F65196">
        <w:rPr>
          <w:rFonts w:ascii="Arial" w:hAnsi="Arial" w:cs="Arial"/>
          <w:spacing w:val="1"/>
          <w:w w:val="105"/>
          <w:sz w:val="24"/>
          <w:szCs w:val="24"/>
        </w:rPr>
        <w:t xml:space="preserve"> </w:t>
      </w:r>
      <w:r w:rsidRPr="00F65196">
        <w:rPr>
          <w:rFonts w:ascii="Arial" w:hAnsi="Arial" w:cs="Arial"/>
          <w:w w:val="105"/>
          <w:sz w:val="24"/>
          <w:szCs w:val="24"/>
        </w:rPr>
        <w:t>responsável</w:t>
      </w:r>
      <w:r w:rsidRPr="00F65196">
        <w:rPr>
          <w:rFonts w:ascii="Arial" w:hAnsi="Arial" w:cs="Arial"/>
          <w:spacing w:val="1"/>
          <w:w w:val="105"/>
          <w:sz w:val="24"/>
          <w:szCs w:val="24"/>
        </w:rPr>
        <w:t xml:space="preserve"> </w:t>
      </w:r>
      <w:r w:rsidRPr="00F65196">
        <w:rPr>
          <w:rFonts w:ascii="Arial" w:hAnsi="Arial" w:cs="Arial"/>
          <w:w w:val="105"/>
          <w:sz w:val="24"/>
          <w:szCs w:val="24"/>
        </w:rPr>
        <w:t>da</w:t>
      </w:r>
      <w:r w:rsidRPr="00F65196">
        <w:rPr>
          <w:rFonts w:ascii="Arial" w:hAnsi="Arial" w:cs="Arial"/>
          <w:spacing w:val="1"/>
          <w:w w:val="105"/>
          <w:sz w:val="24"/>
          <w:szCs w:val="24"/>
        </w:rPr>
        <w:t xml:space="preserve"> </w:t>
      </w:r>
      <w:r w:rsidRPr="00F65196">
        <w:rPr>
          <w:rFonts w:ascii="Arial" w:hAnsi="Arial" w:cs="Arial"/>
          <w:w w:val="105"/>
          <w:sz w:val="24"/>
          <w:szCs w:val="24"/>
        </w:rPr>
        <w:t>CONTRATADA</w:t>
      </w:r>
      <w:r w:rsidRPr="00F65196">
        <w:rPr>
          <w:rFonts w:ascii="Arial" w:hAnsi="Arial" w:cs="Arial"/>
          <w:spacing w:val="7"/>
          <w:w w:val="105"/>
          <w:sz w:val="24"/>
          <w:szCs w:val="24"/>
        </w:rPr>
        <w:t xml:space="preserve"> </w:t>
      </w:r>
      <w:r w:rsidRPr="00F65196">
        <w:rPr>
          <w:rFonts w:ascii="Arial" w:hAnsi="Arial" w:cs="Arial"/>
          <w:w w:val="105"/>
          <w:sz w:val="24"/>
          <w:szCs w:val="24"/>
        </w:rPr>
        <w:t>e</w:t>
      </w:r>
      <w:r w:rsidRPr="00F65196">
        <w:rPr>
          <w:rFonts w:ascii="Arial" w:hAnsi="Arial" w:cs="Arial"/>
          <w:spacing w:val="8"/>
          <w:w w:val="105"/>
          <w:sz w:val="24"/>
          <w:szCs w:val="24"/>
        </w:rPr>
        <w:t xml:space="preserve"> </w:t>
      </w:r>
      <w:r w:rsidRPr="00F65196">
        <w:rPr>
          <w:rFonts w:ascii="Arial" w:hAnsi="Arial" w:cs="Arial"/>
          <w:w w:val="105"/>
          <w:sz w:val="24"/>
          <w:szCs w:val="24"/>
        </w:rPr>
        <w:t>também</w:t>
      </w:r>
      <w:r w:rsidRPr="00F65196">
        <w:rPr>
          <w:rFonts w:ascii="Arial" w:hAnsi="Arial" w:cs="Arial"/>
          <w:spacing w:val="7"/>
          <w:w w:val="105"/>
          <w:sz w:val="24"/>
          <w:szCs w:val="24"/>
        </w:rPr>
        <w:t xml:space="preserve"> </w:t>
      </w:r>
      <w:r w:rsidRPr="00F65196">
        <w:rPr>
          <w:rFonts w:ascii="Arial" w:hAnsi="Arial" w:cs="Arial"/>
          <w:w w:val="105"/>
          <w:sz w:val="24"/>
          <w:szCs w:val="24"/>
        </w:rPr>
        <w:t>por</w:t>
      </w:r>
      <w:r w:rsidRPr="00F65196">
        <w:rPr>
          <w:rFonts w:ascii="Arial" w:hAnsi="Arial" w:cs="Arial"/>
          <w:spacing w:val="9"/>
          <w:w w:val="105"/>
          <w:sz w:val="24"/>
          <w:szCs w:val="24"/>
        </w:rPr>
        <w:t xml:space="preserve"> </w:t>
      </w:r>
      <w:r w:rsidRPr="00F65196">
        <w:rPr>
          <w:rFonts w:ascii="Arial" w:hAnsi="Arial" w:cs="Arial"/>
          <w:w w:val="105"/>
          <w:sz w:val="24"/>
          <w:szCs w:val="24"/>
        </w:rPr>
        <w:t>envio</w:t>
      </w:r>
      <w:r w:rsidRPr="00F65196">
        <w:rPr>
          <w:rFonts w:ascii="Arial" w:hAnsi="Arial" w:cs="Arial"/>
          <w:spacing w:val="9"/>
          <w:w w:val="105"/>
          <w:sz w:val="24"/>
          <w:szCs w:val="24"/>
        </w:rPr>
        <w:t xml:space="preserve"> </w:t>
      </w:r>
      <w:r w:rsidRPr="00F65196">
        <w:rPr>
          <w:rFonts w:ascii="Arial" w:hAnsi="Arial" w:cs="Arial"/>
          <w:w w:val="105"/>
          <w:sz w:val="24"/>
          <w:szCs w:val="24"/>
        </w:rPr>
        <w:t>de</w:t>
      </w:r>
      <w:r w:rsidRPr="00F65196">
        <w:rPr>
          <w:rFonts w:ascii="Arial" w:hAnsi="Arial" w:cs="Arial"/>
          <w:spacing w:val="8"/>
          <w:w w:val="105"/>
          <w:sz w:val="24"/>
          <w:szCs w:val="24"/>
        </w:rPr>
        <w:t xml:space="preserve"> </w:t>
      </w:r>
      <w:r w:rsidRPr="00F65196">
        <w:rPr>
          <w:rFonts w:ascii="Arial" w:hAnsi="Arial" w:cs="Arial"/>
          <w:w w:val="105"/>
          <w:sz w:val="24"/>
          <w:szCs w:val="24"/>
        </w:rPr>
        <w:t>arquivo</w:t>
      </w:r>
      <w:r w:rsidRPr="00F65196">
        <w:rPr>
          <w:rFonts w:ascii="Arial" w:hAnsi="Arial" w:cs="Arial"/>
          <w:spacing w:val="9"/>
          <w:w w:val="105"/>
          <w:sz w:val="24"/>
          <w:szCs w:val="24"/>
        </w:rPr>
        <w:t xml:space="preserve"> </w:t>
      </w:r>
      <w:r w:rsidRPr="00F65196">
        <w:rPr>
          <w:rFonts w:ascii="Arial" w:hAnsi="Arial" w:cs="Arial"/>
          <w:w w:val="105"/>
          <w:sz w:val="24"/>
          <w:szCs w:val="24"/>
        </w:rPr>
        <w:t>digital.</w:t>
      </w:r>
    </w:p>
    <w:p w14:paraId="29ABE6C0" w14:textId="1B45CC36" w:rsidR="00AF26D2" w:rsidRPr="00F65196" w:rsidRDefault="00AF26D2" w:rsidP="00F65196">
      <w:pPr>
        <w:pStyle w:val="PargrafodaLista"/>
        <w:numPr>
          <w:ilvl w:val="1"/>
          <w:numId w:val="52"/>
        </w:numPr>
        <w:tabs>
          <w:tab w:val="left" w:pos="1085"/>
        </w:tabs>
        <w:spacing w:line="360" w:lineRule="auto"/>
        <w:ind w:left="567" w:right="75"/>
        <w:rPr>
          <w:rFonts w:ascii="Arial" w:hAnsi="Arial" w:cs="Arial"/>
          <w:sz w:val="24"/>
          <w:szCs w:val="24"/>
        </w:rPr>
      </w:pPr>
      <w:r w:rsidRPr="00F65196">
        <w:rPr>
          <w:rFonts w:ascii="Arial" w:hAnsi="Arial" w:cs="Arial"/>
          <w:w w:val="105"/>
          <w:sz w:val="24"/>
          <w:szCs w:val="24"/>
        </w:rPr>
        <w:t>Todos</w:t>
      </w:r>
      <w:r w:rsidRPr="00F65196">
        <w:rPr>
          <w:rFonts w:ascii="Arial" w:hAnsi="Arial" w:cs="Arial"/>
          <w:spacing w:val="1"/>
          <w:w w:val="105"/>
          <w:sz w:val="24"/>
          <w:szCs w:val="24"/>
        </w:rPr>
        <w:t xml:space="preserve"> </w:t>
      </w:r>
      <w:r w:rsidRPr="00F65196">
        <w:rPr>
          <w:rFonts w:ascii="Arial" w:hAnsi="Arial" w:cs="Arial"/>
          <w:w w:val="105"/>
          <w:sz w:val="24"/>
          <w:szCs w:val="24"/>
        </w:rPr>
        <w:t>os</w:t>
      </w:r>
      <w:r w:rsidRPr="00F65196">
        <w:rPr>
          <w:rFonts w:ascii="Arial" w:hAnsi="Arial" w:cs="Arial"/>
          <w:spacing w:val="1"/>
          <w:w w:val="105"/>
          <w:sz w:val="24"/>
          <w:szCs w:val="24"/>
        </w:rPr>
        <w:t xml:space="preserve"> </w:t>
      </w:r>
      <w:r w:rsidRPr="00F65196">
        <w:rPr>
          <w:rFonts w:ascii="Arial" w:hAnsi="Arial" w:cs="Arial"/>
          <w:w w:val="105"/>
          <w:sz w:val="24"/>
          <w:szCs w:val="24"/>
        </w:rPr>
        <w:t>comprovantes</w:t>
      </w:r>
      <w:r w:rsidRPr="00F65196">
        <w:rPr>
          <w:rFonts w:ascii="Arial" w:hAnsi="Arial" w:cs="Arial"/>
          <w:spacing w:val="1"/>
          <w:w w:val="105"/>
          <w:sz w:val="24"/>
          <w:szCs w:val="24"/>
        </w:rPr>
        <w:t xml:space="preserve"> </w:t>
      </w:r>
      <w:r w:rsidRPr="00F65196">
        <w:rPr>
          <w:rFonts w:ascii="Arial" w:hAnsi="Arial" w:cs="Arial"/>
          <w:w w:val="105"/>
          <w:sz w:val="24"/>
          <w:szCs w:val="24"/>
        </w:rPr>
        <w:t>fiscais</w:t>
      </w:r>
      <w:r w:rsidRPr="00F65196">
        <w:rPr>
          <w:rFonts w:ascii="Arial" w:hAnsi="Arial" w:cs="Arial"/>
          <w:spacing w:val="1"/>
          <w:w w:val="105"/>
          <w:sz w:val="24"/>
          <w:szCs w:val="24"/>
        </w:rPr>
        <w:t xml:space="preserve"> </w:t>
      </w:r>
      <w:r w:rsidRPr="00F65196">
        <w:rPr>
          <w:rFonts w:ascii="Arial" w:hAnsi="Arial" w:cs="Arial"/>
          <w:w w:val="105"/>
          <w:sz w:val="24"/>
          <w:szCs w:val="24"/>
        </w:rPr>
        <w:t>deverão</w:t>
      </w:r>
      <w:r w:rsidRPr="00F65196">
        <w:rPr>
          <w:rFonts w:ascii="Arial" w:hAnsi="Arial" w:cs="Arial"/>
          <w:spacing w:val="1"/>
          <w:w w:val="105"/>
          <w:sz w:val="24"/>
          <w:szCs w:val="24"/>
        </w:rPr>
        <w:t xml:space="preserve"> </w:t>
      </w:r>
      <w:r w:rsidRPr="00F65196">
        <w:rPr>
          <w:rFonts w:ascii="Arial" w:hAnsi="Arial" w:cs="Arial"/>
          <w:w w:val="105"/>
          <w:sz w:val="24"/>
          <w:szCs w:val="24"/>
        </w:rPr>
        <w:t>ser</w:t>
      </w:r>
      <w:r w:rsidRPr="00F65196">
        <w:rPr>
          <w:rFonts w:ascii="Arial" w:hAnsi="Arial" w:cs="Arial"/>
          <w:spacing w:val="1"/>
          <w:w w:val="105"/>
          <w:sz w:val="24"/>
          <w:szCs w:val="24"/>
        </w:rPr>
        <w:t xml:space="preserve"> </w:t>
      </w:r>
      <w:r w:rsidRPr="00F65196">
        <w:rPr>
          <w:rFonts w:ascii="Arial" w:hAnsi="Arial" w:cs="Arial"/>
          <w:w w:val="105"/>
          <w:sz w:val="24"/>
          <w:szCs w:val="24"/>
        </w:rPr>
        <w:t>emitidos</w:t>
      </w:r>
      <w:r w:rsidRPr="00F65196">
        <w:rPr>
          <w:rFonts w:ascii="Arial" w:hAnsi="Arial" w:cs="Arial"/>
          <w:spacing w:val="1"/>
          <w:w w:val="105"/>
          <w:sz w:val="24"/>
          <w:szCs w:val="24"/>
        </w:rPr>
        <w:t xml:space="preserve"> </w:t>
      </w:r>
      <w:r w:rsidRPr="00F65196">
        <w:rPr>
          <w:rFonts w:ascii="Arial" w:hAnsi="Arial" w:cs="Arial"/>
          <w:w w:val="105"/>
          <w:sz w:val="24"/>
          <w:szCs w:val="24"/>
        </w:rPr>
        <w:t>em</w:t>
      </w:r>
      <w:r w:rsidRPr="00F65196">
        <w:rPr>
          <w:rFonts w:ascii="Arial" w:hAnsi="Arial" w:cs="Arial"/>
          <w:spacing w:val="1"/>
          <w:w w:val="105"/>
          <w:sz w:val="24"/>
          <w:szCs w:val="24"/>
        </w:rPr>
        <w:t xml:space="preserve"> </w:t>
      </w:r>
      <w:r w:rsidRPr="00F65196">
        <w:rPr>
          <w:rFonts w:ascii="Arial" w:hAnsi="Arial" w:cs="Arial"/>
          <w:w w:val="105"/>
          <w:sz w:val="24"/>
          <w:szCs w:val="24"/>
        </w:rPr>
        <w:t>nome</w:t>
      </w:r>
      <w:r w:rsidRPr="00F65196">
        <w:rPr>
          <w:rFonts w:ascii="Arial" w:hAnsi="Arial" w:cs="Arial"/>
          <w:spacing w:val="1"/>
          <w:w w:val="105"/>
          <w:sz w:val="24"/>
          <w:szCs w:val="24"/>
        </w:rPr>
        <w:t xml:space="preserve"> </w:t>
      </w:r>
      <w:r w:rsidRPr="00F65196">
        <w:rPr>
          <w:rFonts w:ascii="Arial" w:hAnsi="Arial" w:cs="Arial"/>
          <w:w w:val="105"/>
          <w:sz w:val="24"/>
          <w:szCs w:val="24"/>
        </w:rPr>
        <w:t>da</w:t>
      </w:r>
      <w:r w:rsidRPr="00F65196">
        <w:rPr>
          <w:rFonts w:ascii="Arial" w:hAnsi="Arial" w:cs="Arial"/>
          <w:spacing w:val="1"/>
          <w:w w:val="105"/>
          <w:sz w:val="24"/>
          <w:szCs w:val="24"/>
        </w:rPr>
        <w:t xml:space="preserve"> </w:t>
      </w:r>
      <w:r w:rsidRPr="00F65196">
        <w:rPr>
          <w:rFonts w:ascii="Arial" w:hAnsi="Arial" w:cs="Arial"/>
          <w:w w:val="105"/>
          <w:sz w:val="24"/>
          <w:szCs w:val="24"/>
        </w:rPr>
        <w:t>CONTRATADA</w:t>
      </w:r>
      <w:r w:rsidRPr="00F65196">
        <w:rPr>
          <w:rFonts w:ascii="Arial" w:hAnsi="Arial" w:cs="Arial"/>
          <w:spacing w:val="13"/>
          <w:w w:val="105"/>
          <w:sz w:val="24"/>
          <w:szCs w:val="24"/>
        </w:rPr>
        <w:t xml:space="preserve"> </w:t>
      </w:r>
      <w:r w:rsidRPr="00F65196">
        <w:rPr>
          <w:rFonts w:ascii="Arial" w:hAnsi="Arial" w:cs="Arial"/>
          <w:w w:val="105"/>
          <w:sz w:val="24"/>
          <w:szCs w:val="24"/>
        </w:rPr>
        <w:t>e</w:t>
      </w:r>
      <w:r w:rsidRPr="00F65196">
        <w:rPr>
          <w:rFonts w:ascii="Arial" w:hAnsi="Arial" w:cs="Arial"/>
          <w:spacing w:val="11"/>
          <w:w w:val="105"/>
          <w:sz w:val="24"/>
          <w:szCs w:val="24"/>
        </w:rPr>
        <w:t xml:space="preserve"> </w:t>
      </w:r>
      <w:r w:rsidRPr="00F65196">
        <w:rPr>
          <w:rFonts w:ascii="Arial" w:hAnsi="Arial" w:cs="Arial"/>
          <w:w w:val="105"/>
          <w:sz w:val="24"/>
          <w:szCs w:val="24"/>
        </w:rPr>
        <w:t>seus</w:t>
      </w:r>
      <w:r w:rsidRPr="00F65196">
        <w:rPr>
          <w:rFonts w:ascii="Arial" w:hAnsi="Arial" w:cs="Arial"/>
          <w:spacing w:val="11"/>
          <w:w w:val="105"/>
          <w:sz w:val="24"/>
          <w:szCs w:val="24"/>
        </w:rPr>
        <w:t xml:space="preserve"> </w:t>
      </w:r>
      <w:r w:rsidRPr="00F65196">
        <w:rPr>
          <w:rFonts w:ascii="Arial" w:hAnsi="Arial" w:cs="Arial"/>
          <w:w w:val="105"/>
          <w:sz w:val="24"/>
          <w:szCs w:val="24"/>
        </w:rPr>
        <w:t>originais</w:t>
      </w:r>
      <w:r w:rsidRPr="00F65196">
        <w:rPr>
          <w:rFonts w:ascii="Arial" w:hAnsi="Arial" w:cs="Arial"/>
          <w:spacing w:val="11"/>
          <w:w w:val="105"/>
          <w:sz w:val="24"/>
          <w:szCs w:val="24"/>
        </w:rPr>
        <w:t xml:space="preserve"> </w:t>
      </w:r>
      <w:r w:rsidRPr="00F65196">
        <w:rPr>
          <w:rFonts w:ascii="Arial" w:hAnsi="Arial" w:cs="Arial"/>
          <w:w w:val="105"/>
          <w:sz w:val="24"/>
          <w:szCs w:val="24"/>
        </w:rPr>
        <w:t>ficarão</w:t>
      </w:r>
      <w:r w:rsidRPr="00F65196">
        <w:rPr>
          <w:rFonts w:ascii="Arial" w:hAnsi="Arial" w:cs="Arial"/>
          <w:spacing w:val="13"/>
          <w:w w:val="105"/>
          <w:sz w:val="24"/>
          <w:szCs w:val="24"/>
        </w:rPr>
        <w:t xml:space="preserve"> </w:t>
      </w:r>
      <w:r w:rsidRPr="00F65196">
        <w:rPr>
          <w:rFonts w:ascii="Arial" w:hAnsi="Arial" w:cs="Arial"/>
          <w:w w:val="105"/>
          <w:sz w:val="24"/>
          <w:szCs w:val="24"/>
        </w:rPr>
        <w:t>sob</w:t>
      </w:r>
      <w:r w:rsidRPr="00F65196">
        <w:rPr>
          <w:rFonts w:ascii="Arial" w:hAnsi="Arial" w:cs="Arial"/>
          <w:spacing w:val="7"/>
          <w:w w:val="105"/>
          <w:sz w:val="24"/>
          <w:szCs w:val="24"/>
        </w:rPr>
        <w:t xml:space="preserve"> </w:t>
      </w:r>
      <w:r w:rsidRPr="00F65196">
        <w:rPr>
          <w:rFonts w:ascii="Arial" w:hAnsi="Arial" w:cs="Arial"/>
          <w:w w:val="105"/>
          <w:sz w:val="24"/>
          <w:szCs w:val="24"/>
        </w:rPr>
        <w:t>sua</w:t>
      </w:r>
      <w:r w:rsidRPr="00F65196">
        <w:rPr>
          <w:rFonts w:ascii="Arial" w:hAnsi="Arial" w:cs="Arial"/>
          <w:spacing w:val="12"/>
          <w:w w:val="105"/>
          <w:sz w:val="24"/>
          <w:szCs w:val="24"/>
        </w:rPr>
        <w:t xml:space="preserve"> </w:t>
      </w:r>
      <w:r w:rsidRPr="00F65196">
        <w:rPr>
          <w:rFonts w:ascii="Arial" w:hAnsi="Arial" w:cs="Arial"/>
          <w:w w:val="105"/>
          <w:sz w:val="24"/>
          <w:szCs w:val="24"/>
        </w:rPr>
        <w:t>guarda</w:t>
      </w:r>
      <w:r w:rsidRPr="00F65196">
        <w:rPr>
          <w:rFonts w:ascii="Arial" w:hAnsi="Arial" w:cs="Arial"/>
          <w:spacing w:val="11"/>
          <w:w w:val="105"/>
          <w:sz w:val="24"/>
          <w:szCs w:val="24"/>
        </w:rPr>
        <w:t xml:space="preserve"> </w:t>
      </w:r>
      <w:r w:rsidRPr="00F65196">
        <w:rPr>
          <w:rFonts w:ascii="Arial" w:hAnsi="Arial" w:cs="Arial"/>
          <w:w w:val="105"/>
          <w:sz w:val="24"/>
          <w:szCs w:val="24"/>
        </w:rPr>
        <w:t>e</w:t>
      </w:r>
      <w:r w:rsidRPr="00F65196">
        <w:rPr>
          <w:rFonts w:ascii="Arial" w:hAnsi="Arial" w:cs="Arial"/>
          <w:spacing w:val="12"/>
          <w:w w:val="105"/>
          <w:sz w:val="24"/>
          <w:szCs w:val="24"/>
        </w:rPr>
        <w:t xml:space="preserve"> </w:t>
      </w:r>
      <w:r w:rsidRPr="00F65196">
        <w:rPr>
          <w:rFonts w:ascii="Arial" w:hAnsi="Arial" w:cs="Arial"/>
          <w:w w:val="105"/>
          <w:sz w:val="24"/>
          <w:szCs w:val="24"/>
        </w:rPr>
        <w:t>à</w:t>
      </w:r>
      <w:r w:rsidRPr="00F65196">
        <w:rPr>
          <w:rFonts w:ascii="Arial" w:hAnsi="Arial" w:cs="Arial"/>
          <w:spacing w:val="10"/>
          <w:w w:val="105"/>
          <w:sz w:val="24"/>
          <w:szCs w:val="24"/>
        </w:rPr>
        <w:t xml:space="preserve"> </w:t>
      </w:r>
      <w:r w:rsidRPr="00F65196">
        <w:rPr>
          <w:rFonts w:ascii="Arial" w:hAnsi="Arial" w:cs="Arial"/>
          <w:w w:val="105"/>
          <w:sz w:val="24"/>
          <w:szCs w:val="24"/>
        </w:rPr>
        <w:t>disposição</w:t>
      </w:r>
      <w:r w:rsidRPr="00F65196">
        <w:rPr>
          <w:rFonts w:ascii="Arial" w:hAnsi="Arial" w:cs="Arial"/>
          <w:spacing w:val="13"/>
          <w:w w:val="105"/>
          <w:sz w:val="24"/>
          <w:szCs w:val="24"/>
        </w:rPr>
        <w:t xml:space="preserve"> </w:t>
      </w:r>
      <w:r w:rsidRPr="00F65196">
        <w:rPr>
          <w:rFonts w:ascii="Arial" w:hAnsi="Arial" w:cs="Arial"/>
          <w:w w:val="105"/>
          <w:sz w:val="24"/>
          <w:szCs w:val="24"/>
        </w:rPr>
        <w:t>dos</w:t>
      </w:r>
      <w:r w:rsidR="00E17B0A" w:rsidRPr="00F65196">
        <w:rPr>
          <w:rFonts w:ascii="Arial" w:hAnsi="Arial" w:cs="Arial"/>
          <w:w w:val="105"/>
          <w:sz w:val="24"/>
          <w:szCs w:val="24"/>
        </w:rPr>
        <w:t xml:space="preserve"> </w:t>
      </w:r>
      <w:r w:rsidRPr="00F65196">
        <w:rPr>
          <w:rFonts w:ascii="Arial" w:hAnsi="Arial" w:cs="Arial"/>
          <w:spacing w:val="-1"/>
          <w:w w:val="105"/>
          <w:sz w:val="24"/>
          <w:szCs w:val="24"/>
        </w:rPr>
        <w:t>órgãos</w:t>
      </w:r>
      <w:r w:rsidRPr="00F65196">
        <w:rPr>
          <w:rFonts w:ascii="Arial" w:hAnsi="Arial" w:cs="Arial"/>
          <w:spacing w:val="-12"/>
          <w:w w:val="105"/>
          <w:sz w:val="24"/>
          <w:szCs w:val="24"/>
        </w:rPr>
        <w:t xml:space="preserve"> </w:t>
      </w:r>
      <w:r w:rsidRPr="00F65196">
        <w:rPr>
          <w:rFonts w:ascii="Arial" w:hAnsi="Arial" w:cs="Arial"/>
          <w:w w:val="105"/>
          <w:sz w:val="24"/>
          <w:szCs w:val="24"/>
        </w:rPr>
        <w:t>fiscalizadores.</w:t>
      </w:r>
    </w:p>
    <w:p w14:paraId="5DE1B6B8" w14:textId="77777777" w:rsidR="00AF26D2" w:rsidRPr="00F65196" w:rsidRDefault="00AF26D2" w:rsidP="00F65196">
      <w:pPr>
        <w:pStyle w:val="PargrafodaLista"/>
        <w:numPr>
          <w:ilvl w:val="1"/>
          <w:numId w:val="52"/>
        </w:numPr>
        <w:tabs>
          <w:tab w:val="left" w:pos="1085"/>
        </w:tabs>
        <w:spacing w:line="360" w:lineRule="auto"/>
        <w:ind w:left="567" w:right="75"/>
        <w:rPr>
          <w:rFonts w:ascii="Arial" w:hAnsi="Arial" w:cs="Arial"/>
          <w:sz w:val="24"/>
          <w:szCs w:val="24"/>
        </w:rPr>
      </w:pPr>
      <w:r w:rsidRPr="00F65196">
        <w:rPr>
          <w:rFonts w:ascii="Arial" w:hAnsi="Arial" w:cs="Arial"/>
          <w:w w:val="105"/>
          <w:sz w:val="24"/>
          <w:szCs w:val="24"/>
        </w:rPr>
        <w:t>As notas fiscais devem estar devidamente quitadas, contendo a posição de</w:t>
      </w:r>
      <w:r w:rsidRPr="00F65196">
        <w:rPr>
          <w:rFonts w:ascii="Arial" w:hAnsi="Arial" w:cs="Arial"/>
          <w:spacing w:val="-53"/>
          <w:w w:val="105"/>
          <w:sz w:val="24"/>
          <w:szCs w:val="24"/>
        </w:rPr>
        <w:t xml:space="preserve"> </w:t>
      </w:r>
      <w:r w:rsidRPr="00F65196">
        <w:rPr>
          <w:rFonts w:ascii="Arial" w:hAnsi="Arial" w:cs="Arial"/>
          <w:w w:val="105"/>
          <w:sz w:val="24"/>
          <w:szCs w:val="24"/>
        </w:rPr>
        <w:t>carimbo identificador da CONTRATADA, bem como a data e a assinatura</w:t>
      </w:r>
      <w:r w:rsidRPr="00F65196">
        <w:rPr>
          <w:rFonts w:ascii="Arial" w:hAnsi="Arial" w:cs="Arial"/>
          <w:spacing w:val="1"/>
          <w:w w:val="105"/>
          <w:sz w:val="24"/>
          <w:szCs w:val="24"/>
        </w:rPr>
        <w:t xml:space="preserve"> </w:t>
      </w:r>
      <w:r w:rsidRPr="00F65196">
        <w:rPr>
          <w:rFonts w:ascii="Arial" w:hAnsi="Arial" w:cs="Arial"/>
          <w:w w:val="105"/>
          <w:sz w:val="24"/>
          <w:szCs w:val="24"/>
        </w:rPr>
        <w:t>de</w:t>
      </w:r>
      <w:r w:rsidRPr="00F65196">
        <w:rPr>
          <w:rFonts w:ascii="Arial" w:hAnsi="Arial" w:cs="Arial"/>
          <w:spacing w:val="4"/>
          <w:w w:val="105"/>
          <w:sz w:val="24"/>
          <w:szCs w:val="24"/>
        </w:rPr>
        <w:t xml:space="preserve"> </w:t>
      </w:r>
      <w:r w:rsidRPr="00F65196">
        <w:rPr>
          <w:rFonts w:ascii="Arial" w:hAnsi="Arial" w:cs="Arial"/>
          <w:w w:val="105"/>
          <w:sz w:val="24"/>
          <w:szCs w:val="24"/>
        </w:rPr>
        <w:t>seu</w:t>
      </w:r>
      <w:r w:rsidRPr="00F65196">
        <w:rPr>
          <w:rFonts w:ascii="Arial" w:hAnsi="Arial" w:cs="Arial"/>
          <w:spacing w:val="3"/>
          <w:w w:val="105"/>
          <w:sz w:val="24"/>
          <w:szCs w:val="24"/>
        </w:rPr>
        <w:t xml:space="preserve"> </w:t>
      </w:r>
      <w:r w:rsidRPr="00F65196">
        <w:rPr>
          <w:rFonts w:ascii="Arial" w:hAnsi="Arial" w:cs="Arial"/>
          <w:w w:val="105"/>
          <w:sz w:val="24"/>
          <w:szCs w:val="24"/>
        </w:rPr>
        <w:t>preposto.</w:t>
      </w:r>
    </w:p>
    <w:p w14:paraId="372BABF4" w14:textId="77777777" w:rsidR="00AF26D2" w:rsidRPr="00F65196" w:rsidRDefault="00AF26D2" w:rsidP="00F65196">
      <w:pPr>
        <w:pStyle w:val="PargrafodaLista"/>
        <w:numPr>
          <w:ilvl w:val="1"/>
          <w:numId w:val="52"/>
        </w:numPr>
        <w:tabs>
          <w:tab w:val="left" w:pos="1085"/>
        </w:tabs>
        <w:spacing w:line="360" w:lineRule="auto"/>
        <w:ind w:left="567" w:right="75"/>
        <w:rPr>
          <w:rFonts w:ascii="Arial" w:hAnsi="Arial" w:cs="Arial"/>
          <w:sz w:val="24"/>
          <w:szCs w:val="24"/>
        </w:rPr>
      </w:pPr>
      <w:r w:rsidRPr="00F65196">
        <w:rPr>
          <w:rFonts w:ascii="Arial" w:hAnsi="Arial" w:cs="Arial"/>
          <w:sz w:val="24"/>
          <w:szCs w:val="24"/>
        </w:rPr>
        <w:t>Somente</w:t>
      </w:r>
      <w:r w:rsidRPr="00F65196">
        <w:rPr>
          <w:rFonts w:ascii="Arial" w:hAnsi="Arial" w:cs="Arial"/>
          <w:spacing w:val="45"/>
          <w:sz w:val="24"/>
          <w:szCs w:val="24"/>
        </w:rPr>
        <w:t xml:space="preserve"> </w:t>
      </w:r>
      <w:r w:rsidRPr="00F65196">
        <w:rPr>
          <w:rFonts w:ascii="Arial" w:hAnsi="Arial" w:cs="Arial"/>
          <w:sz w:val="24"/>
          <w:szCs w:val="24"/>
        </w:rPr>
        <w:t>serão</w:t>
      </w:r>
      <w:r w:rsidRPr="00F65196">
        <w:rPr>
          <w:rFonts w:ascii="Arial" w:hAnsi="Arial" w:cs="Arial"/>
          <w:spacing w:val="45"/>
          <w:sz w:val="24"/>
          <w:szCs w:val="24"/>
        </w:rPr>
        <w:t xml:space="preserve"> </w:t>
      </w:r>
      <w:r w:rsidRPr="00F65196">
        <w:rPr>
          <w:rFonts w:ascii="Arial" w:hAnsi="Arial" w:cs="Arial"/>
          <w:sz w:val="24"/>
          <w:szCs w:val="24"/>
        </w:rPr>
        <w:t>aceitos</w:t>
      </w:r>
      <w:r w:rsidRPr="00F65196">
        <w:rPr>
          <w:rFonts w:ascii="Arial" w:hAnsi="Arial" w:cs="Arial"/>
          <w:spacing w:val="43"/>
          <w:sz w:val="24"/>
          <w:szCs w:val="24"/>
        </w:rPr>
        <w:t xml:space="preserve"> </w:t>
      </w:r>
      <w:r w:rsidRPr="00F65196">
        <w:rPr>
          <w:rFonts w:ascii="Arial" w:hAnsi="Arial" w:cs="Arial"/>
          <w:sz w:val="24"/>
          <w:szCs w:val="24"/>
        </w:rPr>
        <w:t>os</w:t>
      </w:r>
      <w:r w:rsidRPr="00F65196">
        <w:rPr>
          <w:rFonts w:ascii="Arial" w:hAnsi="Arial" w:cs="Arial"/>
          <w:spacing w:val="42"/>
          <w:sz w:val="24"/>
          <w:szCs w:val="24"/>
        </w:rPr>
        <w:t xml:space="preserve"> </w:t>
      </w:r>
      <w:r w:rsidRPr="00F65196">
        <w:rPr>
          <w:rFonts w:ascii="Arial" w:hAnsi="Arial" w:cs="Arial"/>
          <w:sz w:val="24"/>
          <w:szCs w:val="24"/>
        </w:rPr>
        <w:t>recibos</w:t>
      </w:r>
      <w:r w:rsidRPr="00F65196">
        <w:rPr>
          <w:rFonts w:ascii="Arial" w:hAnsi="Arial" w:cs="Arial"/>
          <w:spacing w:val="43"/>
          <w:sz w:val="24"/>
          <w:szCs w:val="24"/>
        </w:rPr>
        <w:t xml:space="preserve"> </w:t>
      </w:r>
      <w:r w:rsidRPr="00F65196">
        <w:rPr>
          <w:rFonts w:ascii="Arial" w:hAnsi="Arial" w:cs="Arial"/>
          <w:sz w:val="24"/>
          <w:szCs w:val="24"/>
        </w:rPr>
        <w:t>e</w:t>
      </w:r>
      <w:r w:rsidRPr="00F65196">
        <w:rPr>
          <w:rFonts w:ascii="Arial" w:hAnsi="Arial" w:cs="Arial"/>
          <w:spacing w:val="45"/>
          <w:sz w:val="24"/>
          <w:szCs w:val="24"/>
        </w:rPr>
        <w:t xml:space="preserve"> </w:t>
      </w:r>
      <w:r w:rsidRPr="00F65196">
        <w:rPr>
          <w:rFonts w:ascii="Arial" w:hAnsi="Arial" w:cs="Arial"/>
          <w:sz w:val="24"/>
          <w:szCs w:val="24"/>
        </w:rPr>
        <w:t>as</w:t>
      </w:r>
      <w:r w:rsidRPr="00F65196">
        <w:rPr>
          <w:rFonts w:ascii="Arial" w:hAnsi="Arial" w:cs="Arial"/>
          <w:spacing w:val="43"/>
          <w:sz w:val="24"/>
          <w:szCs w:val="24"/>
        </w:rPr>
        <w:t xml:space="preserve"> </w:t>
      </w:r>
      <w:r w:rsidRPr="00F65196">
        <w:rPr>
          <w:rFonts w:ascii="Arial" w:hAnsi="Arial" w:cs="Arial"/>
          <w:sz w:val="24"/>
          <w:szCs w:val="24"/>
        </w:rPr>
        <w:t>notas</w:t>
      </w:r>
      <w:r w:rsidRPr="00F65196">
        <w:rPr>
          <w:rFonts w:ascii="Arial" w:hAnsi="Arial" w:cs="Arial"/>
          <w:spacing w:val="46"/>
          <w:sz w:val="24"/>
          <w:szCs w:val="24"/>
        </w:rPr>
        <w:t xml:space="preserve"> </w:t>
      </w:r>
      <w:r w:rsidRPr="00F65196">
        <w:rPr>
          <w:rFonts w:ascii="Arial" w:hAnsi="Arial" w:cs="Arial"/>
          <w:sz w:val="24"/>
          <w:szCs w:val="24"/>
        </w:rPr>
        <w:t>fiscais</w:t>
      </w:r>
      <w:r w:rsidRPr="00F65196">
        <w:rPr>
          <w:rFonts w:ascii="Arial" w:hAnsi="Arial" w:cs="Arial"/>
          <w:spacing w:val="43"/>
          <w:sz w:val="24"/>
          <w:szCs w:val="24"/>
        </w:rPr>
        <w:t xml:space="preserve"> </w:t>
      </w:r>
      <w:r w:rsidRPr="00F65196">
        <w:rPr>
          <w:rFonts w:ascii="Arial" w:hAnsi="Arial" w:cs="Arial"/>
          <w:sz w:val="24"/>
          <w:szCs w:val="24"/>
        </w:rPr>
        <w:t>quando</w:t>
      </w:r>
      <w:r w:rsidRPr="00F65196">
        <w:rPr>
          <w:rFonts w:ascii="Arial" w:hAnsi="Arial" w:cs="Arial"/>
          <w:spacing w:val="45"/>
          <w:sz w:val="24"/>
          <w:szCs w:val="24"/>
        </w:rPr>
        <w:t xml:space="preserve"> </w:t>
      </w:r>
      <w:r w:rsidRPr="00F65196">
        <w:rPr>
          <w:rFonts w:ascii="Arial" w:hAnsi="Arial" w:cs="Arial"/>
          <w:sz w:val="24"/>
          <w:szCs w:val="24"/>
        </w:rPr>
        <w:t>emitidos</w:t>
      </w:r>
      <w:r w:rsidRPr="00F65196">
        <w:rPr>
          <w:rFonts w:ascii="Arial" w:hAnsi="Arial" w:cs="Arial"/>
          <w:spacing w:val="43"/>
          <w:sz w:val="24"/>
          <w:szCs w:val="24"/>
        </w:rPr>
        <w:t xml:space="preserve"> </w:t>
      </w:r>
      <w:r w:rsidRPr="00F65196">
        <w:rPr>
          <w:rFonts w:ascii="Arial" w:hAnsi="Arial" w:cs="Arial"/>
          <w:sz w:val="24"/>
          <w:szCs w:val="24"/>
        </w:rPr>
        <w:t>com</w:t>
      </w:r>
      <w:r w:rsidRPr="00F65196">
        <w:rPr>
          <w:rFonts w:ascii="Arial" w:hAnsi="Arial" w:cs="Arial"/>
          <w:spacing w:val="-50"/>
          <w:sz w:val="24"/>
          <w:szCs w:val="24"/>
        </w:rPr>
        <w:t xml:space="preserve">   </w:t>
      </w:r>
      <w:r w:rsidRPr="00F65196">
        <w:rPr>
          <w:rFonts w:ascii="Arial" w:hAnsi="Arial" w:cs="Arial"/>
          <w:sz w:val="24"/>
          <w:szCs w:val="24"/>
        </w:rPr>
        <w:t>data</w:t>
      </w:r>
      <w:r w:rsidRPr="00F65196">
        <w:rPr>
          <w:rFonts w:ascii="Arial" w:hAnsi="Arial" w:cs="Arial"/>
          <w:spacing w:val="1"/>
          <w:sz w:val="24"/>
          <w:szCs w:val="24"/>
        </w:rPr>
        <w:t xml:space="preserve"> </w:t>
      </w:r>
      <w:r w:rsidRPr="00F65196">
        <w:rPr>
          <w:rFonts w:ascii="Arial" w:hAnsi="Arial" w:cs="Arial"/>
          <w:sz w:val="24"/>
          <w:szCs w:val="24"/>
        </w:rPr>
        <w:t>posterior</w:t>
      </w:r>
      <w:r w:rsidRPr="00F65196">
        <w:rPr>
          <w:rFonts w:ascii="Arial" w:hAnsi="Arial" w:cs="Arial"/>
          <w:spacing w:val="1"/>
          <w:sz w:val="24"/>
          <w:szCs w:val="24"/>
        </w:rPr>
        <w:t xml:space="preserve"> </w:t>
      </w:r>
      <w:r w:rsidRPr="00F65196">
        <w:rPr>
          <w:rFonts w:ascii="Arial" w:hAnsi="Arial" w:cs="Arial"/>
          <w:sz w:val="24"/>
          <w:szCs w:val="24"/>
        </w:rPr>
        <w:t>à</w:t>
      </w:r>
      <w:r w:rsidRPr="00F65196">
        <w:rPr>
          <w:rFonts w:ascii="Arial" w:hAnsi="Arial" w:cs="Arial"/>
          <w:spacing w:val="1"/>
          <w:sz w:val="24"/>
          <w:szCs w:val="24"/>
        </w:rPr>
        <w:t xml:space="preserve"> </w:t>
      </w:r>
      <w:r w:rsidRPr="00F65196">
        <w:rPr>
          <w:rFonts w:ascii="Arial" w:hAnsi="Arial" w:cs="Arial"/>
          <w:sz w:val="24"/>
          <w:szCs w:val="24"/>
        </w:rPr>
        <w:t>assinatura</w:t>
      </w:r>
      <w:r w:rsidRPr="00F65196">
        <w:rPr>
          <w:rFonts w:ascii="Arial" w:hAnsi="Arial" w:cs="Arial"/>
          <w:spacing w:val="1"/>
          <w:sz w:val="24"/>
          <w:szCs w:val="24"/>
        </w:rPr>
        <w:t xml:space="preserve"> </w:t>
      </w:r>
      <w:r w:rsidRPr="00F65196">
        <w:rPr>
          <w:rFonts w:ascii="Arial" w:hAnsi="Arial" w:cs="Arial"/>
          <w:sz w:val="24"/>
          <w:szCs w:val="24"/>
        </w:rPr>
        <w:t>do</w:t>
      </w:r>
      <w:r w:rsidRPr="00F65196">
        <w:rPr>
          <w:rFonts w:ascii="Arial" w:hAnsi="Arial" w:cs="Arial"/>
          <w:spacing w:val="1"/>
          <w:sz w:val="24"/>
          <w:szCs w:val="24"/>
        </w:rPr>
        <w:t xml:space="preserve"> </w:t>
      </w:r>
      <w:r w:rsidRPr="00F65196">
        <w:rPr>
          <w:rFonts w:ascii="Arial" w:hAnsi="Arial" w:cs="Arial"/>
          <w:sz w:val="24"/>
          <w:szCs w:val="24"/>
        </w:rPr>
        <w:t>CONTRATO</w:t>
      </w:r>
      <w:r w:rsidRPr="00F65196">
        <w:rPr>
          <w:rFonts w:ascii="Arial" w:hAnsi="Arial" w:cs="Arial"/>
          <w:spacing w:val="1"/>
          <w:sz w:val="24"/>
          <w:szCs w:val="24"/>
        </w:rPr>
        <w:t xml:space="preserve"> </w:t>
      </w:r>
      <w:r w:rsidRPr="00F65196">
        <w:rPr>
          <w:rFonts w:ascii="Arial" w:hAnsi="Arial" w:cs="Arial"/>
          <w:sz w:val="24"/>
          <w:szCs w:val="24"/>
        </w:rPr>
        <w:t>DE</w:t>
      </w:r>
      <w:r w:rsidRPr="00F65196">
        <w:rPr>
          <w:rFonts w:ascii="Arial" w:hAnsi="Arial" w:cs="Arial"/>
          <w:spacing w:val="53"/>
          <w:sz w:val="24"/>
          <w:szCs w:val="24"/>
        </w:rPr>
        <w:t xml:space="preserve"> </w:t>
      </w:r>
      <w:r w:rsidRPr="00F65196">
        <w:rPr>
          <w:rFonts w:ascii="Arial" w:hAnsi="Arial" w:cs="Arial"/>
          <w:sz w:val="24"/>
          <w:szCs w:val="24"/>
        </w:rPr>
        <w:t>GESTÃO</w:t>
      </w:r>
      <w:r w:rsidRPr="00F65196">
        <w:rPr>
          <w:rFonts w:ascii="Arial" w:hAnsi="Arial" w:cs="Arial"/>
          <w:spacing w:val="53"/>
          <w:sz w:val="24"/>
          <w:szCs w:val="24"/>
        </w:rPr>
        <w:t xml:space="preserve"> </w:t>
      </w:r>
      <w:r w:rsidRPr="00F65196">
        <w:rPr>
          <w:rFonts w:ascii="Arial" w:hAnsi="Arial" w:cs="Arial"/>
          <w:sz w:val="24"/>
          <w:szCs w:val="24"/>
        </w:rPr>
        <w:t>e</w:t>
      </w:r>
      <w:r w:rsidRPr="00F65196">
        <w:rPr>
          <w:rFonts w:ascii="Arial" w:hAnsi="Arial" w:cs="Arial"/>
          <w:spacing w:val="53"/>
          <w:sz w:val="24"/>
          <w:szCs w:val="24"/>
        </w:rPr>
        <w:t xml:space="preserve"> </w:t>
      </w:r>
      <w:r w:rsidRPr="00F65196">
        <w:rPr>
          <w:rFonts w:ascii="Arial" w:hAnsi="Arial" w:cs="Arial"/>
          <w:sz w:val="24"/>
          <w:szCs w:val="24"/>
        </w:rPr>
        <w:t>de</w:t>
      </w:r>
      <w:r w:rsidRPr="00F65196">
        <w:rPr>
          <w:rFonts w:ascii="Arial" w:hAnsi="Arial" w:cs="Arial"/>
          <w:spacing w:val="53"/>
          <w:sz w:val="24"/>
          <w:szCs w:val="24"/>
        </w:rPr>
        <w:t xml:space="preserve"> </w:t>
      </w:r>
      <w:r w:rsidRPr="00F65196">
        <w:rPr>
          <w:rFonts w:ascii="Arial" w:hAnsi="Arial" w:cs="Arial"/>
          <w:sz w:val="24"/>
          <w:szCs w:val="24"/>
        </w:rPr>
        <w:t>seus</w:t>
      </w:r>
      <w:r w:rsidRPr="00F65196">
        <w:rPr>
          <w:rFonts w:ascii="Arial" w:hAnsi="Arial" w:cs="Arial"/>
          <w:spacing w:val="1"/>
          <w:sz w:val="24"/>
          <w:szCs w:val="24"/>
        </w:rPr>
        <w:t xml:space="preserve"> </w:t>
      </w:r>
      <w:r w:rsidRPr="00F65196">
        <w:rPr>
          <w:rFonts w:ascii="Arial" w:hAnsi="Arial" w:cs="Arial"/>
          <w:sz w:val="24"/>
          <w:szCs w:val="24"/>
        </w:rPr>
        <w:t>respectivos</w:t>
      </w:r>
      <w:r w:rsidRPr="00F65196">
        <w:rPr>
          <w:rFonts w:ascii="Arial" w:hAnsi="Arial" w:cs="Arial"/>
          <w:spacing w:val="6"/>
          <w:sz w:val="24"/>
          <w:szCs w:val="24"/>
        </w:rPr>
        <w:t xml:space="preserve"> </w:t>
      </w:r>
      <w:r w:rsidRPr="00F65196">
        <w:rPr>
          <w:rFonts w:ascii="Arial" w:hAnsi="Arial" w:cs="Arial"/>
          <w:sz w:val="24"/>
          <w:szCs w:val="24"/>
        </w:rPr>
        <w:t>termos</w:t>
      </w:r>
      <w:r w:rsidRPr="00F65196">
        <w:rPr>
          <w:rFonts w:ascii="Arial" w:hAnsi="Arial" w:cs="Arial"/>
          <w:spacing w:val="7"/>
          <w:sz w:val="24"/>
          <w:szCs w:val="24"/>
        </w:rPr>
        <w:t xml:space="preserve"> </w:t>
      </w:r>
      <w:r w:rsidRPr="00F65196">
        <w:rPr>
          <w:rFonts w:ascii="Arial" w:hAnsi="Arial" w:cs="Arial"/>
          <w:sz w:val="24"/>
          <w:szCs w:val="24"/>
        </w:rPr>
        <w:t>aditivos.</w:t>
      </w:r>
    </w:p>
    <w:p w14:paraId="02D61D1F" w14:textId="77777777" w:rsidR="00DA2C2B" w:rsidRPr="00F65196" w:rsidRDefault="00DA2C2B" w:rsidP="00F65196">
      <w:pPr>
        <w:tabs>
          <w:tab w:val="left" w:pos="3060"/>
        </w:tabs>
        <w:spacing w:line="360" w:lineRule="auto"/>
        <w:rPr>
          <w:rFonts w:ascii="Arial" w:hAnsi="Arial" w:cs="Arial"/>
          <w:sz w:val="24"/>
          <w:szCs w:val="24"/>
        </w:rPr>
      </w:pPr>
    </w:p>
    <w:p w14:paraId="6F53D1EA" w14:textId="23E76A66" w:rsidR="00122E03" w:rsidRPr="00F65196" w:rsidRDefault="00EB07EC" w:rsidP="00F65196">
      <w:pPr>
        <w:pStyle w:val="PargrafodaLista"/>
        <w:numPr>
          <w:ilvl w:val="0"/>
          <w:numId w:val="52"/>
        </w:numPr>
        <w:tabs>
          <w:tab w:val="left" w:pos="1076"/>
        </w:tabs>
        <w:spacing w:line="360" w:lineRule="auto"/>
        <w:ind w:left="851" w:right="75"/>
        <w:rPr>
          <w:rFonts w:ascii="Arial" w:hAnsi="Arial" w:cs="Arial"/>
          <w:b/>
          <w:w w:val="110"/>
          <w:sz w:val="24"/>
          <w:szCs w:val="24"/>
        </w:rPr>
      </w:pPr>
      <w:r w:rsidRPr="00F65196">
        <w:rPr>
          <w:rFonts w:ascii="Arial" w:hAnsi="Arial" w:cs="Arial"/>
          <w:b/>
          <w:w w:val="110"/>
          <w:sz w:val="24"/>
          <w:szCs w:val="24"/>
        </w:rPr>
        <w:t>OBRIGAÇÕES DA CONTRATADA</w:t>
      </w:r>
      <w:r w:rsidR="00122E03" w:rsidRPr="00F65196">
        <w:rPr>
          <w:rFonts w:ascii="Arial" w:hAnsi="Arial" w:cs="Arial"/>
          <w:b/>
          <w:w w:val="110"/>
          <w:sz w:val="24"/>
          <w:szCs w:val="24"/>
        </w:rPr>
        <w:t xml:space="preserve"> </w:t>
      </w:r>
    </w:p>
    <w:p w14:paraId="4AD44B8F" w14:textId="3A166E96" w:rsidR="00270433" w:rsidRPr="00F65196" w:rsidRDefault="00270433" w:rsidP="00F65196">
      <w:pPr>
        <w:pStyle w:val="Corpodetexto"/>
        <w:spacing w:line="360" w:lineRule="auto"/>
        <w:ind w:left="1220"/>
        <w:jc w:val="both"/>
        <w:rPr>
          <w:rFonts w:ascii="Arial" w:hAnsi="Arial" w:cs="Arial"/>
          <w:w w:val="105"/>
        </w:rPr>
      </w:pPr>
      <w:r w:rsidRPr="00F65196">
        <w:rPr>
          <w:rFonts w:ascii="Arial" w:hAnsi="Arial" w:cs="Arial"/>
          <w:w w:val="105"/>
        </w:rPr>
        <w:t>A contratada terá as seguintes obrigações principais no cumprimento do contrato:</w:t>
      </w:r>
    </w:p>
    <w:p w14:paraId="4D639AB8" w14:textId="77777777" w:rsidR="00270433" w:rsidRPr="00F65196" w:rsidRDefault="00270433" w:rsidP="00F65196">
      <w:pPr>
        <w:pStyle w:val="PargrafodaLista"/>
        <w:numPr>
          <w:ilvl w:val="0"/>
          <w:numId w:val="87"/>
        </w:numPr>
        <w:tabs>
          <w:tab w:val="left" w:pos="567"/>
          <w:tab w:val="left" w:pos="1950"/>
        </w:tabs>
        <w:spacing w:line="360" w:lineRule="auto"/>
        <w:ind w:left="567" w:right="226" w:hanging="283"/>
        <w:rPr>
          <w:rFonts w:ascii="Arial" w:hAnsi="Arial" w:cs="Arial"/>
          <w:w w:val="105"/>
          <w:sz w:val="24"/>
          <w:szCs w:val="24"/>
        </w:rPr>
      </w:pPr>
      <w:r w:rsidRPr="00F65196">
        <w:rPr>
          <w:rFonts w:ascii="Arial" w:hAnsi="Arial" w:cs="Arial"/>
          <w:w w:val="105"/>
          <w:sz w:val="24"/>
          <w:szCs w:val="24"/>
        </w:rPr>
        <w:t>Gerenciar e coordenar todos os aspectos administrativos e operacionais relacionados à execução dos serviços contratados, assegurando que todos os recursos humanos, materiais e financeiros estejam devidamente alocados e utilizados de forma eficaz e eficiente.</w:t>
      </w:r>
    </w:p>
    <w:p w14:paraId="013362A8" w14:textId="77777777" w:rsidR="00270433" w:rsidRPr="00F65196" w:rsidRDefault="00270433" w:rsidP="00F65196">
      <w:pPr>
        <w:pStyle w:val="PargrafodaLista"/>
        <w:numPr>
          <w:ilvl w:val="0"/>
          <w:numId w:val="87"/>
        </w:numPr>
        <w:tabs>
          <w:tab w:val="left" w:pos="567"/>
          <w:tab w:val="left" w:pos="1950"/>
        </w:tabs>
        <w:spacing w:line="360" w:lineRule="auto"/>
        <w:ind w:left="567" w:right="222" w:hanging="283"/>
        <w:rPr>
          <w:rFonts w:ascii="Arial" w:hAnsi="Arial" w:cs="Arial"/>
          <w:w w:val="105"/>
          <w:sz w:val="24"/>
          <w:szCs w:val="24"/>
        </w:rPr>
      </w:pPr>
      <w:r w:rsidRPr="00F65196">
        <w:rPr>
          <w:rFonts w:ascii="Arial" w:hAnsi="Arial" w:cs="Arial"/>
          <w:w w:val="105"/>
          <w:sz w:val="24"/>
          <w:szCs w:val="24"/>
        </w:rPr>
        <w:t>Garantir a execução de todos os serviços administrativos, conforme as especificações descritas neste Termo de Referência, respeitando as condições contratuais e as necessidades da contratante, buscando a melhoria contínua dos processos administrativos e operacionais.</w:t>
      </w:r>
    </w:p>
    <w:p w14:paraId="2B5C8A65" w14:textId="77777777" w:rsidR="00270433" w:rsidRPr="00F65196" w:rsidRDefault="00270433" w:rsidP="00F65196">
      <w:pPr>
        <w:pStyle w:val="PargrafodaLista"/>
        <w:numPr>
          <w:ilvl w:val="0"/>
          <w:numId w:val="87"/>
        </w:numPr>
        <w:tabs>
          <w:tab w:val="left" w:pos="567"/>
          <w:tab w:val="left" w:pos="1950"/>
        </w:tabs>
        <w:spacing w:line="360" w:lineRule="auto"/>
        <w:ind w:left="567" w:right="224" w:hanging="283"/>
        <w:rPr>
          <w:rFonts w:ascii="Arial" w:hAnsi="Arial" w:cs="Arial"/>
          <w:w w:val="105"/>
          <w:sz w:val="24"/>
          <w:szCs w:val="24"/>
        </w:rPr>
      </w:pPr>
      <w:r w:rsidRPr="00F65196">
        <w:rPr>
          <w:rFonts w:ascii="Arial" w:hAnsi="Arial" w:cs="Arial"/>
          <w:w w:val="105"/>
          <w:sz w:val="24"/>
          <w:szCs w:val="24"/>
        </w:rPr>
        <w:t xml:space="preserve">Fornecer toda a infraestrutura necessária, incluindo equipamentos, materiais </w:t>
      </w:r>
      <w:r w:rsidRPr="00F65196">
        <w:rPr>
          <w:rFonts w:ascii="Arial" w:hAnsi="Arial" w:cs="Arial"/>
          <w:w w:val="105"/>
          <w:sz w:val="24"/>
          <w:szCs w:val="24"/>
        </w:rPr>
        <w:lastRenderedPageBreak/>
        <w:t>de escritório, e serviços contínuos de manutenção da sede administrativa, conforme as necessidades estabelecidas no contrato.</w:t>
      </w:r>
    </w:p>
    <w:p w14:paraId="1836037C" w14:textId="77777777" w:rsidR="00270433" w:rsidRPr="00F65196" w:rsidRDefault="00270433" w:rsidP="00F65196">
      <w:pPr>
        <w:pStyle w:val="PargrafodaLista"/>
        <w:numPr>
          <w:ilvl w:val="0"/>
          <w:numId w:val="87"/>
        </w:numPr>
        <w:tabs>
          <w:tab w:val="left" w:pos="567"/>
          <w:tab w:val="left" w:pos="1950"/>
        </w:tabs>
        <w:spacing w:line="360" w:lineRule="auto"/>
        <w:ind w:left="567" w:right="226" w:hanging="283"/>
        <w:rPr>
          <w:rFonts w:ascii="Arial" w:hAnsi="Arial" w:cs="Arial"/>
          <w:w w:val="105"/>
          <w:sz w:val="24"/>
          <w:szCs w:val="24"/>
        </w:rPr>
      </w:pPr>
      <w:r w:rsidRPr="00F65196">
        <w:rPr>
          <w:rFonts w:ascii="Arial" w:hAnsi="Arial" w:cs="Arial"/>
          <w:w w:val="105"/>
          <w:sz w:val="24"/>
          <w:szCs w:val="24"/>
        </w:rPr>
        <w:t>Cumprir com as exigências legais e regulamentares aplicáveis à prestação de serviços administrativos, incluindo a obtenção e manutenção de licenças e autorizações necessárias para a operação da sede administrativa e dos serviços fornecidos.</w:t>
      </w:r>
    </w:p>
    <w:p w14:paraId="6B307344" w14:textId="77777777" w:rsidR="00270433" w:rsidRPr="00F65196" w:rsidRDefault="00270433" w:rsidP="00F65196">
      <w:pPr>
        <w:pStyle w:val="PargrafodaLista"/>
        <w:numPr>
          <w:ilvl w:val="0"/>
          <w:numId w:val="87"/>
        </w:numPr>
        <w:tabs>
          <w:tab w:val="left" w:pos="567"/>
          <w:tab w:val="left" w:pos="1950"/>
        </w:tabs>
        <w:spacing w:line="360" w:lineRule="auto"/>
        <w:ind w:left="567" w:right="223" w:hanging="283"/>
        <w:rPr>
          <w:rFonts w:ascii="Arial" w:hAnsi="Arial" w:cs="Arial"/>
          <w:w w:val="105"/>
          <w:sz w:val="24"/>
          <w:szCs w:val="24"/>
        </w:rPr>
      </w:pPr>
      <w:r w:rsidRPr="00F65196">
        <w:rPr>
          <w:rFonts w:ascii="Arial" w:hAnsi="Arial" w:cs="Arial"/>
          <w:w w:val="105"/>
          <w:sz w:val="24"/>
          <w:szCs w:val="24"/>
        </w:rPr>
        <w:t>Assegurar a realização de auditorias e relatórios periódicos que comprovem a conformidade com o contrato, oferecendo transparência e rastreabilidade sobre a execução das atividades.</w:t>
      </w:r>
    </w:p>
    <w:p w14:paraId="3CC2D746" w14:textId="77777777" w:rsidR="00270433" w:rsidRPr="00F65196" w:rsidRDefault="00270433" w:rsidP="00F65196">
      <w:pPr>
        <w:pStyle w:val="PargrafodaLista"/>
        <w:numPr>
          <w:ilvl w:val="0"/>
          <w:numId w:val="87"/>
        </w:numPr>
        <w:tabs>
          <w:tab w:val="left" w:pos="567"/>
          <w:tab w:val="left" w:pos="1950"/>
        </w:tabs>
        <w:spacing w:line="360" w:lineRule="auto"/>
        <w:ind w:left="567" w:right="222" w:hanging="283"/>
        <w:rPr>
          <w:rFonts w:ascii="Arial" w:hAnsi="Arial" w:cs="Arial"/>
          <w:w w:val="105"/>
          <w:sz w:val="24"/>
          <w:szCs w:val="24"/>
        </w:rPr>
      </w:pPr>
      <w:r w:rsidRPr="00F65196">
        <w:rPr>
          <w:rFonts w:ascii="Arial" w:hAnsi="Arial" w:cs="Arial"/>
          <w:w w:val="105"/>
          <w:sz w:val="24"/>
          <w:szCs w:val="24"/>
        </w:rPr>
        <w:t>Gerenciar e supervisionar as equipes de trabalho, garantindo que todos os funcionários envolvidos nos serviços administrativos estejam devidamente capacitados e preparados para desempenhar suas funções.</w:t>
      </w:r>
    </w:p>
    <w:p w14:paraId="2ACE66A5" w14:textId="77777777" w:rsidR="00F34F90" w:rsidRPr="00F65196" w:rsidRDefault="00F34F90" w:rsidP="00F65196">
      <w:pPr>
        <w:tabs>
          <w:tab w:val="left" w:pos="3060"/>
        </w:tabs>
        <w:spacing w:line="360" w:lineRule="auto"/>
        <w:rPr>
          <w:rFonts w:ascii="Arial" w:hAnsi="Arial" w:cs="Arial"/>
          <w:sz w:val="24"/>
          <w:szCs w:val="24"/>
        </w:rPr>
      </w:pPr>
    </w:p>
    <w:p w14:paraId="41DAF2F5" w14:textId="139701B2" w:rsidR="00E17B0A" w:rsidRPr="00F65196" w:rsidRDefault="00EB07EC" w:rsidP="00F65196">
      <w:pPr>
        <w:pStyle w:val="PargrafodaLista"/>
        <w:numPr>
          <w:ilvl w:val="0"/>
          <w:numId w:val="52"/>
        </w:numPr>
        <w:tabs>
          <w:tab w:val="left" w:pos="1076"/>
        </w:tabs>
        <w:spacing w:line="360" w:lineRule="auto"/>
        <w:ind w:left="851" w:right="75"/>
        <w:rPr>
          <w:rFonts w:ascii="Arial" w:hAnsi="Arial" w:cs="Arial"/>
          <w:b/>
          <w:w w:val="110"/>
          <w:sz w:val="24"/>
          <w:szCs w:val="24"/>
        </w:rPr>
      </w:pPr>
      <w:r w:rsidRPr="00F65196">
        <w:rPr>
          <w:rFonts w:ascii="Arial" w:hAnsi="Arial" w:cs="Arial"/>
          <w:b/>
          <w:w w:val="110"/>
          <w:sz w:val="24"/>
          <w:szCs w:val="24"/>
        </w:rPr>
        <w:t>OBRIGAÇÕES DA CONTRATANTE</w:t>
      </w:r>
    </w:p>
    <w:p w14:paraId="4A11B832" w14:textId="77777777" w:rsidR="00EB07EC" w:rsidRPr="00F65196" w:rsidRDefault="00EB07EC" w:rsidP="00F65196">
      <w:pPr>
        <w:pStyle w:val="Corpodetexto"/>
        <w:spacing w:line="360" w:lineRule="auto"/>
        <w:ind w:left="1220"/>
        <w:jc w:val="both"/>
        <w:rPr>
          <w:rFonts w:ascii="Arial" w:hAnsi="Arial" w:cs="Arial"/>
        </w:rPr>
      </w:pPr>
      <w:r w:rsidRPr="00F65196">
        <w:rPr>
          <w:rFonts w:ascii="Arial" w:hAnsi="Arial" w:cs="Arial"/>
        </w:rPr>
        <w:t>A</w:t>
      </w:r>
      <w:r w:rsidRPr="00F65196">
        <w:rPr>
          <w:rFonts w:ascii="Arial" w:hAnsi="Arial" w:cs="Arial"/>
          <w:spacing w:val="-7"/>
        </w:rPr>
        <w:t xml:space="preserve"> </w:t>
      </w:r>
      <w:r w:rsidRPr="00F65196">
        <w:rPr>
          <w:rFonts w:ascii="Arial" w:hAnsi="Arial" w:cs="Arial"/>
        </w:rPr>
        <w:t>contratante</w:t>
      </w:r>
      <w:r w:rsidRPr="00F65196">
        <w:rPr>
          <w:rFonts w:ascii="Arial" w:hAnsi="Arial" w:cs="Arial"/>
          <w:spacing w:val="-7"/>
        </w:rPr>
        <w:t xml:space="preserve"> </w:t>
      </w:r>
      <w:r w:rsidRPr="00F65196">
        <w:rPr>
          <w:rFonts w:ascii="Arial" w:hAnsi="Arial" w:cs="Arial"/>
        </w:rPr>
        <w:t>terá</w:t>
      </w:r>
      <w:r w:rsidRPr="00F65196">
        <w:rPr>
          <w:rFonts w:ascii="Arial" w:hAnsi="Arial" w:cs="Arial"/>
          <w:spacing w:val="-8"/>
        </w:rPr>
        <w:t xml:space="preserve"> </w:t>
      </w:r>
      <w:r w:rsidRPr="00F65196">
        <w:rPr>
          <w:rFonts w:ascii="Arial" w:hAnsi="Arial" w:cs="Arial"/>
        </w:rPr>
        <w:t>as</w:t>
      </w:r>
      <w:r w:rsidRPr="00F65196">
        <w:rPr>
          <w:rFonts w:ascii="Arial" w:hAnsi="Arial" w:cs="Arial"/>
          <w:spacing w:val="-6"/>
        </w:rPr>
        <w:t xml:space="preserve"> </w:t>
      </w:r>
      <w:r w:rsidRPr="00F65196">
        <w:rPr>
          <w:rFonts w:ascii="Arial" w:hAnsi="Arial" w:cs="Arial"/>
        </w:rPr>
        <w:t>seguintes</w:t>
      </w:r>
      <w:r w:rsidRPr="00F65196">
        <w:rPr>
          <w:rFonts w:ascii="Arial" w:hAnsi="Arial" w:cs="Arial"/>
          <w:spacing w:val="-6"/>
        </w:rPr>
        <w:t xml:space="preserve"> </w:t>
      </w:r>
      <w:r w:rsidRPr="00F65196">
        <w:rPr>
          <w:rFonts w:ascii="Arial" w:hAnsi="Arial" w:cs="Arial"/>
        </w:rPr>
        <w:t>obrigações</w:t>
      </w:r>
      <w:r w:rsidRPr="00F65196">
        <w:rPr>
          <w:rFonts w:ascii="Arial" w:hAnsi="Arial" w:cs="Arial"/>
          <w:spacing w:val="-6"/>
        </w:rPr>
        <w:t xml:space="preserve"> </w:t>
      </w:r>
      <w:r w:rsidRPr="00F65196">
        <w:rPr>
          <w:rFonts w:ascii="Arial" w:hAnsi="Arial" w:cs="Arial"/>
          <w:spacing w:val="-2"/>
        </w:rPr>
        <w:t>principais:</w:t>
      </w:r>
    </w:p>
    <w:p w14:paraId="24D43733" w14:textId="77777777" w:rsidR="00EB07EC" w:rsidRPr="00F65196" w:rsidRDefault="00EB07EC" w:rsidP="00F65196">
      <w:pPr>
        <w:pStyle w:val="PargrafodaLista"/>
        <w:numPr>
          <w:ilvl w:val="0"/>
          <w:numId w:val="88"/>
        </w:numPr>
        <w:tabs>
          <w:tab w:val="left" w:pos="1134"/>
          <w:tab w:val="left" w:pos="1950"/>
        </w:tabs>
        <w:spacing w:line="360" w:lineRule="auto"/>
        <w:ind w:left="567" w:right="221" w:hanging="283"/>
        <w:rPr>
          <w:rFonts w:ascii="Arial" w:hAnsi="Arial" w:cs="Arial"/>
          <w:w w:val="105"/>
          <w:sz w:val="24"/>
          <w:szCs w:val="24"/>
        </w:rPr>
      </w:pPr>
      <w:r w:rsidRPr="00F65196">
        <w:rPr>
          <w:rFonts w:ascii="Arial" w:hAnsi="Arial" w:cs="Arial"/>
          <w:w w:val="105"/>
          <w:sz w:val="24"/>
          <w:szCs w:val="24"/>
        </w:rPr>
        <w:t>Fornecer todas as informações necessárias para a execução dos serviços, garantindo que a contratada tenha acesso a dados operacionais, financeiros e administrativos relevantes para o bom andamento das atividades.</w:t>
      </w:r>
    </w:p>
    <w:p w14:paraId="008AC81D" w14:textId="77777777" w:rsidR="00CE5FF2" w:rsidRPr="00F65196" w:rsidRDefault="00CE5FF2" w:rsidP="00F65196">
      <w:pPr>
        <w:pStyle w:val="PargrafodaLista"/>
        <w:tabs>
          <w:tab w:val="left" w:pos="1134"/>
          <w:tab w:val="left" w:pos="1950"/>
        </w:tabs>
        <w:spacing w:line="360" w:lineRule="auto"/>
        <w:ind w:left="567" w:right="221" w:firstLine="0"/>
        <w:rPr>
          <w:rFonts w:ascii="Arial" w:hAnsi="Arial" w:cs="Arial"/>
          <w:w w:val="105"/>
          <w:sz w:val="24"/>
          <w:szCs w:val="24"/>
        </w:rPr>
      </w:pPr>
    </w:p>
    <w:p w14:paraId="7C565B9E" w14:textId="77777777" w:rsidR="00EB07EC" w:rsidRPr="00F65196" w:rsidRDefault="00EB07EC" w:rsidP="00F65196">
      <w:pPr>
        <w:pStyle w:val="PargrafodaLista"/>
        <w:numPr>
          <w:ilvl w:val="0"/>
          <w:numId w:val="88"/>
        </w:numPr>
        <w:tabs>
          <w:tab w:val="left" w:pos="1134"/>
          <w:tab w:val="left" w:pos="1950"/>
        </w:tabs>
        <w:spacing w:line="360" w:lineRule="auto"/>
        <w:ind w:left="567" w:right="222" w:hanging="283"/>
        <w:rPr>
          <w:rFonts w:ascii="Arial" w:hAnsi="Arial" w:cs="Arial"/>
          <w:w w:val="105"/>
          <w:sz w:val="24"/>
          <w:szCs w:val="24"/>
        </w:rPr>
      </w:pPr>
      <w:r w:rsidRPr="00F65196">
        <w:rPr>
          <w:rFonts w:ascii="Arial" w:hAnsi="Arial" w:cs="Arial"/>
          <w:w w:val="105"/>
          <w:sz w:val="24"/>
          <w:szCs w:val="24"/>
        </w:rPr>
        <w:t>Apoiar no cumprimento das obrigações legais e regulamentares por parte da contratada, garantindo que a OS tenha acesso às licenças e autorizações necessárias, além de fornecer orientações sobre os procedimentos operacionais e administrativos.</w:t>
      </w:r>
    </w:p>
    <w:p w14:paraId="1805B02A" w14:textId="77777777" w:rsidR="00EB07EC" w:rsidRPr="00F65196" w:rsidRDefault="00EB07EC" w:rsidP="00F65196">
      <w:pPr>
        <w:pStyle w:val="PargrafodaLista"/>
        <w:numPr>
          <w:ilvl w:val="0"/>
          <w:numId w:val="88"/>
        </w:numPr>
        <w:tabs>
          <w:tab w:val="left" w:pos="1134"/>
          <w:tab w:val="left" w:pos="1950"/>
        </w:tabs>
        <w:spacing w:line="360" w:lineRule="auto"/>
        <w:ind w:left="567" w:right="224" w:hanging="283"/>
        <w:rPr>
          <w:rFonts w:ascii="Arial" w:hAnsi="Arial" w:cs="Arial"/>
          <w:w w:val="105"/>
          <w:sz w:val="24"/>
          <w:szCs w:val="24"/>
        </w:rPr>
      </w:pPr>
      <w:r w:rsidRPr="00F65196">
        <w:rPr>
          <w:rFonts w:ascii="Arial" w:hAnsi="Arial" w:cs="Arial"/>
          <w:w w:val="105"/>
          <w:sz w:val="24"/>
          <w:szCs w:val="24"/>
        </w:rPr>
        <w:t>Fiscalizar a execução dos serviços, com o objetivo de garantir que todas as atividades sejam realizadas conforme o estipulado, conforme os padrões de qualidade e as necessidades da organização.</w:t>
      </w:r>
    </w:p>
    <w:p w14:paraId="2D440729" w14:textId="77777777" w:rsidR="00EB07EC" w:rsidRPr="00F65196" w:rsidRDefault="00EB07EC" w:rsidP="00F65196">
      <w:pPr>
        <w:pStyle w:val="PargrafodaLista"/>
        <w:numPr>
          <w:ilvl w:val="0"/>
          <w:numId w:val="88"/>
        </w:numPr>
        <w:tabs>
          <w:tab w:val="left" w:pos="1134"/>
          <w:tab w:val="left" w:pos="1950"/>
        </w:tabs>
        <w:spacing w:line="360" w:lineRule="auto"/>
        <w:ind w:left="567" w:right="228" w:hanging="283"/>
        <w:rPr>
          <w:rFonts w:ascii="Arial" w:hAnsi="Arial" w:cs="Arial"/>
          <w:w w:val="105"/>
          <w:sz w:val="24"/>
          <w:szCs w:val="24"/>
        </w:rPr>
      </w:pPr>
      <w:r w:rsidRPr="00F65196">
        <w:rPr>
          <w:rFonts w:ascii="Arial" w:hAnsi="Arial" w:cs="Arial"/>
          <w:w w:val="105"/>
          <w:sz w:val="24"/>
          <w:szCs w:val="24"/>
        </w:rPr>
        <w:t>Facilitar a comunicação entre a contratada e os diferentes setores da organização, promovendo um ambiente de cooperação mútua para garantir o bom desempenho dos serviços.</w:t>
      </w:r>
    </w:p>
    <w:p w14:paraId="25D389CF" w14:textId="77777777" w:rsidR="00EB07EC" w:rsidRPr="00F65196" w:rsidRDefault="00EB07EC" w:rsidP="00F65196">
      <w:pPr>
        <w:pStyle w:val="PargrafodaLista"/>
        <w:numPr>
          <w:ilvl w:val="0"/>
          <w:numId w:val="88"/>
        </w:numPr>
        <w:tabs>
          <w:tab w:val="left" w:pos="1134"/>
          <w:tab w:val="left" w:pos="1950"/>
        </w:tabs>
        <w:spacing w:line="360" w:lineRule="auto"/>
        <w:ind w:left="567" w:right="226" w:hanging="283"/>
        <w:rPr>
          <w:rFonts w:ascii="Arial" w:hAnsi="Arial" w:cs="Arial"/>
          <w:w w:val="105"/>
          <w:sz w:val="24"/>
          <w:szCs w:val="24"/>
        </w:rPr>
      </w:pPr>
      <w:r w:rsidRPr="00F65196">
        <w:rPr>
          <w:rFonts w:ascii="Arial" w:hAnsi="Arial" w:cs="Arial"/>
          <w:w w:val="105"/>
          <w:sz w:val="24"/>
          <w:szCs w:val="24"/>
        </w:rPr>
        <w:t xml:space="preserve">Realizar o pagamento dos serviços de acordo com os prazos e condições acordadas no contrato, respeitando os termos de compensação financeira </w:t>
      </w:r>
      <w:r w:rsidRPr="00F65196">
        <w:rPr>
          <w:rFonts w:ascii="Arial" w:hAnsi="Arial" w:cs="Arial"/>
          <w:w w:val="105"/>
          <w:sz w:val="24"/>
          <w:szCs w:val="24"/>
        </w:rPr>
        <w:lastRenderedPageBreak/>
        <w:t>para a contratada.</w:t>
      </w:r>
    </w:p>
    <w:p w14:paraId="60DE4B1E" w14:textId="77777777" w:rsidR="00DE1235" w:rsidRPr="00F65196" w:rsidRDefault="00DE1235" w:rsidP="00F65196">
      <w:pPr>
        <w:pStyle w:val="PargrafodaLista"/>
        <w:numPr>
          <w:ilvl w:val="0"/>
          <w:numId w:val="88"/>
        </w:numPr>
        <w:tabs>
          <w:tab w:val="left" w:pos="1134"/>
          <w:tab w:val="left" w:pos="1950"/>
        </w:tabs>
        <w:spacing w:line="360" w:lineRule="auto"/>
        <w:ind w:left="567" w:right="226" w:hanging="283"/>
        <w:rPr>
          <w:rFonts w:ascii="Arial" w:hAnsi="Arial" w:cs="Arial"/>
          <w:w w:val="105"/>
          <w:sz w:val="24"/>
          <w:szCs w:val="24"/>
        </w:rPr>
      </w:pPr>
      <w:r w:rsidRPr="00F65196">
        <w:rPr>
          <w:rFonts w:ascii="Arial" w:hAnsi="Arial" w:cs="Arial"/>
          <w:w w:val="105"/>
          <w:sz w:val="24"/>
          <w:szCs w:val="24"/>
        </w:rPr>
        <w:t>Fiscalizar, orientar e dirimir dúvidas emergentes da execução do objeto contratado.</w:t>
      </w:r>
    </w:p>
    <w:p w14:paraId="4AF4BA48" w14:textId="77777777" w:rsidR="00DE1235" w:rsidRPr="00F65196" w:rsidRDefault="00DE1235" w:rsidP="00F65196">
      <w:pPr>
        <w:pStyle w:val="PargrafodaLista"/>
        <w:numPr>
          <w:ilvl w:val="0"/>
          <w:numId w:val="88"/>
        </w:numPr>
        <w:tabs>
          <w:tab w:val="left" w:pos="1134"/>
          <w:tab w:val="left" w:pos="1950"/>
        </w:tabs>
        <w:spacing w:line="360" w:lineRule="auto"/>
        <w:ind w:left="567" w:right="226" w:hanging="283"/>
        <w:rPr>
          <w:rFonts w:ascii="Arial" w:hAnsi="Arial" w:cs="Arial"/>
          <w:w w:val="105"/>
          <w:sz w:val="24"/>
          <w:szCs w:val="24"/>
        </w:rPr>
      </w:pPr>
      <w:r w:rsidRPr="00F65196">
        <w:rPr>
          <w:rFonts w:ascii="Arial" w:hAnsi="Arial" w:cs="Arial"/>
          <w:w w:val="105"/>
          <w:sz w:val="24"/>
          <w:szCs w:val="24"/>
        </w:rPr>
        <w:t>Exigir o cumprimento de todas as obrigações assumidas pela OSS, de acordo com o disposto neste Termo e em seus anexos.</w:t>
      </w:r>
    </w:p>
    <w:p w14:paraId="299B3194" w14:textId="011DD12D" w:rsidR="00DE1235" w:rsidRPr="00F65196" w:rsidRDefault="00DE1235" w:rsidP="00F65196">
      <w:pPr>
        <w:pStyle w:val="PargrafodaLista"/>
        <w:numPr>
          <w:ilvl w:val="0"/>
          <w:numId w:val="88"/>
        </w:numPr>
        <w:tabs>
          <w:tab w:val="left" w:pos="1134"/>
          <w:tab w:val="left" w:pos="1950"/>
        </w:tabs>
        <w:spacing w:line="360" w:lineRule="auto"/>
        <w:ind w:left="567" w:right="226" w:hanging="283"/>
        <w:rPr>
          <w:rFonts w:ascii="Arial" w:hAnsi="Arial" w:cs="Arial"/>
          <w:w w:val="105"/>
          <w:sz w:val="24"/>
          <w:szCs w:val="24"/>
        </w:rPr>
      </w:pPr>
      <w:r w:rsidRPr="00F65196">
        <w:rPr>
          <w:rFonts w:ascii="Arial" w:hAnsi="Arial" w:cs="Arial"/>
          <w:w w:val="105"/>
          <w:sz w:val="24"/>
          <w:szCs w:val="24"/>
        </w:rPr>
        <w:t xml:space="preserve">Exercer o acompanhamento e a fiscalização dos serviços por meio da Comissão técnica de Acompanhamento, fiscalizando o desenvolvimento das atividades e resultados obtidos pela OS. </w:t>
      </w:r>
    </w:p>
    <w:p w14:paraId="41C9B0F0" w14:textId="77777777" w:rsidR="00DE1235" w:rsidRPr="00F65196" w:rsidRDefault="00DE1235" w:rsidP="00F65196">
      <w:pPr>
        <w:pStyle w:val="PargrafodaLista"/>
        <w:numPr>
          <w:ilvl w:val="0"/>
          <w:numId w:val="88"/>
        </w:numPr>
        <w:tabs>
          <w:tab w:val="left" w:pos="1134"/>
          <w:tab w:val="left" w:pos="1950"/>
        </w:tabs>
        <w:spacing w:line="360" w:lineRule="auto"/>
        <w:ind w:left="567" w:right="226" w:hanging="283"/>
        <w:rPr>
          <w:rFonts w:ascii="Arial" w:hAnsi="Arial" w:cs="Arial"/>
          <w:w w:val="105"/>
          <w:sz w:val="24"/>
          <w:szCs w:val="24"/>
        </w:rPr>
      </w:pPr>
      <w:r w:rsidRPr="00F65196">
        <w:rPr>
          <w:rFonts w:ascii="Arial" w:hAnsi="Arial" w:cs="Arial"/>
          <w:w w:val="105"/>
          <w:sz w:val="24"/>
          <w:szCs w:val="24"/>
        </w:rPr>
        <w:t>Emitir notificações para sanar eventuais inconformidades e ou inconsistências verificadas nos relatórios mensais de execução assistencial e financeira por meio da Comissão de Avaliação.</w:t>
      </w:r>
    </w:p>
    <w:p w14:paraId="7195CD89" w14:textId="77777777" w:rsidR="00DE1235" w:rsidRPr="00F65196" w:rsidRDefault="00DE1235" w:rsidP="00F65196">
      <w:pPr>
        <w:pStyle w:val="PargrafodaLista"/>
        <w:numPr>
          <w:ilvl w:val="0"/>
          <w:numId w:val="88"/>
        </w:numPr>
        <w:tabs>
          <w:tab w:val="left" w:pos="1134"/>
          <w:tab w:val="left" w:pos="1950"/>
        </w:tabs>
        <w:spacing w:line="360" w:lineRule="auto"/>
        <w:ind w:left="567" w:right="226" w:hanging="283"/>
        <w:rPr>
          <w:rFonts w:ascii="Arial" w:hAnsi="Arial" w:cs="Arial"/>
          <w:w w:val="105"/>
          <w:sz w:val="24"/>
          <w:szCs w:val="24"/>
        </w:rPr>
      </w:pPr>
      <w:r w:rsidRPr="00F65196">
        <w:rPr>
          <w:rFonts w:ascii="Arial" w:hAnsi="Arial" w:cs="Arial"/>
          <w:w w:val="105"/>
          <w:sz w:val="24"/>
          <w:szCs w:val="24"/>
        </w:rPr>
        <w:t>Disponibilizar o local onde serão prestados os serviços, assim como bens que lhe guarnecem.</w:t>
      </w:r>
    </w:p>
    <w:p w14:paraId="1AFB059F" w14:textId="77777777" w:rsidR="00DE1235" w:rsidRPr="00F65196" w:rsidRDefault="00DE1235" w:rsidP="00F65196">
      <w:pPr>
        <w:pStyle w:val="PargrafodaLista"/>
        <w:numPr>
          <w:ilvl w:val="0"/>
          <w:numId w:val="88"/>
        </w:numPr>
        <w:tabs>
          <w:tab w:val="left" w:pos="1134"/>
          <w:tab w:val="left" w:pos="1950"/>
        </w:tabs>
        <w:spacing w:line="360" w:lineRule="auto"/>
        <w:ind w:left="567" w:right="226" w:hanging="283"/>
        <w:rPr>
          <w:rFonts w:ascii="Arial" w:hAnsi="Arial" w:cs="Arial"/>
          <w:w w:val="105"/>
          <w:sz w:val="24"/>
          <w:szCs w:val="24"/>
        </w:rPr>
      </w:pPr>
      <w:r w:rsidRPr="00F65196">
        <w:rPr>
          <w:rFonts w:ascii="Arial" w:hAnsi="Arial" w:cs="Arial"/>
          <w:w w:val="105"/>
          <w:sz w:val="24"/>
          <w:szCs w:val="24"/>
        </w:rPr>
        <w:t>Disponibilizar as informações e dados necessários para o planejamento e a execução dos serviços contratados, que visem orientar a correta prestação dos serviços contratados ou em outras questões omissas neste Termo de Referência.</w:t>
      </w:r>
    </w:p>
    <w:p w14:paraId="2B135A30" w14:textId="77777777" w:rsidR="00DE1235" w:rsidRPr="00F65196" w:rsidRDefault="00DE1235" w:rsidP="00F65196">
      <w:pPr>
        <w:pStyle w:val="PargrafodaLista"/>
        <w:numPr>
          <w:ilvl w:val="0"/>
          <w:numId w:val="88"/>
        </w:numPr>
        <w:tabs>
          <w:tab w:val="left" w:pos="1134"/>
          <w:tab w:val="left" w:pos="1950"/>
        </w:tabs>
        <w:spacing w:line="360" w:lineRule="auto"/>
        <w:ind w:left="567" w:right="226" w:hanging="283"/>
        <w:rPr>
          <w:rFonts w:ascii="Arial" w:hAnsi="Arial" w:cs="Arial"/>
          <w:w w:val="105"/>
          <w:sz w:val="24"/>
          <w:szCs w:val="24"/>
        </w:rPr>
      </w:pPr>
      <w:r w:rsidRPr="00F65196">
        <w:rPr>
          <w:rFonts w:ascii="Arial" w:hAnsi="Arial" w:cs="Arial"/>
          <w:w w:val="105"/>
          <w:sz w:val="24"/>
          <w:szCs w:val="24"/>
        </w:rPr>
        <w:t>Realizar mensalmente o repasse financeiro à OSS nas condições e prazos estabelecidos no Termo de Referência e no Contrato de Gestão.</w:t>
      </w:r>
    </w:p>
    <w:p w14:paraId="2077AA79" w14:textId="77777777" w:rsidR="00DE1235" w:rsidRPr="00F65196" w:rsidRDefault="00DE1235" w:rsidP="00F65196">
      <w:pPr>
        <w:pStyle w:val="PargrafodaLista"/>
        <w:numPr>
          <w:ilvl w:val="0"/>
          <w:numId w:val="88"/>
        </w:numPr>
        <w:tabs>
          <w:tab w:val="left" w:pos="1134"/>
          <w:tab w:val="left" w:pos="1950"/>
        </w:tabs>
        <w:spacing w:line="360" w:lineRule="auto"/>
        <w:ind w:left="567" w:right="226" w:hanging="283"/>
        <w:rPr>
          <w:rFonts w:ascii="Arial" w:hAnsi="Arial" w:cs="Arial"/>
          <w:w w:val="105"/>
          <w:sz w:val="24"/>
          <w:szCs w:val="24"/>
        </w:rPr>
      </w:pPr>
      <w:r w:rsidRPr="00F65196">
        <w:rPr>
          <w:rFonts w:ascii="Arial" w:hAnsi="Arial" w:cs="Arial"/>
          <w:w w:val="105"/>
          <w:sz w:val="24"/>
          <w:szCs w:val="24"/>
        </w:rPr>
        <w:t>Efetuar as retenções tributárias, que sejam devidas, referentes aos serviços prestados em conformidade com a legislação vigente.</w:t>
      </w:r>
    </w:p>
    <w:p w14:paraId="29D39EED" w14:textId="77777777" w:rsidR="00DE1235" w:rsidRPr="00F65196" w:rsidRDefault="00DE1235" w:rsidP="00F65196">
      <w:pPr>
        <w:pStyle w:val="PargrafodaLista"/>
        <w:numPr>
          <w:ilvl w:val="0"/>
          <w:numId w:val="88"/>
        </w:numPr>
        <w:tabs>
          <w:tab w:val="left" w:pos="1134"/>
          <w:tab w:val="left" w:pos="1950"/>
        </w:tabs>
        <w:spacing w:line="360" w:lineRule="auto"/>
        <w:ind w:left="567" w:right="226" w:hanging="283"/>
        <w:rPr>
          <w:rFonts w:ascii="Arial" w:hAnsi="Arial" w:cs="Arial"/>
          <w:w w:val="105"/>
          <w:sz w:val="24"/>
          <w:szCs w:val="24"/>
        </w:rPr>
      </w:pPr>
      <w:r w:rsidRPr="00F65196">
        <w:rPr>
          <w:rFonts w:ascii="Arial" w:hAnsi="Arial" w:cs="Arial"/>
          <w:w w:val="105"/>
          <w:sz w:val="24"/>
          <w:szCs w:val="24"/>
        </w:rPr>
        <w:t>Aplicar à CONTRATADA sanções administrativas regulamentares e contratuais cabíveis.</w:t>
      </w:r>
    </w:p>
    <w:p w14:paraId="3684C210" w14:textId="77777777" w:rsidR="00DE1235" w:rsidRPr="00F65196" w:rsidRDefault="00DE1235" w:rsidP="00F65196">
      <w:pPr>
        <w:pStyle w:val="PargrafodaLista"/>
        <w:numPr>
          <w:ilvl w:val="0"/>
          <w:numId w:val="88"/>
        </w:numPr>
        <w:tabs>
          <w:tab w:val="left" w:pos="1134"/>
          <w:tab w:val="left" w:pos="1950"/>
        </w:tabs>
        <w:spacing w:line="360" w:lineRule="auto"/>
        <w:ind w:left="567" w:right="226" w:hanging="283"/>
        <w:rPr>
          <w:rFonts w:ascii="Arial" w:hAnsi="Arial" w:cs="Arial"/>
          <w:w w:val="105"/>
          <w:sz w:val="24"/>
          <w:szCs w:val="24"/>
        </w:rPr>
      </w:pPr>
      <w:r w:rsidRPr="00F65196">
        <w:rPr>
          <w:rFonts w:ascii="Arial" w:hAnsi="Arial" w:cs="Arial"/>
          <w:w w:val="105"/>
          <w:sz w:val="24"/>
          <w:szCs w:val="24"/>
        </w:rPr>
        <w:t>Notificar à OSS todas e quaisquer ocorrências relacionadas com o fornecimento do serviço, objeto do contrato.</w:t>
      </w:r>
    </w:p>
    <w:p w14:paraId="1E15C318" w14:textId="77777777" w:rsidR="00DE1235" w:rsidRPr="00F65196" w:rsidRDefault="00DE1235" w:rsidP="00F65196">
      <w:pPr>
        <w:pStyle w:val="PargrafodaLista"/>
        <w:numPr>
          <w:ilvl w:val="0"/>
          <w:numId w:val="88"/>
        </w:numPr>
        <w:tabs>
          <w:tab w:val="left" w:pos="1134"/>
          <w:tab w:val="left" w:pos="1950"/>
        </w:tabs>
        <w:spacing w:line="360" w:lineRule="auto"/>
        <w:ind w:left="567" w:right="226" w:hanging="283"/>
        <w:rPr>
          <w:rFonts w:ascii="Arial" w:hAnsi="Arial" w:cs="Arial"/>
          <w:w w:val="105"/>
          <w:sz w:val="24"/>
          <w:szCs w:val="24"/>
        </w:rPr>
      </w:pPr>
      <w:r w:rsidRPr="00F65196">
        <w:rPr>
          <w:rFonts w:ascii="Arial" w:hAnsi="Arial" w:cs="Arial"/>
          <w:w w:val="105"/>
          <w:sz w:val="24"/>
          <w:szCs w:val="24"/>
        </w:rPr>
        <w:t>Definir condições para gestão e fiscalização do Contrato de Gestão e dos contratos dele corolários.</w:t>
      </w:r>
    </w:p>
    <w:p w14:paraId="43EA3D0B" w14:textId="77777777" w:rsidR="00DE1235" w:rsidRPr="00F65196" w:rsidRDefault="00DE1235" w:rsidP="00F65196">
      <w:pPr>
        <w:pStyle w:val="PargrafodaLista"/>
        <w:numPr>
          <w:ilvl w:val="0"/>
          <w:numId w:val="88"/>
        </w:numPr>
        <w:tabs>
          <w:tab w:val="left" w:pos="1134"/>
          <w:tab w:val="left" w:pos="1950"/>
        </w:tabs>
        <w:spacing w:line="360" w:lineRule="auto"/>
        <w:ind w:left="567" w:right="226" w:hanging="283"/>
        <w:rPr>
          <w:rFonts w:ascii="Arial" w:hAnsi="Arial" w:cs="Arial"/>
          <w:w w:val="105"/>
          <w:sz w:val="24"/>
          <w:szCs w:val="24"/>
        </w:rPr>
      </w:pPr>
      <w:r w:rsidRPr="00F65196">
        <w:rPr>
          <w:rFonts w:ascii="Arial" w:hAnsi="Arial" w:cs="Arial"/>
          <w:w w:val="105"/>
          <w:sz w:val="24"/>
          <w:szCs w:val="24"/>
        </w:rPr>
        <w:t>Prover à OSS os meios necessários à execução do objeto do Contrato de Gestão.</w:t>
      </w:r>
    </w:p>
    <w:p w14:paraId="0C34BA39" w14:textId="77777777" w:rsidR="00DE1235" w:rsidRPr="00F65196" w:rsidRDefault="00DE1235" w:rsidP="00F65196">
      <w:pPr>
        <w:pStyle w:val="PargrafodaLista"/>
        <w:numPr>
          <w:ilvl w:val="0"/>
          <w:numId w:val="88"/>
        </w:numPr>
        <w:tabs>
          <w:tab w:val="left" w:pos="1134"/>
          <w:tab w:val="left" w:pos="1950"/>
        </w:tabs>
        <w:spacing w:line="360" w:lineRule="auto"/>
        <w:ind w:left="567" w:right="226" w:hanging="283"/>
        <w:rPr>
          <w:rFonts w:ascii="Arial" w:hAnsi="Arial" w:cs="Arial"/>
          <w:w w:val="105"/>
          <w:sz w:val="24"/>
          <w:szCs w:val="24"/>
        </w:rPr>
      </w:pPr>
      <w:r w:rsidRPr="00F65196">
        <w:rPr>
          <w:rFonts w:ascii="Arial" w:hAnsi="Arial" w:cs="Arial"/>
          <w:w w:val="105"/>
          <w:sz w:val="24"/>
          <w:szCs w:val="24"/>
        </w:rPr>
        <w:t xml:space="preserve">Programar no orçamento do Município de Vargem Grande Paulista e da Secretaria Municipal de Saúde os recursos necessários para custear a </w:t>
      </w:r>
      <w:r w:rsidRPr="00F65196">
        <w:rPr>
          <w:rFonts w:ascii="Arial" w:hAnsi="Arial" w:cs="Arial"/>
          <w:w w:val="105"/>
          <w:sz w:val="24"/>
          <w:szCs w:val="24"/>
        </w:rPr>
        <w:lastRenderedPageBreak/>
        <w:t>execução do objeto contratual.</w:t>
      </w:r>
    </w:p>
    <w:p w14:paraId="5DD8CD69" w14:textId="77777777" w:rsidR="00DE1235" w:rsidRPr="00F65196" w:rsidRDefault="00DE1235" w:rsidP="00F65196">
      <w:pPr>
        <w:pStyle w:val="PargrafodaLista"/>
        <w:numPr>
          <w:ilvl w:val="0"/>
          <w:numId w:val="88"/>
        </w:numPr>
        <w:tabs>
          <w:tab w:val="left" w:pos="1134"/>
          <w:tab w:val="left" w:pos="1950"/>
        </w:tabs>
        <w:spacing w:line="360" w:lineRule="auto"/>
        <w:ind w:left="567" w:right="226" w:hanging="283"/>
        <w:rPr>
          <w:rFonts w:ascii="Arial" w:hAnsi="Arial" w:cs="Arial"/>
          <w:w w:val="105"/>
          <w:sz w:val="24"/>
          <w:szCs w:val="24"/>
        </w:rPr>
      </w:pPr>
      <w:r w:rsidRPr="00F65196">
        <w:rPr>
          <w:rFonts w:ascii="Arial" w:hAnsi="Arial" w:cs="Arial"/>
          <w:w w:val="105"/>
          <w:sz w:val="24"/>
          <w:szCs w:val="24"/>
        </w:rPr>
        <w:t>Permitir o uso dos bens móveis e do imóvel com celebração dos correspondentes termos de cessão de uso e sempre que for conveniente aos interesses das partes.</w:t>
      </w:r>
    </w:p>
    <w:p w14:paraId="66D477CF" w14:textId="614D1188" w:rsidR="00DE1235" w:rsidRPr="00F65196" w:rsidRDefault="00DE1235" w:rsidP="00F65196">
      <w:pPr>
        <w:pStyle w:val="PargrafodaLista"/>
        <w:numPr>
          <w:ilvl w:val="0"/>
          <w:numId w:val="102"/>
        </w:numPr>
        <w:tabs>
          <w:tab w:val="left" w:pos="1134"/>
          <w:tab w:val="left" w:pos="1950"/>
        </w:tabs>
        <w:spacing w:line="360" w:lineRule="auto"/>
        <w:ind w:right="226"/>
        <w:rPr>
          <w:rFonts w:ascii="Arial" w:hAnsi="Arial" w:cs="Arial"/>
          <w:w w:val="105"/>
          <w:sz w:val="24"/>
          <w:szCs w:val="24"/>
        </w:rPr>
      </w:pPr>
      <w:r w:rsidRPr="00F65196">
        <w:rPr>
          <w:rFonts w:ascii="Arial" w:hAnsi="Arial" w:cs="Arial"/>
          <w:w w:val="105"/>
          <w:sz w:val="24"/>
          <w:szCs w:val="24"/>
        </w:rPr>
        <w:t>Inventariar e avaliar os bens referidos no item anterior, previamente à formalização dos termos de cessão de uso.</w:t>
      </w:r>
    </w:p>
    <w:p w14:paraId="6FC6FEE6" w14:textId="77777777" w:rsidR="00EB07EC" w:rsidRPr="00F65196" w:rsidRDefault="00EB07EC" w:rsidP="00F65196">
      <w:pPr>
        <w:spacing w:line="360" w:lineRule="auto"/>
        <w:rPr>
          <w:rFonts w:ascii="Arial" w:hAnsi="Arial" w:cs="Arial"/>
          <w:sz w:val="24"/>
          <w:szCs w:val="24"/>
        </w:rPr>
      </w:pPr>
    </w:p>
    <w:p w14:paraId="41A0102A" w14:textId="77777777" w:rsidR="00DA2C2B" w:rsidRPr="00F65196" w:rsidRDefault="00DA2C2B" w:rsidP="00F65196">
      <w:pPr>
        <w:tabs>
          <w:tab w:val="left" w:pos="3060"/>
        </w:tabs>
        <w:spacing w:line="360" w:lineRule="auto"/>
        <w:rPr>
          <w:rFonts w:ascii="Arial" w:hAnsi="Arial" w:cs="Arial"/>
          <w:sz w:val="24"/>
          <w:szCs w:val="24"/>
        </w:rPr>
      </w:pPr>
    </w:p>
    <w:p w14:paraId="3BC991A7" w14:textId="02F5482D" w:rsidR="0084671B" w:rsidRPr="00F65196" w:rsidRDefault="00B44BAF" w:rsidP="00F65196">
      <w:pPr>
        <w:pStyle w:val="Corpodetexto"/>
        <w:spacing w:line="360" w:lineRule="auto"/>
        <w:ind w:left="567" w:right="75"/>
        <w:jc w:val="center"/>
        <w:rPr>
          <w:rFonts w:ascii="Arial" w:hAnsi="Arial" w:cs="Arial"/>
        </w:rPr>
      </w:pPr>
      <w:r w:rsidRPr="00F65196">
        <w:rPr>
          <w:rFonts w:ascii="Arial" w:hAnsi="Arial" w:cs="Arial"/>
        </w:rPr>
        <w:t>Vargem Grande Paulista, 08 de janeiro 2026</w:t>
      </w:r>
    </w:p>
    <w:p w14:paraId="736FB474" w14:textId="77777777" w:rsidR="00B44BAF" w:rsidRPr="00F65196" w:rsidRDefault="00B44BAF" w:rsidP="00F65196">
      <w:pPr>
        <w:pStyle w:val="Corpodetexto"/>
        <w:spacing w:line="360" w:lineRule="auto"/>
        <w:ind w:left="567" w:right="75"/>
        <w:jc w:val="center"/>
        <w:rPr>
          <w:rFonts w:ascii="Arial" w:hAnsi="Arial" w:cs="Arial"/>
        </w:rPr>
      </w:pPr>
    </w:p>
    <w:p w14:paraId="61B859AB" w14:textId="77777777" w:rsidR="00CE5FF2" w:rsidRPr="00F65196" w:rsidRDefault="00CE5FF2" w:rsidP="00F65196">
      <w:pPr>
        <w:pStyle w:val="Corpodetexto"/>
        <w:spacing w:line="360" w:lineRule="auto"/>
        <w:ind w:left="567" w:right="75"/>
        <w:jc w:val="center"/>
        <w:rPr>
          <w:rFonts w:ascii="Arial" w:hAnsi="Arial" w:cs="Arial"/>
        </w:rPr>
      </w:pPr>
    </w:p>
    <w:p w14:paraId="5F2DE55E" w14:textId="7AE20B0B" w:rsidR="00B44BAF" w:rsidRPr="00F65196" w:rsidRDefault="00B44BAF" w:rsidP="00F65196">
      <w:pPr>
        <w:pStyle w:val="Corpodetexto"/>
        <w:spacing w:line="360" w:lineRule="auto"/>
        <w:ind w:left="567" w:right="75"/>
        <w:jc w:val="center"/>
        <w:rPr>
          <w:rFonts w:ascii="Arial" w:hAnsi="Arial" w:cs="Arial"/>
          <w:b/>
          <w:bCs/>
        </w:rPr>
      </w:pPr>
      <w:r w:rsidRPr="00F65196">
        <w:rPr>
          <w:rFonts w:ascii="Arial" w:hAnsi="Arial" w:cs="Arial"/>
          <w:b/>
          <w:bCs/>
        </w:rPr>
        <w:t>Dr. Leandro Degasperi Martins</w:t>
      </w:r>
    </w:p>
    <w:p w14:paraId="2680749A" w14:textId="77777777" w:rsidR="0084671B" w:rsidRPr="00F65196" w:rsidRDefault="00CD3EE8" w:rsidP="00F65196">
      <w:pPr>
        <w:spacing w:line="360" w:lineRule="auto"/>
        <w:ind w:left="567" w:right="75"/>
        <w:jc w:val="center"/>
        <w:rPr>
          <w:rFonts w:ascii="Arial" w:hAnsi="Arial" w:cs="Arial"/>
          <w:b/>
          <w:sz w:val="24"/>
          <w:szCs w:val="24"/>
        </w:rPr>
      </w:pPr>
      <w:r w:rsidRPr="00F65196">
        <w:rPr>
          <w:rFonts w:ascii="Arial" w:hAnsi="Arial" w:cs="Arial"/>
          <w:b/>
          <w:sz w:val="24"/>
          <w:szCs w:val="24"/>
        </w:rPr>
        <w:t>Secretário</w:t>
      </w:r>
      <w:r w:rsidRPr="00F65196">
        <w:rPr>
          <w:rFonts w:ascii="Arial" w:hAnsi="Arial" w:cs="Arial"/>
          <w:b/>
          <w:spacing w:val="-6"/>
          <w:sz w:val="24"/>
          <w:szCs w:val="24"/>
        </w:rPr>
        <w:t xml:space="preserve"> </w:t>
      </w:r>
      <w:r w:rsidRPr="00F65196">
        <w:rPr>
          <w:rFonts w:ascii="Arial" w:hAnsi="Arial" w:cs="Arial"/>
          <w:b/>
          <w:sz w:val="24"/>
          <w:szCs w:val="24"/>
        </w:rPr>
        <w:t>de</w:t>
      </w:r>
      <w:r w:rsidRPr="00F65196">
        <w:rPr>
          <w:rFonts w:ascii="Arial" w:hAnsi="Arial" w:cs="Arial"/>
          <w:b/>
          <w:spacing w:val="-7"/>
          <w:sz w:val="24"/>
          <w:szCs w:val="24"/>
        </w:rPr>
        <w:t xml:space="preserve"> </w:t>
      </w:r>
      <w:r w:rsidRPr="00F65196">
        <w:rPr>
          <w:rFonts w:ascii="Arial" w:hAnsi="Arial" w:cs="Arial"/>
          <w:b/>
          <w:sz w:val="24"/>
          <w:szCs w:val="24"/>
        </w:rPr>
        <w:t>Saúde</w:t>
      </w:r>
    </w:p>
    <w:p w14:paraId="0A55EEA7" w14:textId="77777777" w:rsidR="00DA2C2B" w:rsidRPr="00F65196" w:rsidRDefault="00DA2C2B" w:rsidP="00F65196">
      <w:pPr>
        <w:spacing w:line="360" w:lineRule="auto"/>
        <w:ind w:left="567" w:right="75"/>
        <w:jc w:val="center"/>
        <w:rPr>
          <w:rFonts w:ascii="Arial" w:hAnsi="Arial" w:cs="Arial"/>
          <w:b/>
          <w:sz w:val="24"/>
          <w:szCs w:val="24"/>
        </w:rPr>
      </w:pPr>
    </w:p>
    <w:p w14:paraId="021CA8E8" w14:textId="77777777" w:rsidR="0080282E" w:rsidRDefault="0080282E" w:rsidP="00F65196">
      <w:pPr>
        <w:spacing w:line="360" w:lineRule="auto"/>
        <w:jc w:val="center"/>
        <w:outlineLvl w:val="0"/>
        <w:rPr>
          <w:rFonts w:ascii="Arial" w:hAnsi="Arial" w:cs="Arial"/>
          <w:b/>
          <w:bCs/>
          <w:sz w:val="24"/>
          <w:szCs w:val="24"/>
        </w:rPr>
      </w:pPr>
      <w:bookmarkStart w:id="22" w:name="_Toc208495936"/>
    </w:p>
    <w:p w14:paraId="31BF0E73" w14:textId="77777777" w:rsidR="0080282E" w:rsidRDefault="0080282E" w:rsidP="00F65196">
      <w:pPr>
        <w:spacing w:line="360" w:lineRule="auto"/>
        <w:jc w:val="center"/>
        <w:outlineLvl w:val="0"/>
        <w:rPr>
          <w:rFonts w:ascii="Arial" w:hAnsi="Arial" w:cs="Arial"/>
          <w:b/>
          <w:bCs/>
          <w:sz w:val="24"/>
          <w:szCs w:val="24"/>
        </w:rPr>
      </w:pPr>
    </w:p>
    <w:p w14:paraId="7AEF9969" w14:textId="77777777" w:rsidR="0080282E" w:rsidRDefault="0080282E" w:rsidP="00F65196">
      <w:pPr>
        <w:spacing w:line="360" w:lineRule="auto"/>
        <w:jc w:val="center"/>
        <w:outlineLvl w:val="0"/>
        <w:rPr>
          <w:rFonts w:ascii="Arial" w:hAnsi="Arial" w:cs="Arial"/>
          <w:b/>
          <w:bCs/>
          <w:sz w:val="24"/>
          <w:szCs w:val="24"/>
        </w:rPr>
      </w:pPr>
    </w:p>
    <w:p w14:paraId="4A38CD0F" w14:textId="77777777" w:rsidR="0080282E" w:rsidRDefault="0080282E" w:rsidP="00F65196">
      <w:pPr>
        <w:spacing w:line="360" w:lineRule="auto"/>
        <w:jc w:val="center"/>
        <w:outlineLvl w:val="0"/>
        <w:rPr>
          <w:rFonts w:ascii="Arial" w:hAnsi="Arial" w:cs="Arial"/>
          <w:b/>
          <w:bCs/>
          <w:sz w:val="24"/>
          <w:szCs w:val="24"/>
        </w:rPr>
      </w:pPr>
    </w:p>
    <w:p w14:paraId="592A30CD" w14:textId="77777777" w:rsidR="0080282E" w:rsidRDefault="0080282E" w:rsidP="00F65196">
      <w:pPr>
        <w:spacing w:line="360" w:lineRule="auto"/>
        <w:jc w:val="center"/>
        <w:outlineLvl w:val="0"/>
        <w:rPr>
          <w:rFonts w:ascii="Arial" w:hAnsi="Arial" w:cs="Arial"/>
          <w:b/>
          <w:bCs/>
          <w:sz w:val="24"/>
          <w:szCs w:val="24"/>
        </w:rPr>
      </w:pPr>
    </w:p>
    <w:p w14:paraId="62E01988" w14:textId="77777777" w:rsidR="00E71272" w:rsidRDefault="00E71272" w:rsidP="00F65196">
      <w:pPr>
        <w:spacing w:line="360" w:lineRule="auto"/>
        <w:jc w:val="center"/>
        <w:outlineLvl w:val="0"/>
        <w:rPr>
          <w:rFonts w:ascii="Arial" w:hAnsi="Arial" w:cs="Arial"/>
          <w:b/>
          <w:bCs/>
          <w:sz w:val="24"/>
          <w:szCs w:val="24"/>
        </w:rPr>
      </w:pPr>
    </w:p>
    <w:p w14:paraId="2352D008" w14:textId="77777777" w:rsidR="00E71272" w:rsidRDefault="00E71272" w:rsidP="00F65196">
      <w:pPr>
        <w:spacing w:line="360" w:lineRule="auto"/>
        <w:jc w:val="center"/>
        <w:outlineLvl w:val="0"/>
        <w:rPr>
          <w:rFonts w:ascii="Arial" w:hAnsi="Arial" w:cs="Arial"/>
          <w:b/>
          <w:bCs/>
          <w:sz w:val="24"/>
          <w:szCs w:val="24"/>
        </w:rPr>
      </w:pPr>
    </w:p>
    <w:p w14:paraId="10A4AAF9" w14:textId="77777777" w:rsidR="00E71272" w:rsidRDefault="00E71272" w:rsidP="00F65196">
      <w:pPr>
        <w:spacing w:line="360" w:lineRule="auto"/>
        <w:jc w:val="center"/>
        <w:outlineLvl w:val="0"/>
        <w:rPr>
          <w:rFonts w:ascii="Arial" w:hAnsi="Arial" w:cs="Arial"/>
          <w:b/>
          <w:bCs/>
          <w:sz w:val="24"/>
          <w:szCs w:val="24"/>
        </w:rPr>
      </w:pPr>
    </w:p>
    <w:p w14:paraId="624E4B59" w14:textId="77777777" w:rsidR="00E71272" w:rsidRDefault="00E71272" w:rsidP="00F65196">
      <w:pPr>
        <w:spacing w:line="360" w:lineRule="auto"/>
        <w:jc w:val="center"/>
        <w:outlineLvl w:val="0"/>
        <w:rPr>
          <w:rFonts w:ascii="Arial" w:hAnsi="Arial" w:cs="Arial"/>
          <w:b/>
          <w:bCs/>
          <w:sz w:val="24"/>
          <w:szCs w:val="24"/>
        </w:rPr>
      </w:pPr>
    </w:p>
    <w:p w14:paraId="49D38E0B" w14:textId="77777777" w:rsidR="00E71272" w:rsidRDefault="00E71272" w:rsidP="00F65196">
      <w:pPr>
        <w:spacing w:line="360" w:lineRule="auto"/>
        <w:jc w:val="center"/>
        <w:outlineLvl w:val="0"/>
        <w:rPr>
          <w:rFonts w:ascii="Arial" w:hAnsi="Arial" w:cs="Arial"/>
          <w:b/>
          <w:bCs/>
          <w:sz w:val="24"/>
          <w:szCs w:val="24"/>
        </w:rPr>
      </w:pPr>
    </w:p>
    <w:p w14:paraId="2E610E3F" w14:textId="77777777" w:rsidR="00E71272" w:rsidRDefault="00E71272" w:rsidP="00F65196">
      <w:pPr>
        <w:spacing w:line="360" w:lineRule="auto"/>
        <w:jc w:val="center"/>
        <w:outlineLvl w:val="0"/>
        <w:rPr>
          <w:rFonts w:ascii="Arial" w:hAnsi="Arial" w:cs="Arial"/>
          <w:b/>
          <w:bCs/>
          <w:sz w:val="24"/>
          <w:szCs w:val="24"/>
        </w:rPr>
      </w:pPr>
    </w:p>
    <w:p w14:paraId="3FE8095F" w14:textId="77777777" w:rsidR="00E71272" w:rsidRDefault="00E71272" w:rsidP="00F65196">
      <w:pPr>
        <w:spacing w:line="360" w:lineRule="auto"/>
        <w:jc w:val="center"/>
        <w:outlineLvl w:val="0"/>
        <w:rPr>
          <w:rFonts w:ascii="Arial" w:hAnsi="Arial" w:cs="Arial"/>
          <w:b/>
          <w:bCs/>
          <w:sz w:val="24"/>
          <w:szCs w:val="24"/>
        </w:rPr>
      </w:pPr>
    </w:p>
    <w:p w14:paraId="29CA773C" w14:textId="77777777" w:rsidR="00E71272" w:rsidRDefault="00E71272" w:rsidP="00F65196">
      <w:pPr>
        <w:spacing w:line="360" w:lineRule="auto"/>
        <w:jc w:val="center"/>
        <w:outlineLvl w:val="0"/>
        <w:rPr>
          <w:rFonts w:ascii="Arial" w:hAnsi="Arial" w:cs="Arial"/>
          <w:b/>
          <w:bCs/>
          <w:sz w:val="24"/>
          <w:szCs w:val="24"/>
        </w:rPr>
      </w:pPr>
    </w:p>
    <w:p w14:paraId="3FC8ABCE" w14:textId="77777777" w:rsidR="00E71272" w:rsidRDefault="00E71272" w:rsidP="00F65196">
      <w:pPr>
        <w:spacing w:line="360" w:lineRule="auto"/>
        <w:jc w:val="center"/>
        <w:outlineLvl w:val="0"/>
        <w:rPr>
          <w:rFonts w:ascii="Arial" w:hAnsi="Arial" w:cs="Arial"/>
          <w:b/>
          <w:bCs/>
          <w:sz w:val="24"/>
          <w:szCs w:val="24"/>
        </w:rPr>
      </w:pPr>
    </w:p>
    <w:p w14:paraId="471A5A09" w14:textId="77777777" w:rsidR="00E71272" w:rsidRDefault="00E71272" w:rsidP="00F65196">
      <w:pPr>
        <w:spacing w:line="360" w:lineRule="auto"/>
        <w:jc w:val="center"/>
        <w:outlineLvl w:val="0"/>
        <w:rPr>
          <w:rFonts w:ascii="Arial" w:hAnsi="Arial" w:cs="Arial"/>
          <w:b/>
          <w:bCs/>
          <w:sz w:val="24"/>
          <w:szCs w:val="24"/>
        </w:rPr>
      </w:pPr>
    </w:p>
    <w:p w14:paraId="7B55592A" w14:textId="77777777" w:rsidR="00E71272" w:rsidRDefault="00E71272" w:rsidP="00F65196">
      <w:pPr>
        <w:spacing w:line="360" w:lineRule="auto"/>
        <w:jc w:val="center"/>
        <w:outlineLvl w:val="0"/>
        <w:rPr>
          <w:rFonts w:ascii="Arial" w:hAnsi="Arial" w:cs="Arial"/>
          <w:b/>
          <w:bCs/>
          <w:sz w:val="24"/>
          <w:szCs w:val="24"/>
        </w:rPr>
      </w:pPr>
    </w:p>
    <w:p w14:paraId="0DFAA09E" w14:textId="77777777" w:rsidR="00E71272" w:rsidRDefault="00E71272" w:rsidP="00F65196">
      <w:pPr>
        <w:spacing w:line="360" w:lineRule="auto"/>
        <w:jc w:val="center"/>
        <w:outlineLvl w:val="0"/>
        <w:rPr>
          <w:rFonts w:ascii="Arial" w:hAnsi="Arial" w:cs="Arial"/>
          <w:b/>
          <w:bCs/>
          <w:sz w:val="24"/>
          <w:szCs w:val="24"/>
        </w:rPr>
      </w:pPr>
    </w:p>
    <w:p w14:paraId="444174E2" w14:textId="144AA077" w:rsidR="001B46B8" w:rsidRPr="004D7302" w:rsidRDefault="001B46B8" w:rsidP="00F65196">
      <w:pPr>
        <w:spacing w:line="360" w:lineRule="auto"/>
        <w:jc w:val="center"/>
        <w:outlineLvl w:val="0"/>
        <w:rPr>
          <w:rFonts w:ascii="Arial" w:hAnsi="Arial" w:cs="Arial"/>
          <w:b/>
          <w:bCs/>
          <w:sz w:val="24"/>
          <w:szCs w:val="24"/>
        </w:rPr>
      </w:pPr>
      <w:r w:rsidRPr="004D7302">
        <w:rPr>
          <w:rFonts w:ascii="Arial" w:hAnsi="Arial" w:cs="Arial"/>
          <w:b/>
          <w:bCs/>
          <w:sz w:val="24"/>
          <w:szCs w:val="24"/>
        </w:rPr>
        <w:lastRenderedPageBreak/>
        <w:t xml:space="preserve">ANEXO </w:t>
      </w:r>
      <w:r w:rsidR="004D7302" w:rsidRPr="004D7302">
        <w:rPr>
          <w:rFonts w:ascii="Arial" w:hAnsi="Arial" w:cs="Arial"/>
          <w:b/>
          <w:bCs/>
          <w:sz w:val="24"/>
          <w:szCs w:val="24"/>
        </w:rPr>
        <w:t>II</w:t>
      </w:r>
    </w:p>
    <w:p w14:paraId="4D78249B" w14:textId="77777777" w:rsidR="001B46B8" w:rsidRPr="00F65196" w:rsidRDefault="001B46B8" w:rsidP="00F65196">
      <w:pPr>
        <w:spacing w:line="360" w:lineRule="auto"/>
        <w:jc w:val="center"/>
        <w:outlineLvl w:val="0"/>
        <w:rPr>
          <w:rFonts w:ascii="Arial" w:hAnsi="Arial" w:cs="Arial"/>
          <w:b/>
          <w:bCs/>
          <w:sz w:val="24"/>
          <w:szCs w:val="24"/>
        </w:rPr>
      </w:pPr>
    </w:p>
    <w:p w14:paraId="5BDC8881" w14:textId="29933423" w:rsidR="001B46B8" w:rsidRPr="00F65196" w:rsidRDefault="001B46B8" w:rsidP="00F65196">
      <w:pPr>
        <w:spacing w:line="360" w:lineRule="auto"/>
        <w:jc w:val="center"/>
        <w:outlineLvl w:val="0"/>
        <w:rPr>
          <w:rFonts w:ascii="Arial" w:hAnsi="Arial" w:cs="Arial"/>
          <w:b/>
          <w:bCs/>
          <w:sz w:val="24"/>
          <w:szCs w:val="24"/>
        </w:rPr>
      </w:pPr>
      <w:r w:rsidRPr="00F65196">
        <w:rPr>
          <w:rFonts w:ascii="Arial" w:hAnsi="Arial" w:cs="Arial"/>
          <w:b/>
          <w:bCs/>
          <w:sz w:val="24"/>
          <w:szCs w:val="24"/>
        </w:rPr>
        <w:t>MODELO DA MINUTA TERMO DE PERMISSÃO DE USO DE BENS IMÓVEL E MÓVEIS DO PRONTO ATENDIMENTO</w:t>
      </w:r>
      <w:bookmarkEnd w:id="22"/>
    </w:p>
    <w:p w14:paraId="366DAADC" w14:textId="77777777" w:rsidR="001B46B8" w:rsidRPr="00F65196" w:rsidRDefault="001B46B8" w:rsidP="00F65196">
      <w:pPr>
        <w:pStyle w:val="Corpodetexto"/>
        <w:spacing w:line="360" w:lineRule="auto"/>
        <w:ind w:left="426" w:right="-3"/>
        <w:jc w:val="both"/>
        <w:rPr>
          <w:rFonts w:ascii="Arial" w:hAnsi="Arial" w:cs="Arial"/>
        </w:rPr>
      </w:pPr>
    </w:p>
    <w:p w14:paraId="28408647" w14:textId="77777777" w:rsidR="001B46B8" w:rsidRPr="00F65196" w:rsidRDefault="001B46B8" w:rsidP="00F65196">
      <w:pPr>
        <w:pStyle w:val="Corpodetexto"/>
        <w:spacing w:line="360" w:lineRule="auto"/>
        <w:ind w:left="426" w:right="-3"/>
        <w:jc w:val="both"/>
        <w:rPr>
          <w:rFonts w:ascii="Arial" w:hAnsi="Arial" w:cs="Arial"/>
        </w:rPr>
      </w:pPr>
      <w:r w:rsidRPr="00F65196">
        <w:rPr>
          <w:rFonts w:ascii="Arial" w:hAnsi="Arial" w:cs="Arial"/>
        </w:rPr>
        <w:t xml:space="preserve">Especificação do Patrimônio Público Permitido </w:t>
      </w:r>
    </w:p>
    <w:p w14:paraId="4E6C08CA" w14:textId="77777777" w:rsidR="001B46B8" w:rsidRPr="00F65196" w:rsidRDefault="001B46B8" w:rsidP="00F65196">
      <w:pPr>
        <w:pStyle w:val="Corpodetexto"/>
        <w:spacing w:line="360" w:lineRule="auto"/>
        <w:ind w:left="426" w:right="-3"/>
        <w:jc w:val="both"/>
        <w:rPr>
          <w:rFonts w:ascii="Arial" w:hAnsi="Arial" w:cs="Arial"/>
        </w:rPr>
      </w:pPr>
    </w:p>
    <w:p w14:paraId="219A13AA" w14:textId="3BB2E0ED" w:rsidR="001B46B8" w:rsidRPr="00F65196" w:rsidRDefault="001B46B8" w:rsidP="00F65196">
      <w:pPr>
        <w:pStyle w:val="Corpodetexto"/>
        <w:spacing w:line="360" w:lineRule="auto"/>
        <w:ind w:left="426" w:right="-3"/>
        <w:jc w:val="both"/>
        <w:rPr>
          <w:rFonts w:ascii="Arial" w:hAnsi="Arial" w:cs="Arial"/>
        </w:rPr>
      </w:pPr>
      <w:r w:rsidRPr="00F65196">
        <w:rPr>
          <w:rFonts w:ascii="Arial" w:hAnsi="Arial" w:cs="Arial"/>
        </w:rPr>
        <w:t xml:space="preserve">TERMO DE PERMISSÃO DE USO DE </w:t>
      </w:r>
      <w:r w:rsidRPr="00F65196">
        <w:rPr>
          <w:rFonts w:ascii="Arial" w:hAnsi="Arial" w:cs="Arial"/>
          <w:bCs/>
        </w:rPr>
        <w:t>BENS IMÓVEL E MÓVEIS</w:t>
      </w:r>
      <w:r w:rsidRPr="00F65196">
        <w:rPr>
          <w:rFonts w:ascii="Arial" w:hAnsi="Arial" w:cs="Arial"/>
          <w:b/>
        </w:rPr>
        <w:t xml:space="preserve"> </w:t>
      </w:r>
      <w:r w:rsidRPr="00F65196">
        <w:rPr>
          <w:rFonts w:ascii="Arial" w:hAnsi="Arial" w:cs="Arial"/>
        </w:rPr>
        <w:t xml:space="preserve">QUE ENTRE SI CELEBRAM O MUNICÍPIO DE VARGEM GRANDE PAULISTA/SP E _______________________________________. </w:t>
      </w:r>
    </w:p>
    <w:p w14:paraId="2EF111EA" w14:textId="77777777" w:rsidR="001B46B8" w:rsidRPr="00F65196" w:rsidRDefault="001B46B8" w:rsidP="00F65196">
      <w:pPr>
        <w:pStyle w:val="Corpodetexto"/>
        <w:spacing w:line="360" w:lineRule="auto"/>
        <w:ind w:left="426" w:right="-3"/>
        <w:jc w:val="both"/>
        <w:rPr>
          <w:rFonts w:ascii="Arial" w:hAnsi="Arial" w:cs="Arial"/>
        </w:rPr>
      </w:pPr>
    </w:p>
    <w:p w14:paraId="7148F77A" w14:textId="0CFD9352" w:rsidR="001B46B8" w:rsidRPr="00F65196" w:rsidRDefault="001B46B8" w:rsidP="00F65196">
      <w:pPr>
        <w:pStyle w:val="Corpodetexto"/>
        <w:spacing w:line="360" w:lineRule="auto"/>
        <w:ind w:left="426" w:right="-3"/>
        <w:jc w:val="both"/>
        <w:rPr>
          <w:rFonts w:ascii="Arial" w:hAnsi="Arial" w:cs="Arial"/>
        </w:rPr>
      </w:pPr>
      <w:r w:rsidRPr="00F65196">
        <w:rPr>
          <w:rFonts w:ascii="Arial" w:hAnsi="Arial" w:cs="Arial"/>
        </w:rPr>
        <w:t>O Município de Vargem Grande Paulista</w:t>
      </w:r>
      <w:r w:rsidR="001C2F60" w:rsidRPr="00F65196">
        <w:rPr>
          <w:rFonts w:ascii="Arial" w:hAnsi="Arial" w:cs="Arial"/>
        </w:rPr>
        <w:t xml:space="preserve"> </w:t>
      </w:r>
      <w:r w:rsidRPr="00F65196">
        <w:rPr>
          <w:rFonts w:ascii="Arial" w:hAnsi="Arial" w:cs="Arial"/>
        </w:rPr>
        <w:t>/</w:t>
      </w:r>
      <w:r w:rsidR="001C2F60" w:rsidRPr="00F65196">
        <w:rPr>
          <w:rFonts w:ascii="Arial" w:hAnsi="Arial" w:cs="Arial"/>
        </w:rPr>
        <w:t xml:space="preserve"> </w:t>
      </w:r>
      <w:r w:rsidRPr="00F65196">
        <w:rPr>
          <w:rFonts w:ascii="Arial" w:hAnsi="Arial" w:cs="Arial"/>
        </w:rPr>
        <w:t>SP, inscrito no CNPJ nº</w:t>
      </w:r>
      <w:r w:rsidR="001C2F60" w:rsidRPr="00F65196">
        <w:rPr>
          <w:rFonts w:ascii="Arial" w:hAnsi="Arial" w:cs="Arial"/>
        </w:rPr>
        <w:t xml:space="preserve"> 51.455.087/0001-22</w:t>
      </w:r>
      <w:r w:rsidRPr="00F65196">
        <w:rPr>
          <w:rFonts w:ascii="Arial" w:hAnsi="Arial" w:cs="Arial"/>
        </w:rPr>
        <w:t>, com sede na</w:t>
      </w:r>
      <w:r w:rsidR="001C2F60" w:rsidRPr="00F65196">
        <w:rPr>
          <w:rFonts w:ascii="Arial" w:hAnsi="Arial" w:cs="Arial"/>
        </w:rPr>
        <w:t xml:space="preserve"> </w:t>
      </w:r>
      <w:r w:rsidR="001C2F60" w:rsidRPr="004D7302">
        <w:rPr>
          <w:rFonts w:ascii="Arial" w:hAnsi="Arial" w:cs="Arial"/>
        </w:rPr>
        <w:t>Prefeitura Municipal de Vargem Grande Paulista, situada na Rua José Pires da Silva nº</w:t>
      </w:r>
      <w:r w:rsidR="004D7302">
        <w:rPr>
          <w:rFonts w:ascii="Arial" w:hAnsi="Arial" w:cs="Arial"/>
        </w:rPr>
        <w:t xml:space="preserve"> </w:t>
      </w:r>
      <w:r w:rsidR="001C2F60" w:rsidRPr="004D7302">
        <w:rPr>
          <w:rFonts w:ascii="Arial" w:hAnsi="Arial" w:cs="Arial"/>
        </w:rPr>
        <w:t>01</w:t>
      </w:r>
      <w:r w:rsidRPr="00F65196">
        <w:rPr>
          <w:rFonts w:ascii="Arial" w:hAnsi="Arial" w:cs="Arial"/>
        </w:rPr>
        <w:t xml:space="preserve">, representado pelo seu prefeito municipal Sr.___________________________, portador da cédula de identidade RG nº ____________, e CPF nº ___________________, residente e domiciliado em ___________________________/SP, doravante denominada PERMITENTE, e de outro lado _______________________________________________, inscrita no CNPJ nº ________________, com endereço na __________________________, CEP __________, no Município ____________ no Estado de___________,neste momento representado por seu ___________________________, portador da cédula de identidade RG nº ____________, e do CPF/MF nº _______________, com endereço profissional _______________________, Cidade ____________, neste ato denominado PERMISSIONÁRIO. </w:t>
      </w:r>
    </w:p>
    <w:p w14:paraId="174AE960" w14:textId="5C41B0F1" w:rsidR="001B46B8" w:rsidRPr="00F65196" w:rsidRDefault="001B46B8" w:rsidP="00F65196">
      <w:pPr>
        <w:pStyle w:val="Corpodetexto"/>
        <w:spacing w:line="360" w:lineRule="auto"/>
        <w:ind w:left="426" w:right="-3" w:firstLine="294"/>
        <w:jc w:val="both"/>
        <w:rPr>
          <w:rFonts w:ascii="Arial" w:hAnsi="Arial" w:cs="Arial"/>
        </w:rPr>
      </w:pPr>
      <w:r w:rsidRPr="00F65196">
        <w:rPr>
          <w:rFonts w:ascii="Arial" w:hAnsi="Arial" w:cs="Arial"/>
        </w:rPr>
        <w:t>Considerando Contrato de Gestão nº ___/202</w:t>
      </w:r>
      <w:r w:rsidR="001C2F60" w:rsidRPr="00F65196">
        <w:rPr>
          <w:rFonts w:ascii="Arial" w:hAnsi="Arial" w:cs="Arial"/>
        </w:rPr>
        <w:t>6</w:t>
      </w:r>
      <w:r w:rsidRPr="00F65196">
        <w:rPr>
          <w:rFonts w:ascii="Arial" w:hAnsi="Arial" w:cs="Arial"/>
        </w:rPr>
        <w:t xml:space="preserve">, firmado entre este município cujo objeto é o gerenciamento, operacionalização e execução das ações e serviços de saúde do </w:t>
      </w:r>
      <w:r w:rsidR="001C2F60" w:rsidRPr="00F65196">
        <w:rPr>
          <w:rFonts w:ascii="Arial" w:hAnsi="Arial" w:cs="Arial"/>
        </w:rPr>
        <w:t>Pronto Atendimento e ações na Rede de Saúde</w:t>
      </w:r>
      <w:r w:rsidRPr="00F65196">
        <w:rPr>
          <w:rFonts w:ascii="Arial" w:hAnsi="Arial" w:cs="Arial"/>
        </w:rPr>
        <w:t xml:space="preserve">, as partes RESOLVEM firmar o presente TERMO DE PERMISSÃO DE USO DE </w:t>
      </w:r>
      <w:r w:rsidRPr="00F65196">
        <w:rPr>
          <w:rFonts w:ascii="Arial" w:hAnsi="Arial" w:cs="Arial"/>
          <w:bCs/>
        </w:rPr>
        <w:t>BENS IMÓVEL E MÓVEIS</w:t>
      </w:r>
      <w:r w:rsidRPr="00F65196">
        <w:rPr>
          <w:rFonts w:ascii="Arial" w:hAnsi="Arial" w:cs="Arial"/>
        </w:rPr>
        <w:t>, nos termos das normas disciplinares previstas no ordenamento jurídico vigente, mediante as cláusulas e condições a seguir expostas:</w:t>
      </w:r>
    </w:p>
    <w:p w14:paraId="2FE7CAA3" w14:textId="77777777" w:rsidR="001B46B8" w:rsidRPr="00F65196" w:rsidRDefault="001B46B8" w:rsidP="00F65196">
      <w:pPr>
        <w:pStyle w:val="Corpodetexto"/>
        <w:spacing w:line="360" w:lineRule="auto"/>
        <w:ind w:left="426" w:right="-3" w:firstLine="294"/>
        <w:jc w:val="both"/>
        <w:rPr>
          <w:rFonts w:ascii="Arial" w:hAnsi="Arial" w:cs="Arial"/>
        </w:rPr>
      </w:pPr>
    </w:p>
    <w:p w14:paraId="6A55A2FB" w14:textId="77777777" w:rsidR="001B46B8" w:rsidRPr="00F65196" w:rsidRDefault="001B46B8" w:rsidP="00F65196">
      <w:pPr>
        <w:pStyle w:val="Corpodetexto"/>
        <w:spacing w:line="360" w:lineRule="auto"/>
        <w:ind w:left="426" w:right="-3" w:firstLine="294"/>
        <w:jc w:val="both"/>
        <w:rPr>
          <w:rFonts w:ascii="Arial" w:hAnsi="Arial" w:cs="Arial"/>
          <w:b/>
          <w:bCs/>
        </w:rPr>
      </w:pPr>
      <w:r w:rsidRPr="00F65196">
        <w:rPr>
          <w:rFonts w:ascii="Arial" w:hAnsi="Arial" w:cs="Arial"/>
          <w:b/>
          <w:bCs/>
        </w:rPr>
        <w:lastRenderedPageBreak/>
        <w:t xml:space="preserve">1. DO OBJETO </w:t>
      </w:r>
    </w:p>
    <w:p w14:paraId="725A7A3B" w14:textId="77777777" w:rsidR="001B46B8" w:rsidRPr="00F65196" w:rsidRDefault="001B46B8" w:rsidP="00F65196">
      <w:pPr>
        <w:pStyle w:val="Corpodetexto"/>
        <w:spacing w:line="360" w:lineRule="auto"/>
        <w:ind w:left="426" w:right="-3" w:firstLine="294"/>
        <w:jc w:val="both"/>
        <w:rPr>
          <w:rFonts w:ascii="Arial" w:hAnsi="Arial" w:cs="Arial"/>
        </w:rPr>
      </w:pPr>
      <w:r w:rsidRPr="00F65196">
        <w:rPr>
          <w:rFonts w:ascii="Arial" w:hAnsi="Arial" w:cs="Arial"/>
        </w:rPr>
        <w:t xml:space="preserve">1.1. O presente instrumento tem por objeto ceder e permitir o uso, gratuito dos bens móveis, conforme inventário de bens anexo a este Termo. </w:t>
      </w:r>
    </w:p>
    <w:p w14:paraId="14101DBA" w14:textId="7F12B8FF" w:rsidR="001B46B8" w:rsidRPr="00F65196" w:rsidRDefault="001B46B8" w:rsidP="00F65196">
      <w:pPr>
        <w:pStyle w:val="Corpodetexto"/>
        <w:spacing w:line="360" w:lineRule="auto"/>
        <w:ind w:left="426" w:right="-3" w:firstLine="294"/>
        <w:jc w:val="both"/>
        <w:rPr>
          <w:rFonts w:ascii="Arial" w:hAnsi="Arial" w:cs="Arial"/>
        </w:rPr>
      </w:pPr>
      <w:r w:rsidRPr="00F65196">
        <w:rPr>
          <w:rFonts w:ascii="Arial" w:hAnsi="Arial" w:cs="Arial"/>
        </w:rPr>
        <w:t>1.2. Este Termo de Permissão de Uso de Bens Imóvel e Móveis é parte integrante do Contrato de Gestão nº ___/202</w:t>
      </w:r>
      <w:r w:rsidR="001C2F60" w:rsidRPr="00F65196">
        <w:rPr>
          <w:rFonts w:ascii="Arial" w:hAnsi="Arial" w:cs="Arial"/>
        </w:rPr>
        <w:t>6</w:t>
      </w:r>
      <w:r w:rsidRPr="00F65196">
        <w:rPr>
          <w:rFonts w:ascii="Arial" w:hAnsi="Arial" w:cs="Arial"/>
        </w:rPr>
        <w:t xml:space="preserve">. </w:t>
      </w:r>
    </w:p>
    <w:p w14:paraId="49511873" w14:textId="77777777" w:rsidR="001B46B8" w:rsidRPr="00F65196" w:rsidRDefault="001B46B8" w:rsidP="00F65196">
      <w:pPr>
        <w:pStyle w:val="Corpodetexto"/>
        <w:spacing w:line="360" w:lineRule="auto"/>
        <w:ind w:left="426" w:right="-3" w:firstLine="294"/>
        <w:jc w:val="both"/>
        <w:rPr>
          <w:rFonts w:ascii="Arial" w:hAnsi="Arial" w:cs="Arial"/>
        </w:rPr>
      </w:pPr>
    </w:p>
    <w:p w14:paraId="4723D03D" w14:textId="77777777" w:rsidR="001B46B8" w:rsidRPr="00F65196" w:rsidRDefault="001B46B8" w:rsidP="00F65196">
      <w:pPr>
        <w:pStyle w:val="Corpodetexto"/>
        <w:spacing w:line="360" w:lineRule="auto"/>
        <w:ind w:left="426" w:right="-3" w:firstLine="294"/>
        <w:jc w:val="both"/>
        <w:rPr>
          <w:rFonts w:ascii="Arial" w:hAnsi="Arial" w:cs="Arial"/>
          <w:b/>
          <w:bCs/>
        </w:rPr>
      </w:pPr>
      <w:r w:rsidRPr="00F65196">
        <w:rPr>
          <w:rFonts w:ascii="Arial" w:hAnsi="Arial" w:cs="Arial"/>
          <w:b/>
          <w:bCs/>
        </w:rPr>
        <w:t xml:space="preserve">2. DA DESTINAÇÃO DE USO DE BENS IMÓVEL E MÓVEIS </w:t>
      </w:r>
    </w:p>
    <w:p w14:paraId="43F8938B" w14:textId="77777777" w:rsidR="001B46B8" w:rsidRPr="00F65196" w:rsidRDefault="001B46B8" w:rsidP="00F65196">
      <w:pPr>
        <w:pStyle w:val="Corpodetexto"/>
        <w:spacing w:line="360" w:lineRule="auto"/>
        <w:ind w:left="426" w:right="-3" w:firstLine="294"/>
        <w:jc w:val="both"/>
        <w:rPr>
          <w:rFonts w:ascii="Arial" w:hAnsi="Arial" w:cs="Arial"/>
        </w:rPr>
      </w:pPr>
      <w:r w:rsidRPr="00F65196">
        <w:rPr>
          <w:rFonts w:ascii="Arial" w:hAnsi="Arial" w:cs="Arial"/>
        </w:rPr>
        <w:t xml:space="preserve">2.1. </w:t>
      </w:r>
      <w:r w:rsidRPr="00F65196">
        <w:rPr>
          <w:rFonts w:ascii="Arial" w:hAnsi="Arial" w:cs="Arial"/>
          <w:b/>
          <w:bCs/>
        </w:rPr>
        <w:t>O PERMISSIONÁRIO</w:t>
      </w:r>
      <w:r w:rsidRPr="00F65196">
        <w:rPr>
          <w:rFonts w:ascii="Arial" w:hAnsi="Arial" w:cs="Arial"/>
        </w:rPr>
        <w:t xml:space="preserve"> se compromete a utilizar os bens cedidos exclusivamente para atender aos usuários do Sistema Único de Saúde. </w:t>
      </w:r>
    </w:p>
    <w:p w14:paraId="32411E1A" w14:textId="77777777" w:rsidR="001B46B8" w:rsidRPr="00F65196" w:rsidRDefault="001B46B8" w:rsidP="00F65196">
      <w:pPr>
        <w:pStyle w:val="Corpodetexto"/>
        <w:spacing w:line="360" w:lineRule="auto"/>
        <w:ind w:left="426" w:right="-3" w:firstLine="294"/>
        <w:jc w:val="both"/>
        <w:rPr>
          <w:rFonts w:ascii="Arial" w:hAnsi="Arial" w:cs="Arial"/>
        </w:rPr>
      </w:pPr>
      <w:r w:rsidRPr="00F65196">
        <w:rPr>
          <w:rFonts w:ascii="Arial" w:hAnsi="Arial" w:cs="Arial"/>
        </w:rPr>
        <w:t xml:space="preserve">2.2. </w:t>
      </w:r>
      <w:r w:rsidRPr="00F65196">
        <w:rPr>
          <w:rFonts w:ascii="Arial" w:hAnsi="Arial" w:cs="Arial"/>
          <w:b/>
          <w:bCs/>
        </w:rPr>
        <w:t>O PERMISSIONÁRIO</w:t>
      </w:r>
      <w:r w:rsidRPr="00F65196">
        <w:rPr>
          <w:rFonts w:ascii="Arial" w:hAnsi="Arial" w:cs="Arial"/>
        </w:rPr>
        <w:t xml:space="preserve"> deverá guardar/manter os bens nos equipamentos de saúde, somente podendo remanejá-lo com a expressa autorização do </w:t>
      </w:r>
      <w:r w:rsidRPr="00F65196">
        <w:rPr>
          <w:rFonts w:ascii="Arial" w:hAnsi="Arial" w:cs="Arial"/>
          <w:b/>
          <w:bCs/>
        </w:rPr>
        <w:t>PERMITENTE.</w:t>
      </w:r>
      <w:r w:rsidRPr="00F65196">
        <w:rPr>
          <w:rFonts w:ascii="Arial" w:hAnsi="Arial" w:cs="Arial"/>
        </w:rPr>
        <w:t xml:space="preserve"> </w:t>
      </w:r>
    </w:p>
    <w:p w14:paraId="072CA6C9" w14:textId="68A02E41" w:rsidR="001B46B8" w:rsidRPr="00F65196" w:rsidRDefault="001B46B8" w:rsidP="00F65196">
      <w:pPr>
        <w:pStyle w:val="Corpodetexto"/>
        <w:spacing w:line="360" w:lineRule="auto"/>
        <w:ind w:left="426" w:right="-3" w:firstLine="294"/>
        <w:jc w:val="both"/>
        <w:rPr>
          <w:rFonts w:ascii="Arial" w:hAnsi="Arial" w:cs="Arial"/>
        </w:rPr>
      </w:pPr>
      <w:r w:rsidRPr="00F65196">
        <w:rPr>
          <w:rFonts w:ascii="Arial" w:hAnsi="Arial" w:cs="Arial"/>
        </w:rPr>
        <w:t xml:space="preserve">2.3. </w:t>
      </w:r>
      <w:r w:rsidRPr="00F65196">
        <w:rPr>
          <w:rFonts w:ascii="Arial" w:hAnsi="Arial" w:cs="Arial"/>
          <w:b/>
          <w:bCs/>
        </w:rPr>
        <w:t xml:space="preserve">O PERMISSIONÁRIO </w:t>
      </w:r>
      <w:r w:rsidRPr="00F65196">
        <w:rPr>
          <w:rFonts w:ascii="Arial" w:hAnsi="Arial" w:cs="Arial"/>
        </w:rPr>
        <w:t>se compromete a não emprestar, ceder, dar em locação ou em garantia, doar, alienar de qualquer forma, transferir total ou parcialmente, sob quaisquer modalidades, gratuita ou onerosa, provisória ou permanentemente, os direitos de uso dos bens</w:t>
      </w:r>
      <w:r w:rsidR="001C2F60" w:rsidRPr="00F65196">
        <w:rPr>
          <w:rFonts w:ascii="Arial" w:hAnsi="Arial" w:cs="Arial"/>
        </w:rPr>
        <w:t xml:space="preserve"> </w:t>
      </w:r>
      <w:r w:rsidRPr="00F65196">
        <w:rPr>
          <w:rFonts w:ascii="Arial" w:hAnsi="Arial" w:cs="Arial"/>
        </w:rPr>
        <w:t xml:space="preserve">móveis e </w:t>
      </w:r>
      <w:r w:rsidR="001C2F60" w:rsidRPr="00F65196">
        <w:rPr>
          <w:rFonts w:ascii="Arial" w:hAnsi="Arial" w:cs="Arial"/>
        </w:rPr>
        <w:t>i</w:t>
      </w:r>
      <w:r w:rsidRPr="00F65196">
        <w:rPr>
          <w:rFonts w:ascii="Arial" w:hAnsi="Arial" w:cs="Arial"/>
        </w:rPr>
        <w:t xml:space="preserve">móveis cedidos, assim como seus acessórios, manuais ou quaisquer partes, exceto se houver o prévio e expresso consentimento do </w:t>
      </w:r>
      <w:r w:rsidRPr="00F65196">
        <w:rPr>
          <w:rFonts w:ascii="Arial" w:hAnsi="Arial" w:cs="Arial"/>
          <w:b/>
          <w:bCs/>
        </w:rPr>
        <w:t>PERMITENTE.</w:t>
      </w:r>
      <w:r w:rsidRPr="00F65196">
        <w:rPr>
          <w:rFonts w:ascii="Arial" w:hAnsi="Arial" w:cs="Arial"/>
        </w:rPr>
        <w:t xml:space="preserve"> </w:t>
      </w:r>
    </w:p>
    <w:p w14:paraId="5707309B" w14:textId="77777777" w:rsidR="001B46B8" w:rsidRPr="00F65196" w:rsidRDefault="001B46B8" w:rsidP="00F65196">
      <w:pPr>
        <w:pStyle w:val="Corpodetexto"/>
        <w:spacing w:line="360" w:lineRule="auto"/>
        <w:ind w:left="426" w:right="-3" w:firstLine="294"/>
        <w:jc w:val="both"/>
        <w:rPr>
          <w:rFonts w:ascii="Arial" w:hAnsi="Arial" w:cs="Arial"/>
        </w:rPr>
      </w:pPr>
    </w:p>
    <w:p w14:paraId="49E07E01" w14:textId="77777777" w:rsidR="001B46B8" w:rsidRPr="00F65196" w:rsidRDefault="001B46B8" w:rsidP="00F65196">
      <w:pPr>
        <w:pStyle w:val="Corpodetexto"/>
        <w:spacing w:line="360" w:lineRule="auto"/>
        <w:ind w:left="426" w:right="-3" w:firstLine="294"/>
        <w:jc w:val="both"/>
        <w:rPr>
          <w:rFonts w:ascii="Arial" w:hAnsi="Arial" w:cs="Arial"/>
        </w:rPr>
      </w:pPr>
      <w:r w:rsidRPr="00F65196">
        <w:rPr>
          <w:rFonts w:ascii="Arial" w:hAnsi="Arial" w:cs="Arial"/>
          <w:b/>
          <w:bCs/>
        </w:rPr>
        <w:t>3. DAS OBRIGAÇÕES DAS PARTES</w:t>
      </w:r>
      <w:r w:rsidRPr="00F65196">
        <w:rPr>
          <w:rFonts w:ascii="Arial" w:hAnsi="Arial" w:cs="Arial"/>
        </w:rPr>
        <w:t xml:space="preserve"> </w:t>
      </w:r>
    </w:p>
    <w:p w14:paraId="444EC215" w14:textId="77777777" w:rsidR="001B46B8" w:rsidRPr="00F65196" w:rsidRDefault="001B46B8" w:rsidP="00F65196">
      <w:pPr>
        <w:pStyle w:val="Corpodetexto"/>
        <w:spacing w:line="360" w:lineRule="auto"/>
        <w:ind w:left="426" w:right="-3" w:firstLine="294"/>
        <w:jc w:val="both"/>
        <w:rPr>
          <w:rFonts w:ascii="Arial" w:hAnsi="Arial" w:cs="Arial"/>
        </w:rPr>
      </w:pPr>
      <w:r w:rsidRPr="00F65196">
        <w:rPr>
          <w:rFonts w:ascii="Arial" w:hAnsi="Arial" w:cs="Arial"/>
        </w:rPr>
        <w:t xml:space="preserve">3.1. </w:t>
      </w:r>
      <w:r w:rsidRPr="00F65196">
        <w:rPr>
          <w:rFonts w:ascii="Arial" w:hAnsi="Arial" w:cs="Arial"/>
          <w:b/>
          <w:bCs/>
        </w:rPr>
        <w:t>O PERMITENTE</w:t>
      </w:r>
      <w:r w:rsidRPr="00F65196">
        <w:rPr>
          <w:rFonts w:ascii="Arial" w:hAnsi="Arial" w:cs="Arial"/>
        </w:rPr>
        <w:t xml:space="preserve"> se compromete a: </w:t>
      </w:r>
    </w:p>
    <w:p w14:paraId="1C7871AE" w14:textId="77777777" w:rsidR="001B46B8" w:rsidRPr="00F65196" w:rsidRDefault="001B46B8" w:rsidP="00F65196">
      <w:pPr>
        <w:pStyle w:val="Corpodetexto"/>
        <w:spacing w:line="360" w:lineRule="auto"/>
        <w:ind w:left="426" w:right="-3"/>
        <w:jc w:val="both"/>
        <w:rPr>
          <w:rFonts w:ascii="Arial" w:hAnsi="Arial" w:cs="Arial"/>
        </w:rPr>
      </w:pPr>
      <w:r w:rsidRPr="00F65196">
        <w:rPr>
          <w:rFonts w:ascii="Arial" w:hAnsi="Arial" w:cs="Arial"/>
        </w:rPr>
        <w:t xml:space="preserve">a) Por força do presente instrumento, o </w:t>
      </w:r>
      <w:r w:rsidRPr="00F65196">
        <w:rPr>
          <w:rFonts w:ascii="Arial" w:hAnsi="Arial" w:cs="Arial"/>
          <w:b/>
          <w:bCs/>
        </w:rPr>
        <w:t>PERMITENTE</w:t>
      </w:r>
      <w:r w:rsidRPr="00F65196">
        <w:rPr>
          <w:rFonts w:ascii="Arial" w:hAnsi="Arial" w:cs="Arial"/>
        </w:rPr>
        <w:t xml:space="preserve"> cede e permite o pleno uso de todos os bens móveis inventariados no anexo deste instrumento.</w:t>
      </w:r>
    </w:p>
    <w:p w14:paraId="53ADCFB7" w14:textId="77777777" w:rsidR="001B46B8" w:rsidRPr="00F65196" w:rsidRDefault="001B46B8" w:rsidP="00F65196">
      <w:pPr>
        <w:pStyle w:val="Corpodetexto"/>
        <w:spacing w:line="360" w:lineRule="auto"/>
        <w:ind w:left="426" w:right="-3" w:firstLine="294"/>
        <w:jc w:val="both"/>
        <w:rPr>
          <w:rFonts w:ascii="Arial" w:hAnsi="Arial" w:cs="Arial"/>
        </w:rPr>
      </w:pPr>
    </w:p>
    <w:p w14:paraId="4E067F77" w14:textId="77777777" w:rsidR="001B46B8" w:rsidRPr="00F65196" w:rsidRDefault="001B46B8" w:rsidP="00F65196">
      <w:pPr>
        <w:pStyle w:val="Corpodetexto"/>
        <w:spacing w:line="360" w:lineRule="auto"/>
        <w:ind w:left="426" w:right="-3" w:firstLine="294"/>
        <w:jc w:val="both"/>
        <w:rPr>
          <w:rFonts w:ascii="Arial" w:hAnsi="Arial" w:cs="Arial"/>
        </w:rPr>
      </w:pPr>
      <w:r w:rsidRPr="00F65196">
        <w:rPr>
          <w:rFonts w:ascii="Arial" w:hAnsi="Arial" w:cs="Arial"/>
        </w:rPr>
        <w:t xml:space="preserve">3.2. </w:t>
      </w:r>
      <w:r w:rsidRPr="00F65196">
        <w:rPr>
          <w:rFonts w:ascii="Arial" w:hAnsi="Arial" w:cs="Arial"/>
          <w:b/>
          <w:bCs/>
        </w:rPr>
        <w:t>O PERMISSIONÁRIO</w:t>
      </w:r>
      <w:r w:rsidRPr="00F65196">
        <w:rPr>
          <w:rFonts w:ascii="Arial" w:hAnsi="Arial" w:cs="Arial"/>
        </w:rPr>
        <w:t xml:space="preserve"> se compromete a: </w:t>
      </w:r>
    </w:p>
    <w:p w14:paraId="6A54C5DB" w14:textId="0B177789" w:rsidR="001B46B8" w:rsidRPr="00F65196" w:rsidRDefault="001B46B8" w:rsidP="00F65196">
      <w:pPr>
        <w:pStyle w:val="Corpodetexto"/>
        <w:spacing w:line="360" w:lineRule="auto"/>
        <w:ind w:left="426" w:right="-3"/>
        <w:jc w:val="both"/>
        <w:rPr>
          <w:rFonts w:ascii="Arial" w:hAnsi="Arial" w:cs="Arial"/>
        </w:rPr>
      </w:pPr>
      <w:r w:rsidRPr="00F65196">
        <w:rPr>
          <w:rFonts w:ascii="Arial" w:hAnsi="Arial" w:cs="Arial"/>
        </w:rPr>
        <w:t>a) Vistoriar os bens ora cedidos, no prazo máximo de 30 (trinta) dias após a assinatura do Contrato de Gestão nº ___/202</w:t>
      </w:r>
      <w:r w:rsidR="001C2F60" w:rsidRPr="00F65196">
        <w:rPr>
          <w:rFonts w:ascii="Arial" w:hAnsi="Arial" w:cs="Arial"/>
        </w:rPr>
        <w:t>6</w:t>
      </w:r>
      <w:r w:rsidRPr="00F65196">
        <w:rPr>
          <w:rFonts w:ascii="Arial" w:hAnsi="Arial" w:cs="Arial"/>
        </w:rPr>
        <w:t xml:space="preserve">, emitindo laudo de vistoria atestando a existência e o estado de funcionamento; </w:t>
      </w:r>
    </w:p>
    <w:p w14:paraId="5137434A" w14:textId="34A57268" w:rsidR="001B46B8" w:rsidRPr="00F65196" w:rsidRDefault="001B46B8" w:rsidP="00F65196">
      <w:pPr>
        <w:pStyle w:val="Corpodetexto"/>
        <w:spacing w:line="360" w:lineRule="auto"/>
        <w:ind w:left="426" w:right="-3"/>
        <w:jc w:val="both"/>
        <w:rPr>
          <w:rFonts w:ascii="Arial" w:hAnsi="Arial" w:cs="Arial"/>
        </w:rPr>
      </w:pPr>
      <w:r w:rsidRPr="00F65196">
        <w:rPr>
          <w:rFonts w:ascii="Arial" w:hAnsi="Arial" w:cs="Arial"/>
        </w:rPr>
        <w:t>b) Manter os bens cedidos em perfeito estado de higiene, conservação e funcionamento, bem como, a utilizá-los de acordo com o estabelecido neste instrumento e no Contrato de Gestão nº ___/202</w:t>
      </w:r>
      <w:r w:rsidR="001C2F60" w:rsidRPr="00F65196">
        <w:rPr>
          <w:rFonts w:ascii="Arial" w:hAnsi="Arial" w:cs="Arial"/>
        </w:rPr>
        <w:t>6</w:t>
      </w:r>
      <w:r w:rsidRPr="00F65196">
        <w:rPr>
          <w:rFonts w:ascii="Arial" w:hAnsi="Arial" w:cs="Arial"/>
        </w:rPr>
        <w:t xml:space="preserve">; </w:t>
      </w:r>
    </w:p>
    <w:p w14:paraId="501D5AD4" w14:textId="77777777" w:rsidR="001B46B8" w:rsidRPr="00F65196" w:rsidRDefault="001B46B8" w:rsidP="00F65196">
      <w:pPr>
        <w:pStyle w:val="Corpodetexto"/>
        <w:spacing w:line="360" w:lineRule="auto"/>
        <w:ind w:left="426" w:right="-3"/>
        <w:jc w:val="both"/>
        <w:rPr>
          <w:rFonts w:ascii="Arial" w:hAnsi="Arial" w:cs="Arial"/>
        </w:rPr>
      </w:pPr>
      <w:r w:rsidRPr="00F65196">
        <w:rPr>
          <w:rFonts w:ascii="Arial" w:hAnsi="Arial" w:cs="Arial"/>
        </w:rPr>
        <w:lastRenderedPageBreak/>
        <w:t xml:space="preserve">c) </w:t>
      </w:r>
      <w:r w:rsidRPr="00F65196">
        <w:rPr>
          <w:rFonts w:ascii="Arial" w:hAnsi="Arial" w:cs="Arial"/>
          <w:b/>
          <w:bCs/>
        </w:rPr>
        <w:t>O PERMISSIONÁRIO</w:t>
      </w:r>
      <w:r w:rsidRPr="00F65196">
        <w:rPr>
          <w:rFonts w:ascii="Arial" w:hAnsi="Arial" w:cs="Arial"/>
        </w:rPr>
        <w:t xml:space="preserve"> fica responsável por todas e quaisquer despesas dos bens cedidos, quer decorrentes de assistência técnica preventiva e ou corretiva de forma contínua, quer decorrentes da recuperação por danos, bem como, pelo ressarcimento de qualquer prejuízo proveniente de uso inadequado; </w:t>
      </w:r>
    </w:p>
    <w:p w14:paraId="113254E7" w14:textId="77777777" w:rsidR="001B46B8" w:rsidRPr="00F65196" w:rsidRDefault="001B46B8" w:rsidP="00F65196">
      <w:pPr>
        <w:pStyle w:val="Corpodetexto"/>
        <w:spacing w:line="360" w:lineRule="auto"/>
        <w:ind w:left="426" w:right="-3"/>
        <w:jc w:val="both"/>
        <w:rPr>
          <w:rFonts w:ascii="Arial" w:hAnsi="Arial" w:cs="Arial"/>
        </w:rPr>
      </w:pPr>
      <w:r w:rsidRPr="00F65196">
        <w:rPr>
          <w:rFonts w:ascii="Arial" w:hAnsi="Arial" w:cs="Arial"/>
        </w:rPr>
        <w:t xml:space="preserve">d) Não realizar quaisquer modificações ou alterações nos bens cedidos, sem a prévia e expressa anuência do </w:t>
      </w:r>
      <w:r w:rsidRPr="00F65196">
        <w:rPr>
          <w:rFonts w:ascii="Arial" w:hAnsi="Arial" w:cs="Arial"/>
          <w:b/>
          <w:bCs/>
        </w:rPr>
        <w:t>PERMITENTE</w:t>
      </w:r>
      <w:r w:rsidRPr="00F65196">
        <w:rPr>
          <w:rFonts w:ascii="Arial" w:hAnsi="Arial" w:cs="Arial"/>
        </w:rPr>
        <w:t xml:space="preserve">; </w:t>
      </w:r>
    </w:p>
    <w:p w14:paraId="52EFEC3F" w14:textId="77777777" w:rsidR="001B46B8" w:rsidRPr="00F65196" w:rsidRDefault="001B46B8" w:rsidP="00F65196">
      <w:pPr>
        <w:pStyle w:val="Corpodetexto"/>
        <w:spacing w:line="360" w:lineRule="auto"/>
        <w:ind w:left="426" w:right="-3"/>
        <w:jc w:val="both"/>
        <w:rPr>
          <w:rFonts w:ascii="Arial" w:hAnsi="Arial" w:cs="Arial"/>
        </w:rPr>
      </w:pPr>
      <w:r w:rsidRPr="00F65196">
        <w:rPr>
          <w:rFonts w:ascii="Arial" w:hAnsi="Arial" w:cs="Arial"/>
        </w:rPr>
        <w:t xml:space="preserve">e) Adquirir os insumos indispensáveis ao funcionamento e manutenção dos bens cedidos; </w:t>
      </w:r>
    </w:p>
    <w:p w14:paraId="59470DEB" w14:textId="77777777" w:rsidR="001B46B8" w:rsidRPr="00F65196" w:rsidRDefault="001B46B8" w:rsidP="00F65196">
      <w:pPr>
        <w:pStyle w:val="Corpodetexto"/>
        <w:spacing w:line="360" w:lineRule="auto"/>
        <w:ind w:left="426" w:right="-3"/>
        <w:jc w:val="both"/>
        <w:rPr>
          <w:rFonts w:ascii="Arial" w:hAnsi="Arial" w:cs="Arial"/>
        </w:rPr>
      </w:pPr>
      <w:r w:rsidRPr="00F65196">
        <w:rPr>
          <w:rFonts w:ascii="Arial" w:hAnsi="Arial" w:cs="Arial"/>
        </w:rPr>
        <w:t xml:space="preserve">f) Responsabilizar-se pelas despesas com impostos, taxas, multas e quaisquer outras que incidam ou venham a incidir sobre os bens cedidos, devendo encaminhar os respectivos comprovantes de recolhimento ao </w:t>
      </w:r>
      <w:r w:rsidRPr="00F65196">
        <w:rPr>
          <w:rFonts w:ascii="Arial" w:hAnsi="Arial" w:cs="Arial"/>
          <w:b/>
          <w:bCs/>
        </w:rPr>
        <w:t>PERMITENTE</w:t>
      </w:r>
      <w:r w:rsidRPr="00F65196">
        <w:rPr>
          <w:rFonts w:ascii="Arial" w:hAnsi="Arial" w:cs="Arial"/>
        </w:rPr>
        <w:t xml:space="preserve">; </w:t>
      </w:r>
    </w:p>
    <w:p w14:paraId="15EDD2D4" w14:textId="77777777" w:rsidR="001B46B8" w:rsidRPr="00F65196" w:rsidRDefault="001B46B8" w:rsidP="00F65196">
      <w:pPr>
        <w:pStyle w:val="Corpodetexto"/>
        <w:spacing w:line="360" w:lineRule="auto"/>
        <w:ind w:left="426" w:right="-3"/>
        <w:jc w:val="both"/>
        <w:rPr>
          <w:rFonts w:ascii="Arial" w:hAnsi="Arial" w:cs="Arial"/>
        </w:rPr>
      </w:pPr>
      <w:r w:rsidRPr="00F65196">
        <w:rPr>
          <w:rFonts w:ascii="Arial" w:hAnsi="Arial" w:cs="Arial"/>
        </w:rPr>
        <w:t xml:space="preserve">g) Informar imediatamente ao </w:t>
      </w:r>
      <w:r w:rsidRPr="00F65196">
        <w:rPr>
          <w:rFonts w:ascii="Arial" w:hAnsi="Arial" w:cs="Arial"/>
          <w:b/>
          <w:bCs/>
        </w:rPr>
        <w:t>PERMITENTE</w:t>
      </w:r>
      <w:r w:rsidRPr="00F65196">
        <w:rPr>
          <w:rFonts w:ascii="Arial" w:hAnsi="Arial" w:cs="Arial"/>
        </w:rPr>
        <w:t xml:space="preserve"> caso os bens objeto desta permissão sofrerem qualquer turbação ou esbulho por terceiros; </w:t>
      </w:r>
    </w:p>
    <w:p w14:paraId="5FBDDC6A" w14:textId="77777777" w:rsidR="001B46B8" w:rsidRPr="00F65196" w:rsidRDefault="001B46B8" w:rsidP="00F65196">
      <w:pPr>
        <w:pStyle w:val="Corpodetexto"/>
        <w:spacing w:line="360" w:lineRule="auto"/>
        <w:ind w:left="426" w:right="-3"/>
        <w:jc w:val="both"/>
        <w:rPr>
          <w:rFonts w:ascii="Arial" w:hAnsi="Arial" w:cs="Arial"/>
        </w:rPr>
      </w:pPr>
      <w:r w:rsidRPr="00F65196">
        <w:rPr>
          <w:rFonts w:ascii="Arial" w:hAnsi="Arial" w:cs="Arial"/>
        </w:rPr>
        <w:t xml:space="preserve">h) Em caso de demanda judicial que verse sobre os bens cedidos, sendo o </w:t>
      </w:r>
      <w:r w:rsidRPr="00F65196">
        <w:rPr>
          <w:rFonts w:ascii="Arial" w:hAnsi="Arial" w:cs="Arial"/>
          <w:b/>
          <w:bCs/>
        </w:rPr>
        <w:t>PERMISSIONÁRIO</w:t>
      </w:r>
      <w:r w:rsidRPr="00F65196">
        <w:rPr>
          <w:rFonts w:ascii="Arial" w:hAnsi="Arial" w:cs="Arial"/>
        </w:rPr>
        <w:t xml:space="preserve"> citado em nome próprio, deverá, no prazo legal nomear ao </w:t>
      </w:r>
      <w:r w:rsidRPr="00F65196">
        <w:rPr>
          <w:rFonts w:ascii="Arial" w:hAnsi="Arial" w:cs="Arial"/>
          <w:b/>
          <w:bCs/>
        </w:rPr>
        <w:t>PERMITENTE</w:t>
      </w:r>
      <w:r w:rsidRPr="00F65196">
        <w:rPr>
          <w:rFonts w:ascii="Arial" w:hAnsi="Arial" w:cs="Arial"/>
        </w:rPr>
        <w:t xml:space="preserve"> à autoria;</w:t>
      </w:r>
    </w:p>
    <w:p w14:paraId="11BDC0B4" w14:textId="77777777" w:rsidR="001B46B8" w:rsidRPr="00F65196" w:rsidRDefault="001B46B8" w:rsidP="00F65196">
      <w:pPr>
        <w:pStyle w:val="Corpodetexto"/>
        <w:spacing w:line="360" w:lineRule="auto"/>
        <w:ind w:left="426" w:right="-3" w:firstLine="294"/>
        <w:jc w:val="both"/>
        <w:rPr>
          <w:rFonts w:ascii="Arial" w:hAnsi="Arial" w:cs="Arial"/>
        </w:rPr>
      </w:pPr>
      <w:r w:rsidRPr="00F65196">
        <w:rPr>
          <w:rFonts w:ascii="Arial" w:hAnsi="Arial" w:cs="Arial"/>
        </w:rPr>
        <w:t xml:space="preserve">I) Secretaria Municipal de Saúde Apresentar Boletim de Ocorrência ao </w:t>
      </w:r>
      <w:r w:rsidRPr="00F65196">
        <w:rPr>
          <w:rFonts w:ascii="Arial" w:hAnsi="Arial" w:cs="Arial"/>
          <w:b/>
          <w:bCs/>
        </w:rPr>
        <w:t>PERMITENTE</w:t>
      </w:r>
      <w:r w:rsidRPr="00F65196">
        <w:rPr>
          <w:rFonts w:ascii="Arial" w:hAnsi="Arial" w:cs="Arial"/>
        </w:rPr>
        <w:t xml:space="preserve">, devidamente registrado em unidade policial, caso ocorra furto ou roubo dos bens dados em permissão de uso; </w:t>
      </w:r>
    </w:p>
    <w:p w14:paraId="379665F9" w14:textId="77777777" w:rsidR="001B46B8" w:rsidRPr="00F65196" w:rsidRDefault="001B46B8" w:rsidP="00F65196">
      <w:pPr>
        <w:pStyle w:val="Corpodetexto"/>
        <w:spacing w:line="360" w:lineRule="auto"/>
        <w:ind w:left="426" w:right="-3" w:firstLine="294"/>
        <w:jc w:val="both"/>
        <w:rPr>
          <w:rFonts w:ascii="Arial" w:hAnsi="Arial" w:cs="Arial"/>
        </w:rPr>
      </w:pPr>
      <w:r w:rsidRPr="00F65196">
        <w:rPr>
          <w:rFonts w:ascii="Arial" w:hAnsi="Arial" w:cs="Arial"/>
        </w:rPr>
        <w:t xml:space="preserve">II) Em caso de avaria provocada por terceiros, culposa ou dolosamente, deverá ser imediatamente comunicado ao </w:t>
      </w:r>
      <w:r w:rsidRPr="00F65196">
        <w:rPr>
          <w:rFonts w:ascii="Arial" w:hAnsi="Arial" w:cs="Arial"/>
          <w:b/>
          <w:bCs/>
        </w:rPr>
        <w:t>PERMITENTE</w:t>
      </w:r>
      <w:r w:rsidRPr="00F65196">
        <w:rPr>
          <w:rFonts w:ascii="Arial" w:hAnsi="Arial" w:cs="Arial"/>
        </w:rPr>
        <w:t xml:space="preserve">, com a descrição pormenorizada do fato e identificação do agente causador do dano. Para o caso de dano provocado intencionalmente deverá ser registrado Boletim de Ocorrência pelo crime de dano contra o autor do fato delituoso. </w:t>
      </w:r>
    </w:p>
    <w:p w14:paraId="1FD2DE38" w14:textId="77777777" w:rsidR="001B46B8" w:rsidRPr="00F65196" w:rsidRDefault="001B46B8" w:rsidP="00F65196">
      <w:pPr>
        <w:pStyle w:val="Corpodetexto"/>
        <w:spacing w:line="360" w:lineRule="auto"/>
        <w:ind w:left="426" w:right="-3" w:firstLine="294"/>
        <w:jc w:val="both"/>
        <w:rPr>
          <w:rFonts w:ascii="Arial" w:hAnsi="Arial" w:cs="Arial"/>
          <w:b/>
          <w:bCs/>
        </w:rPr>
      </w:pPr>
    </w:p>
    <w:p w14:paraId="64B7F948" w14:textId="77777777" w:rsidR="001B46B8" w:rsidRPr="00F65196" w:rsidRDefault="001B46B8" w:rsidP="00F65196">
      <w:pPr>
        <w:pStyle w:val="Corpodetexto"/>
        <w:spacing w:line="360" w:lineRule="auto"/>
        <w:ind w:left="426" w:right="-3" w:firstLine="294"/>
        <w:jc w:val="both"/>
        <w:rPr>
          <w:rFonts w:ascii="Arial" w:hAnsi="Arial" w:cs="Arial"/>
        </w:rPr>
      </w:pPr>
      <w:r w:rsidRPr="00F65196">
        <w:rPr>
          <w:rFonts w:ascii="Arial" w:hAnsi="Arial" w:cs="Arial"/>
          <w:b/>
          <w:bCs/>
        </w:rPr>
        <w:t>4.DA VIGÊNCIA</w:t>
      </w:r>
      <w:r w:rsidRPr="00F65196">
        <w:rPr>
          <w:rFonts w:ascii="Arial" w:hAnsi="Arial" w:cs="Arial"/>
        </w:rPr>
        <w:t xml:space="preserve"> </w:t>
      </w:r>
    </w:p>
    <w:p w14:paraId="00E31BFF" w14:textId="7688A5DF" w:rsidR="001B46B8" w:rsidRPr="00F65196" w:rsidRDefault="001B46B8" w:rsidP="00F65196">
      <w:pPr>
        <w:pStyle w:val="Corpodetexto"/>
        <w:spacing w:line="360" w:lineRule="auto"/>
        <w:ind w:left="426" w:right="-3" w:firstLine="294"/>
        <w:jc w:val="both"/>
        <w:rPr>
          <w:rFonts w:ascii="Arial" w:hAnsi="Arial" w:cs="Arial"/>
        </w:rPr>
      </w:pPr>
      <w:r w:rsidRPr="00F65196">
        <w:rPr>
          <w:rFonts w:ascii="Arial" w:hAnsi="Arial" w:cs="Arial"/>
        </w:rPr>
        <w:t>4.1. O presente instrumento vigorará enquanto viger o Contrato de Gestão nº ___/202</w:t>
      </w:r>
      <w:r w:rsidR="00041801" w:rsidRPr="00F65196">
        <w:rPr>
          <w:rFonts w:ascii="Arial" w:hAnsi="Arial" w:cs="Arial"/>
        </w:rPr>
        <w:t>6</w:t>
      </w:r>
      <w:r w:rsidRPr="00F65196">
        <w:rPr>
          <w:rFonts w:ascii="Arial" w:hAnsi="Arial" w:cs="Arial"/>
        </w:rPr>
        <w:t xml:space="preserve">. </w:t>
      </w:r>
    </w:p>
    <w:p w14:paraId="23B5BB23" w14:textId="77777777" w:rsidR="001B46B8" w:rsidRPr="00F65196" w:rsidRDefault="001B46B8" w:rsidP="00F65196">
      <w:pPr>
        <w:pStyle w:val="Corpodetexto"/>
        <w:spacing w:line="360" w:lineRule="auto"/>
        <w:ind w:left="426" w:right="-3" w:firstLine="294"/>
        <w:jc w:val="both"/>
        <w:rPr>
          <w:rFonts w:ascii="Arial" w:hAnsi="Arial" w:cs="Arial"/>
          <w:b/>
          <w:bCs/>
        </w:rPr>
      </w:pPr>
    </w:p>
    <w:p w14:paraId="0DD8FBB8" w14:textId="77777777" w:rsidR="001B46B8" w:rsidRPr="00F65196" w:rsidRDefault="001B46B8" w:rsidP="00F65196">
      <w:pPr>
        <w:pStyle w:val="Corpodetexto"/>
        <w:spacing w:line="360" w:lineRule="auto"/>
        <w:ind w:left="426" w:right="-3" w:firstLine="294"/>
        <w:jc w:val="both"/>
        <w:rPr>
          <w:rFonts w:ascii="Arial" w:hAnsi="Arial" w:cs="Arial"/>
        </w:rPr>
      </w:pPr>
      <w:r w:rsidRPr="00F65196">
        <w:rPr>
          <w:rFonts w:ascii="Arial" w:hAnsi="Arial" w:cs="Arial"/>
          <w:b/>
          <w:bCs/>
        </w:rPr>
        <w:t>5. DAS ALTERAÇÕES</w:t>
      </w:r>
      <w:r w:rsidRPr="00F65196">
        <w:rPr>
          <w:rFonts w:ascii="Arial" w:hAnsi="Arial" w:cs="Arial"/>
        </w:rPr>
        <w:t xml:space="preserve"> </w:t>
      </w:r>
    </w:p>
    <w:p w14:paraId="583D8431" w14:textId="77777777" w:rsidR="001B46B8" w:rsidRPr="00F65196" w:rsidRDefault="001B46B8" w:rsidP="00F65196">
      <w:pPr>
        <w:pStyle w:val="Corpodetexto"/>
        <w:spacing w:line="360" w:lineRule="auto"/>
        <w:ind w:left="426" w:right="-3" w:firstLine="294"/>
        <w:jc w:val="both"/>
        <w:rPr>
          <w:rFonts w:ascii="Arial" w:hAnsi="Arial" w:cs="Arial"/>
        </w:rPr>
      </w:pPr>
      <w:r w:rsidRPr="00F65196">
        <w:rPr>
          <w:rFonts w:ascii="Arial" w:hAnsi="Arial" w:cs="Arial"/>
        </w:rPr>
        <w:t xml:space="preserve">5.1. Esse instrumento poderá ser alterado, nos casos previstos no ordenamento </w:t>
      </w:r>
      <w:r w:rsidRPr="00F65196">
        <w:rPr>
          <w:rFonts w:ascii="Arial" w:hAnsi="Arial" w:cs="Arial"/>
        </w:rPr>
        <w:lastRenderedPageBreak/>
        <w:t xml:space="preserve">jurídico vigente, inclusive para acréscimos ou supressões, por meio de termo aditivo, desde que devidamente justificado, e anterior ao término da vigência, devendo para tanto ser respeitados o interesse público e o objeto do presente desta Permissão. </w:t>
      </w:r>
    </w:p>
    <w:p w14:paraId="4B0532CA" w14:textId="77777777" w:rsidR="001B46B8" w:rsidRPr="00F65196" w:rsidRDefault="001B46B8" w:rsidP="00F65196">
      <w:pPr>
        <w:pStyle w:val="Corpodetexto"/>
        <w:spacing w:line="360" w:lineRule="auto"/>
        <w:ind w:left="426" w:right="-3" w:firstLine="294"/>
        <w:jc w:val="both"/>
        <w:rPr>
          <w:rFonts w:ascii="Arial" w:hAnsi="Arial" w:cs="Arial"/>
        </w:rPr>
      </w:pPr>
    </w:p>
    <w:p w14:paraId="217A4F98" w14:textId="77777777" w:rsidR="001B46B8" w:rsidRPr="00F65196" w:rsidRDefault="001B46B8" w:rsidP="00F65196">
      <w:pPr>
        <w:pStyle w:val="Corpodetexto"/>
        <w:spacing w:line="360" w:lineRule="auto"/>
        <w:ind w:left="426" w:right="-3" w:firstLine="294"/>
        <w:jc w:val="both"/>
        <w:rPr>
          <w:rFonts w:ascii="Arial" w:hAnsi="Arial" w:cs="Arial"/>
          <w:b/>
          <w:bCs/>
        </w:rPr>
      </w:pPr>
      <w:r w:rsidRPr="00F65196">
        <w:rPr>
          <w:rFonts w:ascii="Arial" w:hAnsi="Arial" w:cs="Arial"/>
          <w:b/>
          <w:bCs/>
        </w:rPr>
        <w:t xml:space="preserve">6. DAS BENFEITORIAS E VISTORIA </w:t>
      </w:r>
    </w:p>
    <w:p w14:paraId="6C4C3662" w14:textId="77777777" w:rsidR="001B46B8" w:rsidRPr="00F65196" w:rsidRDefault="001B46B8" w:rsidP="00F65196">
      <w:pPr>
        <w:pStyle w:val="Corpodetexto"/>
        <w:spacing w:line="360" w:lineRule="auto"/>
        <w:ind w:left="720" w:right="-3"/>
        <w:jc w:val="both"/>
        <w:rPr>
          <w:rFonts w:ascii="Arial" w:hAnsi="Arial" w:cs="Arial"/>
        </w:rPr>
      </w:pPr>
      <w:r w:rsidRPr="00F65196">
        <w:rPr>
          <w:rFonts w:ascii="Arial" w:hAnsi="Arial" w:cs="Arial"/>
        </w:rPr>
        <w:t xml:space="preserve">6.1. As benfeitorias realizadas pelo </w:t>
      </w:r>
      <w:r w:rsidRPr="00F65196">
        <w:rPr>
          <w:rFonts w:ascii="Arial" w:hAnsi="Arial" w:cs="Arial"/>
          <w:b/>
          <w:bCs/>
        </w:rPr>
        <w:t>PERMISSIONÁRIO</w:t>
      </w:r>
      <w:r w:rsidRPr="00F65196">
        <w:rPr>
          <w:rFonts w:ascii="Arial" w:hAnsi="Arial" w:cs="Arial"/>
        </w:rPr>
        <w:t xml:space="preserve"> serão incorporadas nos bens cedidos, sem que lhe assista o direito de indenização ou de retenção, salvo acordo formal em contrário. </w:t>
      </w:r>
    </w:p>
    <w:p w14:paraId="42CF4856" w14:textId="77777777" w:rsidR="001B46B8" w:rsidRPr="00F65196" w:rsidRDefault="001B46B8" w:rsidP="00F65196">
      <w:pPr>
        <w:pStyle w:val="Corpodetexto"/>
        <w:spacing w:line="360" w:lineRule="auto"/>
        <w:ind w:left="720" w:right="-3"/>
        <w:jc w:val="both"/>
        <w:rPr>
          <w:rFonts w:ascii="Arial" w:hAnsi="Arial" w:cs="Arial"/>
        </w:rPr>
      </w:pPr>
      <w:r w:rsidRPr="00F65196">
        <w:rPr>
          <w:rFonts w:ascii="Arial" w:hAnsi="Arial" w:cs="Arial"/>
        </w:rPr>
        <w:t xml:space="preserve">6.2. </w:t>
      </w:r>
      <w:r w:rsidRPr="00F65196">
        <w:rPr>
          <w:rFonts w:ascii="Arial" w:hAnsi="Arial" w:cs="Arial"/>
          <w:b/>
          <w:bCs/>
        </w:rPr>
        <w:t>O PERMITENTE</w:t>
      </w:r>
      <w:r w:rsidRPr="00F65196">
        <w:rPr>
          <w:rFonts w:ascii="Arial" w:hAnsi="Arial" w:cs="Arial"/>
        </w:rPr>
        <w:t xml:space="preserve"> poderá proceder à vistoria nos bens cedidos, a fim de constatar o cumprimento, pelo </w:t>
      </w:r>
      <w:r w:rsidRPr="00F65196">
        <w:rPr>
          <w:rFonts w:ascii="Arial" w:hAnsi="Arial" w:cs="Arial"/>
          <w:b/>
          <w:bCs/>
        </w:rPr>
        <w:t>PERMISSIONÁRIO</w:t>
      </w:r>
      <w:r w:rsidRPr="00F65196">
        <w:rPr>
          <w:rFonts w:ascii="Arial" w:hAnsi="Arial" w:cs="Arial"/>
        </w:rPr>
        <w:t xml:space="preserve">, das obrigações assumidas neste instrumento independentemente de aviso prévio, consulta ou notificação </w:t>
      </w:r>
    </w:p>
    <w:p w14:paraId="2516D31A" w14:textId="77777777" w:rsidR="001B46B8" w:rsidRPr="00F65196" w:rsidRDefault="001B46B8" w:rsidP="00F65196">
      <w:pPr>
        <w:pStyle w:val="Corpodetexto"/>
        <w:spacing w:line="360" w:lineRule="auto"/>
        <w:ind w:left="720" w:right="-3"/>
        <w:jc w:val="both"/>
        <w:rPr>
          <w:rFonts w:ascii="Arial" w:hAnsi="Arial" w:cs="Arial"/>
        </w:rPr>
      </w:pPr>
    </w:p>
    <w:p w14:paraId="77AD4756" w14:textId="77777777" w:rsidR="001B46B8" w:rsidRPr="00F65196" w:rsidRDefault="001B46B8" w:rsidP="00F65196">
      <w:pPr>
        <w:pStyle w:val="Corpodetexto"/>
        <w:spacing w:line="360" w:lineRule="auto"/>
        <w:ind w:left="720" w:right="-3"/>
        <w:jc w:val="both"/>
        <w:rPr>
          <w:rFonts w:ascii="Arial" w:hAnsi="Arial" w:cs="Arial"/>
          <w:b/>
          <w:bCs/>
        </w:rPr>
      </w:pPr>
      <w:r w:rsidRPr="00F65196">
        <w:rPr>
          <w:rFonts w:ascii="Arial" w:hAnsi="Arial" w:cs="Arial"/>
          <w:b/>
          <w:bCs/>
        </w:rPr>
        <w:t xml:space="preserve">7. DO RESSARCIMENTO E DA PERMUTA </w:t>
      </w:r>
    </w:p>
    <w:p w14:paraId="4D96A59A" w14:textId="77777777" w:rsidR="001B46B8" w:rsidRPr="00F65196" w:rsidRDefault="001B46B8" w:rsidP="00F65196">
      <w:pPr>
        <w:pStyle w:val="Corpodetexto"/>
        <w:spacing w:line="360" w:lineRule="auto"/>
        <w:ind w:left="720" w:right="-3"/>
        <w:jc w:val="both"/>
        <w:rPr>
          <w:rFonts w:ascii="Arial" w:hAnsi="Arial" w:cs="Arial"/>
        </w:rPr>
      </w:pPr>
      <w:r w:rsidRPr="00F65196">
        <w:rPr>
          <w:rFonts w:ascii="Arial" w:hAnsi="Arial" w:cs="Arial"/>
        </w:rPr>
        <w:t xml:space="preserve">7.1. Ocorrendo avaria em qualquer dos bens cedidos e, sendo desaconselhável economicamente o seu conserto ou a hipótese de desaparecimento por furto, roubo ou extravio dos mesmos, o </w:t>
      </w:r>
      <w:r w:rsidRPr="00F65196">
        <w:rPr>
          <w:rFonts w:ascii="Arial" w:hAnsi="Arial" w:cs="Arial"/>
          <w:b/>
          <w:bCs/>
        </w:rPr>
        <w:t>PERMISSIONÁRIO</w:t>
      </w:r>
      <w:r w:rsidRPr="00F65196">
        <w:rPr>
          <w:rFonts w:ascii="Arial" w:hAnsi="Arial" w:cs="Arial"/>
        </w:rPr>
        <w:t xml:space="preserve"> deverá: </w:t>
      </w:r>
    </w:p>
    <w:p w14:paraId="275BEC6C" w14:textId="77777777" w:rsidR="001B46B8" w:rsidRPr="00F65196" w:rsidRDefault="001B46B8" w:rsidP="00F65196">
      <w:pPr>
        <w:pStyle w:val="Corpodetexto"/>
        <w:spacing w:line="360" w:lineRule="auto"/>
        <w:ind w:left="720" w:right="-3"/>
        <w:jc w:val="both"/>
        <w:rPr>
          <w:rFonts w:ascii="Arial" w:hAnsi="Arial" w:cs="Arial"/>
        </w:rPr>
      </w:pPr>
      <w:r w:rsidRPr="00F65196">
        <w:rPr>
          <w:rFonts w:ascii="Arial" w:hAnsi="Arial" w:cs="Arial"/>
        </w:rPr>
        <w:t xml:space="preserve">a) Ressarcir o </w:t>
      </w:r>
      <w:r w:rsidRPr="00F65196">
        <w:rPr>
          <w:rFonts w:ascii="Arial" w:hAnsi="Arial" w:cs="Arial"/>
          <w:b/>
          <w:bCs/>
        </w:rPr>
        <w:t>PERMITENTE</w:t>
      </w:r>
      <w:r w:rsidRPr="00F65196">
        <w:rPr>
          <w:rFonts w:ascii="Arial" w:hAnsi="Arial" w:cs="Arial"/>
        </w:rPr>
        <w:t xml:space="preserve"> no valor de marcado dos bens, em 30 (trinta) dias, contados da ocorrência do fato; </w:t>
      </w:r>
    </w:p>
    <w:p w14:paraId="0C89BF28" w14:textId="77777777" w:rsidR="001B46B8" w:rsidRPr="00F65196" w:rsidRDefault="001B46B8" w:rsidP="00F65196">
      <w:pPr>
        <w:pStyle w:val="Corpodetexto"/>
        <w:spacing w:line="360" w:lineRule="auto"/>
        <w:ind w:left="720" w:right="-3"/>
        <w:jc w:val="both"/>
        <w:rPr>
          <w:rFonts w:ascii="Arial" w:hAnsi="Arial" w:cs="Arial"/>
        </w:rPr>
      </w:pPr>
      <w:r w:rsidRPr="00F65196">
        <w:rPr>
          <w:rFonts w:ascii="Arial" w:hAnsi="Arial" w:cs="Arial"/>
        </w:rPr>
        <w:t xml:space="preserve">b) Adquirir outro bem, de igual valor e forma para e substituir o bem avariado, furtado ou roubado. </w:t>
      </w:r>
    </w:p>
    <w:p w14:paraId="1B7725CB" w14:textId="138A71AF" w:rsidR="001B46B8" w:rsidRPr="00F65196" w:rsidRDefault="001B46B8" w:rsidP="00F65196">
      <w:pPr>
        <w:pStyle w:val="Corpodetexto"/>
        <w:spacing w:line="360" w:lineRule="auto"/>
        <w:ind w:left="720" w:right="-3"/>
        <w:jc w:val="both"/>
        <w:rPr>
          <w:rFonts w:ascii="Arial" w:hAnsi="Arial" w:cs="Arial"/>
        </w:rPr>
      </w:pPr>
      <w:r w:rsidRPr="00F65196">
        <w:rPr>
          <w:rFonts w:ascii="Arial" w:hAnsi="Arial" w:cs="Arial"/>
        </w:rPr>
        <w:t>7.2. Os bens móveis permitidos em uso poderão ser permutados por outros de igual ou maior valor, que passam a integrar o patrimônio do Município de</w:t>
      </w:r>
      <w:r w:rsidR="00041801" w:rsidRPr="00F65196">
        <w:rPr>
          <w:rFonts w:ascii="Arial" w:hAnsi="Arial" w:cs="Arial"/>
        </w:rPr>
        <w:t xml:space="preserve"> Vargem Grande Paulista</w:t>
      </w:r>
      <w:r w:rsidRPr="00F65196">
        <w:rPr>
          <w:rFonts w:ascii="Arial" w:hAnsi="Arial" w:cs="Arial"/>
        </w:rPr>
        <w:t xml:space="preserve">, após prévia avaliação e expressa autorização do </w:t>
      </w:r>
      <w:r w:rsidRPr="00F65196">
        <w:rPr>
          <w:rFonts w:ascii="Arial" w:hAnsi="Arial" w:cs="Arial"/>
          <w:b/>
          <w:bCs/>
        </w:rPr>
        <w:t>PERMITENTE.</w:t>
      </w:r>
      <w:r w:rsidRPr="00F65196">
        <w:rPr>
          <w:rFonts w:ascii="Arial" w:hAnsi="Arial" w:cs="Arial"/>
        </w:rPr>
        <w:t xml:space="preserve"> </w:t>
      </w:r>
    </w:p>
    <w:p w14:paraId="44F1A26E" w14:textId="77777777" w:rsidR="001B46B8" w:rsidRPr="00F65196" w:rsidRDefault="001B46B8" w:rsidP="00F65196">
      <w:pPr>
        <w:pStyle w:val="Corpodetexto"/>
        <w:spacing w:line="360" w:lineRule="auto"/>
        <w:ind w:left="720" w:right="-3"/>
        <w:jc w:val="both"/>
        <w:rPr>
          <w:rFonts w:ascii="Arial" w:hAnsi="Arial" w:cs="Arial"/>
        </w:rPr>
      </w:pPr>
    </w:p>
    <w:p w14:paraId="04F12CF5" w14:textId="77777777" w:rsidR="001B46B8" w:rsidRPr="00F65196" w:rsidRDefault="001B46B8" w:rsidP="00F65196">
      <w:pPr>
        <w:pStyle w:val="Corpodetexto"/>
        <w:spacing w:line="360" w:lineRule="auto"/>
        <w:ind w:left="720" w:right="-3"/>
        <w:jc w:val="both"/>
        <w:rPr>
          <w:rFonts w:ascii="Arial" w:hAnsi="Arial" w:cs="Arial"/>
        </w:rPr>
      </w:pPr>
      <w:r w:rsidRPr="00F65196">
        <w:rPr>
          <w:rFonts w:ascii="Arial" w:hAnsi="Arial" w:cs="Arial"/>
          <w:b/>
          <w:bCs/>
        </w:rPr>
        <w:t>8. DA RESTITUIÇÃO E DA DEVOLUÇÃO</w:t>
      </w:r>
      <w:r w:rsidRPr="00F65196">
        <w:rPr>
          <w:rFonts w:ascii="Arial" w:hAnsi="Arial" w:cs="Arial"/>
        </w:rPr>
        <w:t xml:space="preserve"> </w:t>
      </w:r>
    </w:p>
    <w:p w14:paraId="3356620F" w14:textId="77777777" w:rsidR="001B46B8" w:rsidRPr="00F65196" w:rsidRDefault="001B46B8" w:rsidP="00F65196">
      <w:pPr>
        <w:pStyle w:val="Corpodetexto"/>
        <w:spacing w:line="360" w:lineRule="auto"/>
        <w:ind w:left="720" w:right="-3"/>
        <w:jc w:val="both"/>
        <w:rPr>
          <w:rFonts w:ascii="Arial" w:hAnsi="Arial" w:cs="Arial"/>
        </w:rPr>
      </w:pPr>
      <w:r w:rsidRPr="00F65196">
        <w:rPr>
          <w:rFonts w:ascii="Arial" w:hAnsi="Arial" w:cs="Arial"/>
        </w:rPr>
        <w:t xml:space="preserve">8.1. </w:t>
      </w:r>
      <w:r w:rsidRPr="00F65196">
        <w:rPr>
          <w:rFonts w:ascii="Arial" w:hAnsi="Arial" w:cs="Arial"/>
          <w:b/>
          <w:bCs/>
        </w:rPr>
        <w:t>O PERMISSIONÁRIO</w:t>
      </w:r>
      <w:r w:rsidRPr="00F65196">
        <w:rPr>
          <w:rFonts w:ascii="Arial" w:hAnsi="Arial" w:cs="Arial"/>
        </w:rPr>
        <w:t xml:space="preserve"> se compromete a restituir ao </w:t>
      </w:r>
      <w:r w:rsidRPr="00F65196">
        <w:rPr>
          <w:rFonts w:ascii="Arial" w:hAnsi="Arial" w:cs="Arial"/>
          <w:b/>
          <w:bCs/>
        </w:rPr>
        <w:t>PERMITENTE</w:t>
      </w:r>
      <w:r w:rsidRPr="00F65196">
        <w:rPr>
          <w:rFonts w:ascii="Arial" w:hAnsi="Arial" w:cs="Arial"/>
        </w:rPr>
        <w:t xml:space="preserve"> todos os bens cedidos, no estado normal de uso, caso ocorra à rescisão ou a extinção deste instrumento. </w:t>
      </w:r>
    </w:p>
    <w:p w14:paraId="13FCB5FD" w14:textId="77777777" w:rsidR="001B46B8" w:rsidRPr="00F65196" w:rsidRDefault="001B46B8" w:rsidP="00F65196">
      <w:pPr>
        <w:pStyle w:val="Corpodetexto"/>
        <w:spacing w:line="360" w:lineRule="auto"/>
        <w:ind w:left="720" w:right="-3"/>
        <w:jc w:val="both"/>
        <w:rPr>
          <w:rFonts w:ascii="Arial" w:hAnsi="Arial" w:cs="Arial"/>
        </w:rPr>
      </w:pPr>
      <w:r w:rsidRPr="00F65196">
        <w:rPr>
          <w:rFonts w:ascii="Arial" w:hAnsi="Arial" w:cs="Arial"/>
        </w:rPr>
        <w:t xml:space="preserve">8.2. </w:t>
      </w:r>
      <w:r w:rsidRPr="00F65196">
        <w:rPr>
          <w:rFonts w:ascii="Arial" w:hAnsi="Arial" w:cs="Arial"/>
          <w:b/>
          <w:bCs/>
        </w:rPr>
        <w:t>O PERMISSIONÁRIO</w:t>
      </w:r>
      <w:r w:rsidRPr="00F65196">
        <w:rPr>
          <w:rFonts w:ascii="Arial" w:hAnsi="Arial" w:cs="Arial"/>
        </w:rPr>
        <w:t xml:space="preserve"> poderá, a qualquer tempo e mediante justificativa, propor devolução de bens cujo uso lhe fora permitido, e que não mais sejam necessários ao cumprimento das metas avençadas. </w:t>
      </w:r>
    </w:p>
    <w:p w14:paraId="60DE6AE6" w14:textId="77777777" w:rsidR="001B46B8" w:rsidRPr="00F65196" w:rsidRDefault="001B46B8" w:rsidP="00F65196">
      <w:pPr>
        <w:pStyle w:val="Corpodetexto"/>
        <w:spacing w:line="360" w:lineRule="auto"/>
        <w:ind w:left="720" w:right="-3"/>
        <w:jc w:val="both"/>
        <w:rPr>
          <w:rFonts w:ascii="Arial" w:hAnsi="Arial" w:cs="Arial"/>
        </w:rPr>
      </w:pPr>
      <w:r w:rsidRPr="00F65196">
        <w:rPr>
          <w:rFonts w:ascii="Arial" w:hAnsi="Arial" w:cs="Arial"/>
          <w:b/>
          <w:bCs/>
        </w:rPr>
        <w:lastRenderedPageBreak/>
        <w:t>9. DA FUNDAMENTAÇÃO LEGAL E DA SOMISSÕES</w:t>
      </w:r>
      <w:r w:rsidRPr="00F65196">
        <w:rPr>
          <w:rFonts w:ascii="Arial" w:hAnsi="Arial" w:cs="Arial"/>
        </w:rPr>
        <w:t xml:space="preserve"> </w:t>
      </w:r>
    </w:p>
    <w:p w14:paraId="4FB7D80A" w14:textId="0D29A0BA" w:rsidR="001B46B8" w:rsidRPr="00F65196" w:rsidRDefault="001B46B8" w:rsidP="00F65196">
      <w:pPr>
        <w:pStyle w:val="Corpodetexto"/>
        <w:spacing w:line="360" w:lineRule="auto"/>
        <w:ind w:left="720" w:right="-3"/>
        <w:jc w:val="both"/>
        <w:rPr>
          <w:rFonts w:ascii="Arial" w:hAnsi="Arial" w:cs="Arial"/>
        </w:rPr>
      </w:pPr>
      <w:r w:rsidRPr="00F65196">
        <w:rPr>
          <w:rFonts w:ascii="Arial" w:hAnsi="Arial" w:cs="Arial"/>
        </w:rPr>
        <w:t>9.1. O presente instrumento tem fundamento na Lei Municipal nº xx/xx, regendo-se pelas disposições de Direito Civil, em especial as concernentes ao direito real de uso, aplicando supletivamente aos contratos administrativos e, ainda, pelas cláusulas e condições estipuladas nesse termo e no Contrato de Gestão nº ___/202</w:t>
      </w:r>
      <w:r w:rsidR="00041801" w:rsidRPr="00F65196">
        <w:rPr>
          <w:rFonts w:ascii="Arial" w:hAnsi="Arial" w:cs="Arial"/>
        </w:rPr>
        <w:t>6</w:t>
      </w:r>
      <w:r w:rsidRPr="00F65196">
        <w:rPr>
          <w:rFonts w:ascii="Arial" w:hAnsi="Arial" w:cs="Arial"/>
        </w:rPr>
        <w:t xml:space="preserve">. </w:t>
      </w:r>
    </w:p>
    <w:p w14:paraId="5AE7D358" w14:textId="39B5CD7A" w:rsidR="001B46B8" w:rsidRPr="00F65196" w:rsidRDefault="001B46B8" w:rsidP="00F65196">
      <w:pPr>
        <w:pStyle w:val="Corpodetexto"/>
        <w:spacing w:line="360" w:lineRule="auto"/>
        <w:ind w:left="720" w:right="-3"/>
        <w:jc w:val="both"/>
        <w:rPr>
          <w:rFonts w:ascii="Arial" w:hAnsi="Arial" w:cs="Arial"/>
        </w:rPr>
      </w:pPr>
      <w:r w:rsidRPr="00F65196">
        <w:rPr>
          <w:rFonts w:ascii="Arial" w:hAnsi="Arial" w:cs="Arial"/>
        </w:rPr>
        <w:t xml:space="preserve">9.2. Os casos omissos ou excepcionais, assim como as dúvidas surgidas ou cláusulas não previstas nesse Termo, em decorrência de sua execução serão dirimidas mediante acordo entre as partes através da Comissão de Avaliação </w:t>
      </w:r>
      <w:r w:rsidR="00041801" w:rsidRPr="00F65196">
        <w:rPr>
          <w:rFonts w:ascii="Arial" w:hAnsi="Arial" w:cs="Arial"/>
        </w:rPr>
        <w:t>d</w:t>
      </w:r>
      <w:r w:rsidRPr="00F65196">
        <w:rPr>
          <w:rFonts w:ascii="Arial" w:hAnsi="Arial" w:cs="Arial"/>
        </w:rPr>
        <w:t xml:space="preserve">e </w:t>
      </w:r>
      <w:r w:rsidR="00041801" w:rsidRPr="00F65196">
        <w:rPr>
          <w:rFonts w:ascii="Arial" w:hAnsi="Arial" w:cs="Arial"/>
        </w:rPr>
        <w:t>Contrato de Gestão,</w:t>
      </w:r>
      <w:r w:rsidRPr="00F65196">
        <w:rPr>
          <w:rFonts w:ascii="Arial" w:hAnsi="Arial" w:cs="Arial"/>
        </w:rPr>
        <w:t xml:space="preserve"> do Contrato de Gestão nº ___/202</w:t>
      </w:r>
      <w:r w:rsidR="00041801" w:rsidRPr="00F65196">
        <w:rPr>
          <w:rFonts w:ascii="Arial" w:hAnsi="Arial" w:cs="Arial"/>
        </w:rPr>
        <w:t>6</w:t>
      </w:r>
      <w:r w:rsidRPr="00F65196">
        <w:rPr>
          <w:rFonts w:ascii="Arial" w:hAnsi="Arial" w:cs="Arial"/>
        </w:rPr>
        <w:t xml:space="preserve">, bem como pelas regras e princípios do direito público e em última instância pela autoridade judiciária competente. </w:t>
      </w:r>
    </w:p>
    <w:p w14:paraId="0AA3BD66" w14:textId="77777777" w:rsidR="001B46B8" w:rsidRPr="00F65196" w:rsidRDefault="001B46B8" w:rsidP="00F65196">
      <w:pPr>
        <w:pStyle w:val="Corpodetexto"/>
        <w:spacing w:line="360" w:lineRule="auto"/>
        <w:ind w:left="720" w:right="-3"/>
        <w:jc w:val="both"/>
        <w:rPr>
          <w:rFonts w:ascii="Arial" w:hAnsi="Arial" w:cs="Arial"/>
          <w:b/>
          <w:bCs/>
        </w:rPr>
      </w:pPr>
    </w:p>
    <w:p w14:paraId="46A5B125" w14:textId="77777777" w:rsidR="001B46B8" w:rsidRPr="00F65196" w:rsidRDefault="001B46B8" w:rsidP="00F65196">
      <w:pPr>
        <w:pStyle w:val="Corpodetexto"/>
        <w:spacing w:line="360" w:lineRule="auto"/>
        <w:ind w:left="720" w:right="-3"/>
        <w:jc w:val="both"/>
        <w:rPr>
          <w:rFonts w:ascii="Arial" w:hAnsi="Arial" w:cs="Arial"/>
        </w:rPr>
      </w:pPr>
      <w:r w:rsidRPr="00F65196">
        <w:rPr>
          <w:rFonts w:ascii="Arial" w:hAnsi="Arial" w:cs="Arial"/>
          <w:b/>
          <w:bCs/>
        </w:rPr>
        <w:t>10. DA RESCISÃO</w:t>
      </w:r>
      <w:r w:rsidRPr="00F65196">
        <w:rPr>
          <w:rFonts w:ascii="Arial" w:hAnsi="Arial" w:cs="Arial"/>
        </w:rPr>
        <w:t xml:space="preserve"> </w:t>
      </w:r>
    </w:p>
    <w:p w14:paraId="5D89B008" w14:textId="77777777" w:rsidR="001B46B8" w:rsidRPr="00F65196" w:rsidRDefault="001B46B8" w:rsidP="00F65196">
      <w:pPr>
        <w:pStyle w:val="Corpodetexto"/>
        <w:spacing w:line="360" w:lineRule="auto"/>
        <w:ind w:left="720" w:right="-3"/>
        <w:jc w:val="both"/>
        <w:rPr>
          <w:rFonts w:ascii="Arial" w:hAnsi="Arial" w:cs="Arial"/>
        </w:rPr>
      </w:pPr>
      <w:r w:rsidRPr="00F65196">
        <w:rPr>
          <w:rFonts w:ascii="Arial" w:hAnsi="Arial" w:cs="Arial"/>
        </w:rPr>
        <w:t xml:space="preserve">10.1. Os interessados poderão rescindir de comum acordo, sendo-lhes imputadas as responsabilidades das obrigações no prazo que tenha vigido e creditando-lhes, igualmente, os benefícios adquiridos no mesmo período, necessitando, porém, de notificação prévia com antecedência mínima de 60 (sessenta) dias. </w:t>
      </w:r>
    </w:p>
    <w:p w14:paraId="063309B6" w14:textId="77777777" w:rsidR="001B46B8" w:rsidRPr="00F65196" w:rsidRDefault="001B46B8" w:rsidP="00F65196">
      <w:pPr>
        <w:pStyle w:val="Corpodetexto"/>
        <w:spacing w:line="360" w:lineRule="auto"/>
        <w:ind w:left="720" w:right="-3"/>
        <w:jc w:val="both"/>
        <w:rPr>
          <w:rFonts w:ascii="Arial" w:hAnsi="Arial" w:cs="Arial"/>
        </w:rPr>
      </w:pPr>
      <w:r w:rsidRPr="00F65196">
        <w:rPr>
          <w:rFonts w:ascii="Arial" w:hAnsi="Arial" w:cs="Arial"/>
        </w:rPr>
        <w:t xml:space="preserve">10.2. Poderá ser rescindido unilateralmente pelas partes, por descumprimento de quaisquer cláusulas ou condições, mediante notificação prévia de 60 (sessenta) dias, ou pela superveniência de norma legal que o torne formal ou materialmente inexequível. </w:t>
      </w:r>
    </w:p>
    <w:p w14:paraId="6F0846AF" w14:textId="77777777" w:rsidR="001B46B8" w:rsidRPr="00F65196" w:rsidRDefault="001B46B8" w:rsidP="00F65196">
      <w:pPr>
        <w:pStyle w:val="Corpodetexto"/>
        <w:spacing w:line="360" w:lineRule="auto"/>
        <w:ind w:left="720" w:right="-3"/>
        <w:jc w:val="both"/>
        <w:rPr>
          <w:rFonts w:ascii="Arial" w:hAnsi="Arial" w:cs="Arial"/>
          <w:b/>
          <w:bCs/>
        </w:rPr>
      </w:pPr>
    </w:p>
    <w:p w14:paraId="2B8C90ED" w14:textId="77777777" w:rsidR="001B46B8" w:rsidRPr="00F65196" w:rsidRDefault="001B46B8" w:rsidP="00F65196">
      <w:pPr>
        <w:pStyle w:val="Corpodetexto"/>
        <w:spacing w:line="360" w:lineRule="auto"/>
        <w:ind w:left="720" w:right="-3"/>
        <w:jc w:val="both"/>
        <w:rPr>
          <w:rFonts w:ascii="Arial" w:hAnsi="Arial" w:cs="Arial"/>
          <w:b/>
          <w:bCs/>
        </w:rPr>
      </w:pPr>
      <w:r w:rsidRPr="00F65196">
        <w:rPr>
          <w:rFonts w:ascii="Arial" w:hAnsi="Arial" w:cs="Arial"/>
          <w:b/>
          <w:bCs/>
        </w:rPr>
        <w:t xml:space="preserve">11. DO FORO </w:t>
      </w:r>
    </w:p>
    <w:p w14:paraId="4AA0968F" w14:textId="3DACA7C2" w:rsidR="001B46B8" w:rsidRPr="00F65196" w:rsidRDefault="001B46B8" w:rsidP="00F65196">
      <w:pPr>
        <w:pStyle w:val="Corpodetexto"/>
        <w:spacing w:line="360" w:lineRule="auto"/>
        <w:ind w:left="720" w:right="-3"/>
        <w:jc w:val="both"/>
        <w:rPr>
          <w:rFonts w:ascii="Arial" w:hAnsi="Arial" w:cs="Arial"/>
        </w:rPr>
      </w:pPr>
      <w:r w:rsidRPr="00F65196">
        <w:rPr>
          <w:rFonts w:ascii="Arial" w:hAnsi="Arial" w:cs="Arial"/>
        </w:rPr>
        <w:t>11.1. Os partícipes elegem o foro d</w:t>
      </w:r>
      <w:r w:rsidR="00041801" w:rsidRPr="00F65196">
        <w:rPr>
          <w:rFonts w:ascii="Arial" w:hAnsi="Arial" w:cs="Arial"/>
        </w:rPr>
        <w:t>a Comarca de Vargem Grande Paulista</w:t>
      </w:r>
      <w:r w:rsidRPr="00F65196">
        <w:rPr>
          <w:rFonts w:ascii="Arial" w:hAnsi="Arial" w:cs="Arial"/>
        </w:rPr>
        <w:t xml:space="preserve">/SP, como competente para dirimir quaisquer divergências relacionadas ao presente </w:t>
      </w:r>
      <w:r w:rsidRPr="00F65196">
        <w:rPr>
          <w:rFonts w:ascii="Arial" w:hAnsi="Arial" w:cs="Arial"/>
          <w:b/>
          <w:bCs/>
        </w:rPr>
        <w:t>TERMO DE PERMISSÃO DE USO</w:t>
      </w:r>
      <w:r w:rsidRPr="00F65196">
        <w:rPr>
          <w:rFonts w:ascii="Arial" w:hAnsi="Arial" w:cs="Arial"/>
        </w:rPr>
        <w:t>, que não puderem ser resolvidas amigavelmente pela via administrativa, renunciando a qualquer outro, por mais privilegiado que seja.</w:t>
      </w:r>
    </w:p>
    <w:p w14:paraId="0DBCCA36" w14:textId="77777777" w:rsidR="001B46B8" w:rsidRPr="00F65196" w:rsidRDefault="001B46B8" w:rsidP="00F65196">
      <w:pPr>
        <w:pStyle w:val="Corpodetexto"/>
        <w:spacing w:line="360" w:lineRule="auto"/>
        <w:ind w:left="720" w:right="-3"/>
        <w:jc w:val="both"/>
        <w:rPr>
          <w:rFonts w:ascii="Arial" w:hAnsi="Arial" w:cs="Arial"/>
        </w:rPr>
      </w:pPr>
      <w:r w:rsidRPr="00F65196">
        <w:rPr>
          <w:rFonts w:ascii="Arial" w:hAnsi="Arial" w:cs="Arial"/>
        </w:rPr>
        <w:t xml:space="preserve">E por estarem de acordo, as partes firmam o presente instrumento, em 02 (duas) vias de igual teor e forma, para que surtam os efeitos legais, às quais, depois de </w:t>
      </w:r>
      <w:r w:rsidRPr="00F65196">
        <w:rPr>
          <w:rFonts w:ascii="Arial" w:hAnsi="Arial" w:cs="Arial"/>
        </w:rPr>
        <w:lastRenderedPageBreak/>
        <w:t xml:space="preserve">lidas, serão assinadas pelas testemunhas abaixo indicadas. </w:t>
      </w:r>
    </w:p>
    <w:p w14:paraId="2BF4359B" w14:textId="77777777" w:rsidR="00041801" w:rsidRPr="00F65196" w:rsidRDefault="00041801" w:rsidP="00F65196">
      <w:pPr>
        <w:pStyle w:val="Corpodetexto"/>
        <w:spacing w:line="360" w:lineRule="auto"/>
        <w:ind w:left="720" w:right="-3"/>
        <w:jc w:val="both"/>
        <w:rPr>
          <w:rFonts w:ascii="Arial" w:hAnsi="Arial" w:cs="Arial"/>
        </w:rPr>
      </w:pPr>
    </w:p>
    <w:p w14:paraId="1EA6406D" w14:textId="53B123EB" w:rsidR="001B46B8" w:rsidRPr="00F65196" w:rsidRDefault="00041801" w:rsidP="00F65196">
      <w:pPr>
        <w:pStyle w:val="Corpodetexto"/>
        <w:spacing w:line="360" w:lineRule="auto"/>
        <w:ind w:left="720" w:right="-3"/>
        <w:jc w:val="both"/>
        <w:rPr>
          <w:rFonts w:ascii="Arial" w:hAnsi="Arial" w:cs="Arial"/>
        </w:rPr>
      </w:pPr>
      <w:r w:rsidRPr="00F65196">
        <w:rPr>
          <w:rFonts w:ascii="Arial" w:hAnsi="Arial" w:cs="Arial"/>
        </w:rPr>
        <w:t>Vargem Grande Paulista</w:t>
      </w:r>
      <w:r w:rsidR="001B46B8" w:rsidRPr="00F65196">
        <w:rPr>
          <w:rFonts w:ascii="Arial" w:hAnsi="Arial" w:cs="Arial"/>
        </w:rPr>
        <w:t>/SP, ____ de ___________ de 202</w:t>
      </w:r>
      <w:r w:rsidRPr="00F65196">
        <w:rPr>
          <w:rFonts w:ascii="Arial" w:hAnsi="Arial" w:cs="Arial"/>
        </w:rPr>
        <w:t>6</w:t>
      </w:r>
      <w:r w:rsidR="001B46B8" w:rsidRPr="00F65196">
        <w:rPr>
          <w:rFonts w:ascii="Arial" w:hAnsi="Arial" w:cs="Arial"/>
        </w:rPr>
        <w:t>.</w:t>
      </w:r>
    </w:p>
    <w:p w14:paraId="6B026206" w14:textId="77777777" w:rsidR="001B46B8" w:rsidRPr="00F65196" w:rsidRDefault="001B46B8" w:rsidP="00F65196">
      <w:pPr>
        <w:pStyle w:val="Corpodetexto"/>
        <w:spacing w:line="360" w:lineRule="auto"/>
        <w:ind w:left="720" w:right="-3"/>
        <w:jc w:val="both"/>
        <w:rPr>
          <w:rFonts w:ascii="Arial" w:hAnsi="Arial" w:cs="Arial"/>
        </w:rPr>
      </w:pPr>
    </w:p>
    <w:p w14:paraId="55776482" w14:textId="77777777" w:rsidR="001B46B8" w:rsidRPr="00F65196" w:rsidRDefault="001B46B8" w:rsidP="00F65196">
      <w:pPr>
        <w:pStyle w:val="Corpodetexto"/>
        <w:spacing w:line="360" w:lineRule="auto"/>
        <w:ind w:left="720" w:right="-3"/>
        <w:jc w:val="both"/>
        <w:rPr>
          <w:rFonts w:ascii="Arial" w:hAnsi="Arial" w:cs="Arial"/>
        </w:rPr>
      </w:pPr>
    </w:p>
    <w:p w14:paraId="6057B175" w14:textId="77777777" w:rsidR="001B46B8" w:rsidRPr="00F65196" w:rsidRDefault="001B46B8" w:rsidP="00F65196">
      <w:pPr>
        <w:pStyle w:val="Corpodetexto"/>
        <w:spacing w:line="360" w:lineRule="auto"/>
        <w:ind w:left="720" w:right="-3"/>
        <w:jc w:val="both"/>
        <w:rPr>
          <w:rFonts w:ascii="Arial" w:hAnsi="Arial" w:cs="Arial"/>
        </w:rPr>
      </w:pPr>
      <w:r w:rsidRPr="00F65196">
        <w:rPr>
          <w:rFonts w:ascii="Arial" w:hAnsi="Arial" w:cs="Arial"/>
        </w:rPr>
        <w:t>___________________________________</w:t>
      </w:r>
    </w:p>
    <w:p w14:paraId="1F3FB45E" w14:textId="77777777" w:rsidR="001B46B8" w:rsidRPr="00F65196" w:rsidRDefault="001B46B8" w:rsidP="00F65196">
      <w:pPr>
        <w:pStyle w:val="Corpodetexto"/>
        <w:spacing w:line="360" w:lineRule="auto"/>
        <w:ind w:left="720" w:right="-3"/>
        <w:jc w:val="both"/>
        <w:rPr>
          <w:rFonts w:ascii="Arial" w:hAnsi="Arial" w:cs="Arial"/>
        </w:rPr>
      </w:pPr>
      <w:r w:rsidRPr="00F65196">
        <w:rPr>
          <w:rFonts w:ascii="Arial" w:hAnsi="Arial" w:cs="Arial"/>
        </w:rPr>
        <w:t xml:space="preserve">Prefeito Municipal </w:t>
      </w:r>
    </w:p>
    <w:p w14:paraId="69F72BF9" w14:textId="77777777" w:rsidR="001B46B8" w:rsidRPr="00F65196" w:rsidRDefault="001B46B8" w:rsidP="00F65196">
      <w:pPr>
        <w:pStyle w:val="Corpodetexto"/>
        <w:spacing w:line="360" w:lineRule="auto"/>
        <w:ind w:left="720" w:right="-3"/>
        <w:jc w:val="both"/>
        <w:rPr>
          <w:rFonts w:ascii="Arial" w:hAnsi="Arial" w:cs="Arial"/>
        </w:rPr>
      </w:pPr>
    </w:p>
    <w:p w14:paraId="4A5EE7A4" w14:textId="77777777" w:rsidR="001B46B8" w:rsidRPr="00F65196" w:rsidRDefault="001B46B8" w:rsidP="00F65196">
      <w:pPr>
        <w:pStyle w:val="Corpodetexto"/>
        <w:spacing w:line="360" w:lineRule="auto"/>
        <w:ind w:left="720" w:right="-3"/>
        <w:jc w:val="both"/>
        <w:rPr>
          <w:rFonts w:ascii="Arial" w:hAnsi="Arial" w:cs="Arial"/>
        </w:rPr>
      </w:pPr>
    </w:p>
    <w:p w14:paraId="35E965E8" w14:textId="77777777" w:rsidR="001B46B8" w:rsidRPr="00F65196" w:rsidRDefault="001B46B8" w:rsidP="00F65196">
      <w:pPr>
        <w:pStyle w:val="Corpodetexto"/>
        <w:spacing w:line="360" w:lineRule="auto"/>
        <w:ind w:left="720" w:right="-3"/>
        <w:jc w:val="both"/>
        <w:rPr>
          <w:rFonts w:ascii="Arial" w:hAnsi="Arial" w:cs="Arial"/>
        </w:rPr>
      </w:pPr>
      <w:r w:rsidRPr="00F65196">
        <w:rPr>
          <w:rFonts w:ascii="Arial" w:hAnsi="Arial" w:cs="Arial"/>
        </w:rPr>
        <w:t>___________________________________</w:t>
      </w:r>
    </w:p>
    <w:p w14:paraId="55F73B43" w14:textId="729180D1" w:rsidR="001B46B8" w:rsidRPr="00F65196" w:rsidRDefault="001B46B8" w:rsidP="00F65196">
      <w:pPr>
        <w:pStyle w:val="Corpodetexto"/>
        <w:spacing w:line="360" w:lineRule="auto"/>
        <w:ind w:left="720" w:right="-3"/>
        <w:jc w:val="both"/>
        <w:rPr>
          <w:rFonts w:ascii="Arial" w:hAnsi="Arial" w:cs="Arial"/>
        </w:rPr>
      </w:pPr>
      <w:r w:rsidRPr="00F65196">
        <w:rPr>
          <w:rFonts w:ascii="Arial" w:hAnsi="Arial" w:cs="Arial"/>
        </w:rPr>
        <w:t>Secret</w:t>
      </w:r>
      <w:r w:rsidR="00041801" w:rsidRPr="00F65196">
        <w:rPr>
          <w:rFonts w:ascii="Arial" w:hAnsi="Arial" w:cs="Arial"/>
        </w:rPr>
        <w:t>á</w:t>
      </w:r>
      <w:r w:rsidRPr="00F65196">
        <w:rPr>
          <w:rFonts w:ascii="Arial" w:hAnsi="Arial" w:cs="Arial"/>
        </w:rPr>
        <w:t xml:space="preserve">rio Municipal de Saúde </w:t>
      </w:r>
    </w:p>
    <w:p w14:paraId="08A96C35" w14:textId="77777777" w:rsidR="001B46B8" w:rsidRPr="00F65196" w:rsidRDefault="001B46B8" w:rsidP="00F65196">
      <w:pPr>
        <w:pStyle w:val="Corpodetexto"/>
        <w:spacing w:line="360" w:lineRule="auto"/>
        <w:ind w:left="720" w:right="-3"/>
        <w:jc w:val="both"/>
        <w:rPr>
          <w:rFonts w:ascii="Arial" w:hAnsi="Arial" w:cs="Arial"/>
        </w:rPr>
      </w:pPr>
    </w:p>
    <w:p w14:paraId="66A8F230" w14:textId="77777777" w:rsidR="001B46B8" w:rsidRPr="00F65196" w:rsidRDefault="001B46B8" w:rsidP="00F65196">
      <w:pPr>
        <w:pStyle w:val="Corpodetexto"/>
        <w:spacing w:line="360" w:lineRule="auto"/>
        <w:ind w:left="720" w:right="-3"/>
        <w:jc w:val="both"/>
        <w:rPr>
          <w:rFonts w:ascii="Arial" w:hAnsi="Arial" w:cs="Arial"/>
        </w:rPr>
      </w:pPr>
    </w:p>
    <w:p w14:paraId="7A5FF978" w14:textId="77777777" w:rsidR="001B46B8" w:rsidRPr="00F65196" w:rsidRDefault="001B46B8" w:rsidP="00F65196">
      <w:pPr>
        <w:pStyle w:val="Corpodetexto"/>
        <w:spacing w:line="360" w:lineRule="auto"/>
        <w:ind w:left="720" w:right="-3"/>
        <w:jc w:val="both"/>
        <w:rPr>
          <w:rFonts w:ascii="Arial" w:hAnsi="Arial" w:cs="Arial"/>
        </w:rPr>
      </w:pPr>
      <w:r w:rsidRPr="00F65196">
        <w:rPr>
          <w:rFonts w:ascii="Arial" w:hAnsi="Arial" w:cs="Arial"/>
        </w:rPr>
        <w:t>___________________________</w:t>
      </w:r>
    </w:p>
    <w:p w14:paraId="4EF26F39" w14:textId="77777777" w:rsidR="001B46B8" w:rsidRPr="00F65196" w:rsidRDefault="001B46B8" w:rsidP="00F65196">
      <w:pPr>
        <w:pStyle w:val="Corpodetexto"/>
        <w:spacing w:line="360" w:lineRule="auto"/>
        <w:ind w:left="720" w:right="-3"/>
        <w:jc w:val="both"/>
        <w:rPr>
          <w:rFonts w:ascii="Arial" w:hAnsi="Arial" w:cs="Arial"/>
        </w:rPr>
      </w:pPr>
      <w:r w:rsidRPr="00F65196">
        <w:rPr>
          <w:rFonts w:ascii="Arial" w:hAnsi="Arial" w:cs="Arial"/>
        </w:rPr>
        <w:t>Organização Social</w:t>
      </w:r>
    </w:p>
    <w:p w14:paraId="45A1B6A6" w14:textId="77777777" w:rsidR="001B46B8" w:rsidRPr="00F65196" w:rsidRDefault="001B46B8" w:rsidP="00F65196">
      <w:pPr>
        <w:pStyle w:val="Corpodetexto"/>
        <w:spacing w:line="360" w:lineRule="auto"/>
        <w:ind w:left="720" w:right="-3"/>
        <w:jc w:val="both"/>
        <w:rPr>
          <w:rFonts w:ascii="Arial" w:hAnsi="Arial" w:cs="Arial"/>
        </w:rPr>
      </w:pPr>
    </w:p>
    <w:p w14:paraId="67E8C915" w14:textId="77777777" w:rsidR="001B46B8" w:rsidRPr="00F65196" w:rsidRDefault="001B46B8" w:rsidP="00F65196">
      <w:pPr>
        <w:pStyle w:val="Corpodetexto"/>
        <w:spacing w:line="360" w:lineRule="auto"/>
        <w:ind w:left="720" w:right="-3"/>
        <w:jc w:val="both"/>
        <w:rPr>
          <w:rFonts w:ascii="Arial" w:hAnsi="Arial" w:cs="Arial"/>
        </w:rPr>
      </w:pPr>
      <w:r w:rsidRPr="00F65196">
        <w:rPr>
          <w:rFonts w:ascii="Arial" w:hAnsi="Arial" w:cs="Arial"/>
        </w:rPr>
        <w:t xml:space="preserve">TESTEMUNHAS: </w:t>
      </w:r>
    </w:p>
    <w:p w14:paraId="68770F1B" w14:textId="77777777" w:rsidR="001B46B8" w:rsidRPr="00F65196" w:rsidRDefault="001B46B8" w:rsidP="00F65196">
      <w:pPr>
        <w:pStyle w:val="Corpodetexto"/>
        <w:spacing w:line="360" w:lineRule="auto"/>
        <w:ind w:left="720" w:right="-3"/>
        <w:jc w:val="both"/>
        <w:rPr>
          <w:rFonts w:ascii="Arial" w:hAnsi="Arial" w:cs="Arial"/>
        </w:rPr>
      </w:pPr>
    </w:p>
    <w:p w14:paraId="5DE2AB8F" w14:textId="77777777" w:rsidR="001B46B8" w:rsidRDefault="001B46B8" w:rsidP="00F65196">
      <w:pPr>
        <w:spacing w:line="360" w:lineRule="auto"/>
        <w:ind w:left="567" w:right="75"/>
        <w:jc w:val="center"/>
        <w:rPr>
          <w:rFonts w:ascii="Arial" w:hAnsi="Arial" w:cs="Arial"/>
          <w:b/>
          <w:sz w:val="24"/>
          <w:szCs w:val="24"/>
        </w:rPr>
      </w:pPr>
    </w:p>
    <w:p w14:paraId="09A27CF6" w14:textId="77777777" w:rsidR="00F65196" w:rsidRDefault="00F65196" w:rsidP="00F65196">
      <w:pPr>
        <w:spacing w:line="360" w:lineRule="auto"/>
        <w:ind w:left="567" w:right="75"/>
        <w:jc w:val="center"/>
        <w:rPr>
          <w:rFonts w:ascii="Arial" w:hAnsi="Arial" w:cs="Arial"/>
          <w:b/>
          <w:sz w:val="24"/>
          <w:szCs w:val="24"/>
        </w:rPr>
      </w:pPr>
    </w:p>
    <w:p w14:paraId="63688839" w14:textId="77777777" w:rsidR="00F65196" w:rsidRDefault="00F65196" w:rsidP="00F65196">
      <w:pPr>
        <w:spacing w:line="360" w:lineRule="auto"/>
        <w:ind w:left="567" w:right="75"/>
        <w:jc w:val="center"/>
        <w:rPr>
          <w:rFonts w:ascii="Arial" w:hAnsi="Arial" w:cs="Arial"/>
          <w:b/>
          <w:sz w:val="24"/>
          <w:szCs w:val="24"/>
        </w:rPr>
      </w:pPr>
    </w:p>
    <w:p w14:paraId="52C94B0B" w14:textId="77777777" w:rsidR="00F65196" w:rsidRDefault="00F65196" w:rsidP="00F65196">
      <w:pPr>
        <w:spacing w:line="360" w:lineRule="auto"/>
        <w:ind w:left="567" w:right="75"/>
        <w:jc w:val="center"/>
        <w:rPr>
          <w:rFonts w:ascii="Arial" w:hAnsi="Arial" w:cs="Arial"/>
          <w:b/>
          <w:sz w:val="24"/>
          <w:szCs w:val="24"/>
        </w:rPr>
      </w:pPr>
    </w:p>
    <w:p w14:paraId="2A900891" w14:textId="77777777" w:rsidR="00F65196" w:rsidRDefault="00F65196" w:rsidP="00F65196">
      <w:pPr>
        <w:spacing w:line="360" w:lineRule="auto"/>
        <w:ind w:left="567" w:right="75"/>
        <w:jc w:val="center"/>
        <w:rPr>
          <w:rFonts w:ascii="Arial" w:hAnsi="Arial" w:cs="Arial"/>
          <w:b/>
          <w:sz w:val="24"/>
          <w:szCs w:val="24"/>
        </w:rPr>
      </w:pPr>
    </w:p>
    <w:p w14:paraId="4FF1B948" w14:textId="77777777" w:rsidR="00F65196" w:rsidRDefault="00F65196" w:rsidP="00F65196">
      <w:pPr>
        <w:spacing w:line="360" w:lineRule="auto"/>
        <w:ind w:left="567" w:right="75"/>
        <w:jc w:val="center"/>
        <w:rPr>
          <w:rFonts w:ascii="Arial" w:hAnsi="Arial" w:cs="Arial"/>
          <w:b/>
          <w:sz w:val="24"/>
          <w:szCs w:val="24"/>
        </w:rPr>
      </w:pPr>
    </w:p>
    <w:p w14:paraId="3831EB1A" w14:textId="77777777" w:rsidR="00F65196" w:rsidRDefault="00F65196" w:rsidP="00F65196">
      <w:pPr>
        <w:spacing w:line="360" w:lineRule="auto"/>
        <w:ind w:left="567" w:right="75"/>
        <w:jc w:val="center"/>
        <w:rPr>
          <w:rFonts w:ascii="Arial" w:hAnsi="Arial" w:cs="Arial"/>
          <w:b/>
          <w:sz w:val="24"/>
          <w:szCs w:val="24"/>
        </w:rPr>
      </w:pPr>
    </w:p>
    <w:p w14:paraId="379A11D6" w14:textId="77777777" w:rsidR="00F65196" w:rsidRPr="00F65196" w:rsidRDefault="00F65196" w:rsidP="00F65196">
      <w:pPr>
        <w:spacing w:line="360" w:lineRule="auto"/>
        <w:ind w:left="567" w:right="75"/>
        <w:jc w:val="center"/>
        <w:rPr>
          <w:rFonts w:ascii="Arial" w:hAnsi="Arial" w:cs="Arial"/>
          <w:b/>
          <w:sz w:val="24"/>
          <w:szCs w:val="24"/>
        </w:rPr>
      </w:pPr>
    </w:p>
    <w:p w14:paraId="5F542634" w14:textId="77777777" w:rsidR="003D0677" w:rsidRPr="00F65196" w:rsidRDefault="003D0677" w:rsidP="00F65196">
      <w:pPr>
        <w:spacing w:line="360" w:lineRule="auto"/>
        <w:ind w:left="567" w:right="75"/>
        <w:jc w:val="center"/>
        <w:rPr>
          <w:rFonts w:ascii="Arial" w:hAnsi="Arial" w:cs="Arial"/>
          <w:b/>
          <w:sz w:val="24"/>
          <w:szCs w:val="24"/>
        </w:rPr>
      </w:pPr>
    </w:p>
    <w:p w14:paraId="579E64E5" w14:textId="77777777" w:rsidR="003D0677" w:rsidRPr="00F65196" w:rsidRDefault="003D0677" w:rsidP="00F65196">
      <w:pPr>
        <w:spacing w:line="360" w:lineRule="auto"/>
        <w:ind w:left="567" w:right="75"/>
        <w:jc w:val="center"/>
        <w:rPr>
          <w:rFonts w:ascii="Arial" w:hAnsi="Arial" w:cs="Arial"/>
          <w:b/>
          <w:sz w:val="24"/>
          <w:szCs w:val="24"/>
        </w:rPr>
      </w:pPr>
    </w:p>
    <w:p w14:paraId="53921E44" w14:textId="77777777" w:rsidR="003D0677" w:rsidRDefault="003D0677" w:rsidP="00F65196">
      <w:pPr>
        <w:spacing w:line="360" w:lineRule="auto"/>
        <w:ind w:left="567" w:right="75"/>
        <w:jc w:val="center"/>
        <w:rPr>
          <w:rFonts w:ascii="Arial" w:hAnsi="Arial" w:cs="Arial"/>
          <w:b/>
          <w:sz w:val="24"/>
          <w:szCs w:val="24"/>
        </w:rPr>
      </w:pPr>
    </w:p>
    <w:p w14:paraId="386DF9BC" w14:textId="77777777" w:rsidR="00F65196" w:rsidRPr="00F65196" w:rsidRDefault="00F65196" w:rsidP="00F65196">
      <w:pPr>
        <w:spacing w:line="360" w:lineRule="auto"/>
        <w:ind w:left="567" w:right="75"/>
        <w:jc w:val="center"/>
        <w:rPr>
          <w:rFonts w:ascii="Arial" w:hAnsi="Arial" w:cs="Arial"/>
          <w:b/>
          <w:sz w:val="24"/>
          <w:szCs w:val="24"/>
        </w:rPr>
      </w:pPr>
    </w:p>
    <w:p w14:paraId="1202A295" w14:textId="77777777" w:rsidR="003D0677" w:rsidRPr="00F65196" w:rsidRDefault="003D0677" w:rsidP="00F65196">
      <w:pPr>
        <w:spacing w:line="360" w:lineRule="auto"/>
        <w:contextualSpacing/>
        <w:jc w:val="both"/>
        <w:rPr>
          <w:rFonts w:ascii="Arial" w:hAnsi="Arial" w:cs="Arial"/>
          <w:b/>
          <w:bCs/>
          <w:sz w:val="24"/>
          <w:szCs w:val="24"/>
        </w:rPr>
      </w:pPr>
    </w:p>
    <w:p w14:paraId="22D5453E" w14:textId="7BFBFC62" w:rsidR="00F65196" w:rsidRPr="004D7302" w:rsidRDefault="003D0677" w:rsidP="00F65196">
      <w:pPr>
        <w:spacing w:line="360" w:lineRule="auto"/>
        <w:jc w:val="center"/>
        <w:outlineLvl w:val="0"/>
        <w:rPr>
          <w:rFonts w:ascii="Arial" w:hAnsi="Arial" w:cs="Arial"/>
          <w:b/>
          <w:bCs/>
          <w:sz w:val="24"/>
          <w:szCs w:val="24"/>
        </w:rPr>
      </w:pPr>
      <w:bookmarkStart w:id="23" w:name="_Toc208495937"/>
      <w:r w:rsidRPr="004D7302">
        <w:rPr>
          <w:rFonts w:ascii="Arial" w:hAnsi="Arial" w:cs="Arial"/>
          <w:b/>
          <w:bCs/>
          <w:sz w:val="24"/>
          <w:szCs w:val="24"/>
        </w:rPr>
        <w:lastRenderedPageBreak/>
        <w:t xml:space="preserve">ANEXO </w:t>
      </w:r>
      <w:r w:rsidR="004D7302" w:rsidRPr="004D7302">
        <w:rPr>
          <w:rFonts w:ascii="Arial" w:hAnsi="Arial" w:cs="Arial"/>
          <w:b/>
          <w:bCs/>
          <w:sz w:val="24"/>
          <w:szCs w:val="24"/>
        </w:rPr>
        <w:t>III</w:t>
      </w:r>
    </w:p>
    <w:p w14:paraId="0A23E115" w14:textId="365ACFCD" w:rsidR="003D0677" w:rsidRDefault="003D0677" w:rsidP="00F65196">
      <w:pPr>
        <w:spacing w:line="360" w:lineRule="auto"/>
        <w:jc w:val="center"/>
        <w:outlineLvl w:val="0"/>
        <w:rPr>
          <w:rFonts w:ascii="Arial" w:hAnsi="Arial" w:cs="Arial"/>
          <w:b/>
          <w:bCs/>
          <w:sz w:val="24"/>
          <w:szCs w:val="24"/>
        </w:rPr>
      </w:pPr>
      <w:r w:rsidRPr="00F65196">
        <w:rPr>
          <w:rFonts w:ascii="Arial" w:hAnsi="Arial" w:cs="Arial"/>
          <w:b/>
          <w:bCs/>
          <w:sz w:val="24"/>
          <w:szCs w:val="24"/>
        </w:rPr>
        <w:t xml:space="preserve"> MODELO DE ATESTADO DE VISTORIA DO </w:t>
      </w:r>
      <w:bookmarkEnd w:id="23"/>
      <w:r w:rsidR="00482893" w:rsidRPr="00F65196">
        <w:rPr>
          <w:rFonts w:ascii="Arial" w:hAnsi="Arial" w:cs="Arial"/>
          <w:b/>
          <w:bCs/>
          <w:sz w:val="24"/>
          <w:szCs w:val="24"/>
        </w:rPr>
        <w:t>P</w:t>
      </w:r>
      <w:r w:rsidR="000A661A">
        <w:rPr>
          <w:rFonts w:ascii="Arial" w:hAnsi="Arial" w:cs="Arial"/>
          <w:b/>
          <w:bCs/>
          <w:sz w:val="24"/>
          <w:szCs w:val="24"/>
        </w:rPr>
        <w:t xml:space="preserve">RONTO </w:t>
      </w:r>
      <w:r w:rsidR="00482893" w:rsidRPr="00F65196">
        <w:rPr>
          <w:rFonts w:ascii="Arial" w:hAnsi="Arial" w:cs="Arial"/>
          <w:b/>
          <w:bCs/>
          <w:sz w:val="24"/>
          <w:szCs w:val="24"/>
        </w:rPr>
        <w:t>A</w:t>
      </w:r>
      <w:r w:rsidR="000A661A">
        <w:rPr>
          <w:rFonts w:ascii="Arial" w:hAnsi="Arial" w:cs="Arial"/>
          <w:b/>
          <w:bCs/>
          <w:sz w:val="24"/>
          <w:szCs w:val="24"/>
        </w:rPr>
        <w:t>TENDIMENTO LUIZ GONZAGA DA ROCHA</w:t>
      </w:r>
    </w:p>
    <w:p w14:paraId="572472B6" w14:textId="77777777" w:rsidR="00F65196" w:rsidRPr="00F65196" w:rsidRDefault="00F65196" w:rsidP="00F65196">
      <w:pPr>
        <w:spacing w:line="360" w:lineRule="auto"/>
        <w:jc w:val="center"/>
        <w:outlineLvl w:val="0"/>
        <w:rPr>
          <w:rFonts w:ascii="Arial" w:hAnsi="Arial" w:cs="Arial"/>
          <w:b/>
          <w:bCs/>
          <w:sz w:val="24"/>
          <w:szCs w:val="24"/>
        </w:rPr>
      </w:pPr>
    </w:p>
    <w:p w14:paraId="1D7EA9E3" w14:textId="1A57F8F1" w:rsidR="003D0677" w:rsidRPr="00F65196" w:rsidRDefault="003D0677" w:rsidP="00F65196">
      <w:pPr>
        <w:pStyle w:val="Ttulo3"/>
        <w:spacing w:before="0" w:after="0" w:line="360" w:lineRule="auto"/>
        <w:ind w:left="720" w:right="480" w:firstLine="317"/>
        <w:jc w:val="both"/>
        <w:rPr>
          <w:rFonts w:ascii="Arial" w:hAnsi="Arial" w:cs="Arial"/>
          <w:b/>
          <w:bCs/>
          <w:color w:val="auto"/>
          <w:sz w:val="24"/>
          <w:szCs w:val="24"/>
        </w:rPr>
      </w:pPr>
      <w:bookmarkStart w:id="24" w:name="_Toc208495938"/>
      <w:r w:rsidRPr="00F65196">
        <w:rPr>
          <w:rFonts w:ascii="Arial" w:hAnsi="Arial" w:cs="Arial"/>
          <w:color w:val="auto"/>
          <w:sz w:val="24"/>
          <w:szCs w:val="24"/>
        </w:rPr>
        <w:t xml:space="preserve">A Secretaria de Saúde de Vargem Grande Paulista / SP, ATESTA que a (nome da entidade) ____________ representada pelo(a) </w:t>
      </w:r>
      <w:proofErr w:type="spellStart"/>
      <w:r w:rsidRPr="00F65196">
        <w:rPr>
          <w:rFonts w:ascii="Arial" w:hAnsi="Arial" w:cs="Arial"/>
          <w:color w:val="auto"/>
          <w:sz w:val="24"/>
          <w:szCs w:val="24"/>
        </w:rPr>
        <w:t>Sr</w:t>
      </w:r>
      <w:proofErr w:type="spellEnd"/>
      <w:r w:rsidRPr="00F65196">
        <w:rPr>
          <w:rFonts w:ascii="Arial" w:hAnsi="Arial" w:cs="Arial"/>
          <w:color w:val="auto"/>
          <w:sz w:val="24"/>
          <w:szCs w:val="24"/>
        </w:rPr>
        <w:t>(a) (nome do representante) ____________, portador(a) do RG ____________ e CPF ____________, realizou visita técnica na (NOME DA UNIDADE), tomando pleno conhecimento de todas as informações, condições locais e infraestrutura, imprescindíveis para a contratação do objeto do Chamamento Público em epígrafe.</w:t>
      </w:r>
      <w:bookmarkEnd w:id="24"/>
      <w:r w:rsidRPr="00F65196">
        <w:rPr>
          <w:rFonts w:ascii="Arial" w:hAnsi="Arial" w:cs="Arial"/>
          <w:color w:val="auto"/>
          <w:sz w:val="24"/>
          <w:szCs w:val="24"/>
        </w:rPr>
        <w:t xml:space="preserve"> </w:t>
      </w:r>
    </w:p>
    <w:p w14:paraId="1F483957" w14:textId="77777777" w:rsidR="003D0677" w:rsidRPr="00F65196" w:rsidRDefault="003D0677" w:rsidP="00F65196">
      <w:pPr>
        <w:pStyle w:val="Ttulo3"/>
        <w:spacing w:before="0" w:after="0" w:line="360" w:lineRule="auto"/>
        <w:ind w:left="720" w:right="480" w:firstLine="317"/>
        <w:jc w:val="both"/>
        <w:rPr>
          <w:rFonts w:ascii="Arial" w:hAnsi="Arial" w:cs="Arial"/>
          <w:b/>
          <w:bCs/>
          <w:color w:val="auto"/>
          <w:sz w:val="24"/>
          <w:szCs w:val="24"/>
        </w:rPr>
      </w:pPr>
    </w:p>
    <w:p w14:paraId="30CC8A36" w14:textId="2EA9C466" w:rsidR="003D0677" w:rsidRDefault="003D0677" w:rsidP="00F65196">
      <w:pPr>
        <w:pStyle w:val="Ttulo3"/>
        <w:spacing w:before="0" w:after="0" w:line="360" w:lineRule="auto"/>
        <w:ind w:left="720" w:right="480" w:firstLine="317"/>
        <w:jc w:val="right"/>
        <w:rPr>
          <w:rFonts w:ascii="Arial" w:hAnsi="Arial" w:cs="Arial"/>
          <w:color w:val="auto"/>
          <w:sz w:val="24"/>
          <w:szCs w:val="24"/>
        </w:rPr>
      </w:pPr>
      <w:bookmarkStart w:id="25" w:name="_Toc208495939"/>
      <w:r w:rsidRPr="00F65196">
        <w:rPr>
          <w:rFonts w:ascii="Arial" w:hAnsi="Arial" w:cs="Arial"/>
          <w:color w:val="auto"/>
          <w:sz w:val="24"/>
          <w:szCs w:val="24"/>
        </w:rPr>
        <w:t>Vargem Grande Paulista / SP, ____/____/____</w:t>
      </w:r>
      <w:bookmarkEnd w:id="25"/>
    </w:p>
    <w:p w14:paraId="6669826B" w14:textId="77777777" w:rsidR="000A661A" w:rsidRDefault="000A661A" w:rsidP="000A661A">
      <w:pPr>
        <w:rPr>
          <w:lang w:val="pt-BR"/>
        </w:rPr>
      </w:pPr>
    </w:p>
    <w:p w14:paraId="0FD720AC" w14:textId="77777777" w:rsidR="000A661A" w:rsidRDefault="000A661A" w:rsidP="000A661A">
      <w:pPr>
        <w:rPr>
          <w:lang w:val="pt-BR"/>
        </w:rPr>
      </w:pPr>
    </w:p>
    <w:p w14:paraId="52087443" w14:textId="77777777" w:rsidR="000A661A" w:rsidRDefault="000A661A" w:rsidP="000A661A">
      <w:pPr>
        <w:rPr>
          <w:lang w:val="pt-BR"/>
        </w:rPr>
      </w:pPr>
    </w:p>
    <w:p w14:paraId="09D72625" w14:textId="21189F03" w:rsidR="000A661A" w:rsidRPr="000E02F4" w:rsidRDefault="000A661A" w:rsidP="000E02F4">
      <w:pPr>
        <w:spacing w:line="360" w:lineRule="auto"/>
        <w:ind w:left="709"/>
        <w:rPr>
          <w:rFonts w:ascii="Arial" w:eastAsiaTheme="majorEastAsia" w:hAnsi="Arial" w:cs="Arial"/>
          <w:kern w:val="2"/>
          <w:sz w:val="24"/>
          <w:szCs w:val="24"/>
          <w:lang w:val="pt-BR"/>
          <w14:ligatures w14:val="standardContextual"/>
        </w:rPr>
      </w:pPr>
      <w:r w:rsidRPr="000E02F4">
        <w:rPr>
          <w:rFonts w:ascii="Arial" w:eastAsiaTheme="majorEastAsia" w:hAnsi="Arial" w:cs="Arial"/>
          <w:kern w:val="2"/>
          <w:sz w:val="24"/>
          <w:szCs w:val="24"/>
          <w:lang w:val="pt-BR"/>
          <w14:ligatures w14:val="standardContextual"/>
        </w:rPr>
        <w:t xml:space="preserve">Nome do Representante da Secretaria de Saúde: </w:t>
      </w:r>
      <w:r w:rsidR="000E02F4">
        <w:rPr>
          <w:rFonts w:ascii="Arial" w:eastAsiaTheme="majorEastAsia" w:hAnsi="Arial" w:cs="Arial"/>
          <w:kern w:val="2"/>
          <w:sz w:val="24"/>
          <w:szCs w:val="24"/>
          <w:lang w:val="pt-BR"/>
          <w14:ligatures w14:val="standardContextual"/>
        </w:rPr>
        <w:t>_____________________</w:t>
      </w:r>
    </w:p>
    <w:p w14:paraId="0E652BD3" w14:textId="701B2F32" w:rsidR="000A661A" w:rsidRPr="000E02F4" w:rsidRDefault="000A661A" w:rsidP="000E02F4">
      <w:pPr>
        <w:spacing w:line="360" w:lineRule="auto"/>
        <w:ind w:left="709"/>
        <w:rPr>
          <w:rFonts w:ascii="Arial" w:eastAsiaTheme="majorEastAsia" w:hAnsi="Arial" w:cs="Arial"/>
          <w:kern w:val="2"/>
          <w:sz w:val="24"/>
          <w:szCs w:val="24"/>
          <w:lang w:val="pt-BR"/>
          <w14:ligatures w14:val="standardContextual"/>
        </w:rPr>
      </w:pPr>
      <w:r w:rsidRPr="000E02F4">
        <w:rPr>
          <w:rFonts w:ascii="Arial" w:eastAsiaTheme="majorEastAsia" w:hAnsi="Arial" w:cs="Arial"/>
          <w:kern w:val="2"/>
          <w:sz w:val="24"/>
          <w:szCs w:val="24"/>
          <w:lang w:val="pt-BR"/>
          <w14:ligatures w14:val="standardContextual"/>
        </w:rPr>
        <w:t>Assinatura:</w:t>
      </w:r>
      <w:r w:rsidR="000E02F4">
        <w:rPr>
          <w:rFonts w:ascii="Arial" w:eastAsiaTheme="majorEastAsia" w:hAnsi="Arial" w:cs="Arial"/>
          <w:kern w:val="2"/>
          <w:sz w:val="24"/>
          <w:szCs w:val="24"/>
          <w:lang w:val="pt-BR"/>
          <w14:ligatures w14:val="standardContextual"/>
        </w:rPr>
        <w:t xml:space="preserve"> _______________________________ </w:t>
      </w:r>
      <w:r w:rsidRPr="000E02F4">
        <w:rPr>
          <w:rFonts w:ascii="Arial" w:eastAsiaTheme="majorEastAsia" w:hAnsi="Arial" w:cs="Arial"/>
          <w:kern w:val="2"/>
          <w:sz w:val="24"/>
          <w:szCs w:val="24"/>
          <w:lang w:val="pt-BR"/>
          <w14:ligatures w14:val="standardContextual"/>
        </w:rPr>
        <w:t xml:space="preserve"> Matrícula: ___________</w:t>
      </w:r>
    </w:p>
    <w:p w14:paraId="7F234800" w14:textId="77777777" w:rsidR="000A661A" w:rsidRPr="000E02F4" w:rsidRDefault="000A661A" w:rsidP="000E02F4">
      <w:pPr>
        <w:spacing w:line="360" w:lineRule="auto"/>
        <w:ind w:left="709"/>
        <w:rPr>
          <w:rFonts w:ascii="Arial" w:eastAsiaTheme="majorEastAsia" w:hAnsi="Arial" w:cs="Arial"/>
          <w:kern w:val="2"/>
          <w:sz w:val="24"/>
          <w:szCs w:val="24"/>
          <w:lang w:val="pt-BR"/>
          <w14:ligatures w14:val="standardContextual"/>
        </w:rPr>
      </w:pPr>
    </w:p>
    <w:p w14:paraId="70450BB1" w14:textId="158C8AA5" w:rsidR="000A661A" w:rsidRPr="000E02F4" w:rsidRDefault="000A661A" w:rsidP="000E02F4">
      <w:pPr>
        <w:spacing w:line="360" w:lineRule="auto"/>
        <w:ind w:left="709"/>
        <w:rPr>
          <w:rFonts w:ascii="Arial" w:eastAsiaTheme="majorEastAsia" w:hAnsi="Arial" w:cs="Arial"/>
          <w:kern w:val="2"/>
          <w:sz w:val="24"/>
          <w:szCs w:val="24"/>
          <w:lang w:val="pt-BR"/>
          <w14:ligatures w14:val="standardContextual"/>
        </w:rPr>
      </w:pPr>
      <w:r w:rsidRPr="000E02F4">
        <w:rPr>
          <w:rFonts w:ascii="Arial" w:eastAsiaTheme="majorEastAsia" w:hAnsi="Arial" w:cs="Arial"/>
          <w:kern w:val="2"/>
          <w:sz w:val="24"/>
          <w:szCs w:val="24"/>
          <w:lang w:val="pt-BR"/>
          <w14:ligatures w14:val="standardContextual"/>
        </w:rPr>
        <w:t xml:space="preserve">Nome do Representante da Entidade: </w:t>
      </w:r>
      <w:r w:rsidR="000E02F4">
        <w:rPr>
          <w:rFonts w:ascii="Arial" w:eastAsiaTheme="majorEastAsia" w:hAnsi="Arial" w:cs="Arial"/>
          <w:kern w:val="2"/>
          <w:sz w:val="24"/>
          <w:szCs w:val="24"/>
          <w:lang w:val="pt-BR"/>
          <w14:ligatures w14:val="standardContextual"/>
        </w:rPr>
        <w:t>______</w:t>
      </w:r>
      <w:r w:rsidRPr="000E02F4">
        <w:rPr>
          <w:rFonts w:ascii="Arial" w:eastAsiaTheme="majorEastAsia" w:hAnsi="Arial" w:cs="Arial"/>
          <w:kern w:val="2"/>
          <w:sz w:val="24"/>
          <w:szCs w:val="24"/>
          <w:lang w:val="pt-BR"/>
          <w14:ligatures w14:val="standardContextual"/>
        </w:rPr>
        <w:t>________________________</w:t>
      </w:r>
    </w:p>
    <w:p w14:paraId="2F27BD6B" w14:textId="186429DE" w:rsidR="000A661A" w:rsidRPr="000E02F4" w:rsidRDefault="000A661A" w:rsidP="000E02F4">
      <w:pPr>
        <w:spacing w:line="360" w:lineRule="auto"/>
        <w:ind w:left="709"/>
        <w:rPr>
          <w:rFonts w:ascii="Arial" w:eastAsiaTheme="majorEastAsia" w:hAnsi="Arial" w:cs="Arial"/>
          <w:kern w:val="2"/>
          <w:sz w:val="24"/>
          <w:szCs w:val="24"/>
          <w:lang w:val="pt-BR"/>
          <w14:ligatures w14:val="standardContextual"/>
        </w:rPr>
      </w:pPr>
      <w:r w:rsidRPr="000E02F4">
        <w:rPr>
          <w:rFonts w:ascii="Arial" w:eastAsiaTheme="majorEastAsia" w:hAnsi="Arial" w:cs="Arial"/>
          <w:kern w:val="2"/>
          <w:sz w:val="24"/>
          <w:szCs w:val="24"/>
          <w:lang w:val="pt-BR"/>
          <w14:ligatures w14:val="standardContextual"/>
        </w:rPr>
        <w:t>Assinatura: _________</w:t>
      </w:r>
      <w:r w:rsidR="000E02F4">
        <w:rPr>
          <w:rFonts w:ascii="Arial" w:eastAsiaTheme="majorEastAsia" w:hAnsi="Arial" w:cs="Arial"/>
          <w:kern w:val="2"/>
          <w:sz w:val="24"/>
          <w:szCs w:val="24"/>
          <w:lang w:val="pt-BR"/>
          <w14:ligatures w14:val="standardContextual"/>
        </w:rPr>
        <w:t>______________________</w:t>
      </w:r>
      <w:r w:rsidRPr="000E02F4">
        <w:rPr>
          <w:rFonts w:ascii="Arial" w:eastAsiaTheme="majorEastAsia" w:hAnsi="Arial" w:cs="Arial"/>
          <w:kern w:val="2"/>
          <w:sz w:val="24"/>
          <w:szCs w:val="24"/>
          <w:lang w:val="pt-BR"/>
          <w14:ligatures w14:val="standardContextual"/>
        </w:rPr>
        <w:t>____________________</w:t>
      </w:r>
    </w:p>
    <w:p w14:paraId="3EA5A75E" w14:textId="103CB562" w:rsidR="000E02F4" w:rsidRDefault="000A661A" w:rsidP="000E02F4">
      <w:pPr>
        <w:spacing w:line="360" w:lineRule="auto"/>
        <w:ind w:left="709"/>
        <w:rPr>
          <w:rFonts w:ascii="Arial" w:eastAsiaTheme="majorEastAsia" w:hAnsi="Arial" w:cs="Arial"/>
          <w:kern w:val="2"/>
          <w:sz w:val="24"/>
          <w:szCs w:val="24"/>
          <w:lang w:val="pt-BR"/>
          <w14:ligatures w14:val="standardContextual"/>
        </w:rPr>
      </w:pPr>
      <w:r w:rsidRPr="000E02F4">
        <w:rPr>
          <w:rFonts w:ascii="Arial" w:eastAsiaTheme="majorEastAsia" w:hAnsi="Arial" w:cs="Arial"/>
          <w:kern w:val="2"/>
          <w:sz w:val="24"/>
          <w:szCs w:val="24"/>
          <w:lang w:val="pt-BR"/>
          <w14:ligatures w14:val="standardContextual"/>
        </w:rPr>
        <w:t>CPF: _________________________</w:t>
      </w:r>
      <w:r w:rsidR="000E02F4">
        <w:rPr>
          <w:rFonts w:ascii="Arial" w:eastAsiaTheme="majorEastAsia" w:hAnsi="Arial" w:cs="Arial"/>
          <w:kern w:val="2"/>
          <w:sz w:val="24"/>
          <w:szCs w:val="24"/>
          <w:lang w:val="pt-BR"/>
          <w14:ligatures w14:val="standardContextual"/>
        </w:rPr>
        <w:t>__________________</w:t>
      </w:r>
      <w:r w:rsidRPr="000E02F4">
        <w:rPr>
          <w:rFonts w:ascii="Arial" w:eastAsiaTheme="majorEastAsia" w:hAnsi="Arial" w:cs="Arial"/>
          <w:kern w:val="2"/>
          <w:sz w:val="24"/>
          <w:szCs w:val="24"/>
          <w:lang w:val="pt-BR"/>
          <w14:ligatures w14:val="standardContextual"/>
        </w:rPr>
        <w:t xml:space="preserve">_____________  </w:t>
      </w:r>
    </w:p>
    <w:p w14:paraId="70B3E508" w14:textId="73790864" w:rsidR="000A661A" w:rsidRPr="000E02F4" w:rsidRDefault="000A661A" w:rsidP="000E02F4">
      <w:pPr>
        <w:spacing w:line="360" w:lineRule="auto"/>
        <w:ind w:left="709"/>
        <w:rPr>
          <w:rFonts w:ascii="Arial" w:eastAsiaTheme="majorEastAsia" w:hAnsi="Arial" w:cs="Arial"/>
          <w:kern w:val="2"/>
          <w:sz w:val="24"/>
          <w:szCs w:val="24"/>
          <w:lang w:val="pt-BR"/>
          <w14:ligatures w14:val="standardContextual"/>
        </w:rPr>
      </w:pPr>
      <w:r w:rsidRPr="000E02F4">
        <w:rPr>
          <w:rFonts w:ascii="Arial" w:eastAsiaTheme="majorEastAsia" w:hAnsi="Arial" w:cs="Arial"/>
          <w:kern w:val="2"/>
          <w:sz w:val="24"/>
          <w:szCs w:val="24"/>
          <w:lang w:val="pt-BR"/>
          <w14:ligatures w14:val="standardContextual"/>
        </w:rPr>
        <w:t>RG: _____________________________</w:t>
      </w:r>
      <w:r w:rsidR="000E02F4">
        <w:rPr>
          <w:rFonts w:ascii="Arial" w:eastAsiaTheme="majorEastAsia" w:hAnsi="Arial" w:cs="Arial"/>
          <w:kern w:val="2"/>
          <w:sz w:val="24"/>
          <w:szCs w:val="24"/>
          <w:lang w:val="pt-BR"/>
          <w14:ligatures w14:val="standardContextual"/>
        </w:rPr>
        <w:t>__________</w:t>
      </w:r>
      <w:r w:rsidRPr="000E02F4">
        <w:rPr>
          <w:rFonts w:ascii="Arial" w:eastAsiaTheme="majorEastAsia" w:hAnsi="Arial" w:cs="Arial"/>
          <w:kern w:val="2"/>
          <w:sz w:val="24"/>
          <w:szCs w:val="24"/>
          <w:lang w:val="pt-BR"/>
          <w14:ligatures w14:val="standardContextual"/>
        </w:rPr>
        <w:t>__________________</w:t>
      </w:r>
    </w:p>
    <w:p w14:paraId="137D8856" w14:textId="77777777" w:rsidR="000A661A" w:rsidRDefault="000A661A" w:rsidP="000A661A">
      <w:pPr>
        <w:rPr>
          <w:lang w:val="pt-BR"/>
        </w:rPr>
      </w:pPr>
    </w:p>
    <w:p w14:paraId="4321855E" w14:textId="78657545" w:rsidR="003D0677" w:rsidRDefault="003D0677" w:rsidP="000E02F4">
      <w:pPr>
        <w:pStyle w:val="Ttulo3"/>
        <w:spacing w:before="0" w:after="0" w:line="360" w:lineRule="auto"/>
        <w:ind w:left="720" w:right="480"/>
        <w:rPr>
          <w:rFonts w:ascii="Arial" w:hAnsi="Arial" w:cs="Arial"/>
          <w:color w:val="auto"/>
          <w:sz w:val="24"/>
          <w:szCs w:val="24"/>
        </w:rPr>
      </w:pPr>
      <w:r w:rsidRPr="00F65196">
        <w:rPr>
          <w:rFonts w:ascii="Arial" w:hAnsi="Arial" w:cs="Arial"/>
          <w:color w:val="auto"/>
          <w:sz w:val="24"/>
          <w:szCs w:val="24"/>
        </w:rPr>
        <w:t xml:space="preserve"> </w:t>
      </w:r>
    </w:p>
    <w:p w14:paraId="075AC073" w14:textId="77777777" w:rsidR="000E02F4" w:rsidRPr="000E02F4" w:rsidRDefault="000E02F4" w:rsidP="000E02F4">
      <w:pPr>
        <w:rPr>
          <w:lang w:val="pt-BR"/>
        </w:rPr>
      </w:pPr>
    </w:p>
    <w:p w14:paraId="20D0E00F" w14:textId="77777777" w:rsidR="000A661A" w:rsidRDefault="000A661A" w:rsidP="000A661A">
      <w:pPr>
        <w:rPr>
          <w:lang w:val="pt-BR"/>
        </w:rPr>
      </w:pPr>
    </w:p>
    <w:p w14:paraId="424BAFDD" w14:textId="77777777" w:rsidR="000A661A" w:rsidRDefault="000A661A" w:rsidP="000A661A">
      <w:pPr>
        <w:rPr>
          <w:lang w:val="pt-BR"/>
        </w:rPr>
      </w:pPr>
    </w:p>
    <w:p w14:paraId="6F7CAC42" w14:textId="77777777" w:rsidR="000A661A" w:rsidRPr="000A661A" w:rsidRDefault="000A661A" w:rsidP="000A661A">
      <w:pPr>
        <w:rPr>
          <w:lang w:val="pt-BR"/>
        </w:rPr>
      </w:pPr>
    </w:p>
    <w:p w14:paraId="78064687" w14:textId="77777777" w:rsidR="003D0677" w:rsidRPr="00F65196" w:rsidRDefault="003D0677" w:rsidP="00F65196">
      <w:pPr>
        <w:pStyle w:val="Ttulo3"/>
        <w:spacing w:before="0" w:after="0" w:line="360" w:lineRule="auto"/>
        <w:ind w:left="720" w:right="480"/>
        <w:jc w:val="both"/>
        <w:rPr>
          <w:rFonts w:ascii="Arial" w:hAnsi="Arial" w:cs="Arial"/>
          <w:color w:val="auto"/>
          <w:sz w:val="24"/>
          <w:szCs w:val="24"/>
        </w:rPr>
      </w:pPr>
      <w:bookmarkStart w:id="26" w:name="_Toc208495944"/>
      <w:r w:rsidRPr="00F65196">
        <w:rPr>
          <w:rFonts w:ascii="Arial" w:hAnsi="Arial" w:cs="Arial"/>
          <w:color w:val="auto"/>
          <w:sz w:val="24"/>
          <w:szCs w:val="24"/>
        </w:rPr>
        <w:t>OBS: A entidade deverá levar este documento preenchido no dia da visita</w:t>
      </w:r>
      <w:bookmarkEnd w:id="26"/>
    </w:p>
    <w:p w14:paraId="23CCB204" w14:textId="77777777" w:rsidR="003D0677" w:rsidRDefault="003D0677" w:rsidP="00F65196">
      <w:pPr>
        <w:spacing w:line="360" w:lineRule="auto"/>
        <w:rPr>
          <w:rFonts w:ascii="Arial" w:hAnsi="Arial" w:cs="Arial"/>
          <w:sz w:val="24"/>
          <w:szCs w:val="24"/>
        </w:rPr>
      </w:pPr>
    </w:p>
    <w:p w14:paraId="074A7404" w14:textId="77777777" w:rsidR="00F65196" w:rsidRDefault="00F65196" w:rsidP="00F65196">
      <w:pPr>
        <w:spacing w:line="360" w:lineRule="auto"/>
        <w:rPr>
          <w:rFonts w:ascii="Arial" w:hAnsi="Arial" w:cs="Arial"/>
          <w:sz w:val="24"/>
          <w:szCs w:val="24"/>
        </w:rPr>
      </w:pPr>
    </w:p>
    <w:p w14:paraId="28518A83" w14:textId="77777777" w:rsidR="00F65196" w:rsidRDefault="00F65196" w:rsidP="00F65196">
      <w:pPr>
        <w:spacing w:line="360" w:lineRule="auto"/>
        <w:rPr>
          <w:rFonts w:ascii="Arial" w:hAnsi="Arial" w:cs="Arial"/>
          <w:sz w:val="24"/>
          <w:szCs w:val="24"/>
        </w:rPr>
      </w:pPr>
    </w:p>
    <w:p w14:paraId="13A9D4F9" w14:textId="77777777" w:rsidR="00F65196" w:rsidRDefault="00F65196" w:rsidP="00F65196">
      <w:pPr>
        <w:spacing w:line="360" w:lineRule="auto"/>
        <w:rPr>
          <w:rFonts w:ascii="Arial" w:hAnsi="Arial" w:cs="Arial"/>
          <w:sz w:val="24"/>
          <w:szCs w:val="24"/>
        </w:rPr>
      </w:pPr>
    </w:p>
    <w:p w14:paraId="24241D99" w14:textId="645CA60C" w:rsidR="000A661A" w:rsidRPr="004D7302" w:rsidRDefault="003D0677" w:rsidP="00F65196">
      <w:pPr>
        <w:spacing w:line="360" w:lineRule="auto"/>
        <w:jc w:val="center"/>
        <w:outlineLvl w:val="0"/>
        <w:rPr>
          <w:rFonts w:ascii="Arial" w:hAnsi="Arial" w:cs="Arial"/>
          <w:b/>
          <w:bCs/>
          <w:sz w:val="24"/>
          <w:szCs w:val="24"/>
        </w:rPr>
      </w:pPr>
      <w:bookmarkStart w:id="27" w:name="_Toc208495945"/>
      <w:r w:rsidRPr="004D7302">
        <w:rPr>
          <w:rFonts w:ascii="Arial" w:hAnsi="Arial" w:cs="Arial"/>
          <w:b/>
          <w:bCs/>
          <w:sz w:val="24"/>
          <w:szCs w:val="24"/>
        </w:rPr>
        <w:lastRenderedPageBreak/>
        <w:t xml:space="preserve">ANEXO </w:t>
      </w:r>
      <w:r w:rsidR="004D7302" w:rsidRPr="004D7302">
        <w:rPr>
          <w:rFonts w:ascii="Arial" w:hAnsi="Arial" w:cs="Arial"/>
          <w:b/>
          <w:bCs/>
          <w:sz w:val="24"/>
          <w:szCs w:val="24"/>
        </w:rPr>
        <w:t>IV</w:t>
      </w:r>
      <w:r w:rsidRPr="004D7302">
        <w:rPr>
          <w:rFonts w:ascii="Arial" w:hAnsi="Arial" w:cs="Arial"/>
          <w:b/>
          <w:bCs/>
          <w:sz w:val="24"/>
          <w:szCs w:val="24"/>
        </w:rPr>
        <w:t xml:space="preserve"> </w:t>
      </w:r>
    </w:p>
    <w:p w14:paraId="6EB2C738" w14:textId="77777777" w:rsidR="000A661A" w:rsidRDefault="000A661A" w:rsidP="00F65196">
      <w:pPr>
        <w:spacing w:line="360" w:lineRule="auto"/>
        <w:jc w:val="center"/>
        <w:outlineLvl w:val="0"/>
        <w:rPr>
          <w:rFonts w:ascii="Arial" w:hAnsi="Arial" w:cs="Arial"/>
          <w:b/>
          <w:bCs/>
          <w:sz w:val="24"/>
          <w:szCs w:val="24"/>
        </w:rPr>
      </w:pPr>
    </w:p>
    <w:p w14:paraId="4B689BC4" w14:textId="0450A059" w:rsidR="003D0677" w:rsidRPr="00F65196" w:rsidRDefault="003D0677" w:rsidP="00F65196">
      <w:pPr>
        <w:spacing w:line="360" w:lineRule="auto"/>
        <w:jc w:val="center"/>
        <w:outlineLvl w:val="0"/>
        <w:rPr>
          <w:rFonts w:ascii="Arial" w:hAnsi="Arial" w:cs="Arial"/>
          <w:b/>
          <w:bCs/>
          <w:sz w:val="24"/>
          <w:szCs w:val="24"/>
        </w:rPr>
      </w:pPr>
      <w:r w:rsidRPr="00F65196">
        <w:rPr>
          <w:rFonts w:ascii="Arial" w:hAnsi="Arial" w:cs="Arial"/>
          <w:b/>
          <w:bCs/>
          <w:sz w:val="24"/>
          <w:szCs w:val="24"/>
        </w:rPr>
        <w:t xml:space="preserve"> MODELO DE DECLARAÇÃO DIRIGENTE DA ORGANIZAÇÃO SOCIAL DE PLENO CONHECIMENTO DAS CONDIÇÕES LOCAIS DO PRONTO ATENDIMENTO LUIZ GONZAGA DA ROCHA</w:t>
      </w:r>
      <w:bookmarkEnd w:id="27"/>
    </w:p>
    <w:p w14:paraId="072C8785" w14:textId="77777777" w:rsidR="003D0677" w:rsidRPr="00F65196" w:rsidRDefault="003D0677" w:rsidP="00F65196">
      <w:pPr>
        <w:spacing w:line="360" w:lineRule="auto"/>
        <w:jc w:val="center"/>
        <w:outlineLvl w:val="0"/>
        <w:rPr>
          <w:rFonts w:ascii="Arial" w:hAnsi="Arial" w:cs="Arial"/>
          <w:b/>
          <w:bCs/>
          <w:sz w:val="24"/>
          <w:szCs w:val="24"/>
        </w:rPr>
      </w:pPr>
    </w:p>
    <w:p w14:paraId="5257C093" w14:textId="55EE26D0" w:rsidR="003D0677" w:rsidRPr="00F65196" w:rsidRDefault="003D0677" w:rsidP="00F65196">
      <w:pPr>
        <w:pStyle w:val="Corpodetexto"/>
        <w:spacing w:line="360" w:lineRule="auto"/>
        <w:ind w:right="-3"/>
        <w:rPr>
          <w:rFonts w:ascii="Arial" w:hAnsi="Arial" w:cs="Arial"/>
          <w:bCs/>
        </w:rPr>
      </w:pPr>
      <w:r w:rsidRPr="00F65196">
        <w:rPr>
          <w:rFonts w:ascii="Arial" w:hAnsi="Arial" w:cs="Arial"/>
          <w:bCs/>
        </w:rPr>
        <w:t xml:space="preserve">DECLARO, sob as penas da lei, que a Entidade __________ (denominação da pessoa jurídica), inscrita no CNPJ nº ____________, localizada na ___________, interessada em participar deste Chamamento Público, da Prefeitura Municipal de </w:t>
      </w:r>
      <w:r w:rsidRPr="00F65196">
        <w:rPr>
          <w:rFonts w:ascii="Arial" w:hAnsi="Arial" w:cs="Arial"/>
        </w:rPr>
        <w:t>Vargem Grande Paulista / SP</w:t>
      </w:r>
      <w:r w:rsidRPr="00F65196">
        <w:rPr>
          <w:rFonts w:ascii="Arial" w:hAnsi="Arial" w:cs="Arial"/>
          <w:bCs/>
        </w:rPr>
        <w:t>, tem pleno conhecimento do objeto a ser pactuado e de suas condições.</w:t>
      </w:r>
    </w:p>
    <w:p w14:paraId="0B839748" w14:textId="77777777" w:rsidR="003D0677" w:rsidRPr="00F65196" w:rsidRDefault="003D0677" w:rsidP="00F65196">
      <w:pPr>
        <w:pStyle w:val="Corpodetexto"/>
        <w:spacing w:line="360" w:lineRule="auto"/>
        <w:ind w:right="-3"/>
        <w:jc w:val="right"/>
        <w:rPr>
          <w:rFonts w:ascii="Arial" w:hAnsi="Arial" w:cs="Arial"/>
          <w:bCs/>
        </w:rPr>
      </w:pPr>
    </w:p>
    <w:p w14:paraId="524F4A65" w14:textId="77777777" w:rsidR="003D0677" w:rsidRPr="00F65196" w:rsidRDefault="003D0677" w:rsidP="00F65196">
      <w:pPr>
        <w:pStyle w:val="Corpodetexto"/>
        <w:spacing w:line="360" w:lineRule="auto"/>
        <w:ind w:right="-3"/>
        <w:jc w:val="right"/>
        <w:rPr>
          <w:rFonts w:ascii="Arial" w:hAnsi="Arial" w:cs="Arial"/>
          <w:bCs/>
        </w:rPr>
      </w:pPr>
    </w:p>
    <w:p w14:paraId="46E5E918" w14:textId="77777777" w:rsidR="003D0677" w:rsidRPr="00F65196" w:rsidRDefault="003D0677" w:rsidP="00F65196">
      <w:pPr>
        <w:pStyle w:val="Corpodetexto"/>
        <w:spacing w:line="360" w:lineRule="auto"/>
        <w:ind w:right="-3"/>
        <w:jc w:val="right"/>
        <w:rPr>
          <w:rFonts w:ascii="Arial" w:hAnsi="Arial" w:cs="Arial"/>
          <w:bCs/>
        </w:rPr>
      </w:pPr>
    </w:p>
    <w:p w14:paraId="7D2C26D7" w14:textId="77777777" w:rsidR="003D0677" w:rsidRPr="00F65196" w:rsidRDefault="003D0677" w:rsidP="00F65196">
      <w:pPr>
        <w:pStyle w:val="Corpodetexto"/>
        <w:spacing w:line="360" w:lineRule="auto"/>
        <w:ind w:right="-3"/>
        <w:jc w:val="right"/>
        <w:rPr>
          <w:rFonts w:ascii="Arial" w:hAnsi="Arial" w:cs="Arial"/>
          <w:bCs/>
        </w:rPr>
      </w:pPr>
      <w:r w:rsidRPr="00F65196">
        <w:rPr>
          <w:rFonts w:ascii="Arial" w:hAnsi="Arial" w:cs="Arial"/>
          <w:bCs/>
        </w:rPr>
        <w:t xml:space="preserve">Local, dia, mês e ano. </w:t>
      </w:r>
    </w:p>
    <w:p w14:paraId="21DB003E" w14:textId="77777777" w:rsidR="003D0677" w:rsidRPr="00F65196" w:rsidRDefault="003D0677" w:rsidP="00F65196">
      <w:pPr>
        <w:pStyle w:val="Corpodetexto"/>
        <w:spacing w:line="360" w:lineRule="auto"/>
        <w:ind w:right="-3"/>
        <w:jc w:val="right"/>
        <w:rPr>
          <w:rFonts w:ascii="Arial" w:hAnsi="Arial" w:cs="Arial"/>
          <w:bCs/>
        </w:rPr>
      </w:pPr>
    </w:p>
    <w:p w14:paraId="69A500FE" w14:textId="77777777" w:rsidR="003D0677" w:rsidRPr="00F65196" w:rsidRDefault="003D0677" w:rsidP="00F65196">
      <w:pPr>
        <w:pStyle w:val="Corpodetexto"/>
        <w:spacing w:line="360" w:lineRule="auto"/>
        <w:ind w:right="-3"/>
        <w:jc w:val="right"/>
        <w:rPr>
          <w:rFonts w:ascii="Arial" w:hAnsi="Arial" w:cs="Arial"/>
          <w:bCs/>
        </w:rPr>
      </w:pPr>
    </w:p>
    <w:p w14:paraId="7A24127F" w14:textId="77777777" w:rsidR="003D0677" w:rsidRPr="00F65196" w:rsidRDefault="003D0677" w:rsidP="00F65196">
      <w:pPr>
        <w:pStyle w:val="Corpodetexto"/>
        <w:spacing w:line="360" w:lineRule="auto"/>
        <w:ind w:right="-3"/>
        <w:jc w:val="right"/>
        <w:rPr>
          <w:rFonts w:ascii="Arial" w:hAnsi="Arial" w:cs="Arial"/>
          <w:bCs/>
        </w:rPr>
      </w:pPr>
    </w:p>
    <w:p w14:paraId="54E68680" w14:textId="77777777" w:rsidR="003D0677" w:rsidRPr="00F65196" w:rsidRDefault="003D0677" w:rsidP="00F65196">
      <w:pPr>
        <w:pStyle w:val="Corpodetexto"/>
        <w:spacing w:line="360" w:lineRule="auto"/>
        <w:ind w:right="-3"/>
        <w:jc w:val="center"/>
        <w:rPr>
          <w:rFonts w:ascii="Arial" w:hAnsi="Arial" w:cs="Arial"/>
          <w:bCs/>
        </w:rPr>
      </w:pPr>
      <w:r w:rsidRPr="00F65196">
        <w:rPr>
          <w:rFonts w:ascii="Arial" w:hAnsi="Arial" w:cs="Arial"/>
          <w:bCs/>
        </w:rPr>
        <w:t xml:space="preserve">Assinatura do Representante Legal </w:t>
      </w:r>
    </w:p>
    <w:p w14:paraId="2AC2B9CA" w14:textId="77777777" w:rsidR="003D0677" w:rsidRPr="00F65196" w:rsidRDefault="003D0677" w:rsidP="00F65196">
      <w:pPr>
        <w:pStyle w:val="Corpodetexto"/>
        <w:spacing w:line="360" w:lineRule="auto"/>
        <w:ind w:right="-3"/>
        <w:jc w:val="center"/>
        <w:rPr>
          <w:rFonts w:ascii="Arial" w:hAnsi="Arial" w:cs="Arial"/>
          <w:bCs/>
        </w:rPr>
      </w:pPr>
    </w:p>
    <w:p w14:paraId="0B5E3355" w14:textId="77777777" w:rsidR="003D0677" w:rsidRPr="00F65196" w:rsidRDefault="003D0677" w:rsidP="00F65196">
      <w:pPr>
        <w:pStyle w:val="Corpodetexto"/>
        <w:spacing w:line="360" w:lineRule="auto"/>
        <w:ind w:right="-3"/>
        <w:jc w:val="center"/>
        <w:rPr>
          <w:rFonts w:ascii="Arial" w:hAnsi="Arial" w:cs="Arial"/>
          <w:bCs/>
        </w:rPr>
      </w:pPr>
    </w:p>
    <w:p w14:paraId="37E3F927" w14:textId="77777777" w:rsidR="003D0677" w:rsidRPr="00F65196" w:rsidRDefault="003D0677" w:rsidP="00F65196">
      <w:pPr>
        <w:pStyle w:val="Corpodetexto"/>
        <w:spacing w:line="360" w:lineRule="auto"/>
        <w:ind w:right="-3"/>
        <w:rPr>
          <w:rFonts w:ascii="Arial" w:hAnsi="Arial" w:cs="Arial"/>
          <w:bCs/>
        </w:rPr>
      </w:pPr>
      <w:r w:rsidRPr="00F65196">
        <w:rPr>
          <w:rFonts w:ascii="Arial" w:hAnsi="Arial" w:cs="Arial"/>
          <w:bCs/>
        </w:rPr>
        <w:t xml:space="preserve">Nome do Representante __________________________________ </w:t>
      </w:r>
    </w:p>
    <w:p w14:paraId="3FDA2CA0" w14:textId="77777777" w:rsidR="003D0677" w:rsidRPr="00F65196" w:rsidRDefault="003D0677" w:rsidP="00F65196">
      <w:pPr>
        <w:pStyle w:val="Corpodetexto"/>
        <w:spacing w:line="360" w:lineRule="auto"/>
        <w:ind w:right="-3"/>
        <w:rPr>
          <w:rFonts w:ascii="Arial" w:hAnsi="Arial" w:cs="Arial"/>
          <w:bCs/>
        </w:rPr>
      </w:pPr>
      <w:r w:rsidRPr="00F65196">
        <w:rPr>
          <w:rFonts w:ascii="Arial" w:hAnsi="Arial" w:cs="Arial"/>
          <w:bCs/>
        </w:rPr>
        <w:t>RG do Representante ____________________________________</w:t>
      </w:r>
    </w:p>
    <w:p w14:paraId="2FEEDFB3" w14:textId="77777777" w:rsidR="003D0677" w:rsidRPr="00F65196" w:rsidRDefault="003D0677" w:rsidP="00F65196">
      <w:pPr>
        <w:spacing w:line="360" w:lineRule="auto"/>
        <w:rPr>
          <w:rFonts w:ascii="Arial" w:hAnsi="Arial" w:cs="Arial"/>
          <w:sz w:val="24"/>
          <w:szCs w:val="24"/>
        </w:rPr>
      </w:pPr>
    </w:p>
    <w:p w14:paraId="7A08AD3E" w14:textId="77777777" w:rsidR="003D0677" w:rsidRPr="00F65196" w:rsidRDefault="003D0677" w:rsidP="00F65196">
      <w:pPr>
        <w:spacing w:line="360" w:lineRule="auto"/>
        <w:jc w:val="center"/>
        <w:outlineLvl w:val="0"/>
        <w:rPr>
          <w:rFonts w:ascii="Arial" w:hAnsi="Arial" w:cs="Arial"/>
          <w:b/>
          <w:bCs/>
          <w:sz w:val="24"/>
          <w:szCs w:val="24"/>
        </w:rPr>
      </w:pPr>
    </w:p>
    <w:p w14:paraId="39EB0DD9" w14:textId="77777777" w:rsidR="003D0677" w:rsidRPr="00F65196" w:rsidRDefault="003D0677" w:rsidP="00F65196">
      <w:pPr>
        <w:spacing w:line="360" w:lineRule="auto"/>
        <w:jc w:val="center"/>
        <w:outlineLvl w:val="0"/>
        <w:rPr>
          <w:rFonts w:ascii="Arial" w:hAnsi="Arial" w:cs="Arial"/>
          <w:b/>
          <w:bCs/>
          <w:sz w:val="24"/>
          <w:szCs w:val="24"/>
        </w:rPr>
      </w:pPr>
    </w:p>
    <w:p w14:paraId="097F0E15" w14:textId="77777777" w:rsidR="003D0677" w:rsidRPr="00F65196" w:rsidRDefault="003D0677" w:rsidP="00F65196">
      <w:pPr>
        <w:spacing w:line="360" w:lineRule="auto"/>
        <w:jc w:val="center"/>
        <w:outlineLvl w:val="0"/>
        <w:rPr>
          <w:rFonts w:ascii="Arial" w:hAnsi="Arial" w:cs="Arial"/>
          <w:b/>
          <w:bCs/>
          <w:sz w:val="24"/>
          <w:szCs w:val="24"/>
        </w:rPr>
      </w:pPr>
    </w:p>
    <w:p w14:paraId="6A4C03B5" w14:textId="77777777" w:rsidR="003D0677" w:rsidRDefault="003D0677" w:rsidP="00F65196">
      <w:pPr>
        <w:spacing w:line="360" w:lineRule="auto"/>
        <w:jc w:val="center"/>
        <w:outlineLvl w:val="0"/>
        <w:rPr>
          <w:rFonts w:ascii="Arial" w:hAnsi="Arial" w:cs="Arial"/>
          <w:b/>
          <w:bCs/>
          <w:sz w:val="24"/>
          <w:szCs w:val="24"/>
        </w:rPr>
      </w:pPr>
    </w:p>
    <w:p w14:paraId="2C28CA7F" w14:textId="77777777" w:rsidR="000E02F4" w:rsidRDefault="000E02F4" w:rsidP="00F65196">
      <w:pPr>
        <w:spacing w:line="360" w:lineRule="auto"/>
        <w:jc w:val="center"/>
        <w:outlineLvl w:val="0"/>
        <w:rPr>
          <w:rFonts w:ascii="Arial" w:hAnsi="Arial" w:cs="Arial"/>
          <w:b/>
          <w:bCs/>
          <w:sz w:val="24"/>
          <w:szCs w:val="24"/>
        </w:rPr>
      </w:pPr>
    </w:p>
    <w:p w14:paraId="628558C2" w14:textId="77777777" w:rsidR="000E02F4" w:rsidRDefault="000E02F4" w:rsidP="00F65196">
      <w:pPr>
        <w:spacing w:line="360" w:lineRule="auto"/>
        <w:jc w:val="center"/>
        <w:outlineLvl w:val="0"/>
        <w:rPr>
          <w:rFonts w:ascii="Arial" w:hAnsi="Arial" w:cs="Arial"/>
          <w:b/>
          <w:bCs/>
          <w:sz w:val="24"/>
          <w:szCs w:val="24"/>
        </w:rPr>
      </w:pPr>
    </w:p>
    <w:p w14:paraId="16CD2CDF" w14:textId="77777777" w:rsidR="000A661A" w:rsidRPr="00F65196" w:rsidRDefault="000A661A" w:rsidP="00F65196">
      <w:pPr>
        <w:spacing w:line="360" w:lineRule="auto"/>
        <w:jc w:val="center"/>
        <w:outlineLvl w:val="0"/>
        <w:rPr>
          <w:rFonts w:ascii="Arial" w:hAnsi="Arial" w:cs="Arial"/>
          <w:b/>
          <w:bCs/>
          <w:sz w:val="24"/>
          <w:szCs w:val="24"/>
        </w:rPr>
      </w:pPr>
    </w:p>
    <w:p w14:paraId="302BD07D" w14:textId="77777777" w:rsidR="003D0677" w:rsidRPr="00F65196" w:rsidRDefault="003D0677" w:rsidP="00F65196">
      <w:pPr>
        <w:spacing w:line="360" w:lineRule="auto"/>
        <w:contextualSpacing/>
        <w:jc w:val="both"/>
        <w:rPr>
          <w:rFonts w:ascii="Arial" w:hAnsi="Arial" w:cs="Arial"/>
          <w:b/>
          <w:bCs/>
          <w:sz w:val="24"/>
          <w:szCs w:val="24"/>
        </w:rPr>
      </w:pPr>
    </w:p>
    <w:p w14:paraId="4DDED17F" w14:textId="32F61969" w:rsidR="000E02F4" w:rsidRPr="004D7302" w:rsidRDefault="003D0677" w:rsidP="00F65196">
      <w:pPr>
        <w:spacing w:line="360" w:lineRule="auto"/>
        <w:jc w:val="center"/>
        <w:outlineLvl w:val="0"/>
        <w:rPr>
          <w:rFonts w:ascii="Arial" w:hAnsi="Arial" w:cs="Arial"/>
          <w:b/>
          <w:bCs/>
          <w:sz w:val="24"/>
          <w:szCs w:val="24"/>
        </w:rPr>
      </w:pPr>
      <w:bookmarkStart w:id="28" w:name="_Toc208495946"/>
      <w:r w:rsidRPr="004D7302">
        <w:rPr>
          <w:rFonts w:ascii="Arial" w:hAnsi="Arial" w:cs="Arial"/>
          <w:b/>
          <w:bCs/>
          <w:sz w:val="24"/>
          <w:szCs w:val="24"/>
        </w:rPr>
        <w:lastRenderedPageBreak/>
        <w:t>ANEXO V</w:t>
      </w:r>
    </w:p>
    <w:p w14:paraId="43AB8728" w14:textId="77777777" w:rsidR="000E02F4" w:rsidRDefault="000E02F4" w:rsidP="00F65196">
      <w:pPr>
        <w:spacing w:line="360" w:lineRule="auto"/>
        <w:jc w:val="center"/>
        <w:outlineLvl w:val="0"/>
        <w:rPr>
          <w:rFonts w:ascii="Arial" w:hAnsi="Arial" w:cs="Arial"/>
          <w:b/>
          <w:bCs/>
          <w:sz w:val="24"/>
          <w:szCs w:val="24"/>
        </w:rPr>
      </w:pPr>
    </w:p>
    <w:p w14:paraId="1BEA05A2" w14:textId="4D4792FD" w:rsidR="003D0677" w:rsidRPr="00F65196" w:rsidRDefault="003D0677" w:rsidP="00F65196">
      <w:pPr>
        <w:spacing w:line="360" w:lineRule="auto"/>
        <w:jc w:val="center"/>
        <w:outlineLvl w:val="0"/>
        <w:rPr>
          <w:rFonts w:ascii="Arial" w:hAnsi="Arial" w:cs="Arial"/>
          <w:b/>
          <w:bCs/>
          <w:sz w:val="24"/>
          <w:szCs w:val="24"/>
        </w:rPr>
      </w:pPr>
      <w:r w:rsidRPr="00F65196">
        <w:rPr>
          <w:rFonts w:ascii="Arial" w:hAnsi="Arial" w:cs="Arial"/>
          <w:b/>
          <w:bCs/>
          <w:sz w:val="24"/>
          <w:szCs w:val="24"/>
        </w:rPr>
        <w:t>MODELO DE DECLARAÇÃO DO DIRIGENTE DA ORGANIZAÇÃO SOCIAL DE PLENO CONHECIMENTO DO OBJETO A SER PACTUADO E SUAS CONDIÇÕES</w:t>
      </w:r>
      <w:bookmarkEnd w:id="28"/>
    </w:p>
    <w:p w14:paraId="7BE6D07E" w14:textId="77777777" w:rsidR="003D0677" w:rsidRDefault="003D0677" w:rsidP="00F65196">
      <w:pPr>
        <w:spacing w:line="360" w:lineRule="auto"/>
        <w:jc w:val="center"/>
        <w:outlineLvl w:val="0"/>
        <w:rPr>
          <w:rFonts w:ascii="Arial" w:hAnsi="Arial" w:cs="Arial"/>
          <w:b/>
          <w:bCs/>
          <w:sz w:val="24"/>
          <w:szCs w:val="24"/>
        </w:rPr>
      </w:pPr>
    </w:p>
    <w:p w14:paraId="3B6F78C5" w14:textId="77777777" w:rsidR="000E02F4" w:rsidRPr="00F65196" w:rsidRDefault="000E02F4" w:rsidP="00F65196">
      <w:pPr>
        <w:spacing w:line="360" w:lineRule="auto"/>
        <w:jc w:val="center"/>
        <w:outlineLvl w:val="0"/>
        <w:rPr>
          <w:rFonts w:ascii="Arial" w:hAnsi="Arial" w:cs="Arial"/>
          <w:b/>
          <w:bCs/>
          <w:sz w:val="24"/>
          <w:szCs w:val="24"/>
        </w:rPr>
      </w:pPr>
    </w:p>
    <w:p w14:paraId="60D97E43" w14:textId="66B93EE1" w:rsidR="003D0677" w:rsidRPr="00F65196" w:rsidRDefault="003D0677" w:rsidP="00F65196">
      <w:pPr>
        <w:pStyle w:val="Corpodetexto"/>
        <w:spacing w:line="360" w:lineRule="auto"/>
        <w:ind w:right="-3"/>
        <w:rPr>
          <w:rFonts w:ascii="Arial" w:hAnsi="Arial" w:cs="Arial"/>
          <w:bCs/>
        </w:rPr>
      </w:pPr>
      <w:r w:rsidRPr="00F65196">
        <w:rPr>
          <w:rFonts w:ascii="Arial" w:hAnsi="Arial" w:cs="Arial"/>
          <w:bCs/>
        </w:rPr>
        <w:t xml:space="preserve">DECLARO, sob as penas da lei, que a Entidade __________ (denominação da pessoa jurídica), inscrita no CNPJ nº ____________, localizada na ___________, interessada em participar deste Chamamento Público, da Prefeitura Municipal de </w:t>
      </w:r>
      <w:r w:rsidRPr="00F65196">
        <w:rPr>
          <w:rFonts w:ascii="Arial" w:hAnsi="Arial" w:cs="Arial"/>
        </w:rPr>
        <w:t>Vargem Grande Paulista / SP</w:t>
      </w:r>
      <w:r w:rsidRPr="00F65196">
        <w:rPr>
          <w:rFonts w:ascii="Arial" w:hAnsi="Arial" w:cs="Arial"/>
          <w:bCs/>
        </w:rPr>
        <w:t>, tem pleno conhecimento do objeto a ser pactuado e de suas condições.</w:t>
      </w:r>
    </w:p>
    <w:p w14:paraId="12CDC05C" w14:textId="77777777" w:rsidR="003D0677" w:rsidRPr="00F65196" w:rsidRDefault="003D0677" w:rsidP="00F65196">
      <w:pPr>
        <w:pStyle w:val="Corpodetexto"/>
        <w:spacing w:line="360" w:lineRule="auto"/>
        <w:ind w:right="-3"/>
        <w:jc w:val="right"/>
        <w:rPr>
          <w:rFonts w:ascii="Arial" w:hAnsi="Arial" w:cs="Arial"/>
          <w:bCs/>
        </w:rPr>
      </w:pPr>
    </w:p>
    <w:p w14:paraId="7A595219" w14:textId="77777777" w:rsidR="003D0677" w:rsidRPr="00F65196" w:rsidRDefault="003D0677" w:rsidP="00F65196">
      <w:pPr>
        <w:pStyle w:val="Corpodetexto"/>
        <w:spacing w:line="360" w:lineRule="auto"/>
        <w:ind w:right="-3"/>
        <w:jc w:val="right"/>
        <w:rPr>
          <w:rFonts w:ascii="Arial" w:hAnsi="Arial" w:cs="Arial"/>
          <w:bCs/>
        </w:rPr>
      </w:pPr>
    </w:p>
    <w:p w14:paraId="4FAF90A0" w14:textId="77777777" w:rsidR="003D0677" w:rsidRPr="00F65196" w:rsidRDefault="003D0677" w:rsidP="00F65196">
      <w:pPr>
        <w:pStyle w:val="Corpodetexto"/>
        <w:spacing w:line="360" w:lineRule="auto"/>
        <w:ind w:right="-3"/>
        <w:jc w:val="right"/>
        <w:rPr>
          <w:rFonts w:ascii="Arial" w:hAnsi="Arial" w:cs="Arial"/>
          <w:bCs/>
        </w:rPr>
      </w:pPr>
      <w:r w:rsidRPr="00F65196">
        <w:rPr>
          <w:rFonts w:ascii="Arial" w:hAnsi="Arial" w:cs="Arial"/>
          <w:bCs/>
        </w:rPr>
        <w:t xml:space="preserve">Local, dia, mês e ano. </w:t>
      </w:r>
    </w:p>
    <w:p w14:paraId="1D4C3A98" w14:textId="77777777" w:rsidR="003D0677" w:rsidRPr="00F65196" w:rsidRDefault="003D0677" w:rsidP="00F65196">
      <w:pPr>
        <w:pStyle w:val="Corpodetexto"/>
        <w:spacing w:line="360" w:lineRule="auto"/>
        <w:ind w:right="-3"/>
        <w:jc w:val="right"/>
        <w:rPr>
          <w:rFonts w:ascii="Arial" w:hAnsi="Arial" w:cs="Arial"/>
          <w:bCs/>
        </w:rPr>
      </w:pPr>
    </w:p>
    <w:p w14:paraId="1070A559" w14:textId="77777777" w:rsidR="003D0677" w:rsidRPr="00F65196" w:rsidRDefault="003D0677" w:rsidP="00F65196">
      <w:pPr>
        <w:pStyle w:val="Corpodetexto"/>
        <w:spacing w:line="360" w:lineRule="auto"/>
        <w:ind w:right="-3"/>
        <w:jc w:val="right"/>
        <w:rPr>
          <w:rFonts w:ascii="Arial" w:hAnsi="Arial" w:cs="Arial"/>
          <w:bCs/>
        </w:rPr>
      </w:pPr>
    </w:p>
    <w:p w14:paraId="4C840FCA" w14:textId="77777777" w:rsidR="003D0677" w:rsidRPr="00F65196" w:rsidRDefault="003D0677" w:rsidP="00F65196">
      <w:pPr>
        <w:pStyle w:val="Corpodetexto"/>
        <w:spacing w:line="360" w:lineRule="auto"/>
        <w:ind w:right="-3"/>
        <w:jc w:val="right"/>
        <w:rPr>
          <w:rFonts w:ascii="Arial" w:hAnsi="Arial" w:cs="Arial"/>
          <w:bCs/>
        </w:rPr>
      </w:pPr>
    </w:p>
    <w:p w14:paraId="015E84AA" w14:textId="77777777" w:rsidR="003D0677" w:rsidRPr="00F65196" w:rsidRDefault="003D0677" w:rsidP="00F65196">
      <w:pPr>
        <w:pStyle w:val="Corpodetexto"/>
        <w:spacing w:line="360" w:lineRule="auto"/>
        <w:ind w:right="-3"/>
        <w:jc w:val="center"/>
        <w:rPr>
          <w:rFonts w:ascii="Arial" w:hAnsi="Arial" w:cs="Arial"/>
          <w:bCs/>
        </w:rPr>
      </w:pPr>
      <w:r w:rsidRPr="00F65196">
        <w:rPr>
          <w:rFonts w:ascii="Arial" w:hAnsi="Arial" w:cs="Arial"/>
          <w:bCs/>
        </w:rPr>
        <w:t xml:space="preserve">Assinatura do Representante Legal </w:t>
      </w:r>
    </w:p>
    <w:p w14:paraId="22141DCA" w14:textId="77777777" w:rsidR="003D0677" w:rsidRPr="00F65196" w:rsidRDefault="003D0677" w:rsidP="00F65196">
      <w:pPr>
        <w:pStyle w:val="Corpodetexto"/>
        <w:spacing w:line="360" w:lineRule="auto"/>
        <w:ind w:right="-3"/>
        <w:jc w:val="center"/>
        <w:rPr>
          <w:rFonts w:ascii="Arial" w:hAnsi="Arial" w:cs="Arial"/>
          <w:bCs/>
        </w:rPr>
      </w:pPr>
    </w:p>
    <w:p w14:paraId="78C7926A" w14:textId="77777777" w:rsidR="003D0677" w:rsidRPr="00F65196" w:rsidRDefault="003D0677" w:rsidP="00F65196">
      <w:pPr>
        <w:pStyle w:val="Corpodetexto"/>
        <w:spacing w:line="360" w:lineRule="auto"/>
        <w:ind w:right="-3"/>
        <w:jc w:val="center"/>
        <w:rPr>
          <w:rFonts w:ascii="Arial" w:hAnsi="Arial" w:cs="Arial"/>
          <w:bCs/>
        </w:rPr>
      </w:pPr>
    </w:p>
    <w:p w14:paraId="1B48F584" w14:textId="77777777" w:rsidR="003D0677" w:rsidRPr="00F65196" w:rsidRDefault="003D0677" w:rsidP="00F65196">
      <w:pPr>
        <w:pStyle w:val="Corpodetexto"/>
        <w:spacing w:line="360" w:lineRule="auto"/>
        <w:ind w:right="-3"/>
        <w:rPr>
          <w:rFonts w:ascii="Arial" w:hAnsi="Arial" w:cs="Arial"/>
          <w:bCs/>
        </w:rPr>
      </w:pPr>
      <w:r w:rsidRPr="00F65196">
        <w:rPr>
          <w:rFonts w:ascii="Arial" w:hAnsi="Arial" w:cs="Arial"/>
          <w:bCs/>
        </w:rPr>
        <w:t xml:space="preserve">Nome do Representante __________________________________ </w:t>
      </w:r>
    </w:p>
    <w:p w14:paraId="58FF94B4" w14:textId="77777777" w:rsidR="003D0677" w:rsidRPr="00F65196" w:rsidRDefault="003D0677" w:rsidP="00F65196">
      <w:pPr>
        <w:pStyle w:val="Corpodetexto"/>
        <w:spacing w:line="360" w:lineRule="auto"/>
        <w:ind w:right="-3"/>
        <w:rPr>
          <w:rFonts w:ascii="Arial" w:hAnsi="Arial" w:cs="Arial"/>
          <w:bCs/>
        </w:rPr>
      </w:pPr>
      <w:r w:rsidRPr="00F65196">
        <w:rPr>
          <w:rFonts w:ascii="Arial" w:hAnsi="Arial" w:cs="Arial"/>
          <w:bCs/>
        </w:rPr>
        <w:t>RG do Representante ____________________________________</w:t>
      </w:r>
    </w:p>
    <w:p w14:paraId="5FF8AFBB" w14:textId="77777777" w:rsidR="003D0677" w:rsidRPr="00F65196" w:rsidRDefault="003D0677" w:rsidP="00F65196">
      <w:pPr>
        <w:spacing w:line="360" w:lineRule="auto"/>
        <w:rPr>
          <w:rFonts w:ascii="Arial" w:hAnsi="Arial" w:cs="Arial"/>
          <w:sz w:val="24"/>
          <w:szCs w:val="24"/>
        </w:rPr>
      </w:pPr>
    </w:p>
    <w:p w14:paraId="627A79D0" w14:textId="77777777" w:rsidR="003D0677" w:rsidRPr="00F65196" w:rsidRDefault="003D0677" w:rsidP="00F65196">
      <w:pPr>
        <w:spacing w:line="360" w:lineRule="auto"/>
        <w:jc w:val="center"/>
        <w:outlineLvl w:val="0"/>
        <w:rPr>
          <w:rFonts w:ascii="Arial" w:hAnsi="Arial" w:cs="Arial"/>
          <w:b/>
          <w:bCs/>
          <w:sz w:val="24"/>
          <w:szCs w:val="24"/>
        </w:rPr>
      </w:pPr>
    </w:p>
    <w:p w14:paraId="0FA01B73" w14:textId="77777777" w:rsidR="003D0677" w:rsidRPr="00F65196" w:rsidRDefault="003D0677" w:rsidP="00F65196">
      <w:pPr>
        <w:spacing w:line="360" w:lineRule="auto"/>
        <w:jc w:val="center"/>
        <w:outlineLvl w:val="0"/>
        <w:rPr>
          <w:rFonts w:ascii="Arial" w:hAnsi="Arial" w:cs="Arial"/>
          <w:b/>
          <w:bCs/>
          <w:sz w:val="24"/>
          <w:szCs w:val="24"/>
        </w:rPr>
      </w:pPr>
    </w:p>
    <w:p w14:paraId="0C49BA10" w14:textId="77777777" w:rsidR="003D0677" w:rsidRDefault="003D0677" w:rsidP="00F65196">
      <w:pPr>
        <w:spacing w:line="360" w:lineRule="auto"/>
        <w:jc w:val="center"/>
        <w:outlineLvl w:val="0"/>
        <w:rPr>
          <w:rFonts w:ascii="Arial" w:hAnsi="Arial" w:cs="Arial"/>
          <w:b/>
          <w:bCs/>
          <w:sz w:val="24"/>
          <w:szCs w:val="24"/>
        </w:rPr>
      </w:pPr>
    </w:p>
    <w:p w14:paraId="3FDAF7EC" w14:textId="77777777" w:rsidR="000E02F4" w:rsidRDefault="000E02F4" w:rsidP="00F65196">
      <w:pPr>
        <w:spacing w:line="360" w:lineRule="auto"/>
        <w:jc w:val="center"/>
        <w:outlineLvl w:val="0"/>
        <w:rPr>
          <w:rFonts w:ascii="Arial" w:hAnsi="Arial" w:cs="Arial"/>
          <w:b/>
          <w:bCs/>
          <w:sz w:val="24"/>
          <w:szCs w:val="24"/>
        </w:rPr>
      </w:pPr>
    </w:p>
    <w:p w14:paraId="370F4EF9" w14:textId="77777777" w:rsidR="000E02F4" w:rsidRDefault="000E02F4" w:rsidP="00F65196">
      <w:pPr>
        <w:spacing w:line="360" w:lineRule="auto"/>
        <w:jc w:val="center"/>
        <w:outlineLvl w:val="0"/>
        <w:rPr>
          <w:rFonts w:ascii="Arial" w:hAnsi="Arial" w:cs="Arial"/>
          <w:b/>
          <w:bCs/>
          <w:sz w:val="24"/>
          <w:szCs w:val="24"/>
        </w:rPr>
      </w:pPr>
    </w:p>
    <w:p w14:paraId="2769FDD2" w14:textId="77777777" w:rsidR="000E02F4" w:rsidRDefault="000E02F4" w:rsidP="00F65196">
      <w:pPr>
        <w:spacing w:line="360" w:lineRule="auto"/>
        <w:jc w:val="center"/>
        <w:outlineLvl w:val="0"/>
        <w:rPr>
          <w:rFonts w:ascii="Arial" w:hAnsi="Arial" w:cs="Arial"/>
          <w:b/>
          <w:bCs/>
          <w:sz w:val="24"/>
          <w:szCs w:val="24"/>
        </w:rPr>
      </w:pPr>
    </w:p>
    <w:p w14:paraId="7E0B6FB3" w14:textId="77777777" w:rsidR="000E02F4" w:rsidRDefault="000E02F4" w:rsidP="00F65196">
      <w:pPr>
        <w:spacing w:line="360" w:lineRule="auto"/>
        <w:jc w:val="center"/>
        <w:outlineLvl w:val="0"/>
        <w:rPr>
          <w:rFonts w:ascii="Arial" w:hAnsi="Arial" w:cs="Arial"/>
          <w:b/>
          <w:bCs/>
          <w:sz w:val="24"/>
          <w:szCs w:val="24"/>
        </w:rPr>
      </w:pPr>
    </w:p>
    <w:p w14:paraId="19064B9E" w14:textId="77777777" w:rsidR="000E02F4" w:rsidRPr="00F65196" w:rsidRDefault="000E02F4" w:rsidP="00F65196">
      <w:pPr>
        <w:spacing w:line="360" w:lineRule="auto"/>
        <w:jc w:val="center"/>
        <w:outlineLvl w:val="0"/>
        <w:rPr>
          <w:rFonts w:ascii="Arial" w:hAnsi="Arial" w:cs="Arial"/>
          <w:b/>
          <w:bCs/>
          <w:sz w:val="24"/>
          <w:szCs w:val="24"/>
        </w:rPr>
      </w:pPr>
    </w:p>
    <w:p w14:paraId="00D663F3" w14:textId="77777777" w:rsidR="003D0677" w:rsidRPr="00F65196" w:rsidRDefault="003D0677" w:rsidP="00F65196">
      <w:pPr>
        <w:spacing w:line="360" w:lineRule="auto"/>
        <w:contextualSpacing/>
        <w:jc w:val="both"/>
        <w:rPr>
          <w:rFonts w:ascii="Arial" w:hAnsi="Arial" w:cs="Arial"/>
          <w:b/>
          <w:bCs/>
          <w:sz w:val="24"/>
          <w:szCs w:val="24"/>
        </w:rPr>
      </w:pPr>
    </w:p>
    <w:p w14:paraId="694539C6" w14:textId="0880A649" w:rsidR="000E02F4" w:rsidRPr="004D7302" w:rsidRDefault="003D0677" w:rsidP="00F65196">
      <w:pPr>
        <w:spacing w:line="360" w:lineRule="auto"/>
        <w:jc w:val="center"/>
        <w:outlineLvl w:val="0"/>
        <w:rPr>
          <w:rFonts w:ascii="Arial" w:hAnsi="Arial" w:cs="Arial"/>
          <w:b/>
          <w:bCs/>
          <w:sz w:val="24"/>
          <w:szCs w:val="24"/>
        </w:rPr>
      </w:pPr>
      <w:bookmarkStart w:id="29" w:name="_Toc208495947"/>
      <w:r w:rsidRPr="004D7302">
        <w:rPr>
          <w:rFonts w:ascii="Arial" w:hAnsi="Arial" w:cs="Arial"/>
          <w:b/>
          <w:bCs/>
          <w:sz w:val="24"/>
          <w:szCs w:val="24"/>
        </w:rPr>
        <w:lastRenderedPageBreak/>
        <w:t xml:space="preserve">ANEXO </w:t>
      </w:r>
      <w:r w:rsidR="004D7302" w:rsidRPr="004D7302">
        <w:rPr>
          <w:rFonts w:ascii="Arial" w:hAnsi="Arial" w:cs="Arial"/>
          <w:b/>
          <w:bCs/>
          <w:sz w:val="24"/>
          <w:szCs w:val="24"/>
        </w:rPr>
        <w:t>VI</w:t>
      </w:r>
      <w:r w:rsidRPr="004D7302">
        <w:rPr>
          <w:rFonts w:ascii="Arial" w:hAnsi="Arial" w:cs="Arial"/>
          <w:b/>
          <w:bCs/>
          <w:sz w:val="24"/>
          <w:szCs w:val="24"/>
        </w:rPr>
        <w:t xml:space="preserve"> </w:t>
      </w:r>
    </w:p>
    <w:p w14:paraId="3BC5040B" w14:textId="52D5A5C4" w:rsidR="003D0677" w:rsidRPr="00F65196" w:rsidRDefault="003D0677" w:rsidP="00F65196">
      <w:pPr>
        <w:spacing w:line="360" w:lineRule="auto"/>
        <w:jc w:val="center"/>
        <w:outlineLvl w:val="0"/>
        <w:rPr>
          <w:rFonts w:ascii="Arial" w:hAnsi="Arial" w:cs="Arial"/>
          <w:b/>
          <w:bCs/>
          <w:sz w:val="24"/>
          <w:szCs w:val="24"/>
        </w:rPr>
      </w:pPr>
      <w:r w:rsidRPr="00F65196">
        <w:rPr>
          <w:rFonts w:ascii="Arial" w:hAnsi="Arial" w:cs="Arial"/>
          <w:b/>
          <w:bCs/>
          <w:sz w:val="24"/>
          <w:szCs w:val="24"/>
        </w:rPr>
        <w:t>DECLARAÇÃO DO DIRIGENTE DA ORGANIZAÇÃO SOCIAL ATESTANDO QUE A ENTIDADE NÃO SOFREU SANÇÃO ADMINISTRATIVA NOS ÚLTIMOS 02 (DOIS) ANOS, EM RAZÃO DA RESCISÃO DE CONTRATO COM A ADMINISTRAÇÃO PÚBLICA FEDERAL, ESTADUAL OU MUNICIPAL</w:t>
      </w:r>
      <w:bookmarkEnd w:id="29"/>
    </w:p>
    <w:p w14:paraId="1038FEA1" w14:textId="77777777" w:rsidR="003D0677" w:rsidRPr="00F65196" w:rsidRDefault="003D0677" w:rsidP="00F65196">
      <w:pPr>
        <w:pStyle w:val="Corpodetexto"/>
        <w:spacing w:line="360" w:lineRule="auto"/>
        <w:ind w:right="-3"/>
        <w:jc w:val="center"/>
        <w:rPr>
          <w:rFonts w:ascii="Arial" w:hAnsi="Arial" w:cs="Arial"/>
          <w:b/>
        </w:rPr>
      </w:pPr>
    </w:p>
    <w:p w14:paraId="758D2341" w14:textId="14D62BE2" w:rsidR="003D0677" w:rsidRPr="00F65196" w:rsidRDefault="003D0677" w:rsidP="00F65196">
      <w:pPr>
        <w:pStyle w:val="Corpodetexto"/>
        <w:spacing w:line="360" w:lineRule="auto"/>
        <w:ind w:right="-3"/>
        <w:rPr>
          <w:rFonts w:ascii="Arial" w:hAnsi="Arial" w:cs="Arial"/>
          <w:bCs/>
        </w:rPr>
      </w:pPr>
      <w:r w:rsidRPr="00F65196">
        <w:rPr>
          <w:rFonts w:ascii="Arial" w:hAnsi="Arial" w:cs="Arial"/>
          <w:bCs/>
        </w:rPr>
        <w:t xml:space="preserve">DECLARO, sob as penas da lei, que a Entidade __________ (denominação da pessoa jurídica), inscrita no CNPJ nº ____________, localizada na ___________, interessada em participar deste Chamamento Público, da Prefeitura Municipal de </w:t>
      </w:r>
      <w:r w:rsidRPr="00F65196">
        <w:rPr>
          <w:rFonts w:ascii="Arial" w:hAnsi="Arial" w:cs="Arial"/>
        </w:rPr>
        <w:t>Vargem Grande Paulista / SP</w:t>
      </w:r>
      <w:r w:rsidRPr="00F65196">
        <w:rPr>
          <w:rFonts w:ascii="Arial" w:hAnsi="Arial" w:cs="Arial"/>
          <w:bCs/>
        </w:rPr>
        <w:t>, executa projetos, programas ou planos de ação relacionados às atividades dirigidas à respectiva área de atuação do Chamamento Público, pelo prazo mínimo de 02 (dois) anos.</w:t>
      </w:r>
    </w:p>
    <w:p w14:paraId="428E5A5E" w14:textId="77777777" w:rsidR="003D0677" w:rsidRPr="00F65196" w:rsidRDefault="003D0677" w:rsidP="00F65196">
      <w:pPr>
        <w:pStyle w:val="Corpodetexto"/>
        <w:spacing w:line="360" w:lineRule="auto"/>
        <w:ind w:right="-3"/>
        <w:jc w:val="right"/>
        <w:rPr>
          <w:rFonts w:ascii="Arial" w:hAnsi="Arial" w:cs="Arial"/>
          <w:bCs/>
        </w:rPr>
      </w:pPr>
    </w:p>
    <w:p w14:paraId="6A2D9566" w14:textId="77777777" w:rsidR="003D0677" w:rsidRPr="00F65196" w:rsidRDefault="003D0677" w:rsidP="00F65196">
      <w:pPr>
        <w:pStyle w:val="Corpodetexto"/>
        <w:spacing w:line="360" w:lineRule="auto"/>
        <w:ind w:right="-3"/>
        <w:jc w:val="right"/>
        <w:rPr>
          <w:rFonts w:ascii="Arial" w:hAnsi="Arial" w:cs="Arial"/>
          <w:bCs/>
        </w:rPr>
      </w:pPr>
      <w:r w:rsidRPr="00F65196">
        <w:rPr>
          <w:rFonts w:ascii="Arial" w:hAnsi="Arial" w:cs="Arial"/>
          <w:bCs/>
        </w:rPr>
        <w:t xml:space="preserve">Local, dia, mês e ano. </w:t>
      </w:r>
    </w:p>
    <w:p w14:paraId="71C94E4E" w14:textId="77777777" w:rsidR="003D0677" w:rsidRPr="00F65196" w:rsidRDefault="003D0677" w:rsidP="00F65196">
      <w:pPr>
        <w:pStyle w:val="Corpodetexto"/>
        <w:spacing w:line="360" w:lineRule="auto"/>
        <w:ind w:right="-3"/>
        <w:jc w:val="right"/>
        <w:rPr>
          <w:rFonts w:ascii="Arial" w:hAnsi="Arial" w:cs="Arial"/>
          <w:bCs/>
        </w:rPr>
      </w:pPr>
    </w:p>
    <w:p w14:paraId="52CE07E3" w14:textId="77777777" w:rsidR="003D0677" w:rsidRPr="00F65196" w:rsidRDefault="003D0677" w:rsidP="00F65196">
      <w:pPr>
        <w:pStyle w:val="Corpodetexto"/>
        <w:spacing w:line="360" w:lineRule="auto"/>
        <w:ind w:right="-3"/>
        <w:jc w:val="right"/>
        <w:rPr>
          <w:rFonts w:ascii="Arial" w:hAnsi="Arial" w:cs="Arial"/>
          <w:bCs/>
        </w:rPr>
      </w:pPr>
    </w:p>
    <w:p w14:paraId="45116B8D" w14:textId="77777777" w:rsidR="003D0677" w:rsidRPr="00F65196" w:rsidRDefault="003D0677" w:rsidP="00F65196">
      <w:pPr>
        <w:pStyle w:val="Corpodetexto"/>
        <w:spacing w:line="360" w:lineRule="auto"/>
        <w:ind w:right="-3"/>
        <w:jc w:val="right"/>
        <w:rPr>
          <w:rFonts w:ascii="Arial" w:hAnsi="Arial" w:cs="Arial"/>
          <w:bCs/>
        </w:rPr>
      </w:pPr>
    </w:p>
    <w:p w14:paraId="4857E321" w14:textId="77777777" w:rsidR="003D0677" w:rsidRPr="00F65196" w:rsidRDefault="003D0677" w:rsidP="00F65196">
      <w:pPr>
        <w:pStyle w:val="Corpodetexto"/>
        <w:spacing w:line="360" w:lineRule="auto"/>
        <w:ind w:right="-3"/>
        <w:jc w:val="center"/>
        <w:rPr>
          <w:rFonts w:ascii="Arial" w:hAnsi="Arial" w:cs="Arial"/>
          <w:bCs/>
        </w:rPr>
      </w:pPr>
      <w:r w:rsidRPr="00F65196">
        <w:rPr>
          <w:rFonts w:ascii="Arial" w:hAnsi="Arial" w:cs="Arial"/>
          <w:bCs/>
        </w:rPr>
        <w:t xml:space="preserve">Assinatura do Representante Legal </w:t>
      </w:r>
    </w:p>
    <w:p w14:paraId="6EB139D5" w14:textId="77777777" w:rsidR="003D0677" w:rsidRPr="00F65196" w:rsidRDefault="003D0677" w:rsidP="00F65196">
      <w:pPr>
        <w:pStyle w:val="Corpodetexto"/>
        <w:spacing w:line="360" w:lineRule="auto"/>
        <w:ind w:right="-3"/>
        <w:jc w:val="center"/>
        <w:rPr>
          <w:rFonts w:ascii="Arial" w:hAnsi="Arial" w:cs="Arial"/>
          <w:bCs/>
        </w:rPr>
      </w:pPr>
    </w:p>
    <w:p w14:paraId="2004A035" w14:textId="77777777" w:rsidR="003D0677" w:rsidRPr="00F65196" w:rsidRDefault="003D0677" w:rsidP="00F65196">
      <w:pPr>
        <w:pStyle w:val="Corpodetexto"/>
        <w:spacing w:line="360" w:lineRule="auto"/>
        <w:ind w:right="-3"/>
        <w:jc w:val="center"/>
        <w:rPr>
          <w:rFonts w:ascii="Arial" w:hAnsi="Arial" w:cs="Arial"/>
          <w:bCs/>
        </w:rPr>
      </w:pPr>
    </w:p>
    <w:p w14:paraId="6C82E698" w14:textId="77777777" w:rsidR="003D0677" w:rsidRPr="00F65196" w:rsidRDefault="003D0677" w:rsidP="00F65196">
      <w:pPr>
        <w:pStyle w:val="Corpodetexto"/>
        <w:spacing w:line="360" w:lineRule="auto"/>
        <w:ind w:right="-3"/>
        <w:rPr>
          <w:rFonts w:ascii="Arial" w:hAnsi="Arial" w:cs="Arial"/>
          <w:bCs/>
        </w:rPr>
      </w:pPr>
      <w:r w:rsidRPr="00F65196">
        <w:rPr>
          <w:rFonts w:ascii="Arial" w:hAnsi="Arial" w:cs="Arial"/>
          <w:bCs/>
        </w:rPr>
        <w:t xml:space="preserve">Nome do Representante __________________________________ </w:t>
      </w:r>
    </w:p>
    <w:p w14:paraId="74D55126" w14:textId="77777777" w:rsidR="003D0677" w:rsidRPr="00F65196" w:rsidRDefault="003D0677" w:rsidP="00F65196">
      <w:pPr>
        <w:pStyle w:val="Corpodetexto"/>
        <w:spacing w:line="360" w:lineRule="auto"/>
        <w:ind w:right="-3"/>
        <w:rPr>
          <w:rFonts w:ascii="Arial" w:hAnsi="Arial" w:cs="Arial"/>
          <w:bCs/>
        </w:rPr>
      </w:pPr>
      <w:r w:rsidRPr="00F65196">
        <w:rPr>
          <w:rFonts w:ascii="Arial" w:hAnsi="Arial" w:cs="Arial"/>
          <w:bCs/>
        </w:rPr>
        <w:t>RG do Representante ____________________________________</w:t>
      </w:r>
    </w:p>
    <w:p w14:paraId="3697096E" w14:textId="77777777" w:rsidR="003D0677" w:rsidRPr="00F65196" w:rsidRDefault="003D0677" w:rsidP="00F65196">
      <w:pPr>
        <w:spacing w:line="360" w:lineRule="auto"/>
        <w:rPr>
          <w:rFonts w:ascii="Arial" w:hAnsi="Arial" w:cs="Arial"/>
          <w:sz w:val="24"/>
          <w:szCs w:val="24"/>
        </w:rPr>
      </w:pPr>
    </w:p>
    <w:p w14:paraId="5B5186B8" w14:textId="77777777" w:rsidR="003D0677" w:rsidRPr="00F65196" w:rsidRDefault="003D0677" w:rsidP="00F65196">
      <w:pPr>
        <w:spacing w:line="360" w:lineRule="auto"/>
        <w:jc w:val="center"/>
        <w:outlineLvl w:val="0"/>
        <w:rPr>
          <w:rFonts w:ascii="Arial" w:hAnsi="Arial" w:cs="Arial"/>
          <w:b/>
          <w:bCs/>
          <w:sz w:val="24"/>
          <w:szCs w:val="24"/>
        </w:rPr>
      </w:pPr>
    </w:p>
    <w:p w14:paraId="61AA1ECD" w14:textId="77777777" w:rsidR="003D0677" w:rsidRDefault="003D0677" w:rsidP="00F65196">
      <w:pPr>
        <w:spacing w:line="360" w:lineRule="auto"/>
        <w:jc w:val="center"/>
        <w:outlineLvl w:val="0"/>
        <w:rPr>
          <w:rFonts w:ascii="Arial" w:hAnsi="Arial" w:cs="Arial"/>
          <w:b/>
          <w:bCs/>
          <w:sz w:val="24"/>
          <w:szCs w:val="24"/>
        </w:rPr>
      </w:pPr>
    </w:p>
    <w:p w14:paraId="18248B8D" w14:textId="77777777" w:rsidR="000E02F4" w:rsidRDefault="000E02F4" w:rsidP="00F65196">
      <w:pPr>
        <w:spacing w:line="360" w:lineRule="auto"/>
        <w:jc w:val="center"/>
        <w:outlineLvl w:val="0"/>
        <w:rPr>
          <w:rFonts w:ascii="Arial" w:hAnsi="Arial" w:cs="Arial"/>
          <w:b/>
          <w:bCs/>
          <w:sz w:val="24"/>
          <w:szCs w:val="24"/>
        </w:rPr>
      </w:pPr>
    </w:p>
    <w:p w14:paraId="2486BA2B" w14:textId="77777777" w:rsidR="000E02F4" w:rsidRDefault="000E02F4" w:rsidP="00F65196">
      <w:pPr>
        <w:spacing w:line="360" w:lineRule="auto"/>
        <w:jc w:val="center"/>
        <w:outlineLvl w:val="0"/>
        <w:rPr>
          <w:rFonts w:ascii="Arial" w:hAnsi="Arial" w:cs="Arial"/>
          <w:b/>
          <w:bCs/>
          <w:sz w:val="24"/>
          <w:szCs w:val="24"/>
        </w:rPr>
      </w:pPr>
    </w:p>
    <w:p w14:paraId="3879B3C2" w14:textId="77777777" w:rsidR="000E02F4" w:rsidRDefault="000E02F4" w:rsidP="00F65196">
      <w:pPr>
        <w:spacing w:line="360" w:lineRule="auto"/>
        <w:jc w:val="center"/>
        <w:outlineLvl w:val="0"/>
        <w:rPr>
          <w:rFonts w:ascii="Arial" w:hAnsi="Arial" w:cs="Arial"/>
          <w:b/>
          <w:bCs/>
          <w:sz w:val="24"/>
          <w:szCs w:val="24"/>
        </w:rPr>
      </w:pPr>
    </w:p>
    <w:p w14:paraId="6D0AFEE2" w14:textId="77777777" w:rsidR="000E02F4" w:rsidRPr="00F65196" w:rsidRDefault="000E02F4" w:rsidP="00F65196">
      <w:pPr>
        <w:spacing w:line="360" w:lineRule="auto"/>
        <w:jc w:val="center"/>
        <w:outlineLvl w:val="0"/>
        <w:rPr>
          <w:rFonts w:ascii="Arial" w:hAnsi="Arial" w:cs="Arial"/>
          <w:b/>
          <w:bCs/>
          <w:sz w:val="24"/>
          <w:szCs w:val="24"/>
        </w:rPr>
      </w:pPr>
    </w:p>
    <w:p w14:paraId="566C9622" w14:textId="77777777" w:rsidR="003D0677" w:rsidRPr="00F65196" w:rsidRDefault="003D0677" w:rsidP="00F65196">
      <w:pPr>
        <w:spacing w:line="360" w:lineRule="auto"/>
        <w:jc w:val="center"/>
        <w:outlineLvl w:val="0"/>
        <w:rPr>
          <w:rFonts w:ascii="Arial" w:hAnsi="Arial" w:cs="Arial"/>
          <w:b/>
          <w:bCs/>
          <w:sz w:val="24"/>
          <w:szCs w:val="24"/>
        </w:rPr>
      </w:pPr>
    </w:p>
    <w:p w14:paraId="1EC87344" w14:textId="77777777" w:rsidR="003D0677" w:rsidRPr="00F65196" w:rsidRDefault="003D0677" w:rsidP="00F65196">
      <w:pPr>
        <w:spacing w:line="360" w:lineRule="auto"/>
        <w:jc w:val="center"/>
        <w:outlineLvl w:val="0"/>
        <w:rPr>
          <w:rFonts w:ascii="Arial" w:hAnsi="Arial" w:cs="Arial"/>
          <w:b/>
          <w:bCs/>
          <w:sz w:val="24"/>
          <w:szCs w:val="24"/>
        </w:rPr>
      </w:pPr>
    </w:p>
    <w:p w14:paraId="4DA36529" w14:textId="4DC148CC" w:rsidR="000E02F4" w:rsidRPr="004D7302" w:rsidRDefault="003D0677" w:rsidP="00F65196">
      <w:pPr>
        <w:spacing w:line="360" w:lineRule="auto"/>
        <w:jc w:val="center"/>
        <w:outlineLvl w:val="0"/>
        <w:rPr>
          <w:rFonts w:ascii="Arial" w:hAnsi="Arial" w:cs="Arial"/>
          <w:b/>
          <w:bCs/>
          <w:sz w:val="24"/>
          <w:szCs w:val="24"/>
        </w:rPr>
      </w:pPr>
      <w:bookmarkStart w:id="30" w:name="_Toc208495948"/>
      <w:r w:rsidRPr="004D7302">
        <w:rPr>
          <w:rFonts w:ascii="Arial" w:hAnsi="Arial" w:cs="Arial"/>
          <w:b/>
          <w:bCs/>
          <w:sz w:val="24"/>
          <w:szCs w:val="24"/>
        </w:rPr>
        <w:lastRenderedPageBreak/>
        <w:t xml:space="preserve">ANEXO </w:t>
      </w:r>
      <w:r w:rsidR="004D7302" w:rsidRPr="004D7302">
        <w:rPr>
          <w:rFonts w:ascii="Arial" w:hAnsi="Arial" w:cs="Arial"/>
          <w:b/>
          <w:bCs/>
          <w:sz w:val="24"/>
          <w:szCs w:val="24"/>
        </w:rPr>
        <w:t>VII</w:t>
      </w:r>
    </w:p>
    <w:p w14:paraId="0BFF5F58" w14:textId="77777777" w:rsidR="000E02F4" w:rsidRDefault="000E02F4" w:rsidP="00F65196">
      <w:pPr>
        <w:spacing w:line="360" w:lineRule="auto"/>
        <w:jc w:val="center"/>
        <w:outlineLvl w:val="0"/>
        <w:rPr>
          <w:rFonts w:ascii="Arial" w:hAnsi="Arial" w:cs="Arial"/>
          <w:b/>
          <w:bCs/>
          <w:sz w:val="24"/>
          <w:szCs w:val="24"/>
        </w:rPr>
      </w:pPr>
    </w:p>
    <w:p w14:paraId="1455935E" w14:textId="515F3C91" w:rsidR="003D0677" w:rsidRDefault="003D0677" w:rsidP="00F65196">
      <w:pPr>
        <w:spacing w:line="360" w:lineRule="auto"/>
        <w:jc w:val="center"/>
        <w:outlineLvl w:val="0"/>
        <w:rPr>
          <w:rFonts w:ascii="Arial" w:hAnsi="Arial" w:cs="Arial"/>
          <w:b/>
          <w:bCs/>
          <w:sz w:val="24"/>
          <w:szCs w:val="24"/>
        </w:rPr>
      </w:pPr>
      <w:r w:rsidRPr="00F65196">
        <w:rPr>
          <w:rFonts w:ascii="Arial" w:hAnsi="Arial" w:cs="Arial"/>
          <w:b/>
          <w:bCs/>
          <w:sz w:val="24"/>
          <w:szCs w:val="24"/>
        </w:rPr>
        <w:t>DECLARAÇÃO FIRMADA PELO DIRIGENTE MÁXIMO DA ORGANIZAÇÃO SOCIAL ATESTANDO NÃO TER PERDIDO A QUALIFICAÇÃO COMO ORGANIZAÇÃO SOCIAL EM OUTRO ENTE DA FEDERAÇÃO OU NÃO DEIXOU DE PRESTAR CONTAS EM OUTROS CONTRATOS DE GESTÃO</w:t>
      </w:r>
      <w:bookmarkEnd w:id="30"/>
    </w:p>
    <w:p w14:paraId="34E66DBD" w14:textId="77777777" w:rsidR="000E02F4" w:rsidRPr="00F65196" w:rsidRDefault="000E02F4" w:rsidP="00F65196">
      <w:pPr>
        <w:spacing w:line="360" w:lineRule="auto"/>
        <w:jc w:val="center"/>
        <w:outlineLvl w:val="0"/>
        <w:rPr>
          <w:rFonts w:ascii="Arial" w:hAnsi="Arial" w:cs="Arial"/>
          <w:b/>
          <w:bCs/>
          <w:sz w:val="24"/>
          <w:szCs w:val="24"/>
        </w:rPr>
      </w:pPr>
    </w:p>
    <w:p w14:paraId="32033246" w14:textId="77777777" w:rsidR="003D0677" w:rsidRPr="00F65196" w:rsidRDefault="003D0677" w:rsidP="00F65196">
      <w:pPr>
        <w:pStyle w:val="Corpodetexto"/>
        <w:spacing w:line="360" w:lineRule="auto"/>
        <w:ind w:right="-3"/>
        <w:rPr>
          <w:rFonts w:ascii="Arial" w:hAnsi="Arial" w:cs="Arial"/>
          <w:b/>
        </w:rPr>
      </w:pPr>
    </w:p>
    <w:p w14:paraId="3FAC78F4" w14:textId="7551DA3A" w:rsidR="003D0677" w:rsidRPr="00F65196" w:rsidRDefault="003D0677" w:rsidP="000E02F4">
      <w:pPr>
        <w:pStyle w:val="Corpodetexto"/>
        <w:spacing w:line="360" w:lineRule="auto"/>
        <w:ind w:right="-3"/>
        <w:jc w:val="both"/>
        <w:rPr>
          <w:rFonts w:ascii="Arial" w:hAnsi="Arial" w:cs="Arial"/>
          <w:bCs/>
        </w:rPr>
      </w:pPr>
      <w:r w:rsidRPr="00F65196">
        <w:rPr>
          <w:rFonts w:ascii="Arial" w:hAnsi="Arial" w:cs="Arial"/>
          <w:bCs/>
        </w:rPr>
        <w:t xml:space="preserve">DECLARO, sob as penas da lei, que a Entidade __________ (denominação da pessoa jurídica), inscrita no CNPJ nº ____________, localizada na ___________, interessada em participar deste Chamamento Público, da Prefeitura Municipal de </w:t>
      </w:r>
      <w:r w:rsidRPr="00F65196">
        <w:rPr>
          <w:rFonts w:ascii="Arial" w:hAnsi="Arial" w:cs="Arial"/>
        </w:rPr>
        <w:t>Vargem Grande Paulista / SP</w:t>
      </w:r>
      <w:r w:rsidRPr="00F65196">
        <w:rPr>
          <w:rFonts w:ascii="Arial" w:hAnsi="Arial" w:cs="Arial"/>
          <w:bCs/>
        </w:rPr>
        <w:t xml:space="preserve">, não está impedidade celebrar qualquer modalidade de parceria com órgãos públicos. Não teve as contas rejeitadas pela administração pública nos últimos cinco anos, observadas as exceções previstas no art. 39, caput, inciso IV, alíneas “a” a “c”, da Lei nº 13.019, de 2014; Não se encontra submetida aos efeitos das sanções de suspensão de participação em licitação e impedimento de contratar com a administração, declaração de inidoneidade para licitar ou contratar com a administração pública, suspensão temporária da participação em chamamento público e impedimento de celebrar parceria ou contrato com órgãos e entidades da esfera de governo da administração pública sancionadora e, por fim, declaração de inidoneidade para participar de chamamento público ou celebrar parceria ou contrato com órgãos e entidades de todas as esferas de governo; Não teve contas de parceria julgadas irregulares ou rejeitadas por Tribunal ou Conselho de Contas de qualquer esfera da Federação, em decisão irrecorrível, </w:t>
      </w:r>
      <w:r w:rsidRPr="000E02F4">
        <w:rPr>
          <w:rFonts w:ascii="Arial" w:hAnsi="Arial" w:cs="Arial"/>
          <w:bCs/>
          <w:color w:val="EE0000"/>
        </w:rPr>
        <w:t>nos últimos 8 (oito) anos</w:t>
      </w:r>
      <w:r w:rsidRPr="00F65196">
        <w:rPr>
          <w:rFonts w:ascii="Arial" w:hAnsi="Arial" w:cs="Arial"/>
          <w:bCs/>
        </w:rPr>
        <w:t xml:space="preserve">; e Não tem entre seus dirigentes pessoa cujas contas relativas a parcerias tenham sido julgadas irregulares ou rejeitadas por Tribunal ou Conselho de Contas de qualquer esfera da Federação, em decisão irrecorrível, </w:t>
      </w:r>
      <w:r w:rsidRPr="000E02F4">
        <w:rPr>
          <w:rFonts w:ascii="Arial" w:hAnsi="Arial" w:cs="Arial"/>
          <w:bCs/>
          <w:color w:val="EE0000"/>
        </w:rPr>
        <w:t>nos últimos 8 (oito) anos</w:t>
      </w:r>
      <w:r w:rsidRPr="00F65196">
        <w:rPr>
          <w:rFonts w:ascii="Arial" w:hAnsi="Arial" w:cs="Arial"/>
          <w:bCs/>
        </w:rPr>
        <w:t>; julgada responsável por falta grave e inabilitada para o exercício de cargo em comissão ou função de confiança, enquanto durar a inabilitação; ou considerada responsável por ato de improbidade, enquanto durarem os prazos estabelecidos nos incisos I, II e III do art. 12 da Lei nº 8.429, de 2 de junho de 1992.</w:t>
      </w:r>
    </w:p>
    <w:p w14:paraId="56A8F418" w14:textId="77777777" w:rsidR="003D0677" w:rsidRPr="00F65196" w:rsidRDefault="003D0677" w:rsidP="00F65196">
      <w:pPr>
        <w:pStyle w:val="Corpodetexto"/>
        <w:spacing w:line="360" w:lineRule="auto"/>
        <w:ind w:right="-3"/>
        <w:rPr>
          <w:rFonts w:ascii="Arial" w:hAnsi="Arial" w:cs="Arial"/>
          <w:bCs/>
        </w:rPr>
      </w:pPr>
    </w:p>
    <w:p w14:paraId="2AA91330" w14:textId="77777777" w:rsidR="003D0677" w:rsidRPr="00F65196" w:rsidRDefault="003D0677" w:rsidP="00F65196">
      <w:pPr>
        <w:pStyle w:val="Corpodetexto"/>
        <w:spacing w:line="360" w:lineRule="auto"/>
        <w:ind w:right="-3"/>
        <w:rPr>
          <w:rFonts w:ascii="Arial" w:hAnsi="Arial" w:cs="Arial"/>
          <w:bCs/>
        </w:rPr>
      </w:pPr>
      <w:r w:rsidRPr="00F65196">
        <w:rPr>
          <w:rFonts w:ascii="Arial" w:hAnsi="Arial" w:cs="Arial"/>
          <w:bCs/>
        </w:rPr>
        <w:t xml:space="preserve">Local, dia, mês e ano. </w:t>
      </w:r>
    </w:p>
    <w:p w14:paraId="3351E371" w14:textId="77777777" w:rsidR="003D0677" w:rsidRPr="00F65196" w:rsidRDefault="003D0677" w:rsidP="00F65196">
      <w:pPr>
        <w:pStyle w:val="Corpodetexto"/>
        <w:spacing w:line="360" w:lineRule="auto"/>
        <w:ind w:right="-3"/>
        <w:rPr>
          <w:rFonts w:ascii="Arial" w:hAnsi="Arial" w:cs="Arial"/>
          <w:bCs/>
        </w:rPr>
      </w:pPr>
    </w:p>
    <w:p w14:paraId="678F3912" w14:textId="77777777" w:rsidR="003D0677" w:rsidRPr="00F65196" w:rsidRDefault="003D0677" w:rsidP="00F65196">
      <w:pPr>
        <w:pStyle w:val="Corpodetexto"/>
        <w:spacing w:line="360" w:lineRule="auto"/>
        <w:ind w:right="-3"/>
        <w:rPr>
          <w:rFonts w:ascii="Arial" w:hAnsi="Arial" w:cs="Arial"/>
          <w:bCs/>
        </w:rPr>
      </w:pPr>
    </w:p>
    <w:p w14:paraId="7C8D4B44" w14:textId="77777777" w:rsidR="003D0677" w:rsidRPr="00F65196" w:rsidRDefault="003D0677" w:rsidP="00F65196">
      <w:pPr>
        <w:pStyle w:val="Corpodetexto"/>
        <w:spacing w:line="360" w:lineRule="auto"/>
        <w:ind w:right="-3"/>
        <w:rPr>
          <w:rFonts w:ascii="Arial" w:hAnsi="Arial" w:cs="Arial"/>
          <w:bCs/>
        </w:rPr>
      </w:pPr>
      <w:r w:rsidRPr="00F65196">
        <w:rPr>
          <w:rFonts w:ascii="Arial" w:hAnsi="Arial" w:cs="Arial"/>
          <w:bCs/>
        </w:rPr>
        <w:t xml:space="preserve">Assinatura do Representante Legal </w:t>
      </w:r>
    </w:p>
    <w:p w14:paraId="538D66D7" w14:textId="77777777" w:rsidR="003D0677" w:rsidRPr="00F65196" w:rsidRDefault="003D0677" w:rsidP="00F65196">
      <w:pPr>
        <w:pStyle w:val="Corpodetexto"/>
        <w:spacing w:line="360" w:lineRule="auto"/>
        <w:ind w:right="-3"/>
        <w:rPr>
          <w:rFonts w:ascii="Arial" w:hAnsi="Arial" w:cs="Arial"/>
          <w:bCs/>
        </w:rPr>
      </w:pPr>
    </w:p>
    <w:p w14:paraId="72AF18C0" w14:textId="77777777" w:rsidR="003D0677" w:rsidRPr="00F65196" w:rsidRDefault="003D0677" w:rsidP="00F65196">
      <w:pPr>
        <w:pStyle w:val="Corpodetexto"/>
        <w:spacing w:line="360" w:lineRule="auto"/>
        <w:ind w:right="-3"/>
        <w:rPr>
          <w:rFonts w:ascii="Arial" w:hAnsi="Arial" w:cs="Arial"/>
          <w:bCs/>
        </w:rPr>
      </w:pPr>
      <w:r w:rsidRPr="00F65196">
        <w:rPr>
          <w:rFonts w:ascii="Arial" w:hAnsi="Arial" w:cs="Arial"/>
          <w:bCs/>
        </w:rPr>
        <w:t xml:space="preserve">Nome do Representante __________________________________ </w:t>
      </w:r>
    </w:p>
    <w:p w14:paraId="42556500" w14:textId="77777777" w:rsidR="003D0677" w:rsidRPr="00F65196" w:rsidRDefault="003D0677" w:rsidP="00F65196">
      <w:pPr>
        <w:pStyle w:val="Corpodetexto"/>
        <w:spacing w:line="360" w:lineRule="auto"/>
        <w:ind w:right="-3"/>
        <w:rPr>
          <w:rFonts w:ascii="Arial" w:hAnsi="Arial" w:cs="Arial"/>
          <w:bCs/>
        </w:rPr>
      </w:pPr>
      <w:r w:rsidRPr="00F65196">
        <w:rPr>
          <w:rFonts w:ascii="Arial" w:hAnsi="Arial" w:cs="Arial"/>
          <w:bCs/>
        </w:rPr>
        <w:t>RG do Representante ____________________________________</w:t>
      </w:r>
    </w:p>
    <w:p w14:paraId="61109687" w14:textId="77777777" w:rsidR="003D0677" w:rsidRPr="00F65196" w:rsidRDefault="003D0677" w:rsidP="00F65196">
      <w:pPr>
        <w:spacing w:line="360" w:lineRule="auto"/>
        <w:jc w:val="both"/>
        <w:rPr>
          <w:rFonts w:ascii="Arial" w:hAnsi="Arial" w:cs="Arial"/>
          <w:sz w:val="24"/>
          <w:szCs w:val="24"/>
        </w:rPr>
      </w:pPr>
    </w:p>
    <w:p w14:paraId="546B979A" w14:textId="77777777" w:rsidR="003D0677" w:rsidRPr="00F65196" w:rsidRDefault="003D0677" w:rsidP="00F65196">
      <w:pPr>
        <w:spacing w:line="360" w:lineRule="auto"/>
        <w:jc w:val="center"/>
        <w:outlineLvl w:val="0"/>
        <w:rPr>
          <w:rFonts w:ascii="Arial" w:hAnsi="Arial" w:cs="Arial"/>
          <w:b/>
          <w:bCs/>
          <w:sz w:val="24"/>
          <w:szCs w:val="24"/>
        </w:rPr>
      </w:pPr>
    </w:p>
    <w:p w14:paraId="3EA3D1A0" w14:textId="77777777" w:rsidR="003D0677" w:rsidRPr="00F65196" w:rsidRDefault="003D0677" w:rsidP="00F65196">
      <w:pPr>
        <w:spacing w:line="360" w:lineRule="auto"/>
        <w:jc w:val="center"/>
        <w:outlineLvl w:val="0"/>
        <w:rPr>
          <w:rFonts w:ascii="Arial" w:hAnsi="Arial" w:cs="Arial"/>
          <w:b/>
          <w:bCs/>
          <w:sz w:val="24"/>
          <w:szCs w:val="24"/>
        </w:rPr>
      </w:pPr>
    </w:p>
    <w:p w14:paraId="2DADC96F" w14:textId="77777777" w:rsidR="003D0677" w:rsidRPr="00F65196" w:rsidRDefault="003D0677" w:rsidP="00F65196">
      <w:pPr>
        <w:spacing w:line="360" w:lineRule="auto"/>
        <w:jc w:val="center"/>
        <w:outlineLvl w:val="0"/>
        <w:rPr>
          <w:rFonts w:ascii="Arial" w:hAnsi="Arial" w:cs="Arial"/>
          <w:b/>
          <w:bCs/>
          <w:sz w:val="24"/>
          <w:szCs w:val="24"/>
        </w:rPr>
      </w:pPr>
    </w:p>
    <w:p w14:paraId="7F1566C9" w14:textId="77777777" w:rsidR="003D0677" w:rsidRPr="00F65196" w:rsidRDefault="003D0677" w:rsidP="00F65196">
      <w:pPr>
        <w:spacing w:line="360" w:lineRule="auto"/>
        <w:jc w:val="center"/>
        <w:outlineLvl w:val="0"/>
        <w:rPr>
          <w:rFonts w:ascii="Arial" w:hAnsi="Arial" w:cs="Arial"/>
          <w:b/>
          <w:bCs/>
          <w:sz w:val="24"/>
          <w:szCs w:val="24"/>
        </w:rPr>
      </w:pPr>
    </w:p>
    <w:p w14:paraId="73152773" w14:textId="77777777" w:rsidR="003D0677" w:rsidRPr="00F65196" w:rsidRDefault="003D0677" w:rsidP="00F65196">
      <w:pPr>
        <w:spacing w:line="360" w:lineRule="auto"/>
        <w:jc w:val="center"/>
        <w:outlineLvl w:val="0"/>
        <w:rPr>
          <w:rFonts w:ascii="Arial" w:hAnsi="Arial" w:cs="Arial"/>
          <w:b/>
          <w:bCs/>
          <w:sz w:val="24"/>
          <w:szCs w:val="24"/>
        </w:rPr>
      </w:pPr>
    </w:p>
    <w:p w14:paraId="0D975F7D" w14:textId="77777777" w:rsidR="003D0677" w:rsidRPr="00F65196" w:rsidRDefault="003D0677" w:rsidP="00F65196">
      <w:pPr>
        <w:spacing w:line="360" w:lineRule="auto"/>
        <w:jc w:val="center"/>
        <w:outlineLvl w:val="0"/>
        <w:rPr>
          <w:rFonts w:ascii="Arial" w:hAnsi="Arial" w:cs="Arial"/>
          <w:b/>
          <w:bCs/>
          <w:sz w:val="24"/>
          <w:szCs w:val="24"/>
        </w:rPr>
      </w:pPr>
    </w:p>
    <w:p w14:paraId="033709DE" w14:textId="77777777" w:rsidR="003D0677" w:rsidRPr="00F65196" w:rsidRDefault="003D0677" w:rsidP="00F65196">
      <w:pPr>
        <w:spacing w:line="360" w:lineRule="auto"/>
        <w:jc w:val="center"/>
        <w:outlineLvl w:val="0"/>
        <w:rPr>
          <w:rFonts w:ascii="Arial" w:hAnsi="Arial" w:cs="Arial"/>
          <w:b/>
          <w:bCs/>
          <w:sz w:val="24"/>
          <w:szCs w:val="24"/>
        </w:rPr>
      </w:pPr>
    </w:p>
    <w:p w14:paraId="718239C0" w14:textId="77777777" w:rsidR="003D0677" w:rsidRPr="00F65196" w:rsidRDefault="003D0677" w:rsidP="00F65196">
      <w:pPr>
        <w:spacing w:line="360" w:lineRule="auto"/>
        <w:jc w:val="center"/>
        <w:outlineLvl w:val="0"/>
        <w:rPr>
          <w:rFonts w:ascii="Arial" w:hAnsi="Arial" w:cs="Arial"/>
          <w:b/>
          <w:bCs/>
          <w:sz w:val="24"/>
          <w:szCs w:val="24"/>
        </w:rPr>
      </w:pPr>
    </w:p>
    <w:p w14:paraId="2BEE6C1F" w14:textId="77777777" w:rsidR="003D0677" w:rsidRPr="00F65196" w:rsidRDefault="003D0677" w:rsidP="00F65196">
      <w:pPr>
        <w:spacing w:line="360" w:lineRule="auto"/>
        <w:jc w:val="center"/>
        <w:outlineLvl w:val="0"/>
        <w:rPr>
          <w:rFonts w:ascii="Arial" w:hAnsi="Arial" w:cs="Arial"/>
          <w:b/>
          <w:bCs/>
          <w:sz w:val="24"/>
          <w:szCs w:val="24"/>
        </w:rPr>
      </w:pPr>
    </w:p>
    <w:p w14:paraId="74B6A4EB" w14:textId="77777777" w:rsidR="003D0677" w:rsidRPr="00F65196" w:rsidRDefault="003D0677" w:rsidP="00F65196">
      <w:pPr>
        <w:spacing w:line="360" w:lineRule="auto"/>
        <w:jc w:val="center"/>
        <w:outlineLvl w:val="0"/>
        <w:rPr>
          <w:rFonts w:ascii="Arial" w:hAnsi="Arial" w:cs="Arial"/>
          <w:b/>
          <w:bCs/>
          <w:sz w:val="24"/>
          <w:szCs w:val="24"/>
        </w:rPr>
      </w:pPr>
    </w:p>
    <w:p w14:paraId="1DE1CC66" w14:textId="77777777" w:rsidR="003D0677" w:rsidRPr="00F65196" w:rsidRDefault="003D0677" w:rsidP="00F65196">
      <w:pPr>
        <w:spacing w:line="360" w:lineRule="auto"/>
        <w:jc w:val="center"/>
        <w:outlineLvl w:val="0"/>
        <w:rPr>
          <w:rFonts w:ascii="Arial" w:hAnsi="Arial" w:cs="Arial"/>
          <w:b/>
          <w:bCs/>
          <w:sz w:val="24"/>
          <w:szCs w:val="24"/>
        </w:rPr>
      </w:pPr>
    </w:p>
    <w:p w14:paraId="7A6B36CC" w14:textId="77777777" w:rsidR="003D0677" w:rsidRPr="00F65196" w:rsidRDefault="003D0677" w:rsidP="00F65196">
      <w:pPr>
        <w:spacing w:line="360" w:lineRule="auto"/>
        <w:jc w:val="center"/>
        <w:outlineLvl w:val="0"/>
        <w:rPr>
          <w:rFonts w:ascii="Arial" w:hAnsi="Arial" w:cs="Arial"/>
          <w:b/>
          <w:bCs/>
          <w:sz w:val="24"/>
          <w:szCs w:val="24"/>
        </w:rPr>
      </w:pPr>
    </w:p>
    <w:p w14:paraId="7E2236D4" w14:textId="77777777" w:rsidR="003D0677" w:rsidRPr="00F65196" w:rsidRDefault="003D0677" w:rsidP="00F65196">
      <w:pPr>
        <w:spacing w:line="360" w:lineRule="auto"/>
        <w:jc w:val="center"/>
        <w:outlineLvl w:val="0"/>
        <w:rPr>
          <w:rFonts w:ascii="Arial" w:hAnsi="Arial" w:cs="Arial"/>
          <w:b/>
          <w:bCs/>
          <w:sz w:val="24"/>
          <w:szCs w:val="24"/>
        </w:rPr>
      </w:pPr>
    </w:p>
    <w:p w14:paraId="019E53A3" w14:textId="77777777" w:rsidR="003D0677" w:rsidRPr="00F65196" w:rsidRDefault="003D0677" w:rsidP="00F65196">
      <w:pPr>
        <w:spacing w:line="360" w:lineRule="auto"/>
        <w:jc w:val="center"/>
        <w:outlineLvl w:val="0"/>
        <w:rPr>
          <w:rFonts w:ascii="Arial" w:hAnsi="Arial" w:cs="Arial"/>
          <w:b/>
          <w:bCs/>
          <w:sz w:val="24"/>
          <w:szCs w:val="24"/>
        </w:rPr>
      </w:pPr>
    </w:p>
    <w:p w14:paraId="31FB47FE" w14:textId="77777777" w:rsidR="003D0677" w:rsidRPr="00F65196" w:rsidRDefault="003D0677" w:rsidP="00F65196">
      <w:pPr>
        <w:spacing w:line="360" w:lineRule="auto"/>
        <w:jc w:val="center"/>
        <w:outlineLvl w:val="0"/>
        <w:rPr>
          <w:rFonts w:ascii="Arial" w:hAnsi="Arial" w:cs="Arial"/>
          <w:b/>
          <w:bCs/>
          <w:sz w:val="24"/>
          <w:szCs w:val="24"/>
        </w:rPr>
      </w:pPr>
    </w:p>
    <w:p w14:paraId="1005A276" w14:textId="77777777" w:rsidR="003D0677" w:rsidRDefault="003D0677" w:rsidP="00F65196">
      <w:pPr>
        <w:spacing w:line="360" w:lineRule="auto"/>
        <w:jc w:val="center"/>
        <w:outlineLvl w:val="0"/>
        <w:rPr>
          <w:rFonts w:ascii="Arial" w:hAnsi="Arial" w:cs="Arial"/>
          <w:b/>
          <w:bCs/>
          <w:sz w:val="24"/>
          <w:szCs w:val="24"/>
        </w:rPr>
      </w:pPr>
    </w:p>
    <w:p w14:paraId="22CD3EB7" w14:textId="77777777" w:rsidR="000E02F4" w:rsidRDefault="000E02F4" w:rsidP="00F65196">
      <w:pPr>
        <w:spacing w:line="360" w:lineRule="auto"/>
        <w:jc w:val="center"/>
        <w:outlineLvl w:val="0"/>
        <w:rPr>
          <w:rFonts w:ascii="Arial" w:hAnsi="Arial" w:cs="Arial"/>
          <w:b/>
          <w:bCs/>
          <w:sz w:val="24"/>
          <w:szCs w:val="24"/>
        </w:rPr>
      </w:pPr>
    </w:p>
    <w:p w14:paraId="0B9D7EE9" w14:textId="77777777" w:rsidR="000E02F4" w:rsidRDefault="000E02F4" w:rsidP="00F65196">
      <w:pPr>
        <w:spacing w:line="360" w:lineRule="auto"/>
        <w:jc w:val="center"/>
        <w:outlineLvl w:val="0"/>
        <w:rPr>
          <w:rFonts w:ascii="Arial" w:hAnsi="Arial" w:cs="Arial"/>
          <w:b/>
          <w:bCs/>
          <w:sz w:val="24"/>
          <w:szCs w:val="24"/>
        </w:rPr>
      </w:pPr>
    </w:p>
    <w:p w14:paraId="7212BB5B" w14:textId="77777777" w:rsidR="000E02F4" w:rsidRDefault="000E02F4" w:rsidP="00F65196">
      <w:pPr>
        <w:spacing w:line="360" w:lineRule="auto"/>
        <w:jc w:val="center"/>
        <w:outlineLvl w:val="0"/>
        <w:rPr>
          <w:rFonts w:ascii="Arial" w:hAnsi="Arial" w:cs="Arial"/>
          <w:b/>
          <w:bCs/>
          <w:sz w:val="24"/>
          <w:szCs w:val="24"/>
        </w:rPr>
      </w:pPr>
    </w:p>
    <w:p w14:paraId="4F9A9E9A" w14:textId="77777777" w:rsidR="000E02F4" w:rsidRPr="00F65196" w:rsidRDefault="000E02F4" w:rsidP="00F65196">
      <w:pPr>
        <w:spacing w:line="360" w:lineRule="auto"/>
        <w:jc w:val="center"/>
        <w:outlineLvl w:val="0"/>
        <w:rPr>
          <w:rFonts w:ascii="Arial" w:hAnsi="Arial" w:cs="Arial"/>
          <w:b/>
          <w:bCs/>
          <w:sz w:val="24"/>
          <w:szCs w:val="24"/>
        </w:rPr>
      </w:pPr>
    </w:p>
    <w:p w14:paraId="433636E9" w14:textId="77777777" w:rsidR="003D0677" w:rsidRPr="00F65196" w:rsidRDefault="003D0677" w:rsidP="00F65196">
      <w:pPr>
        <w:spacing w:line="360" w:lineRule="auto"/>
        <w:jc w:val="center"/>
        <w:outlineLvl w:val="0"/>
        <w:rPr>
          <w:rFonts w:ascii="Arial" w:hAnsi="Arial" w:cs="Arial"/>
          <w:b/>
          <w:bCs/>
          <w:sz w:val="24"/>
          <w:szCs w:val="24"/>
        </w:rPr>
      </w:pPr>
    </w:p>
    <w:p w14:paraId="041657A9" w14:textId="77777777" w:rsidR="003D0677" w:rsidRPr="00F65196" w:rsidRDefault="003D0677" w:rsidP="00F65196">
      <w:pPr>
        <w:spacing w:line="360" w:lineRule="auto"/>
        <w:contextualSpacing/>
        <w:jc w:val="both"/>
        <w:rPr>
          <w:rFonts w:ascii="Arial" w:hAnsi="Arial" w:cs="Arial"/>
          <w:b/>
          <w:bCs/>
          <w:sz w:val="24"/>
          <w:szCs w:val="24"/>
        </w:rPr>
      </w:pPr>
    </w:p>
    <w:p w14:paraId="1BFDBA53" w14:textId="321BB3FD" w:rsidR="000E02F4" w:rsidRPr="004D7302" w:rsidRDefault="003D0677" w:rsidP="00F65196">
      <w:pPr>
        <w:spacing w:line="360" w:lineRule="auto"/>
        <w:jc w:val="center"/>
        <w:outlineLvl w:val="0"/>
        <w:rPr>
          <w:rFonts w:ascii="Arial" w:hAnsi="Arial" w:cs="Arial"/>
          <w:b/>
          <w:bCs/>
          <w:sz w:val="24"/>
          <w:szCs w:val="24"/>
        </w:rPr>
      </w:pPr>
      <w:bookmarkStart w:id="31" w:name="_Toc208495949"/>
      <w:r w:rsidRPr="004D7302">
        <w:rPr>
          <w:rFonts w:ascii="Arial" w:hAnsi="Arial" w:cs="Arial"/>
          <w:b/>
          <w:bCs/>
          <w:sz w:val="24"/>
          <w:szCs w:val="24"/>
        </w:rPr>
        <w:lastRenderedPageBreak/>
        <w:t xml:space="preserve">ANEXO </w:t>
      </w:r>
      <w:r w:rsidR="004D7302" w:rsidRPr="004D7302">
        <w:rPr>
          <w:rFonts w:ascii="Arial" w:hAnsi="Arial" w:cs="Arial"/>
          <w:b/>
          <w:bCs/>
          <w:sz w:val="24"/>
          <w:szCs w:val="24"/>
        </w:rPr>
        <w:t>VIII</w:t>
      </w:r>
    </w:p>
    <w:p w14:paraId="4573FFF2" w14:textId="77777777" w:rsidR="000E02F4" w:rsidRDefault="000E02F4" w:rsidP="00F65196">
      <w:pPr>
        <w:spacing w:line="360" w:lineRule="auto"/>
        <w:jc w:val="center"/>
        <w:outlineLvl w:val="0"/>
        <w:rPr>
          <w:rFonts w:ascii="Arial" w:hAnsi="Arial" w:cs="Arial"/>
          <w:b/>
          <w:bCs/>
          <w:sz w:val="24"/>
          <w:szCs w:val="24"/>
        </w:rPr>
      </w:pPr>
    </w:p>
    <w:p w14:paraId="682D95F4" w14:textId="63284C23" w:rsidR="003D0677" w:rsidRPr="00F65196" w:rsidRDefault="003D0677" w:rsidP="00F65196">
      <w:pPr>
        <w:spacing w:line="360" w:lineRule="auto"/>
        <w:jc w:val="center"/>
        <w:outlineLvl w:val="0"/>
        <w:rPr>
          <w:rFonts w:ascii="Arial" w:hAnsi="Arial" w:cs="Arial"/>
          <w:b/>
          <w:bCs/>
          <w:sz w:val="24"/>
          <w:szCs w:val="24"/>
        </w:rPr>
      </w:pPr>
      <w:r w:rsidRPr="00F65196">
        <w:rPr>
          <w:rFonts w:ascii="Arial" w:hAnsi="Arial" w:cs="Arial"/>
          <w:b/>
          <w:bCs/>
          <w:sz w:val="24"/>
          <w:szCs w:val="24"/>
        </w:rPr>
        <w:t>DECLARAÇÃO FIRMADA PELO DIRIGENTE MÁXIMO DA ORGANIZAÇÃO SOCIAL ATESTANDO QUE OS MEMBROS DA DIRETORIA E DO CONSELHO DE ADMINISTRAÇÃO SÃO RESPONSÁVEIS SOLIDÁRIOS PELA EXECUÇÃO E FISCALIZAÇÃO DO CONTRATO DE GESTÃO</w:t>
      </w:r>
      <w:bookmarkEnd w:id="31"/>
    </w:p>
    <w:p w14:paraId="37DEAE3F" w14:textId="77777777" w:rsidR="003D0677" w:rsidRPr="00F65196" w:rsidRDefault="003D0677" w:rsidP="00F65196">
      <w:pPr>
        <w:pStyle w:val="Corpodetexto"/>
        <w:spacing w:line="360" w:lineRule="auto"/>
        <w:ind w:right="-3"/>
        <w:jc w:val="center"/>
        <w:rPr>
          <w:rFonts w:ascii="Arial" w:hAnsi="Arial" w:cs="Arial"/>
          <w:b/>
        </w:rPr>
      </w:pPr>
    </w:p>
    <w:p w14:paraId="74CF8358" w14:textId="77777777" w:rsidR="003D0677" w:rsidRPr="00F65196" w:rsidRDefault="003D0677" w:rsidP="00F65196">
      <w:pPr>
        <w:pStyle w:val="Corpodetexto"/>
        <w:spacing w:line="360" w:lineRule="auto"/>
        <w:ind w:right="-3"/>
        <w:jc w:val="center"/>
        <w:rPr>
          <w:rFonts w:ascii="Arial" w:hAnsi="Arial" w:cs="Arial"/>
          <w:b/>
        </w:rPr>
      </w:pPr>
    </w:p>
    <w:p w14:paraId="57EECCB7" w14:textId="57DCEF8F" w:rsidR="003D0677" w:rsidRPr="00F65196" w:rsidRDefault="003D0677" w:rsidP="00F65196">
      <w:pPr>
        <w:spacing w:line="360" w:lineRule="auto"/>
        <w:jc w:val="both"/>
        <w:rPr>
          <w:rFonts w:ascii="Arial" w:hAnsi="Arial" w:cs="Arial"/>
          <w:sz w:val="24"/>
          <w:szCs w:val="24"/>
        </w:rPr>
      </w:pPr>
      <w:r w:rsidRPr="00F65196">
        <w:rPr>
          <w:rFonts w:ascii="Arial" w:hAnsi="Arial" w:cs="Arial"/>
          <w:bCs/>
          <w:sz w:val="24"/>
          <w:szCs w:val="24"/>
        </w:rPr>
        <w:t xml:space="preserve">DECLARO, sob as penas da lei, que a Entidade __________ (denominação da pessoa jurídica), inscrita no CNPJ nº ____________, localizada na ___________, interessada em participar deste Chamamento Público, da Prefeitura Municipal de </w:t>
      </w:r>
      <w:r w:rsidRPr="00F65196">
        <w:rPr>
          <w:rFonts w:ascii="Arial" w:hAnsi="Arial" w:cs="Arial"/>
          <w:sz w:val="24"/>
          <w:szCs w:val="24"/>
        </w:rPr>
        <w:t>Vargem Grande Paulista / SP</w:t>
      </w:r>
      <w:r w:rsidRPr="00F65196">
        <w:rPr>
          <w:rFonts w:ascii="Arial" w:hAnsi="Arial" w:cs="Arial"/>
          <w:bCs/>
          <w:sz w:val="24"/>
          <w:szCs w:val="24"/>
        </w:rPr>
        <w:t xml:space="preserve">, </w:t>
      </w:r>
      <w:r w:rsidRPr="00F65196">
        <w:rPr>
          <w:rFonts w:ascii="Arial" w:hAnsi="Arial" w:cs="Arial"/>
          <w:sz w:val="24"/>
          <w:szCs w:val="24"/>
        </w:rPr>
        <w:t>que os membros da diretoria e do conselho de administração são responsáveis solidários pela execução e fiscalização do contrato de gestão.</w:t>
      </w:r>
    </w:p>
    <w:p w14:paraId="7F306B28" w14:textId="77777777" w:rsidR="003D0677" w:rsidRPr="00F65196" w:rsidRDefault="003D0677" w:rsidP="00F65196">
      <w:pPr>
        <w:pStyle w:val="Corpodetexto"/>
        <w:spacing w:line="360" w:lineRule="auto"/>
        <w:ind w:right="-3"/>
        <w:rPr>
          <w:rFonts w:ascii="Arial" w:hAnsi="Arial" w:cs="Arial"/>
          <w:bCs/>
        </w:rPr>
      </w:pPr>
      <w:r w:rsidRPr="00F65196">
        <w:rPr>
          <w:rFonts w:ascii="Arial" w:hAnsi="Arial" w:cs="Arial"/>
          <w:bCs/>
        </w:rPr>
        <w:t>.</w:t>
      </w:r>
    </w:p>
    <w:p w14:paraId="7F8BE632" w14:textId="77777777" w:rsidR="003D0677" w:rsidRPr="00F65196" w:rsidRDefault="003D0677" w:rsidP="00F65196">
      <w:pPr>
        <w:pStyle w:val="Corpodetexto"/>
        <w:spacing w:line="360" w:lineRule="auto"/>
        <w:ind w:right="-3"/>
        <w:jc w:val="right"/>
        <w:rPr>
          <w:rFonts w:ascii="Arial" w:hAnsi="Arial" w:cs="Arial"/>
          <w:bCs/>
        </w:rPr>
      </w:pPr>
    </w:p>
    <w:p w14:paraId="350B185B" w14:textId="77777777" w:rsidR="003D0677" w:rsidRPr="00F65196" w:rsidRDefault="003D0677" w:rsidP="00F65196">
      <w:pPr>
        <w:pStyle w:val="Corpodetexto"/>
        <w:spacing w:line="360" w:lineRule="auto"/>
        <w:ind w:right="-3"/>
        <w:jc w:val="right"/>
        <w:rPr>
          <w:rFonts w:ascii="Arial" w:hAnsi="Arial" w:cs="Arial"/>
          <w:bCs/>
        </w:rPr>
      </w:pPr>
      <w:r w:rsidRPr="00F65196">
        <w:rPr>
          <w:rFonts w:ascii="Arial" w:hAnsi="Arial" w:cs="Arial"/>
          <w:bCs/>
        </w:rPr>
        <w:t xml:space="preserve">Local, dia, mês e ano. </w:t>
      </w:r>
    </w:p>
    <w:p w14:paraId="05B22F35" w14:textId="77777777" w:rsidR="003D0677" w:rsidRPr="00F65196" w:rsidRDefault="003D0677" w:rsidP="00F65196">
      <w:pPr>
        <w:pStyle w:val="Corpodetexto"/>
        <w:spacing w:line="360" w:lineRule="auto"/>
        <w:ind w:right="-3"/>
        <w:jc w:val="right"/>
        <w:rPr>
          <w:rFonts w:ascii="Arial" w:hAnsi="Arial" w:cs="Arial"/>
          <w:bCs/>
        </w:rPr>
      </w:pPr>
    </w:p>
    <w:p w14:paraId="1FC9B70F" w14:textId="77777777" w:rsidR="003D0677" w:rsidRPr="00F65196" w:rsidRDefault="003D0677" w:rsidP="00F65196">
      <w:pPr>
        <w:pStyle w:val="Corpodetexto"/>
        <w:spacing w:line="360" w:lineRule="auto"/>
        <w:ind w:right="-3"/>
        <w:jc w:val="right"/>
        <w:rPr>
          <w:rFonts w:ascii="Arial" w:hAnsi="Arial" w:cs="Arial"/>
          <w:bCs/>
        </w:rPr>
      </w:pPr>
    </w:p>
    <w:p w14:paraId="188073C6" w14:textId="77777777" w:rsidR="003D0677" w:rsidRPr="00F65196" w:rsidRDefault="003D0677" w:rsidP="00F65196">
      <w:pPr>
        <w:pStyle w:val="Corpodetexto"/>
        <w:spacing w:line="360" w:lineRule="auto"/>
        <w:ind w:right="-3"/>
        <w:jc w:val="right"/>
        <w:rPr>
          <w:rFonts w:ascii="Arial" w:hAnsi="Arial" w:cs="Arial"/>
          <w:bCs/>
        </w:rPr>
      </w:pPr>
    </w:p>
    <w:p w14:paraId="12E624AF" w14:textId="77777777" w:rsidR="003D0677" w:rsidRPr="00F65196" w:rsidRDefault="003D0677" w:rsidP="00F65196">
      <w:pPr>
        <w:pStyle w:val="Corpodetexto"/>
        <w:spacing w:line="360" w:lineRule="auto"/>
        <w:ind w:right="-3"/>
        <w:jc w:val="center"/>
        <w:rPr>
          <w:rFonts w:ascii="Arial" w:hAnsi="Arial" w:cs="Arial"/>
          <w:bCs/>
        </w:rPr>
      </w:pPr>
      <w:r w:rsidRPr="00F65196">
        <w:rPr>
          <w:rFonts w:ascii="Arial" w:hAnsi="Arial" w:cs="Arial"/>
          <w:bCs/>
        </w:rPr>
        <w:t xml:space="preserve">Assinatura do Representante Legal </w:t>
      </w:r>
    </w:p>
    <w:p w14:paraId="221A186E" w14:textId="77777777" w:rsidR="003D0677" w:rsidRPr="00F65196" w:rsidRDefault="003D0677" w:rsidP="00F65196">
      <w:pPr>
        <w:pStyle w:val="Corpodetexto"/>
        <w:spacing w:line="360" w:lineRule="auto"/>
        <w:ind w:right="-3"/>
        <w:jc w:val="center"/>
        <w:rPr>
          <w:rFonts w:ascii="Arial" w:hAnsi="Arial" w:cs="Arial"/>
          <w:bCs/>
        </w:rPr>
      </w:pPr>
    </w:p>
    <w:p w14:paraId="5E27F90B" w14:textId="77777777" w:rsidR="003D0677" w:rsidRPr="00F65196" w:rsidRDefault="003D0677" w:rsidP="00F65196">
      <w:pPr>
        <w:pStyle w:val="Corpodetexto"/>
        <w:spacing w:line="360" w:lineRule="auto"/>
        <w:ind w:right="-3"/>
        <w:jc w:val="center"/>
        <w:rPr>
          <w:rFonts w:ascii="Arial" w:hAnsi="Arial" w:cs="Arial"/>
          <w:bCs/>
        </w:rPr>
      </w:pPr>
    </w:p>
    <w:p w14:paraId="3E8A06F8" w14:textId="77777777" w:rsidR="003D0677" w:rsidRPr="00F65196" w:rsidRDefault="003D0677" w:rsidP="00F65196">
      <w:pPr>
        <w:pStyle w:val="Corpodetexto"/>
        <w:spacing w:line="360" w:lineRule="auto"/>
        <w:ind w:right="-3"/>
        <w:rPr>
          <w:rFonts w:ascii="Arial" w:hAnsi="Arial" w:cs="Arial"/>
          <w:bCs/>
        </w:rPr>
      </w:pPr>
      <w:r w:rsidRPr="00F65196">
        <w:rPr>
          <w:rFonts w:ascii="Arial" w:hAnsi="Arial" w:cs="Arial"/>
          <w:bCs/>
        </w:rPr>
        <w:t xml:space="preserve">Nome do Representante __________________________________ </w:t>
      </w:r>
    </w:p>
    <w:p w14:paraId="503A281E" w14:textId="77777777" w:rsidR="003D0677" w:rsidRPr="00F65196" w:rsidRDefault="003D0677" w:rsidP="00F65196">
      <w:pPr>
        <w:pStyle w:val="Corpodetexto"/>
        <w:spacing w:line="360" w:lineRule="auto"/>
        <w:ind w:right="-3"/>
        <w:rPr>
          <w:rFonts w:ascii="Arial" w:hAnsi="Arial" w:cs="Arial"/>
          <w:bCs/>
        </w:rPr>
      </w:pPr>
      <w:r w:rsidRPr="00F65196">
        <w:rPr>
          <w:rFonts w:ascii="Arial" w:hAnsi="Arial" w:cs="Arial"/>
          <w:bCs/>
        </w:rPr>
        <w:t>RG do Representante ____________________________________</w:t>
      </w:r>
    </w:p>
    <w:p w14:paraId="6221E070" w14:textId="77777777" w:rsidR="003D0677" w:rsidRPr="00F65196" w:rsidRDefault="003D0677" w:rsidP="00F65196">
      <w:pPr>
        <w:spacing w:line="360" w:lineRule="auto"/>
        <w:rPr>
          <w:rFonts w:ascii="Arial" w:hAnsi="Arial" w:cs="Arial"/>
          <w:sz w:val="24"/>
          <w:szCs w:val="24"/>
        </w:rPr>
      </w:pPr>
    </w:p>
    <w:p w14:paraId="48AC04D9" w14:textId="77777777" w:rsidR="003D0677" w:rsidRDefault="003D0677" w:rsidP="00F65196">
      <w:pPr>
        <w:spacing w:line="360" w:lineRule="auto"/>
        <w:jc w:val="center"/>
        <w:outlineLvl w:val="0"/>
        <w:rPr>
          <w:rFonts w:ascii="Arial" w:hAnsi="Arial" w:cs="Arial"/>
          <w:b/>
          <w:bCs/>
          <w:sz w:val="24"/>
          <w:szCs w:val="24"/>
        </w:rPr>
      </w:pPr>
    </w:p>
    <w:p w14:paraId="0461FE7D" w14:textId="77777777" w:rsidR="00A34D7B" w:rsidRDefault="00A34D7B" w:rsidP="00F65196">
      <w:pPr>
        <w:spacing w:line="360" w:lineRule="auto"/>
        <w:jc w:val="center"/>
        <w:outlineLvl w:val="0"/>
        <w:rPr>
          <w:rFonts w:ascii="Arial" w:hAnsi="Arial" w:cs="Arial"/>
          <w:b/>
          <w:bCs/>
          <w:sz w:val="24"/>
          <w:szCs w:val="24"/>
        </w:rPr>
      </w:pPr>
    </w:p>
    <w:p w14:paraId="6C0532E4" w14:textId="77777777" w:rsidR="00A34D7B" w:rsidRDefault="00A34D7B" w:rsidP="00F65196">
      <w:pPr>
        <w:spacing w:line="360" w:lineRule="auto"/>
        <w:jc w:val="center"/>
        <w:outlineLvl w:val="0"/>
        <w:rPr>
          <w:rFonts w:ascii="Arial" w:hAnsi="Arial" w:cs="Arial"/>
          <w:b/>
          <w:bCs/>
          <w:sz w:val="24"/>
          <w:szCs w:val="24"/>
        </w:rPr>
      </w:pPr>
    </w:p>
    <w:p w14:paraId="6F68A776" w14:textId="77777777" w:rsidR="00A34D7B" w:rsidRDefault="00A34D7B" w:rsidP="00F65196">
      <w:pPr>
        <w:spacing w:line="360" w:lineRule="auto"/>
        <w:jc w:val="center"/>
        <w:outlineLvl w:val="0"/>
        <w:rPr>
          <w:rFonts w:ascii="Arial" w:hAnsi="Arial" w:cs="Arial"/>
          <w:b/>
          <w:bCs/>
          <w:sz w:val="24"/>
          <w:szCs w:val="24"/>
        </w:rPr>
      </w:pPr>
    </w:p>
    <w:p w14:paraId="56C52BCF" w14:textId="77777777" w:rsidR="00A34D7B" w:rsidRPr="00F65196" w:rsidRDefault="00A34D7B" w:rsidP="00F65196">
      <w:pPr>
        <w:spacing w:line="360" w:lineRule="auto"/>
        <w:jc w:val="center"/>
        <w:outlineLvl w:val="0"/>
        <w:rPr>
          <w:rFonts w:ascii="Arial" w:hAnsi="Arial" w:cs="Arial"/>
          <w:b/>
          <w:bCs/>
          <w:sz w:val="24"/>
          <w:szCs w:val="24"/>
        </w:rPr>
      </w:pPr>
    </w:p>
    <w:p w14:paraId="39998A3C" w14:textId="77777777" w:rsidR="003D0677" w:rsidRPr="00F65196" w:rsidRDefault="003D0677" w:rsidP="00F65196">
      <w:pPr>
        <w:spacing w:line="360" w:lineRule="auto"/>
        <w:contextualSpacing/>
        <w:jc w:val="both"/>
        <w:rPr>
          <w:rFonts w:ascii="Arial" w:hAnsi="Arial" w:cs="Arial"/>
          <w:b/>
          <w:bCs/>
          <w:sz w:val="24"/>
          <w:szCs w:val="24"/>
        </w:rPr>
      </w:pPr>
    </w:p>
    <w:p w14:paraId="02C3EA4C" w14:textId="1B3A6ABA" w:rsidR="00A34D7B" w:rsidRPr="004D7302" w:rsidRDefault="003D0677" w:rsidP="00F65196">
      <w:pPr>
        <w:spacing w:line="360" w:lineRule="auto"/>
        <w:jc w:val="center"/>
        <w:outlineLvl w:val="0"/>
        <w:rPr>
          <w:rFonts w:ascii="Arial" w:hAnsi="Arial" w:cs="Arial"/>
          <w:b/>
          <w:bCs/>
          <w:sz w:val="24"/>
          <w:szCs w:val="24"/>
        </w:rPr>
      </w:pPr>
      <w:bookmarkStart w:id="32" w:name="_Toc208495950"/>
      <w:r w:rsidRPr="004D7302">
        <w:rPr>
          <w:rFonts w:ascii="Arial" w:hAnsi="Arial" w:cs="Arial"/>
          <w:b/>
          <w:bCs/>
          <w:sz w:val="24"/>
          <w:szCs w:val="24"/>
        </w:rPr>
        <w:lastRenderedPageBreak/>
        <w:t xml:space="preserve">ANEXO </w:t>
      </w:r>
      <w:r w:rsidR="004D7302" w:rsidRPr="004D7302">
        <w:rPr>
          <w:rFonts w:ascii="Arial" w:hAnsi="Arial" w:cs="Arial"/>
          <w:b/>
          <w:bCs/>
          <w:sz w:val="24"/>
          <w:szCs w:val="24"/>
        </w:rPr>
        <w:t>IX</w:t>
      </w:r>
      <w:r w:rsidRPr="004D7302">
        <w:rPr>
          <w:rFonts w:ascii="Arial" w:hAnsi="Arial" w:cs="Arial"/>
          <w:b/>
          <w:bCs/>
          <w:sz w:val="24"/>
          <w:szCs w:val="24"/>
        </w:rPr>
        <w:t xml:space="preserve"> </w:t>
      </w:r>
    </w:p>
    <w:p w14:paraId="5258FBF5" w14:textId="65AB96C5" w:rsidR="003D0677" w:rsidRPr="00F65196" w:rsidRDefault="003D0677" w:rsidP="00F65196">
      <w:pPr>
        <w:spacing w:line="360" w:lineRule="auto"/>
        <w:jc w:val="center"/>
        <w:outlineLvl w:val="0"/>
        <w:rPr>
          <w:rFonts w:ascii="Arial" w:hAnsi="Arial" w:cs="Arial"/>
          <w:b/>
          <w:bCs/>
          <w:sz w:val="24"/>
          <w:szCs w:val="24"/>
        </w:rPr>
      </w:pPr>
      <w:r w:rsidRPr="00F65196">
        <w:rPr>
          <w:rFonts w:ascii="Arial" w:hAnsi="Arial" w:cs="Arial"/>
          <w:b/>
          <w:bCs/>
          <w:sz w:val="24"/>
          <w:szCs w:val="24"/>
        </w:rPr>
        <w:t>MODELO DE CARTA DE CREDENCIAMENTO</w:t>
      </w:r>
      <w:bookmarkEnd w:id="32"/>
    </w:p>
    <w:p w14:paraId="3AC6CFE1" w14:textId="77777777" w:rsidR="003D0677" w:rsidRPr="00F65196" w:rsidRDefault="003D0677" w:rsidP="00F65196">
      <w:pPr>
        <w:pStyle w:val="Corpodetexto"/>
        <w:spacing w:line="360" w:lineRule="auto"/>
        <w:ind w:right="-3"/>
        <w:rPr>
          <w:rFonts w:ascii="Arial" w:hAnsi="Arial" w:cs="Arial"/>
        </w:rPr>
      </w:pPr>
    </w:p>
    <w:p w14:paraId="7821B776" w14:textId="77777777" w:rsidR="003D0677" w:rsidRPr="00F65196" w:rsidRDefault="003D0677" w:rsidP="00F65196">
      <w:pPr>
        <w:pStyle w:val="Corpodetexto"/>
        <w:spacing w:line="360" w:lineRule="auto"/>
        <w:ind w:right="-3"/>
        <w:rPr>
          <w:rFonts w:ascii="Arial" w:hAnsi="Arial" w:cs="Arial"/>
        </w:rPr>
      </w:pPr>
    </w:p>
    <w:p w14:paraId="40882A12" w14:textId="77777777" w:rsidR="003D0677" w:rsidRPr="00F65196" w:rsidRDefault="003D0677" w:rsidP="00F65196">
      <w:pPr>
        <w:pStyle w:val="Corpodetexto"/>
        <w:spacing w:line="360" w:lineRule="auto"/>
        <w:ind w:right="-3"/>
        <w:rPr>
          <w:rFonts w:ascii="Arial" w:hAnsi="Arial" w:cs="Arial"/>
        </w:rPr>
      </w:pPr>
    </w:p>
    <w:p w14:paraId="42C2C649" w14:textId="77777777" w:rsidR="003D0677" w:rsidRPr="00F65196" w:rsidRDefault="003D0677" w:rsidP="00A34D7B">
      <w:pPr>
        <w:pStyle w:val="Corpodetexto"/>
        <w:spacing w:line="360" w:lineRule="auto"/>
        <w:ind w:right="-3"/>
        <w:jc w:val="both"/>
        <w:rPr>
          <w:rFonts w:ascii="Arial" w:hAnsi="Arial" w:cs="Arial"/>
        </w:rPr>
      </w:pPr>
      <w:r w:rsidRPr="00F65196">
        <w:rPr>
          <w:rFonts w:ascii="Arial" w:hAnsi="Arial" w:cs="Arial"/>
        </w:rPr>
        <w:t xml:space="preserve">Pelo presente, designamos o Sr(a). ___________, portador (a) da cédula de identidade R.G. n° ___________, e CPF n° ___________, para representante credenciado (a) da instituição___________, CNPJ nº ___________, podendo responder por esta instituição junto a essa Comissão, em tudo o que se fizer necessário durante os trabalhos de abertura do certame, habilitação, classificação, interposição de recursos, bem como sua renúncia expressa, relativamente à documentação de habilitação e do projeto técnico apresentados, para fins de participação no Chamamento Público em epígrafe. </w:t>
      </w:r>
    </w:p>
    <w:p w14:paraId="453DBEE1" w14:textId="77777777" w:rsidR="003D0677" w:rsidRPr="00F65196" w:rsidRDefault="003D0677" w:rsidP="00F65196">
      <w:pPr>
        <w:pStyle w:val="Corpodetexto"/>
        <w:spacing w:line="360" w:lineRule="auto"/>
        <w:ind w:right="-3"/>
        <w:rPr>
          <w:rFonts w:ascii="Arial" w:hAnsi="Arial" w:cs="Arial"/>
        </w:rPr>
      </w:pPr>
    </w:p>
    <w:p w14:paraId="6CD087D7" w14:textId="77777777" w:rsidR="003D0677" w:rsidRPr="00F65196" w:rsidRDefault="003D0677" w:rsidP="00F65196">
      <w:pPr>
        <w:pStyle w:val="Corpodetexto"/>
        <w:spacing w:line="360" w:lineRule="auto"/>
        <w:ind w:right="-3"/>
        <w:jc w:val="right"/>
        <w:rPr>
          <w:rFonts w:ascii="Arial" w:hAnsi="Arial" w:cs="Arial"/>
        </w:rPr>
      </w:pPr>
      <w:r w:rsidRPr="00F65196">
        <w:rPr>
          <w:rFonts w:ascii="Arial" w:hAnsi="Arial" w:cs="Arial"/>
        </w:rPr>
        <w:t xml:space="preserve">Local, dia, mês e ano. </w:t>
      </w:r>
    </w:p>
    <w:p w14:paraId="16F83599" w14:textId="77777777" w:rsidR="003D0677" w:rsidRPr="00F65196" w:rsidRDefault="003D0677" w:rsidP="00F65196">
      <w:pPr>
        <w:pStyle w:val="Corpodetexto"/>
        <w:spacing w:line="360" w:lineRule="auto"/>
        <w:ind w:right="-3"/>
        <w:jc w:val="right"/>
        <w:rPr>
          <w:rFonts w:ascii="Arial" w:hAnsi="Arial" w:cs="Arial"/>
        </w:rPr>
      </w:pPr>
    </w:p>
    <w:p w14:paraId="4B2CF70A" w14:textId="77777777" w:rsidR="003D0677" w:rsidRPr="00F65196" w:rsidRDefault="003D0677" w:rsidP="00F65196">
      <w:pPr>
        <w:pStyle w:val="Corpodetexto"/>
        <w:spacing w:line="360" w:lineRule="auto"/>
        <w:ind w:right="-3"/>
        <w:jc w:val="right"/>
        <w:rPr>
          <w:rFonts w:ascii="Arial" w:hAnsi="Arial" w:cs="Arial"/>
        </w:rPr>
      </w:pPr>
    </w:p>
    <w:p w14:paraId="170E06EA" w14:textId="77777777" w:rsidR="003D0677" w:rsidRPr="00F65196" w:rsidRDefault="003D0677" w:rsidP="00F65196">
      <w:pPr>
        <w:pStyle w:val="Corpodetexto"/>
        <w:spacing w:line="360" w:lineRule="auto"/>
        <w:ind w:right="-3"/>
        <w:jc w:val="center"/>
        <w:rPr>
          <w:rFonts w:ascii="Arial" w:hAnsi="Arial" w:cs="Arial"/>
        </w:rPr>
      </w:pPr>
      <w:r w:rsidRPr="00F65196">
        <w:rPr>
          <w:rFonts w:ascii="Arial" w:hAnsi="Arial" w:cs="Arial"/>
        </w:rPr>
        <w:t>__________________________________________</w:t>
      </w:r>
    </w:p>
    <w:p w14:paraId="102BEF0A" w14:textId="77777777" w:rsidR="003D0677" w:rsidRPr="00F65196" w:rsidRDefault="003D0677" w:rsidP="00F65196">
      <w:pPr>
        <w:pStyle w:val="Corpodetexto"/>
        <w:spacing w:line="360" w:lineRule="auto"/>
        <w:ind w:right="-3"/>
        <w:jc w:val="center"/>
        <w:rPr>
          <w:rFonts w:ascii="Arial" w:hAnsi="Arial" w:cs="Arial"/>
        </w:rPr>
      </w:pPr>
      <w:r w:rsidRPr="00F65196">
        <w:rPr>
          <w:rFonts w:ascii="Arial" w:hAnsi="Arial" w:cs="Arial"/>
        </w:rPr>
        <w:t>Assinatura do Responsável pela Instituição</w:t>
      </w:r>
    </w:p>
    <w:p w14:paraId="007E16AC" w14:textId="77777777" w:rsidR="003D0677" w:rsidRPr="00F65196" w:rsidRDefault="003D0677" w:rsidP="00F65196">
      <w:pPr>
        <w:pStyle w:val="Corpodetexto"/>
        <w:spacing w:line="360" w:lineRule="auto"/>
        <w:ind w:right="-3"/>
        <w:jc w:val="center"/>
        <w:rPr>
          <w:rFonts w:ascii="Arial" w:hAnsi="Arial" w:cs="Arial"/>
        </w:rPr>
      </w:pPr>
    </w:p>
    <w:p w14:paraId="00387544" w14:textId="77777777" w:rsidR="003D0677" w:rsidRPr="00F65196" w:rsidRDefault="003D0677" w:rsidP="00F65196">
      <w:pPr>
        <w:pStyle w:val="Corpodetexto"/>
        <w:spacing w:line="360" w:lineRule="auto"/>
        <w:ind w:right="-3"/>
        <w:jc w:val="center"/>
        <w:rPr>
          <w:rFonts w:ascii="Arial" w:hAnsi="Arial" w:cs="Arial"/>
        </w:rPr>
      </w:pPr>
    </w:p>
    <w:p w14:paraId="10F76EB3" w14:textId="77777777" w:rsidR="003D0677" w:rsidRPr="00F65196" w:rsidRDefault="003D0677" w:rsidP="00F65196">
      <w:pPr>
        <w:pStyle w:val="Corpodetexto"/>
        <w:spacing w:line="360" w:lineRule="auto"/>
        <w:ind w:right="-3"/>
        <w:jc w:val="center"/>
        <w:rPr>
          <w:rFonts w:ascii="Arial" w:hAnsi="Arial" w:cs="Arial"/>
        </w:rPr>
      </w:pPr>
      <w:r w:rsidRPr="00F65196">
        <w:rPr>
          <w:rFonts w:ascii="Arial" w:hAnsi="Arial" w:cs="Arial"/>
        </w:rPr>
        <w:t>__________________________________________</w:t>
      </w:r>
    </w:p>
    <w:p w14:paraId="7F5E8274" w14:textId="77777777" w:rsidR="003D0677" w:rsidRPr="00F65196" w:rsidRDefault="003D0677" w:rsidP="00F65196">
      <w:pPr>
        <w:pStyle w:val="Corpodetexto"/>
        <w:spacing w:line="360" w:lineRule="auto"/>
        <w:ind w:right="-3"/>
        <w:jc w:val="center"/>
        <w:rPr>
          <w:rFonts w:ascii="Arial" w:hAnsi="Arial" w:cs="Arial"/>
        </w:rPr>
      </w:pPr>
      <w:r w:rsidRPr="00F65196">
        <w:rPr>
          <w:rFonts w:ascii="Arial" w:hAnsi="Arial" w:cs="Arial"/>
        </w:rPr>
        <w:t>Assinatura do Representante Credenciado</w:t>
      </w:r>
    </w:p>
    <w:p w14:paraId="67BFA422" w14:textId="77777777" w:rsidR="003D0677" w:rsidRPr="00F65196" w:rsidRDefault="003D0677" w:rsidP="00F65196">
      <w:pPr>
        <w:spacing w:line="360" w:lineRule="auto"/>
        <w:rPr>
          <w:rFonts w:ascii="Arial" w:hAnsi="Arial" w:cs="Arial"/>
          <w:sz w:val="24"/>
          <w:szCs w:val="24"/>
        </w:rPr>
      </w:pPr>
    </w:p>
    <w:p w14:paraId="3E08A044" w14:textId="77777777" w:rsidR="003D0677" w:rsidRPr="00F65196" w:rsidRDefault="003D0677" w:rsidP="00F65196">
      <w:pPr>
        <w:spacing w:line="360" w:lineRule="auto"/>
        <w:jc w:val="center"/>
        <w:outlineLvl w:val="0"/>
        <w:rPr>
          <w:rFonts w:ascii="Arial" w:hAnsi="Arial" w:cs="Arial"/>
          <w:b/>
          <w:bCs/>
          <w:sz w:val="24"/>
          <w:szCs w:val="24"/>
        </w:rPr>
      </w:pPr>
    </w:p>
    <w:p w14:paraId="6BF92A77" w14:textId="77777777" w:rsidR="003D0677" w:rsidRDefault="003D0677" w:rsidP="00F65196">
      <w:pPr>
        <w:spacing w:line="360" w:lineRule="auto"/>
        <w:jc w:val="center"/>
        <w:outlineLvl w:val="0"/>
        <w:rPr>
          <w:rFonts w:ascii="Arial" w:hAnsi="Arial" w:cs="Arial"/>
          <w:b/>
          <w:bCs/>
          <w:sz w:val="24"/>
          <w:szCs w:val="24"/>
        </w:rPr>
      </w:pPr>
    </w:p>
    <w:p w14:paraId="6BFA50B9" w14:textId="77777777" w:rsidR="00A34D7B" w:rsidRDefault="00A34D7B" w:rsidP="00F65196">
      <w:pPr>
        <w:spacing w:line="360" w:lineRule="auto"/>
        <w:jc w:val="center"/>
        <w:outlineLvl w:val="0"/>
        <w:rPr>
          <w:rFonts w:ascii="Arial" w:hAnsi="Arial" w:cs="Arial"/>
          <w:b/>
          <w:bCs/>
          <w:sz w:val="24"/>
          <w:szCs w:val="24"/>
        </w:rPr>
      </w:pPr>
    </w:p>
    <w:p w14:paraId="48D41471" w14:textId="77777777" w:rsidR="00A34D7B" w:rsidRDefault="00A34D7B" w:rsidP="00F65196">
      <w:pPr>
        <w:spacing w:line="360" w:lineRule="auto"/>
        <w:jc w:val="center"/>
        <w:outlineLvl w:val="0"/>
        <w:rPr>
          <w:rFonts w:ascii="Arial" w:hAnsi="Arial" w:cs="Arial"/>
          <w:b/>
          <w:bCs/>
          <w:sz w:val="24"/>
          <w:szCs w:val="24"/>
        </w:rPr>
      </w:pPr>
    </w:p>
    <w:p w14:paraId="109EB9FB" w14:textId="77777777" w:rsidR="00A34D7B" w:rsidRDefault="00A34D7B" w:rsidP="00F65196">
      <w:pPr>
        <w:spacing w:line="360" w:lineRule="auto"/>
        <w:jc w:val="center"/>
        <w:outlineLvl w:val="0"/>
        <w:rPr>
          <w:rFonts w:ascii="Arial" w:hAnsi="Arial" w:cs="Arial"/>
          <w:b/>
          <w:bCs/>
          <w:sz w:val="24"/>
          <w:szCs w:val="24"/>
        </w:rPr>
      </w:pPr>
    </w:p>
    <w:p w14:paraId="3A2A8BE8" w14:textId="77777777" w:rsidR="00A34D7B" w:rsidRDefault="00A34D7B" w:rsidP="00F65196">
      <w:pPr>
        <w:spacing w:line="360" w:lineRule="auto"/>
        <w:jc w:val="center"/>
        <w:outlineLvl w:val="0"/>
        <w:rPr>
          <w:rFonts w:ascii="Arial" w:hAnsi="Arial" w:cs="Arial"/>
          <w:b/>
          <w:bCs/>
          <w:sz w:val="24"/>
          <w:szCs w:val="24"/>
        </w:rPr>
      </w:pPr>
    </w:p>
    <w:p w14:paraId="55AA0200" w14:textId="77777777" w:rsidR="00A34D7B" w:rsidRPr="00F65196" w:rsidRDefault="00A34D7B" w:rsidP="00F65196">
      <w:pPr>
        <w:spacing w:line="360" w:lineRule="auto"/>
        <w:jc w:val="center"/>
        <w:outlineLvl w:val="0"/>
        <w:rPr>
          <w:rFonts w:ascii="Arial" w:hAnsi="Arial" w:cs="Arial"/>
          <w:b/>
          <w:bCs/>
          <w:sz w:val="24"/>
          <w:szCs w:val="24"/>
        </w:rPr>
      </w:pPr>
    </w:p>
    <w:p w14:paraId="3EA678FC" w14:textId="77777777" w:rsidR="003D0677" w:rsidRPr="00F65196" w:rsidRDefault="003D0677" w:rsidP="00F65196">
      <w:pPr>
        <w:spacing w:line="360" w:lineRule="auto"/>
        <w:contextualSpacing/>
        <w:jc w:val="both"/>
        <w:rPr>
          <w:rFonts w:ascii="Arial" w:hAnsi="Arial" w:cs="Arial"/>
          <w:b/>
          <w:bCs/>
          <w:sz w:val="24"/>
          <w:szCs w:val="24"/>
        </w:rPr>
      </w:pPr>
    </w:p>
    <w:p w14:paraId="75115B02" w14:textId="1CADCBC5" w:rsidR="000C67B0" w:rsidRPr="004D7302" w:rsidRDefault="003D0677" w:rsidP="00F65196">
      <w:pPr>
        <w:spacing w:line="360" w:lineRule="auto"/>
        <w:jc w:val="center"/>
        <w:outlineLvl w:val="0"/>
        <w:rPr>
          <w:rFonts w:ascii="Arial" w:hAnsi="Arial" w:cs="Arial"/>
          <w:b/>
          <w:bCs/>
          <w:sz w:val="24"/>
          <w:szCs w:val="24"/>
        </w:rPr>
      </w:pPr>
      <w:bookmarkStart w:id="33" w:name="_Toc208495951"/>
      <w:r w:rsidRPr="004D7302">
        <w:rPr>
          <w:rFonts w:ascii="Arial" w:hAnsi="Arial" w:cs="Arial"/>
          <w:b/>
          <w:bCs/>
          <w:sz w:val="24"/>
          <w:szCs w:val="24"/>
        </w:rPr>
        <w:lastRenderedPageBreak/>
        <w:t xml:space="preserve">ANEXO </w:t>
      </w:r>
      <w:r w:rsidR="004D7302" w:rsidRPr="004D7302">
        <w:rPr>
          <w:rFonts w:ascii="Arial" w:hAnsi="Arial" w:cs="Arial"/>
          <w:b/>
          <w:bCs/>
          <w:sz w:val="24"/>
          <w:szCs w:val="24"/>
        </w:rPr>
        <w:t>X</w:t>
      </w:r>
    </w:p>
    <w:p w14:paraId="137C370A" w14:textId="394A5E53" w:rsidR="003D0677" w:rsidRPr="00F65196" w:rsidRDefault="003D0677" w:rsidP="00F65196">
      <w:pPr>
        <w:spacing w:line="360" w:lineRule="auto"/>
        <w:jc w:val="center"/>
        <w:outlineLvl w:val="0"/>
        <w:rPr>
          <w:rFonts w:ascii="Arial" w:eastAsia="Times New Roman" w:hAnsi="Arial" w:cs="Arial"/>
          <w:b/>
          <w:bCs/>
          <w:sz w:val="24"/>
          <w:szCs w:val="24"/>
        </w:rPr>
      </w:pPr>
      <w:r w:rsidRPr="00F65196">
        <w:rPr>
          <w:rFonts w:ascii="Arial" w:eastAsia="Times New Roman" w:hAnsi="Arial" w:cs="Arial"/>
          <w:b/>
          <w:bCs/>
          <w:sz w:val="24"/>
          <w:szCs w:val="24"/>
        </w:rPr>
        <w:t>MODELO DE PROPOSTA DE ORÇAMENTO</w:t>
      </w:r>
      <w:bookmarkEnd w:id="33"/>
    </w:p>
    <w:p w14:paraId="1F5825CB" w14:textId="77777777" w:rsidR="003D0677" w:rsidRPr="00F65196" w:rsidRDefault="003D0677" w:rsidP="00F65196">
      <w:pPr>
        <w:spacing w:line="360" w:lineRule="auto"/>
        <w:jc w:val="both"/>
        <w:rPr>
          <w:rFonts w:ascii="Arial" w:eastAsia="Times New Roman" w:hAnsi="Arial" w:cs="Arial"/>
          <w:b/>
          <w:bCs/>
          <w:sz w:val="24"/>
          <w:szCs w:val="24"/>
        </w:rPr>
      </w:pPr>
    </w:p>
    <w:tbl>
      <w:tblPr>
        <w:tblW w:w="87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524"/>
        <w:gridCol w:w="462"/>
        <w:gridCol w:w="462"/>
        <w:gridCol w:w="462"/>
        <w:gridCol w:w="462"/>
        <w:gridCol w:w="462"/>
        <w:gridCol w:w="462"/>
        <w:gridCol w:w="462"/>
        <w:gridCol w:w="462"/>
        <w:gridCol w:w="462"/>
        <w:gridCol w:w="462"/>
        <w:gridCol w:w="462"/>
        <w:gridCol w:w="462"/>
        <w:gridCol w:w="711"/>
      </w:tblGrid>
      <w:tr w:rsidR="003D0677" w:rsidRPr="006621D1" w14:paraId="108AC03F" w14:textId="77777777" w:rsidTr="004D7302">
        <w:trPr>
          <w:trHeight w:val="425"/>
        </w:trPr>
        <w:tc>
          <w:tcPr>
            <w:tcW w:w="2524" w:type="dxa"/>
            <w:shd w:val="clear" w:color="auto" w:fill="DCE6EF"/>
            <w:vAlign w:val="center"/>
          </w:tcPr>
          <w:p w14:paraId="13AEA834" w14:textId="77777777" w:rsidR="003D0677" w:rsidRPr="006621D1" w:rsidRDefault="003D0677" w:rsidP="00F65196">
            <w:pPr>
              <w:spacing w:line="360" w:lineRule="auto"/>
              <w:rPr>
                <w:rFonts w:ascii="Arial" w:eastAsia="Calibri" w:hAnsi="Arial" w:cs="Arial"/>
                <w:b/>
                <w:color w:val="000000"/>
                <w:sz w:val="24"/>
                <w:szCs w:val="24"/>
              </w:rPr>
            </w:pPr>
            <w:r w:rsidRPr="006621D1">
              <w:rPr>
                <w:rFonts w:ascii="Arial" w:eastAsia="Calibri" w:hAnsi="Arial" w:cs="Arial"/>
                <w:b/>
                <w:color w:val="000000"/>
                <w:sz w:val="24"/>
                <w:szCs w:val="24"/>
              </w:rPr>
              <w:t>1 – PESSOAL</w:t>
            </w:r>
          </w:p>
        </w:tc>
        <w:tc>
          <w:tcPr>
            <w:tcW w:w="462" w:type="dxa"/>
            <w:shd w:val="clear" w:color="auto" w:fill="DCE6EF"/>
            <w:vAlign w:val="center"/>
          </w:tcPr>
          <w:p w14:paraId="2E7782FF" w14:textId="77777777" w:rsidR="003D0677" w:rsidRPr="006621D1" w:rsidRDefault="003D0677" w:rsidP="00F65196">
            <w:pPr>
              <w:spacing w:line="360" w:lineRule="auto"/>
              <w:jc w:val="center"/>
              <w:rPr>
                <w:rFonts w:ascii="Arial" w:eastAsia="Calibri" w:hAnsi="Arial" w:cs="Arial"/>
                <w:color w:val="000000"/>
                <w:sz w:val="24"/>
                <w:szCs w:val="24"/>
              </w:rPr>
            </w:pPr>
            <w:r w:rsidRPr="006621D1">
              <w:rPr>
                <w:rFonts w:ascii="Arial" w:eastAsia="Calibri" w:hAnsi="Arial" w:cs="Arial"/>
                <w:color w:val="000000"/>
                <w:sz w:val="24"/>
                <w:szCs w:val="24"/>
              </w:rPr>
              <w:t>1º MÊS</w:t>
            </w:r>
          </w:p>
        </w:tc>
        <w:tc>
          <w:tcPr>
            <w:tcW w:w="462" w:type="dxa"/>
            <w:shd w:val="clear" w:color="auto" w:fill="DCE6EF"/>
            <w:vAlign w:val="center"/>
          </w:tcPr>
          <w:p w14:paraId="39E93BA4" w14:textId="77777777" w:rsidR="003D0677" w:rsidRPr="006621D1" w:rsidRDefault="003D0677" w:rsidP="00F65196">
            <w:pPr>
              <w:spacing w:line="360" w:lineRule="auto"/>
              <w:jc w:val="center"/>
              <w:rPr>
                <w:rFonts w:ascii="Arial" w:eastAsia="Calibri" w:hAnsi="Arial" w:cs="Arial"/>
                <w:color w:val="000000"/>
                <w:sz w:val="24"/>
                <w:szCs w:val="24"/>
              </w:rPr>
            </w:pPr>
            <w:r w:rsidRPr="006621D1">
              <w:rPr>
                <w:rFonts w:ascii="Arial" w:eastAsia="Calibri" w:hAnsi="Arial" w:cs="Arial"/>
                <w:color w:val="000000"/>
                <w:sz w:val="24"/>
                <w:szCs w:val="24"/>
              </w:rPr>
              <w:t>2º MÊS</w:t>
            </w:r>
          </w:p>
        </w:tc>
        <w:tc>
          <w:tcPr>
            <w:tcW w:w="462" w:type="dxa"/>
            <w:shd w:val="clear" w:color="auto" w:fill="DCE6EF"/>
            <w:vAlign w:val="center"/>
          </w:tcPr>
          <w:p w14:paraId="43A1D599" w14:textId="77777777" w:rsidR="003D0677" w:rsidRPr="006621D1" w:rsidRDefault="003D0677" w:rsidP="00F65196">
            <w:pPr>
              <w:spacing w:line="360" w:lineRule="auto"/>
              <w:jc w:val="center"/>
              <w:rPr>
                <w:rFonts w:ascii="Arial" w:eastAsia="Calibri" w:hAnsi="Arial" w:cs="Arial"/>
                <w:color w:val="000000"/>
                <w:sz w:val="24"/>
                <w:szCs w:val="24"/>
              </w:rPr>
            </w:pPr>
            <w:r w:rsidRPr="006621D1">
              <w:rPr>
                <w:rFonts w:ascii="Arial" w:eastAsia="Calibri" w:hAnsi="Arial" w:cs="Arial"/>
                <w:color w:val="000000"/>
                <w:sz w:val="24"/>
                <w:szCs w:val="24"/>
              </w:rPr>
              <w:t>3º MÊS</w:t>
            </w:r>
          </w:p>
        </w:tc>
        <w:tc>
          <w:tcPr>
            <w:tcW w:w="462" w:type="dxa"/>
            <w:shd w:val="clear" w:color="auto" w:fill="DCE6EF"/>
            <w:vAlign w:val="center"/>
          </w:tcPr>
          <w:p w14:paraId="328C3250" w14:textId="77777777" w:rsidR="003D0677" w:rsidRPr="006621D1" w:rsidRDefault="003D0677" w:rsidP="00F65196">
            <w:pPr>
              <w:spacing w:line="360" w:lineRule="auto"/>
              <w:jc w:val="center"/>
              <w:rPr>
                <w:rFonts w:ascii="Arial" w:eastAsia="Calibri" w:hAnsi="Arial" w:cs="Arial"/>
                <w:color w:val="000000"/>
                <w:sz w:val="24"/>
                <w:szCs w:val="24"/>
              </w:rPr>
            </w:pPr>
            <w:r w:rsidRPr="006621D1">
              <w:rPr>
                <w:rFonts w:ascii="Arial" w:eastAsia="Calibri" w:hAnsi="Arial" w:cs="Arial"/>
                <w:color w:val="000000"/>
                <w:sz w:val="24"/>
                <w:szCs w:val="24"/>
              </w:rPr>
              <w:t>4º MÊS</w:t>
            </w:r>
          </w:p>
        </w:tc>
        <w:tc>
          <w:tcPr>
            <w:tcW w:w="462" w:type="dxa"/>
            <w:shd w:val="clear" w:color="auto" w:fill="DCE6EF"/>
            <w:vAlign w:val="center"/>
          </w:tcPr>
          <w:p w14:paraId="4772F7D6" w14:textId="77777777" w:rsidR="003D0677" w:rsidRPr="006621D1" w:rsidRDefault="003D0677" w:rsidP="00F65196">
            <w:pPr>
              <w:spacing w:line="360" w:lineRule="auto"/>
              <w:jc w:val="center"/>
              <w:rPr>
                <w:rFonts w:ascii="Arial" w:eastAsia="Calibri" w:hAnsi="Arial" w:cs="Arial"/>
                <w:color w:val="000000"/>
                <w:sz w:val="24"/>
                <w:szCs w:val="24"/>
              </w:rPr>
            </w:pPr>
            <w:r w:rsidRPr="006621D1">
              <w:rPr>
                <w:rFonts w:ascii="Arial" w:eastAsia="Calibri" w:hAnsi="Arial" w:cs="Arial"/>
                <w:color w:val="000000"/>
                <w:sz w:val="24"/>
                <w:szCs w:val="24"/>
              </w:rPr>
              <w:t>5º MÊS</w:t>
            </w:r>
          </w:p>
        </w:tc>
        <w:tc>
          <w:tcPr>
            <w:tcW w:w="462" w:type="dxa"/>
            <w:shd w:val="clear" w:color="auto" w:fill="DCE6EF"/>
            <w:vAlign w:val="center"/>
          </w:tcPr>
          <w:p w14:paraId="209A9F3E" w14:textId="77777777" w:rsidR="003D0677" w:rsidRPr="006621D1" w:rsidRDefault="003D0677" w:rsidP="00F65196">
            <w:pPr>
              <w:spacing w:line="360" w:lineRule="auto"/>
              <w:jc w:val="center"/>
              <w:rPr>
                <w:rFonts w:ascii="Arial" w:eastAsia="Calibri" w:hAnsi="Arial" w:cs="Arial"/>
                <w:color w:val="000000"/>
                <w:sz w:val="24"/>
                <w:szCs w:val="24"/>
              </w:rPr>
            </w:pPr>
            <w:r w:rsidRPr="006621D1">
              <w:rPr>
                <w:rFonts w:ascii="Arial" w:eastAsia="Calibri" w:hAnsi="Arial" w:cs="Arial"/>
                <w:color w:val="000000"/>
                <w:sz w:val="24"/>
                <w:szCs w:val="24"/>
              </w:rPr>
              <w:t>6º MÊS</w:t>
            </w:r>
          </w:p>
        </w:tc>
        <w:tc>
          <w:tcPr>
            <w:tcW w:w="462" w:type="dxa"/>
            <w:shd w:val="clear" w:color="auto" w:fill="DCE6EF"/>
            <w:vAlign w:val="center"/>
          </w:tcPr>
          <w:p w14:paraId="66DBC079" w14:textId="77777777" w:rsidR="003D0677" w:rsidRPr="006621D1" w:rsidRDefault="003D0677" w:rsidP="00F65196">
            <w:pPr>
              <w:spacing w:line="360" w:lineRule="auto"/>
              <w:jc w:val="center"/>
              <w:rPr>
                <w:rFonts w:ascii="Arial" w:eastAsia="Calibri" w:hAnsi="Arial" w:cs="Arial"/>
                <w:color w:val="000000"/>
                <w:sz w:val="24"/>
                <w:szCs w:val="24"/>
              </w:rPr>
            </w:pPr>
            <w:r w:rsidRPr="006621D1">
              <w:rPr>
                <w:rFonts w:ascii="Arial" w:eastAsia="Calibri" w:hAnsi="Arial" w:cs="Arial"/>
                <w:color w:val="000000"/>
                <w:sz w:val="24"/>
                <w:szCs w:val="24"/>
              </w:rPr>
              <w:t>7º MÊS</w:t>
            </w:r>
          </w:p>
        </w:tc>
        <w:tc>
          <w:tcPr>
            <w:tcW w:w="462" w:type="dxa"/>
            <w:shd w:val="clear" w:color="auto" w:fill="DCE6EF"/>
            <w:vAlign w:val="center"/>
          </w:tcPr>
          <w:p w14:paraId="1773CF94" w14:textId="77777777" w:rsidR="003D0677" w:rsidRPr="006621D1" w:rsidRDefault="003D0677" w:rsidP="00F65196">
            <w:pPr>
              <w:spacing w:line="360" w:lineRule="auto"/>
              <w:jc w:val="center"/>
              <w:rPr>
                <w:rFonts w:ascii="Arial" w:eastAsia="Calibri" w:hAnsi="Arial" w:cs="Arial"/>
                <w:color w:val="000000"/>
                <w:sz w:val="24"/>
                <w:szCs w:val="24"/>
              </w:rPr>
            </w:pPr>
            <w:r w:rsidRPr="006621D1">
              <w:rPr>
                <w:rFonts w:ascii="Arial" w:eastAsia="Calibri" w:hAnsi="Arial" w:cs="Arial"/>
                <w:color w:val="000000"/>
                <w:sz w:val="24"/>
                <w:szCs w:val="24"/>
              </w:rPr>
              <w:t>8º MÊS</w:t>
            </w:r>
          </w:p>
        </w:tc>
        <w:tc>
          <w:tcPr>
            <w:tcW w:w="462" w:type="dxa"/>
            <w:shd w:val="clear" w:color="auto" w:fill="DCE6EF"/>
            <w:vAlign w:val="center"/>
          </w:tcPr>
          <w:p w14:paraId="50EF30A3" w14:textId="77777777" w:rsidR="003D0677" w:rsidRPr="006621D1" w:rsidRDefault="003D0677" w:rsidP="00F65196">
            <w:pPr>
              <w:spacing w:line="360" w:lineRule="auto"/>
              <w:jc w:val="center"/>
              <w:rPr>
                <w:rFonts w:ascii="Arial" w:eastAsia="Calibri" w:hAnsi="Arial" w:cs="Arial"/>
                <w:color w:val="000000"/>
                <w:sz w:val="24"/>
                <w:szCs w:val="24"/>
              </w:rPr>
            </w:pPr>
            <w:r w:rsidRPr="006621D1">
              <w:rPr>
                <w:rFonts w:ascii="Arial" w:eastAsia="Calibri" w:hAnsi="Arial" w:cs="Arial"/>
                <w:color w:val="000000"/>
                <w:sz w:val="24"/>
                <w:szCs w:val="24"/>
              </w:rPr>
              <w:t>9º MÊS</w:t>
            </w:r>
          </w:p>
        </w:tc>
        <w:tc>
          <w:tcPr>
            <w:tcW w:w="462" w:type="dxa"/>
            <w:shd w:val="clear" w:color="auto" w:fill="DCE6EF"/>
            <w:vAlign w:val="center"/>
          </w:tcPr>
          <w:p w14:paraId="0329CF2F" w14:textId="77777777" w:rsidR="003D0677" w:rsidRPr="006621D1" w:rsidRDefault="003D0677" w:rsidP="00F65196">
            <w:pPr>
              <w:spacing w:line="360" w:lineRule="auto"/>
              <w:jc w:val="center"/>
              <w:rPr>
                <w:rFonts w:ascii="Arial" w:eastAsia="Calibri" w:hAnsi="Arial" w:cs="Arial"/>
                <w:color w:val="000000"/>
                <w:sz w:val="24"/>
                <w:szCs w:val="24"/>
              </w:rPr>
            </w:pPr>
            <w:r w:rsidRPr="006621D1">
              <w:rPr>
                <w:rFonts w:ascii="Arial" w:eastAsia="Calibri" w:hAnsi="Arial" w:cs="Arial"/>
                <w:color w:val="000000"/>
                <w:sz w:val="24"/>
                <w:szCs w:val="24"/>
              </w:rPr>
              <w:t>10º MÊS</w:t>
            </w:r>
          </w:p>
        </w:tc>
        <w:tc>
          <w:tcPr>
            <w:tcW w:w="462" w:type="dxa"/>
            <w:shd w:val="clear" w:color="auto" w:fill="DCE6EF"/>
            <w:vAlign w:val="center"/>
          </w:tcPr>
          <w:p w14:paraId="75FDFC1D" w14:textId="77777777" w:rsidR="003D0677" w:rsidRPr="006621D1" w:rsidRDefault="003D0677" w:rsidP="00F65196">
            <w:pPr>
              <w:spacing w:line="360" w:lineRule="auto"/>
              <w:jc w:val="center"/>
              <w:rPr>
                <w:rFonts w:ascii="Arial" w:eastAsia="Calibri" w:hAnsi="Arial" w:cs="Arial"/>
                <w:color w:val="000000"/>
                <w:sz w:val="24"/>
                <w:szCs w:val="24"/>
              </w:rPr>
            </w:pPr>
            <w:r w:rsidRPr="006621D1">
              <w:rPr>
                <w:rFonts w:ascii="Arial" w:eastAsia="Calibri" w:hAnsi="Arial" w:cs="Arial"/>
                <w:color w:val="000000"/>
                <w:sz w:val="24"/>
                <w:szCs w:val="24"/>
              </w:rPr>
              <w:t>11º MÊS</w:t>
            </w:r>
          </w:p>
        </w:tc>
        <w:tc>
          <w:tcPr>
            <w:tcW w:w="462" w:type="dxa"/>
            <w:shd w:val="clear" w:color="auto" w:fill="DCE6EF"/>
            <w:vAlign w:val="center"/>
          </w:tcPr>
          <w:p w14:paraId="2BBDCDAA" w14:textId="77777777" w:rsidR="003D0677" w:rsidRPr="006621D1" w:rsidRDefault="003D0677" w:rsidP="00F65196">
            <w:pPr>
              <w:spacing w:line="360" w:lineRule="auto"/>
              <w:jc w:val="center"/>
              <w:rPr>
                <w:rFonts w:ascii="Arial" w:eastAsia="Calibri" w:hAnsi="Arial" w:cs="Arial"/>
                <w:color w:val="000000"/>
                <w:sz w:val="24"/>
                <w:szCs w:val="24"/>
              </w:rPr>
            </w:pPr>
            <w:r w:rsidRPr="006621D1">
              <w:rPr>
                <w:rFonts w:ascii="Arial" w:eastAsia="Calibri" w:hAnsi="Arial" w:cs="Arial"/>
                <w:color w:val="000000"/>
                <w:sz w:val="24"/>
                <w:szCs w:val="24"/>
              </w:rPr>
              <w:t>12º MÊS</w:t>
            </w:r>
          </w:p>
        </w:tc>
        <w:tc>
          <w:tcPr>
            <w:tcW w:w="711" w:type="dxa"/>
            <w:shd w:val="clear" w:color="auto" w:fill="DCE6EF"/>
            <w:vAlign w:val="center"/>
          </w:tcPr>
          <w:p w14:paraId="2B87B72B" w14:textId="77777777" w:rsidR="003D0677" w:rsidRPr="006621D1" w:rsidRDefault="003D0677" w:rsidP="00F65196">
            <w:pPr>
              <w:spacing w:line="360" w:lineRule="auto"/>
              <w:rPr>
                <w:rFonts w:ascii="Arial" w:eastAsia="Calibri" w:hAnsi="Arial" w:cs="Arial"/>
                <w:color w:val="000000"/>
                <w:sz w:val="24"/>
                <w:szCs w:val="24"/>
              </w:rPr>
            </w:pPr>
            <w:r w:rsidRPr="006621D1">
              <w:rPr>
                <w:rFonts w:ascii="Arial" w:eastAsia="Calibri" w:hAnsi="Arial" w:cs="Arial"/>
                <w:color w:val="000000"/>
                <w:sz w:val="24"/>
                <w:szCs w:val="24"/>
              </w:rPr>
              <w:t>Total</w:t>
            </w:r>
          </w:p>
        </w:tc>
      </w:tr>
      <w:tr w:rsidR="003D0677" w:rsidRPr="006621D1" w14:paraId="072CEA04" w14:textId="77777777" w:rsidTr="004D7302">
        <w:trPr>
          <w:trHeight w:val="212"/>
        </w:trPr>
        <w:tc>
          <w:tcPr>
            <w:tcW w:w="2524" w:type="dxa"/>
            <w:vAlign w:val="center"/>
          </w:tcPr>
          <w:p w14:paraId="35FDD946" w14:textId="5D9C181A" w:rsidR="003D0677" w:rsidRPr="006621D1" w:rsidRDefault="00A34D7B" w:rsidP="00F65196">
            <w:pPr>
              <w:spacing w:line="360" w:lineRule="auto"/>
              <w:rPr>
                <w:rFonts w:ascii="Arial" w:eastAsia="Calibri" w:hAnsi="Arial" w:cs="Arial"/>
                <w:caps/>
                <w:color w:val="000000"/>
                <w:sz w:val="24"/>
                <w:szCs w:val="24"/>
              </w:rPr>
            </w:pPr>
            <w:r w:rsidRPr="006621D1">
              <w:rPr>
                <w:rFonts w:ascii="Arial" w:eastAsia="Calibri" w:hAnsi="Arial" w:cs="Arial"/>
                <w:sz w:val="24"/>
                <w:szCs w:val="24"/>
              </w:rPr>
              <w:t>Salários e remunerações (incluindo dirigentes e colaboradores)</w:t>
            </w:r>
          </w:p>
        </w:tc>
        <w:tc>
          <w:tcPr>
            <w:tcW w:w="462" w:type="dxa"/>
            <w:vAlign w:val="center"/>
          </w:tcPr>
          <w:p w14:paraId="66852898" w14:textId="77777777" w:rsidR="003D0677" w:rsidRPr="006621D1" w:rsidRDefault="003D0677" w:rsidP="00F65196">
            <w:pPr>
              <w:spacing w:line="360" w:lineRule="auto"/>
              <w:rPr>
                <w:rFonts w:ascii="Arial" w:eastAsia="Times New Roman" w:hAnsi="Arial" w:cs="Arial"/>
                <w:color w:val="000000"/>
                <w:sz w:val="24"/>
                <w:szCs w:val="24"/>
              </w:rPr>
            </w:pPr>
          </w:p>
        </w:tc>
        <w:tc>
          <w:tcPr>
            <w:tcW w:w="462" w:type="dxa"/>
            <w:vAlign w:val="center"/>
          </w:tcPr>
          <w:p w14:paraId="1D734B14" w14:textId="77777777" w:rsidR="003D0677" w:rsidRPr="006621D1" w:rsidRDefault="003D0677" w:rsidP="00F65196">
            <w:pPr>
              <w:spacing w:line="360" w:lineRule="auto"/>
              <w:rPr>
                <w:rFonts w:ascii="Arial" w:eastAsia="Times New Roman" w:hAnsi="Arial" w:cs="Arial"/>
                <w:color w:val="000000"/>
                <w:sz w:val="24"/>
                <w:szCs w:val="24"/>
              </w:rPr>
            </w:pPr>
          </w:p>
        </w:tc>
        <w:tc>
          <w:tcPr>
            <w:tcW w:w="462" w:type="dxa"/>
            <w:vAlign w:val="center"/>
          </w:tcPr>
          <w:p w14:paraId="6B13FB68" w14:textId="77777777" w:rsidR="003D0677" w:rsidRPr="006621D1" w:rsidRDefault="003D0677" w:rsidP="00F65196">
            <w:pPr>
              <w:spacing w:line="360" w:lineRule="auto"/>
              <w:rPr>
                <w:rFonts w:ascii="Arial" w:eastAsia="Times New Roman" w:hAnsi="Arial" w:cs="Arial"/>
                <w:color w:val="000000"/>
                <w:sz w:val="24"/>
                <w:szCs w:val="24"/>
              </w:rPr>
            </w:pPr>
          </w:p>
        </w:tc>
        <w:tc>
          <w:tcPr>
            <w:tcW w:w="462" w:type="dxa"/>
            <w:vAlign w:val="center"/>
          </w:tcPr>
          <w:p w14:paraId="78A0A702" w14:textId="77777777" w:rsidR="003D0677" w:rsidRPr="006621D1" w:rsidRDefault="003D0677" w:rsidP="00F65196">
            <w:pPr>
              <w:spacing w:line="360" w:lineRule="auto"/>
              <w:rPr>
                <w:rFonts w:ascii="Arial" w:eastAsia="Times New Roman" w:hAnsi="Arial" w:cs="Arial"/>
                <w:color w:val="000000"/>
                <w:sz w:val="24"/>
                <w:szCs w:val="24"/>
              </w:rPr>
            </w:pPr>
          </w:p>
        </w:tc>
        <w:tc>
          <w:tcPr>
            <w:tcW w:w="462" w:type="dxa"/>
            <w:vAlign w:val="center"/>
          </w:tcPr>
          <w:p w14:paraId="4633FD06" w14:textId="77777777" w:rsidR="003D0677" w:rsidRPr="006621D1" w:rsidRDefault="003D0677" w:rsidP="00F65196">
            <w:pPr>
              <w:spacing w:line="360" w:lineRule="auto"/>
              <w:rPr>
                <w:rFonts w:ascii="Arial" w:eastAsia="Times New Roman" w:hAnsi="Arial" w:cs="Arial"/>
                <w:color w:val="000000"/>
                <w:sz w:val="24"/>
                <w:szCs w:val="24"/>
              </w:rPr>
            </w:pPr>
          </w:p>
        </w:tc>
        <w:tc>
          <w:tcPr>
            <w:tcW w:w="462" w:type="dxa"/>
            <w:vAlign w:val="center"/>
          </w:tcPr>
          <w:p w14:paraId="537EAE6A" w14:textId="77777777" w:rsidR="003D0677" w:rsidRPr="006621D1" w:rsidRDefault="003D0677" w:rsidP="00F65196">
            <w:pPr>
              <w:spacing w:line="360" w:lineRule="auto"/>
              <w:rPr>
                <w:rFonts w:ascii="Arial" w:eastAsia="Times New Roman" w:hAnsi="Arial" w:cs="Arial"/>
                <w:color w:val="000000"/>
                <w:sz w:val="24"/>
                <w:szCs w:val="24"/>
              </w:rPr>
            </w:pPr>
          </w:p>
        </w:tc>
        <w:tc>
          <w:tcPr>
            <w:tcW w:w="462" w:type="dxa"/>
            <w:vAlign w:val="center"/>
          </w:tcPr>
          <w:p w14:paraId="3DF5ED2D" w14:textId="77777777" w:rsidR="003D0677" w:rsidRPr="006621D1" w:rsidRDefault="003D0677" w:rsidP="00F65196">
            <w:pPr>
              <w:spacing w:line="360" w:lineRule="auto"/>
              <w:rPr>
                <w:rFonts w:ascii="Arial" w:eastAsia="Times New Roman" w:hAnsi="Arial" w:cs="Arial"/>
                <w:color w:val="000000"/>
                <w:sz w:val="24"/>
                <w:szCs w:val="24"/>
              </w:rPr>
            </w:pPr>
          </w:p>
        </w:tc>
        <w:tc>
          <w:tcPr>
            <w:tcW w:w="462" w:type="dxa"/>
            <w:vAlign w:val="center"/>
          </w:tcPr>
          <w:p w14:paraId="1E98BAEE" w14:textId="77777777" w:rsidR="003D0677" w:rsidRPr="006621D1" w:rsidRDefault="003D0677" w:rsidP="00F65196">
            <w:pPr>
              <w:spacing w:line="360" w:lineRule="auto"/>
              <w:rPr>
                <w:rFonts w:ascii="Arial" w:eastAsia="Times New Roman" w:hAnsi="Arial" w:cs="Arial"/>
                <w:color w:val="000000"/>
                <w:sz w:val="24"/>
                <w:szCs w:val="24"/>
              </w:rPr>
            </w:pPr>
          </w:p>
        </w:tc>
        <w:tc>
          <w:tcPr>
            <w:tcW w:w="462" w:type="dxa"/>
            <w:vAlign w:val="center"/>
          </w:tcPr>
          <w:p w14:paraId="6447FF4C" w14:textId="77777777" w:rsidR="003D0677" w:rsidRPr="006621D1" w:rsidRDefault="003D0677" w:rsidP="00F65196">
            <w:pPr>
              <w:spacing w:line="360" w:lineRule="auto"/>
              <w:rPr>
                <w:rFonts w:ascii="Arial" w:eastAsia="Times New Roman" w:hAnsi="Arial" w:cs="Arial"/>
                <w:color w:val="000000"/>
                <w:sz w:val="24"/>
                <w:szCs w:val="24"/>
              </w:rPr>
            </w:pPr>
          </w:p>
        </w:tc>
        <w:tc>
          <w:tcPr>
            <w:tcW w:w="462" w:type="dxa"/>
            <w:vAlign w:val="center"/>
          </w:tcPr>
          <w:p w14:paraId="3919E159" w14:textId="77777777" w:rsidR="003D0677" w:rsidRPr="006621D1" w:rsidRDefault="003D0677" w:rsidP="00F65196">
            <w:pPr>
              <w:spacing w:line="360" w:lineRule="auto"/>
              <w:rPr>
                <w:rFonts w:ascii="Arial" w:eastAsia="Times New Roman" w:hAnsi="Arial" w:cs="Arial"/>
                <w:color w:val="000000"/>
                <w:sz w:val="24"/>
                <w:szCs w:val="24"/>
              </w:rPr>
            </w:pPr>
          </w:p>
        </w:tc>
        <w:tc>
          <w:tcPr>
            <w:tcW w:w="462" w:type="dxa"/>
            <w:vAlign w:val="center"/>
          </w:tcPr>
          <w:p w14:paraId="30E6EBE6" w14:textId="77777777" w:rsidR="003D0677" w:rsidRPr="006621D1" w:rsidRDefault="003D0677" w:rsidP="00F65196">
            <w:pPr>
              <w:spacing w:line="360" w:lineRule="auto"/>
              <w:rPr>
                <w:rFonts w:ascii="Arial" w:eastAsia="Times New Roman" w:hAnsi="Arial" w:cs="Arial"/>
                <w:color w:val="000000"/>
                <w:sz w:val="24"/>
                <w:szCs w:val="24"/>
              </w:rPr>
            </w:pPr>
          </w:p>
        </w:tc>
        <w:tc>
          <w:tcPr>
            <w:tcW w:w="462" w:type="dxa"/>
            <w:vAlign w:val="center"/>
          </w:tcPr>
          <w:p w14:paraId="25F4A4DB" w14:textId="77777777" w:rsidR="003D0677" w:rsidRPr="006621D1" w:rsidRDefault="003D0677" w:rsidP="00F65196">
            <w:pPr>
              <w:spacing w:line="360" w:lineRule="auto"/>
              <w:rPr>
                <w:rFonts w:ascii="Arial" w:eastAsia="Times New Roman" w:hAnsi="Arial" w:cs="Arial"/>
                <w:color w:val="000000"/>
                <w:sz w:val="24"/>
                <w:szCs w:val="24"/>
              </w:rPr>
            </w:pPr>
          </w:p>
        </w:tc>
        <w:tc>
          <w:tcPr>
            <w:tcW w:w="711" w:type="dxa"/>
            <w:vAlign w:val="center"/>
          </w:tcPr>
          <w:p w14:paraId="35653848" w14:textId="77777777" w:rsidR="003D0677" w:rsidRPr="006621D1" w:rsidRDefault="003D0677" w:rsidP="00F65196">
            <w:pPr>
              <w:spacing w:line="360" w:lineRule="auto"/>
              <w:rPr>
                <w:rFonts w:ascii="Arial" w:eastAsia="Times New Roman" w:hAnsi="Arial" w:cs="Arial"/>
                <w:color w:val="000000"/>
                <w:sz w:val="24"/>
                <w:szCs w:val="24"/>
              </w:rPr>
            </w:pPr>
          </w:p>
        </w:tc>
      </w:tr>
      <w:tr w:rsidR="003D0677" w:rsidRPr="006621D1" w14:paraId="58A45D53" w14:textId="77777777" w:rsidTr="004D7302">
        <w:trPr>
          <w:trHeight w:val="212"/>
        </w:trPr>
        <w:tc>
          <w:tcPr>
            <w:tcW w:w="2524" w:type="dxa"/>
            <w:vAlign w:val="center"/>
          </w:tcPr>
          <w:p w14:paraId="611A5658" w14:textId="13240DCE" w:rsidR="003D0677" w:rsidRPr="006621D1" w:rsidRDefault="00A34D7B" w:rsidP="00F65196">
            <w:pPr>
              <w:spacing w:line="360" w:lineRule="auto"/>
              <w:rPr>
                <w:rFonts w:ascii="Arial" w:eastAsia="Calibri" w:hAnsi="Arial" w:cs="Arial"/>
                <w:caps/>
                <w:color w:val="000000"/>
                <w:sz w:val="24"/>
                <w:szCs w:val="24"/>
              </w:rPr>
            </w:pPr>
            <w:r w:rsidRPr="006621D1">
              <w:rPr>
                <w:rFonts w:ascii="Arial" w:eastAsia="Calibri" w:hAnsi="Arial" w:cs="Arial"/>
                <w:sz w:val="24"/>
                <w:szCs w:val="24"/>
              </w:rPr>
              <w:t>Encargos trabalhistas (fgts, inss, etc.)</w:t>
            </w:r>
          </w:p>
        </w:tc>
        <w:tc>
          <w:tcPr>
            <w:tcW w:w="462" w:type="dxa"/>
            <w:vAlign w:val="center"/>
          </w:tcPr>
          <w:p w14:paraId="4A6F6554" w14:textId="77777777" w:rsidR="003D0677" w:rsidRPr="006621D1" w:rsidRDefault="003D0677" w:rsidP="00F65196">
            <w:pPr>
              <w:spacing w:line="360" w:lineRule="auto"/>
              <w:rPr>
                <w:rFonts w:ascii="Arial" w:eastAsia="Times New Roman" w:hAnsi="Arial" w:cs="Arial"/>
                <w:color w:val="000000"/>
                <w:sz w:val="24"/>
                <w:szCs w:val="24"/>
              </w:rPr>
            </w:pPr>
          </w:p>
        </w:tc>
        <w:tc>
          <w:tcPr>
            <w:tcW w:w="462" w:type="dxa"/>
            <w:vAlign w:val="center"/>
          </w:tcPr>
          <w:p w14:paraId="2E8F2EEB" w14:textId="77777777" w:rsidR="003D0677" w:rsidRPr="006621D1" w:rsidRDefault="003D0677" w:rsidP="00F65196">
            <w:pPr>
              <w:spacing w:line="360" w:lineRule="auto"/>
              <w:rPr>
                <w:rFonts w:ascii="Arial" w:eastAsia="Times New Roman" w:hAnsi="Arial" w:cs="Arial"/>
                <w:color w:val="000000"/>
                <w:sz w:val="24"/>
                <w:szCs w:val="24"/>
              </w:rPr>
            </w:pPr>
          </w:p>
        </w:tc>
        <w:tc>
          <w:tcPr>
            <w:tcW w:w="462" w:type="dxa"/>
            <w:vAlign w:val="center"/>
          </w:tcPr>
          <w:p w14:paraId="4607BA53" w14:textId="77777777" w:rsidR="003D0677" w:rsidRPr="006621D1" w:rsidRDefault="003D0677" w:rsidP="00F65196">
            <w:pPr>
              <w:spacing w:line="360" w:lineRule="auto"/>
              <w:rPr>
                <w:rFonts w:ascii="Arial" w:eastAsia="Times New Roman" w:hAnsi="Arial" w:cs="Arial"/>
                <w:color w:val="000000"/>
                <w:sz w:val="24"/>
                <w:szCs w:val="24"/>
              </w:rPr>
            </w:pPr>
          </w:p>
        </w:tc>
        <w:tc>
          <w:tcPr>
            <w:tcW w:w="462" w:type="dxa"/>
            <w:vAlign w:val="center"/>
          </w:tcPr>
          <w:p w14:paraId="3183CA89" w14:textId="77777777" w:rsidR="003D0677" w:rsidRPr="006621D1" w:rsidRDefault="003D0677" w:rsidP="00F65196">
            <w:pPr>
              <w:spacing w:line="360" w:lineRule="auto"/>
              <w:rPr>
                <w:rFonts w:ascii="Arial" w:eastAsia="Times New Roman" w:hAnsi="Arial" w:cs="Arial"/>
                <w:color w:val="000000"/>
                <w:sz w:val="24"/>
                <w:szCs w:val="24"/>
              </w:rPr>
            </w:pPr>
          </w:p>
        </w:tc>
        <w:tc>
          <w:tcPr>
            <w:tcW w:w="462" w:type="dxa"/>
            <w:vAlign w:val="center"/>
          </w:tcPr>
          <w:p w14:paraId="27FDAF14" w14:textId="77777777" w:rsidR="003D0677" w:rsidRPr="006621D1" w:rsidRDefault="003D0677" w:rsidP="00F65196">
            <w:pPr>
              <w:spacing w:line="360" w:lineRule="auto"/>
              <w:rPr>
                <w:rFonts w:ascii="Arial" w:eastAsia="Times New Roman" w:hAnsi="Arial" w:cs="Arial"/>
                <w:color w:val="000000"/>
                <w:sz w:val="24"/>
                <w:szCs w:val="24"/>
              </w:rPr>
            </w:pPr>
          </w:p>
        </w:tc>
        <w:tc>
          <w:tcPr>
            <w:tcW w:w="462" w:type="dxa"/>
            <w:vAlign w:val="center"/>
          </w:tcPr>
          <w:p w14:paraId="4A326CC7" w14:textId="77777777" w:rsidR="003D0677" w:rsidRPr="006621D1" w:rsidRDefault="003D0677" w:rsidP="00F65196">
            <w:pPr>
              <w:spacing w:line="360" w:lineRule="auto"/>
              <w:rPr>
                <w:rFonts w:ascii="Arial" w:eastAsia="Times New Roman" w:hAnsi="Arial" w:cs="Arial"/>
                <w:color w:val="000000"/>
                <w:sz w:val="24"/>
                <w:szCs w:val="24"/>
              </w:rPr>
            </w:pPr>
          </w:p>
        </w:tc>
        <w:tc>
          <w:tcPr>
            <w:tcW w:w="462" w:type="dxa"/>
            <w:vAlign w:val="center"/>
          </w:tcPr>
          <w:p w14:paraId="0B83F852" w14:textId="77777777" w:rsidR="003D0677" w:rsidRPr="006621D1" w:rsidRDefault="003D0677" w:rsidP="00F65196">
            <w:pPr>
              <w:spacing w:line="360" w:lineRule="auto"/>
              <w:rPr>
                <w:rFonts w:ascii="Arial" w:eastAsia="Times New Roman" w:hAnsi="Arial" w:cs="Arial"/>
                <w:color w:val="000000"/>
                <w:sz w:val="24"/>
                <w:szCs w:val="24"/>
              </w:rPr>
            </w:pPr>
          </w:p>
        </w:tc>
        <w:tc>
          <w:tcPr>
            <w:tcW w:w="462" w:type="dxa"/>
            <w:vAlign w:val="center"/>
          </w:tcPr>
          <w:p w14:paraId="60DA1616" w14:textId="77777777" w:rsidR="003D0677" w:rsidRPr="006621D1" w:rsidRDefault="003D0677" w:rsidP="00F65196">
            <w:pPr>
              <w:spacing w:line="360" w:lineRule="auto"/>
              <w:rPr>
                <w:rFonts w:ascii="Arial" w:eastAsia="Times New Roman" w:hAnsi="Arial" w:cs="Arial"/>
                <w:color w:val="000000"/>
                <w:sz w:val="24"/>
                <w:szCs w:val="24"/>
              </w:rPr>
            </w:pPr>
          </w:p>
        </w:tc>
        <w:tc>
          <w:tcPr>
            <w:tcW w:w="462" w:type="dxa"/>
            <w:vAlign w:val="center"/>
          </w:tcPr>
          <w:p w14:paraId="298E41F4" w14:textId="77777777" w:rsidR="003D0677" w:rsidRPr="006621D1" w:rsidRDefault="003D0677" w:rsidP="00F65196">
            <w:pPr>
              <w:spacing w:line="360" w:lineRule="auto"/>
              <w:rPr>
                <w:rFonts w:ascii="Arial" w:eastAsia="Times New Roman" w:hAnsi="Arial" w:cs="Arial"/>
                <w:color w:val="000000"/>
                <w:sz w:val="24"/>
                <w:szCs w:val="24"/>
              </w:rPr>
            </w:pPr>
          </w:p>
        </w:tc>
        <w:tc>
          <w:tcPr>
            <w:tcW w:w="462" w:type="dxa"/>
            <w:vAlign w:val="center"/>
          </w:tcPr>
          <w:p w14:paraId="51850010" w14:textId="77777777" w:rsidR="003D0677" w:rsidRPr="006621D1" w:rsidRDefault="003D0677" w:rsidP="00F65196">
            <w:pPr>
              <w:spacing w:line="360" w:lineRule="auto"/>
              <w:rPr>
                <w:rFonts w:ascii="Arial" w:eastAsia="Times New Roman" w:hAnsi="Arial" w:cs="Arial"/>
                <w:color w:val="000000"/>
                <w:sz w:val="24"/>
                <w:szCs w:val="24"/>
              </w:rPr>
            </w:pPr>
          </w:p>
        </w:tc>
        <w:tc>
          <w:tcPr>
            <w:tcW w:w="462" w:type="dxa"/>
            <w:vAlign w:val="center"/>
          </w:tcPr>
          <w:p w14:paraId="76603828" w14:textId="77777777" w:rsidR="003D0677" w:rsidRPr="006621D1" w:rsidRDefault="003D0677" w:rsidP="00F65196">
            <w:pPr>
              <w:spacing w:line="360" w:lineRule="auto"/>
              <w:rPr>
                <w:rFonts w:ascii="Arial" w:eastAsia="Times New Roman" w:hAnsi="Arial" w:cs="Arial"/>
                <w:color w:val="000000"/>
                <w:sz w:val="24"/>
                <w:szCs w:val="24"/>
              </w:rPr>
            </w:pPr>
          </w:p>
        </w:tc>
        <w:tc>
          <w:tcPr>
            <w:tcW w:w="462" w:type="dxa"/>
            <w:vAlign w:val="center"/>
          </w:tcPr>
          <w:p w14:paraId="64574845" w14:textId="77777777" w:rsidR="003D0677" w:rsidRPr="006621D1" w:rsidRDefault="003D0677" w:rsidP="00F65196">
            <w:pPr>
              <w:spacing w:line="360" w:lineRule="auto"/>
              <w:rPr>
                <w:rFonts w:ascii="Arial" w:eastAsia="Times New Roman" w:hAnsi="Arial" w:cs="Arial"/>
                <w:color w:val="000000"/>
                <w:sz w:val="24"/>
                <w:szCs w:val="24"/>
              </w:rPr>
            </w:pPr>
          </w:p>
        </w:tc>
        <w:tc>
          <w:tcPr>
            <w:tcW w:w="711" w:type="dxa"/>
            <w:vAlign w:val="center"/>
          </w:tcPr>
          <w:p w14:paraId="037C7515" w14:textId="77777777" w:rsidR="003D0677" w:rsidRPr="006621D1" w:rsidRDefault="003D0677" w:rsidP="00F65196">
            <w:pPr>
              <w:spacing w:line="360" w:lineRule="auto"/>
              <w:rPr>
                <w:rFonts w:ascii="Arial" w:eastAsia="Times New Roman" w:hAnsi="Arial" w:cs="Arial"/>
                <w:color w:val="000000"/>
                <w:sz w:val="24"/>
                <w:szCs w:val="24"/>
              </w:rPr>
            </w:pPr>
          </w:p>
        </w:tc>
      </w:tr>
      <w:tr w:rsidR="003D0677" w:rsidRPr="006621D1" w14:paraId="30B9D022" w14:textId="77777777" w:rsidTr="004D7302">
        <w:trPr>
          <w:trHeight w:val="212"/>
        </w:trPr>
        <w:tc>
          <w:tcPr>
            <w:tcW w:w="2524" w:type="dxa"/>
            <w:vAlign w:val="center"/>
          </w:tcPr>
          <w:p w14:paraId="349D29EC" w14:textId="4AADE028" w:rsidR="003D0677" w:rsidRPr="006621D1" w:rsidRDefault="00A34D7B" w:rsidP="00F65196">
            <w:pPr>
              <w:spacing w:line="360" w:lineRule="auto"/>
              <w:rPr>
                <w:rFonts w:ascii="Arial" w:eastAsia="Calibri" w:hAnsi="Arial" w:cs="Arial"/>
                <w:caps/>
                <w:color w:val="000000"/>
                <w:sz w:val="24"/>
                <w:szCs w:val="24"/>
              </w:rPr>
            </w:pPr>
            <w:r w:rsidRPr="006621D1">
              <w:rPr>
                <w:rFonts w:ascii="Arial" w:eastAsia="Calibri" w:hAnsi="Arial" w:cs="Arial"/>
                <w:sz w:val="24"/>
                <w:szCs w:val="24"/>
              </w:rPr>
              <w:t>Encargos previdenciários</w:t>
            </w:r>
          </w:p>
        </w:tc>
        <w:tc>
          <w:tcPr>
            <w:tcW w:w="462" w:type="dxa"/>
            <w:vAlign w:val="center"/>
          </w:tcPr>
          <w:p w14:paraId="0C5E0460" w14:textId="77777777" w:rsidR="003D0677" w:rsidRPr="006621D1" w:rsidRDefault="003D0677" w:rsidP="00F65196">
            <w:pPr>
              <w:spacing w:line="360" w:lineRule="auto"/>
              <w:rPr>
                <w:rFonts w:ascii="Arial" w:eastAsia="Times New Roman" w:hAnsi="Arial" w:cs="Arial"/>
                <w:color w:val="000000"/>
                <w:sz w:val="24"/>
                <w:szCs w:val="24"/>
              </w:rPr>
            </w:pPr>
          </w:p>
        </w:tc>
        <w:tc>
          <w:tcPr>
            <w:tcW w:w="462" w:type="dxa"/>
            <w:vAlign w:val="center"/>
          </w:tcPr>
          <w:p w14:paraId="0DDA8EDA" w14:textId="77777777" w:rsidR="003D0677" w:rsidRPr="006621D1" w:rsidRDefault="003D0677" w:rsidP="00F65196">
            <w:pPr>
              <w:spacing w:line="360" w:lineRule="auto"/>
              <w:rPr>
                <w:rFonts w:ascii="Arial" w:eastAsia="Times New Roman" w:hAnsi="Arial" w:cs="Arial"/>
                <w:color w:val="000000"/>
                <w:sz w:val="24"/>
                <w:szCs w:val="24"/>
              </w:rPr>
            </w:pPr>
          </w:p>
        </w:tc>
        <w:tc>
          <w:tcPr>
            <w:tcW w:w="462" w:type="dxa"/>
            <w:vAlign w:val="center"/>
          </w:tcPr>
          <w:p w14:paraId="14A6E89C" w14:textId="77777777" w:rsidR="003D0677" w:rsidRPr="006621D1" w:rsidRDefault="003D0677" w:rsidP="00F65196">
            <w:pPr>
              <w:spacing w:line="360" w:lineRule="auto"/>
              <w:rPr>
                <w:rFonts w:ascii="Arial" w:eastAsia="Times New Roman" w:hAnsi="Arial" w:cs="Arial"/>
                <w:color w:val="000000"/>
                <w:sz w:val="24"/>
                <w:szCs w:val="24"/>
              </w:rPr>
            </w:pPr>
          </w:p>
        </w:tc>
        <w:tc>
          <w:tcPr>
            <w:tcW w:w="462" w:type="dxa"/>
            <w:vAlign w:val="center"/>
          </w:tcPr>
          <w:p w14:paraId="623670FA" w14:textId="77777777" w:rsidR="003D0677" w:rsidRPr="006621D1" w:rsidRDefault="003D0677" w:rsidP="00F65196">
            <w:pPr>
              <w:spacing w:line="360" w:lineRule="auto"/>
              <w:rPr>
                <w:rFonts w:ascii="Arial" w:eastAsia="Times New Roman" w:hAnsi="Arial" w:cs="Arial"/>
                <w:color w:val="000000"/>
                <w:sz w:val="24"/>
                <w:szCs w:val="24"/>
              </w:rPr>
            </w:pPr>
          </w:p>
        </w:tc>
        <w:tc>
          <w:tcPr>
            <w:tcW w:w="462" w:type="dxa"/>
            <w:vAlign w:val="center"/>
          </w:tcPr>
          <w:p w14:paraId="5D990B86" w14:textId="77777777" w:rsidR="003D0677" w:rsidRPr="006621D1" w:rsidRDefault="003D0677" w:rsidP="00F65196">
            <w:pPr>
              <w:spacing w:line="360" w:lineRule="auto"/>
              <w:rPr>
                <w:rFonts w:ascii="Arial" w:eastAsia="Times New Roman" w:hAnsi="Arial" w:cs="Arial"/>
                <w:color w:val="000000"/>
                <w:sz w:val="24"/>
                <w:szCs w:val="24"/>
              </w:rPr>
            </w:pPr>
          </w:p>
        </w:tc>
        <w:tc>
          <w:tcPr>
            <w:tcW w:w="462" w:type="dxa"/>
            <w:vAlign w:val="center"/>
          </w:tcPr>
          <w:p w14:paraId="535BF250" w14:textId="77777777" w:rsidR="003D0677" w:rsidRPr="006621D1" w:rsidRDefault="003D0677" w:rsidP="00F65196">
            <w:pPr>
              <w:spacing w:line="360" w:lineRule="auto"/>
              <w:rPr>
                <w:rFonts w:ascii="Arial" w:eastAsia="Times New Roman" w:hAnsi="Arial" w:cs="Arial"/>
                <w:color w:val="000000"/>
                <w:sz w:val="24"/>
                <w:szCs w:val="24"/>
              </w:rPr>
            </w:pPr>
          </w:p>
        </w:tc>
        <w:tc>
          <w:tcPr>
            <w:tcW w:w="462" w:type="dxa"/>
            <w:vAlign w:val="center"/>
          </w:tcPr>
          <w:p w14:paraId="096BD0B7" w14:textId="77777777" w:rsidR="003D0677" w:rsidRPr="006621D1" w:rsidRDefault="003D0677" w:rsidP="00F65196">
            <w:pPr>
              <w:spacing w:line="360" w:lineRule="auto"/>
              <w:rPr>
                <w:rFonts w:ascii="Arial" w:eastAsia="Times New Roman" w:hAnsi="Arial" w:cs="Arial"/>
                <w:color w:val="000000"/>
                <w:sz w:val="24"/>
                <w:szCs w:val="24"/>
              </w:rPr>
            </w:pPr>
          </w:p>
        </w:tc>
        <w:tc>
          <w:tcPr>
            <w:tcW w:w="462" w:type="dxa"/>
            <w:vAlign w:val="center"/>
          </w:tcPr>
          <w:p w14:paraId="0832B44E" w14:textId="77777777" w:rsidR="003D0677" w:rsidRPr="006621D1" w:rsidRDefault="003D0677" w:rsidP="00F65196">
            <w:pPr>
              <w:spacing w:line="360" w:lineRule="auto"/>
              <w:rPr>
                <w:rFonts w:ascii="Arial" w:eastAsia="Times New Roman" w:hAnsi="Arial" w:cs="Arial"/>
                <w:color w:val="000000"/>
                <w:sz w:val="24"/>
                <w:szCs w:val="24"/>
              </w:rPr>
            </w:pPr>
          </w:p>
        </w:tc>
        <w:tc>
          <w:tcPr>
            <w:tcW w:w="462" w:type="dxa"/>
            <w:vAlign w:val="center"/>
          </w:tcPr>
          <w:p w14:paraId="1C3BD42D" w14:textId="77777777" w:rsidR="003D0677" w:rsidRPr="006621D1" w:rsidRDefault="003D0677" w:rsidP="00F65196">
            <w:pPr>
              <w:spacing w:line="360" w:lineRule="auto"/>
              <w:rPr>
                <w:rFonts w:ascii="Arial" w:eastAsia="Times New Roman" w:hAnsi="Arial" w:cs="Arial"/>
                <w:color w:val="000000"/>
                <w:sz w:val="24"/>
                <w:szCs w:val="24"/>
              </w:rPr>
            </w:pPr>
          </w:p>
        </w:tc>
        <w:tc>
          <w:tcPr>
            <w:tcW w:w="462" w:type="dxa"/>
            <w:vAlign w:val="center"/>
          </w:tcPr>
          <w:p w14:paraId="3E4792E5" w14:textId="77777777" w:rsidR="003D0677" w:rsidRPr="006621D1" w:rsidRDefault="003D0677" w:rsidP="00F65196">
            <w:pPr>
              <w:spacing w:line="360" w:lineRule="auto"/>
              <w:rPr>
                <w:rFonts w:ascii="Arial" w:eastAsia="Times New Roman" w:hAnsi="Arial" w:cs="Arial"/>
                <w:color w:val="000000"/>
                <w:sz w:val="24"/>
                <w:szCs w:val="24"/>
              </w:rPr>
            </w:pPr>
          </w:p>
        </w:tc>
        <w:tc>
          <w:tcPr>
            <w:tcW w:w="462" w:type="dxa"/>
            <w:vAlign w:val="center"/>
          </w:tcPr>
          <w:p w14:paraId="5ADB3F25" w14:textId="77777777" w:rsidR="003D0677" w:rsidRPr="006621D1" w:rsidRDefault="003D0677" w:rsidP="00F65196">
            <w:pPr>
              <w:spacing w:line="360" w:lineRule="auto"/>
              <w:rPr>
                <w:rFonts w:ascii="Arial" w:eastAsia="Times New Roman" w:hAnsi="Arial" w:cs="Arial"/>
                <w:color w:val="000000"/>
                <w:sz w:val="24"/>
                <w:szCs w:val="24"/>
              </w:rPr>
            </w:pPr>
          </w:p>
        </w:tc>
        <w:tc>
          <w:tcPr>
            <w:tcW w:w="462" w:type="dxa"/>
            <w:vAlign w:val="center"/>
          </w:tcPr>
          <w:p w14:paraId="2812541F" w14:textId="77777777" w:rsidR="003D0677" w:rsidRPr="006621D1" w:rsidRDefault="003D0677" w:rsidP="00F65196">
            <w:pPr>
              <w:spacing w:line="360" w:lineRule="auto"/>
              <w:rPr>
                <w:rFonts w:ascii="Arial" w:eastAsia="Times New Roman" w:hAnsi="Arial" w:cs="Arial"/>
                <w:color w:val="000000"/>
                <w:sz w:val="24"/>
                <w:szCs w:val="24"/>
              </w:rPr>
            </w:pPr>
          </w:p>
        </w:tc>
        <w:tc>
          <w:tcPr>
            <w:tcW w:w="711" w:type="dxa"/>
            <w:vAlign w:val="center"/>
          </w:tcPr>
          <w:p w14:paraId="6231EF65" w14:textId="77777777" w:rsidR="003D0677" w:rsidRPr="006621D1" w:rsidRDefault="003D0677" w:rsidP="00F65196">
            <w:pPr>
              <w:spacing w:line="360" w:lineRule="auto"/>
              <w:rPr>
                <w:rFonts w:ascii="Arial" w:eastAsia="Times New Roman" w:hAnsi="Arial" w:cs="Arial"/>
                <w:color w:val="000000"/>
                <w:sz w:val="24"/>
                <w:szCs w:val="24"/>
              </w:rPr>
            </w:pPr>
          </w:p>
        </w:tc>
      </w:tr>
      <w:tr w:rsidR="003D0677" w:rsidRPr="006621D1" w14:paraId="1C49C174" w14:textId="77777777" w:rsidTr="004D7302">
        <w:trPr>
          <w:trHeight w:val="212"/>
        </w:trPr>
        <w:tc>
          <w:tcPr>
            <w:tcW w:w="2524" w:type="dxa"/>
            <w:vAlign w:val="center"/>
          </w:tcPr>
          <w:p w14:paraId="6372650B" w14:textId="5C3C1974" w:rsidR="003D0677" w:rsidRPr="006621D1" w:rsidRDefault="00A34D7B" w:rsidP="00F65196">
            <w:pPr>
              <w:spacing w:line="360" w:lineRule="auto"/>
              <w:rPr>
                <w:rFonts w:ascii="Arial" w:eastAsia="Calibri" w:hAnsi="Arial" w:cs="Arial"/>
                <w:caps/>
                <w:color w:val="000000"/>
                <w:sz w:val="24"/>
                <w:szCs w:val="24"/>
              </w:rPr>
            </w:pPr>
            <w:r w:rsidRPr="006621D1">
              <w:rPr>
                <w:rFonts w:ascii="Arial" w:eastAsia="Calibri" w:hAnsi="Arial" w:cs="Arial"/>
                <w:sz w:val="24"/>
                <w:szCs w:val="24"/>
              </w:rPr>
              <w:t>Encargos sociais (vale-transporte, tíquete alimentação, assistência médica, outros benefícios previstos em cct)</w:t>
            </w:r>
          </w:p>
        </w:tc>
        <w:tc>
          <w:tcPr>
            <w:tcW w:w="462" w:type="dxa"/>
            <w:vAlign w:val="center"/>
          </w:tcPr>
          <w:p w14:paraId="369B35C8" w14:textId="77777777" w:rsidR="003D0677" w:rsidRPr="006621D1" w:rsidRDefault="003D0677" w:rsidP="00F65196">
            <w:pPr>
              <w:spacing w:line="360" w:lineRule="auto"/>
              <w:rPr>
                <w:rFonts w:ascii="Arial" w:eastAsia="Times New Roman" w:hAnsi="Arial" w:cs="Arial"/>
                <w:color w:val="000000"/>
                <w:sz w:val="24"/>
                <w:szCs w:val="24"/>
              </w:rPr>
            </w:pPr>
          </w:p>
        </w:tc>
        <w:tc>
          <w:tcPr>
            <w:tcW w:w="462" w:type="dxa"/>
            <w:vAlign w:val="center"/>
          </w:tcPr>
          <w:p w14:paraId="7B6B0AE0" w14:textId="77777777" w:rsidR="003D0677" w:rsidRPr="006621D1" w:rsidRDefault="003D0677" w:rsidP="00F65196">
            <w:pPr>
              <w:spacing w:line="360" w:lineRule="auto"/>
              <w:rPr>
                <w:rFonts w:ascii="Arial" w:eastAsia="Times New Roman" w:hAnsi="Arial" w:cs="Arial"/>
                <w:color w:val="000000"/>
                <w:sz w:val="24"/>
                <w:szCs w:val="24"/>
              </w:rPr>
            </w:pPr>
          </w:p>
        </w:tc>
        <w:tc>
          <w:tcPr>
            <w:tcW w:w="462" w:type="dxa"/>
            <w:vAlign w:val="center"/>
          </w:tcPr>
          <w:p w14:paraId="548D2FAE" w14:textId="77777777" w:rsidR="003D0677" w:rsidRPr="006621D1" w:rsidRDefault="003D0677" w:rsidP="00F65196">
            <w:pPr>
              <w:spacing w:line="360" w:lineRule="auto"/>
              <w:rPr>
                <w:rFonts w:ascii="Arial" w:eastAsia="Times New Roman" w:hAnsi="Arial" w:cs="Arial"/>
                <w:color w:val="000000"/>
                <w:sz w:val="24"/>
                <w:szCs w:val="24"/>
              </w:rPr>
            </w:pPr>
          </w:p>
        </w:tc>
        <w:tc>
          <w:tcPr>
            <w:tcW w:w="462" w:type="dxa"/>
            <w:vAlign w:val="center"/>
          </w:tcPr>
          <w:p w14:paraId="476B0D3D" w14:textId="77777777" w:rsidR="003D0677" w:rsidRPr="006621D1" w:rsidRDefault="003D0677" w:rsidP="00F65196">
            <w:pPr>
              <w:spacing w:line="360" w:lineRule="auto"/>
              <w:rPr>
                <w:rFonts w:ascii="Arial" w:eastAsia="Times New Roman" w:hAnsi="Arial" w:cs="Arial"/>
                <w:color w:val="000000"/>
                <w:sz w:val="24"/>
                <w:szCs w:val="24"/>
              </w:rPr>
            </w:pPr>
          </w:p>
        </w:tc>
        <w:tc>
          <w:tcPr>
            <w:tcW w:w="462" w:type="dxa"/>
            <w:vAlign w:val="center"/>
          </w:tcPr>
          <w:p w14:paraId="70E7ADA1" w14:textId="77777777" w:rsidR="003D0677" w:rsidRPr="006621D1" w:rsidRDefault="003D0677" w:rsidP="00F65196">
            <w:pPr>
              <w:spacing w:line="360" w:lineRule="auto"/>
              <w:rPr>
                <w:rFonts w:ascii="Arial" w:eastAsia="Times New Roman" w:hAnsi="Arial" w:cs="Arial"/>
                <w:color w:val="000000"/>
                <w:sz w:val="24"/>
                <w:szCs w:val="24"/>
              </w:rPr>
            </w:pPr>
          </w:p>
        </w:tc>
        <w:tc>
          <w:tcPr>
            <w:tcW w:w="462" w:type="dxa"/>
            <w:vAlign w:val="center"/>
          </w:tcPr>
          <w:p w14:paraId="02FCFCD7" w14:textId="77777777" w:rsidR="003D0677" w:rsidRPr="006621D1" w:rsidRDefault="003D0677" w:rsidP="00F65196">
            <w:pPr>
              <w:spacing w:line="360" w:lineRule="auto"/>
              <w:rPr>
                <w:rFonts w:ascii="Arial" w:eastAsia="Times New Roman" w:hAnsi="Arial" w:cs="Arial"/>
                <w:color w:val="000000"/>
                <w:sz w:val="24"/>
                <w:szCs w:val="24"/>
              </w:rPr>
            </w:pPr>
          </w:p>
        </w:tc>
        <w:tc>
          <w:tcPr>
            <w:tcW w:w="462" w:type="dxa"/>
            <w:vAlign w:val="center"/>
          </w:tcPr>
          <w:p w14:paraId="3E7C879E" w14:textId="77777777" w:rsidR="003D0677" w:rsidRPr="006621D1" w:rsidRDefault="003D0677" w:rsidP="00F65196">
            <w:pPr>
              <w:spacing w:line="360" w:lineRule="auto"/>
              <w:rPr>
                <w:rFonts w:ascii="Arial" w:eastAsia="Times New Roman" w:hAnsi="Arial" w:cs="Arial"/>
                <w:color w:val="000000"/>
                <w:sz w:val="24"/>
                <w:szCs w:val="24"/>
              </w:rPr>
            </w:pPr>
          </w:p>
        </w:tc>
        <w:tc>
          <w:tcPr>
            <w:tcW w:w="462" w:type="dxa"/>
            <w:vAlign w:val="center"/>
          </w:tcPr>
          <w:p w14:paraId="4A6B8521" w14:textId="77777777" w:rsidR="003D0677" w:rsidRPr="006621D1" w:rsidRDefault="003D0677" w:rsidP="00F65196">
            <w:pPr>
              <w:spacing w:line="360" w:lineRule="auto"/>
              <w:rPr>
                <w:rFonts w:ascii="Arial" w:eastAsia="Times New Roman" w:hAnsi="Arial" w:cs="Arial"/>
                <w:color w:val="000000"/>
                <w:sz w:val="24"/>
                <w:szCs w:val="24"/>
              </w:rPr>
            </w:pPr>
          </w:p>
        </w:tc>
        <w:tc>
          <w:tcPr>
            <w:tcW w:w="462" w:type="dxa"/>
            <w:vAlign w:val="center"/>
          </w:tcPr>
          <w:p w14:paraId="19DF0D78" w14:textId="77777777" w:rsidR="003D0677" w:rsidRPr="006621D1" w:rsidRDefault="003D0677" w:rsidP="00F65196">
            <w:pPr>
              <w:spacing w:line="360" w:lineRule="auto"/>
              <w:rPr>
                <w:rFonts w:ascii="Arial" w:eastAsia="Times New Roman" w:hAnsi="Arial" w:cs="Arial"/>
                <w:color w:val="000000"/>
                <w:sz w:val="24"/>
                <w:szCs w:val="24"/>
              </w:rPr>
            </w:pPr>
          </w:p>
        </w:tc>
        <w:tc>
          <w:tcPr>
            <w:tcW w:w="462" w:type="dxa"/>
            <w:vAlign w:val="center"/>
          </w:tcPr>
          <w:p w14:paraId="1D147D34" w14:textId="77777777" w:rsidR="003D0677" w:rsidRPr="006621D1" w:rsidRDefault="003D0677" w:rsidP="00F65196">
            <w:pPr>
              <w:spacing w:line="360" w:lineRule="auto"/>
              <w:rPr>
                <w:rFonts w:ascii="Arial" w:eastAsia="Times New Roman" w:hAnsi="Arial" w:cs="Arial"/>
                <w:color w:val="000000"/>
                <w:sz w:val="24"/>
                <w:szCs w:val="24"/>
              </w:rPr>
            </w:pPr>
          </w:p>
        </w:tc>
        <w:tc>
          <w:tcPr>
            <w:tcW w:w="462" w:type="dxa"/>
            <w:vAlign w:val="center"/>
          </w:tcPr>
          <w:p w14:paraId="3613E7BE" w14:textId="77777777" w:rsidR="003D0677" w:rsidRPr="006621D1" w:rsidRDefault="003D0677" w:rsidP="00F65196">
            <w:pPr>
              <w:spacing w:line="360" w:lineRule="auto"/>
              <w:rPr>
                <w:rFonts w:ascii="Arial" w:eastAsia="Times New Roman" w:hAnsi="Arial" w:cs="Arial"/>
                <w:color w:val="000000"/>
                <w:sz w:val="24"/>
                <w:szCs w:val="24"/>
              </w:rPr>
            </w:pPr>
          </w:p>
        </w:tc>
        <w:tc>
          <w:tcPr>
            <w:tcW w:w="462" w:type="dxa"/>
            <w:vAlign w:val="center"/>
          </w:tcPr>
          <w:p w14:paraId="34AE322D" w14:textId="77777777" w:rsidR="003D0677" w:rsidRPr="006621D1" w:rsidRDefault="003D0677" w:rsidP="00F65196">
            <w:pPr>
              <w:spacing w:line="360" w:lineRule="auto"/>
              <w:rPr>
                <w:rFonts w:ascii="Arial" w:eastAsia="Times New Roman" w:hAnsi="Arial" w:cs="Arial"/>
                <w:color w:val="000000"/>
                <w:sz w:val="24"/>
                <w:szCs w:val="24"/>
              </w:rPr>
            </w:pPr>
          </w:p>
        </w:tc>
        <w:tc>
          <w:tcPr>
            <w:tcW w:w="711" w:type="dxa"/>
            <w:vAlign w:val="center"/>
          </w:tcPr>
          <w:p w14:paraId="19C7AD22" w14:textId="77777777" w:rsidR="003D0677" w:rsidRPr="006621D1" w:rsidRDefault="003D0677" w:rsidP="00F65196">
            <w:pPr>
              <w:spacing w:line="360" w:lineRule="auto"/>
              <w:rPr>
                <w:rFonts w:ascii="Arial" w:eastAsia="Times New Roman" w:hAnsi="Arial" w:cs="Arial"/>
                <w:color w:val="000000"/>
                <w:sz w:val="24"/>
                <w:szCs w:val="24"/>
              </w:rPr>
            </w:pPr>
          </w:p>
        </w:tc>
      </w:tr>
      <w:tr w:rsidR="003D0677" w:rsidRPr="006621D1" w14:paraId="29C06382" w14:textId="77777777" w:rsidTr="004D7302">
        <w:trPr>
          <w:trHeight w:val="212"/>
        </w:trPr>
        <w:tc>
          <w:tcPr>
            <w:tcW w:w="2524" w:type="dxa"/>
            <w:vAlign w:val="center"/>
          </w:tcPr>
          <w:p w14:paraId="548F3949" w14:textId="628BDF3E" w:rsidR="003D0677" w:rsidRPr="006621D1" w:rsidRDefault="00A34D7B" w:rsidP="00F65196">
            <w:pPr>
              <w:spacing w:line="360" w:lineRule="auto"/>
              <w:rPr>
                <w:rFonts w:ascii="Arial" w:eastAsia="Calibri" w:hAnsi="Arial" w:cs="Arial"/>
                <w:caps/>
                <w:color w:val="000000"/>
                <w:sz w:val="24"/>
                <w:szCs w:val="24"/>
              </w:rPr>
            </w:pPr>
            <w:r w:rsidRPr="006621D1">
              <w:rPr>
                <w:rFonts w:ascii="Arial" w:eastAsia="Calibri" w:hAnsi="Arial" w:cs="Arial"/>
                <w:sz w:val="24"/>
                <w:szCs w:val="24"/>
              </w:rPr>
              <w:t>Provisão para férias e rescisões</w:t>
            </w:r>
          </w:p>
        </w:tc>
        <w:tc>
          <w:tcPr>
            <w:tcW w:w="462" w:type="dxa"/>
            <w:vAlign w:val="center"/>
          </w:tcPr>
          <w:p w14:paraId="15957D90" w14:textId="77777777" w:rsidR="003D0677" w:rsidRPr="006621D1" w:rsidRDefault="003D0677" w:rsidP="00F65196">
            <w:pPr>
              <w:spacing w:line="360" w:lineRule="auto"/>
              <w:rPr>
                <w:rFonts w:ascii="Arial" w:eastAsia="Times New Roman" w:hAnsi="Arial" w:cs="Arial"/>
                <w:color w:val="000000"/>
                <w:sz w:val="24"/>
                <w:szCs w:val="24"/>
              </w:rPr>
            </w:pPr>
          </w:p>
        </w:tc>
        <w:tc>
          <w:tcPr>
            <w:tcW w:w="462" w:type="dxa"/>
            <w:vAlign w:val="center"/>
          </w:tcPr>
          <w:p w14:paraId="22FEC133" w14:textId="77777777" w:rsidR="003D0677" w:rsidRPr="006621D1" w:rsidRDefault="003D0677" w:rsidP="00F65196">
            <w:pPr>
              <w:spacing w:line="360" w:lineRule="auto"/>
              <w:rPr>
                <w:rFonts w:ascii="Arial" w:eastAsia="Times New Roman" w:hAnsi="Arial" w:cs="Arial"/>
                <w:color w:val="000000"/>
                <w:sz w:val="24"/>
                <w:szCs w:val="24"/>
              </w:rPr>
            </w:pPr>
          </w:p>
        </w:tc>
        <w:tc>
          <w:tcPr>
            <w:tcW w:w="462" w:type="dxa"/>
            <w:vAlign w:val="center"/>
          </w:tcPr>
          <w:p w14:paraId="22468ABC" w14:textId="77777777" w:rsidR="003D0677" w:rsidRPr="006621D1" w:rsidRDefault="003D0677" w:rsidP="00F65196">
            <w:pPr>
              <w:spacing w:line="360" w:lineRule="auto"/>
              <w:rPr>
                <w:rFonts w:ascii="Arial" w:eastAsia="Times New Roman" w:hAnsi="Arial" w:cs="Arial"/>
                <w:color w:val="000000"/>
                <w:sz w:val="24"/>
                <w:szCs w:val="24"/>
              </w:rPr>
            </w:pPr>
          </w:p>
        </w:tc>
        <w:tc>
          <w:tcPr>
            <w:tcW w:w="462" w:type="dxa"/>
            <w:vAlign w:val="center"/>
          </w:tcPr>
          <w:p w14:paraId="07451389" w14:textId="77777777" w:rsidR="003D0677" w:rsidRPr="006621D1" w:rsidRDefault="003D0677" w:rsidP="00F65196">
            <w:pPr>
              <w:spacing w:line="360" w:lineRule="auto"/>
              <w:rPr>
                <w:rFonts w:ascii="Arial" w:eastAsia="Times New Roman" w:hAnsi="Arial" w:cs="Arial"/>
                <w:color w:val="000000"/>
                <w:sz w:val="24"/>
                <w:szCs w:val="24"/>
              </w:rPr>
            </w:pPr>
          </w:p>
        </w:tc>
        <w:tc>
          <w:tcPr>
            <w:tcW w:w="462" w:type="dxa"/>
            <w:vAlign w:val="center"/>
          </w:tcPr>
          <w:p w14:paraId="000B1BF5" w14:textId="77777777" w:rsidR="003D0677" w:rsidRPr="006621D1" w:rsidRDefault="003D0677" w:rsidP="00F65196">
            <w:pPr>
              <w:spacing w:line="360" w:lineRule="auto"/>
              <w:rPr>
                <w:rFonts w:ascii="Arial" w:eastAsia="Times New Roman" w:hAnsi="Arial" w:cs="Arial"/>
                <w:color w:val="000000"/>
                <w:sz w:val="24"/>
                <w:szCs w:val="24"/>
              </w:rPr>
            </w:pPr>
          </w:p>
        </w:tc>
        <w:tc>
          <w:tcPr>
            <w:tcW w:w="462" w:type="dxa"/>
            <w:vAlign w:val="center"/>
          </w:tcPr>
          <w:p w14:paraId="453C276C" w14:textId="77777777" w:rsidR="003D0677" w:rsidRPr="006621D1" w:rsidRDefault="003D0677" w:rsidP="00F65196">
            <w:pPr>
              <w:spacing w:line="360" w:lineRule="auto"/>
              <w:rPr>
                <w:rFonts w:ascii="Arial" w:eastAsia="Times New Roman" w:hAnsi="Arial" w:cs="Arial"/>
                <w:color w:val="000000"/>
                <w:sz w:val="24"/>
                <w:szCs w:val="24"/>
              </w:rPr>
            </w:pPr>
          </w:p>
        </w:tc>
        <w:tc>
          <w:tcPr>
            <w:tcW w:w="462" w:type="dxa"/>
            <w:vAlign w:val="center"/>
          </w:tcPr>
          <w:p w14:paraId="2FC13487" w14:textId="77777777" w:rsidR="003D0677" w:rsidRPr="006621D1" w:rsidRDefault="003D0677" w:rsidP="00F65196">
            <w:pPr>
              <w:spacing w:line="360" w:lineRule="auto"/>
              <w:rPr>
                <w:rFonts w:ascii="Arial" w:eastAsia="Times New Roman" w:hAnsi="Arial" w:cs="Arial"/>
                <w:color w:val="000000"/>
                <w:sz w:val="24"/>
                <w:szCs w:val="24"/>
              </w:rPr>
            </w:pPr>
          </w:p>
        </w:tc>
        <w:tc>
          <w:tcPr>
            <w:tcW w:w="462" w:type="dxa"/>
            <w:vAlign w:val="center"/>
          </w:tcPr>
          <w:p w14:paraId="2208DB70" w14:textId="77777777" w:rsidR="003D0677" w:rsidRPr="006621D1" w:rsidRDefault="003D0677" w:rsidP="00F65196">
            <w:pPr>
              <w:spacing w:line="360" w:lineRule="auto"/>
              <w:rPr>
                <w:rFonts w:ascii="Arial" w:eastAsia="Times New Roman" w:hAnsi="Arial" w:cs="Arial"/>
                <w:color w:val="000000"/>
                <w:sz w:val="24"/>
                <w:szCs w:val="24"/>
              </w:rPr>
            </w:pPr>
          </w:p>
        </w:tc>
        <w:tc>
          <w:tcPr>
            <w:tcW w:w="462" w:type="dxa"/>
            <w:vAlign w:val="center"/>
          </w:tcPr>
          <w:p w14:paraId="48D71A99" w14:textId="77777777" w:rsidR="003D0677" w:rsidRPr="006621D1" w:rsidRDefault="003D0677" w:rsidP="00F65196">
            <w:pPr>
              <w:spacing w:line="360" w:lineRule="auto"/>
              <w:rPr>
                <w:rFonts w:ascii="Arial" w:eastAsia="Times New Roman" w:hAnsi="Arial" w:cs="Arial"/>
                <w:color w:val="000000"/>
                <w:sz w:val="24"/>
                <w:szCs w:val="24"/>
              </w:rPr>
            </w:pPr>
          </w:p>
        </w:tc>
        <w:tc>
          <w:tcPr>
            <w:tcW w:w="462" w:type="dxa"/>
            <w:vAlign w:val="center"/>
          </w:tcPr>
          <w:p w14:paraId="7F244149" w14:textId="77777777" w:rsidR="003D0677" w:rsidRPr="006621D1" w:rsidRDefault="003D0677" w:rsidP="00F65196">
            <w:pPr>
              <w:spacing w:line="360" w:lineRule="auto"/>
              <w:rPr>
                <w:rFonts w:ascii="Arial" w:eastAsia="Times New Roman" w:hAnsi="Arial" w:cs="Arial"/>
                <w:color w:val="000000"/>
                <w:sz w:val="24"/>
                <w:szCs w:val="24"/>
              </w:rPr>
            </w:pPr>
          </w:p>
        </w:tc>
        <w:tc>
          <w:tcPr>
            <w:tcW w:w="462" w:type="dxa"/>
            <w:vAlign w:val="center"/>
          </w:tcPr>
          <w:p w14:paraId="2CE98854" w14:textId="77777777" w:rsidR="003D0677" w:rsidRPr="006621D1" w:rsidRDefault="003D0677" w:rsidP="00F65196">
            <w:pPr>
              <w:spacing w:line="360" w:lineRule="auto"/>
              <w:rPr>
                <w:rFonts w:ascii="Arial" w:eastAsia="Times New Roman" w:hAnsi="Arial" w:cs="Arial"/>
                <w:color w:val="000000"/>
                <w:sz w:val="24"/>
                <w:szCs w:val="24"/>
              </w:rPr>
            </w:pPr>
          </w:p>
        </w:tc>
        <w:tc>
          <w:tcPr>
            <w:tcW w:w="462" w:type="dxa"/>
            <w:vAlign w:val="center"/>
          </w:tcPr>
          <w:p w14:paraId="161FCD45" w14:textId="77777777" w:rsidR="003D0677" w:rsidRPr="006621D1" w:rsidRDefault="003D0677" w:rsidP="00F65196">
            <w:pPr>
              <w:spacing w:line="360" w:lineRule="auto"/>
              <w:rPr>
                <w:rFonts w:ascii="Arial" w:eastAsia="Times New Roman" w:hAnsi="Arial" w:cs="Arial"/>
                <w:color w:val="000000"/>
                <w:sz w:val="24"/>
                <w:szCs w:val="24"/>
              </w:rPr>
            </w:pPr>
          </w:p>
        </w:tc>
        <w:tc>
          <w:tcPr>
            <w:tcW w:w="711" w:type="dxa"/>
            <w:vAlign w:val="center"/>
          </w:tcPr>
          <w:p w14:paraId="5D127FDF" w14:textId="77777777" w:rsidR="003D0677" w:rsidRPr="006621D1" w:rsidRDefault="003D0677" w:rsidP="00F65196">
            <w:pPr>
              <w:spacing w:line="360" w:lineRule="auto"/>
              <w:rPr>
                <w:rFonts w:ascii="Arial" w:eastAsia="Times New Roman" w:hAnsi="Arial" w:cs="Arial"/>
                <w:color w:val="000000"/>
                <w:sz w:val="24"/>
                <w:szCs w:val="24"/>
              </w:rPr>
            </w:pPr>
          </w:p>
        </w:tc>
      </w:tr>
      <w:tr w:rsidR="003D0677" w:rsidRPr="006621D1" w14:paraId="2C7E3003" w14:textId="77777777" w:rsidTr="004D7302">
        <w:trPr>
          <w:trHeight w:val="212"/>
        </w:trPr>
        <w:tc>
          <w:tcPr>
            <w:tcW w:w="2524" w:type="dxa"/>
            <w:vAlign w:val="center"/>
          </w:tcPr>
          <w:p w14:paraId="54B62F5E" w14:textId="41BBF7E5" w:rsidR="003D0677" w:rsidRPr="006621D1" w:rsidRDefault="00A34D7B" w:rsidP="00F65196">
            <w:pPr>
              <w:spacing w:line="360" w:lineRule="auto"/>
              <w:rPr>
                <w:rFonts w:ascii="Arial" w:eastAsia="Calibri" w:hAnsi="Arial" w:cs="Arial"/>
                <w:caps/>
                <w:color w:val="000000"/>
                <w:sz w:val="24"/>
                <w:szCs w:val="24"/>
              </w:rPr>
            </w:pPr>
            <w:r w:rsidRPr="006621D1">
              <w:rPr>
                <w:rFonts w:ascii="Arial" w:eastAsia="Calibri" w:hAnsi="Arial" w:cs="Arial"/>
                <w:sz w:val="24"/>
                <w:szCs w:val="24"/>
              </w:rPr>
              <w:t>Custos com recrutamento e seleção de pessoal</w:t>
            </w:r>
          </w:p>
        </w:tc>
        <w:tc>
          <w:tcPr>
            <w:tcW w:w="462" w:type="dxa"/>
            <w:vAlign w:val="center"/>
          </w:tcPr>
          <w:p w14:paraId="6C440B61" w14:textId="77777777" w:rsidR="003D0677" w:rsidRPr="006621D1" w:rsidRDefault="003D0677" w:rsidP="00F65196">
            <w:pPr>
              <w:spacing w:line="360" w:lineRule="auto"/>
              <w:rPr>
                <w:rFonts w:ascii="Arial" w:eastAsia="Times New Roman" w:hAnsi="Arial" w:cs="Arial"/>
                <w:color w:val="000000"/>
                <w:sz w:val="24"/>
                <w:szCs w:val="24"/>
              </w:rPr>
            </w:pPr>
          </w:p>
        </w:tc>
        <w:tc>
          <w:tcPr>
            <w:tcW w:w="462" w:type="dxa"/>
            <w:vAlign w:val="center"/>
          </w:tcPr>
          <w:p w14:paraId="0975671A" w14:textId="77777777" w:rsidR="003D0677" w:rsidRPr="006621D1" w:rsidRDefault="003D0677" w:rsidP="00F65196">
            <w:pPr>
              <w:spacing w:line="360" w:lineRule="auto"/>
              <w:rPr>
                <w:rFonts w:ascii="Arial" w:eastAsia="Times New Roman" w:hAnsi="Arial" w:cs="Arial"/>
                <w:color w:val="000000"/>
                <w:sz w:val="24"/>
                <w:szCs w:val="24"/>
              </w:rPr>
            </w:pPr>
          </w:p>
        </w:tc>
        <w:tc>
          <w:tcPr>
            <w:tcW w:w="462" w:type="dxa"/>
            <w:vAlign w:val="center"/>
          </w:tcPr>
          <w:p w14:paraId="7801026B" w14:textId="77777777" w:rsidR="003D0677" w:rsidRPr="006621D1" w:rsidRDefault="003D0677" w:rsidP="00F65196">
            <w:pPr>
              <w:spacing w:line="360" w:lineRule="auto"/>
              <w:rPr>
                <w:rFonts w:ascii="Arial" w:eastAsia="Times New Roman" w:hAnsi="Arial" w:cs="Arial"/>
                <w:color w:val="000000"/>
                <w:sz w:val="24"/>
                <w:szCs w:val="24"/>
              </w:rPr>
            </w:pPr>
          </w:p>
        </w:tc>
        <w:tc>
          <w:tcPr>
            <w:tcW w:w="462" w:type="dxa"/>
            <w:vAlign w:val="center"/>
          </w:tcPr>
          <w:p w14:paraId="59C6C8FE" w14:textId="77777777" w:rsidR="003D0677" w:rsidRPr="006621D1" w:rsidRDefault="003D0677" w:rsidP="00F65196">
            <w:pPr>
              <w:spacing w:line="360" w:lineRule="auto"/>
              <w:rPr>
                <w:rFonts w:ascii="Arial" w:eastAsia="Times New Roman" w:hAnsi="Arial" w:cs="Arial"/>
                <w:color w:val="000000"/>
                <w:sz w:val="24"/>
                <w:szCs w:val="24"/>
              </w:rPr>
            </w:pPr>
          </w:p>
        </w:tc>
        <w:tc>
          <w:tcPr>
            <w:tcW w:w="462" w:type="dxa"/>
            <w:vAlign w:val="center"/>
          </w:tcPr>
          <w:p w14:paraId="3A199782" w14:textId="77777777" w:rsidR="003D0677" w:rsidRPr="006621D1" w:rsidRDefault="003D0677" w:rsidP="00F65196">
            <w:pPr>
              <w:spacing w:line="360" w:lineRule="auto"/>
              <w:rPr>
                <w:rFonts w:ascii="Arial" w:eastAsia="Times New Roman" w:hAnsi="Arial" w:cs="Arial"/>
                <w:color w:val="000000"/>
                <w:sz w:val="24"/>
                <w:szCs w:val="24"/>
              </w:rPr>
            </w:pPr>
          </w:p>
        </w:tc>
        <w:tc>
          <w:tcPr>
            <w:tcW w:w="462" w:type="dxa"/>
            <w:vAlign w:val="center"/>
          </w:tcPr>
          <w:p w14:paraId="02D62AE6" w14:textId="77777777" w:rsidR="003D0677" w:rsidRPr="006621D1" w:rsidRDefault="003D0677" w:rsidP="00F65196">
            <w:pPr>
              <w:spacing w:line="360" w:lineRule="auto"/>
              <w:rPr>
                <w:rFonts w:ascii="Arial" w:eastAsia="Times New Roman" w:hAnsi="Arial" w:cs="Arial"/>
                <w:color w:val="000000"/>
                <w:sz w:val="24"/>
                <w:szCs w:val="24"/>
              </w:rPr>
            </w:pPr>
          </w:p>
        </w:tc>
        <w:tc>
          <w:tcPr>
            <w:tcW w:w="462" w:type="dxa"/>
            <w:vAlign w:val="center"/>
          </w:tcPr>
          <w:p w14:paraId="6D3876C5" w14:textId="77777777" w:rsidR="003D0677" w:rsidRPr="006621D1" w:rsidRDefault="003D0677" w:rsidP="00F65196">
            <w:pPr>
              <w:spacing w:line="360" w:lineRule="auto"/>
              <w:rPr>
                <w:rFonts w:ascii="Arial" w:eastAsia="Times New Roman" w:hAnsi="Arial" w:cs="Arial"/>
                <w:color w:val="000000"/>
                <w:sz w:val="24"/>
                <w:szCs w:val="24"/>
              </w:rPr>
            </w:pPr>
          </w:p>
        </w:tc>
        <w:tc>
          <w:tcPr>
            <w:tcW w:w="462" w:type="dxa"/>
            <w:vAlign w:val="center"/>
          </w:tcPr>
          <w:p w14:paraId="2A314CC5" w14:textId="77777777" w:rsidR="003D0677" w:rsidRPr="006621D1" w:rsidRDefault="003D0677" w:rsidP="00F65196">
            <w:pPr>
              <w:spacing w:line="360" w:lineRule="auto"/>
              <w:rPr>
                <w:rFonts w:ascii="Arial" w:eastAsia="Times New Roman" w:hAnsi="Arial" w:cs="Arial"/>
                <w:color w:val="000000"/>
                <w:sz w:val="24"/>
                <w:szCs w:val="24"/>
              </w:rPr>
            </w:pPr>
          </w:p>
        </w:tc>
        <w:tc>
          <w:tcPr>
            <w:tcW w:w="462" w:type="dxa"/>
            <w:vAlign w:val="center"/>
          </w:tcPr>
          <w:p w14:paraId="405AED05" w14:textId="77777777" w:rsidR="003D0677" w:rsidRPr="006621D1" w:rsidRDefault="003D0677" w:rsidP="00F65196">
            <w:pPr>
              <w:spacing w:line="360" w:lineRule="auto"/>
              <w:rPr>
                <w:rFonts w:ascii="Arial" w:eastAsia="Times New Roman" w:hAnsi="Arial" w:cs="Arial"/>
                <w:color w:val="000000"/>
                <w:sz w:val="24"/>
                <w:szCs w:val="24"/>
              </w:rPr>
            </w:pPr>
          </w:p>
        </w:tc>
        <w:tc>
          <w:tcPr>
            <w:tcW w:w="462" w:type="dxa"/>
            <w:vAlign w:val="center"/>
          </w:tcPr>
          <w:p w14:paraId="7B43AF48" w14:textId="77777777" w:rsidR="003D0677" w:rsidRPr="006621D1" w:rsidRDefault="003D0677" w:rsidP="00F65196">
            <w:pPr>
              <w:spacing w:line="360" w:lineRule="auto"/>
              <w:rPr>
                <w:rFonts w:ascii="Arial" w:eastAsia="Times New Roman" w:hAnsi="Arial" w:cs="Arial"/>
                <w:color w:val="000000"/>
                <w:sz w:val="24"/>
                <w:szCs w:val="24"/>
              </w:rPr>
            </w:pPr>
          </w:p>
        </w:tc>
        <w:tc>
          <w:tcPr>
            <w:tcW w:w="462" w:type="dxa"/>
            <w:vAlign w:val="center"/>
          </w:tcPr>
          <w:p w14:paraId="6EA84E85" w14:textId="77777777" w:rsidR="003D0677" w:rsidRPr="006621D1" w:rsidRDefault="003D0677" w:rsidP="00F65196">
            <w:pPr>
              <w:spacing w:line="360" w:lineRule="auto"/>
              <w:rPr>
                <w:rFonts w:ascii="Arial" w:eastAsia="Times New Roman" w:hAnsi="Arial" w:cs="Arial"/>
                <w:color w:val="000000"/>
                <w:sz w:val="24"/>
                <w:szCs w:val="24"/>
              </w:rPr>
            </w:pPr>
          </w:p>
        </w:tc>
        <w:tc>
          <w:tcPr>
            <w:tcW w:w="462" w:type="dxa"/>
            <w:vAlign w:val="center"/>
          </w:tcPr>
          <w:p w14:paraId="49D93DC6" w14:textId="77777777" w:rsidR="003D0677" w:rsidRPr="006621D1" w:rsidRDefault="003D0677" w:rsidP="00F65196">
            <w:pPr>
              <w:spacing w:line="360" w:lineRule="auto"/>
              <w:rPr>
                <w:rFonts w:ascii="Arial" w:eastAsia="Times New Roman" w:hAnsi="Arial" w:cs="Arial"/>
                <w:color w:val="000000"/>
                <w:sz w:val="24"/>
                <w:szCs w:val="24"/>
              </w:rPr>
            </w:pPr>
          </w:p>
        </w:tc>
        <w:tc>
          <w:tcPr>
            <w:tcW w:w="711" w:type="dxa"/>
            <w:vAlign w:val="center"/>
          </w:tcPr>
          <w:p w14:paraId="2E23BFB4" w14:textId="77777777" w:rsidR="003D0677" w:rsidRPr="006621D1" w:rsidRDefault="003D0677" w:rsidP="00F65196">
            <w:pPr>
              <w:spacing w:line="360" w:lineRule="auto"/>
              <w:rPr>
                <w:rFonts w:ascii="Arial" w:eastAsia="Times New Roman" w:hAnsi="Arial" w:cs="Arial"/>
                <w:color w:val="000000"/>
                <w:sz w:val="24"/>
                <w:szCs w:val="24"/>
              </w:rPr>
            </w:pPr>
          </w:p>
        </w:tc>
      </w:tr>
      <w:tr w:rsidR="003D0677" w:rsidRPr="006621D1" w14:paraId="55B0F5E9" w14:textId="77777777" w:rsidTr="004D7302">
        <w:trPr>
          <w:trHeight w:val="212"/>
        </w:trPr>
        <w:tc>
          <w:tcPr>
            <w:tcW w:w="2524" w:type="dxa"/>
            <w:vAlign w:val="center"/>
          </w:tcPr>
          <w:p w14:paraId="0004B1D8" w14:textId="25FB78A9" w:rsidR="003D0677" w:rsidRPr="006621D1" w:rsidRDefault="00A34D7B" w:rsidP="00F65196">
            <w:pPr>
              <w:spacing w:line="360" w:lineRule="auto"/>
              <w:rPr>
                <w:rFonts w:ascii="Arial" w:eastAsia="Calibri" w:hAnsi="Arial" w:cs="Arial"/>
                <w:caps/>
                <w:color w:val="000000"/>
                <w:sz w:val="24"/>
                <w:szCs w:val="24"/>
              </w:rPr>
            </w:pPr>
            <w:r w:rsidRPr="006621D1">
              <w:rPr>
                <w:rFonts w:ascii="Arial" w:eastAsia="Calibri" w:hAnsi="Arial" w:cs="Arial"/>
                <w:sz w:val="24"/>
                <w:szCs w:val="24"/>
              </w:rPr>
              <w:t xml:space="preserve">Custos com programas de educação continuada </w:t>
            </w:r>
            <w:r w:rsidRPr="006621D1">
              <w:rPr>
                <w:rFonts w:ascii="Arial" w:eastAsia="Calibri" w:hAnsi="Arial" w:cs="Arial"/>
                <w:sz w:val="24"/>
                <w:szCs w:val="24"/>
              </w:rPr>
              <w:lastRenderedPageBreak/>
              <w:t>e permanente</w:t>
            </w:r>
          </w:p>
        </w:tc>
        <w:tc>
          <w:tcPr>
            <w:tcW w:w="462" w:type="dxa"/>
            <w:vAlign w:val="center"/>
          </w:tcPr>
          <w:p w14:paraId="4F275B46" w14:textId="77777777" w:rsidR="003D0677" w:rsidRPr="006621D1" w:rsidRDefault="003D0677" w:rsidP="00F65196">
            <w:pPr>
              <w:spacing w:line="360" w:lineRule="auto"/>
              <w:rPr>
                <w:rFonts w:ascii="Arial" w:eastAsia="Times New Roman" w:hAnsi="Arial" w:cs="Arial"/>
                <w:color w:val="000000"/>
                <w:sz w:val="24"/>
                <w:szCs w:val="24"/>
              </w:rPr>
            </w:pPr>
          </w:p>
        </w:tc>
        <w:tc>
          <w:tcPr>
            <w:tcW w:w="462" w:type="dxa"/>
            <w:vAlign w:val="center"/>
          </w:tcPr>
          <w:p w14:paraId="33E561ED" w14:textId="77777777" w:rsidR="003D0677" w:rsidRPr="006621D1" w:rsidRDefault="003D0677" w:rsidP="00F65196">
            <w:pPr>
              <w:spacing w:line="360" w:lineRule="auto"/>
              <w:rPr>
                <w:rFonts w:ascii="Arial" w:eastAsia="Times New Roman" w:hAnsi="Arial" w:cs="Arial"/>
                <w:color w:val="000000"/>
                <w:sz w:val="24"/>
                <w:szCs w:val="24"/>
              </w:rPr>
            </w:pPr>
          </w:p>
        </w:tc>
        <w:tc>
          <w:tcPr>
            <w:tcW w:w="462" w:type="dxa"/>
            <w:vAlign w:val="center"/>
          </w:tcPr>
          <w:p w14:paraId="01EA8C1B" w14:textId="77777777" w:rsidR="003D0677" w:rsidRPr="006621D1" w:rsidRDefault="003D0677" w:rsidP="00F65196">
            <w:pPr>
              <w:spacing w:line="360" w:lineRule="auto"/>
              <w:rPr>
                <w:rFonts w:ascii="Arial" w:eastAsia="Times New Roman" w:hAnsi="Arial" w:cs="Arial"/>
                <w:color w:val="000000"/>
                <w:sz w:val="24"/>
                <w:szCs w:val="24"/>
              </w:rPr>
            </w:pPr>
          </w:p>
        </w:tc>
        <w:tc>
          <w:tcPr>
            <w:tcW w:w="462" w:type="dxa"/>
            <w:vAlign w:val="center"/>
          </w:tcPr>
          <w:p w14:paraId="1E0D9478" w14:textId="77777777" w:rsidR="003D0677" w:rsidRPr="006621D1" w:rsidRDefault="003D0677" w:rsidP="00F65196">
            <w:pPr>
              <w:spacing w:line="360" w:lineRule="auto"/>
              <w:rPr>
                <w:rFonts w:ascii="Arial" w:eastAsia="Times New Roman" w:hAnsi="Arial" w:cs="Arial"/>
                <w:color w:val="000000"/>
                <w:sz w:val="24"/>
                <w:szCs w:val="24"/>
              </w:rPr>
            </w:pPr>
          </w:p>
        </w:tc>
        <w:tc>
          <w:tcPr>
            <w:tcW w:w="462" w:type="dxa"/>
            <w:vAlign w:val="center"/>
          </w:tcPr>
          <w:p w14:paraId="0A057CF7" w14:textId="77777777" w:rsidR="003D0677" w:rsidRPr="006621D1" w:rsidRDefault="003D0677" w:rsidP="00F65196">
            <w:pPr>
              <w:spacing w:line="360" w:lineRule="auto"/>
              <w:rPr>
                <w:rFonts w:ascii="Arial" w:eastAsia="Times New Roman" w:hAnsi="Arial" w:cs="Arial"/>
                <w:color w:val="000000"/>
                <w:sz w:val="24"/>
                <w:szCs w:val="24"/>
              </w:rPr>
            </w:pPr>
          </w:p>
        </w:tc>
        <w:tc>
          <w:tcPr>
            <w:tcW w:w="462" w:type="dxa"/>
            <w:vAlign w:val="center"/>
          </w:tcPr>
          <w:p w14:paraId="0F97D125" w14:textId="77777777" w:rsidR="003D0677" w:rsidRPr="006621D1" w:rsidRDefault="003D0677" w:rsidP="00F65196">
            <w:pPr>
              <w:spacing w:line="360" w:lineRule="auto"/>
              <w:rPr>
                <w:rFonts w:ascii="Arial" w:eastAsia="Times New Roman" w:hAnsi="Arial" w:cs="Arial"/>
                <w:color w:val="000000"/>
                <w:sz w:val="24"/>
                <w:szCs w:val="24"/>
              </w:rPr>
            </w:pPr>
          </w:p>
        </w:tc>
        <w:tc>
          <w:tcPr>
            <w:tcW w:w="462" w:type="dxa"/>
            <w:vAlign w:val="center"/>
          </w:tcPr>
          <w:p w14:paraId="4E3F41DF" w14:textId="77777777" w:rsidR="003D0677" w:rsidRPr="006621D1" w:rsidRDefault="003D0677" w:rsidP="00F65196">
            <w:pPr>
              <w:spacing w:line="360" w:lineRule="auto"/>
              <w:rPr>
                <w:rFonts w:ascii="Arial" w:eastAsia="Times New Roman" w:hAnsi="Arial" w:cs="Arial"/>
                <w:color w:val="000000"/>
                <w:sz w:val="24"/>
                <w:szCs w:val="24"/>
              </w:rPr>
            </w:pPr>
          </w:p>
        </w:tc>
        <w:tc>
          <w:tcPr>
            <w:tcW w:w="462" w:type="dxa"/>
            <w:vAlign w:val="center"/>
          </w:tcPr>
          <w:p w14:paraId="6BCEE226" w14:textId="77777777" w:rsidR="003D0677" w:rsidRPr="006621D1" w:rsidRDefault="003D0677" w:rsidP="00F65196">
            <w:pPr>
              <w:spacing w:line="360" w:lineRule="auto"/>
              <w:rPr>
                <w:rFonts w:ascii="Arial" w:eastAsia="Times New Roman" w:hAnsi="Arial" w:cs="Arial"/>
                <w:color w:val="000000"/>
                <w:sz w:val="24"/>
                <w:szCs w:val="24"/>
              </w:rPr>
            </w:pPr>
          </w:p>
        </w:tc>
        <w:tc>
          <w:tcPr>
            <w:tcW w:w="462" w:type="dxa"/>
            <w:vAlign w:val="center"/>
          </w:tcPr>
          <w:p w14:paraId="7AC6B959" w14:textId="77777777" w:rsidR="003D0677" w:rsidRPr="006621D1" w:rsidRDefault="003D0677" w:rsidP="00F65196">
            <w:pPr>
              <w:spacing w:line="360" w:lineRule="auto"/>
              <w:rPr>
                <w:rFonts w:ascii="Arial" w:eastAsia="Times New Roman" w:hAnsi="Arial" w:cs="Arial"/>
                <w:color w:val="000000"/>
                <w:sz w:val="24"/>
                <w:szCs w:val="24"/>
              </w:rPr>
            </w:pPr>
          </w:p>
        </w:tc>
        <w:tc>
          <w:tcPr>
            <w:tcW w:w="462" w:type="dxa"/>
            <w:vAlign w:val="center"/>
          </w:tcPr>
          <w:p w14:paraId="34C17AC0" w14:textId="77777777" w:rsidR="003D0677" w:rsidRPr="006621D1" w:rsidRDefault="003D0677" w:rsidP="00F65196">
            <w:pPr>
              <w:spacing w:line="360" w:lineRule="auto"/>
              <w:rPr>
                <w:rFonts w:ascii="Arial" w:eastAsia="Times New Roman" w:hAnsi="Arial" w:cs="Arial"/>
                <w:color w:val="000000"/>
                <w:sz w:val="24"/>
                <w:szCs w:val="24"/>
              </w:rPr>
            </w:pPr>
          </w:p>
        </w:tc>
        <w:tc>
          <w:tcPr>
            <w:tcW w:w="462" w:type="dxa"/>
            <w:vAlign w:val="center"/>
          </w:tcPr>
          <w:p w14:paraId="7D8EF57B" w14:textId="77777777" w:rsidR="003D0677" w:rsidRPr="006621D1" w:rsidRDefault="003D0677" w:rsidP="00F65196">
            <w:pPr>
              <w:spacing w:line="360" w:lineRule="auto"/>
              <w:rPr>
                <w:rFonts w:ascii="Arial" w:eastAsia="Times New Roman" w:hAnsi="Arial" w:cs="Arial"/>
                <w:color w:val="000000"/>
                <w:sz w:val="24"/>
                <w:szCs w:val="24"/>
              </w:rPr>
            </w:pPr>
          </w:p>
        </w:tc>
        <w:tc>
          <w:tcPr>
            <w:tcW w:w="462" w:type="dxa"/>
            <w:vAlign w:val="center"/>
          </w:tcPr>
          <w:p w14:paraId="706C78CD" w14:textId="77777777" w:rsidR="003D0677" w:rsidRPr="006621D1" w:rsidRDefault="003D0677" w:rsidP="00F65196">
            <w:pPr>
              <w:spacing w:line="360" w:lineRule="auto"/>
              <w:rPr>
                <w:rFonts w:ascii="Arial" w:eastAsia="Times New Roman" w:hAnsi="Arial" w:cs="Arial"/>
                <w:color w:val="000000"/>
                <w:sz w:val="24"/>
                <w:szCs w:val="24"/>
              </w:rPr>
            </w:pPr>
          </w:p>
        </w:tc>
        <w:tc>
          <w:tcPr>
            <w:tcW w:w="711" w:type="dxa"/>
            <w:vAlign w:val="center"/>
          </w:tcPr>
          <w:p w14:paraId="0C6339E6" w14:textId="77777777" w:rsidR="003D0677" w:rsidRPr="006621D1" w:rsidRDefault="003D0677" w:rsidP="00F65196">
            <w:pPr>
              <w:spacing w:line="360" w:lineRule="auto"/>
              <w:rPr>
                <w:rFonts w:ascii="Arial" w:eastAsia="Times New Roman" w:hAnsi="Arial" w:cs="Arial"/>
                <w:color w:val="000000"/>
                <w:sz w:val="24"/>
                <w:szCs w:val="24"/>
              </w:rPr>
            </w:pPr>
          </w:p>
        </w:tc>
      </w:tr>
      <w:tr w:rsidR="003D0677" w:rsidRPr="006621D1" w14:paraId="07A9C62E" w14:textId="77777777" w:rsidTr="004D7302">
        <w:trPr>
          <w:trHeight w:val="212"/>
        </w:trPr>
        <w:tc>
          <w:tcPr>
            <w:tcW w:w="2524" w:type="dxa"/>
            <w:vAlign w:val="center"/>
          </w:tcPr>
          <w:p w14:paraId="00D6BED2" w14:textId="1F22403B" w:rsidR="003D0677" w:rsidRPr="006621D1" w:rsidRDefault="00A34D7B" w:rsidP="00F65196">
            <w:pPr>
              <w:spacing w:line="360" w:lineRule="auto"/>
              <w:rPr>
                <w:rFonts w:ascii="Arial" w:eastAsia="Calibri" w:hAnsi="Arial" w:cs="Arial"/>
                <w:caps/>
                <w:color w:val="000000"/>
                <w:sz w:val="24"/>
                <w:szCs w:val="24"/>
              </w:rPr>
            </w:pPr>
            <w:r w:rsidRPr="006621D1">
              <w:rPr>
                <w:rFonts w:ascii="Arial" w:eastAsia="Calibri" w:hAnsi="Arial" w:cs="Arial"/>
                <w:sz w:val="24"/>
                <w:szCs w:val="24"/>
              </w:rPr>
              <w:t>Custos com treinamentos e capacitações (padrão sus, protocolos, etc.)</w:t>
            </w:r>
          </w:p>
        </w:tc>
        <w:tc>
          <w:tcPr>
            <w:tcW w:w="462" w:type="dxa"/>
            <w:vAlign w:val="center"/>
          </w:tcPr>
          <w:p w14:paraId="4963233A" w14:textId="77777777" w:rsidR="003D0677" w:rsidRPr="006621D1" w:rsidRDefault="003D0677" w:rsidP="00F65196">
            <w:pPr>
              <w:spacing w:line="360" w:lineRule="auto"/>
              <w:rPr>
                <w:rFonts w:ascii="Arial" w:eastAsia="Times New Roman" w:hAnsi="Arial" w:cs="Arial"/>
                <w:color w:val="000000"/>
                <w:sz w:val="24"/>
                <w:szCs w:val="24"/>
              </w:rPr>
            </w:pPr>
          </w:p>
        </w:tc>
        <w:tc>
          <w:tcPr>
            <w:tcW w:w="462" w:type="dxa"/>
            <w:vAlign w:val="center"/>
          </w:tcPr>
          <w:p w14:paraId="7B4B56F6" w14:textId="77777777" w:rsidR="003D0677" w:rsidRPr="006621D1" w:rsidRDefault="003D0677" w:rsidP="00F65196">
            <w:pPr>
              <w:spacing w:line="360" w:lineRule="auto"/>
              <w:rPr>
                <w:rFonts w:ascii="Arial" w:eastAsia="Times New Roman" w:hAnsi="Arial" w:cs="Arial"/>
                <w:color w:val="000000"/>
                <w:sz w:val="24"/>
                <w:szCs w:val="24"/>
              </w:rPr>
            </w:pPr>
          </w:p>
        </w:tc>
        <w:tc>
          <w:tcPr>
            <w:tcW w:w="462" w:type="dxa"/>
            <w:vAlign w:val="center"/>
          </w:tcPr>
          <w:p w14:paraId="14542071" w14:textId="77777777" w:rsidR="003D0677" w:rsidRPr="006621D1" w:rsidRDefault="003D0677" w:rsidP="00F65196">
            <w:pPr>
              <w:spacing w:line="360" w:lineRule="auto"/>
              <w:rPr>
                <w:rFonts w:ascii="Arial" w:eastAsia="Times New Roman" w:hAnsi="Arial" w:cs="Arial"/>
                <w:color w:val="000000"/>
                <w:sz w:val="24"/>
                <w:szCs w:val="24"/>
              </w:rPr>
            </w:pPr>
          </w:p>
        </w:tc>
        <w:tc>
          <w:tcPr>
            <w:tcW w:w="462" w:type="dxa"/>
            <w:vAlign w:val="center"/>
          </w:tcPr>
          <w:p w14:paraId="7A6D594D" w14:textId="77777777" w:rsidR="003D0677" w:rsidRPr="006621D1" w:rsidRDefault="003D0677" w:rsidP="00F65196">
            <w:pPr>
              <w:spacing w:line="360" w:lineRule="auto"/>
              <w:rPr>
                <w:rFonts w:ascii="Arial" w:eastAsia="Times New Roman" w:hAnsi="Arial" w:cs="Arial"/>
                <w:color w:val="000000"/>
                <w:sz w:val="24"/>
                <w:szCs w:val="24"/>
              </w:rPr>
            </w:pPr>
          </w:p>
        </w:tc>
        <w:tc>
          <w:tcPr>
            <w:tcW w:w="462" w:type="dxa"/>
            <w:vAlign w:val="center"/>
          </w:tcPr>
          <w:p w14:paraId="5007DF66" w14:textId="77777777" w:rsidR="003D0677" w:rsidRPr="006621D1" w:rsidRDefault="003D0677" w:rsidP="00F65196">
            <w:pPr>
              <w:spacing w:line="360" w:lineRule="auto"/>
              <w:rPr>
                <w:rFonts w:ascii="Arial" w:eastAsia="Times New Roman" w:hAnsi="Arial" w:cs="Arial"/>
                <w:color w:val="000000"/>
                <w:sz w:val="24"/>
                <w:szCs w:val="24"/>
              </w:rPr>
            </w:pPr>
          </w:p>
        </w:tc>
        <w:tc>
          <w:tcPr>
            <w:tcW w:w="462" w:type="dxa"/>
            <w:vAlign w:val="center"/>
          </w:tcPr>
          <w:p w14:paraId="591232C8" w14:textId="77777777" w:rsidR="003D0677" w:rsidRPr="006621D1" w:rsidRDefault="003D0677" w:rsidP="00F65196">
            <w:pPr>
              <w:spacing w:line="360" w:lineRule="auto"/>
              <w:rPr>
                <w:rFonts w:ascii="Arial" w:eastAsia="Times New Roman" w:hAnsi="Arial" w:cs="Arial"/>
                <w:color w:val="000000"/>
                <w:sz w:val="24"/>
                <w:szCs w:val="24"/>
              </w:rPr>
            </w:pPr>
          </w:p>
        </w:tc>
        <w:tc>
          <w:tcPr>
            <w:tcW w:w="462" w:type="dxa"/>
            <w:vAlign w:val="center"/>
          </w:tcPr>
          <w:p w14:paraId="2A32FD9F" w14:textId="77777777" w:rsidR="003D0677" w:rsidRPr="006621D1" w:rsidRDefault="003D0677" w:rsidP="00F65196">
            <w:pPr>
              <w:spacing w:line="360" w:lineRule="auto"/>
              <w:rPr>
                <w:rFonts w:ascii="Arial" w:eastAsia="Times New Roman" w:hAnsi="Arial" w:cs="Arial"/>
                <w:color w:val="000000"/>
                <w:sz w:val="24"/>
                <w:szCs w:val="24"/>
              </w:rPr>
            </w:pPr>
          </w:p>
        </w:tc>
        <w:tc>
          <w:tcPr>
            <w:tcW w:w="462" w:type="dxa"/>
            <w:vAlign w:val="center"/>
          </w:tcPr>
          <w:p w14:paraId="013883DF" w14:textId="77777777" w:rsidR="003D0677" w:rsidRPr="006621D1" w:rsidRDefault="003D0677" w:rsidP="00F65196">
            <w:pPr>
              <w:spacing w:line="360" w:lineRule="auto"/>
              <w:rPr>
                <w:rFonts w:ascii="Arial" w:eastAsia="Times New Roman" w:hAnsi="Arial" w:cs="Arial"/>
                <w:color w:val="000000"/>
                <w:sz w:val="24"/>
                <w:szCs w:val="24"/>
              </w:rPr>
            </w:pPr>
          </w:p>
        </w:tc>
        <w:tc>
          <w:tcPr>
            <w:tcW w:w="462" w:type="dxa"/>
            <w:vAlign w:val="center"/>
          </w:tcPr>
          <w:p w14:paraId="7027C3F2" w14:textId="77777777" w:rsidR="003D0677" w:rsidRPr="006621D1" w:rsidRDefault="003D0677" w:rsidP="00F65196">
            <w:pPr>
              <w:spacing w:line="360" w:lineRule="auto"/>
              <w:rPr>
                <w:rFonts w:ascii="Arial" w:eastAsia="Times New Roman" w:hAnsi="Arial" w:cs="Arial"/>
                <w:color w:val="000000"/>
                <w:sz w:val="24"/>
                <w:szCs w:val="24"/>
              </w:rPr>
            </w:pPr>
          </w:p>
        </w:tc>
        <w:tc>
          <w:tcPr>
            <w:tcW w:w="462" w:type="dxa"/>
            <w:vAlign w:val="center"/>
          </w:tcPr>
          <w:p w14:paraId="40951520" w14:textId="77777777" w:rsidR="003D0677" w:rsidRPr="006621D1" w:rsidRDefault="003D0677" w:rsidP="00F65196">
            <w:pPr>
              <w:spacing w:line="360" w:lineRule="auto"/>
              <w:rPr>
                <w:rFonts w:ascii="Arial" w:eastAsia="Times New Roman" w:hAnsi="Arial" w:cs="Arial"/>
                <w:color w:val="000000"/>
                <w:sz w:val="24"/>
                <w:szCs w:val="24"/>
              </w:rPr>
            </w:pPr>
          </w:p>
        </w:tc>
        <w:tc>
          <w:tcPr>
            <w:tcW w:w="462" w:type="dxa"/>
            <w:vAlign w:val="center"/>
          </w:tcPr>
          <w:p w14:paraId="32583588" w14:textId="77777777" w:rsidR="003D0677" w:rsidRPr="006621D1" w:rsidRDefault="003D0677" w:rsidP="00F65196">
            <w:pPr>
              <w:spacing w:line="360" w:lineRule="auto"/>
              <w:rPr>
                <w:rFonts w:ascii="Arial" w:eastAsia="Times New Roman" w:hAnsi="Arial" w:cs="Arial"/>
                <w:color w:val="000000"/>
                <w:sz w:val="24"/>
                <w:szCs w:val="24"/>
              </w:rPr>
            </w:pPr>
          </w:p>
        </w:tc>
        <w:tc>
          <w:tcPr>
            <w:tcW w:w="462" w:type="dxa"/>
            <w:vAlign w:val="center"/>
          </w:tcPr>
          <w:p w14:paraId="7D0A7220" w14:textId="77777777" w:rsidR="003D0677" w:rsidRPr="006621D1" w:rsidRDefault="003D0677" w:rsidP="00F65196">
            <w:pPr>
              <w:spacing w:line="360" w:lineRule="auto"/>
              <w:rPr>
                <w:rFonts w:ascii="Arial" w:eastAsia="Times New Roman" w:hAnsi="Arial" w:cs="Arial"/>
                <w:color w:val="000000"/>
                <w:sz w:val="24"/>
                <w:szCs w:val="24"/>
              </w:rPr>
            </w:pPr>
          </w:p>
        </w:tc>
        <w:tc>
          <w:tcPr>
            <w:tcW w:w="711" w:type="dxa"/>
            <w:vAlign w:val="center"/>
          </w:tcPr>
          <w:p w14:paraId="14C94005" w14:textId="77777777" w:rsidR="003D0677" w:rsidRPr="006621D1" w:rsidRDefault="003D0677" w:rsidP="00F65196">
            <w:pPr>
              <w:spacing w:line="360" w:lineRule="auto"/>
              <w:rPr>
                <w:rFonts w:ascii="Arial" w:eastAsia="Times New Roman" w:hAnsi="Arial" w:cs="Arial"/>
                <w:color w:val="000000"/>
                <w:sz w:val="24"/>
                <w:szCs w:val="24"/>
              </w:rPr>
            </w:pPr>
          </w:p>
        </w:tc>
      </w:tr>
      <w:tr w:rsidR="003D0677" w:rsidRPr="006621D1" w14:paraId="540C80BE" w14:textId="77777777" w:rsidTr="004D7302">
        <w:trPr>
          <w:trHeight w:val="212"/>
        </w:trPr>
        <w:tc>
          <w:tcPr>
            <w:tcW w:w="2524" w:type="dxa"/>
            <w:vAlign w:val="center"/>
          </w:tcPr>
          <w:p w14:paraId="17247555" w14:textId="1F5581CF" w:rsidR="003D0677" w:rsidRPr="006621D1" w:rsidRDefault="00A34D7B" w:rsidP="00F65196">
            <w:pPr>
              <w:spacing w:line="360" w:lineRule="auto"/>
              <w:rPr>
                <w:rFonts w:ascii="Arial" w:eastAsia="Calibri" w:hAnsi="Arial" w:cs="Arial"/>
                <w:caps/>
                <w:color w:val="000000"/>
                <w:sz w:val="24"/>
                <w:szCs w:val="24"/>
              </w:rPr>
            </w:pPr>
            <w:r w:rsidRPr="006621D1">
              <w:rPr>
                <w:rFonts w:ascii="Arial" w:eastAsia="Calibri" w:hAnsi="Arial" w:cs="Arial"/>
                <w:sz w:val="24"/>
                <w:szCs w:val="24"/>
              </w:rPr>
              <w:t>Custos com segurança ocupacional e programas de avaliação de desempenho</w:t>
            </w:r>
          </w:p>
        </w:tc>
        <w:tc>
          <w:tcPr>
            <w:tcW w:w="462" w:type="dxa"/>
            <w:vAlign w:val="center"/>
          </w:tcPr>
          <w:p w14:paraId="6CB5EE35" w14:textId="77777777" w:rsidR="003D0677" w:rsidRPr="006621D1" w:rsidRDefault="003D0677" w:rsidP="00F65196">
            <w:pPr>
              <w:spacing w:line="360" w:lineRule="auto"/>
              <w:rPr>
                <w:rFonts w:ascii="Arial" w:eastAsia="Times New Roman" w:hAnsi="Arial" w:cs="Arial"/>
                <w:color w:val="000000"/>
                <w:sz w:val="24"/>
                <w:szCs w:val="24"/>
              </w:rPr>
            </w:pPr>
          </w:p>
        </w:tc>
        <w:tc>
          <w:tcPr>
            <w:tcW w:w="462" w:type="dxa"/>
            <w:vAlign w:val="center"/>
          </w:tcPr>
          <w:p w14:paraId="1A80472A" w14:textId="77777777" w:rsidR="003D0677" w:rsidRPr="006621D1" w:rsidRDefault="003D0677" w:rsidP="00F65196">
            <w:pPr>
              <w:spacing w:line="360" w:lineRule="auto"/>
              <w:rPr>
                <w:rFonts w:ascii="Arial" w:eastAsia="Times New Roman" w:hAnsi="Arial" w:cs="Arial"/>
                <w:color w:val="000000"/>
                <w:sz w:val="24"/>
                <w:szCs w:val="24"/>
              </w:rPr>
            </w:pPr>
          </w:p>
        </w:tc>
        <w:tc>
          <w:tcPr>
            <w:tcW w:w="462" w:type="dxa"/>
            <w:vAlign w:val="center"/>
          </w:tcPr>
          <w:p w14:paraId="4636DCEA" w14:textId="77777777" w:rsidR="003D0677" w:rsidRPr="006621D1" w:rsidRDefault="003D0677" w:rsidP="00F65196">
            <w:pPr>
              <w:spacing w:line="360" w:lineRule="auto"/>
              <w:rPr>
                <w:rFonts w:ascii="Arial" w:eastAsia="Times New Roman" w:hAnsi="Arial" w:cs="Arial"/>
                <w:color w:val="000000"/>
                <w:sz w:val="24"/>
                <w:szCs w:val="24"/>
              </w:rPr>
            </w:pPr>
          </w:p>
        </w:tc>
        <w:tc>
          <w:tcPr>
            <w:tcW w:w="462" w:type="dxa"/>
            <w:vAlign w:val="center"/>
          </w:tcPr>
          <w:p w14:paraId="41C5E1DD" w14:textId="77777777" w:rsidR="003D0677" w:rsidRPr="006621D1" w:rsidRDefault="003D0677" w:rsidP="00F65196">
            <w:pPr>
              <w:spacing w:line="360" w:lineRule="auto"/>
              <w:rPr>
                <w:rFonts w:ascii="Arial" w:eastAsia="Times New Roman" w:hAnsi="Arial" w:cs="Arial"/>
                <w:color w:val="000000"/>
                <w:sz w:val="24"/>
                <w:szCs w:val="24"/>
              </w:rPr>
            </w:pPr>
          </w:p>
        </w:tc>
        <w:tc>
          <w:tcPr>
            <w:tcW w:w="462" w:type="dxa"/>
            <w:vAlign w:val="center"/>
          </w:tcPr>
          <w:p w14:paraId="5F76A17E" w14:textId="77777777" w:rsidR="003D0677" w:rsidRPr="006621D1" w:rsidRDefault="003D0677" w:rsidP="00F65196">
            <w:pPr>
              <w:spacing w:line="360" w:lineRule="auto"/>
              <w:rPr>
                <w:rFonts w:ascii="Arial" w:eastAsia="Times New Roman" w:hAnsi="Arial" w:cs="Arial"/>
                <w:color w:val="000000"/>
                <w:sz w:val="24"/>
                <w:szCs w:val="24"/>
              </w:rPr>
            </w:pPr>
          </w:p>
        </w:tc>
        <w:tc>
          <w:tcPr>
            <w:tcW w:w="462" w:type="dxa"/>
            <w:vAlign w:val="center"/>
          </w:tcPr>
          <w:p w14:paraId="651E402E" w14:textId="77777777" w:rsidR="003D0677" w:rsidRPr="006621D1" w:rsidRDefault="003D0677" w:rsidP="00F65196">
            <w:pPr>
              <w:spacing w:line="360" w:lineRule="auto"/>
              <w:rPr>
                <w:rFonts w:ascii="Arial" w:eastAsia="Times New Roman" w:hAnsi="Arial" w:cs="Arial"/>
                <w:color w:val="000000"/>
                <w:sz w:val="24"/>
                <w:szCs w:val="24"/>
              </w:rPr>
            </w:pPr>
          </w:p>
        </w:tc>
        <w:tc>
          <w:tcPr>
            <w:tcW w:w="462" w:type="dxa"/>
            <w:vAlign w:val="center"/>
          </w:tcPr>
          <w:p w14:paraId="549103A5" w14:textId="77777777" w:rsidR="003D0677" w:rsidRPr="006621D1" w:rsidRDefault="003D0677" w:rsidP="00F65196">
            <w:pPr>
              <w:spacing w:line="360" w:lineRule="auto"/>
              <w:rPr>
                <w:rFonts w:ascii="Arial" w:eastAsia="Times New Roman" w:hAnsi="Arial" w:cs="Arial"/>
                <w:color w:val="000000"/>
                <w:sz w:val="24"/>
                <w:szCs w:val="24"/>
              </w:rPr>
            </w:pPr>
          </w:p>
        </w:tc>
        <w:tc>
          <w:tcPr>
            <w:tcW w:w="462" w:type="dxa"/>
            <w:vAlign w:val="center"/>
          </w:tcPr>
          <w:p w14:paraId="5A45B019" w14:textId="77777777" w:rsidR="003D0677" w:rsidRPr="006621D1" w:rsidRDefault="003D0677" w:rsidP="00F65196">
            <w:pPr>
              <w:spacing w:line="360" w:lineRule="auto"/>
              <w:rPr>
                <w:rFonts w:ascii="Arial" w:eastAsia="Times New Roman" w:hAnsi="Arial" w:cs="Arial"/>
                <w:color w:val="000000"/>
                <w:sz w:val="24"/>
                <w:szCs w:val="24"/>
              </w:rPr>
            </w:pPr>
          </w:p>
        </w:tc>
        <w:tc>
          <w:tcPr>
            <w:tcW w:w="462" w:type="dxa"/>
            <w:vAlign w:val="center"/>
          </w:tcPr>
          <w:p w14:paraId="3E81A325" w14:textId="77777777" w:rsidR="003D0677" w:rsidRPr="006621D1" w:rsidRDefault="003D0677" w:rsidP="00F65196">
            <w:pPr>
              <w:spacing w:line="360" w:lineRule="auto"/>
              <w:rPr>
                <w:rFonts w:ascii="Arial" w:eastAsia="Times New Roman" w:hAnsi="Arial" w:cs="Arial"/>
                <w:color w:val="000000"/>
                <w:sz w:val="24"/>
                <w:szCs w:val="24"/>
              </w:rPr>
            </w:pPr>
          </w:p>
        </w:tc>
        <w:tc>
          <w:tcPr>
            <w:tcW w:w="462" w:type="dxa"/>
            <w:vAlign w:val="center"/>
          </w:tcPr>
          <w:p w14:paraId="0E5CAA25" w14:textId="77777777" w:rsidR="003D0677" w:rsidRPr="006621D1" w:rsidRDefault="003D0677" w:rsidP="00F65196">
            <w:pPr>
              <w:spacing w:line="360" w:lineRule="auto"/>
              <w:rPr>
                <w:rFonts w:ascii="Arial" w:eastAsia="Times New Roman" w:hAnsi="Arial" w:cs="Arial"/>
                <w:color w:val="000000"/>
                <w:sz w:val="24"/>
                <w:szCs w:val="24"/>
              </w:rPr>
            </w:pPr>
          </w:p>
        </w:tc>
        <w:tc>
          <w:tcPr>
            <w:tcW w:w="462" w:type="dxa"/>
            <w:vAlign w:val="center"/>
          </w:tcPr>
          <w:p w14:paraId="13F80FE8" w14:textId="77777777" w:rsidR="003D0677" w:rsidRPr="006621D1" w:rsidRDefault="003D0677" w:rsidP="00F65196">
            <w:pPr>
              <w:spacing w:line="360" w:lineRule="auto"/>
              <w:rPr>
                <w:rFonts w:ascii="Arial" w:eastAsia="Times New Roman" w:hAnsi="Arial" w:cs="Arial"/>
                <w:color w:val="000000"/>
                <w:sz w:val="24"/>
                <w:szCs w:val="24"/>
              </w:rPr>
            </w:pPr>
          </w:p>
        </w:tc>
        <w:tc>
          <w:tcPr>
            <w:tcW w:w="462" w:type="dxa"/>
            <w:vAlign w:val="center"/>
          </w:tcPr>
          <w:p w14:paraId="2E86EF2E" w14:textId="77777777" w:rsidR="003D0677" w:rsidRPr="006621D1" w:rsidRDefault="003D0677" w:rsidP="00F65196">
            <w:pPr>
              <w:spacing w:line="360" w:lineRule="auto"/>
              <w:rPr>
                <w:rFonts w:ascii="Arial" w:eastAsia="Times New Roman" w:hAnsi="Arial" w:cs="Arial"/>
                <w:color w:val="000000"/>
                <w:sz w:val="24"/>
                <w:szCs w:val="24"/>
              </w:rPr>
            </w:pPr>
          </w:p>
        </w:tc>
        <w:tc>
          <w:tcPr>
            <w:tcW w:w="711" w:type="dxa"/>
            <w:vAlign w:val="center"/>
          </w:tcPr>
          <w:p w14:paraId="09927E86" w14:textId="77777777" w:rsidR="003D0677" w:rsidRPr="006621D1" w:rsidRDefault="003D0677" w:rsidP="00F65196">
            <w:pPr>
              <w:spacing w:line="360" w:lineRule="auto"/>
              <w:rPr>
                <w:rFonts w:ascii="Arial" w:eastAsia="Times New Roman" w:hAnsi="Arial" w:cs="Arial"/>
                <w:color w:val="000000"/>
                <w:sz w:val="24"/>
                <w:szCs w:val="24"/>
              </w:rPr>
            </w:pPr>
          </w:p>
        </w:tc>
      </w:tr>
      <w:tr w:rsidR="003D0677" w:rsidRPr="006621D1" w14:paraId="78AED597" w14:textId="77777777" w:rsidTr="004D7302">
        <w:trPr>
          <w:trHeight w:val="212"/>
        </w:trPr>
        <w:tc>
          <w:tcPr>
            <w:tcW w:w="2524" w:type="dxa"/>
            <w:vAlign w:val="center"/>
          </w:tcPr>
          <w:p w14:paraId="7EB3DD59" w14:textId="75D3D24F" w:rsidR="003D0677" w:rsidRPr="006621D1" w:rsidRDefault="00A34D7B" w:rsidP="00F65196">
            <w:pPr>
              <w:spacing w:line="360" w:lineRule="auto"/>
              <w:rPr>
                <w:rFonts w:ascii="Arial" w:eastAsia="Calibri" w:hAnsi="Arial" w:cs="Arial"/>
                <w:caps/>
                <w:color w:val="000000"/>
                <w:sz w:val="24"/>
                <w:szCs w:val="24"/>
              </w:rPr>
            </w:pPr>
            <w:r w:rsidRPr="006621D1">
              <w:rPr>
                <w:rFonts w:ascii="Arial" w:eastAsia="Calibri" w:hAnsi="Arial" w:cs="Arial"/>
                <w:sz w:val="24"/>
                <w:szCs w:val="24"/>
              </w:rPr>
              <w:t>Crachás e uniformes</w:t>
            </w:r>
          </w:p>
        </w:tc>
        <w:tc>
          <w:tcPr>
            <w:tcW w:w="462" w:type="dxa"/>
            <w:vAlign w:val="center"/>
          </w:tcPr>
          <w:p w14:paraId="553FA7DA" w14:textId="77777777" w:rsidR="003D0677" w:rsidRPr="006621D1" w:rsidRDefault="003D0677" w:rsidP="00F65196">
            <w:pPr>
              <w:spacing w:line="360" w:lineRule="auto"/>
              <w:rPr>
                <w:rFonts w:ascii="Arial" w:eastAsia="Times New Roman" w:hAnsi="Arial" w:cs="Arial"/>
                <w:color w:val="000000"/>
                <w:sz w:val="24"/>
                <w:szCs w:val="24"/>
              </w:rPr>
            </w:pPr>
          </w:p>
        </w:tc>
        <w:tc>
          <w:tcPr>
            <w:tcW w:w="462" w:type="dxa"/>
            <w:vAlign w:val="center"/>
          </w:tcPr>
          <w:p w14:paraId="06172E3D" w14:textId="77777777" w:rsidR="003D0677" w:rsidRPr="006621D1" w:rsidRDefault="003D0677" w:rsidP="00F65196">
            <w:pPr>
              <w:spacing w:line="360" w:lineRule="auto"/>
              <w:rPr>
                <w:rFonts w:ascii="Arial" w:eastAsia="Times New Roman" w:hAnsi="Arial" w:cs="Arial"/>
                <w:color w:val="000000"/>
                <w:sz w:val="24"/>
                <w:szCs w:val="24"/>
              </w:rPr>
            </w:pPr>
          </w:p>
        </w:tc>
        <w:tc>
          <w:tcPr>
            <w:tcW w:w="462" w:type="dxa"/>
            <w:vAlign w:val="center"/>
          </w:tcPr>
          <w:p w14:paraId="42559E0C" w14:textId="77777777" w:rsidR="003D0677" w:rsidRPr="006621D1" w:rsidRDefault="003D0677" w:rsidP="00F65196">
            <w:pPr>
              <w:spacing w:line="360" w:lineRule="auto"/>
              <w:rPr>
                <w:rFonts w:ascii="Arial" w:eastAsia="Times New Roman" w:hAnsi="Arial" w:cs="Arial"/>
                <w:color w:val="000000"/>
                <w:sz w:val="24"/>
                <w:szCs w:val="24"/>
              </w:rPr>
            </w:pPr>
          </w:p>
        </w:tc>
        <w:tc>
          <w:tcPr>
            <w:tcW w:w="462" w:type="dxa"/>
            <w:vAlign w:val="center"/>
          </w:tcPr>
          <w:p w14:paraId="699CFB90" w14:textId="77777777" w:rsidR="003D0677" w:rsidRPr="006621D1" w:rsidRDefault="003D0677" w:rsidP="00F65196">
            <w:pPr>
              <w:spacing w:line="360" w:lineRule="auto"/>
              <w:rPr>
                <w:rFonts w:ascii="Arial" w:eastAsia="Times New Roman" w:hAnsi="Arial" w:cs="Arial"/>
                <w:color w:val="000000"/>
                <w:sz w:val="24"/>
                <w:szCs w:val="24"/>
              </w:rPr>
            </w:pPr>
          </w:p>
        </w:tc>
        <w:tc>
          <w:tcPr>
            <w:tcW w:w="462" w:type="dxa"/>
            <w:vAlign w:val="center"/>
          </w:tcPr>
          <w:p w14:paraId="466BAEE9" w14:textId="77777777" w:rsidR="003D0677" w:rsidRPr="006621D1" w:rsidRDefault="003D0677" w:rsidP="00F65196">
            <w:pPr>
              <w:spacing w:line="360" w:lineRule="auto"/>
              <w:rPr>
                <w:rFonts w:ascii="Arial" w:eastAsia="Times New Roman" w:hAnsi="Arial" w:cs="Arial"/>
                <w:color w:val="000000"/>
                <w:sz w:val="24"/>
                <w:szCs w:val="24"/>
              </w:rPr>
            </w:pPr>
          </w:p>
        </w:tc>
        <w:tc>
          <w:tcPr>
            <w:tcW w:w="462" w:type="dxa"/>
            <w:vAlign w:val="center"/>
          </w:tcPr>
          <w:p w14:paraId="2C21F431" w14:textId="77777777" w:rsidR="003D0677" w:rsidRPr="006621D1" w:rsidRDefault="003D0677" w:rsidP="00F65196">
            <w:pPr>
              <w:spacing w:line="360" w:lineRule="auto"/>
              <w:rPr>
                <w:rFonts w:ascii="Arial" w:eastAsia="Times New Roman" w:hAnsi="Arial" w:cs="Arial"/>
                <w:color w:val="000000"/>
                <w:sz w:val="24"/>
                <w:szCs w:val="24"/>
              </w:rPr>
            </w:pPr>
          </w:p>
        </w:tc>
        <w:tc>
          <w:tcPr>
            <w:tcW w:w="462" w:type="dxa"/>
            <w:vAlign w:val="center"/>
          </w:tcPr>
          <w:p w14:paraId="2DA1C395" w14:textId="77777777" w:rsidR="003D0677" w:rsidRPr="006621D1" w:rsidRDefault="003D0677" w:rsidP="00F65196">
            <w:pPr>
              <w:spacing w:line="360" w:lineRule="auto"/>
              <w:rPr>
                <w:rFonts w:ascii="Arial" w:eastAsia="Times New Roman" w:hAnsi="Arial" w:cs="Arial"/>
                <w:color w:val="000000"/>
                <w:sz w:val="24"/>
                <w:szCs w:val="24"/>
              </w:rPr>
            </w:pPr>
          </w:p>
        </w:tc>
        <w:tc>
          <w:tcPr>
            <w:tcW w:w="462" w:type="dxa"/>
            <w:vAlign w:val="center"/>
          </w:tcPr>
          <w:p w14:paraId="31D9056B" w14:textId="77777777" w:rsidR="003D0677" w:rsidRPr="006621D1" w:rsidRDefault="003D0677" w:rsidP="00F65196">
            <w:pPr>
              <w:spacing w:line="360" w:lineRule="auto"/>
              <w:rPr>
                <w:rFonts w:ascii="Arial" w:eastAsia="Times New Roman" w:hAnsi="Arial" w:cs="Arial"/>
                <w:color w:val="000000"/>
                <w:sz w:val="24"/>
                <w:szCs w:val="24"/>
              </w:rPr>
            </w:pPr>
          </w:p>
        </w:tc>
        <w:tc>
          <w:tcPr>
            <w:tcW w:w="462" w:type="dxa"/>
            <w:vAlign w:val="center"/>
          </w:tcPr>
          <w:p w14:paraId="6DB1AEFD" w14:textId="77777777" w:rsidR="003D0677" w:rsidRPr="006621D1" w:rsidRDefault="003D0677" w:rsidP="00F65196">
            <w:pPr>
              <w:spacing w:line="360" w:lineRule="auto"/>
              <w:rPr>
                <w:rFonts w:ascii="Arial" w:eastAsia="Times New Roman" w:hAnsi="Arial" w:cs="Arial"/>
                <w:color w:val="000000"/>
                <w:sz w:val="24"/>
                <w:szCs w:val="24"/>
              </w:rPr>
            </w:pPr>
          </w:p>
        </w:tc>
        <w:tc>
          <w:tcPr>
            <w:tcW w:w="462" w:type="dxa"/>
            <w:vAlign w:val="center"/>
          </w:tcPr>
          <w:p w14:paraId="549306F0" w14:textId="77777777" w:rsidR="003D0677" w:rsidRPr="006621D1" w:rsidRDefault="003D0677" w:rsidP="00F65196">
            <w:pPr>
              <w:spacing w:line="360" w:lineRule="auto"/>
              <w:rPr>
                <w:rFonts w:ascii="Arial" w:eastAsia="Times New Roman" w:hAnsi="Arial" w:cs="Arial"/>
                <w:color w:val="000000"/>
                <w:sz w:val="24"/>
                <w:szCs w:val="24"/>
              </w:rPr>
            </w:pPr>
          </w:p>
        </w:tc>
        <w:tc>
          <w:tcPr>
            <w:tcW w:w="462" w:type="dxa"/>
            <w:vAlign w:val="center"/>
          </w:tcPr>
          <w:p w14:paraId="277DF5BD" w14:textId="77777777" w:rsidR="003D0677" w:rsidRPr="006621D1" w:rsidRDefault="003D0677" w:rsidP="00F65196">
            <w:pPr>
              <w:spacing w:line="360" w:lineRule="auto"/>
              <w:rPr>
                <w:rFonts w:ascii="Arial" w:eastAsia="Times New Roman" w:hAnsi="Arial" w:cs="Arial"/>
                <w:color w:val="000000"/>
                <w:sz w:val="24"/>
                <w:szCs w:val="24"/>
              </w:rPr>
            </w:pPr>
          </w:p>
        </w:tc>
        <w:tc>
          <w:tcPr>
            <w:tcW w:w="462" w:type="dxa"/>
            <w:vAlign w:val="center"/>
          </w:tcPr>
          <w:p w14:paraId="26491141" w14:textId="77777777" w:rsidR="003D0677" w:rsidRPr="006621D1" w:rsidRDefault="003D0677" w:rsidP="00F65196">
            <w:pPr>
              <w:spacing w:line="360" w:lineRule="auto"/>
              <w:rPr>
                <w:rFonts w:ascii="Arial" w:eastAsia="Times New Roman" w:hAnsi="Arial" w:cs="Arial"/>
                <w:color w:val="000000"/>
                <w:sz w:val="24"/>
                <w:szCs w:val="24"/>
              </w:rPr>
            </w:pPr>
          </w:p>
        </w:tc>
        <w:tc>
          <w:tcPr>
            <w:tcW w:w="711" w:type="dxa"/>
            <w:vAlign w:val="center"/>
          </w:tcPr>
          <w:p w14:paraId="5C27A9ED" w14:textId="77777777" w:rsidR="003D0677" w:rsidRPr="006621D1" w:rsidRDefault="003D0677" w:rsidP="00F65196">
            <w:pPr>
              <w:spacing w:line="360" w:lineRule="auto"/>
              <w:rPr>
                <w:rFonts w:ascii="Arial" w:eastAsia="Times New Roman" w:hAnsi="Arial" w:cs="Arial"/>
                <w:color w:val="000000"/>
                <w:sz w:val="24"/>
                <w:szCs w:val="24"/>
              </w:rPr>
            </w:pPr>
          </w:p>
        </w:tc>
      </w:tr>
      <w:tr w:rsidR="003D0677" w:rsidRPr="006621D1" w14:paraId="496B87B4" w14:textId="77777777" w:rsidTr="004D7302">
        <w:trPr>
          <w:trHeight w:val="212"/>
        </w:trPr>
        <w:tc>
          <w:tcPr>
            <w:tcW w:w="2524" w:type="dxa"/>
            <w:vAlign w:val="center"/>
          </w:tcPr>
          <w:p w14:paraId="664502A8" w14:textId="374D247D" w:rsidR="003D0677" w:rsidRPr="006621D1" w:rsidRDefault="00A34D7B" w:rsidP="00F65196">
            <w:pPr>
              <w:spacing w:line="360" w:lineRule="auto"/>
              <w:rPr>
                <w:rFonts w:ascii="Arial" w:eastAsia="Calibri" w:hAnsi="Arial" w:cs="Arial"/>
                <w:caps/>
                <w:sz w:val="24"/>
                <w:szCs w:val="24"/>
              </w:rPr>
            </w:pPr>
            <w:r w:rsidRPr="006621D1">
              <w:rPr>
                <w:rFonts w:ascii="Arial" w:eastAsia="Calibri" w:hAnsi="Arial" w:cs="Arial"/>
                <w:sz w:val="24"/>
                <w:szCs w:val="24"/>
              </w:rPr>
              <w:t>Manutenção de controle de ponto biométrico</w:t>
            </w:r>
          </w:p>
        </w:tc>
        <w:tc>
          <w:tcPr>
            <w:tcW w:w="462" w:type="dxa"/>
            <w:vAlign w:val="center"/>
          </w:tcPr>
          <w:p w14:paraId="0083CA2A" w14:textId="77777777" w:rsidR="003D0677" w:rsidRPr="006621D1" w:rsidRDefault="003D0677" w:rsidP="00F65196">
            <w:pPr>
              <w:spacing w:line="360" w:lineRule="auto"/>
              <w:rPr>
                <w:rFonts w:ascii="Arial" w:eastAsia="Times New Roman" w:hAnsi="Arial" w:cs="Arial"/>
                <w:color w:val="000000"/>
                <w:sz w:val="24"/>
                <w:szCs w:val="24"/>
              </w:rPr>
            </w:pPr>
          </w:p>
        </w:tc>
        <w:tc>
          <w:tcPr>
            <w:tcW w:w="462" w:type="dxa"/>
            <w:vAlign w:val="center"/>
          </w:tcPr>
          <w:p w14:paraId="5AEF6CA5" w14:textId="77777777" w:rsidR="003D0677" w:rsidRPr="006621D1" w:rsidRDefault="003D0677" w:rsidP="00F65196">
            <w:pPr>
              <w:spacing w:line="360" w:lineRule="auto"/>
              <w:rPr>
                <w:rFonts w:ascii="Arial" w:eastAsia="Times New Roman" w:hAnsi="Arial" w:cs="Arial"/>
                <w:color w:val="000000"/>
                <w:sz w:val="24"/>
                <w:szCs w:val="24"/>
              </w:rPr>
            </w:pPr>
          </w:p>
        </w:tc>
        <w:tc>
          <w:tcPr>
            <w:tcW w:w="462" w:type="dxa"/>
            <w:vAlign w:val="center"/>
          </w:tcPr>
          <w:p w14:paraId="2E27E969" w14:textId="77777777" w:rsidR="003D0677" w:rsidRPr="006621D1" w:rsidRDefault="003D0677" w:rsidP="00F65196">
            <w:pPr>
              <w:spacing w:line="360" w:lineRule="auto"/>
              <w:rPr>
                <w:rFonts w:ascii="Arial" w:eastAsia="Times New Roman" w:hAnsi="Arial" w:cs="Arial"/>
                <w:color w:val="000000"/>
                <w:sz w:val="24"/>
                <w:szCs w:val="24"/>
              </w:rPr>
            </w:pPr>
          </w:p>
        </w:tc>
        <w:tc>
          <w:tcPr>
            <w:tcW w:w="462" w:type="dxa"/>
            <w:vAlign w:val="center"/>
          </w:tcPr>
          <w:p w14:paraId="4C321C90" w14:textId="77777777" w:rsidR="003D0677" w:rsidRPr="006621D1" w:rsidRDefault="003D0677" w:rsidP="00F65196">
            <w:pPr>
              <w:spacing w:line="360" w:lineRule="auto"/>
              <w:rPr>
                <w:rFonts w:ascii="Arial" w:eastAsia="Times New Roman" w:hAnsi="Arial" w:cs="Arial"/>
                <w:color w:val="000000"/>
                <w:sz w:val="24"/>
                <w:szCs w:val="24"/>
              </w:rPr>
            </w:pPr>
          </w:p>
        </w:tc>
        <w:tc>
          <w:tcPr>
            <w:tcW w:w="462" w:type="dxa"/>
            <w:vAlign w:val="center"/>
          </w:tcPr>
          <w:p w14:paraId="397E9BBA" w14:textId="77777777" w:rsidR="003D0677" w:rsidRPr="006621D1" w:rsidRDefault="003D0677" w:rsidP="00F65196">
            <w:pPr>
              <w:spacing w:line="360" w:lineRule="auto"/>
              <w:rPr>
                <w:rFonts w:ascii="Arial" w:eastAsia="Times New Roman" w:hAnsi="Arial" w:cs="Arial"/>
                <w:color w:val="000000"/>
                <w:sz w:val="24"/>
                <w:szCs w:val="24"/>
              </w:rPr>
            </w:pPr>
          </w:p>
        </w:tc>
        <w:tc>
          <w:tcPr>
            <w:tcW w:w="462" w:type="dxa"/>
            <w:vAlign w:val="center"/>
          </w:tcPr>
          <w:p w14:paraId="4928F920" w14:textId="77777777" w:rsidR="003D0677" w:rsidRPr="006621D1" w:rsidRDefault="003D0677" w:rsidP="00F65196">
            <w:pPr>
              <w:spacing w:line="360" w:lineRule="auto"/>
              <w:rPr>
                <w:rFonts w:ascii="Arial" w:eastAsia="Times New Roman" w:hAnsi="Arial" w:cs="Arial"/>
                <w:color w:val="000000"/>
                <w:sz w:val="24"/>
                <w:szCs w:val="24"/>
              </w:rPr>
            </w:pPr>
          </w:p>
        </w:tc>
        <w:tc>
          <w:tcPr>
            <w:tcW w:w="462" w:type="dxa"/>
            <w:vAlign w:val="center"/>
          </w:tcPr>
          <w:p w14:paraId="43EA1033" w14:textId="77777777" w:rsidR="003D0677" w:rsidRPr="006621D1" w:rsidRDefault="003D0677" w:rsidP="00F65196">
            <w:pPr>
              <w:spacing w:line="360" w:lineRule="auto"/>
              <w:rPr>
                <w:rFonts w:ascii="Arial" w:eastAsia="Times New Roman" w:hAnsi="Arial" w:cs="Arial"/>
                <w:color w:val="000000"/>
                <w:sz w:val="24"/>
                <w:szCs w:val="24"/>
              </w:rPr>
            </w:pPr>
          </w:p>
        </w:tc>
        <w:tc>
          <w:tcPr>
            <w:tcW w:w="462" w:type="dxa"/>
            <w:vAlign w:val="center"/>
          </w:tcPr>
          <w:p w14:paraId="057C4AA0" w14:textId="77777777" w:rsidR="003D0677" w:rsidRPr="006621D1" w:rsidRDefault="003D0677" w:rsidP="00F65196">
            <w:pPr>
              <w:spacing w:line="360" w:lineRule="auto"/>
              <w:rPr>
                <w:rFonts w:ascii="Arial" w:eastAsia="Times New Roman" w:hAnsi="Arial" w:cs="Arial"/>
                <w:color w:val="000000"/>
                <w:sz w:val="24"/>
                <w:szCs w:val="24"/>
              </w:rPr>
            </w:pPr>
          </w:p>
        </w:tc>
        <w:tc>
          <w:tcPr>
            <w:tcW w:w="462" w:type="dxa"/>
            <w:vAlign w:val="center"/>
          </w:tcPr>
          <w:p w14:paraId="0C47844A" w14:textId="77777777" w:rsidR="003D0677" w:rsidRPr="006621D1" w:rsidRDefault="003D0677" w:rsidP="00F65196">
            <w:pPr>
              <w:spacing w:line="360" w:lineRule="auto"/>
              <w:rPr>
                <w:rFonts w:ascii="Arial" w:eastAsia="Times New Roman" w:hAnsi="Arial" w:cs="Arial"/>
                <w:color w:val="000000"/>
                <w:sz w:val="24"/>
                <w:szCs w:val="24"/>
              </w:rPr>
            </w:pPr>
          </w:p>
        </w:tc>
        <w:tc>
          <w:tcPr>
            <w:tcW w:w="462" w:type="dxa"/>
            <w:vAlign w:val="center"/>
          </w:tcPr>
          <w:p w14:paraId="2EAACC26" w14:textId="77777777" w:rsidR="003D0677" w:rsidRPr="006621D1" w:rsidRDefault="003D0677" w:rsidP="00F65196">
            <w:pPr>
              <w:spacing w:line="360" w:lineRule="auto"/>
              <w:rPr>
                <w:rFonts w:ascii="Arial" w:eastAsia="Times New Roman" w:hAnsi="Arial" w:cs="Arial"/>
                <w:color w:val="000000"/>
                <w:sz w:val="24"/>
                <w:szCs w:val="24"/>
              </w:rPr>
            </w:pPr>
          </w:p>
        </w:tc>
        <w:tc>
          <w:tcPr>
            <w:tcW w:w="462" w:type="dxa"/>
            <w:vAlign w:val="center"/>
          </w:tcPr>
          <w:p w14:paraId="6966894C" w14:textId="77777777" w:rsidR="003D0677" w:rsidRPr="006621D1" w:rsidRDefault="003D0677" w:rsidP="00F65196">
            <w:pPr>
              <w:spacing w:line="360" w:lineRule="auto"/>
              <w:rPr>
                <w:rFonts w:ascii="Arial" w:eastAsia="Times New Roman" w:hAnsi="Arial" w:cs="Arial"/>
                <w:color w:val="000000"/>
                <w:sz w:val="24"/>
                <w:szCs w:val="24"/>
              </w:rPr>
            </w:pPr>
          </w:p>
        </w:tc>
        <w:tc>
          <w:tcPr>
            <w:tcW w:w="462" w:type="dxa"/>
            <w:vAlign w:val="center"/>
          </w:tcPr>
          <w:p w14:paraId="1DAE0AFE" w14:textId="77777777" w:rsidR="003D0677" w:rsidRPr="006621D1" w:rsidRDefault="003D0677" w:rsidP="00F65196">
            <w:pPr>
              <w:spacing w:line="360" w:lineRule="auto"/>
              <w:rPr>
                <w:rFonts w:ascii="Arial" w:eastAsia="Times New Roman" w:hAnsi="Arial" w:cs="Arial"/>
                <w:color w:val="000000"/>
                <w:sz w:val="24"/>
                <w:szCs w:val="24"/>
              </w:rPr>
            </w:pPr>
          </w:p>
        </w:tc>
        <w:tc>
          <w:tcPr>
            <w:tcW w:w="711" w:type="dxa"/>
            <w:vAlign w:val="center"/>
          </w:tcPr>
          <w:p w14:paraId="38E878B5" w14:textId="77777777" w:rsidR="003D0677" w:rsidRPr="006621D1" w:rsidRDefault="003D0677" w:rsidP="00F65196">
            <w:pPr>
              <w:spacing w:line="360" w:lineRule="auto"/>
              <w:rPr>
                <w:rFonts w:ascii="Arial" w:eastAsia="Times New Roman" w:hAnsi="Arial" w:cs="Arial"/>
                <w:color w:val="000000"/>
                <w:sz w:val="24"/>
                <w:szCs w:val="24"/>
              </w:rPr>
            </w:pPr>
          </w:p>
        </w:tc>
      </w:tr>
      <w:tr w:rsidR="006621D1" w:rsidRPr="006621D1" w14:paraId="066FBD4F" w14:textId="77777777" w:rsidTr="004D7302">
        <w:trPr>
          <w:trHeight w:val="212"/>
        </w:trPr>
        <w:tc>
          <w:tcPr>
            <w:tcW w:w="2524" w:type="dxa"/>
            <w:vAlign w:val="center"/>
          </w:tcPr>
          <w:p w14:paraId="2A1EBE57" w14:textId="7187249E" w:rsidR="006621D1" w:rsidRPr="006621D1" w:rsidRDefault="006621D1" w:rsidP="00F65196">
            <w:pPr>
              <w:spacing w:line="360" w:lineRule="auto"/>
              <w:rPr>
                <w:rFonts w:ascii="Arial" w:eastAsia="Calibri" w:hAnsi="Arial" w:cs="Arial"/>
                <w:sz w:val="24"/>
                <w:szCs w:val="24"/>
              </w:rPr>
            </w:pPr>
            <w:r w:rsidRPr="006621D1">
              <w:rPr>
                <w:rFonts w:ascii="Arial" w:eastAsia="Calibri" w:hAnsi="Arial" w:cs="Arial"/>
                <w:sz w:val="24"/>
                <w:szCs w:val="24"/>
              </w:rPr>
              <w:t>Outras despesas de pessoal (Descrever despesas)</w:t>
            </w:r>
          </w:p>
        </w:tc>
        <w:tc>
          <w:tcPr>
            <w:tcW w:w="462" w:type="dxa"/>
            <w:vAlign w:val="center"/>
          </w:tcPr>
          <w:p w14:paraId="7878CE8B" w14:textId="77777777" w:rsidR="006621D1" w:rsidRPr="006621D1" w:rsidRDefault="006621D1" w:rsidP="00F65196">
            <w:pPr>
              <w:spacing w:line="360" w:lineRule="auto"/>
              <w:rPr>
                <w:rFonts w:ascii="Arial" w:eastAsia="Times New Roman" w:hAnsi="Arial" w:cs="Arial"/>
                <w:color w:val="000000"/>
                <w:sz w:val="24"/>
                <w:szCs w:val="24"/>
              </w:rPr>
            </w:pPr>
          </w:p>
        </w:tc>
        <w:tc>
          <w:tcPr>
            <w:tcW w:w="462" w:type="dxa"/>
            <w:vAlign w:val="center"/>
          </w:tcPr>
          <w:p w14:paraId="4D989A83" w14:textId="77777777" w:rsidR="006621D1" w:rsidRPr="006621D1" w:rsidRDefault="006621D1" w:rsidP="00F65196">
            <w:pPr>
              <w:spacing w:line="360" w:lineRule="auto"/>
              <w:rPr>
                <w:rFonts w:ascii="Arial" w:eastAsia="Times New Roman" w:hAnsi="Arial" w:cs="Arial"/>
                <w:color w:val="000000"/>
                <w:sz w:val="24"/>
                <w:szCs w:val="24"/>
              </w:rPr>
            </w:pPr>
          </w:p>
        </w:tc>
        <w:tc>
          <w:tcPr>
            <w:tcW w:w="462" w:type="dxa"/>
            <w:vAlign w:val="center"/>
          </w:tcPr>
          <w:p w14:paraId="726C82B5" w14:textId="77777777" w:rsidR="006621D1" w:rsidRPr="006621D1" w:rsidRDefault="006621D1" w:rsidP="00F65196">
            <w:pPr>
              <w:spacing w:line="360" w:lineRule="auto"/>
              <w:rPr>
                <w:rFonts w:ascii="Arial" w:eastAsia="Times New Roman" w:hAnsi="Arial" w:cs="Arial"/>
                <w:color w:val="000000"/>
                <w:sz w:val="24"/>
                <w:szCs w:val="24"/>
              </w:rPr>
            </w:pPr>
          </w:p>
        </w:tc>
        <w:tc>
          <w:tcPr>
            <w:tcW w:w="462" w:type="dxa"/>
            <w:vAlign w:val="center"/>
          </w:tcPr>
          <w:p w14:paraId="47DF41E7" w14:textId="77777777" w:rsidR="006621D1" w:rsidRPr="006621D1" w:rsidRDefault="006621D1" w:rsidP="00F65196">
            <w:pPr>
              <w:spacing w:line="360" w:lineRule="auto"/>
              <w:rPr>
                <w:rFonts w:ascii="Arial" w:eastAsia="Times New Roman" w:hAnsi="Arial" w:cs="Arial"/>
                <w:color w:val="000000"/>
                <w:sz w:val="24"/>
                <w:szCs w:val="24"/>
              </w:rPr>
            </w:pPr>
          </w:p>
        </w:tc>
        <w:tc>
          <w:tcPr>
            <w:tcW w:w="462" w:type="dxa"/>
            <w:vAlign w:val="center"/>
          </w:tcPr>
          <w:p w14:paraId="5AF02756" w14:textId="77777777" w:rsidR="006621D1" w:rsidRPr="006621D1" w:rsidRDefault="006621D1" w:rsidP="00F65196">
            <w:pPr>
              <w:spacing w:line="360" w:lineRule="auto"/>
              <w:rPr>
                <w:rFonts w:ascii="Arial" w:eastAsia="Times New Roman" w:hAnsi="Arial" w:cs="Arial"/>
                <w:color w:val="000000"/>
                <w:sz w:val="24"/>
                <w:szCs w:val="24"/>
              </w:rPr>
            </w:pPr>
          </w:p>
        </w:tc>
        <w:tc>
          <w:tcPr>
            <w:tcW w:w="462" w:type="dxa"/>
            <w:vAlign w:val="center"/>
          </w:tcPr>
          <w:p w14:paraId="4A220813" w14:textId="77777777" w:rsidR="006621D1" w:rsidRPr="006621D1" w:rsidRDefault="006621D1" w:rsidP="00F65196">
            <w:pPr>
              <w:spacing w:line="360" w:lineRule="auto"/>
              <w:rPr>
                <w:rFonts w:ascii="Arial" w:eastAsia="Times New Roman" w:hAnsi="Arial" w:cs="Arial"/>
                <w:color w:val="000000"/>
                <w:sz w:val="24"/>
                <w:szCs w:val="24"/>
              </w:rPr>
            </w:pPr>
          </w:p>
        </w:tc>
        <w:tc>
          <w:tcPr>
            <w:tcW w:w="462" w:type="dxa"/>
            <w:vAlign w:val="center"/>
          </w:tcPr>
          <w:p w14:paraId="169CA815" w14:textId="77777777" w:rsidR="006621D1" w:rsidRPr="006621D1" w:rsidRDefault="006621D1" w:rsidP="00F65196">
            <w:pPr>
              <w:spacing w:line="360" w:lineRule="auto"/>
              <w:rPr>
                <w:rFonts w:ascii="Arial" w:eastAsia="Times New Roman" w:hAnsi="Arial" w:cs="Arial"/>
                <w:color w:val="000000"/>
                <w:sz w:val="24"/>
                <w:szCs w:val="24"/>
              </w:rPr>
            </w:pPr>
          </w:p>
        </w:tc>
        <w:tc>
          <w:tcPr>
            <w:tcW w:w="462" w:type="dxa"/>
            <w:vAlign w:val="center"/>
          </w:tcPr>
          <w:p w14:paraId="12E8E5AE" w14:textId="77777777" w:rsidR="006621D1" w:rsidRPr="006621D1" w:rsidRDefault="006621D1" w:rsidP="00F65196">
            <w:pPr>
              <w:spacing w:line="360" w:lineRule="auto"/>
              <w:rPr>
                <w:rFonts w:ascii="Arial" w:eastAsia="Times New Roman" w:hAnsi="Arial" w:cs="Arial"/>
                <w:color w:val="000000"/>
                <w:sz w:val="24"/>
                <w:szCs w:val="24"/>
              </w:rPr>
            </w:pPr>
          </w:p>
        </w:tc>
        <w:tc>
          <w:tcPr>
            <w:tcW w:w="462" w:type="dxa"/>
            <w:vAlign w:val="center"/>
          </w:tcPr>
          <w:p w14:paraId="0BBFF298" w14:textId="77777777" w:rsidR="006621D1" w:rsidRPr="006621D1" w:rsidRDefault="006621D1" w:rsidP="00F65196">
            <w:pPr>
              <w:spacing w:line="360" w:lineRule="auto"/>
              <w:rPr>
                <w:rFonts w:ascii="Arial" w:eastAsia="Times New Roman" w:hAnsi="Arial" w:cs="Arial"/>
                <w:color w:val="000000"/>
                <w:sz w:val="24"/>
                <w:szCs w:val="24"/>
              </w:rPr>
            </w:pPr>
          </w:p>
        </w:tc>
        <w:tc>
          <w:tcPr>
            <w:tcW w:w="462" w:type="dxa"/>
            <w:vAlign w:val="center"/>
          </w:tcPr>
          <w:p w14:paraId="5DCA7567" w14:textId="77777777" w:rsidR="006621D1" w:rsidRPr="006621D1" w:rsidRDefault="006621D1" w:rsidP="00F65196">
            <w:pPr>
              <w:spacing w:line="360" w:lineRule="auto"/>
              <w:rPr>
                <w:rFonts w:ascii="Arial" w:eastAsia="Times New Roman" w:hAnsi="Arial" w:cs="Arial"/>
                <w:color w:val="000000"/>
                <w:sz w:val="24"/>
                <w:szCs w:val="24"/>
              </w:rPr>
            </w:pPr>
          </w:p>
        </w:tc>
        <w:tc>
          <w:tcPr>
            <w:tcW w:w="462" w:type="dxa"/>
            <w:vAlign w:val="center"/>
          </w:tcPr>
          <w:p w14:paraId="3B06D57F" w14:textId="77777777" w:rsidR="006621D1" w:rsidRPr="006621D1" w:rsidRDefault="006621D1" w:rsidP="00F65196">
            <w:pPr>
              <w:spacing w:line="360" w:lineRule="auto"/>
              <w:rPr>
                <w:rFonts w:ascii="Arial" w:eastAsia="Times New Roman" w:hAnsi="Arial" w:cs="Arial"/>
                <w:color w:val="000000"/>
                <w:sz w:val="24"/>
                <w:szCs w:val="24"/>
              </w:rPr>
            </w:pPr>
          </w:p>
        </w:tc>
        <w:tc>
          <w:tcPr>
            <w:tcW w:w="462" w:type="dxa"/>
            <w:vAlign w:val="center"/>
          </w:tcPr>
          <w:p w14:paraId="10394441" w14:textId="77777777" w:rsidR="006621D1" w:rsidRPr="006621D1" w:rsidRDefault="006621D1" w:rsidP="00F65196">
            <w:pPr>
              <w:spacing w:line="360" w:lineRule="auto"/>
              <w:rPr>
                <w:rFonts w:ascii="Arial" w:eastAsia="Times New Roman" w:hAnsi="Arial" w:cs="Arial"/>
                <w:color w:val="000000"/>
                <w:sz w:val="24"/>
                <w:szCs w:val="24"/>
              </w:rPr>
            </w:pPr>
          </w:p>
        </w:tc>
        <w:tc>
          <w:tcPr>
            <w:tcW w:w="711" w:type="dxa"/>
            <w:vAlign w:val="center"/>
          </w:tcPr>
          <w:p w14:paraId="7FFC204A" w14:textId="77777777" w:rsidR="006621D1" w:rsidRPr="006621D1" w:rsidRDefault="006621D1" w:rsidP="00F65196">
            <w:pPr>
              <w:spacing w:line="360" w:lineRule="auto"/>
              <w:rPr>
                <w:rFonts w:ascii="Arial" w:eastAsia="Times New Roman" w:hAnsi="Arial" w:cs="Arial"/>
                <w:color w:val="000000"/>
                <w:sz w:val="24"/>
                <w:szCs w:val="24"/>
              </w:rPr>
            </w:pPr>
          </w:p>
        </w:tc>
      </w:tr>
      <w:tr w:rsidR="003D0677" w:rsidRPr="006621D1" w14:paraId="16974056" w14:textId="77777777" w:rsidTr="004D7302">
        <w:trPr>
          <w:trHeight w:val="212"/>
        </w:trPr>
        <w:tc>
          <w:tcPr>
            <w:tcW w:w="2524" w:type="dxa"/>
            <w:shd w:val="clear" w:color="auto" w:fill="D9D9D9"/>
            <w:vAlign w:val="center"/>
          </w:tcPr>
          <w:p w14:paraId="38EC47F2" w14:textId="2E3B7E0A" w:rsidR="003D0677" w:rsidRPr="006621D1" w:rsidRDefault="003D0677" w:rsidP="00F65196">
            <w:pPr>
              <w:spacing w:line="360" w:lineRule="auto"/>
              <w:rPr>
                <w:rFonts w:ascii="Arial" w:eastAsia="Calibri" w:hAnsi="Arial" w:cs="Arial"/>
                <w:b/>
                <w:color w:val="000000"/>
                <w:sz w:val="24"/>
                <w:szCs w:val="24"/>
              </w:rPr>
            </w:pPr>
            <w:r w:rsidRPr="006621D1">
              <w:rPr>
                <w:rFonts w:ascii="Arial" w:eastAsia="Calibri" w:hAnsi="Arial" w:cs="Arial"/>
                <w:b/>
                <w:color w:val="000000"/>
                <w:sz w:val="24"/>
                <w:szCs w:val="24"/>
              </w:rPr>
              <w:t>TOTAL</w:t>
            </w:r>
            <w:r w:rsidR="006621D1" w:rsidRPr="006621D1">
              <w:rPr>
                <w:rFonts w:ascii="Arial" w:eastAsia="Calibri" w:hAnsi="Arial" w:cs="Arial"/>
                <w:b/>
                <w:color w:val="000000"/>
                <w:sz w:val="24"/>
                <w:szCs w:val="24"/>
              </w:rPr>
              <w:t xml:space="preserve"> </w:t>
            </w:r>
            <w:r w:rsidRPr="006621D1">
              <w:rPr>
                <w:rFonts w:ascii="Arial" w:eastAsia="Calibri" w:hAnsi="Arial" w:cs="Arial"/>
                <w:b/>
                <w:color w:val="000000"/>
                <w:sz w:val="24"/>
                <w:szCs w:val="24"/>
              </w:rPr>
              <w:t>/</w:t>
            </w:r>
            <w:r w:rsidR="006621D1" w:rsidRPr="006621D1">
              <w:rPr>
                <w:rFonts w:ascii="Arial" w:eastAsia="Calibri" w:hAnsi="Arial" w:cs="Arial"/>
                <w:b/>
                <w:color w:val="000000"/>
                <w:sz w:val="24"/>
                <w:szCs w:val="24"/>
              </w:rPr>
              <w:t xml:space="preserve"> </w:t>
            </w:r>
            <w:r w:rsidRPr="006621D1">
              <w:rPr>
                <w:rFonts w:ascii="Arial" w:eastAsia="Calibri" w:hAnsi="Arial" w:cs="Arial"/>
                <w:b/>
                <w:color w:val="000000"/>
                <w:sz w:val="24"/>
                <w:szCs w:val="24"/>
              </w:rPr>
              <w:t>PESSOAL</w:t>
            </w:r>
          </w:p>
        </w:tc>
        <w:tc>
          <w:tcPr>
            <w:tcW w:w="462" w:type="dxa"/>
            <w:shd w:val="clear" w:color="auto" w:fill="D9D9D9"/>
            <w:vAlign w:val="center"/>
          </w:tcPr>
          <w:p w14:paraId="5B90DD70" w14:textId="77777777" w:rsidR="003D0677" w:rsidRPr="006621D1" w:rsidRDefault="003D0677" w:rsidP="00F65196">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shd w:val="clear" w:color="auto" w:fill="D9D9D9"/>
            <w:vAlign w:val="center"/>
          </w:tcPr>
          <w:p w14:paraId="5F8BF950" w14:textId="77777777" w:rsidR="003D0677" w:rsidRPr="006621D1" w:rsidRDefault="003D0677" w:rsidP="00F65196">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shd w:val="clear" w:color="auto" w:fill="D9D9D9"/>
            <w:vAlign w:val="center"/>
          </w:tcPr>
          <w:p w14:paraId="17E853EC" w14:textId="77777777" w:rsidR="003D0677" w:rsidRPr="006621D1" w:rsidRDefault="003D0677" w:rsidP="00F65196">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shd w:val="clear" w:color="auto" w:fill="D9D9D9"/>
            <w:vAlign w:val="center"/>
          </w:tcPr>
          <w:p w14:paraId="46E840C0" w14:textId="77777777" w:rsidR="003D0677" w:rsidRPr="006621D1" w:rsidRDefault="003D0677" w:rsidP="00F65196">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shd w:val="clear" w:color="auto" w:fill="D9D9D9"/>
            <w:vAlign w:val="center"/>
          </w:tcPr>
          <w:p w14:paraId="5708F28B" w14:textId="77777777" w:rsidR="003D0677" w:rsidRPr="006621D1" w:rsidRDefault="003D0677" w:rsidP="00F65196">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shd w:val="clear" w:color="auto" w:fill="D9D9D9"/>
            <w:vAlign w:val="center"/>
          </w:tcPr>
          <w:p w14:paraId="0D4DB4D0" w14:textId="77777777" w:rsidR="003D0677" w:rsidRPr="006621D1" w:rsidRDefault="003D0677" w:rsidP="00F65196">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shd w:val="clear" w:color="auto" w:fill="D9D9D9"/>
            <w:vAlign w:val="center"/>
          </w:tcPr>
          <w:p w14:paraId="791E3BC4" w14:textId="77777777" w:rsidR="003D0677" w:rsidRPr="006621D1" w:rsidRDefault="003D0677" w:rsidP="00F65196">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shd w:val="clear" w:color="auto" w:fill="D9D9D9"/>
            <w:vAlign w:val="center"/>
          </w:tcPr>
          <w:p w14:paraId="17E7D4DA" w14:textId="77777777" w:rsidR="003D0677" w:rsidRPr="006621D1" w:rsidRDefault="003D0677" w:rsidP="00F65196">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shd w:val="clear" w:color="auto" w:fill="D9D9D9"/>
            <w:vAlign w:val="center"/>
          </w:tcPr>
          <w:p w14:paraId="33DD7268" w14:textId="77777777" w:rsidR="003D0677" w:rsidRPr="006621D1" w:rsidRDefault="003D0677" w:rsidP="00F65196">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shd w:val="clear" w:color="auto" w:fill="D9D9D9"/>
            <w:vAlign w:val="center"/>
          </w:tcPr>
          <w:p w14:paraId="517AD6FF" w14:textId="77777777" w:rsidR="003D0677" w:rsidRPr="006621D1" w:rsidRDefault="003D0677" w:rsidP="00F65196">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shd w:val="clear" w:color="auto" w:fill="D9D9D9"/>
            <w:vAlign w:val="center"/>
          </w:tcPr>
          <w:p w14:paraId="7096DEF5" w14:textId="77777777" w:rsidR="003D0677" w:rsidRPr="006621D1" w:rsidRDefault="003D0677" w:rsidP="00F65196">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shd w:val="clear" w:color="auto" w:fill="D9D9D9"/>
            <w:vAlign w:val="center"/>
          </w:tcPr>
          <w:p w14:paraId="66F4538A" w14:textId="77777777" w:rsidR="003D0677" w:rsidRPr="006621D1" w:rsidRDefault="003D0677" w:rsidP="00F65196">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711" w:type="dxa"/>
            <w:shd w:val="clear" w:color="auto" w:fill="D9D9D9"/>
            <w:vAlign w:val="center"/>
          </w:tcPr>
          <w:p w14:paraId="4635BCC2" w14:textId="77777777" w:rsidR="003D0677" w:rsidRPr="006621D1" w:rsidRDefault="003D0677" w:rsidP="00F65196">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r>
      <w:tr w:rsidR="003D0677" w:rsidRPr="006621D1" w14:paraId="642D54B6" w14:textId="77777777" w:rsidTr="004D7302">
        <w:trPr>
          <w:trHeight w:val="134"/>
        </w:trPr>
        <w:tc>
          <w:tcPr>
            <w:tcW w:w="2524" w:type="dxa"/>
            <w:vAlign w:val="center"/>
          </w:tcPr>
          <w:p w14:paraId="438BDF43" w14:textId="77777777" w:rsidR="003D0677" w:rsidRPr="006621D1" w:rsidRDefault="003D0677" w:rsidP="00F65196">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vAlign w:val="center"/>
          </w:tcPr>
          <w:p w14:paraId="6800D3C5" w14:textId="77777777" w:rsidR="003D0677" w:rsidRPr="006621D1" w:rsidRDefault="003D0677" w:rsidP="00F65196">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vAlign w:val="center"/>
          </w:tcPr>
          <w:p w14:paraId="02C922E2" w14:textId="77777777" w:rsidR="003D0677" w:rsidRPr="006621D1" w:rsidRDefault="003D0677" w:rsidP="00F65196">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vAlign w:val="center"/>
          </w:tcPr>
          <w:p w14:paraId="794BE44E" w14:textId="77777777" w:rsidR="003D0677" w:rsidRPr="006621D1" w:rsidRDefault="003D0677" w:rsidP="00F65196">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vAlign w:val="center"/>
          </w:tcPr>
          <w:p w14:paraId="6F828AFB" w14:textId="77777777" w:rsidR="003D0677" w:rsidRPr="006621D1" w:rsidRDefault="003D0677" w:rsidP="00F65196">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vAlign w:val="center"/>
          </w:tcPr>
          <w:p w14:paraId="7E1ABFAF" w14:textId="77777777" w:rsidR="003D0677" w:rsidRPr="006621D1" w:rsidRDefault="003D0677" w:rsidP="00F65196">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vAlign w:val="center"/>
          </w:tcPr>
          <w:p w14:paraId="63388A31" w14:textId="77777777" w:rsidR="003D0677" w:rsidRPr="006621D1" w:rsidRDefault="003D0677" w:rsidP="00F65196">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vAlign w:val="center"/>
          </w:tcPr>
          <w:p w14:paraId="0B1A701E" w14:textId="77777777" w:rsidR="003D0677" w:rsidRPr="006621D1" w:rsidRDefault="003D0677" w:rsidP="00F65196">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vAlign w:val="center"/>
          </w:tcPr>
          <w:p w14:paraId="104BDB1C" w14:textId="77777777" w:rsidR="003D0677" w:rsidRPr="006621D1" w:rsidRDefault="003D0677" w:rsidP="00F65196">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vAlign w:val="center"/>
          </w:tcPr>
          <w:p w14:paraId="49217B17" w14:textId="77777777" w:rsidR="003D0677" w:rsidRPr="006621D1" w:rsidRDefault="003D0677" w:rsidP="00F65196">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vAlign w:val="center"/>
          </w:tcPr>
          <w:p w14:paraId="247C0ADB" w14:textId="77777777" w:rsidR="003D0677" w:rsidRPr="006621D1" w:rsidRDefault="003D0677" w:rsidP="00F65196">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vAlign w:val="center"/>
          </w:tcPr>
          <w:p w14:paraId="45B943CF" w14:textId="77777777" w:rsidR="003D0677" w:rsidRPr="006621D1" w:rsidRDefault="003D0677" w:rsidP="00F65196">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vAlign w:val="center"/>
          </w:tcPr>
          <w:p w14:paraId="6F6B2447" w14:textId="77777777" w:rsidR="003D0677" w:rsidRPr="006621D1" w:rsidRDefault="003D0677" w:rsidP="00F65196">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711" w:type="dxa"/>
            <w:vAlign w:val="center"/>
          </w:tcPr>
          <w:p w14:paraId="7C5BADF4" w14:textId="77777777" w:rsidR="003D0677" w:rsidRPr="006621D1" w:rsidRDefault="003D0677" w:rsidP="00F65196">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r>
      <w:tr w:rsidR="003D0677" w:rsidRPr="006621D1" w14:paraId="458ED202" w14:textId="77777777" w:rsidTr="004D7302">
        <w:trPr>
          <w:trHeight w:val="212"/>
        </w:trPr>
        <w:tc>
          <w:tcPr>
            <w:tcW w:w="2524" w:type="dxa"/>
            <w:shd w:val="clear" w:color="auto" w:fill="DCE6EF"/>
            <w:vAlign w:val="center"/>
          </w:tcPr>
          <w:p w14:paraId="3A17B9B0" w14:textId="06FA63A9" w:rsidR="003D0677" w:rsidRPr="006621D1" w:rsidRDefault="003D0677" w:rsidP="00F65196">
            <w:pPr>
              <w:spacing w:line="360" w:lineRule="auto"/>
              <w:rPr>
                <w:rFonts w:ascii="Arial" w:eastAsia="Calibri" w:hAnsi="Arial" w:cs="Arial"/>
                <w:b/>
                <w:color w:val="000000"/>
                <w:sz w:val="24"/>
                <w:szCs w:val="24"/>
              </w:rPr>
            </w:pPr>
            <w:r w:rsidRPr="006621D1">
              <w:rPr>
                <w:rFonts w:ascii="Arial" w:eastAsia="Calibri" w:hAnsi="Arial" w:cs="Arial"/>
                <w:b/>
                <w:color w:val="000000"/>
                <w:sz w:val="24"/>
                <w:szCs w:val="24"/>
              </w:rPr>
              <w:t>2 - MATERIAL DE CONSUMO</w:t>
            </w:r>
            <w:r w:rsidR="005B5C71">
              <w:rPr>
                <w:rFonts w:ascii="Arial" w:eastAsia="Calibri" w:hAnsi="Arial" w:cs="Arial"/>
                <w:b/>
                <w:color w:val="000000"/>
                <w:sz w:val="24"/>
                <w:szCs w:val="24"/>
              </w:rPr>
              <w:t xml:space="preserve"> / DESPESAS GERAIS</w:t>
            </w:r>
          </w:p>
        </w:tc>
        <w:tc>
          <w:tcPr>
            <w:tcW w:w="462" w:type="dxa"/>
            <w:shd w:val="clear" w:color="auto" w:fill="DCE6EF"/>
            <w:vAlign w:val="center"/>
          </w:tcPr>
          <w:p w14:paraId="3B3B5A2C" w14:textId="77777777" w:rsidR="003D0677" w:rsidRPr="006621D1" w:rsidRDefault="003D0677" w:rsidP="00F65196">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shd w:val="clear" w:color="auto" w:fill="DCE6EF"/>
            <w:vAlign w:val="center"/>
          </w:tcPr>
          <w:p w14:paraId="6EFF1D87" w14:textId="77777777" w:rsidR="003D0677" w:rsidRPr="006621D1" w:rsidRDefault="003D0677" w:rsidP="00F65196">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shd w:val="clear" w:color="auto" w:fill="DCE6EF"/>
            <w:vAlign w:val="center"/>
          </w:tcPr>
          <w:p w14:paraId="4C1CB230" w14:textId="77777777" w:rsidR="003D0677" w:rsidRPr="006621D1" w:rsidRDefault="003D0677" w:rsidP="00F65196">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shd w:val="clear" w:color="auto" w:fill="DCE6EF"/>
            <w:vAlign w:val="center"/>
          </w:tcPr>
          <w:p w14:paraId="03ECB5E1" w14:textId="77777777" w:rsidR="003D0677" w:rsidRPr="006621D1" w:rsidRDefault="003D0677" w:rsidP="00F65196">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shd w:val="clear" w:color="auto" w:fill="DCE6EF"/>
            <w:vAlign w:val="center"/>
          </w:tcPr>
          <w:p w14:paraId="2B0A356F" w14:textId="77777777" w:rsidR="003D0677" w:rsidRPr="006621D1" w:rsidRDefault="003D0677" w:rsidP="00F65196">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shd w:val="clear" w:color="auto" w:fill="DCE6EF"/>
            <w:vAlign w:val="center"/>
          </w:tcPr>
          <w:p w14:paraId="41B09BBF" w14:textId="77777777" w:rsidR="003D0677" w:rsidRPr="006621D1" w:rsidRDefault="003D0677" w:rsidP="00F65196">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shd w:val="clear" w:color="auto" w:fill="DCE6EF"/>
            <w:vAlign w:val="center"/>
          </w:tcPr>
          <w:p w14:paraId="2F53BF9C" w14:textId="77777777" w:rsidR="003D0677" w:rsidRPr="006621D1" w:rsidRDefault="003D0677" w:rsidP="00F65196">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shd w:val="clear" w:color="auto" w:fill="DCE6EF"/>
            <w:vAlign w:val="center"/>
          </w:tcPr>
          <w:p w14:paraId="3AEA999E" w14:textId="77777777" w:rsidR="003D0677" w:rsidRPr="006621D1" w:rsidRDefault="003D0677" w:rsidP="00F65196">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shd w:val="clear" w:color="auto" w:fill="DCE6EF"/>
            <w:vAlign w:val="center"/>
          </w:tcPr>
          <w:p w14:paraId="551402FC" w14:textId="77777777" w:rsidR="003D0677" w:rsidRPr="006621D1" w:rsidRDefault="003D0677" w:rsidP="00F65196">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shd w:val="clear" w:color="auto" w:fill="DCE6EF"/>
            <w:vAlign w:val="center"/>
          </w:tcPr>
          <w:p w14:paraId="7BC36D69" w14:textId="77777777" w:rsidR="003D0677" w:rsidRPr="006621D1" w:rsidRDefault="003D0677" w:rsidP="00F65196">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shd w:val="clear" w:color="auto" w:fill="DCE6EF"/>
            <w:vAlign w:val="center"/>
          </w:tcPr>
          <w:p w14:paraId="13495C9E" w14:textId="77777777" w:rsidR="003D0677" w:rsidRPr="006621D1" w:rsidRDefault="003D0677" w:rsidP="00F65196">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shd w:val="clear" w:color="auto" w:fill="DCE6EF"/>
            <w:vAlign w:val="center"/>
          </w:tcPr>
          <w:p w14:paraId="0072DC77" w14:textId="77777777" w:rsidR="003D0677" w:rsidRPr="006621D1" w:rsidRDefault="003D0677" w:rsidP="00F65196">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711" w:type="dxa"/>
            <w:shd w:val="clear" w:color="auto" w:fill="DCE6EF"/>
            <w:vAlign w:val="center"/>
          </w:tcPr>
          <w:p w14:paraId="51806425" w14:textId="77777777" w:rsidR="003D0677" w:rsidRPr="006621D1" w:rsidRDefault="003D0677" w:rsidP="00F65196">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r>
      <w:tr w:rsidR="003D0677" w:rsidRPr="006621D1" w14:paraId="0B73312E" w14:textId="77777777" w:rsidTr="004D7302">
        <w:trPr>
          <w:trHeight w:val="212"/>
        </w:trPr>
        <w:tc>
          <w:tcPr>
            <w:tcW w:w="2524" w:type="dxa"/>
            <w:vAlign w:val="center"/>
          </w:tcPr>
          <w:p w14:paraId="131B719E" w14:textId="6656E3D5" w:rsidR="003D0677" w:rsidRPr="006621D1" w:rsidRDefault="00F67925" w:rsidP="00F65196">
            <w:pPr>
              <w:spacing w:line="360" w:lineRule="auto"/>
              <w:rPr>
                <w:rFonts w:ascii="Arial" w:eastAsia="Calibri" w:hAnsi="Arial" w:cs="Arial"/>
                <w:caps/>
                <w:color w:val="000000"/>
                <w:sz w:val="24"/>
                <w:szCs w:val="24"/>
              </w:rPr>
            </w:pPr>
            <w:r w:rsidRPr="006621D1">
              <w:rPr>
                <w:rFonts w:ascii="Arial" w:eastAsia="Calibri" w:hAnsi="Arial" w:cs="Arial"/>
                <w:sz w:val="24"/>
                <w:szCs w:val="24"/>
              </w:rPr>
              <w:t>Material de consumo (geral)</w:t>
            </w:r>
          </w:p>
        </w:tc>
        <w:tc>
          <w:tcPr>
            <w:tcW w:w="462" w:type="dxa"/>
            <w:vAlign w:val="center"/>
          </w:tcPr>
          <w:p w14:paraId="1EE27A8A" w14:textId="77777777" w:rsidR="003D0677" w:rsidRPr="006621D1" w:rsidRDefault="003D0677" w:rsidP="00F65196">
            <w:pPr>
              <w:spacing w:line="360" w:lineRule="auto"/>
              <w:rPr>
                <w:rFonts w:ascii="Arial" w:eastAsia="Times New Roman" w:hAnsi="Arial" w:cs="Arial"/>
                <w:color w:val="000000"/>
                <w:sz w:val="24"/>
                <w:szCs w:val="24"/>
              </w:rPr>
            </w:pPr>
          </w:p>
        </w:tc>
        <w:tc>
          <w:tcPr>
            <w:tcW w:w="462" w:type="dxa"/>
            <w:vAlign w:val="center"/>
          </w:tcPr>
          <w:p w14:paraId="7183C630" w14:textId="77777777" w:rsidR="003D0677" w:rsidRPr="006621D1" w:rsidRDefault="003D0677" w:rsidP="00F65196">
            <w:pPr>
              <w:spacing w:line="360" w:lineRule="auto"/>
              <w:rPr>
                <w:rFonts w:ascii="Arial" w:eastAsia="Times New Roman" w:hAnsi="Arial" w:cs="Arial"/>
                <w:color w:val="000000"/>
                <w:sz w:val="24"/>
                <w:szCs w:val="24"/>
              </w:rPr>
            </w:pPr>
          </w:p>
        </w:tc>
        <w:tc>
          <w:tcPr>
            <w:tcW w:w="462" w:type="dxa"/>
            <w:vAlign w:val="center"/>
          </w:tcPr>
          <w:p w14:paraId="67571945" w14:textId="77777777" w:rsidR="003D0677" w:rsidRPr="006621D1" w:rsidRDefault="003D0677" w:rsidP="00F65196">
            <w:pPr>
              <w:spacing w:line="360" w:lineRule="auto"/>
              <w:rPr>
                <w:rFonts w:ascii="Arial" w:eastAsia="Times New Roman" w:hAnsi="Arial" w:cs="Arial"/>
                <w:color w:val="000000"/>
                <w:sz w:val="24"/>
                <w:szCs w:val="24"/>
              </w:rPr>
            </w:pPr>
          </w:p>
        </w:tc>
        <w:tc>
          <w:tcPr>
            <w:tcW w:w="462" w:type="dxa"/>
            <w:vAlign w:val="center"/>
          </w:tcPr>
          <w:p w14:paraId="13715365" w14:textId="77777777" w:rsidR="003D0677" w:rsidRPr="006621D1" w:rsidRDefault="003D0677" w:rsidP="00F65196">
            <w:pPr>
              <w:spacing w:line="360" w:lineRule="auto"/>
              <w:rPr>
                <w:rFonts w:ascii="Arial" w:eastAsia="Times New Roman" w:hAnsi="Arial" w:cs="Arial"/>
                <w:color w:val="000000"/>
                <w:sz w:val="24"/>
                <w:szCs w:val="24"/>
              </w:rPr>
            </w:pPr>
          </w:p>
        </w:tc>
        <w:tc>
          <w:tcPr>
            <w:tcW w:w="462" w:type="dxa"/>
            <w:vAlign w:val="center"/>
          </w:tcPr>
          <w:p w14:paraId="7D990FAC" w14:textId="77777777" w:rsidR="003D0677" w:rsidRPr="006621D1" w:rsidRDefault="003D0677" w:rsidP="00F65196">
            <w:pPr>
              <w:spacing w:line="360" w:lineRule="auto"/>
              <w:rPr>
                <w:rFonts w:ascii="Arial" w:eastAsia="Times New Roman" w:hAnsi="Arial" w:cs="Arial"/>
                <w:color w:val="000000"/>
                <w:sz w:val="24"/>
                <w:szCs w:val="24"/>
              </w:rPr>
            </w:pPr>
          </w:p>
        </w:tc>
        <w:tc>
          <w:tcPr>
            <w:tcW w:w="462" w:type="dxa"/>
            <w:vAlign w:val="center"/>
          </w:tcPr>
          <w:p w14:paraId="73FB2C59" w14:textId="77777777" w:rsidR="003D0677" w:rsidRPr="006621D1" w:rsidRDefault="003D0677" w:rsidP="00F65196">
            <w:pPr>
              <w:spacing w:line="360" w:lineRule="auto"/>
              <w:rPr>
                <w:rFonts w:ascii="Arial" w:eastAsia="Times New Roman" w:hAnsi="Arial" w:cs="Arial"/>
                <w:color w:val="000000"/>
                <w:sz w:val="24"/>
                <w:szCs w:val="24"/>
              </w:rPr>
            </w:pPr>
          </w:p>
        </w:tc>
        <w:tc>
          <w:tcPr>
            <w:tcW w:w="462" w:type="dxa"/>
            <w:vAlign w:val="center"/>
          </w:tcPr>
          <w:p w14:paraId="05E13DB5" w14:textId="77777777" w:rsidR="003D0677" w:rsidRPr="006621D1" w:rsidRDefault="003D0677" w:rsidP="00F65196">
            <w:pPr>
              <w:spacing w:line="360" w:lineRule="auto"/>
              <w:rPr>
                <w:rFonts w:ascii="Arial" w:eastAsia="Times New Roman" w:hAnsi="Arial" w:cs="Arial"/>
                <w:color w:val="000000"/>
                <w:sz w:val="24"/>
                <w:szCs w:val="24"/>
              </w:rPr>
            </w:pPr>
          </w:p>
        </w:tc>
        <w:tc>
          <w:tcPr>
            <w:tcW w:w="462" w:type="dxa"/>
            <w:vAlign w:val="center"/>
          </w:tcPr>
          <w:p w14:paraId="2D090778" w14:textId="77777777" w:rsidR="003D0677" w:rsidRPr="006621D1" w:rsidRDefault="003D0677" w:rsidP="00F65196">
            <w:pPr>
              <w:spacing w:line="360" w:lineRule="auto"/>
              <w:rPr>
                <w:rFonts w:ascii="Arial" w:eastAsia="Times New Roman" w:hAnsi="Arial" w:cs="Arial"/>
                <w:color w:val="000000"/>
                <w:sz w:val="24"/>
                <w:szCs w:val="24"/>
              </w:rPr>
            </w:pPr>
          </w:p>
        </w:tc>
        <w:tc>
          <w:tcPr>
            <w:tcW w:w="462" w:type="dxa"/>
            <w:vAlign w:val="center"/>
          </w:tcPr>
          <w:p w14:paraId="4E7061B5" w14:textId="77777777" w:rsidR="003D0677" w:rsidRPr="006621D1" w:rsidRDefault="003D0677" w:rsidP="00F65196">
            <w:pPr>
              <w:spacing w:line="360" w:lineRule="auto"/>
              <w:rPr>
                <w:rFonts w:ascii="Arial" w:eastAsia="Times New Roman" w:hAnsi="Arial" w:cs="Arial"/>
                <w:color w:val="000000"/>
                <w:sz w:val="24"/>
                <w:szCs w:val="24"/>
              </w:rPr>
            </w:pPr>
          </w:p>
        </w:tc>
        <w:tc>
          <w:tcPr>
            <w:tcW w:w="462" w:type="dxa"/>
            <w:vAlign w:val="center"/>
          </w:tcPr>
          <w:p w14:paraId="486131CC" w14:textId="77777777" w:rsidR="003D0677" w:rsidRPr="006621D1" w:rsidRDefault="003D0677" w:rsidP="00F65196">
            <w:pPr>
              <w:spacing w:line="360" w:lineRule="auto"/>
              <w:rPr>
                <w:rFonts w:ascii="Arial" w:eastAsia="Times New Roman" w:hAnsi="Arial" w:cs="Arial"/>
                <w:color w:val="000000"/>
                <w:sz w:val="24"/>
                <w:szCs w:val="24"/>
              </w:rPr>
            </w:pPr>
          </w:p>
        </w:tc>
        <w:tc>
          <w:tcPr>
            <w:tcW w:w="462" w:type="dxa"/>
            <w:vAlign w:val="center"/>
          </w:tcPr>
          <w:p w14:paraId="53C03F2B" w14:textId="77777777" w:rsidR="003D0677" w:rsidRPr="006621D1" w:rsidRDefault="003D0677" w:rsidP="00F65196">
            <w:pPr>
              <w:spacing w:line="360" w:lineRule="auto"/>
              <w:rPr>
                <w:rFonts w:ascii="Arial" w:eastAsia="Times New Roman" w:hAnsi="Arial" w:cs="Arial"/>
                <w:color w:val="000000"/>
                <w:sz w:val="24"/>
                <w:szCs w:val="24"/>
              </w:rPr>
            </w:pPr>
          </w:p>
        </w:tc>
        <w:tc>
          <w:tcPr>
            <w:tcW w:w="462" w:type="dxa"/>
            <w:vAlign w:val="center"/>
          </w:tcPr>
          <w:p w14:paraId="11442938" w14:textId="77777777" w:rsidR="003D0677" w:rsidRPr="006621D1" w:rsidRDefault="003D0677" w:rsidP="00F65196">
            <w:pPr>
              <w:spacing w:line="360" w:lineRule="auto"/>
              <w:rPr>
                <w:rFonts w:ascii="Arial" w:eastAsia="Times New Roman" w:hAnsi="Arial" w:cs="Arial"/>
                <w:color w:val="000000"/>
                <w:sz w:val="24"/>
                <w:szCs w:val="24"/>
              </w:rPr>
            </w:pPr>
          </w:p>
        </w:tc>
        <w:tc>
          <w:tcPr>
            <w:tcW w:w="711" w:type="dxa"/>
            <w:vAlign w:val="center"/>
          </w:tcPr>
          <w:p w14:paraId="7EEDFF97" w14:textId="77777777" w:rsidR="003D0677" w:rsidRPr="006621D1" w:rsidRDefault="003D0677" w:rsidP="00F65196">
            <w:pPr>
              <w:spacing w:line="360" w:lineRule="auto"/>
              <w:rPr>
                <w:rFonts w:ascii="Arial" w:eastAsia="Times New Roman" w:hAnsi="Arial" w:cs="Arial"/>
                <w:color w:val="000000"/>
                <w:sz w:val="24"/>
                <w:szCs w:val="24"/>
              </w:rPr>
            </w:pPr>
          </w:p>
        </w:tc>
      </w:tr>
      <w:tr w:rsidR="003D0677" w:rsidRPr="006621D1" w14:paraId="49408FBE" w14:textId="77777777" w:rsidTr="004D7302">
        <w:trPr>
          <w:trHeight w:val="212"/>
        </w:trPr>
        <w:tc>
          <w:tcPr>
            <w:tcW w:w="2524" w:type="dxa"/>
            <w:vAlign w:val="center"/>
          </w:tcPr>
          <w:p w14:paraId="5D3265C9" w14:textId="7F3D414B" w:rsidR="003D0677" w:rsidRPr="006621D1" w:rsidRDefault="00F67925" w:rsidP="00F65196">
            <w:pPr>
              <w:spacing w:line="360" w:lineRule="auto"/>
              <w:rPr>
                <w:rFonts w:ascii="Arial" w:eastAsia="Calibri" w:hAnsi="Arial" w:cs="Arial"/>
                <w:caps/>
                <w:color w:val="000000"/>
                <w:sz w:val="24"/>
                <w:szCs w:val="24"/>
              </w:rPr>
            </w:pPr>
            <w:r w:rsidRPr="006621D1">
              <w:rPr>
                <w:rFonts w:ascii="Arial" w:eastAsia="Calibri" w:hAnsi="Arial" w:cs="Arial"/>
                <w:sz w:val="24"/>
                <w:szCs w:val="24"/>
              </w:rPr>
              <w:t>Medicamentos e insumos de enfermagem</w:t>
            </w:r>
          </w:p>
        </w:tc>
        <w:tc>
          <w:tcPr>
            <w:tcW w:w="462" w:type="dxa"/>
            <w:vAlign w:val="center"/>
          </w:tcPr>
          <w:p w14:paraId="7177B312" w14:textId="77777777" w:rsidR="003D0677" w:rsidRPr="006621D1" w:rsidRDefault="003D0677" w:rsidP="00F65196">
            <w:pPr>
              <w:spacing w:line="360" w:lineRule="auto"/>
              <w:rPr>
                <w:rFonts w:ascii="Arial" w:eastAsia="Times New Roman" w:hAnsi="Arial" w:cs="Arial"/>
                <w:color w:val="000000"/>
                <w:sz w:val="24"/>
                <w:szCs w:val="24"/>
              </w:rPr>
            </w:pPr>
          </w:p>
        </w:tc>
        <w:tc>
          <w:tcPr>
            <w:tcW w:w="462" w:type="dxa"/>
            <w:vAlign w:val="center"/>
          </w:tcPr>
          <w:p w14:paraId="181DBEB0" w14:textId="77777777" w:rsidR="003D0677" w:rsidRPr="006621D1" w:rsidRDefault="003D0677" w:rsidP="00F65196">
            <w:pPr>
              <w:spacing w:line="360" w:lineRule="auto"/>
              <w:rPr>
                <w:rFonts w:ascii="Arial" w:eastAsia="Times New Roman" w:hAnsi="Arial" w:cs="Arial"/>
                <w:color w:val="000000"/>
                <w:sz w:val="24"/>
                <w:szCs w:val="24"/>
              </w:rPr>
            </w:pPr>
          </w:p>
        </w:tc>
        <w:tc>
          <w:tcPr>
            <w:tcW w:w="462" w:type="dxa"/>
            <w:vAlign w:val="center"/>
          </w:tcPr>
          <w:p w14:paraId="4829373C" w14:textId="77777777" w:rsidR="003D0677" w:rsidRPr="006621D1" w:rsidRDefault="003D0677" w:rsidP="00F65196">
            <w:pPr>
              <w:spacing w:line="360" w:lineRule="auto"/>
              <w:rPr>
                <w:rFonts w:ascii="Arial" w:eastAsia="Times New Roman" w:hAnsi="Arial" w:cs="Arial"/>
                <w:color w:val="000000"/>
                <w:sz w:val="24"/>
                <w:szCs w:val="24"/>
              </w:rPr>
            </w:pPr>
          </w:p>
        </w:tc>
        <w:tc>
          <w:tcPr>
            <w:tcW w:w="462" w:type="dxa"/>
            <w:vAlign w:val="center"/>
          </w:tcPr>
          <w:p w14:paraId="7038D5B5" w14:textId="77777777" w:rsidR="003D0677" w:rsidRPr="006621D1" w:rsidRDefault="003D0677" w:rsidP="00F65196">
            <w:pPr>
              <w:spacing w:line="360" w:lineRule="auto"/>
              <w:rPr>
                <w:rFonts w:ascii="Arial" w:eastAsia="Times New Roman" w:hAnsi="Arial" w:cs="Arial"/>
                <w:color w:val="000000"/>
                <w:sz w:val="24"/>
                <w:szCs w:val="24"/>
              </w:rPr>
            </w:pPr>
          </w:p>
        </w:tc>
        <w:tc>
          <w:tcPr>
            <w:tcW w:w="462" w:type="dxa"/>
            <w:vAlign w:val="center"/>
          </w:tcPr>
          <w:p w14:paraId="4F6B6395" w14:textId="77777777" w:rsidR="003D0677" w:rsidRPr="006621D1" w:rsidRDefault="003D0677" w:rsidP="00F65196">
            <w:pPr>
              <w:spacing w:line="360" w:lineRule="auto"/>
              <w:rPr>
                <w:rFonts w:ascii="Arial" w:eastAsia="Times New Roman" w:hAnsi="Arial" w:cs="Arial"/>
                <w:color w:val="000000"/>
                <w:sz w:val="24"/>
                <w:szCs w:val="24"/>
              </w:rPr>
            </w:pPr>
          </w:p>
        </w:tc>
        <w:tc>
          <w:tcPr>
            <w:tcW w:w="462" w:type="dxa"/>
            <w:vAlign w:val="center"/>
          </w:tcPr>
          <w:p w14:paraId="65D83B72" w14:textId="77777777" w:rsidR="003D0677" w:rsidRPr="006621D1" w:rsidRDefault="003D0677" w:rsidP="00F65196">
            <w:pPr>
              <w:spacing w:line="360" w:lineRule="auto"/>
              <w:rPr>
                <w:rFonts w:ascii="Arial" w:eastAsia="Times New Roman" w:hAnsi="Arial" w:cs="Arial"/>
                <w:color w:val="000000"/>
                <w:sz w:val="24"/>
                <w:szCs w:val="24"/>
              </w:rPr>
            </w:pPr>
          </w:p>
        </w:tc>
        <w:tc>
          <w:tcPr>
            <w:tcW w:w="462" w:type="dxa"/>
            <w:vAlign w:val="center"/>
          </w:tcPr>
          <w:p w14:paraId="336D68F8" w14:textId="77777777" w:rsidR="003D0677" w:rsidRPr="006621D1" w:rsidRDefault="003D0677" w:rsidP="00F65196">
            <w:pPr>
              <w:spacing w:line="360" w:lineRule="auto"/>
              <w:rPr>
                <w:rFonts w:ascii="Arial" w:eastAsia="Times New Roman" w:hAnsi="Arial" w:cs="Arial"/>
                <w:color w:val="000000"/>
                <w:sz w:val="24"/>
                <w:szCs w:val="24"/>
              </w:rPr>
            </w:pPr>
          </w:p>
        </w:tc>
        <w:tc>
          <w:tcPr>
            <w:tcW w:w="462" w:type="dxa"/>
            <w:vAlign w:val="center"/>
          </w:tcPr>
          <w:p w14:paraId="0760C2CC" w14:textId="77777777" w:rsidR="003D0677" w:rsidRPr="006621D1" w:rsidRDefault="003D0677" w:rsidP="00F65196">
            <w:pPr>
              <w:spacing w:line="360" w:lineRule="auto"/>
              <w:rPr>
                <w:rFonts w:ascii="Arial" w:eastAsia="Times New Roman" w:hAnsi="Arial" w:cs="Arial"/>
                <w:color w:val="000000"/>
                <w:sz w:val="24"/>
                <w:szCs w:val="24"/>
              </w:rPr>
            </w:pPr>
          </w:p>
        </w:tc>
        <w:tc>
          <w:tcPr>
            <w:tcW w:w="462" w:type="dxa"/>
            <w:vAlign w:val="center"/>
          </w:tcPr>
          <w:p w14:paraId="261DB147" w14:textId="77777777" w:rsidR="003D0677" w:rsidRPr="006621D1" w:rsidRDefault="003D0677" w:rsidP="00F65196">
            <w:pPr>
              <w:spacing w:line="360" w:lineRule="auto"/>
              <w:rPr>
                <w:rFonts w:ascii="Arial" w:eastAsia="Times New Roman" w:hAnsi="Arial" w:cs="Arial"/>
                <w:color w:val="000000"/>
                <w:sz w:val="24"/>
                <w:szCs w:val="24"/>
              </w:rPr>
            </w:pPr>
          </w:p>
        </w:tc>
        <w:tc>
          <w:tcPr>
            <w:tcW w:w="462" w:type="dxa"/>
            <w:vAlign w:val="center"/>
          </w:tcPr>
          <w:p w14:paraId="5C26A7DD" w14:textId="77777777" w:rsidR="003D0677" w:rsidRPr="006621D1" w:rsidRDefault="003D0677" w:rsidP="00F65196">
            <w:pPr>
              <w:spacing w:line="360" w:lineRule="auto"/>
              <w:rPr>
                <w:rFonts w:ascii="Arial" w:eastAsia="Times New Roman" w:hAnsi="Arial" w:cs="Arial"/>
                <w:color w:val="000000"/>
                <w:sz w:val="24"/>
                <w:szCs w:val="24"/>
              </w:rPr>
            </w:pPr>
          </w:p>
        </w:tc>
        <w:tc>
          <w:tcPr>
            <w:tcW w:w="462" w:type="dxa"/>
            <w:vAlign w:val="center"/>
          </w:tcPr>
          <w:p w14:paraId="5202B688" w14:textId="77777777" w:rsidR="003D0677" w:rsidRPr="006621D1" w:rsidRDefault="003D0677" w:rsidP="00F65196">
            <w:pPr>
              <w:spacing w:line="360" w:lineRule="auto"/>
              <w:rPr>
                <w:rFonts w:ascii="Arial" w:eastAsia="Times New Roman" w:hAnsi="Arial" w:cs="Arial"/>
                <w:color w:val="000000"/>
                <w:sz w:val="24"/>
                <w:szCs w:val="24"/>
              </w:rPr>
            </w:pPr>
          </w:p>
        </w:tc>
        <w:tc>
          <w:tcPr>
            <w:tcW w:w="462" w:type="dxa"/>
            <w:vAlign w:val="center"/>
          </w:tcPr>
          <w:p w14:paraId="4D2152CD" w14:textId="77777777" w:rsidR="003D0677" w:rsidRPr="006621D1" w:rsidRDefault="003D0677" w:rsidP="00F65196">
            <w:pPr>
              <w:spacing w:line="360" w:lineRule="auto"/>
              <w:rPr>
                <w:rFonts w:ascii="Arial" w:eastAsia="Times New Roman" w:hAnsi="Arial" w:cs="Arial"/>
                <w:color w:val="000000"/>
                <w:sz w:val="24"/>
                <w:szCs w:val="24"/>
              </w:rPr>
            </w:pPr>
          </w:p>
        </w:tc>
        <w:tc>
          <w:tcPr>
            <w:tcW w:w="711" w:type="dxa"/>
            <w:vAlign w:val="center"/>
          </w:tcPr>
          <w:p w14:paraId="127262AF" w14:textId="77777777" w:rsidR="003D0677" w:rsidRPr="006621D1" w:rsidRDefault="003D0677" w:rsidP="00F65196">
            <w:pPr>
              <w:spacing w:line="360" w:lineRule="auto"/>
              <w:rPr>
                <w:rFonts w:ascii="Arial" w:eastAsia="Times New Roman" w:hAnsi="Arial" w:cs="Arial"/>
                <w:color w:val="000000"/>
                <w:sz w:val="24"/>
                <w:szCs w:val="24"/>
              </w:rPr>
            </w:pPr>
          </w:p>
        </w:tc>
      </w:tr>
      <w:tr w:rsidR="005B5C71" w:rsidRPr="006621D1" w14:paraId="7B91DEF4" w14:textId="77777777" w:rsidTr="004D7302">
        <w:trPr>
          <w:trHeight w:val="212"/>
        </w:trPr>
        <w:tc>
          <w:tcPr>
            <w:tcW w:w="2524" w:type="dxa"/>
            <w:vAlign w:val="center"/>
          </w:tcPr>
          <w:p w14:paraId="1D35FC8A" w14:textId="3D431576" w:rsidR="005B5C71" w:rsidRPr="006621D1" w:rsidRDefault="005B5C71" w:rsidP="00F65196">
            <w:pPr>
              <w:spacing w:line="360" w:lineRule="auto"/>
              <w:rPr>
                <w:rFonts w:ascii="Arial" w:eastAsia="Calibri" w:hAnsi="Arial" w:cs="Arial"/>
                <w:sz w:val="24"/>
                <w:szCs w:val="24"/>
              </w:rPr>
            </w:pPr>
            <w:r>
              <w:rPr>
                <w:rFonts w:ascii="Arial" w:eastAsia="Calibri" w:hAnsi="Arial" w:cs="Arial"/>
                <w:sz w:val="24"/>
                <w:szCs w:val="24"/>
              </w:rPr>
              <w:t>Material de Manutenção Predial</w:t>
            </w:r>
          </w:p>
        </w:tc>
        <w:tc>
          <w:tcPr>
            <w:tcW w:w="462" w:type="dxa"/>
            <w:vAlign w:val="center"/>
          </w:tcPr>
          <w:p w14:paraId="3B25F8C6" w14:textId="77777777" w:rsidR="005B5C71" w:rsidRPr="006621D1" w:rsidRDefault="005B5C71" w:rsidP="00F65196">
            <w:pPr>
              <w:spacing w:line="360" w:lineRule="auto"/>
              <w:rPr>
                <w:rFonts w:ascii="Arial" w:eastAsia="Times New Roman" w:hAnsi="Arial" w:cs="Arial"/>
                <w:color w:val="000000"/>
                <w:sz w:val="24"/>
                <w:szCs w:val="24"/>
              </w:rPr>
            </w:pPr>
          </w:p>
        </w:tc>
        <w:tc>
          <w:tcPr>
            <w:tcW w:w="462" w:type="dxa"/>
            <w:vAlign w:val="center"/>
          </w:tcPr>
          <w:p w14:paraId="3AC59813" w14:textId="77777777" w:rsidR="005B5C71" w:rsidRPr="006621D1" w:rsidRDefault="005B5C71" w:rsidP="00F65196">
            <w:pPr>
              <w:spacing w:line="360" w:lineRule="auto"/>
              <w:rPr>
                <w:rFonts w:ascii="Arial" w:eastAsia="Times New Roman" w:hAnsi="Arial" w:cs="Arial"/>
                <w:color w:val="000000"/>
                <w:sz w:val="24"/>
                <w:szCs w:val="24"/>
              </w:rPr>
            </w:pPr>
          </w:p>
        </w:tc>
        <w:tc>
          <w:tcPr>
            <w:tcW w:w="462" w:type="dxa"/>
            <w:vAlign w:val="center"/>
          </w:tcPr>
          <w:p w14:paraId="4967EA11" w14:textId="77777777" w:rsidR="005B5C71" w:rsidRPr="006621D1" w:rsidRDefault="005B5C71" w:rsidP="00F65196">
            <w:pPr>
              <w:spacing w:line="360" w:lineRule="auto"/>
              <w:rPr>
                <w:rFonts w:ascii="Arial" w:eastAsia="Times New Roman" w:hAnsi="Arial" w:cs="Arial"/>
                <w:color w:val="000000"/>
                <w:sz w:val="24"/>
                <w:szCs w:val="24"/>
              </w:rPr>
            </w:pPr>
          </w:p>
        </w:tc>
        <w:tc>
          <w:tcPr>
            <w:tcW w:w="462" w:type="dxa"/>
            <w:vAlign w:val="center"/>
          </w:tcPr>
          <w:p w14:paraId="328B6DDC" w14:textId="77777777" w:rsidR="005B5C71" w:rsidRPr="006621D1" w:rsidRDefault="005B5C71" w:rsidP="00F65196">
            <w:pPr>
              <w:spacing w:line="360" w:lineRule="auto"/>
              <w:rPr>
                <w:rFonts w:ascii="Arial" w:eastAsia="Times New Roman" w:hAnsi="Arial" w:cs="Arial"/>
                <w:color w:val="000000"/>
                <w:sz w:val="24"/>
                <w:szCs w:val="24"/>
              </w:rPr>
            </w:pPr>
          </w:p>
        </w:tc>
        <w:tc>
          <w:tcPr>
            <w:tcW w:w="462" w:type="dxa"/>
            <w:vAlign w:val="center"/>
          </w:tcPr>
          <w:p w14:paraId="2A02690A" w14:textId="77777777" w:rsidR="005B5C71" w:rsidRPr="006621D1" w:rsidRDefault="005B5C71" w:rsidP="00F65196">
            <w:pPr>
              <w:spacing w:line="360" w:lineRule="auto"/>
              <w:rPr>
                <w:rFonts w:ascii="Arial" w:eastAsia="Times New Roman" w:hAnsi="Arial" w:cs="Arial"/>
                <w:color w:val="000000"/>
                <w:sz w:val="24"/>
                <w:szCs w:val="24"/>
              </w:rPr>
            </w:pPr>
          </w:p>
        </w:tc>
        <w:tc>
          <w:tcPr>
            <w:tcW w:w="462" w:type="dxa"/>
            <w:vAlign w:val="center"/>
          </w:tcPr>
          <w:p w14:paraId="39846F7D" w14:textId="77777777" w:rsidR="005B5C71" w:rsidRPr="006621D1" w:rsidRDefault="005B5C71" w:rsidP="00F65196">
            <w:pPr>
              <w:spacing w:line="360" w:lineRule="auto"/>
              <w:rPr>
                <w:rFonts w:ascii="Arial" w:eastAsia="Times New Roman" w:hAnsi="Arial" w:cs="Arial"/>
                <w:color w:val="000000"/>
                <w:sz w:val="24"/>
                <w:szCs w:val="24"/>
              </w:rPr>
            </w:pPr>
          </w:p>
        </w:tc>
        <w:tc>
          <w:tcPr>
            <w:tcW w:w="462" w:type="dxa"/>
            <w:vAlign w:val="center"/>
          </w:tcPr>
          <w:p w14:paraId="28B5D37F" w14:textId="77777777" w:rsidR="005B5C71" w:rsidRPr="006621D1" w:rsidRDefault="005B5C71" w:rsidP="00F65196">
            <w:pPr>
              <w:spacing w:line="360" w:lineRule="auto"/>
              <w:rPr>
                <w:rFonts w:ascii="Arial" w:eastAsia="Times New Roman" w:hAnsi="Arial" w:cs="Arial"/>
                <w:color w:val="000000"/>
                <w:sz w:val="24"/>
                <w:szCs w:val="24"/>
              </w:rPr>
            </w:pPr>
          </w:p>
        </w:tc>
        <w:tc>
          <w:tcPr>
            <w:tcW w:w="462" w:type="dxa"/>
            <w:vAlign w:val="center"/>
          </w:tcPr>
          <w:p w14:paraId="627F74BE" w14:textId="77777777" w:rsidR="005B5C71" w:rsidRPr="006621D1" w:rsidRDefault="005B5C71" w:rsidP="00F65196">
            <w:pPr>
              <w:spacing w:line="360" w:lineRule="auto"/>
              <w:rPr>
                <w:rFonts w:ascii="Arial" w:eastAsia="Times New Roman" w:hAnsi="Arial" w:cs="Arial"/>
                <w:color w:val="000000"/>
                <w:sz w:val="24"/>
                <w:szCs w:val="24"/>
              </w:rPr>
            </w:pPr>
          </w:p>
        </w:tc>
        <w:tc>
          <w:tcPr>
            <w:tcW w:w="462" w:type="dxa"/>
            <w:vAlign w:val="center"/>
          </w:tcPr>
          <w:p w14:paraId="4EAE9369" w14:textId="77777777" w:rsidR="005B5C71" w:rsidRPr="006621D1" w:rsidRDefault="005B5C71" w:rsidP="00F65196">
            <w:pPr>
              <w:spacing w:line="360" w:lineRule="auto"/>
              <w:rPr>
                <w:rFonts w:ascii="Arial" w:eastAsia="Times New Roman" w:hAnsi="Arial" w:cs="Arial"/>
                <w:color w:val="000000"/>
                <w:sz w:val="24"/>
                <w:szCs w:val="24"/>
              </w:rPr>
            </w:pPr>
          </w:p>
        </w:tc>
        <w:tc>
          <w:tcPr>
            <w:tcW w:w="462" w:type="dxa"/>
            <w:vAlign w:val="center"/>
          </w:tcPr>
          <w:p w14:paraId="1A59FCB0" w14:textId="77777777" w:rsidR="005B5C71" w:rsidRPr="006621D1" w:rsidRDefault="005B5C71" w:rsidP="00F65196">
            <w:pPr>
              <w:spacing w:line="360" w:lineRule="auto"/>
              <w:rPr>
                <w:rFonts w:ascii="Arial" w:eastAsia="Times New Roman" w:hAnsi="Arial" w:cs="Arial"/>
                <w:color w:val="000000"/>
                <w:sz w:val="24"/>
                <w:szCs w:val="24"/>
              </w:rPr>
            </w:pPr>
          </w:p>
        </w:tc>
        <w:tc>
          <w:tcPr>
            <w:tcW w:w="462" w:type="dxa"/>
            <w:vAlign w:val="center"/>
          </w:tcPr>
          <w:p w14:paraId="093FA1BD" w14:textId="77777777" w:rsidR="005B5C71" w:rsidRPr="006621D1" w:rsidRDefault="005B5C71" w:rsidP="00F65196">
            <w:pPr>
              <w:spacing w:line="360" w:lineRule="auto"/>
              <w:rPr>
                <w:rFonts w:ascii="Arial" w:eastAsia="Times New Roman" w:hAnsi="Arial" w:cs="Arial"/>
                <w:color w:val="000000"/>
                <w:sz w:val="24"/>
                <w:szCs w:val="24"/>
              </w:rPr>
            </w:pPr>
          </w:p>
        </w:tc>
        <w:tc>
          <w:tcPr>
            <w:tcW w:w="462" w:type="dxa"/>
            <w:vAlign w:val="center"/>
          </w:tcPr>
          <w:p w14:paraId="692C932B" w14:textId="77777777" w:rsidR="005B5C71" w:rsidRPr="006621D1" w:rsidRDefault="005B5C71" w:rsidP="00F65196">
            <w:pPr>
              <w:spacing w:line="360" w:lineRule="auto"/>
              <w:rPr>
                <w:rFonts w:ascii="Arial" w:eastAsia="Times New Roman" w:hAnsi="Arial" w:cs="Arial"/>
                <w:color w:val="000000"/>
                <w:sz w:val="24"/>
                <w:szCs w:val="24"/>
              </w:rPr>
            </w:pPr>
          </w:p>
        </w:tc>
        <w:tc>
          <w:tcPr>
            <w:tcW w:w="711" w:type="dxa"/>
            <w:vAlign w:val="center"/>
          </w:tcPr>
          <w:p w14:paraId="6E16CBB5" w14:textId="77777777" w:rsidR="005B5C71" w:rsidRPr="006621D1" w:rsidRDefault="005B5C71" w:rsidP="00F65196">
            <w:pPr>
              <w:spacing w:line="360" w:lineRule="auto"/>
              <w:rPr>
                <w:rFonts w:ascii="Arial" w:eastAsia="Times New Roman" w:hAnsi="Arial" w:cs="Arial"/>
                <w:color w:val="000000"/>
                <w:sz w:val="24"/>
                <w:szCs w:val="24"/>
              </w:rPr>
            </w:pPr>
          </w:p>
        </w:tc>
      </w:tr>
      <w:tr w:rsidR="003D0677" w:rsidRPr="006621D1" w14:paraId="74F97B19" w14:textId="77777777" w:rsidTr="004D7302">
        <w:trPr>
          <w:trHeight w:val="392"/>
        </w:trPr>
        <w:tc>
          <w:tcPr>
            <w:tcW w:w="2524" w:type="dxa"/>
            <w:vAlign w:val="center"/>
          </w:tcPr>
          <w:p w14:paraId="3D1BDA23" w14:textId="1A3FA7D5" w:rsidR="003D0677" w:rsidRPr="006621D1" w:rsidRDefault="00F67925" w:rsidP="00F65196">
            <w:pPr>
              <w:spacing w:line="360" w:lineRule="auto"/>
              <w:rPr>
                <w:rFonts w:ascii="Arial" w:eastAsia="Calibri" w:hAnsi="Arial" w:cs="Arial"/>
                <w:caps/>
                <w:color w:val="000000"/>
                <w:sz w:val="24"/>
                <w:szCs w:val="24"/>
              </w:rPr>
            </w:pPr>
            <w:r w:rsidRPr="006621D1">
              <w:rPr>
                <w:rFonts w:ascii="Arial" w:eastAsia="Calibri" w:hAnsi="Arial" w:cs="Arial"/>
                <w:sz w:val="24"/>
                <w:szCs w:val="24"/>
              </w:rPr>
              <w:lastRenderedPageBreak/>
              <w:t>Equipamentos de proteção individual (epi)</w:t>
            </w:r>
          </w:p>
        </w:tc>
        <w:tc>
          <w:tcPr>
            <w:tcW w:w="462" w:type="dxa"/>
            <w:vAlign w:val="center"/>
          </w:tcPr>
          <w:p w14:paraId="708C5471" w14:textId="77777777" w:rsidR="003D0677" w:rsidRPr="006621D1" w:rsidRDefault="003D0677" w:rsidP="00F65196">
            <w:pPr>
              <w:spacing w:line="360" w:lineRule="auto"/>
              <w:rPr>
                <w:rFonts w:ascii="Arial" w:eastAsia="Times New Roman" w:hAnsi="Arial" w:cs="Arial"/>
                <w:color w:val="000000"/>
                <w:sz w:val="24"/>
                <w:szCs w:val="24"/>
              </w:rPr>
            </w:pPr>
          </w:p>
        </w:tc>
        <w:tc>
          <w:tcPr>
            <w:tcW w:w="462" w:type="dxa"/>
            <w:vAlign w:val="center"/>
          </w:tcPr>
          <w:p w14:paraId="52906A30" w14:textId="77777777" w:rsidR="003D0677" w:rsidRPr="006621D1" w:rsidRDefault="003D0677" w:rsidP="00F65196">
            <w:pPr>
              <w:spacing w:line="360" w:lineRule="auto"/>
              <w:rPr>
                <w:rFonts w:ascii="Arial" w:eastAsia="Times New Roman" w:hAnsi="Arial" w:cs="Arial"/>
                <w:color w:val="000000"/>
                <w:sz w:val="24"/>
                <w:szCs w:val="24"/>
              </w:rPr>
            </w:pPr>
          </w:p>
        </w:tc>
        <w:tc>
          <w:tcPr>
            <w:tcW w:w="462" w:type="dxa"/>
            <w:vAlign w:val="center"/>
          </w:tcPr>
          <w:p w14:paraId="09468616" w14:textId="77777777" w:rsidR="003D0677" w:rsidRPr="006621D1" w:rsidRDefault="003D0677" w:rsidP="00F65196">
            <w:pPr>
              <w:spacing w:line="360" w:lineRule="auto"/>
              <w:rPr>
                <w:rFonts w:ascii="Arial" w:eastAsia="Times New Roman" w:hAnsi="Arial" w:cs="Arial"/>
                <w:color w:val="000000"/>
                <w:sz w:val="24"/>
                <w:szCs w:val="24"/>
              </w:rPr>
            </w:pPr>
          </w:p>
        </w:tc>
        <w:tc>
          <w:tcPr>
            <w:tcW w:w="462" w:type="dxa"/>
            <w:vAlign w:val="center"/>
          </w:tcPr>
          <w:p w14:paraId="7192BAE1" w14:textId="77777777" w:rsidR="003D0677" w:rsidRPr="006621D1" w:rsidRDefault="003D0677" w:rsidP="00F65196">
            <w:pPr>
              <w:spacing w:line="360" w:lineRule="auto"/>
              <w:rPr>
                <w:rFonts w:ascii="Arial" w:eastAsia="Times New Roman" w:hAnsi="Arial" w:cs="Arial"/>
                <w:color w:val="000000"/>
                <w:sz w:val="24"/>
                <w:szCs w:val="24"/>
              </w:rPr>
            </w:pPr>
          </w:p>
        </w:tc>
        <w:tc>
          <w:tcPr>
            <w:tcW w:w="462" w:type="dxa"/>
            <w:vAlign w:val="center"/>
          </w:tcPr>
          <w:p w14:paraId="25182F1E" w14:textId="77777777" w:rsidR="003D0677" w:rsidRPr="006621D1" w:rsidRDefault="003D0677" w:rsidP="00F65196">
            <w:pPr>
              <w:spacing w:line="360" w:lineRule="auto"/>
              <w:rPr>
                <w:rFonts w:ascii="Arial" w:eastAsia="Times New Roman" w:hAnsi="Arial" w:cs="Arial"/>
                <w:color w:val="000000"/>
                <w:sz w:val="24"/>
                <w:szCs w:val="24"/>
              </w:rPr>
            </w:pPr>
          </w:p>
        </w:tc>
        <w:tc>
          <w:tcPr>
            <w:tcW w:w="462" w:type="dxa"/>
            <w:vAlign w:val="center"/>
          </w:tcPr>
          <w:p w14:paraId="2BD46299" w14:textId="77777777" w:rsidR="003D0677" w:rsidRPr="006621D1" w:rsidRDefault="003D0677" w:rsidP="00F65196">
            <w:pPr>
              <w:spacing w:line="360" w:lineRule="auto"/>
              <w:rPr>
                <w:rFonts w:ascii="Arial" w:eastAsia="Times New Roman" w:hAnsi="Arial" w:cs="Arial"/>
                <w:color w:val="000000"/>
                <w:sz w:val="24"/>
                <w:szCs w:val="24"/>
              </w:rPr>
            </w:pPr>
          </w:p>
        </w:tc>
        <w:tc>
          <w:tcPr>
            <w:tcW w:w="462" w:type="dxa"/>
            <w:vAlign w:val="center"/>
          </w:tcPr>
          <w:p w14:paraId="0DD7531D" w14:textId="77777777" w:rsidR="003D0677" w:rsidRPr="006621D1" w:rsidRDefault="003D0677" w:rsidP="00F65196">
            <w:pPr>
              <w:spacing w:line="360" w:lineRule="auto"/>
              <w:rPr>
                <w:rFonts w:ascii="Arial" w:eastAsia="Times New Roman" w:hAnsi="Arial" w:cs="Arial"/>
                <w:color w:val="000000"/>
                <w:sz w:val="24"/>
                <w:szCs w:val="24"/>
              </w:rPr>
            </w:pPr>
          </w:p>
        </w:tc>
        <w:tc>
          <w:tcPr>
            <w:tcW w:w="462" w:type="dxa"/>
            <w:vAlign w:val="center"/>
          </w:tcPr>
          <w:p w14:paraId="189C369C" w14:textId="77777777" w:rsidR="003D0677" w:rsidRPr="006621D1" w:rsidRDefault="003D0677" w:rsidP="00F65196">
            <w:pPr>
              <w:spacing w:line="360" w:lineRule="auto"/>
              <w:rPr>
                <w:rFonts w:ascii="Arial" w:eastAsia="Times New Roman" w:hAnsi="Arial" w:cs="Arial"/>
                <w:color w:val="000000"/>
                <w:sz w:val="24"/>
                <w:szCs w:val="24"/>
              </w:rPr>
            </w:pPr>
          </w:p>
        </w:tc>
        <w:tc>
          <w:tcPr>
            <w:tcW w:w="462" w:type="dxa"/>
            <w:vAlign w:val="center"/>
          </w:tcPr>
          <w:p w14:paraId="3BE7C58E" w14:textId="77777777" w:rsidR="003D0677" w:rsidRPr="006621D1" w:rsidRDefault="003D0677" w:rsidP="00F65196">
            <w:pPr>
              <w:spacing w:line="360" w:lineRule="auto"/>
              <w:rPr>
                <w:rFonts w:ascii="Arial" w:eastAsia="Times New Roman" w:hAnsi="Arial" w:cs="Arial"/>
                <w:color w:val="000000"/>
                <w:sz w:val="24"/>
                <w:szCs w:val="24"/>
              </w:rPr>
            </w:pPr>
          </w:p>
        </w:tc>
        <w:tc>
          <w:tcPr>
            <w:tcW w:w="462" w:type="dxa"/>
            <w:vAlign w:val="center"/>
          </w:tcPr>
          <w:p w14:paraId="4592ABFB" w14:textId="77777777" w:rsidR="003D0677" w:rsidRPr="006621D1" w:rsidRDefault="003D0677" w:rsidP="00F65196">
            <w:pPr>
              <w:spacing w:line="360" w:lineRule="auto"/>
              <w:rPr>
                <w:rFonts w:ascii="Arial" w:eastAsia="Times New Roman" w:hAnsi="Arial" w:cs="Arial"/>
                <w:color w:val="000000"/>
                <w:sz w:val="24"/>
                <w:szCs w:val="24"/>
              </w:rPr>
            </w:pPr>
          </w:p>
        </w:tc>
        <w:tc>
          <w:tcPr>
            <w:tcW w:w="462" w:type="dxa"/>
            <w:vAlign w:val="center"/>
          </w:tcPr>
          <w:p w14:paraId="26DC9C65" w14:textId="77777777" w:rsidR="003D0677" w:rsidRPr="006621D1" w:rsidRDefault="003D0677" w:rsidP="00F65196">
            <w:pPr>
              <w:spacing w:line="360" w:lineRule="auto"/>
              <w:rPr>
                <w:rFonts w:ascii="Arial" w:eastAsia="Times New Roman" w:hAnsi="Arial" w:cs="Arial"/>
                <w:color w:val="000000"/>
                <w:sz w:val="24"/>
                <w:szCs w:val="24"/>
              </w:rPr>
            </w:pPr>
          </w:p>
        </w:tc>
        <w:tc>
          <w:tcPr>
            <w:tcW w:w="462" w:type="dxa"/>
            <w:vAlign w:val="center"/>
          </w:tcPr>
          <w:p w14:paraId="78688ADB" w14:textId="77777777" w:rsidR="003D0677" w:rsidRPr="006621D1" w:rsidRDefault="003D0677" w:rsidP="00F65196">
            <w:pPr>
              <w:spacing w:line="360" w:lineRule="auto"/>
              <w:rPr>
                <w:rFonts w:ascii="Arial" w:eastAsia="Times New Roman" w:hAnsi="Arial" w:cs="Arial"/>
                <w:color w:val="000000"/>
                <w:sz w:val="24"/>
                <w:szCs w:val="24"/>
              </w:rPr>
            </w:pPr>
          </w:p>
        </w:tc>
        <w:tc>
          <w:tcPr>
            <w:tcW w:w="711" w:type="dxa"/>
            <w:vAlign w:val="center"/>
          </w:tcPr>
          <w:p w14:paraId="5DA3EE4A" w14:textId="77777777" w:rsidR="003D0677" w:rsidRPr="006621D1" w:rsidRDefault="003D0677" w:rsidP="00F65196">
            <w:pPr>
              <w:spacing w:line="360" w:lineRule="auto"/>
              <w:rPr>
                <w:rFonts w:ascii="Arial" w:eastAsia="Times New Roman" w:hAnsi="Arial" w:cs="Arial"/>
                <w:color w:val="000000"/>
                <w:sz w:val="24"/>
                <w:szCs w:val="24"/>
              </w:rPr>
            </w:pPr>
          </w:p>
        </w:tc>
      </w:tr>
      <w:tr w:rsidR="003D0677" w:rsidRPr="006621D1" w14:paraId="2EEF4A77" w14:textId="77777777" w:rsidTr="004D7302">
        <w:trPr>
          <w:trHeight w:val="392"/>
        </w:trPr>
        <w:tc>
          <w:tcPr>
            <w:tcW w:w="2524" w:type="dxa"/>
            <w:vAlign w:val="center"/>
          </w:tcPr>
          <w:p w14:paraId="5D3BC86E" w14:textId="4D60D383" w:rsidR="003D0677" w:rsidRPr="006621D1" w:rsidRDefault="00F67925" w:rsidP="00F65196">
            <w:pPr>
              <w:spacing w:line="360" w:lineRule="auto"/>
              <w:rPr>
                <w:rFonts w:ascii="Arial" w:eastAsia="Calibri" w:hAnsi="Arial" w:cs="Arial"/>
                <w:caps/>
                <w:color w:val="000000"/>
                <w:sz w:val="24"/>
                <w:szCs w:val="24"/>
              </w:rPr>
            </w:pPr>
            <w:r w:rsidRPr="006621D1">
              <w:rPr>
                <w:rFonts w:ascii="Arial" w:eastAsia="Calibri" w:hAnsi="Arial" w:cs="Arial"/>
                <w:sz w:val="24"/>
                <w:szCs w:val="24"/>
              </w:rPr>
              <w:t>Gases medicinais</w:t>
            </w:r>
          </w:p>
        </w:tc>
        <w:tc>
          <w:tcPr>
            <w:tcW w:w="462" w:type="dxa"/>
            <w:vAlign w:val="center"/>
          </w:tcPr>
          <w:p w14:paraId="59851327" w14:textId="77777777" w:rsidR="003D0677" w:rsidRPr="006621D1" w:rsidRDefault="003D0677" w:rsidP="00F65196">
            <w:pPr>
              <w:spacing w:line="360" w:lineRule="auto"/>
              <w:rPr>
                <w:rFonts w:ascii="Arial" w:eastAsia="Times New Roman" w:hAnsi="Arial" w:cs="Arial"/>
                <w:color w:val="000000"/>
                <w:sz w:val="24"/>
                <w:szCs w:val="24"/>
              </w:rPr>
            </w:pPr>
          </w:p>
        </w:tc>
        <w:tc>
          <w:tcPr>
            <w:tcW w:w="462" w:type="dxa"/>
            <w:vAlign w:val="center"/>
          </w:tcPr>
          <w:p w14:paraId="613CAE49" w14:textId="77777777" w:rsidR="003D0677" w:rsidRPr="006621D1" w:rsidRDefault="003D0677" w:rsidP="00F65196">
            <w:pPr>
              <w:spacing w:line="360" w:lineRule="auto"/>
              <w:rPr>
                <w:rFonts w:ascii="Arial" w:eastAsia="Times New Roman" w:hAnsi="Arial" w:cs="Arial"/>
                <w:color w:val="000000"/>
                <w:sz w:val="24"/>
                <w:szCs w:val="24"/>
              </w:rPr>
            </w:pPr>
          </w:p>
        </w:tc>
        <w:tc>
          <w:tcPr>
            <w:tcW w:w="462" w:type="dxa"/>
            <w:vAlign w:val="center"/>
          </w:tcPr>
          <w:p w14:paraId="6FF70EAB" w14:textId="77777777" w:rsidR="003D0677" w:rsidRPr="006621D1" w:rsidRDefault="003D0677" w:rsidP="00F65196">
            <w:pPr>
              <w:spacing w:line="360" w:lineRule="auto"/>
              <w:rPr>
                <w:rFonts w:ascii="Arial" w:eastAsia="Times New Roman" w:hAnsi="Arial" w:cs="Arial"/>
                <w:color w:val="000000"/>
                <w:sz w:val="24"/>
                <w:szCs w:val="24"/>
              </w:rPr>
            </w:pPr>
          </w:p>
        </w:tc>
        <w:tc>
          <w:tcPr>
            <w:tcW w:w="462" w:type="dxa"/>
            <w:vAlign w:val="center"/>
          </w:tcPr>
          <w:p w14:paraId="73FAA264" w14:textId="77777777" w:rsidR="003D0677" w:rsidRPr="006621D1" w:rsidRDefault="003D0677" w:rsidP="00F65196">
            <w:pPr>
              <w:spacing w:line="360" w:lineRule="auto"/>
              <w:rPr>
                <w:rFonts w:ascii="Arial" w:eastAsia="Times New Roman" w:hAnsi="Arial" w:cs="Arial"/>
                <w:color w:val="000000"/>
                <w:sz w:val="24"/>
                <w:szCs w:val="24"/>
              </w:rPr>
            </w:pPr>
          </w:p>
        </w:tc>
        <w:tc>
          <w:tcPr>
            <w:tcW w:w="462" w:type="dxa"/>
            <w:vAlign w:val="center"/>
          </w:tcPr>
          <w:p w14:paraId="7134C24C" w14:textId="77777777" w:rsidR="003D0677" w:rsidRPr="006621D1" w:rsidRDefault="003D0677" w:rsidP="00F65196">
            <w:pPr>
              <w:spacing w:line="360" w:lineRule="auto"/>
              <w:rPr>
                <w:rFonts w:ascii="Arial" w:eastAsia="Times New Roman" w:hAnsi="Arial" w:cs="Arial"/>
                <w:color w:val="000000"/>
                <w:sz w:val="24"/>
                <w:szCs w:val="24"/>
              </w:rPr>
            </w:pPr>
          </w:p>
        </w:tc>
        <w:tc>
          <w:tcPr>
            <w:tcW w:w="462" w:type="dxa"/>
            <w:vAlign w:val="center"/>
          </w:tcPr>
          <w:p w14:paraId="100ED413" w14:textId="77777777" w:rsidR="003D0677" w:rsidRPr="006621D1" w:rsidRDefault="003D0677" w:rsidP="00F65196">
            <w:pPr>
              <w:spacing w:line="360" w:lineRule="auto"/>
              <w:rPr>
                <w:rFonts w:ascii="Arial" w:eastAsia="Times New Roman" w:hAnsi="Arial" w:cs="Arial"/>
                <w:color w:val="000000"/>
                <w:sz w:val="24"/>
                <w:szCs w:val="24"/>
              </w:rPr>
            </w:pPr>
          </w:p>
        </w:tc>
        <w:tc>
          <w:tcPr>
            <w:tcW w:w="462" w:type="dxa"/>
            <w:vAlign w:val="center"/>
          </w:tcPr>
          <w:p w14:paraId="23EA9720" w14:textId="77777777" w:rsidR="003D0677" w:rsidRPr="006621D1" w:rsidRDefault="003D0677" w:rsidP="00F65196">
            <w:pPr>
              <w:spacing w:line="360" w:lineRule="auto"/>
              <w:rPr>
                <w:rFonts w:ascii="Arial" w:eastAsia="Times New Roman" w:hAnsi="Arial" w:cs="Arial"/>
                <w:color w:val="000000"/>
                <w:sz w:val="24"/>
                <w:szCs w:val="24"/>
              </w:rPr>
            </w:pPr>
          </w:p>
        </w:tc>
        <w:tc>
          <w:tcPr>
            <w:tcW w:w="462" w:type="dxa"/>
            <w:vAlign w:val="center"/>
          </w:tcPr>
          <w:p w14:paraId="79B45F45" w14:textId="77777777" w:rsidR="003D0677" w:rsidRPr="006621D1" w:rsidRDefault="003D0677" w:rsidP="00F65196">
            <w:pPr>
              <w:spacing w:line="360" w:lineRule="auto"/>
              <w:rPr>
                <w:rFonts w:ascii="Arial" w:eastAsia="Times New Roman" w:hAnsi="Arial" w:cs="Arial"/>
                <w:color w:val="000000"/>
                <w:sz w:val="24"/>
                <w:szCs w:val="24"/>
              </w:rPr>
            </w:pPr>
          </w:p>
        </w:tc>
        <w:tc>
          <w:tcPr>
            <w:tcW w:w="462" w:type="dxa"/>
            <w:vAlign w:val="center"/>
          </w:tcPr>
          <w:p w14:paraId="17B7C032" w14:textId="77777777" w:rsidR="003D0677" w:rsidRPr="006621D1" w:rsidRDefault="003D0677" w:rsidP="00F65196">
            <w:pPr>
              <w:spacing w:line="360" w:lineRule="auto"/>
              <w:rPr>
                <w:rFonts w:ascii="Arial" w:eastAsia="Times New Roman" w:hAnsi="Arial" w:cs="Arial"/>
                <w:color w:val="000000"/>
                <w:sz w:val="24"/>
                <w:szCs w:val="24"/>
              </w:rPr>
            </w:pPr>
          </w:p>
        </w:tc>
        <w:tc>
          <w:tcPr>
            <w:tcW w:w="462" w:type="dxa"/>
            <w:vAlign w:val="center"/>
          </w:tcPr>
          <w:p w14:paraId="7F5507D1" w14:textId="77777777" w:rsidR="003D0677" w:rsidRPr="006621D1" w:rsidRDefault="003D0677" w:rsidP="00F65196">
            <w:pPr>
              <w:spacing w:line="360" w:lineRule="auto"/>
              <w:rPr>
                <w:rFonts w:ascii="Arial" w:eastAsia="Times New Roman" w:hAnsi="Arial" w:cs="Arial"/>
                <w:color w:val="000000"/>
                <w:sz w:val="24"/>
                <w:szCs w:val="24"/>
              </w:rPr>
            </w:pPr>
          </w:p>
        </w:tc>
        <w:tc>
          <w:tcPr>
            <w:tcW w:w="462" w:type="dxa"/>
            <w:vAlign w:val="center"/>
          </w:tcPr>
          <w:p w14:paraId="7C19CBF7" w14:textId="77777777" w:rsidR="003D0677" w:rsidRPr="006621D1" w:rsidRDefault="003D0677" w:rsidP="00F65196">
            <w:pPr>
              <w:spacing w:line="360" w:lineRule="auto"/>
              <w:rPr>
                <w:rFonts w:ascii="Arial" w:eastAsia="Times New Roman" w:hAnsi="Arial" w:cs="Arial"/>
                <w:color w:val="000000"/>
                <w:sz w:val="24"/>
                <w:szCs w:val="24"/>
              </w:rPr>
            </w:pPr>
          </w:p>
        </w:tc>
        <w:tc>
          <w:tcPr>
            <w:tcW w:w="462" w:type="dxa"/>
            <w:vAlign w:val="center"/>
          </w:tcPr>
          <w:p w14:paraId="04B2CA6E" w14:textId="77777777" w:rsidR="003D0677" w:rsidRPr="006621D1" w:rsidRDefault="003D0677" w:rsidP="00F65196">
            <w:pPr>
              <w:spacing w:line="360" w:lineRule="auto"/>
              <w:rPr>
                <w:rFonts w:ascii="Arial" w:eastAsia="Times New Roman" w:hAnsi="Arial" w:cs="Arial"/>
                <w:color w:val="000000"/>
                <w:sz w:val="24"/>
                <w:szCs w:val="24"/>
              </w:rPr>
            </w:pPr>
          </w:p>
        </w:tc>
        <w:tc>
          <w:tcPr>
            <w:tcW w:w="711" w:type="dxa"/>
            <w:vAlign w:val="center"/>
          </w:tcPr>
          <w:p w14:paraId="5A0C8FA3" w14:textId="77777777" w:rsidR="003D0677" w:rsidRPr="006621D1" w:rsidRDefault="003D0677" w:rsidP="00F65196">
            <w:pPr>
              <w:spacing w:line="360" w:lineRule="auto"/>
              <w:rPr>
                <w:rFonts w:ascii="Arial" w:eastAsia="Times New Roman" w:hAnsi="Arial" w:cs="Arial"/>
                <w:color w:val="000000"/>
                <w:sz w:val="24"/>
                <w:szCs w:val="24"/>
              </w:rPr>
            </w:pPr>
          </w:p>
        </w:tc>
      </w:tr>
      <w:tr w:rsidR="00F67925" w:rsidRPr="006621D1" w14:paraId="01CD80DA" w14:textId="77777777" w:rsidTr="004D7302">
        <w:trPr>
          <w:trHeight w:val="392"/>
        </w:trPr>
        <w:tc>
          <w:tcPr>
            <w:tcW w:w="2524" w:type="dxa"/>
            <w:vAlign w:val="center"/>
          </w:tcPr>
          <w:p w14:paraId="71367DEB" w14:textId="2B7B48EC" w:rsidR="00F67925" w:rsidRPr="006621D1" w:rsidRDefault="00F67925" w:rsidP="00F67925">
            <w:pPr>
              <w:spacing w:line="360" w:lineRule="auto"/>
              <w:rPr>
                <w:rFonts w:ascii="Arial" w:eastAsia="Calibri" w:hAnsi="Arial" w:cs="Arial"/>
                <w:sz w:val="24"/>
                <w:szCs w:val="24"/>
              </w:rPr>
            </w:pPr>
            <w:r w:rsidRPr="006621D1">
              <w:rPr>
                <w:rFonts w:ascii="Arial" w:eastAsia="Calibri" w:hAnsi="Arial" w:cs="Arial"/>
                <w:sz w:val="24"/>
                <w:szCs w:val="24"/>
              </w:rPr>
              <w:t xml:space="preserve">Outras despesas de </w:t>
            </w:r>
            <w:r>
              <w:rPr>
                <w:rFonts w:ascii="Arial" w:eastAsia="Calibri" w:hAnsi="Arial" w:cs="Arial"/>
                <w:sz w:val="24"/>
                <w:szCs w:val="24"/>
              </w:rPr>
              <w:t>consumo</w:t>
            </w:r>
            <w:r w:rsidRPr="006621D1">
              <w:rPr>
                <w:rFonts w:ascii="Arial" w:eastAsia="Calibri" w:hAnsi="Arial" w:cs="Arial"/>
                <w:sz w:val="24"/>
                <w:szCs w:val="24"/>
              </w:rPr>
              <w:t xml:space="preserve"> (Descrever despesas)</w:t>
            </w:r>
          </w:p>
        </w:tc>
        <w:tc>
          <w:tcPr>
            <w:tcW w:w="462" w:type="dxa"/>
            <w:vAlign w:val="center"/>
          </w:tcPr>
          <w:p w14:paraId="52899EED" w14:textId="77777777" w:rsidR="00F67925" w:rsidRPr="006621D1" w:rsidRDefault="00F67925" w:rsidP="00F67925">
            <w:pPr>
              <w:spacing w:line="360" w:lineRule="auto"/>
              <w:rPr>
                <w:rFonts w:ascii="Arial" w:eastAsia="Times New Roman" w:hAnsi="Arial" w:cs="Arial"/>
                <w:color w:val="000000"/>
                <w:sz w:val="24"/>
                <w:szCs w:val="24"/>
              </w:rPr>
            </w:pPr>
          </w:p>
        </w:tc>
        <w:tc>
          <w:tcPr>
            <w:tcW w:w="462" w:type="dxa"/>
            <w:vAlign w:val="center"/>
          </w:tcPr>
          <w:p w14:paraId="04A2BC00" w14:textId="77777777" w:rsidR="00F67925" w:rsidRPr="006621D1" w:rsidRDefault="00F67925" w:rsidP="00F67925">
            <w:pPr>
              <w:spacing w:line="360" w:lineRule="auto"/>
              <w:rPr>
                <w:rFonts w:ascii="Arial" w:eastAsia="Times New Roman" w:hAnsi="Arial" w:cs="Arial"/>
                <w:color w:val="000000"/>
                <w:sz w:val="24"/>
                <w:szCs w:val="24"/>
              </w:rPr>
            </w:pPr>
          </w:p>
        </w:tc>
        <w:tc>
          <w:tcPr>
            <w:tcW w:w="462" w:type="dxa"/>
            <w:vAlign w:val="center"/>
          </w:tcPr>
          <w:p w14:paraId="7212ED91" w14:textId="77777777" w:rsidR="00F67925" w:rsidRPr="006621D1" w:rsidRDefault="00F67925" w:rsidP="00F67925">
            <w:pPr>
              <w:spacing w:line="360" w:lineRule="auto"/>
              <w:rPr>
                <w:rFonts w:ascii="Arial" w:eastAsia="Times New Roman" w:hAnsi="Arial" w:cs="Arial"/>
                <w:color w:val="000000"/>
                <w:sz w:val="24"/>
                <w:szCs w:val="24"/>
              </w:rPr>
            </w:pPr>
          </w:p>
        </w:tc>
        <w:tc>
          <w:tcPr>
            <w:tcW w:w="462" w:type="dxa"/>
            <w:vAlign w:val="center"/>
          </w:tcPr>
          <w:p w14:paraId="5B30BBE6" w14:textId="77777777" w:rsidR="00F67925" w:rsidRPr="006621D1" w:rsidRDefault="00F67925" w:rsidP="00F67925">
            <w:pPr>
              <w:spacing w:line="360" w:lineRule="auto"/>
              <w:rPr>
                <w:rFonts w:ascii="Arial" w:eastAsia="Times New Roman" w:hAnsi="Arial" w:cs="Arial"/>
                <w:color w:val="000000"/>
                <w:sz w:val="24"/>
                <w:szCs w:val="24"/>
              </w:rPr>
            </w:pPr>
          </w:p>
        </w:tc>
        <w:tc>
          <w:tcPr>
            <w:tcW w:w="462" w:type="dxa"/>
            <w:vAlign w:val="center"/>
          </w:tcPr>
          <w:p w14:paraId="77A559DE" w14:textId="77777777" w:rsidR="00F67925" w:rsidRPr="006621D1" w:rsidRDefault="00F67925" w:rsidP="00F67925">
            <w:pPr>
              <w:spacing w:line="360" w:lineRule="auto"/>
              <w:rPr>
                <w:rFonts w:ascii="Arial" w:eastAsia="Times New Roman" w:hAnsi="Arial" w:cs="Arial"/>
                <w:color w:val="000000"/>
                <w:sz w:val="24"/>
                <w:szCs w:val="24"/>
              </w:rPr>
            </w:pPr>
          </w:p>
        </w:tc>
        <w:tc>
          <w:tcPr>
            <w:tcW w:w="462" w:type="dxa"/>
            <w:vAlign w:val="center"/>
          </w:tcPr>
          <w:p w14:paraId="1D758865" w14:textId="77777777" w:rsidR="00F67925" w:rsidRPr="006621D1" w:rsidRDefault="00F67925" w:rsidP="00F67925">
            <w:pPr>
              <w:spacing w:line="360" w:lineRule="auto"/>
              <w:rPr>
                <w:rFonts w:ascii="Arial" w:eastAsia="Times New Roman" w:hAnsi="Arial" w:cs="Arial"/>
                <w:color w:val="000000"/>
                <w:sz w:val="24"/>
                <w:szCs w:val="24"/>
              </w:rPr>
            </w:pPr>
          </w:p>
        </w:tc>
        <w:tc>
          <w:tcPr>
            <w:tcW w:w="462" w:type="dxa"/>
            <w:vAlign w:val="center"/>
          </w:tcPr>
          <w:p w14:paraId="40FE5026" w14:textId="77777777" w:rsidR="00F67925" w:rsidRPr="006621D1" w:rsidRDefault="00F67925" w:rsidP="00F67925">
            <w:pPr>
              <w:spacing w:line="360" w:lineRule="auto"/>
              <w:rPr>
                <w:rFonts w:ascii="Arial" w:eastAsia="Times New Roman" w:hAnsi="Arial" w:cs="Arial"/>
                <w:color w:val="000000"/>
                <w:sz w:val="24"/>
                <w:szCs w:val="24"/>
              </w:rPr>
            </w:pPr>
          </w:p>
        </w:tc>
        <w:tc>
          <w:tcPr>
            <w:tcW w:w="462" w:type="dxa"/>
            <w:vAlign w:val="center"/>
          </w:tcPr>
          <w:p w14:paraId="7755AA40" w14:textId="77777777" w:rsidR="00F67925" w:rsidRPr="006621D1" w:rsidRDefault="00F67925" w:rsidP="00F67925">
            <w:pPr>
              <w:spacing w:line="360" w:lineRule="auto"/>
              <w:rPr>
                <w:rFonts w:ascii="Arial" w:eastAsia="Times New Roman" w:hAnsi="Arial" w:cs="Arial"/>
                <w:color w:val="000000"/>
                <w:sz w:val="24"/>
                <w:szCs w:val="24"/>
              </w:rPr>
            </w:pPr>
          </w:p>
        </w:tc>
        <w:tc>
          <w:tcPr>
            <w:tcW w:w="462" w:type="dxa"/>
            <w:vAlign w:val="center"/>
          </w:tcPr>
          <w:p w14:paraId="2C716165" w14:textId="77777777" w:rsidR="00F67925" w:rsidRPr="006621D1" w:rsidRDefault="00F67925" w:rsidP="00F67925">
            <w:pPr>
              <w:spacing w:line="360" w:lineRule="auto"/>
              <w:rPr>
                <w:rFonts w:ascii="Arial" w:eastAsia="Times New Roman" w:hAnsi="Arial" w:cs="Arial"/>
                <w:color w:val="000000"/>
                <w:sz w:val="24"/>
                <w:szCs w:val="24"/>
              </w:rPr>
            </w:pPr>
          </w:p>
        </w:tc>
        <w:tc>
          <w:tcPr>
            <w:tcW w:w="462" w:type="dxa"/>
            <w:vAlign w:val="center"/>
          </w:tcPr>
          <w:p w14:paraId="14B23B2F" w14:textId="77777777" w:rsidR="00F67925" w:rsidRPr="006621D1" w:rsidRDefault="00F67925" w:rsidP="00F67925">
            <w:pPr>
              <w:spacing w:line="360" w:lineRule="auto"/>
              <w:rPr>
                <w:rFonts w:ascii="Arial" w:eastAsia="Times New Roman" w:hAnsi="Arial" w:cs="Arial"/>
                <w:color w:val="000000"/>
                <w:sz w:val="24"/>
                <w:szCs w:val="24"/>
              </w:rPr>
            </w:pPr>
          </w:p>
        </w:tc>
        <w:tc>
          <w:tcPr>
            <w:tcW w:w="462" w:type="dxa"/>
            <w:vAlign w:val="center"/>
          </w:tcPr>
          <w:p w14:paraId="1495253C" w14:textId="77777777" w:rsidR="00F67925" w:rsidRPr="006621D1" w:rsidRDefault="00F67925" w:rsidP="00F67925">
            <w:pPr>
              <w:spacing w:line="360" w:lineRule="auto"/>
              <w:rPr>
                <w:rFonts w:ascii="Arial" w:eastAsia="Times New Roman" w:hAnsi="Arial" w:cs="Arial"/>
                <w:color w:val="000000"/>
                <w:sz w:val="24"/>
                <w:szCs w:val="24"/>
              </w:rPr>
            </w:pPr>
          </w:p>
        </w:tc>
        <w:tc>
          <w:tcPr>
            <w:tcW w:w="462" w:type="dxa"/>
            <w:vAlign w:val="center"/>
          </w:tcPr>
          <w:p w14:paraId="38C23A40" w14:textId="77777777" w:rsidR="00F67925" w:rsidRPr="006621D1" w:rsidRDefault="00F67925" w:rsidP="00F67925">
            <w:pPr>
              <w:spacing w:line="360" w:lineRule="auto"/>
              <w:rPr>
                <w:rFonts w:ascii="Arial" w:eastAsia="Times New Roman" w:hAnsi="Arial" w:cs="Arial"/>
                <w:color w:val="000000"/>
                <w:sz w:val="24"/>
                <w:szCs w:val="24"/>
              </w:rPr>
            </w:pPr>
          </w:p>
        </w:tc>
        <w:tc>
          <w:tcPr>
            <w:tcW w:w="711" w:type="dxa"/>
            <w:vAlign w:val="center"/>
          </w:tcPr>
          <w:p w14:paraId="0E417FB8" w14:textId="77777777" w:rsidR="00F67925" w:rsidRPr="006621D1" w:rsidRDefault="00F67925" w:rsidP="00F67925">
            <w:pPr>
              <w:spacing w:line="360" w:lineRule="auto"/>
              <w:rPr>
                <w:rFonts w:ascii="Arial" w:eastAsia="Times New Roman" w:hAnsi="Arial" w:cs="Arial"/>
                <w:color w:val="000000"/>
                <w:sz w:val="24"/>
                <w:szCs w:val="24"/>
              </w:rPr>
            </w:pPr>
          </w:p>
        </w:tc>
      </w:tr>
      <w:tr w:rsidR="00F67925" w:rsidRPr="006621D1" w14:paraId="10517F75" w14:textId="77777777" w:rsidTr="004D7302">
        <w:trPr>
          <w:trHeight w:val="212"/>
        </w:trPr>
        <w:tc>
          <w:tcPr>
            <w:tcW w:w="2524" w:type="dxa"/>
            <w:shd w:val="clear" w:color="auto" w:fill="D9D9D9"/>
            <w:vAlign w:val="center"/>
          </w:tcPr>
          <w:p w14:paraId="2D088070" w14:textId="3655EB21" w:rsidR="00F67925" w:rsidRPr="006621D1" w:rsidRDefault="00F67925" w:rsidP="00F67925">
            <w:pPr>
              <w:spacing w:line="360" w:lineRule="auto"/>
              <w:rPr>
                <w:rFonts w:ascii="Arial" w:eastAsia="Calibri" w:hAnsi="Arial" w:cs="Arial"/>
                <w:b/>
                <w:color w:val="000000"/>
                <w:sz w:val="24"/>
                <w:szCs w:val="24"/>
              </w:rPr>
            </w:pPr>
            <w:r w:rsidRPr="006621D1">
              <w:rPr>
                <w:rFonts w:ascii="Arial" w:eastAsia="Calibri" w:hAnsi="Arial" w:cs="Arial"/>
                <w:b/>
                <w:color w:val="000000"/>
                <w:sz w:val="24"/>
                <w:szCs w:val="24"/>
              </w:rPr>
              <w:t>TOTAL</w:t>
            </w:r>
            <w:r w:rsidR="005B5C71">
              <w:rPr>
                <w:rFonts w:ascii="Arial" w:eastAsia="Calibri" w:hAnsi="Arial" w:cs="Arial"/>
                <w:b/>
                <w:color w:val="000000"/>
                <w:sz w:val="24"/>
                <w:szCs w:val="24"/>
              </w:rPr>
              <w:t xml:space="preserve"> </w:t>
            </w:r>
            <w:r w:rsidRPr="006621D1">
              <w:rPr>
                <w:rFonts w:ascii="Arial" w:eastAsia="Calibri" w:hAnsi="Arial" w:cs="Arial"/>
                <w:b/>
                <w:color w:val="000000"/>
                <w:sz w:val="24"/>
                <w:szCs w:val="24"/>
              </w:rPr>
              <w:t>/</w:t>
            </w:r>
            <w:r w:rsidR="005B5C71">
              <w:rPr>
                <w:rFonts w:ascii="Arial" w:eastAsia="Calibri" w:hAnsi="Arial" w:cs="Arial"/>
                <w:b/>
                <w:color w:val="000000"/>
                <w:sz w:val="24"/>
                <w:szCs w:val="24"/>
              </w:rPr>
              <w:t xml:space="preserve"> SERVIÇOS</w:t>
            </w:r>
          </w:p>
        </w:tc>
        <w:tc>
          <w:tcPr>
            <w:tcW w:w="462" w:type="dxa"/>
            <w:shd w:val="clear" w:color="auto" w:fill="D9D9D9"/>
            <w:vAlign w:val="center"/>
          </w:tcPr>
          <w:p w14:paraId="3A340DEC" w14:textId="77777777" w:rsidR="00F67925" w:rsidRPr="006621D1" w:rsidRDefault="00F67925" w:rsidP="00F67925">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shd w:val="clear" w:color="auto" w:fill="D9D9D9"/>
            <w:vAlign w:val="center"/>
          </w:tcPr>
          <w:p w14:paraId="7A06EA47" w14:textId="77777777" w:rsidR="00F67925" w:rsidRPr="006621D1" w:rsidRDefault="00F67925" w:rsidP="00F67925">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shd w:val="clear" w:color="auto" w:fill="D9D9D9"/>
            <w:vAlign w:val="center"/>
          </w:tcPr>
          <w:p w14:paraId="765693EF" w14:textId="77777777" w:rsidR="00F67925" w:rsidRPr="006621D1" w:rsidRDefault="00F67925" w:rsidP="00F67925">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shd w:val="clear" w:color="auto" w:fill="D9D9D9"/>
            <w:vAlign w:val="center"/>
          </w:tcPr>
          <w:p w14:paraId="727638A0" w14:textId="77777777" w:rsidR="00F67925" w:rsidRPr="006621D1" w:rsidRDefault="00F67925" w:rsidP="00F67925">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shd w:val="clear" w:color="auto" w:fill="D9D9D9"/>
            <w:vAlign w:val="center"/>
          </w:tcPr>
          <w:p w14:paraId="3C673541" w14:textId="77777777" w:rsidR="00F67925" w:rsidRPr="006621D1" w:rsidRDefault="00F67925" w:rsidP="00F67925">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shd w:val="clear" w:color="auto" w:fill="D9D9D9"/>
            <w:vAlign w:val="center"/>
          </w:tcPr>
          <w:p w14:paraId="5E72E470" w14:textId="77777777" w:rsidR="00F67925" w:rsidRPr="006621D1" w:rsidRDefault="00F67925" w:rsidP="00F67925">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shd w:val="clear" w:color="auto" w:fill="D9D9D9"/>
            <w:vAlign w:val="center"/>
          </w:tcPr>
          <w:p w14:paraId="78B2971E" w14:textId="77777777" w:rsidR="00F67925" w:rsidRPr="006621D1" w:rsidRDefault="00F67925" w:rsidP="00F67925">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shd w:val="clear" w:color="auto" w:fill="D9D9D9"/>
            <w:vAlign w:val="center"/>
          </w:tcPr>
          <w:p w14:paraId="765C5274" w14:textId="77777777" w:rsidR="00F67925" w:rsidRPr="006621D1" w:rsidRDefault="00F67925" w:rsidP="00F67925">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shd w:val="clear" w:color="auto" w:fill="D9D9D9"/>
            <w:vAlign w:val="center"/>
          </w:tcPr>
          <w:p w14:paraId="4ED43662" w14:textId="77777777" w:rsidR="00F67925" w:rsidRPr="006621D1" w:rsidRDefault="00F67925" w:rsidP="00F67925">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shd w:val="clear" w:color="auto" w:fill="D9D9D9"/>
            <w:vAlign w:val="center"/>
          </w:tcPr>
          <w:p w14:paraId="3E372C63" w14:textId="77777777" w:rsidR="00F67925" w:rsidRPr="006621D1" w:rsidRDefault="00F67925" w:rsidP="00F67925">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shd w:val="clear" w:color="auto" w:fill="D9D9D9"/>
            <w:vAlign w:val="center"/>
          </w:tcPr>
          <w:p w14:paraId="65AEA32F" w14:textId="77777777" w:rsidR="00F67925" w:rsidRPr="006621D1" w:rsidRDefault="00F67925" w:rsidP="00F67925">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shd w:val="clear" w:color="auto" w:fill="D9D9D9"/>
            <w:vAlign w:val="center"/>
          </w:tcPr>
          <w:p w14:paraId="77B73E61" w14:textId="77777777" w:rsidR="00F67925" w:rsidRPr="006621D1" w:rsidRDefault="00F67925" w:rsidP="00F67925">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711" w:type="dxa"/>
            <w:shd w:val="clear" w:color="auto" w:fill="D9D9D9"/>
            <w:vAlign w:val="center"/>
          </w:tcPr>
          <w:p w14:paraId="4BE0F630" w14:textId="77777777" w:rsidR="00F67925" w:rsidRPr="006621D1" w:rsidRDefault="00F67925" w:rsidP="00F67925">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r>
      <w:tr w:rsidR="00F67925" w:rsidRPr="006621D1" w14:paraId="0FAF0BBF" w14:textId="77777777" w:rsidTr="004D7302">
        <w:trPr>
          <w:trHeight w:val="120"/>
        </w:trPr>
        <w:tc>
          <w:tcPr>
            <w:tcW w:w="2524" w:type="dxa"/>
            <w:vAlign w:val="center"/>
          </w:tcPr>
          <w:p w14:paraId="21937430" w14:textId="77777777" w:rsidR="00F67925" w:rsidRPr="006621D1" w:rsidRDefault="00F67925" w:rsidP="00F67925">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vAlign w:val="center"/>
          </w:tcPr>
          <w:p w14:paraId="30DD1042" w14:textId="77777777" w:rsidR="00F67925" w:rsidRPr="006621D1" w:rsidRDefault="00F67925" w:rsidP="00F67925">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vAlign w:val="center"/>
          </w:tcPr>
          <w:p w14:paraId="2BC57E02" w14:textId="77777777" w:rsidR="00F67925" w:rsidRPr="006621D1" w:rsidRDefault="00F67925" w:rsidP="00F67925">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vAlign w:val="center"/>
          </w:tcPr>
          <w:p w14:paraId="527FD7E2" w14:textId="77777777" w:rsidR="00F67925" w:rsidRPr="006621D1" w:rsidRDefault="00F67925" w:rsidP="00F67925">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vAlign w:val="center"/>
          </w:tcPr>
          <w:p w14:paraId="0D89EC0C" w14:textId="77777777" w:rsidR="00F67925" w:rsidRPr="006621D1" w:rsidRDefault="00F67925" w:rsidP="00F67925">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vAlign w:val="center"/>
          </w:tcPr>
          <w:p w14:paraId="7F312DE5" w14:textId="77777777" w:rsidR="00F67925" w:rsidRPr="006621D1" w:rsidRDefault="00F67925" w:rsidP="00F67925">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vAlign w:val="center"/>
          </w:tcPr>
          <w:p w14:paraId="1CBAAA79" w14:textId="77777777" w:rsidR="00F67925" w:rsidRPr="006621D1" w:rsidRDefault="00F67925" w:rsidP="00F67925">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vAlign w:val="center"/>
          </w:tcPr>
          <w:p w14:paraId="402A963C" w14:textId="77777777" w:rsidR="00F67925" w:rsidRPr="006621D1" w:rsidRDefault="00F67925" w:rsidP="00F67925">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vAlign w:val="center"/>
          </w:tcPr>
          <w:p w14:paraId="3CD25111" w14:textId="77777777" w:rsidR="00F67925" w:rsidRPr="006621D1" w:rsidRDefault="00F67925" w:rsidP="00F67925">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vAlign w:val="center"/>
          </w:tcPr>
          <w:p w14:paraId="6B7CC7C6" w14:textId="77777777" w:rsidR="00F67925" w:rsidRPr="006621D1" w:rsidRDefault="00F67925" w:rsidP="00F67925">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vAlign w:val="center"/>
          </w:tcPr>
          <w:p w14:paraId="2D08E586" w14:textId="77777777" w:rsidR="00F67925" w:rsidRPr="006621D1" w:rsidRDefault="00F67925" w:rsidP="00F67925">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vAlign w:val="center"/>
          </w:tcPr>
          <w:p w14:paraId="495A236A" w14:textId="77777777" w:rsidR="00F67925" w:rsidRPr="006621D1" w:rsidRDefault="00F67925" w:rsidP="00F67925">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vAlign w:val="center"/>
          </w:tcPr>
          <w:p w14:paraId="220D7C44" w14:textId="77777777" w:rsidR="00F67925" w:rsidRPr="006621D1" w:rsidRDefault="00F67925" w:rsidP="00F67925">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711" w:type="dxa"/>
            <w:vAlign w:val="center"/>
          </w:tcPr>
          <w:p w14:paraId="7A64FF9C" w14:textId="77777777" w:rsidR="00F67925" w:rsidRPr="006621D1" w:rsidRDefault="00F67925" w:rsidP="00F67925">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r>
      <w:tr w:rsidR="00F67925" w:rsidRPr="006621D1" w14:paraId="16902E8A" w14:textId="77777777" w:rsidTr="004D7302">
        <w:trPr>
          <w:trHeight w:val="212"/>
        </w:trPr>
        <w:tc>
          <w:tcPr>
            <w:tcW w:w="2524" w:type="dxa"/>
            <w:shd w:val="clear" w:color="auto" w:fill="DCE6EF"/>
            <w:vAlign w:val="center"/>
          </w:tcPr>
          <w:p w14:paraId="49624C78" w14:textId="77777777" w:rsidR="00F67925" w:rsidRPr="006621D1" w:rsidRDefault="00F67925" w:rsidP="00F67925">
            <w:pPr>
              <w:spacing w:line="360" w:lineRule="auto"/>
              <w:rPr>
                <w:rFonts w:ascii="Arial" w:eastAsia="Calibri" w:hAnsi="Arial" w:cs="Arial"/>
                <w:b/>
                <w:color w:val="000000"/>
                <w:sz w:val="24"/>
                <w:szCs w:val="24"/>
              </w:rPr>
            </w:pPr>
            <w:r w:rsidRPr="006621D1">
              <w:rPr>
                <w:rFonts w:ascii="Arial" w:eastAsia="Calibri" w:hAnsi="Arial" w:cs="Arial"/>
                <w:b/>
                <w:color w:val="000000"/>
                <w:sz w:val="24"/>
                <w:szCs w:val="24"/>
              </w:rPr>
              <w:t>3 - SERVIÇOS TERCEIRIZADOS / CONTRATADOS</w:t>
            </w:r>
          </w:p>
        </w:tc>
        <w:tc>
          <w:tcPr>
            <w:tcW w:w="462" w:type="dxa"/>
            <w:shd w:val="clear" w:color="auto" w:fill="DCE6EF"/>
            <w:vAlign w:val="center"/>
          </w:tcPr>
          <w:p w14:paraId="5B1C6644" w14:textId="77777777" w:rsidR="00F67925" w:rsidRPr="006621D1" w:rsidRDefault="00F67925" w:rsidP="00F67925">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shd w:val="clear" w:color="auto" w:fill="DCE6EF"/>
            <w:vAlign w:val="center"/>
          </w:tcPr>
          <w:p w14:paraId="6B8C3443" w14:textId="77777777" w:rsidR="00F67925" w:rsidRPr="006621D1" w:rsidRDefault="00F67925" w:rsidP="00F67925">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shd w:val="clear" w:color="auto" w:fill="DCE6EF"/>
            <w:vAlign w:val="center"/>
          </w:tcPr>
          <w:p w14:paraId="7CBDEE50" w14:textId="77777777" w:rsidR="00F67925" w:rsidRPr="006621D1" w:rsidRDefault="00F67925" w:rsidP="00F67925">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shd w:val="clear" w:color="auto" w:fill="DCE6EF"/>
            <w:vAlign w:val="center"/>
          </w:tcPr>
          <w:p w14:paraId="1D6C7C8F" w14:textId="77777777" w:rsidR="00F67925" w:rsidRPr="006621D1" w:rsidRDefault="00F67925" w:rsidP="00F67925">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shd w:val="clear" w:color="auto" w:fill="DCE6EF"/>
            <w:vAlign w:val="center"/>
          </w:tcPr>
          <w:p w14:paraId="65F33969" w14:textId="77777777" w:rsidR="00F67925" w:rsidRPr="006621D1" w:rsidRDefault="00F67925" w:rsidP="00F67925">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shd w:val="clear" w:color="auto" w:fill="DCE6EF"/>
            <w:vAlign w:val="center"/>
          </w:tcPr>
          <w:p w14:paraId="3EEE6B94" w14:textId="77777777" w:rsidR="00F67925" w:rsidRPr="006621D1" w:rsidRDefault="00F67925" w:rsidP="00F67925">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shd w:val="clear" w:color="auto" w:fill="DCE6EF"/>
            <w:vAlign w:val="center"/>
          </w:tcPr>
          <w:p w14:paraId="5BA1DEF6" w14:textId="77777777" w:rsidR="00F67925" w:rsidRPr="006621D1" w:rsidRDefault="00F67925" w:rsidP="00F67925">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shd w:val="clear" w:color="auto" w:fill="DCE6EF"/>
            <w:vAlign w:val="center"/>
          </w:tcPr>
          <w:p w14:paraId="6BF3672B" w14:textId="77777777" w:rsidR="00F67925" w:rsidRPr="006621D1" w:rsidRDefault="00F67925" w:rsidP="00F67925">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shd w:val="clear" w:color="auto" w:fill="DCE6EF"/>
            <w:vAlign w:val="center"/>
          </w:tcPr>
          <w:p w14:paraId="73C9DAB9" w14:textId="77777777" w:rsidR="00F67925" w:rsidRPr="006621D1" w:rsidRDefault="00F67925" w:rsidP="00F67925">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shd w:val="clear" w:color="auto" w:fill="DCE6EF"/>
            <w:vAlign w:val="center"/>
          </w:tcPr>
          <w:p w14:paraId="21D8E006" w14:textId="77777777" w:rsidR="00F67925" w:rsidRPr="006621D1" w:rsidRDefault="00F67925" w:rsidP="00F67925">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shd w:val="clear" w:color="auto" w:fill="DCE6EF"/>
            <w:vAlign w:val="center"/>
          </w:tcPr>
          <w:p w14:paraId="1817008D" w14:textId="77777777" w:rsidR="00F67925" w:rsidRPr="006621D1" w:rsidRDefault="00F67925" w:rsidP="00F67925">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shd w:val="clear" w:color="auto" w:fill="DCE6EF"/>
            <w:vAlign w:val="center"/>
          </w:tcPr>
          <w:p w14:paraId="457CE7CE" w14:textId="77777777" w:rsidR="00F67925" w:rsidRPr="006621D1" w:rsidRDefault="00F67925" w:rsidP="00F67925">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711" w:type="dxa"/>
            <w:shd w:val="clear" w:color="auto" w:fill="DCE6EF"/>
            <w:vAlign w:val="center"/>
          </w:tcPr>
          <w:p w14:paraId="63D5A7B8" w14:textId="77777777" w:rsidR="00F67925" w:rsidRPr="006621D1" w:rsidRDefault="00F67925" w:rsidP="00F67925">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r>
      <w:tr w:rsidR="00F67925" w:rsidRPr="006621D1" w14:paraId="19597987" w14:textId="77777777" w:rsidTr="004D7302">
        <w:trPr>
          <w:trHeight w:val="212"/>
        </w:trPr>
        <w:tc>
          <w:tcPr>
            <w:tcW w:w="2524" w:type="dxa"/>
            <w:vAlign w:val="center"/>
          </w:tcPr>
          <w:p w14:paraId="1B8C6914" w14:textId="2AD9E6D5" w:rsidR="00F67925" w:rsidRPr="006621D1" w:rsidRDefault="00F67925" w:rsidP="00F67925">
            <w:pPr>
              <w:spacing w:line="360" w:lineRule="auto"/>
              <w:rPr>
                <w:rFonts w:ascii="Arial" w:eastAsia="Calibri" w:hAnsi="Arial" w:cs="Arial"/>
                <w:caps/>
                <w:color w:val="000000"/>
                <w:sz w:val="24"/>
                <w:szCs w:val="24"/>
              </w:rPr>
            </w:pPr>
            <w:r w:rsidRPr="006621D1">
              <w:rPr>
                <w:rFonts w:ascii="Arial" w:eastAsia="Calibri" w:hAnsi="Arial" w:cs="Arial"/>
                <w:sz w:val="24"/>
                <w:szCs w:val="24"/>
              </w:rPr>
              <w:t>Serviços</w:t>
            </w:r>
            <w:r w:rsidR="005B5C71">
              <w:rPr>
                <w:rFonts w:ascii="Arial" w:eastAsia="Calibri" w:hAnsi="Arial" w:cs="Arial"/>
                <w:sz w:val="24"/>
                <w:szCs w:val="24"/>
              </w:rPr>
              <w:t xml:space="preserve"> de dedetização e controle de pragas</w:t>
            </w:r>
          </w:p>
        </w:tc>
        <w:tc>
          <w:tcPr>
            <w:tcW w:w="462" w:type="dxa"/>
            <w:vAlign w:val="center"/>
          </w:tcPr>
          <w:p w14:paraId="74A7D38B" w14:textId="77777777" w:rsidR="00F67925" w:rsidRPr="006621D1" w:rsidRDefault="00F67925" w:rsidP="00F67925">
            <w:pPr>
              <w:spacing w:line="360" w:lineRule="auto"/>
              <w:rPr>
                <w:rFonts w:ascii="Arial" w:eastAsia="Times New Roman" w:hAnsi="Arial" w:cs="Arial"/>
                <w:color w:val="000000"/>
                <w:sz w:val="24"/>
                <w:szCs w:val="24"/>
              </w:rPr>
            </w:pPr>
          </w:p>
        </w:tc>
        <w:tc>
          <w:tcPr>
            <w:tcW w:w="462" w:type="dxa"/>
            <w:vAlign w:val="center"/>
          </w:tcPr>
          <w:p w14:paraId="656B6CF0" w14:textId="77777777" w:rsidR="00F67925" w:rsidRPr="006621D1" w:rsidRDefault="00F67925" w:rsidP="00F67925">
            <w:pPr>
              <w:spacing w:line="360" w:lineRule="auto"/>
              <w:rPr>
                <w:rFonts w:ascii="Arial" w:eastAsia="Times New Roman" w:hAnsi="Arial" w:cs="Arial"/>
                <w:color w:val="000000"/>
                <w:sz w:val="24"/>
                <w:szCs w:val="24"/>
              </w:rPr>
            </w:pPr>
          </w:p>
        </w:tc>
        <w:tc>
          <w:tcPr>
            <w:tcW w:w="462" w:type="dxa"/>
            <w:vAlign w:val="center"/>
          </w:tcPr>
          <w:p w14:paraId="653F0D53" w14:textId="77777777" w:rsidR="00F67925" w:rsidRPr="006621D1" w:rsidRDefault="00F67925" w:rsidP="00F67925">
            <w:pPr>
              <w:spacing w:line="360" w:lineRule="auto"/>
              <w:rPr>
                <w:rFonts w:ascii="Arial" w:eastAsia="Times New Roman" w:hAnsi="Arial" w:cs="Arial"/>
                <w:color w:val="000000"/>
                <w:sz w:val="24"/>
                <w:szCs w:val="24"/>
              </w:rPr>
            </w:pPr>
          </w:p>
        </w:tc>
        <w:tc>
          <w:tcPr>
            <w:tcW w:w="462" w:type="dxa"/>
            <w:vAlign w:val="center"/>
          </w:tcPr>
          <w:p w14:paraId="3EEF16B3" w14:textId="77777777" w:rsidR="00F67925" w:rsidRPr="006621D1" w:rsidRDefault="00F67925" w:rsidP="00F67925">
            <w:pPr>
              <w:spacing w:line="360" w:lineRule="auto"/>
              <w:rPr>
                <w:rFonts w:ascii="Arial" w:eastAsia="Times New Roman" w:hAnsi="Arial" w:cs="Arial"/>
                <w:color w:val="000000"/>
                <w:sz w:val="24"/>
                <w:szCs w:val="24"/>
              </w:rPr>
            </w:pPr>
          </w:p>
        </w:tc>
        <w:tc>
          <w:tcPr>
            <w:tcW w:w="462" w:type="dxa"/>
            <w:vAlign w:val="center"/>
          </w:tcPr>
          <w:p w14:paraId="754699EE" w14:textId="77777777" w:rsidR="00F67925" w:rsidRPr="006621D1" w:rsidRDefault="00F67925" w:rsidP="00F67925">
            <w:pPr>
              <w:spacing w:line="360" w:lineRule="auto"/>
              <w:rPr>
                <w:rFonts w:ascii="Arial" w:eastAsia="Times New Roman" w:hAnsi="Arial" w:cs="Arial"/>
                <w:color w:val="000000"/>
                <w:sz w:val="24"/>
                <w:szCs w:val="24"/>
              </w:rPr>
            </w:pPr>
          </w:p>
        </w:tc>
        <w:tc>
          <w:tcPr>
            <w:tcW w:w="462" w:type="dxa"/>
            <w:vAlign w:val="center"/>
          </w:tcPr>
          <w:p w14:paraId="308C358D" w14:textId="77777777" w:rsidR="00F67925" w:rsidRPr="006621D1" w:rsidRDefault="00F67925" w:rsidP="00F67925">
            <w:pPr>
              <w:spacing w:line="360" w:lineRule="auto"/>
              <w:rPr>
                <w:rFonts w:ascii="Arial" w:eastAsia="Times New Roman" w:hAnsi="Arial" w:cs="Arial"/>
                <w:color w:val="000000"/>
                <w:sz w:val="24"/>
                <w:szCs w:val="24"/>
              </w:rPr>
            </w:pPr>
          </w:p>
        </w:tc>
        <w:tc>
          <w:tcPr>
            <w:tcW w:w="462" w:type="dxa"/>
            <w:vAlign w:val="center"/>
          </w:tcPr>
          <w:p w14:paraId="0DEF1FE4" w14:textId="77777777" w:rsidR="00F67925" w:rsidRPr="006621D1" w:rsidRDefault="00F67925" w:rsidP="00F67925">
            <w:pPr>
              <w:spacing w:line="360" w:lineRule="auto"/>
              <w:rPr>
                <w:rFonts w:ascii="Arial" w:eastAsia="Times New Roman" w:hAnsi="Arial" w:cs="Arial"/>
                <w:color w:val="000000"/>
                <w:sz w:val="24"/>
                <w:szCs w:val="24"/>
              </w:rPr>
            </w:pPr>
          </w:p>
        </w:tc>
        <w:tc>
          <w:tcPr>
            <w:tcW w:w="462" w:type="dxa"/>
            <w:vAlign w:val="center"/>
          </w:tcPr>
          <w:p w14:paraId="29A7341D" w14:textId="77777777" w:rsidR="00F67925" w:rsidRPr="006621D1" w:rsidRDefault="00F67925" w:rsidP="00F67925">
            <w:pPr>
              <w:spacing w:line="360" w:lineRule="auto"/>
              <w:rPr>
                <w:rFonts w:ascii="Arial" w:eastAsia="Times New Roman" w:hAnsi="Arial" w:cs="Arial"/>
                <w:color w:val="000000"/>
                <w:sz w:val="24"/>
                <w:szCs w:val="24"/>
              </w:rPr>
            </w:pPr>
          </w:p>
        </w:tc>
        <w:tc>
          <w:tcPr>
            <w:tcW w:w="462" w:type="dxa"/>
            <w:vAlign w:val="center"/>
          </w:tcPr>
          <w:p w14:paraId="0E86FE8D" w14:textId="77777777" w:rsidR="00F67925" w:rsidRPr="006621D1" w:rsidRDefault="00F67925" w:rsidP="00F67925">
            <w:pPr>
              <w:spacing w:line="360" w:lineRule="auto"/>
              <w:rPr>
                <w:rFonts w:ascii="Arial" w:eastAsia="Times New Roman" w:hAnsi="Arial" w:cs="Arial"/>
                <w:color w:val="000000"/>
                <w:sz w:val="24"/>
                <w:szCs w:val="24"/>
              </w:rPr>
            </w:pPr>
          </w:p>
        </w:tc>
        <w:tc>
          <w:tcPr>
            <w:tcW w:w="462" w:type="dxa"/>
            <w:vAlign w:val="center"/>
          </w:tcPr>
          <w:p w14:paraId="6BE01BAC" w14:textId="77777777" w:rsidR="00F67925" w:rsidRPr="006621D1" w:rsidRDefault="00F67925" w:rsidP="00F67925">
            <w:pPr>
              <w:spacing w:line="360" w:lineRule="auto"/>
              <w:rPr>
                <w:rFonts w:ascii="Arial" w:eastAsia="Times New Roman" w:hAnsi="Arial" w:cs="Arial"/>
                <w:color w:val="000000"/>
                <w:sz w:val="24"/>
                <w:szCs w:val="24"/>
              </w:rPr>
            </w:pPr>
          </w:p>
        </w:tc>
        <w:tc>
          <w:tcPr>
            <w:tcW w:w="462" w:type="dxa"/>
            <w:vAlign w:val="center"/>
          </w:tcPr>
          <w:p w14:paraId="0F927505" w14:textId="77777777" w:rsidR="00F67925" w:rsidRPr="006621D1" w:rsidRDefault="00F67925" w:rsidP="00F67925">
            <w:pPr>
              <w:spacing w:line="360" w:lineRule="auto"/>
              <w:rPr>
                <w:rFonts w:ascii="Arial" w:eastAsia="Times New Roman" w:hAnsi="Arial" w:cs="Arial"/>
                <w:color w:val="000000"/>
                <w:sz w:val="24"/>
                <w:szCs w:val="24"/>
              </w:rPr>
            </w:pPr>
          </w:p>
        </w:tc>
        <w:tc>
          <w:tcPr>
            <w:tcW w:w="462" w:type="dxa"/>
            <w:vAlign w:val="center"/>
          </w:tcPr>
          <w:p w14:paraId="00A00B13" w14:textId="77777777" w:rsidR="00F67925" w:rsidRPr="006621D1" w:rsidRDefault="00F67925" w:rsidP="00F67925">
            <w:pPr>
              <w:spacing w:line="360" w:lineRule="auto"/>
              <w:rPr>
                <w:rFonts w:ascii="Arial" w:eastAsia="Times New Roman" w:hAnsi="Arial" w:cs="Arial"/>
                <w:color w:val="000000"/>
                <w:sz w:val="24"/>
                <w:szCs w:val="24"/>
              </w:rPr>
            </w:pPr>
          </w:p>
        </w:tc>
        <w:tc>
          <w:tcPr>
            <w:tcW w:w="711" w:type="dxa"/>
            <w:vAlign w:val="center"/>
          </w:tcPr>
          <w:p w14:paraId="16D58B9B" w14:textId="77777777" w:rsidR="00F67925" w:rsidRPr="006621D1" w:rsidRDefault="00F67925" w:rsidP="00F67925">
            <w:pPr>
              <w:spacing w:line="360" w:lineRule="auto"/>
              <w:rPr>
                <w:rFonts w:ascii="Arial" w:eastAsia="Times New Roman" w:hAnsi="Arial" w:cs="Arial"/>
                <w:color w:val="000000"/>
                <w:sz w:val="24"/>
                <w:szCs w:val="24"/>
              </w:rPr>
            </w:pPr>
          </w:p>
        </w:tc>
      </w:tr>
      <w:tr w:rsidR="00F67925" w:rsidRPr="006621D1" w14:paraId="3DF43310" w14:textId="77777777" w:rsidTr="004D7302">
        <w:trPr>
          <w:trHeight w:val="212"/>
        </w:trPr>
        <w:tc>
          <w:tcPr>
            <w:tcW w:w="2524" w:type="dxa"/>
            <w:vAlign w:val="center"/>
          </w:tcPr>
          <w:p w14:paraId="0C2C8FA4" w14:textId="77722136" w:rsidR="00F67925" w:rsidRPr="006621D1" w:rsidRDefault="00F67925" w:rsidP="00F67925">
            <w:pPr>
              <w:spacing w:line="360" w:lineRule="auto"/>
              <w:rPr>
                <w:rFonts w:ascii="Arial" w:eastAsia="Calibri" w:hAnsi="Arial" w:cs="Arial"/>
                <w:caps/>
                <w:color w:val="000000"/>
                <w:sz w:val="24"/>
                <w:szCs w:val="24"/>
              </w:rPr>
            </w:pPr>
            <w:r w:rsidRPr="006621D1">
              <w:rPr>
                <w:rFonts w:ascii="Arial" w:eastAsia="Calibri" w:hAnsi="Arial" w:cs="Arial"/>
                <w:sz w:val="24"/>
                <w:szCs w:val="24"/>
              </w:rPr>
              <w:t>Serviços de nutrição e dietética (para pacientes</w:t>
            </w:r>
            <w:r w:rsidR="005B5C71">
              <w:rPr>
                <w:rFonts w:ascii="Arial" w:eastAsia="Calibri" w:hAnsi="Arial" w:cs="Arial"/>
                <w:sz w:val="24"/>
                <w:szCs w:val="24"/>
              </w:rPr>
              <w:t xml:space="preserve"> e colaboradores</w:t>
            </w:r>
            <w:r w:rsidRPr="006621D1">
              <w:rPr>
                <w:rFonts w:ascii="Arial" w:eastAsia="Calibri" w:hAnsi="Arial" w:cs="Arial"/>
                <w:sz w:val="24"/>
                <w:szCs w:val="24"/>
              </w:rPr>
              <w:t>)</w:t>
            </w:r>
          </w:p>
        </w:tc>
        <w:tc>
          <w:tcPr>
            <w:tcW w:w="462" w:type="dxa"/>
            <w:vAlign w:val="center"/>
          </w:tcPr>
          <w:p w14:paraId="248F2EBE" w14:textId="77777777" w:rsidR="00F67925" w:rsidRPr="006621D1" w:rsidRDefault="00F67925" w:rsidP="00F67925">
            <w:pPr>
              <w:spacing w:line="360" w:lineRule="auto"/>
              <w:rPr>
                <w:rFonts w:ascii="Arial" w:eastAsia="Times New Roman" w:hAnsi="Arial" w:cs="Arial"/>
                <w:color w:val="000000"/>
                <w:sz w:val="24"/>
                <w:szCs w:val="24"/>
              </w:rPr>
            </w:pPr>
          </w:p>
        </w:tc>
        <w:tc>
          <w:tcPr>
            <w:tcW w:w="462" w:type="dxa"/>
            <w:vAlign w:val="center"/>
          </w:tcPr>
          <w:p w14:paraId="2400F04A" w14:textId="77777777" w:rsidR="00F67925" w:rsidRPr="006621D1" w:rsidRDefault="00F67925" w:rsidP="00F67925">
            <w:pPr>
              <w:spacing w:line="360" w:lineRule="auto"/>
              <w:rPr>
                <w:rFonts w:ascii="Arial" w:eastAsia="Times New Roman" w:hAnsi="Arial" w:cs="Arial"/>
                <w:color w:val="000000"/>
                <w:sz w:val="24"/>
                <w:szCs w:val="24"/>
              </w:rPr>
            </w:pPr>
          </w:p>
        </w:tc>
        <w:tc>
          <w:tcPr>
            <w:tcW w:w="462" w:type="dxa"/>
            <w:vAlign w:val="center"/>
          </w:tcPr>
          <w:p w14:paraId="530F0260" w14:textId="77777777" w:rsidR="00F67925" w:rsidRPr="006621D1" w:rsidRDefault="00F67925" w:rsidP="00F67925">
            <w:pPr>
              <w:spacing w:line="360" w:lineRule="auto"/>
              <w:rPr>
                <w:rFonts w:ascii="Arial" w:eastAsia="Times New Roman" w:hAnsi="Arial" w:cs="Arial"/>
                <w:color w:val="000000"/>
                <w:sz w:val="24"/>
                <w:szCs w:val="24"/>
              </w:rPr>
            </w:pPr>
          </w:p>
        </w:tc>
        <w:tc>
          <w:tcPr>
            <w:tcW w:w="462" w:type="dxa"/>
            <w:vAlign w:val="center"/>
          </w:tcPr>
          <w:p w14:paraId="01DAFF43" w14:textId="77777777" w:rsidR="00F67925" w:rsidRPr="006621D1" w:rsidRDefault="00F67925" w:rsidP="00F67925">
            <w:pPr>
              <w:spacing w:line="360" w:lineRule="auto"/>
              <w:rPr>
                <w:rFonts w:ascii="Arial" w:eastAsia="Times New Roman" w:hAnsi="Arial" w:cs="Arial"/>
                <w:color w:val="000000"/>
                <w:sz w:val="24"/>
                <w:szCs w:val="24"/>
              </w:rPr>
            </w:pPr>
          </w:p>
        </w:tc>
        <w:tc>
          <w:tcPr>
            <w:tcW w:w="462" w:type="dxa"/>
            <w:vAlign w:val="center"/>
          </w:tcPr>
          <w:p w14:paraId="497F4D69" w14:textId="77777777" w:rsidR="00F67925" w:rsidRPr="006621D1" w:rsidRDefault="00F67925" w:rsidP="00F67925">
            <w:pPr>
              <w:spacing w:line="360" w:lineRule="auto"/>
              <w:rPr>
                <w:rFonts w:ascii="Arial" w:eastAsia="Times New Roman" w:hAnsi="Arial" w:cs="Arial"/>
                <w:color w:val="000000"/>
                <w:sz w:val="24"/>
                <w:szCs w:val="24"/>
              </w:rPr>
            </w:pPr>
          </w:p>
        </w:tc>
        <w:tc>
          <w:tcPr>
            <w:tcW w:w="462" w:type="dxa"/>
            <w:vAlign w:val="center"/>
          </w:tcPr>
          <w:p w14:paraId="33C98519" w14:textId="77777777" w:rsidR="00F67925" w:rsidRPr="006621D1" w:rsidRDefault="00F67925" w:rsidP="00F67925">
            <w:pPr>
              <w:spacing w:line="360" w:lineRule="auto"/>
              <w:rPr>
                <w:rFonts w:ascii="Arial" w:eastAsia="Times New Roman" w:hAnsi="Arial" w:cs="Arial"/>
                <w:color w:val="000000"/>
                <w:sz w:val="24"/>
                <w:szCs w:val="24"/>
              </w:rPr>
            </w:pPr>
          </w:p>
        </w:tc>
        <w:tc>
          <w:tcPr>
            <w:tcW w:w="462" w:type="dxa"/>
            <w:vAlign w:val="center"/>
          </w:tcPr>
          <w:p w14:paraId="5503D34B" w14:textId="77777777" w:rsidR="00F67925" w:rsidRPr="006621D1" w:rsidRDefault="00F67925" w:rsidP="00F67925">
            <w:pPr>
              <w:spacing w:line="360" w:lineRule="auto"/>
              <w:rPr>
                <w:rFonts w:ascii="Arial" w:eastAsia="Times New Roman" w:hAnsi="Arial" w:cs="Arial"/>
                <w:color w:val="000000"/>
                <w:sz w:val="24"/>
                <w:szCs w:val="24"/>
              </w:rPr>
            </w:pPr>
          </w:p>
        </w:tc>
        <w:tc>
          <w:tcPr>
            <w:tcW w:w="462" w:type="dxa"/>
            <w:vAlign w:val="center"/>
          </w:tcPr>
          <w:p w14:paraId="0ECDBB77" w14:textId="77777777" w:rsidR="00F67925" w:rsidRPr="006621D1" w:rsidRDefault="00F67925" w:rsidP="00F67925">
            <w:pPr>
              <w:spacing w:line="360" w:lineRule="auto"/>
              <w:rPr>
                <w:rFonts w:ascii="Arial" w:eastAsia="Times New Roman" w:hAnsi="Arial" w:cs="Arial"/>
                <w:color w:val="000000"/>
                <w:sz w:val="24"/>
                <w:szCs w:val="24"/>
              </w:rPr>
            </w:pPr>
          </w:p>
        </w:tc>
        <w:tc>
          <w:tcPr>
            <w:tcW w:w="462" w:type="dxa"/>
            <w:vAlign w:val="center"/>
          </w:tcPr>
          <w:p w14:paraId="059D8832" w14:textId="77777777" w:rsidR="00F67925" w:rsidRPr="006621D1" w:rsidRDefault="00F67925" w:rsidP="00F67925">
            <w:pPr>
              <w:spacing w:line="360" w:lineRule="auto"/>
              <w:rPr>
                <w:rFonts w:ascii="Arial" w:eastAsia="Times New Roman" w:hAnsi="Arial" w:cs="Arial"/>
                <w:color w:val="000000"/>
                <w:sz w:val="24"/>
                <w:szCs w:val="24"/>
              </w:rPr>
            </w:pPr>
          </w:p>
        </w:tc>
        <w:tc>
          <w:tcPr>
            <w:tcW w:w="462" w:type="dxa"/>
            <w:vAlign w:val="center"/>
          </w:tcPr>
          <w:p w14:paraId="077E8FFA" w14:textId="77777777" w:rsidR="00F67925" w:rsidRPr="006621D1" w:rsidRDefault="00F67925" w:rsidP="00F67925">
            <w:pPr>
              <w:spacing w:line="360" w:lineRule="auto"/>
              <w:rPr>
                <w:rFonts w:ascii="Arial" w:eastAsia="Times New Roman" w:hAnsi="Arial" w:cs="Arial"/>
                <w:color w:val="000000"/>
                <w:sz w:val="24"/>
                <w:szCs w:val="24"/>
              </w:rPr>
            </w:pPr>
          </w:p>
        </w:tc>
        <w:tc>
          <w:tcPr>
            <w:tcW w:w="462" w:type="dxa"/>
            <w:vAlign w:val="center"/>
          </w:tcPr>
          <w:p w14:paraId="1D662AEF" w14:textId="77777777" w:rsidR="00F67925" w:rsidRPr="006621D1" w:rsidRDefault="00F67925" w:rsidP="00F67925">
            <w:pPr>
              <w:spacing w:line="360" w:lineRule="auto"/>
              <w:rPr>
                <w:rFonts w:ascii="Arial" w:eastAsia="Times New Roman" w:hAnsi="Arial" w:cs="Arial"/>
                <w:color w:val="000000"/>
                <w:sz w:val="24"/>
                <w:szCs w:val="24"/>
              </w:rPr>
            </w:pPr>
          </w:p>
        </w:tc>
        <w:tc>
          <w:tcPr>
            <w:tcW w:w="462" w:type="dxa"/>
            <w:vAlign w:val="center"/>
          </w:tcPr>
          <w:p w14:paraId="7389E6BE" w14:textId="77777777" w:rsidR="00F67925" w:rsidRPr="006621D1" w:rsidRDefault="00F67925" w:rsidP="00F67925">
            <w:pPr>
              <w:spacing w:line="360" w:lineRule="auto"/>
              <w:rPr>
                <w:rFonts w:ascii="Arial" w:eastAsia="Times New Roman" w:hAnsi="Arial" w:cs="Arial"/>
                <w:color w:val="000000"/>
                <w:sz w:val="24"/>
                <w:szCs w:val="24"/>
              </w:rPr>
            </w:pPr>
          </w:p>
        </w:tc>
        <w:tc>
          <w:tcPr>
            <w:tcW w:w="711" w:type="dxa"/>
            <w:vAlign w:val="center"/>
          </w:tcPr>
          <w:p w14:paraId="0C65F1A6" w14:textId="77777777" w:rsidR="00F67925" w:rsidRPr="006621D1" w:rsidRDefault="00F67925" w:rsidP="00F67925">
            <w:pPr>
              <w:spacing w:line="360" w:lineRule="auto"/>
              <w:rPr>
                <w:rFonts w:ascii="Arial" w:eastAsia="Times New Roman" w:hAnsi="Arial" w:cs="Arial"/>
                <w:color w:val="000000"/>
                <w:sz w:val="24"/>
                <w:szCs w:val="24"/>
              </w:rPr>
            </w:pPr>
          </w:p>
        </w:tc>
      </w:tr>
      <w:tr w:rsidR="00F67925" w:rsidRPr="006621D1" w14:paraId="684C603D" w14:textId="77777777" w:rsidTr="004D7302">
        <w:trPr>
          <w:trHeight w:val="212"/>
        </w:trPr>
        <w:tc>
          <w:tcPr>
            <w:tcW w:w="2524" w:type="dxa"/>
            <w:vAlign w:val="center"/>
          </w:tcPr>
          <w:p w14:paraId="5C57CAC5" w14:textId="038D75EE" w:rsidR="00F67925" w:rsidRPr="006621D1" w:rsidRDefault="00F67925" w:rsidP="00F67925">
            <w:pPr>
              <w:spacing w:line="360" w:lineRule="auto"/>
              <w:rPr>
                <w:rFonts w:ascii="Arial" w:eastAsia="Calibri" w:hAnsi="Arial" w:cs="Arial"/>
                <w:caps/>
                <w:color w:val="000000"/>
                <w:sz w:val="24"/>
                <w:szCs w:val="24"/>
              </w:rPr>
            </w:pPr>
            <w:r w:rsidRPr="006621D1">
              <w:rPr>
                <w:rFonts w:ascii="Arial" w:eastAsia="Calibri" w:hAnsi="Arial" w:cs="Arial"/>
                <w:sz w:val="24"/>
                <w:szCs w:val="24"/>
              </w:rPr>
              <w:t>Serviços médicos</w:t>
            </w:r>
          </w:p>
        </w:tc>
        <w:tc>
          <w:tcPr>
            <w:tcW w:w="462" w:type="dxa"/>
            <w:vAlign w:val="center"/>
          </w:tcPr>
          <w:p w14:paraId="2F0ADF3A" w14:textId="77777777" w:rsidR="00F67925" w:rsidRPr="006621D1" w:rsidRDefault="00F67925" w:rsidP="00F67925">
            <w:pPr>
              <w:spacing w:line="360" w:lineRule="auto"/>
              <w:rPr>
                <w:rFonts w:ascii="Arial" w:eastAsia="Times New Roman" w:hAnsi="Arial" w:cs="Arial"/>
                <w:color w:val="000000"/>
                <w:sz w:val="24"/>
                <w:szCs w:val="24"/>
              </w:rPr>
            </w:pPr>
          </w:p>
        </w:tc>
        <w:tc>
          <w:tcPr>
            <w:tcW w:w="462" w:type="dxa"/>
            <w:vAlign w:val="center"/>
          </w:tcPr>
          <w:p w14:paraId="4F2290FB" w14:textId="77777777" w:rsidR="00F67925" w:rsidRPr="006621D1" w:rsidRDefault="00F67925" w:rsidP="00F67925">
            <w:pPr>
              <w:spacing w:line="360" w:lineRule="auto"/>
              <w:rPr>
                <w:rFonts w:ascii="Arial" w:eastAsia="Times New Roman" w:hAnsi="Arial" w:cs="Arial"/>
                <w:color w:val="000000"/>
                <w:sz w:val="24"/>
                <w:szCs w:val="24"/>
              </w:rPr>
            </w:pPr>
          </w:p>
        </w:tc>
        <w:tc>
          <w:tcPr>
            <w:tcW w:w="462" w:type="dxa"/>
            <w:vAlign w:val="center"/>
          </w:tcPr>
          <w:p w14:paraId="7C20D003" w14:textId="77777777" w:rsidR="00F67925" w:rsidRPr="006621D1" w:rsidRDefault="00F67925" w:rsidP="00F67925">
            <w:pPr>
              <w:spacing w:line="360" w:lineRule="auto"/>
              <w:rPr>
                <w:rFonts w:ascii="Arial" w:eastAsia="Times New Roman" w:hAnsi="Arial" w:cs="Arial"/>
                <w:color w:val="000000"/>
                <w:sz w:val="24"/>
                <w:szCs w:val="24"/>
              </w:rPr>
            </w:pPr>
          </w:p>
        </w:tc>
        <w:tc>
          <w:tcPr>
            <w:tcW w:w="462" w:type="dxa"/>
            <w:vAlign w:val="center"/>
          </w:tcPr>
          <w:p w14:paraId="11D8F356" w14:textId="77777777" w:rsidR="00F67925" w:rsidRPr="006621D1" w:rsidRDefault="00F67925" w:rsidP="00F67925">
            <w:pPr>
              <w:spacing w:line="360" w:lineRule="auto"/>
              <w:rPr>
                <w:rFonts w:ascii="Arial" w:eastAsia="Times New Roman" w:hAnsi="Arial" w:cs="Arial"/>
                <w:color w:val="000000"/>
                <w:sz w:val="24"/>
                <w:szCs w:val="24"/>
              </w:rPr>
            </w:pPr>
          </w:p>
        </w:tc>
        <w:tc>
          <w:tcPr>
            <w:tcW w:w="462" w:type="dxa"/>
            <w:vAlign w:val="center"/>
          </w:tcPr>
          <w:p w14:paraId="4AFBE19D" w14:textId="77777777" w:rsidR="00F67925" w:rsidRPr="006621D1" w:rsidRDefault="00F67925" w:rsidP="00F67925">
            <w:pPr>
              <w:spacing w:line="360" w:lineRule="auto"/>
              <w:rPr>
                <w:rFonts w:ascii="Arial" w:eastAsia="Times New Roman" w:hAnsi="Arial" w:cs="Arial"/>
                <w:color w:val="000000"/>
                <w:sz w:val="24"/>
                <w:szCs w:val="24"/>
              </w:rPr>
            </w:pPr>
          </w:p>
        </w:tc>
        <w:tc>
          <w:tcPr>
            <w:tcW w:w="462" w:type="dxa"/>
            <w:vAlign w:val="center"/>
          </w:tcPr>
          <w:p w14:paraId="3C0B26CB" w14:textId="77777777" w:rsidR="00F67925" w:rsidRPr="006621D1" w:rsidRDefault="00F67925" w:rsidP="00F67925">
            <w:pPr>
              <w:spacing w:line="360" w:lineRule="auto"/>
              <w:rPr>
                <w:rFonts w:ascii="Arial" w:eastAsia="Times New Roman" w:hAnsi="Arial" w:cs="Arial"/>
                <w:color w:val="000000"/>
                <w:sz w:val="24"/>
                <w:szCs w:val="24"/>
              </w:rPr>
            </w:pPr>
          </w:p>
        </w:tc>
        <w:tc>
          <w:tcPr>
            <w:tcW w:w="462" w:type="dxa"/>
            <w:vAlign w:val="center"/>
          </w:tcPr>
          <w:p w14:paraId="12DBFCA9" w14:textId="77777777" w:rsidR="00F67925" w:rsidRPr="006621D1" w:rsidRDefault="00F67925" w:rsidP="00F67925">
            <w:pPr>
              <w:spacing w:line="360" w:lineRule="auto"/>
              <w:rPr>
                <w:rFonts w:ascii="Arial" w:eastAsia="Times New Roman" w:hAnsi="Arial" w:cs="Arial"/>
                <w:color w:val="000000"/>
                <w:sz w:val="24"/>
                <w:szCs w:val="24"/>
              </w:rPr>
            </w:pPr>
          </w:p>
        </w:tc>
        <w:tc>
          <w:tcPr>
            <w:tcW w:w="462" w:type="dxa"/>
            <w:vAlign w:val="center"/>
          </w:tcPr>
          <w:p w14:paraId="1C789ABE" w14:textId="77777777" w:rsidR="00F67925" w:rsidRPr="006621D1" w:rsidRDefault="00F67925" w:rsidP="00F67925">
            <w:pPr>
              <w:spacing w:line="360" w:lineRule="auto"/>
              <w:rPr>
                <w:rFonts w:ascii="Arial" w:eastAsia="Times New Roman" w:hAnsi="Arial" w:cs="Arial"/>
                <w:color w:val="000000"/>
                <w:sz w:val="24"/>
                <w:szCs w:val="24"/>
              </w:rPr>
            </w:pPr>
          </w:p>
        </w:tc>
        <w:tc>
          <w:tcPr>
            <w:tcW w:w="462" w:type="dxa"/>
            <w:vAlign w:val="center"/>
          </w:tcPr>
          <w:p w14:paraId="59D5191A" w14:textId="77777777" w:rsidR="00F67925" w:rsidRPr="006621D1" w:rsidRDefault="00F67925" w:rsidP="00F67925">
            <w:pPr>
              <w:spacing w:line="360" w:lineRule="auto"/>
              <w:rPr>
                <w:rFonts w:ascii="Arial" w:eastAsia="Times New Roman" w:hAnsi="Arial" w:cs="Arial"/>
                <w:color w:val="000000"/>
                <w:sz w:val="24"/>
                <w:szCs w:val="24"/>
              </w:rPr>
            </w:pPr>
          </w:p>
        </w:tc>
        <w:tc>
          <w:tcPr>
            <w:tcW w:w="462" w:type="dxa"/>
            <w:vAlign w:val="center"/>
          </w:tcPr>
          <w:p w14:paraId="5F30EF7B" w14:textId="77777777" w:rsidR="00F67925" w:rsidRPr="006621D1" w:rsidRDefault="00F67925" w:rsidP="00F67925">
            <w:pPr>
              <w:spacing w:line="360" w:lineRule="auto"/>
              <w:rPr>
                <w:rFonts w:ascii="Arial" w:eastAsia="Times New Roman" w:hAnsi="Arial" w:cs="Arial"/>
                <w:color w:val="000000"/>
                <w:sz w:val="24"/>
                <w:szCs w:val="24"/>
              </w:rPr>
            </w:pPr>
          </w:p>
        </w:tc>
        <w:tc>
          <w:tcPr>
            <w:tcW w:w="462" w:type="dxa"/>
            <w:vAlign w:val="center"/>
          </w:tcPr>
          <w:p w14:paraId="7360373E" w14:textId="77777777" w:rsidR="00F67925" w:rsidRPr="006621D1" w:rsidRDefault="00F67925" w:rsidP="00F67925">
            <w:pPr>
              <w:spacing w:line="360" w:lineRule="auto"/>
              <w:rPr>
                <w:rFonts w:ascii="Arial" w:eastAsia="Times New Roman" w:hAnsi="Arial" w:cs="Arial"/>
                <w:color w:val="000000"/>
                <w:sz w:val="24"/>
                <w:szCs w:val="24"/>
              </w:rPr>
            </w:pPr>
          </w:p>
        </w:tc>
        <w:tc>
          <w:tcPr>
            <w:tcW w:w="462" w:type="dxa"/>
            <w:vAlign w:val="center"/>
          </w:tcPr>
          <w:p w14:paraId="4D344580" w14:textId="77777777" w:rsidR="00F67925" w:rsidRPr="006621D1" w:rsidRDefault="00F67925" w:rsidP="00F67925">
            <w:pPr>
              <w:spacing w:line="360" w:lineRule="auto"/>
              <w:rPr>
                <w:rFonts w:ascii="Arial" w:eastAsia="Times New Roman" w:hAnsi="Arial" w:cs="Arial"/>
                <w:color w:val="000000"/>
                <w:sz w:val="24"/>
                <w:szCs w:val="24"/>
              </w:rPr>
            </w:pPr>
          </w:p>
        </w:tc>
        <w:tc>
          <w:tcPr>
            <w:tcW w:w="711" w:type="dxa"/>
            <w:vAlign w:val="center"/>
          </w:tcPr>
          <w:p w14:paraId="695B22A1" w14:textId="77777777" w:rsidR="00F67925" w:rsidRPr="006621D1" w:rsidRDefault="00F67925" w:rsidP="00F67925">
            <w:pPr>
              <w:spacing w:line="360" w:lineRule="auto"/>
              <w:rPr>
                <w:rFonts w:ascii="Arial" w:eastAsia="Times New Roman" w:hAnsi="Arial" w:cs="Arial"/>
                <w:color w:val="000000"/>
                <w:sz w:val="24"/>
                <w:szCs w:val="24"/>
              </w:rPr>
            </w:pPr>
          </w:p>
        </w:tc>
      </w:tr>
      <w:tr w:rsidR="00F67925" w:rsidRPr="006621D1" w14:paraId="2EB3FBBE" w14:textId="77777777" w:rsidTr="004D7302">
        <w:trPr>
          <w:trHeight w:val="212"/>
        </w:trPr>
        <w:tc>
          <w:tcPr>
            <w:tcW w:w="2524" w:type="dxa"/>
            <w:vAlign w:val="center"/>
          </w:tcPr>
          <w:p w14:paraId="5AF3598D" w14:textId="7CE2A17E" w:rsidR="00F67925" w:rsidRPr="006621D1" w:rsidRDefault="00F67925" w:rsidP="00F67925">
            <w:pPr>
              <w:spacing w:line="360" w:lineRule="auto"/>
              <w:rPr>
                <w:rFonts w:ascii="Arial" w:eastAsia="Calibri" w:hAnsi="Arial" w:cs="Arial"/>
                <w:caps/>
                <w:sz w:val="24"/>
                <w:szCs w:val="24"/>
              </w:rPr>
            </w:pPr>
            <w:r w:rsidRPr="006621D1">
              <w:rPr>
                <w:rFonts w:ascii="Arial" w:eastAsia="Calibri" w:hAnsi="Arial" w:cs="Arial"/>
                <w:sz w:val="24"/>
                <w:szCs w:val="24"/>
              </w:rPr>
              <w:t>Serviço de lavanderia e rouparia</w:t>
            </w:r>
          </w:p>
        </w:tc>
        <w:tc>
          <w:tcPr>
            <w:tcW w:w="462" w:type="dxa"/>
            <w:vAlign w:val="center"/>
          </w:tcPr>
          <w:p w14:paraId="44BF571B" w14:textId="77777777" w:rsidR="00F67925" w:rsidRPr="006621D1" w:rsidRDefault="00F67925" w:rsidP="00F67925">
            <w:pPr>
              <w:spacing w:line="360" w:lineRule="auto"/>
              <w:rPr>
                <w:rFonts w:ascii="Arial" w:eastAsia="Times New Roman" w:hAnsi="Arial" w:cs="Arial"/>
                <w:color w:val="000000"/>
                <w:sz w:val="24"/>
                <w:szCs w:val="24"/>
              </w:rPr>
            </w:pPr>
          </w:p>
        </w:tc>
        <w:tc>
          <w:tcPr>
            <w:tcW w:w="462" w:type="dxa"/>
            <w:vAlign w:val="center"/>
          </w:tcPr>
          <w:p w14:paraId="7B7D7B53" w14:textId="77777777" w:rsidR="00F67925" w:rsidRPr="006621D1" w:rsidRDefault="00F67925" w:rsidP="00F67925">
            <w:pPr>
              <w:spacing w:line="360" w:lineRule="auto"/>
              <w:rPr>
                <w:rFonts w:ascii="Arial" w:eastAsia="Times New Roman" w:hAnsi="Arial" w:cs="Arial"/>
                <w:color w:val="000000"/>
                <w:sz w:val="24"/>
                <w:szCs w:val="24"/>
              </w:rPr>
            </w:pPr>
          </w:p>
        </w:tc>
        <w:tc>
          <w:tcPr>
            <w:tcW w:w="462" w:type="dxa"/>
            <w:vAlign w:val="center"/>
          </w:tcPr>
          <w:p w14:paraId="17F11B29" w14:textId="77777777" w:rsidR="00F67925" w:rsidRPr="006621D1" w:rsidRDefault="00F67925" w:rsidP="00F67925">
            <w:pPr>
              <w:spacing w:line="360" w:lineRule="auto"/>
              <w:rPr>
                <w:rFonts w:ascii="Arial" w:eastAsia="Times New Roman" w:hAnsi="Arial" w:cs="Arial"/>
                <w:color w:val="000000"/>
                <w:sz w:val="24"/>
                <w:szCs w:val="24"/>
              </w:rPr>
            </w:pPr>
          </w:p>
        </w:tc>
        <w:tc>
          <w:tcPr>
            <w:tcW w:w="462" w:type="dxa"/>
            <w:vAlign w:val="center"/>
          </w:tcPr>
          <w:p w14:paraId="17ABBF0D" w14:textId="77777777" w:rsidR="00F67925" w:rsidRPr="006621D1" w:rsidRDefault="00F67925" w:rsidP="00F67925">
            <w:pPr>
              <w:spacing w:line="360" w:lineRule="auto"/>
              <w:rPr>
                <w:rFonts w:ascii="Arial" w:eastAsia="Times New Roman" w:hAnsi="Arial" w:cs="Arial"/>
                <w:color w:val="000000"/>
                <w:sz w:val="24"/>
                <w:szCs w:val="24"/>
              </w:rPr>
            </w:pPr>
          </w:p>
        </w:tc>
        <w:tc>
          <w:tcPr>
            <w:tcW w:w="462" w:type="dxa"/>
            <w:vAlign w:val="center"/>
          </w:tcPr>
          <w:p w14:paraId="32CD1051" w14:textId="77777777" w:rsidR="00F67925" w:rsidRPr="006621D1" w:rsidRDefault="00F67925" w:rsidP="00F67925">
            <w:pPr>
              <w:spacing w:line="360" w:lineRule="auto"/>
              <w:rPr>
                <w:rFonts w:ascii="Arial" w:eastAsia="Times New Roman" w:hAnsi="Arial" w:cs="Arial"/>
                <w:color w:val="000000"/>
                <w:sz w:val="24"/>
                <w:szCs w:val="24"/>
              </w:rPr>
            </w:pPr>
          </w:p>
        </w:tc>
        <w:tc>
          <w:tcPr>
            <w:tcW w:w="462" w:type="dxa"/>
            <w:vAlign w:val="center"/>
          </w:tcPr>
          <w:p w14:paraId="7FF7CEE9" w14:textId="77777777" w:rsidR="00F67925" w:rsidRPr="006621D1" w:rsidRDefault="00F67925" w:rsidP="00F67925">
            <w:pPr>
              <w:spacing w:line="360" w:lineRule="auto"/>
              <w:rPr>
                <w:rFonts w:ascii="Arial" w:eastAsia="Times New Roman" w:hAnsi="Arial" w:cs="Arial"/>
                <w:color w:val="000000"/>
                <w:sz w:val="24"/>
                <w:szCs w:val="24"/>
              </w:rPr>
            </w:pPr>
          </w:p>
        </w:tc>
        <w:tc>
          <w:tcPr>
            <w:tcW w:w="462" w:type="dxa"/>
            <w:vAlign w:val="center"/>
          </w:tcPr>
          <w:p w14:paraId="60C9B887" w14:textId="77777777" w:rsidR="00F67925" w:rsidRPr="006621D1" w:rsidRDefault="00F67925" w:rsidP="00F67925">
            <w:pPr>
              <w:spacing w:line="360" w:lineRule="auto"/>
              <w:rPr>
                <w:rFonts w:ascii="Arial" w:eastAsia="Times New Roman" w:hAnsi="Arial" w:cs="Arial"/>
                <w:color w:val="000000"/>
                <w:sz w:val="24"/>
                <w:szCs w:val="24"/>
              </w:rPr>
            </w:pPr>
          </w:p>
        </w:tc>
        <w:tc>
          <w:tcPr>
            <w:tcW w:w="462" w:type="dxa"/>
            <w:vAlign w:val="center"/>
          </w:tcPr>
          <w:p w14:paraId="35B904DC" w14:textId="77777777" w:rsidR="00F67925" w:rsidRPr="006621D1" w:rsidRDefault="00F67925" w:rsidP="00F67925">
            <w:pPr>
              <w:spacing w:line="360" w:lineRule="auto"/>
              <w:rPr>
                <w:rFonts w:ascii="Arial" w:eastAsia="Times New Roman" w:hAnsi="Arial" w:cs="Arial"/>
                <w:color w:val="000000"/>
                <w:sz w:val="24"/>
                <w:szCs w:val="24"/>
              </w:rPr>
            </w:pPr>
          </w:p>
        </w:tc>
        <w:tc>
          <w:tcPr>
            <w:tcW w:w="462" w:type="dxa"/>
            <w:vAlign w:val="center"/>
          </w:tcPr>
          <w:p w14:paraId="15FC4264" w14:textId="77777777" w:rsidR="00F67925" w:rsidRPr="006621D1" w:rsidRDefault="00F67925" w:rsidP="00F67925">
            <w:pPr>
              <w:spacing w:line="360" w:lineRule="auto"/>
              <w:rPr>
                <w:rFonts w:ascii="Arial" w:eastAsia="Times New Roman" w:hAnsi="Arial" w:cs="Arial"/>
                <w:color w:val="000000"/>
                <w:sz w:val="24"/>
                <w:szCs w:val="24"/>
              </w:rPr>
            </w:pPr>
          </w:p>
        </w:tc>
        <w:tc>
          <w:tcPr>
            <w:tcW w:w="462" w:type="dxa"/>
            <w:vAlign w:val="center"/>
          </w:tcPr>
          <w:p w14:paraId="098BC156" w14:textId="77777777" w:rsidR="00F67925" w:rsidRPr="006621D1" w:rsidRDefault="00F67925" w:rsidP="00F67925">
            <w:pPr>
              <w:spacing w:line="360" w:lineRule="auto"/>
              <w:rPr>
                <w:rFonts w:ascii="Arial" w:eastAsia="Times New Roman" w:hAnsi="Arial" w:cs="Arial"/>
                <w:color w:val="000000"/>
                <w:sz w:val="24"/>
                <w:szCs w:val="24"/>
              </w:rPr>
            </w:pPr>
          </w:p>
        </w:tc>
        <w:tc>
          <w:tcPr>
            <w:tcW w:w="462" w:type="dxa"/>
            <w:vAlign w:val="center"/>
          </w:tcPr>
          <w:p w14:paraId="5184ACE6" w14:textId="77777777" w:rsidR="00F67925" w:rsidRPr="006621D1" w:rsidRDefault="00F67925" w:rsidP="00F67925">
            <w:pPr>
              <w:spacing w:line="360" w:lineRule="auto"/>
              <w:rPr>
                <w:rFonts w:ascii="Arial" w:eastAsia="Times New Roman" w:hAnsi="Arial" w:cs="Arial"/>
                <w:color w:val="000000"/>
                <w:sz w:val="24"/>
                <w:szCs w:val="24"/>
              </w:rPr>
            </w:pPr>
          </w:p>
        </w:tc>
        <w:tc>
          <w:tcPr>
            <w:tcW w:w="462" w:type="dxa"/>
            <w:vAlign w:val="center"/>
          </w:tcPr>
          <w:p w14:paraId="69E9D748" w14:textId="77777777" w:rsidR="00F67925" w:rsidRPr="006621D1" w:rsidRDefault="00F67925" w:rsidP="00F67925">
            <w:pPr>
              <w:spacing w:line="360" w:lineRule="auto"/>
              <w:rPr>
                <w:rFonts w:ascii="Arial" w:eastAsia="Times New Roman" w:hAnsi="Arial" w:cs="Arial"/>
                <w:color w:val="000000"/>
                <w:sz w:val="24"/>
                <w:szCs w:val="24"/>
              </w:rPr>
            </w:pPr>
          </w:p>
        </w:tc>
        <w:tc>
          <w:tcPr>
            <w:tcW w:w="711" w:type="dxa"/>
            <w:vAlign w:val="center"/>
          </w:tcPr>
          <w:p w14:paraId="4AF4DC4B" w14:textId="77777777" w:rsidR="00F67925" w:rsidRPr="006621D1" w:rsidRDefault="00F67925" w:rsidP="00F67925">
            <w:pPr>
              <w:spacing w:line="360" w:lineRule="auto"/>
              <w:rPr>
                <w:rFonts w:ascii="Arial" w:eastAsia="Times New Roman" w:hAnsi="Arial" w:cs="Arial"/>
                <w:color w:val="000000"/>
                <w:sz w:val="24"/>
                <w:szCs w:val="24"/>
              </w:rPr>
            </w:pPr>
          </w:p>
        </w:tc>
      </w:tr>
      <w:tr w:rsidR="00F67925" w:rsidRPr="006621D1" w14:paraId="20B1F7E1" w14:textId="77777777" w:rsidTr="004D7302">
        <w:trPr>
          <w:trHeight w:val="212"/>
        </w:trPr>
        <w:tc>
          <w:tcPr>
            <w:tcW w:w="2524" w:type="dxa"/>
            <w:vAlign w:val="center"/>
          </w:tcPr>
          <w:p w14:paraId="49CD8156" w14:textId="726E9ED3" w:rsidR="00F67925" w:rsidRPr="006621D1" w:rsidRDefault="00F67925" w:rsidP="00F67925">
            <w:pPr>
              <w:spacing w:line="360" w:lineRule="auto"/>
              <w:rPr>
                <w:rFonts w:ascii="Arial" w:eastAsia="Calibri" w:hAnsi="Arial" w:cs="Arial"/>
                <w:caps/>
                <w:sz w:val="24"/>
                <w:szCs w:val="24"/>
              </w:rPr>
            </w:pPr>
            <w:r w:rsidRPr="006621D1">
              <w:rPr>
                <w:rFonts w:ascii="Arial" w:eastAsia="Calibri" w:hAnsi="Arial" w:cs="Arial"/>
                <w:sz w:val="24"/>
                <w:szCs w:val="24"/>
              </w:rPr>
              <w:t xml:space="preserve">Serviço de </w:t>
            </w:r>
            <w:r w:rsidR="00507B0C">
              <w:rPr>
                <w:rFonts w:ascii="Arial" w:eastAsia="Calibri" w:hAnsi="Arial" w:cs="Arial"/>
                <w:sz w:val="24"/>
                <w:szCs w:val="24"/>
              </w:rPr>
              <w:t>vigilância e monitoramento</w:t>
            </w:r>
          </w:p>
        </w:tc>
        <w:tc>
          <w:tcPr>
            <w:tcW w:w="462" w:type="dxa"/>
            <w:vAlign w:val="center"/>
          </w:tcPr>
          <w:p w14:paraId="6BE7ADDC" w14:textId="77777777" w:rsidR="00F67925" w:rsidRPr="006621D1" w:rsidRDefault="00F67925" w:rsidP="00F67925">
            <w:pPr>
              <w:spacing w:line="360" w:lineRule="auto"/>
              <w:rPr>
                <w:rFonts w:ascii="Arial" w:eastAsia="Times New Roman" w:hAnsi="Arial" w:cs="Arial"/>
                <w:color w:val="000000"/>
                <w:sz w:val="24"/>
                <w:szCs w:val="24"/>
              </w:rPr>
            </w:pPr>
          </w:p>
        </w:tc>
        <w:tc>
          <w:tcPr>
            <w:tcW w:w="462" w:type="dxa"/>
            <w:vAlign w:val="center"/>
          </w:tcPr>
          <w:p w14:paraId="3205C729" w14:textId="77777777" w:rsidR="00F67925" w:rsidRPr="006621D1" w:rsidRDefault="00F67925" w:rsidP="00F67925">
            <w:pPr>
              <w:spacing w:line="360" w:lineRule="auto"/>
              <w:rPr>
                <w:rFonts w:ascii="Arial" w:eastAsia="Times New Roman" w:hAnsi="Arial" w:cs="Arial"/>
                <w:color w:val="000000"/>
                <w:sz w:val="24"/>
                <w:szCs w:val="24"/>
              </w:rPr>
            </w:pPr>
          </w:p>
        </w:tc>
        <w:tc>
          <w:tcPr>
            <w:tcW w:w="462" w:type="dxa"/>
            <w:vAlign w:val="center"/>
          </w:tcPr>
          <w:p w14:paraId="22B63BA6" w14:textId="77777777" w:rsidR="00F67925" w:rsidRPr="006621D1" w:rsidRDefault="00F67925" w:rsidP="00F67925">
            <w:pPr>
              <w:spacing w:line="360" w:lineRule="auto"/>
              <w:rPr>
                <w:rFonts w:ascii="Arial" w:eastAsia="Times New Roman" w:hAnsi="Arial" w:cs="Arial"/>
                <w:color w:val="000000"/>
                <w:sz w:val="24"/>
                <w:szCs w:val="24"/>
              </w:rPr>
            </w:pPr>
          </w:p>
        </w:tc>
        <w:tc>
          <w:tcPr>
            <w:tcW w:w="462" w:type="dxa"/>
            <w:vAlign w:val="center"/>
          </w:tcPr>
          <w:p w14:paraId="441B1B48" w14:textId="77777777" w:rsidR="00F67925" w:rsidRPr="006621D1" w:rsidRDefault="00F67925" w:rsidP="00F67925">
            <w:pPr>
              <w:spacing w:line="360" w:lineRule="auto"/>
              <w:rPr>
                <w:rFonts w:ascii="Arial" w:eastAsia="Times New Roman" w:hAnsi="Arial" w:cs="Arial"/>
                <w:color w:val="000000"/>
                <w:sz w:val="24"/>
                <w:szCs w:val="24"/>
              </w:rPr>
            </w:pPr>
          </w:p>
        </w:tc>
        <w:tc>
          <w:tcPr>
            <w:tcW w:w="462" w:type="dxa"/>
            <w:vAlign w:val="center"/>
          </w:tcPr>
          <w:p w14:paraId="5EF27A09" w14:textId="77777777" w:rsidR="00F67925" w:rsidRPr="006621D1" w:rsidRDefault="00F67925" w:rsidP="00F67925">
            <w:pPr>
              <w:spacing w:line="360" w:lineRule="auto"/>
              <w:rPr>
                <w:rFonts w:ascii="Arial" w:eastAsia="Times New Roman" w:hAnsi="Arial" w:cs="Arial"/>
                <w:color w:val="000000"/>
                <w:sz w:val="24"/>
                <w:szCs w:val="24"/>
              </w:rPr>
            </w:pPr>
          </w:p>
        </w:tc>
        <w:tc>
          <w:tcPr>
            <w:tcW w:w="462" w:type="dxa"/>
            <w:vAlign w:val="center"/>
          </w:tcPr>
          <w:p w14:paraId="1740A628" w14:textId="77777777" w:rsidR="00F67925" w:rsidRPr="006621D1" w:rsidRDefault="00F67925" w:rsidP="00F67925">
            <w:pPr>
              <w:spacing w:line="360" w:lineRule="auto"/>
              <w:rPr>
                <w:rFonts w:ascii="Arial" w:eastAsia="Times New Roman" w:hAnsi="Arial" w:cs="Arial"/>
                <w:color w:val="000000"/>
                <w:sz w:val="24"/>
                <w:szCs w:val="24"/>
              </w:rPr>
            </w:pPr>
          </w:p>
        </w:tc>
        <w:tc>
          <w:tcPr>
            <w:tcW w:w="462" w:type="dxa"/>
            <w:vAlign w:val="center"/>
          </w:tcPr>
          <w:p w14:paraId="2632FBD0" w14:textId="77777777" w:rsidR="00F67925" w:rsidRPr="006621D1" w:rsidRDefault="00F67925" w:rsidP="00F67925">
            <w:pPr>
              <w:spacing w:line="360" w:lineRule="auto"/>
              <w:rPr>
                <w:rFonts w:ascii="Arial" w:eastAsia="Times New Roman" w:hAnsi="Arial" w:cs="Arial"/>
                <w:color w:val="000000"/>
                <w:sz w:val="24"/>
                <w:szCs w:val="24"/>
              </w:rPr>
            </w:pPr>
          </w:p>
        </w:tc>
        <w:tc>
          <w:tcPr>
            <w:tcW w:w="462" w:type="dxa"/>
            <w:vAlign w:val="center"/>
          </w:tcPr>
          <w:p w14:paraId="0CF325A5" w14:textId="77777777" w:rsidR="00F67925" w:rsidRPr="006621D1" w:rsidRDefault="00F67925" w:rsidP="00F67925">
            <w:pPr>
              <w:spacing w:line="360" w:lineRule="auto"/>
              <w:rPr>
                <w:rFonts w:ascii="Arial" w:eastAsia="Times New Roman" w:hAnsi="Arial" w:cs="Arial"/>
                <w:color w:val="000000"/>
                <w:sz w:val="24"/>
                <w:szCs w:val="24"/>
              </w:rPr>
            </w:pPr>
          </w:p>
        </w:tc>
        <w:tc>
          <w:tcPr>
            <w:tcW w:w="462" w:type="dxa"/>
            <w:vAlign w:val="center"/>
          </w:tcPr>
          <w:p w14:paraId="66F7DE91" w14:textId="77777777" w:rsidR="00F67925" w:rsidRPr="006621D1" w:rsidRDefault="00F67925" w:rsidP="00F67925">
            <w:pPr>
              <w:spacing w:line="360" w:lineRule="auto"/>
              <w:rPr>
                <w:rFonts w:ascii="Arial" w:eastAsia="Times New Roman" w:hAnsi="Arial" w:cs="Arial"/>
                <w:color w:val="000000"/>
                <w:sz w:val="24"/>
                <w:szCs w:val="24"/>
              </w:rPr>
            </w:pPr>
          </w:p>
        </w:tc>
        <w:tc>
          <w:tcPr>
            <w:tcW w:w="462" w:type="dxa"/>
            <w:vAlign w:val="center"/>
          </w:tcPr>
          <w:p w14:paraId="4E224049" w14:textId="77777777" w:rsidR="00F67925" w:rsidRPr="006621D1" w:rsidRDefault="00F67925" w:rsidP="00F67925">
            <w:pPr>
              <w:spacing w:line="360" w:lineRule="auto"/>
              <w:rPr>
                <w:rFonts w:ascii="Arial" w:eastAsia="Times New Roman" w:hAnsi="Arial" w:cs="Arial"/>
                <w:color w:val="000000"/>
                <w:sz w:val="24"/>
                <w:szCs w:val="24"/>
              </w:rPr>
            </w:pPr>
          </w:p>
        </w:tc>
        <w:tc>
          <w:tcPr>
            <w:tcW w:w="462" w:type="dxa"/>
            <w:vAlign w:val="center"/>
          </w:tcPr>
          <w:p w14:paraId="130901AC" w14:textId="77777777" w:rsidR="00F67925" w:rsidRPr="006621D1" w:rsidRDefault="00F67925" w:rsidP="00F67925">
            <w:pPr>
              <w:spacing w:line="360" w:lineRule="auto"/>
              <w:rPr>
                <w:rFonts w:ascii="Arial" w:eastAsia="Times New Roman" w:hAnsi="Arial" w:cs="Arial"/>
                <w:color w:val="000000"/>
                <w:sz w:val="24"/>
                <w:szCs w:val="24"/>
              </w:rPr>
            </w:pPr>
          </w:p>
        </w:tc>
        <w:tc>
          <w:tcPr>
            <w:tcW w:w="462" w:type="dxa"/>
            <w:vAlign w:val="center"/>
          </w:tcPr>
          <w:p w14:paraId="5B91CC18" w14:textId="77777777" w:rsidR="00F67925" w:rsidRPr="006621D1" w:rsidRDefault="00F67925" w:rsidP="00F67925">
            <w:pPr>
              <w:spacing w:line="360" w:lineRule="auto"/>
              <w:rPr>
                <w:rFonts w:ascii="Arial" w:eastAsia="Times New Roman" w:hAnsi="Arial" w:cs="Arial"/>
                <w:color w:val="000000"/>
                <w:sz w:val="24"/>
                <w:szCs w:val="24"/>
              </w:rPr>
            </w:pPr>
          </w:p>
        </w:tc>
        <w:tc>
          <w:tcPr>
            <w:tcW w:w="711" w:type="dxa"/>
            <w:vAlign w:val="center"/>
          </w:tcPr>
          <w:p w14:paraId="034F9FCC" w14:textId="77777777" w:rsidR="00F67925" w:rsidRPr="006621D1" w:rsidRDefault="00F67925" w:rsidP="00F67925">
            <w:pPr>
              <w:spacing w:line="360" w:lineRule="auto"/>
              <w:rPr>
                <w:rFonts w:ascii="Arial" w:eastAsia="Times New Roman" w:hAnsi="Arial" w:cs="Arial"/>
                <w:color w:val="000000"/>
                <w:sz w:val="24"/>
                <w:szCs w:val="24"/>
              </w:rPr>
            </w:pPr>
          </w:p>
        </w:tc>
      </w:tr>
      <w:tr w:rsidR="00507B0C" w:rsidRPr="006621D1" w14:paraId="52BBA9B2" w14:textId="77777777" w:rsidTr="004D7302">
        <w:trPr>
          <w:trHeight w:val="212"/>
        </w:trPr>
        <w:tc>
          <w:tcPr>
            <w:tcW w:w="2524" w:type="dxa"/>
            <w:vAlign w:val="center"/>
          </w:tcPr>
          <w:p w14:paraId="7E2CFBD2" w14:textId="65B7AF4B" w:rsidR="00507B0C" w:rsidRPr="006621D1" w:rsidRDefault="000C67B0" w:rsidP="00F67925">
            <w:pPr>
              <w:spacing w:line="360" w:lineRule="auto"/>
              <w:rPr>
                <w:rFonts w:ascii="Arial" w:eastAsia="Calibri" w:hAnsi="Arial" w:cs="Arial"/>
                <w:sz w:val="24"/>
                <w:szCs w:val="24"/>
              </w:rPr>
            </w:pPr>
            <w:r w:rsidRPr="006621D1">
              <w:rPr>
                <w:rFonts w:ascii="Arial" w:eastAsia="Calibri" w:hAnsi="Arial" w:cs="Arial"/>
                <w:sz w:val="24"/>
                <w:szCs w:val="24"/>
              </w:rPr>
              <w:t xml:space="preserve">Outras despesas de </w:t>
            </w:r>
            <w:r>
              <w:rPr>
                <w:rFonts w:ascii="Arial" w:eastAsia="Calibri" w:hAnsi="Arial" w:cs="Arial"/>
                <w:sz w:val="24"/>
                <w:szCs w:val="24"/>
              </w:rPr>
              <w:t>serviços</w:t>
            </w:r>
            <w:r w:rsidRPr="006621D1">
              <w:rPr>
                <w:rFonts w:ascii="Arial" w:eastAsia="Calibri" w:hAnsi="Arial" w:cs="Arial"/>
                <w:sz w:val="24"/>
                <w:szCs w:val="24"/>
              </w:rPr>
              <w:t xml:space="preserve"> (Descrever despesas)</w:t>
            </w:r>
          </w:p>
        </w:tc>
        <w:tc>
          <w:tcPr>
            <w:tcW w:w="462" w:type="dxa"/>
            <w:vAlign w:val="center"/>
          </w:tcPr>
          <w:p w14:paraId="1EC590DE" w14:textId="77777777" w:rsidR="00507B0C" w:rsidRPr="006621D1" w:rsidRDefault="00507B0C" w:rsidP="00F67925">
            <w:pPr>
              <w:spacing w:line="360" w:lineRule="auto"/>
              <w:rPr>
                <w:rFonts w:ascii="Arial" w:eastAsia="Times New Roman" w:hAnsi="Arial" w:cs="Arial"/>
                <w:color w:val="000000"/>
                <w:sz w:val="24"/>
                <w:szCs w:val="24"/>
              </w:rPr>
            </w:pPr>
          </w:p>
        </w:tc>
        <w:tc>
          <w:tcPr>
            <w:tcW w:w="462" w:type="dxa"/>
            <w:vAlign w:val="center"/>
          </w:tcPr>
          <w:p w14:paraId="1C534594" w14:textId="77777777" w:rsidR="00507B0C" w:rsidRPr="006621D1" w:rsidRDefault="00507B0C" w:rsidP="00F67925">
            <w:pPr>
              <w:spacing w:line="360" w:lineRule="auto"/>
              <w:rPr>
                <w:rFonts w:ascii="Arial" w:eastAsia="Times New Roman" w:hAnsi="Arial" w:cs="Arial"/>
                <w:color w:val="000000"/>
                <w:sz w:val="24"/>
                <w:szCs w:val="24"/>
              </w:rPr>
            </w:pPr>
          </w:p>
        </w:tc>
        <w:tc>
          <w:tcPr>
            <w:tcW w:w="462" w:type="dxa"/>
            <w:vAlign w:val="center"/>
          </w:tcPr>
          <w:p w14:paraId="41A109B2" w14:textId="77777777" w:rsidR="00507B0C" w:rsidRPr="006621D1" w:rsidRDefault="00507B0C" w:rsidP="00F67925">
            <w:pPr>
              <w:spacing w:line="360" w:lineRule="auto"/>
              <w:rPr>
                <w:rFonts w:ascii="Arial" w:eastAsia="Times New Roman" w:hAnsi="Arial" w:cs="Arial"/>
                <w:color w:val="000000"/>
                <w:sz w:val="24"/>
                <w:szCs w:val="24"/>
              </w:rPr>
            </w:pPr>
          </w:p>
        </w:tc>
        <w:tc>
          <w:tcPr>
            <w:tcW w:w="462" w:type="dxa"/>
            <w:vAlign w:val="center"/>
          </w:tcPr>
          <w:p w14:paraId="59FDBDB7" w14:textId="77777777" w:rsidR="00507B0C" w:rsidRPr="006621D1" w:rsidRDefault="00507B0C" w:rsidP="00F67925">
            <w:pPr>
              <w:spacing w:line="360" w:lineRule="auto"/>
              <w:rPr>
                <w:rFonts w:ascii="Arial" w:eastAsia="Times New Roman" w:hAnsi="Arial" w:cs="Arial"/>
                <w:color w:val="000000"/>
                <w:sz w:val="24"/>
                <w:szCs w:val="24"/>
              </w:rPr>
            </w:pPr>
          </w:p>
        </w:tc>
        <w:tc>
          <w:tcPr>
            <w:tcW w:w="462" w:type="dxa"/>
            <w:vAlign w:val="center"/>
          </w:tcPr>
          <w:p w14:paraId="7663FD54" w14:textId="77777777" w:rsidR="00507B0C" w:rsidRPr="006621D1" w:rsidRDefault="00507B0C" w:rsidP="00F67925">
            <w:pPr>
              <w:spacing w:line="360" w:lineRule="auto"/>
              <w:rPr>
                <w:rFonts w:ascii="Arial" w:eastAsia="Times New Roman" w:hAnsi="Arial" w:cs="Arial"/>
                <w:color w:val="000000"/>
                <w:sz w:val="24"/>
                <w:szCs w:val="24"/>
              </w:rPr>
            </w:pPr>
          </w:p>
        </w:tc>
        <w:tc>
          <w:tcPr>
            <w:tcW w:w="462" w:type="dxa"/>
            <w:vAlign w:val="center"/>
          </w:tcPr>
          <w:p w14:paraId="74FA7646" w14:textId="77777777" w:rsidR="00507B0C" w:rsidRPr="006621D1" w:rsidRDefault="00507B0C" w:rsidP="00F67925">
            <w:pPr>
              <w:spacing w:line="360" w:lineRule="auto"/>
              <w:rPr>
                <w:rFonts w:ascii="Arial" w:eastAsia="Times New Roman" w:hAnsi="Arial" w:cs="Arial"/>
                <w:color w:val="000000"/>
                <w:sz w:val="24"/>
                <w:szCs w:val="24"/>
              </w:rPr>
            </w:pPr>
          </w:p>
        </w:tc>
        <w:tc>
          <w:tcPr>
            <w:tcW w:w="462" w:type="dxa"/>
            <w:vAlign w:val="center"/>
          </w:tcPr>
          <w:p w14:paraId="479857E3" w14:textId="77777777" w:rsidR="00507B0C" w:rsidRPr="006621D1" w:rsidRDefault="00507B0C" w:rsidP="00F67925">
            <w:pPr>
              <w:spacing w:line="360" w:lineRule="auto"/>
              <w:rPr>
                <w:rFonts w:ascii="Arial" w:eastAsia="Times New Roman" w:hAnsi="Arial" w:cs="Arial"/>
                <w:color w:val="000000"/>
                <w:sz w:val="24"/>
                <w:szCs w:val="24"/>
              </w:rPr>
            </w:pPr>
          </w:p>
        </w:tc>
        <w:tc>
          <w:tcPr>
            <w:tcW w:w="462" w:type="dxa"/>
            <w:vAlign w:val="center"/>
          </w:tcPr>
          <w:p w14:paraId="3A706E11" w14:textId="77777777" w:rsidR="00507B0C" w:rsidRPr="006621D1" w:rsidRDefault="00507B0C" w:rsidP="00F67925">
            <w:pPr>
              <w:spacing w:line="360" w:lineRule="auto"/>
              <w:rPr>
                <w:rFonts w:ascii="Arial" w:eastAsia="Times New Roman" w:hAnsi="Arial" w:cs="Arial"/>
                <w:color w:val="000000"/>
                <w:sz w:val="24"/>
                <w:szCs w:val="24"/>
              </w:rPr>
            </w:pPr>
          </w:p>
        </w:tc>
        <w:tc>
          <w:tcPr>
            <w:tcW w:w="462" w:type="dxa"/>
            <w:vAlign w:val="center"/>
          </w:tcPr>
          <w:p w14:paraId="063B4A69" w14:textId="77777777" w:rsidR="00507B0C" w:rsidRPr="006621D1" w:rsidRDefault="00507B0C" w:rsidP="00F67925">
            <w:pPr>
              <w:spacing w:line="360" w:lineRule="auto"/>
              <w:rPr>
                <w:rFonts w:ascii="Arial" w:eastAsia="Times New Roman" w:hAnsi="Arial" w:cs="Arial"/>
                <w:color w:val="000000"/>
                <w:sz w:val="24"/>
                <w:szCs w:val="24"/>
              </w:rPr>
            </w:pPr>
          </w:p>
        </w:tc>
        <w:tc>
          <w:tcPr>
            <w:tcW w:w="462" w:type="dxa"/>
            <w:vAlign w:val="center"/>
          </w:tcPr>
          <w:p w14:paraId="2BA25585" w14:textId="77777777" w:rsidR="00507B0C" w:rsidRPr="006621D1" w:rsidRDefault="00507B0C" w:rsidP="00F67925">
            <w:pPr>
              <w:spacing w:line="360" w:lineRule="auto"/>
              <w:rPr>
                <w:rFonts w:ascii="Arial" w:eastAsia="Times New Roman" w:hAnsi="Arial" w:cs="Arial"/>
                <w:color w:val="000000"/>
                <w:sz w:val="24"/>
                <w:szCs w:val="24"/>
              </w:rPr>
            </w:pPr>
          </w:p>
        </w:tc>
        <w:tc>
          <w:tcPr>
            <w:tcW w:w="462" w:type="dxa"/>
            <w:vAlign w:val="center"/>
          </w:tcPr>
          <w:p w14:paraId="0DB78BB6" w14:textId="77777777" w:rsidR="00507B0C" w:rsidRPr="006621D1" w:rsidRDefault="00507B0C" w:rsidP="00F67925">
            <w:pPr>
              <w:spacing w:line="360" w:lineRule="auto"/>
              <w:rPr>
                <w:rFonts w:ascii="Arial" w:eastAsia="Times New Roman" w:hAnsi="Arial" w:cs="Arial"/>
                <w:color w:val="000000"/>
                <w:sz w:val="24"/>
                <w:szCs w:val="24"/>
              </w:rPr>
            </w:pPr>
          </w:p>
        </w:tc>
        <w:tc>
          <w:tcPr>
            <w:tcW w:w="462" w:type="dxa"/>
            <w:vAlign w:val="center"/>
          </w:tcPr>
          <w:p w14:paraId="55778807" w14:textId="77777777" w:rsidR="00507B0C" w:rsidRPr="006621D1" w:rsidRDefault="00507B0C" w:rsidP="00F67925">
            <w:pPr>
              <w:spacing w:line="360" w:lineRule="auto"/>
              <w:rPr>
                <w:rFonts w:ascii="Arial" w:eastAsia="Times New Roman" w:hAnsi="Arial" w:cs="Arial"/>
                <w:color w:val="000000"/>
                <w:sz w:val="24"/>
                <w:szCs w:val="24"/>
              </w:rPr>
            </w:pPr>
          </w:p>
        </w:tc>
        <w:tc>
          <w:tcPr>
            <w:tcW w:w="711" w:type="dxa"/>
            <w:vAlign w:val="center"/>
          </w:tcPr>
          <w:p w14:paraId="65AA563F" w14:textId="77777777" w:rsidR="00507B0C" w:rsidRPr="006621D1" w:rsidRDefault="00507B0C" w:rsidP="00F67925">
            <w:pPr>
              <w:spacing w:line="360" w:lineRule="auto"/>
              <w:rPr>
                <w:rFonts w:ascii="Arial" w:eastAsia="Times New Roman" w:hAnsi="Arial" w:cs="Arial"/>
                <w:color w:val="000000"/>
                <w:sz w:val="24"/>
                <w:szCs w:val="24"/>
              </w:rPr>
            </w:pPr>
          </w:p>
        </w:tc>
      </w:tr>
      <w:tr w:rsidR="00F67925" w:rsidRPr="006621D1" w14:paraId="2BFFC698" w14:textId="77777777" w:rsidTr="004D7302">
        <w:trPr>
          <w:trHeight w:val="212"/>
        </w:trPr>
        <w:tc>
          <w:tcPr>
            <w:tcW w:w="2524" w:type="dxa"/>
            <w:shd w:val="clear" w:color="auto" w:fill="D9D9D9"/>
            <w:vAlign w:val="center"/>
          </w:tcPr>
          <w:p w14:paraId="667F3101" w14:textId="77777777" w:rsidR="00F67925" w:rsidRPr="006621D1" w:rsidRDefault="00F67925" w:rsidP="00F67925">
            <w:pPr>
              <w:spacing w:line="360" w:lineRule="auto"/>
              <w:rPr>
                <w:rFonts w:ascii="Arial" w:eastAsia="Calibri" w:hAnsi="Arial" w:cs="Arial"/>
                <w:b/>
                <w:color w:val="000000"/>
                <w:sz w:val="24"/>
                <w:szCs w:val="24"/>
              </w:rPr>
            </w:pPr>
            <w:r w:rsidRPr="006621D1">
              <w:rPr>
                <w:rFonts w:ascii="Arial" w:eastAsia="Calibri" w:hAnsi="Arial" w:cs="Arial"/>
                <w:b/>
                <w:color w:val="000000"/>
                <w:sz w:val="24"/>
                <w:szCs w:val="24"/>
              </w:rPr>
              <w:t>TOTAL/SERVIÇOS</w:t>
            </w:r>
          </w:p>
        </w:tc>
        <w:tc>
          <w:tcPr>
            <w:tcW w:w="462" w:type="dxa"/>
            <w:shd w:val="clear" w:color="auto" w:fill="D9D9D9"/>
            <w:vAlign w:val="center"/>
          </w:tcPr>
          <w:p w14:paraId="3887E208" w14:textId="77777777" w:rsidR="00F67925" w:rsidRPr="006621D1" w:rsidRDefault="00F67925" w:rsidP="00F67925">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shd w:val="clear" w:color="auto" w:fill="D9D9D9"/>
            <w:vAlign w:val="center"/>
          </w:tcPr>
          <w:p w14:paraId="4FF7319C" w14:textId="77777777" w:rsidR="00F67925" w:rsidRPr="006621D1" w:rsidRDefault="00F67925" w:rsidP="00F67925">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shd w:val="clear" w:color="auto" w:fill="D9D9D9"/>
            <w:vAlign w:val="center"/>
          </w:tcPr>
          <w:p w14:paraId="59370C4E" w14:textId="77777777" w:rsidR="00F67925" w:rsidRPr="006621D1" w:rsidRDefault="00F67925" w:rsidP="00F67925">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shd w:val="clear" w:color="auto" w:fill="D9D9D9"/>
            <w:vAlign w:val="center"/>
          </w:tcPr>
          <w:p w14:paraId="2FDFF5FC" w14:textId="77777777" w:rsidR="00F67925" w:rsidRPr="006621D1" w:rsidRDefault="00F67925" w:rsidP="00F67925">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shd w:val="clear" w:color="auto" w:fill="D9D9D9"/>
            <w:vAlign w:val="center"/>
          </w:tcPr>
          <w:p w14:paraId="3DECA2BB" w14:textId="77777777" w:rsidR="00F67925" w:rsidRPr="006621D1" w:rsidRDefault="00F67925" w:rsidP="00F67925">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shd w:val="clear" w:color="auto" w:fill="D9D9D9"/>
            <w:vAlign w:val="center"/>
          </w:tcPr>
          <w:p w14:paraId="3A2BC623" w14:textId="77777777" w:rsidR="00F67925" w:rsidRPr="006621D1" w:rsidRDefault="00F67925" w:rsidP="00F67925">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shd w:val="clear" w:color="auto" w:fill="D9D9D9"/>
            <w:vAlign w:val="center"/>
          </w:tcPr>
          <w:p w14:paraId="3C5CFD43" w14:textId="77777777" w:rsidR="00F67925" w:rsidRPr="006621D1" w:rsidRDefault="00F67925" w:rsidP="00F67925">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shd w:val="clear" w:color="auto" w:fill="D9D9D9"/>
            <w:vAlign w:val="center"/>
          </w:tcPr>
          <w:p w14:paraId="566CD74B" w14:textId="77777777" w:rsidR="00F67925" w:rsidRPr="006621D1" w:rsidRDefault="00F67925" w:rsidP="00F67925">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shd w:val="clear" w:color="auto" w:fill="D9D9D9"/>
            <w:vAlign w:val="center"/>
          </w:tcPr>
          <w:p w14:paraId="288C3DED" w14:textId="77777777" w:rsidR="00F67925" w:rsidRPr="006621D1" w:rsidRDefault="00F67925" w:rsidP="00F67925">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shd w:val="clear" w:color="auto" w:fill="D9D9D9"/>
            <w:vAlign w:val="center"/>
          </w:tcPr>
          <w:p w14:paraId="2730733B" w14:textId="77777777" w:rsidR="00F67925" w:rsidRPr="006621D1" w:rsidRDefault="00F67925" w:rsidP="00F67925">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shd w:val="clear" w:color="auto" w:fill="D9D9D9"/>
            <w:vAlign w:val="center"/>
          </w:tcPr>
          <w:p w14:paraId="08C178E0" w14:textId="77777777" w:rsidR="00F67925" w:rsidRPr="006621D1" w:rsidRDefault="00F67925" w:rsidP="00F67925">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shd w:val="clear" w:color="auto" w:fill="D9D9D9"/>
            <w:vAlign w:val="center"/>
          </w:tcPr>
          <w:p w14:paraId="0146E612" w14:textId="77777777" w:rsidR="00F67925" w:rsidRPr="006621D1" w:rsidRDefault="00F67925" w:rsidP="00F67925">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711" w:type="dxa"/>
            <w:shd w:val="clear" w:color="auto" w:fill="D9D9D9"/>
            <w:vAlign w:val="center"/>
          </w:tcPr>
          <w:p w14:paraId="17F4F8F6" w14:textId="77777777" w:rsidR="00F67925" w:rsidRPr="006621D1" w:rsidRDefault="00F67925" w:rsidP="00F67925">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r>
      <w:tr w:rsidR="00F67925" w:rsidRPr="006621D1" w14:paraId="46C74774" w14:textId="77777777" w:rsidTr="004D7302">
        <w:trPr>
          <w:trHeight w:val="120"/>
        </w:trPr>
        <w:tc>
          <w:tcPr>
            <w:tcW w:w="2524" w:type="dxa"/>
            <w:vAlign w:val="center"/>
          </w:tcPr>
          <w:p w14:paraId="0E72704E" w14:textId="77777777" w:rsidR="00F67925" w:rsidRPr="006621D1" w:rsidRDefault="00F67925" w:rsidP="00F67925">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vAlign w:val="center"/>
          </w:tcPr>
          <w:p w14:paraId="574B0935" w14:textId="77777777" w:rsidR="00F67925" w:rsidRPr="006621D1" w:rsidRDefault="00F67925" w:rsidP="00F67925">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vAlign w:val="center"/>
          </w:tcPr>
          <w:p w14:paraId="74AD2688" w14:textId="77777777" w:rsidR="00F67925" w:rsidRPr="006621D1" w:rsidRDefault="00F67925" w:rsidP="00F67925">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vAlign w:val="center"/>
          </w:tcPr>
          <w:p w14:paraId="31AC23B2" w14:textId="77777777" w:rsidR="00F67925" w:rsidRPr="006621D1" w:rsidRDefault="00F67925" w:rsidP="00F67925">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vAlign w:val="center"/>
          </w:tcPr>
          <w:p w14:paraId="33E239E8" w14:textId="77777777" w:rsidR="00F67925" w:rsidRPr="006621D1" w:rsidRDefault="00F67925" w:rsidP="00F67925">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vAlign w:val="center"/>
          </w:tcPr>
          <w:p w14:paraId="08D455BF" w14:textId="77777777" w:rsidR="00F67925" w:rsidRPr="006621D1" w:rsidRDefault="00F67925" w:rsidP="00F67925">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vAlign w:val="center"/>
          </w:tcPr>
          <w:p w14:paraId="54EA3968" w14:textId="77777777" w:rsidR="00F67925" w:rsidRPr="006621D1" w:rsidRDefault="00F67925" w:rsidP="00F67925">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vAlign w:val="center"/>
          </w:tcPr>
          <w:p w14:paraId="38A92D63" w14:textId="77777777" w:rsidR="00F67925" w:rsidRPr="006621D1" w:rsidRDefault="00F67925" w:rsidP="00F67925">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vAlign w:val="center"/>
          </w:tcPr>
          <w:p w14:paraId="4D3F0A4D" w14:textId="77777777" w:rsidR="00F67925" w:rsidRPr="006621D1" w:rsidRDefault="00F67925" w:rsidP="00F67925">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vAlign w:val="center"/>
          </w:tcPr>
          <w:p w14:paraId="067B15ED" w14:textId="77777777" w:rsidR="00F67925" w:rsidRPr="006621D1" w:rsidRDefault="00F67925" w:rsidP="00F67925">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vAlign w:val="center"/>
          </w:tcPr>
          <w:p w14:paraId="3B04D26E" w14:textId="77777777" w:rsidR="00F67925" w:rsidRPr="006621D1" w:rsidRDefault="00F67925" w:rsidP="00F67925">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vAlign w:val="center"/>
          </w:tcPr>
          <w:p w14:paraId="43099BAE" w14:textId="77777777" w:rsidR="00F67925" w:rsidRPr="006621D1" w:rsidRDefault="00F67925" w:rsidP="00F67925">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vAlign w:val="center"/>
          </w:tcPr>
          <w:p w14:paraId="62A63441" w14:textId="77777777" w:rsidR="00F67925" w:rsidRPr="006621D1" w:rsidRDefault="00F67925" w:rsidP="00F67925">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711" w:type="dxa"/>
            <w:vAlign w:val="center"/>
          </w:tcPr>
          <w:p w14:paraId="1D2F9DD9" w14:textId="77777777" w:rsidR="00F67925" w:rsidRPr="006621D1" w:rsidRDefault="00F67925" w:rsidP="00F67925">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r>
      <w:tr w:rsidR="00F67925" w:rsidRPr="006621D1" w14:paraId="607E3AC2" w14:textId="77777777" w:rsidTr="004D7302">
        <w:trPr>
          <w:trHeight w:val="212"/>
        </w:trPr>
        <w:tc>
          <w:tcPr>
            <w:tcW w:w="2524" w:type="dxa"/>
            <w:shd w:val="clear" w:color="auto" w:fill="DCE6EF"/>
            <w:vAlign w:val="center"/>
          </w:tcPr>
          <w:p w14:paraId="660CFAC4" w14:textId="77777777" w:rsidR="00F67925" w:rsidRPr="006621D1" w:rsidRDefault="00F67925" w:rsidP="00F67925">
            <w:pPr>
              <w:spacing w:line="360" w:lineRule="auto"/>
              <w:rPr>
                <w:rFonts w:ascii="Arial" w:eastAsia="Calibri" w:hAnsi="Arial" w:cs="Arial"/>
                <w:b/>
                <w:color w:val="000000"/>
                <w:sz w:val="24"/>
                <w:szCs w:val="24"/>
              </w:rPr>
            </w:pPr>
            <w:r w:rsidRPr="006621D1">
              <w:rPr>
                <w:rFonts w:ascii="Arial" w:eastAsia="Calibri" w:hAnsi="Arial" w:cs="Arial"/>
                <w:b/>
                <w:color w:val="000000"/>
                <w:sz w:val="24"/>
                <w:szCs w:val="24"/>
              </w:rPr>
              <w:t xml:space="preserve">4 – MANUTENÇÃO </w:t>
            </w:r>
            <w:r w:rsidRPr="006621D1">
              <w:rPr>
                <w:rFonts w:ascii="Arial" w:eastAsia="Calibri" w:hAnsi="Arial" w:cs="Arial"/>
                <w:b/>
                <w:color w:val="000000"/>
                <w:sz w:val="24"/>
                <w:szCs w:val="24"/>
              </w:rPr>
              <w:lastRenderedPageBreak/>
              <w:t>E INFRAESTRUTURA</w:t>
            </w:r>
          </w:p>
        </w:tc>
        <w:tc>
          <w:tcPr>
            <w:tcW w:w="462" w:type="dxa"/>
            <w:shd w:val="clear" w:color="auto" w:fill="DCE6EF"/>
            <w:vAlign w:val="center"/>
          </w:tcPr>
          <w:p w14:paraId="1AFD11F0" w14:textId="77777777" w:rsidR="00F67925" w:rsidRPr="006621D1" w:rsidRDefault="00F67925" w:rsidP="00F67925">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lastRenderedPageBreak/>
              <w:t> </w:t>
            </w:r>
          </w:p>
        </w:tc>
        <w:tc>
          <w:tcPr>
            <w:tcW w:w="462" w:type="dxa"/>
            <w:shd w:val="clear" w:color="auto" w:fill="DCE6EF"/>
            <w:vAlign w:val="center"/>
          </w:tcPr>
          <w:p w14:paraId="79A5EAC4" w14:textId="77777777" w:rsidR="00F67925" w:rsidRPr="006621D1" w:rsidRDefault="00F67925" w:rsidP="00F67925">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shd w:val="clear" w:color="auto" w:fill="DCE6EF"/>
            <w:vAlign w:val="center"/>
          </w:tcPr>
          <w:p w14:paraId="6D2C6573" w14:textId="77777777" w:rsidR="00F67925" w:rsidRPr="006621D1" w:rsidRDefault="00F67925" w:rsidP="00F67925">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shd w:val="clear" w:color="auto" w:fill="DCE6EF"/>
            <w:vAlign w:val="center"/>
          </w:tcPr>
          <w:p w14:paraId="5B3CDD8B" w14:textId="77777777" w:rsidR="00F67925" w:rsidRPr="006621D1" w:rsidRDefault="00F67925" w:rsidP="00F67925">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shd w:val="clear" w:color="auto" w:fill="DCE6EF"/>
            <w:vAlign w:val="center"/>
          </w:tcPr>
          <w:p w14:paraId="490C0592" w14:textId="77777777" w:rsidR="00F67925" w:rsidRPr="006621D1" w:rsidRDefault="00F67925" w:rsidP="00F67925">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shd w:val="clear" w:color="auto" w:fill="DCE6EF"/>
            <w:vAlign w:val="center"/>
          </w:tcPr>
          <w:p w14:paraId="6D3E9757" w14:textId="77777777" w:rsidR="00F67925" w:rsidRPr="006621D1" w:rsidRDefault="00F67925" w:rsidP="00F67925">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shd w:val="clear" w:color="auto" w:fill="DCE6EF"/>
            <w:vAlign w:val="center"/>
          </w:tcPr>
          <w:p w14:paraId="1540D4A0" w14:textId="77777777" w:rsidR="00F67925" w:rsidRPr="006621D1" w:rsidRDefault="00F67925" w:rsidP="00F67925">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shd w:val="clear" w:color="auto" w:fill="DCE6EF"/>
            <w:vAlign w:val="center"/>
          </w:tcPr>
          <w:p w14:paraId="7329C6E1" w14:textId="77777777" w:rsidR="00F67925" w:rsidRPr="006621D1" w:rsidRDefault="00F67925" w:rsidP="00F67925">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shd w:val="clear" w:color="auto" w:fill="DCE6EF"/>
            <w:vAlign w:val="center"/>
          </w:tcPr>
          <w:p w14:paraId="24BF8DE4" w14:textId="77777777" w:rsidR="00F67925" w:rsidRPr="006621D1" w:rsidRDefault="00F67925" w:rsidP="00F67925">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shd w:val="clear" w:color="auto" w:fill="DCE6EF"/>
            <w:vAlign w:val="center"/>
          </w:tcPr>
          <w:p w14:paraId="63B329E2" w14:textId="77777777" w:rsidR="00F67925" w:rsidRPr="006621D1" w:rsidRDefault="00F67925" w:rsidP="00F67925">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shd w:val="clear" w:color="auto" w:fill="DCE6EF"/>
            <w:vAlign w:val="center"/>
          </w:tcPr>
          <w:p w14:paraId="6B5ABCEF" w14:textId="77777777" w:rsidR="00F67925" w:rsidRPr="006621D1" w:rsidRDefault="00F67925" w:rsidP="00F67925">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shd w:val="clear" w:color="auto" w:fill="DCE6EF"/>
            <w:vAlign w:val="center"/>
          </w:tcPr>
          <w:p w14:paraId="130F0401" w14:textId="77777777" w:rsidR="00F67925" w:rsidRPr="006621D1" w:rsidRDefault="00F67925" w:rsidP="00F67925">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711" w:type="dxa"/>
            <w:shd w:val="clear" w:color="auto" w:fill="DCE6EF"/>
            <w:vAlign w:val="center"/>
          </w:tcPr>
          <w:p w14:paraId="4219527C" w14:textId="77777777" w:rsidR="00F67925" w:rsidRPr="006621D1" w:rsidRDefault="00F67925" w:rsidP="00F67925">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r>
      <w:tr w:rsidR="00F67925" w:rsidRPr="006621D1" w14:paraId="6865CE1B" w14:textId="77777777" w:rsidTr="004D7302">
        <w:trPr>
          <w:trHeight w:val="212"/>
        </w:trPr>
        <w:tc>
          <w:tcPr>
            <w:tcW w:w="2524" w:type="dxa"/>
            <w:vAlign w:val="center"/>
          </w:tcPr>
          <w:p w14:paraId="65A10AE7" w14:textId="7FF372FF" w:rsidR="00F67925" w:rsidRPr="006621D1" w:rsidRDefault="00F67925" w:rsidP="00F67925">
            <w:pPr>
              <w:spacing w:line="360" w:lineRule="auto"/>
              <w:rPr>
                <w:rFonts w:ascii="Arial" w:eastAsia="Calibri" w:hAnsi="Arial" w:cs="Arial"/>
                <w:caps/>
                <w:color w:val="000000"/>
                <w:sz w:val="24"/>
                <w:szCs w:val="24"/>
              </w:rPr>
            </w:pPr>
            <w:r w:rsidRPr="006621D1">
              <w:rPr>
                <w:rFonts w:ascii="Arial" w:eastAsia="Calibri" w:hAnsi="Arial" w:cs="Arial"/>
                <w:sz w:val="24"/>
                <w:szCs w:val="24"/>
              </w:rPr>
              <w:t>Manutenção preventiva e corretiva de equipamentos médico-hospitalares</w:t>
            </w:r>
          </w:p>
        </w:tc>
        <w:tc>
          <w:tcPr>
            <w:tcW w:w="462" w:type="dxa"/>
            <w:vAlign w:val="center"/>
          </w:tcPr>
          <w:p w14:paraId="6E2C255E" w14:textId="77777777" w:rsidR="00F67925" w:rsidRPr="006621D1" w:rsidRDefault="00F67925" w:rsidP="00F67925">
            <w:pPr>
              <w:spacing w:line="360" w:lineRule="auto"/>
              <w:rPr>
                <w:rFonts w:ascii="Arial" w:eastAsia="Times New Roman" w:hAnsi="Arial" w:cs="Arial"/>
                <w:color w:val="000000"/>
                <w:sz w:val="24"/>
                <w:szCs w:val="24"/>
              </w:rPr>
            </w:pPr>
          </w:p>
        </w:tc>
        <w:tc>
          <w:tcPr>
            <w:tcW w:w="462" w:type="dxa"/>
            <w:vAlign w:val="center"/>
          </w:tcPr>
          <w:p w14:paraId="2EA2851B" w14:textId="77777777" w:rsidR="00F67925" w:rsidRPr="006621D1" w:rsidRDefault="00F67925" w:rsidP="00F67925">
            <w:pPr>
              <w:spacing w:line="360" w:lineRule="auto"/>
              <w:rPr>
                <w:rFonts w:ascii="Arial" w:eastAsia="Times New Roman" w:hAnsi="Arial" w:cs="Arial"/>
                <w:color w:val="000000"/>
                <w:sz w:val="24"/>
                <w:szCs w:val="24"/>
              </w:rPr>
            </w:pPr>
          </w:p>
        </w:tc>
        <w:tc>
          <w:tcPr>
            <w:tcW w:w="462" w:type="dxa"/>
            <w:vAlign w:val="center"/>
          </w:tcPr>
          <w:p w14:paraId="2BD91D53" w14:textId="77777777" w:rsidR="00F67925" w:rsidRPr="006621D1" w:rsidRDefault="00F67925" w:rsidP="00F67925">
            <w:pPr>
              <w:spacing w:line="360" w:lineRule="auto"/>
              <w:rPr>
                <w:rFonts w:ascii="Arial" w:eastAsia="Times New Roman" w:hAnsi="Arial" w:cs="Arial"/>
                <w:color w:val="000000"/>
                <w:sz w:val="24"/>
                <w:szCs w:val="24"/>
              </w:rPr>
            </w:pPr>
          </w:p>
        </w:tc>
        <w:tc>
          <w:tcPr>
            <w:tcW w:w="462" w:type="dxa"/>
            <w:vAlign w:val="center"/>
          </w:tcPr>
          <w:p w14:paraId="4346BBB0" w14:textId="77777777" w:rsidR="00F67925" w:rsidRPr="006621D1" w:rsidRDefault="00F67925" w:rsidP="00F67925">
            <w:pPr>
              <w:spacing w:line="360" w:lineRule="auto"/>
              <w:rPr>
                <w:rFonts w:ascii="Arial" w:eastAsia="Times New Roman" w:hAnsi="Arial" w:cs="Arial"/>
                <w:color w:val="000000"/>
                <w:sz w:val="24"/>
                <w:szCs w:val="24"/>
              </w:rPr>
            </w:pPr>
          </w:p>
        </w:tc>
        <w:tc>
          <w:tcPr>
            <w:tcW w:w="462" w:type="dxa"/>
            <w:vAlign w:val="center"/>
          </w:tcPr>
          <w:p w14:paraId="0B9B342B" w14:textId="77777777" w:rsidR="00F67925" w:rsidRPr="006621D1" w:rsidRDefault="00F67925" w:rsidP="00F67925">
            <w:pPr>
              <w:spacing w:line="360" w:lineRule="auto"/>
              <w:rPr>
                <w:rFonts w:ascii="Arial" w:eastAsia="Times New Roman" w:hAnsi="Arial" w:cs="Arial"/>
                <w:color w:val="000000"/>
                <w:sz w:val="24"/>
                <w:szCs w:val="24"/>
              </w:rPr>
            </w:pPr>
          </w:p>
        </w:tc>
        <w:tc>
          <w:tcPr>
            <w:tcW w:w="462" w:type="dxa"/>
            <w:vAlign w:val="center"/>
          </w:tcPr>
          <w:p w14:paraId="5C2D184E" w14:textId="77777777" w:rsidR="00F67925" w:rsidRPr="006621D1" w:rsidRDefault="00F67925" w:rsidP="00F67925">
            <w:pPr>
              <w:spacing w:line="360" w:lineRule="auto"/>
              <w:rPr>
                <w:rFonts w:ascii="Arial" w:eastAsia="Times New Roman" w:hAnsi="Arial" w:cs="Arial"/>
                <w:color w:val="000000"/>
                <w:sz w:val="24"/>
                <w:szCs w:val="24"/>
              </w:rPr>
            </w:pPr>
          </w:p>
        </w:tc>
        <w:tc>
          <w:tcPr>
            <w:tcW w:w="462" w:type="dxa"/>
            <w:vAlign w:val="center"/>
          </w:tcPr>
          <w:p w14:paraId="490A5B80" w14:textId="77777777" w:rsidR="00F67925" w:rsidRPr="006621D1" w:rsidRDefault="00F67925" w:rsidP="00F67925">
            <w:pPr>
              <w:spacing w:line="360" w:lineRule="auto"/>
              <w:rPr>
                <w:rFonts w:ascii="Arial" w:eastAsia="Times New Roman" w:hAnsi="Arial" w:cs="Arial"/>
                <w:color w:val="000000"/>
                <w:sz w:val="24"/>
                <w:szCs w:val="24"/>
              </w:rPr>
            </w:pPr>
          </w:p>
        </w:tc>
        <w:tc>
          <w:tcPr>
            <w:tcW w:w="462" w:type="dxa"/>
            <w:vAlign w:val="center"/>
          </w:tcPr>
          <w:p w14:paraId="2D651E4F" w14:textId="77777777" w:rsidR="00F67925" w:rsidRPr="006621D1" w:rsidRDefault="00F67925" w:rsidP="00F67925">
            <w:pPr>
              <w:spacing w:line="360" w:lineRule="auto"/>
              <w:rPr>
                <w:rFonts w:ascii="Arial" w:eastAsia="Times New Roman" w:hAnsi="Arial" w:cs="Arial"/>
                <w:color w:val="000000"/>
                <w:sz w:val="24"/>
                <w:szCs w:val="24"/>
              </w:rPr>
            </w:pPr>
          </w:p>
        </w:tc>
        <w:tc>
          <w:tcPr>
            <w:tcW w:w="462" w:type="dxa"/>
            <w:vAlign w:val="center"/>
          </w:tcPr>
          <w:p w14:paraId="1B488A41" w14:textId="77777777" w:rsidR="00F67925" w:rsidRPr="006621D1" w:rsidRDefault="00F67925" w:rsidP="00F67925">
            <w:pPr>
              <w:spacing w:line="360" w:lineRule="auto"/>
              <w:rPr>
                <w:rFonts w:ascii="Arial" w:eastAsia="Times New Roman" w:hAnsi="Arial" w:cs="Arial"/>
                <w:color w:val="000000"/>
                <w:sz w:val="24"/>
                <w:szCs w:val="24"/>
              </w:rPr>
            </w:pPr>
          </w:p>
        </w:tc>
        <w:tc>
          <w:tcPr>
            <w:tcW w:w="462" w:type="dxa"/>
            <w:vAlign w:val="center"/>
          </w:tcPr>
          <w:p w14:paraId="48EC9304" w14:textId="77777777" w:rsidR="00F67925" w:rsidRPr="006621D1" w:rsidRDefault="00F67925" w:rsidP="00F67925">
            <w:pPr>
              <w:spacing w:line="360" w:lineRule="auto"/>
              <w:rPr>
                <w:rFonts w:ascii="Arial" w:eastAsia="Times New Roman" w:hAnsi="Arial" w:cs="Arial"/>
                <w:color w:val="000000"/>
                <w:sz w:val="24"/>
                <w:szCs w:val="24"/>
              </w:rPr>
            </w:pPr>
          </w:p>
        </w:tc>
        <w:tc>
          <w:tcPr>
            <w:tcW w:w="462" w:type="dxa"/>
            <w:vAlign w:val="center"/>
          </w:tcPr>
          <w:p w14:paraId="36D0CB28" w14:textId="77777777" w:rsidR="00F67925" w:rsidRPr="006621D1" w:rsidRDefault="00F67925" w:rsidP="00F67925">
            <w:pPr>
              <w:spacing w:line="360" w:lineRule="auto"/>
              <w:rPr>
                <w:rFonts w:ascii="Arial" w:eastAsia="Times New Roman" w:hAnsi="Arial" w:cs="Arial"/>
                <w:color w:val="000000"/>
                <w:sz w:val="24"/>
                <w:szCs w:val="24"/>
              </w:rPr>
            </w:pPr>
          </w:p>
        </w:tc>
        <w:tc>
          <w:tcPr>
            <w:tcW w:w="462" w:type="dxa"/>
            <w:vAlign w:val="center"/>
          </w:tcPr>
          <w:p w14:paraId="030E9B0C" w14:textId="77777777" w:rsidR="00F67925" w:rsidRPr="006621D1" w:rsidRDefault="00F67925" w:rsidP="00F67925">
            <w:pPr>
              <w:spacing w:line="360" w:lineRule="auto"/>
              <w:rPr>
                <w:rFonts w:ascii="Arial" w:eastAsia="Times New Roman" w:hAnsi="Arial" w:cs="Arial"/>
                <w:color w:val="000000"/>
                <w:sz w:val="24"/>
                <w:szCs w:val="24"/>
              </w:rPr>
            </w:pPr>
          </w:p>
        </w:tc>
        <w:tc>
          <w:tcPr>
            <w:tcW w:w="711" w:type="dxa"/>
            <w:vAlign w:val="center"/>
          </w:tcPr>
          <w:p w14:paraId="625EC2D8" w14:textId="77777777" w:rsidR="00F67925" w:rsidRPr="006621D1" w:rsidRDefault="00F67925" w:rsidP="00F67925">
            <w:pPr>
              <w:spacing w:line="360" w:lineRule="auto"/>
              <w:rPr>
                <w:rFonts w:ascii="Arial" w:eastAsia="Times New Roman" w:hAnsi="Arial" w:cs="Arial"/>
                <w:color w:val="000000"/>
                <w:sz w:val="24"/>
                <w:szCs w:val="24"/>
              </w:rPr>
            </w:pPr>
          </w:p>
        </w:tc>
      </w:tr>
      <w:tr w:rsidR="00F67925" w:rsidRPr="006621D1" w14:paraId="0549D259" w14:textId="77777777" w:rsidTr="004D7302">
        <w:trPr>
          <w:trHeight w:val="212"/>
        </w:trPr>
        <w:tc>
          <w:tcPr>
            <w:tcW w:w="2524" w:type="dxa"/>
            <w:vAlign w:val="center"/>
          </w:tcPr>
          <w:p w14:paraId="24A0D965" w14:textId="57565BA0" w:rsidR="00F67925" w:rsidRPr="006621D1" w:rsidRDefault="00F67925" w:rsidP="00F67925">
            <w:pPr>
              <w:spacing w:line="360" w:lineRule="auto"/>
              <w:rPr>
                <w:rFonts w:ascii="Arial" w:eastAsia="Calibri" w:hAnsi="Arial" w:cs="Arial"/>
                <w:caps/>
                <w:color w:val="000000"/>
                <w:sz w:val="24"/>
                <w:szCs w:val="24"/>
              </w:rPr>
            </w:pPr>
            <w:r w:rsidRPr="006621D1">
              <w:rPr>
                <w:rFonts w:ascii="Arial" w:eastAsia="Calibri" w:hAnsi="Arial" w:cs="Arial"/>
                <w:sz w:val="24"/>
                <w:szCs w:val="24"/>
              </w:rPr>
              <w:t>Manutenção preventiva e corretiva de mobiliário e bens móveis ou aquisição</w:t>
            </w:r>
          </w:p>
        </w:tc>
        <w:tc>
          <w:tcPr>
            <w:tcW w:w="462" w:type="dxa"/>
            <w:vAlign w:val="center"/>
          </w:tcPr>
          <w:p w14:paraId="49C0CDA2" w14:textId="77777777" w:rsidR="00F67925" w:rsidRPr="006621D1" w:rsidRDefault="00F67925" w:rsidP="00F67925">
            <w:pPr>
              <w:spacing w:line="360" w:lineRule="auto"/>
              <w:rPr>
                <w:rFonts w:ascii="Arial" w:eastAsia="Times New Roman" w:hAnsi="Arial" w:cs="Arial"/>
                <w:color w:val="000000"/>
                <w:sz w:val="24"/>
                <w:szCs w:val="24"/>
              </w:rPr>
            </w:pPr>
          </w:p>
        </w:tc>
        <w:tc>
          <w:tcPr>
            <w:tcW w:w="462" w:type="dxa"/>
            <w:vAlign w:val="center"/>
          </w:tcPr>
          <w:p w14:paraId="049DA6CF" w14:textId="77777777" w:rsidR="00F67925" w:rsidRPr="006621D1" w:rsidRDefault="00F67925" w:rsidP="00F67925">
            <w:pPr>
              <w:spacing w:line="360" w:lineRule="auto"/>
              <w:rPr>
                <w:rFonts w:ascii="Arial" w:eastAsia="Times New Roman" w:hAnsi="Arial" w:cs="Arial"/>
                <w:color w:val="000000"/>
                <w:sz w:val="24"/>
                <w:szCs w:val="24"/>
              </w:rPr>
            </w:pPr>
          </w:p>
        </w:tc>
        <w:tc>
          <w:tcPr>
            <w:tcW w:w="462" w:type="dxa"/>
            <w:vAlign w:val="center"/>
          </w:tcPr>
          <w:p w14:paraId="2F14F658" w14:textId="77777777" w:rsidR="00F67925" w:rsidRPr="006621D1" w:rsidRDefault="00F67925" w:rsidP="00F67925">
            <w:pPr>
              <w:spacing w:line="360" w:lineRule="auto"/>
              <w:rPr>
                <w:rFonts w:ascii="Arial" w:eastAsia="Times New Roman" w:hAnsi="Arial" w:cs="Arial"/>
                <w:color w:val="000000"/>
                <w:sz w:val="24"/>
                <w:szCs w:val="24"/>
              </w:rPr>
            </w:pPr>
          </w:p>
        </w:tc>
        <w:tc>
          <w:tcPr>
            <w:tcW w:w="462" w:type="dxa"/>
            <w:vAlign w:val="center"/>
          </w:tcPr>
          <w:p w14:paraId="523B48B6" w14:textId="77777777" w:rsidR="00F67925" w:rsidRPr="006621D1" w:rsidRDefault="00F67925" w:rsidP="00F67925">
            <w:pPr>
              <w:spacing w:line="360" w:lineRule="auto"/>
              <w:rPr>
                <w:rFonts w:ascii="Arial" w:eastAsia="Times New Roman" w:hAnsi="Arial" w:cs="Arial"/>
                <w:color w:val="000000"/>
                <w:sz w:val="24"/>
                <w:szCs w:val="24"/>
              </w:rPr>
            </w:pPr>
          </w:p>
        </w:tc>
        <w:tc>
          <w:tcPr>
            <w:tcW w:w="462" w:type="dxa"/>
            <w:vAlign w:val="center"/>
          </w:tcPr>
          <w:p w14:paraId="4761578B" w14:textId="77777777" w:rsidR="00F67925" w:rsidRPr="006621D1" w:rsidRDefault="00F67925" w:rsidP="00F67925">
            <w:pPr>
              <w:spacing w:line="360" w:lineRule="auto"/>
              <w:rPr>
                <w:rFonts w:ascii="Arial" w:eastAsia="Times New Roman" w:hAnsi="Arial" w:cs="Arial"/>
                <w:color w:val="000000"/>
                <w:sz w:val="24"/>
                <w:szCs w:val="24"/>
              </w:rPr>
            </w:pPr>
          </w:p>
        </w:tc>
        <w:tc>
          <w:tcPr>
            <w:tcW w:w="462" w:type="dxa"/>
            <w:vAlign w:val="center"/>
          </w:tcPr>
          <w:p w14:paraId="7C6838C6" w14:textId="77777777" w:rsidR="00F67925" w:rsidRPr="006621D1" w:rsidRDefault="00F67925" w:rsidP="00F67925">
            <w:pPr>
              <w:spacing w:line="360" w:lineRule="auto"/>
              <w:rPr>
                <w:rFonts w:ascii="Arial" w:eastAsia="Times New Roman" w:hAnsi="Arial" w:cs="Arial"/>
                <w:color w:val="000000"/>
                <w:sz w:val="24"/>
                <w:szCs w:val="24"/>
              </w:rPr>
            </w:pPr>
          </w:p>
        </w:tc>
        <w:tc>
          <w:tcPr>
            <w:tcW w:w="462" w:type="dxa"/>
            <w:vAlign w:val="center"/>
          </w:tcPr>
          <w:p w14:paraId="4556F67F" w14:textId="77777777" w:rsidR="00F67925" w:rsidRPr="006621D1" w:rsidRDefault="00F67925" w:rsidP="00F67925">
            <w:pPr>
              <w:spacing w:line="360" w:lineRule="auto"/>
              <w:rPr>
                <w:rFonts w:ascii="Arial" w:eastAsia="Times New Roman" w:hAnsi="Arial" w:cs="Arial"/>
                <w:color w:val="000000"/>
                <w:sz w:val="24"/>
                <w:szCs w:val="24"/>
              </w:rPr>
            </w:pPr>
          </w:p>
        </w:tc>
        <w:tc>
          <w:tcPr>
            <w:tcW w:w="462" w:type="dxa"/>
            <w:vAlign w:val="center"/>
          </w:tcPr>
          <w:p w14:paraId="343B35A3" w14:textId="77777777" w:rsidR="00F67925" w:rsidRPr="006621D1" w:rsidRDefault="00F67925" w:rsidP="00F67925">
            <w:pPr>
              <w:spacing w:line="360" w:lineRule="auto"/>
              <w:rPr>
                <w:rFonts w:ascii="Arial" w:eastAsia="Times New Roman" w:hAnsi="Arial" w:cs="Arial"/>
                <w:color w:val="000000"/>
                <w:sz w:val="24"/>
                <w:szCs w:val="24"/>
              </w:rPr>
            </w:pPr>
          </w:p>
        </w:tc>
        <w:tc>
          <w:tcPr>
            <w:tcW w:w="462" w:type="dxa"/>
            <w:vAlign w:val="center"/>
          </w:tcPr>
          <w:p w14:paraId="5E857D56" w14:textId="77777777" w:rsidR="00F67925" w:rsidRPr="006621D1" w:rsidRDefault="00F67925" w:rsidP="00F67925">
            <w:pPr>
              <w:spacing w:line="360" w:lineRule="auto"/>
              <w:rPr>
                <w:rFonts w:ascii="Arial" w:eastAsia="Times New Roman" w:hAnsi="Arial" w:cs="Arial"/>
                <w:color w:val="000000"/>
                <w:sz w:val="24"/>
                <w:szCs w:val="24"/>
              </w:rPr>
            </w:pPr>
          </w:p>
        </w:tc>
        <w:tc>
          <w:tcPr>
            <w:tcW w:w="462" w:type="dxa"/>
            <w:vAlign w:val="center"/>
          </w:tcPr>
          <w:p w14:paraId="42264540" w14:textId="77777777" w:rsidR="00F67925" w:rsidRPr="006621D1" w:rsidRDefault="00F67925" w:rsidP="00F67925">
            <w:pPr>
              <w:spacing w:line="360" w:lineRule="auto"/>
              <w:rPr>
                <w:rFonts w:ascii="Arial" w:eastAsia="Times New Roman" w:hAnsi="Arial" w:cs="Arial"/>
                <w:color w:val="000000"/>
                <w:sz w:val="24"/>
                <w:szCs w:val="24"/>
              </w:rPr>
            </w:pPr>
          </w:p>
        </w:tc>
        <w:tc>
          <w:tcPr>
            <w:tcW w:w="462" w:type="dxa"/>
            <w:vAlign w:val="center"/>
          </w:tcPr>
          <w:p w14:paraId="513B8F80" w14:textId="77777777" w:rsidR="00F67925" w:rsidRPr="006621D1" w:rsidRDefault="00F67925" w:rsidP="00F67925">
            <w:pPr>
              <w:spacing w:line="360" w:lineRule="auto"/>
              <w:rPr>
                <w:rFonts w:ascii="Arial" w:eastAsia="Times New Roman" w:hAnsi="Arial" w:cs="Arial"/>
                <w:color w:val="000000"/>
                <w:sz w:val="24"/>
                <w:szCs w:val="24"/>
              </w:rPr>
            </w:pPr>
          </w:p>
        </w:tc>
        <w:tc>
          <w:tcPr>
            <w:tcW w:w="462" w:type="dxa"/>
            <w:vAlign w:val="center"/>
          </w:tcPr>
          <w:p w14:paraId="74FD06E0" w14:textId="77777777" w:rsidR="00F67925" w:rsidRPr="006621D1" w:rsidRDefault="00F67925" w:rsidP="00F67925">
            <w:pPr>
              <w:spacing w:line="360" w:lineRule="auto"/>
              <w:rPr>
                <w:rFonts w:ascii="Arial" w:eastAsia="Times New Roman" w:hAnsi="Arial" w:cs="Arial"/>
                <w:color w:val="000000"/>
                <w:sz w:val="24"/>
                <w:szCs w:val="24"/>
              </w:rPr>
            </w:pPr>
          </w:p>
        </w:tc>
        <w:tc>
          <w:tcPr>
            <w:tcW w:w="711" w:type="dxa"/>
            <w:vAlign w:val="center"/>
          </w:tcPr>
          <w:p w14:paraId="29FDB65D" w14:textId="77777777" w:rsidR="00F67925" w:rsidRPr="006621D1" w:rsidRDefault="00F67925" w:rsidP="00F67925">
            <w:pPr>
              <w:spacing w:line="360" w:lineRule="auto"/>
              <w:rPr>
                <w:rFonts w:ascii="Arial" w:eastAsia="Times New Roman" w:hAnsi="Arial" w:cs="Arial"/>
                <w:color w:val="000000"/>
                <w:sz w:val="24"/>
                <w:szCs w:val="24"/>
              </w:rPr>
            </w:pPr>
          </w:p>
        </w:tc>
      </w:tr>
      <w:tr w:rsidR="00F67925" w:rsidRPr="006621D1" w14:paraId="589210F0" w14:textId="77777777" w:rsidTr="004D7302">
        <w:trPr>
          <w:trHeight w:val="212"/>
        </w:trPr>
        <w:tc>
          <w:tcPr>
            <w:tcW w:w="2524" w:type="dxa"/>
            <w:vAlign w:val="center"/>
          </w:tcPr>
          <w:p w14:paraId="7C175B86" w14:textId="29E937FF" w:rsidR="00F67925" w:rsidRPr="006621D1" w:rsidRDefault="00F67925" w:rsidP="00F67925">
            <w:pPr>
              <w:spacing w:line="360" w:lineRule="auto"/>
              <w:rPr>
                <w:rFonts w:ascii="Arial" w:eastAsia="Calibri" w:hAnsi="Arial" w:cs="Arial"/>
                <w:caps/>
                <w:color w:val="000000"/>
                <w:sz w:val="24"/>
                <w:szCs w:val="24"/>
              </w:rPr>
            </w:pPr>
            <w:r w:rsidRPr="006621D1">
              <w:rPr>
                <w:rFonts w:ascii="Arial" w:eastAsia="Calibri" w:hAnsi="Arial" w:cs="Arial"/>
                <w:sz w:val="24"/>
                <w:szCs w:val="24"/>
              </w:rPr>
              <w:t>Manutenção predial e conforto ambiental</w:t>
            </w:r>
          </w:p>
        </w:tc>
        <w:tc>
          <w:tcPr>
            <w:tcW w:w="462" w:type="dxa"/>
            <w:vAlign w:val="center"/>
          </w:tcPr>
          <w:p w14:paraId="271F108D" w14:textId="77777777" w:rsidR="00F67925" w:rsidRPr="006621D1" w:rsidRDefault="00F67925" w:rsidP="00F67925">
            <w:pPr>
              <w:spacing w:line="360" w:lineRule="auto"/>
              <w:rPr>
                <w:rFonts w:ascii="Arial" w:eastAsia="Times New Roman" w:hAnsi="Arial" w:cs="Arial"/>
                <w:color w:val="000000"/>
                <w:sz w:val="24"/>
                <w:szCs w:val="24"/>
              </w:rPr>
            </w:pPr>
          </w:p>
        </w:tc>
        <w:tc>
          <w:tcPr>
            <w:tcW w:w="462" w:type="dxa"/>
            <w:vAlign w:val="center"/>
          </w:tcPr>
          <w:p w14:paraId="6DCAC836" w14:textId="77777777" w:rsidR="00F67925" w:rsidRPr="006621D1" w:rsidRDefault="00F67925" w:rsidP="00F67925">
            <w:pPr>
              <w:spacing w:line="360" w:lineRule="auto"/>
              <w:rPr>
                <w:rFonts w:ascii="Arial" w:eastAsia="Times New Roman" w:hAnsi="Arial" w:cs="Arial"/>
                <w:color w:val="000000"/>
                <w:sz w:val="24"/>
                <w:szCs w:val="24"/>
              </w:rPr>
            </w:pPr>
          </w:p>
        </w:tc>
        <w:tc>
          <w:tcPr>
            <w:tcW w:w="462" w:type="dxa"/>
            <w:vAlign w:val="center"/>
          </w:tcPr>
          <w:p w14:paraId="176FBB67" w14:textId="77777777" w:rsidR="00F67925" w:rsidRPr="006621D1" w:rsidRDefault="00F67925" w:rsidP="00F67925">
            <w:pPr>
              <w:spacing w:line="360" w:lineRule="auto"/>
              <w:rPr>
                <w:rFonts w:ascii="Arial" w:eastAsia="Times New Roman" w:hAnsi="Arial" w:cs="Arial"/>
                <w:color w:val="000000"/>
                <w:sz w:val="24"/>
                <w:szCs w:val="24"/>
              </w:rPr>
            </w:pPr>
          </w:p>
        </w:tc>
        <w:tc>
          <w:tcPr>
            <w:tcW w:w="462" w:type="dxa"/>
            <w:vAlign w:val="center"/>
          </w:tcPr>
          <w:p w14:paraId="34751498" w14:textId="77777777" w:rsidR="00F67925" w:rsidRPr="006621D1" w:rsidRDefault="00F67925" w:rsidP="00F67925">
            <w:pPr>
              <w:spacing w:line="360" w:lineRule="auto"/>
              <w:rPr>
                <w:rFonts w:ascii="Arial" w:eastAsia="Times New Roman" w:hAnsi="Arial" w:cs="Arial"/>
                <w:color w:val="000000"/>
                <w:sz w:val="24"/>
                <w:szCs w:val="24"/>
              </w:rPr>
            </w:pPr>
          </w:p>
        </w:tc>
        <w:tc>
          <w:tcPr>
            <w:tcW w:w="462" w:type="dxa"/>
            <w:vAlign w:val="center"/>
          </w:tcPr>
          <w:p w14:paraId="0AA3CB36" w14:textId="77777777" w:rsidR="00F67925" w:rsidRPr="006621D1" w:rsidRDefault="00F67925" w:rsidP="00F67925">
            <w:pPr>
              <w:spacing w:line="360" w:lineRule="auto"/>
              <w:rPr>
                <w:rFonts w:ascii="Arial" w:eastAsia="Times New Roman" w:hAnsi="Arial" w:cs="Arial"/>
                <w:color w:val="000000"/>
                <w:sz w:val="24"/>
                <w:szCs w:val="24"/>
              </w:rPr>
            </w:pPr>
          </w:p>
        </w:tc>
        <w:tc>
          <w:tcPr>
            <w:tcW w:w="462" w:type="dxa"/>
            <w:vAlign w:val="center"/>
          </w:tcPr>
          <w:p w14:paraId="48B78EBD" w14:textId="77777777" w:rsidR="00F67925" w:rsidRPr="006621D1" w:rsidRDefault="00F67925" w:rsidP="00F67925">
            <w:pPr>
              <w:spacing w:line="360" w:lineRule="auto"/>
              <w:rPr>
                <w:rFonts w:ascii="Arial" w:eastAsia="Times New Roman" w:hAnsi="Arial" w:cs="Arial"/>
                <w:color w:val="000000"/>
                <w:sz w:val="24"/>
                <w:szCs w:val="24"/>
              </w:rPr>
            </w:pPr>
          </w:p>
        </w:tc>
        <w:tc>
          <w:tcPr>
            <w:tcW w:w="462" w:type="dxa"/>
            <w:vAlign w:val="center"/>
          </w:tcPr>
          <w:p w14:paraId="44EBC45F" w14:textId="77777777" w:rsidR="00F67925" w:rsidRPr="006621D1" w:rsidRDefault="00F67925" w:rsidP="00F67925">
            <w:pPr>
              <w:spacing w:line="360" w:lineRule="auto"/>
              <w:rPr>
                <w:rFonts w:ascii="Arial" w:eastAsia="Times New Roman" w:hAnsi="Arial" w:cs="Arial"/>
                <w:color w:val="000000"/>
                <w:sz w:val="24"/>
                <w:szCs w:val="24"/>
              </w:rPr>
            </w:pPr>
          </w:p>
        </w:tc>
        <w:tc>
          <w:tcPr>
            <w:tcW w:w="462" w:type="dxa"/>
            <w:vAlign w:val="center"/>
          </w:tcPr>
          <w:p w14:paraId="23D956F1" w14:textId="77777777" w:rsidR="00F67925" w:rsidRPr="006621D1" w:rsidRDefault="00F67925" w:rsidP="00F67925">
            <w:pPr>
              <w:spacing w:line="360" w:lineRule="auto"/>
              <w:rPr>
                <w:rFonts w:ascii="Arial" w:eastAsia="Times New Roman" w:hAnsi="Arial" w:cs="Arial"/>
                <w:color w:val="000000"/>
                <w:sz w:val="24"/>
                <w:szCs w:val="24"/>
              </w:rPr>
            </w:pPr>
          </w:p>
        </w:tc>
        <w:tc>
          <w:tcPr>
            <w:tcW w:w="462" w:type="dxa"/>
            <w:vAlign w:val="center"/>
          </w:tcPr>
          <w:p w14:paraId="63E91AA3" w14:textId="77777777" w:rsidR="00F67925" w:rsidRPr="006621D1" w:rsidRDefault="00F67925" w:rsidP="00F67925">
            <w:pPr>
              <w:spacing w:line="360" w:lineRule="auto"/>
              <w:rPr>
                <w:rFonts w:ascii="Arial" w:eastAsia="Times New Roman" w:hAnsi="Arial" w:cs="Arial"/>
                <w:color w:val="000000"/>
                <w:sz w:val="24"/>
                <w:szCs w:val="24"/>
              </w:rPr>
            </w:pPr>
          </w:p>
        </w:tc>
        <w:tc>
          <w:tcPr>
            <w:tcW w:w="462" w:type="dxa"/>
            <w:vAlign w:val="center"/>
          </w:tcPr>
          <w:p w14:paraId="00AFDD2C" w14:textId="77777777" w:rsidR="00F67925" w:rsidRPr="006621D1" w:rsidRDefault="00F67925" w:rsidP="00F67925">
            <w:pPr>
              <w:spacing w:line="360" w:lineRule="auto"/>
              <w:rPr>
                <w:rFonts w:ascii="Arial" w:eastAsia="Times New Roman" w:hAnsi="Arial" w:cs="Arial"/>
                <w:color w:val="000000"/>
                <w:sz w:val="24"/>
                <w:szCs w:val="24"/>
              </w:rPr>
            </w:pPr>
          </w:p>
        </w:tc>
        <w:tc>
          <w:tcPr>
            <w:tcW w:w="462" w:type="dxa"/>
            <w:vAlign w:val="center"/>
          </w:tcPr>
          <w:p w14:paraId="75C4A16B" w14:textId="77777777" w:rsidR="00F67925" w:rsidRPr="006621D1" w:rsidRDefault="00F67925" w:rsidP="00F67925">
            <w:pPr>
              <w:spacing w:line="360" w:lineRule="auto"/>
              <w:rPr>
                <w:rFonts w:ascii="Arial" w:eastAsia="Times New Roman" w:hAnsi="Arial" w:cs="Arial"/>
                <w:color w:val="000000"/>
                <w:sz w:val="24"/>
                <w:szCs w:val="24"/>
              </w:rPr>
            </w:pPr>
          </w:p>
        </w:tc>
        <w:tc>
          <w:tcPr>
            <w:tcW w:w="462" w:type="dxa"/>
            <w:vAlign w:val="center"/>
          </w:tcPr>
          <w:p w14:paraId="13718E2B" w14:textId="77777777" w:rsidR="00F67925" w:rsidRPr="006621D1" w:rsidRDefault="00F67925" w:rsidP="00F67925">
            <w:pPr>
              <w:spacing w:line="360" w:lineRule="auto"/>
              <w:rPr>
                <w:rFonts w:ascii="Arial" w:eastAsia="Times New Roman" w:hAnsi="Arial" w:cs="Arial"/>
                <w:color w:val="000000"/>
                <w:sz w:val="24"/>
                <w:szCs w:val="24"/>
              </w:rPr>
            </w:pPr>
          </w:p>
        </w:tc>
        <w:tc>
          <w:tcPr>
            <w:tcW w:w="711" w:type="dxa"/>
            <w:vAlign w:val="center"/>
          </w:tcPr>
          <w:p w14:paraId="0667D63A" w14:textId="77777777" w:rsidR="00F67925" w:rsidRPr="006621D1" w:rsidRDefault="00F67925" w:rsidP="00F67925">
            <w:pPr>
              <w:spacing w:line="360" w:lineRule="auto"/>
              <w:rPr>
                <w:rFonts w:ascii="Arial" w:eastAsia="Times New Roman" w:hAnsi="Arial" w:cs="Arial"/>
                <w:color w:val="000000"/>
                <w:sz w:val="24"/>
                <w:szCs w:val="24"/>
              </w:rPr>
            </w:pPr>
          </w:p>
        </w:tc>
      </w:tr>
      <w:tr w:rsidR="00F67925" w:rsidRPr="006621D1" w14:paraId="4AD733B7" w14:textId="77777777" w:rsidTr="004D7302">
        <w:trPr>
          <w:trHeight w:val="212"/>
        </w:trPr>
        <w:tc>
          <w:tcPr>
            <w:tcW w:w="2524" w:type="dxa"/>
            <w:vAlign w:val="center"/>
          </w:tcPr>
          <w:p w14:paraId="76A0A4EB" w14:textId="2D255720" w:rsidR="00F67925" w:rsidRPr="006621D1" w:rsidRDefault="00F67925" w:rsidP="00F67925">
            <w:pPr>
              <w:spacing w:line="360" w:lineRule="auto"/>
              <w:rPr>
                <w:rFonts w:ascii="Arial" w:eastAsia="Calibri" w:hAnsi="Arial" w:cs="Arial"/>
                <w:caps/>
                <w:color w:val="000000"/>
                <w:sz w:val="24"/>
                <w:szCs w:val="24"/>
              </w:rPr>
            </w:pPr>
            <w:r w:rsidRPr="006621D1">
              <w:rPr>
                <w:rFonts w:ascii="Arial" w:eastAsia="Calibri" w:hAnsi="Arial" w:cs="Arial"/>
                <w:sz w:val="24"/>
                <w:szCs w:val="24"/>
              </w:rPr>
              <w:t>Custos com utilitários (água, energia, gás, telefonia, internet)</w:t>
            </w:r>
          </w:p>
        </w:tc>
        <w:tc>
          <w:tcPr>
            <w:tcW w:w="462" w:type="dxa"/>
            <w:vAlign w:val="center"/>
          </w:tcPr>
          <w:p w14:paraId="0BE3D47E" w14:textId="77777777" w:rsidR="00F67925" w:rsidRPr="006621D1" w:rsidRDefault="00F67925" w:rsidP="00F67925">
            <w:pPr>
              <w:spacing w:line="360" w:lineRule="auto"/>
              <w:rPr>
                <w:rFonts w:ascii="Arial" w:eastAsia="Times New Roman" w:hAnsi="Arial" w:cs="Arial"/>
                <w:color w:val="000000"/>
                <w:sz w:val="24"/>
                <w:szCs w:val="24"/>
              </w:rPr>
            </w:pPr>
          </w:p>
        </w:tc>
        <w:tc>
          <w:tcPr>
            <w:tcW w:w="462" w:type="dxa"/>
            <w:vAlign w:val="center"/>
          </w:tcPr>
          <w:p w14:paraId="3E5BA8D6" w14:textId="77777777" w:rsidR="00F67925" w:rsidRPr="006621D1" w:rsidRDefault="00F67925" w:rsidP="00F67925">
            <w:pPr>
              <w:spacing w:line="360" w:lineRule="auto"/>
              <w:rPr>
                <w:rFonts w:ascii="Arial" w:eastAsia="Times New Roman" w:hAnsi="Arial" w:cs="Arial"/>
                <w:color w:val="000000"/>
                <w:sz w:val="24"/>
                <w:szCs w:val="24"/>
              </w:rPr>
            </w:pPr>
          </w:p>
        </w:tc>
        <w:tc>
          <w:tcPr>
            <w:tcW w:w="462" w:type="dxa"/>
            <w:vAlign w:val="center"/>
          </w:tcPr>
          <w:p w14:paraId="5D68E305" w14:textId="77777777" w:rsidR="00F67925" w:rsidRPr="006621D1" w:rsidRDefault="00F67925" w:rsidP="00F67925">
            <w:pPr>
              <w:spacing w:line="360" w:lineRule="auto"/>
              <w:rPr>
                <w:rFonts w:ascii="Arial" w:eastAsia="Times New Roman" w:hAnsi="Arial" w:cs="Arial"/>
                <w:color w:val="000000"/>
                <w:sz w:val="24"/>
                <w:szCs w:val="24"/>
              </w:rPr>
            </w:pPr>
          </w:p>
        </w:tc>
        <w:tc>
          <w:tcPr>
            <w:tcW w:w="462" w:type="dxa"/>
            <w:vAlign w:val="center"/>
          </w:tcPr>
          <w:p w14:paraId="1BDA2962" w14:textId="77777777" w:rsidR="00F67925" w:rsidRPr="006621D1" w:rsidRDefault="00F67925" w:rsidP="00F67925">
            <w:pPr>
              <w:spacing w:line="360" w:lineRule="auto"/>
              <w:rPr>
                <w:rFonts w:ascii="Arial" w:eastAsia="Times New Roman" w:hAnsi="Arial" w:cs="Arial"/>
                <w:color w:val="000000"/>
                <w:sz w:val="24"/>
                <w:szCs w:val="24"/>
              </w:rPr>
            </w:pPr>
          </w:p>
        </w:tc>
        <w:tc>
          <w:tcPr>
            <w:tcW w:w="462" w:type="dxa"/>
            <w:vAlign w:val="center"/>
          </w:tcPr>
          <w:p w14:paraId="1B726407" w14:textId="77777777" w:rsidR="00F67925" w:rsidRPr="006621D1" w:rsidRDefault="00F67925" w:rsidP="00F67925">
            <w:pPr>
              <w:spacing w:line="360" w:lineRule="auto"/>
              <w:rPr>
                <w:rFonts w:ascii="Arial" w:eastAsia="Times New Roman" w:hAnsi="Arial" w:cs="Arial"/>
                <w:color w:val="000000"/>
                <w:sz w:val="24"/>
                <w:szCs w:val="24"/>
              </w:rPr>
            </w:pPr>
          </w:p>
        </w:tc>
        <w:tc>
          <w:tcPr>
            <w:tcW w:w="462" w:type="dxa"/>
            <w:vAlign w:val="center"/>
          </w:tcPr>
          <w:p w14:paraId="0E7428B4" w14:textId="77777777" w:rsidR="00F67925" w:rsidRPr="006621D1" w:rsidRDefault="00F67925" w:rsidP="00F67925">
            <w:pPr>
              <w:spacing w:line="360" w:lineRule="auto"/>
              <w:rPr>
                <w:rFonts w:ascii="Arial" w:eastAsia="Times New Roman" w:hAnsi="Arial" w:cs="Arial"/>
                <w:color w:val="000000"/>
                <w:sz w:val="24"/>
                <w:szCs w:val="24"/>
              </w:rPr>
            </w:pPr>
          </w:p>
        </w:tc>
        <w:tc>
          <w:tcPr>
            <w:tcW w:w="462" w:type="dxa"/>
            <w:vAlign w:val="center"/>
          </w:tcPr>
          <w:p w14:paraId="194A31CC" w14:textId="77777777" w:rsidR="00F67925" w:rsidRPr="006621D1" w:rsidRDefault="00F67925" w:rsidP="00F67925">
            <w:pPr>
              <w:spacing w:line="360" w:lineRule="auto"/>
              <w:rPr>
                <w:rFonts w:ascii="Arial" w:eastAsia="Times New Roman" w:hAnsi="Arial" w:cs="Arial"/>
                <w:color w:val="000000"/>
                <w:sz w:val="24"/>
                <w:szCs w:val="24"/>
              </w:rPr>
            </w:pPr>
          </w:p>
        </w:tc>
        <w:tc>
          <w:tcPr>
            <w:tcW w:w="462" w:type="dxa"/>
            <w:vAlign w:val="center"/>
          </w:tcPr>
          <w:p w14:paraId="4E651F9F" w14:textId="77777777" w:rsidR="00F67925" w:rsidRPr="006621D1" w:rsidRDefault="00F67925" w:rsidP="00F67925">
            <w:pPr>
              <w:spacing w:line="360" w:lineRule="auto"/>
              <w:rPr>
                <w:rFonts w:ascii="Arial" w:eastAsia="Times New Roman" w:hAnsi="Arial" w:cs="Arial"/>
                <w:color w:val="000000"/>
                <w:sz w:val="24"/>
                <w:szCs w:val="24"/>
              </w:rPr>
            </w:pPr>
          </w:p>
        </w:tc>
        <w:tc>
          <w:tcPr>
            <w:tcW w:w="462" w:type="dxa"/>
            <w:vAlign w:val="center"/>
          </w:tcPr>
          <w:p w14:paraId="187AFFAA" w14:textId="77777777" w:rsidR="00F67925" w:rsidRPr="006621D1" w:rsidRDefault="00F67925" w:rsidP="00F67925">
            <w:pPr>
              <w:spacing w:line="360" w:lineRule="auto"/>
              <w:rPr>
                <w:rFonts w:ascii="Arial" w:eastAsia="Times New Roman" w:hAnsi="Arial" w:cs="Arial"/>
                <w:color w:val="000000"/>
                <w:sz w:val="24"/>
                <w:szCs w:val="24"/>
              </w:rPr>
            </w:pPr>
          </w:p>
        </w:tc>
        <w:tc>
          <w:tcPr>
            <w:tcW w:w="462" w:type="dxa"/>
            <w:vAlign w:val="center"/>
          </w:tcPr>
          <w:p w14:paraId="41AEDB9F" w14:textId="77777777" w:rsidR="00F67925" w:rsidRPr="006621D1" w:rsidRDefault="00F67925" w:rsidP="00F67925">
            <w:pPr>
              <w:spacing w:line="360" w:lineRule="auto"/>
              <w:rPr>
                <w:rFonts w:ascii="Arial" w:eastAsia="Times New Roman" w:hAnsi="Arial" w:cs="Arial"/>
                <w:color w:val="000000"/>
                <w:sz w:val="24"/>
                <w:szCs w:val="24"/>
              </w:rPr>
            </w:pPr>
          </w:p>
        </w:tc>
        <w:tc>
          <w:tcPr>
            <w:tcW w:w="462" w:type="dxa"/>
            <w:vAlign w:val="center"/>
          </w:tcPr>
          <w:p w14:paraId="6C2C4BCF" w14:textId="77777777" w:rsidR="00F67925" w:rsidRPr="006621D1" w:rsidRDefault="00F67925" w:rsidP="00F67925">
            <w:pPr>
              <w:spacing w:line="360" w:lineRule="auto"/>
              <w:rPr>
                <w:rFonts w:ascii="Arial" w:eastAsia="Times New Roman" w:hAnsi="Arial" w:cs="Arial"/>
                <w:color w:val="000000"/>
                <w:sz w:val="24"/>
                <w:szCs w:val="24"/>
              </w:rPr>
            </w:pPr>
          </w:p>
        </w:tc>
        <w:tc>
          <w:tcPr>
            <w:tcW w:w="462" w:type="dxa"/>
            <w:vAlign w:val="center"/>
          </w:tcPr>
          <w:p w14:paraId="7A65375C" w14:textId="77777777" w:rsidR="00F67925" w:rsidRPr="006621D1" w:rsidRDefault="00F67925" w:rsidP="00F67925">
            <w:pPr>
              <w:spacing w:line="360" w:lineRule="auto"/>
              <w:rPr>
                <w:rFonts w:ascii="Arial" w:eastAsia="Times New Roman" w:hAnsi="Arial" w:cs="Arial"/>
                <w:color w:val="000000"/>
                <w:sz w:val="24"/>
                <w:szCs w:val="24"/>
              </w:rPr>
            </w:pPr>
          </w:p>
        </w:tc>
        <w:tc>
          <w:tcPr>
            <w:tcW w:w="711" w:type="dxa"/>
            <w:vAlign w:val="center"/>
          </w:tcPr>
          <w:p w14:paraId="1809CBAC" w14:textId="77777777" w:rsidR="00F67925" w:rsidRPr="006621D1" w:rsidRDefault="00F67925" w:rsidP="00F67925">
            <w:pPr>
              <w:spacing w:line="360" w:lineRule="auto"/>
              <w:rPr>
                <w:rFonts w:ascii="Arial" w:eastAsia="Times New Roman" w:hAnsi="Arial" w:cs="Arial"/>
                <w:color w:val="000000"/>
                <w:sz w:val="24"/>
                <w:szCs w:val="24"/>
              </w:rPr>
            </w:pPr>
          </w:p>
        </w:tc>
      </w:tr>
      <w:tr w:rsidR="00F67925" w:rsidRPr="006621D1" w14:paraId="265419C8" w14:textId="77777777" w:rsidTr="004D7302">
        <w:trPr>
          <w:trHeight w:val="212"/>
        </w:trPr>
        <w:tc>
          <w:tcPr>
            <w:tcW w:w="2524" w:type="dxa"/>
            <w:vAlign w:val="center"/>
          </w:tcPr>
          <w:p w14:paraId="3CE7D018" w14:textId="7BAEA59B" w:rsidR="00F67925" w:rsidRPr="006621D1" w:rsidRDefault="00F67925" w:rsidP="00F67925">
            <w:pPr>
              <w:spacing w:line="360" w:lineRule="auto"/>
              <w:rPr>
                <w:rFonts w:ascii="Arial" w:eastAsia="Calibri" w:hAnsi="Arial" w:cs="Arial"/>
                <w:caps/>
                <w:color w:val="000000"/>
                <w:sz w:val="24"/>
                <w:szCs w:val="24"/>
              </w:rPr>
            </w:pPr>
            <w:r w:rsidRPr="006621D1">
              <w:rPr>
                <w:rFonts w:ascii="Arial" w:eastAsia="Calibri" w:hAnsi="Arial" w:cs="Arial"/>
                <w:sz w:val="24"/>
                <w:szCs w:val="24"/>
              </w:rPr>
              <w:t>Almoxarifado (operações, organização)</w:t>
            </w:r>
          </w:p>
        </w:tc>
        <w:tc>
          <w:tcPr>
            <w:tcW w:w="462" w:type="dxa"/>
            <w:vAlign w:val="center"/>
          </w:tcPr>
          <w:p w14:paraId="2426EFAE" w14:textId="77777777" w:rsidR="00F67925" w:rsidRPr="006621D1" w:rsidRDefault="00F67925" w:rsidP="00F67925">
            <w:pPr>
              <w:spacing w:line="360" w:lineRule="auto"/>
              <w:rPr>
                <w:rFonts w:ascii="Arial" w:eastAsia="Times New Roman" w:hAnsi="Arial" w:cs="Arial"/>
                <w:color w:val="000000"/>
                <w:sz w:val="24"/>
                <w:szCs w:val="24"/>
              </w:rPr>
            </w:pPr>
          </w:p>
        </w:tc>
        <w:tc>
          <w:tcPr>
            <w:tcW w:w="462" w:type="dxa"/>
            <w:vAlign w:val="center"/>
          </w:tcPr>
          <w:p w14:paraId="04C59A37" w14:textId="77777777" w:rsidR="00F67925" w:rsidRPr="006621D1" w:rsidRDefault="00F67925" w:rsidP="00F67925">
            <w:pPr>
              <w:spacing w:line="360" w:lineRule="auto"/>
              <w:rPr>
                <w:rFonts w:ascii="Arial" w:eastAsia="Times New Roman" w:hAnsi="Arial" w:cs="Arial"/>
                <w:color w:val="000000"/>
                <w:sz w:val="24"/>
                <w:szCs w:val="24"/>
              </w:rPr>
            </w:pPr>
          </w:p>
        </w:tc>
        <w:tc>
          <w:tcPr>
            <w:tcW w:w="462" w:type="dxa"/>
            <w:vAlign w:val="center"/>
          </w:tcPr>
          <w:p w14:paraId="2BB9E5B5" w14:textId="77777777" w:rsidR="00F67925" w:rsidRPr="006621D1" w:rsidRDefault="00F67925" w:rsidP="00F67925">
            <w:pPr>
              <w:spacing w:line="360" w:lineRule="auto"/>
              <w:rPr>
                <w:rFonts w:ascii="Arial" w:eastAsia="Times New Roman" w:hAnsi="Arial" w:cs="Arial"/>
                <w:color w:val="000000"/>
                <w:sz w:val="24"/>
                <w:szCs w:val="24"/>
              </w:rPr>
            </w:pPr>
          </w:p>
        </w:tc>
        <w:tc>
          <w:tcPr>
            <w:tcW w:w="462" w:type="dxa"/>
            <w:vAlign w:val="center"/>
          </w:tcPr>
          <w:p w14:paraId="15AE0D4D" w14:textId="77777777" w:rsidR="00F67925" w:rsidRPr="006621D1" w:rsidRDefault="00F67925" w:rsidP="00F67925">
            <w:pPr>
              <w:spacing w:line="360" w:lineRule="auto"/>
              <w:rPr>
                <w:rFonts w:ascii="Arial" w:eastAsia="Times New Roman" w:hAnsi="Arial" w:cs="Arial"/>
                <w:color w:val="000000"/>
                <w:sz w:val="24"/>
                <w:szCs w:val="24"/>
              </w:rPr>
            </w:pPr>
          </w:p>
        </w:tc>
        <w:tc>
          <w:tcPr>
            <w:tcW w:w="462" w:type="dxa"/>
            <w:vAlign w:val="center"/>
          </w:tcPr>
          <w:p w14:paraId="5140ED75" w14:textId="77777777" w:rsidR="00F67925" w:rsidRPr="006621D1" w:rsidRDefault="00F67925" w:rsidP="00F67925">
            <w:pPr>
              <w:spacing w:line="360" w:lineRule="auto"/>
              <w:rPr>
                <w:rFonts w:ascii="Arial" w:eastAsia="Times New Roman" w:hAnsi="Arial" w:cs="Arial"/>
                <w:color w:val="000000"/>
                <w:sz w:val="24"/>
                <w:szCs w:val="24"/>
              </w:rPr>
            </w:pPr>
          </w:p>
        </w:tc>
        <w:tc>
          <w:tcPr>
            <w:tcW w:w="462" w:type="dxa"/>
            <w:vAlign w:val="center"/>
          </w:tcPr>
          <w:p w14:paraId="42E27AF8" w14:textId="77777777" w:rsidR="00F67925" w:rsidRPr="006621D1" w:rsidRDefault="00F67925" w:rsidP="00F67925">
            <w:pPr>
              <w:spacing w:line="360" w:lineRule="auto"/>
              <w:rPr>
                <w:rFonts w:ascii="Arial" w:eastAsia="Times New Roman" w:hAnsi="Arial" w:cs="Arial"/>
                <w:color w:val="000000"/>
                <w:sz w:val="24"/>
                <w:szCs w:val="24"/>
              </w:rPr>
            </w:pPr>
          </w:p>
        </w:tc>
        <w:tc>
          <w:tcPr>
            <w:tcW w:w="462" w:type="dxa"/>
            <w:vAlign w:val="center"/>
          </w:tcPr>
          <w:p w14:paraId="0594514B" w14:textId="77777777" w:rsidR="00F67925" w:rsidRPr="006621D1" w:rsidRDefault="00F67925" w:rsidP="00F67925">
            <w:pPr>
              <w:spacing w:line="360" w:lineRule="auto"/>
              <w:rPr>
                <w:rFonts w:ascii="Arial" w:eastAsia="Times New Roman" w:hAnsi="Arial" w:cs="Arial"/>
                <w:color w:val="000000"/>
                <w:sz w:val="24"/>
                <w:szCs w:val="24"/>
              </w:rPr>
            </w:pPr>
          </w:p>
        </w:tc>
        <w:tc>
          <w:tcPr>
            <w:tcW w:w="462" w:type="dxa"/>
            <w:vAlign w:val="center"/>
          </w:tcPr>
          <w:p w14:paraId="25FF4B84" w14:textId="77777777" w:rsidR="00F67925" w:rsidRPr="006621D1" w:rsidRDefault="00F67925" w:rsidP="00F67925">
            <w:pPr>
              <w:spacing w:line="360" w:lineRule="auto"/>
              <w:rPr>
                <w:rFonts w:ascii="Arial" w:eastAsia="Times New Roman" w:hAnsi="Arial" w:cs="Arial"/>
                <w:color w:val="000000"/>
                <w:sz w:val="24"/>
                <w:szCs w:val="24"/>
              </w:rPr>
            </w:pPr>
          </w:p>
        </w:tc>
        <w:tc>
          <w:tcPr>
            <w:tcW w:w="462" w:type="dxa"/>
            <w:vAlign w:val="center"/>
          </w:tcPr>
          <w:p w14:paraId="4E00D34E" w14:textId="77777777" w:rsidR="00F67925" w:rsidRPr="006621D1" w:rsidRDefault="00F67925" w:rsidP="00F67925">
            <w:pPr>
              <w:spacing w:line="360" w:lineRule="auto"/>
              <w:rPr>
                <w:rFonts w:ascii="Arial" w:eastAsia="Times New Roman" w:hAnsi="Arial" w:cs="Arial"/>
                <w:color w:val="000000"/>
                <w:sz w:val="24"/>
                <w:szCs w:val="24"/>
              </w:rPr>
            </w:pPr>
          </w:p>
        </w:tc>
        <w:tc>
          <w:tcPr>
            <w:tcW w:w="462" w:type="dxa"/>
            <w:vAlign w:val="center"/>
          </w:tcPr>
          <w:p w14:paraId="10B734B3" w14:textId="77777777" w:rsidR="00F67925" w:rsidRPr="006621D1" w:rsidRDefault="00F67925" w:rsidP="00F67925">
            <w:pPr>
              <w:spacing w:line="360" w:lineRule="auto"/>
              <w:rPr>
                <w:rFonts w:ascii="Arial" w:eastAsia="Times New Roman" w:hAnsi="Arial" w:cs="Arial"/>
                <w:color w:val="000000"/>
                <w:sz w:val="24"/>
                <w:szCs w:val="24"/>
              </w:rPr>
            </w:pPr>
          </w:p>
        </w:tc>
        <w:tc>
          <w:tcPr>
            <w:tcW w:w="462" w:type="dxa"/>
            <w:vAlign w:val="center"/>
          </w:tcPr>
          <w:p w14:paraId="5F6D76F1" w14:textId="77777777" w:rsidR="00F67925" w:rsidRPr="006621D1" w:rsidRDefault="00F67925" w:rsidP="00F67925">
            <w:pPr>
              <w:spacing w:line="360" w:lineRule="auto"/>
              <w:rPr>
                <w:rFonts w:ascii="Arial" w:eastAsia="Times New Roman" w:hAnsi="Arial" w:cs="Arial"/>
                <w:color w:val="000000"/>
                <w:sz w:val="24"/>
                <w:szCs w:val="24"/>
              </w:rPr>
            </w:pPr>
          </w:p>
        </w:tc>
        <w:tc>
          <w:tcPr>
            <w:tcW w:w="462" w:type="dxa"/>
            <w:vAlign w:val="center"/>
          </w:tcPr>
          <w:p w14:paraId="0578D312" w14:textId="77777777" w:rsidR="00F67925" w:rsidRPr="006621D1" w:rsidRDefault="00F67925" w:rsidP="00F67925">
            <w:pPr>
              <w:spacing w:line="360" w:lineRule="auto"/>
              <w:rPr>
                <w:rFonts w:ascii="Arial" w:eastAsia="Times New Roman" w:hAnsi="Arial" w:cs="Arial"/>
                <w:color w:val="000000"/>
                <w:sz w:val="24"/>
                <w:szCs w:val="24"/>
              </w:rPr>
            </w:pPr>
          </w:p>
        </w:tc>
        <w:tc>
          <w:tcPr>
            <w:tcW w:w="711" w:type="dxa"/>
            <w:vAlign w:val="center"/>
          </w:tcPr>
          <w:p w14:paraId="07461303" w14:textId="77777777" w:rsidR="00F67925" w:rsidRPr="006621D1" w:rsidRDefault="00F67925" w:rsidP="00F67925">
            <w:pPr>
              <w:spacing w:line="360" w:lineRule="auto"/>
              <w:rPr>
                <w:rFonts w:ascii="Arial" w:eastAsia="Times New Roman" w:hAnsi="Arial" w:cs="Arial"/>
                <w:color w:val="000000"/>
                <w:sz w:val="24"/>
                <w:szCs w:val="24"/>
              </w:rPr>
            </w:pPr>
          </w:p>
        </w:tc>
      </w:tr>
      <w:tr w:rsidR="00507B0C" w:rsidRPr="006621D1" w14:paraId="31E1C734" w14:textId="77777777" w:rsidTr="004D7302">
        <w:trPr>
          <w:trHeight w:val="212"/>
        </w:trPr>
        <w:tc>
          <w:tcPr>
            <w:tcW w:w="2524" w:type="dxa"/>
            <w:vAlign w:val="center"/>
          </w:tcPr>
          <w:p w14:paraId="3EAD9689" w14:textId="1C1573CB" w:rsidR="00507B0C" w:rsidRPr="006621D1" w:rsidRDefault="000C67B0" w:rsidP="00F67925">
            <w:pPr>
              <w:spacing w:line="360" w:lineRule="auto"/>
              <w:rPr>
                <w:rFonts w:ascii="Arial" w:eastAsia="Calibri" w:hAnsi="Arial" w:cs="Arial"/>
                <w:sz w:val="24"/>
                <w:szCs w:val="24"/>
              </w:rPr>
            </w:pPr>
            <w:r w:rsidRPr="006621D1">
              <w:rPr>
                <w:rFonts w:ascii="Arial" w:eastAsia="Calibri" w:hAnsi="Arial" w:cs="Arial"/>
                <w:sz w:val="24"/>
                <w:szCs w:val="24"/>
              </w:rPr>
              <w:t xml:space="preserve">Manutenção preventiva e corretiva de equipamentos </w:t>
            </w:r>
            <w:r>
              <w:rPr>
                <w:rFonts w:ascii="Arial" w:eastAsia="Calibri" w:hAnsi="Arial" w:cs="Arial"/>
                <w:sz w:val="24"/>
                <w:szCs w:val="24"/>
              </w:rPr>
              <w:t>informática</w:t>
            </w:r>
          </w:p>
        </w:tc>
        <w:tc>
          <w:tcPr>
            <w:tcW w:w="462" w:type="dxa"/>
            <w:vAlign w:val="center"/>
          </w:tcPr>
          <w:p w14:paraId="2474D80B" w14:textId="77777777" w:rsidR="00507B0C" w:rsidRPr="006621D1" w:rsidRDefault="00507B0C" w:rsidP="00F67925">
            <w:pPr>
              <w:spacing w:line="360" w:lineRule="auto"/>
              <w:rPr>
                <w:rFonts w:ascii="Arial" w:eastAsia="Times New Roman" w:hAnsi="Arial" w:cs="Arial"/>
                <w:color w:val="000000"/>
                <w:sz w:val="24"/>
                <w:szCs w:val="24"/>
              </w:rPr>
            </w:pPr>
          </w:p>
        </w:tc>
        <w:tc>
          <w:tcPr>
            <w:tcW w:w="462" w:type="dxa"/>
            <w:vAlign w:val="center"/>
          </w:tcPr>
          <w:p w14:paraId="3190E268" w14:textId="77777777" w:rsidR="00507B0C" w:rsidRPr="006621D1" w:rsidRDefault="00507B0C" w:rsidP="00F67925">
            <w:pPr>
              <w:spacing w:line="360" w:lineRule="auto"/>
              <w:rPr>
                <w:rFonts w:ascii="Arial" w:eastAsia="Times New Roman" w:hAnsi="Arial" w:cs="Arial"/>
                <w:color w:val="000000"/>
                <w:sz w:val="24"/>
                <w:szCs w:val="24"/>
              </w:rPr>
            </w:pPr>
          </w:p>
        </w:tc>
        <w:tc>
          <w:tcPr>
            <w:tcW w:w="462" w:type="dxa"/>
            <w:vAlign w:val="center"/>
          </w:tcPr>
          <w:p w14:paraId="1E4A8367" w14:textId="77777777" w:rsidR="00507B0C" w:rsidRPr="006621D1" w:rsidRDefault="00507B0C" w:rsidP="00F67925">
            <w:pPr>
              <w:spacing w:line="360" w:lineRule="auto"/>
              <w:rPr>
                <w:rFonts w:ascii="Arial" w:eastAsia="Times New Roman" w:hAnsi="Arial" w:cs="Arial"/>
                <w:color w:val="000000"/>
                <w:sz w:val="24"/>
                <w:szCs w:val="24"/>
              </w:rPr>
            </w:pPr>
          </w:p>
        </w:tc>
        <w:tc>
          <w:tcPr>
            <w:tcW w:w="462" w:type="dxa"/>
            <w:vAlign w:val="center"/>
          </w:tcPr>
          <w:p w14:paraId="2B9FD52B" w14:textId="77777777" w:rsidR="00507B0C" w:rsidRPr="006621D1" w:rsidRDefault="00507B0C" w:rsidP="00F67925">
            <w:pPr>
              <w:spacing w:line="360" w:lineRule="auto"/>
              <w:rPr>
                <w:rFonts w:ascii="Arial" w:eastAsia="Times New Roman" w:hAnsi="Arial" w:cs="Arial"/>
                <w:color w:val="000000"/>
                <w:sz w:val="24"/>
                <w:szCs w:val="24"/>
              </w:rPr>
            </w:pPr>
          </w:p>
        </w:tc>
        <w:tc>
          <w:tcPr>
            <w:tcW w:w="462" w:type="dxa"/>
            <w:vAlign w:val="center"/>
          </w:tcPr>
          <w:p w14:paraId="2DC1A8CA" w14:textId="77777777" w:rsidR="00507B0C" w:rsidRPr="006621D1" w:rsidRDefault="00507B0C" w:rsidP="00F67925">
            <w:pPr>
              <w:spacing w:line="360" w:lineRule="auto"/>
              <w:rPr>
                <w:rFonts w:ascii="Arial" w:eastAsia="Times New Roman" w:hAnsi="Arial" w:cs="Arial"/>
                <w:color w:val="000000"/>
                <w:sz w:val="24"/>
                <w:szCs w:val="24"/>
              </w:rPr>
            </w:pPr>
          </w:p>
        </w:tc>
        <w:tc>
          <w:tcPr>
            <w:tcW w:w="462" w:type="dxa"/>
            <w:vAlign w:val="center"/>
          </w:tcPr>
          <w:p w14:paraId="797522DF" w14:textId="77777777" w:rsidR="00507B0C" w:rsidRPr="006621D1" w:rsidRDefault="00507B0C" w:rsidP="00F67925">
            <w:pPr>
              <w:spacing w:line="360" w:lineRule="auto"/>
              <w:rPr>
                <w:rFonts w:ascii="Arial" w:eastAsia="Times New Roman" w:hAnsi="Arial" w:cs="Arial"/>
                <w:color w:val="000000"/>
                <w:sz w:val="24"/>
                <w:szCs w:val="24"/>
              </w:rPr>
            </w:pPr>
          </w:p>
        </w:tc>
        <w:tc>
          <w:tcPr>
            <w:tcW w:w="462" w:type="dxa"/>
            <w:vAlign w:val="center"/>
          </w:tcPr>
          <w:p w14:paraId="1DC7CEE2" w14:textId="77777777" w:rsidR="00507B0C" w:rsidRPr="006621D1" w:rsidRDefault="00507B0C" w:rsidP="00F67925">
            <w:pPr>
              <w:spacing w:line="360" w:lineRule="auto"/>
              <w:rPr>
                <w:rFonts w:ascii="Arial" w:eastAsia="Times New Roman" w:hAnsi="Arial" w:cs="Arial"/>
                <w:color w:val="000000"/>
                <w:sz w:val="24"/>
                <w:szCs w:val="24"/>
              </w:rPr>
            </w:pPr>
          </w:p>
        </w:tc>
        <w:tc>
          <w:tcPr>
            <w:tcW w:w="462" w:type="dxa"/>
            <w:vAlign w:val="center"/>
          </w:tcPr>
          <w:p w14:paraId="15586FF9" w14:textId="77777777" w:rsidR="00507B0C" w:rsidRPr="006621D1" w:rsidRDefault="00507B0C" w:rsidP="00F67925">
            <w:pPr>
              <w:spacing w:line="360" w:lineRule="auto"/>
              <w:rPr>
                <w:rFonts w:ascii="Arial" w:eastAsia="Times New Roman" w:hAnsi="Arial" w:cs="Arial"/>
                <w:color w:val="000000"/>
                <w:sz w:val="24"/>
                <w:szCs w:val="24"/>
              </w:rPr>
            </w:pPr>
          </w:p>
        </w:tc>
        <w:tc>
          <w:tcPr>
            <w:tcW w:w="462" w:type="dxa"/>
            <w:vAlign w:val="center"/>
          </w:tcPr>
          <w:p w14:paraId="7CCC5BF3" w14:textId="77777777" w:rsidR="00507B0C" w:rsidRPr="006621D1" w:rsidRDefault="00507B0C" w:rsidP="00F67925">
            <w:pPr>
              <w:spacing w:line="360" w:lineRule="auto"/>
              <w:rPr>
                <w:rFonts w:ascii="Arial" w:eastAsia="Times New Roman" w:hAnsi="Arial" w:cs="Arial"/>
                <w:color w:val="000000"/>
                <w:sz w:val="24"/>
                <w:szCs w:val="24"/>
              </w:rPr>
            </w:pPr>
          </w:p>
        </w:tc>
        <w:tc>
          <w:tcPr>
            <w:tcW w:w="462" w:type="dxa"/>
            <w:vAlign w:val="center"/>
          </w:tcPr>
          <w:p w14:paraId="46F077D5" w14:textId="77777777" w:rsidR="00507B0C" w:rsidRPr="006621D1" w:rsidRDefault="00507B0C" w:rsidP="00F67925">
            <w:pPr>
              <w:spacing w:line="360" w:lineRule="auto"/>
              <w:rPr>
                <w:rFonts w:ascii="Arial" w:eastAsia="Times New Roman" w:hAnsi="Arial" w:cs="Arial"/>
                <w:color w:val="000000"/>
                <w:sz w:val="24"/>
                <w:szCs w:val="24"/>
              </w:rPr>
            </w:pPr>
          </w:p>
        </w:tc>
        <w:tc>
          <w:tcPr>
            <w:tcW w:w="462" w:type="dxa"/>
            <w:vAlign w:val="center"/>
          </w:tcPr>
          <w:p w14:paraId="1231F847" w14:textId="77777777" w:rsidR="00507B0C" w:rsidRPr="006621D1" w:rsidRDefault="00507B0C" w:rsidP="00F67925">
            <w:pPr>
              <w:spacing w:line="360" w:lineRule="auto"/>
              <w:rPr>
                <w:rFonts w:ascii="Arial" w:eastAsia="Times New Roman" w:hAnsi="Arial" w:cs="Arial"/>
                <w:color w:val="000000"/>
                <w:sz w:val="24"/>
                <w:szCs w:val="24"/>
              </w:rPr>
            </w:pPr>
          </w:p>
        </w:tc>
        <w:tc>
          <w:tcPr>
            <w:tcW w:w="462" w:type="dxa"/>
            <w:vAlign w:val="center"/>
          </w:tcPr>
          <w:p w14:paraId="220E83BA" w14:textId="77777777" w:rsidR="00507B0C" w:rsidRPr="006621D1" w:rsidRDefault="00507B0C" w:rsidP="00F67925">
            <w:pPr>
              <w:spacing w:line="360" w:lineRule="auto"/>
              <w:rPr>
                <w:rFonts w:ascii="Arial" w:eastAsia="Times New Roman" w:hAnsi="Arial" w:cs="Arial"/>
                <w:color w:val="000000"/>
                <w:sz w:val="24"/>
                <w:szCs w:val="24"/>
              </w:rPr>
            </w:pPr>
          </w:p>
        </w:tc>
        <w:tc>
          <w:tcPr>
            <w:tcW w:w="711" w:type="dxa"/>
            <w:vAlign w:val="center"/>
          </w:tcPr>
          <w:p w14:paraId="21E0386F" w14:textId="77777777" w:rsidR="00507B0C" w:rsidRPr="006621D1" w:rsidRDefault="00507B0C" w:rsidP="00F67925">
            <w:pPr>
              <w:spacing w:line="360" w:lineRule="auto"/>
              <w:rPr>
                <w:rFonts w:ascii="Arial" w:eastAsia="Times New Roman" w:hAnsi="Arial" w:cs="Arial"/>
                <w:color w:val="000000"/>
                <w:sz w:val="24"/>
                <w:szCs w:val="24"/>
              </w:rPr>
            </w:pPr>
          </w:p>
        </w:tc>
      </w:tr>
      <w:tr w:rsidR="00507B0C" w:rsidRPr="006621D1" w14:paraId="78FD885B" w14:textId="77777777" w:rsidTr="004D7302">
        <w:trPr>
          <w:trHeight w:val="212"/>
        </w:trPr>
        <w:tc>
          <w:tcPr>
            <w:tcW w:w="2524" w:type="dxa"/>
            <w:vAlign w:val="center"/>
          </w:tcPr>
          <w:p w14:paraId="63930044" w14:textId="1573ED40" w:rsidR="00507B0C" w:rsidRPr="006621D1" w:rsidRDefault="000C67B0" w:rsidP="00F67925">
            <w:pPr>
              <w:spacing w:line="360" w:lineRule="auto"/>
              <w:rPr>
                <w:rFonts w:ascii="Arial" w:eastAsia="Calibri" w:hAnsi="Arial" w:cs="Arial"/>
                <w:sz w:val="24"/>
                <w:szCs w:val="24"/>
              </w:rPr>
            </w:pPr>
            <w:r>
              <w:rPr>
                <w:rFonts w:ascii="Arial" w:eastAsia="Calibri" w:hAnsi="Arial" w:cs="Arial"/>
                <w:sz w:val="24"/>
                <w:szCs w:val="24"/>
              </w:rPr>
              <w:t>Locações de equipamentos (hospitalares, informática, etc)</w:t>
            </w:r>
          </w:p>
        </w:tc>
        <w:tc>
          <w:tcPr>
            <w:tcW w:w="462" w:type="dxa"/>
            <w:vAlign w:val="center"/>
          </w:tcPr>
          <w:p w14:paraId="197E29F1" w14:textId="77777777" w:rsidR="00507B0C" w:rsidRPr="006621D1" w:rsidRDefault="00507B0C" w:rsidP="00F67925">
            <w:pPr>
              <w:spacing w:line="360" w:lineRule="auto"/>
              <w:rPr>
                <w:rFonts w:ascii="Arial" w:eastAsia="Times New Roman" w:hAnsi="Arial" w:cs="Arial"/>
                <w:color w:val="000000"/>
                <w:sz w:val="24"/>
                <w:szCs w:val="24"/>
              </w:rPr>
            </w:pPr>
          </w:p>
        </w:tc>
        <w:tc>
          <w:tcPr>
            <w:tcW w:w="462" w:type="dxa"/>
            <w:vAlign w:val="center"/>
          </w:tcPr>
          <w:p w14:paraId="181BB1FC" w14:textId="77777777" w:rsidR="00507B0C" w:rsidRPr="006621D1" w:rsidRDefault="00507B0C" w:rsidP="00F67925">
            <w:pPr>
              <w:spacing w:line="360" w:lineRule="auto"/>
              <w:rPr>
                <w:rFonts w:ascii="Arial" w:eastAsia="Times New Roman" w:hAnsi="Arial" w:cs="Arial"/>
                <w:color w:val="000000"/>
                <w:sz w:val="24"/>
                <w:szCs w:val="24"/>
              </w:rPr>
            </w:pPr>
          </w:p>
        </w:tc>
        <w:tc>
          <w:tcPr>
            <w:tcW w:w="462" w:type="dxa"/>
            <w:vAlign w:val="center"/>
          </w:tcPr>
          <w:p w14:paraId="7987C332" w14:textId="77777777" w:rsidR="00507B0C" w:rsidRPr="006621D1" w:rsidRDefault="00507B0C" w:rsidP="00F67925">
            <w:pPr>
              <w:spacing w:line="360" w:lineRule="auto"/>
              <w:rPr>
                <w:rFonts w:ascii="Arial" w:eastAsia="Times New Roman" w:hAnsi="Arial" w:cs="Arial"/>
                <w:color w:val="000000"/>
                <w:sz w:val="24"/>
                <w:szCs w:val="24"/>
              </w:rPr>
            </w:pPr>
          </w:p>
        </w:tc>
        <w:tc>
          <w:tcPr>
            <w:tcW w:w="462" w:type="dxa"/>
            <w:vAlign w:val="center"/>
          </w:tcPr>
          <w:p w14:paraId="68584D46" w14:textId="77777777" w:rsidR="00507B0C" w:rsidRPr="006621D1" w:rsidRDefault="00507B0C" w:rsidP="00F67925">
            <w:pPr>
              <w:spacing w:line="360" w:lineRule="auto"/>
              <w:rPr>
                <w:rFonts w:ascii="Arial" w:eastAsia="Times New Roman" w:hAnsi="Arial" w:cs="Arial"/>
                <w:color w:val="000000"/>
                <w:sz w:val="24"/>
                <w:szCs w:val="24"/>
              </w:rPr>
            </w:pPr>
          </w:p>
        </w:tc>
        <w:tc>
          <w:tcPr>
            <w:tcW w:w="462" w:type="dxa"/>
            <w:vAlign w:val="center"/>
          </w:tcPr>
          <w:p w14:paraId="1E9956DD" w14:textId="77777777" w:rsidR="00507B0C" w:rsidRPr="006621D1" w:rsidRDefault="00507B0C" w:rsidP="00F67925">
            <w:pPr>
              <w:spacing w:line="360" w:lineRule="auto"/>
              <w:rPr>
                <w:rFonts w:ascii="Arial" w:eastAsia="Times New Roman" w:hAnsi="Arial" w:cs="Arial"/>
                <w:color w:val="000000"/>
                <w:sz w:val="24"/>
                <w:szCs w:val="24"/>
              </w:rPr>
            </w:pPr>
          </w:p>
        </w:tc>
        <w:tc>
          <w:tcPr>
            <w:tcW w:w="462" w:type="dxa"/>
            <w:vAlign w:val="center"/>
          </w:tcPr>
          <w:p w14:paraId="7BA62D5B" w14:textId="77777777" w:rsidR="00507B0C" w:rsidRPr="006621D1" w:rsidRDefault="00507B0C" w:rsidP="00F67925">
            <w:pPr>
              <w:spacing w:line="360" w:lineRule="auto"/>
              <w:rPr>
                <w:rFonts w:ascii="Arial" w:eastAsia="Times New Roman" w:hAnsi="Arial" w:cs="Arial"/>
                <w:color w:val="000000"/>
                <w:sz w:val="24"/>
                <w:szCs w:val="24"/>
              </w:rPr>
            </w:pPr>
          </w:p>
        </w:tc>
        <w:tc>
          <w:tcPr>
            <w:tcW w:w="462" w:type="dxa"/>
            <w:vAlign w:val="center"/>
          </w:tcPr>
          <w:p w14:paraId="3126EA6E" w14:textId="77777777" w:rsidR="00507B0C" w:rsidRPr="006621D1" w:rsidRDefault="00507B0C" w:rsidP="00F67925">
            <w:pPr>
              <w:spacing w:line="360" w:lineRule="auto"/>
              <w:rPr>
                <w:rFonts w:ascii="Arial" w:eastAsia="Times New Roman" w:hAnsi="Arial" w:cs="Arial"/>
                <w:color w:val="000000"/>
                <w:sz w:val="24"/>
                <w:szCs w:val="24"/>
              </w:rPr>
            </w:pPr>
          </w:p>
        </w:tc>
        <w:tc>
          <w:tcPr>
            <w:tcW w:w="462" w:type="dxa"/>
            <w:vAlign w:val="center"/>
          </w:tcPr>
          <w:p w14:paraId="3CFC46DE" w14:textId="77777777" w:rsidR="00507B0C" w:rsidRPr="006621D1" w:rsidRDefault="00507B0C" w:rsidP="00F67925">
            <w:pPr>
              <w:spacing w:line="360" w:lineRule="auto"/>
              <w:rPr>
                <w:rFonts w:ascii="Arial" w:eastAsia="Times New Roman" w:hAnsi="Arial" w:cs="Arial"/>
                <w:color w:val="000000"/>
                <w:sz w:val="24"/>
                <w:szCs w:val="24"/>
              </w:rPr>
            </w:pPr>
          </w:p>
        </w:tc>
        <w:tc>
          <w:tcPr>
            <w:tcW w:w="462" w:type="dxa"/>
            <w:vAlign w:val="center"/>
          </w:tcPr>
          <w:p w14:paraId="35378260" w14:textId="77777777" w:rsidR="00507B0C" w:rsidRPr="006621D1" w:rsidRDefault="00507B0C" w:rsidP="00F67925">
            <w:pPr>
              <w:spacing w:line="360" w:lineRule="auto"/>
              <w:rPr>
                <w:rFonts w:ascii="Arial" w:eastAsia="Times New Roman" w:hAnsi="Arial" w:cs="Arial"/>
                <w:color w:val="000000"/>
                <w:sz w:val="24"/>
                <w:szCs w:val="24"/>
              </w:rPr>
            </w:pPr>
          </w:p>
        </w:tc>
        <w:tc>
          <w:tcPr>
            <w:tcW w:w="462" w:type="dxa"/>
            <w:vAlign w:val="center"/>
          </w:tcPr>
          <w:p w14:paraId="2D915A8B" w14:textId="77777777" w:rsidR="00507B0C" w:rsidRPr="006621D1" w:rsidRDefault="00507B0C" w:rsidP="00F67925">
            <w:pPr>
              <w:spacing w:line="360" w:lineRule="auto"/>
              <w:rPr>
                <w:rFonts w:ascii="Arial" w:eastAsia="Times New Roman" w:hAnsi="Arial" w:cs="Arial"/>
                <w:color w:val="000000"/>
                <w:sz w:val="24"/>
                <w:szCs w:val="24"/>
              </w:rPr>
            </w:pPr>
          </w:p>
        </w:tc>
        <w:tc>
          <w:tcPr>
            <w:tcW w:w="462" w:type="dxa"/>
            <w:vAlign w:val="center"/>
          </w:tcPr>
          <w:p w14:paraId="3C4B4CC8" w14:textId="77777777" w:rsidR="00507B0C" w:rsidRPr="006621D1" w:rsidRDefault="00507B0C" w:rsidP="00F67925">
            <w:pPr>
              <w:spacing w:line="360" w:lineRule="auto"/>
              <w:rPr>
                <w:rFonts w:ascii="Arial" w:eastAsia="Times New Roman" w:hAnsi="Arial" w:cs="Arial"/>
                <w:color w:val="000000"/>
                <w:sz w:val="24"/>
                <w:szCs w:val="24"/>
              </w:rPr>
            </w:pPr>
          </w:p>
        </w:tc>
        <w:tc>
          <w:tcPr>
            <w:tcW w:w="462" w:type="dxa"/>
            <w:vAlign w:val="center"/>
          </w:tcPr>
          <w:p w14:paraId="2FCD56AB" w14:textId="77777777" w:rsidR="00507B0C" w:rsidRPr="006621D1" w:rsidRDefault="00507B0C" w:rsidP="00F67925">
            <w:pPr>
              <w:spacing w:line="360" w:lineRule="auto"/>
              <w:rPr>
                <w:rFonts w:ascii="Arial" w:eastAsia="Times New Roman" w:hAnsi="Arial" w:cs="Arial"/>
                <w:color w:val="000000"/>
                <w:sz w:val="24"/>
                <w:szCs w:val="24"/>
              </w:rPr>
            </w:pPr>
          </w:p>
        </w:tc>
        <w:tc>
          <w:tcPr>
            <w:tcW w:w="711" w:type="dxa"/>
            <w:vAlign w:val="center"/>
          </w:tcPr>
          <w:p w14:paraId="7382B8EE" w14:textId="77777777" w:rsidR="00507B0C" w:rsidRPr="006621D1" w:rsidRDefault="00507B0C" w:rsidP="00F67925">
            <w:pPr>
              <w:spacing w:line="360" w:lineRule="auto"/>
              <w:rPr>
                <w:rFonts w:ascii="Arial" w:eastAsia="Times New Roman" w:hAnsi="Arial" w:cs="Arial"/>
                <w:color w:val="000000"/>
                <w:sz w:val="24"/>
                <w:szCs w:val="24"/>
              </w:rPr>
            </w:pPr>
          </w:p>
        </w:tc>
      </w:tr>
      <w:tr w:rsidR="000C67B0" w:rsidRPr="006621D1" w14:paraId="58C7D7A2" w14:textId="77777777" w:rsidTr="004D7302">
        <w:trPr>
          <w:trHeight w:val="212"/>
        </w:trPr>
        <w:tc>
          <w:tcPr>
            <w:tcW w:w="2524" w:type="dxa"/>
            <w:vAlign w:val="center"/>
          </w:tcPr>
          <w:p w14:paraId="4430D9DC" w14:textId="7F8A5F84" w:rsidR="000C67B0" w:rsidRDefault="000C67B0" w:rsidP="00F67925">
            <w:pPr>
              <w:spacing w:line="360" w:lineRule="auto"/>
              <w:rPr>
                <w:rFonts w:ascii="Arial" w:eastAsia="Calibri" w:hAnsi="Arial" w:cs="Arial"/>
                <w:sz w:val="24"/>
                <w:szCs w:val="24"/>
              </w:rPr>
            </w:pPr>
            <w:r w:rsidRPr="006621D1">
              <w:rPr>
                <w:rFonts w:ascii="Arial" w:eastAsia="Calibri" w:hAnsi="Arial" w:cs="Arial"/>
                <w:sz w:val="24"/>
                <w:szCs w:val="24"/>
              </w:rPr>
              <w:t xml:space="preserve">Outras despesas de </w:t>
            </w:r>
            <w:r>
              <w:rPr>
                <w:rFonts w:ascii="Arial" w:eastAsia="Calibri" w:hAnsi="Arial" w:cs="Arial"/>
                <w:sz w:val="24"/>
                <w:szCs w:val="24"/>
              </w:rPr>
              <w:t>serviços</w:t>
            </w:r>
            <w:r w:rsidRPr="006621D1">
              <w:rPr>
                <w:rFonts w:ascii="Arial" w:eastAsia="Calibri" w:hAnsi="Arial" w:cs="Arial"/>
                <w:sz w:val="24"/>
                <w:szCs w:val="24"/>
              </w:rPr>
              <w:t xml:space="preserve"> (Descrever despesas)</w:t>
            </w:r>
          </w:p>
        </w:tc>
        <w:tc>
          <w:tcPr>
            <w:tcW w:w="462" w:type="dxa"/>
            <w:vAlign w:val="center"/>
          </w:tcPr>
          <w:p w14:paraId="2122AA0F" w14:textId="77777777" w:rsidR="000C67B0" w:rsidRPr="006621D1" w:rsidRDefault="000C67B0" w:rsidP="00F67925">
            <w:pPr>
              <w:spacing w:line="360" w:lineRule="auto"/>
              <w:rPr>
                <w:rFonts w:ascii="Arial" w:eastAsia="Times New Roman" w:hAnsi="Arial" w:cs="Arial"/>
                <w:color w:val="000000"/>
                <w:sz w:val="24"/>
                <w:szCs w:val="24"/>
              </w:rPr>
            </w:pPr>
          </w:p>
        </w:tc>
        <w:tc>
          <w:tcPr>
            <w:tcW w:w="462" w:type="dxa"/>
            <w:vAlign w:val="center"/>
          </w:tcPr>
          <w:p w14:paraId="49E2D2D2" w14:textId="77777777" w:rsidR="000C67B0" w:rsidRPr="006621D1" w:rsidRDefault="000C67B0" w:rsidP="00F67925">
            <w:pPr>
              <w:spacing w:line="360" w:lineRule="auto"/>
              <w:rPr>
                <w:rFonts w:ascii="Arial" w:eastAsia="Times New Roman" w:hAnsi="Arial" w:cs="Arial"/>
                <w:color w:val="000000"/>
                <w:sz w:val="24"/>
                <w:szCs w:val="24"/>
              </w:rPr>
            </w:pPr>
          </w:p>
        </w:tc>
        <w:tc>
          <w:tcPr>
            <w:tcW w:w="462" w:type="dxa"/>
            <w:vAlign w:val="center"/>
          </w:tcPr>
          <w:p w14:paraId="1DBEA62C" w14:textId="77777777" w:rsidR="000C67B0" w:rsidRPr="006621D1" w:rsidRDefault="000C67B0" w:rsidP="00F67925">
            <w:pPr>
              <w:spacing w:line="360" w:lineRule="auto"/>
              <w:rPr>
                <w:rFonts w:ascii="Arial" w:eastAsia="Times New Roman" w:hAnsi="Arial" w:cs="Arial"/>
                <w:color w:val="000000"/>
                <w:sz w:val="24"/>
                <w:szCs w:val="24"/>
              </w:rPr>
            </w:pPr>
          </w:p>
        </w:tc>
        <w:tc>
          <w:tcPr>
            <w:tcW w:w="462" w:type="dxa"/>
            <w:vAlign w:val="center"/>
          </w:tcPr>
          <w:p w14:paraId="35F99E55" w14:textId="77777777" w:rsidR="000C67B0" w:rsidRPr="006621D1" w:rsidRDefault="000C67B0" w:rsidP="00F67925">
            <w:pPr>
              <w:spacing w:line="360" w:lineRule="auto"/>
              <w:rPr>
                <w:rFonts w:ascii="Arial" w:eastAsia="Times New Roman" w:hAnsi="Arial" w:cs="Arial"/>
                <w:color w:val="000000"/>
                <w:sz w:val="24"/>
                <w:szCs w:val="24"/>
              </w:rPr>
            </w:pPr>
          </w:p>
        </w:tc>
        <w:tc>
          <w:tcPr>
            <w:tcW w:w="462" w:type="dxa"/>
            <w:vAlign w:val="center"/>
          </w:tcPr>
          <w:p w14:paraId="443BED22" w14:textId="77777777" w:rsidR="000C67B0" w:rsidRPr="006621D1" w:rsidRDefault="000C67B0" w:rsidP="00F67925">
            <w:pPr>
              <w:spacing w:line="360" w:lineRule="auto"/>
              <w:rPr>
                <w:rFonts w:ascii="Arial" w:eastAsia="Times New Roman" w:hAnsi="Arial" w:cs="Arial"/>
                <w:color w:val="000000"/>
                <w:sz w:val="24"/>
                <w:szCs w:val="24"/>
              </w:rPr>
            </w:pPr>
          </w:p>
        </w:tc>
        <w:tc>
          <w:tcPr>
            <w:tcW w:w="462" w:type="dxa"/>
            <w:vAlign w:val="center"/>
          </w:tcPr>
          <w:p w14:paraId="4A050B6A" w14:textId="77777777" w:rsidR="000C67B0" w:rsidRPr="006621D1" w:rsidRDefault="000C67B0" w:rsidP="00F67925">
            <w:pPr>
              <w:spacing w:line="360" w:lineRule="auto"/>
              <w:rPr>
                <w:rFonts w:ascii="Arial" w:eastAsia="Times New Roman" w:hAnsi="Arial" w:cs="Arial"/>
                <w:color w:val="000000"/>
                <w:sz w:val="24"/>
                <w:szCs w:val="24"/>
              </w:rPr>
            </w:pPr>
          </w:p>
        </w:tc>
        <w:tc>
          <w:tcPr>
            <w:tcW w:w="462" w:type="dxa"/>
            <w:vAlign w:val="center"/>
          </w:tcPr>
          <w:p w14:paraId="3E93C816" w14:textId="77777777" w:rsidR="000C67B0" w:rsidRPr="006621D1" w:rsidRDefault="000C67B0" w:rsidP="00F67925">
            <w:pPr>
              <w:spacing w:line="360" w:lineRule="auto"/>
              <w:rPr>
                <w:rFonts w:ascii="Arial" w:eastAsia="Times New Roman" w:hAnsi="Arial" w:cs="Arial"/>
                <w:color w:val="000000"/>
                <w:sz w:val="24"/>
                <w:szCs w:val="24"/>
              </w:rPr>
            </w:pPr>
          </w:p>
        </w:tc>
        <w:tc>
          <w:tcPr>
            <w:tcW w:w="462" w:type="dxa"/>
            <w:vAlign w:val="center"/>
          </w:tcPr>
          <w:p w14:paraId="466FC105" w14:textId="77777777" w:rsidR="000C67B0" w:rsidRPr="006621D1" w:rsidRDefault="000C67B0" w:rsidP="00F67925">
            <w:pPr>
              <w:spacing w:line="360" w:lineRule="auto"/>
              <w:rPr>
                <w:rFonts w:ascii="Arial" w:eastAsia="Times New Roman" w:hAnsi="Arial" w:cs="Arial"/>
                <w:color w:val="000000"/>
                <w:sz w:val="24"/>
                <w:szCs w:val="24"/>
              </w:rPr>
            </w:pPr>
          </w:p>
        </w:tc>
        <w:tc>
          <w:tcPr>
            <w:tcW w:w="462" w:type="dxa"/>
            <w:vAlign w:val="center"/>
          </w:tcPr>
          <w:p w14:paraId="484CAC2A" w14:textId="77777777" w:rsidR="000C67B0" w:rsidRPr="006621D1" w:rsidRDefault="000C67B0" w:rsidP="00F67925">
            <w:pPr>
              <w:spacing w:line="360" w:lineRule="auto"/>
              <w:rPr>
                <w:rFonts w:ascii="Arial" w:eastAsia="Times New Roman" w:hAnsi="Arial" w:cs="Arial"/>
                <w:color w:val="000000"/>
                <w:sz w:val="24"/>
                <w:szCs w:val="24"/>
              </w:rPr>
            </w:pPr>
          </w:p>
        </w:tc>
        <w:tc>
          <w:tcPr>
            <w:tcW w:w="462" w:type="dxa"/>
            <w:vAlign w:val="center"/>
          </w:tcPr>
          <w:p w14:paraId="4075AECF" w14:textId="77777777" w:rsidR="000C67B0" w:rsidRPr="006621D1" w:rsidRDefault="000C67B0" w:rsidP="00F67925">
            <w:pPr>
              <w:spacing w:line="360" w:lineRule="auto"/>
              <w:rPr>
                <w:rFonts w:ascii="Arial" w:eastAsia="Times New Roman" w:hAnsi="Arial" w:cs="Arial"/>
                <w:color w:val="000000"/>
                <w:sz w:val="24"/>
                <w:szCs w:val="24"/>
              </w:rPr>
            </w:pPr>
          </w:p>
        </w:tc>
        <w:tc>
          <w:tcPr>
            <w:tcW w:w="462" w:type="dxa"/>
            <w:vAlign w:val="center"/>
          </w:tcPr>
          <w:p w14:paraId="7DC01615" w14:textId="77777777" w:rsidR="000C67B0" w:rsidRPr="006621D1" w:rsidRDefault="000C67B0" w:rsidP="00F67925">
            <w:pPr>
              <w:spacing w:line="360" w:lineRule="auto"/>
              <w:rPr>
                <w:rFonts w:ascii="Arial" w:eastAsia="Times New Roman" w:hAnsi="Arial" w:cs="Arial"/>
                <w:color w:val="000000"/>
                <w:sz w:val="24"/>
                <w:szCs w:val="24"/>
              </w:rPr>
            </w:pPr>
          </w:p>
        </w:tc>
        <w:tc>
          <w:tcPr>
            <w:tcW w:w="462" w:type="dxa"/>
            <w:vAlign w:val="center"/>
          </w:tcPr>
          <w:p w14:paraId="4D1C307E" w14:textId="77777777" w:rsidR="000C67B0" w:rsidRPr="006621D1" w:rsidRDefault="000C67B0" w:rsidP="00F67925">
            <w:pPr>
              <w:spacing w:line="360" w:lineRule="auto"/>
              <w:rPr>
                <w:rFonts w:ascii="Arial" w:eastAsia="Times New Roman" w:hAnsi="Arial" w:cs="Arial"/>
                <w:color w:val="000000"/>
                <w:sz w:val="24"/>
                <w:szCs w:val="24"/>
              </w:rPr>
            </w:pPr>
          </w:p>
        </w:tc>
        <w:tc>
          <w:tcPr>
            <w:tcW w:w="711" w:type="dxa"/>
            <w:vAlign w:val="center"/>
          </w:tcPr>
          <w:p w14:paraId="4D7D3E32" w14:textId="77777777" w:rsidR="000C67B0" w:rsidRPr="006621D1" w:rsidRDefault="000C67B0" w:rsidP="00F67925">
            <w:pPr>
              <w:spacing w:line="360" w:lineRule="auto"/>
              <w:rPr>
                <w:rFonts w:ascii="Arial" w:eastAsia="Times New Roman" w:hAnsi="Arial" w:cs="Arial"/>
                <w:color w:val="000000"/>
                <w:sz w:val="24"/>
                <w:szCs w:val="24"/>
              </w:rPr>
            </w:pPr>
          </w:p>
        </w:tc>
      </w:tr>
      <w:tr w:rsidR="00F67925" w:rsidRPr="006621D1" w14:paraId="1636EC8B" w14:textId="77777777" w:rsidTr="004D7302">
        <w:trPr>
          <w:trHeight w:val="212"/>
        </w:trPr>
        <w:tc>
          <w:tcPr>
            <w:tcW w:w="2524" w:type="dxa"/>
            <w:shd w:val="clear" w:color="auto" w:fill="D9D9D9"/>
            <w:vAlign w:val="center"/>
          </w:tcPr>
          <w:p w14:paraId="036DD046" w14:textId="77777777" w:rsidR="00F67925" w:rsidRPr="006621D1" w:rsidRDefault="00F67925" w:rsidP="00F67925">
            <w:pPr>
              <w:spacing w:line="360" w:lineRule="auto"/>
              <w:rPr>
                <w:rFonts w:ascii="Arial" w:eastAsia="Calibri" w:hAnsi="Arial" w:cs="Arial"/>
                <w:b/>
                <w:color w:val="000000"/>
                <w:sz w:val="24"/>
                <w:szCs w:val="24"/>
              </w:rPr>
            </w:pPr>
            <w:r w:rsidRPr="006621D1">
              <w:rPr>
                <w:rFonts w:ascii="Arial" w:eastAsia="Calibri" w:hAnsi="Arial" w:cs="Arial"/>
                <w:b/>
                <w:color w:val="000000"/>
                <w:sz w:val="24"/>
                <w:szCs w:val="24"/>
              </w:rPr>
              <w:t>TOTAL/SERVIÇOS</w:t>
            </w:r>
          </w:p>
        </w:tc>
        <w:tc>
          <w:tcPr>
            <w:tcW w:w="462" w:type="dxa"/>
            <w:shd w:val="clear" w:color="auto" w:fill="D9D9D9"/>
            <w:vAlign w:val="center"/>
          </w:tcPr>
          <w:p w14:paraId="26DBACE7" w14:textId="77777777" w:rsidR="00F67925" w:rsidRPr="006621D1" w:rsidRDefault="00F67925" w:rsidP="00F67925">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shd w:val="clear" w:color="auto" w:fill="D9D9D9"/>
            <w:vAlign w:val="center"/>
          </w:tcPr>
          <w:p w14:paraId="5484D87B" w14:textId="77777777" w:rsidR="00F67925" w:rsidRPr="006621D1" w:rsidRDefault="00F67925" w:rsidP="00F67925">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shd w:val="clear" w:color="auto" w:fill="D9D9D9"/>
            <w:vAlign w:val="center"/>
          </w:tcPr>
          <w:p w14:paraId="0771DA3A" w14:textId="77777777" w:rsidR="00F67925" w:rsidRPr="006621D1" w:rsidRDefault="00F67925" w:rsidP="00F67925">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shd w:val="clear" w:color="auto" w:fill="D9D9D9"/>
            <w:vAlign w:val="center"/>
          </w:tcPr>
          <w:p w14:paraId="35CD99FE" w14:textId="77777777" w:rsidR="00F67925" w:rsidRPr="006621D1" w:rsidRDefault="00F67925" w:rsidP="00F67925">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shd w:val="clear" w:color="auto" w:fill="D9D9D9"/>
            <w:vAlign w:val="center"/>
          </w:tcPr>
          <w:p w14:paraId="2B998495" w14:textId="77777777" w:rsidR="00F67925" w:rsidRPr="006621D1" w:rsidRDefault="00F67925" w:rsidP="00F67925">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shd w:val="clear" w:color="auto" w:fill="D9D9D9"/>
            <w:vAlign w:val="center"/>
          </w:tcPr>
          <w:p w14:paraId="3B8023C4" w14:textId="77777777" w:rsidR="00F67925" w:rsidRPr="006621D1" w:rsidRDefault="00F67925" w:rsidP="00F67925">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shd w:val="clear" w:color="auto" w:fill="D9D9D9"/>
            <w:vAlign w:val="center"/>
          </w:tcPr>
          <w:p w14:paraId="3DE8F5AA" w14:textId="77777777" w:rsidR="00F67925" w:rsidRPr="006621D1" w:rsidRDefault="00F67925" w:rsidP="00F67925">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shd w:val="clear" w:color="auto" w:fill="D9D9D9"/>
            <w:vAlign w:val="center"/>
          </w:tcPr>
          <w:p w14:paraId="2D253DF8" w14:textId="77777777" w:rsidR="00F67925" w:rsidRPr="006621D1" w:rsidRDefault="00F67925" w:rsidP="00F67925">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shd w:val="clear" w:color="auto" w:fill="D9D9D9"/>
            <w:vAlign w:val="center"/>
          </w:tcPr>
          <w:p w14:paraId="08C72A50" w14:textId="77777777" w:rsidR="00F67925" w:rsidRPr="006621D1" w:rsidRDefault="00F67925" w:rsidP="00F67925">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shd w:val="clear" w:color="auto" w:fill="D9D9D9"/>
            <w:vAlign w:val="center"/>
          </w:tcPr>
          <w:p w14:paraId="5BAF0305" w14:textId="77777777" w:rsidR="00F67925" w:rsidRPr="006621D1" w:rsidRDefault="00F67925" w:rsidP="00F67925">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shd w:val="clear" w:color="auto" w:fill="D9D9D9"/>
            <w:vAlign w:val="center"/>
          </w:tcPr>
          <w:p w14:paraId="6413CD5A" w14:textId="77777777" w:rsidR="00F67925" w:rsidRPr="006621D1" w:rsidRDefault="00F67925" w:rsidP="00F67925">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shd w:val="clear" w:color="auto" w:fill="D9D9D9"/>
            <w:vAlign w:val="center"/>
          </w:tcPr>
          <w:p w14:paraId="66B9DD2B" w14:textId="77777777" w:rsidR="00F67925" w:rsidRPr="006621D1" w:rsidRDefault="00F67925" w:rsidP="00F67925">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711" w:type="dxa"/>
            <w:shd w:val="clear" w:color="auto" w:fill="D9D9D9"/>
            <w:vAlign w:val="center"/>
          </w:tcPr>
          <w:p w14:paraId="0366B4E8" w14:textId="77777777" w:rsidR="00F67925" w:rsidRPr="006621D1" w:rsidRDefault="00F67925" w:rsidP="00F67925">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r>
      <w:tr w:rsidR="00F67925" w:rsidRPr="006621D1" w14:paraId="14BD68AD" w14:textId="77777777" w:rsidTr="004D7302">
        <w:trPr>
          <w:trHeight w:val="120"/>
        </w:trPr>
        <w:tc>
          <w:tcPr>
            <w:tcW w:w="2524" w:type="dxa"/>
            <w:vAlign w:val="center"/>
          </w:tcPr>
          <w:p w14:paraId="20CBDDE9" w14:textId="77777777" w:rsidR="00F67925" w:rsidRPr="006621D1" w:rsidRDefault="00F67925" w:rsidP="00F67925">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lastRenderedPageBreak/>
              <w:t> </w:t>
            </w:r>
          </w:p>
        </w:tc>
        <w:tc>
          <w:tcPr>
            <w:tcW w:w="462" w:type="dxa"/>
            <w:vAlign w:val="center"/>
          </w:tcPr>
          <w:p w14:paraId="480CEEB0" w14:textId="77777777" w:rsidR="00F67925" w:rsidRPr="006621D1" w:rsidRDefault="00F67925" w:rsidP="00F67925">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vAlign w:val="center"/>
          </w:tcPr>
          <w:p w14:paraId="332DB4DF" w14:textId="77777777" w:rsidR="00F67925" w:rsidRPr="006621D1" w:rsidRDefault="00F67925" w:rsidP="00F67925">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vAlign w:val="center"/>
          </w:tcPr>
          <w:p w14:paraId="7B80AE2B" w14:textId="77777777" w:rsidR="00F67925" w:rsidRPr="006621D1" w:rsidRDefault="00F67925" w:rsidP="00F67925">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vAlign w:val="center"/>
          </w:tcPr>
          <w:p w14:paraId="12A69BB0" w14:textId="77777777" w:rsidR="00F67925" w:rsidRPr="006621D1" w:rsidRDefault="00F67925" w:rsidP="00F67925">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vAlign w:val="center"/>
          </w:tcPr>
          <w:p w14:paraId="1CAF705A" w14:textId="77777777" w:rsidR="00F67925" w:rsidRPr="006621D1" w:rsidRDefault="00F67925" w:rsidP="00F67925">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vAlign w:val="center"/>
          </w:tcPr>
          <w:p w14:paraId="1175F621" w14:textId="77777777" w:rsidR="00F67925" w:rsidRPr="006621D1" w:rsidRDefault="00F67925" w:rsidP="00F67925">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vAlign w:val="center"/>
          </w:tcPr>
          <w:p w14:paraId="757003C3" w14:textId="77777777" w:rsidR="00F67925" w:rsidRPr="006621D1" w:rsidRDefault="00F67925" w:rsidP="00F67925">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vAlign w:val="center"/>
          </w:tcPr>
          <w:p w14:paraId="654D3D62" w14:textId="77777777" w:rsidR="00F67925" w:rsidRPr="006621D1" w:rsidRDefault="00F67925" w:rsidP="00F67925">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vAlign w:val="center"/>
          </w:tcPr>
          <w:p w14:paraId="5F38C805" w14:textId="77777777" w:rsidR="00F67925" w:rsidRPr="006621D1" w:rsidRDefault="00F67925" w:rsidP="00F67925">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vAlign w:val="center"/>
          </w:tcPr>
          <w:p w14:paraId="205E457B" w14:textId="77777777" w:rsidR="00F67925" w:rsidRPr="006621D1" w:rsidRDefault="00F67925" w:rsidP="00F67925">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vAlign w:val="center"/>
          </w:tcPr>
          <w:p w14:paraId="5B9C351B" w14:textId="77777777" w:rsidR="00F67925" w:rsidRPr="006621D1" w:rsidRDefault="00F67925" w:rsidP="00F67925">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vAlign w:val="center"/>
          </w:tcPr>
          <w:p w14:paraId="12AE3A35" w14:textId="77777777" w:rsidR="00F67925" w:rsidRPr="006621D1" w:rsidRDefault="00F67925" w:rsidP="00F67925">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711" w:type="dxa"/>
            <w:vAlign w:val="center"/>
          </w:tcPr>
          <w:p w14:paraId="40FBBE39" w14:textId="77777777" w:rsidR="00F67925" w:rsidRPr="006621D1" w:rsidRDefault="00F67925" w:rsidP="00F67925">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r>
      <w:tr w:rsidR="00F67925" w:rsidRPr="006621D1" w14:paraId="0FECBBD6" w14:textId="77777777" w:rsidTr="004D7302">
        <w:trPr>
          <w:trHeight w:val="212"/>
        </w:trPr>
        <w:tc>
          <w:tcPr>
            <w:tcW w:w="2524" w:type="dxa"/>
            <w:shd w:val="clear" w:color="auto" w:fill="DCE6EF"/>
            <w:vAlign w:val="center"/>
          </w:tcPr>
          <w:p w14:paraId="416571C4" w14:textId="33314E61" w:rsidR="00F67925" w:rsidRPr="006621D1" w:rsidRDefault="000C67B0" w:rsidP="00F67925">
            <w:pPr>
              <w:spacing w:line="360" w:lineRule="auto"/>
              <w:rPr>
                <w:rFonts w:ascii="Arial" w:eastAsia="Calibri" w:hAnsi="Arial" w:cs="Arial"/>
                <w:b/>
                <w:color w:val="000000"/>
                <w:sz w:val="24"/>
                <w:szCs w:val="24"/>
              </w:rPr>
            </w:pPr>
            <w:r>
              <w:rPr>
                <w:rFonts w:ascii="Arial" w:eastAsia="Calibri" w:hAnsi="Arial" w:cs="Arial"/>
                <w:b/>
                <w:color w:val="000000"/>
                <w:sz w:val="24"/>
                <w:szCs w:val="24"/>
              </w:rPr>
              <w:t>5</w:t>
            </w:r>
            <w:r w:rsidR="00F67925" w:rsidRPr="006621D1">
              <w:rPr>
                <w:rFonts w:ascii="Arial" w:eastAsia="Calibri" w:hAnsi="Arial" w:cs="Arial"/>
                <w:b/>
                <w:color w:val="000000"/>
                <w:sz w:val="24"/>
                <w:szCs w:val="24"/>
              </w:rPr>
              <w:t xml:space="preserve"> – </w:t>
            </w:r>
            <w:r w:rsidR="00B132BD">
              <w:rPr>
                <w:rFonts w:ascii="Arial" w:eastAsia="Calibri" w:hAnsi="Arial" w:cs="Arial"/>
                <w:b/>
                <w:color w:val="000000"/>
                <w:sz w:val="24"/>
                <w:szCs w:val="24"/>
              </w:rPr>
              <w:t>BENS E MATERIAIS PERMANENTES</w:t>
            </w:r>
          </w:p>
        </w:tc>
        <w:tc>
          <w:tcPr>
            <w:tcW w:w="462" w:type="dxa"/>
            <w:shd w:val="clear" w:color="auto" w:fill="DCE6EF"/>
            <w:vAlign w:val="center"/>
          </w:tcPr>
          <w:p w14:paraId="6BCA3987" w14:textId="77777777" w:rsidR="00F67925" w:rsidRPr="006621D1" w:rsidRDefault="00F67925" w:rsidP="00F67925">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shd w:val="clear" w:color="auto" w:fill="DCE6EF"/>
            <w:vAlign w:val="center"/>
          </w:tcPr>
          <w:p w14:paraId="480DDB44" w14:textId="77777777" w:rsidR="00F67925" w:rsidRPr="006621D1" w:rsidRDefault="00F67925" w:rsidP="00F67925">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shd w:val="clear" w:color="auto" w:fill="DCE6EF"/>
            <w:vAlign w:val="center"/>
          </w:tcPr>
          <w:p w14:paraId="56A196D8" w14:textId="77777777" w:rsidR="00F67925" w:rsidRPr="006621D1" w:rsidRDefault="00F67925" w:rsidP="00F67925">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shd w:val="clear" w:color="auto" w:fill="DCE6EF"/>
            <w:vAlign w:val="center"/>
          </w:tcPr>
          <w:p w14:paraId="1024BFD4" w14:textId="77777777" w:rsidR="00F67925" w:rsidRPr="006621D1" w:rsidRDefault="00F67925" w:rsidP="00F67925">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shd w:val="clear" w:color="auto" w:fill="DCE6EF"/>
            <w:vAlign w:val="center"/>
          </w:tcPr>
          <w:p w14:paraId="6CDFD5F2" w14:textId="77777777" w:rsidR="00F67925" w:rsidRPr="006621D1" w:rsidRDefault="00F67925" w:rsidP="00F67925">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shd w:val="clear" w:color="auto" w:fill="DCE6EF"/>
            <w:vAlign w:val="center"/>
          </w:tcPr>
          <w:p w14:paraId="621F8C03" w14:textId="77777777" w:rsidR="00F67925" w:rsidRPr="006621D1" w:rsidRDefault="00F67925" w:rsidP="00F67925">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shd w:val="clear" w:color="auto" w:fill="DCE6EF"/>
            <w:vAlign w:val="center"/>
          </w:tcPr>
          <w:p w14:paraId="6F4B4CE4" w14:textId="77777777" w:rsidR="00F67925" w:rsidRPr="006621D1" w:rsidRDefault="00F67925" w:rsidP="00F67925">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shd w:val="clear" w:color="auto" w:fill="DCE6EF"/>
            <w:vAlign w:val="center"/>
          </w:tcPr>
          <w:p w14:paraId="36D1C60F" w14:textId="77777777" w:rsidR="00F67925" w:rsidRPr="006621D1" w:rsidRDefault="00F67925" w:rsidP="00F67925">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shd w:val="clear" w:color="auto" w:fill="DCE6EF"/>
            <w:vAlign w:val="center"/>
          </w:tcPr>
          <w:p w14:paraId="28A7F169" w14:textId="77777777" w:rsidR="00F67925" w:rsidRPr="006621D1" w:rsidRDefault="00F67925" w:rsidP="00F67925">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shd w:val="clear" w:color="auto" w:fill="DCE6EF"/>
            <w:vAlign w:val="center"/>
          </w:tcPr>
          <w:p w14:paraId="4DE51951" w14:textId="77777777" w:rsidR="00F67925" w:rsidRPr="006621D1" w:rsidRDefault="00F67925" w:rsidP="00F67925">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shd w:val="clear" w:color="auto" w:fill="DCE6EF"/>
            <w:vAlign w:val="center"/>
          </w:tcPr>
          <w:p w14:paraId="69091FE6" w14:textId="77777777" w:rsidR="00F67925" w:rsidRPr="006621D1" w:rsidRDefault="00F67925" w:rsidP="00F67925">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shd w:val="clear" w:color="auto" w:fill="DCE6EF"/>
            <w:vAlign w:val="center"/>
          </w:tcPr>
          <w:p w14:paraId="1E19B4D7" w14:textId="77777777" w:rsidR="00F67925" w:rsidRPr="006621D1" w:rsidRDefault="00F67925" w:rsidP="00F67925">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711" w:type="dxa"/>
            <w:shd w:val="clear" w:color="auto" w:fill="DCE6EF"/>
            <w:vAlign w:val="center"/>
          </w:tcPr>
          <w:p w14:paraId="5B3B605D" w14:textId="77777777" w:rsidR="00F67925" w:rsidRPr="006621D1" w:rsidRDefault="00F67925" w:rsidP="00F67925">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r>
      <w:tr w:rsidR="00F67925" w:rsidRPr="006621D1" w14:paraId="52ED5292" w14:textId="77777777" w:rsidTr="004D7302">
        <w:trPr>
          <w:trHeight w:val="212"/>
        </w:trPr>
        <w:tc>
          <w:tcPr>
            <w:tcW w:w="2524" w:type="dxa"/>
            <w:vAlign w:val="center"/>
          </w:tcPr>
          <w:p w14:paraId="548897CB" w14:textId="152E8072" w:rsidR="00F67925" w:rsidRPr="006621D1" w:rsidRDefault="00B132BD" w:rsidP="00F67925">
            <w:pPr>
              <w:spacing w:line="360" w:lineRule="auto"/>
              <w:rPr>
                <w:rFonts w:ascii="Arial" w:eastAsia="Calibri" w:hAnsi="Arial" w:cs="Arial"/>
                <w:caps/>
                <w:color w:val="000000"/>
                <w:sz w:val="24"/>
                <w:szCs w:val="24"/>
              </w:rPr>
            </w:pPr>
            <w:r>
              <w:rPr>
                <w:rFonts w:ascii="Arial" w:eastAsia="Calibri" w:hAnsi="Arial" w:cs="Arial"/>
                <w:sz w:val="24"/>
                <w:szCs w:val="24"/>
              </w:rPr>
              <w:t>Materiais permanentes (mobiliário, equipamentos, etc)</w:t>
            </w:r>
          </w:p>
        </w:tc>
        <w:tc>
          <w:tcPr>
            <w:tcW w:w="462" w:type="dxa"/>
            <w:vAlign w:val="center"/>
          </w:tcPr>
          <w:p w14:paraId="17342C20" w14:textId="77777777" w:rsidR="00F67925" w:rsidRPr="006621D1" w:rsidRDefault="00F67925" w:rsidP="00F67925">
            <w:pPr>
              <w:spacing w:line="360" w:lineRule="auto"/>
              <w:rPr>
                <w:rFonts w:ascii="Arial" w:eastAsia="Times New Roman" w:hAnsi="Arial" w:cs="Arial"/>
                <w:color w:val="000000"/>
                <w:sz w:val="24"/>
                <w:szCs w:val="24"/>
              </w:rPr>
            </w:pPr>
          </w:p>
        </w:tc>
        <w:tc>
          <w:tcPr>
            <w:tcW w:w="462" w:type="dxa"/>
            <w:vAlign w:val="center"/>
          </w:tcPr>
          <w:p w14:paraId="478D983F" w14:textId="77777777" w:rsidR="00F67925" w:rsidRPr="006621D1" w:rsidRDefault="00F67925" w:rsidP="00F67925">
            <w:pPr>
              <w:spacing w:line="360" w:lineRule="auto"/>
              <w:rPr>
                <w:rFonts w:ascii="Arial" w:eastAsia="Times New Roman" w:hAnsi="Arial" w:cs="Arial"/>
                <w:color w:val="000000"/>
                <w:sz w:val="24"/>
                <w:szCs w:val="24"/>
              </w:rPr>
            </w:pPr>
          </w:p>
        </w:tc>
        <w:tc>
          <w:tcPr>
            <w:tcW w:w="462" w:type="dxa"/>
            <w:vAlign w:val="center"/>
          </w:tcPr>
          <w:p w14:paraId="1E1693D0" w14:textId="77777777" w:rsidR="00F67925" w:rsidRPr="006621D1" w:rsidRDefault="00F67925" w:rsidP="00F67925">
            <w:pPr>
              <w:spacing w:line="360" w:lineRule="auto"/>
              <w:rPr>
                <w:rFonts w:ascii="Arial" w:eastAsia="Times New Roman" w:hAnsi="Arial" w:cs="Arial"/>
                <w:color w:val="000000"/>
                <w:sz w:val="24"/>
                <w:szCs w:val="24"/>
              </w:rPr>
            </w:pPr>
          </w:p>
        </w:tc>
        <w:tc>
          <w:tcPr>
            <w:tcW w:w="462" w:type="dxa"/>
            <w:vAlign w:val="center"/>
          </w:tcPr>
          <w:p w14:paraId="63314DC1" w14:textId="77777777" w:rsidR="00F67925" w:rsidRPr="006621D1" w:rsidRDefault="00F67925" w:rsidP="00F67925">
            <w:pPr>
              <w:spacing w:line="360" w:lineRule="auto"/>
              <w:rPr>
                <w:rFonts w:ascii="Arial" w:eastAsia="Times New Roman" w:hAnsi="Arial" w:cs="Arial"/>
                <w:color w:val="000000"/>
                <w:sz w:val="24"/>
                <w:szCs w:val="24"/>
              </w:rPr>
            </w:pPr>
          </w:p>
        </w:tc>
        <w:tc>
          <w:tcPr>
            <w:tcW w:w="462" w:type="dxa"/>
            <w:vAlign w:val="center"/>
          </w:tcPr>
          <w:p w14:paraId="7580D1FB" w14:textId="77777777" w:rsidR="00F67925" w:rsidRPr="006621D1" w:rsidRDefault="00F67925" w:rsidP="00F67925">
            <w:pPr>
              <w:spacing w:line="360" w:lineRule="auto"/>
              <w:rPr>
                <w:rFonts w:ascii="Arial" w:eastAsia="Times New Roman" w:hAnsi="Arial" w:cs="Arial"/>
                <w:color w:val="000000"/>
                <w:sz w:val="24"/>
                <w:szCs w:val="24"/>
              </w:rPr>
            </w:pPr>
          </w:p>
        </w:tc>
        <w:tc>
          <w:tcPr>
            <w:tcW w:w="462" w:type="dxa"/>
            <w:vAlign w:val="center"/>
          </w:tcPr>
          <w:p w14:paraId="6A048776" w14:textId="77777777" w:rsidR="00F67925" w:rsidRPr="006621D1" w:rsidRDefault="00F67925" w:rsidP="00F67925">
            <w:pPr>
              <w:spacing w:line="360" w:lineRule="auto"/>
              <w:rPr>
                <w:rFonts w:ascii="Arial" w:eastAsia="Times New Roman" w:hAnsi="Arial" w:cs="Arial"/>
                <w:color w:val="000000"/>
                <w:sz w:val="24"/>
                <w:szCs w:val="24"/>
              </w:rPr>
            </w:pPr>
          </w:p>
        </w:tc>
        <w:tc>
          <w:tcPr>
            <w:tcW w:w="462" w:type="dxa"/>
            <w:vAlign w:val="center"/>
          </w:tcPr>
          <w:p w14:paraId="4ACDAEAE" w14:textId="77777777" w:rsidR="00F67925" w:rsidRPr="006621D1" w:rsidRDefault="00F67925" w:rsidP="00F67925">
            <w:pPr>
              <w:spacing w:line="360" w:lineRule="auto"/>
              <w:rPr>
                <w:rFonts w:ascii="Arial" w:eastAsia="Times New Roman" w:hAnsi="Arial" w:cs="Arial"/>
                <w:color w:val="000000"/>
                <w:sz w:val="24"/>
                <w:szCs w:val="24"/>
              </w:rPr>
            </w:pPr>
          </w:p>
        </w:tc>
        <w:tc>
          <w:tcPr>
            <w:tcW w:w="462" w:type="dxa"/>
            <w:vAlign w:val="center"/>
          </w:tcPr>
          <w:p w14:paraId="4FB329DE" w14:textId="77777777" w:rsidR="00F67925" w:rsidRPr="006621D1" w:rsidRDefault="00F67925" w:rsidP="00F67925">
            <w:pPr>
              <w:spacing w:line="360" w:lineRule="auto"/>
              <w:rPr>
                <w:rFonts w:ascii="Arial" w:eastAsia="Times New Roman" w:hAnsi="Arial" w:cs="Arial"/>
                <w:color w:val="000000"/>
                <w:sz w:val="24"/>
                <w:szCs w:val="24"/>
              </w:rPr>
            </w:pPr>
          </w:p>
        </w:tc>
        <w:tc>
          <w:tcPr>
            <w:tcW w:w="462" w:type="dxa"/>
            <w:vAlign w:val="center"/>
          </w:tcPr>
          <w:p w14:paraId="275A0FA1" w14:textId="77777777" w:rsidR="00F67925" w:rsidRPr="006621D1" w:rsidRDefault="00F67925" w:rsidP="00F67925">
            <w:pPr>
              <w:spacing w:line="360" w:lineRule="auto"/>
              <w:rPr>
                <w:rFonts w:ascii="Arial" w:eastAsia="Times New Roman" w:hAnsi="Arial" w:cs="Arial"/>
                <w:color w:val="000000"/>
                <w:sz w:val="24"/>
                <w:szCs w:val="24"/>
              </w:rPr>
            </w:pPr>
          </w:p>
        </w:tc>
        <w:tc>
          <w:tcPr>
            <w:tcW w:w="462" w:type="dxa"/>
            <w:vAlign w:val="center"/>
          </w:tcPr>
          <w:p w14:paraId="45164F22" w14:textId="77777777" w:rsidR="00F67925" w:rsidRPr="006621D1" w:rsidRDefault="00F67925" w:rsidP="00F67925">
            <w:pPr>
              <w:spacing w:line="360" w:lineRule="auto"/>
              <w:rPr>
                <w:rFonts w:ascii="Arial" w:eastAsia="Times New Roman" w:hAnsi="Arial" w:cs="Arial"/>
                <w:color w:val="000000"/>
                <w:sz w:val="24"/>
                <w:szCs w:val="24"/>
              </w:rPr>
            </w:pPr>
          </w:p>
        </w:tc>
        <w:tc>
          <w:tcPr>
            <w:tcW w:w="462" w:type="dxa"/>
            <w:vAlign w:val="center"/>
          </w:tcPr>
          <w:p w14:paraId="03E6954F" w14:textId="77777777" w:rsidR="00F67925" w:rsidRPr="006621D1" w:rsidRDefault="00F67925" w:rsidP="00F67925">
            <w:pPr>
              <w:spacing w:line="360" w:lineRule="auto"/>
              <w:rPr>
                <w:rFonts w:ascii="Arial" w:eastAsia="Times New Roman" w:hAnsi="Arial" w:cs="Arial"/>
                <w:color w:val="000000"/>
                <w:sz w:val="24"/>
                <w:szCs w:val="24"/>
              </w:rPr>
            </w:pPr>
          </w:p>
        </w:tc>
        <w:tc>
          <w:tcPr>
            <w:tcW w:w="462" w:type="dxa"/>
            <w:vAlign w:val="center"/>
          </w:tcPr>
          <w:p w14:paraId="3FFAB5E4" w14:textId="77777777" w:rsidR="00F67925" w:rsidRPr="006621D1" w:rsidRDefault="00F67925" w:rsidP="00F67925">
            <w:pPr>
              <w:spacing w:line="360" w:lineRule="auto"/>
              <w:rPr>
                <w:rFonts w:ascii="Arial" w:eastAsia="Times New Roman" w:hAnsi="Arial" w:cs="Arial"/>
                <w:color w:val="000000"/>
                <w:sz w:val="24"/>
                <w:szCs w:val="24"/>
              </w:rPr>
            </w:pPr>
          </w:p>
        </w:tc>
        <w:tc>
          <w:tcPr>
            <w:tcW w:w="711" w:type="dxa"/>
            <w:vAlign w:val="center"/>
          </w:tcPr>
          <w:p w14:paraId="1020BC87" w14:textId="77777777" w:rsidR="00F67925" w:rsidRPr="006621D1" w:rsidRDefault="00F67925" w:rsidP="00F67925">
            <w:pPr>
              <w:spacing w:line="360" w:lineRule="auto"/>
              <w:rPr>
                <w:rFonts w:ascii="Arial" w:eastAsia="Times New Roman" w:hAnsi="Arial" w:cs="Arial"/>
                <w:color w:val="000000"/>
                <w:sz w:val="24"/>
                <w:szCs w:val="24"/>
              </w:rPr>
            </w:pPr>
          </w:p>
        </w:tc>
      </w:tr>
      <w:tr w:rsidR="00F67925" w:rsidRPr="006621D1" w14:paraId="6D1AE166" w14:textId="77777777" w:rsidTr="004D7302">
        <w:trPr>
          <w:trHeight w:val="212"/>
        </w:trPr>
        <w:tc>
          <w:tcPr>
            <w:tcW w:w="2524" w:type="dxa"/>
            <w:shd w:val="clear" w:color="auto" w:fill="D9D9D9"/>
            <w:vAlign w:val="center"/>
          </w:tcPr>
          <w:p w14:paraId="75858879" w14:textId="6233AA46" w:rsidR="00F67925" w:rsidRPr="006621D1" w:rsidRDefault="00F67925" w:rsidP="00F67925">
            <w:pPr>
              <w:spacing w:line="360" w:lineRule="auto"/>
              <w:rPr>
                <w:rFonts w:ascii="Arial" w:eastAsia="Calibri" w:hAnsi="Arial" w:cs="Arial"/>
                <w:b/>
                <w:color w:val="000000"/>
                <w:sz w:val="24"/>
                <w:szCs w:val="24"/>
              </w:rPr>
            </w:pPr>
            <w:r w:rsidRPr="006621D1">
              <w:rPr>
                <w:rFonts w:ascii="Arial" w:eastAsia="Calibri" w:hAnsi="Arial" w:cs="Arial"/>
                <w:b/>
                <w:color w:val="000000"/>
                <w:sz w:val="24"/>
                <w:szCs w:val="24"/>
              </w:rPr>
              <w:t>TOTAL</w:t>
            </w:r>
            <w:r w:rsidR="001233B9">
              <w:rPr>
                <w:rFonts w:ascii="Arial" w:eastAsia="Calibri" w:hAnsi="Arial" w:cs="Arial"/>
                <w:b/>
                <w:color w:val="000000"/>
                <w:sz w:val="24"/>
                <w:szCs w:val="24"/>
              </w:rPr>
              <w:t xml:space="preserve"> </w:t>
            </w:r>
            <w:r w:rsidRPr="006621D1">
              <w:rPr>
                <w:rFonts w:ascii="Arial" w:eastAsia="Calibri" w:hAnsi="Arial" w:cs="Arial"/>
                <w:b/>
                <w:color w:val="000000"/>
                <w:sz w:val="24"/>
                <w:szCs w:val="24"/>
              </w:rPr>
              <w:t>/</w:t>
            </w:r>
            <w:r w:rsidR="001233B9">
              <w:rPr>
                <w:rFonts w:ascii="Arial" w:eastAsia="Calibri" w:hAnsi="Arial" w:cs="Arial"/>
                <w:b/>
                <w:color w:val="000000"/>
                <w:sz w:val="24"/>
                <w:szCs w:val="24"/>
              </w:rPr>
              <w:t xml:space="preserve"> BENS / MAT. PERMANENTE</w:t>
            </w:r>
          </w:p>
        </w:tc>
        <w:tc>
          <w:tcPr>
            <w:tcW w:w="462" w:type="dxa"/>
            <w:shd w:val="clear" w:color="auto" w:fill="D9D9D9"/>
            <w:vAlign w:val="center"/>
          </w:tcPr>
          <w:p w14:paraId="1ED17734" w14:textId="77777777" w:rsidR="00F67925" w:rsidRPr="006621D1" w:rsidRDefault="00F67925" w:rsidP="00F67925">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shd w:val="clear" w:color="auto" w:fill="D9D9D9"/>
            <w:vAlign w:val="center"/>
          </w:tcPr>
          <w:p w14:paraId="64D6D96F" w14:textId="77777777" w:rsidR="00F67925" w:rsidRPr="006621D1" w:rsidRDefault="00F67925" w:rsidP="00F67925">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shd w:val="clear" w:color="auto" w:fill="D9D9D9"/>
            <w:vAlign w:val="center"/>
          </w:tcPr>
          <w:p w14:paraId="21606579" w14:textId="77777777" w:rsidR="00F67925" w:rsidRPr="006621D1" w:rsidRDefault="00F67925" w:rsidP="00F67925">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shd w:val="clear" w:color="auto" w:fill="D9D9D9"/>
            <w:vAlign w:val="center"/>
          </w:tcPr>
          <w:p w14:paraId="0A2186E3" w14:textId="77777777" w:rsidR="00F67925" w:rsidRPr="006621D1" w:rsidRDefault="00F67925" w:rsidP="00F67925">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shd w:val="clear" w:color="auto" w:fill="D9D9D9"/>
            <w:vAlign w:val="center"/>
          </w:tcPr>
          <w:p w14:paraId="43406138" w14:textId="77777777" w:rsidR="00F67925" w:rsidRPr="006621D1" w:rsidRDefault="00F67925" w:rsidP="00F67925">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shd w:val="clear" w:color="auto" w:fill="D9D9D9"/>
            <w:vAlign w:val="center"/>
          </w:tcPr>
          <w:p w14:paraId="17DE885F" w14:textId="77777777" w:rsidR="00F67925" w:rsidRPr="006621D1" w:rsidRDefault="00F67925" w:rsidP="00F67925">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shd w:val="clear" w:color="auto" w:fill="D9D9D9"/>
            <w:vAlign w:val="center"/>
          </w:tcPr>
          <w:p w14:paraId="4F2274FC" w14:textId="77777777" w:rsidR="00F67925" w:rsidRPr="006621D1" w:rsidRDefault="00F67925" w:rsidP="00F67925">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shd w:val="clear" w:color="auto" w:fill="D9D9D9"/>
            <w:vAlign w:val="center"/>
          </w:tcPr>
          <w:p w14:paraId="77EEC488" w14:textId="77777777" w:rsidR="00F67925" w:rsidRPr="006621D1" w:rsidRDefault="00F67925" w:rsidP="00F67925">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shd w:val="clear" w:color="auto" w:fill="D9D9D9"/>
            <w:vAlign w:val="center"/>
          </w:tcPr>
          <w:p w14:paraId="1DF67F35" w14:textId="77777777" w:rsidR="00F67925" w:rsidRPr="006621D1" w:rsidRDefault="00F67925" w:rsidP="00F67925">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shd w:val="clear" w:color="auto" w:fill="D9D9D9"/>
            <w:vAlign w:val="center"/>
          </w:tcPr>
          <w:p w14:paraId="147ADA04" w14:textId="77777777" w:rsidR="00F67925" w:rsidRPr="006621D1" w:rsidRDefault="00F67925" w:rsidP="00F67925">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shd w:val="clear" w:color="auto" w:fill="D9D9D9"/>
            <w:vAlign w:val="center"/>
          </w:tcPr>
          <w:p w14:paraId="480A830D" w14:textId="77777777" w:rsidR="00F67925" w:rsidRPr="006621D1" w:rsidRDefault="00F67925" w:rsidP="00F67925">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shd w:val="clear" w:color="auto" w:fill="D9D9D9"/>
            <w:vAlign w:val="center"/>
          </w:tcPr>
          <w:p w14:paraId="56525B05" w14:textId="77777777" w:rsidR="00F67925" w:rsidRPr="006621D1" w:rsidRDefault="00F67925" w:rsidP="00F67925">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711" w:type="dxa"/>
            <w:shd w:val="clear" w:color="auto" w:fill="D9D9D9"/>
            <w:vAlign w:val="center"/>
          </w:tcPr>
          <w:p w14:paraId="307AABBB" w14:textId="77777777" w:rsidR="00F67925" w:rsidRPr="006621D1" w:rsidRDefault="00F67925" w:rsidP="00F67925">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r>
      <w:tr w:rsidR="00B132BD" w:rsidRPr="006621D1" w14:paraId="3D4BE00A" w14:textId="77777777" w:rsidTr="004D7302">
        <w:trPr>
          <w:trHeight w:val="212"/>
        </w:trPr>
        <w:tc>
          <w:tcPr>
            <w:tcW w:w="2524" w:type="dxa"/>
            <w:vAlign w:val="center"/>
          </w:tcPr>
          <w:p w14:paraId="1A9B450E" w14:textId="77777777" w:rsidR="00B132BD" w:rsidRPr="006621D1" w:rsidRDefault="00B132BD" w:rsidP="00F67925">
            <w:pPr>
              <w:spacing w:line="360" w:lineRule="auto"/>
              <w:rPr>
                <w:rFonts w:ascii="Arial" w:eastAsia="Calibri" w:hAnsi="Arial" w:cs="Arial"/>
                <w:b/>
                <w:color w:val="000000"/>
                <w:sz w:val="24"/>
                <w:szCs w:val="24"/>
              </w:rPr>
            </w:pPr>
          </w:p>
        </w:tc>
        <w:tc>
          <w:tcPr>
            <w:tcW w:w="462" w:type="dxa"/>
            <w:vAlign w:val="center"/>
          </w:tcPr>
          <w:p w14:paraId="51B4F95C" w14:textId="77777777" w:rsidR="00B132BD" w:rsidRPr="006621D1" w:rsidRDefault="00B132BD" w:rsidP="00F67925">
            <w:pPr>
              <w:spacing w:line="360" w:lineRule="auto"/>
              <w:rPr>
                <w:rFonts w:ascii="Arial" w:eastAsia="Times New Roman" w:hAnsi="Arial" w:cs="Arial"/>
                <w:color w:val="000000"/>
                <w:sz w:val="24"/>
                <w:szCs w:val="24"/>
              </w:rPr>
            </w:pPr>
          </w:p>
        </w:tc>
        <w:tc>
          <w:tcPr>
            <w:tcW w:w="462" w:type="dxa"/>
            <w:vAlign w:val="center"/>
          </w:tcPr>
          <w:p w14:paraId="26CF1F02" w14:textId="77777777" w:rsidR="00B132BD" w:rsidRPr="006621D1" w:rsidRDefault="00B132BD" w:rsidP="00F67925">
            <w:pPr>
              <w:spacing w:line="360" w:lineRule="auto"/>
              <w:rPr>
                <w:rFonts w:ascii="Arial" w:eastAsia="Times New Roman" w:hAnsi="Arial" w:cs="Arial"/>
                <w:color w:val="000000"/>
                <w:sz w:val="24"/>
                <w:szCs w:val="24"/>
              </w:rPr>
            </w:pPr>
          </w:p>
        </w:tc>
        <w:tc>
          <w:tcPr>
            <w:tcW w:w="462" w:type="dxa"/>
            <w:vAlign w:val="center"/>
          </w:tcPr>
          <w:p w14:paraId="72E5485F" w14:textId="77777777" w:rsidR="00B132BD" w:rsidRPr="006621D1" w:rsidRDefault="00B132BD" w:rsidP="00F67925">
            <w:pPr>
              <w:spacing w:line="360" w:lineRule="auto"/>
              <w:rPr>
                <w:rFonts w:ascii="Arial" w:eastAsia="Times New Roman" w:hAnsi="Arial" w:cs="Arial"/>
                <w:color w:val="000000"/>
                <w:sz w:val="24"/>
                <w:szCs w:val="24"/>
              </w:rPr>
            </w:pPr>
          </w:p>
        </w:tc>
        <w:tc>
          <w:tcPr>
            <w:tcW w:w="462" w:type="dxa"/>
            <w:vAlign w:val="center"/>
          </w:tcPr>
          <w:p w14:paraId="61164AA3" w14:textId="77777777" w:rsidR="00B132BD" w:rsidRPr="006621D1" w:rsidRDefault="00B132BD" w:rsidP="00F67925">
            <w:pPr>
              <w:spacing w:line="360" w:lineRule="auto"/>
              <w:rPr>
                <w:rFonts w:ascii="Arial" w:eastAsia="Times New Roman" w:hAnsi="Arial" w:cs="Arial"/>
                <w:color w:val="000000"/>
                <w:sz w:val="24"/>
                <w:szCs w:val="24"/>
              </w:rPr>
            </w:pPr>
          </w:p>
        </w:tc>
        <w:tc>
          <w:tcPr>
            <w:tcW w:w="462" w:type="dxa"/>
            <w:vAlign w:val="center"/>
          </w:tcPr>
          <w:p w14:paraId="2F3A3F3C" w14:textId="77777777" w:rsidR="00B132BD" w:rsidRPr="006621D1" w:rsidRDefault="00B132BD" w:rsidP="00F67925">
            <w:pPr>
              <w:spacing w:line="360" w:lineRule="auto"/>
              <w:rPr>
                <w:rFonts w:ascii="Arial" w:eastAsia="Times New Roman" w:hAnsi="Arial" w:cs="Arial"/>
                <w:color w:val="000000"/>
                <w:sz w:val="24"/>
                <w:szCs w:val="24"/>
              </w:rPr>
            </w:pPr>
          </w:p>
        </w:tc>
        <w:tc>
          <w:tcPr>
            <w:tcW w:w="462" w:type="dxa"/>
            <w:vAlign w:val="center"/>
          </w:tcPr>
          <w:p w14:paraId="6898A97A" w14:textId="77777777" w:rsidR="00B132BD" w:rsidRPr="006621D1" w:rsidRDefault="00B132BD" w:rsidP="00F67925">
            <w:pPr>
              <w:spacing w:line="360" w:lineRule="auto"/>
              <w:rPr>
                <w:rFonts w:ascii="Arial" w:eastAsia="Times New Roman" w:hAnsi="Arial" w:cs="Arial"/>
                <w:color w:val="000000"/>
                <w:sz w:val="24"/>
                <w:szCs w:val="24"/>
              </w:rPr>
            </w:pPr>
          </w:p>
        </w:tc>
        <w:tc>
          <w:tcPr>
            <w:tcW w:w="462" w:type="dxa"/>
            <w:vAlign w:val="center"/>
          </w:tcPr>
          <w:p w14:paraId="43AA8E81" w14:textId="77777777" w:rsidR="00B132BD" w:rsidRPr="006621D1" w:rsidRDefault="00B132BD" w:rsidP="00F67925">
            <w:pPr>
              <w:spacing w:line="360" w:lineRule="auto"/>
              <w:rPr>
                <w:rFonts w:ascii="Arial" w:eastAsia="Times New Roman" w:hAnsi="Arial" w:cs="Arial"/>
                <w:color w:val="000000"/>
                <w:sz w:val="24"/>
                <w:szCs w:val="24"/>
              </w:rPr>
            </w:pPr>
          </w:p>
        </w:tc>
        <w:tc>
          <w:tcPr>
            <w:tcW w:w="462" w:type="dxa"/>
            <w:vAlign w:val="center"/>
          </w:tcPr>
          <w:p w14:paraId="0129B4E6" w14:textId="77777777" w:rsidR="00B132BD" w:rsidRPr="006621D1" w:rsidRDefault="00B132BD" w:rsidP="00F67925">
            <w:pPr>
              <w:spacing w:line="360" w:lineRule="auto"/>
              <w:rPr>
                <w:rFonts w:ascii="Arial" w:eastAsia="Times New Roman" w:hAnsi="Arial" w:cs="Arial"/>
                <w:color w:val="000000"/>
                <w:sz w:val="24"/>
                <w:szCs w:val="24"/>
              </w:rPr>
            </w:pPr>
          </w:p>
        </w:tc>
        <w:tc>
          <w:tcPr>
            <w:tcW w:w="462" w:type="dxa"/>
            <w:vAlign w:val="center"/>
          </w:tcPr>
          <w:p w14:paraId="380D7A5A" w14:textId="77777777" w:rsidR="00B132BD" w:rsidRPr="006621D1" w:rsidRDefault="00B132BD" w:rsidP="00F67925">
            <w:pPr>
              <w:spacing w:line="360" w:lineRule="auto"/>
              <w:rPr>
                <w:rFonts w:ascii="Arial" w:eastAsia="Times New Roman" w:hAnsi="Arial" w:cs="Arial"/>
                <w:color w:val="000000"/>
                <w:sz w:val="24"/>
                <w:szCs w:val="24"/>
              </w:rPr>
            </w:pPr>
          </w:p>
        </w:tc>
        <w:tc>
          <w:tcPr>
            <w:tcW w:w="462" w:type="dxa"/>
            <w:vAlign w:val="center"/>
          </w:tcPr>
          <w:p w14:paraId="781B9B45" w14:textId="77777777" w:rsidR="00B132BD" w:rsidRPr="006621D1" w:rsidRDefault="00B132BD" w:rsidP="00F67925">
            <w:pPr>
              <w:spacing w:line="360" w:lineRule="auto"/>
              <w:rPr>
                <w:rFonts w:ascii="Arial" w:eastAsia="Times New Roman" w:hAnsi="Arial" w:cs="Arial"/>
                <w:color w:val="000000"/>
                <w:sz w:val="24"/>
                <w:szCs w:val="24"/>
              </w:rPr>
            </w:pPr>
          </w:p>
        </w:tc>
        <w:tc>
          <w:tcPr>
            <w:tcW w:w="462" w:type="dxa"/>
            <w:vAlign w:val="center"/>
          </w:tcPr>
          <w:p w14:paraId="5620A3CC" w14:textId="77777777" w:rsidR="00B132BD" w:rsidRPr="006621D1" w:rsidRDefault="00B132BD" w:rsidP="00F67925">
            <w:pPr>
              <w:spacing w:line="360" w:lineRule="auto"/>
              <w:rPr>
                <w:rFonts w:ascii="Arial" w:eastAsia="Times New Roman" w:hAnsi="Arial" w:cs="Arial"/>
                <w:color w:val="000000"/>
                <w:sz w:val="24"/>
                <w:szCs w:val="24"/>
              </w:rPr>
            </w:pPr>
          </w:p>
        </w:tc>
        <w:tc>
          <w:tcPr>
            <w:tcW w:w="462" w:type="dxa"/>
            <w:vAlign w:val="center"/>
          </w:tcPr>
          <w:p w14:paraId="3D389B28" w14:textId="77777777" w:rsidR="00B132BD" w:rsidRPr="006621D1" w:rsidRDefault="00B132BD" w:rsidP="00F67925">
            <w:pPr>
              <w:spacing w:line="360" w:lineRule="auto"/>
              <w:rPr>
                <w:rFonts w:ascii="Arial" w:eastAsia="Times New Roman" w:hAnsi="Arial" w:cs="Arial"/>
                <w:color w:val="000000"/>
                <w:sz w:val="24"/>
                <w:szCs w:val="24"/>
              </w:rPr>
            </w:pPr>
          </w:p>
        </w:tc>
        <w:tc>
          <w:tcPr>
            <w:tcW w:w="711" w:type="dxa"/>
            <w:vAlign w:val="center"/>
          </w:tcPr>
          <w:p w14:paraId="3FA52366" w14:textId="77777777" w:rsidR="00B132BD" w:rsidRPr="006621D1" w:rsidRDefault="00B132BD" w:rsidP="00F67925">
            <w:pPr>
              <w:spacing w:line="360" w:lineRule="auto"/>
              <w:rPr>
                <w:rFonts w:ascii="Arial" w:eastAsia="Times New Roman" w:hAnsi="Arial" w:cs="Arial"/>
                <w:color w:val="000000"/>
                <w:sz w:val="24"/>
                <w:szCs w:val="24"/>
              </w:rPr>
            </w:pPr>
          </w:p>
        </w:tc>
      </w:tr>
      <w:tr w:rsidR="00B132BD" w:rsidRPr="006621D1" w14:paraId="11A84651" w14:textId="77777777" w:rsidTr="004D7302">
        <w:trPr>
          <w:trHeight w:val="212"/>
        </w:trPr>
        <w:tc>
          <w:tcPr>
            <w:tcW w:w="2524" w:type="dxa"/>
            <w:shd w:val="clear" w:color="auto" w:fill="DBE5F1" w:themeFill="accent1" w:themeFillTint="33"/>
            <w:vAlign w:val="center"/>
          </w:tcPr>
          <w:p w14:paraId="009215BA" w14:textId="73464EE2" w:rsidR="00B132BD" w:rsidRPr="006621D1" w:rsidRDefault="00B132BD" w:rsidP="00F67925">
            <w:pPr>
              <w:spacing w:line="360" w:lineRule="auto"/>
              <w:rPr>
                <w:rFonts w:ascii="Arial" w:eastAsia="Calibri" w:hAnsi="Arial" w:cs="Arial"/>
                <w:b/>
                <w:color w:val="000000"/>
                <w:sz w:val="24"/>
                <w:szCs w:val="24"/>
              </w:rPr>
            </w:pPr>
            <w:r>
              <w:rPr>
                <w:rFonts w:ascii="Arial" w:eastAsia="Calibri" w:hAnsi="Arial" w:cs="Arial"/>
                <w:b/>
                <w:color w:val="000000"/>
                <w:sz w:val="24"/>
                <w:szCs w:val="24"/>
              </w:rPr>
              <w:t xml:space="preserve">6 </w:t>
            </w:r>
            <w:r w:rsidRPr="006621D1">
              <w:rPr>
                <w:rFonts w:ascii="Arial" w:eastAsia="Calibri" w:hAnsi="Arial" w:cs="Arial"/>
                <w:b/>
                <w:color w:val="000000"/>
                <w:sz w:val="24"/>
                <w:szCs w:val="24"/>
              </w:rPr>
              <w:t>– OUTRAS DESPESAS / EVENTUAIS</w:t>
            </w:r>
          </w:p>
        </w:tc>
        <w:tc>
          <w:tcPr>
            <w:tcW w:w="462" w:type="dxa"/>
            <w:shd w:val="clear" w:color="auto" w:fill="DBE5F1" w:themeFill="accent1" w:themeFillTint="33"/>
            <w:vAlign w:val="center"/>
          </w:tcPr>
          <w:p w14:paraId="7F583CF5" w14:textId="77777777" w:rsidR="00B132BD" w:rsidRPr="006621D1" w:rsidRDefault="00B132BD" w:rsidP="00F67925">
            <w:pPr>
              <w:spacing w:line="360" w:lineRule="auto"/>
              <w:rPr>
                <w:rFonts w:ascii="Arial" w:eastAsia="Times New Roman" w:hAnsi="Arial" w:cs="Arial"/>
                <w:color w:val="000000"/>
                <w:sz w:val="24"/>
                <w:szCs w:val="24"/>
              </w:rPr>
            </w:pPr>
          </w:p>
        </w:tc>
        <w:tc>
          <w:tcPr>
            <w:tcW w:w="462" w:type="dxa"/>
            <w:shd w:val="clear" w:color="auto" w:fill="DBE5F1" w:themeFill="accent1" w:themeFillTint="33"/>
            <w:vAlign w:val="center"/>
          </w:tcPr>
          <w:p w14:paraId="772792A4" w14:textId="77777777" w:rsidR="00B132BD" w:rsidRPr="006621D1" w:rsidRDefault="00B132BD" w:rsidP="00F67925">
            <w:pPr>
              <w:spacing w:line="360" w:lineRule="auto"/>
              <w:rPr>
                <w:rFonts w:ascii="Arial" w:eastAsia="Times New Roman" w:hAnsi="Arial" w:cs="Arial"/>
                <w:color w:val="000000"/>
                <w:sz w:val="24"/>
                <w:szCs w:val="24"/>
              </w:rPr>
            </w:pPr>
          </w:p>
        </w:tc>
        <w:tc>
          <w:tcPr>
            <w:tcW w:w="462" w:type="dxa"/>
            <w:shd w:val="clear" w:color="auto" w:fill="DBE5F1" w:themeFill="accent1" w:themeFillTint="33"/>
            <w:vAlign w:val="center"/>
          </w:tcPr>
          <w:p w14:paraId="44318AE6" w14:textId="77777777" w:rsidR="00B132BD" w:rsidRPr="006621D1" w:rsidRDefault="00B132BD" w:rsidP="00F67925">
            <w:pPr>
              <w:spacing w:line="360" w:lineRule="auto"/>
              <w:rPr>
                <w:rFonts w:ascii="Arial" w:eastAsia="Times New Roman" w:hAnsi="Arial" w:cs="Arial"/>
                <w:color w:val="000000"/>
                <w:sz w:val="24"/>
                <w:szCs w:val="24"/>
              </w:rPr>
            </w:pPr>
          </w:p>
        </w:tc>
        <w:tc>
          <w:tcPr>
            <w:tcW w:w="462" w:type="dxa"/>
            <w:shd w:val="clear" w:color="auto" w:fill="DBE5F1" w:themeFill="accent1" w:themeFillTint="33"/>
            <w:vAlign w:val="center"/>
          </w:tcPr>
          <w:p w14:paraId="3BAA73FE" w14:textId="77777777" w:rsidR="00B132BD" w:rsidRPr="006621D1" w:rsidRDefault="00B132BD" w:rsidP="00F67925">
            <w:pPr>
              <w:spacing w:line="360" w:lineRule="auto"/>
              <w:rPr>
                <w:rFonts w:ascii="Arial" w:eastAsia="Times New Roman" w:hAnsi="Arial" w:cs="Arial"/>
                <w:color w:val="000000"/>
                <w:sz w:val="24"/>
                <w:szCs w:val="24"/>
              </w:rPr>
            </w:pPr>
          </w:p>
        </w:tc>
        <w:tc>
          <w:tcPr>
            <w:tcW w:w="462" w:type="dxa"/>
            <w:shd w:val="clear" w:color="auto" w:fill="DBE5F1" w:themeFill="accent1" w:themeFillTint="33"/>
            <w:vAlign w:val="center"/>
          </w:tcPr>
          <w:p w14:paraId="1530BA55" w14:textId="77777777" w:rsidR="00B132BD" w:rsidRPr="006621D1" w:rsidRDefault="00B132BD" w:rsidP="00F67925">
            <w:pPr>
              <w:spacing w:line="360" w:lineRule="auto"/>
              <w:rPr>
                <w:rFonts w:ascii="Arial" w:eastAsia="Times New Roman" w:hAnsi="Arial" w:cs="Arial"/>
                <w:color w:val="000000"/>
                <w:sz w:val="24"/>
                <w:szCs w:val="24"/>
              </w:rPr>
            </w:pPr>
          </w:p>
        </w:tc>
        <w:tc>
          <w:tcPr>
            <w:tcW w:w="462" w:type="dxa"/>
            <w:shd w:val="clear" w:color="auto" w:fill="DBE5F1" w:themeFill="accent1" w:themeFillTint="33"/>
            <w:vAlign w:val="center"/>
          </w:tcPr>
          <w:p w14:paraId="0969074E" w14:textId="77777777" w:rsidR="00B132BD" w:rsidRPr="006621D1" w:rsidRDefault="00B132BD" w:rsidP="00F67925">
            <w:pPr>
              <w:spacing w:line="360" w:lineRule="auto"/>
              <w:rPr>
                <w:rFonts w:ascii="Arial" w:eastAsia="Times New Roman" w:hAnsi="Arial" w:cs="Arial"/>
                <w:color w:val="000000"/>
                <w:sz w:val="24"/>
                <w:szCs w:val="24"/>
              </w:rPr>
            </w:pPr>
          </w:p>
        </w:tc>
        <w:tc>
          <w:tcPr>
            <w:tcW w:w="462" w:type="dxa"/>
            <w:shd w:val="clear" w:color="auto" w:fill="DBE5F1" w:themeFill="accent1" w:themeFillTint="33"/>
            <w:vAlign w:val="center"/>
          </w:tcPr>
          <w:p w14:paraId="1D49E633" w14:textId="77777777" w:rsidR="00B132BD" w:rsidRPr="006621D1" w:rsidRDefault="00B132BD" w:rsidP="00F67925">
            <w:pPr>
              <w:spacing w:line="360" w:lineRule="auto"/>
              <w:rPr>
                <w:rFonts w:ascii="Arial" w:eastAsia="Times New Roman" w:hAnsi="Arial" w:cs="Arial"/>
                <w:color w:val="000000"/>
                <w:sz w:val="24"/>
                <w:szCs w:val="24"/>
              </w:rPr>
            </w:pPr>
          </w:p>
        </w:tc>
        <w:tc>
          <w:tcPr>
            <w:tcW w:w="462" w:type="dxa"/>
            <w:shd w:val="clear" w:color="auto" w:fill="DBE5F1" w:themeFill="accent1" w:themeFillTint="33"/>
            <w:vAlign w:val="center"/>
          </w:tcPr>
          <w:p w14:paraId="3710E21C" w14:textId="77777777" w:rsidR="00B132BD" w:rsidRPr="006621D1" w:rsidRDefault="00B132BD" w:rsidP="00F67925">
            <w:pPr>
              <w:spacing w:line="360" w:lineRule="auto"/>
              <w:rPr>
                <w:rFonts w:ascii="Arial" w:eastAsia="Times New Roman" w:hAnsi="Arial" w:cs="Arial"/>
                <w:color w:val="000000"/>
                <w:sz w:val="24"/>
                <w:szCs w:val="24"/>
              </w:rPr>
            </w:pPr>
          </w:p>
        </w:tc>
        <w:tc>
          <w:tcPr>
            <w:tcW w:w="462" w:type="dxa"/>
            <w:shd w:val="clear" w:color="auto" w:fill="DBE5F1" w:themeFill="accent1" w:themeFillTint="33"/>
            <w:vAlign w:val="center"/>
          </w:tcPr>
          <w:p w14:paraId="1DBF0CC3" w14:textId="77777777" w:rsidR="00B132BD" w:rsidRPr="006621D1" w:rsidRDefault="00B132BD" w:rsidP="00F67925">
            <w:pPr>
              <w:spacing w:line="360" w:lineRule="auto"/>
              <w:rPr>
                <w:rFonts w:ascii="Arial" w:eastAsia="Times New Roman" w:hAnsi="Arial" w:cs="Arial"/>
                <w:color w:val="000000"/>
                <w:sz w:val="24"/>
                <w:szCs w:val="24"/>
              </w:rPr>
            </w:pPr>
          </w:p>
        </w:tc>
        <w:tc>
          <w:tcPr>
            <w:tcW w:w="462" w:type="dxa"/>
            <w:shd w:val="clear" w:color="auto" w:fill="DBE5F1" w:themeFill="accent1" w:themeFillTint="33"/>
            <w:vAlign w:val="center"/>
          </w:tcPr>
          <w:p w14:paraId="45595E58" w14:textId="77777777" w:rsidR="00B132BD" w:rsidRPr="006621D1" w:rsidRDefault="00B132BD" w:rsidP="00F67925">
            <w:pPr>
              <w:spacing w:line="360" w:lineRule="auto"/>
              <w:rPr>
                <w:rFonts w:ascii="Arial" w:eastAsia="Times New Roman" w:hAnsi="Arial" w:cs="Arial"/>
                <w:color w:val="000000"/>
                <w:sz w:val="24"/>
                <w:szCs w:val="24"/>
              </w:rPr>
            </w:pPr>
          </w:p>
        </w:tc>
        <w:tc>
          <w:tcPr>
            <w:tcW w:w="462" w:type="dxa"/>
            <w:shd w:val="clear" w:color="auto" w:fill="DBE5F1" w:themeFill="accent1" w:themeFillTint="33"/>
            <w:vAlign w:val="center"/>
          </w:tcPr>
          <w:p w14:paraId="10853714" w14:textId="77777777" w:rsidR="00B132BD" w:rsidRPr="006621D1" w:rsidRDefault="00B132BD" w:rsidP="00F67925">
            <w:pPr>
              <w:spacing w:line="360" w:lineRule="auto"/>
              <w:rPr>
                <w:rFonts w:ascii="Arial" w:eastAsia="Times New Roman" w:hAnsi="Arial" w:cs="Arial"/>
                <w:color w:val="000000"/>
                <w:sz w:val="24"/>
                <w:szCs w:val="24"/>
              </w:rPr>
            </w:pPr>
          </w:p>
        </w:tc>
        <w:tc>
          <w:tcPr>
            <w:tcW w:w="462" w:type="dxa"/>
            <w:shd w:val="clear" w:color="auto" w:fill="DBE5F1" w:themeFill="accent1" w:themeFillTint="33"/>
            <w:vAlign w:val="center"/>
          </w:tcPr>
          <w:p w14:paraId="619EBD53" w14:textId="77777777" w:rsidR="00B132BD" w:rsidRPr="006621D1" w:rsidRDefault="00B132BD" w:rsidP="00F67925">
            <w:pPr>
              <w:spacing w:line="360" w:lineRule="auto"/>
              <w:rPr>
                <w:rFonts w:ascii="Arial" w:eastAsia="Times New Roman" w:hAnsi="Arial" w:cs="Arial"/>
                <w:color w:val="000000"/>
                <w:sz w:val="24"/>
                <w:szCs w:val="24"/>
              </w:rPr>
            </w:pPr>
          </w:p>
        </w:tc>
        <w:tc>
          <w:tcPr>
            <w:tcW w:w="711" w:type="dxa"/>
            <w:shd w:val="clear" w:color="auto" w:fill="DBE5F1" w:themeFill="accent1" w:themeFillTint="33"/>
            <w:vAlign w:val="center"/>
          </w:tcPr>
          <w:p w14:paraId="21D208CC" w14:textId="77777777" w:rsidR="00B132BD" w:rsidRPr="006621D1" w:rsidRDefault="00B132BD" w:rsidP="00F67925">
            <w:pPr>
              <w:spacing w:line="360" w:lineRule="auto"/>
              <w:rPr>
                <w:rFonts w:ascii="Arial" w:eastAsia="Times New Roman" w:hAnsi="Arial" w:cs="Arial"/>
                <w:color w:val="000000"/>
                <w:sz w:val="24"/>
                <w:szCs w:val="24"/>
              </w:rPr>
            </w:pPr>
          </w:p>
        </w:tc>
      </w:tr>
      <w:tr w:rsidR="00B132BD" w:rsidRPr="006621D1" w14:paraId="3C6B77DD" w14:textId="77777777" w:rsidTr="004D7302">
        <w:trPr>
          <w:trHeight w:val="212"/>
        </w:trPr>
        <w:tc>
          <w:tcPr>
            <w:tcW w:w="2524" w:type="dxa"/>
            <w:vAlign w:val="center"/>
          </w:tcPr>
          <w:p w14:paraId="4FA942F2" w14:textId="393C8CD4" w:rsidR="00B132BD" w:rsidRDefault="00B132BD" w:rsidP="00B132BD">
            <w:pPr>
              <w:spacing w:line="360" w:lineRule="auto"/>
              <w:rPr>
                <w:rFonts w:ascii="Arial" w:eastAsia="Calibri" w:hAnsi="Arial" w:cs="Arial"/>
                <w:b/>
                <w:color w:val="000000"/>
                <w:sz w:val="24"/>
                <w:szCs w:val="24"/>
              </w:rPr>
            </w:pPr>
            <w:r w:rsidRPr="006621D1">
              <w:rPr>
                <w:rFonts w:ascii="Arial" w:eastAsia="Calibri" w:hAnsi="Arial" w:cs="Arial"/>
                <w:sz w:val="24"/>
                <w:szCs w:val="24"/>
              </w:rPr>
              <w:t xml:space="preserve">Outras despesas </w:t>
            </w:r>
            <w:r>
              <w:rPr>
                <w:rFonts w:ascii="Arial" w:eastAsia="Calibri" w:hAnsi="Arial" w:cs="Arial"/>
                <w:sz w:val="24"/>
                <w:szCs w:val="24"/>
              </w:rPr>
              <w:t>/ eventuais</w:t>
            </w:r>
            <w:r w:rsidRPr="006621D1">
              <w:rPr>
                <w:rFonts w:ascii="Arial" w:eastAsia="Calibri" w:hAnsi="Arial" w:cs="Arial"/>
                <w:sz w:val="24"/>
                <w:szCs w:val="24"/>
              </w:rPr>
              <w:t xml:space="preserve"> (Descrever despesas)</w:t>
            </w:r>
          </w:p>
        </w:tc>
        <w:tc>
          <w:tcPr>
            <w:tcW w:w="462" w:type="dxa"/>
            <w:vAlign w:val="center"/>
          </w:tcPr>
          <w:p w14:paraId="2B7A25B1" w14:textId="77777777" w:rsidR="00B132BD" w:rsidRPr="006621D1" w:rsidRDefault="00B132BD" w:rsidP="00B132BD">
            <w:pPr>
              <w:spacing w:line="360" w:lineRule="auto"/>
              <w:rPr>
                <w:rFonts w:ascii="Arial" w:eastAsia="Times New Roman" w:hAnsi="Arial" w:cs="Arial"/>
                <w:color w:val="000000"/>
                <w:sz w:val="24"/>
                <w:szCs w:val="24"/>
              </w:rPr>
            </w:pPr>
          </w:p>
        </w:tc>
        <w:tc>
          <w:tcPr>
            <w:tcW w:w="462" w:type="dxa"/>
            <w:vAlign w:val="center"/>
          </w:tcPr>
          <w:p w14:paraId="0804C0BC" w14:textId="77777777" w:rsidR="00B132BD" w:rsidRPr="006621D1" w:rsidRDefault="00B132BD" w:rsidP="00B132BD">
            <w:pPr>
              <w:spacing w:line="360" w:lineRule="auto"/>
              <w:rPr>
                <w:rFonts w:ascii="Arial" w:eastAsia="Times New Roman" w:hAnsi="Arial" w:cs="Arial"/>
                <w:color w:val="000000"/>
                <w:sz w:val="24"/>
                <w:szCs w:val="24"/>
              </w:rPr>
            </w:pPr>
          </w:p>
        </w:tc>
        <w:tc>
          <w:tcPr>
            <w:tcW w:w="462" w:type="dxa"/>
            <w:vAlign w:val="center"/>
          </w:tcPr>
          <w:p w14:paraId="3962A013" w14:textId="77777777" w:rsidR="00B132BD" w:rsidRPr="006621D1" w:rsidRDefault="00B132BD" w:rsidP="00B132BD">
            <w:pPr>
              <w:spacing w:line="360" w:lineRule="auto"/>
              <w:rPr>
                <w:rFonts w:ascii="Arial" w:eastAsia="Times New Roman" w:hAnsi="Arial" w:cs="Arial"/>
                <w:color w:val="000000"/>
                <w:sz w:val="24"/>
                <w:szCs w:val="24"/>
              </w:rPr>
            </w:pPr>
          </w:p>
        </w:tc>
        <w:tc>
          <w:tcPr>
            <w:tcW w:w="462" w:type="dxa"/>
            <w:vAlign w:val="center"/>
          </w:tcPr>
          <w:p w14:paraId="17A3C016" w14:textId="77777777" w:rsidR="00B132BD" w:rsidRPr="006621D1" w:rsidRDefault="00B132BD" w:rsidP="00B132BD">
            <w:pPr>
              <w:spacing w:line="360" w:lineRule="auto"/>
              <w:rPr>
                <w:rFonts w:ascii="Arial" w:eastAsia="Times New Roman" w:hAnsi="Arial" w:cs="Arial"/>
                <w:color w:val="000000"/>
                <w:sz w:val="24"/>
                <w:szCs w:val="24"/>
              </w:rPr>
            </w:pPr>
          </w:p>
        </w:tc>
        <w:tc>
          <w:tcPr>
            <w:tcW w:w="462" w:type="dxa"/>
            <w:vAlign w:val="center"/>
          </w:tcPr>
          <w:p w14:paraId="000CD4E7" w14:textId="77777777" w:rsidR="00B132BD" w:rsidRPr="006621D1" w:rsidRDefault="00B132BD" w:rsidP="00B132BD">
            <w:pPr>
              <w:spacing w:line="360" w:lineRule="auto"/>
              <w:rPr>
                <w:rFonts w:ascii="Arial" w:eastAsia="Times New Roman" w:hAnsi="Arial" w:cs="Arial"/>
                <w:color w:val="000000"/>
                <w:sz w:val="24"/>
                <w:szCs w:val="24"/>
              </w:rPr>
            </w:pPr>
          </w:p>
        </w:tc>
        <w:tc>
          <w:tcPr>
            <w:tcW w:w="462" w:type="dxa"/>
            <w:vAlign w:val="center"/>
          </w:tcPr>
          <w:p w14:paraId="07504B48" w14:textId="77777777" w:rsidR="00B132BD" w:rsidRPr="006621D1" w:rsidRDefault="00B132BD" w:rsidP="00B132BD">
            <w:pPr>
              <w:spacing w:line="360" w:lineRule="auto"/>
              <w:rPr>
                <w:rFonts w:ascii="Arial" w:eastAsia="Times New Roman" w:hAnsi="Arial" w:cs="Arial"/>
                <w:color w:val="000000"/>
                <w:sz w:val="24"/>
                <w:szCs w:val="24"/>
              </w:rPr>
            </w:pPr>
          </w:p>
        </w:tc>
        <w:tc>
          <w:tcPr>
            <w:tcW w:w="462" w:type="dxa"/>
            <w:vAlign w:val="center"/>
          </w:tcPr>
          <w:p w14:paraId="2E64C6D3" w14:textId="77777777" w:rsidR="00B132BD" w:rsidRPr="006621D1" w:rsidRDefault="00B132BD" w:rsidP="00B132BD">
            <w:pPr>
              <w:spacing w:line="360" w:lineRule="auto"/>
              <w:rPr>
                <w:rFonts w:ascii="Arial" w:eastAsia="Times New Roman" w:hAnsi="Arial" w:cs="Arial"/>
                <w:color w:val="000000"/>
                <w:sz w:val="24"/>
                <w:szCs w:val="24"/>
              </w:rPr>
            </w:pPr>
          </w:p>
        </w:tc>
        <w:tc>
          <w:tcPr>
            <w:tcW w:w="462" w:type="dxa"/>
            <w:vAlign w:val="center"/>
          </w:tcPr>
          <w:p w14:paraId="6B2C6097" w14:textId="77777777" w:rsidR="00B132BD" w:rsidRPr="006621D1" w:rsidRDefault="00B132BD" w:rsidP="00B132BD">
            <w:pPr>
              <w:spacing w:line="360" w:lineRule="auto"/>
              <w:rPr>
                <w:rFonts w:ascii="Arial" w:eastAsia="Times New Roman" w:hAnsi="Arial" w:cs="Arial"/>
                <w:color w:val="000000"/>
                <w:sz w:val="24"/>
                <w:szCs w:val="24"/>
              </w:rPr>
            </w:pPr>
          </w:p>
        </w:tc>
        <w:tc>
          <w:tcPr>
            <w:tcW w:w="462" w:type="dxa"/>
            <w:vAlign w:val="center"/>
          </w:tcPr>
          <w:p w14:paraId="2082639D" w14:textId="77777777" w:rsidR="00B132BD" w:rsidRPr="006621D1" w:rsidRDefault="00B132BD" w:rsidP="00B132BD">
            <w:pPr>
              <w:spacing w:line="360" w:lineRule="auto"/>
              <w:rPr>
                <w:rFonts w:ascii="Arial" w:eastAsia="Times New Roman" w:hAnsi="Arial" w:cs="Arial"/>
                <w:color w:val="000000"/>
                <w:sz w:val="24"/>
                <w:szCs w:val="24"/>
              </w:rPr>
            </w:pPr>
          </w:p>
        </w:tc>
        <w:tc>
          <w:tcPr>
            <w:tcW w:w="462" w:type="dxa"/>
            <w:vAlign w:val="center"/>
          </w:tcPr>
          <w:p w14:paraId="45344119" w14:textId="77777777" w:rsidR="00B132BD" w:rsidRPr="006621D1" w:rsidRDefault="00B132BD" w:rsidP="00B132BD">
            <w:pPr>
              <w:spacing w:line="360" w:lineRule="auto"/>
              <w:rPr>
                <w:rFonts w:ascii="Arial" w:eastAsia="Times New Roman" w:hAnsi="Arial" w:cs="Arial"/>
                <w:color w:val="000000"/>
                <w:sz w:val="24"/>
                <w:szCs w:val="24"/>
              </w:rPr>
            </w:pPr>
          </w:p>
        </w:tc>
        <w:tc>
          <w:tcPr>
            <w:tcW w:w="462" w:type="dxa"/>
            <w:vAlign w:val="center"/>
          </w:tcPr>
          <w:p w14:paraId="00B2255E" w14:textId="77777777" w:rsidR="00B132BD" w:rsidRPr="006621D1" w:rsidRDefault="00B132BD" w:rsidP="00B132BD">
            <w:pPr>
              <w:spacing w:line="360" w:lineRule="auto"/>
              <w:rPr>
                <w:rFonts w:ascii="Arial" w:eastAsia="Times New Roman" w:hAnsi="Arial" w:cs="Arial"/>
                <w:color w:val="000000"/>
                <w:sz w:val="24"/>
                <w:szCs w:val="24"/>
              </w:rPr>
            </w:pPr>
          </w:p>
        </w:tc>
        <w:tc>
          <w:tcPr>
            <w:tcW w:w="462" w:type="dxa"/>
            <w:vAlign w:val="center"/>
          </w:tcPr>
          <w:p w14:paraId="4D502CFD" w14:textId="77777777" w:rsidR="00B132BD" w:rsidRPr="006621D1" w:rsidRDefault="00B132BD" w:rsidP="00B132BD">
            <w:pPr>
              <w:spacing w:line="360" w:lineRule="auto"/>
              <w:rPr>
                <w:rFonts w:ascii="Arial" w:eastAsia="Times New Roman" w:hAnsi="Arial" w:cs="Arial"/>
                <w:color w:val="000000"/>
                <w:sz w:val="24"/>
                <w:szCs w:val="24"/>
              </w:rPr>
            </w:pPr>
          </w:p>
        </w:tc>
        <w:tc>
          <w:tcPr>
            <w:tcW w:w="711" w:type="dxa"/>
            <w:vAlign w:val="center"/>
          </w:tcPr>
          <w:p w14:paraId="17DAB557" w14:textId="77777777" w:rsidR="00B132BD" w:rsidRPr="006621D1" w:rsidRDefault="00B132BD" w:rsidP="00B132BD">
            <w:pPr>
              <w:spacing w:line="360" w:lineRule="auto"/>
              <w:rPr>
                <w:rFonts w:ascii="Arial" w:eastAsia="Times New Roman" w:hAnsi="Arial" w:cs="Arial"/>
                <w:color w:val="000000"/>
                <w:sz w:val="24"/>
                <w:szCs w:val="24"/>
              </w:rPr>
            </w:pPr>
          </w:p>
        </w:tc>
      </w:tr>
      <w:tr w:rsidR="00B132BD" w:rsidRPr="006621D1" w14:paraId="2061BFDE" w14:textId="77777777" w:rsidTr="004D7302">
        <w:trPr>
          <w:trHeight w:val="212"/>
        </w:trPr>
        <w:tc>
          <w:tcPr>
            <w:tcW w:w="2524" w:type="dxa"/>
            <w:shd w:val="clear" w:color="auto" w:fill="D9D9D9"/>
            <w:vAlign w:val="center"/>
          </w:tcPr>
          <w:p w14:paraId="702BA2B9" w14:textId="2048C3C7" w:rsidR="00B132BD" w:rsidRPr="006621D1" w:rsidRDefault="001233B9" w:rsidP="00B132BD">
            <w:pPr>
              <w:spacing w:line="360" w:lineRule="auto"/>
              <w:rPr>
                <w:rFonts w:ascii="Arial" w:eastAsia="Calibri" w:hAnsi="Arial" w:cs="Arial"/>
                <w:b/>
                <w:color w:val="000000"/>
                <w:sz w:val="24"/>
                <w:szCs w:val="24"/>
              </w:rPr>
            </w:pPr>
            <w:r>
              <w:rPr>
                <w:rFonts w:ascii="Arial" w:eastAsia="Calibri" w:hAnsi="Arial" w:cs="Arial"/>
                <w:b/>
                <w:color w:val="000000"/>
                <w:sz w:val="24"/>
                <w:szCs w:val="24"/>
              </w:rPr>
              <w:t>TOTAL DESPESAS</w:t>
            </w:r>
          </w:p>
        </w:tc>
        <w:tc>
          <w:tcPr>
            <w:tcW w:w="462" w:type="dxa"/>
            <w:shd w:val="clear" w:color="auto" w:fill="D9D9D9"/>
            <w:vAlign w:val="center"/>
          </w:tcPr>
          <w:p w14:paraId="550E8B81" w14:textId="77777777" w:rsidR="00B132BD" w:rsidRPr="006621D1" w:rsidRDefault="00B132BD" w:rsidP="00B132BD">
            <w:pPr>
              <w:spacing w:line="360" w:lineRule="auto"/>
              <w:rPr>
                <w:rFonts w:ascii="Arial" w:eastAsia="Times New Roman" w:hAnsi="Arial" w:cs="Arial"/>
                <w:color w:val="000000"/>
                <w:sz w:val="24"/>
                <w:szCs w:val="24"/>
              </w:rPr>
            </w:pPr>
          </w:p>
        </w:tc>
        <w:tc>
          <w:tcPr>
            <w:tcW w:w="462" w:type="dxa"/>
            <w:shd w:val="clear" w:color="auto" w:fill="D9D9D9"/>
            <w:vAlign w:val="center"/>
          </w:tcPr>
          <w:p w14:paraId="2A0AB280" w14:textId="77777777" w:rsidR="00B132BD" w:rsidRPr="006621D1" w:rsidRDefault="00B132BD" w:rsidP="00B132BD">
            <w:pPr>
              <w:spacing w:line="360" w:lineRule="auto"/>
              <w:rPr>
                <w:rFonts w:ascii="Arial" w:eastAsia="Times New Roman" w:hAnsi="Arial" w:cs="Arial"/>
                <w:color w:val="000000"/>
                <w:sz w:val="24"/>
                <w:szCs w:val="24"/>
              </w:rPr>
            </w:pPr>
          </w:p>
        </w:tc>
        <w:tc>
          <w:tcPr>
            <w:tcW w:w="462" w:type="dxa"/>
            <w:shd w:val="clear" w:color="auto" w:fill="D9D9D9"/>
            <w:vAlign w:val="center"/>
          </w:tcPr>
          <w:p w14:paraId="776E9BC8" w14:textId="77777777" w:rsidR="00B132BD" w:rsidRPr="006621D1" w:rsidRDefault="00B132BD" w:rsidP="00B132BD">
            <w:pPr>
              <w:spacing w:line="360" w:lineRule="auto"/>
              <w:rPr>
                <w:rFonts w:ascii="Arial" w:eastAsia="Times New Roman" w:hAnsi="Arial" w:cs="Arial"/>
                <w:color w:val="000000"/>
                <w:sz w:val="24"/>
                <w:szCs w:val="24"/>
              </w:rPr>
            </w:pPr>
          </w:p>
        </w:tc>
        <w:tc>
          <w:tcPr>
            <w:tcW w:w="462" w:type="dxa"/>
            <w:shd w:val="clear" w:color="auto" w:fill="D9D9D9"/>
            <w:vAlign w:val="center"/>
          </w:tcPr>
          <w:p w14:paraId="695B4C34" w14:textId="77777777" w:rsidR="00B132BD" w:rsidRPr="006621D1" w:rsidRDefault="00B132BD" w:rsidP="00B132BD">
            <w:pPr>
              <w:spacing w:line="360" w:lineRule="auto"/>
              <w:rPr>
                <w:rFonts w:ascii="Arial" w:eastAsia="Times New Roman" w:hAnsi="Arial" w:cs="Arial"/>
                <w:color w:val="000000"/>
                <w:sz w:val="24"/>
                <w:szCs w:val="24"/>
              </w:rPr>
            </w:pPr>
          </w:p>
        </w:tc>
        <w:tc>
          <w:tcPr>
            <w:tcW w:w="462" w:type="dxa"/>
            <w:shd w:val="clear" w:color="auto" w:fill="D9D9D9"/>
            <w:vAlign w:val="center"/>
          </w:tcPr>
          <w:p w14:paraId="6E874D2A" w14:textId="77777777" w:rsidR="00B132BD" w:rsidRPr="006621D1" w:rsidRDefault="00B132BD" w:rsidP="00B132BD">
            <w:pPr>
              <w:spacing w:line="360" w:lineRule="auto"/>
              <w:rPr>
                <w:rFonts w:ascii="Arial" w:eastAsia="Times New Roman" w:hAnsi="Arial" w:cs="Arial"/>
                <w:color w:val="000000"/>
                <w:sz w:val="24"/>
                <w:szCs w:val="24"/>
              </w:rPr>
            </w:pPr>
          </w:p>
        </w:tc>
        <w:tc>
          <w:tcPr>
            <w:tcW w:w="462" w:type="dxa"/>
            <w:shd w:val="clear" w:color="auto" w:fill="D9D9D9"/>
            <w:vAlign w:val="center"/>
          </w:tcPr>
          <w:p w14:paraId="57A84223" w14:textId="77777777" w:rsidR="00B132BD" w:rsidRPr="006621D1" w:rsidRDefault="00B132BD" w:rsidP="00B132BD">
            <w:pPr>
              <w:spacing w:line="360" w:lineRule="auto"/>
              <w:rPr>
                <w:rFonts w:ascii="Arial" w:eastAsia="Times New Roman" w:hAnsi="Arial" w:cs="Arial"/>
                <w:color w:val="000000"/>
                <w:sz w:val="24"/>
                <w:szCs w:val="24"/>
              </w:rPr>
            </w:pPr>
          </w:p>
        </w:tc>
        <w:tc>
          <w:tcPr>
            <w:tcW w:w="462" w:type="dxa"/>
            <w:shd w:val="clear" w:color="auto" w:fill="D9D9D9"/>
            <w:vAlign w:val="center"/>
          </w:tcPr>
          <w:p w14:paraId="6CFE188C" w14:textId="77777777" w:rsidR="00B132BD" w:rsidRPr="006621D1" w:rsidRDefault="00B132BD" w:rsidP="00B132BD">
            <w:pPr>
              <w:spacing w:line="360" w:lineRule="auto"/>
              <w:rPr>
                <w:rFonts w:ascii="Arial" w:eastAsia="Times New Roman" w:hAnsi="Arial" w:cs="Arial"/>
                <w:color w:val="000000"/>
                <w:sz w:val="24"/>
                <w:szCs w:val="24"/>
              </w:rPr>
            </w:pPr>
          </w:p>
        </w:tc>
        <w:tc>
          <w:tcPr>
            <w:tcW w:w="462" w:type="dxa"/>
            <w:shd w:val="clear" w:color="auto" w:fill="D9D9D9"/>
            <w:vAlign w:val="center"/>
          </w:tcPr>
          <w:p w14:paraId="6B0098E9" w14:textId="77777777" w:rsidR="00B132BD" w:rsidRPr="006621D1" w:rsidRDefault="00B132BD" w:rsidP="00B132BD">
            <w:pPr>
              <w:spacing w:line="360" w:lineRule="auto"/>
              <w:rPr>
                <w:rFonts w:ascii="Arial" w:eastAsia="Times New Roman" w:hAnsi="Arial" w:cs="Arial"/>
                <w:color w:val="000000"/>
                <w:sz w:val="24"/>
                <w:szCs w:val="24"/>
              </w:rPr>
            </w:pPr>
          </w:p>
        </w:tc>
        <w:tc>
          <w:tcPr>
            <w:tcW w:w="462" w:type="dxa"/>
            <w:shd w:val="clear" w:color="auto" w:fill="D9D9D9"/>
            <w:vAlign w:val="center"/>
          </w:tcPr>
          <w:p w14:paraId="10F70BC6" w14:textId="77777777" w:rsidR="00B132BD" w:rsidRPr="006621D1" w:rsidRDefault="00B132BD" w:rsidP="00B132BD">
            <w:pPr>
              <w:spacing w:line="360" w:lineRule="auto"/>
              <w:rPr>
                <w:rFonts w:ascii="Arial" w:eastAsia="Times New Roman" w:hAnsi="Arial" w:cs="Arial"/>
                <w:color w:val="000000"/>
                <w:sz w:val="24"/>
                <w:szCs w:val="24"/>
              </w:rPr>
            </w:pPr>
          </w:p>
        </w:tc>
        <w:tc>
          <w:tcPr>
            <w:tcW w:w="462" w:type="dxa"/>
            <w:shd w:val="clear" w:color="auto" w:fill="D9D9D9"/>
            <w:vAlign w:val="center"/>
          </w:tcPr>
          <w:p w14:paraId="708B5869" w14:textId="77777777" w:rsidR="00B132BD" w:rsidRPr="006621D1" w:rsidRDefault="00B132BD" w:rsidP="00B132BD">
            <w:pPr>
              <w:spacing w:line="360" w:lineRule="auto"/>
              <w:rPr>
                <w:rFonts w:ascii="Arial" w:eastAsia="Times New Roman" w:hAnsi="Arial" w:cs="Arial"/>
                <w:color w:val="000000"/>
                <w:sz w:val="24"/>
                <w:szCs w:val="24"/>
              </w:rPr>
            </w:pPr>
          </w:p>
        </w:tc>
        <w:tc>
          <w:tcPr>
            <w:tcW w:w="462" w:type="dxa"/>
            <w:shd w:val="clear" w:color="auto" w:fill="D9D9D9"/>
            <w:vAlign w:val="center"/>
          </w:tcPr>
          <w:p w14:paraId="2CCB97CD" w14:textId="77777777" w:rsidR="00B132BD" w:rsidRPr="006621D1" w:rsidRDefault="00B132BD" w:rsidP="00B132BD">
            <w:pPr>
              <w:spacing w:line="360" w:lineRule="auto"/>
              <w:rPr>
                <w:rFonts w:ascii="Arial" w:eastAsia="Times New Roman" w:hAnsi="Arial" w:cs="Arial"/>
                <w:color w:val="000000"/>
                <w:sz w:val="24"/>
                <w:szCs w:val="24"/>
              </w:rPr>
            </w:pPr>
          </w:p>
        </w:tc>
        <w:tc>
          <w:tcPr>
            <w:tcW w:w="462" w:type="dxa"/>
            <w:shd w:val="clear" w:color="auto" w:fill="D9D9D9"/>
            <w:vAlign w:val="center"/>
          </w:tcPr>
          <w:p w14:paraId="198B5D6E" w14:textId="77777777" w:rsidR="00B132BD" w:rsidRPr="006621D1" w:rsidRDefault="00B132BD" w:rsidP="00B132BD">
            <w:pPr>
              <w:spacing w:line="360" w:lineRule="auto"/>
              <w:rPr>
                <w:rFonts w:ascii="Arial" w:eastAsia="Times New Roman" w:hAnsi="Arial" w:cs="Arial"/>
                <w:color w:val="000000"/>
                <w:sz w:val="24"/>
                <w:szCs w:val="24"/>
              </w:rPr>
            </w:pPr>
          </w:p>
        </w:tc>
        <w:tc>
          <w:tcPr>
            <w:tcW w:w="711" w:type="dxa"/>
            <w:shd w:val="clear" w:color="auto" w:fill="D9D9D9"/>
            <w:vAlign w:val="center"/>
          </w:tcPr>
          <w:p w14:paraId="128C0328" w14:textId="77777777" w:rsidR="00B132BD" w:rsidRPr="006621D1" w:rsidRDefault="00B132BD" w:rsidP="00B132BD">
            <w:pPr>
              <w:spacing w:line="360" w:lineRule="auto"/>
              <w:rPr>
                <w:rFonts w:ascii="Arial" w:eastAsia="Times New Roman" w:hAnsi="Arial" w:cs="Arial"/>
                <w:color w:val="000000"/>
                <w:sz w:val="24"/>
                <w:szCs w:val="24"/>
              </w:rPr>
            </w:pPr>
          </w:p>
        </w:tc>
      </w:tr>
      <w:tr w:rsidR="00B132BD" w:rsidRPr="006621D1" w14:paraId="06E6864B" w14:textId="77777777" w:rsidTr="004D7302">
        <w:trPr>
          <w:trHeight w:val="120"/>
        </w:trPr>
        <w:tc>
          <w:tcPr>
            <w:tcW w:w="2524" w:type="dxa"/>
            <w:vAlign w:val="center"/>
          </w:tcPr>
          <w:p w14:paraId="3B45F64C" w14:textId="77777777" w:rsidR="00B132BD" w:rsidRPr="006621D1" w:rsidRDefault="00B132BD" w:rsidP="00B132BD">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vAlign w:val="center"/>
          </w:tcPr>
          <w:p w14:paraId="06069F59" w14:textId="77777777" w:rsidR="00B132BD" w:rsidRPr="006621D1" w:rsidRDefault="00B132BD" w:rsidP="00B132BD">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vAlign w:val="center"/>
          </w:tcPr>
          <w:p w14:paraId="471BD5B9" w14:textId="77777777" w:rsidR="00B132BD" w:rsidRPr="006621D1" w:rsidRDefault="00B132BD" w:rsidP="00B132BD">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vAlign w:val="center"/>
          </w:tcPr>
          <w:p w14:paraId="11E3037C" w14:textId="77777777" w:rsidR="00B132BD" w:rsidRPr="006621D1" w:rsidRDefault="00B132BD" w:rsidP="00B132BD">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vAlign w:val="center"/>
          </w:tcPr>
          <w:p w14:paraId="4D096764" w14:textId="77777777" w:rsidR="00B132BD" w:rsidRPr="006621D1" w:rsidRDefault="00B132BD" w:rsidP="00B132BD">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vAlign w:val="center"/>
          </w:tcPr>
          <w:p w14:paraId="7CD03BC5" w14:textId="77777777" w:rsidR="00B132BD" w:rsidRPr="006621D1" w:rsidRDefault="00B132BD" w:rsidP="00B132BD">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vAlign w:val="center"/>
          </w:tcPr>
          <w:p w14:paraId="5B91E99A" w14:textId="77777777" w:rsidR="00B132BD" w:rsidRPr="006621D1" w:rsidRDefault="00B132BD" w:rsidP="00B132BD">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vAlign w:val="center"/>
          </w:tcPr>
          <w:p w14:paraId="07BBAEA9" w14:textId="77777777" w:rsidR="00B132BD" w:rsidRPr="006621D1" w:rsidRDefault="00B132BD" w:rsidP="00B132BD">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vAlign w:val="center"/>
          </w:tcPr>
          <w:p w14:paraId="46284A95" w14:textId="77777777" w:rsidR="00B132BD" w:rsidRPr="006621D1" w:rsidRDefault="00B132BD" w:rsidP="00B132BD">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vAlign w:val="center"/>
          </w:tcPr>
          <w:p w14:paraId="12C21105" w14:textId="77777777" w:rsidR="00B132BD" w:rsidRPr="006621D1" w:rsidRDefault="00B132BD" w:rsidP="00B132BD">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vAlign w:val="center"/>
          </w:tcPr>
          <w:p w14:paraId="3A13ACF5" w14:textId="77777777" w:rsidR="00B132BD" w:rsidRPr="006621D1" w:rsidRDefault="00B132BD" w:rsidP="00B132BD">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vAlign w:val="center"/>
          </w:tcPr>
          <w:p w14:paraId="1FDEF910" w14:textId="77777777" w:rsidR="00B132BD" w:rsidRPr="006621D1" w:rsidRDefault="00B132BD" w:rsidP="00B132BD">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vAlign w:val="center"/>
          </w:tcPr>
          <w:p w14:paraId="4805AE48" w14:textId="77777777" w:rsidR="00B132BD" w:rsidRPr="006621D1" w:rsidRDefault="00B132BD" w:rsidP="00B132BD">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711" w:type="dxa"/>
            <w:vAlign w:val="center"/>
          </w:tcPr>
          <w:p w14:paraId="1CFBE756" w14:textId="77777777" w:rsidR="00B132BD" w:rsidRPr="006621D1" w:rsidRDefault="00B132BD" w:rsidP="00B132BD">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r>
      <w:tr w:rsidR="00B132BD" w:rsidRPr="006621D1" w14:paraId="7946274D" w14:textId="77777777" w:rsidTr="004D7302">
        <w:trPr>
          <w:trHeight w:val="212"/>
        </w:trPr>
        <w:tc>
          <w:tcPr>
            <w:tcW w:w="2524" w:type="dxa"/>
            <w:shd w:val="clear" w:color="auto" w:fill="D9D9D9"/>
            <w:vAlign w:val="center"/>
          </w:tcPr>
          <w:p w14:paraId="54BA99A0" w14:textId="5C358C67" w:rsidR="00B132BD" w:rsidRPr="006621D1" w:rsidRDefault="00B132BD" w:rsidP="00B132BD">
            <w:pPr>
              <w:spacing w:line="360" w:lineRule="auto"/>
              <w:rPr>
                <w:rFonts w:ascii="Arial" w:eastAsia="Calibri" w:hAnsi="Arial" w:cs="Arial"/>
                <w:b/>
                <w:color w:val="000000"/>
                <w:sz w:val="24"/>
                <w:szCs w:val="24"/>
              </w:rPr>
            </w:pPr>
            <w:r w:rsidRPr="006621D1">
              <w:rPr>
                <w:rFonts w:ascii="Arial" w:eastAsia="Calibri" w:hAnsi="Arial" w:cs="Arial"/>
                <w:b/>
                <w:color w:val="000000"/>
                <w:sz w:val="24"/>
                <w:szCs w:val="24"/>
              </w:rPr>
              <w:t>TOTAL (1+2+3+4+5</w:t>
            </w:r>
            <w:r w:rsidR="001233B9">
              <w:rPr>
                <w:rFonts w:ascii="Arial" w:eastAsia="Calibri" w:hAnsi="Arial" w:cs="Arial"/>
                <w:b/>
                <w:color w:val="000000"/>
                <w:sz w:val="24"/>
                <w:szCs w:val="24"/>
              </w:rPr>
              <w:t>+6</w:t>
            </w:r>
            <w:r w:rsidRPr="006621D1">
              <w:rPr>
                <w:rFonts w:ascii="Arial" w:eastAsia="Calibri" w:hAnsi="Arial" w:cs="Arial"/>
                <w:b/>
                <w:color w:val="000000"/>
                <w:sz w:val="24"/>
                <w:szCs w:val="24"/>
              </w:rPr>
              <w:t>)</w:t>
            </w:r>
          </w:p>
        </w:tc>
        <w:tc>
          <w:tcPr>
            <w:tcW w:w="462" w:type="dxa"/>
            <w:shd w:val="clear" w:color="auto" w:fill="D9D9D9"/>
            <w:vAlign w:val="center"/>
          </w:tcPr>
          <w:p w14:paraId="15A479AD" w14:textId="77777777" w:rsidR="00B132BD" w:rsidRPr="006621D1" w:rsidRDefault="00B132BD" w:rsidP="00B132BD">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shd w:val="clear" w:color="auto" w:fill="D9D9D9"/>
            <w:vAlign w:val="center"/>
          </w:tcPr>
          <w:p w14:paraId="61DCA090" w14:textId="77777777" w:rsidR="00B132BD" w:rsidRPr="006621D1" w:rsidRDefault="00B132BD" w:rsidP="00B132BD">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shd w:val="clear" w:color="auto" w:fill="D9D9D9"/>
            <w:vAlign w:val="center"/>
          </w:tcPr>
          <w:p w14:paraId="68088F6C" w14:textId="77777777" w:rsidR="00B132BD" w:rsidRPr="006621D1" w:rsidRDefault="00B132BD" w:rsidP="00B132BD">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shd w:val="clear" w:color="auto" w:fill="D9D9D9"/>
            <w:vAlign w:val="center"/>
          </w:tcPr>
          <w:p w14:paraId="2B731DA5" w14:textId="77777777" w:rsidR="00B132BD" w:rsidRPr="006621D1" w:rsidRDefault="00B132BD" w:rsidP="00B132BD">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shd w:val="clear" w:color="auto" w:fill="D9D9D9"/>
            <w:vAlign w:val="center"/>
          </w:tcPr>
          <w:p w14:paraId="7A44FCA2" w14:textId="77777777" w:rsidR="00B132BD" w:rsidRPr="006621D1" w:rsidRDefault="00B132BD" w:rsidP="00B132BD">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shd w:val="clear" w:color="auto" w:fill="D9D9D9"/>
            <w:vAlign w:val="center"/>
          </w:tcPr>
          <w:p w14:paraId="439CCDCF" w14:textId="77777777" w:rsidR="00B132BD" w:rsidRPr="006621D1" w:rsidRDefault="00B132BD" w:rsidP="00B132BD">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shd w:val="clear" w:color="auto" w:fill="D9D9D9"/>
            <w:vAlign w:val="center"/>
          </w:tcPr>
          <w:p w14:paraId="71905AE2" w14:textId="77777777" w:rsidR="00B132BD" w:rsidRPr="006621D1" w:rsidRDefault="00B132BD" w:rsidP="00B132BD">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shd w:val="clear" w:color="auto" w:fill="D9D9D9"/>
            <w:vAlign w:val="center"/>
          </w:tcPr>
          <w:p w14:paraId="49FB8464" w14:textId="77777777" w:rsidR="00B132BD" w:rsidRPr="006621D1" w:rsidRDefault="00B132BD" w:rsidP="00B132BD">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shd w:val="clear" w:color="auto" w:fill="D9D9D9"/>
            <w:vAlign w:val="center"/>
          </w:tcPr>
          <w:p w14:paraId="5112C692" w14:textId="77777777" w:rsidR="00B132BD" w:rsidRPr="006621D1" w:rsidRDefault="00B132BD" w:rsidP="00B132BD">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shd w:val="clear" w:color="auto" w:fill="D9D9D9"/>
            <w:vAlign w:val="center"/>
          </w:tcPr>
          <w:p w14:paraId="5858AB80" w14:textId="77777777" w:rsidR="00B132BD" w:rsidRPr="006621D1" w:rsidRDefault="00B132BD" w:rsidP="00B132BD">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shd w:val="clear" w:color="auto" w:fill="D9D9D9"/>
            <w:vAlign w:val="center"/>
          </w:tcPr>
          <w:p w14:paraId="5CB82CE2" w14:textId="77777777" w:rsidR="00B132BD" w:rsidRPr="006621D1" w:rsidRDefault="00B132BD" w:rsidP="00B132BD">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462" w:type="dxa"/>
            <w:shd w:val="clear" w:color="auto" w:fill="D9D9D9"/>
            <w:vAlign w:val="center"/>
          </w:tcPr>
          <w:p w14:paraId="209EBCB6" w14:textId="77777777" w:rsidR="00B132BD" w:rsidRPr="006621D1" w:rsidRDefault="00B132BD" w:rsidP="00B132BD">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c>
          <w:tcPr>
            <w:tcW w:w="711" w:type="dxa"/>
            <w:shd w:val="clear" w:color="auto" w:fill="D9D9D9"/>
            <w:vAlign w:val="center"/>
          </w:tcPr>
          <w:p w14:paraId="04BA4718" w14:textId="77777777" w:rsidR="00B132BD" w:rsidRPr="006621D1" w:rsidRDefault="00B132BD" w:rsidP="00B132BD">
            <w:pPr>
              <w:spacing w:line="360" w:lineRule="auto"/>
              <w:rPr>
                <w:rFonts w:ascii="Arial" w:eastAsia="Times New Roman" w:hAnsi="Arial" w:cs="Arial"/>
                <w:color w:val="000000"/>
                <w:sz w:val="24"/>
                <w:szCs w:val="24"/>
              </w:rPr>
            </w:pPr>
            <w:r w:rsidRPr="006621D1">
              <w:rPr>
                <w:rFonts w:ascii="Arial" w:eastAsia="Times New Roman" w:hAnsi="Arial" w:cs="Arial"/>
                <w:color w:val="000000"/>
                <w:sz w:val="24"/>
                <w:szCs w:val="24"/>
              </w:rPr>
              <w:t> </w:t>
            </w:r>
          </w:p>
        </w:tc>
      </w:tr>
    </w:tbl>
    <w:p w14:paraId="135EAF09" w14:textId="77777777" w:rsidR="003D0677" w:rsidRPr="00F65196" w:rsidRDefault="003D0677" w:rsidP="00F65196">
      <w:pPr>
        <w:spacing w:line="360" w:lineRule="auto"/>
        <w:jc w:val="both"/>
        <w:rPr>
          <w:rFonts w:ascii="Arial" w:eastAsia="Times New Roman" w:hAnsi="Arial" w:cs="Arial"/>
          <w:b/>
          <w:bCs/>
          <w:sz w:val="24"/>
          <w:szCs w:val="24"/>
        </w:rPr>
      </w:pPr>
    </w:p>
    <w:p w14:paraId="326D9BB3" w14:textId="77777777" w:rsidR="003D0677" w:rsidRPr="00F65196" w:rsidRDefault="003D0677" w:rsidP="00F65196">
      <w:pPr>
        <w:spacing w:line="360" w:lineRule="auto"/>
        <w:jc w:val="both"/>
        <w:rPr>
          <w:rFonts w:ascii="Arial" w:eastAsia="Times New Roman" w:hAnsi="Arial" w:cs="Arial"/>
          <w:b/>
          <w:bCs/>
          <w:sz w:val="24"/>
          <w:szCs w:val="24"/>
        </w:rPr>
      </w:pPr>
    </w:p>
    <w:p w14:paraId="31FAFB0B" w14:textId="77777777" w:rsidR="003D0677" w:rsidRPr="00F65196" w:rsidRDefault="003D0677" w:rsidP="00F65196">
      <w:pPr>
        <w:spacing w:line="360" w:lineRule="auto"/>
        <w:rPr>
          <w:rFonts w:ascii="Arial" w:hAnsi="Arial" w:cs="Arial"/>
          <w:sz w:val="24"/>
          <w:szCs w:val="24"/>
        </w:rPr>
      </w:pPr>
    </w:p>
    <w:p w14:paraId="047DA6BF" w14:textId="77777777" w:rsidR="003D0677" w:rsidRDefault="003D0677" w:rsidP="00F65196">
      <w:pPr>
        <w:spacing w:line="360" w:lineRule="auto"/>
        <w:jc w:val="center"/>
        <w:rPr>
          <w:rFonts w:ascii="Arial" w:hAnsi="Arial" w:cs="Arial"/>
          <w:b/>
          <w:bCs/>
          <w:sz w:val="24"/>
          <w:szCs w:val="24"/>
        </w:rPr>
      </w:pPr>
    </w:p>
    <w:p w14:paraId="3CF2E53F" w14:textId="77777777" w:rsidR="000C67B0" w:rsidRDefault="000C67B0" w:rsidP="00F65196">
      <w:pPr>
        <w:spacing w:line="360" w:lineRule="auto"/>
        <w:jc w:val="center"/>
        <w:rPr>
          <w:rFonts w:ascii="Arial" w:hAnsi="Arial" w:cs="Arial"/>
          <w:b/>
          <w:bCs/>
          <w:sz w:val="24"/>
          <w:szCs w:val="24"/>
        </w:rPr>
      </w:pPr>
    </w:p>
    <w:p w14:paraId="4B8E2E86" w14:textId="77777777" w:rsidR="000C67B0" w:rsidRDefault="000C67B0" w:rsidP="00F65196">
      <w:pPr>
        <w:spacing w:line="360" w:lineRule="auto"/>
        <w:jc w:val="center"/>
        <w:rPr>
          <w:rFonts w:ascii="Arial" w:hAnsi="Arial" w:cs="Arial"/>
          <w:b/>
          <w:bCs/>
          <w:sz w:val="24"/>
          <w:szCs w:val="24"/>
        </w:rPr>
      </w:pPr>
    </w:p>
    <w:p w14:paraId="7792E202" w14:textId="77777777" w:rsidR="000C67B0" w:rsidRDefault="000C67B0" w:rsidP="00F65196">
      <w:pPr>
        <w:spacing w:line="360" w:lineRule="auto"/>
        <w:jc w:val="center"/>
        <w:rPr>
          <w:rFonts w:ascii="Arial" w:hAnsi="Arial" w:cs="Arial"/>
          <w:b/>
          <w:bCs/>
          <w:sz w:val="24"/>
          <w:szCs w:val="24"/>
        </w:rPr>
      </w:pPr>
    </w:p>
    <w:p w14:paraId="6372A761" w14:textId="77777777" w:rsidR="003D0677" w:rsidRPr="00F65196" w:rsidRDefault="003D0677" w:rsidP="00F65196">
      <w:pPr>
        <w:spacing w:line="360" w:lineRule="auto"/>
        <w:jc w:val="center"/>
        <w:rPr>
          <w:rFonts w:ascii="Arial" w:hAnsi="Arial" w:cs="Arial"/>
          <w:b/>
          <w:bCs/>
          <w:sz w:val="24"/>
          <w:szCs w:val="24"/>
        </w:rPr>
      </w:pPr>
    </w:p>
    <w:p w14:paraId="10D90370" w14:textId="1F6C72CC" w:rsidR="000C67B0" w:rsidRPr="004D7302" w:rsidRDefault="003D0677" w:rsidP="00F65196">
      <w:pPr>
        <w:spacing w:line="360" w:lineRule="auto"/>
        <w:jc w:val="center"/>
        <w:outlineLvl w:val="0"/>
        <w:rPr>
          <w:rFonts w:ascii="Arial" w:hAnsi="Arial" w:cs="Arial"/>
          <w:b/>
          <w:bCs/>
          <w:sz w:val="24"/>
          <w:szCs w:val="24"/>
        </w:rPr>
      </w:pPr>
      <w:bookmarkStart w:id="34" w:name="_Toc208495953"/>
      <w:r w:rsidRPr="004D7302">
        <w:rPr>
          <w:rFonts w:ascii="Arial" w:hAnsi="Arial" w:cs="Arial"/>
          <w:b/>
          <w:bCs/>
          <w:sz w:val="24"/>
          <w:szCs w:val="24"/>
        </w:rPr>
        <w:lastRenderedPageBreak/>
        <w:t xml:space="preserve">ANEXO XI </w:t>
      </w:r>
    </w:p>
    <w:p w14:paraId="07969B58" w14:textId="70658E4A" w:rsidR="003D0677" w:rsidRPr="00F65196" w:rsidRDefault="003D0677" w:rsidP="00F65196">
      <w:pPr>
        <w:spacing w:line="360" w:lineRule="auto"/>
        <w:jc w:val="center"/>
        <w:outlineLvl w:val="0"/>
        <w:rPr>
          <w:rFonts w:ascii="Arial" w:hAnsi="Arial" w:cs="Arial"/>
          <w:b/>
          <w:bCs/>
          <w:sz w:val="24"/>
          <w:szCs w:val="24"/>
        </w:rPr>
      </w:pPr>
      <w:r w:rsidRPr="00F65196">
        <w:rPr>
          <w:rFonts w:ascii="Arial" w:hAnsi="Arial" w:cs="Arial"/>
          <w:b/>
          <w:bCs/>
          <w:sz w:val="24"/>
          <w:szCs w:val="24"/>
        </w:rPr>
        <w:t>MODELO DE DECLARAÇÃO DE SITUAÇÃO REGULAR PERANTE O MINISTÉRIO DO TRABALHO</w:t>
      </w:r>
      <w:bookmarkEnd w:id="34"/>
    </w:p>
    <w:p w14:paraId="37D236B7" w14:textId="77777777" w:rsidR="003D0677" w:rsidRPr="00F65196" w:rsidRDefault="003D0677" w:rsidP="00F65196">
      <w:pPr>
        <w:spacing w:line="360" w:lineRule="auto"/>
        <w:jc w:val="center"/>
        <w:rPr>
          <w:rFonts w:ascii="Arial" w:eastAsia="Times New Roman" w:hAnsi="Arial" w:cs="Arial"/>
          <w:b/>
          <w:bCs/>
          <w:sz w:val="24"/>
          <w:szCs w:val="24"/>
        </w:rPr>
      </w:pPr>
    </w:p>
    <w:p w14:paraId="1689E9B8" w14:textId="77777777" w:rsidR="003D0677" w:rsidRPr="00F65196" w:rsidRDefault="003D0677" w:rsidP="00F65196">
      <w:pPr>
        <w:spacing w:line="360" w:lineRule="auto"/>
        <w:jc w:val="both"/>
        <w:rPr>
          <w:rFonts w:ascii="Arial" w:hAnsi="Arial" w:cs="Arial"/>
          <w:sz w:val="24"/>
          <w:szCs w:val="24"/>
        </w:rPr>
      </w:pPr>
    </w:p>
    <w:p w14:paraId="43D7E626" w14:textId="723B1EF8" w:rsidR="003D0677" w:rsidRPr="00F65196" w:rsidRDefault="003D0677" w:rsidP="00F65196">
      <w:pPr>
        <w:spacing w:line="360" w:lineRule="auto"/>
        <w:jc w:val="both"/>
        <w:rPr>
          <w:rFonts w:ascii="Arial" w:hAnsi="Arial" w:cs="Arial"/>
          <w:sz w:val="24"/>
          <w:szCs w:val="24"/>
        </w:rPr>
      </w:pPr>
      <w:r w:rsidRPr="00F65196">
        <w:rPr>
          <w:rFonts w:ascii="Arial" w:hAnsi="Arial" w:cs="Arial"/>
          <w:sz w:val="24"/>
          <w:szCs w:val="24"/>
        </w:rPr>
        <w:t xml:space="preserve">DECLARO, sob as penas da lei, que a Entidade ___________ (denominação da pessoa jurídica), inscrita no CNPJ nº ___________, interessada em participar deste Chamamento Público, da Prefeitura Municipal de Vargem Grande Paulista / SP /SP, encontra-se em situação regular perante o Ministério do Trabalho, nos termos do inciso XXXIII, do artigo 7º da Constituição Federal. </w:t>
      </w:r>
    </w:p>
    <w:p w14:paraId="4CA52362" w14:textId="77777777" w:rsidR="003D0677" w:rsidRPr="00F65196" w:rsidRDefault="003D0677" w:rsidP="00F65196">
      <w:pPr>
        <w:spacing w:line="360" w:lineRule="auto"/>
        <w:jc w:val="both"/>
        <w:rPr>
          <w:rFonts w:ascii="Arial" w:hAnsi="Arial" w:cs="Arial"/>
          <w:sz w:val="24"/>
          <w:szCs w:val="24"/>
        </w:rPr>
      </w:pPr>
    </w:p>
    <w:p w14:paraId="31B03809" w14:textId="77777777" w:rsidR="000C67B0" w:rsidRDefault="000C67B0" w:rsidP="00F65196">
      <w:pPr>
        <w:spacing w:line="360" w:lineRule="auto"/>
        <w:jc w:val="right"/>
        <w:rPr>
          <w:rFonts w:ascii="Arial" w:hAnsi="Arial" w:cs="Arial"/>
          <w:sz w:val="24"/>
          <w:szCs w:val="24"/>
        </w:rPr>
      </w:pPr>
    </w:p>
    <w:p w14:paraId="764B4FCC" w14:textId="0310AC57" w:rsidR="003D0677" w:rsidRPr="00F65196" w:rsidRDefault="003D0677" w:rsidP="00F65196">
      <w:pPr>
        <w:spacing w:line="360" w:lineRule="auto"/>
        <w:jc w:val="right"/>
        <w:rPr>
          <w:rFonts w:ascii="Arial" w:hAnsi="Arial" w:cs="Arial"/>
          <w:sz w:val="24"/>
          <w:szCs w:val="24"/>
        </w:rPr>
      </w:pPr>
      <w:r w:rsidRPr="00F65196">
        <w:rPr>
          <w:rFonts w:ascii="Arial" w:hAnsi="Arial" w:cs="Arial"/>
          <w:sz w:val="24"/>
          <w:szCs w:val="24"/>
        </w:rPr>
        <w:t xml:space="preserve">Local, dia, mês e ano. </w:t>
      </w:r>
    </w:p>
    <w:p w14:paraId="42414636" w14:textId="77777777" w:rsidR="003D0677" w:rsidRPr="00F65196" w:rsidRDefault="003D0677" w:rsidP="00F65196">
      <w:pPr>
        <w:spacing w:line="360" w:lineRule="auto"/>
        <w:jc w:val="both"/>
        <w:rPr>
          <w:rFonts w:ascii="Arial" w:hAnsi="Arial" w:cs="Arial"/>
          <w:sz w:val="24"/>
          <w:szCs w:val="24"/>
        </w:rPr>
      </w:pPr>
    </w:p>
    <w:p w14:paraId="5D2F5E42" w14:textId="77777777" w:rsidR="003D0677" w:rsidRPr="00F65196" w:rsidRDefault="003D0677" w:rsidP="00F65196">
      <w:pPr>
        <w:spacing w:line="360" w:lineRule="auto"/>
        <w:jc w:val="center"/>
        <w:rPr>
          <w:rFonts w:ascii="Arial" w:hAnsi="Arial" w:cs="Arial"/>
          <w:sz w:val="24"/>
          <w:szCs w:val="24"/>
        </w:rPr>
      </w:pPr>
      <w:r w:rsidRPr="00F65196">
        <w:rPr>
          <w:rFonts w:ascii="Arial" w:hAnsi="Arial" w:cs="Arial"/>
          <w:sz w:val="24"/>
          <w:szCs w:val="24"/>
        </w:rPr>
        <w:t>Assinatura do Representante Legal</w:t>
      </w:r>
    </w:p>
    <w:p w14:paraId="7D3FDF3E" w14:textId="77777777" w:rsidR="003D0677" w:rsidRPr="00F65196" w:rsidRDefault="003D0677" w:rsidP="00F65196">
      <w:pPr>
        <w:spacing w:line="360" w:lineRule="auto"/>
        <w:jc w:val="center"/>
        <w:rPr>
          <w:rFonts w:ascii="Arial" w:hAnsi="Arial" w:cs="Arial"/>
          <w:sz w:val="24"/>
          <w:szCs w:val="24"/>
        </w:rPr>
      </w:pPr>
    </w:p>
    <w:p w14:paraId="1664427D" w14:textId="77777777" w:rsidR="003D0677" w:rsidRPr="00F65196" w:rsidRDefault="003D0677" w:rsidP="00F65196">
      <w:pPr>
        <w:spacing w:line="360" w:lineRule="auto"/>
        <w:jc w:val="center"/>
        <w:rPr>
          <w:rFonts w:ascii="Arial" w:hAnsi="Arial" w:cs="Arial"/>
          <w:sz w:val="24"/>
          <w:szCs w:val="24"/>
        </w:rPr>
      </w:pPr>
    </w:p>
    <w:p w14:paraId="1F577DB8" w14:textId="77777777" w:rsidR="003D0677" w:rsidRPr="00F65196" w:rsidRDefault="003D0677" w:rsidP="00F65196">
      <w:pPr>
        <w:spacing w:line="360" w:lineRule="auto"/>
        <w:jc w:val="center"/>
        <w:rPr>
          <w:rFonts w:ascii="Arial" w:hAnsi="Arial" w:cs="Arial"/>
          <w:sz w:val="24"/>
          <w:szCs w:val="24"/>
        </w:rPr>
      </w:pPr>
    </w:p>
    <w:p w14:paraId="7A7EBA2E" w14:textId="77777777" w:rsidR="003D0677" w:rsidRPr="00F65196" w:rsidRDefault="003D0677" w:rsidP="00F65196">
      <w:pPr>
        <w:spacing w:line="360" w:lineRule="auto"/>
        <w:jc w:val="center"/>
        <w:rPr>
          <w:rFonts w:ascii="Arial" w:hAnsi="Arial" w:cs="Arial"/>
          <w:sz w:val="24"/>
          <w:szCs w:val="24"/>
        </w:rPr>
      </w:pPr>
    </w:p>
    <w:p w14:paraId="6AB97BB5" w14:textId="77777777" w:rsidR="003D0677" w:rsidRPr="00F65196" w:rsidRDefault="003D0677" w:rsidP="00F65196">
      <w:pPr>
        <w:spacing w:line="360" w:lineRule="auto"/>
        <w:jc w:val="both"/>
        <w:rPr>
          <w:rFonts w:ascii="Arial" w:hAnsi="Arial" w:cs="Arial"/>
          <w:sz w:val="24"/>
          <w:szCs w:val="24"/>
        </w:rPr>
      </w:pPr>
      <w:r w:rsidRPr="00F65196">
        <w:rPr>
          <w:rFonts w:ascii="Arial" w:hAnsi="Arial" w:cs="Arial"/>
          <w:sz w:val="24"/>
          <w:szCs w:val="24"/>
        </w:rPr>
        <w:t xml:space="preserve">Nome do Representante __________________________________ </w:t>
      </w:r>
    </w:p>
    <w:p w14:paraId="68CBB87A" w14:textId="77777777" w:rsidR="003D0677" w:rsidRPr="00F65196" w:rsidRDefault="003D0677" w:rsidP="00F65196">
      <w:pPr>
        <w:spacing w:line="360" w:lineRule="auto"/>
        <w:jc w:val="both"/>
        <w:rPr>
          <w:rFonts w:ascii="Arial" w:hAnsi="Arial" w:cs="Arial"/>
          <w:sz w:val="24"/>
          <w:szCs w:val="24"/>
        </w:rPr>
      </w:pPr>
      <w:r w:rsidRPr="00F65196">
        <w:rPr>
          <w:rFonts w:ascii="Arial" w:hAnsi="Arial" w:cs="Arial"/>
          <w:sz w:val="24"/>
          <w:szCs w:val="24"/>
        </w:rPr>
        <w:t>RG do Representante ____________________________________</w:t>
      </w:r>
    </w:p>
    <w:p w14:paraId="04D91FD7" w14:textId="77777777" w:rsidR="003D0677" w:rsidRDefault="003D0677" w:rsidP="00F65196">
      <w:pPr>
        <w:spacing w:line="360" w:lineRule="auto"/>
        <w:contextualSpacing/>
        <w:jc w:val="both"/>
        <w:rPr>
          <w:rFonts w:ascii="Arial" w:hAnsi="Arial" w:cs="Arial"/>
          <w:b/>
          <w:bCs/>
          <w:sz w:val="24"/>
          <w:szCs w:val="24"/>
        </w:rPr>
      </w:pPr>
    </w:p>
    <w:p w14:paraId="6B272BE5" w14:textId="77777777" w:rsidR="000C67B0" w:rsidRDefault="000C67B0" w:rsidP="00F65196">
      <w:pPr>
        <w:spacing w:line="360" w:lineRule="auto"/>
        <w:contextualSpacing/>
        <w:jc w:val="both"/>
        <w:rPr>
          <w:rFonts w:ascii="Arial" w:hAnsi="Arial" w:cs="Arial"/>
          <w:b/>
          <w:bCs/>
          <w:sz w:val="24"/>
          <w:szCs w:val="24"/>
        </w:rPr>
      </w:pPr>
    </w:p>
    <w:p w14:paraId="1EEF9130" w14:textId="77777777" w:rsidR="000C67B0" w:rsidRDefault="000C67B0" w:rsidP="00F65196">
      <w:pPr>
        <w:spacing w:line="360" w:lineRule="auto"/>
        <w:contextualSpacing/>
        <w:jc w:val="both"/>
        <w:rPr>
          <w:rFonts w:ascii="Arial" w:hAnsi="Arial" w:cs="Arial"/>
          <w:b/>
          <w:bCs/>
          <w:sz w:val="24"/>
          <w:szCs w:val="24"/>
        </w:rPr>
      </w:pPr>
    </w:p>
    <w:p w14:paraId="621C8793" w14:textId="77777777" w:rsidR="000C67B0" w:rsidRDefault="000C67B0" w:rsidP="00F65196">
      <w:pPr>
        <w:spacing w:line="360" w:lineRule="auto"/>
        <w:contextualSpacing/>
        <w:jc w:val="both"/>
        <w:rPr>
          <w:rFonts w:ascii="Arial" w:hAnsi="Arial" w:cs="Arial"/>
          <w:b/>
          <w:bCs/>
          <w:sz w:val="24"/>
          <w:szCs w:val="24"/>
        </w:rPr>
      </w:pPr>
    </w:p>
    <w:p w14:paraId="2895729B" w14:textId="77777777" w:rsidR="000C67B0" w:rsidRDefault="000C67B0" w:rsidP="00F65196">
      <w:pPr>
        <w:spacing w:line="360" w:lineRule="auto"/>
        <w:contextualSpacing/>
        <w:jc w:val="both"/>
        <w:rPr>
          <w:rFonts w:ascii="Arial" w:hAnsi="Arial" w:cs="Arial"/>
          <w:b/>
          <w:bCs/>
          <w:sz w:val="24"/>
          <w:szCs w:val="24"/>
        </w:rPr>
      </w:pPr>
    </w:p>
    <w:p w14:paraId="1B927397" w14:textId="77777777" w:rsidR="000C67B0" w:rsidRDefault="000C67B0" w:rsidP="00F65196">
      <w:pPr>
        <w:spacing w:line="360" w:lineRule="auto"/>
        <w:contextualSpacing/>
        <w:jc w:val="both"/>
        <w:rPr>
          <w:rFonts w:ascii="Arial" w:hAnsi="Arial" w:cs="Arial"/>
          <w:b/>
          <w:bCs/>
          <w:sz w:val="24"/>
          <w:szCs w:val="24"/>
        </w:rPr>
      </w:pPr>
    </w:p>
    <w:p w14:paraId="74FCE765" w14:textId="77777777" w:rsidR="000C67B0" w:rsidRDefault="000C67B0" w:rsidP="00F65196">
      <w:pPr>
        <w:spacing w:line="360" w:lineRule="auto"/>
        <w:contextualSpacing/>
        <w:jc w:val="both"/>
        <w:rPr>
          <w:rFonts w:ascii="Arial" w:hAnsi="Arial" w:cs="Arial"/>
          <w:b/>
          <w:bCs/>
          <w:sz w:val="24"/>
          <w:szCs w:val="24"/>
        </w:rPr>
      </w:pPr>
    </w:p>
    <w:p w14:paraId="46A1FE57" w14:textId="77777777" w:rsidR="000C67B0" w:rsidRDefault="000C67B0" w:rsidP="00F65196">
      <w:pPr>
        <w:spacing w:line="360" w:lineRule="auto"/>
        <w:contextualSpacing/>
        <w:jc w:val="both"/>
        <w:rPr>
          <w:rFonts w:ascii="Arial" w:hAnsi="Arial" w:cs="Arial"/>
          <w:b/>
          <w:bCs/>
          <w:sz w:val="24"/>
          <w:szCs w:val="24"/>
        </w:rPr>
      </w:pPr>
    </w:p>
    <w:p w14:paraId="304C1D73" w14:textId="77777777" w:rsidR="000C67B0" w:rsidRDefault="000C67B0" w:rsidP="00F65196">
      <w:pPr>
        <w:spacing w:line="360" w:lineRule="auto"/>
        <w:contextualSpacing/>
        <w:jc w:val="both"/>
        <w:rPr>
          <w:rFonts w:ascii="Arial" w:hAnsi="Arial" w:cs="Arial"/>
          <w:b/>
          <w:bCs/>
          <w:sz w:val="24"/>
          <w:szCs w:val="24"/>
        </w:rPr>
      </w:pPr>
    </w:p>
    <w:p w14:paraId="68E0BA5A" w14:textId="77777777" w:rsidR="0080282E" w:rsidRPr="00F65196" w:rsidRDefault="0080282E" w:rsidP="00F65196">
      <w:pPr>
        <w:spacing w:line="360" w:lineRule="auto"/>
        <w:contextualSpacing/>
        <w:jc w:val="both"/>
        <w:rPr>
          <w:rFonts w:ascii="Arial" w:hAnsi="Arial" w:cs="Arial"/>
          <w:b/>
          <w:bCs/>
          <w:sz w:val="24"/>
          <w:szCs w:val="24"/>
        </w:rPr>
      </w:pPr>
    </w:p>
    <w:p w14:paraId="6E65D8C2" w14:textId="1418C963" w:rsidR="000C67B0" w:rsidRPr="006B15AD" w:rsidRDefault="003D0677" w:rsidP="00F65196">
      <w:pPr>
        <w:spacing w:line="360" w:lineRule="auto"/>
        <w:jc w:val="center"/>
        <w:outlineLvl w:val="0"/>
        <w:rPr>
          <w:rFonts w:ascii="Arial" w:hAnsi="Arial" w:cs="Arial"/>
          <w:b/>
          <w:bCs/>
          <w:sz w:val="24"/>
          <w:szCs w:val="24"/>
        </w:rPr>
      </w:pPr>
      <w:bookmarkStart w:id="35" w:name="_Toc208495954"/>
      <w:r w:rsidRPr="006B15AD">
        <w:rPr>
          <w:rFonts w:ascii="Arial" w:hAnsi="Arial" w:cs="Arial"/>
          <w:b/>
          <w:bCs/>
          <w:sz w:val="24"/>
          <w:szCs w:val="24"/>
        </w:rPr>
        <w:lastRenderedPageBreak/>
        <w:t>ANEXO X</w:t>
      </w:r>
      <w:r w:rsidR="006B15AD" w:rsidRPr="006B15AD">
        <w:rPr>
          <w:rFonts w:ascii="Arial" w:hAnsi="Arial" w:cs="Arial"/>
          <w:b/>
          <w:bCs/>
          <w:sz w:val="24"/>
          <w:szCs w:val="24"/>
        </w:rPr>
        <w:t>II</w:t>
      </w:r>
    </w:p>
    <w:p w14:paraId="3C735F03" w14:textId="77777777" w:rsidR="000C67B0" w:rsidRDefault="000C67B0" w:rsidP="00F65196">
      <w:pPr>
        <w:spacing w:line="360" w:lineRule="auto"/>
        <w:jc w:val="center"/>
        <w:outlineLvl w:val="0"/>
        <w:rPr>
          <w:rFonts w:ascii="Arial" w:hAnsi="Arial" w:cs="Arial"/>
          <w:b/>
          <w:bCs/>
          <w:sz w:val="24"/>
          <w:szCs w:val="24"/>
        </w:rPr>
      </w:pPr>
    </w:p>
    <w:p w14:paraId="18A71D93" w14:textId="72E24B0B" w:rsidR="003D0677" w:rsidRPr="00F65196" w:rsidRDefault="003D0677" w:rsidP="00F65196">
      <w:pPr>
        <w:spacing w:line="360" w:lineRule="auto"/>
        <w:jc w:val="center"/>
        <w:outlineLvl w:val="0"/>
        <w:rPr>
          <w:rFonts w:ascii="Arial" w:hAnsi="Arial" w:cs="Arial"/>
          <w:b/>
          <w:bCs/>
          <w:spacing w:val="6"/>
          <w:sz w:val="24"/>
          <w:szCs w:val="24"/>
        </w:rPr>
      </w:pPr>
      <w:r w:rsidRPr="00F65196">
        <w:rPr>
          <w:rFonts w:ascii="Arial" w:hAnsi="Arial" w:cs="Arial"/>
          <w:b/>
          <w:bCs/>
          <w:sz w:val="24"/>
          <w:szCs w:val="24"/>
        </w:rPr>
        <w:t>MODELO DECLARAÇÃO DE IDONEIDADE PARA CONTRATAR COM ADMINISTRAÇÃO PÚBLICA</w:t>
      </w:r>
      <w:bookmarkEnd w:id="35"/>
    </w:p>
    <w:p w14:paraId="5E265928" w14:textId="77777777" w:rsidR="003D0677" w:rsidRPr="00F65196" w:rsidRDefault="003D0677" w:rsidP="00F65196">
      <w:pPr>
        <w:pStyle w:val="Corpodetexto"/>
        <w:spacing w:line="360" w:lineRule="auto"/>
        <w:ind w:right="-3"/>
        <w:jc w:val="center"/>
        <w:rPr>
          <w:rFonts w:ascii="Arial" w:hAnsi="Arial" w:cs="Arial"/>
          <w:b/>
        </w:rPr>
      </w:pPr>
    </w:p>
    <w:p w14:paraId="00373BB0" w14:textId="77777777" w:rsidR="003D0677" w:rsidRPr="00F65196" w:rsidRDefault="003D0677" w:rsidP="00F65196">
      <w:pPr>
        <w:pStyle w:val="Corpodetexto"/>
        <w:spacing w:line="360" w:lineRule="auto"/>
        <w:ind w:right="-3"/>
        <w:jc w:val="center"/>
        <w:rPr>
          <w:rFonts w:ascii="Arial" w:hAnsi="Arial" w:cs="Arial"/>
          <w:b/>
        </w:rPr>
      </w:pPr>
    </w:p>
    <w:p w14:paraId="61F96E7B" w14:textId="77777777" w:rsidR="003D0677" w:rsidRPr="00F65196" w:rsidRDefault="003D0677" w:rsidP="00F65196">
      <w:pPr>
        <w:pStyle w:val="Corpodetexto"/>
        <w:spacing w:line="360" w:lineRule="auto"/>
        <w:ind w:right="-3"/>
        <w:jc w:val="center"/>
        <w:rPr>
          <w:rFonts w:ascii="Arial" w:hAnsi="Arial" w:cs="Arial"/>
          <w:b/>
        </w:rPr>
      </w:pPr>
    </w:p>
    <w:p w14:paraId="39105095" w14:textId="77777777" w:rsidR="003D0677" w:rsidRPr="00F65196" w:rsidRDefault="003D0677" w:rsidP="000C67B0">
      <w:pPr>
        <w:pStyle w:val="Corpodetexto"/>
        <w:spacing w:line="360" w:lineRule="auto"/>
        <w:ind w:right="-3"/>
        <w:jc w:val="both"/>
        <w:rPr>
          <w:rFonts w:ascii="Arial" w:hAnsi="Arial" w:cs="Arial"/>
          <w:bCs/>
        </w:rPr>
      </w:pPr>
      <w:r w:rsidRPr="00F65196">
        <w:rPr>
          <w:rFonts w:ascii="Arial" w:hAnsi="Arial" w:cs="Arial"/>
          <w:bCs/>
        </w:rPr>
        <w:t xml:space="preserve">DECLARO, sob as penas da lei, que a Entidade ____________, inscrita no CNPJ nº ____________, localizada na ___________, na data da abertura do certame deste Chamamento Público, não está cumprindo pena de suspensão temporária de participação de Chamamento Público aplicada por este Município, tampouco apenada com declaração de inidoneidade para licitar ou contratar, aplicada por qualquer Órgão da União, Estados, Distrito Federal ou Municípios. </w:t>
      </w:r>
    </w:p>
    <w:p w14:paraId="41F03B92" w14:textId="77777777" w:rsidR="003D0677" w:rsidRPr="00F65196" w:rsidRDefault="003D0677" w:rsidP="00F65196">
      <w:pPr>
        <w:pStyle w:val="Corpodetexto"/>
        <w:spacing w:line="360" w:lineRule="auto"/>
        <w:ind w:right="-3"/>
        <w:jc w:val="right"/>
        <w:rPr>
          <w:rFonts w:ascii="Arial" w:hAnsi="Arial" w:cs="Arial"/>
          <w:bCs/>
        </w:rPr>
      </w:pPr>
    </w:p>
    <w:p w14:paraId="382A28E8" w14:textId="77777777" w:rsidR="003D0677" w:rsidRPr="00F65196" w:rsidRDefault="003D0677" w:rsidP="00F65196">
      <w:pPr>
        <w:pStyle w:val="Corpodetexto"/>
        <w:spacing w:line="360" w:lineRule="auto"/>
        <w:ind w:right="-3"/>
        <w:jc w:val="right"/>
        <w:rPr>
          <w:rFonts w:ascii="Arial" w:hAnsi="Arial" w:cs="Arial"/>
          <w:bCs/>
        </w:rPr>
      </w:pPr>
      <w:r w:rsidRPr="00F65196">
        <w:rPr>
          <w:rFonts w:ascii="Arial" w:hAnsi="Arial" w:cs="Arial"/>
          <w:bCs/>
        </w:rPr>
        <w:t xml:space="preserve">Local, dia, mês e ano. </w:t>
      </w:r>
    </w:p>
    <w:p w14:paraId="44701017" w14:textId="77777777" w:rsidR="003D0677" w:rsidRPr="00F65196" w:rsidRDefault="003D0677" w:rsidP="00F65196">
      <w:pPr>
        <w:pStyle w:val="Corpodetexto"/>
        <w:spacing w:line="360" w:lineRule="auto"/>
        <w:ind w:right="-3"/>
        <w:jc w:val="right"/>
        <w:rPr>
          <w:rFonts w:ascii="Arial" w:hAnsi="Arial" w:cs="Arial"/>
          <w:bCs/>
        </w:rPr>
      </w:pPr>
    </w:p>
    <w:p w14:paraId="1A262AF5" w14:textId="77777777" w:rsidR="003D0677" w:rsidRPr="00F65196" w:rsidRDefault="003D0677" w:rsidP="00F65196">
      <w:pPr>
        <w:pStyle w:val="Corpodetexto"/>
        <w:spacing w:line="360" w:lineRule="auto"/>
        <w:ind w:right="-3"/>
        <w:jc w:val="right"/>
        <w:rPr>
          <w:rFonts w:ascii="Arial" w:hAnsi="Arial" w:cs="Arial"/>
          <w:bCs/>
        </w:rPr>
      </w:pPr>
    </w:p>
    <w:p w14:paraId="454AC25C" w14:textId="77777777" w:rsidR="003D0677" w:rsidRPr="00F65196" w:rsidRDefault="003D0677" w:rsidP="00F65196">
      <w:pPr>
        <w:pStyle w:val="Corpodetexto"/>
        <w:spacing w:line="360" w:lineRule="auto"/>
        <w:ind w:right="-3"/>
        <w:jc w:val="right"/>
        <w:rPr>
          <w:rFonts w:ascii="Arial" w:hAnsi="Arial" w:cs="Arial"/>
          <w:bCs/>
        </w:rPr>
      </w:pPr>
    </w:p>
    <w:p w14:paraId="600F1697" w14:textId="77777777" w:rsidR="003D0677" w:rsidRPr="00F65196" w:rsidRDefault="003D0677" w:rsidP="00F65196">
      <w:pPr>
        <w:pStyle w:val="Corpodetexto"/>
        <w:spacing w:line="360" w:lineRule="auto"/>
        <w:ind w:right="-3"/>
        <w:jc w:val="center"/>
        <w:rPr>
          <w:rFonts w:ascii="Arial" w:hAnsi="Arial" w:cs="Arial"/>
          <w:bCs/>
        </w:rPr>
      </w:pPr>
      <w:r w:rsidRPr="00F65196">
        <w:rPr>
          <w:rFonts w:ascii="Arial" w:hAnsi="Arial" w:cs="Arial"/>
          <w:bCs/>
        </w:rPr>
        <w:t xml:space="preserve">Assinatura do Representante Legal </w:t>
      </w:r>
    </w:p>
    <w:p w14:paraId="3DE29086" w14:textId="77777777" w:rsidR="003D0677" w:rsidRPr="00F65196" w:rsidRDefault="003D0677" w:rsidP="00F65196">
      <w:pPr>
        <w:pStyle w:val="Corpodetexto"/>
        <w:spacing w:line="360" w:lineRule="auto"/>
        <w:ind w:right="-3"/>
        <w:jc w:val="center"/>
        <w:rPr>
          <w:rFonts w:ascii="Arial" w:hAnsi="Arial" w:cs="Arial"/>
          <w:bCs/>
        </w:rPr>
      </w:pPr>
    </w:p>
    <w:p w14:paraId="37CF2D36" w14:textId="77777777" w:rsidR="003D0677" w:rsidRPr="00F65196" w:rsidRDefault="003D0677" w:rsidP="00F65196">
      <w:pPr>
        <w:pStyle w:val="Corpodetexto"/>
        <w:spacing w:line="360" w:lineRule="auto"/>
        <w:ind w:right="-3"/>
        <w:jc w:val="center"/>
        <w:rPr>
          <w:rFonts w:ascii="Arial" w:hAnsi="Arial" w:cs="Arial"/>
          <w:bCs/>
        </w:rPr>
      </w:pPr>
    </w:p>
    <w:p w14:paraId="220643DD" w14:textId="77777777" w:rsidR="003D0677" w:rsidRPr="00F65196" w:rsidRDefault="003D0677" w:rsidP="00F65196">
      <w:pPr>
        <w:pStyle w:val="Corpodetexto"/>
        <w:spacing w:line="360" w:lineRule="auto"/>
        <w:ind w:right="-3"/>
        <w:rPr>
          <w:rFonts w:ascii="Arial" w:hAnsi="Arial" w:cs="Arial"/>
          <w:bCs/>
        </w:rPr>
      </w:pPr>
      <w:r w:rsidRPr="00F65196">
        <w:rPr>
          <w:rFonts w:ascii="Arial" w:hAnsi="Arial" w:cs="Arial"/>
          <w:bCs/>
        </w:rPr>
        <w:t xml:space="preserve">Nome do Representante __________________________________ </w:t>
      </w:r>
    </w:p>
    <w:p w14:paraId="6566478E" w14:textId="77777777" w:rsidR="003D0677" w:rsidRPr="00F65196" w:rsidRDefault="003D0677" w:rsidP="00F65196">
      <w:pPr>
        <w:pStyle w:val="Corpodetexto"/>
        <w:spacing w:line="360" w:lineRule="auto"/>
        <w:ind w:right="-3"/>
        <w:rPr>
          <w:rFonts w:ascii="Arial" w:hAnsi="Arial" w:cs="Arial"/>
          <w:bCs/>
        </w:rPr>
      </w:pPr>
      <w:r w:rsidRPr="00F65196">
        <w:rPr>
          <w:rFonts w:ascii="Arial" w:hAnsi="Arial" w:cs="Arial"/>
          <w:bCs/>
        </w:rPr>
        <w:t>RG do Representante ____________________________________</w:t>
      </w:r>
    </w:p>
    <w:p w14:paraId="1FD3FD5C" w14:textId="77777777" w:rsidR="003D0677" w:rsidRPr="00F65196" w:rsidRDefault="003D0677" w:rsidP="00F65196">
      <w:pPr>
        <w:spacing w:line="360" w:lineRule="auto"/>
        <w:rPr>
          <w:rFonts w:ascii="Arial" w:hAnsi="Arial" w:cs="Arial"/>
          <w:sz w:val="24"/>
          <w:szCs w:val="24"/>
        </w:rPr>
      </w:pPr>
    </w:p>
    <w:p w14:paraId="22AB860B" w14:textId="77777777" w:rsidR="003D0677" w:rsidRDefault="003D0677" w:rsidP="00F65196">
      <w:pPr>
        <w:spacing w:line="360" w:lineRule="auto"/>
        <w:jc w:val="center"/>
        <w:rPr>
          <w:rFonts w:ascii="Arial" w:hAnsi="Arial" w:cs="Arial"/>
          <w:b/>
          <w:bCs/>
          <w:sz w:val="24"/>
          <w:szCs w:val="24"/>
        </w:rPr>
      </w:pPr>
    </w:p>
    <w:p w14:paraId="07B23012" w14:textId="77777777" w:rsidR="000C67B0" w:rsidRDefault="000C67B0" w:rsidP="00F65196">
      <w:pPr>
        <w:spacing w:line="360" w:lineRule="auto"/>
        <w:jc w:val="center"/>
        <w:rPr>
          <w:rFonts w:ascii="Arial" w:hAnsi="Arial" w:cs="Arial"/>
          <w:b/>
          <w:bCs/>
          <w:sz w:val="24"/>
          <w:szCs w:val="24"/>
        </w:rPr>
      </w:pPr>
    </w:p>
    <w:p w14:paraId="044B10C6" w14:textId="77777777" w:rsidR="000C67B0" w:rsidRDefault="000C67B0" w:rsidP="00F65196">
      <w:pPr>
        <w:spacing w:line="360" w:lineRule="auto"/>
        <w:jc w:val="center"/>
        <w:rPr>
          <w:rFonts w:ascii="Arial" w:hAnsi="Arial" w:cs="Arial"/>
          <w:b/>
          <w:bCs/>
          <w:sz w:val="24"/>
          <w:szCs w:val="24"/>
        </w:rPr>
      </w:pPr>
    </w:p>
    <w:p w14:paraId="7E576F12" w14:textId="77777777" w:rsidR="000C67B0" w:rsidRPr="00F65196" w:rsidRDefault="000C67B0" w:rsidP="00F65196">
      <w:pPr>
        <w:spacing w:line="360" w:lineRule="auto"/>
        <w:jc w:val="center"/>
        <w:rPr>
          <w:rFonts w:ascii="Arial" w:hAnsi="Arial" w:cs="Arial"/>
          <w:b/>
          <w:bCs/>
          <w:sz w:val="24"/>
          <w:szCs w:val="24"/>
        </w:rPr>
      </w:pPr>
    </w:p>
    <w:p w14:paraId="294222BF" w14:textId="77777777" w:rsidR="003D0677" w:rsidRPr="00F65196" w:rsidRDefault="003D0677" w:rsidP="00F65196">
      <w:pPr>
        <w:spacing w:line="360" w:lineRule="auto"/>
        <w:jc w:val="center"/>
        <w:outlineLvl w:val="0"/>
        <w:rPr>
          <w:rFonts w:ascii="Arial" w:hAnsi="Arial" w:cs="Arial"/>
          <w:b/>
          <w:bCs/>
          <w:sz w:val="24"/>
          <w:szCs w:val="24"/>
        </w:rPr>
      </w:pPr>
    </w:p>
    <w:p w14:paraId="693BCF8D" w14:textId="77777777" w:rsidR="003D0677" w:rsidRPr="00F65196" w:rsidRDefault="003D0677" w:rsidP="00F65196">
      <w:pPr>
        <w:spacing w:line="360" w:lineRule="auto"/>
        <w:jc w:val="center"/>
        <w:outlineLvl w:val="0"/>
        <w:rPr>
          <w:rFonts w:ascii="Arial" w:hAnsi="Arial" w:cs="Arial"/>
          <w:b/>
          <w:bCs/>
          <w:sz w:val="24"/>
          <w:szCs w:val="24"/>
        </w:rPr>
      </w:pPr>
    </w:p>
    <w:p w14:paraId="28B64B49" w14:textId="77777777" w:rsidR="003D0677" w:rsidRPr="00F65196" w:rsidRDefault="003D0677" w:rsidP="00F65196">
      <w:pPr>
        <w:spacing w:line="360" w:lineRule="auto"/>
        <w:contextualSpacing/>
        <w:jc w:val="both"/>
        <w:rPr>
          <w:rFonts w:ascii="Arial" w:hAnsi="Arial" w:cs="Arial"/>
          <w:b/>
          <w:bCs/>
          <w:sz w:val="24"/>
          <w:szCs w:val="24"/>
        </w:rPr>
      </w:pPr>
    </w:p>
    <w:p w14:paraId="6C1B81D0" w14:textId="0830AA21" w:rsidR="000C67B0" w:rsidRDefault="003D0677" w:rsidP="00F65196">
      <w:pPr>
        <w:spacing w:line="360" w:lineRule="auto"/>
        <w:ind w:left="17"/>
        <w:contextualSpacing/>
        <w:jc w:val="center"/>
        <w:outlineLvl w:val="0"/>
        <w:rPr>
          <w:rFonts w:ascii="Arial" w:hAnsi="Arial" w:cs="Arial"/>
          <w:b/>
          <w:sz w:val="24"/>
          <w:szCs w:val="24"/>
        </w:rPr>
      </w:pPr>
      <w:bookmarkStart w:id="36" w:name="_Toc208495955"/>
      <w:r w:rsidRPr="00F65196">
        <w:rPr>
          <w:rFonts w:ascii="Arial" w:hAnsi="Arial" w:cs="Arial"/>
          <w:b/>
          <w:sz w:val="24"/>
          <w:szCs w:val="24"/>
        </w:rPr>
        <w:lastRenderedPageBreak/>
        <w:t>ANEXO X</w:t>
      </w:r>
      <w:r w:rsidR="006B15AD">
        <w:rPr>
          <w:rFonts w:ascii="Arial" w:hAnsi="Arial" w:cs="Arial"/>
          <w:b/>
          <w:sz w:val="24"/>
          <w:szCs w:val="24"/>
        </w:rPr>
        <w:t>III</w:t>
      </w:r>
    </w:p>
    <w:p w14:paraId="73E0C1D0" w14:textId="77777777" w:rsidR="000C67B0" w:rsidRDefault="000C67B0" w:rsidP="00F65196">
      <w:pPr>
        <w:spacing w:line="360" w:lineRule="auto"/>
        <w:ind w:left="17"/>
        <w:contextualSpacing/>
        <w:jc w:val="center"/>
        <w:outlineLvl w:val="0"/>
        <w:rPr>
          <w:rFonts w:ascii="Arial" w:hAnsi="Arial" w:cs="Arial"/>
          <w:b/>
          <w:sz w:val="24"/>
          <w:szCs w:val="24"/>
        </w:rPr>
      </w:pPr>
    </w:p>
    <w:p w14:paraId="74730157" w14:textId="7BD9C305" w:rsidR="003D0677" w:rsidRPr="00F65196" w:rsidRDefault="003D0677" w:rsidP="00F65196">
      <w:pPr>
        <w:spacing w:line="360" w:lineRule="auto"/>
        <w:ind w:left="17"/>
        <w:contextualSpacing/>
        <w:jc w:val="center"/>
        <w:outlineLvl w:val="0"/>
        <w:rPr>
          <w:rFonts w:ascii="Arial" w:hAnsi="Arial" w:cs="Arial"/>
          <w:b/>
          <w:sz w:val="24"/>
          <w:szCs w:val="24"/>
        </w:rPr>
      </w:pPr>
      <w:r w:rsidRPr="00F65196">
        <w:rPr>
          <w:rFonts w:ascii="Arial" w:hAnsi="Arial" w:cs="Arial"/>
          <w:b/>
          <w:sz w:val="24"/>
          <w:szCs w:val="24"/>
        </w:rPr>
        <w:t>PARÂMETROS</w:t>
      </w:r>
      <w:r w:rsidRPr="00F65196">
        <w:rPr>
          <w:rFonts w:ascii="Arial" w:hAnsi="Arial" w:cs="Arial"/>
          <w:b/>
          <w:spacing w:val="-8"/>
          <w:sz w:val="24"/>
          <w:szCs w:val="24"/>
        </w:rPr>
        <w:t xml:space="preserve"> </w:t>
      </w:r>
      <w:r w:rsidRPr="00F65196">
        <w:rPr>
          <w:rFonts w:ascii="Arial" w:hAnsi="Arial" w:cs="Arial"/>
          <w:b/>
          <w:sz w:val="24"/>
          <w:szCs w:val="24"/>
        </w:rPr>
        <w:t>PARA</w:t>
      </w:r>
      <w:r w:rsidRPr="00F65196">
        <w:rPr>
          <w:rFonts w:ascii="Arial" w:hAnsi="Arial" w:cs="Arial"/>
          <w:b/>
          <w:spacing w:val="-9"/>
          <w:sz w:val="24"/>
          <w:szCs w:val="24"/>
        </w:rPr>
        <w:t xml:space="preserve"> </w:t>
      </w:r>
      <w:r w:rsidRPr="00F65196">
        <w:rPr>
          <w:rFonts w:ascii="Arial" w:hAnsi="Arial" w:cs="Arial"/>
          <w:b/>
          <w:sz w:val="24"/>
          <w:szCs w:val="24"/>
        </w:rPr>
        <w:t>JULGAMENTO</w:t>
      </w:r>
      <w:r w:rsidRPr="00F65196">
        <w:rPr>
          <w:rFonts w:ascii="Arial" w:hAnsi="Arial" w:cs="Arial"/>
          <w:b/>
          <w:spacing w:val="-5"/>
          <w:sz w:val="24"/>
          <w:szCs w:val="24"/>
        </w:rPr>
        <w:t xml:space="preserve"> </w:t>
      </w:r>
      <w:r w:rsidRPr="00F65196">
        <w:rPr>
          <w:rFonts w:ascii="Arial" w:hAnsi="Arial" w:cs="Arial"/>
          <w:b/>
          <w:sz w:val="24"/>
          <w:szCs w:val="24"/>
        </w:rPr>
        <w:t>E</w:t>
      </w:r>
      <w:r w:rsidRPr="00F65196">
        <w:rPr>
          <w:rFonts w:ascii="Arial" w:hAnsi="Arial" w:cs="Arial"/>
          <w:b/>
          <w:spacing w:val="-3"/>
          <w:sz w:val="24"/>
          <w:szCs w:val="24"/>
        </w:rPr>
        <w:t xml:space="preserve"> </w:t>
      </w:r>
      <w:r w:rsidRPr="00F65196">
        <w:rPr>
          <w:rFonts w:ascii="Arial" w:hAnsi="Arial" w:cs="Arial"/>
          <w:b/>
          <w:sz w:val="24"/>
          <w:szCs w:val="24"/>
        </w:rPr>
        <w:t>CLASSIFICAÇÃO</w:t>
      </w:r>
      <w:r w:rsidRPr="00F65196">
        <w:rPr>
          <w:rFonts w:ascii="Arial" w:hAnsi="Arial" w:cs="Arial"/>
          <w:b/>
          <w:spacing w:val="-3"/>
          <w:sz w:val="24"/>
          <w:szCs w:val="24"/>
        </w:rPr>
        <w:t xml:space="preserve"> </w:t>
      </w:r>
      <w:r w:rsidRPr="00F65196">
        <w:rPr>
          <w:rFonts w:ascii="Arial" w:hAnsi="Arial" w:cs="Arial"/>
          <w:b/>
          <w:sz w:val="24"/>
          <w:szCs w:val="24"/>
        </w:rPr>
        <w:t>DO</w:t>
      </w:r>
      <w:r w:rsidRPr="00F65196">
        <w:rPr>
          <w:rFonts w:ascii="Arial" w:hAnsi="Arial" w:cs="Arial"/>
          <w:b/>
          <w:spacing w:val="-5"/>
          <w:sz w:val="24"/>
          <w:szCs w:val="24"/>
        </w:rPr>
        <w:t xml:space="preserve"> </w:t>
      </w:r>
      <w:r w:rsidRPr="00F65196">
        <w:rPr>
          <w:rFonts w:ascii="Arial" w:hAnsi="Arial" w:cs="Arial"/>
          <w:b/>
          <w:sz w:val="24"/>
          <w:szCs w:val="24"/>
        </w:rPr>
        <w:t>PLANO</w:t>
      </w:r>
      <w:r w:rsidRPr="00F65196">
        <w:rPr>
          <w:rFonts w:ascii="Arial" w:hAnsi="Arial" w:cs="Arial"/>
          <w:b/>
          <w:spacing w:val="-4"/>
          <w:sz w:val="24"/>
          <w:szCs w:val="24"/>
        </w:rPr>
        <w:t xml:space="preserve"> </w:t>
      </w:r>
      <w:r w:rsidRPr="00F65196">
        <w:rPr>
          <w:rFonts w:ascii="Arial" w:hAnsi="Arial" w:cs="Arial"/>
          <w:b/>
          <w:sz w:val="24"/>
          <w:szCs w:val="24"/>
        </w:rPr>
        <w:t>DE</w:t>
      </w:r>
      <w:r w:rsidRPr="00F65196">
        <w:rPr>
          <w:rFonts w:ascii="Arial" w:hAnsi="Arial" w:cs="Arial"/>
          <w:b/>
          <w:spacing w:val="-6"/>
          <w:sz w:val="24"/>
          <w:szCs w:val="24"/>
        </w:rPr>
        <w:t xml:space="preserve"> </w:t>
      </w:r>
      <w:r w:rsidRPr="00F65196">
        <w:rPr>
          <w:rFonts w:ascii="Arial" w:hAnsi="Arial" w:cs="Arial"/>
          <w:b/>
          <w:spacing w:val="-2"/>
          <w:sz w:val="24"/>
          <w:szCs w:val="24"/>
        </w:rPr>
        <w:t>TRABALHO</w:t>
      </w:r>
      <w:bookmarkEnd w:id="36"/>
    </w:p>
    <w:p w14:paraId="7B074DEE" w14:textId="77777777" w:rsidR="003D0677" w:rsidRPr="00F65196" w:rsidRDefault="003D0677" w:rsidP="00F65196">
      <w:pPr>
        <w:pStyle w:val="Corpodetexto"/>
        <w:spacing w:line="360" w:lineRule="auto"/>
        <w:contextualSpacing/>
        <w:rPr>
          <w:rFonts w:ascii="Arial" w:hAnsi="Arial" w:cs="Arial"/>
          <w:b/>
        </w:rPr>
      </w:pPr>
    </w:p>
    <w:p w14:paraId="62458FE1" w14:textId="565BDD88" w:rsidR="003D0677" w:rsidRPr="00F65196" w:rsidRDefault="003D0677" w:rsidP="000C67B0">
      <w:pPr>
        <w:pStyle w:val="Corpodetexto"/>
        <w:spacing w:line="360" w:lineRule="auto"/>
        <w:ind w:left="140" w:right="116"/>
        <w:contextualSpacing/>
        <w:jc w:val="both"/>
        <w:rPr>
          <w:rFonts w:ascii="Arial" w:hAnsi="Arial" w:cs="Arial"/>
        </w:rPr>
      </w:pPr>
      <w:r w:rsidRPr="00F65196">
        <w:rPr>
          <w:rFonts w:ascii="Arial" w:hAnsi="Arial" w:cs="Arial"/>
        </w:rPr>
        <w:t>O Plano de Trabalho para a gestão do PRONTO ATENDIMENTO LUIZ GONZAGA DA ROCHA, será analisado e pontuado conforme o quadro abaixo, sendo</w:t>
      </w:r>
      <w:r w:rsidRPr="00F65196">
        <w:rPr>
          <w:rFonts w:ascii="Arial" w:hAnsi="Arial" w:cs="Arial"/>
          <w:spacing w:val="-2"/>
        </w:rPr>
        <w:t xml:space="preserve"> </w:t>
      </w:r>
      <w:r w:rsidRPr="00F65196">
        <w:rPr>
          <w:rFonts w:ascii="Arial" w:hAnsi="Arial" w:cs="Arial"/>
        </w:rPr>
        <w:t>que a pontuação</w:t>
      </w:r>
      <w:r w:rsidRPr="00F65196">
        <w:rPr>
          <w:rFonts w:ascii="Arial" w:hAnsi="Arial" w:cs="Arial"/>
          <w:spacing w:val="-2"/>
        </w:rPr>
        <w:t xml:space="preserve"> </w:t>
      </w:r>
      <w:r w:rsidRPr="00F65196">
        <w:rPr>
          <w:rFonts w:ascii="Arial" w:hAnsi="Arial" w:cs="Arial"/>
        </w:rPr>
        <w:t>máxima só</w:t>
      </w:r>
      <w:r w:rsidRPr="00F65196">
        <w:rPr>
          <w:rFonts w:ascii="Arial" w:hAnsi="Arial" w:cs="Arial"/>
          <w:spacing w:val="-1"/>
        </w:rPr>
        <w:t xml:space="preserve"> </w:t>
      </w:r>
      <w:r w:rsidRPr="00F65196">
        <w:rPr>
          <w:rFonts w:ascii="Arial" w:hAnsi="Arial" w:cs="Arial"/>
        </w:rPr>
        <w:t>será obtida se o</w:t>
      </w:r>
      <w:r w:rsidRPr="00F65196">
        <w:rPr>
          <w:rFonts w:ascii="Arial" w:hAnsi="Arial" w:cs="Arial"/>
          <w:spacing w:val="-1"/>
        </w:rPr>
        <w:t xml:space="preserve"> </w:t>
      </w:r>
      <w:r w:rsidRPr="00F65196">
        <w:rPr>
          <w:rFonts w:ascii="Arial" w:hAnsi="Arial" w:cs="Arial"/>
        </w:rPr>
        <w:t>plano</w:t>
      </w:r>
      <w:r w:rsidRPr="00F65196">
        <w:rPr>
          <w:rFonts w:ascii="Arial" w:hAnsi="Arial" w:cs="Arial"/>
          <w:spacing w:val="-1"/>
        </w:rPr>
        <w:t xml:space="preserve"> </w:t>
      </w:r>
      <w:r w:rsidRPr="00F65196">
        <w:rPr>
          <w:rFonts w:ascii="Arial" w:hAnsi="Arial" w:cs="Arial"/>
        </w:rPr>
        <w:t>de trabalho apresentado contiver a integralidade do quesito solicitado.</w:t>
      </w:r>
    </w:p>
    <w:p w14:paraId="21ADA4A6" w14:textId="77777777" w:rsidR="003D0677" w:rsidRPr="00F65196" w:rsidRDefault="003D0677" w:rsidP="00F65196">
      <w:pPr>
        <w:pStyle w:val="Corpodetexto"/>
        <w:spacing w:line="360" w:lineRule="auto"/>
        <w:contextualSpacing/>
        <w:rPr>
          <w:rFonts w:ascii="Arial" w:hAnsi="Arial" w:cs="Arial"/>
        </w:rPr>
      </w:pPr>
    </w:p>
    <w:tbl>
      <w:tblPr>
        <w:tblStyle w:val="TableNormal"/>
        <w:tblW w:w="0" w:type="auto"/>
        <w:tblInd w:w="96"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2710"/>
        <w:gridCol w:w="5542"/>
        <w:gridCol w:w="1560"/>
      </w:tblGrid>
      <w:tr w:rsidR="003D0677" w:rsidRPr="00F65196" w14:paraId="254AD4A3" w14:textId="77777777" w:rsidTr="00737EC5">
        <w:trPr>
          <w:trHeight w:val="863"/>
        </w:trPr>
        <w:tc>
          <w:tcPr>
            <w:tcW w:w="2710" w:type="dxa"/>
            <w:tcBorders>
              <w:left w:val="single" w:sz="12" w:space="0" w:color="000000"/>
              <w:bottom w:val="single" w:sz="12" w:space="0" w:color="000000"/>
              <w:right w:val="single" w:sz="6" w:space="0" w:color="000000"/>
            </w:tcBorders>
            <w:shd w:val="clear" w:color="auto" w:fill="D8D8D8"/>
            <w:vAlign w:val="center"/>
          </w:tcPr>
          <w:p w14:paraId="0E17F249" w14:textId="77777777" w:rsidR="003D0677" w:rsidRPr="00F65196" w:rsidRDefault="003D0677" w:rsidP="00737EC5">
            <w:pPr>
              <w:pStyle w:val="TableParagraph"/>
              <w:spacing w:line="360" w:lineRule="auto"/>
              <w:ind w:left="306" w:firstLine="141"/>
              <w:contextualSpacing/>
              <w:rPr>
                <w:rFonts w:ascii="Arial" w:hAnsi="Arial" w:cs="Arial"/>
                <w:b/>
                <w:sz w:val="24"/>
                <w:szCs w:val="24"/>
              </w:rPr>
            </w:pPr>
            <w:r w:rsidRPr="00F65196">
              <w:rPr>
                <w:rFonts w:ascii="Arial" w:hAnsi="Arial" w:cs="Arial"/>
                <w:b/>
                <w:spacing w:val="-2"/>
                <w:sz w:val="24"/>
                <w:szCs w:val="24"/>
              </w:rPr>
              <w:t>CRITÉRIO</w:t>
            </w:r>
          </w:p>
        </w:tc>
        <w:tc>
          <w:tcPr>
            <w:tcW w:w="5542" w:type="dxa"/>
            <w:tcBorders>
              <w:left w:val="single" w:sz="6" w:space="0" w:color="000000"/>
              <w:bottom w:val="single" w:sz="12" w:space="0" w:color="000000"/>
              <w:right w:val="single" w:sz="6" w:space="0" w:color="000000"/>
            </w:tcBorders>
            <w:shd w:val="clear" w:color="auto" w:fill="D8D8D8"/>
          </w:tcPr>
          <w:p w14:paraId="47B68946" w14:textId="77777777" w:rsidR="003D0677" w:rsidRPr="00F65196" w:rsidRDefault="003D0677" w:rsidP="00F65196">
            <w:pPr>
              <w:pStyle w:val="TableParagraph"/>
              <w:spacing w:line="360" w:lineRule="auto"/>
              <w:contextualSpacing/>
              <w:rPr>
                <w:rFonts w:ascii="Arial" w:hAnsi="Arial" w:cs="Arial"/>
                <w:sz w:val="24"/>
                <w:szCs w:val="24"/>
              </w:rPr>
            </w:pPr>
          </w:p>
          <w:p w14:paraId="40BD2975" w14:textId="77777777" w:rsidR="003D0677" w:rsidRPr="00F65196" w:rsidRDefault="003D0677" w:rsidP="00F65196">
            <w:pPr>
              <w:pStyle w:val="TableParagraph"/>
              <w:spacing w:line="360" w:lineRule="auto"/>
              <w:ind w:left="1585"/>
              <w:contextualSpacing/>
              <w:rPr>
                <w:rFonts w:ascii="Arial" w:hAnsi="Arial" w:cs="Arial"/>
                <w:b/>
                <w:sz w:val="24"/>
                <w:szCs w:val="24"/>
              </w:rPr>
            </w:pPr>
            <w:r w:rsidRPr="00F65196">
              <w:rPr>
                <w:rFonts w:ascii="Arial" w:hAnsi="Arial" w:cs="Arial"/>
                <w:b/>
                <w:sz w:val="24"/>
                <w:szCs w:val="24"/>
              </w:rPr>
              <w:t>ITENS</w:t>
            </w:r>
            <w:r w:rsidRPr="00F65196">
              <w:rPr>
                <w:rFonts w:ascii="Arial" w:hAnsi="Arial" w:cs="Arial"/>
                <w:b/>
                <w:spacing w:val="-4"/>
                <w:sz w:val="24"/>
                <w:szCs w:val="24"/>
              </w:rPr>
              <w:t xml:space="preserve"> </w:t>
            </w:r>
            <w:r w:rsidRPr="00F65196">
              <w:rPr>
                <w:rFonts w:ascii="Arial" w:hAnsi="Arial" w:cs="Arial"/>
                <w:b/>
                <w:sz w:val="24"/>
                <w:szCs w:val="24"/>
              </w:rPr>
              <w:t xml:space="preserve">DE </w:t>
            </w:r>
            <w:r w:rsidRPr="00F65196">
              <w:rPr>
                <w:rFonts w:ascii="Arial" w:hAnsi="Arial" w:cs="Arial"/>
                <w:b/>
                <w:spacing w:val="-2"/>
                <w:sz w:val="24"/>
                <w:szCs w:val="24"/>
              </w:rPr>
              <w:t>AVALIAÇÃO</w:t>
            </w:r>
          </w:p>
        </w:tc>
        <w:tc>
          <w:tcPr>
            <w:tcW w:w="1560" w:type="dxa"/>
            <w:tcBorders>
              <w:left w:val="single" w:sz="6" w:space="0" w:color="000000"/>
              <w:bottom w:val="single" w:sz="12" w:space="0" w:color="000000"/>
              <w:right w:val="single" w:sz="12" w:space="0" w:color="000000"/>
            </w:tcBorders>
            <w:shd w:val="clear" w:color="auto" w:fill="D8D8D8"/>
          </w:tcPr>
          <w:p w14:paraId="33EC3DFA" w14:textId="77777777" w:rsidR="003D0677" w:rsidRPr="00F65196" w:rsidRDefault="003D0677" w:rsidP="00F65196">
            <w:pPr>
              <w:pStyle w:val="TableParagraph"/>
              <w:spacing w:line="360" w:lineRule="auto"/>
              <w:ind w:right="4"/>
              <w:contextualSpacing/>
              <w:jc w:val="center"/>
              <w:rPr>
                <w:rFonts w:ascii="Arial" w:hAnsi="Arial" w:cs="Arial"/>
                <w:b/>
                <w:sz w:val="24"/>
                <w:szCs w:val="24"/>
              </w:rPr>
            </w:pPr>
            <w:r w:rsidRPr="00F65196">
              <w:rPr>
                <w:rFonts w:ascii="Arial" w:hAnsi="Arial" w:cs="Arial"/>
                <w:b/>
                <w:spacing w:val="-2"/>
                <w:sz w:val="24"/>
                <w:szCs w:val="24"/>
              </w:rPr>
              <w:t>PONTUAÇÃO MÁXIMA</w:t>
            </w:r>
          </w:p>
          <w:p w14:paraId="09127CCF" w14:textId="77777777" w:rsidR="003D0677" w:rsidRPr="00F65196" w:rsidRDefault="003D0677" w:rsidP="00F65196">
            <w:pPr>
              <w:pStyle w:val="TableParagraph"/>
              <w:spacing w:line="360" w:lineRule="auto"/>
              <w:ind w:right="2"/>
              <w:contextualSpacing/>
              <w:jc w:val="center"/>
              <w:rPr>
                <w:rFonts w:ascii="Arial" w:hAnsi="Arial" w:cs="Arial"/>
                <w:b/>
                <w:sz w:val="24"/>
                <w:szCs w:val="24"/>
              </w:rPr>
            </w:pPr>
            <w:r w:rsidRPr="00F65196">
              <w:rPr>
                <w:rFonts w:ascii="Arial" w:hAnsi="Arial" w:cs="Arial"/>
                <w:b/>
                <w:spacing w:val="-2"/>
                <w:sz w:val="24"/>
                <w:szCs w:val="24"/>
              </w:rPr>
              <w:t>POSSÍVEL</w:t>
            </w:r>
          </w:p>
        </w:tc>
      </w:tr>
      <w:tr w:rsidR="003D0677" w:rsidRPr="00F65196" w14:paraId="0211AE0B" w14:textId="77777777" w:rsidTr="00737EC5">
        <w:trPr>
          <w:trHeight w:val="575"/>
        </w:trPr>
        <w:tc>
          <w:tcPr>
            <w:tcW w:w="2710" w:type="dxa"/>
            <w:vMerge w:val="restart"/>
            <w:tcBorders>
              <w:top w:val="single" w:sz="12" w:space="0" w:color="000000"/>
              <w:left w:val="single" w:sz="12" w:space="0" w:color="000000"/>
              <w:bottom w:val="single" w:sz="12" w:space="0" w:color="000000"/>
              <w:right w:val="single" w:sz="6" w:space="0" w:color="000000"/>
            </w:tcBorders>
            <w:vAlign w:val="center"/>
          </w:tcPr>
          <w:p w14:paraId="2F65CC6B" w14:textId="77777777" w:rsidR="003D0677" w:rsidRPr="00F65196" w:rsidRDefault="003D0677" w:rsidP="00737EC5">
            <w:pPr>
              <w:pStyle w:val="TableParagraph"/>
              <w:spacing w:line="360" w:lineRule="auto"/>
              <w:ind w:left="164"/>
              <w:contextualSpacing/>
              <w:rPr>
                <w:rFonts w:ascii="Arial" w:hAnsi="Arial" w:cs="Arial"/>
                <w:b/>
                <w:sz w:val="24"/>
                <w:szCs w:val="24"/>
              </w:rPr>
            </w:pPr>
            <w:r w:rsidRPr="00F65196">
              <w:rPr>
                <w:rFonts w:ascii="Arial" w:hAnsi="Arial" w:cs="Arial"/>
                <w:b/>
                <w:sz w:val="24"/>
                <w:szCs w:val="24"/>
              </w:rPr>
              <w:t>F.1.</w:t>
            </w:r>
            <w:r w:rsidRPr="00F65196">
              <w:rPr>
                <w:rFonts w:ascii="Arial" w:hAnsi="Arial" w:cs="Arial"/>
                <w:b/>
                <w:spacing w:val="3"/>
                <w:sz w:val="24"/>
                <w:szCs w:val="24"/>
              </w:rPr>
              <w:t xml:space="preserve"> </w:t>
            </w:r>
            <w:r w:rsidRPr="00F65196">
              <w:rPr>
                <w:rFonts w:ascii="Arial" w:hAnsi="Arial" w:cs="Arial"/>
                <w:b/>
                <w:spacing w:val="-2"/>
                <w:sz w:val="24"/>
                <w:szCs w:val="24"/>
              </w:rPr>
              <w:t>ATIVIDADE</w:t>
            </w:r>
          </w:p>
        </w:tc>
        <w:tc>
          <w:tcPr>
            <w:tcW w:w="5542" w:type="dxa"/>
            <w:tcBorders>
              <w:top w:val="single" w:sz="12" w:space="0" w:color="000000"/>
              <w:left w:val="single" w:sz="6" w:space="0" w:color="000000"/>
              <w:right w:val="single" w:sz="6" w:space="0" w:color="000000"/>
            </w:tcBorders>
          </w:tcPr>
          <w:p w14:paraId="4F73AC88" w14:textId="0C0457C7" w:rsidR="003D0677" w:rsidRPr="00F65196" w:rsidRDefault="003D0677" w:rsidP="00737EC5">
            <w:pPr>
              <w:pStyle w:val="TableParagraph"/>
              <w:spacing w:line="360" w:lineRule="auto"/>
              <w:ind w:left="155"/>
              <w:contextualSpacing/>
              <w:rPr>
                <w:rFonts w:ascii="Arial" w:hAnsi="Arial" w:cs="Arial"/>
                <w:sz w:val="24"/>
                <w:szCs w:val="24"/>
              </w:rPr>
            </w:pPr>
            <w:r w:rsidRPr="00F65196">
              <w:rPr>
                <w:rFonts w:ascii="Arial" w:hAnsi="Arial" w:cs="Arial"/>
                <w:sz w:val="24"/>
                <w:szCs w:val="24"/>
              </w:rPr>
              <w:t>Avalia</w:t>
            </w:r>
            <w:r w:rsidRPr="00F65196">
              <w:rPr>
                <w:rFonts w:ascii="Arial" w:hAnsi="Arial" w:cs="Arial"/>
                <w:spacing w:val="45"/>
                <w:sz w:val="24"/>
                <w:szCs w:val="24"/>
              </w:rPr>
              <w:t xml:space="preserve"> </w:t>
            </w:r>
            <w:r w:rsidRPr="00F65196">
              <w:rPr>
                <w:rFonts w:ascii="Arial" w:hAnsi="Arial" w:cs="Arial"/>
                <w:sz w:val="24"/>
                <w:szCs w:val="24"/>
              </w:rPr>
              <w:t>as</w:t>
            </w:r>
            <w:r w:rsidRPr="00F65196">
              <w:rPr>
                <w:rFonts w:ascii="Arial" w:hAnsi="Arial" w:cs="Arial"/>
                <w:spacing w:val="47"/>
                <w:sz w:val="24"/>
                <w:szCs w:val="24"/>
              </w:rPr>
              <w:t xml:space="preserve"> </w:t>
            </w:r>
            <w:r w:rsidRPr="00F65196">
              <w:rPr>
                <w:rFonts w:ascii="Arial" w:hAnsi="Arial" w:cs="Arial"/>
                <w:sz w:val="24"/>
                <w:szCs w:val="24"/>
              </w:rPr>
              <w:t>ações</w:t>
            </w:r>
            <w:r w:rsidRPr="00F65196">
              <w:rPr>
                <w:rFonts w:ascii="Arial" w:hAnsi="Arial" w:cs="Arial"/>
                <w:spacing w:val="45"/>
                <w:sz w:val="24"/>
                <w:szCs w:val="24"/>
              </w:rPr>
              <w:t xml:space="preserve"> </w:t>
            </w:r>
            <w:r w:rsidRPr="00F65196">
              <w:rPr>
                <w:rFonts w:ascii="Arial" w:hAnsi="Arial" w:cs="Arial"/>
                <w:sz w:val="24"/>
                <w:szCs w:val="24"/>
              </w:rPr>
              <w:t>propostas</w:t>
            </w:r>
            <w:r w:rsidRPr="00F65196">
              <w:rPr>
                <w:rFonts w:ascii="Arial" w:hAnsi="Arial" w:cs="Arial"/>
                <w:spacing w:val="48"/>
                <w:sz w:val="24"/>
                <w:szCs w:val="24"/>
              </w:rPr>
              <w:t xml:space="preserve"> </w:t>
            </w:r>
            <w:r w:rsidRPr="00F65196">
              <w:rPr>
                <w:rFonts w:ascii="Arial" w:hAnsi="Arial" w:cs="Arial"/>
                <w:sz w:val="24"/>
                <w:szCs w:val="24"/>
              </w:rPr>
              <w:t>para</w:t>
            </w:r>
            <w:r w:rsidRPr="00F65196">
              <w:rPr>
                <w:rFonts w:ascii="Arial" w:hAnsi="Arial" w:cs="Arial"/>
                <w:spacing w:val="43"/>
                <w:sz w:val="24"/>
                <w:szCs w:val="24"/>
              </w:rPr>
              <w:t xml:space="preserve"> </w:t>
            </w:r>
            <w:r w:rsidRPr="00F65196">
              <w:rPr>
                <w:rFonts w:ascii="Arial" w:hAnsi="Arial" w:cs="Arial"/>
                <w:sz w:val="24"/>
                <w:szCs w:val="24"/>
              </w:rPr>
              <w:t>a</w:t>
            </w:r>
            <w:r w:rsidRPr="00F65196">
              <w:rPr>
                <w:rFonts w:ascii="Arial" w:hAnsi="Arial" w:cs="Arial"/>
                <w:spacing w:val="47"/>
                <w:sz w:val="24"/>
                <w:szCs w:val="24"/>
              </w:rPr>
              <w:t xml:space="preserve"> </w:t>
            </w:r>
            <w:r w:rsidRPr="00F65196">
              <w:rPr>
                <w:rFonts w:ascii="Arial" w:hAnsi="Arial" w:cs="Arial"/>
                <w:sz w:val="24"/>
                <w:szCs w:val="24"/>
              </w:rPr>
              <w:t>organização</w:t>
            </w:r>
            <w:r w:rsidRPr="00F65196">
              <w:rPr>
                <w:rFonts w:ascii="Arial" w:hAnsi="Arial" w:cs="Arial"/>
                <w:spacing w:val="47"/>
                <w:sz w:val="24"/>
                <w:szCs w:val="24"/>
              </w:rPr>
              <w:t xml:space="preserve"> </w:t>
            </w:r>
            <w:r w:rsidRPr="00F65196">
              <w:rPr>
                <w:rFonts w:ascii="Arial" w:hAnsi="Arial" w:cs="Arial"/>
                <w:spacing w:val="-5"/>
                <w:sz w:val="24"/>
                <w:szCs w:val="24"/>
              </w:rPr>
              <w:t>da</w:t>
            </w:r>
            <w:r w:rsidR="00737EC5">
              <w:rPr>
                <w:rFonts w:ascii="Arial" w:hAnsi="Arial" w:cs="Arial"/>
                <w:spacing w:val="-5"/>
                <w:sz w:val="24"/>
                <w:szCs w:val="24"/>
              </w:rPr>
              <w:t xml:space="preserve"> </w:t>
            </w:r>
            <w:r w:rsidRPr="00F65196">
              <w:rPr>
                <w:rFonts w:ascii="Arial" w:hAnsi="Arial" w:cs="Arial"/>
                <w:spacing w:val="-2"/>
                <w:sz w:val="24"/>
                <w:szCs w:val="24"/>
              </w:rPr>
              <w:t>unidade</w:t>
            </w:r>
          </w:p>
        </w:tc>
        <w:tc>
          <w:tcPr>
            <w:tcW w:w="1560" w:type="dxa"/>
            <w:tcBorders>
              <w:top w:val="single" w:sz="12" w:space="0" w:color="000000"/>
              <w:left w:val="single" w:sz="6" w:space="0" w:color="000000"/>
              <w:right w:val="single" w:sz="12" w:space="0" w:color="000000"/>
            </w:tcBorders>
          </w:tcPr>
          <w:p w14:paraId="23AEC03D" w14:textId="77777777" w:rsidR="003D0677" w:rsidRPr="00F65196" w:rsidRDefault="003D0677" w:rsidP="00F65196">
            <w:pPr>
              <w:pStyle w:val="TableParagraph"/>
              <w:spacing w:line="360" w:lineRule="auto"/>
              <w:ind w:right="1"/>
              <w:contextualSpacing/>
              <w:jc w:val="center"/>
              <w:rPr>
                <w:rFonts w:ascii="Arial" w:hAnsi="Arial" w:cs="Arial"/>
                <w:sz w:val="24"/>
                <w:szCs w:val="24"/>
              </w:rPr>
            </w:pPr>
            <w:r w:rsidRPr="00F65196">
              <w:rPr>
                <w:rFonts w:ascii="Arial" w:hAnsi="Arial" w:cs="Arial"/>
                <w:sz w:val="24"/>
                <w:szCs w:val="24"/>
              </w:rPr>
              <w:t>28</w:t>
            </w:r>
            <w:r w:rsidRPr="00F65196">
              <w:rPr>
                <w:rFonts w:ascii="Arial" w:hAnsi="Arial" w:cs="Arial"/>
                <w:spacing w:val="-2"/>
                <w:sz w:val="24"/>
                <w:szCs w:val="24"/>
              </w:rPr>
              <w:t xml:space="preserve"> Pontos</w:t>
            </w:r>
          </w:p>
        </w:tc>
      </w:tr>
      <w:tr w:rsidR="003D0677" w:rsidRPr="00F65196" w14:paraId="33E49345" w14:textId="77777777" w:rsidTr="00737EC5">
        <w:trPr>
          <w:trHeight w:val="282"/>
        </w:trPr>
        <w:tc>
          <w:tcPr>
            <w:tcW w:w="2710" w:type="dxa"/>
            <w:vMerge/>
            <w:tcBorders>
              <w:top w:val="nil"/>
              <w:left w:val="single" w:sz="12" w:space="0" w:color="000000"/>
              <w:bottom w:val="single" w:sz="12" w:space="0" w:color="000000"/>
              <w:right w:val="single" w:sz="6" w:space="0" w:color="000000"/>
            </w:tcBorders>
            <w:vAlign w:val="center"/>
          </w:tcPr>
          <w:p w14:paraId="7B4E9337" w14:textId="77777777" w:rsidR="003D0677" w:rsidRPr="00F65196" w:rsidRDefault="003D0677" w:rsidP="00737EC5">
            <w:pPr>
              <w:spacing w:line="360" w:lineRule="auto"/>
              <w:ind w:left="164"/>
              <w:contextualSpacing/>
              <w:rPr>
                <w:rFonts w:ascii="Arial" w:hAnsi="Arial" w:cs="Arial"/>
                <w:sz w:val="24"/>
                <w:szCs w:val="24"/>
              </w:rPr>
            </w:pPr>
          </w:p>
        </w:tc>
        <w:tc>
          <w:tcPr>
            <w:tcW w:w="5542" w:type="dxa"/>
            <w:tcBorders>
              <w:left w:val="single" w:sz="6" w:space="0" w:color="000000"/>
              <w:bottom w:val="single" w:sz="12" w:space="0" w:color="000000"/>
              <w:right w:val="single" w:sz="6" w:space="0" w:color="000000"/>
            </w:tcBorders>
            <w:shd w:val="clear" w:color="auto" w:fill="BFBFBF"/>
          </w:tcPr>
          <w:p w14:paraId="1072A02B" w14:textId="77777777" w:rsidR="003D0677" w:rsidRPr="00F65196" w:rsidRDefault="003D0677" w:rsidP="00F65196">
            <w:pPr>
              <w:pStyle w:val="TableParagraph"/>
              <w:spacing w:line="360" w:lineRule="auto"/>
              <w:ind w:left="165" w:right="218"/>
              <w:contextualSpacing/>
              <w:jc w:val="center"/>
              <w:rPr>
                <w:rFonts w:ascii="Arial" w:hAnsi="Arial" w:cs="Arial"/>
                <w:b/>
                <w:sz w:val="24"/>
                <w:szCs w:val="24"/>
              </w:rPr>
            </w:pPr>
            <w:r w:rsidRPr="00F65196">
              <w:rPr>
                <w:rFonts w:ascii="Arial" w:hAnsi="Arial" w:cs="Arial"/>
                <w:b/>
                <w:spacing w:val="-2"/>
                <w:sz w:val="24"/>
                <w:szCs w:val="24"/>
              </w:rPr>
              <w:t>TOTAL</w:t>
            </w:r>
          </w:p>
        </w:tc>
        <w:tc>
          <w:tcPr>
            <w:tcW w:w="1560" w:type="dxa"/>
            <w:tcBorders>
              <w:left w:val="single" w:sz="6" w:space="0" w:color="000000"/>
              <w:bottom w:val="single" w:sz="12" w:space="0" w:color="000000"/>
              <w:right w:val="single" w:sz="12" w:space="0" w:color="000000"/>
            </w:tcBorders>
            <w:shd w:val="clear" w:color="auto" w:fill="BFBFBF"/>
          </w:tcPr>
          <w:p w14:paraId="18774D7E" w14:textId="77777777" w:rsidR="003D0677" w:rsidRPr="00F65196" w:rsidRDefault="003D0677" w:rsidP="00F65196">
            <w:pPr>
              <w:pStyle w:val="TableParagraph"/>
              <w:spacing w:line="360" w:lineRule="auto"/>
              <w:ind w:right="4"/>
              <w:contextualSpacing/>
              <w:jc w:val="center"/>
              <w:rPr>
                <w:rFonts w:ascii="Arial" w:hAnsi="Arial" w:cs="Arial"/>
                <w:b/>
                <w:sz w:val="24"/>
                <w:szCs w:val="24"/>
              </w:rPr>
            </w:pPr>
            <w:r w:rsidRPr="00F65196">
              <w:rPr>
                <w:rFonts w:ascii="Arial" w:hAnsi="Arial" w:cs="Arial"/>
                <w:b/>
                <w:sz w:val="24"/>
                <w:szCs w:val="24"/>
              </w:rPr>
              <w:t>28</w:t>
            </w:r>
            <w:r w:rsidRPr="00F65196">
              <w:rPr>
                <w:rFonts w:ascii="Arial" w:hAnsi="Arial" w:cs="Arial"/>
                <w:b/>
                <w:spacing w:val="-1"/>
                <w:sz w:val="24"/>
                <w:szCs w:val="24"/>
              </w:rPr>
              <w:t xml:space="preserve"> </w:t>
            </w:r>
            <w:r w:rsidRPr="00F65196">
              <w:rPr>
                <w:rFonts w:ascii="Arial" w:hAnsi="Arial" w:cs="Arial"/>
                <w:b/>
                <w:spacing w:val="-2"/>
                <w:sz w:val="24"/>
                <w:szCs w:val="24"/>
              </w:rPr>
              <w:t>Pontos</w:t>
            </w:r>
          </w:p>
        </w:tc>
      </w:tr>
      <w:tr w:rsidR="003D0677" w:rsidRPr="00F65196" w14:paraId="28AFDA81" w14:textId="77777777" w:rsidTr="00737EC5">
        <w:trPr>
          <w:trHeight w:val="632"/>
        </w:trPr>
        <w:tc>
          <w:tcPr>
            <w:tcW w:w="2710" w:type="dxa"/>
            <w:vMerge w:val="restart"/>
            <w:tcBorders>
              <w:top w:val="single" w:sz="12" w:space="0" w:color="000000"/>
              <w:left w:val="single" w:sz="12" w:space="0" w:color="000000"/>
              <w:bottom w:val="single" w:sz="12" w:space="0" w:color="000000"/>
              <w:right w:val="single" w:sz="6" w:space="0" w:color="000000"/>
            </w:tcBorders>
            <w:vAlign w:val="center"/>
          </w:tcPr>
          <w:p w14:paraId="047F0070" w14:textId="77777777" w:rsidR="003D0677" w:rsidRPr="00F65196" w:rsidRDefault="003D0677" w:rsidP="00737EC5">
            <w:pPr>
              <w:pStyle w:val="TableParagraph"/>
              <w:spacing w:line="360" w:lineRule="auto"/>
              <w:ind w:left="164"/>
              <w:contextualSpacing/>
              <w:rPr>
                <w:rFonts w:ascii="Arial" w:hAnsi="Arial" w:cs="Arial"/>
                <w:b/>
                <w:sz w:val="24"/>
                <w:szCs w:val="24"/>
              </w:rPr>
            </w:pPr>
            <w:r w:rsidRPr="00F65196">
              <w:rPr>
                <w:rFonts w:ascii="Arial" w:hAnsi="Arial" w:cs="Arial"/>
                <w:b/>
                <w:sz w:val="24"/>
                <w:szCs w:val="24"/>
              </w:rPr>
              <w:t>F.2.</w:t>
            </w:r>
            <w:r w:rsidRPr="00F65196">
              <w:rPr>
                <w:rFonts w:ascii="Arial" w:hAnsi="Arial" w:cs="Arial"/>
                <w:b/>
                <w:spacing w:val="1"/>
                <w:sz w:val="24"/>
                <w:szCs w:val="24"/>
              </w:rPr>
              <w:t xml:space="preserve"> </w:t>
            </w:r>
            <w:r w:rsidRPr="00F65196">
              <w:rPr>
                <w:rFonts w:ascii="Arial" w:hAnsi="Arial" w:cs="Arial"/>
                <w:b/>
                <w:spacing w:val="-2"/>
                <w:sz w:val="24"/>
                <w:szCs w:val="24"/>
              </w:rPr>
              <w:t>QUALIDADE</w:t>
            </w:r>
          </w:p>
        </w:tc>
        <w:tc>
          <w:tcPr>
            <w:tcW w:w="5542" w:type="dxa"/>
            <w:tcBorders>
              <w:top w:val="single" w:sz="12" w:space="0" w:color="000000"/>
              <w:left w:val="single" w:sz="6" w:space="0" w:color="000000"/>
              <w:bottom w:val="single" w:sz="6" w:space="0" w:color="000000"/>
              <w:right w:val="single" w:sz="6" w:space="0" w:color="000000"/>
            </w:tcBorders>
          </w:tcPr>
          <w:p w14:paraId="22AE28FD" w14:textId="58FD74B5" w:rsidR="003D0677" w:rsidRPr="00F65196" w:rsidRDefault="003D0677" w:rsidP="00737EC5">
            <w:pPr>
              <w:pStyle w:val="TableParagraph"/>
              <w:spacing w:line="360" w:lineRule="auto"/>
              <w:ind w:left="155"/>
              <w:contextualSpacing/>
              <w:rPr>
                <w:rFonts w:ascii="Arial" w:hAnsi="Arial" w:cs="Arial"/>
                <w:sz w:val="24"/>
                <w:szCs w:val="24"/>
              </w:rPr>
            </w:pPr>
            <w:r w:rsidRPr="00F65196">
              <w:rPr>
                <w:rFonts w:ascii="Arial" w:hAnsi="Arial" w:cs="Arial"/>
                <w:sz w:val="24"/>
                <w:szCs w:val="24"/>
              </w:rPr>
              <w:t>Qualidade</w:t>
            </w:r>
            <w:r w:rsidRPr="00F65196">
              <w:rPr>
                <w:rFonts w:ascii="Arial" w:hAnsi="Arial" w:cs="Arial"/>
                <w:spacing w:val="11"/>
                <w:sz w:val="24"/>
                <w:szCs w:val="24"/>
              </w:rPr>
              <w:t xml:space="preserve"> </w:t>
            </w:r>
            <w:r w:rsidRPr="00F65196">
              <w:rPr>
                <w:rFonts w:ascii="Arial" w:hAnsi="Arial" w:cs="Arial"/>
                <w:sz w:val="24"/>
                <w:szCs w:val="24"/>
              </w:rPr>
              <w:t>Objetiva</w:t>
            </w:r>
            <w:r w:rsidRPr="00F65196">
              <w:rPr>
                <w:rFonts w:ascii="Arial" w:hAnsi="Arial" w:cs="Arial"/>
                <w:spacing w:val="9"/>
                <w:sz w:val="24"/>
                <w:szCs w:val="24"/>
              </w:rPr>
              <w:t xml:space="preserve"> </w:t>
            </w:r>
            <w:r w:rsidRPr="00F65196">
              <w:rPr>
                <w:rFonts w:ascii="Arial" w:hAnsi="Arial" w:cs="Arial"/>
                <w:sz w:val="24"/>
                <w:szCs w:val="24"/>
              </w:rPr>
              <w:t>-</w:t>
            </w:r>
            <w:r w:rsidRPr="00F65196">
              <w:rPr>
                <w:rFonts w:ascii="Arial" w:hAnsi="Arial" w:cs="Arial"/>
                <w:spacing w:val="12"/>
                <w:sz w:val="24"/>
                <w:szCs w:val="24"/>
              </w:rPr>
              <w:t xml:space="preserve"> </w:t>
            </w:r>
            <w:r w:rsidRPr="00F65196">
              <w:rPr>
                <w:rFonts w:ascii="Arial" w:hAnsi="Arial" w:cs="Arial"/>
                <w:sz w:val="24"/>
                <w:szCs w:val="24"/>
              </w:rPr>
              <w:t>avalia</w:t>
            </w:r>
            <w:r w:rsidRPr="00F65196">
              <w:rPr>
                <w:rFonts w:ascii="Arial" w:hAnsi="Arial" w:cs="Arial"/>
                <w:spacing w:val="12"/>
                <w:sz w:val="24"/>
                <w:szCs w:val="24"/>
              </w:rPr>
              <w:t xml:space="preserve"> </w:t>
            </w:r>
            <w:r w:rsidRPr="00F65196">
              <w:rPr>
                <w:rFonts w:ascii="Arial" w:hAnsi="Arial" w:cs="Arial"/>
                <w:sz w:val="24"/>
                <w:szCs w:val="24"/>
              </w:rPr>
              <w:t>medidas</w:t>
            </w:r>
            <w:r w:rsidRPr="00F65196">
              <w:rPr>
                <w:rFonts w:ascii="Arial" w:hAnsi="Arial" w:cs="Arial"/>
                <w:spacing w:val="11"/>
                <w:sz w:val="24"/>
                <w:szCs w:val="24"/>
              </w:rPr>
              <w:t xml:space="preserve"> </w:t>
            </w:r>
            <w:r w:rsidRPr="00F65196">
              <w:rPr>
                <w:rFonts w:ascii="Arial" w:hAnsi="Arial" w:cs="Arial"/>
                <w:sz w:val="24"/>
                <w:szCs w:val="24"/>
              </w:rPr>
              <w:t>da</w:t>
            </w:r>
            <w:r w:rsidRPr="00F65196">
              <w:rPr>
                <w:rFonts w:ascii="Arial" w:hAnsi="Arial" w:cs="Arial"/>
                <w:spacing w:val="11"/>
                <w:sz w:val="24"/>
                <w:szCs w:val="24"/>
              </w:rPr>
              <w:t xml:space="preserve"> </w:t>
            </w:r>
            <w:r w:rsidRPr="00F65196">
              <w:rPr>
                <w:rFonts w:ascii="Arial" w:hAnsi="Arial" w:cs="Arial"/>
                <w:sz w:val="24"/>
                <w:szCs w:val="24"/>
              </w:rPr>
              <w:t>proposta</w:t>
            </w:r>
            <w:r w:rsidRPr="00F65196">
              <w:rPr>
                <w:rFonts w:ascii="Arial" w:hAnsi="Arial" w:cs="Arial"/>
                <w:spacing w:val="12"/>
                <w:sz w:val="24"/>
                <w:szCs w:val="24"/>
              </w:rPr>
              <w:t xml:space="preserve"> </w:t>
            </w:r>
            <w:r w:rsidRPr="00F65196">
              <w:rPr>
                <w:rFonts w:ascii="Arial" w:hAnsi="Arial" w:cs="Arial"/>
                <w:spacing w:val="-5"/>
                <w:sz w:val="24"/>
                <w:szCs w:val="24"/>
              </w:rPr>
              <w:t>de</w:t>
            </w:r>
            <w:r w:rsidR="00737EC5">
              <w:rPr>
                <w:rFonts w:ascii="Arial" w:hAnsi="Arial" w:cs="Arial"/>
                <w:spacing w:val="-5"/>
                <w:sz w:val="24"/>
                <w:szCs w:val="24"/>
              </w:rPr>
              <w:t xml:space="preserve"> </w:t>
            </w:r>
            <w:r w:rsidRPr="00F65196">
              <w:rPr>
                <w:rFonts w:ascii="Arial" w:hAnsi="Arial" w:cs="Arial"/>
                <w:sz w:val="24"/>
                <w:szCs w:val="24"/>
              </w:rPr>
              <w:t>trabalho</w:t>
            </w:r>
            <w:r w:rsidRPr="00F65196">
              <w:rPr>
                <w:rFonts w:ascii="Arial" w:hAnsi="Arial" w:cs="Arial"/>
                <w:spacing w:val="-4"/>
                <w:sz w:val="24"/>
                <w:szCs w:val="24"/>
              </w:rPr>
              <w:t xml:space="preserve"> </w:t>
            </w:r>
            <w:r w:rsidRPr="00F65196">
              <w:rPr>
                <w:rFonts w:ascii="Arial" w:hAnsi="Arial" w:cs="Arial"/>
                <w:sz w:val="24"/>
                <w:szCs w:val="24"/>
              </w:rPr>
              <w:t>para</w:t>
            </w:r>
            <w:r w:rsidRPr="00F65196">
              <w:rPr>
                <w:rFonts w:ascii="Arial" w:hAnsi="Arial" w:cs="Arial"/>
                <w:spacing w:val="-4"/>
                <w:sz w:val="24"/>
                <w:szCs w:val="24"/>
              </w:rPr>
              <w:t xml:space="preserve"> </w:t>
            </w:r>
            <w:r w:rsidRPr="00F65196">
              <w:rPr>
                <w:rFonts w:ascii="Arial" w:hAnsi="Arial" w:cs="Arial"/>
                <w:sz w:val="24"/>
                <w:szCs w:val="24"/>
              </w:rPr>
              <w:t>implementação</w:t>
            </w:r>
            <w:r w:rsidRPr="00F65196">
              <w:rPr>
                <w:rFonts w:ascii="Arial" w:hAnsi="Arial" w:cs="Arial"/>
                <w:spacing w:val="-4"/>
                <w:sz w:val="24"/>
                <w:szCs w:val="24"/>
              </w:rPr>
              <w:t xml:space="preserve"> </w:t>
            </w:r>
            <w:r w:rsidRPr="00F65196">
              <w:rPr>
                <w:rFonts w:ascii="Arial" w:hAnsi="Arial" w:cs="Arial"/>
                <w:sz w:val="24"/>
                <w:szCs w:val="24"/>
              </w:rPr>
              <w:t>de</w:t>
            </w:r>
            <w:r w:rsidRPr="00F65196">
              <w:rPr>
                <w:rFonts w:ascii="Arial" w:hAnsi="Arial" w:cs="Arial"/>
                <w:spacing w:val="-3"/>
                <w:sz w:val="24"/>
                <w:szCs w:val="24"/>
              </w:rPr>
              <w:t xml:space="preserve"> </w:t>
            </w:r>
            <w:r w:rsidRPr="00F65196">
              <w:rPr>
                <w:rFonts w:ascii="Arial" w:hAnsi="Arial" w:cs="Arial"/>
                <w:spacing w:val="-2"/>
                <w:sz w:val="24"/>
                <w:szCs w:val="24"/>
              </w:rPr>
              <w:t>comissões</w:t>
            </w:r>
          </w:p>
        </w:tc>
        <w:tc>
          <w:tcPr>
            <w:tcW w:w="1560" w:type="dxa"/>
            <w:tcBorders>
              <w:top w:val="single" w:sz="12" w:space="0" w:color="000000"/>
              <w:left w:val="single" w:sz="6" w:space="0" w:color="000000"/>
              <w:bottom w:val="single" w:sz="6" w:space="0" w:color="000000"/>
              <w:right w:val="single" w:sz="12" w:space="0" w:color="000000"/>
            </w:tcBorders>
          </w:tcPr>
          <w:p w14:paraId="0E6736D9" w14:textId="77777777" w:rsidR="003D0677" w:rsidRPr="00F65196" w:rsidRDefault="003D0677" w:rsidP="00F65196">
            <w:pPr>
              <w:pStyle w:val="TableParagraph"/>
              <w:spacing w:line="360" w:lineRule="auto"/>
              <w:ind w:right="1"/>
              <w:contextualSpacing/>
              <w:jc w:val="center"/>
              <w:rPr>
                <w:rFonts w:ascii="Arial" w:hAnsi="Arial" w:cs="Arial"/>
                <w:sz w:val="24"/>
                <w:szCs w:val="24"/>
              </w:rPr>
            </w:pPr>
            <w:r w:rsidRPr="00F65196">
              <w:rPr>
                <w:rFonts w:ascii="Arial" w:hAnsi="Arial" w:cs="Arial"/>
                <w:sz w:val="24"/>
                <w:szCs w:val="24"/>
              </w:rPr>
              <w:t>10</w:t>
            </w:r>
            <w:r w:rsidRPr="00F65196">
              <w:rPr>
                <w:rFonts w:ascii="Arial" w:hAnsi="Arial" w:cs="Arial"/>
                <w:spacing w:val="-2"/>
                <w:sz w:val="24"/>
                <w:szCs w:val="24"/>
              </w:rPr>
              <w:t xml:space="preserve"> Pontos</w:t>
            </w:r>
          </w:p>
        </w:tc>
      </w:tr>
      <w:tr w:rsidR="003D0677" w:rsidRPr="00F65196" w14:paraId="3E007ED0" w14:textId="77777777" w:rsidTr="00737EC5">
        <w:trPr>
          <w:trHeight w:val="582"/>
        </w:trPr>
        <w:tc>
          <w:tcPr>
            <w:tcW w:w="2710" w:type="dxa"/>
            <w:vMerge/>
            <w:tcBorders>
              <w:top w:val="nil"/>
              <w:left w:val="single" w:sz="12" w:space="0" w:color="000000"/>
              <w:bottom w:val="single" w:sz="12" w:space="0" w:color="000000"/>
              <w:right w:val="single" w:sz="6" w:space="0" w:color="000000"/>
            </w:tcBorders>
            <w:vAlign w:val="center"/>
          </w:tcPr>
          <w:p w14:paraId="7D5E5F20" w14:textId="77777777" w:rsidR="003D0677" w:rsidRPr="00F65196" w:rsidRDefault="003D0677" w:rsidP="00737EC5">
            <w:pPr>
              <w:spacing w:line="360" w:lineRule="auto"/>
              <w:ind w:left="164"/>
              <w:contextualSpacing/>
              <w:rPr>
                <w:rFonts w:ascii="Arial" w:hAnsi="Arial" w:cs="Arial"/>
                <w:sz w:val="24"/>
                <w:szCs w:val="24"/>
              </w:rPr>
            </w:pPr>
          </w:p>
        </w:tc>
        <w:tc>
          <w:tcPr>
            <w:tcW w:w="5542" w:type="dxa"/>
            <w:tcBorders>
              <w:top w:val="single" w:sz="6" w:space="0" w:color="000000"/>
              <w:left w:val="single" w:sz="6" w:space="0" w:color="000000"/>
              <w:right w:val="single" w:sz="6" w:space="0" w:color="000000"/>
            </w:tcBorders>
          </w:tcPr>
          <w:p w14:paraId="28744DC8" w14:textId="77777777" w:rsidR="003D0677" w:rsidRPr="00F65196" w:rsidRDefault="003D0677" w:rsidP="00F65196">
            <w:pPr>
              <w:pStyle w:val="TableParagraph"/>
              <w:tabs>
                <w:tab w:val="left" w:pos="1455"/>
                <w:tab w:val="left" w:pos="2659"/>
                <w:tab w:val="left" w:pos="3078"/>
                <w:tab w:val="left" w:pos="3947"/>
                <w:tab w:val="left" w:pos="5079"/>
              </w:tabs>
              <w:spacing w:line="360" w:lineRule="auto"/>
              <w:ind w:left="155"/>
              <w:contextualSpacing/>
              <w:rPr>
                <w:rFonts w:ascii="Arial" w:hAnsi="Arial" w:cs="Arial"/>
                <w:sz w:val="24"/>
                <w:szCs w:val="24"/>
              </w:rPr>
            </w:pPr>
            <w:r w:rsidRPr="00F65196">
              <w:rPr>
                <w:rFonts w:ascii="Arial" w:hAnsi="Arial" w:cs="Arial"/>
                <w:spacing w:val="-2"/>
                <w:sz w:val="24"/>
                <w:szCs w:val="24"/>
              </w:rPr>
              <w:t>Qualidade</w:t>
            </w:r>
            <w:r w:rsidRPr="00F65196">
              <w:rPr>
                <w:rFonts w:ascii="Arial" w:hAnsi="Arial" w:cs="Arial"/>
                <w:sz w:val="24"/>
                <w:szCs w:val="24"/>
              </w:rPr>
              <w:tab/>
            </w:r>
            <w:r w:rsidRPr="00F65196">
              <w:rPr>
                <w:rFonts w:ascii="Arial" w:hAnsi="Arial" w:cs="Arial"/>
                <w:spacing w:val="-2"/>
                <w:sz w:val="24"/>
                <w:szCs w:val="24"/>
              </w:rPr>
              <w:t>Subjetiva</w:t>
            </w:r>
            <w:r w:rsidRPr="00F65196">
              <w:rPr>
                <w:rFonts w:ascii="Arial" w:hAnsi="Arial" w:cs="Arial"/>
                <w:sz w:val="24"/>
                <w:szCs w:val="24"/>
              </w:rPr>
              <w:tab/>
            </w:r>
            <w:r w:rsidRPr="00F65196">
              <w:rPr>
                <w:rFonts w:ascii="Arial" w:hAnsi="Arial" w:cs="Arial"/>
                <w:spacing w:val="-10"/>
                <w:sz w:val="24"/>
                <w:szCs w:val="24"/>
              </w:rPr>
              <w:t>–</w:t>
            </w:r>
            <w:r w:rsidRPr="00F65196">
              <w:rPr>
                <w:rFonts w:ascii="Arial" w:hAnsi="Arial" w:cs="Arial"/>
                <w:sz w:val="24"/>
                <w:szCs w:val="24"/>
              </w:rPr>
              <w:tab/>
            </w:r>
            <w:r w:rsidRPr="00F65196">
              <w:rPr>
                <w:rFonts w:ascii="Arial" w:hAnsi="Arial" w:cs="Arial"/>
                <w:spacing w:val="-2"/>
                <w:sz w:val="24"/>
                <w:szCs w:val="24"/>
              </w:rPr>
              <w:t>avalia</w:t>
            </w:r>
            <w:r w:rsidRPr="00F65196">
              <w:rPr>
                <w:rFonts w:ascii="Arial" w:hAnsi="Arial" w:cs="Arial"/>
                <w:sz w:val="24"/>
                <w:szCs w:val="24"/>
              </w:rPr>
              <w:tab/>
            </w:r>
            <w:r w:rsidRPr="00F65196">
              <w:rPr>
                <w:rFonts w:ascii="Arial" w:hAnsi="Arial" w:cs="Arial"/>
                <w:spacing w:val="-2"/>
                <w:sz w:val="24"/>
                <w:szCs w:val="24"/>
              </w:rPr>
              <w:t>medidas</w:t>
            </w:r>
            <w:r w:rsidRPr="00F65196">
              <w:rPr>
                <w:rFonts w:ascii="Arial" w:hAnsi="Arial" w:cs="Arial"/>
                <w:sz w:val="24"/>
                <w:szCs w:val="24"/>
              </w:rPr>
              <w:tab/>
            </w:r>
            <w:r w:rsidRPr="00F65196">
              <w:rPr>
                <w:rFonts w:ascii="Arial" w:hAnsi="Arial" w:cs="Arial"/>
                <w:spacing w:val="-5"/>
                <w:sz w:val="24"/>
                <w:szCs w:val="24"/>
              </w:rPr>
              <w:t>de</w:t>
            </w:r>
          </w:p>
          <w:p w14:paraId="10D8AE93" w14:textId="77777777" w:rsidR="003D0677" w:rsidRPr="00F65196" w:rsidRDefault="003D0677" w:rsidP="00F65196">
            <w:pPr>
              <w:pStyle w:val="TableParagraph"/>
              <w:spacing w:line="360" w:lineRule="auto"/>
              <w:ind w:left="155"/>
              <w:contextualSpacing/>
              <w:rPr>
                <w:rFonts w:ascii="Arial" w:hAnsi="Arial" w:cs="Arial"/>
                <w:sz w:val="24"/>
                <w:szCs w:val="24"/>
              </w:rPr>
            </w:pPr>
            <w:r w:rsidRPr="00F65196">
              <w:rPr>
                <w:rFonts w:ascii="Arial" w:hAnsi="Arial" w:cs="Arial"/>
                <w:sz w:val="24"/>
                <w:szCs w:val="24"/>
              </w:rPr>
              <w:t>humanização</w:t>
            </w:r>
            <w:r w:rsidRPr="00F65196">
              <w:rPr>
                <w:rFonts w:ascii="Arial" w:hAnsi="Arial" w:cs="Arial"/>
                <w:spacing w:val="-4"/>
                <w:sz w:val="24"/>
                <w:szCs w:val="24"/>
              </w:rPr>
              <w:t xml:space="preserve"> </w:t>
            </w:r>
            <w:r w:rsidRPr="00F65196">
              <w:rPr>
                <w:rFonts w:ascii="Arial" w:hAnsi="Arial" w:cs="Arial"/>
                <w:sz w:val="24"/>
                <w:szCs w:val="24"/>
              </w:rPr>
              <w:t>da</w:t>
            </w:r>
            <w:r w:rsidRPr="00F65196">
              <w:rPr>
                <w:rFonts w:ascii="Arial" w:hAnsi="Arial" w:cs="Arial"/>
                <w:spacing w:val="-4"/>
                <w:sz w:val="24"/>
                <w:szCs w:val="24"/>
              </w:rPr>
              <w:t xml:space="preserve"> </w:t>
            </w:r>
            <w:r w:rsidRPr="00F65196">
              <w:rPr>
                <w:rFonts w:ascii="Arial" w:hAnsi="Arial" w:cs="Arial"/>
                <w:sz w:val="24"/>
                <w:szCs w:val="24"/>
              </w:rPr>
              <w:t>prestação</w:t>
            </w:r>
            <w:r w:rsidRPr="00F65196">
              <w:rPr>
                <w:rFonts w:ascii="Arial" w:hAnsi="Arial" w:cs="Arial"/>
                <w:spacing w:val="-5"/>
                <w:sz w:val="24"/>
                <w:szCs w:val="24"/>
              </w:rPr>
              <w:t xml:space="preserve"> </w:t>
            </w:r>
            <w:r w:rsidRPr="00F65196">
              <w:rPr>
                <w:rFonts w:ascii="Arial" w:hAnsi="Arial" w:cs="Arial"/>
                <w:sz w:val="24"/>
                <w:szCs w:val="24"/>
              </w:rPr>
              <w:t>do</w:t>
            </w:r>
            <w:r w:rsidRPr="00F65196">
              <w:rPr>
                <w:rFonts w:ascii="Arial" w:hAnsi="Arial" w:cs="Arial"/>
                <w:spacing w:val="-5"/>
                <w:sz w:val="24"/>
                <w:szCs w:val="24"/>
              </w:rPr>
              <w:t xml:space="preserve"> </w:t>
            </w:r>
            <w:r w:rsidRPr="00F65196">
              <w:rPr>
                <w:rFonts w:ascii="Arial" w:hAnsi="Arial" w:cs="Arial"/>
                <w:spacing w:val="-2"/>
                <w:sz w:val="24"/>
                <w:szCs w:val="24"/>
              </w:rPr>
              <w:t>serviço</w:t>
            </w:r>
          </w:p>
        </w:tc>
        <w:tc>
          <w:tcPr>
            <w:tcW w:w="1560" w:type="dxa"/>
            <w:tcBorders>
              <w:top w:val="single" w:sz="6" w:space="0" w:color="000000"/>
              <w:left w:val="single" w:sz="6" w:space="0" w:color="000000"/>
              <w:right w:val="single" w:sz="12" w:space="0" w:color="000000"/>
            </w:tcBorders>
          </w:tcPr>
          <w:p w14:paraId="63AE0ABA" w14:textId="77777777" w:rsidR="003D0677" w:rsidRPr="00F65196" w:rsidRDefault="003D0677" w:rsidP="00F65196">
            <w:pPr>
              <w:pStyle w:val="TableParagraph"/>
              <w:spacing w:line="360" w:lineRule="auto"/>
              <w:contextualSpacing/>
              <w:rPr>
                <w:rFonts w:ascii="Arial" w:hAnsi="Arial" w:cs="Arial"/>
                <w:sz w:val="24"/>
                <w:szCs w:val="24"/>
              </w:rPr>
            </w:pPr>
          </w:p>
          <w:p w14:paraId="26DE6CCB" w14:textId="77777777" w:rsidR="003D0677" w:rsidRPr="00F65196" w:rsidRDefault="003D0677" w:rsidP="00F65196">
            <w:pPr>
              <w:pStyle w:val="TableParagraph"/>
              <w:spacing w:line="360" w:lineRule="auto"/>
              <w:ind w:right="1"/>
              <w:contextualSpacing/>
              <w:jc w:val="center"/>
              <w:rPr>
                <w:rFonts w:ascii="Arial" w:hAnsi="Arial" w:cs="Arial"/>
                <w:sz w:val="24"/>
                <w:szCs w:val="24"/>
              </w:rPr>
            </w:pPr>
            <w:r w:rsidRPr="00F65196">
              <w:rPr>
                <w:rFonts w:ascii="Arial" w:hAnsi="Arial" w:cs="Arial"/>
                <w:sz w:val="24"/>
                <w:szCs w:val="24"/>
              </w:rPr>
              <w:t>12</w:t>
            </w:r>
            <w:r w:rsidRPr="00F65196">
              <w:rPr>
                <w:rFonts w:ascii="Arial" w:hAnsi="Arial" w:cs="Arial"/>
                <w:spacing w:val="-2"/>
                <w:sz w:val="24"/>
                <w:szCs w:val="24"/>
              </w:rPr>
              <w:t xml:space="preserve"> Pontos</w:t>
            </w:r>
          </w:p>
        </w:tc>
      </w:tr>
      <w:tr w:rsidR="003D0677" w:rsidRPr="00F65196" w14:paraId="0B625382" w14:textId="77777777" w:rsidTr="00737EC5">
        <w:trPr>
          <w:trHeight w:val="280"/>
        </w:trPr>
        <w:tc>
          <w:tcPr>
            <w:tcW w:w="2710" w:type="dxa"/>
            <w:vMerge/>
            <w:tcBorders>
              <w:top w:val="nil"/>
              <w:left w:val="single" w:sz="12" w:space="0" w:color="000000"/>
              <w:bottom w:val="single" w:sz="12" w:space="0" w:color="000000"/>
              <w:right w:val="single" w:sz="6" w:space="0" w:color="000000"/>
            </w:tcBorders>
            <w:vAlign w:val="center"/>
          </w:tcPr>
          <w:p w14:paraId="340DCDF3" w14:textId="77777777" w:rsidR="003D0677" w:rsidRPr="00F65196" w:rsidRDefault="003D0677" w:rsidP="00737EC5">
            <w:pPr>
              <w:spacing w:line="360" w:lineRule="auto"/>
              <w:ind w:left="164"/>
              <w:contextualSpacing/>
              <w:rPr>
                <w:rFonts w:ascii="Arial" w:hAnsi="Arial" w:cs="Arial"/>
                <w:sz w:val="24"/>
                <w:szCs w:val="24"/>
              </w:rPr>
            </w:pPr>
          </w:p>
        </w:tc>
        <w:tc>
          <w:tcPr>
            <w:tcW w:w="5542" w:type="dxa"/>
            <w:tcBorders>
              <w:left w:val="single" w:sz="6" w:space="0" w:color="000000"/>
              <w:bottom w:val="single" w:sz="12" w:space="0" w:color="000000"/>
              <w:right w:val="single" w:sz="6" w:space="0" w:color="000000"/>
            </w:tcBorders>
            <w:shd w:val="clear" w:color="auto" w:fill="BFBFBF"/>
          </w:tcPr>
          <w:p w14:paraId="10A2BBB2" w14:textId="77777777" w:rsidR="003D0677" w:rsidRPr="00F65196" w:rsidRDefault="003D0677" w:rsidP="00F65196">
            <w:pPr>
              <w:pStyle w:val="TableParagraph"/>
              <w:spacing w:line="360" w:lineRule="auto"/>
              <w:ind w:left="165" w:right="218"/>
              <w:contextualSpacing/>
              <w:jc w:val="center"/>
              <w:rPr>
                <w:rFonts w:ascii="Arial" w:hAnsi="Arial" w:cs="Arial"/>
                <w:b/>
                <w:sz w:val="24"/>
                <w:szCs w:val="24"/>
              </w:rPr>
            </w:pPr>
            <w:r w:rsidRPr="00F65196">
              <w:rPr>
                <w:rFonts w:ascii="Arial" w:hAnsi="Arial" w:cs="Arial"/>
                <w:b/>
                <w:spacing w:val="-2"/>
                <w:sz w:val="24"/>
                <w:szCs w:val="24"/>
              </w:rPr>
              <w:t>TOTAL</w:t>
            </w:r>
          </w:p>
        </w:tc>
        <w:tc>
          <w:tcPr>
            <w:tcW w:w="1560" w:type="dxa"/>
            <w:tcBorders>
              <w:left w:val="single" w:sz="6" w:space="0" w:color="000000"/>
              <w:bottom w:val="single" w:sz="12" w:space="0" w:color="000000"/>
              <w:right w:val="single" w:sz="12" w:space="0" w:color="000000"/>
            </w:tcBorders>
            <w:shd w:val="clear" w:color="auto" w:fill="BFBFBF"/>
          </w:tcPr>
          <w:p w14:paraId="4E075C07" w14:textId="77777777" w:rsidR="003D0677" w:rsidRPr="00F65196" w:rsidRDefault="003D0677" w:rsidP="00F65196">
            <w:pPr>
              <w:pStyle w:val="TableParagraph"/>
              <w:spacing w:line="360" w:lineRule="auto"/>
              <w:ind w:right="2"/>
              <w:contextualSpacing/>
              <w:jc w:val="center"/>
              <w:rPr>
                <w:rFonts w:ascii="Arial" w:hAnsi="Arial" w:cs="Arial"/>
                <w:b/>
                <w:sz w:val="24"/>
                <w:szCs w:val="24"/>
              </w:rPr>
            </w:pPr>
            <w:r w:rsidRPr="00F65196">
              <w:rPr>
                <w:rFonts w:ascii="Arial" w:hAnsi="Arial" w:cs="Arial"/>
                <w:b/>
                <w:sz w:val="24"/>
                <w:szCs w:val="24"/>
              </w:rPr>
              <w:t>22</w:t>
            </w:r>
            <w:r w:rsidRPr="00F65196">
              <w:rPr>
                <w:rFonts w:ascii="Arial" w:hAnsi="Arial" w:cs="Arial"/>
                <w:b/>
                <w:spacing w:val="-2"/>
                <w:sz w:val="24"/>
                <w:szCs w:val="24"/>
              </w:rPr>
              <w:t xml:space="preserve"> Pontos</w:t>
            </w:r>
          </w:p>
        </w:tc>
      </w:tr>
      <w:tr w:rsidR="003D0677" w:rsidRPr="00F65196" w14:paraId="5DA1B9A8" w14:textId="77777777" w:rsidTr="00737EC5">
        <w:trPr>
          <w:trHeight w:val="276"/>
        </w:trPr>
        <w:tc>
          <w:tcPr>
            <w:tcW w:w="2710" w:type="dxa"/>
            <w:vMerge w:val="restart"/>
            <w:tcBorders>
              <w:top w:val="single" w:sz="12" w:space="0" w:color="000000"/>
              <w:left w:val="single" w:sz="12" w:space="0" w:color="000000"/>
              <w:right w:val="single" w:sz="6" w:space="0" w:color="000000"/>
            </w:tcBorders>
            <w:vAlign w:val="center"/>
          </w:tcPr>
          <w:p w14:paraId="467DF622" w14:textId="58A6F20D" w:rsidR="003D0677" w:rsidRPr="00F65196" w:rsidRDefault="003D0677" w:rsidP="00737EC5">
            <w:pPr>
              <w:pStyle w:val="TableParagraph"/>
              <w:spacing w:line="360" w:lineRule="auto"/>
              <w:ind w:left="164" w:right="327"/>
              <w:contextualSpacing/>
              <w:rPr>
                <w:rFonts w:ascii="Arial" w:hAnsi="Arial" w:cs="Arial"/>
                <w:b/>
                <w:sz w:val="24"/>
                <w:szCs w:val="24"/>
              </w:rPr>
            </w:pPr>
            <w:r w:rsidRPr="00F65196">
              <w:rPr>
                <w:rFonts w:ascii="Arial" w:hAnsi="Arial" w:cs="Arial"/>
                <w:b/>
                <w:sz w:val="24"/>
                <w:szCs w:val="24"/>
              </w:rPr>
              <w:t>F.3.</w:t>
            </w:r>
            <w:r w:rsidRPr="00F65196">
              <w:rPr>
                <w:rFonts w:ascii="Arial" w:hAnsi="Arial" w:cs="Arial"/>
                <w:b/>
                <w:spacing w:val="-16"/>
                <w:sz w:val="24"/>
                <w:szCs w:val="24"/>
              </w:rPr>
              <w:t xml:space="preserve"> </w:t>
            </w:r>
            <w:r w:rsidR="00737EC5">
              <w:rPr>
                <w:rFonts w:ascii="Arial" w:hAnsi="Arial" w:cs="Arial"/>
                <w:b/>
                <w:spacing w:val="-16"/>
                <w:sz w:val="24"/>
                <w:szCs w:val="24"/>
              </w:rPr>
              <w:t xml:space="preserve"> Q</w:t>
            </w:r>
            <w:r w:rsidRPr="00F65196">
              <w:rPr>
                <w:rFonts w:ascii="Arial" w:hAnsi="Arial" w:cs="Arial"/>
                <w:b/>
                <w:sz w:val="24"/>
                <w:szCs w:val="24"/>
              </w:rPr>
              <w:t xml:space="preserve">UALIFICAÇÃO </w:t>
            </w:r>
            <w:r w:rsidRPr="00F65196">
              <w:rPr>
                <w:rFonts w:ascii="Arial" w:hAnsi="Arial" w:cs="Arial"/>
                <w:b/>
                <w:spacing w:val="-2"/>
                <w:sz w:val="24"/>
                <w:szCs w:val="24"/>
              </w:rPr>
              <w:t>TÉCNICA</w:t>
            </w:r>
          </w:p>
        </w:tc>
        <w:tc>
          <w:tcPr>
            <w:tcW w:w="5542" w:type="dxa"/>
            <w:tcBorders>
              <w:top w:val="single" w:sz="12" w:space="0" w:color="000000"/>
              <w:left w:val="single" w:sz="6" w:space="0" w:color="000000"/>
              <w:bottom w:val="single" w:sz="6" w:space="0" w:color="000000"/>
              <w:right w:val="single" w:sz="6" w:space="0" w:color="000000"/>
            </w:tcBorders>
          </w:tcPr>
          <w:p w14:paraId="69584F4A" w14:textId="77777777" w:rsidR="003D0677" w:rsidRPr="00F65196" w:rsidRDefault="003D0677" w:rsidP="00F65196">
            <w:pPr>
              <w:pStyle w:val="TableParagraph"/>
              <w:spacing w:line="360" w:lineRule="auto"/>
              <w:ind w:left="155"/>
              <w:contextualSpacing/>
              <w:rPr>
                <w:rFonts w:ascii="Arial" w:hAnsi="Arial" w:cs="Arial"/>
                <w:sz w:val="24"/>
                <w:szCs w:val="24"/>
              </w:rPr>
            </w:pPr>
            <w:r w:rsidRPr="00F65196">
              <w:rPr>
                <w:rFonts w:ascii="Arial" w:hAnsi="Arial" w:cs="Arial"/>
                <w:sz w:val="24"/>
                <w:szCs w:val="24"/>
              </w:rPr>
              <w:t>Experiência</w:t>
            </w:r>
            <w:r w:rsidRPr="00F65196">
              <w:rPr>
                <w:rFonts w:ascii="Arial" w:hAnsi="Arial" w:cs="Arial"/>
                <w:spacing w:val="-7"/>
                <w:sz w:val="24"/>
                <w:szCs w:val="24"/>
              </w:rPr>
              <w:t xml:space="preserve"> </w:t>
            </w:r>
            <w:r w:rsidRPr="00F65196">
              <w:rPr>
                <w:rFonts w:ascii="Arial" w:hAnsi="Arial" w:cs="Arial"/>
                <w:sz w:val="24"/>
                <w:szCs w:val="24"/>
              </w:rPr>
              <w:t>anterior</w:t>
            </w:r>
            <w:r w:rsidRPr="00F65196">
              <w:rPr>
                <w:rFonts w:ascii="Arial" w:hAnsi="Arial" w:cs="Arial"/>
                <w:spacing w:val="-3"/>
                <w:sz w:val="24"/>
                <w:szCs w:val="24"/>
              </w:rPr>
              <w:t xml:space="preserve"> </w:t>
            </w:r>
            <w:r w:rsidRPr="00F65196">
              <w:rPr>
                <w:rFonts w:ascii="Arial" w:hAnsi="Arial" w:cs="Arial"/>
                <w:sz w:val="24"/>
                <w:szCs w:val="24"/>
              </w:rPr>
              <w:t>em</w:t>
            </w:r>
            <w:r w:rsidRPr="00F65196">
              <w:rPr>
                <w:rFonts w:ascii="Arial" w:hAnsi="Arial" w:cs="Arial"/>
                <w:spacing w:val="-4"/>
                <w:sz w:val="24"/>
                <w:szCs w:val="24"/>
              </w:rPr>
              <w:t xml:space="preserve"> </w:t>
            </w:r>
            <w:r w:rsidRPr="00F65196">
              <w:rPr>
                <w:rFonts w:ascii="Arial" w:hAnsi="Arial" w:cs="Arial"/>
                <w:spacing w:val="-2"/>
                <w:sz w:val="24"/>
                <w:szCs w:val="24"/>
              </w:rPr>
              <w:t>gestão</w:t>
            </w:r>
          </w:p>
        </w:tc>
        <w:tc>
          <w:tcPr>
            <w:tcW w:w="1560" w:type="dxa"/>
            <w:tcBorders>
              <w:top w:val="single" w:sz="12" w:space="0" w:color="000000"/>
              <w:left w:val="single" w:sz="6" w:space="0" w:color="000000"/>
              <w:bottom w:val="single" w:sz="6" w:space="0" w:color="000000"/>
              <w:right w:val="single" w:sz="12" w:space="0" w:color="000000"/>
            </w:tcBorders>
          </w:tcPr>
          <w:p w14:paraId="7BE6BB05" w14:textId="77777777" w:rsidR="003D0677" w:rsidRPr="00F65196" w:rsidRDefault="003D0677" w:rsidP="00F65196">
            <w:pPr>
              <w:pStyle w:val="TableParagraph"/>
              <w:spacing w:line="360" w:lineRule="auto"/>
              <w:ind w:right="1"/>
              <w:contextualSpacing/>
              <w:jc w:val="center"/>
              <w:rPr>
                <w:rFonts w:ascii="Arial" w:hAnsi="Arial" w:cs="Arial"/>
                <w:sz w:val="24"/>
                <w:szCs w:val="24"/>
              </w:rPr>
            </w:pPr>
            <w:r w:rsidRPr="00F65196">
              <w:rPr>
                <w:rFonts w:ascii="Arial" w:hAnsi="Arial" w:cs="Arial"/>
                <w:sz w:val="24"/>
                <w:szCs w:val="24"/>
              </w:rPr>
              <w:t>12</w:t>
            </w:r>
            <w:r w:rsidRPr="00F65196">
              <w:rPr>
                <w:rFonts w:ascii="Arial" w:hAnsi="Arial" w:cs="Arial"/>
                <w:spacing w:val="-2"/>
                <w:sz w:val="24"/>
                <w:szCs w:val="24"/>
              </w:rPr>
              <w:t xml:space="preserve"> Pontos</w:t>
            </w:r>
          </w:p>
        </w:tc>
      </w:tr>
      <w:tr w:rsidR="003D0677" w:rsidRPr="00F65196" w14:paraId="2A62FB62" w14:textId="77777777" w:rsidTr="00737EC5">
        <w:trPr>
          <w:trHeight w:val="276"/>
        </w:trPr>
        <w:tc>
          <w:tcPr>
            <w:tcW w:w="2710" w:type="dxa"/>
            <w:vMerge/>
            <w:tcBorders>
              <w:top w:val="nil"/>
              <w:left w:val="single" w:sz="12" w:space="0" w:color="000000"/>
              <w:right w:val="single" w:sz="6" w:space="0" w:color="000000"/>
            </w:tcBorders>
            <w:vAlign w:val="center"/>
          </w:tcPr>
          <w:p w14:paraId="205C5233" w14:textId="77777777" w:rsidR="003D0677" w:rsidRPr="00F65196" w:rsidRDefault="003D0677" w:rsidP="00737EC5">
            <w:pPr>
              <w:spacing w:line="360" w:lineRule="auto"/>
              <w:ind w:left="306" w:firstLine="141"/>
              <w:contextualSpacing/>
              <w:rPr>
                <w:rFonts w:ascii="Arial" w:hAnsi="Arial" w:cs="Arial"/>
                <w:sz w:val="24"/>
                <w:szCs w:val="24"/>
              </w:rPr>
            </w:pPr>
          </w:p>
        </w:tc>
        <w:tc>
          <w:tcPr>
            <w:tcW w:w="5542" w:type="dxa"/>
            <w:tcBorders>
              <w:top w:val="single" w:sz="6" w:space="0" w:color="000000"/>
              <w:left w:val="single" w:sz="6" w:space="0" w:color="000000"/>
              <w:bottom w:val="single" w:sz="6" w:space="0" w:color="000000"/>
              <w:right w:val="single" w:sz="6" w:space="0" w:color="000000"/>
            </w:tcBorders>
          </w:tcPr>
          <w:p w14:paraId="10CA4526" w14:textId="77777777" w:rsidR="003D0677" w:rsidRPr="00F65196" w:rsidRDefault="003D0677" w:rsidP="00F65196">
            <w:pPr>
              <w:pStyle w:val="TableParagraph"/>
              <w:spacing w:line="360" w:lineRule="auto"/>
              <w:ind w:left="155"/>
              <w:contextualSpacing/>
              <w:rPr>
                <w:rFonts w:ascii="Arial" w:hAnsi="Arial" w:cs="Arial"/>
                <w:sz w:val="24"/>
                <w:szCs w:val="24"/>
              </w:rPr>
            </w:pPr>
            <w:r w:rsidRPr="00F65196">
              <w:rPr>
                <w:rFonts w:ascii="Arial" w:hAnsi="Arial" w:cs="Arial"/>
                <w:sz w:val="24"/>
                <w:szCs w:val="24"/>
              </w:rPr>
              <w:t>Estrutura</w:t>
            </w:r>
            <w:r w:rsidRPr="00F65196">
              <w:rPr>
                <w:rFonts w:ascii="Arial" w:hAnsi="Arial" w:cs="Arial"/>
                <w:spacing w:val="-6"/>
                <w:sz w:val="24"/>
                <w:szCs w:val="24"/>
              </w:rPr>
              <w:t xml:space="preserve"> </w:t>
            </w:r>
            <w:r w:rsidRPr="00F65196">
              <w:rPr>
                <w:rFonts w:ascii="Arial" w:hAnsi="Arial" w:cs="Arial"/>
                <w:sz w:val="24"/>
                <w:szCs w:val="24"/>
              </w:rPr>
              <w:t>da</w:t>
            </w:r>
            <w:r w:rsidRPr="00F65196">
              <w:rPr>
                <w:rFonts w:ascii="Arial" w:hAnsi="Arial" w:cs="Arial"/>
                <w:spacing w:val="-2"/>
                <w:sz w:val="24"/>
                <w:szCs w:val="24"/>
              </w:rPr>
              <w:t xml:space="preserve"> </w:t>
            </w:r>
            <w:r w:rsidRPr="00F65196">
              <w:rPr>
                <w:rFonts w:ascii="Arial" w:hAnsi="Arial" w:cs="Arial"/>
                <w:sz w:val="24"/>
                <w:szCs w:val="24"/>
              </w:rPr>
              <w:t>direção</w:t>
            </w:r>
            <w:r w:rsidRPr="00F65196">
              <w:rPr>
                <w:rFonts w:ascii="Arial" w:hAnsi="Arial" w:cs="Arial"/>
                <w:spacing w:val="-2"/>
                <w:sz w:val="24"/>
                <w:szCs w:val="24"/>
              </w:rPr>
              <w:t xml:space="preserve"> </w:t>
            </w:r>
            <w:r w:rsidRPr="00F65196">
              <w:rPr>
                <w:rFonts w:ascii="Arial" w:hAnsi="Arial" w:cs="Arial"/>
                <w:sz w:val="24"/>
                <w:szCs w:val="24"/>
              </w:rPr>
              <w:t>da</w:t>
            </w:r>
            <w:r w:rsidRPr="00F65196">
              <w:rPr>
                <w:rFonts w:ascii="Arial" w:hAnsi="Arial" w:cs="Arial"/>
                <w:spacing w:val="-7"/>
                <w:sz w:val="24"/>
                <w:szCs w:val="24"/>
              </w:rPr>
              <w:t xml:space="preserve"> </w:t>
            </w:r>
            <w:r w:rsidRPr="00F65196">
              <w:rPr>
                <w:rFonts w:ascii="Arial" w:hAnsi="Arial" w:cs="Arial"/>
                <w:spacing w:val="-2"/>
                <w:sz w:val="24"/>
                <w:szCs w:val="24"/>
              </w:rPr>
              <w:t>entidade</w:t>
            </w:r>
          </w:p>
        </w:tc>
        <w:tc>
          <w:tcPr>
            <w:tcW w:w="1560" w:type="dxa"/>
            <w:tcBorders>
              <w:top w:val="single" w:sz="6" w:space="0" w:color="000000"/>
              <w:left w:val="single" w:sz="6" w:space="0" w:color="000000"/>
              <w:bottom w:val="single" w:sz="6" w:space="0" w:color="000000"/>
              <w:right w:val="single" w:sz="12" w:space="0" w:color="000000"/>
            </w:tcBorders>
          </w:tcPr>
          <w:p w14:paraId="3ACB7562" w14:textId="77777777" w:rsidR="003D0677" w:rsidRPr="00F65196" w:rsidRDefault="003D0677" w:rsidP="00F65196">
            <w:pPr>
              <w:pStyle w:val="TableParagraph"/>
              <w:spacing w:line="360" w:lineRule="auto"/>
              <w:contextualSpacing/>
              <w:jc w:val="center"/>
              <w:rPr>
                <w:rFonts w:ascii="Arial" w:hAnsi="Arial" w:cs="Arial"/>
                <w:sz w:val="24"/>
                <w:szCs w:val="24"/>
              </w:rPr>
            </w:pPr>
            <w:r w:rsidRPr="00F65196">
              <w:rPr>
                <w:rFonts w:ascii="Arial" w:hAnsi="Arial" w:cs="Arial"/>
                <w:sz w:val="24"/>
                <w:szCs w:val="24"/>
              </w:rPr>
              <w:t>02</w:t>
            </w:r>
            <w:r w:rsidRPr="00F65196">
              <w:rPr>
                <w:rFonts w:ascii="Arial" w:hAnsi="Arial" w:cs="Arial"/>
                <w:spacing w:val="-2"/>
                <w:sz w:val="24"/>
                <w:szCs w:val="24"/>
              </w:rPr>
              <w:t xml:space="preserve"> Pontos</w:t>
            </w:r>
          </w:p>
        </w:tc>
      </w:tr>
      <w:tr w:rsidR="003D0677" w:rsidRPr="00F65196" w14:paraId="483B136C" w14:textId="77777777" w:rsidTr="00737EC5">
        <w:trPr>
          <w:trHeight w:val="567"/>
        </w:trPr>
        <w:tc>
          <w:tcPr>
            <w:tcW w:w="2710" w:type="dxa"/>
            <w:vMerge/>
            <w:tcBorders>
              <w:top w:val="nil"/>
              <w:left w:val="single" w:sz="12" w:space="0" w:color="000000"/>
              <w:right w:val="single" w:sz="6" w:space="0" w:color="000000"/>
            </w:tcBorders>
            <w:vAlign w:val="center"/>
          </w:tcPr>
          <w:p w14:paraId="32529CB8" w14:textId="77777777" w:rsidR="003D0677" w:rsidRPr="00F65196" w:rsidRDefault="003D0677" w:rsidP="00737EC5">
            <w:pPr>
              <w:spacing w:line="360" w:lineRule="auto"/>
              <w:ind w:left="306" w:firstLine="141"/>
              <w:contextualSpacing/>
              <w:rPr>
                <w:rFonts w:ascii="Arial" w:hAnsi="Arial" w:cs="Arial"/>
                <w:sz w:val="24"/>
                <w:szCs w:val="24"/>
              </w:rPr>
            </w:pPr>
          </w:p>
        </w:tc>
        <w:tc>
          <w:tcPr>
            <w:tcW w:w="5542" w:type="dxa"/>
            <w:tcBorders>
              <w:top w:val="single" w:sz="6" w:space="0" w:color="000000"/>
              <w:left w:val="single" w:sz="6" w:space="0" w:color="000000"/>
              <w:bottom w:val="single" w:sz="6" w:space="0" w:color="000000"/>
              <w:right w:val="single" w:sz="6" w:space="0" w:color="000000"/>
            </w:tcBorders>
          </w:tcPr>
          <w:p w14:paraId="26530893" w14:textId="77777777" w:rsidR="003D0677" w:rsidRPr="00F65196" w:rsidRDefault="003D0677" w:rsidP="00F65196">
            <w:pPr>
              <w:pStyle w:val="TableParagraph"/>
              <w:tabs>
                <w:tab w:val="left" w:pos="1751"/>
                <w:tab w:val="left" w:pos="2454"/>
                <w:tab w:val="left" w:pos="3606"/>
                <w:tab w:val="left" w:pos="5203"/>
              </w:tabs>
              <w:spacing w:line="360" w:lineRule="auto"/>
              <w:ind w:left="155"/>
              <w:contextualSpacing/>
              <w:rPr>
                <w:rFonts w:ascii="Arial" w:hAnsi="Arial" w:cs="Arial"/>
                <w:sz w:val="24"/>
                <w:szCs w:val="24"/>
              </w:rPr>
            </w:pPr>
            <w:r w:rsidRPr="00F65196">
              <w:rPr>
                <w:rFonts w:ascii="Arial" w:hAnsi="Arial" w:cs="Arial"/>
                <w:spacing w:val="-2"/>
                <w:sz w:val="24"/>
                <w:szCs w:val="24"/>
              </w:rPr>
              <w:t>Organização</w:t>
            </w:r>
            <w:r w:rsidRPr="00F65196">
              <w:rPr>
                <w:rFonts w:ascii="Arial" w:hAnsi="Arial" w:cs="Arial"/>
                <w:sz w:val="24"/>
                <w:szCs w:val="24"/>
              </w:rPr>
              <w:tab/>
            </w:r>
            <w:r w:rsidRPr="00F65196">
              <w:rPr>
                <w:rFonts w:ascii="Arial" w:hAnsi="Arial" w:cs="Arial"/>
                <w:spacing w:val="-5"/>
                <w:sz w:val="24"/>
                <w:szCs w:val="24"/>
              </w:rPr>
              <w:t>dos</w:t>
            </w:r>
            <w:r w:rsidRPr="00F65196">
              <w:rPr>
                <w:rFonts w:ascii="Arial" w:hAnsi="Arial" w:cs="Arial"/>
                <w:sz w:val="24"/>
                <w:szCs w:val="24"/>
              </w:rPr>
              <w:tab/>
            </w:r>
            <w:r w:rsidRPr="00F65196">
              <w:rPr>
                <w:rFonts w:ascii="Arial" w:hAnsi="Arial" w:cs="Arial"/>
                <w:spacing w:val="-2"/>
                <w:sz w:val="24"/>
                <w:szCs w:val="24"/>
              </w:rPr>
              <w:t>serviços</w:t>
            </w:r>
            <w:r w:rsidRPr="00F65196">
              <w:rPr>
                <w:rFonts w:ascii="Arial" w:hAnsi="Arial" w:cs="Arial"/>
                <w:sz w:val="24"/>
                <w:szCs w:val="24"/>
              </w:rPr>
              <w:tab/>
            </w:r>
            <w:r w:rsidRPr="00F65196">
              <w:rPr>
                <w:rFonts w:ascii="Arial" w:hAnsi="Arial" w:cs="Arial"/>
                <w:spacing w:val="-2"/>
                <w:sz w:val="24"/>
                <w:szCs w:val="24"/>
              </w:rPr>
              <w:t>assistenciais</w:t>
            </w:r>
            <w:r w:rsidRPr="00F65196">
              <w:rPr>
                <w:rFonts w:ascii="Arial" w:hAnsi="Arial" w:cs="Arial"/>
                <w:sz w:val="24"/>
                <w:szCs w:val="24"/>
              </w:rPr>
              <w:tab/>
            </w:r>
            <w:r w:rsidRPr="00F65196">
              <w:rPr>
                <w:rFonts w:ascii="Arial" w:hAnsi="Arial" w:cs="Arial"/>
                <w:spacing w:val="-10"/>
                <w:sz w:val="24"/>
                <w:szCs w:val="24"/>
              </w:rPr>
              <w:t>e</w:t>
            </w:r>
          </w:p>
          <w:p w14:paraId="5A7CBF0D" w14:textId="77777777" w:rsidR="003D0677" w:rsidRPr="00F65196" w:rsidRDefault="003D0677" w:rsidP="00F65196">
            <w:pPr>
              <w:pStyle w:val="TableParagraph"/>
              <w:spacing w:line="360" w:lineRule="auto"/>
              <w:ind w:left="155"/>
              <w:contextualSpacing/>
              <w:rPr>
                <w:rFonts w:ascii="Arial" w:hAnsi="Arial" w:cs="Arial"/>
                <w:sz w:val="24"/>
                <w:szCs w:val="24"/>
              </w:rPr>
            </w:pPr>
            <w:r w:rsidRPr="00F65196">
              <w:rPr>
                <w:rFonts w:ascii="Arial" w:hAnsi="Arial" w:cs="Arial"/>
                <w:sz w:val="24"/>
                <w:szCs w:val="24"/>
              </w:rPr>
              <w:t>funcionamento</w:t>
            </w:r>
            <w:r w:rsidRPr="00F65196">
              <w:rPr>
                <w:rFonts w:ascii="Arial" w:hAnsi="Arial" w:cs="Arial"/>
                <w:spacing w:val="-4"/>
                <w:sz w:val="24"/>
                <w:szCs w:val="24"/>
              </w:rPr>
              <w:t xml:space="preserve"> </w:t>
            </w:r>
            <w:r w:rsidRPr="00F65196">
              <w:rPr>
                <w:rFonts w:ascii="Arial" w:hAnsi="Arial" w:cs="Arial"/>
                <w:sz w:val="24"/>
                <w:szCs w:val="24"/>
              </w:rPr>
              <w:t>de</w:t>
            </w:r>
            <w:r w:rsidRPr="00F65196">
              <w:rPr>
                <w:rFonts w:ascii="Arial" w:hAnsi="Arial" w:cs="Arial"/>
                <w:spacing w:val="-6"/>
                <w:sz w:val="24"/>
                <w:szCs w:val="24"/>
              </w:rPr>
              <w:t xml:space="preserve"> </w:t>
            </w:r>
            <w:r w:rsidRPr="00F65196">
              <w:rPr>
                <w:rFonts w:ascii="Arial" w:hAnsi="Arial" w:cs="Arial"/>
                <w:sz w:val="24"/>
                <w:szCs w:val="24"/>
              </w:rPr>
              <w:t>equipe</w:t>
            </w:r>
            <w:r w:rsidRPr="00F65196">
              <w:rPr>
                <w:rFonts w:ascii="Arial" w:hAnsi="Arial" w:cs="Arial"/>
                <w:spacing w:val="-3"/>
                <w:sz w:val="24"/>
                <w:szCs w:val="24"/>
              </w:rPr>
              <w:t xml:space="preserve"> </w:t>
            </w:r>
            <w:r w:rsidRPr="00F65196">
              <w:rPr>
                <w:rFonts w:ascii="Arial" w:hAnsi="Arial" w:cs="Arial"/>
                <w:spacing w:val="-2"/>
                <w:sz w:val="24"/>
                <w:szCs w:val="24"/>
              </w:rPr>
              <w:t>multidisciplinar</w:t>
            </w:r>
          </w:p>
        </w:tc>
        <w:tc>
          <w:tcPr>
            <w:tcW w:w="1560" w:type="dxa"/>
            <w:tcBorders>
              <w:top w:val="single" w:sz="6" w:space="0" w:color="000000"/>
              <w:left w:val="single" w:sz="6" w:space="0" w:color="000000"/>
              <w:bottom w:val="single" w:sz="6" w:space="0" w:color="000000"/>
              <w:right w:val="single" w:sz="12" w:space="0" w:color="000000"/>
            </w:tcBorders>
          </w:tcPr>
          <w:p w14:paraId="7EBA32C8" w14:textId="77777777" w:rsidR="003D0677" w:rsidRPr="00F65196" w:rsidRDefault="003D0677" w:rsidP="00F65196">
            <w:pPr>
              <w:pStyle w:val="TableParagraph"/>
              <w:spacing w:line="360" w:lineRule="auto"/>
              <w:ind w:right="1"/>
              <w:contextualSpacing/>
              <w:jc w:val="center"/>
              <w:rPr>
                <w:rFonts w:ascii="Arial" w:hAnsi="Arial" w:cs="Arial"/>
                <w:sz w:val="24"/>
                <w:szCs w:val="24"/>
              </w:rPr>
            </w:pPr>
            <w:r w:rsidRPr="00F65196">
              <w:rPr>
                <w:rFonts w:ascii="Arial" w:hAnsi="Arial" w:cs="Arial"/>
                <w:sz w:val="24"/>
                <w:szCs w:val="24"/>
              </w:rPr>
              <w:t>09</w:t>
            </w:r>
            <w:r w:rsidRPr="00F65196">
              <w:rPr>
                <w:rFonts w:ascii="Arial" w:hAnsi="Arial" w:cs="Arial"/>
                <w:spacing w:val="-2"/>
                <w:sz w:val="24"/>
                <w:szCs w:val="24"/>
              </w:rPr>
              <w:t xml:space="preserve"> Pontos</w:t>
            </w:r>
          </w:p>
        </w:tc>
      </w:tr>
      <w:tr w:rsidR="003D0677" w:rsidRPr="00F65196" w14:paraId="7B014A7E" w14:textId="77777777" w:rsidTr="00737EC5">
        <w:trPr>
          <w:trHeight w:val="276"/>
        </w:trPr>
        <w:tc>
          <w:tcPr>
            <w:tcW w:w="2710" w:type="dxa"/>
            <w:vMerge/>
            <w:tcBorders>
              <w:top w:val="nil"/>
              <w:left w:val="single" w:sz="12" w:space="0" w:color="000000"/>
              <w:right w:val="single" w:sz="6" w:space="0" w:color="000000"/>
            </w:tcBorders>
            <w:vAlign w:val="center"/>
          </w:tcPr>
          <w:p w14:paraId="1D64FE50" w14:textId="77777777" w:rsidR="003D0677" w:rsidRPr="00F65196" w:rsidRDefault="003D0677" w:rsidP="00737EC5">
            <w:pPr>
              <w:spacing w:line="360" w:lineRule="auto"/>
              <w:ind w:left="306" w:firstLine="141"/>
              <w:contextualSpacing/>
              <w:rPr>
                <w:rFonts w:ascii="Arial" w:hAnsi="Arial" w:cs="Arial"/>
                <w:sz w:val="24"/>
                <w:szCs w:val="24"/>
              </w:rPr>
            </w:pPr>
          </w:p>
        </w:tc>
        <w:tc>
          <w:tcPr>
            <w:tcW w:w="5542" w:type="dxa"/>
            <w:tcBorders>
              <w:top w:val="single" w:sz="6" w:space="0" w:color="000000"/>
              <w:left w:val="single" w:sz="6" w:space="0" w:color="000000"/>
              <w:bottom w:val="single" w:sz="6" w:space="0" w:color="000000"/>
              <w:right w:val="single" w:sz="6" w:space="0" w:color="000000"/>
            </w:tcBorders>
          </w:tcPr>
          <w:p w14:paraId="467D0201" w14:textId="77777777" w:rsidR="003D0677" w:rsidRPr="00F65196" w:rsidRDefault="003D0677" w:rsidP="00F65196">
            <w:pPr>
              <w:pStyle w:val="TableParagraph"/>
              <w:spacing w:line="360" w:lineRule="auto"/>
              <w:ind w:left="155"/>
              <w:contextualSpacing/>
              <w:rPr>
                <w:rFonts w:ascii="Arial" w:hAnsi="Arial" w:cs="Arial"/>
                <w:sz w:val="24"/>
                <w:szCs w:val="24"/>
              </w:rPr>
            </w:pPr>
            <w:r w:rsidRPr="00F65196">
              <w:rPr>
                <w:rFonts w:ascii="Arial" w:hAnsi="Arial" w:cs="Arial"/>
                <w:sz w:val="24"/>
                <w:szCs w:val="24"/>
              </w:rPr>
              <w:t>Organização</w:t>
            </w:r>
            <w:r w:rsidRPr="00F65196">
              <w:rPr>
                <w:rFonts w:ascii="Arial" w:hAnsi="Arial" w:cs="Arial"/>
                <w:spacing w:val="-3"/>
                <w:sz w:val="24"/>
                <w:szCs w:val="24"/>
              </w:rPr>
              <w:t xml:space="preserve"> </w:t>
            </w:r>
            <w:r w:rsidRPr="00F65196">
              <w:rPr>
                <w:rFonts w:ascii="Arial" w:hAnsi="Arial" w:cs="Arial"/>
                <w:sz w:val="24"/>
                <w:szCs w:val="24"/>
              </w:rPr>
              <w:t>e</w:t>
            </w:r>
            <w:r w:rsidRPr="00F65196">
              <w:rPr>
                <w:rFonts w:ascii="Arial" w:hAnsi="Arial" w:cs="Arial"/>
                <w:spacing w:val="-7"/>
                <w:sz w:val="24"/>
                <w:szCs w:val="24"/>
              </w:rPr>
              <w:t xml:space="preserve"> </w:t>
            </w:r>
            <w:r w:rsidRPr="00F65196">
              <w:rPr>
                <w:rFonts w:ascii="Arial" w:hAnsi="Arial" w:cs="Arial"/>
                <w:sz w:val="24"/>
                <w:szCs w:val="24"/>
              </w:rPr>
              <w:t>funcionamento</w:t>
            </w:r>
            <w:r w:rsidRPr="00F65196">
              <w:rPr>
                <w:rFonts w:ascii="Arial" w:hAnsi="Arial" w:cs="Arial"/>
                <w:spacing w:val="-5"/>
                <w:sz w:val="24"/>
                <w:szCs w:val="24"/>
              </w:rPr>
              <w:t xml:space="preserve"> </w:t>
            </w:r>
            <w:r w:rsidRPr="00F65196">
              <w:rPr>
                <w:rFonts w:ascii="Arial" w:hAnsi="Arial" w:cs="Arial"/>
                <w:sz w:val="24"/>
                <w:szCs w:val="24"/>
              </w:rPr>
              <w:t>de</w:t>
            </w:r>
            <w:r w:rsidRPr="00F65196">
              <w:rPr>
                <w:rFonts w:ascii="Arial" w:hAnsi="Arial" w:cs="Arial"/>
                <w:spacing w:val="-4"/>
                <w:sz w:val="24"/>
                <w:szCs w:val="24"/>
              </w:rPr>
              <w:t xml:space="preserve"> </w:t>
            </w:r>
            <w:r w:rsidRPr="00F65196">
              <w:rPr>
                <w:rFonts w:ascii="Arial" w:hAnsi="Arial" w:cs="Arial"/>
                <w:sz w:val="24"/>
                <w:szCs w:val="24"/>
              </w:rPr>
              <w:t>outros</w:t>
            </w:r>
            <w:r w:rsidRPr="00F65196">
              <w:rPr>
                <w:rFonts w:ascii="Arial" w:hAnsi="Arial" w:cs="Arial"/>
                <w:spacing w:val="-1"/>
                <w:sz w:val="24"/>
                <w:szCs w:val="24"/>
              </w:rPr>
              <w:t xml:space="preserve"> </w:t>
            </w:r>
            <w:r w:rsidRPr="00F65196">
              <w:rPr>
                <w:rFonts w:ascii="Arial" w:hAnsi="Arial" w:cs="Arial"/>
                <w:spacing w:val="-2"/>
                <w:sz w:val="24"/>
                <w:szCs w:val="24"/>
              </w:rPr>
              <w:t>serviços</w:t>
            </w:r>
          </w:p>
        </w:tc>
        <w:tc>
          <w:tcPr>
            <w:tcW w:w="1560" w:type="dxa"/>
            <w:tcBorders>
              <w:top w:val="single" w:sz="6" w:space="0" w:color="000000"/>
              <w:left w:val="single" w:sz="6" w:space="0" w:color="000000"/>
              <w:bottom w:val="single" w:sz="6" w:space="0" w:color="000000"/>
              <w:right w:val="single" w:sz="12" w:space="0" w:color="000000"/>
            </w:tcBorders>
          </w:tcPr>
          <w:p w14:paraId="44C2AA05" w14:textId="77777777" w:rsidR="003D0677" w:rsidRPr="00F65196" w:rsidRDefault="003D0677" w:rsidP="00F65196">
            <w:pPr>
              <w:pStyle w:val="TableParagraph"/>
              <w:spacing w:line="360" w:lineRule="auto"/>
              <w:ind w:right="1"/>
              <w:contextualSpacing/>
              <w:jc w:val="center"/>
              <w:rPr>
                <w:rFonts w:ascii="Arial" w:hAnsi="Arial" w:cs="Arial"/>
                <w:sz w:val="24"/>
                <w:szCs w:val="24"/>
              </w:rPr>
            </w:pPr>
            <w:r w:rsidRPr="00F65196">
              <w:rPr>
                <w:rFonts w:ascii="Arial" w:hAnsi="Arial" w:cs="Arial"/>
                <w:sz w:val="24"/>
                <w:szCs w:val="24"/>
              </w:rPr>
              <w:t xml:space="preserve">04 </w:t>
            </w:r>
            <w:r w:rsidRPr="00F65196">
              <w:rPr>
                <w:rFonts w:ascii="Arial" w:hAnsi="Arial" w:cs="Arial"/>
                <w:spacing w:val="-2"/>
                <w:sz w:val="24"/>
                <w:szCs w:val="24"/>
              </w:rPr>
              <w:t>Pontos</w:t>
            </w:r>
          </w:p>
        </w:tc>
      </w:tr>
      <w:tr w:rsidR="003D0677" w:rsidRPr="00F65196" w14:paraId="21B95D31" w14:textId="77777777" w:rsidTr="00737EC5">
        <w:trPr>
          <w:trHeight w:val="274"/>
        </w:trPr>
        <w:tc>
          <w:tcPr>
            <w:tcW w:w="2710" w:type="dxa"/>
            <w:vMerge/>
            <w:tcBorders>
              <w:top w:val="nil"/>
              <w:left w:val="single" w:sz="12" w:space="0" w:color="000000"/>
              <w:right w:val="single" w:sz="6" w:space="0" w:color="000000"/>
            </w:tcBorders>
            <w:vAlign w:val="center"/>
          </w:tcPr>
          <w:p w14:paraId="7B93CB51" w14:textId="77777777" w:rsidR="003D0677" w:rsidRPr="00F65196" w:rsidRDefault="003D0677" w:rsidP="00737EC5">
            <w:pPr>
              <w:spacing w:line="360" w:lineRule="auto"/>
              <w:ind w:left="306" w:firstLine="141"/>
              <w:contextualSpacing/>
              <w:rPr>
                <w:rFonts w:ascii="Arial" w:hAnsi="Arial" w:cs="Arial"/>
                <w:sz w:val="24"/>
                <w:szCs w:val="24"/>
              </w:rPr>
            </w:pPr>
          </w:p>
        </w:tc>
        <w:tc>
          <w:tcPr>
            <w:tcW w:w="5542" w:type="dxa"/>
            <w:tcBorders>
              <w:top w:val="single" w:sz="6" w:space="0" w:color="000000"/>
              <w:left w:val="single" w:sz="6" w:space="0" w:color="000000"/>
              <w:bottom w:val="single" w:sz="6" w:space="0" w:color="000000"/>
              <w:right w:val="single" w:sz="6" w:space="0" w:color="000000"/>
            </w:tcBorders>
          </w:tcPr>
          <w:p w14:paraId="6FEBD2E4" w14:textId="77777777" w:rsidR="003D0677" w:rsidRPr="00F65196" w:rsidRDefault="003D0677" w:rsidP="00F65196">
            <w:pPr>
              <w:pStyle w:val="TableParagraph"/>
              <w:spacing w:line="360" w:lineRule="auto"/>
              <w:ind w:left="155"/>
              <w:contextualSpacing/>
              <w:rPr>
                <w:rFonts w:ascii="Arial" w:hAnsi="Arial" w:cs="Arial"/>
                <w:sz w:val="24"/>
                <w:szCs w:val="24"/>
              </w:rPr>
            </w:pPr>
            <w:r w:rsidRPr="00F65196">
              <w:rPr>
                <w:rFonts w:ascii="Arial" w:hAnsi="Arial" w:cs="Arial"/>
                <w:sz w:val="24"/>
                <w:szCs w:val="24"/>
              </w:rPr>
              <w:t>Inovação,</w:t>
            </w:r>
            <w:r w:rsidRPr="00F65196">
              <w:rPr>
                <w:rFonts w:ascii="Arial" w:hAnsi="Arial" w:cs="Arial"/>
                <w:spacing w:val="-2"/>
                <w:sz w:val="24"/>
                <w:szCs w:val="24"/>
              </w:rPr>
              <w:t xml:space="preserve"> </w:t>
            </w:r>
            <w:r w:rsidRPr="00F65196">
              <w:rPr>
                <w:rFonts w:ascii="Arial" w:hAnsi="Arial" w:cs="Arial"/>
                <w:sz w:val="24"/>
                <w:szCs w:val="24"/>
              </w:rPr>
              <w:t>ciência</w:t>
            </w:r>
            <w:r w:rsidRPr="00F65196">
              <w:rPr>
                <w:rFonts w:ascii="Arial" w:hAnsi="Arial" w:cs="Arial"/>
                <w:spacing w:val="-5"/>
                <w:sz w:val="24"/>
                <w:szCs w:val="24"/>
              </w:rPr>
              <w:t xml:space="preserve"> </w:t>
            </w:r>
            <w:r w:rsidRPr="00F65196">
              <w:rPr>
                <w:rFonts w:ascii="Arial" w:hAnsi="Arial" w:cs="Arial"/>
                <w:sz w:val="24"/>
                <w:szCs w:val="24"/>
              </w:rPr>
              <w:t>e</w:t>
            </w:r>
            <w:r w:rsidRPr="00F65196">
              <w:rPr>
                <w:rFonts w:ascii="Arial" w:hAnsi="Arial" w:cs="Arial"/>
                <w:spacing w:val="-4"/>
                <w:sz w:val="24"/>
                <w:szCs w:val="24"/>
              </w:rPr>
              <w:t xml:space="preserve"> </w:t>
            </w:r>
            <w:r w:rsidRPr="00F65196">
              <w:rPr>
                <w:rFonts w:ascii="Arial" w:hAnsi="Arial" w:cs="Arial"/>
                <w:spacing w:val="-2"/>
                <w:sz w:val="24"/>
                <w:szCs w:val="24"/>
              </w:rPr>
              <w:t>tecnologia</w:t>
            </w:r>
          </w:p>
        </w:tc>
        <w:tc>
          <w:tcPr>
            <w:tcW w:w="1560" w:type="dxa"/>
            <w:tcBorders>
              <w:top w:val="single" w:sz="6" w:space="0" w:color="000000"/>
              <w:left w:val="single" w:sz="6" w:space="0" w:color="000000"/>
              <w:bottom w:val="single" w:sz="6" w:space="0" w:color="000000"/>
              <w:right w:val="single" w:sz="12" w:space="0" w:color="000000"/>
            </w:tcBorders>
          </w:tcPr>
          <w:p w14:paraId="45066765" w14:textId="77777777" w:rsidR="003D0677" w:rsidRPr="00F65196" w:rsidRDefault="003D0677" w:rsidP="00F65196">
            <w:pPr>
              <w:pStyle w:val="TableParagraph"/>
              <w:spacing w:line="360" w:lineRule="auto"/>
              <w:contextualSpacing/>
              <w:jc w:val="center"/>
              <w:rPr>
                <w:rFonts w:ascii="Arial" w:hAnsi="Arial" w:cs="Arial"/>
                <w:sz w:val="24"/>
                <w:szCs w:val="24"/>
              </w:rPr>
            </w:pPr>
            <w:r w:rsidRPr="00F65196">
              <w:rPr>
                <w:rFonts w:ascii="Arial" w:hAnsi="Arial" w:cs="Arial"/>
                <w:sz w:val="24"/>
                <w:szCs w:val="24"/>
              </w:rPr>
              <w:t>02</w:t>
            </w:r>
            <w:r w:rsidRPr="00F65196">
              <w:rPr>
                <w:rFonts w:ascii="Arial" w:hAnsi="Arial" w:cs="Arial"/>
                <w:spacing w:val="-1"/>
                <w:sz w:val="24"/>
                <w:szCs w:val="24"/>
              </w:rPr>
              <w:t xml:space="preserve"> </w:t>
            </w:r>
            <w:r w:rsidRPr="00F65196">
              <w:rPr>
                <w:rFonts w:ascii="Arial" w:hAnsi="Arial" w:cs="Arial"/>
                <w:spacing w:val="-2"/>
                <w:sz w:val="24"/>
                <w:szCs w:val="24"/>
              </w:rPr>
              <w:t>Pontos</w:t>
            </w:r>
          </w:p>
        </w:tc>
      </w:tr>
      <w:tr w:rsidR="003D0677" w:rsidRPr="00F65196" w14:paraId="23A573CF" w14:textId="77777777" w:rsidTr="00737EC5">
        <w:trPr>
          <w:trHeight w:val="276"/>
        </w:trPr>
        <w:tc>
          <w:tcPr>
            <w:tcW w:w="2710" w:type="dxa"/>
            <w:vMerge/>
            <w:tcBorders>
              <w:top w:val="nil"/>
              <w:left w:val="single" w:sz="12" w:space="0" w:color="000000"/>
              <w:right w:val="single" w:sz="6" w:space="0" w:color="000000"/>
            </w:tcBorders>
            <w:vAlign w:val="center"/>
          </w:tcPr>
          <w:p w14:paraId="5F38EFEC" w14:textId="77777777" w:rsidR="003D0677" w:rsidRPr="00F65196" w:rsidRDefault="003D0677" w:rsidP="00737EC5">
            <w:pPr>
              <w:spacing w:line="360" w:lineRule="auto"/>
              <w:ind w:left="306" w:firstLine="141"/>
              <w:contextualSpacing/>
              <w:rPr>
                <w:rFonts w:ascii="Arial" w:hAnsi="Arial" w:cs="Arial"/>
                <w:sz w:val="24"/>
                <w:szCs w:val="24"/>
              </w:rPr>
            </w:pPr>
          </w:p>
        </w:tc>
        <w:tc>
          <w:tcPr>
            <w:tcW w:w="5542" w:type="dxa"/>
            <w:tcBorders>
              <w:top w:val="single" w:sz="6" w:space="0" w:color="000000"/>
              <w:left w:val="single" w:sz="6" w:space="0" w:color="000000"/>
              <w:bottom w:val="single" w:sz="6" w:space="0" w:color="000000"/>
              <w:right w:val="single" w:sz="6" w:space="0" w:color="000000"/>
            </w:tcBorders>
          </w:tcPr>
          <w:p w14:paraId="265929BF" w14:textId="77777777" w:rsidR="003D0677" w:rsidRPr="00F65196" w:rsidRDefault="003D0677" w:rsidP="00F65196">
            <w:pPr>
              <w:pStyle w:val="TableParagraph"/>
              <w:spacing w:line="360" w:lineRule="auto"/>
              <w:ind w:left="155"/>
              <w:contextualSpacing/>
              <w:rPr>
                <w:rFonts w:ascii="Arial" w:hAnsi="Arial" w:cs="Arial"/>
                <w:sz w:val="24"/>
                <w:szCs w:val="24"/>
              </w:rPr>
            </w:pPr>
            <w:r w:rsidRPr="00F65196">
              <w:rPr>
                <w:rFonts w:ascii="Arial" w:hAnsi="Arial" w:cs="Arial"/>
                <w:sz w:val="24"/>
                <w:szCs w:val="24"/>
              </w:rPr>
              <w:t>Organização</w:t>
            </w:r>
            <w:r w:rsidRPr="00F65196">
              <w:rPr>
                <w:rFonts w:ascii="Arial" w:hAnsi="Arial" w:cs="Arial"/>
                <w:spacing w:val="-2"/>
                <w:sz w:val="24"/>
                <w:szCs w:val="24"/>
              </w:rPr>
              <w:t xml:space="preserve"> </w:t>
            </w:r>
            <w:r w:rsidRPr="00F65196">
              <w:rPr>
                <w:rFonts w:ascii="Arial" w:hAnsi="Arial" w:cs="Arial"/>
                <w:sz w:val="24"/>
                <w:szCs w:val="24"/>
              </w:rPr>
              <w:t>da</w:t>
            </w:r>
            <w:r w:rsidRPr="00F65196">
              <w:rPr>
                <w:rFonts w:ascii="Arial" w:hAnsi="Arial" w:cs="Arial"/>
                <w:spacing w:val="-3"/>
                <w:sz w:val="24"/>
                <w:szCs w:val="24"/>
              </w:rPr>
              <w:t xml:space="preserve"> </w:t>
            </w:r>
            <w:r w:rsidRPr="00F65196">
              <w:rPr>
                <w:rFonts w:ascii="Arial" w:hAnsi="Arial" w:cs="Arial"/>
                <w:sz w:val="24"/>
                <w:szCs w:val="24"/>
              </w:rPr>
              <w:t>política</w:t>
            </w:r>
            <w:r w:rsidRPr="00F65196">
              <w:rPr>
                <w:rFonts w:ascii="Arial" w:hAnsi="Arial" w:cs="Arial"/>
                <w:spacing w:val="-5"/>
                <w:sz w:val="24"/>
                <w:szCs w:val="24"/>
              </w:rPr>
              <w:t xml:space="preserve"> </w:t>
            </w:r>
            <w:r w:rsidRPr="00F65196">
              <w:rPr>
                <w:rFonts w:ascii="Arial" w:hAnsi="Arial" w:cs="Arial"/>
                <w:sz w:val="24"/>
                <w:szCs w:val="24"/>
              </w:rPr>
              <w:t>de</w:t>
            </w:r>
            <w:r w:rsidRPr="00F65196">
              <w:rPr>
                <w:rFonts w:ascii="Arial" w:hAnsi="Arial" w:cs="Arial"/>
                <w:spacing w:val="-3"/>
                <w:sz w:val="24"/>
                <w:szCs w:val="24"/>
              </w:rPr>
              <w:t xml:space="preserve"> </w:t>
            </w:r>
            <w:r w:rsidRPr="00F65196">
              <w:rPr>
                <w:rFonts w:ascii="Arial" w:hAnsi="Arial" w:cs="Arial"/>
                <w:sz w:val="24"/>
                <w:szCs w:val="24"/>
              </w:rPr>
              <w:t>recursos</w:t>
            </w:r>
            <w:r w:rsidRPr="00F65196">
              <w:rPr>
                <w:rFonts w:ascii="Arial" w:hAnsi="Arial" w:cs="Arial"/>
                <w:spacing w:val="-2"/>
                <w:sz w:val="24"/>
                <w:szCs w:val="24"/>
              </w:rPr>
              <w:t xml:space="preserve"> humanos</w:t>
            </w:r>
          </w:p>
        </w:tc>
        <w:tc>
          <w:tcPr>
            <w:tcW w:w="1560" w:type="dxa"/>
            <w:tcBorders>
              <w:top w:val="single" w:sz="6" w:space="0" w:color="000000"/>
              <w:left w:val="single" w:sz="6" w:space="0" w:color="000000"/>
              <w:bottom w:val="single" w:sz="6" w:space="0" w:color="000000"/>
              <w:right w:val="single" w:sz="12" w:space="0" w:color="000000"/>
            </w:tcBorders>
          </w:tcPr>
          <w:p w14:paraId="45A34546" w14:textId="77777777" w:rsidR="003D0677" w:rsidRPr="00F65196" w:rsidRDefault="003D0677" w:rsidP="00F65196">
            <w:pPr>
              <w:pStyle w:val="TableParagraph"/>
              <w:spacing w:line="360" w:lineRule="auto"/>
              <w:ind w:right="1"/>
              <w:contextualSpacing/>
              <w:jc w:val="center"/>
              <w:rPr>
                <w:rFonts w:ascii="Arial" w:hAnsi="Arial" w:cs="Arial"/>
                <w:sz w:val="24"/>
                <w:szCs w:val="24"/>
              </w:rPr>
            </w:pPr>
            <w:r w:rsidRPr="00F65196">
              <w:rPr>
                <w:rFonts w:ascii="Arial" w:hAnsi="Arial" w:cs="Arial"/>
                <w:sz w:val="24"/>
                <w:szCs w:val="24"/>
              </w:rPr>
              <w:t>08</w:t>
            </w:r>
            <w:r w:rsidRPr="00F65196">
              <w:rPr>
                <w:rFonts w:ascii="Arial" w:hAnsi="Arial" w:cs="Arial"/>
                <w:spacing w:val="-2"/>
                <w:sz w:val="24"/>
                <w:szCs w:val="24"/>
              </w:rPr>
              <w:t xml:space="preserve"> Pontos</w:t>
            </w:r>
          </w:p>
        </w:tc>
      </w:tr>
      <w:tr w:rsidR="003D0677" w:rsidRPr="00F65196" w14:paraId="6733C101" w14:textId="77777777" w:rsidTr="00737EC5">
        <w:trPr>
          <w:trHeight w:val="276"/>
        </w:trPr>
        <w:tc>
          <w:tcPr>
            <w:tcW w:w="2710" w:type="dxa"/>
            <w:vMerge/>
            <w:tcBorders>
              <w:top w:val="nil"/>
              <w:left w:val="single" w:sz="12" w:space="0" w:color="000000"/>
              <w:right w:val="single" w:sz="6" w:space="0" w:color="000000"/>
            </w:tcBorders>
            <w:vAlign w:val="center"/>
          </w:tcPr>
          <w:p w14:paraId="1D589CD3" w14:textId="77777777" w:rsidR="003D0677" w:rsidRPr="00F65196" w:rsidRDefault="003D0677" w:rsidP="00737EC5">
            <w:pPr>
              <w:spacing w:line="360" w:lineRule="auto"/>
              <w:ind w:left="306" w:firstLine="141"/>
              <w:contextualSpacing/>
              <w:rPr>
                <w:rFonts w:ascii="Arial" w:hAnsi="Arial" w:cs="Arial"/>
                <w:sz w:val="24"/>
                <w:szCs w:val="24"/>
              </w:rPr>
            </w:pPr>
          </w:p>
        </w:tc>
        <w:tc>
          <w:tcPr>
            <w:tcW w:w="5542" w:type="dxa"/>
            <w:tcBorders>
              <w:top w:val="single" w:sz="6" w:space="0" w:color="000000"/>
              <w:left w:val="single" w:sz="6" w:space="0" w:color="000000"/>
              <w:bottom w:val="single" w:sz="6" w:space="0" w:color="000000"/>
              <w:right w:val="single" w:sz="6" w:space="0" w:color="000000"/>
            </w:tcBorders>
          </w:tcPr>
          <w:p w14:paraId="6B850F36" w14:textId="77777777" w:rsidR="003D0677" w:rsidRPr="00F65196" w:rsidRDefault="003D0677" w:rsidP="00F65196">
            <w:pPr>
              <w:pStyle w:val="TableParagraph"/>
              <w:spacing w:line="360" w:lineRule="auto"/>
              <w:ind w:left="155"/>
              <w:contextualSpacing/>
              <w:rPr>
                <w:rFonts w:ascii="Arial" w:hAnsi="Arial" w:cs="Arial"/>
                <w:sz w:val="24"/>
                <w:szCs w:val="24"/>
              </w:rPr>
            </w:pPr>
            <w:r w:rsidRPr="00F65196">
              <w:rPr>
                <w:rFonts w:ascii="Arial" w:hAnsi="Arial" w:cs="Arial"/>
                <w:spacing w:val="-2"/>
                <w:sz w:val="24"/>
                <w:szCs w:val="24"/>
              </w:rPr>
              <w:t xml:space="preserve">Demonstração individualizada de cada fase da </w:t>
            </w:r>
            <w:r w:rsidRPr="00F65196">
              <w:rPr>
                <w:rFonts w:ascii="Arial" w:hAnsi="Arial" w:cs="Arial"/>
                <w:spacing w:val="-2"/>
                <w:sz w:val="24"/>
                <w:szCs w:val="24"/>
              </w:rPr>
              <w:lastRenderedPageBreak/>
              <w:t>proposta</w:t>
            </w:r>
          </w:p>
        </w:tc>
        <w:tc>
          <w:tcPr>
            <w:tcW w:w="1560" w:type="dxa"/>
            <w:tcBorders>
              <w:top w:val="single" w:sz="6" w:space="0" w:color="000000"/>
              <w:left w:val="single" w:sz="6" w:space="0" w:color="000000"/>
              <w:bottom w:val="single" w:sz="6" w:space="0" w:color="000000"/>
              <w:right w:val="single" w:sz="12" w:space="0" w:color="000000"/>
            </w:tcBorders>
          </w:tcPr>
          <w:p w14:paraId="6AA56C2C" w14:textId="77777777" w:rsidR="003D0677" w:rsidRPr="00F65196" w:rsidRDefault="003D0677" w:rsidP="00F65196">
            <w:pPr>
              <w:pStyle w:val="TableParagraph"/>
              <w:spacing w:line="360" w:lineRule="auto"/>
              <w:ind w:right="1"/>
              <w:contextualSpacing/>
              <w:jc w:val="center"/>
              <w:rPr>
                <w:rFonts w:ascii="Arial" w:hAnsi="Arial" w:cs="Arial"/>
                <w:sz w:val="24"/>
                <w:szCs w:val="24"/>
              </w:rPr>
            </w:pPr>
            <w:r w:rsidRPr="00F65196">
              <w:rPr>
                <w:rFonts w:ascii="Arial" w:hAnsi="Arial" w:cs="Arial"/>
                <w:sz w:val="24"/>
                <w:szCs w:val="24"/>
              </w:rPr>
              <w:lastRenderedPageBreak/>
              <w:t>03</w:t>
            </w:r>
            <w:r w:rsidRPr="00F65196">
              <w:rPr>
                <w:rFonts w:ascii="Arial" w:hAnsi="Arial" w:cs="Arial"/>
                <w:spacing w:val="-4"/>
                <w:sz w:val="24"/>
                <w:szCs w:val="24"/>
              </w:rPr>
              <w:t xml:space="preserve"> </w:t>
            </w:r>
            <w:r w:rsidRPr="00F65196">
              <w:rPr>
                <w:rFonts w:ascii="Arial" w:hAnsi="Arial" w:cs="Arial"/>
                <w:spacing w:val="-2"/>
                <w:sz w:val="24"/>
                <w:szCs w:val="24"/>
              </w:rPr>
              <w:t>Pontos</w:t>
            </w:r>
          </w:p>
        </w:tc>
      </w:tr>
      <w:tr w:rsidR="003D0677" w:rsidRPr="00F65196" w14:paraId="392C7B6C" w14:textId="77777777" w:rsidTr="00737EC5">
        <w:trPr>
          <w:trHeight w:val="282"/>
        </w:trPr>
        <w:tc>
          <w:tcPr>
            <w:tcW w:w="2710" w:type="dxa"/>
            <w:vMerge/>
            <w:tcBorders>
              <w:top w:val="nil"/>
              <w:left w:val="single" w:sz="12" w:space="0" w:color="000000"/>
              <w:right w:val="single" w:sz="6" w:space="0" w:color="000000"/>
            </w:tcBorders>
            <w:vAlign w:val="center"/>
          </w:tcPr>
          <w:p w14:paraId="47802837" w14:textId="77777777" w:rsidR="003D0677" w:rsidRPr="00F65196" w:rsidRDefault="003D0677" w:rsidP="00737EC5">
            <w:pPr>
              <w:spacing w:line="360" w:lineRule="auto"/>
              <w:ind w:left="306" w:firstLine="141"/>
              <w:contextualSpacing/>
              <w:rPr>
                <w:rFonts w:ascii="Arial" w:hAnsi="Arial" w:cs="Arial"/>
                <w:sz w:val="24"/>
                <w:szCs w:val="24"/>
              </w:rPr>
            </w:pPr>
          </w:p>
        </w:tc>
        <w:tc>
          <w:tcPr>
            <w:tcW w:w="5542" w:type="dxa"/>
            <w:tcBorders>
              <w:top w:val="single" w:sz="6" w:space="0" w:color="000000"/>
              <w:left w:val="single" w:sz="6" w:space="0" w:color="000000"/>
              <w:right w:val="single" w:sz="6" w:space="0" w:color="000000"/>
            </w:tcBorders>
          </w:tcPr>
          <w:p w14:paraId="1A93B28E" w14:textId="77777777" w:rsidR="003D0677" w:rsidRPr="00F65196" w:rsidRDefault="003D0677" w:rsidP="00F65196">
            <w:pPr>
              <w:pStyle w:val="TableParagraph"/>
              <w:spacing w:line="360" w:lineRule="auto"/>
              <w:ind w:left="155"/>
              <w:contextualSpacing/>
              <w:rPr>
                <w:rFonts w:ascii="Arial" w:hAnsi="Arial" w:cs="Arial"/>
                <w:sz w:val="24"/>
                <w:szCs w:val="24"/>
              </w:rPr>
            </w:pPr>
            <w:r w:rsidRPr="00F65196">
              <w:rPr>
                <w:rFonts w:ascii="Arial" w:hAnsi="Arial" w:cs="Arial"/>
                <w:sz w:val="24"/>
                <w:szCs w:val="24"/>
              </w:rPr>
              <w:t>Metodologia</w:t>
            </w:r>
            <w:r w:rsidRPr="00F65196">
              <w:rPr>
                <w:rFonts w:ascii="Arial" w:hAnsi="Arial" w:cs="Arial"/>
                <w:spacing w:val="-4"/>
                <w:sz w:val="24"/>
                <w:szCs w:val="24"/>
              </w:rPr>
              <w:t xml:space="preserve"> </w:t>
            </w:r>
            <w:r w:rsidRPr="00F65196">
              <w:rPr>
                <w:rFonts w:ascii="Arial" w:hAnsi="Arial" w:cs="Arial"/>
                <w:sz w:val="24"/>
                <w:szCs w:val="24"/>
              </w:rPr>
              <w:t>do</w:t>
            </w:r>
            <w:r w:rsidRPr="00F65196">
              <w:rPr>
                <w:rFonts w:ascii="Arial" w:hAnsi="Arial" w:cs="Arial"/>
                <w:spacing w:val="-3"/>
                <w:sz w:val="24"/>
                <w:szCs w:val="24"/>
              </w:rPr>
              <w:t xml:space="preserve"> </w:t>
            </w:r>
            <w:r w:rsidRPr="00F65196">
              <w:rPr>
                <w:rFonts w:ascii="Arial" w:hAnsi="Arial" w:cs="Arial"/>
                <w:spacing w:val="-2"/>
                <w:sz w:val="24"/>
                <w:szCs w:val="24"/>
              </w:rPr>
              <w:t>Projeto</w:t>
            </w:r>
          </w:p>
        </w:tc>
        <w:tc>
          <w:tcPr>
            <w:tcW w:w="1560" w:type="dxa"/>
            <w:tcBorders>
              <w:top w:val="single" w:sz="6" w:space="0" w:color="000000"/>
              <w:left w:val="single" w:sz="6" w:space="0" w:color="000000"/>
              <w:right w:val="single" w:sz="12" w:space="0" w:color="000000"/>
            </w:tcBorders>
          </w:tcPr>
          <w:p w14:paraId="2F35ACA1" w14:textId="77777777" w:rsidR="003D0677" w:rsidRPr="00F65196" w:rsidRDefault="003D0677" w:rsidP="00F65196">
            <w:pPr>
              <w:pStyle w:val="TableParagraph"/>
              <w:spacing w:line="360" w:lineRule="auto"/>
              <w:contextualSpacing/>
              <w:jc w:val="center"/>
              <w:rPr>
                <w:rFonts w:ascii="Arial" w:hAnsi="Arial" w:cs="Arial"/>
                <w:sz w:val="24"/>
                <w:szCs w:val="24"/>
              </w:rPr>
            </w:pPr>
            <w:r w:rsidRPr="00F65196">
              <w:rPr>
                <w:rFonts w:ascii="Arial" w:hAnsi="Arial" w:cs="Arial"/>
                <w:sz w:val="24"/>
                <w:szCs w:val="24"/>
              </w:rPr>
              <w:t>10</w:t>
            </w:r>
            <w:r w:rsidRPr="00F65196">
              <w:rPr>
                <w:rFonts w:ascii="Arial" w:hAnsi="Arial" w:cs="Arial"/>
                <w:spacing w:val="-2"/>
                <w:sz w:val="24"/>
                <w:szCs w:val="24"/>
              </w:rPr>
              <w:t xml:space="preserve"> pontos</w:t>
            </w:r>
          </w:p>
        </w:tc>
      </w:tr>
      <w:tr w:rsidR="003D0677" w:rsidRPr="00F65196" w14:paraId="4878CA3D" w14:textId="77777777" w:rsidTr="00737EC5">
        <w:trPr>
          <w:trHeight w:val="276"/>
        </w:trPr>
        <w:tc>
          <w:tcPr>
            <w:tcW w:w="2710" w:type="dxa"/>
            <w:vMerge/>
            <w:tcBorders>
              <w:top w:val="nil"/>
              <w:left w:val="single" w:sz="12" w:space="0" w:color="000000"/>
              <w:right w:val="single" w:sz="6" w:space="0" w:color="000000"/>
            </w:tcBorders>
            <w:vAlign w:val="center"/>
          </w:tcPr>
          <w:p w14:paraId="7A87BD64" w14:textId="77777777" w:rsidR="003D0677" w:rsidRPr="00F65196" w:rsidRDefault="003D0677" w:rsidP="00737EC5">
            <w:pPr>
              <w:spacing w:line="360" w:lineRule="auto"/>
              <w:ind w:left="306" w:firstLine="141"/>
              <w:contextualSpacing/>
              <w:rPr>
                <w:rFonts w:ascii="Arial" w:hAnsi="Arial" w:cs="Arial"/>
                <w:sz w:val="24"/>
                <w:szCs w:val="24"/>
              </w:rPr>
            </w:pPr>
          </w:p>
        </w:tc>
        <w:tc>
          <w:tcPr>
            <w:tcW w:w="5542" w:type="dxa"/>
            <w:tcBorders>
              <w:left w:val="single" w:sz="6" w:space="0" w:color="000000"/>
              <w:right w:val="single" w:sz="6" w:space="0" w:color="000000"/>
            </w:tcBorders>
            <w:shd w:val="clear" w:color="auto" w:fill="BFBFBF"/>
          </w:tcPr>
          <w:p w14:paraId="44799964" w14:textId="77777777" w:rsidR="003D0677" w:rsidRPr="00F65196" w:rsidRDefault="003D0677" w:rsidP="00F65196">
            <w:pPr>
              <w:pStyle w:val="TableParagraph"/>
              <w:spacing w:line="360" w:lineRule="auto"/>
              <w:ind w:left="218" w:right="53"/>
              <w:contextualSpacing/>
              <w:jc w:val="center"/>
              <w:rPr>
                <w:rFonts w:ascii="Arial" w:hAnsi="Arial" w:cs="Arial"/>
                <w:b/>
                <w:sz w:val="24"/>
                <w:szCs w:val="24"/>
              </w:rPr>
            </w:pPr>
            <w:r w:rsidRPr="00F65196">
              <w:rPr>
                <w:rFonts w:ascii="Arial" w:hAnsi="Arial" w:cs="Arial"/>
                <w:b/>
                <w:spacing w:val="-2"/>
                <w:sz w:val="24"/>
                <w:szCs w:val="24"/>
              </w:rPr>
              <w:t>TOTAL</w:t>
            </w:r>
          </w:p>
        </w:tc>
        <w:tc>
          <w:tcPr>
            <w:tcW w:w="1560" w:type="dxa"/>
            <w:tcBorders>
              <w:left w:val="single" w:sz="6" w:space="0" w:color="000000"/>
              <w:right w:val="single" w:sz="12" w:space="0" w:color="000000"/>
            </w:tcBorders>
            <w:shd w:val="clear" w:color="auto" w:fill="BFBFBF"/>
          </w:tcPr>
          <w:p w14:paraId="07FE791C" w14:textId="77777777" w:rsidR="003D0677" w:rsidRPr="00F65196" w:rsidRDefault="003D0677" w:rsidP="00F65196">
            <w:pPr>
              <w:pStyle w:val="TableParagraph"/>
              <w:spacing w:line="360" w:lineRule="auto"/>
              <w:ind w:right="4"/>
              <w:contextualSpacing/>
              <w:jc w:val="center"/>
              <w:rPr>
                <w:rFonts w:ascii="Arial" w:hAnsi="Arial" w:cs="Arial"/>
                <w:b/>
                <w:sz w:val="24"/>
                <w:szCs w:val="24"/>
              </w:rPr>
            </w:pPr>
            <w:r w:rsidRPr="00F65196">
              <w:rPr>
                <w:rFonts w:ascii="Arial" w:hAnsi="Arial" w:cs="Arial"/>
                <w:b/>
                <w:sz w:val="24"/>
                <w:szCs w:val="24"/>
              </w:rPr>
              <w:t>50</w:t>
            </w:r>
            <w:r w:rsidRPr="00F65196">
              <w:rPr>
                <w:rFonts w:ascii="Arial" w:hAnsi="Arial" w:cs="Arial"/>
                <w:b/>
                <w:spacing w:val="-1"/>
                <w:sz w:val="24"/>
                <w:szCs w:val="24"/>
              </w:rPr>
              <w:t xml:space="preserve"> </w:t>
            </w:r>
            <w:r w:rsidRPr="00F65196">
              <w:rPr>
                <w:rFonts w:ascii="Arial" w:hAnsi="Arial" w:cs="Arial"/>
                <w:b/>
                <w:spacing w:val="-2"/>
                <w:sz w:val="24"/>
                <w:szCs w:val="24"/>
              </w:rPr>
              <w:t>Pontos</w:t>
            </w:r>
          </w:p>
        </w:tc>
      </w:tr>
      <w:tr w:rsidR="003D0677" w:rsidRPr="00F65196" w14:paraId="092BEC0C" w14:textId="77777777" w:rsidTr="00737EC5">
        <w:trPr>
          <w:trHeight w:val="575"/>
        </w:trPr>
        <w:tc>
          <w:tcPr>
            <w:tcW w:w="2710" w:type="dxa"/>
            <w:tcBorders>
              <w:left w:val="single" w:sz="12" w:space="0" w:color="000000"/>
              <w:bottom w:val="single" w:sz="12" w:space="0" w:color="000000"/>
              <w:right w:val="single" w:sz="6" w:space="0" w:color="000000"/>
            </w:tcBorders>
            <w:shd w:val="clear" w:color="auto" w:fill="BFBFBF"/>
            <w:vAlign w:val="center"/>
          </w:tcPr>
          <w:p w14:paraId="5CF3604C" w14:textId="06A9C762" w:rsidR="003D0677" w:rsidRPr="00F65196" w:rsidRDefault="003D0677" w:rsidP="00737EC5">
            <w:pPr>
              <w:pStyle w:val="TableParagraph"/>
              <w:spacing w:line="360" w:lineRule="auto"/>
              <w:contextualSpacing/>
              <w:rPr>
                <w:rFonts w:ascii="Arial" w:hAnsi="Arial" w:cs="Arial"/>
                <w:b/>
                <w:sz w:val="24"/>
                <w:szCs w:val="24"/>
              </w:rPr>
            </w:pPr>
            <w:r w:rsidRPr="00F65196">
              <w:rPr>
                <w:rFonts w:ascii="Arial" w:hAnsi="Arial" w:cs="Arial"/>
                <w:b/>
                <w:sz w:val="24"/>
                <w:szCs w:val="24"/>
              </w:rPr>
              <w:t>PONTUAÇÃO</w:t>
            </w:r>
            <w:r w:rsidRPr="00F65196">
              <w:rPr>
                <w:rFonts w:ascii="Arial" w:hAnsi="Arial" w:cs="Arial"/>
                <w:b/>
                <w:spacing w:val="-10"/>
                <w:sz w:val="24"/>
                <w:szCs w:val="24"/>
              </w:rPr>
              <w:t xml:space="preserve"> </w:t>
            </w:r>
            <w:r w:rsidRPr="00F65196">
              <w:rPr>
                <w:rFonts w:ascii="Arial" w:hAnsi="Arial" w:cs="Arial"/>
                <w:b/>
                <w:spacing w:val="-2"/>
                <w:sz w:val="24"/>
                <w:szCs w:val="24"/>
              </w:rPr>
              <w:t>MÁXIMA</w:t>
            </w:r>
            <w:r w:rsidR="00737EC5">
              <w:rPr>
                <w:rFonts w:ascii="Arial" w:hAnsi="Arial" w:cs="Arial"/>
                <w:b/>
                <w:spacing w:val="-2"/>
                <w:sz w:val="24"/>
                <w:szCs w:val="24"/>
              </w:rPr>
              <w:t xml:space="preserve"> </w:t>
            </w:r>
          </w:p>
          <w:p w14:paraId="7FC23127" w14:textId="77777777" w:rsidR="003D0677" w:rsidRPr="00F65196" w:rsidRDefault="003D0677" w:rsidP="00737EC5">
            <w:pPr>
              <w:pStyle w:val="TableParagraph"/>
              <w:spacing w:line="360" w:lineRule="auto"/>
              <w:ind w:right="2"/>
              <w:contextualSpacing/>
              <w:rPr>
                <w:rFonts w:ascii="Arial" w:hAnsi="Arial" w:cs="Arial"/>
                <w:b/>
                <w:sz w:val="24"/>
                <w:szCs w:val="24"/>
              </w:rPr>
            </w:pPr>
            <w:r w:rsidRPr="00F65196">
              <w:rPr>
                <w:rFonts w:ascii="Arial" w:hAnsi="Arial" w:cs="Arial"/>
                <w:b/>
                <w:spacing w:val="-2"/>
                <w:sz w:val="24"/>
                <w:szCs w:val="24"/>
              </w:rPr>
              <w:t>TOTAL</w:t>
            </w:r>
          </w:p>
        </w:tc>
        <w:tc>
          <w:tcPr>
            <w:tcW w:w="5542" w:type="dxa"/>
            <w:tcBorders>
              <w:left w:val="single" w:sz="6" w:space="0" w:color="000000"/>
              <w:bottom w:val="single" w:sz="12" w:space="0" w:color="000000"/>
              <w:right w:val="single" w:sz="6" w:space="0" w:color="000000"/>
            </w:tcBorders>
            <w:shd w:val="clear" w:color="auto" w:fill="BFBFBF"/>
          </w:tcPr>
          <w:p w14:paraId="57E4946F" w14:textId="77777777" w:rsidR="003D0677" w:rsidRPr="00F65196" w:rsidRDefault="003D0677" w:rsidP="00F65196">
            <w:pPr>
              <w:pStyle w:val="TableParagraph"/>
              <w:spacing w:line="360" w:lineRule="auto"/>
              <w:contextualSpacing/>
              <w:rPr>
                <w:rFonts w:ascii="Arial" w:hAnsi="Arial" w:cs="Arial"/>
                <w:sz w:val="24"/>
                <w:szCs w:val="24"/>
              </w:rPr>
            </w:pPr>
          </w:p>
        </w:tc>
        <w:tc>
          <w:tcPr>
            <w:tcW w:w="1560" w:type="dxa"/>
            <w:tcBorders>
              <w:left w:val="single" w:sz="6" w:space="0" w:color="000000"/>
              <w:bottom w:val="single" w:sz="12" w:space="0" w:color="000000"/>
              <w:right w:val="single" w:sz="12" w:space="0" w:color="000000"/>
            </w:tcBorders>
            <w:shd w:val="clear" w:color="auto" w:fill="BFBFBF"/>
          </w:tcPr>
          <w:p w14:paraId="771F5C7C" w14:textId="77777777" w:rsidR="003D0677" w:rsidRPr="00F65196" w:rsidRDefault="003D0677" w:rsidP="00F65196">
            <w:pPr>
              <w:pStyle w:val="TableParagraph"/>
              <w:spacing w:line="360" w:lineRule="auto"/>
              <w:contextualSpacing/>
              <w:jc w:val="center"/>
              <w:rPr>
                <w:rFonts w:ascii="Arial" w:hAnsi="Arial" w:cs="Arial"/>
                <w:b/>
                <w:sz w:val="24"/>
                <w:szCs w:val="24"/>
              </w:rPr>
            </w:pPr>
            <w:r w:rsidRPr="00F65196">
              <w:rPr>
                <w:rFonts w:ascii="Arial" w:hAnsi="Arial" w:cs="Arial"/>
                <w:b/>
                <w:sz w:val="24"/>
                <w:szCs w:val="24"/>
              </w:rPr>
              <w:t>100</w:t>
            </w:r>
            <w:r w:rsidRPr="00F65196">
              <w:rPr>
                <w:rFonts w:ascii="Arial" w:hAnsi="Arial" w:cs="Arial"/>
                <w:b/>
                <w:spacing w:val="-2"/>
                <w:sz w:val="24"/>
                <w:szCs w:val="24"/>
              </w:rPr>
              <w:t xml:space="preserve"> Pontos</w:t>
            </w:r>
          </w:p>
        </w:tc>
      </w:tr>
    </w:tbl>
    <w:p w14:paraId="750B4A85" w14:textId="77777777" w:rsidR="003D0677" w:rsidRPr="00F65196" w:rsidRDefault="003D0677" w:rsidP="00F65196">
      <w:pPr>
        <w:pStyle w:val="Corpodetexto"/>
        <w:spacing w:line="360" w:lineRule="auto"/>
        <w:contextualSpacing/>
        <w:rPr>
          <w:rFonts w:ascii="Arial" w:hAnsi="Arial" w:cs="Arial"/>
        </w:rPr>
      </w:pPr>
    </w:p>
    <w:p w14:paraId="4D36B911" w14:textId="3A52A456" w:rsidR="003D0677" w:rsidRDefault="003D0677" w:rsidP="00F65196">
      <w:pPr>
        <w:spacing w:line="360" w:lineRule="auto"/>
        <w:ind w:left="140" w:right="120"/>
        <w:contextualSpacing/>
        <w:jc w:val="both"/>
        <w:rPr>
          <w:rFonts w:ascii="Arial" w:hAnsi="Arial" w:cs="Arial"/>
          <w:b/>
          <w:sz w:val="24"/>
          <w:szCs w:val="24"/>
        </w:rPr>
      </w:pPr>
      <w:r w:rsidRPr="00F65196">
        <w:rPr>
          <w:rFonts w:ascii="Arial" w:hAnsi="Arial" w:cs="Arial"/>
          <w:b/>
          <w:sz w:val="24"/>
          <w:szCs w:val="24"/>
        </w:rPr>
        <w:t>NOTA: SERÃO DESCLASSIFICADAS AS ORGANIZAÇÕES SOCIAIS QUE NÃO ALCANÇAREM 50% (CINQUENTA POR CENTO) DO TOTAL POSSÍVEL EM CADA UM DOS CRITÉRIOS (F1,</w:t>
      </w:r>
      <w:r w:rsidR="00737EC5">
        <w:rPr>
          <w:rFonts w:ascii="Arial" w:hAnsi="Arial" w:cs="Arial"/>
          <w:b/>
          <w:sz w:val="24"/>
          <w:szCs w:val="24"/>
        </w:rPr>
        <w:t xml:space="preserve"> </w:t>
      </w:r>
      <w:r w:rsidRPr="00F65196">
        <w:rPr>
          <w:rFonts w:ascii="Arial" w:hAnsi="Arial" w:cs="Arial"/>
          <w:b/>
          <w:sz w:val="24"/>
          <w:szCs w:val="24"/>
        </w:rPr>
        <w:t>F2 e F3).</w:t>
      </w:r>
    </w:p>
    <w:p w14:paraId="50B11B35" w14:textId="77777777" w:rsidR="00737EC5" w:rsidRPr="00F65196" w:rsidRDefault="00737EC5" w:rsidP="00F65196">
      <w:pPr>
        <w:spacing w:line="360" w:lineRule="auto"/>
        <w:ind w:left="140" w:right="120"/>
        <w:contextualSpacing/>
        <w:jc w:val="both"/>
        <w:rPr>
          <w:rFonts w:ascii="Arial" w:hAnsi="Arial" w:cs="Arial"/>
          <w:b/>
          <w:sz w:val="24"/>
          <w:szCs w:val="24"/>
        </w:rPr>
      </w:pPr>
    </w:p>
    <w:p w14:paraId="4766989E" w14:textId="77777777" w:rsidR="003D0677" w:rsidRPr="00F65196" w:rsidRDefault="003D0677" w:rsidP="00F65196">
      <w:pPr>
        <w:spacing w:line="360" w:lineRule="auto"/>
        <w:ind w:left="15" w:right="1"/>
        <w:contextualSpacing/>
        <w:jc w:val="center"/>
        <w:rPr>
          <w:rFonts w:ascii="Arial" w:hAnsi="Arial" w:cs="Arial"/>
          <w:b/>
          <w:sz w:val="24"/>
          <w:szCs w:val="24"/>
        </w:rPr>
      </w:pPr>
      <w:r w:rsidRPr="00F65196">
        <w:rPr>
          <w:rFonts w:ascii="Arial" w:hAnsi="Arial" w:cs="Arial"/>
          <w:b/>
          <w:sz w:val="24"/>
          <w:szCs w:val="24"/>
        </w:rPr>
        <w:t>DA</w:t>
      </w:r>
      <w:r w:rsidRPr="00F65196">
        <w:rPr>
          <w:rFonts w:ascii="Arial" w:hAnsi="Arial" w:cs="Arial"/>
          <w:b/>
          <w:spacing w:val="-7"/>
          <w:sz w:val="24"/>
          <w:szCs w:val="24"/>
        </w:rPr>
        <w:t xml:space="preserve"> </w:t>
      </w:r>
      <w:r w:rsidRPr="00F65196">
        <w:rPr>
          <w:rFonts w:ascii="Arial" w:hAnsi="Arial" w:cs="Arial"/>
          <w:b/>
          <w:sz w:val="24"/>
          <w:szCs w:val="24"/>
        </w:rPr>
        <w:t>PROPOSTA</w:t>
      </w:r>
      <w:r w:rsidRPr="00F65196">
        <w:rPr>
          <w:rFonts w:ascii="Arial" w:hAnsi="Arial" w:cs="Arial"/>
          <w:b/>
          <w:spacing w:val="-6"/>
          <w:sz w:val="24"/>
          <w:szCs w:val="24"/>
        </w:rPr>
        <w:t xml:space="preserve"> </w:t>
      </w:r>
      <w:r w:rsidRPr="00F65196">
        <w:rPr>
          <w:rFonts w:ascii="Arial" w:hAnsi="Arial" w:cs="Arial"/>
          <w:b/>
          <w:sz w:val="24"/>
          <w:szCs w:val="24"/>
        </w:rPr>
        <w:t>DE</w:t>
      </w:r>
      <w:r w:rsidRPr="00F65196">
        <w:rPr>
          <w:rFonts w:ascii="Arial" w:hAnsi="Arial" w:cs="Arial"/>
          <w:b/>
          <w:spacing w:val="1"/>
          <w:sz w:val="24"/>
          <w:szCs w:val="24"/>
        </w:rPr>
        <w:t xml:space="preserve"> </w:t>
      </w:r>
      <w:r w:rsidRPr="00F65196">
        <w:rPr>
          <w:rFonts w:ascii="Arial" w:hAnsi="Arial" w:cs="Arial"/>
          <w:b/>
          <w:spacing w:val="-2"/>
          <w:sz w:val="24"/>
          <w:szCs w:val="24"/>
        </w:rPr>
        <w:t>TRABALHO</w:t>
      </w:r>
    </w:p>
    <w:p w14:paraId="45F9BE43" w14:textId="77777777" w:rsidR="003D0677" w:rsidRPr="00F65196" w:rsidRDefault="003D0677" w:rsidP="00F65196">
      <w:pPr>
        <w:pStyle w:val="Corpodetexto"/>
        <w:spacing w:line="360" w:lineRule="auto"/>
        <w:contextualSpacing/>
        <w:rPr>
          <w:rFonts w:ascii="Arial" w:hAnsi="Arial" w:cs="Arial"/>
          <w:b/>
        </w:rPr>
      </w:pPr>
    </w:p>
    <w:p w14:paraId="1904FA84" w14:textId="77777777" w:rsidR="003D0677" w:rsidRPr="00F65196" w:rsidRDefault="003D0677" w:rsidP="00737EC5">
      <w:pPr>
        <w:pStyle w:val="Corpodetexto"/>
        <w:spacing w:line="360" w:lineRule="auto"/>
        <w:ind w:left="140"/>
        <w:contextualSpacing/>
        <w:jc w:val="both"/>
        <w:rPr>
          <w:rFonts w:ascii="Arial" w:hAnsi="Arial" w:cs="Arial"/>
        </w:rPr>
      </w:pPr>
      <w:r w:rsidRPr="00F65196">
        <w:rPr>
          <w:rFonts w:ascii="Arial" w:hAnsi="Arial" w:cs="Arial"/>
        </w:rPr>
        <w:t>A</w:t>
      </w:r>
      <w:r w:rsidRPr="00F65196">
        <w:rPr>
          <w:rFonts w:ascii="Arial" w:hAnsi="Arial" w:cs="Arial"/>
          <w:spacing w:val="-4"/>
        </w:rPr>
        <w:t xml:space="preserve"> </w:t>
      </w:r>
      <w:r w:rsidRPr="00F65196">
        <w:rPr>
          <w:rFonts w:ascii="Arial" w:hAnsi="Arial" w:cs="Arial"/>
        </w:rPr>
        <w:t>Proposta</w:t>
      </w:r>
      <w:r w:rsidRPr="00F65196">
        <w:rPr>
          <w:rFonts w:ascii="Arial" w:hAnsi="Arial" w:cs="Arial"/>
          <w:spacing w:val="-6"/>
        </w:rPr>
        <w:t xml:space="preserve"> </w:t>
      </w:r>
      <w:r w:rsidRPr="00F65196">
        <w:rPr>
          <w:rFonts w:ascii="Arial" w:hAnsi="Arial" w:cs="Arial"/>
        </w:rPr>
        <w:t>de</w:t>
      </w:r>
      <w:r w:rsidRPr="00F65196">
        <w:rPr>
          <w:rFonts w:ascii="Arial" w:hAnsi="Arial" w:cs="Arial"/>
          <w:spacing w:val="-6"/>
        </w:rPr>
        <w:t xml:space="preserve"> </w:t>
      </w:r>
      <w:r w:rsidRPr="00F65196">
        <w:rPr>
          <w:rFonts w:ascii="Arial" w:hAnsi="Arial" w:cs="Arial"/>
        </w:rPr>
        <w:t>Trabalho</w:t>
      </w:r>
      <w:r w:rsidRPr="00F65196">
        <w:rPr>
          <w:rFonts w:ascii="Arial" w:hAnsi="Arial" w:cs="Arial"/>
          <w:spacing w:val="-4"/>
        </w:rPr>
        <w:t xml:space="preserve"> </w:t>
      </w:r>
      <w:r w:rsidRPr="00F65196">
        <w:rPr>
          <w:rFonts w:ascii="Arial" w:hAnsi="Arial" w:cs="Arial"/>
        </w:rPr>
        <w:t>é</w:t>
      </w:r>
      <w:r w:rsidRPr="00F65196">
        <w:rPr>
          <w:rFonts w:ascii="Arial" w:hAnsi="Arial" w:cs="Arial"/>
          <w:spacing w:val="-2"/>
        </w:rPr>
        <w:t xml:space="preserve"> </w:t>
      </w:r>
      <w:r w:rsidRPr="00F65196">
        <w:rPr>
          <w:rFonts w:ascii="Arial" w:hAnsi="Arial" w:cs="Arial"/>
        </w:rPr>
        <w:t>composta</w:t>
      </w:r>
      <w:r w:rsidRPr="00F65196">
        <w:rPr>
          <w:rFonts w:ascii="Arial" w:hAnsi="Arial" w:cs="Arial"/>
          <w:spacing w:val="-4"/>
        </w:rPr>
        <w:t xml:space="preserve"> </w:t>
      </w:r>
      <w:r w:rsidRPr="00F65196">
        <w:rPr>
          <w:rFonts w:ascii="Arial" w:hAnsi="Arial" w:cs="Arial"/>
        </w:rPr>
        <w:t>pela</w:t>
      </w:r>
      <w:r w:rsidRPr="00F65196">
        <w:rPr>
          <w:rFonts w:ascii="Arial" w:hAnsi="Arial" w:cs="Arial"/>
          <w:spacing w:val="-2"/>
        </w:rPr>
        <w:t xml:space="preserve"> </w:t>
      </w:r>
      <w:r w:rsidRPr="00F65196">
        <w:rPr>
          <w:rFonts w:ascii="Arial" w:hAnsi="Arial" w:cs="Arial"/>
        </w:rPr>
        <w:t>Proposta</w:t>
      </w:r>
      <w:r w:rsidRPr="00F65196">
        <w:rPr>
          <w:rFonts w:ascii="Arial" w:hAnsi="Arial" w:cs="Arial"/>
          <w:spacing w:val="-2"/>
        </w:rPr>
        <w:t xml:space="preserve"> </w:t>
      </w:r>
      <w:r w:rsidRPr="00F65196">
        <w:rPr>
          <w:rFonts w:ascii="Arial" w:hAnsi="Arial" w:cs="Arial"/>
        </w:rPr>
        <w:t>de</w:t>
      </w:r>
      <w:r w:rsidRPr="00F65196">
        <w:rPr>
          <w:rFonts w:ascii="Arial" w:hAnsi="Arial" w:cs="Arial"/>
          <w:spacing w:val="-4"/>
        </w:rPr>
        <w:t xml:space="preserve"> </w:t>
      </w:r>
      <w:r w:rsidRPr="00F65196">
        <w:rPr>
          <w:rFonts w:ascii="Arial" w:hAnsi="Arial" w:cs="Arial"/>
        </w:rPr>
        <w:t>Orçamento</w:t>
      </w:r>
      <w:r w:rsidRPr="00F65196">
        <w:rPr>
          <w:rFonts w:ascii="Arial" w:hAnsi="Arial" w:cs="Arial"/>
          <w:spacing w:val="-4"/>
        </w:rPr>
        <w:t xml:space="preserve"> </w:t>
      </w:r>
      <w:r w:rsidRPr="00F65196">
        <w:rPr>
          <w:rFonts w:ascii="Arial" w:hAnsi="Arial" w:cs="Arial"/>
        </w:rPr>
        <w:t>e</w:t>
      </w:r>
      <w:r w:rsidRPr="00F65196">
        <w:rPr>
          <w:rFonts w:ascii="Arial" w:hAnsi="Arial" w:cs="Arial"/>
          <w:spacing w:val="-4"/>
        </w:rPr>
        <w:t xml:space="preserve"> </w:t>
      </w:r>
      <w:r w:rsidRPr="00F65196">
        <w:rPr>
          <w:rFonts w:ascii="Arial" w:hAnsi="Arial" w:cs="Arial"/>
        </w:rPr>
        <w:t>Plano</w:t>
      </w:r>
      <w:r w:rsidRPr="00F65196">
        <w:rPr>
          <w:rFonts w:ascii="Arial" w:hAnsi="Arial" w:cs="Arial"/>
          <w:spacing w:val="-4"/>
        </w:rPr>
        <w:t xml:space="preserve"> </w:t>
      </w:r>
      <w:r w:rsidRPr="00F65196">
        <w:rPr>
          <w:rFonts w:ascii="Arial" w:hAnsi="Arial" w:cs="Arial"/>
        </w:rPr>
        <w:t>de</w:t>
      </w:r>
      <w:r w:rsidRPr="00F65196">
        <w:rPr>
          <w:rFonts w:ascii="Arial" w:hAnsi="Arial" w:cs="Arial"/>
          <w:spacing w:val="-4"/>
        </w:rPr>
        <w:t xml:space="preserve"> </w:t>
      </w:r>
      <w:r w:rsidRPr="00F65196">
        <w:rPr>
          <w:rFonts w:ascii="Arial" w:hAnsi="Arial" w:cs="Arial"/>
          <w:spacing w:val="-2"/>
        </w:rPr>
        <w:t>Trabalho.</w:t>
      </w:r>
    </w:p>
    <w:p w14:paraId="6F0B5C30" w14:textId="77777777" w:rsidR="003D0677" w:rsidRPr="00F65196" w:rsidRDefault="003D0677" w:rsidP="00737EC5">
      <w:pPr>
        <w:pStyle w:val="Corpodetexto"/>
        <w:spacing w:line="360" w:lineRule="auto"/>
        <w:contextualSpacing/>
        <w:jc w:val="both"/>
        <w:rPr>
          <w:rFonts w:ascii="Arial" w:hAnsi="Arial" w:cs="Arial"/>
        </w:rPr>
      </w:pPr>
    </w:p>
    <w:p w14:paraId="21DC8D28" w14:textId="08235401" w:rsidR="003D0677" w:rsidRPr="00F65196" w:rsidRDefault="003D0677" w:rsidP="00737EC5">
      <w:pPr>
        <w:pStyle w:val="Corpodetexto"/>
        <w:spacing w:line="360" w:lineRule="auto"/>
        <w:ind w:left="140" w:right="115"/>
        <w:contextualSpacing/>
        <w:jc w:val="both"/>
        <w:rPr>
          <w:rFonts w:ascii="Arial" w:hAnsi="Arial" w:cs="Arial"/>
        </w:rPr>
      </w:pPr>
      <w:r w:rsidRPr="00F65196">
        <w:rPr>
          <w:rFonts w:ascii="Arial" w:hAnsi="Arial" w:cs="Arial"/>
        </w:rPr>
        <w:t>Entende-se que a Proposta de Trabalho é a demonstração do conjunto dos elementos</w:t>
      </w:r>
      <w:r w:rsidRPr="00F65196">
        <w:rPr>
          <w:rFonts w:ascii="Arial" w:hAnsi="Arial" w:cs="Arial"/>
          <w:spacing w:val="80"/>
        </w:rPr>
        <w:t xml:space="preserve"> </w:t>
      </w:r>
      <w:r w:rsidRPr="00F65196">
        <w:rPr>
          <w:rFonts w:ascii="Arial" w:hAnsi="Arial" w:cs="Arial"/>
        </w:rPr>
        <w:t xml:space="preserve">necessários e suficientes, com nível de precisão adequada, que caracterizará o </w:t>
      </w:r>
      <w:r w:rsidRPr="00F65196">
        <w:rPr>
          <w:rFonts w:ascii="Arial" w:hAnsi="Arial" w:cs="Arial"/>
          <w:i/>
        </w:rPr>
        <w:t xml:space="preserve">modus operandi </w:t>
      </w:r>
      <w:r w:rsidRPr="00F65196">
        <w:rPr>
          <w:rFonts w:ascii="Arial" w:hAnsi="Arial" w:cs="Arial"/>
        </w:rPr>
        <w:t>dos serviços a serem prestados pela proponente, em observância ao perfil assistencial</w:t>
      </w:r>
      <w:r w:rsidRPr="00F65196">
        <w:rPr>
          <w:rFonts w:ascii="Arial" w:hAnsi="Arial" w:cs="Arial"/>
          <w:b/>
          <w:bCs/>
        </w:rPr>
        <w:t xml:space="preserve"> </w:t>
      </w:r>
      <w:r w:rsidR="001233B9">
        <w:rPr>
          <w:rFonts w:ascii="Arial" w:hAnsi="Arial" w:cs="Arial"/>
        </w:rPr>
        <w:t xml:space="preserve">no </w:t>
      </w:r>
      <w:r w:rsidRPr="00F65196">
        <w:rPr>
          <w:rFonts w:ascii="Arial" w:hAnsi="Arial" w:cs="Arial"/>
        </w:rPr>
        <w:t>Pronto Atendimento de</w:t>
      </w:r>
      <w:r w:rsidRPr="00F65196">
        <w:rPr>
          <w:rFonts w:ascii="Arial" w:hAnsi="Arial" w:cs="Arial"/>
          <w:b/>
          <w:bCs/>
        </w:rPr>
        <w:t xml:space="preserve">  </w:t>
      </w:r>
      <w:r w:rsidRPr="00F65196">
        <w:rPr>
          <w:rFonts w:ascii="Arial" w:hAnsi="Arial" w:cs="Arial"/>
        </w:rPr>
        <w:t>Vargem Grande Paulista / SP</w:t>
      </w:r>
      <w:r w:rsidR="001233B9">
        <w:rPr>
          <w:rFonts w:ascii="Arial" w:hAnsi="Arial" w:cs="Arial"/>
        </w:rPr>
        <w:t xml:space="preserve"> e em ações de  complementação a Rede de Saúde</w:t>
      </w:r>
      <w:r w:rsidRPr="00F65196">
        <w:rPr>
          <w:rFonts w:ascii="Arial" w:hAnsi="Arial" w:cs="Arial"/>
        </w:rPr>
        <w:t>, que deve, ainda, discorrer sobre o trabalho técnico gerencial definido no objeto da Seleção, para</w:t>
      </w:r>
      <w:r w:rsidRPr="00F65196">
        <w:rPr>
          <w:rFonts w:ascii="Arial" w:hAnsi="Arial" w:cs="Arial"/>
          <w:spacing w:val="-1"/>
        </w:rPr>
        <w:t xml:space="preserve"> </w:t>
      </w:r>
      <w:r w:rsidRPr="00F65196">
        <w:rPr>
          <w:rFonts w:ascii="Arial" w:hAnsi="Arial" w:cs="Arial"/>
        </w:rPr>
        <w:t>fins de análise e pontuação a ser</w:t>
      </w:r>
      <w:r w:rsidRPr="00F65196">
        <w:rPr>
          <w:rFonts w:ascii="Arial" w:hAnsi="Arial" w:cs="Arial"/>
          <w:spacing w:val="-1"/>
        </w:rPr>
        <w:t xml:space="preserve"> </w:t>
      </w:r>
      <w:r w:rsidRPr="00F65196">
        <w:rPr>
          <w:rFonts w:ascii="Arial" w:hAnsi="Arial" w:cs="Arial"/>
        </w:rPr>
        <w:t>atribuída pela</w:t>
      </w:r>
      <w:r w:rsidRPr="00F65196">
        <w:rPr>
          <w:rFonts w:ascii="Arial" w:hAnsi="Arial" w:cs="Arial"/>
          <w:spacing w:val="-1"/>
        </w:rPr>
        <w:t xml:space="preserve"> </w:t>
      </w:r>
      <w:r w:rsidRPr="00F65196">
        <w:rPr>
          <w:rFonts w:ascii="Arial" w:hAnsi="Arial" w:cs="Arial"/>
        </w:rPr>
        <w:t>Comissão de Avaliação da Secretaria Municipal de Saúde.</w:t>
      </w:r>
    </w:p>
    <w:p w14:paraId="25200AC7" w14:textId="77777777" w:rsidR="003D0677" w:rsidRPr="00F65196" w:rsidRDefault="003D0677" w:rsidP="00737EC5">
      <w:pPr>
        <w:pStyle w:val="Corpodetexto"/>
        <w:spacing w:line="360" w:lineRule="auto"/>
        <w:contextualSpacing/>
        <w:jc w:val="both"/>
        <w:rPr>
          <w:rFonts w:ascii="Arial" w:hAnsi="Arial" w:cs="Arial"/>
        </w:rPr>
      </w:pPr>
    </w:p>
    <w:p w14:paraId="594A4690" w14:textId="6D7A4068" w:rsidR="003D0677" w:rsidRPr="00F65196" w:rsidRDefault="003D0677" w:rsidP="00737EC5">
      <w:pPr>
        <w:pStyle w:val="Corpodetexto"/>
        <w:spacing w:line="360" w:lineRule="auto"/>
        <w:ind w:left="140" w:right="115"/>
        <w:contextualSpacing/>
        <w:jc w:val="both"/>
        <w:rPr>
          <w:rFonts w:ascii="Arial" w:hAnsi="Arial" w:cs="Arial"/>
        </w:rPr>
      </w:pPr>
      <w:r w:rsidRPr="00F65196">
        <w:rPr>
          <w:rFonts w:ascii="Arial" w:hAnsi="Arial" w:cs="Arial"/>
        </w:rPr>
        <w:t xml:space="preserve">A Proposta de Trabalho </w:t>
      </w:r>
      <w:r w:rsidR="001233B9">
        <w:rPr>
          <w:rFonts w:ascii="Arial" w:hAnsi="Arial" w:cs="Arial"/>
        </w:rPr>
        <w:t xml:space="preserve">do </w:t>
      </w:r>
      <w:r w:rsidR="001233B9" w:rsidRPr="00F65196">
        <w:rPr>
          <w:rFonts w:ascii="Arial" w:hAnsi="Arial" w:cs="Arial"/>
        </w:rPr>
        <w:t>Pronto Atendimento de</w:t>
      </w:r>
      <w:r w:rsidR="001233B9" w:rsidRPr="00F65196">
        <w:rPr>
          <w:rFonts w:ascii="Arial" w:hAnsi="Arial" w:cs="Arial"/>
          <w:b/>
          <w:bCs/>
        </w:rPr>
        <w:t xml:space="preserve">  </w:t>
      </w:r>
      <w:r w:rsidR="001233B9" w:rsidRPr="00F65196">
        <w:rPr>
          <w:rFonts w:ascii="Arial" w:hAnsi="Arial" w:cs="Arial"/>
        </w:rPr>
        <w:t>Vargem Grande Paulista / SP</w:t>
      </w:r>
      <w:r w:rsidR="001233B9">
        <w:rPr>
          <w:rFonts w:ascii="Arial" w:hAnsi="Arial" w:cs="Arial"/>
        </w:rPr>
        <w:t xml:space="preserve"> e em ações de  complementação a Rede de Saúde</w:t>
      </w:r>
      <w:r w:rsidRPr="00F65196">
        <w:rPr>
          <w:rFonts w:ascii="Arial" w:hAnsi="Arial" w:cs="Arial"/>
        </w:rPr>
        <w:t>, deve</w:t>
      </w:r>
      <w:r w:rsidRPr="00F65196">
        <w:rPr>
          <w:rFonts w:ascii="Arial" w:hAnsi="Arial" w:cs="Arial"/>
          <w:spacing w:val="-2"/>
        </w:rPr>
        <w:t xml:space="preserve"> </w:t>
      </w:r>
      <w:r w:rsidRPr="00F65196">
        <w:rPr>
          <w:rFonts w:ascii="Arial" w:hAnsi="Arial" w:cs="Arial"/>
        </w:rPr>
        <w:t>ser</w:t>
      </w:r>
      <w:r w:rsidRPr="00F65196">
        <w:rPr>
          <w:rFonts w:ascii="Arial" w:hAnsi="Arial" w:cs="Arial"/>
          <w:spacing w:val="-2"/>
        </w:rPr>
        <w:t xml:space="preserve"> </w:t>
      </w:r>
      <w:r w:rsidRPr="00F65196">
        <w:rPr>
          <w:rFonts w:ascii="Arial" w:hAnsi="Arial" w:cs="Arial"/>
        </w:rPr>
        <w:t>elaborada</w:t>
      </w:r>
      <w:r w:rsidRPr="00F65196">
        <w:rPr>
          <w:rFonts w:ascii="Arial" w:hAnsi="Arial" w:cs="Arial"/>
          <w:spacing w:val="-5"/>
        </w:rPr>
        <w:t xml:space="preserve"> </w:t>
      </w:r>
      <w:r w:rsidRPr="00F65196">
        <w:rPr>
          <w:rFonts w:ascii="Arial" w:hAnsi="Arial" w:cs="Arial"/>
        </w:rPr>
        <w:t>pela</w:t>
      </w:r>
      <w:r w:rsidRPr="00F65196">
        <w:rPr>
          <w:rFonts w:ascii="Arial" w:hAnsi="Arial" w:cs="Arial"/>
          <w:spacing w:val="-2"/>
        </w:rPr>
        <w:t xml:space="preserve"> </w:t>
      </w:r>
      <w:r w:rsidRPr="00F65196">
        <w:rPr>
          <w:rFonts w:ascii="Arial" w:hAnsi="Arial" w:cs="Arial"/>
        </w:rPr>
        <w:t>Organização</w:t>
      </w:r>
      <w:r w:rsidRPr="00F65196">
        <w:rPr>
          <w:rFonts w:ascii="Arial" w:hAnsi="Arial" w:cs="Arial"/>
          <w:spacing w:val="-3"/>
        </w:rPr>
        <w:t xml:space="preserve"> </w:t>
      </w:r>
      <w:r w:rsidRPr="00F65196">
        <w:rPr>
          <w:rFonts w:ascii="Arial" w:hAnsi="Arial" w:cs="Arial"/>
        </w:rPr>
        <w:t>Social</w:t>
      </w:r>
      <w:r w:rsidRPr="00F65196">
        <w:rPr>
          <w:rFonts w:ascii="Arial" w:hAnsi="Arial" w:cs="Arial"/>
          <w:spacing w:val="-5"/>
        </w:rPr>
        <w:t xml:space="preserve"> </w:t>
      </w:r>
      <w:r w:rsidRPr="00F65196">
        <w:rPr>
          <w:rFonts w:ascii="Arial" w:hAnsi="Arial" w:cs="Arial"/>
        </w:rPr>
        <w:t>proponente,</w:t>
      </w:r>
      <w:r w:rsidRPr="00F65196">
        <w:rPr>
          <w:rFonts w:ascii="Arial" w:hAnsi="Arial" w:cs="Arial"/>
          <w:spacing w:val="-3"/>
        </w:rPr>
        <w:t xml:space="preserve"> </w:t>
      </w:r>
      <w:r w:rsidRPr="00F65196">
        <w:rPr>
          <w:rFonts w:ascii="Arial" w:hAnsi="Arial" w:cs="Arial"/>
        </w:rPr>
        <w:t>relatando</w:t>
      </w:r>
      <w:r w:rsidRPr="00F65196">
        <w:rPr>
          <w:rFonts w:ascii="Arial" w:hAnsi="Arial" w:cs="Arial"/>
          <w:spacing w:val="-6"/>
        </w:rPr>
        <w:t xml:space="preserve"> </w:t>
      </w:r>
      <w:r w:rsidRPr="00F65196">
        <w:rPr>
          <w:rFonts w:ascii="Arial" w:hAnsi="Arial" w:cs="Arial"/>
        </w:rPr>
        <w:t>as atividades que serão realizadas e a estimativa de despesas referentes à gestão e operacionalização da referida Unidade de Saúde, de forma transparente e eficiente, que seja possível à Comissão computar a nota de preço e, sobretudo, pontuar a nota técnica das entidades candidatas para a gestão do equipamento de saúde objeto desta seleção.</w:t>
      </w:r>
    </w:p>
    <w:p w14:paraId="1181ED17" w14:textId="77777777" w:rsidR="003D0677" w:rsidRPr="00F65196" w:rsidRDefault="003D0677" w:rsidP="00737EC5">
      <w:pPr>
        <w:pStyle w:val="Corpodetexto"/>
        <w:spacing w:line="360" w:lineRule="auto"/>
        <w:contextualSpacing/>
        <w:jc w:val="both"/>
        <w:rPr>
          <w:rFonts w:ascii="Arial" w:hAnsi="Arial" w:cs="Arial"/>
        </w:rPr>
      </w:pPr>
    </w:p>
    <w:p w14:paraId="4071389D" w14:textId="7769F863" w:rsidR="003D0677" w:rsidRPr="00F65196" w:rsidRDefault="003D0677" w:rsidP="00737EC5">
      <w:pPr>
        <w:pStyle w:val="Corpodetexto"/>
        <w:spacing w:line="360" w:lineRule="auto"/>
        <w:ind w:left="140" w:right="120"/>
        <w:contextualSpacing/>
        <w:jc w:val="both"/>
        <w:rPr>
          <w:rFonts w:ascii="Arial" w:hAnsi="Arial" w:cs="Arial"/>
        </w:rPr>
      </w:pPr>
      <w:r w:rsidRPr="00F65196">
        <w:rPr>
          <w:rFonts w:ascii="Arial" w:hAnsi="Arial" w:cs="Arial"/>
        </w:rPr>
        <w:lastRenderedPageBreak/>
        <w:t>Para julgamento do</w:t>
      </w:r>
      <w:r w:rsidRPr="00F65196">
        <w:rPr>
          <w:rFonts w:ascii="Arial" w:hAnsi="Arial" w:cs="Arial"/>
          <w:spacing w:val="-1"/>
        </w:rPr>
        <w:t xml:space="preserve"> </w:t>
      </w:r>
      <w:r w:rsidRPr="00F65196">
        <w:rPr>
          <w:rFonts w:ascii="Arial" w:hAnsi="Arial" w:cs="Arial"/>
        </w:rPr>
        <w:t>Plano de</w:t>
      </w:r>
      <w:r w:rsidRPr="00F65196">
        <w:rPr>
          <w:rFonts w:ascii="Arial" w:hAnsi="Arial" w:cs="Arial"/>
          <w:spacing w:val="-1"/>
        </w:rPr>
        <w:t xml:space="preserve"> </w:t>
      </w:r>
      <w:r w:rsidRPr="00F65196">
        <w:rPr>
          <w:rFonts w:ascii="Arial" w:hAnsi="Arial" w:cs="Arial"/>
        </w:rPr>
        <w:t>Trabalho, somente</w:t>
      </w:r>
      <w:r w:rsidRPr="00F65196">
        <w:rPr>
          <w:rFonts w:ascii="Arial" w:hAnsi="Arial" w:cs="Arial"/>
          <w:spacing w:val="-4"/>
        </w:rPr>
        <w:t xml:space="preserve"> </w:t>
      </w:r>
      <w:r w:rsidRPr="00F65196">
        <w:rPr>
          <w:rFonts w:ascii="Arial" w:hAnsi="Arial" w:cs="Arial"/>
        </w:rPr>
        <w:t xml:space="preserve">os critérios </w:t>
      </w:r>
      <w:r w:rsidR="00A256E3" w:rsidRPr="006B15AD">
        <w:rPr>
          <w:rFonts w:ascii="Arial" w:hAnsi="Arial" w:cs="Arial"/>
        </w:rPr>
        <w:t>F1, F2 e F3</w:t>
      </w:r>
      <w:r w:rsidRPr="006B15AD">
        <w:rPr>
          <w:rFonts w:ascii="Arial" w:hAnsi="Arial" w:cs="Arial"/>
          <w:spacing w:val="-3"/>
        </w:rPr>
        <w:t xml:space="preserve"> </w:t>
      </w:r>
      <w:r w:rsidRPr="006B15AD">
        <w:rPr>
          <w:rFonts w:ascii="Arial" w:hAnsi="Arial" w:cs="Arial"/>
        </w:rPr>
        <w:t xml:space="preserve">serão </w:t>
      </w:r>
      <w:r w:rsidRPr="00F65196">
        <w:rPr>
          <w:rFonts w:ascii="Arial" w:hAnsi="Arial" w:cs="Arial"/>
        </w:rPr>
        <w:t>pontuados conforme a Matriz de Avaliação para Julgamento e Classificação dos Planos de Trabalho</w:t>
      </w:r>
      <w:r w:rsidRPr="00F65196">
        <w:rPr>
          <w:rFonts w:ascii="Arial" w:hAnsi="Arial" w:cs="Arial"/>
          <w:spacing w:val="-2"/>
        </w:rPr>
        <w:t>.</w:t>
      </w:r>
    </w:p>
    <w:p w14:paraId="454ADCEE" w14:textId="77777777" w:rsidR="003D0677" w:rsidRPr="00F65196" w:rsidRDefault="003D0677" w:rsidP="00737EC5">
      <w:pPr>
        <w:pStyle w:val="Corpodetexto"/>
        <w:spacing w:line="360" w:lineRule="auto"/>
        <w:contextualSpacing/>
        <w:jc w:val="both"/>
        <w:rPr>
          <w:rFonts w:ascii="Arial" w:hAnsi="Arial" w:cs="Arial"/>
        </w:rPr>
      </w:pPr>
    </w:p>
    <w:p w14:paraId="640A79F7" w14:textId="3E0F0B1F" w:rsidR="003D0677" w:rsidRPr="00F65196" w:rsidRDefault="003D0677" w:rsidP="00737EC5">
      <w:pPr>
        <w:pStyle w:val="Corpodetexto"/>
        <w:spacing w:line="360" w:lineRule="auto"/>
        <w:ind w:left="140" w:right="122"/>
        <w:contextualSpacing/>
        <w:jc w:val="both"/>
        <w:rPr>
          <w:rFonts w:ascii="Arial" w:hAnsi="Arial" w:cs="Arial"/>
        </w:rPr>
      </w:pPr>
      <w:r w:rsidRPr="00F65196">
        <w:rPr>
          <w:rFonts w:ascii="Arial" w:hAnsi="Arial" w:cs="Arial"/>
        </w:rPr>
        <w:t>As Propostas de</w:t>
      </w:r>
      <w:r w:rsidRPr="00F65196">
        <w:rPr>
          <w:rFonts w:ascii="Arial" w:hAnsi="Arial" w:cs="Arial"/>
          <w:spacing w:val="-1"/>
        </w:rPr>
        <w:t xml:space="preserve"> </w:t>
      </w:r>
      <w:r w:rsidRPr="00F65196">
        <w:rPr>
          <w:rFonts w:ascii="Arial" w:hAnsi="Arial" w:cs="Arial"/>
        </w:rPr>
        <w:t>Trabalho serão</w:t>
      </w:r>
      <w:r w:rsidRPr="00F65196">
        <w:rPr>
          <w:rFonts w:ascii="Arial" w:hAnsi="Arial" w:cs="Arial"/>
          <w:spacing w:val="-1"/>
        </w:rPr>
        <w:t xml:space="preserve"> </w:t>
      </w:r>
      <w:r w:rsidRPr="00F65196">
        <w:rPr>
          <w:rFonts w:ascii="Arial" w:hAnsi="Arial" w:cs="Arial"/>
        </w:rPr>
        <w:t>julgadas e classificadas conforme</w:t>
      </w:r>
      <w:r w:rsidRPr="00F65196">
        <w:rPr>
          <w:rFonts w:ascii="Arial" w:hAnsi="Arial" w:cs="Arial"/>
          <w:spacing w:val="-3"/>
        </w:rPr>
        <w:t xml:space="preserve"> </w:t>
      </w:r>
      <w:r w:rsidRPr="00F65196">
        <w:rPr>
          <w:rFonts w:ascii="Arial" w:hAnsi="Arial" w:cs="Arial"/>
        </w:rPr>
        <w:t>método de cálculo definido no ite</w:t>
      </w:r>
      <w:r w:rsidR="00EA7062">
        <w:rPr>
          <w:rFonts w:ascii="Arial" w:hAnsi="Arial" w:cs="Arial"/>
        </w:rPr>
        <w:t>m</w:t>
      </w:r>
      <w:r w:rsidRPr="00F65196">
        <w:rPr>
          <w:rFonts w:ascii="Arial" w:hAnsi="Arial" w:cs="Arial"/>
        </w:rPr>
        <w:t xml:space="preserve"> </w:t>
      </w:r>
      <w:r w:rsidR="00EA7062" w:rsidRPr="006B15AD">
        <w:rPr>
          <w:rFonts w:ascii="Arial" w:hAnsi="Arial" w:cs="Arial"/>
        </w:rPr>
        <w:t>7.20</w:t>
      </w:r>
      <w:r w:rsidRPr="006B15AD">
        <w:rPr>
          <w:rFonts w:ascii="Arial" w:hAnsi="Arial" w:cs="Arial"/>
        </w:rPr>
        <w:t xml:space="preserve"> </w:t>
      </w:r>
      <w:r w:rsidRPr="00F65196">
        <w:rPr>
          <w:rFonts w:ascii="Arial" w:hAnsi="Arial" w:cs="Arial"/>
        </w:rPr>
        <w:t>do Edital.</w:t>
      </w:r>
    </w:p>
    <w:p w14:paraId="00F5DAF7" w14:textId="77777777" w:rsidR="003D0677" w:rsidRPr="00F65196" w:rsidRDefault="003D0677" w:rsidP="00737EC5">
      <w:pPr>
        <w:pStyle w:val="Corpodetexto"/>
        <w:spacing w:line="360" w:lineRule="auto"/>
        <w:contextualSpacing/>
        <w:jc w:val="both"/>
        <w:rPr>
          <w:rFonts w:ascii="Arial" w:hAnsi="Arial" w:cs="Arial"/>
        </w:rPr>
      </w:pPr>
    </w:p>
    <w:p w14:paraId="72DDEE39" w14:textId="77777777" w:rsidR="003D0677" w:rsidRPr="00F65196" w:rsidRDefault="003D0677" w:rsidP="00737EC5">
      <w:pPr>
        <w:pStyle w:val="Corpodetexto"/>
        <w:spacing w:line="360" w:lineRule="auto"/>
        <w:ind w:left="140" w:right="122"/>
        <w:contextualSpacing/>
        <w:jc w:val="both"/>
        <w:rPr>
          <w:rFonts w:ascii="Arial" w:hAnsi="Arial" w:cs="Arial"/>
        </w:rPr>
      </w:pPr>
      <w:r w:rsidRPr="00F65196">
        <w:rPr>
          <w:rFonts w:ascii="Arial" w:hAnsi="Arial" w:cs="Arial"/>
        </w:rPr>
        <w:t>A Proposta de Trabalho, contendo o Plano de Trabalho e a Proposta de Orçamento, apresentada neste processo seletivo constará como obrigação da CONTRATADA e servirá como linha de base para as medições mensais, trimestrais e semestrais, feitas pela Comissão de Avaliação.</w:t>
      </w:r>
    </w:p>
    <w:p w14:paraId="4708FF43" w14:textId="77777777" w:rsidR="003D0677" w:rsidRPr="00F65196" w:rsidRDefault="003D0677" w:rsidP="00737EC5">
      <w:pPr>
        <w:pStyle w:val="Corpodetexto"/>
        <w:spacing w:line="360" w:lineRule="auto"/>
        <w:contextualSpacing/>
        <w:jc w:val="both"/>
        <w:rPr>
          <w:rFonts w:ascii="Arial" w:hAnsi="Arial" w:cs="Arial"/>
        </w:rPr>
      </w:pPr>
    </w:p>
    <w:p w14:paraId="3F358AC7" w14:textId="77777777" w:rsidR="003D0677" w:rsidRPr="00F65196" w:rsidRDefault="003D0677" w:rsidP="00737EC5">
      <w:pPr>
        <w:pStyle w:val="Corpodetexto"/>
        <w:spacing w:line="360" w:lineRule="auto"/>
        <w:ind w:left="140" w:right="123"/>
        <w:contextualSpacing/>
        <w:jc w:val="both"/>
        <w:rPr>
          <w:rFonts w:ascii="Arial" w:hAnsi="Arial" w:cs="Arial"/>
          <w:b/>
        </w:rPr>
      </w:pPr>
    </w:p>
    <w:p w14:paraId="0419BB2E" w14:textId="77777777" w:rsidR="003D0677" w:rsidRPr="00F65196" w:rsidRDefault="003D0677" w:rsidP="00737EC5">
      <w:pPr>
        <w:spacing w:line="360" w:lineRule="auto"/>
        <w:ind w:left="426" w:right="-3"/>
        <w:jc w:val="both"/>
        <w:rPr>
          <w:rFonts w:ascii="Arial" w:hAnsi="Arial" w:cs="Arial"/>
          <w:b/>
          <w:spacing w:val="-2"/>
          <w:sz w:val="24"/>
          <w:szCs w:val="24"/>
        </w:rPr>
      </w:pPr>
      <w:r w:rsidRPr="00F65196">
        <w:rPr>
          <w:rFonts w:ascii="Arial" w:hAnsi="Arial" w:cs="Arial"/>
          <w:b/>
          <w:sz w:val="24"/>
          <w:szCs w:val="24"/>
        </w:rPr>
        <w:t>ROTEIRO</w:t>
      </w:r>
      <w:r w:rsidRPr="00F65196">
        <w:rPr>
          <w:rFonts w:ascii="Arial" w:hAnsi="Arial" w:cs="Arial"/>
          <w:b/>
          <w:spacing w:val="7"/>
          <w:sz w:val="24"/>
          <w:szCs w:val="24"/>
        </w:rPr>
        <w:t xml:space="preserve"> </w:t>
      </w:r>
      <w:r w:rsidRPr="00F65196">
        <w:rPr>
          <w:rFonts w:ascii="Arial" w:hAnsi="Arial" w:cs="Arial"/>
          <w:b/>
          <w:sz w:val="24"/>
          <w:szCs w:val="24"/>
        </w:rPr>
        <w:t>PARA</w:t>
      </w:r>
      <w:r w:rsidRPr="00F65196">
        <w:rPr>
          <w:rFonts w:ascii="Arial" w:hAnsi="Arial" w:cs="Arial"/>
          <w:b/>
          <w:spacing w:val="9"/>
          <w:sz w:val="24"/>
          <w:szCs w:val="24"/>
        </w:rPr>
        <w:t xml:space="preserve"> </w:t>
      </w:r>
      <w:r w:rsidRPr="00F65196">
        <w:rPr>
          <w:rFonts w:ascii="Arial" w:hAnsi="Arial" w:cs="Arial"/>
          <w:b/>
          <w:sz w:val="24"/>
          <w:szCs w:val="24"/>
        </w:rPr>
        <w:t>ELABORAÇÃO</w:t>
      </w:r>
      <w:r w:rsidRPr="00F65196">
        <w:rPr>
          <w:rFonts w:ascii="Arial" w:hAnsi="Arial" w:cs="Arial"/>
          <w:b/>
          <w:spacing w:val="8"/>
          <w:sz w:val="24"/>
          <w:szCs w:val="24"/>
        </w:rPr>
        <w:t xml:space="preserve"> </w:t>
      </w:r>
      <w:r w:rsidRPr="00F65196">
        <w:rPr>
          <w:rFonts w:ascii="Arial" w:hAnsi="Arial" w:cs="Arial"/>
          <w:b/>
          <w:sz w:val="24"/>
          <w:szCs w:val="24"/>
        </w:rPr>
        <w:t>DA</w:t>
      </w:r>
      <w:r w:rsidRPr="00F65196">
        <w:rPr>
          <w:rFonts w:ascii="Arial" w:hAnsi="Arial" w:cs="Arial"/>
          <w:b/>
          <w:spacing w:val="6"/>
          <w:sz w:val="24"/>
          <w:szCs w:val="24"/>
        </w:rPr>
        <w:t xml:space="preserve"> </w:t>
      </w:r>
      <w:r w:rsidRPr="00F65196">
        <w:rPr>
          <w:rFonts w:ascii="Arial" w:hAnsi="Arial" w:cs="Arial"/>
          <w:b/>
          <w:sz w:val="24"/>
          <w:szCs w:val="24"/>
        </w:rPr>
        <w:t>PROPOSTA</w:t>
      </w:r>
      <w:r w:rsidRPr="00F65196">
        <w:rPr>
          <w:rFonts w:ascii="Arial" w:hAnsi="Arial" w:cs="Arial"/>
          <w:b/>
          <w:spacing w:val="7"/>
          <w:sz w:val="24"/>
          <w:szCs w:val="24"/>
        </w:rPr>
        <w:t xml:space="preserve"> </w:t>
      </w:r>
      <w:r w:rsidRPr="00F65196">
        <w:rPr>
          <w:rFonts w:ascii="Arial" w:hAnsi="Arial" w:cs="Arial"/>
          <w:b/>
          <w:sz w:val="24"/>
          <w:szCs w:val="24"/>
        </w:rPr>
        <w:t>TÉCNICA</w:t>
      </w:r>
      <w:r w:rsidRPr="00F65196">
        <w:rPr>
          <w:rFonts w:ascii="Arial" w:hAnsi="Arial" w:cs="Arial"/>
          <w:b/>
          <w:spacing w:val="9"/>
          <w:sz w:val="24"/>
          <w:szCs w:val="24"/>
        </w:rPr>
        <w:t xml:space="preserve"> </w:t>
      </w:r>
      <w:r w:rsidRPr="00F65196">
        <w:rPr>
          <w:rFonts w:ascii="Arial" w:hAnsi="Arial" w:cs="Arial"/>
          <w:b/>
          <w:sz w:val="24"/>
          <w:szCs w:val="24"/>
        </w:rPr>
        <w:t>DE</w:t>
      </w:r>
      <w:r w:rsidRPr="00F65196">
        <w:rPr>
          <w:rFonts w:ascii="Arial" w:hAnsi="Arial" w:cs="Arial"/>
          <w:b/>
          <w:spacing w:val="5"/>
          <w:sz w:val="24"/>
          <w:szCs w:val="24"/>
        </w:rPr>
        <w:t xml:space="preserve"> </w:t>
      </w:r>
      <w:r w:rsidRPr="00F65196">
        <w:rPr>
          <w:rFonts w:ascii="Arial" w:hAnsi="Arial" w:cs="Arial"/>
          <w:b/>
          <w:spacing w:val="-2"/>
          <w:sz w:val="24"/>
          <w:szCs w:val="24"/>
        </w:rPr>
        <w:t>TRABALHO</w:t>
      </w:r>
    </w:p>
    <w:p w14:paraId="6A2E80BE" w14:textId="77777777" w:rsidR="003D0677" w:rsidRPr="00F65196" w:rsidRDefault="003D0677" w:rsidP="00737EC5">
      <w:pPr>
        <w:spacing w:line="360" w:lineRule="auto"/>
        <w:ind w:left="426" w:right="-3"/>
        <w:jc w:val="both"/>
        <w:rPr>
          <w:rFonts w:ascii="Arial" w:hAnsi="Arial" w:cs="Arial"/>
          <w:b/>
          <w:spacing w:val="-2"/>
          <w:sz w:val="24"/>
          <w:szCs w:val="24"/>
        </w:rPr>
      </w:pPr>
    </w:p>
    <w:p w14:paraId="150DD93C" w14:textId="77777777" w:rsidR="003D0677" w:rsidRPr="00F65196" w:rsidRDefault="003D0677" w:rsidP="00737EC5">
      <w:pPr>
        <w:pStyle w:val="PargrafodaLista"/>
        <w:numPr>
          <w:ilvl w:val="1"/>
          <w:numId w:val="118"/>
        </w:numPr>
        <w:spacing w:line="360" w:lineRule="auto"/>
        <w:ind w:left="426" w:right="-3" w:firstLine="0"/>
        <w:rPr>
          <w:rFonts w:ascii="Arial" w:hAnsi="Arial" w:cs="Arial"/>
          <w:b/>
          <w:sz w:val="24"/>
          <w:szCs w:val="24"/>
        </w:rPr>
      </w:pPr>
      <w:r w:rsidRPr="00F65196">
        <w:rPr>
          <w:rFonts w:ascii="Arial" w:hAnsi="Arial" w:cs="Arial"/>
          <w:b/>
          <w:sz w:val="24"/>
          <w:szCs w:val="24"/>
        </w:rPr>
        <w:t>FINALIDADE</w:t>
      </w:r>
    </w:p>
    <w:p w14:paraId="4F538EF7" w14:textId="77777777" w:rsidR="003D0677" w:rsidRPr="00F65196" w:rsidRDefault="003D0677" w:rsidP="00737EC5">
      <w:pPr>
        <w:pStyle w:val="Corpodetexto"/>
        <w:spacing w:line="360" w:lineRule="auto"/>
        <w:ind w:left="426" w:right="-3"/>
        <w:jc w:val="both"/>
        <w:rPr>
          <w:rFonts w:ascii="Arial" w:hAnsi="Arial" w:cs="Arial"/>
        </w:rPr>
      </w:pPr>
      <w:r w:rsidRPr="00F65196">
        <w:rPr>
          <w:rFonts w:ascii="Arial" w:hAnsi="Arial" w:cs="Arial"/>
        </w:rPr>
        <w:t>Entende-se que a proposta técnica de trabalho é a demonstração do conjunto dos elementos necessários e suficientes, com nível de precisão adequada para caracterizar o</w:t>
      </w:r>
      <w:r w:rsidRPr="00F65196">
        <w:rPr>
          <w:rFonts w:ascii="Arial" w:hAnsi="Arial" w:cs="Arial"/>
          <w:spacing w:val="40"/>
        </w:rPr>
        <w:t xml:space="preserve"> </w:t>
      </w:r>
      <w:r w:rsidRPr="00F65196">
        <w:rPr>
          <w:rFonts w:ascii="Arial" w:hAnsi="Arial" w:cs="Arial"/>
        </w:rPr>
        <w:t>perfil da</w:t>
      </w:r>
      <w:r w:rsidRPr="00F65196">
        <w:rPr>
          <w:rFonts w:ascii="Arial" w:hAnsi="Arial" w:cs="Arial"/>
          <w:spacing w:val="40"/>
        </w:rPr>
        <w:t xml:space="preserve"> </w:t>
      </w:r>
      <w:r w:rsidRPr="00F65196">
        <w:rPr>
          <w:rFonts w:ascii="Arial" w:hAnsi="Arial" w:cs="Arial"/>
        </w:rPr>
        <w:t>unidade e o trabalho técnico gerencial definido no objeto da seleção com base nas indicações e estudos preliminares dos informes básicos, conforme Anexos do Edital.</w:t>
      </w:r>
    </w:p>
    <w:p w14:paraId="53A06E19" w14:textId="77777777" w:rsidR="003D0677" w:rsidRPr="00F65196" w:rsidRDefault="003D0677" w:rsidP="00737EC5">
      <w:pPr>
        <w:pStyle w:val="Corpodetexto"/>
        <w:spacing w:line="360" w:lineRule="auto"/>
        <w:ind w:left="426" w:right="-3" w:firstLine="1380"/>
        <w:jc w:val="both"/>
        <w:rPr>
          <w:rFonts w:ascii="Arial" w:hAnsi="Arial" w:cs="Arial"/>
        </w:rPr>
      </w:pPr>
    </w:p>
    <w:p w14:paraId="4CACA327" w14:textId="6A89171C" w:rsidR="003D0677" w:rsidRPr="00F65196" w:rsidRDefault="003D0677" w:rsidP="00737EC5">
      <w:pPr>
        <w:pStyle w:val="Corpodetexto"/>
        <w:spacing w:line="360" w:lineRule="auto"/>
        <w:ind w:left="426" w:right="-3"/>
        <w:jc w:val="both"/>
        <w:rPr>
          <w:rFonts w:ascii="Arial" w:hAnsi="Arial" w:cs="Arial"/>
        </w:rPr>
      </w:pPr>
      <w:r w:rsidRPr="00F65196">
        <w:rPr>
          <w:rFonts w:ascii="Arial" w:hAnsi="Arial" w:cs="Arial"/>
        </w:rPr>
        <w:t>Este roteiro visa orientar a elaboração da Proposta Técnica de Trabalho com foco na gestão, operacionalização e execução das ações e serviços de saúde no Pronto Atendimento de</w:t>
      </w:r>
      <w:r w:rsidRPr="00F65196">
        <w:rPr>
          <w:rFonts w:ascii="Arial" w:hAnsi="Arial" w:cs="Arial"/>
          <w:b/>
          <w:bCs/>
        </w:rPr>
        <w:t xml:space="preserve">  </w:t>
      </w:r>
      <w:r w:rsidRPr="00F65196">
        <w:rPr>
          <w:rFonts w:ascii="Arial" w:hAnsi="Arial" w:cs="Arial"/>
        </w:rPr>
        <w:t>Vargem Grande Paulista, conforme diretrizes do SUS, da Secretaria Municipal de Saúde de Vargem Grande Paulista e do instrumento convocatório vigente.</w:t>
      </w:r>
    </w:p>
    <w:p w14:paraId="15FBE27E" w14:textId="77777777" w:rsidR="003D0677" w:rsidRPr="00F65196" w:rsidRDefault="003D0677" w:rsidP="00737EC5">
      <w:pPr>
        <w:pStyle w:val="Corpodetexto"/>
        <w:spacing w:line="360" w:lineRule="auto"/>
        <w:ind w:left="426" w:right="-3"/>
        <w:jc w:val="both"/>
        <w:rPr>
          <w:rFonts w:ascii="Arial" w:hAnsi="Arial" w:cs="Arial"/>
        </w:rPr>
      </w:pPr>
    </w:p>
    <w:p w14:paraId="7B2CAEA5" w14:textId="77777777" w:rsidR="003D0677" w:rsidRPr="00F65196" w:rsidRDefault="003D0677" w:rsidP="00737EC5">
      <w:pPr>
        <w:pStyle w:val="Corpodetexto"/>
        <w:spacing w:line="360" w:lineRule="auto"/>
        <w:ind w:left="426" w:right="-3"/>
        <w:jc w:val="both"/>
        <w:rPr>
          <w:rFonts w:ascii="Arial" w:hAnsi="Arial" w:cs="Arial"/>
        </w:rPr>
      </w:pPr>
      <w:r w:rsidRPr="00F65196">
        <w:rPr>
          <w:rFonts w:ascii="Arial" w:hAnsi="Arial" w:cs="Arial"/>
        </w:rPr>
        <w:t>O proponente deverá demonstrar a viabilidade técnica e a estimativa das despesas referentes à execução das atividades propostas, com definição de métodos e prazos de execução.</w:t>
      </w:r>
    </w:p>
    <w:p w14:paraId="7C34FCF4" w14:textId="77777777" w:rsidR="003D0677" w:rsidRPr="00F65196" w:rsidRDefault="003D0677" w:rsidP="00737EC5">
      <w:pPr>
        <w:pStyle w:val="Corpodetexto"/>
        <w:spacing w:line="360" w:lineRule="auto"/>
        <w:ind w:left="426" w:right="-3"/>
        <w:jc w:val="both"/>
        <w:rPr>
          <w:rFonts w:ascii="Arial" w:hAnsi="Arial" w:cs="Arial"/>
        </w:rPr>
      </w:pPr>
    </w:p>
    <w:p w14:paraId="17D91727" w14:textId="77777777" w:rsidR="003D0677" w:rsidRPr="00F65196" w:rsidRDefault="003D0677" w:rsidP="00737EC5">
      <w:pPr>
        <w:pStyle w:val="Corpodetexto"/>
        <w:spacing w:line="360" w:lineRule="auto"/>
        <w:ind w:left="426" w:right="-3"/>
        <w:jc w:val="both"/>
        <w:rPr>
          <w:rFonts w:ascii="Arial" w:hAnsi="Arial" w:cs="Arial"/>
          <w:lang w:val="pt-BR"/>
        </w:rPr>
      </w:pPr>
      <w:r w:rsidRPr="00F65196">
        <w:rPr>
          <w:rFonts w:ascii="Arial" w:hAnsi="Arial" w:cs="Arial"/>
          <w:lang w:val="pt-BR"/>
        </w:rPr>
        <w:t>A proposta técnica e financeira deverá apresentar, de forma clara, detalhada e precisa, todos os elementos indispensáveis à demonstração da capacidade da proponente para executar satisfatoriamente o objeto definido no Edital de Chamamento Público.</w:t>
      </w:r>
    </w:p>
    <w:p w14:paraId="7E59E60A" w14:textId="77777777" w:rsidR="003D0677" w:rsidRPr="00F65196" w:rsidRDefault="003D0677" w:rsidP="00737EC5">
      <w:pPr>
        <w:pStyle w:val="Corpodetexto"/>
        <w:spacing w:line="360" w:lineRule="auto"/>
        <w:ind w:left="426" w:right="-3" w:firstLine="1380"/>
        <w:jc w:val="both"/>
        <w:rPr>
          <w:rFonts w:ascii="Arial" w:hAnsi="Arial" w:cs="Arial"/>
          <w:lang w:val="pt-BR"/>
        </w:rPr>
      </w:pPr>
    </w:p>
    <w:p w14:paraId="459A2673" w14:textId="77777777" w:rsidR="003D0677" w:rsidRPr="00F65196" w:rsidRDefault="003D0677" w:rsidP="00737EC5">
      <w:pPr>
        <w:pStyle w:val="Corpodetexto"/>
        <w:spacing w:line="360" w:lineRule="auto"/>
        <w:ind w:left="426" w:right="-3"/>
        <w:jc w:val="both"/>
        <w:rPr>
          <w:rFonts w:ascii="Arial" w:hAnsi="Arial" w:cs="Arial"/>
          <w:lang w:val="pt-BR"/>
        </w:rPr>
      </w:pPr>
      <w:r w:rsidRPr="00F65196">
        <w:rPr>
          <w:rFonts w:ascii="Arial" w:hAnsi="Arial" w:cs="Arial"/>
          <w:lang w:val="pt-BR"/>
        </w:rPr>
        <w:t>Esse documento deverá evidenciar o pleno entendimento da natureza do serviço e das condições exigidas para sua execução, demonstrando a viabilidade técnica e financeira da proposta. Tal demonstração será expressa por meio da descrição das ações previstas no Plano de Trabalho e da estimativa detalhada das despesas necessárias à realização das atividades propostas.</w:t>
      </w:r>
    </w:p>
    <w:p w14:paraId="45C1E2F1" w14:textId="77777777" w:rsidR="003D0677" w:rsidRPr="00F65196" w:rsidRDefault="003D0677" w:rsidP="00737EC5">
      <w:pPr>
        <w:pStyle w:val="Corpodetexto"/>
        <w:spacing w:line="360" w:lineRule="auto"/>
        <w:ind w:left="426" w:right="-3" w:firstLine="1380"/>
        <w:jc w:val="both"/>
        <w:rPr>
          <w:rFonts w:ascii="Arial" w:hAnsi="Arial" w:cs="Arial"/>
          <w:lang w:val="pt-BR"/>
        </w:rPr>
      </w:pPr>
    </w:p>
    <w:p w14:paraId="3A2C173C" w14:textId="77777777" w:rsidR="003D0677" w:rsidRPr="00F65196" w:rsidRDefault="003D0677" w:rsidP="00737EC5">
      <w:pPr>
        <w:pStyle w:val="Corpodetexto"/>
        <w:spacing w:line="360" w:lineRule="auto"/>
        <w:ind w:left="426" w:right="-3"/>
        <w:jc w:val="both"/>
        <w:rPr>
          <w:rFonts w:ascii="Arial" w:hAnsi="Arial" w:cs="Arial"/>
          <w:lang w:val="pt-BR"/>
        </w:rPr>
      </w:pPr>
      <w:r w:rsidRPr="00F65196">
        <w:rPr>
          <w:rFonts w:ascii="Arial" w:hAnsi="Arial" w:cs="Arial"/>
          <w:lang w:val="pt-BR"/>
        </w:rPr>
        <w:t>Este roteiro tem como finalidade orientar a elaboração do Plano de Trabalho a ser apresentado pelos proponentes, sendo obrigatório o atendimento integral de todos os itens aqui estabelecidos, a fim de garantir a análise e julgamento adequados da proposta.</w:t>
      </w:r>
    </w:p>
    <w:p w14:paraId="488430EA" w14:textId="77777777" w:rsidR="003D0677" w:rsidRPr="00F65196" w:rsidRDefault="003D0677" w:rsidP="00737EC5">
      <w:pPr>
        <w:pStyle w:val="Corpodetexto"/>
        <w:spacing w:line="360" w:lineRule="auto"/>
        <w:ind w:left="426" w:right="-3" w:firstLine="1380"/>
        <w:jc w:val="both"/>
        <w:rPr>
          <w:rFonts w:ascii="Arial" w:hAnsi="Arial" w:cs="Arial"/>
          <w:lang w:val="pt-BR"/>
        </w:rPr>
      </w:pPr>
    </w:p>
    <w:p w14:paraId="12554BDD" w14:textId="77777777" w:rsidR="003D0677" w:rsidRPr="00F65196" w:rsidRDefault="003D0677" w:rsidP="00737EC5">
      <w:pPr>
        <w:pStyle w:val="Ttulo3"/>
        <w:tabs>
          <w:tab w:val="left" w:pos="1163"/>
        </w:tabs>
        <w:spacing w:before="0" w:after="0" w:line="360" w:lineRule="auto"/>
        <w:ind w:left="426" w:right="-3"/>
        <w:jc w:val="both"/>
        <w:rPr>
          <w:rFonts w:ascii="Arial" w:hAnsi="Arial" w:cs="Arial"/>
          <w:b/>
          <w:bCs/>
          <w:color w:val="auto"/>
          <w:sz w:val="24"/>
          <w:szCs w:val="24"/>
        </w:rPr>
      </w:pPr>
      <w:bookmarkStart w:id="37" w:name="_Toc208495956"/>
      <w:r w:rsidRPr="00F65196">
        <w:rPr>
          <w:rFonts w:ascii="Arial" w:hAnsi="Arial" w:cs="Arial"/>
          <w:b/>
          <w:bCs/>
          <w:color w:val="auto"/>
          <w:spacing w:val="-2"/>
          <w:sz w:val="24"/>
          <w:szCs w:val="24"/>
        </w:rPr>
        <w:t>2. TÍTULO</w:t>
      </w:r>
      <w:bookmarkEnd w:id="37"/>
    </w:p>
    <w:p w14:paraId="6D4C225E" w14:textId="5BDB0D81" w:rsidR="003D0677" w:rsidRPr="00F65196" w:rsidRDefault="003D0677" w:rsidP="00737EC5">
      <w:pPr>
        <w:pStyle w:val="Corpodetexto"/>
        <w:spacing w:line="360" w:lineRule="auto"/>
        <w:ind w:left="426" w:right="-3"/>
        <w:jc w:val="both"/>
        <w:rPr>
          <w:rFonts w:ascii="Arial" w:hAnsi="Arial" w:cs="Arial"/>
        </w:rPr>
      </w:pPr>
      <w:r w:rsidRPr="00F65196">
        <w:rPr>
          <w:rFonts w:ascii="Arial" w:hAnsi="Arial" w:cs="Arial"/>
        </w:rPr>
        <w:t>Proposta</w:t>
      </w:r>
      <w:r w:rsidRPr="00F65196">
        <w:rPr>
          <w:rFonts w:ascii="Arial" w:hAnsi="Arial" w:cs="Arial"/>
          <w:spacing w:val="40"/>
        </w:rPr>
        <w:t xml:space="preserve"> </w:t>
      </w:r>
      <w:r w:rsidRPr="00F65196">
        <w:rPr>
          <w:rFonts w:ascii="Arial" w:hAnsi="Arial" w:cs="Arial"/>
        </w:rPr>
        <w:t>Técnica e financeira</w:t>
      </w:r>
      <w:r w:rsidRPr="00F65196">
        <w:rPr>
          <w:rFonts w:ascii="Arial" w:hAnsi="Arial" w:cs="Arial"/>
          <w:spacing w:val="40"/>
        </w:rPr>
        <w:t xml:space="preserve"> </w:t>
      </w:r>
      <w:r w:rsidRPr="00F65196">
        <w:rPr>
          <w:rFonts w:ascii="Arial" w:hAnsi="Arial" w:cs="Arial"/>
        </w:rPr>
        <w:t>para</w:t>
      </w:r>
      <w:r w:rsidRPr="00F65196">
        <w:rPr>
          <w:rFonts w:ascii="Arial" w:hAnsi="Arial" w:cs="Arial"/>
          <w:spacing w:val="40"/>
        </w:rPr>
        <w:t xml:space="preserve"> </w:t>
      </w:r>
      <w:r w:rsidRPr="00F65196">
        <w:rPr>
          <w:rFonts w:ascii="Arial" w:hAnsi="Arial" w:cs="Arial"/>
        </w:rPr>
        <w:t>Organização,</w:t>
      </w:r>
      <w:r w:rsidRPr="00F65196">
        <w:rPr>
          <w:rFonts w:ascii="Arial" w:hAnsi="Arial" w:cs="Arial"/>
          <w:spacing w:val="40"/>
        </w:rPr>
        <w:t xml:space="preserve"> </w:t>
      </w:r>
      <w:r w:rsidRPr="00F65196">
        <w:rPr>
          <w:rFonts w:ascii="Arial" w:hAnsi="Arial" w:cs="Arial"/>
        </w:rPr>
        <w:t>Administração</w:t>
      </w:r>
      <w:r w:rsidRPr="00F65196">
        <w:rPr>
          <w:rFonts w:ascii="Arial" w:hAnsi="Arial" w:cs="Arial"/>
          <w:spacing w:val="40"/>
        </w:rPr>
        <w:t xml:space="preserve"> </w:t>
      </w:r>
      <w:r w:rsidRPr="00F65196">
        <w:rPr>
          <w:rFonts w:ascii="Arial" w:hAnsi="Arial" w:cs="Arial"/>
        </w:rPr>
        <w:t>e</w:t>
      </w:r>
      <w:r w:rsidRPr="00F65196">
        <w:rPr>
          <w:rFonts w:ascii="Arial" w:hAnsi="Arial" w:cs="Arial"/>
          <w:spacing w:val="40"/>
        </w:rPr>
        <w:t xml:space="preserve"> </w:t>
      </w:r>
      <w:r w:rsidRPr="00F65196">
        <w:rPr>
          <w:rFonts w:ascii="Arial" w:hAnsi="Arial" w:cs="Arial"/>
        </w:rPr>
        <w:t>Gerenciamento</w:t>
      </w:r>
      <w:r w:rsidRPr="00F65196">
        <w:rPr>
          <w:rFonts w:ascii="Arial" w:hAnsi="Arial" w:cs="Arial"/>
          <w:spacing w:val="40"/>
        </w:rPr>
        <w:t xml:space="preserve"> </w:t>
      </w:r>
      <w:r w:rsidRPr="00F65196">
        <w:rPr>
          <w:rFonts w:ascii="Arial" w:hAnsi="Arial" w:cs="Arial"/>
        </w:rPr>
        <w:t>d</w:t>
      </w:r>
      <w:r w:rsidR="00482893" w:rsidRPr="00F65196">
        <w:rPr>
          <w:rFonts w:ascii="Arial" w:hAnsi="Arial" w:cs="Arial"/>
        </w:rPr>
        <w:t>o Pronto Atendimento de</w:t>
      </w:r>
      <w:r w:rsidRPr="00F65196">
        <w:rPr>
          <w:rFonts w:ascii="Arial" w:hAnsi="Arial" w:cs="Arial"/>
          <w:spacing w:val="40"/>
        </w:rPr>
        <w:t xml:space="preserve"> </w:t>
      </w:r>
      <w:r w:rsidRPr="00F65196">
        <w:rPr>
          <w:rFonts w:ascii="Arial" w:hAnsi="Arial" w:cs="Arial"/>
        </w:rPr>
        <w:t>Vargem Grande Paulista, conforme Edital de Chamamento Público.</w:t>
      </w:r>
    </w:p>
    <w:p w14:paraId="1CCF5C1F" w14:textId="77777777" w:rsidR="003D0677" w:rsidRPr="00F65196" w:rsidRDefault="003D0677" w:rsidP="00737EC5">
      <w:pPr>
        <w:pStyle w:val="Corpodetexto"/>
        <w:spacing w:line="360" w:lineRule="auto"/>
        <w:ind w:left="426" w:right="-3"/>
        <w:jc w:val="both"/>
        <w:rPr>
          <w:rFonts w:ascii="Arial" w:hAnsi="Arial" w:cs="Arial"/>
        </w:rPr>
      </w:pPr>
    </w:p>
    <w:p w14:paraId="618B66EE" w14:textId="77777777" w:rsidR="003D0677" w:rsidRPr="00F65196" w:rsidRDefault="003D0677" w:rsidP="00737EC5">
      <w:pPr>
        <w:pStyle w:val="Corpodetexto"/>
        <w:spacing w:line="360" w:lineRule="auto"/>
        <w:ind w:left="426" w:right="-3"/>
        <w:jc w:val="both"/>
        <w:rPr>
          <w:rFonts w:ascii="Arial" w:hAnsi="Arial" w:cs="Arial"/>
          <w:lang w:val="pt-BR"/>
        </w:rPr>
      </w:pPr>
      <w:r w:rsidRPr="00F65196">
        <w:rPr>
          <w:rFonts w:ascii="Arial" w:hAnsi="Arial" w:cs="Arial"/>
          <w:b/>
          <w:bCs/>
          <w:lang w:val="pt-BR"/>
        </w:rPr>
        <w:t xml:space="preserve">3. QUALIFICAÇÃO TÉCNICA-INSTITUCIONAL DA PROPONENTE E DA EQUIPE RESPONSÁVEL PELA ENTIDADE E PELA ELABORAÇÃO DO PLANO DE TRABALHO </w:t>
      </w:r>
    </w:p>
    <w:p w14:paraId="3BF89081" w14:textId="77777777" w:rsidR="003D0677" w:rsidRPr="00F65196" w:rsidRDefault="003D0677" w:rsidP="00737EC5">
      <w:pPr>
        <w:pStyle w:val="Corpodetexto"/>
        <w:spacing w:line="360" w:lineRule="auto"/>
        <w:ind w:left="426" w:right="-3"/>
        <w:jc w:val="both"/>
        <w:rPr>
          <w:rFonts w:ascii="Arial" w:hAnsi="Arial" w:cs="Arial"/>
          <w:lang w:val="pt-BR"/>
        </w:rPr>
      </w:pPr>
      <w:r w:rsidRPr="00F65196">
        <w:rPr>
          <w:rFonts w:ascii="Arial" w:hAnsi="Arial" w:cs="Arial"/>
          <w:lang w:val="pt-BR"/>
        </w:rPr>
        <w:t xml:space="preserve">O atendimento pela Entidade Proponente a este item objetiva demonstrar a sua experiência anterior (Instituição), a qualificação dos seus membros (dirigentes e corpo técnico) e da equipe responsável pelo Plano de Trabalho a ser executado. </w:t>
      </w:r>
    </w:p>
    <w:p w14:paraId="49CC68BF" w14:textId="77777777" w:rsidR="003D0677" w:rsidRPr="00F65196" w:rsidRDefault="003D0677" w:rsidP="00737EC5">
      <w:pPr>
        <w:pStyle w:val="Corpodetexto"/>
        <w:spacing w:line="360" w:lineRule="auto"/>
        <w:ind w:left="426" w:right="-3"/>
        <w:jc w:val="both"/>
        <w:rPr>
          <w:rFonts w:ascii="Arial" w:hAnsi="Arial" w:cs="Arial"/>
          <w:lang w:val="pt-BR"/>
        </w:rPr>
      </w:pPr>
    </w:p>
    <w:p w14:paraId="41DB56F5" w14:textId="77777777" w:rsidR="003D0677" w:rsidRPr="00F65196" w:rsidRDefault="003D0677" w:rsidP="00737EC5">
      <w:pPr>
        <w:pStyle w:val="Corpodetexto"/>
        <w:spacing w:line="360" w:lineRule="auto"/>
        <w:ind w:left="426" w:right="-3"/>
        <w:jc w:val="both"/>
        <w:rPr>
          <w:rFonts w:ascii="Arial" w:hAnsi="Arial" w:cs="Arial"/>
          <w:lang w:val="pt-BR"/>
        </w:rPr>
      </w:pPr>
      <w:r w:rsidRPr="00F65196">
        <w:rPr>
          <w:rFonts w:ascii="Arial" w:hAnsi="Arial" w:cs="Arial"/>
          <w:lang w:val="pt-BR"/>
        </w:rPr>
        <w:t xml:space="preserve">3.1 Certificação da Experiência da Instituição, mediante contratos e atestado oferecidos por pessoa jurídica de direito público e/ou de direito privado em gestão e </w:t>
      </w:r>
      <w:r w:rsidRPr="00F65196">
        <w:rPr>
          <w:rFonts w:ascii="Arial" w:hAnsi="Arial" w:cs="Arial"/>
          <w:lang w:val="pt-BR"/>
        </w:rPr>
        <w:lastRenderedPageBreak/>
        <w:t xml:space="preserve">operação de serviços assistenciais de saúde e, compatível com o objeto. </w:t>
      </w:r>
    </w:p>
    <w:p w14:paraId="67625D19" w14:textId="77777777" w:rsidR="0080282E" w:rsidRDefault="0080282E" w:rsidP="00737EC5">
      <w:pPr>
        <w:pStyle w:val="Corpodetexto"/>
        <w:spacing w:line="360" w:lineRule="auto"/>
        <w:ind w:left="426" w:right="-3"/>
        <w:jc w:val="both"/>
        <w:rPr>
          <w:rFonts w:ascii="Arial" w:hAnsi="Arial" w:cs="Arial"/>
          <w:lang w:val="pt-BR"/>
        </w:rPr>
      </w:pPr>
    </w:p>
    <w:p w14:paraId="16A3BA3E" w14:textId="1059FD98" w:rsidR="003D0677" w:rsidRPr="00F65196" w:rsidRDefault="003D0677" w:rsidP="00737EC5">
      <w:pPr>
        <w:pStyle w:val="Corpodetexto"/>
        <w:spacing w:line="360" w:lineRule="auto"/>
        <w:ind w:left="426" w:right="-3"/>
        <w:jc w:val="both"/>
        <w:rPr>
          <w:rFonts w:ascii="Arial" w:hAnsi="Arial" w:cs="Arial"/>
          <w:lang w:val="pt-BR"/>
        </w:rPr>
      </w:pPr>
      <w:r w:rsidRPr="00F65196">
        <w:rPr>
          <w:rFonts w:ascii="Arial" w:hAnsi="Arial" w:cs="Arial"/>
          <w:lang w:val="pt-BR"/>
        </w:rPr>
        <w:t>3.2 Especificações das Qualificações dos Responsáveis Técnicos e Gerenciais /designados pela Proponente para a execução do Plano de Trabalho apresentado ao certame.</w:t>
      </w:r>
    </w:p>
    <w:p w14:paraId="222C89B5" w14:textId="77777777" w:rsidR="003D0677" w:rsidRPr="00F65196" w:rsidRDefault="003D0677" w:rsidP="00737EC5">
      <w:pPr>
        <w:pStyle w:val="Corpodetexto"/>
        <w:spacing w:line="360" w:lineRule="auto"/>
        <w:ind w:left="426" w:right="-3"/>
        <w:jc w:val="both"/>
        <w:rPr>
          <w:rFonts w:ascii="Arial" w:hAnsi="Arial" w:cs="Arial"/>
          <w:lang w:val="pt-BR"/>
        </w:rPr>
      </w:pPr>
    </w:p>
    <w:p w14:paraId="21ABAC8A" w14:textId="77777777" w:rsidR="003D0677" w:rsidRPr="00F65196" w:rsidRDefault="003D0677" w:rsidP="00737EC5">
      <w:pPr>
        <w:pStyle w:val="Corpodetexto"/>
        <w:spacing w:line="360" w:lineRule="auto"/>
        <w:ind w:left="426" w:right="-3"/>
        <w:jc w:val="both"/>
        <w:rPr>
          <w:rFonts w:ascii="Arial" w:hAnsi="Arial" w:cs="Arial"/>
          <w:lang w:val="pt-BR"/>
        </w:rPr>
      </w:pPr>
      <w:r w:rsidRPr="00F65196">
        <w:rPr>
          <w:rFonts w:ascii="Arial" w:hAnsi="Arial" w:cs="Arial"/>
          <w:lang w:val="pt-BR"/>
        </w:rPr>
        <w:t>Este item tem por finalidade comprovar a experiência prévia da ENTIDADE na execução de atividades compatíveis com o objeto deste Chamamento Público, bem como demonstrar a qualificação técnica de sua equipe multidisciplinar, composta por profissionais com formação adequada e reconhecida experiência nas respectivas áreas de atuação.</w:t>
      </w:r>
    </w:p>
    <w:p w14:paraId="5206DE0F" w14:textId="77777777" w:rsidR="003D0677" w:rsidRPr="00F65196" w:rsidRDefault="003D0677" w:rsidP="00737EC5">
      <w:pPr>
        <w:pStyle w:val="Corpodetexto"/>
        <w:spacing w:line="360" w:lineRule="auto"/>
        <w:ind w:left="426" w:right="-3"/>
        <w:jc w:val="both"/>
        <w:rPr>
          <w:rFonts w:ascii="Arial" w:hAnsi="Arial" w:cs="Arial"/>
          <w:lang w:val="pt-BR"/>
        </w:rPr>
      </w:pPr>
      <w:r w:rsidRPr="00F65196">
        <w:rPr>
          <w:rFonts w:ascii="Arial" w:hAnsi="Arial" w:cs="Arial"/>
          <w:lang w:val="pt-BR"/>
        </w:rPr>
        <w:t>A ENTIDADE deverá apresentar, obrigatoriamente, documentos que comprovem sua experiência técnica, por meio de:</w:t>
      </w:r>
    </w:p>
    <w:p w14:paraId="6C81BA91" w14:textId="77777777" w:rsidR="003D0677" w:rsidRPr="00F65196" w:rsidRDefault="003D0677" w:rsidP="00737EC5">
      <w:pPr>
        <w:pStyle w:val="Corpodetexto"/>
        <w:numPr>
          <w:ilvl w:val="0"/>
          <w:numId w:val="119"/>
        </w:numPr>
        <w:spacing w:line="360" w:lineRule="auto"/>
        <w:ind w:left="709" w:right="-3" w:hanging="283"/>
        <w:jc w:val="both"/>
        <w:rPr>
          <w:rFonts w:ascii="Arial" w:hAnsi="Arial" w:cs="Arial"/>
          <w:lang w:val="pt-BR"/>
        </w:rPr>
      </w:pPr>
      <w:r w:rsidRPr="00F65196">
        <w:rPr>
          <w:rFonts w:ascii="Arial" w:hAnsi="Arial" w:cs="Arial"/>
          <w:lang w:val="pt-BR"/>
        </w:rPr>
        <w:t>Contratos firmados anteriormente, acompanhados dos respectivos termos de referência e relatórios de execução; e/ou</w:t>
      </w:r>
    </w:p>
    <w:p w14:paraId="47DF33B4" w14:textId="350C4479" w:rsidR="003D0677" w:rsidRPr="00F65196" w:rsidRDefault="003D0677" w:rsidP="00737EC5">
      <w:pPr>
        <w:pStyle w:val="Corpodetexto"/>
        <w:numPr>
          <w:ilvl w:val="0"/>
          <w:numId w:val="119"/>
        </w:numPr>
        <w:spacing w:line="360" w:lineRule="auto"/>
        <w:ind w:left="709" w:right="-3" w:hanging="283"/>
        <w:jc w:val="both"/>
        <w:rPr>
          <w:rFonts w:ascii="Arial" w:hAnsi="Arial" w:cs="Arial"/>
          <w:lang w:val="pt-BR"/>
        </w:rPr>
      </w:pPr>
      <w:r w:rsidRPr="00F65196">
        <w:rPr>
          <w:rFonts w:ascii="Arial" w:hAnsi="Arial" w:cs="Arial"/>
          <w:lang w:val="pt-BR"/>
        </w:rPr>
        <w:t>Atestados de Capacidade Técnica emitidos por instituições públicas ou privadas, que demonstrem a execução satisfatória de serviços similares,</w:t>
      </w:r>
      <w:r w:rsidR="00383C3D">
        <w:rPr>
          <w:rFonts w:ascii="Arial" w:hAnsi="Arial" w:cs="Arial"/>
          <w:lang w:val="pt-BR"/>
        </w:rPr>
        <w:t xml:space="preserve"> com assinatura devidamente reconhecida em cartório ou mediante a assinatura digital em que se possa verificar a autenticidade e a integridade através de QRCODE ou equivalente,</w:t>
      </w:r>
      <w:r w:rsidRPr="00F65196">
        <w:rPr>
          <w:rFonts w:ascii="Arial" w:hAnsi="Arial" w:cs="Arial"/>
          <w:lang w:val="pt-BR"/>
        </w:rPr>
        <w:t xml:space="preserve"> nos moldes exigidos pela Súmula nº 24 do Tribunal de Contas do Estado de São Paulo.</w:t>
      </w:r>
    </w:p>
    <w:p w14:paraId="58CF50F0" w14:textId="77777777" w:rsidR="003D0677" w:rsidRPr="00F65196" w:rsidRDefault="003D0677" w:rsidP="00737EC5">
      <w:pPr>
        <w:pStyle w:val="Corpodetexto"/>
        <w:spacing w:line="360" w:lineRule="auto"/>
        <w:ind w:left="709" w:right="-3" w:hanging="283"/>
        <w:jc w:val="both"/>
        <w:rPr>
          <w:rFonts w:ascii="Arial" w:hAnsi="Arial" w:cs="Arial"/>
          <w:lang w:val="pt-BR"/>
        </w:rPr>
      </w:pPr>
    </w:p>
    <w:p w14:paraId="2460EB25" w14:textId="77777777" w:rsidR="003D0677" w:rsidRPr="00F65196" w:rsidRDefault="003D0677" w:rsidP="00737EC5">
      <w:pPr>
        <w:pStyle w:val="Corpodetexto"/>
        <w:spacing w:line="360" w:lineRule="auto"/>
        <w:ind w:left="709" w:right="-3" w:hanging="283"/>
        <w:jc w:val="both"/>
        <w:rPr>
          <w:rFonts w:ascii="Arial" w:hAnsi="Arial" w:cs="Arial"/>
          <w:lang w:val="pt-BR"/>
        </w:rPr>
      </w:pPr>
      <w:r w:rsidRPr="00F65196">
        <w:rPr>
          <w:rFonts w:ascii="Arial" w:hAnsi="Arial" w:cs="Arial"/>
          <w:lang w:val="pt-BR"/>
        </w:rPr>
        <w:t>A documentação apresentada deverá conter:</w:t>
      </w:r>
    </w:p>
    <w:p w14:paraId="3529A9C2" w14:textId="77777777" w:rsidR="003D0677" w:rsidRPr="00F65196" w:rsidRDefault="003D0677" w:rsidP="00737EC5">
      <w:pPr>
        <w:pStyle w:val="Corpodetexto"/>
        <w:numPr>
          <w:ilvl w:val="0"/>
          <w:numId w:val="120"/>
        </w:numPr>
        <w:spacing w:line="360" w:lineRule="auto"/>
        <w:ind w:left="709" w:right="-3" w:hanging="283"/>
        <w:jc w:val="both"/>
        <w:rPr>
          <w:rFonts w:ascii="Arial" w:hAnsi="Arial" w:cs="Arial"/>
          <w:lang w:val="pt-BR"/>
        </w:rPr>
      </w:pPr>
      <w:r w:rsidRPr="00F65196">
        <w:rPr>
          <w:rFonts w:ascii="Arial" w:hAnsi="Arial" w:cs="Arial"/>
          <w:lang w:val="pt-BR"/>
        </w:rPr>
        <w:t>Nome e CNPJ da contratante;</w:t>
      </w:r>
    </w:p>
    <w:p w14:paraId="1A623D9D" w14:textId="7D55169B" w:rsidR="003D0677" w:rsidRPr="00F65196" w:rsidRDefault="003D0677" w:rsidP="00737EC5">
      <w:pPr>
        <w:pStyle w:val="Corpodetexto"/>
        <w:numPr>
          <w:ilvl w:val="0"/>
          <w:numId w:val="120"/>
        </w:numPr>
        <w:spacing w:line="360" w:lineRule="auto"/>
        <w:ind w:left="709" w:right="-3" w:hanging="283"/>
        <w:jc w:val="both"/>
        <w:rPr>
          <w:rFonts w:ascii="Arial" w:hAnsi="Arial" w:cs="Arial"/>
          <w:lang w:val="pt-BR"/>
        </w:rPr>
      </w:pPr>
      <w:r w:rsidRPr="00F65196">
        <w:rPr>
          <w:rFonts w:ascii="Arial" w:hAnsi="Arial" w:cs="Arial"/>
          <w:lang w:val="pt-BR"/>
        </w:rPr>
        <w:t>Objeto contratual, contendo quantitativos (unidades e horas m</w:t>
      </w:r>
      <w:r w:rsidR="00373784">
        <w:rPr>
          <w:rFonts w:ascii="Arial" w:hAnsi="Arial" w:cs="Arial"/>
          <w:lang w:val="pt-BR"/>
        </w:rPr>
        <w:t>éd</w:t>
      </w:r>
      <w:r w:rsidRPr="00F65196">
        <w:rPr>
          <w:rFonts w:ascii="Arial" w:hAnsi="Arial" w:cs="Arial"/>
          <w:lang w:val="pt-BR"/>
        </w:rPr>
        <w:t>icas);</w:t>
      </w:r>
    </w:p>
    <w:p w14:paraId="45E2641C" w14:textId="77777777" w:rsidR="003D0677" w:rsidRPr="00F65196" w:rsidRDefault="003D0677" w:rsidP="00737EC5">
      <w:pPr>
        <w:pStyle w:val="Corpodetexto"/>
        <w:numPr>
          <w:ilvl w:val="0"/>
          <w:numId w:val="120"/>
        </w:numPr>
        <w:spacing w:line="360" w:lineRule="auto"/>
        <w:ind w:left="709" w:right="-3" w:hanging="283"/>
        <w:jc w:val="both"/>
        <w:rPr>
          <w:rFonts w:ascii="Arial" w:hAnsi="Arial" w:cs="Arial"/>
          <w:lang w:val="pt-BR"/>
        </w:rPr>
      </w:pPr>
      <w:r w:rsidRPr="00F65196">
        <w:rPr>
          <w:rFonts w:ascii="Arial" w:hAnsi="Arial" w:cs="Arial"/>
          <w:lang w:val="pt-BR"/>
        </w:rPr>
        <w:t>Período de execução;</w:t>
      </w:r>
    </w:p>
    <w:p w14:paraId="1927693B" w14:textId="77777777" w:rsidR="003D0677" w:rsidRPr="00F65196" w:rsidRDefault="003D0677" w:rsidP="00737EC5">
      <w:pPr>
        <w:pStyle w:val="Corpodetexto"/>
        <w:numPr>
          <w:ilvl w:val="0"/>
          <w:numId w:val="120"/>
        </w:numPr>
        <w:spacing w:line="360" w:lineRule="auto"/>
        <w:ind w:left="709" w:right="-3" w:hanging="283"/>
        <w:jc w:val="both"/>
        <w:rPr>
          <w:rFonts w:ascii="Arial" w:hAnsi="Arial" w:cs="Arial"/>
          <w:lang w:val="pt-BR"/>
        </w:rPr>
      </w:pPr>
      <w:r w:rsidRPr="00F65196">
        <w:rPr>
          <w:rFonts w:ascii="Arial" w:hAnsi="Arial" w:cs="Arial"/>
          <w:lang w:val="pt-BR"/>
        </w:rPr>
        <w:t>Declaração de cumprimento das obrigações contratuais de forma satisfatória;</w:t>
      </w:r>
    </w:p>
    <w:p w14:paraId="17FCB4DB" w14:textId="77777777" w:rsidR="003D0677" w:rsidRPr="00F65196" w:rsidRDefault="003D0677" w:rsidP="00737EC5">
      <w:pPr>
        <w:pStyle w:val="Corpodetexto"/>
        <w:numPr>
          <w:ilvl w:val="0"/>
          <w:numId w:val="120"/>
        </w:numPr>
        <w:spacing w:line="360" w:lineRule="auto"/>
        <w:ind w:left="709" w:right="-3" w:hanging="283"/>
        <w:jc w:val="both"/>
        <w:rPr>
          <w:rFonts w:ascii="Arial" w:hAnsi="Arial" w:cs="Arial"/>
          <w:lang w:val="pt-BR"/>
        </w:rPr>
      </w:pPr>
      <w:r w:rsidRPr="00F65196">
        <w:rPr>
          <w:rFonts w:ascii="Arial" w:hAnsi="Arial" w:cs="Arial"/>
          <w:lang w:val="pt-BR"/>
        </w:rPr>
        <w:t>Assinatura da autoridade competente da instituição emitente.</w:t>
      </w:r>
    </w:p>
    <w:p w14:paraId="54B306C8" w14:textId="77777777" w:rsidR="003D0677" w:rsidRPr="00F65196" w:rsidRDefault="003D0677" w:rsidP="00737EC5">
      <w:pPr>
        <w:pStyle w:val="Corpodetexto"/>
        <w:spacing w:line="360" w:lineRule="auto"/>
        <w:ind w:left="426" w:right="-3"/>
        <w:jc w:val="both"/>
        <w:rPr>
          <w:rFonts w:ascii="Arial" w:hAnsi="Arial" w:cs="Arial"/>
          <w:lang w:val="pt-BR"/>
        </w:rPr>
      </w:pPr>
    </w:p>
    <w:p w14:paraId="7317FC99" w14:textId="77777777" w:rsidR="003D0677" w:rsidRPr="00F65196" w:rsidRDefault="003D0677" w:rsidP="00737EC5">
      <w:pPr>
        <w:pStyle w:val="Corpodetexto"/>
        <w:spacing w:line="360" w:lineRule="auto"/>
        <w:ind w:left="426" w:right="-3"/>
        <w:jc w:val="both"/>
        <w:rPr>
          <w:rFonts w:ascii="Arial" w:hAnsi="Arial" w:cs="Arial"/>
          <w:lang w:val="pt-BR"/>
        </w:rPr>
      </w:pPr>
      <w:r w:rsidRPr="00F65196">
        <w:rPr>
          <w:rFonts w:ascii="Arial" w:hAnsi="Arial" w:cs="Arial"/>
          <w:lang w:val="pt-BR"/>
        </w:rPr>
        <w:t>A ausência ou inconsistência nos documentos apresentados poderá acarretar na inabilitação da proponente por não atendimento ao critério de qualificação técnica.</w:t>
      </w:r>
    </w:p>
    <w:p w14:paraId="7A426088" w14:textId="77777777" w:rsidR="003D0677" w:rsidRPr="00F65196" w:rsidRDefault="003D0677" w:rsidP="00737EC5">
      <w:pPr>
        <w:pStyle w:val="Corpodetexto"/>
        <w:spacing w:line="360" w:lineRule="auto"/>
        <w:ind w:left="426" w:right="-3"/>
        <w:jc w:val="both"/>
        <w:rPr>
          <w:rFonts w:ascii="Arial" w:hAnsi="Arial" w:cs="Arial"/>
          <w:lang w:val="pt-BR"/>
        </w:rPr>
      </w:pPr>
    </w:p>
    <w:p w14:paraId="073AEB5B" w14:textId="77777777" w:rsidR="003D0677" w:rsidRPr="00F65196" w:rsidRDefault="003D0677" w:rsidP="00737EC5">
      <w:pPr>
        <w:pStyle w:val="Corpodetexto"/>
        <w:spacing w:line="360" w:lineRule="auto"/>
        <w:ind w:left="426" w:right="-3"/>
        <w:jc w:val="both"/>
        <w:rPr>
          <w:rFonts w:ascii="Arial" w:hAnsi="Arial" w:cs="Arial"/>
          <w:b/>
          <w:bCs/>
          <w:lang w:val="pt-BR"/>
        </w:rPr>
      </w:pPr>
      <w:r w:rsidRPr="00F65196">
        <w:rPr>
          <w:rFonts w:ascii="Arial" w:hAnsi="Arial" w:cs="Arial"/>
          <w:b/>
          <w:bCs/>
          <w:lang w:val="pt-BR"/>
        </w:rPr>
        <w:t>4. PROPOSTA GERENCIAL</w:t>
      </w:r>
    </w:p>
    <w:p w14:paraId="7A63C3D8" w14:textId="4C762FBC" w:rsidR="003D0677" w:rsidRPr="00F65196" w:rsidRDefault="003D0677" w:rsidP="00737EC5">
      <w:pPr>
        <w:pStyle w:val="Corpodetexto"/>
        <w:spacing w:line="360" w:lineRule="auto"/>
        <w:ind w:left="426" w:right="-3"/>
        <w:jc w:val="both"/>
        <w:rPr>
          <w:rFonts w:ascii="Arial" w:hAnsi="Arial" w:cs="Arial"/>
        </w:rPr>
      </w:pPr>
      <w:r w:rsidRPr="00F65196">
        <w:rPr>
          <w:rFonts w:ascii="Arial" w:hAnsi="Arial" w:cs="Arial"/>
        </w:rPr>
        <w:t xml:space="preserve">O presente Plano de Trabalho tem como objetivo estabelecer as diretrizes técnicas e administrativas para a apresentação da Proposta Gerencial, no âmbito do Chamamento Público destinado à seleção de Organização Social para gestão, operacionalização e execução dos serviços de saúde no </w:t>
      </w:r>
      <w:r w:rsidR="00482893" w:rsidRPr="00F65196">
        <w:rPr>
          <w:rFonts w:ascii="Arial" w:hAnsi="Arial" w:cs="Arial"/>
        </w:rPr>
        <w:t>Pronto Atendimento Vargem Grande Paulista</w:t>
      </w:r>
      <w:r w:rsidRPr="00F65196">
        <w:rPr>
          <w:rFonts w:ascii="Arial" w:hAnsi="Arial" w:cs="Arial"/>
        </w:rPr>
        <w:t>, nos termos da legislação vigente.</w:t>
      </w:r>
    </w:p>
    <w:p w14:paraId="605D21BD" w14:textId="77777777" w:rsidR="003D0677" w:rsidRPr="00F65196" w:rsidRDefault="003D0677" w:rsidP="00737EC5">
      <w:pPr>
        <w:pStyle w:val="Corpodetexto"/>
        <w:spacing w:line="360" w:lineRule="auto"/>
        <w:ind w:left="426" w:right="-3"/>
        <w:jc w:val="both"/>
        <w:rPr>
          <w:rFonts w:ascii="Arial" w:hAnsi="Arial" w:cs="Arial"/>
        </w:rPr>
      </w:pPr>
    </w:p>
    <w:p w14:paraId="6FE43BA1" w14:textId="77777777" w:rsidR="003D0677" w:rsidRPr="00F65196" w:rsidRDefault="003D0677" w:rsidP="00737EC5">
      <w:pPr>
        <w:pStyle w:val="Corpodetexto"/>
        <w:spacing w:line="360" w:lineRule="auto"/>
        <w:ind w:left="426" w:right="-3"/>
        <w:jc w:val="both"/>
        <w:rPr>
          <w:rFonts w:ascii="Arial" w:hAnsi="Arial" w:cs="Arial"/>
          <w:b/>
          <w:bCs/>
          <w:lang w:val="pt-BR"/>
        </w:rPr>
      </w:pPr>
      <w:r w:rsidRPr="00F65196">
        <w:rPr>
          <w:rFonts w:ascii="Arial" w:hAnsi="Arial" w:cs="Arial"/>
          <w:b/>
          <w:bCs/>
          <w:lang w:val="pt-BR"/>
        </w:rPr>
        <w:t>Finalidade da Proposta Gerencial</w:t>
      </w:r>
    </w:p>
    <w:p w14:paraId="21D085E1" w14:textId="77777777" w:rsidR="003D0677" w:rsidRPr="00F65196" w:rsidRDefault="003D0677" w:rsidP="00737EC5">
      <w:pPr>
        <w:pStyle w:val="Corpodetexto"/>
        <w:spacing w:line="360" w:lineRule="auto"/>
        <w:ind w:left="426" w:right="-3"/>
        <w:jc w:val="both"/>
        <w:rPr>
          <w:rFonts w:ascii="Arial" w:hAnsi="Arial" w:cs="Arial"/>
          <w:lang w:val="pt-BR"/>
        </w:rPr>
      </w:pPr>
      <w:r w:rsidRPr="00F65196">
        <w:rPr>
          <w:rFonts w:ascii="Arial" w:hAnsi="Arial" w:cs="Arial"/>
          <w:lang w:val="pt-BR"/>
        </w:rPr>
        <w:t>A proposta deverá demonstrar, com clareza e objetividade:</w:t>
      </w:r>
    </w:p>
    <w:p w14:paraId="57ACBBEA" w14:textId="77777777" w:rsidR="003D0677" w:rsidRPr="00F65196" w:rsidRDefault="003D0677" w:rsidP="00737EC5">
      <w:pPr>
        <w:pStyle w:val="Corpodetexto"/>
        <w:numPr>
          <w:ilvl w:val="0"/>
          <w:numId w:val="121"/>
        </w:numPr>
        <w:spacing w:line="360" w:lineRule="auto"/>
        <w:ind w:left="709" w:right="-3" w:hanging="283"/>
        <w:jc w:val="both"/>
        <w:rPr>
          <w:rFonts w:ascii="Arial" w:hAnsi="Arial" w:cs="Arial"/>
          <w:lang w:val="pt-BR"/>
        </w:rPr>
      </w:pPr>
      <w:r w:rsidRPr="00F65196">
        <w:rPr>
          <w:rFonts w:ascii="Arial" w:hAnsi="Arial" w:cs="Arial"/>
          <w:lang w:val="pt-BR"/>
        </w:rPr>
        <w:t xml:space="preserve">A </w:t>
      </w:r>
      <w:r w:rsidRPr="00F65196">
        <w:rPr>
          <w:rFonts w:ascii="Arial" w:hAnsi="Arial" w:cs="Arial"/>
          <w:b/>
          <w:bCs/>
          <w:lang w:val="pt-BR"/>
        </w:rPr>
        <w:t>compreensão do objeto contratual</w:t>
      </w:r>
      <w:r w:rsidRPr="00F65196">
        <w:rPr>
          <w:rFonts w:ascii="Arial" w:hAnsi="Arial" w:cs="Arial"/>
          <w:lang w:val="pt-BR"/>
        </w:rPr>
        <w:t xml:space="preserve"> e da sua complexidade;</w:t>
      </w:r>
    </w:p>
    <w:p w14:paraId="18B1DC2C" w14:textId="77777777" w:rsidR="003D0677" w:rsidRPr="00F65196" w:rsidRDefault="003D0677" w:rsidP="00737EC5">
      <w:pPr>
        <w:pStyle w:val="Corpodetexto"/>
        <w:numPr>
          <w:ilvl w:val="0"/>
          <w:numId w:val="119"/>
        </w:numPr>
        <w:spacing w:line="360" w:lineRule="auto"/>
        <w:ind w:left="709" w:right="-3" w:hanging="283"/>
        <w:jc w:val="both"/>
        <w:rPr>
          <w:rFonts w:ascii="Arial" w:hAnsi="Arial" w:cs="Arial"/>
          <w:lang w:val="pt-BR"/>
        </w:rPr>
      </w:pPr>
      <w:r w:rsidRPr="00F65196">
        <w:rPr>
          <w:rFonts w:ascii="Arial" w:hAnsi="Arial" w:cs="Arial"/>
          <w:lang w:val="pt-BR"/>
        </w:rPr>
        <w:t>A capacidade técnica e administrativa da proponente;</w:t>
      </w:r>
    </w:p>
    <w:p w14:paraId="7A58477E" w14:textId="77777777" w:rsidR="003D0677" w:rsidRPr="00F65196" w:rsidRDefault="003D0677" w:rsidP="00737EC5">
      <w:pPr>
        <w:pStyle w:val="Corpodetexto"/>
        <w:numPr>
          <w:ilvl w:val="0"/>
          <w:numId w:val="119"/>
        </w:numPr>
        <w:spacing w:line="360" w:lineRule="auto"/>
        <w:ind w:left="709" w:right="-3" w:hanging="283"/>
        <w:jc w:val="both"/>
        <w:rPr>
          <w:rFonts w:ascii="Arial" w:hAnsi="Arial" w:cs="Arial"/>
          <w:lang w:val="pt-BR"/>
        </w:rPr>
      </w:pPr>
      <w:r w:rsidRPr="00F65196">
        <w:rPr>
          <w:rFonts w:ascii="Arial" w:hAnsi="Arial" w:cs="Arial"/>
          <w:lang w:val="pt-BR"/>
        </w:rPr>
        <w:t>A viabilidade da execução das atividades assistenciais, administrativas e operacionais;</w:t>
      </w:r>
    </w:p>
    <w:p w14:paraId="27BB9FDD" w14:textId="77777777" w:rsidR="003D0677" w:rsidRPr="00F65196" w:rsidRDefault="003D0677" w:rsidP="00737EC5">
      <w:pPr>
        <w:pStyle w:val="Corpodetexto"/>
        <w:numPr>
          <w:ilvl w:val="0"/>
          <w:numId w:val="119"/>
        </w:numPr>
        <w:spacing w:line="360" w:lineRule="auto"/>
        <w:ind w:left="709" w:right="-3" w:hanging="283"/>
        <w:jc w:val="both"/>
        <w:rPr>
          <w:rFonts w:ascii="Arial" w:hAnsi="Arial" w:cs="Arial"/>
          <w:lang w:val="pt-BR"/>
        </w:rPr>
      </w:pPr>
      <w:r w:rsidRPr="00F65196">
        <w:rPr>
          <w:rFonts w:ascii="Arial" w:hAnsi="Arial" w:cs="Arial"/>
          <w:lang w:val="pt-BR"/>
        </w:rPr>
        <w:t>O alinhamento com os princípios do SUS e as diretrizes da Secretaria Municipal de Saúde;</w:t>
      </w:r>
    </w:p>
    <w:p w14:paraId="63F0BB1F" w14:textId="77777777" w:rsidR="003D0677" w:rsidRPr="00F65196" w:rsidRDefault="003D0677" w:rsidP="00737EC5">
      <w:pPr>
        <w:pStyle w:val="Corpodetexto"/>
        <w:numPr>
          <w:ilvl w:val="0"/>
          <w:numId w:val="119"/>
        </w:numPr>
        <w:spacing w:line="360" w:lineRule="auto"/>
        <w:ind w:left="709" w:right="-3" w:hanging="283"/>
        <w:jc w:val="both"/>
        <w:rPr>
          <w:rFonts w:ascii="Arial" w:hAnsi="Arial" w:cs="Arial"/>
          <w:lang w:val="pt-BR"/>
        </w:rPr>
      </w:pPr>
      <w:r w:rsidRPr="00F65196">
        <w:rPr>
          <w:rFonts w:ascii="Arial" w:hAnsi="Arial" w:cs="Arial"/>
          <w:lang w:val="pt-BR"/>
        </w:rPr>
        <w:t>O compromisso com a eficiência, economicidade, qualidade, humanização e resultados mensuráveis.</w:t>
      </w:r>
    </w:p>
    <w:p w14:paraId="25478C4C" w14:textId="77777777" w:rsidR="003D0677" w:rsidRPr="00F65196" w:rsidRDefault="003D0677" w:rsidP="00737EC5">
      <w:pPr>
        <w:pStyle w:val="Corpodetexto"/>
        <w:spacing w:line="360" w:lineRule="auto"/>
        <w:ind w:left="426" w:right="-3"/>
        <w:jc w:val="both"/>
        <w:rPr>
          <w:rFonts w:ascii="Arial" w:hAnsi="Arial" w:cs="Arial"/>
          <w:lang w:val="pt-BR"/>
        </w:rPr>
      </w:pPr>
    </w:p>
    <w:p w14:paraId="44DE1900" w14:textId="20831584" w:rsidR="003D0677" w:rsidRPr="00F65196" w:rsidRDefault="003D0677" w:rsidP="00737EC5">
      <w:pPr>
        <w:pStyle w:val="Corpodetexto"/>
        <w:spacing w:line="360" w:lineRule="auto"/>
        <w:ind w:left="426" w:right="-3"/>
        <w:jc w:val="both"/>
        <w:rPr>
          <w:rFonts w:ascii="Arial" w:hAnsi="Arial" w:cs="Arial"/>
          <w:b/>
          <w:bCs/>
          <w:lang w:val="pt-BR"/>
        </w:rPr>
      </w:pPr>
      <w:r w:rsidRPr="00F65196">
        <w:rPr>
          <w:rFonts w:ascii="Arial" w:hAnsi="Arial" w:cs="Arial"/>
          <w:b/>
          <w:bCs/>
          <w:lang w:val="pt-BR"/>
        </w:rPr>
        <w:t xml:space="preserve">Plano de Gestão </w:t>
      </w:r>
      <w:r w:rsidR="00373784">
        <w:rPr>
          <w:rFonts w:ascii="Arial" w:hAnsi="Arial" w:cs="Arial"/>
          <w:b/>
          <w:bCs/>
          <w:lang w:val="pt-BR"/>
        </w:rPr>
        <w:t>em Pronto Atendimento</w:t>
      </w:r>
    </w:p>
    <w:p w14:paraId="1771E33A" w14:textId="4972AD29" w:rsidR="003D0677" w:rsidRPr="00F65196" w:rsidRDefault="003D0677" w:rsidP="00737EC5">
      <w:pPr>
        <w:pStyle w:val="Corpodetexto"/>
        <w:numPr>
          <w:ilvl w:val="0"/>
          <w:numId w:val="121"/>
        </w:numPr>
        <w:spacing w:line="360" w:lineRule="auto"/>
        <w:ind w:left="709" w:right="-3" w:hanging="283"/>
        <w:jc w:val="both"/>
        <w:rPr>
          <w:rFonts w:ascii="Arial" w:hAnsi="Arial" w:cs="Arial"/>
          <w:lang w:val="pt-BR"/>
        </w:rPr>
      </w:pPr>
      <w:r w:rsidRPr="00F65196">
        <w:rPr>
          <w:rFonts w:ascii="Arial" w:hAnsi="Arial" w:cs="Arial"/>
          <w:lang w:val="pt-BR"/>
        </w:rPr>
        <w:t>Estratégia de gestão da unidade</w:t>
      </w:r>
      <w:r w:rsidR="00373784">
        <w:rPr>
          <w:rFonts w:ascii="Arial" w:hAnsi="Arial" w:cs="Arial"/>
          <w:lang w:val="pt-BR"/>
        </w:rPr>
        <w:t xml:space="preserve"> de Pronto Atendimento</w:t>
      </w:r>
      <w:r w:rsidRPr="00F65196">
        <w:rPr>
          <w:rFonts w:ascii="Arial" w:hAnsi="Arial" w:cs="Arial"/>
          <w:lang w:val="pt-BR"/>
        </w:rPr>
        <w:t>;</w:t>
      </w:r>
    </w:p>
    <w:p w14:paraId="0726F3D4" w14:textId="77777777" w:rsidR="003D0677" w:rsidRPr="00F65196" w:rsidRDefault="003D0677" w:rsidP="00737EC5">
      <w:pPr>
        <w:pStyle w:val="Corpodetexto"/>
        <w:numPr>
          <w:ilvl w:val="0"/>
          <w:numId w:val="121"/>
        </w:numPr>
        <w:spacing w:line="360" w:lineRule="auto"/>
        <w:ind w:left="709" w:right="-3" w:hanging="283"/>
        <w:jc w:val="both"/>
        <w:rPr>
          <w:rFonts w:ascii="Arial" w:hAnsi="Arial" w:cs="Arial"/>
          <w:lang w:val="pt-BR"/>
        </w:rPr>
      </w:pPr>
      <w:r w:rsidRPr="00F65196">
        <w:rPr>
          <w:rFonts w:ascii="Arial" w:hAnsi="Arial" w:cs="Arial"/>
          <w:lang w:val="pt-BR"/>
        </w:rPr>
        <w:t>Proposta de organograma funcional;</w:t>
      </w:r>
    </w:p>
    <w:p w14:paraId="7C64B1A0" w14:textId="77777777" w:rsidR="003D0677" w:rsidRPr="00F65196" w:rsidRDefault="003D0677" w:rsidP="00737EC5">
      <w:pPr>
        <w:pStyle w:val="Corpodetexto"/>
        <w:numPr>
          <w:ilvl w:val="0"/>
          <w:numId w:val="121"/>
        </w:numPr>
        <w:spacing w:line="360" w:lineRule="auto"/>
        <w:ind w:left="709" w:right="-3" w:hanging="283"/>
        <w:jc w:val="both"/>
        <w:rPr>
          <w:rFonts w:ascii="Arial" w:hAnsi="Arial" w:cs="Arial"/>
          <w:lang w:val="pt-BR"/>
        </w:rPr>
      </w:pPr>
      <w:r w:rsidRPr="00F65196">
        <w:rPr>
          <w:rFonts w:ascii="Arial" w:hAnsi="Arial" w:cs="Arial"/>
          <w:lang w:val="pt-BR"/>
        </w:rPr>
        <w:t>Política de Recursos Humanos (recrutamento, seleção, capacitação e avaliação de desempenho);</w:t>
      </w:r>
    </w:p>
    <w:p w14:paraId="3DFF4E5F" w14:textId="77777777" w:rsidR="003D0677" w:rsidRPr="00F65196" w:rsidRDefault="003D0677" w:rsidP="00737EC5">
      <w:pPr>
        <w:pStyle w:val="Corpodetexto"/>
        <w:numPr>
          <w:ilvl w:val="0"/>
          <w:numId w:val="121"/>
        </w:numPr>
        <w:spacing w:line="360" w:lineRule="auto"/>
        <w:ind w:left="709" w:right="-3" w:hanging="283"/>
        <w:jc w:val="both"/>
        <w:rPr>
          <w:rFonts w:ascii="Arial" w:hAnsi="Arial" w:cs="Arial"/>
          <w:lang w:val="pt-BR"/>
        </w:rPr>
      </w:pPr>
      <w:r w:rsidRPr="00F65196">
        <w:rPr>
          <w:rFonts w:ascii="Arial" w:hAnsi="Arial" w:cs="Arial"/>
          <w:lang w:val="pt-BR"/>
        </w:rPr>
        <w:t>Dimensionamento de pessoal por setor e jornada;</w:t>
      </w:r>
    </w:p>
    <w:p w14:paraId="066E671C" w14:textId="77777777" w:rsidR="003D0677" w:rsidRPr="00F65196" w:rsidRDefault="003D0677" w:rsidP="00737EC5">
      <w:pPr>
        <w:pStyle w:val="Corpodetexto"/>
        <w:numPr>
          <w:ilvl w:val="0"/>
          <w:numId w:val="121"/>
        </w:numPr>
        <w:spacing w:line="360" w:lineRule="auto"/>
        <w:ind w:left="709" w:right="-3" w:hanging="283"/>
        <w:jc w:val="both"/>
        <w:rPr>
          <w:rFonts w:ascii="Arial" w:hAnsi="Arial" w:cs="Arial"/>
          <w:lang w:val="pt-BR"/>
        </w:rPr>
      </w:pPr>
      <w:r w:rsidRPr="00F65196">
        <w:rPr>
          <w:rFonts w:ascii="Arial" w:hAnsi="Arial" w:cs="Arial"/>
          <w:lang w:val="pt-BR"/>
        </w:rPr>
        <w:t>Modelos de escala de plantão (médico, enfermagem e apoio).</w:t>
      </w:r>
    </w:p>
    <w:p w14:paraId="5476536B" w14:textId="77777777" w:rsidR="003D0677" w:rsidRPr="00F65196" w:rsidRDefault="003D0677" w:rsidP="00737EC5">
      <w:pPr>
        <w:pStyle w:val="Corpodetexto"/>
        <w:spacing w:line="360" w:lineRule="auto"/>
        <w:ind w:left="426" w:right="-3"/>
        <w:jc w:val="both"/>
        <w:rPr>
          <w:rFonts w:ascii="Arial" w:hAnsi="Arial" w:cs="Arial"/>
          <w:lang w:val="pt-BR"/>
        </w:rPr>
      </w:pPr>
    </w:p>
    <w:p w14:paraId="5A4BBB2A" w14:textId="77777777" w:rsidR="003D0677" w:rsidRPr="00F65196" w:rsidRDefault="003D0677" w:rsidP="00737EC5">
      <w:pPr>
        <w:pStyle w:val="Corpodetexto"/>
        <w:spacing w:line="360" w:lineRule="auto"/>
        <w:ind w:left="426" w:right="-3"/>
        <w:jc w:val="both"/>
        <w:rPr>
          <w:rFonts w:ascii="Arial" w:hAnsi="Arial" w:cs="Arial"/>
          <w:b/>
          <w:bCs/>
          <w:lang w:val="pt-BR"/>
        </w:rPr>
      </w:pPr>
      <w:r w:rsidRPr="00F65196">
        <w:rPr>
          <w:rFonts w:ascii="Arial" w:hAnsi="Arial" w:cs="Arial"/>
          <w:b/>
          <w:bCs/>
          <w:lang w:val="pt-BR"/>
        </w:rPr>
        <w:t>Plano Assistencial</w:t>
      </w:r>
    </w:p>
    <w:p w14:paraId="26581659" w14:textId="451B46C0" w:rsidR="003D0677" w:rsidRPr="00F65196" w:rsidRDefault="003D0677" w:rsidP="00737EC5">
      <w:pPr>
        <w:pStyle w:val="Corpodetexto"/>
        <w:numPr>
          <w:ilvl w:val="0"/>
          <w:numId w:val="121"/>
        </w:numPr>
        <w:spacing w:line="360" w:lineRule="auto"/>
        <w:ind w:left="426" w:right="-3" w:firstLine="0"/>
        <w:jc w:val="both"/>
        <w:rPr>
          <w:rFonts w:ascii="Arial" w:hAnsi="Arial" w:cs="Arial"/>
          <w:lang w:val="pt-BR"/>
        </w:rPr>
      </w:pPr>
      <w:r w:rsidRPr="00F65196">
        <w:rPr>
          <w:rFonts w:ascii="Arial" w:hAnsi="Arial" w:cs="Arial"/>
          <w:lang w:val="pt-BR"/>
        </w:rPr>
        <w:t>Organização dos fluxos de atendimento;</w:t>
      </w:r>
    </w:p>
    <w:p w14:paraId="1C5E10E0" w14:textId="1188B647" w:rsidR="003D0677" w:rsidRPr="00F65196" w:rsidRDefault="003D0677" w:rsidP="00737EC5">
      <w:pPr>
        <w:pStyle w:val="Corpodetexto"/>
        <w:numPr>
          <w:ilvl w:val="0"/>
          <w:numId w:val="121"/>
        </w:numPr>
        <w:spacing w:line="360" w:lineRule="auto"/>
        <w:ind w:left="426" w:right="-3" w:firstLine="0"/>
        <w:jc w:val="both"/>
        <w:rPr>
          <w:rFonts w:ascii="Arial" w:hAnsi="Arial" w:cs="Arial"/>
          <w:lang w:val="pt-BR"/>
        </w:rPr>
      </w:pPr>
      <w:r w:rsidRPr="00F65196">
        <w:rPr>
          <w:rFonts w:ascii="Arial" w:hAnsi="Arial" w:cs="Arial"/>
          <w:lang w:val="pt-BR"/>
        </w:rPr>
        <w:t>Protocolo de acolhimento e classificação de risco;</w:t>
      </w:r>
    </w:p>
    <w:p w14:paraId="5FBA3239" w14:textId="77777777" w:rsidR="003D0677" w:rsidRPr="00F65196" w:rsidRDefault="003D0677" w:rsidP="00737EC5">
      <w:pPr>
        <w:pStyle w:val="Corpodetexto"/>
        <w:numPr>
          <w:ilvl w:val="0"/>
          <w:numId w:val="121"/>
        </w:numPr>
        <w:spacing w:line="360" w:lineRule="auto"/>
        <w:ind w:left="426" w:right="-3" w:firstLine="0"/>
        <w:jc w:val="both"/>
        <w:rPr>
          <w:rFonts w:ascii="Arial" w:hAnsi="Arial" w:cs="Arial"/>
          <w:lang w:val="pt-BR"/>
        </w:rPr>
      </w:pPr>
      <w:r w:rsidRPr="00F65196">
        <w:rPr>
          <w:rFonts w:ascii="Arial" w:hAnsi="Arial" w:cs="Arial"/>
          <w:lang w:val="pt-BR"/>
        </w:rPr>
        <w:t>Proposta de atuação multiprofissional;</w:t>
      </w:r>
    </w:p>
    <w:p w14:paraId="05258E2D" w14:textId="77777777" w:rsidR="003D0677" w:rsidRPr="00F65196" w:rsidRDefault="003D0677" w:rsidP="00737EC5">
      <w:pPr>
        <w:pStyle w:val="Corpodetexto"/>
        <w:numPr>
          <w:ilvl w:val="0"/>
          <w:numId w:val="121"/>
        </w:numPr>
        <w:spacing w:line="360" w:lineRule="auto"/>
        <w:ind w:left="426" w:right="-3" w:firstLine="0"/>
        <w:jc w:val="both"/>
        <w:rPr>
          <w:rFonts w:ascii="Arial" w:hAnsi="Arial" w:cs="Arial"/>
          <w:lang w:val="pt-BR"/>
        </w:rPr>
      </w:pPr>
      <w:r w:rsidRPr="00F65196">
        <w:rPr>
          <w:rFonts w:ascii="Arial" w:hAnsi="Arial" w:cs="Arial"/>
          <w:lang w:val="pt-BR"/>
        </w:rPr>
        <w:lastRenderedPageBreak/>
        <w:t>Plano de implantação de comissões;</w:t>
      </w:r>
    </w:p>
    <w:p w14:paraId="0CCC032E" w14:textId="77777777" w:rsidR="003D0677" w:rsidRPr="00F65196" w:rsidRDefault="003D0677" w:rsidP="00737EC5">
      <w:pPr>
        <w:pStyle w:val="Corpodetexto"/>
        <w:numPr>
          <w:ilvl w:val="0"/>
          <w:numId w:val="121"/>
        </w:numPr>
        <w:spacing w:line="360" w:lineRule="auto"/>
        <w:ind w:left="426" w:right="-3" w:firstLine="0"/>
        <w:jc w:val="both"/>
        <w:rPr>
          <w:rFonts w:ascii="Arial" w:hAnsi="Arial" w:cs="Arial"/>
          <w:lang w:val="pt-BR"/>
        </w:rPr>
      </w:pPr>
      <w:r w:rsidRPr="00F65196">
        <w:rPr>
          <w:rFonts w:ascii="Arial" w:hAnsi="Arial" w:cs="Arial"/>
          <w:lang w:val="pt-BR"/>
        </w:rPr>
        <w:t>Estratégias para integração com a Rede de Atenção à Saúde.</w:t>
      </w:r>
    </w:p>
    <w:p w14:paraId="09A2C359" w14:textId="77777777" w:rsidR="003D0677" w:rsidRPr="00F65196" w:rsidRDefault="003D0677" w:rsidP="00737EC5">
      <w:pPr>
        <w:pStyle w:val="Corpodetexto"/>
        <w:spacing w:line="360" w:lineRule="auto"/>
        <w:ind w:left="426" w:right="-3"/>
        <w:jc w:val="both"/>
        <w:rPr>
          <w:rFonts w:ascii="Arial" w:hAnsi="Arial" w:cs="Arial"/>
          <w:lang w:val="pt-BR"/>
        </w:rPr>
      </w:pPr>
    </w:p>
    <w:p w14:paraId="442CD352" w14:textId="77777777" w:rsidR="003D0677" w:rsidRPr="00F65196" w:rsidRDefault="003D0677" w:rsidP="00737EC5">
      <w:pPr>
        <w:pStyle w:val="Corpodetexto"/>
        <w:spacing w:line="360" w:lineRule="auto"/>
        <w:ind w:left="426" w:right="-3"/>
        <w:jc w:val="both"/>
        <w:rPr>
          <w:rFonts w:ascii="Arial" w:hAnsi="Arial" w:cs="Arial"/>
          <w:b/>
          <w:bCs/>
          <w:lang w:val="pt-BR"/>
        </w:rPr>
      </w:pPr>
      <w:r w:rsidRPr="00F65196">
        <w:rPr>
          <w:rFonts w:ascii="Arial" w:hAnsi="Arial" w:cs="Arial"/>
          <w:b/>
          <w:bCs/>
          <w:lang w:val="pt-BR"/>
        </w:rPr>
        <w:t>Plano Operacional</w:t>
      </w:r>
    </w:p>
    <w:p w14:paraId="06B3CE27" w14:textId="290EECE1" w:rsidR="003D0677" w:rsidRPr="00F65196" w:rsidRDefault="003D0677" w:rsidP="00737EC5">
      <w:pPr>
        <w:pStyle w:val="Corpodetexto"/>
        <w:numPr>
          <w:ilvl w:val="0"/>
          <w:numId w:val="121"/>
        </w:numPr>
        <w:spacing w:line="360" w:lineRule="auto"/>
        <w:ind w:left="426" w:right="-3" w:firstLine="0"/>
        <w:jc w:val="both"/>
        <w:rPr>
          <w:rFonts w:ascii="Arial" w:hAnsi="Arial" w:cs="Arial"/>
          <w:lang w:val="pt-BR"/>
        </w:rPr>
      </w:pPr>
      <w:r w:rsidRPr="00F65196">
        <w:rPr>
          <w:rFonts w:ascii="Arial" w:hAnsi="Arial" w:cs="Arial"/>
          <w:lang w:val="pt-BR"/>
        </w:rPr>
        <w:t>Gestão de farmácia;</w:t>
      </w:r>
    </w:p>
    <w:p w14:paraId="3AF86E15" w14:textId="77777777" w:rsidR="003D0677" w:rsidRPr="00F65196" w:rsidRDefault="003D0677" w:rsidP="00737EC5">
      <w:pPr>
        <w:pStyle w:val="Corpodetexto"/>
        <w:numPr>
          <w:ilvl w:val="0"/>
          <w:numId w:val="121"/>
        </w:numPr>
        <w:spacing w:line="360" w:lineRule="auto"/>
        <w:ind w:left="426" w:right="-3" w:firstLine="0"/>
        <w:jc w:val="both"/>
        <w:rPr>
          <w:rFonts w:ascii="Arial" w:hAnsi="Arial" w:cs="Arial"/>
          <w:lang w:val="pt-BR"/>
        </w:rPr>
      </w:pPr>
      <w:r w:rsidRPr="00F65196">
        <w:rPr>
          <w:rFonts w:ascii="Arial" w:hAnsi="Arial" w:cs="Arial"/>
          <w:lang w:val="pt-BR"/>
        </w:rPr>
        <w:t>Serviços de apoio diagnóstico (imagem e laboratório);</w:t>
      </w:r>
    </w:p>
    <w:p w14:paraId="67A3F325" w14:textId="14963D85" w:rsidR="003D0677" w:rsidRPr="00F65196" w:rsidRDefault="003D0677" w:rsidP="00737EC5">
      <w:pPr>
        <w:pStyle w:val="Corpodetexto"/>
        <w:numPr>
          <w:ilvl w:val="0"/>
          <w:numId w:val="121"/>
        </w:numPr>
        <w:spacing w:line="360" w:lineRule="auto"/>
        <w:ind w:left="426" w:right="-3" w:firstLine="0"/>
        <w:jc w:val="both"/>
        <w:rPr>
          <w:rFonts w:ascii="Arial" w:hAnsi="Arial" w:cs="Arial"/>
          <w:lang w:val="pt-BR"/>
        </w:rPr>
      </w:pPr>
      <w:r w:rsidRPr="00F65196">
        <w:rPr>
          <w:rFonts w:ascii="Arial" w:hAnsi="Arial" w:cs="Arial"/>
          <w:lang w:val="pt-BR"/>
        </w:rPr>
        <w:t>Nutrição, lavanderia e resíduos;</w:t>
      </w:r>
    </w:p>
    <w:p w14:paraId="17B3B247" w14:textId="77777777" w:rsidR="003D0677" w:rsidRPr="00F65196" w:rsidRDefault="003D0677" w:rsidP="00737EC5">
      <w:pPr>
        <w:pStyle w:val="Corpodetexto"/>
        <w:numPr>
          <w:ilvl w:val="0"/>
          <w:numId w:val="121"/>
        </w:numPr>
        <w:spacing w:line="360" w:lineRule="auto"/>
        <w:ind w:left="426" w:right="-3" w:firstLine="0"/>
        <w:jc w:val="both"/>
        <w:rPr>
          <w:rFonts w:ascii="Arial" w:hAnsi="Arial" w:cs="Arial"/>
          <w:lang w:val="pt-BR"/>
        </w:rPr>
      </w:pPr>
      <w:r w:rsidRPr="00F65196">
        <w:rPr>
          <w:rFonts w:ascii="Arial" w:hAnsi="Arial" w:cs="Arial"/>
          <w:lang w:val="pt-BR"/>
        </w:rPr>
        <w:t>Manutenção predial e de equipamentos;</w:t>
      </w:r>
    </w:p>
    <w:p w14:paraId="63CB0D7B" w14:textId="77777777" w:rsidR="003D0677" w:rsidRPr="00F65196" w:rsidRDefault="003D0677" w:rsidP="00737EC5">
      <w:pPr>
        <w:pStyle w:val="Corpodetexto"/>
        <w:numPr>
          <w:ilvl w:val="0"/>
          <w:numId w:val="121"/>
        </w:numPr>
        <w:spacing w:line="360" w:lineRule="auto"/>
        <w:ind w:left="426" w:right="-3" w:firstLine="0"/>
        <w:jc w:val="both"/>
        <w:rPr>
          <w:rFonts w:ascii="Arial" w:hAnsi="Arial" w:cs="Arial"/>
          <w:lang w:val="pt-BR"/>
        </w:rPr>
      </w:pPr>
      <w:r w:rsidRPr="00F65196">
        <w:rPr>
          <w:rFonts w:ascii="Arial" w:hAnsi="Arial" w:cs="Arial"/>
          <w:lang w:val="pt-BR"/>
        </w:rPr>
        <w:t>Controle de patrimônio, almoxarifado e suprimentos.</w:t>
      </w:r>
    </w:p>
    <w:p w14:paraId="7FD110A8" w14:textId="77777777" w:rsidR="003D0677" w:rsidRPr="00F65196" w:rsidRDefault="003D0677" w:rsidP="00737EC5">
      <w:pPr>
        <w:pStyle w:val="Corpodetexto"/>
        <w:spacing w:line="360" w:lineRule="auto"/>
        <w:ind w:left="426" w:right="-3"/>
        <w:jc w:val="both"/>
        <w:rPr>
          <w:rFonts w:ascii="Arial" w:hAnsi="Arial" w:cs="Arial"/>
          <w:b/>
          <w:bCs/>
          <w:lang w:val="pt-BR"/>
        </w:rPr>
      </w:pPr>
    </w:p>
    <w:p w14:paraId="1278E93B" w14:textId="77777777" w:rsidR="003D0677" w:rsidRPr="00F65196" w:rsidRDefault="003D0677" w:rsidP="00737EC5">
      <w:pPr>
        <w:pStyle w:val="Corpodetexto"/>
        <w:spacing w:line="360" w:lineRule="auto"/>
        <w:ind w:left="426" w:right="-3"/>
        <w:jc w:val="both"/>
        <w:rPr>
          <w:rFonts w:ascii="Arial" w:hAnsi="Arial" w:cs="Arial"/>
          <w:b/>
          <w:bCs/>
          <w:lang w:val="pt-BR"/>
        </w:rPr>
      </w:pPr>
      <w:r w:rsidRPr="00F65196">
        <w:rPr>
          <w:rFonts w:ascii="Arial" w:hAnsi="Arial" w:cs="Arial"/>
          <w:b/>
          <w:bCs/>
          <w:lang w:val="pt-BR"/>
        </w:rPr>
        <w:t>Plano de Qualidade e Segurança</w:t>
      </w:r>
    </w:p>
    <w:p w14:paraId="43983B00" w14:textId="77777777" w:rsidR="003D0677" w:rsidRPr="00F65196" w:rsidRDefault="003D0677" w:rsidP="00737EC5">
      <w:pPr>
        <w:pStyle w:val="Corpodetexto"/>
        <w:numPr>
          <w:ilvl w:val="0"/>
          <w:numId w:val="121"/>
        </w:numPr>
        <w:spacing w:line="360" w:lineRule="auto"/>
        <w:ind w:left="426" w:right="-3" w:firstLine="0"/>
        <w:jc w:val="both"/>
        <w:rPr>
          <w:rFonts w:ascii="Arial" w:hAnsi="Arial" w:cs="Arial"/>
          <w:lang w:val="pt-BR"/>
        </w:rPr>
      </w:pPr>
      <w:r w:rsidRPr="00F65196">
        <w:rPr>
          <w:rFonts w:ascii="Arial" w:hAnsi="Arial" w:cs="Arial"/>
          <w:lang w:val="pt-BR"/>
        </w:rPr>
        <w:t>Indicadores assistenciais e operacionais propostos;</w:t>
      </w:r>
    </w:p>
    <w:p w14:paraId="421C3C2D" w14:textId="77777777" w:rsidR="003D0677" w:rsidRPr="00F65196" w:rsidRDefault="003D0677" w:rsidP="00737EC5">
      <w:pPr>
        <w:pStyle w:val="Corpodetexto"/>
        <w:numPr>
          <w:ilvl w:val="0"/>
          <w:numId w:val="121"/>
        </w:numPr>
        <w:spacing w:line="360" w:lineRule="auto"/>
        <w:ind w:left="426" w:right="-3" w:firstLine="0"/>
        <w:jc w:val="both"/>
        <w:rPr>
          <w:rFonts w:ascii="Arial" w:hAnsi="Arial" w:cs="Arial"/>
          <w:lang w:val="pt-BR"/>
        </w:rPr>
      </w:pPr>
      <w:r w:rsidRPr="00F65196">
        <w:rPr>
          <w:rFonts w:ascii="Arial" w:hAnsi="Arial" w:cs="Arial"/>
          <w:lang w:val="pt-BR"/>
        </w:rPr>
        <w:t>Monitoramento de satisfação do usuário;</w:t>
      </w:r>
    </w:p>
    <w:p w14:paraId="503D67A2" w14:textId="77777777" w:rsidR="003D0677" w:rsidRPr="00F65196" w:rsidRDefault="003D0677" w:rsidP="00737EC5">
      <w:pPr>
        <w:pStyle w:val="Corpodetexto"/>
        <w:numPr>
          <w:ilvl w:val="0"/>
          <w:numId w:val="121"/>
        </w:numPr>
        <w:spacing w:line="360" w:lineRule="auto"/>
        <w:ind w:left="426" w:right="-3" w:firstLine="0"/>
        <w:jc w:val="both"/>
        <w:rPr>
          <w:rFonts w:ascii="Arial" w:hAnsi="Arial" w:cs="Arial"/>
          <w:lang w:val="pt-BR"/>
        </w:rPr>
      </w:pPr>
      <w:r w:rsidRPr="00F65196">
        <w:rPr>
          <w:rFonts w:ascii="Arial" w:hAnsi="Arial" w:cs="Arial"/>
          <w:lang w:val="pt-BR"/>
        </w:rPr>
        <w:t>Ações de melhoria contínua;</w:t>
      </w:r>
    </w:p>
    <w:p w14:paraId="5EBD9129" w14:textId="77777777" w:rsidR="003D0677" w:rsidRPr="00F65196" w:rsidRDefault="003D0677" w:rsidP="00737EC5">
      <w:pPr>
        <w:pStyle w:val="Corpodetexto"/>
        <w:numPr>
          <w:ilvl w:val="0"/>
          <w:numId w:val="121"/>
        </w:numPr>
        <w:spacing w:line="360" w:lineRule="auto"/>
        <w:ind w:left="426" w:right="-3" w:firstLine="0"/>
        <w:jc w:val="both"/>
        <w:rPr>
          <w:rFonts w:ascii="Arial" w:hAnsi="Arial" w:cs="Arial"/>
          <w:lang w:val="pt-BR"/>
        </w:rPr>
      </w:pPr>
      <w:r w:rsidRPr="00F65196">
        <w:rPr>
          <w:rFonts w:ascii="Arial" w:hAnsi="Arial" w:cs="Arial"/>
          <w:lang w:val="pt-BR"/>
        </w:rPr>
        <w:t>Educação permanente e treinamentos mensais.</w:t>
      </w:r>
    </w:p>
    <w:p w14:paraId="2976AD89" w14:textId="77777777" w:rsidR="003D0677" w:rsidRPr="00F65196" w:rsidRDefault="003D0677" w:rsidP="00737EC5">
      <w:pPr>
        <w:pStyle w:val="Corpodetexto"/>
        <w:spacing w:line="360" w:lineRule="auto"/>
        <w:ind w:left="426" w:right="-3"/>
        <w:jc w:val="both"/>
        <w:rPr>
          <w:rFonts w:ascii="Arial" w:hAnsi="Arial" w:cs="Arial"/>
          <w:lang w:val="pt-BR"/>
        </w:rPr>
      </w:pPr>
    </w:p>
    <w:p w14:paraId="48EC19DD" w14:textId="77777777" w:rsidR="003D0677" w:rsidRPr="00F65196" w:rsidRDefault="003D0677" w:rsidP="00737EC5">
      <w:pPr>
        <w:pStyle w:val="Corpodetexto"/>
        <w:spacing w:line="360" w:lineRule="auto"/>
        <w:ind w:left="426" w:right="-3"/>
        <w:jc w:val="both"/>
        <w:rPr>
          <w:rFonts w:ascii="Arial" w:hAnsi="Arial" w:cs="Arial"/>
          <w:b/>
          <w:bCs/>
          <w:lang w:val="pt-BR"/>
        </w:rPr>
      </w:pPr>
      <w:r w:rsidRPr="00F65196">
        <w:rPr>
          <w:rFonts w:ascii="Arial" w:hAnsi="Arial" w:cs="Arial"/>
          <w:b/>
          <w:bCs/>
          <w:lang w:val="pt-BR"/>
        </w:rPr>
        <w:t>Cronograma de Implantação</w:t>
      </w:r>
    </w:p>
    <w:p w14:paraId="24A91CDC" w14:textId="77777777" w:rsidR="003D0677" w:rsidRPr="00F65196" w:rsidRDefault="003D0677" w:rsidP="00737EC5">
      <w:pPr>
        <w:pStyle w:val="Corpodetexto"/>
        <w:numPr>
          <w:ilvl w:val="0"/>
          <w:numId w:val="121"/>
        </w:numPr>
        <w:spacing w:line="360" w:lineRule="auto"/>
        <w:ind w:left="426" w:right="-3" w:firstLine="0"/>
        <w:jc w:val="both"/>
        <w:rPr>
          <w:rFonts w:ascii="Arial" w:hAnsi="Arial" w:cs="Arial"/>
          <w:lang w:val="pt-BR"/>
        </w:rPr>
      </w:pPr>
      <w:r w:rsidRPr="00F65196">
        <w:rPr>
          <w:rFonts w:ascii="Arial" w:hAnsi="Arial" w:cs="Arial"/>
          <w:lang w:val="pt-BR"/>
        </w:rPr>
        <w:t>Ações previstas e o cronograma;</w:t>
      </w:r>
    </w:p>
    <w:p w14:paraId="06C4FB24" w14:textId="77777777" w:rsidR="003D0677" w:rsidRPr="00F65196" w:rsidRDefault="003D0677" w:rsidP="00737EC5">
      <w:pPr>
        <w:pStyle w:val="Corpodetexto"/>
        <w:numPr>
          <w:ilvl w:val="0"/>
          <w:numId w:val="121"/>
        </w:numPr>
        <w:spacing w:line="360" w:lineRule="auto"/>
        <w:ind w:left="426" w:right="-3" w:firstLine="0"/>
        <w:jc w:val="both"/>
        <w:rPr>
          <w:rFonts w:ascii="Arial" w:hAnsi="Arial" w:cs="Arial"/>
          <w:lang w:val="pt-BR"/>
        </w:rPr>
      </w:pPr>
      <w:r w:rsidRPr="00F65196">
        <w:rPr>
          <w:rFonts w:ascii="Arial" w:hAnsi="Arial" w:cs="Arial"/>
          <w:lang w:val="pt-BR"/>
        </w:rPr>
        <w:t>Prazos e metas de estruturação da unidade;</w:t>
      </w:r>
    </w:p>
    <w:p w14:paraId="4DE3580A" w14:textId="77777777" w:rsidR="003D0677" w:rsidRPr="00F65196" w:rsidRDefault="003D0677" w:rsidP="00737EC5">
      <w:pPr>
        <w:pStyle w:val="Corpodetexto"/>
        <w:numPr>
          <w:ilvl w:val="0"/>
          <w:numId w:val="121"/>
        </w:numPr>
        <w:spacing w:line="360" w:lineRule="auto"/>
        <w:ind w:left="426" w:right="-3" w:firstLine="0"/>
        <w:jc w:val="both"/>
        <w:rPr>
          <w:rFonts w:ascii="Arial" w:hAnsi="Arial" w:cs="Arial"/>
          <w:lang w:val="pt-BR"/>
        </w:rPr>
      </w:pPr>
      <w:r w:rsidRPr="00F65196">
        <w:rPr>
          <w:rFonts w:ascii="Arial" w:hAnsi="Arial" w:cs="Arial"/>
          <w:lang w:val="pt-BR"/>
        </w:rPr>
        <w:t>Início da produção assistencial com metas pactuadas.</w:t>
      </w:r>
    </w:p>
    <w:p w14:paraId="25B547CF" w14:textId="77777777" w:rsidR="003D0677" w:rsidRPr="00F65196" w:rsidRDefault="003D0677" w:rsidP="00F65196">
      <w:pPr>
        <w:pStyle w:val="Corpodetexto"/>
        <w:spacing w:line="360" w:lineRule="auto"/>
        <w:ind w:left="426" w:right="-3"/>
        <w:rPr>
          <w:rFonts w:ascii="Arial" w:hAnsi="Arial" w:cs="Arial"/>
          <w:lang w:val="pt-BR"/>
        </w:rPr>
      </w:pPr>
    </w:p>
    <w:p w14:paraId="49B6FAE2" w14:textId="6F2D2A16" w:rsidR="003D0677" w:rsidRPr="00F65196" w:rsidRDefault="003D0677" w:rsidP="00F65196">
      <w:pPr>
        <w:tabs>
          <w:tab w:val="left" w:pos="1161"/>
        </w:tabs>
        <w:spacing w:line="360" w:lineRule="auto"/>
        <w:ind w:left="426" w:right="-3"/>
        <w:jc w:val="both"/>
        <w:rPr>
          <w:rFonts w:ascii="Arial" w:hAnsi="Arial" w:cs="Arial"/>
          <w:sz w:val="24"/>
          <w:szCs w:val="24"/>
        </w:rPr>
      </w:pPr>
      <w:r w:rsidRPr="00F65196">
        <w:rPr>
          <w:rFonts w:ascii="Arial" w:hAnsi="Arial" w:cs="Arial"/>
          <w:sz w:val="24"/>
          <w:szCs w:val="24"/>
        </w:rPr>
        <w:t>A experiencia da entidade será demonstrada com a apresentação do melhor projeto adequado a realidade municipal.</w:t>
      </w:r>
      <w:r w:rsidRPr="00F65196">
        <w:rPr>
          <w:rFonts w:ascii="Arial" w:eastAsia="Times New Roman" w:hAnsi="Arial" w:cs="Arial"/>
          <w:sz w:val="24"/>
          <w:szCs w:val="24"/>
          <w:lang w:eastAsia="pt-BR"/>
        </w:rPr>
        <w:t xml:space="preserve"> </w:t>
      </w:r>
      <w:r w:rsidRPr="00F65196">
        <w:rPr>
          <w:rFonts w:ascii="Arial" w:hAnsi="Arial" w:cs="Arial"/>
          <w:sz w:val="24"/>
          <w:szCs w:val="24"/>
        </w:rPr>
        <w:t xml:space="preserve">A elaboração do Plano de Trabalho pela entidade proponente deverá partir da premissa de garantir a melhor assistência possível aos usuários do SUS, considerando o nível atual de recursos físicos, humanos e tecnológicos disponíveis no </w:t>
      </w:r>
      <w:r w:rsidR="00482893" w:rsidRPr="00F65196">
        <w:rPr>
          <w:rFonts w:ascii="Arial" w:hAnsi="Arial" w:cs="Arial"/>
          <w:sz w:val="24"/>
          <w:szCs w:val="24"/>
        </w:rPr>
        <w:t>Pronto Atendimento de Vargem Grande Paulista</w:t>
      </w:r>
      <w:r w:rsidRPr="00F65196">
        <w:rPr>
          <w:rFonts w:ascii="Arial" w:hAnsi="Arial" w:cs="Arial"/>
          <w:sz w:val="24"/>
          <w:szCs w:val="24"/>
        </w:rPr>
        <w:t>.</w:t>
      </w:r>
    </w:p>
    <w:p w14:paraId="0BC38719" w14:textId="77777777" w:rsidR="003D0677" w:rsidRPr="00F65196" w:rsidRDefault="003D0677" w:rsidP="00F65196">
      <w:pPr>
        <w:tabs>
          <w:tab w:val="left" w:pos="1161"/>
        </w:tabs>
        <w:spacing w:line="360" w:lineRule="auto"/>
        <w:ind w:left="426" w:right="-3"/>
        <w:jc w:val="both"/>
        <w:rPr>
          <w:rFonts w:ascii="Arial" w:hAnsi="Arial" w:cs="Arial"/>
          <w:sz w:val="24"/>
          <w:szCs w:val="24"/>
        </w:rPr>
      </w:pPr>
    </w:p>
    <w:p w14:paraId="67227923" w14:textId="442FD99F" w:rsidR="003D0677" w:rsidRPr="00F65196" w:rsidRDefault="003D0677" w:rsidP="00F65196">
      <w:pPr>
        <w:tabs>
          <w:tab w:val="left" w:pos="1161"/>
        </w:tabs>
        <w:spacing w:line="360" w:lineRule="auto"/>
        <w:ind w:left="426" w:right="-3"/>
        <w:jc w:val="both"/>
        <w:rPr>
          <w:rFonts w:ascii="Arial" w:hAnsi="Arial" w:cs="Arial"/>
          <w:sz w:val="24"/>
          <w:szCs w:val="24"/>
        </w:rPr>
      </w:pPr>
      <w:r w:rsidRPr="00F65196">
        <w:rPr>
          <w:rFonts w:ascii="Arial" w:hAnsi="Arial" w:cs="Arial"/>
          <w:sz w:val="24"/>
          <w:szCs w:val="24"/>
        </w:rPr>
        <w:t xml:space="preserve">A proposta apresentada deverá refletir a experiência prévia da entidade, sua capacidade técnica e de gestão, evidenciando adesão às diretrizes do SUS, aos princípios de economicidade, eficiência e humanização, bem como às necessidades específicas do município de </w:t>
      </w:r>
      <w:r w:rsidR="00482893" w:rsidRPr="00F65196">
        <w:rPr>
          <w:rFonts w:ascii="Arial" w:hAnsi="Arial" w:cs="Arial"/>
          <w:sz w:val="24"/>
          <w:szCs w:val="24"/>
        </w:rPr>
        <w:t>Vargem Grande Paulista</w:t>
      </w:r>
      <w:r w:rsidRPr="00F65196">
        <w:rPr>
          <w:rFonts w:ascii="Arial" w:hAnsi="Arial" w:cs="Arial"/>
          <w:sz w:val="24"/>
          <w:szCs w:val="24"/>
        </w:rPr>
        <w:t xml:space="preserve">. A adequação da proposta à </w:t>
      </w:r>
      <w:r w:rsidRPr="00F65196">
        <w:rPr>
          <w:rFonts w:ascii="Arial" w:hAnsi="Arial" w:cs="Arial"/>
          <w:sz w:val="24"/>
          <w:szCs w:val="24"/>
        </w:rPr>
        <w:lastRenderedPageBreak/>
        <w:t>realidade local será critério fundamental para a sua avaliação.</w:t>
      </w:r>
    </w:p>
    <w:p w14:paraId="308E1041" w14:textId="77777777" w:rsidR="003D0677" w:rsidRPr="00F65196" w:rsidRDefault="003D0677" w:rsidP="00F65196">
      <w:pPr>
        <w:tabs>
          <w:tab w:val="left" w:pos="1161"/>
        </w:tabs>
        <w:spacing w:line="360" w:lineRule="auto"/>
        <w:ind w:left="426" w:right="-3"/>
        <w:jc w:val="both"/>
        <w:rPr>
          <w:rFonts w:ascii="Arial" w:hAnsi="Arial" w:cs="Arial"/>
          <w:sz w:val="24"/>
          <w:szCs w:val="24"/>
        </w:rPr>
      </w:pPr>
    </w:p>
    <w:p w14:paraId="55124D9A" w14:textId="2CC8A12C" w:rsidR="003D0677" w:rsidRPr="00F65196" w:rsidRDefault="003D0677" w:rsidP="00F65196">
      <w:pPr>
        <w:pStyle w:val="NormalWeb"/>
        <w:spacing w:before="0" w:beforeAutospacing="0" w:after="0" w:afterAutospacing="0" w:line="360" w:lineRule="auto"/>
        <w:ind w:left="426" w:right="-3"/>
        <w:jc w:val="both"/>
        <w:rPr>
          <w:rFonts w:ascii="Arial" w:hAnsi="Arial" w:cs="Arial"/>
        </w:rPr>
      </w:pPr>
      <w:r w:rsidRPr="00F65196">
        <w:rPr>
          <w:rFonts w:ascii="Arial" w:hAnsi="Arial" w:cs="Arial"/>
        </w:rPr>
        <w:t xml:space="preserve">A entidade deverá indicar o número e o tipo de </w:t>
      </w:r>
      <w:r w:rsidRPr="00F65196">
        <w:rPr>
          <w:rStyle w:val="Forte"/>
          <w:rFonts w:ascii="Arial" w:eastAsia="Cambria" w:hAnsi="Arial" w:cs="Arial"/>
        </w:rPr>
        <w:t>comissões técnicas multidisciplinares</w:t>
      </w:r>
      <w:r w:rsidRPr="00F65196">
        <w:rPr>
          <w:rFonts w:ascii="Arial" w:hAnsi="Arial" w:cs="Arial"/>
        </w:rPr>
        <w:t xml:space="preserve"> que serão implantadas no </w:t>
      </w:r>
      <w:r w:rsidR="00482893" w:rsidRPr="00F65196">
        <w:rPr>
          <w:rFonts w:ascii="Arial" w:hAnsi="Arial" w:cs="Arial"/>
        </w:rPr>
        <w:t>Pronto Atendimento de Vargem Grande Paulista</w:t>
      </w:r>
      <w:r w:rsidRPr="00F65196">
        <w:rPr>
          <w:rFonts w:ascii="Arial" w:hAnsi="Arial" w:cs="Arial"/>
        </w:rPr>
        <w:t>, com as seguintes informações mínimas:</w:t>
      </w:r>
    </w:p>
    <w:p w14:paraId="3A37EB6E" w14:textId="77777777" w:rsidR="003D0677" w:rsidRPr="00F65196" w:rsidRDefault="003D0677" w:rsidP="00F65196">
      <w:pPr>
        <w:pStyle w:val="Corpodetexto"/>
        <w:numPr>
          <w:ilvl w:val="0"/>
          <w:numId w:val="121"/>
        </w:numPr>
        <w:spacing w:line="360" w:lineRule="auto"/>
        <w:ind w:left="709" w:right="-3" w:hanging="283"/>
        <w:jc w:val="both"/>
        <w:rPr>
          <w:rFonts w:ascii="Arial" w:hAnsi="Arial" w:cs="Arial"/>
          <w:lang w:val="pt-BR"/>
        </w:rPr>
      </w:pPr>
      <w:r w:rsidRPr="00F65196">
        <w:rPr>
          <w:rFonts w:ascii="Arial" w:hAnsi="Arial" w:cs="Arial"/>
          <w:lang w:val="pt-BR"/>
        </w:rPr>
        <w:t>Nome da Comissão (</w:t>
      </w:r>
      <w:proofErr w:type="spellStart"/>
      <w:r w:rsidRPr="00F65196">
        <w:rPr>
          <w:rFonts w:ascii="Arial" w:hAnsi="Arial" w:cs="Arial"/>
          <w:lang w:val="pt-BR"/>
        </w:rPr>
        <w:t>ex</w:t>
      </w:r>
      <w:proofErr w:type="spellEnd"/>
      <w:r w:rsidRPr="00F65196">
        <w:rPr>
          <w:rFonts w:ascii="Arial" w:hAnsi="Arial" w:cs="Arial"/>
          <w:lang w:val="pt-BR"/>
        </w:rPr>
        <w:t>: Comissão de Controle de Infecção Hospitalar – CCIH, Comissão de Ética Médica, Comissão de Revisão de Óbitos, Comissão de Prontuário, Comissão de Segurança do Paciente, etc.);</w:t>
      </w:r>
    </w:p>
    <w:p w14:paraId="0E4FB6AD" w14:textId="77777777" w:rsidR="003D0677" w:rsidRPr="00F65196" w:rsidRDefault="003D0677" w:rsidP="00F65196">
      <w:pPr>
        <w:pStyle w:val="Corpodetexto"/>
        <w:numPr>
          <w:ilvl w:val="0"/>
          <w:numId w:val="121"/>
        </w:numPr>
        <w:spacing w:line="360" w:lineRule="auto"/>
        <w:ind w:left="709" w:right="-3" w:hanging="283"/>
        <w:jc w:val="both"/>
        <w:rPr>
          <w:rFonts w:ascii="Arial" w:hAnsi="Arial" w:cs="Arial"/>
          <w:lang w:val="pt-BR"/>
        </w:rPr>
      </w:pPr>
      <w:r w:rsidRPr="00F65196">
        <w:rPr>
          <w:rFonts w:ascii="Arial" w:hAnsi="Arial" w:cs="Arial"/>
          <w:lang w:val="pt-BR"/>
        </w:rPr>
        <w:t>Objetivo e escopo de atuação de cada comissão;</w:t>
      </w:r>
    </w:p>
    <w:p w14:paraId="231FCAEA" w14:textId="77777777" w:rsidR="003D0677" w:rsidRPr="00F65196" w:rsidRDefault="003D0677" w:rsidP="00F65196">
      <w:pPr>
        <w:pStyle w:val="Corpodetexto"/>
        <w:numPr>
          <w:ilvl w:val="0"/>
          <w:numId w:val="121"/>
        </w:numPr>
        <w:spacing w:line="360" w:lineRule="auto"/>
        <w:ind w:left="709" w:right="-3" w:hanging="283"/>
        <w:jc w:val="both"/>
        <w:rPr>
          <w:rFonts w:ascii="Arial" w:hAnsi="Arial" w:cs="Arial"/>
          <w:lang w:val="pt-BR"/>
        </w:rPr>
      </w:pPr>
      <w:r w:rsidRPr="00F65196">
        <w:rPr>
          <w:rFonts w:ascii="Arial" w:hAnsi="Arial" w:cs="Arial"/>
          <w:lang w:val="pt-BR"/>
        </w:rPr>
        <w:t>Atividades e atribuições técnicas, conforme normativas vigentes;</w:t>
      </w:r>
    </w:p>
    <w:p w14:paraId="15B8321A" w14:textId="77777777" w:rsidR="003D0677" w:rsidRPr="00F65196" w:rsidRDefault="003D0677" w:rsidP="00F65196">
      <w:pPr>
        <w:pStyle w:val="Corpodetexto"/>
        <w:numPr>
          <w:ilvl w:val="0"/>
          <w:numId w:val="121"/>
        </w:numPr>
        <w:spacing w:line="360" w:lineRule="auto"/>
        <w:ind w:left="709" w:right="-3" w:hanging="283"/>
        <w:jc w:val="both"/>
        <w:rPr>
          <w:rFonts w:ascii="Arial" w:hAnsi="Arial" w:cs="Arial"/>
          <w:lang w:val="pt-BR"/>
        </w:rPr>
      </w:pPr>
      <w:r w:rsidRPr="00F65196">
        <w:rPr>
          <w:rFonts w:ascii="Arial" w:hAnsi="Arial" w:cs="Arial"/>
          <w:lang w:val="pt-BR"/>
        </w:rPr>
        <w:t>Composição mínima da comissão, com descrição do perfil profissional dos membros (</w:t>
      </w:r>
      <w:proofErr w:type="spellStart"/>
      <w:r w:rsidRPr="00F65196">
        <w:rPr>
          <w:rFonts w:ascii="Arial" w:hAnsi="Arial" w:cs="Arial"/>
          <w:lang w:val="pt-BR"/>
        </w:rPr>
        <w:t>ex</w:t>
      </w:r>
      <w:proofErr w:type="spellEnd"/>
      <w:r w:rsidRPr="00F65196">
        <w:rPr>
          <w:rFonts w:ascii="Arial" w:hAnsi="Arial" w:cs="Arial"/>
          <w:lang w:val="pt-BR"/>
        </w:rPr>
        <w:t>: médico, enfermeiro, farmacêutico, técnico administrativo, etc.);</w:t>
      </w:r>
    </w:p>
    <w:p w14:paraId="5666C0AC" w14:textId="77777777" w:rsidR="003D0677" w:rsidRPr="00F65196" w:rsidRDefault="003D0677" w:rsidP="00F65196">
      <w:pPr>
        <w:pStyle w:val="Corpodetexto"/>
        <w:numPr>
          <w:ilvl w:val="0"/>
          <w:numId w:val="121"/>
        </w:numPr>
        <w:spacing w:line="360" w:lineRule="auto"/>
        <w:ind w:left="709" w:right="-3" w:hanging="283"/>
        <w:jc w:val="both"/>
        <w:rPr>
          <w:rFonts w:ascii="Arial" w:hAnsi="Arial" w:cs="Arial"/>
          <w:lang w:val="pt-BR"/>
        </w:rPr>
      </w:pPr>
      <w:r w:rsidRPr="00F65196">
        <w:rPr>
          <w:rFonts w:ascii="Arial" w:hAnsi="Arial" w:cs="Arial"/>
          <w:lang w:val="pt-BR"/>
        </w:rPr>
        <w:t>Objetivos específicos para o primeiro ano de contrato, com metas qualitativas e quantitativas;</w:t>
      </w:r>
    </w:p>
    <w:p w14:paraId="3EFA6D49" w14:textId="77777777" w:rsidR="003D0677" w:rsidRPr="00F65196" w:rsidRDefault="003D0677" w:rsidP="00F65196">
      <w:pPr>
        <w:pStyle w:val="Corpodetexto"/>
        <w:numPr>
          <w:ilvl w:val="0"/>
          <w:numId w:val="121"/>
        </w:numPr>
        <w:spacing w:line="360" w:lineRule="auto"/>
        <w:ind w:left="709" w:right="-3" w:hanging="283"/>
        <w:jc w:val="both"/>
        <w:rPr>
          <w:rFonts w:ascii="Arial" w:hAnsi="Arial" w:cs="Arial"/>
          <w:lang w:val="pt-BR"/>
        </w:rPr>
      </w:pPr>
      <w:r w:rsidRPr="00F65196">
        <w:rPr>
          <w:rFonts w:ascii="Arial" w:hAnsi="Arial" w:cs="Arial"/>
          <w:lang w:val="pt-BR"/>
        </w:rPr>
        <w:t>Frequência prevista das reuniões ordinárias e extraordinárias;</w:t>
      </w:r>
    </w:p>
    <w:p w14:paraId="283F6B74" w14:textId="77777777" w:rsidR="003D0677" w:rsidRPr="00F65196" w:rsidRDefault="003D0677" w:rsidP="00F65196">
      <w:pPr>
        <w:pStyle w:val="Corpodetexto"/>
        <w:numPr>
          <w:ilvl w:val="0"/>
          <w:numId w:val="121"/>
        </w:numPr>
        <w:spacing w:line="360" w:lineRule="auto"/>
        <w:ind w:left="709" w:right="-3" w:hanging="283"/>
        <w:jc w:val="both"/>
        <w:rPr>
          <w:rFonts w:ascii="Arial" w:hAnsi="Arial" w:cs="Arial"/>
          <w:lang w:val="pt-BR"/>
        </w:rPr>
      </w:pPr>
      <w:r w:rsidRPr="00F65196">
        <w:rPr>
          <w:rFonts w:ascii="Arial" w:hAnsi="Arial" w:cs="Arial"/>
          <w:lang w:val="pt-BR"/>
        </w:rPr>
        <w:t>Forma de registro e controle das reuniões, incluindo:</w:t>
      </w:r>
    </w:p>
    <w:p w14:paraId="240A0421" w14:textId="77777777" w:rsidR="003D0677" w:rsidRPr="00F65196" w:rsidRDefault="003D0677" w:rsidP="00F65196">
      <w:pPr>
        <w:pStyle w:val="NormalWeb"/>
        <w:numPr>
          <w:ilvl w:val="1"/>
          <w:numId w:val="122"/>
        </w:numPr>
        <w:tabs>
          <w:tab w:val="left" w:pos="1134"/>
        </w:tabs>
        <w:spacing w:before="0" w:beforeAutospacing="0" w:after="0" w:afterAutospacing="0" w:line="360" w:lineRule="auto"/>
        <w:ind w:left="993" w:right="-3" w:firstLine="0"/>
        <w:jc w:val="both"/>
        <w:rPr>
          <w:rFonts w:ascii="Arial" w:hAnsi="Arial" w:cs="Arial"/>
        </w:rPr>
      </w:pPr>
      <w:r w:rsidRPr="00F65196">
        <w:rPr>
          <w:rFonts w:ascii="Arial" w:hAnsi="Arial" w:cs="Arial"/>
        </w:rPr>
        <w:t xml:space="preserve">Elaboração e arquivamento das </w:t>
      </w:r>
      <w:r w:rsidRPr="00F65196">
        <w:rPr>
          <w:rStyle w:val="Forte"/>
          <w:rFonts w:ascii="Arial" w:eastAsia="Cambria" w:hAnsi="Arial" w:cs="Arial"/>
        </w:rPr>
        <w:t>atas das reuniões</w:t>
      </w:r>
      <w:r w:rsidRPr="00F65196">
        <w:rPr>
          <w:rFonts w:ascii="Arial" w:hAnsi="Arial" w:cs="Arial"/>
        </w:rPr>
        <w:t>;</w:t>
      </w:r>
    </w:p>
    <w:p w14:paraId="2F4D284D" w14:textId="77777777" w:rsidR="003D0677" w:rsidRPr="00F65196" w:rsidRDefault="003D0677" w:rsidP="00F65196">
      <w:pPr>
        <w:pStyle w:val="NormalWeb"/>
        <w:numPr>
          <w:ilvl w:val="1"/>
          <w:numId w:val="122"/>
        </w:numPr>
        <w:tabs>
          <w:tab w:val="left" w:pos="1134"/>
        </w:tabs>
        <w:spacing w:before="0" w:beforeAutospacing="0" w:after="0" w:afterAutospacing="0" w:line="360" w:lineRule="auto"/>
        <w:ind w:left="993" w:right="-3" w:firstLine="0"/>
        <w:jc w:val="both"/>
        <w:rPr>
          <w:rFonts w:ascii="Arial" w:hAnsi="Arial" w:cs="Arial"/>
        </w:rPr>
      </w:pPr>
      <w:r w:rsidRPr="00F65196">
        <w:rPr>
          <w:rFonts w:ascii="Arial" w:hAnsi="Arial" w:cs="Arial"/>
        </w:rPr>
        <w:t xml:space="preserve">Monitoramento pela </w:t>
      </w:r>
      <w:r w:rsidRPr="00F65196">
        <w:rPr>
          <w:rStyle w:val="Forte"/>
          <w:rFonts w:ascii="Arial" w:eastAsia="Cambria" w:hAnsi="Arial" w:cs="Arial"/>
        </w:rPr>
        <w:t>Direção Técnica ou Direção Médica</w:t>
      </w:r>
      <w:r w:rsidRPr="00F65196">
        <w:rPr>
          <w:rFonts w:ascii="Arial" w:hAnsi="Arial" w:cs="Arial"/>
        </w:rPr>
        <w:t>;</w:t>
      </w:r>
    </w:p>
    <w:p w14:paraId="3E0FE24C" w14:textId="77777777" w:rsidR="003D0677" w:rsidRPr="00F65196" w:rsidRDefault="003D0677" w:rsidP="00F65196">
      <w:pPr>
        <w:pStyle w:val="NormalWeb"/>
        <w:numPr>
          <w:ilvl w:val="1"/>
          <w:numId w:val="122"/>
        </w:numPr>
        <w:tabs>
          <w:tab w:val="left" w:pos="1134"/>
        </w:tabs>
        <w:spacing w:before="0" w:beforeAutospacing="0" w:after="0" w:afterAutospacing="0" w:line="360" w:lineRule="auto"/>
        <w:ind w:left="993" w:right="-3" w:firstLine="0"/>
        <w:jc w:val="both"/>
        <w:rPr>
          <w:rFonts w:ascii="Arial" w:hAnsi="Arial" w:cs="Arial"/>
        </w:rPr>
      </w:pPr>
      <w:r w:rsidRPr="00F65196">
        <w:rPr>
          <w:rFonts w:ascii="Arial" w:hAnsi="Arial" w:cs="Arial"/>
        </w:rPr>
        <w:t>Encaminhamentos e deliberações com plano de ação, se aplicável.</w:t>
      </w:r>
    </w:p>
    <w:p w14:paraId="02694CAA" w14:textId="77777777" w:rsidR="003D0677" w:rsidRPr="00F65196" w:rsidRDefault="003D0677" w:rsidP="00F65196">
      <w:pPr>
        <w:pStyle w:val="Corpodetexto"/>
        <w:numPr>
          <w:ilvl w:val="0"/>
          <w:numId w:val="121"/>
        </w:numPr>
        <w:spacing w:line="360" w:lineRule="auto"/>
        <w:ind w:left="709" w:right="-3" w:hanging="283"/>
        <w:jc w:val="both"/>
        <w:rPr>
          <w:rFonts w:ascii="Arial" w:hAnsi="Arial" w:cs="Arial"/>
          <w:lang w:val="pt-BR"/>
        </w:rPr>
      </w:pPr>
      <w:r w:rsidRPr="00F65196">
        <w:rPr>
          <w:rFonts w:ascii="Arial" w:hAnsi="Arial" w:cs="Arial"/>
          <w:lang w:val="pt-BR"/>
        </w:rPr>
        <w:t>Apresentação de Protocolos, Regulamento e Manual de Normas e Rotinas;</w:t>
      </w:r>
    </w:p>
    <w:p w14:paraId="1CAEBB13" w14:textId="374415EB" w:rsidR="003D0677" w:rsidRPr="00F65196" w:rsidRDefault="003D0677" w:rsidP="00F65196">
      <w:pPr>
        <w:pStyle w:val="Corpodetexto"/>
        <w:numPr>
          <w:ilvl w:val="0"/>
          <w:numId w:val="121"/>
        </w:numPr>
        <w:spacing w:line="360" w:lineRule="auto"/>
        <w:ind w:left="709" w:right="-3" w:hanging="283"/>
        <w:jc w:val="both"/>
        <w:rPr>
          <w:rFonts w:ascii="Arial" w:hAnsi="Arial" w:cs="Arial"/>
          <w:lang w:val="pt-BR"/>
        </w:rPr>
      </w:pPr>
      <w:r w:rsidRPr="00F65196">
        <w:rPr>
          <w:rFonts w:ascii="Arial" w:hAnsi="Arial" w:cs="Arial"/>
          <w:lang w:val="pt-BR"/>
        </w:rPr>
        <w:t xml:space="preserve">Organização específica do serviço de Farmácia para atendimento às necessidades internas da </w:t>
      </w:r>
      <w:r w:rsidR="00482893" w:rsidRPr="00F65196">
        <w:rPr>
          <w:rFonts w:ascii="Arial" w:hAnsi="Arial" w:cs="Arial"/>
        </w:rPr>
        <w:t>Pronto Atendimento de Vargem Grande Paulista</w:t>
      </w:r>
      <w:r w:rsidRPr="00F65196">
        <w:rPr>
          <w:rFonts w:ascii="Arial" w:hAnsi="Arial" w:cs="Arial"/>
          <w:lang w:val="pt-BR"/>
        </w:rPr>
        <w:t>. Membros que o compõem; organização horária; métodos de controle sobre fármacos controlados etc.;</w:t>
      </w:r>
    </w:p>
    <w:p w14:paraId="764B8CE9" w14:textId="77777777" w:rsidR="003D0677" w:rsidRPr="00F65196" w:rsidRDefault="003D0677" w:rsidP="00F65196">
      <w:pPr>
        <w:pStyle w:val="Corpodetexto"/>
        <w:numPr>
          <w:ilvl w:val="0"/>
          <w:numId w:val="121"/>
        </w:numPr>
        <w:spacing w:line="360" w:lineRule="auto"/>
        <w:ind w:left="709" w:right="-3" w:hanging="283"/>
        <w:jc w:val="both"/>
        <w:rPr>
          <w:rFonts w:ascii="Arial" w:hAnsi="Arial" w:cs="Arial"/>
          <w:lang w:val="pt-BR"/>
        </w:rPr>
      </w:pPr>
      <w:r w:rsidRPr="00F65196">
        <w:rPr>
          <w:rFonts w:ascii="Arial" w:hAnsi="Arial" w:cs="Arial"/>
          <w:lang w:val="pt-BR"/>
        </w:rPr>
        <w:t>Organização específica do serviço de Arquivo de Fichas de Atendimento/ Prontuários Médicos: Membros que o compõem; turnos de funcionamento, modelos de fichas, sistema de arquivamento e controle, Protocolos, Comissão de Revisões de Fichas/ Prontuários etc.;</w:t>
      </w:r>
    </w:p>
    <w:p w14:paraId="4B69C2A7" w14:textId="77777777" w:rsidR="003D0677" w:rsidRPr="00F65196" w:rsidRDefault="003D0677" w:rsidP="00F65196">
      <w:pPr>
        <w:pStyle w:val="Corpodetexto"/>
        <w:numPr>
          <w:ilvl w:val="0"/>
          <w:numId w:val="121"/>
        </w:numPr>
        <w:spacing w:line="360" w:lineRule="auto"/>
        <w:ind w:left="709" w:right="-3" w:hanging="283"/>
        <w:jc w:val="both"/>
        <w:rPr>
          <w:rFonts w:ascii="Arial" w:hAnsi="Arial" w:cs="Arial"/>
          <w:lang w:val="pt-BR"/>
        </w:rPr>
      </w:pPr>
      <w:r w:rsidRPr="00F65196">
        <w:rPr>
          <w:rFonts w:ascii="Arial" w:hAnsi="Arial" w:cs="Arial"/>
          <w:lang w:val="pt-BR"/>
        </w:rPr>
        <w:t>Monitoramento de indicadores de desempenho de qualidade, de produtividade e econômico-financeiros: Indicadores selecionados, sistemáticas de aplicação de ações corretivas;</w:t>
      </w:r>
    </w:p>
    <w:p w14:paraId="335D4BD2" w14:textId="17267C1E" w:rsidR="003D0677" w:rsidRPr="00F65196" w:rsidRDefault="003D0677" w:rsidP="00F65196">
      <w:pPr>
        <w:pStyle w:val="Corpodetexto"/>
        <w:numPr>
          <w:ilvl w:val="0"/>
          <w:numId w:val="121"/>
        </w:numPr>
        <w:spacing w:line="360" w:lineRule="auto"/>
        <w:ind w:left="709" w:right="-3" w:hanging="283"/>
        <w:jc w:val="both"/>
        <w:rPr>
          <w:rFonts w:ascii="Arial" w:hAnsi="Arial" w:cs="Arial"/>
          <w:lang w:val="pt-BR"/>
        </w:rPr>
      </w:pPr>
      <w:r w:rsidRPr="00F65196">
        <w:rPr>
          <w:rFonts w:ascii="Arial" w:hAnsi="Arial" w:cs="Arial"/>
          <w:lang w:val="pt-BR"/>
        </w:rPr>
        <w:lastRenderedPageBreak/>
        <w:t>Estratégias de organização assistencial e de processos clínicos, com base na estrutura atual do</w:t>
      </w:r>
      <w:r w:rsidR="00964B54">
        <w:rPr>
          <w:rFonts w:ascii="Arial" w:hAnsi="Arial" w:cs="Arial"/>
          <w:lang w:val="pt-BR"/>
        </w:rPr>
        <w:t xml:space="preserve"> PA</w:t>
      </w:r>
      <w:r w:rsidRPr="00F65196">
        <w:rPr>
          <w:rFonts w:ascii="Arial" w:hAnsi="Arial" w:cs="Arial"/>
          <w:lang w:val="pt-BR"/>
        </w:rPr>
        <w:t>;</w:t>
      </w:r>
    </w:p>
    <w:p w14:paraId="1D329840" w14:textId="77777777" w:rsidR="003D0677" w:rsidRPr="00F65196" w:rsidRDefault="003D0677" w:rsidP="00F65196">
      <w:pPr>
        <w:pStyle w:val="Corpodetexto"/>
        <w:numPr>
          <w:ilvl w:val="0"/>
          <w:numId w:val="121"/>
        </w:numPr>
        <w:spacing w:line="360" w:lineRule="auto"/>
        <w:ind w:left="709" w:right="-3" w:hanging="283"/>
        <w:jc w:val="both"/>
        <w:rPr>
          <w:rFonts w:ascii="Arial" w:hAnsi="Arial" w:cs="Arial"/>
          <w:lang w:val="pt-BR"/>
        </w:rPr>
      </w:pPr>
      <w:r w:rsidRPr="00F65196">
        <w:rPr>
          <w:rFonts w:ascii="Arial" w:hAnsi="Arial" w:cs="Arial"/>
          <w:lang w:val="pt-BR"/>
        </w:rPr>
        <w:t>Dimensionamento das equipes conforme parâmetros legais (COREN, CFM, ANVISA);</w:t>
      </w:r>
    </w:p>
    <w:p w14:paraId="39078460" w14:textId="1E00C090" w:rsidR="003D0677" w:rsidRPr="00F65196" w:rsidRDefault="003D0677" w:rsidP="00F65196">
      <w:pPr>
        <w:pStyle w:val="Corpodetexto"/>
        <w:numPr>
          <w:ilvl w:val="0"/>
          <w:numId w:val="121"/>
        </w:numPr>
        <w:spacing w:line="360" w:lineRule="auto"/>
        <w:ind w:left="709" w:right="-3" w:hanging="283"/>
        <w:jc w:val="both"/>
        <w:rPr>
          <w:rFonts w:ascii="Arial" w:hAnsi="Arial" w:cs="Arial"/>
          <w:lang w:val="pt-BR"/>
        </w:rPr>
      </w:pPr>
      <w:r w:rsidRPr="00F65196">
        <w:rPr>
          <w:rFonts w:ascii="Arial" w:hAnsi="Arial" w:cs="Arial"/>
          <w:lang w:val="pt-BR"/>
        </w:rPr>
        <w:t>Protocolo de acolhimento e classificação de risco</w:t>
      </w:r>
      <w:r w:rsidR="00964B54">
        <w:rPr>
          <w:rFonts w:ascii="Arial" w:hAnsi="Arial" w:cs="Arial"/>
          <w:lang w:val="pt-BR"/>
        </w:rPr>
        <w:t>;</w:t>
      </w:r>
    </w:p>
    <w:p w14:paraId="706E2865" w14:textId="77777777" w:rsidR="003D0677" w:rsidRPr="00F65196" w:rsidRDefault="003D0677" w:rsidP="00F65196">
      <w:pPr>
        <w:pStyle w:val="Corpodetexto"/>
        <w:numPr>
          <w:ilvl w:val="0"/>
          <w:numId w:val="121"/>
        </w:numPr>
        <w:spacing w:line="360" w:lineRule="auto"/>
        <w:ind w:left="709" w:right="-3" w:hanging="283"/>
        <w:jc w:val="both"/>
        <w:rPr>
          <w:rFonts w:ascii="Arial" w:hAnsi="Arial" w:cs="Arial"/>
          <w:lang w:val="pt-BR"/>
        </w:rPr>
      </w:pPr>
      <w:r w:rsidRPr="00F65196">
        <w:rPr>
          <w:rFonts w:ascii="Arial" w:hAnsi="Arial" w:cs="Arial"/>
          <w:lang w:val="pt-BR"/>
        </w:rPr>
        <w:t>Capacitação continuada dos profissionais, com cronograma e temas sugeridos;</w:t>
      </w:r>
    </w:p>
    <w:p w14:paraId="4D109C82" w14:textId="77777777" w:rsidR="003D0677" w:rsidRPr="00F65196" w:rsidRDefault="003D0677" w:rsidP="00F65196">
      <w:pPr>
        <w:pStyle w:val="Corpodetexto"/>
        <w:numPr>
          <w:ilvl w:val="0"/>
          <w:numId w:val="121"/>
        </w:numPr>
        <w:spacing w:line="360" w:lineRule="auto"/>
        <w:ind w:left="709" w:right="-3" w:hanging="283"/>
        <w:jc w:val="both"/>
        <w:rPr>
          <w:rFonts w:ascii="Arial" w:hAnsi="Arial" w:cs="Arial"/>
          <w:lang w:val="pt-BR"/>
        </w:rPr>
      </w:pPr>
      <w:r w:rsidRPr="00F65196">
        <w:rPr>
          <w:rFonts w:ascii="Arial" w:hAnsi="Arial" w:cs="Arial"/>
          <w:lang w:val="pt-BR"/>
        </w:rPr>
        <w:t>Integração com a Rede de Atenção à Saúde, incluindo atenção primária, especializada e vigilância;</w:t>
      </w:r>
    </w:p>
    <w:p w14:paraId="1150FDC6" w14:textId="77777777" w:rsidR="003D0677" w:rsidRPr="00F65196" w:rsidRDefault="003D0677" w:rsidP="00F65196">
      <w:pPr>
        <w:pStyle w:val="Corpodetexto"/>
        <w:numPr>
          <w:ilvl w:val="0"/>
          <w:numId w:val="121"/>
        </w:numPr>
        <w:spacing w:line="360" w:lineRule="auto"/>
        <w:ind w:left="709" w:right="-3" w:hanging="283"/>
        <w:jc w:val="both"/>
        <w:rPr>
          <w:rFonts w:ascii="Arial" w:hAnsi="Arial" w:cs="Arial"/>
          <w:lang w:val="pt-BR"/>
        </w:rPr>
      </w:pPr>
      <w:r w:rsidRPr="00F65196">
        <w:rPr>
          <w:rFonts w:ascii="Arial" w:hAnsi="Arial" w:cs="Arial"/>
          <w:lang w:val="pt-BR"/>
        </w:rPr>
        <w:t>Implantação de indicadores de desempenho e qualidade, com metas e métodos de aferição;</w:t>
      </w:r>
    </w:p>
    <w:p w14:paraId="6B244089" w14:textId="77777777" w:rsidR="003D0677" w:rsidRPr="00F65196" w:rsidRDefault="003D0677" w:rsidP="00F65196">
      <w:pPr>
        <w:pStyle w:val="Corpodetexto"/>
        <w:numPr>
          <w:ilvl w:val="0"/>
          <w:numId w:val="121"/>
        </w:numPr>
        <w:spacing w:line="360" w:lineRule="auto"/>
        <w:ind w:left="709" w:right="-3" w:hanging="283"/>
        <w:jc w:val="both"/>
        <w:rPr>
          <w:rFonts w:ascii="Arial" w:hAnsi="Arial" w:cs="Arial"/>
          <w:lang w:val="pt-BR"/>
        </w:rPr>
      </w:pPr>
      <w:r w:rsidRPr="00F65196">
        <w:rPr>
          <w:rFonts w:ascii="Arial" w:hAnsi="Arial" w:cs="Arial"/>
          <w:lang w:val="pt-BR"/>
        </w:rPr>
        <w:t>Gestão de recursos e monitoramento de resultados, com foco em resolutividade e eficiência.</w:t>
      </w:r>
    </w:p>
    <w:p w14:paraId="68CCBD08" w14:textId="77777777" w:rsidR="003D0677" w:rsidRPr="00F65196" w:rsidRDefault="003D0677" w:rsidP="00F65196">
      <w:pPr>
        <w:pStyle w:val="Corpodetexto"/>
        <w:numPr>
          <w:ilvl w:val="0"/>
          <w:numId w:val="121"/>
        </w:numPr>
        <w:spacing w:line="360" w:lineRule="auto"/>
        <w:ind w:left="709" w:right="-3" w:hanging="283"/>
        <w:jc w:val="both"/>
        <w:rPr>
          <w:rFonts w:ascii="Arial" w:hAnsi="Arial" w:cs="Arial"/>
          <w:lang w:val="pt-BR"/>
        </w:rPr>
      </w:pPr>
      <w:r w:rsidRPr="00F65196">
        <w:rPr>
          <w:rFonts w:ascii="Arial" w:hAnsi="Arial" w:cs="Arial"/>
          <w:lang w:val="pt-BR"/>
        </w:rPr>
        <w:t>Implantação de outras iniciativas e programas de Qualidade que o ente interessado já tenha em desenvolvimento ou a desenvolver. Neste caso deve apresentar um plano de organização específico com definição de alcance, metodologia; cronograma de implantação; orçamento previsto; etc.</w:t>
      </w:r>
    </w:p>
    <w:p w14:paraId="117CC017" w14:textId="59802C8F" w:rsidR="003D0677" w:rsidRPr="00F65196" w:rsidRDefault="003D0677" w:rsidP="00F65196">
      <w:pPr>
        <w:pStyle w:val="Corpodetexto"/>
        <w:numPr>
          <w:ilvl w:val="0"/>
          <w:numId w:val="121"/>
        </w:numPr>
        <w:spacing w:line="360" w:lineRule="auto"/>
        <w:ind w:left="709" w:right="-3" w:hanging="283"/>
        <w:jc w:val="both"/>
        <w:rPr>
          <w:rFonts w:ascii="Arial" w:hAnsi="Arial" w:cs="Arial"/>
          <w:lang w:val="pt-BR"/>
        </w:rPr>
      </w:pPr>
      <w:r w:rsidRPr="00F65196">
        <w:rPr>
          <w:rFonts w:ascii="Arial" w:hAnsi="Arial" w:cs="Arial"/>
          <w:lang w:val="pt-BR"/>
        </w:rPr>
        <w:t>Qualidade Subjetiva: aquela que está relacionada com a percepção que o usuário (pacientes e familiares) obtém de sua passagem pel</w:t>
      </w:r>
      <w:r w:rsidR="00072D10">
        <w:rPr>
          <w:rFonts w:ascii="Arial" w:hAnsi="Arial" w:cs="Arial"/>
          <w:lang w:val="pt-BR"/>
        </w:rPr>
        <w:t>o</w:t>
      </w:r>
      <w:r w:rsidRPr="00F65196">
        <w:rPr>
          <w:rFonts w:ascii="Arial" w:hAnsi="Arial" w:cs="Arial"/>
          <w:lang w:val="pt-BR"/>
        </w:rPr>
        <w:t xml:space="preserve"> </w:t>
      </w:r>
      <w:r w:rsidR="00482893" w:rsidRPr="00F65196">
        <w:rPr>
          <w:rFonts w:ascii="Arial" w:hAnsi="Arial" w:cs="Arial"/>
          <w:lang w:val="pt-BR"/>
        </w:rPr>
        <w:t xml:space="preserve">Pronto </w:t>
      </w:r>
      <w:r w:rsidR="00482893" w:rsidRPr="00F65196">
        <w:rPr>
          <w:rFonts w:ascii="Arial" w:hAnsi="Arial" w:cs="Arial"/>
        </w:rPr>
        <w:t>Atendimento de Vargem Grande Paulista</w:t>
      </w:r>
      <w:r w:rsidRPr="00F65196">
        <w:rPr>
          <w:rFonts w:ascii="Arial" w:hAnsi="Arial" w:cs="Arial"/>
          <w:lang w:val="pt-BR"/>
        </w:rPr>
        <w:t>. O ente interessado em sua oferta explicará, entre outras, os seguintes aspectos:</w:t>
      </w:r>
    </w:p>
    <w:p w14:paraId="79E1E035" w14:textId="77777777" w:rsidR="003D0677" w:rsidRPr="00F65196" w:rsidRDefault="003D0677" w:rsidP="00F65196">
      <w:pPr>
        <w:pStyle w:val="Corpodetexto"/>
        <w:numPr>
          <w:ilvl w:val="0"/>
          <w:numId w:val="121"/>
        </w:numPr>
        <w:spacing w:line="360" w:lineRule="auto"/>
        <w:ind w:left="709" w:right="-3" w:hanging="283"/>
        <w:jc w:val="both"/>
        <w:rPr>
          <w:rFonts w:ascii="Arial" w:hAnsi="Arial" w:cs="Arial"/>
          <w:lang w:val="pt-BR"/>
        </w:rPr>
      </w:pPr>
      <w:r w:rsidRPr="00F65196">
        <w:rPr>
          <w:rFonts w:ascii="Arial" w:hAnsi="Arial" w:cs="Arial"/>
          <w:lang w:val="pt-BR"/>
        </w:rPr>
        <w:t>Como irá estruturar a Informação aos usuários (pacientes e familiares) acerca do processo de Atenção, tanto em aspectos prévios (em quantos serviços irá implantar o consentimento informado), e, especialmente, a informação durante o processo de atenção (lugares onde se efetuará a informação sobre a classificação de risco, tempo médio de espera, contatos para reclamações e/ou sugestões, entre outros).</w:t>
      </w:r>
    </w:p>
    <w:p w14:paraId="696357BF" w14:textId="77777777" w:rsidR="003D0677" w:rsidRPr="00F65196" w:rsidRDefault="003D0677" w:rsidP="00F65196">
      <w:pPr>
        <w:pStyle w:val="Corpodetexto"/>
        <w:numPr>
          <w:ilvl w:val="0"/>
          <w:numId w:val="121"/>
        </w:numPr>
        <w:spacing w:line="360" w:lineRule="auto"/>
        <w:ind w:left="709" w:right="-3" w:hanging="283"/>
        <w:jc w:val="both"/>
        <w:rPr>
          <w:rFonts w:ascii="Arial" w:hAnsi="Arial" w:cs="Arial"/>
          <w:lang w:val="pt-BR"/>
        </w:rPr>
      </w:pPr>
      <w:r w:rsidRPr="00F65196">
        <w:rPr>
          <w:rFonts w:ascii="Arial" w:hAnsi="Arial" w:cs="Arial"/>
          <w:lang w:val="pt-BR"/>
        </w:rPr>
        <w:t>Como irá pesquisar a opinião ou nível de satisfação do usuário: Instrumento de pesquisa, frequência, sistemática de ação das ações corretivas.</w:t>
      </w:r>
    </w:p>
    <w:p w14:paraId="232A3C64" w14:textId="77777777" w:rsidR="003D0677" w:rsidRPr="00F65196" w:rsidRDefault="003D0677" w:rsidP="00F65196">
      <w:pPr>
        <w:pStyle w:val="Corpodetexto"/>
        <w:numPr>
          <w:ilvl w:val="0"/>
          <w:numId w:val="121"/>
        </w:numPr>
        <w:spacing w:line="360" w:lineRule="auto"/>
        <w:ind w:left="709" w:right="-3" w:hanging="283"/>
        <w:jc w:val="both"/>
        <w:rPr>
          <w:rFonts w:ascii="Arial" w:hAnsi="Arial" w:cs="Arial"/>
          <w:lang w:val="pt-BR"/>
        </w:rPr>
      </w:pPr>
      <w:r w:rsidRPr="00F65196">
        <w:rPr>
          <w:rFonts w:ascii="Arial" w:hAnsi="Arial" w:cs="Arial"/>
          <w:lang w:val="pt-BR"/>
        </w:rPr>
        <w:t>Como irá organizar o Serviço de Alimentação: Número, Horários e tipos de refeições, organização do pessoal. Atendimento ao usuário.</w:t>
      </w:r>
    </w:p>
    <w:p w14:paraId="265B816D" w14:textId="7E236124" w:rsidR="003D0677" w:rsidRPr="00F65196" w:rsidRDefault="003D0677" w:rsidP="00F65196">
      <w:pPr>
        <w:pStyle w:val="Corpodetexto"/>
        <w:numPr>
          <w:ilvl w:val="0"/>
          <w:numId w:val="121"/>
        </w:numPr>
        <w:spacing w:line="360" w:lineRule="auto"/>
        <w:ind w:left="709" w:right="-3" w:hanging="283"/>
        <w:jc w:val="both"/>
        <w:rPr>
          <w:rFonts w:ascii="Arial" w:hAnsi="Arial" w:cs="Arial"/>
          <w:lang w:val="pt-BR"/>
        </w:rPr>
      </w:pPr>
      <w:r w:rsidRPr="00F65196">
        <w:rPr>
          <w:rFonts w:ascii="Arial" w:hAnsi="Arial" w:cs="Arial"/>
          <w:lang w:val="pt-BR"/>
        </w:rPr>
        <w:t xml:space="preserve">Como irá organizar o Serviço de previsão, provisão, lavanderia </w:t>
      </w:r>
      <w:r w:rsidR="00964B54">
        <w:rPr>
          <w:rFonts w:ascii="Arial" w:hAnsi="Arial" w:cs="Arial"/>
          <w:lang w:val="pt-BR"/>
        </w:rPr>
        <w:t>d</w:t>
      </w:r>
      <w:r w:rsidRPr="00F65196">
        <w:rPr>
          <w:rFonts w:ascii="Arial" w:hAnsi="Arial" w:cs="Arial"/>
          <w:lang w:val="pt-BR"/>
        </w:rPr>
        <w:t xml:space="preserve">o </w:t>
      </w:r>
      <w:r w:rsidR="00482893" w:rsidRPr="00F65196">
        <w:rPr>
          <w:rFonts w:ascii="Arial" w:hAnsi="Arial" w:cs="Arial"/>
        </w:rPr>
        <w:t xml:space="preserve">Pronto </w:t>
      </w:r>
      <w:r w:rsidR="00482893" w:rsidRPr="00F65196">
        <w:rPr>
          <w:rFonts w:ascii="Arial" w:hAnsi="Arial" w:cs="Arial"/>
        </w:rPr>
        <w:lastRenderedPageBreak/>
        <w:t>Atendimento de Vargem Grande Paulista</w:t>
      </w:r>
      <w:r w:rsidRPr="00F65196">
        <w:rPr>
          <w:rFonts w:ascii="Arial" w:hAnsi="Arial" w:cs="Arial"/>
          <w:lang w:val="pt-BR"/>
        </w:rPr>
        <w:t>: Procedimento Operacional Padrão que contemple as exigências sanitárias e normativas pertinentes à matéria.</w:t>
      </w:r>
    </w:p>
    <w:p w14:paraId="1F80F5D0" w14:textId="7EC5A5D1" w:rsidR="003D0677" w:rsidRPr="00F65196" w:rsidRDefault="003D0677" w:rsidP="00F65196">
      <w:pPr>
        <w:pStyle w:val="Corpodetexto"/>
        <w:numPr>
          <w:ilvl w:val="0"/>
          <w:numId w:val="121"/>
        </w:numPr>
        <w:spacing w:line="360" w:lineRule="auto"/>
        <w:ind w:left="709" w:right="-3" w:hanging="283"/>
        <w:jc w:val="both"/>
        <w:rPr>
          <w:rFonts w:ascii="Arial" w:hAnsi="Arial" w:cs="Arial"/>
          <w:lang w:val="pt-BR"/>
        </w:rPr>
      </w:pPr>
      <w:r w:rsidRPr="00F65196">
        <w:rPr>
          <w:rFonts w:ascii="Arial" w:hAnsi="Arial" w:cs="Arial"/>
          <w:lang w:val="pt-BR"/>
        </w:rPr>
        <w:t xml:space="preserve">Políticas de Humanização: Como irá desenvolver os dispositivos do Programa Nacional de Humanização para o </w:t>
      </w:r>
      <w:r w:rsidR="00482893" w:rsidRPr="00F65196">
        <w:rPr>
          <w:rFonts w:ascii="Arial" w:hAnsi="Arial" w:cs="Arial"/>
        </w:rPr>
        <w:t>Pronto Atendimento de Vargem Grande Paulista</w:t>
      </w:r>
      <w:r w:rsidRPr="00F65196">
        <w:rPr>
          <w:rFonts w:ascii="Arial" w:hAnsi="Arial" w:cs="Arial"/>
          <w:lang w:val="pt-BR"/>
        </w:rPr>
        <w:t>.</w:t>
      </w:r>
    </w:p>
    <w:p w14:paraId="3162DD6B" w14:textId="77777777" w:rsidR="003D0677" w:rsidRPr="00F65196" w:rsidRDefault="003D0677" w:rsidP="00F65196">
      <w:pPr>
        <w:pStyle w:val="Corpodetexto"/>
        <w:numPr>
          <w:ilvl w:val="0"/>
          <w:numId w:val="121"/>
        </w:numPr>
        <w:spacing w:line="360" w:lineRule="auto"/>
        <w:ind w:left="709" w:right="-3" w:hanging="283"/>
        <w:jc w:val="both"/>
        <w:rPr>
          <w:rFonts w:ascii="Arial" w:hAnsi="Arial" w:cs="Arial"/>
          <w:lang w:val="pt-BR"/>
        </w:rPr>
      </w:pPr>
      <w:r w:rsidRPr="00F65196">
        <w:rPr>
          <w:rFonts w:ascii="Arial" w:hAnsi="Arial" w:cs="Arial"/>
          <w:lang w:val="pt-BR"/>
        </w:rPr>
        <w:t>Política de Educação Permanente: Como organizará o processo de Educação Continuada. Processo de Integração e Reintegração Funcional. Educação Permanente. Processo de atualização e acompanhamento de novas tecnologias pelos seus funcionários.</w:t>
      </w:r>
    </w:p>
    <w:p w14:paraId="38D515D5" w14:textId="55090477" w:rsidR="003D0677" w:rsidRPr="00F65196" w:rsidRDefault="003D0677" w:rsidP="00F65196">
      <w:pPr>
        <w:pStyle w:val="Corpodetexto"/>
        <w:numPr>
          <w:ilvl w:val="0"/>
          <w:numId w:val="121"/>
        </w:numPr>
        <w:spacing w:line="360" w:lineRule="auto"/>
        <w:ind w:left="709" w:right="-3" w:hanging="283"/>
        <w:jc w:val="both"/>
        <w:rPr>
          <w:rFonts w:ascii="Arial" w:hAnsi="Arial" w:cs="Arial"/>
          <w:lang w:val="pt-BR"/>
        </w:rPr>
      </w:pPr>
      <w:r w:rsidRPr="00F65196">
        <w:rPr>
          <w:rFonts w:ascii="Arial" w:hAnsi="Arial" w:cs="Arial"/>
          <w:lang w:val="pt-BR"/>
        </w:rPr>
        <w:t>Descrição do organograma d</w:t>
      </w:r>
      <w:r w:rsidR="00482893" w:rsidRPr="00F65196">
        <w:rPr>
          <w:rFonts w:ascii="Arial" w:hAnsi="Arial" w:cs="Arial"/>
          <w:lang w:val="pt-BR"/>
        </w:rPr>
        <w:t>o</w:t>
      </w:r>
      <w:r w:rsidRPr="00F65196">
        <w:rPr>
          <w:rFonts w:ascii="Arial" w:hAnsi="Arial" w:cs="Arial"/>
          <w:lang w:val="pt-BR"/>
        </w:rPr>
        <w:t xml:space="preserve"> </w:t>
      </w:r>
      <w:r w:rsidR="00482893" w:rsidRPr="00F65196">
        <w:rPr>
          <w:rFonts w:ascii="Arial" w:hAnsi="Arial" w:cs="Arial"/>
        </w:rPr>
        <w:t>Pronto Atendimento de Vargem Grande Paulista</w:t>
      </w:r>
      <w:r w:rsidR="00482893" w:rsidRPr="00F65196">
        <w:rPr>
          <w:rFonts w:ascii="Arial" w:hAnsi="Arial" w:cs="Arial"/>
          <w:lang w:val="pt-BR"/>
        </w:rPr>
        <w:t xml:space="preserve"> </w:t>
      </w:r>
      <w:r w:rsidRPr="00F65196">
        <w:rPr>
          <w:rFonts w:ascii="Arial" w:hAnsi="Arial" w:cs="Arial"/>
          <w:lang w:val="pt-BR"/>
        </w:rPr>
        <w:t>em todos os níveis organizacionais: Administrativo-Financeiro, Operacional e Técnico;</w:t>
      </w:r>
    </w:p>
    <w:p w14:paraId="38F274B3" w14:textId="77777777" w:rsidR="003D0677" w:rsidRPr="00F65196" w:rsidRDefault="003D0677" w:rsidP="00F65196">
      <w:pPr>
        <w:pStyle w:val="Corpodetexto"/>
        <w:numPr>
          <w:ilvl w:val="0"/>
          <w:numId w:val="121"/>
        </w:numPr>
        <w:spacing w:line="360" w:lineRule="auto"/>
        <w:ind w:left="426" w:right="-3" w:firstLine="0"/>
        <w:jc w:val="both"/>
        <w:rPr>
          <w:rFonts w:ascii="Arial" w:hAnsi="Arial" w:cs="Arial"/>
          <w:lang w:val="pt-BR"/>
        </w:rPr>
      </w:pPr>
      <w:r w:rsidRPr="00F65196">
        <w:rPr>
          <w:rFonts w:ascii="Arial" w:hAnsi="Arial" w:cs="Arial"/>
          <w:lang w:val="pt-BR"/>
        </w:rPr>
        <w:t>Organização de serviços assistenciais:</w:t>
      </w:r>
    </w:p>
    <w:p w14:paraId="4873CAF2" w14:textId="7840FF2C" w:rsidR="003D0677" w:rsidRPr="00F65196" w:rsidRDefault="003D0677" w:rsidP="00F65196">
      <w:pPr>
        <w:pStyle w:val="Corpodetexto"/>
        <w:spacing w:line="360" w:lineRule="auto"/>
        <w:ind w:left="426" w:right="-3"/>
        <w:rPr>
          <w:rFonts w:ascii="Arial" w:hAnsi="Arial" w:cs="Arial"/>
        </w:rPr>
      </w:pPr>
      <w:r w:rsidRPr="00F65196">
        <w:rPr>
          <w:rFonts w:ascii="Arial" w:hAnsi="Arial" w:cs="Arial"/>
        </w:rPr>
        <w:t>Descrição</w:t>
      </w:r>
      <w:r w:rsidRPr="00F65196">
        <w:rPr>
          <w:rFonts w:ascii="Arial" w:hAnsi="Arial" w:cs="Arial"/>
          <w:spacing w:val="5"/>
        </w:rPr>
        <w:t xml:space="preserve"> </w:t>
      </w:r>
      <w:r w:rsidRPr="00F65196">
        <w:rPr>
          <w:rFonts w:ascii="Arial" w:hAnsi="Arial" w:cs="Arial"/>
        </w:rPr>
        <w:t>da</w:t>
      </w:r>
      <w:r w:rsidRPr="00F65196">
        <w:rPr>
          <w:rFonts w:ascii="Arial" w:hAnsi="Arial" w:cs="Arial"/>
          <w:spacing w:val="3"/>
        </w:rPr>
        <w:t xml:space="preserve"> </w:t>
      </w:r>
      <w:r w:rsidRPr="00F65196">
        <w:rPr>
          <w:rFonts w:ascii="Arial" w:hAnsi="Arial" w:cs="Arial"/>
        </w:rPr>
        <w:t>Organização</w:t>
      </w:r>
      <w:r w:rsidRPr="00F65196">
        <w:rPr>
          <w:rFonts w:ascii="Arial" w:hAnsi="Arial" w:cs="Arial"/>
          <w:spacing w:val="3"/>
        </w:rPr>
        <w:t xml:space="preserve"> </w:t>
      </w:r>
      <w:r w:rsidRPr="00F65196">
        <w:rPr>
          <w:rFonts w:ascii="Arial" w:hAnsi="Arial" w:cs="Arial"/>
        </w:rPr>
        <w:t>da</w:t>
      </w:r>
      <w:r w:rsidRPr="00F65196">
        <w:rPr>
          <w:rFonts w:ascii="Arial" w:hAnsi="Arial" w:cs="Arial"/>
          <w:spacing w:val="6"/>
        </w:rPr>
        <w:t xml:space="preserve"> </w:t>
      </w:r>
      <w:r w:rsidRPr="00F65196">
        <w:rPr>
          <w:rFonts w:ascii="Arial" w:hAnsi="Arial" w:cs="Arial"/>
        </w:rPr>
        <w:t>Urgência</w:t>
      </w:r>
      <w:r w:rsidRPr="00F65196">
        <w:rPr>
          <w:rFonts w:ascii="Arial" w:hAnsi="Arial" w:cs="Arial"/>
          <w:spacing w:val="7"/>
        </w:rPr>
        <w:t xml:space="preserve"> </w:t>
      </w:r>
      <w:r w:rsidRPr="00F65196">
        <w:rPr>
          <w:rFonts w:ascii="Arial" w:hAnsi="Arial" w:cs="Arial"/>
        </w:rPr>
        <w:t>e</w:t>
      </w:r>
      <w:r w:rsidRPr="00F65196">
        <w:rPr>
          <w:rFonts w:ascii="Arial" w:hAnsi="Arial" w:cs="Arial"/>
          <w:spacing w:val="6"/>
        </w:rPr>
        <w:t xml:space="preserve"> </w:t>
      </w:r>
      <w:r w:rsidRPr="00F65196">
        <w:rPr>
          <w:rFonts w:ascii="Arial" w:hAnsi="Arial" w:cs="Arial"/>
        </w:rPr>
        <w:t>Emergência</w:t>
      </w:r>
      <w:r w:rsidRPr="00F65196">
        <w:rPr>
          <w:rFonts w:ascii="Arial" w:hAnsi="Arial" w:cs="Arial"/>
          <w:spacing w:val="3"/>
        </w:rPr>
        <w:t xml:space="preserve"> </w:t>
      </w:r>
      <w:r w:rsidRPr="00F65196">
        <w:rPr>
          <w:rFonts w:ascii="Arial" w:hAnsi="Arial" w:cs="Arial"/>
        </w:rPr>
        <w:t>e</w:t>
      </w:r>
      <w:r w:rsidRPr="00F65196">
        <w:rPr>
          <w:rFonts w:ascii="Arial" w:hAnsi="Arial" w:cs="Arial"/>
          <w:spacing w:val="6"/>
        </w:rPr>
        <w:t xml:space="preserve"> </w:t>
      </w:r>
      <w:r w:rsidR="00964B54">
        <w:rPr>
          <w:rFonts w:ascii="Arial" w:hAnsi="Arial" w:cs="Arial"/>
          <w:spacing w:val="6"/>
        </w:rPr>
        <w:t>Observação</w:t>
      </w:r>
      <w:r w:rsidRPr="00F65196">
        <w:rPr>
          <w:rFonts w:ascii="Arial" w:hAnsi="Arial" w:cs="Arial"/>
          <w:spacing w:val="-2"/>
        </w:rPr>
        <w:t>;</w:t>
      </w:r>
    </w:p>
    <w:p w14:paraId="1D3D908A" w14:textId="708A344A" w:rsidR="003D0677" w:rsidRPr="00F65196" w:rsidRDefault="003D0677" w:rsidP="00F65196">
      <w:pPr>
        <w:pStyle w:val="Corpodetexto"/>
        <w:spacing w:line="360" w:lineRule="auto"/>
        <w:ind w:left="426" w:right="-3"/>
        <w:rPr>
          <w:rFonts w:ascii="Arial" w:hAnsi="Arial" w:cs="Arial"/>
        </w:rPr>
      </w:pPr>
      <w:r w:rsidRPr="00F65196">
        <w:rPr>
          <w:rFonts w:ascii="Arial" w:hAnsi="Arial" w:cs="Arial"/>
        </w:rPr>
        <w:t>Expressar estrutura de chefia</w:t>
      </w:r>
      <w:r w:rsidR="00964B54">
        <w:rPr>
          <w:rFonts w:ascii="Arial" w:hAnsi="Arial" w:cs="Arial"/>
        </w:rPr>
        <w:t xml:space="preserve"> </w:t>
      </w:r>
      <w:r w:rsidRPr="00F65196">
        <w:rPr>
          <w:rFonts w:ascii="Arial" w:hAnsi="Arial" w:cs="Arial"/>
        </w:rPr>
        <w:t>/ liderança e número de pessoas por categoria profissional, assim como o tipo de vínculo ;</w:t>
      </w:r>
    </w:p>
    <w:p w14:paraId="5DDEC3D1" w14:textId="77777777" w:rsidR="003D0677" w:rsidRPr="00F65196" w:rsidRDefault="003D0677" w:rsidP="00F65196">
      <w:pPr>
        <w:pStyle w:val="Corpodetexto"/>
        <w:spacing w:line="360" w:lineRule="auto"/>
        <w:ind w:left="426" w:right="-3"/>
        <w:rPr>
          <w:rFonts w:ascii="Arial" w:hAnsi="Arial" w:cs="Arial"/>
        </w:rPr>
      </w:pPr>
    </w:p>
    <w:p w14:paraId="460AFFEB" w14:textId="77777777" w:rsidR="003D0677" w:rsidRPr="00F65196" w:rsidRDefault="003D0677" w:rsidP="00F65196">
      <w:pPr>
        <w:pStyle w:val="Corpodetexto"/>
        <w:numPr>
          <w:ilvl w:val="0"/>
          <w:numId w:val="121"/>
        </w:numPr>
        <w:spacing w:line="360" w:lineRule="auto"/>
        <w:ind w:left="426" w:right="-3" w:firstLine="0"/>
        <w:jc w:val="both"/>
        <w:rPr>
          <w:rFonts w:ascii="Arial" w:hAnsi="Arial" w:cs="Arial"/>
          <w:lang w:val="pt-BR"/>
        </w:rPr>
      </w:pPr>
      <w:r w:rsidRPr="00F65196">
        <w:rPr>
          <w:rFonts w:ascii="Arial" w:hAnsi="Arial" w:cs="Arial"/>
          <w:lang w:val="pt-BR"/>
        </w:rPr>
        <w:t>Organização dos Recursos Humanos:</w:t>
      </w:r>
    </w:p>
    <w:p w14:paraId="2F08AFCA" w14:textId="77777777" w:rsidR="003D0677" w:rsidRPr="00F65196" w:rsidRDefault="003D0677" w:rsidP="00964B54">
      <w:pPr>
        <w:pStyle w:val="Corpodetexto"/>
        <w:spacing w:line="360" w:lineRule="auto"/>
        <w:ind w:left="426" w:right="-3"/>
        <w:jc w:val="both"/>
        <w:rPr>
          <w:rFonts w:ascii="Arial" w:hAnsi="Arial" w:cs="Arial"/>
        </w:rPr>
      </w:pPr>
      <w:r w:rsidRPr="00F65196">
        <w:rPr>
          <w:rFonts w:ascii="Arial" w:hAnsi="Arial" w:cs="Arial"/>
        </w:rPr>
        <w:t>Relacionar os Recursos Humanos estimados, apontando, por categoria, número de profissionais, a carga horária de trabalho e o salário total com encargos (em reais),</w:t>
      </w:r>
      <w:r w:rsidRPr="00F65196">
        <w:rPr>
          <w:rFonts w:ascii="Arial" w:hAnsi="Arial" w:cs="Arial"/>
          <w:spacing w:val="40"/>
        </w:rPr>
        <w:t xml:space="preserve"> </w:t>
      </w:r>
      <w:r w:rsidRPr="00F65196">
        <w:rPr>
          <w:rFonts w:ascii="Arial" w:hAnsi="Arial" w:cs="Arial"/>
        </w:rPr>
        <w:t>por perfil de profissional, conforme modelo de planilhas demonstradas no quadro de recursos humanos para execução do projeto.</w:t>
      </w:r>
    </w:p>
    <w:p w14:paraId="48C581B9" w14:textId="77777777" w:rsidR="003D0677" w:rsidRPr="00F65196" w:rsidRDefault="003D0677" w:rsidP="00F65196">
      <w:pPr>
        <w:pStyle w:val="Corpodetexto"/>
        <w:spacing w:line="360" w:lineRule="auto"/>
        <w:ind w:left="426" w:right="-3" w:firstLine="2100"/>
        <w:rPr>
          <w:rFonts w:ascii="Arial" w:hAnsi="Arial" w:cs="Arial"/>
        </w:rPr>
      </w:pPr>
    </w:p>
    <w:p w14:paraId="31A545C1" w14:textId="77777777" w:rsidR="003D0677" w:rsidRPr="00F65196" w:rsidRDefault="003D0677" w:rsidP="00F65196">
      <w:pPr>
        <w:pStyle w:val="Corpodetexto"/>
        <w:spacing w:line="360" w:lineRule="auto"/>
        <w:ind w:left="426" w:right="-3"/>
        <w:rPr>
          <w:rFonts w:ascii="Arial" w:hAnsi="Arial" w:cs="Arial"/>
          <w:lang w:val="pt-BR"/>
        </w:rPr>
      </w:pPr>
      <w:r w:rsidRPr="00F65196">
        <w:rPr>
          <w:rFonts w:ascii="Arial" w:hAnsi="Arial" w:cs="Arial"/>
          <w:b/>
          <w:bCs/>
          <w:lang w:val="pt-BR"/>
        </w:rPr>
        <w:t xml:space="preserve">5. PROPOSTA ECONÔMICA </w:t>
      </w:r>
      <w:r w:rsidRPr="00F65196">
        <w:rPr>
          <w:rFonts w:ascii="Arial" w:hAnsi="Arial" w:cs="Arial"/>
          <w:lang w:val="pt-BR"/>
        </w:rPr>
        <w:t xml:space="preserve"> </w:t>
      </w:r>
    </w:p>
    <w:p w14:paraId="119E4D8C" w14:textId="4495F56A" w:rsidR="003D0677" w:rsidRPr="0038514F" w:rsidRDefault="003D0677" w:rsidP="00964B54">
      <w:pPr>
        <w:pStyle w:val="Corpodetexto"/>
        <w:spacing w:line="360" w:lineRule="auto"/>
        <w:ind w:left="426" w:right="-3"/>
        <w:jc w:val="both"/>
        <w:rPr>
          <w:rFonts w:ascii="Arial" w:hAnsi="Arial" w:cs="Arial"/>
          <w:bCs/>
        </w:rPr>
      </w:pPr>
      <w:r w:rsidRPr="00F65196">
        <w:rPr>
          <w:rFonts w:ascii="Arial" w:hAnsi="Arial" w:cs="Arial"/>
          <w:lang w:val="pt-BR"/>
        </w:rPr>
        <w:t xml:space="preserve">A Proposta Econômica apresentada pela Entidade Proponente consiste no equacionamento detalhado do volume de recursos destinados ao custeio de cada despesa do serviço, em conformidade com o Plano de Trabalho por ela apresentado, devendo ser apresentados pelo período de 12 meses e </w:t>
      </w:r>
      <w:r w:rsidRPr="0038514F">
        <w:rPr>
          <w:rFonts w:ascii="Arial" w:hAnsi="Arial" w:cs="Arial"/>
          <w:b/>
          <w:bCs/>
          <w:lang w:val="pt-BR"/>
        </w:rPr>
        <w:t xml:space="preserve">não podendo ultrapassar o valor do orçamento global de </w:t>
      </w:r>
      <w:r w:rsidR="00285DA2" w:rsidRPr="0038514F">
        <w:rPr>
          <w:rFonts w:ascii="Arial" w:hAnsi="Arial" w:cs="Arial"/>
          <w:b/>
        </w:rPr>
        <w:t xml:space="preserve">R$ </w:t>
      </w:r>
      <w:r w:rsidR="00285DA2" w:rsidRPr="0038514F">
        <w:rPr>
          <w:rFonts w:ascii="Arial" w:hAnsi="Arial" w:cs="Arial"/>
          <w:b/>
          <w:bCs/>
        </w:rPr>
        <w:t>31.404.186,24</w:t>
      </w:r>
      <w:r w:rsidR="00285DA2" w:rsidRPr="0038514F">
        <w:rPr>
          <w:rFonts w:ascii="Arial" w:hAnsi="Arial" w:cs="Arial"/>
          <w:bCs/>
        </w:rPr>
        <w:t xml:space="preserve"> (trinta e um milhões, quatrocentos e quatro mil, cento e oitenta e seis reais e vinte e quatro centavos).</w:t>
      </w:r>
    </w:p>
    <w:p w14:paraId="141F04DA" w14:textId="77777777" w:rsidR="00285DA2" w:rsidRPr="00F65196" w:rsidRDefault="00285DA2" w:rsidP="00964B54">
      <w:pPr>
        <w:pStyle w:val="Corpodetexto"/>
        <w:spacing w:line="360" w:lineRule="auto"/>
        <w:ind w:left="426" w:right="-3"/>
        <w:jc w:val="both"/>
        <w:rPr>
          <w:rFonts w:ascii="Arial" w:hAnsi="Arial" w:cs="Arial"/>
          <w:lang w:val="pt-BR"/>
        </w:rPr>
      </w:pPr>
    </w:p>
    <w:p w14:paraId="0111AEFB" w14:textId="77777777" w:rsidR="003D0677" w:rsidRPr="00F65196" w:rsidRDefault="003D0677" w:rsidP="00964B54">
      <w:pPr>
        <w:pStyle w:val="Corpodetexto"/>
        <w:spacing w:line="360" w:lineRule="auto"/>
        <w:ind w:left="426" w:right="-3"/>
        <w:jc w:val="both"/>
        <w:rPr>
          <w:rFonts w:ascii="Arial" w:hAnsi="Arial" w:cs="Arial"/>
          <w:lang w:val="pt-BR"/>
        </w:rPr>
      </w:pPr>
      <w:r w:rsidRPr="00F65196">
        <w:rPr>
          <w:rFonts w:ascii="Arial" w:hAnsi="Arial" w:cs="Arial"/>
          <w:lang w:val="pt-BR"/>
        </w:rPr>
        <w:lastRenderedPageBreak/>
        <w:t>A proposta deverá conter, de forma detalhada, precisa e fundamentada, a estimativa de despesas mensais e globais para a execução integral das atividades previstas no objeto do contrato de gestão, considerando o prazo total de vigência contratual.</w:t>
      </w:r>
    </w:p>
    <w:p w14:paraId="1E7292BA" w14:textId="77777777" w:rsidR="003D0677" w:rsidRPr="00F65196" w:rsidRDefault="003D0677" w:rsidP="00964B54">
      <w:pPr>
        <w:pStyle w:val="Corpodetexto"/>
        <w:spacing w:line="360" w:lineRule="auto"/>
        <w:ind w:left="426" w:right="-3"/>
        <w:jc w:val="both"/>
        <w:rPr>
          <w:rFonts w:ascii="Arial" w:hAnsi="Arial" w:cs="Arial"/>
          <w:lang w:val="pt-BR"/>
        </w:rPr>
      </w:pPr>
    </w:p>
    <w:p w14:paraId="2C739E3F" w14:textId="34999DD0" w:rsidR="003D0677" w:rsidRPr="00F65196" w:rsidRDefault="003D0677" w:rsidP="00964B54">
      <w:pPr>
        <w:pStyle w:val="Corpodetexto"/>
        <w:spacing w:line="360" w:lineRule="auto"/>
        <w:ind w:left="426" w:right="-3"/>
        <w:jc w:val="both"/>
        <w:rPr>
          <w:rFonts w:ascii="Arial" w:hAnsi="Arial" w:cs="Arial"/>
          <w:lang w:val="pt-BR"/>
        </w:rPr>
      </w:pPr>
      <w:r w:rsidRPr="00F65196">
        <w:rPr>
          <w:rFonts w:ascii="Arial" w:hAnsi="Arial" w:cs="Arial"/>
          <w:lang w:val="pt-BR"/>
        </w:rPr>
        <w:t>A planilha orçamentária deverá ser apresentada em conformidade com os modelos obrigatórios do edital, contemplando:</w:t>
      </w:r>
    </w:p>
    <w:p w14:paraId="6A8AB076" w14:textId="77777777" w:rsidR="003D0677" w:rsidRPr="00F65196" w:rsidRDefault="003D0677" w:rsidP="00964B54">
      <w:pPr>
        <w:pStyle w:val="Corpodetexto"/>
        <w:spacing w:line="360" w:lineRule="auto"/>
        <w:ind w:left="426" w:right="-3"/>
        <w:jc w:val="both"/>
        <w:rPr>
          <w:rFonts w:ascii="Arial" w:hAnsi="Arial" w:cs="Arial"/>
          <w:lang w:val="pt-BR"/>
        </w:rPr>
      </w:pPr>
    </w:p>
    <w:p w14:paraId="65A091B1" w14:textId="77777777" w:rsidR="003D0677" w:rsidRPr="00F65196" w:rsidRDefault="003D0677" w:rsidP="00964B54">
      <w:pPr>
        <w:pStyle w:val="Corpodetexto"/>
        <w:spacing w:line="360" w:lineRule="auto"/>
        <w:ind w:left="426" w:right="-3"/>
        <w:jc w:val="both"/>
        <w:rPr>
          <w:rFonts w:ascii="Arial" w:hAnsi="Arial" w:cs="Arial"/>
          <w:b/>
          <w:bCs/>
          <w:lang w:val="pt-BR"/>
        </w:rPr>
      </w:pPr>
      <w:r w:rsidRPr="00F65196">
        <w:rPr>
          <w:rFonts w:ascii="Arial" w:hAnsi="Arial" w:cs="Arial"/>
          <w:b/>
          <w:bCs/>
          <w:lang w:val="pt-BR"/>
        </w:rPr>
        <w:t>Despesas Mensais</w:t>
      </w:r>
    </w:p>
    <w:p w14:paraId="5C022E55" w14:textId="77777777" w:rsidR="003D0677" w:rsidRDefault="003D0677" w:rsidP="00964B54">
      <w:pPr>
        <w:pStyle w:val="Corpodetexto"/>
        <w:numPr>
          <w:ilvl w:val="0"/>
          <w:numId w:val="121"/>
        </w:numPr>
        <w:spacing w:line="360" w:lineRule="auto"/>
        <w:ind w:left="709" w:right="-3" w:hanging="283"/>
        <w:jc w:val="both"/>
        <w:rPr>
          <w:rFonts w:ascii="Arial" w:hAnsi="Arial" w:cs="Arial"/>
          <w:lang w:val="pt-BR"/>
        </w:rPr>
      </w:pPr>
      <w:r w:rsidRPr="00F65196">
        <w:rPr>
          <w:rFonts w:ascii="Arial" w:hAnsi="Arial" w:cs="Arial"/>
          <w:lang w:val="pt-BR"/>
        </w:rPr>
        <w:t>Todas as despesas devem estar descritas com clareza, subdivididas por categoria de gasto: pessoal, encargos sociais, materiais de consumo, medicamentos, insumos, serviços terceirizados, manutenção, investimentos e demais custos operacionais.</w:t>
      </w:r>
    </w:p>
    <w:p w14:paraId="463EF9F4" w14:textId="7F6EC454" w:rsidR="00072D10" w:rsidRPr="00AC39B0" w:rsidRDefault="00072D10" w:rsidP="0054527E">
      <w:pPr>
        <w:pStyle w:val="Corpodetexto"/>
        <w:numPr>
          <w:ilvl w:val="0"/>
          <w:numId w:val="121"/>
        </w:numPr>
        <w:spacing w:line="360" w:lineRule="auto"/>
        <w:ind w:left="709" w:right="-3" w:hanging="283"/>
        <w:jc w:val="both"/>
        <w:rPr>
          <w:rFonts w:ascii="Arial" w:hAnsi="Arial" w:cs="Arial"/>
          <w:lang w:val="pt-BR"/>
        </w:rPr>
      </w:pPr>
      <w:r w:rsidRPr="00AC39B0">
        <w:rPr>
          <w:rFonts w:ascii="Arial" w:hAnsi="Arial" w:cs="Arial"/>
          <w:lang w:val="pt-BR"/>
        </w:rPr>
        <w:t xml:space="preserve">As despesas de </w:t>
      </w:r>
      <w:r w:rsidR="00482FD4" w:rsidRPr="00AC39B0">
        <w:rPr>
          <w:rFonts w:ascii="Arial" w:hAnsi="Arial" w:cs="Arial"/>
          <w:lang w:val="pt-BR"/>
        </w:rPr>
        <w:t xml:space="preserve">investimento destinados </w:t>
      </w:r>
      <w:r w:rsidRPr="00AC39B0">
        <w:rPr>
          <w:rFonts w:ascii="Arial" w:hAnsi="Arial" w:cs="Arial"/>
          <w:lang w:val="pt-BR"/>
        </w:rPr>
        <w:t>para aquisição de materiais permanentes est</w:t>
      </w:r>
      <w:r w:rsidR="00482FD4" w:rsidRPr="00AC39B0">
        <w:rPr>
          <w:rFonts w:ascii="Arial" w:hAnsi="Arial" w:cs="Arial"/>
          <w:lang w:val="pt-BR"/>
        </w:rPr>
        <w:t>ão</w:t>
      </w:r>
      <w:r w:rsidRPr="00AC39B0">
        <w:rPr>
          <w:rFonts w:ascii="Arial" w:hAnsi="Arial" w:cs="Arial"/>
          <w:lang w:val="pt-BR"/>
        </w:rPr>
        <w:t xml:space="preserve"> limitada</w:t>
      </w:r>
      <w:r w:rsidR="00482FD4" w:rsidRPr="00AC39B0">
        <w:rPr>
          <w:rFonts w:ascii="Arial" w:hAnsi="Arial" w:cs="Arial"/>
          <w:lang w:val="pt-BR"/>
        </w:rPr>
        <w:t>s</w:t>
      </w:r>
      <w:r w:rsidRPr="00AC39B0">
        <w:rPr>
          <w:rFonts w:ascii="Arial" w:hAnsi="Arial" w:cs="Arial"/>
          <w:lang w:val="pt-BR"/>
        </w:rPr>
        <w:t xml:space="preserve"> a</w:t>
      </w:r>
      <w:r w:rsidR="00E37860" w:rsidRPr="00AC39B0">
        <w:rPr>
          <w:rFonts w:ascii="Arial" w:hAnsi="Arial" w:cs="Arial"/>
          <w:lang w:val="pt-BR"/>
        </w:rPr>
        <w:t xml:space="preserve"> até</w:t>
      </w:r>
      <w:r w:rsidRPr="00AC39B0">
        <w:rPr>
          <w:rFonts w:ascii="Arial" w:hAnsi="Arial" w:cs="Arial"/>
          <w:lang w:val="pt-BR"/>
        </w:rPr>
        <w:t xml:space="preserve"> 0,0</w:t>
      </w:r>
      <w:r w:rsidR="00E37860" w:rsidRPr="00AC39B0">
        <w:rPr>
          <w:rFonts w:ascii="Arial" w:hAnsi="Arial" w:cs="Arial"/>
          <w:lang w:val="pt-BR"/>
        </w:rPr>
        <w:t>2</w:t>
      </w:r>
      <w:r w:rsidRPr="00AC39B0">
        <w:rPr>
          <w:rFonts w:ascii="Arial" w:hAnsi="Arial" w:cs="Arial"/>
          <w:lang w:val="pt-BR"/>
        </w:rPr>
        <w:t>% da previsão de despesas mensais</w:t>
      </w:r>
      <w:r w:rsidR="00AC39B0" w:rsidRPr="00AC39B0">
        <w:rPr>
          <w:rFonts w:ascii="Arial" w:hAnsi="Arial" w:cs="Arial"/>
          <w:lang w:val="pt-BR"/>
        </w:rPr>
        <w:t>,</w:t>
      </w:r>
      <w:r w:rsidRPr="00AC39B0">
        <w:rPr>
          <w:rFonts w:ascii="Arial" w:hAnsi="Arial" w:cs="Arial"/>
          <w:lang w:val="pt-BR"/>
        </w:rPr>
        <w:t xml:space="preserve"> </w:t>
      </w:r>
      <w:r w:rsidR="00AC39B0" w:rsidRPr="00AC39B0">
        <w:rPr>
          <w:rFonts w:ascii="Arial" w:hAnsi="Arial" w:cs="Arial"/>
          <w:lang w:val="pt-BR"/>
        </w:rPr>
        <w:t xml:space="preserve">(caso seja necessário uso em despesas de aquisições de materiais permanentes em percentuais maiores, será necessário anuência da SMS e executado por apostilamento) </w:t>
      </w:r>
    </w:p>
    <w:p w14:paraId="5AB85675" w14:textId="77777777" w:rsidR="003D0677" w:rsidRPr="00F65196" w:rsidRDefault="003D0677" w:rsidP="00964B54">
      <w:pPr>
        <w:pStyle w:val="Corpodetexto"/>
        <w:numPr>
          <w:ilvl w:val="0"/>
          <w:numId w:val="121"/>
        </w:numPr>
        <w:spacing w:line="360" w:lineRule="auto"/>
        <w:ind w:left="709" w:right="-3" w:hanging="283"/>
        <w:jc w:val="both"/>
        <w:rPr>
          <w:rFonts w:ascii="Arial" w:hAnsi="Arial" w:cs="Arial"/>
          <w:lang w:val="pt-BR"/>
        </w:rPr>
      </w:pPr>
      <w:r w:rsidRPr="00F65196">
        <w:rPr>
          <w:rFonts w:ascii="Arial" w:hAnsi="Arial" w:cs="Arial"/>
          <w:lang w:val="pt-BR"/>
        </w:rPr>
        <w:t>Cada valor mensal deverá ser discriminado por item e centro de custo;</w:t>
      </w:r>
    </w:p>
    <w:p w14:paraId="6CD9AFB3" w14:textId="77777777" w:rsidR="003D0677" w:rsidRPr="00F65196" w:rsidRDefault="003D0677" w:rsidP="00964B54">
      <w:pPr>
        <w:pStyle w:val="Corpodetexto"/>
        <w:spacing w:line="360" w:lineRule="auto"/>
        <w:ind w:left="426" w:right="-3"/>
        <w:jc w:val="both"/>
        <w:rPr>
          <w:rFonts w:ascii="Arial" w:hAnsi="Arial" w:cs="Arial"/>
          <w:b/>
          <w:bCs/>
          <w:lang w:val="pt-BR"/>
        </w:rPr>
      </w:pPr>
    </w:p>
    <w:p w14:paraId="201F35A1" w14:textId="77777777" w:rsidR="003D0677" w:rsidRPr="00F65196" w:rsidRDefault="003D0677" w:rsidP="00964B54">
      <w:pPr>
        <w:pStyle w:val="Corpodetexto"/>
        <w:spacing w:line="360" w:lineRule="auto"/>
        <w:ind w:left="426" w:right="-3"/>
        <w:jc w:val="both"/>
        <w:rPr>
          <w:rFonts w:ascii="Arial" w:hAnsi="Arial" w:cs="Arial"/>
          <w:b/>
          <w:bCs/>
          <w:lang w:val="pt-BR"/>
        </w:rPr>
      </w:pPr>
      <w:r w:rsidRPr="00F65196">
        <w:rPr>
          <w:rFonts w:ascii="Arial" w:hAnsi="Arial" w:cs="Arial"/>
          <w:b/>
          <w:bCs/>
          <w:lang w:val="pt-BR"/>
        </w:rPr>
        <w:t>Despesas Globais</w:t>
      </w:r>
    </w:p>
    <w:p w14:paraId="685936D4" w14:textId="77777777" w:rsidR="003D0677" w:rsidRPr="00F65196" w:rsidRDefault="003D0677" w:rsidP="00964B54">
      <w:pPr>
        <w:pStyle w:val="Corpodetexto"/>
        <w:numPr>
          <w:ilvl w:val="0"/>
          <w:numId w:val="121"/>
        </w:numPr>
        <w:spacing w:line="360" w:lineRule="auto"/>
        <w:ind w:left="709" w:right="-3" w:hanging="283"/>
        <w:jc w:val="both"/>
        <w:rPr>
          <w:rFonts w:ascii="Arial" w:hAnsi="Arial" w:cs="Arial"/>
          <w:lang w:val="pt-BR"/>
        </w:rPr>
      </w:pPr>
      <w:r w:rsidRPr="00F65196">
        <w:rPr>
          <w:rFonts w:ascii="Arial" w:hAnsi="Arial" w:cs="Arial"/>
          <w:lang w:val="pt-BR"/>
        </w:rPr>
        <w:t>A planilha deverá apresentar a soma total dos custos estimados para o período completo do contrato, consolidando os valores dos 12 (doze) meses (ou outro período definido no edital).</w:t>
      </w:r>
    </w:p>
    <w:p w14:paraId="41995EF2" w14:textId="77777777" w:rsidR="003D0677" w:rsidRPr="00F65196" w:rsidRDefault="003D0677" w:rsidP="00964B54">
      <w:pPr>
        <w:pStyle w:val="Corpodetexto"/>
        <w:numPr>
          <w:ilvl w:val="0"/>
          <w:numId w:val="121"/>
        </w:numPr>
        <w:spacing w:line="360" w:lineRule="auto"/>
        <w:ind w:left="426" w:right="-3" w:firstLine="0"/>
        <w:jc w:val="both"/>
        <w:rPr>
          <w:rFonts w:ascii="Arial" w:hAnsi="Arial" w:cs="Arial"/>
          <w:lang w:val="pt-BR"/>
        </w:rPr>
      </w:pPr>
      <w:r w:rsidRPr="00F65196">
        <w:rPr>
          <w:rFonts w:ascii="Arial" w:hAnsi="Arial" w:cs="Arial"/>
          <w:lang w:val="pt-BR"/>
        </w:rPr>
        <w:t>O valor total global deverá estar descrito:</w:t>
      </w:r>
    </w:p>
    <w:p w14:paraId="33DC5463" w14:textId="77777777" w:rsidR="003D0677" w:rsidRPr="00F65196" w:rsidRDefault="003D0677" w:rsidP="00964B54">
      <w:pPr>
        <w:pStyle w:val="NormalWeb"/>
        <w:numPr>
          <w:ilvl w:val="1"/>
          <w:numId w:val="122"/>
        </w:numPr>
        <w:tabs>
          <w:tab w:val="left" w:pos="1134"/>
        </w:tabs>
        <w:spacing w:before="0" w:beforeAutospacing="0" w:after="0" w:afterAutospacing="0" w:line="360" w:lineRule="auto"/>
        <w:ind w:left="993" w:right="-3" w:firstLine="0"/>
        <w:jc w:val="both"/>
        <w:rPr>
          <w:rFonts w:ascii="Arial" w:hAnsi="Arial" w:cs="Arial"/>
        </w:rPr>
      </w:pPr>
      <w:r w:rsidRPr="00F65196">
        <w:rPr>
          <w:rFonts w:ascii="Arial" w:hAnsi="Arial" w:cs="Arial"/>
        </w:rPr>
        <w:t>Por extenso, com atenção redobrada à exatidão gramatical e ortográfica;</w:t>
      </w:r>
    </w:p>
    <w:p w14:paraId="269E3814" w14:textId="77777777" w:rsidR="003D0677" w:rsidRPr="00F65196" w:rsidRDefault="003D0677" w:rsidP="00964B54">
      <w:pPr>
        <w:pStyle w:val="NormalWeb"/>
        <w:numPr>
          <w:ilvl w:val="1"/>
          <w:numId w:val="122"/>
        </w:numPr>
        <w:tabs>
          <w:tab w:val="left" w:pos="1418"/>
        </w:tabs>
        <w:spacing w:before="0" w:beforeAutospacing="0" w:after="0" w:afterAutospacing="0" w:line="360" w:lineRule="auto"/>
        <w:ind w:left="1418" w:right="-3" w:hanging="425"/>
        <w:jc w:val="both"/>
        <w:rPr>
          <w:rFonts w:ascii="Arial" w:hAnsi="Arial" w:cs="Arial"/>
        </w:rPr>
      </w:pPr>
      <w:r w:rsidRPr="00F65196">
        <w:rPr>
          <w:rFonts w:ascii="Arial" w:hAnsi="Arial" w:cs="Arial"/>
        </w:rPr>
        <w:t>Em numerais, com separadores de milhar e casas decimais conforme normas da ABNT.</w:t>
      </w:r>
    </w:p>
    <w:p w14:paraId="1EDA1023" w14:textId="77777777" w:rsidR="003D0677" w:rsidRPr="00F65196" w:rsidRDefault="003D0677" w:rsidP="00964B54">
      <w:pPr>
        <w:pStyle w:val="Corpodetexto"/>
        <w:spacing w:line="360" w:lineRule="auto"/>
        <w:ind w:left="426" w:right="-3"/>
        <w:jc w:val="both"/>
        <w:rPr>
          <w:rFonts w:ascii="Arial" w:hAnsi="Arial" w:cs="Arial"/>
          <w:lang w:val="pt-BR"/>
        </w:rPr>
      </w:pPr>
    </w:p>
    <w:p w14:paraId="2EA9E363" w14:textId="77777777" w:rsidR="003D0677" w:rsidRPr="00F65196" w:rsidRDefault="003D0677" w:rsidP="00964B54">
      <w:pPr>
        <w:pStyle w:val="Corpodetexto"/>
        <w:spacing w:line="360" w:lineRule="auto"/>
        <w:ind w:left="426" w:right="-3"/>
        <w:jc w:val="both"/>
        <w:rPr>
          <w:rFonts w:ascii="Arial" w:hAnsi="Arial" w:cs="Arial"/>
          <w:lang w:val="pt-BR"/>
        </w:rPr>
      </w:pPr>
      <w:r w:rsidRPr="00F65196">
        <w:rPr>
          <w:rFonts w:ascii="Arial" w:hAnsi="Arial" w:cs="Arial"/>
          <w:lang w:val="pt-BR"/>
        </w:rPr>
        <w:t>Atenção: Será desclassificada automaticamente a entidade que ultrapassar o valor global estimado, apresentar inconsistências, divergências ou erros nos valores por extenso, ainda que os valores numéricos estejam corretos.</w:t>
      </w:r>
    </w:p>
    <w:p w14:paraId="46850A2E" w14:textId="77777777" w:rsidR="003D0677" w:rsidRDefault="003D0677" w:rsidP="00964B54">
      <w:pPr>
        <w:pStyle w:val="Corpodetexto"/>
        <w:spacing w:line="360" w:lineRule="auto"/>
        <w:ind w:left="426" w:right="-3"/>
        <w:jc w:val="both"/>
        <w:rPr>
          <w:rFonts w:ascii="Arial" w:hAnsi="Arial" w:cs="Arial"/>
          <w:lang w:val="pt-BR"/>
        </w:rPr>
      </w:pPr>
    </w:p>
    <w:p w14:paraId="667DF906" w14:textId="77777777" w:rsidR="0080282E" w:rsidRPr="00F65196" w:rsidRDefault="0080282E" w:rsidP="00964B54">
      <w:pPr>
        <w:pStyle w:val="Corpodetexto"/>
        <w:spacing w:line="360" w:lineRule="auto"/>
        <w:ind w:left="426" w:right="-3"/>
        <w:jc w:val="both"/>
        <w:rPr>
          <w:rFonts w:ascii="Arial" w:hAnsi="Arial" w:cs="Arial"/>
          <w:lang w:val="pt-BR"/>
        </w:rPr>
      </w:pPr>
    </w:p>
    <w:p w14:paraId="78E46FE8" w14:textId="77777777" w:rsidR="003D0677" w:rsidRPr="00F65196" w:rsidRDefault="003D0677" w:rsidP="00964B54">
      <w:pPr>
        <w:pStyle w:val="Corpodetexto"/>
        <w:spacing w:line="360" w:lineRule="auto"/>
        <w:ind w:left="426" w:right="-3"/>
        <w:jc w:val="both"/>
        <w:rPr>
          <w:rFonts w:ascii="Arial" w:hAnsi="Arial" w:cs="Arial"/>
          <w:b/>
          <w:bCs/>
          <w:lang w:val="pt-BR"/>
        </w:rPr>
      </w:pPr>
      <w:r w:rsidRPr="00F65196">
        <w:rPr>
          <w:rFonts w:ascii="Arial" w:hAnsi="Arial" w:cs="Arial"/>
          <w:b/>
          <w:bCs/>
          <w:lang w:val="pt-BR"/>
        </w:rPr>
        <w:t>Regras para Preenchimento</w:t>
      </w:r>
    </w:p>
    <w:p w14:paraId="6EA61861" w14:textId="77777777" w:rsidR="003D0677" w:rsidRPr="00F65196" w:rsidRDefault="003D0677" w:rsidP="00964B54">
      <w:pPr>
        <w:pStyle w:val="Corpodetexto"/>
        <w:numPr>
          <w:ilvl w:val="0"/>
          <w:numId w:val="121"/>
        </w:numPr>
        <w:spacing w:line="360" w:lineRule="auto"/>
        <w:ind w:left="709" w:right="-3" w:hanging="283"/>
        <w:jc w:val="both"/>
        <w:rPr>
          <w:rFonts w:ascii="Arial" w:hAnsi="Arial" w:cs="Arial"/>
          <w:lang w:val="pt-BR"/>
        </w:rPr>
      </w:pPr>
      <w:r w:rsidRPr="00F65196">
        <w:rPr>
          <w:rFonts w:ascii="Arial" w:hAnsi="Arial" w:cs="Arial"/>
          <w:lang w:val="pt-BR"/>
        </w:rPr>
        <w:t>Os valores devem ser expressos em reais (R$);</w:t>
      </w:r>
    </w:p>
    <w:p w14:paraId="7502403D" w14:textId="77777777" w:rsidR="003D0677" w:rsidRPr="00F65196" w:rsidRDefault="003D0677" w:rsidP="00964B54">
      <w:pPr>
        <w:pStyle w:val="Corpodetexto"/>
        <w:numPr>
          <w:ilvl w:val="0"/>
          <w:numId w:val="121"/>
        </w:numPr>
        <w:spacing w:line="360" w:lineRule="auto"/>
        <w:ind w:left="709" w:right="-3" w:hanging="283"/>
        <w:jc w:val="both"/>
        <w:rPr>
          <w:rFonts w:ascii="Arial" w:hAnsi="Arial" w:cs="Arial"/>
          <w:lang w:val="pt-BR"/>
        </w:rPr>
      </w:pPr>
      <w:r w:rsidRPr="00F65196">
        <w:rPr>
          <w:rFonts w:ascii="Arial" w:hAnsi="Arial" w:cs="Arial"/>
          <w:lang w:val="pt-BR"/>
        </w:rPr>
        <w:t>As planilhas devem estar assinadas por representante legal;</w:t>
      </w:r>
    </w:p>
    <w:p w14:paraId="72675FDD" w14:textId="77777777" w:rsidR="003D0677" w:rsidRPr="00F65196" w:rsidRDefault="003D0677" w:rsidP="00964B54">
      <w:pPr>
        <w:pStyle w:val="Corpodetexto"/>
        <w:numPr>
          <w:ilvl w:val="0"/>
          <w:numId w:val="121"/>
        </w:numPr>
        <w:spacing w:line="360" w:lineRule="auto"/>
        <w:ind w:left="709" w:right="-3" w:hanging="283"/>
        <w:jc w:val="both"/>
        <w:rPr>
          <w:rFonts w:ascii="Arial" w:hAnsi="Arial" w:cs="Arial"/>
          <w:lang w:val="pt-BR"/>
        </w:rPr>
      </w:pPr>
      <w:r w:rsidRPr="00F65196">
        <w:rPr>
          <w:rFonts w:ascii="Arial" w:hAnsi="Arial" w:cs="Arial"/>
          <w:lang w:val="pt-BR"/>
        </w:rPr>
        <w:t>Os custos devem respeitar os princípios da economicidade, razoabilidade e compatibilidade com os preços de mercado, podendo ser auditados pelo ente público;</w:t>
      </w:r>
    </w:p>
    <w:p w14:paraId="02D59D4C" w14:textId="77777777" w:rsidR="003D0677" w:rsidRPr="00F65196" w:rsidRDefault="003D0677" w:rsidP="00964B54">
      <w:pPr>
        <w:pStyle w:val="Corpodetexto"/>
        <w:numPr>
          <w:ilvl w:val="0"/>
          <w:numId w:val="121"/>
        </w:numPr>
        <w:spacing w:line="360" w:lineRule="auto"/>
        <w:ind w:left="709" w:right="-3" w:hanging="283"/>
        <w:jc w:val="both"/>
        <w:rPr>
          <w:rFonts w:ascii="Arial" w:hAnsi="Arial" w:cs="Arial"/>
          <w:lang w:val="pt-BR"/>
        </w:rPr>
      </w:pPr>
      <w:r w:rsidRPr="00F65196">
        <w:rPr>
          <w:rFonts w:ascii="Arial" w:hAnsi="Arial" w:cs="Arial"/>
          <w:lang w:val="pt-BR"/>
        </w:rPr>
        <w:t>A proposta deve considerar provisões legais como férias, 13º salário, encargos sociais, benefícios, provisão de rescisão contratual e outros que assegurem o fiel cumprimento das obrigações trabalhistas e contratuais.</w:t>
      </w:r>
    </w:p>
    <w:p w14:paraId="58001166" w14:textId="77777777" w:rsidR="003D0677" w:rsidRPr="00F65196" w:rsidRDefault="003D0677" w:rsidP="00964B54">
      <w:pPr>
        <w:pStyle w:val="Corpodetexto"/>
        <w:spacing w:line="360" w:lineRule="auto"/>
        <w:ind w:left="426" w:right="-3"/>
        <w:jc w:val="both"/>
        <w:rPr>
          <w:rFonts w:ascii="Arial" w:hAnsi="Arial" w:cs="Arial"/>
          <w:lang w:val="pt-BR"/>
        </w:rPr>
      </w:pPr>
    </w:p>
    <w:p w14:paraId="761F0094" w14:textId="77777777" w:rsidR="003D0677" w:rsidRPr="00F65196" w:rsidRDefault="003D0677" w:rsidP="00964B54">
      <w:pPr>
        <w:pStyle w:val="Corpodetexto"/>
        <w:spacing w:line="360" w:lineRule="auto"/>
        <w:ind w:left="426" w:right="-3"/>
        <w:jc w:val="both"/>
        <w:rPr>
          <w:rFonts w:ascii="Arial" w:hAnsi="Arial" w:cs="Arial"/>
          <w:b/>
          <w:bCs/>
          <w:lang w:val="pt-BR"/>
        </w:rPr>
      </w:pPr>
      <w:r w:rsidRPr="00F65196">
        <w:rPr>
          <w:rFonts w:ascii="Arial" w:hAnsi="Arial" w:cs="Arial"/>
          <w:b/>
          <w:bCs/>
          <w:lang w:val="pt-BR"/>
        </w:rPr>
        <w:t>6. Composição do Valor Global</w:t>
      </w:r>
    </w:p>
    <w:p w14:paraId="1E661C96" w14:textId="77777777" w:rsidR="003D0677" w:rsidRPr="00F65196" w:rsidRDefault="003D0677" w:rsidP="00964B54">
      <w:pPr>
        <w:pStyle w:val="Corpodetexto"/>
        <w:spacing w:line="360" w:lineRule="auto"/>
        <w:ind w:left="426" w:right="-3"/>
        <w:jc w:val="both"/>
        <w:rPr>
          <w:rFonts w:ascii="Arial" w:hAnsi="Arial" w:cs="Arial"/>
          <w:lang w:val="pt-BR"/>
        </w:rPr>
      </w:pPr>
      <w:r w:rsidRPr="00F65196">
        <w:rPr>
          <w:rFonts w:ascii="Arial" w:hAnsi="Arial" w:cs="Arial"/>
          <w:lang w:val="pt-BR"/>
        </w:rPr>
        <w:t>A composição orçamentária deverá apresentar:</w:t>
      </w:r>
    </w:p>
    <w:p w14:paraId="4E6372D8" w14:textId="77777777" w:rsidR="003D0677" w:rsidRPr="00F65196" w:rsidRDefault="003D0677" w:rsidP="00964B54">
      <w:pPr>
        <w:pStyle w:val="Corpodetexto"/>
        <w:numPr>
          <w:ilvl w:val="0"/>
          <w:numId w:val="123"/>
        </w:numPr>
        <w:spacing w:line="360" w:lineRule="auto"/>
        <w:ind w:left="709" w:right="-3" w:hanging="283"/>
        <w:jc w:val="both"/>
        <w:rPr>
          <w:rFonts w:ascii="Arial" w:hAnsi="Arial" w:cs="Arial"/>
          <w:lang w:val="pt-BR"/>
        </w:rPr>
      </w:pPr>
      <w:r w:rsidRPr="00F65196">
        <w:rPr>
          <w:rFonts w:ascii="Arial" w:hAnsi="Arial" w:cs="Arial"/>
          <w:lang w:val="pt-BR"/>
        </w:rPr>
        <w:t>Resumo analítico das despesas mensais, agrupadas por tipo;</w:t>
      </w:r>
    </w:p>
    <w:p w14:paraId="5839A5D4" w14:textId="77777777" w:rsidR="003D0677" w:rsidRPr="00F65196" w:rsidRDefault="003D0677" w:rsidP="00964B54">
      <w:pPr>
        <w:pStyle w:val="Corpodetexto"/>
        <w:numPr>
          <w:ilvl w:val="0"/>
          <w:numId w:val="123"/>
        </w:numPr>
        <w:spacing w:line="360" w:lineRule="auto"/>
        <w:ind w:left="709" w:right="-3" w:hanging="283"/>
        <w:jc w:val="both"/>
        <w:rPr>
          <w:rFonts w:ascii="Arial" w:hAnsi="Arial" w:cs="Arial"/>
          <w:lang w:val="pt-BR"/>
        </w:rPr>
      </w:pPr>
      <w:r w:rsidRPr="00F65196">
        <w:rPr>
          <w:rFonts w:ascii="Arial" w:hAnsi="Arial" w:cs="Arial"/>
          <w:lang w:val="pt-BR"/>
        </w:rPr>
        <w:t>Apresentar de forma clara as despesas que compõe o orçamento.</w:t>
      </w:r>
    </w:p>
    <w:p w14:paraId="369B9C4B" w14:textId="77777777" w:rsidR="003D0677" w:rsidRPr="00F65196" w:rsidRDefault="003D0677" w:rsidP="00964B54">
      <w:pPr>
        <w:pStyle w:val="Corpodetexto"/>
        <w:numPr>
          <w:ilvl w:val="0"/>
          <w:numId w:val="123"/>
        </w:numPr>
        <w:spacing w:line="360" w:lineRule="auto"/>
        <w:ind w:left="709" w:right="-3" w:hanging="283"/>
        <w:jc w:val="both"/>
        <w:rPr>
          <w:rFonts w:ascii="Arial" w:hAnsi="Arial" w:cs="Arial"/>
          <w:lang w:val="pt-BR"/>
        </w:rPr>
      </w:pPr>
      <w:r w:rsidRPr="00F65196">
        <w:rPr>
          <w:rFonts w:ascii="Arial" w:hAnsi="Arial" w:cs="Arial"/>
          <w:lang w:val="pt-BR"/>
        </w:rPr>
        <w:t>Planilhas auxiliares, se necessário, para detalhamento de itens de alto impacto orçamentário.</w:t>
      </w:r>
    </w:p>
    <w:p w14:paraId="0AC7C0C4" w14:textId="77777777" w:rsidR="003D0677" w:rsidRPr="00F65196" w:rsidRDefault="003D0677" w:rsidP="00964B54">
      <w:pPr>
        <w:pStyle w:val="Corpodetexto"/>
        <w:spacing w:line="360" w:lineRule="auto"/>
        <w:ind w:left="426" w:right="-3"/>
        <w:jc w:val="both"/>
        <w:rPr>
          <w:rFonts w:ascii="Arial" w:hAnsi="Arial" w:cs="Arial"/>
          <w:b/>
          <w:bCs/>
          <w:lang w:val="pt-BR"/>
        </w:rPr>
      </w:pPr>
    </w:p>
    <w:p w14:paraId="2C3AD8AD" w14:textId="77777777" w:rsidR="003D0677" w:rsidRPr="00F65196" w:rsidRDefault="003D0677" w:rsidP="00964B54">
      <w:pPr>
        <w:pStyle w:val="Corpodetexto"/>
        <w:spacing w:line="360" w:lineRule="auto"/>
        <w:ind w:left="426" w:right="-3"/>
        <w:jc w:val="both"/>
        <w:rPr>
          <w:rFonts w:ascii="Arial" w:hAnsi="Arial" w:cs="Arial"/>
          <w:b/>
          <w:bCs/>
          <w:lang w:val="pt-BR"/>
        </w:rPr>
      </w:pPr>
      <w:r w:rsidRPr="00F65196">
        <w:rPr>
          <w:rFonts w:ascii="Arial" w:hAnsi="Arial" w:cs="Arial"/>
          <w:b/>
          <w:bCs/>
          <w:lang w:val="pt-BR"/>
        </w:rPr>
        <w:t>7. Documentos Complementares</w:t>
      </w:r>
    </w:p>
    <w:p w14:paraId="68972489" w14:textId="77777777" w:rsidR="003D0677" w:rsidRPr="00F65196" w:rsidRDefault="003D0677" w:rsidP="00964B54">
      <w:pPr>
        <w:pStyle w:val="Corpodetexto"/>
        <w:spacing w:line="360" w:lineRule="auto"/>
        <w:ind w:right="-3"/>
        <w:jc w:val="both"/>
        <w:rPr>
          <w:rFonts w:ascii="Arial" w:hAnsi="Arial" w:cs="Arial"/>
          <w:lang w:val="pt-BR"/>
        </w:rPr>
      </w:pPr>
      <w:r w:rsidRPr="00F65196">
        <w:rPr>
          <w:rFonts w:ascii="Arial" w:hAnsi="Arial" w:cs="Arial"/>
          <w:lang w:val="pt-BR"/>
        </w:rPr>
        <w:t>Acompanhando as planilhas, a entidade deverá apresentar:</w:t>
      </w:r>
    </w:p>
    <w:p w14:paraId="096184BF" w14:textId="77777777" w:rsidR="003D0677" w:rsidRPr="00F65196" w:rsidRDefault="003D0677" w:rsidP="00964B54">
      <w:pPr>
        <w:pStyle w:val="Corpodetexto"/>
        <w:numPr>
          <w:ilvl w:val="0"/>
          <w:numId w:val="124"/>
        </w:numPr>
        <w:spacing w:line="360" w:lineRule="auto"/>
        <w:ind w:right="-3" w:hanging="294"/>
        <w:jc w:val="both"/>
        <w:rPr>
          <w:rFonts w:ascii="Arial" w:hAnsi="Arial" w:cs="Arial"/>
          <w:lang w:val="pt-BR"/>
        </w:rPr>
      </w:pPr>
      <w:r w:rsidRPr="00F65196">
        <w:rPr>
          <w:rFonts w:ascii="Arial" w:hAnsi="Arial" w:cs="Arial"/>
          <w:lang w:val="pt-BR"/>
        </w:rPr>
        <w:t>Declaração de que os valores apresentados estão de acordo com os preços de mercado;</w:t>
      </w:r>
    </w:p>
    <w:p w14:paraId="7D2E5937" w14:textId="77777777" w:rsidR="003D0677" w:rsidRPr="00F65196" w:rsidRDefault="003D0677" w:rsidP="00964B54">
      <w:pPr>
        <w:pStyle w:val="Corpodetexto"/>
        <w:numPr>
          <w:ilvl w:val="0"/>
          <w:numId w:val="124"/>
        </w:numPr>
        <w:spacing w:line="360" w:lineRule="auto"/>
        <w:ind w:right="-3" w:hanging="294"/>
        <w:jc w:val="both"/>
        <w:rPr>
          <w:rFonts w:ascii="Arial" w:hAnsi="Arial" w:cs="Arial"/>
          <w:lang w:val="pt-BR"/>
        </w:rPr>
      </w:pPr>
      <w:r w:rsidRPr="00F65196">
        <w:rPr>
          <w:rFonts w:ascii="Arial" w:hAnsi="Arial" w:cs="Arial"/>
          <w:lang w:val="pt-BR"/>
        </w:rPr>
        <w:t>Memória de cálculo dos principais itens;</w:t>
      </w:r>
    </w:p>
    <w:p w14:paraId="76219E45" w14:textId="77777777" w:rsidR="003D0677" w:rsidRPr="00F65196" w:rsidRDefault="003D0677" w:rsidP="00964B54">
      <w:pPr>
        <w:pStyle w:val="Corpodetexto"/>
        <w:numPr>
          <w:ilvl w:val="0"/>
          <w:numId w:val="124"/>
        </w:numPr>
        <w:spacing w:line="360" w:lineRule="auto"/>
        <w:ind w:right="-3" w:hanging="294"/>
        <w:jc w:val="both"/>
        <w:rPr>
          <w:rFonts w:ascii="Arial" w:hAnsi="Arial" w:cs="Arial"/>
          <w:lang w:val="pt-BR"/>
        </w:rPr>
      </w:pPr>
      <w:r w:rsidRPr="00F65196">
        <w:rPr>
          <w:rFonts w:ascii="Arial" w:hAnsi="Arial" w:cs="Arial"/>
          <w:lang w:val="pt-BR"/>
        </w:rPr>
        <w:t>Comprovação de regularidade fiscal e trabalhista da entidade (conforme exigências do edital);</w:t>
      </w:r>
    </w:p>
    <w:p w14:paraId="02C1B0AF" w14:textId="77777777" w:rsidR="003D0677" w:rsidRPr="00F65196" w:rsidRDefault="003D0677" w:rsidP="00964B54">
      <w:pPr>
        <w:pStyle w:val="Corpodetexto"/>
        <w:numPr>
          <w:ilvl w:val="0"/>
          <w:numId w:val="124"/>
        </w:numPr>
        <w:spacing w:line="360" w:lineRule="auto"/>
        <w:ind w:right="-3" w:hanging="294"/>
        <w:jc w:val="both"/>
        <w:rPr>
          <w:rFonts w:ascii="Arial" w:hAnsi="Arial" w:cs="Arial"/>
          <w:lang w:val="pt-BR"/>
        </w:rPr>
      </w:pPr>
      <w:r w:rsidRPr="00F65196">
        <w:rPr>
          <w:rFonts w:ascii="Arial" w:hAnsi="Arial" w:cs="Arial"/>
          <w:lang w:val="pt-BR"/>
        </w:rPr>
        <w:t>Assinatura do contador responsável técnico com número do CRC e do representante legal.</w:t>
      </w:r>
    </w:p>
    <w:p w14:paraId="5BA3E78A" w14:textId="77777777" w:rsidR="003D0677" w:rsidRPr="00F65196" w:rsidRDefault="003D0677" w:rsidP="00964B54">
      <w:pPr>
        <w:pStyle w:val="Ttulo3"/>
        <w:tabs>
          <w:tab w:val="left" w:pos="1163"/>
        </w:tabs>
        <w:spacing w:before="0" w:after="0" w:line="360" w:lineRule="auto"/>
        <w:ind w:right="-3"/>
        <w:jc w:val="both"/>
        <w:rPr>
          <w:rFonts w:ascii="Arial" w:hAnsi="Arial" w:cs="Arial"/>
          <w:b/>
          <w:bCs/>
          <w:sz w:val="24"/>
          <w:szCs w:val="24"/>
        </w:rPr>
      </w:pPr>
    </w:p>
    <w:p w14:paraId="39F67B4B" w14:textId="42A2393B" w:rsidR="003D0677" w:rsidRPr="0038514F" w:rsidRDefault="003D0677" w:rsidP="00964B54">
      <w:pPr>
        <w:spacing w:line="360" w:lineRule="auto"/>
        <w:ind w:left="426"/>
        <w:jc w:val="both"/>
        <w:rPr>
          <w:rFonts w:ascii="Arial" w:hAnsi="Arial" w:cs="Arial"/>
          <w:sz w:val="24"/>
          <w:szCs w:val="24"/>
        </w:rPr>
      </w:pPr>
      <w:r w:rsidRPr="00F65196">
        <w:rPr>
          <w:rFonts w:ascii="Arial" w:hAnsi="Arial" w:cs="Arial"/>
          <w:sz w:val="24"/>
          <w:szCs w:val="24"/>
        </w:rPr>
        <w:t xml:space="preserve">Para o cumprimento das metas estabelecidas neste Contrato de Gestão o MUNICIPIO estimou como teto o valor global pelo periodo de 12 meses </w:t>
      </w:r>
      <w:r w:rsidR="00E76DEB" w:rsidRPr="0038514F">
        <w:rPr>
          <w:rFonts w:ascii="Arial" w:hAnsi="Arial" w:cs="Arial"/>
          <w:b/>
          <w:bCs/>
          <w:lang w:val="pt-BR"/>
        </w:rPr>
        <w:t xml:space="preserve">de </w:t>
      </w:r>
      <w:r w:rsidR="00285DA2" w:rsidRPr="0038514F">
        <w:rPr>
          <w:rFonts w:ascii="Arial" w:hAnsi="Arial" w:cs="Arial"/>
          <w:b/>
          <w:bCs/>
        </w:rPr>
        <w:t xml:space="preserve">R$ </w:t>
      </w:r>
      <w:r w:rsidR="00285DA2" w:rsidRPr="0038514F">
        <w:rPr>
          <w:rFonts w:ascii="Arial" w:hAnsi="Arial" w:cs="Arial"/>
          <w:b/>
          <w:bCs/>
          <w:sz w:val="24"/>
          <w:szCs w:val="24"/>
        </w:rPr>
        <w:lastRenderedPageBreak/>
        <w:t>31.404.186,24</w:t>
      </w:r>
      <w:r w:rsidR="00285DA2" w:rsidRPr="0038514F">
        <w:rPr>
          <w:rFonts w:ascii="Arial" w:hAnsi="Arial" w:cs="Arial"/>
          <w:b/>
          <w:bCs/>
        </w:rPr>
        <w:t xml:space="preserve"> (trinta e um milhões, quatrocentos e quatro mil, cento e oitenta e seis reais e vinte e quatro centavos). </w:t>
      </w:r>
      <w:r w:rsidRPr="0038514F">
        <w:rPr>
          <w:rFonts w:ascii="Arial" w:hAnsi="Arial" w:cs="Arial"/>
          <w:sz w:val="24"/>
          <w:szCs w:val="24"/>
        </w:rPr>
        <w:t>serem repassados à ENTIDADE, em parcelas mensais e sucessivas até o 5º útil.</w:t>
      </w:r>
    </w:p>
    <w:p w14:paraId="3FE4B4C7" w14:textId="77777777" w:rsidR="003D0677" w:rsidRPr="0038514F" w:rsidRDefault="003D0677" w:rsidP="00964B54">
      <w:pPr>
        <w:pStyle w:val="Ttulo3"/>
        <w:tabs>
          <w:tab w:val="left" w:pos="1163"/>
        </w:tabs>
        <w:spacing w:before="0" w:after="0" w:line="360" w:lineRule="auto"/>
        <w:ind w:left="426" w:right="-3"/>
        <w:jc w:val="both"/>
        <w:rPr>
          <w:rFonts w:ascii="Arial" w:hAnsi="Arial" w:cs="Arial"/>
          <w:b/>
          <w:bCs/>
          <w:color w:val="auto"/>
          <w:sz w:val="24"/>
          <w:szCs w:val="24"/>
        </w:rPr>
      </w:pPr>
    </w:p>
    <w:p w14:paraId="43F8098A" w14:textId="10D476D2" w:rsidR="003D0677" w:rsidRPr="00F65196" w:rsidRDefault="003D0677" w:rsidP="00964B54">
      <w:pPr>
        <w:tabs>
          <w:tab w:val="left" w:pos="1159"/>
          <w:tab w:val="left" w:pos="1163"/>
        </w:tabs>
        <w:spacing w:line="360" w:lineRule="auto"/>
        <w:ind w:left="426" w:right="-3"/>
        <w:jc w:val="both"/>
        <w:rPr>
          <w:rFonts w:ascii="Arial" w:hAnsi="Arial" w:cs="Arial"/>
          <w:sz w:val="24"/>
          <w:szCs w:val="24"/>
        </w:rPr>
      </w:pPr>
      <w:r w:rsidRPr="00F65196">
        <w:rPr>
          <w:rFonts w:ascii="Arial" w:hAnsi="Arial" w:cs="Arial"/>
          <w:sz w:val="24"/>
          <w:szCs w:val="24"/>
        </w:rPr>
        <w:t xml:space="preserve">A primeira parcela será repassada até o </w:t>
      </w:r>
      <w:r w:rsidR="000274AD" w:rsidRPr="0038514F">
        <w:rPr>
          <w:rFonts w:ascii="Arial" w:hAnsi="Arial" w:cs="Arial"/>
          <w:sz w:val="24"/>
          <w:szCs w:val="24"/>
        </w:rPr>
        <w:t>8</w:t>
      </w:r>
      <w:r w:rsidRPr="0038514F">
        <w:rPr>
          <w:rFonts w:ascii="Arial" w:hAnsi="Arial" w:cs="Arial"/>
          <w:sz w:val="24"/>
          <w:szCs w:val="24"/>
        </w:rPr>
        <w:t>º (</w:t>
      </w:r>
      <w:r w:rsidR="000274AD" w:rsidRPr="0038514F">
        <w:rPr>
          <w:rFonts w:ascii="Arial" w:hAnsi="Arial" w:cs="Arial"/>
          <w:sz w:val="24"/>
          <w:szCs w:val="24"/>
        </w:rPr>
        <w:t>oitavo</w:t>
      </w:r>
      <w:r w:rsidRPr="0038514F">
        <w:rPr>
          <w:rFonts w:ascii="Arial" w:hAnsi="Arial" w:cs="Arial"/>
          <w:sz w:val="24"/>
          <w:szCs w:val="24"/>
        </w:rPr>
        <w:t xml:space="preserve">) dia </w:t>
      </w:r>
      <w:r w:rsidRPr="00F65196">
        <w:rPr>
          <w:rFonts w:ascii="Arial" w:hAnsi="Arial" w:cs="Arial"/>
          <w:sz w:val="24"/>
          <w:szCs w:val="24"/>
        </w:rPr>
        <w:t>útil do primeiro mês de início da prestação do serviço, em conta bancária específica do projeto.</w:t>
      </w:r>
    </w:p>
    <w:p w14:paraId="1D92C568" w14:textId="77777777" w:rsidR="003D0677" w:rsidRPr="00F65196" w:rsidRDefault="003D0677" w:rsidP="00964B54">
      <w:pPr>
        <w:tabs>
          <w:tab w:val="left" w:pos="1159"/>
          <w:tab w:val="left" w:pos="1163"/>
        </w:tabs>
        <w:spacing w:line="360" w:lineRule="auto"/>
        <w:ind w:left="426" w:right="-3"/>
        <w:jc w:val="both"/>
        <w:rPr>
          <w:rFonts w:ascii="Arial" w:hAnsi="Arial" w:cs="Arial"/>
          <w:sz w:val="24"/>
          <w:szCs w:val="24"/>
        </w:rPr>
      </w:pPr>
    </w:p>
    <w:p w14:paraId="22ABEB31" w14:textId="3396925B" w:rsidR="003D0677" w:rsidRPr="00F65196" w:rsidRDefault="003D0677" w:rsidP="00964B54">
      <w:pPr>
        <w:tabs>
          <w:tab w:val="left" w:pos="1159"/>
          <w:tab w:val="left" w:pos="1163"/>
        </w:tabs>
        <w:spacing w:line="360" w:lineRule="auto"/>
        <w:ind w:left="426" w:right="-3"/>
        <w:jc w:val="both"/>
        <w:rPr>
          <w:rFonts w:ascii="Arial" w:hAnsi="Arial" w:cs="Arial"/>
          <w:sz w:val="24"/>
          <w:szCs w:val="24"/>
        </w:rPr>
      </w:pPr>
      <w:r w:rsidRPr="00F65196">
        <w:rPr>
          <w:rFonts w:ascii="Arial" w:hAnsi="Arial" w:cs="Arial"/>
          <w:sz w:val="24"/>
          <w:szCs w:val="24"/>
        </w:rPr>
        <w:t xml:space="preserve">A ENTIDADE deverá apresentar o relatório de execução de atividades e a prestação de contas ao MUNICÍPIO até o </w:t>
      </w:r>
      <w:r w:rsidR="00E76DEB">
        <w:rPr>
          <w:rFonts w:ascii="Arial" w:hAnsi="Arial" w:cs="Arial"/>
          <w:sz w:val="24"/>
          <w:szCs w:val="24"/>
        </w:rPr>
        <w:t>2</w:t>
      </w:r>
      <w:r w:rsidRPr="00F65196">
        <w:rPr>
          <w:rFonts w:ascii="Arial" w:hAnsi="Arial" w:cs="Arial"/>
          <w:sz w:val="24"/>
          <w:szCs w:val="24"/>
        </w:rPr>
        <w:t>0º (</w:t>
      </w:r>
      <w:r w:rsidR="00E76DEB">
        <w:rPr>
          <w:rFonts w:ascii="Arial" w:hAnsi="Arial" w:cs="Arial"/>
          <w:sz w:val="24"/>
          <w:szCs w:val="24"/>
        </w:rPr>
        <w:t>vigésimo)</w:t>
      </w:r>
      <w:r w:rsidRPr="00F65196">
        <w:rPr>
          <w:rFonts w:ascii="Arial" w:hAnsi="Arial" w:cs="Arial"/>
          <w:sz w:val="24"/>
          <w:szCs w:val="24"/>
        </w:rPr>
        <w:t xml:space="preserve"> dia util de cada mês subsequente, devendo ser</w:t>
      </w:r>
      <w:r w:rsidR="00E76DEB">
        <w:rPr>
          <w:rFonts w:ascii="Arial" w:hAnsi="Arial" w:cs="Arial"/>
          <w:sz w:val="24"/>
          <w:szCs w:val="24"/>
        </w:rPr>
        <w:t xml:space="preserve"> protocolado no Setor de Protocolo, instalado no Paço Municipal.</w:t>
      </w:r>
    </w:p>
    <w:p w14:paraId="386A8A6C" w14:textId="77777777" w:rsidR="003D0677" w:rsidRPr="00F65196" w:rsidRDefault="003D0677" w:rsidP="00E76DEB">
      <w:pPr>
        <w:pStyle w:val="PargrafodaLista"/>
        <w:tabs>
          <w:tab w:val="left" w:pos="1161"/>
        </w:tabs>
        <w:spacing w:line="360" w:lineRule="auto"/>
        <w:ind w:left="426" w:right="-3" w:firstLine="0"/>
        <w:rPr>
          <w:rFonts w:ascii="Arial" w:hAnsi="Arial" w:cs="Arial"/>
          <w:sz w:val="24"/>
          <w:szCs w:val="24"/>
        </w:rPr>
      </w:pPr>
      <w:r w:rsidRPr="00F65196">
        <w:rPr>
          <w:rFonts w:ascii="Arial" w:hAnsi="Arial" w:cs="Arial"/>
          <w:sz w:val="24"/>
          <w:szCs w:val="24"/>
        </w:rPr>
        <w:t>O MUNICÍPIO, no processo de acompanhamento e supervisão deste Contrato de Gestão, poderá recomendar alteração de valores, que implicará a revisão das metas pactuadas, ou recomendar a revisão das metas, o que implicará na alteração do valor mensal pactuado, tendo como base o custo relativo, desde que devidamente justificada e aceita pelas PARTES, de comum acordo, devendo, nestes casos, serem celebrados Termos Aditivos.</w:t>
      </w:r>
    </w:p>
    <w:p w14:paraId="6A4D1FFB" w14:textId="77777777" w:rsidR="003D0677" w:rsidRPr="00F65196" w:rsidRDefault="003D0677" w:rsidP="00E76DEB">
      <w:pPr>
        <w:pStyle w:val="PargrafodaLista"/>
        <w:tabs>
          <w:tab w:val="left" w:pos="1161"/>
        </w:tabs>
        <w:spacing w:line="360" w:lineRule="auto"/>
        <w:ind w:left="426" w:right="-3" w:firstLine="0"/>
        <w:rPr>
          <w:rFonts w:ascii="Arial" w:hAnsi="Arial" w:cs="Arial"/>
          <w:sz w:val="24"/>
          <w:szCs w:val="24"/>
        </w:rPr>
      </w:pPr>
    </w:p>
    <w:p w14:paraId="2BD0DCB7" w14:textId="77777777" w:rsidR="003D0677" w:rsidRPr="00F65196" w:rsidRDefault="003D0677" w:rsidP="00E76DEB">
      <w:pPr>
        <w:pStyle w:val="PargrafodaLista"/>
        <w:tabs>
          <w:tab w:val="left" w:pos="1161"/>
        </w:tabs>
        <w:spacing w:line="360" w:lineRule="auto"/>
        <w:ind w:left="426" w:right="-3" w:firstLine="0"/>
        <w:rPr>
          <w:rFonts w:ascii="Arial" w:hAnsi="Arial" w:cs="Arial"/>
          <w:sz w:val="24"/>
          <w:szCs w:val="24"/>
        </w:rPr>
      </w:pPr>
      <w:r w:rsidRPr="00F65196">
        <w:rPr>
          <w:rFonts w:ascii="Arial" w:hAnsi="Arial" w:cs="Arial"/>
          <w:sz w:val="24"/>
          <w:szCs w:val="24"/>
        </w:rPr>
        <w:t>Os pagamentos efetivados ao pessoal constante no objeto deste termo de</w:t>
      </w:r>
      <w:r w:rsidRPr="00F65196">
        <w:rPr>
          <w:rFonts w:ascii="Arial" w:hAnsi="Arial" w:cs="Arial"/>
          <w:spacing w:val="-1"/>
          <w:sz w:val="24"/>
          <w:szCs w:val="24"/>
        </w:rPr>
        <w:t xml:space="preserve"> </w:t>
      </w:r>
      <w:r w:rsidRPr="00F65196">
        <w:rPr>
          <w:rFonts w:ascii="Arial" w:hAnsi="Arial" w:cs="Arial"/>
          <w:sz w:val="24"/>
          <w:szCs w:val="24"/>
        </w:rPr>
        <w:t>parceria e programa de Trabalho deverão observar o piso salarial praticado</w:t>
      </w:r>
      <w:r w:rsidRPr="00F65196">
        <w:rPr>
          <w:rFonts w:ascii="Arial" w:hAnsi="Arial" w:cs="Arial"/>
          <w:spacing w:val="-4"/>
          <w:sz w:val="24"/>
          <w:szCs w:val="24"/>
        </w:rPr>
        <w:t xml:space="preserve"> </w:t>
      </w:r>
      <w:r w:rsidRPr="00F65196">
        <w:rPr>
          <w:rFonts w:ascii="Arial" w:hAnsi="Arial" w:cs="Arial"/>
          <w:sz w:val="24"/>
          <w:szCs w:val="24"/>
        </w:rPr>
        <w:t>na região e estar</w:t>
      </w:r>
      <w:r w:rsidRPr="00F65196">
        <w:rPr>
          <w:rFonts w:ascii="Arial" w:hAnsi="Arial" w:cs="Arial"/>
          <w:spacing w:val="-1"/>
          <w:sz w:val="24"/>
          <w:szCs w:val="24"/>
        </w:rPr>
        <w:t xml:space="preserve"> </w:t>
      </w:r>
      <w:r w:rsidRPr="00F65196">
        <w:rPr>
          <w:rFonts w:ascii="Arial" w:hAnsi="Arial" w:cs="Arial"/>
          <w:sz w:val="24"/>
          <w:szCs w:val="24"/>
        </w:rPr>
        <w:t>em</w:t>
      </w:r>
      <w:r w:rsidRPr="00F65196">
        <w:rPr>
          <w:rFonts w:ascii="Arial" w:hAnsi="Arial" w:cs="Arial"/>
          <w:spacing w:val="-1"/>
          <w:sz w:val="24"/>
          <w:szCs w:val="24"/>
        </w:rPr>
        <w:t xml:space="preserve"> </w:t>
      </w:r>
      <w:r w:rsidRPr="00F65196">
        <w:rPr>
          <w:rFonts w:ascii="Arial" w:hAnsi="Arial" w:cs="Arial"/>
          <w:sz w:val="24"/>
          <w:szCs w:val="24"/>
        </w:rPr>
        <w:t>consonância com</w:t>
      </w:r>
      <w:r w:rsidRPr="00F65196">
        <w:rPr>
          <w:rFonts w:ascii="Arial" w:hAnsi="Arial" w:cs="Arial"/>
          <w:spacing w:val="-1"/>
          <w:sz w:val="24"/>
          <w:szCs w:val="24"/>
        </w:rPr>
        <w:t xml:space="preserve"> </w:t>
      </w:r>
      <w:r w:rsidRPr="00F65196">
        <w:rPr>
          <w:rFonts w:ascii="Arial" w:hAnsi="Arial" w:cs="Arial"/>
          <w:sz w:val="24"/>
          <w:szCs w:val="24"/>
        </w:rPr>
        <w:t>os respectivos Conselhos e Sindicatos da classe.</w:t>
      </w:r>
    </w:p>
    <w:p w14:paraId="06B02DFA" w14:textId="77777777" w:rsidR="003D0677" w:rsidRPr="00F65196" w:rsidRDefault="003D0677" w:rsidP="00E76DEB">
      <w:pPr>
        <w:pStyle w:val="PargrafodaLista"/>
        <w:tabs>
          <w:tab w:val="left" w:pos="1161"/>
        </w:tabs>
        <w:spacing w:line="360" w:lineRule="auto"/>
        <w:ind w:left="426" w:right="-3" w:firstLine="0"/>
        <w:rPr>
          <w:rFonts w:ascii="Arial" w:hAnsi="Arial" w:cs="Arial"/>
          <w:sz w:val="24"/>
          <w:szCs w:val="24"/>
        </w:rPr>
      </w:pPr>
    </w:p>
    <w:p w14:paraId="2FE08CF7" w14:textId="77777777" w:rsidR="003D0677" w:rsidRPr="00F65196" w:rsidRDefault="003D0677" w:rsidP="00E76DEB">
      <w:pPr>
        <w:pStyle w:val="PargrafodaLista"/>
        <w:tabs>
          <w:tab w:val="left" w:pos="1161"/>
        </w:tabs>
        <w:spacing w:line="360" w:lineRule="auto"/>
        <w:ind w:left="426" w:right="-3" w:firstLine="0"/>
        <w:rPr>
          <w:rFonts w:ascii="Arial" w:hAnsi="Arial" w:cs="Arial"/>
          <w:sz w:val="24"/>
          <w:szCs w:val="24"/>
        </w:rPr>
      </w:pPr>
      <w:r w:rsidRPr="00F65196">
        <w:rPr>
          <w:rFonts w:ascii="Arial" w:hAnsi="Arial" w:cs="Arial"/>
          <w:sz w:val="24"/>
          <w:szCs w:val="24"/>
        </w:rPr>
        <w:t>Na hipótese de formalização de Termo Aditivo, a despesa prevista e realizada no período compreendido, entre a data original de encerramento deste Contrato e a formalização da nova data de início serão consideradas legítimas, desde que cobertas pelo respectivo empenho.</w:t>
      </w:r>
    </w:p>
    <w:p w14:paraId="548C9B99" w14:textId="77777777" w:rsidR="003D0677" w:rsidRPr="00F65196" w:rsidRDefault="003D0677" w:rsidP="00F65196">
      <w:pPr>
        <w:pStyle w:val="Ttulo1"/>
        <w:spacing w:line="360" w:lineRule="auto"/>
        <w:jc w:val="both"/>
        <w:rPr>
          <w:rFonts w:ascii="Arial" w:hAnsi="Arial" w:cs="Arial"/>
        </w:rPr>
      </w:pPr>
    </w:p>
    <w:p w14:paraId="265A22CD" w14:textId="77777777" w:rsidR="003D0677" w:rsidRDefault="003D0677" w:rsidP="00F65196">
      <w:pPr>
        <w:spacing w:line="360" w:lineRule="auto"/>
        <w:rPr>
          <w:rFonts w:ascii="Arial" w:hAnsi="Arial" w:cs="Arial"/>
          <w:sz w:val="24"/>
          <w:szCs w:val="24"/>
        </w:rPr>
      </w:pPr>
    </w:p>
    <w:p w14:paraId="4C5B165E" w14:textId="77777777" w:rsidR="0038514F" w:rsidRDefault="0038514F" w:rsidP="00F65196">
      <w:pPr>
        <w:spacing w:line="360" w:lineRule="auto"/>
        <w:rPr>
          <w:rFonts w:ascii="Arial" w:hAnsi="Arial" w:cs="Arial"/>
          <w:sz w:val="24"/>
          <w:szCs w:val="24"/>
        </w:rPr>
      </w:pPr>
    </w:p>
    <w:p w14:paraId="0F0CE209" w14:textId="77777777" w:rsidR="0038514F" w:rsidRDefault="0038514F" w:rsidP="00F65196">
      <w:pPr>
        <w:spacing w:line="360" w:lineRule="auto"/>
        <w:rPr>
          <w:rFonts w:ascii="Arial" w:hAnsi="Arial" w:cs="Arial"/>
          <w:sz w:val="24"/>
          <w:szCs w:val="24"/>
        </w:rPr>
      </w:pPr>
    </w:p>
    <w:p w14:paraId="77EEF473" w14:textId="77777777" w:rsidR="0038514F" w:rsidRDefault="0038514F" w:rsidP="00F65196">
      <w:pPr>
        <w:spacing w:line="360" w:lineRule="auto"/>
        <w:rPr>
          <w:rFonts w:ascii="Arial" w:hAnsi="Arial" w:cs="Arial"/>
          <w:sz w:val="24"/>
          <w:szCs w:val="24"/>
        </w:rPr>
      </w:pPr>
    </w:p>
    <w:p w14:paraId="3F62D7C6" w14:textId="77777777" w:rsidR="0080282E" w:rsidRDefault="0080282E" w:rsidP="00F65196">
      <w:pPr>
        <w:spacing w:line="360" w:lineRule="auto"/>
        <w:rPr>
          <w:rFonts w:ascii="Arial" w:hAnsi="Arial" w:cs="Arial"/>
          <w:sz w:val="24"/>
          <w:szCs w:val="24"/>
        </w:rPr>
      </w:pPr>
    </w:p>
    <w:p w14:paraId="70F268C0" w14:textId="77777777" w:rsidR="0080282E" w:rsidRPr="00F65196" w:rsidRDefault="0080282E" w:rsidP="00F65196">
      <w:pPr>
        <w:spacing w:line="360" w:lineRule="auto"/>
        <w:rPr>
          <w:rFonts w:ascii="Arial" w:hAnsi="Arial" w:cs="Arial"/>
          <w:sz w:val="24"/>
          <w:szCs w:val="24"/>
        </w:rPr>
      </w:pPr>
    </w:p>
    <w:p w14:paraId="2434073D" w14:textId="77777777" w:rsidR="003D0677" w:rsidRPr="00F65196" w:rsidRDefault="003D0677" w:rsidP="00F65196">
      <w:pPr>
        <w:spacing w:line="360" w:lineRule="auto"/>
        <w:contextualSpacing/>
        <w:jc w:val="both"/>
        <w:rPr>
          <w:rFonts w:ascii="Arial" w:hAnsi="Arial" w:cs="Arial"/>
          <w:b/>
          <w:bCs/>
          <w:sz w:val="24"/>
          <w:szCs w:val="24"/>
        </w:rPr>
      </w:pPr>
    </w:p>
    <w:p w14:paraId="666AC82E" w14:textId="150F368B" w:rsidR="001233B9" w:rsidRPr="00891D75" w:rsidRDefault="003D0677" w:rsidP="00F65196">
      <w:pPr>
        <w:spacing w:line="360" w:lineRule="auto"/>
        <w:contextualSpacing/>
        <w:jc w:val="center"/>
        <w:outlineLvl w:val="0"/>
        <w:rPr>
          <w:rFonts w:ascii="Arial" w:hAnsi="Arial" w:cs="Arial"/>
          <w:b/>
          <w:bCs/>
          <w:sz w:val="24"/>
          <w:szCs w:val="24"/>
        </w:rPr>
      </w:pPr>
      <w:bookmarkStart w:id="38" w:name="_Toc208495957"/>
      <w:r w:rsidRPr="00891D75">
        <w:rPr>
          <w:rFonts w:ascii="Arial" w:hAnsi="Arial" w:cs="Arial"/>
          <w:b/>
          <w:bCs/>
          <w:sz w:val="24"/>
          <w:szCs w:val="24"/>
        </w:rPr>
        <w:t>ANEXO X</w:t>
      </w:r>
      <w:r w:rsidR="00891D75" w:rsidRPr="00891D75">
        <w:rPr>
          <w:rFonts w:ascii="Arial" w:hAnsi="Arial" w:cs="Arial"/>
          <w:b/>
          <w:bCs/>
          <w:sz w:val="24"/>
          <w:szCs w:val="24"/>
        </w:rPr>
        <w:t>IV</w:t>
      </w:r>
      <w:r w:rsidRPr="00891D75">
        <w:rPr>
          <w:rFonts w:ascii="Arial" w:hAnsi="Arial" w:cs="Arial"/>
          <w:b/>
          <w:bCs/>
          <w:sz w:val="24"/>
          <w:szCs w:val="24"/>
        </w:rPr>
        <w:t xml:space="preserve"> </w:t>
      </w:r>
    </w:p>
    <w:p w14:paraId="7B0662A2" w14:textId="5BC989CD" w:rsidR="003D0677" w:rsidRPr="00F65196" w:rsidRDefault="003D0677" w:rsidP="00F65196">
      <w:pPr>
        <w:spacing w:line="360" w:lineRule="auto"/>
        <w:contextualSpacing/>
        <w:jc w:val="center"/>
        <w:outlineLvl w:val="0"/>
        <w:rPr>
          <w:rFonts w:ascii="Arial" w:hAnsi="Arial" w:cs="Arial"/>
          <w:b/>
          <w:bCs/>
          <w:sz w:val="24"/>
          <w:szCs w:val="24"/>
        </w:rPr>
      </w:pPr>
      <w:r w:rsidRPr="00F65196">
        <w:rPr>
          <w:rFonts w:ascii="Arial" w:hAnsi="Arial" w:cs="Arial"/>
          <w:b/>
          <w:bCs/>
          <w:sz w:val="24"/>
          <w:szCs w:val="24"/>
        </w:rPr>
        <w:t>MATRIZ DE AVALIAÇÃO PARA JULGAMENTO E CLASSIFICAÇÃO DAS PROPOSTAS TÉCNICAS DO PROCESSO DE SELEÇÃO</w:t>
      </w:r>
      <w:bookmarkEnd w:id="38"/>
      <w:r w:rsidRPr="00F65196">
        <w:rPr>
          <w:rFonts w:ascii="Arial" w:hAnsi="Arial" w:cs="Arial"/>
          <w:b/>
          <w:bCs/>
          <w:sz w:val="24"/>
          <w:szCs w:val="24"/>
        </w:rPr>
        <w:t xml:space="preserve"> </w:t>
      </w:r>
    </w:p>
    <w:p w14:paraId="3F02D8E3" w14:textId="77777777" w:rsidR="003D0677" w:rsidRPr="00F65196" w:rsidRDefault="003D0677" w:rsidP="00F65196">
      <w:pPr>
        <w:spacing w:line="360" w:lineRule="auto"/>
        <w:contextualSpacing/>
        <w:jc w:val="center"/>
        <w:rPr>
          <w:rFonts w:ascii="Arial" w:hAnsi="Arial" w:cs="Arial"/>
          <w:b/>
          <w:bCs/>
          <w:sz w:val="24"/>
          <w:szCs w:val="24"/>
        </w:rPr>
      </w:pPr>
    </w:p>
    <w:p w14:paraId="6B475600" w14:textId="77777777" w:rsidR="003D0677" w:rsidRPr="00F65196" w:rsidRDefault="003D0677" w:rsidP="00F65196">
      <w:pPr>
        <w:spacing w:line="360" w:lineRule="auto"/>
        <w:contextualSpacing/>
        <w:jc w:val="both"/>
        <w:rPr>
          <w:rFonts w:ascii="Arial" w:hAnsi="Arial" w:cs="Arial"/>
          <w:sz w:val="24"/>
          <w:szCs w:val="24"/>
        </w:rPr>
      </w:pPr>
      <w:r w:rsidRPr="00F65196">
        <w:rPr>
          <w:rFonts w:ascii="Arial" w:hAnsi="Arial" w:cs="Arial"/>
          <w:sz w:val="24"/>
          <w:szCs w:val="24"/>
        </w:rPr>
        <w:t xml:space="preserve"> Será analisado e pontuado conforme o quadro abaixo, sendo que a pontuação máxima só será obtida se o plano de trabalho apresentado contiver a integralidade do quesito solicitado e estiver em consonância com as diretrizes do Sistema Único de Saúde (SUS) e as especificações contidas no Termo de Referência e demais Anexos deste Edital.</w:t>
      </w:r>
    </w:p>
    <w:tbl>
      <w:tblPr>
        <w:tblW w:w="5000" w:type="pct"/>
        <w:tblLayout w:type="fixed"/>
        <w:tblCellMar>
          <w:top w:w="15" w:type="dxa"/>
          <w:left w:w="15" w:type="dxa"/>
          <w:bottom w:w="15" w:type="dxa"/>
          <w:right w:w="15" w:type="dxa"/>
        </w:tblCellMar>
        <w:tblLook w:val="04A0" w:firstRow="1" w:lastRow="0" w:firstColumn="1" w:lastColumn="0" w:noHBand="0" w:noVBand="1"/>
      </w:tblPr>
      <w:tblGrid>
        <w:gridCol w:w="1706"/>
        <w:gridCol w:w="5767"/>
        <w:gridCol w:w="1859"/>
      </w:tblGrid>
      <w:tr w:rsidR="003D0677" w:rsidRPr="00F65196" w14:paraId="6C149CD5" w14:textId="77777777" w:rsidTr="0054527E">
        <w:trPr>
          <w:tblHeader/>
        </w:trPr>
        <w:tc>
          <w:tcPr>
            <w:tcW w:w="914" w:type="pct"/>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2ABB4087" w14:textId="77777777" w:rsidR="003D0677" w:rsidRPr="00F65196" w:rsidRDefault="003D0677" w:rsidP="00F65196">
            <w:pPr>
              <w:spacing w:line="360" w:lineRule="auto"/>
              <w:contextualSpacing/>
              <w:jc w:val="both"/>
              <w:rPr>
                <w:rFonts w:ascii="Arial" w:hAnsi="Arial" w:cs="Arial"/>
                <w:b/>
                <w:bCs/>
                <w:sz w:val="24"/>
                <w:szCs w:val="24"/>
              </w:rPr>
            </w:pPr>
            <w:r w:rsidRPr="00F65196">
              <w:rPr>
                <w:rFonts w:ascii="Arial" w:hAnsi="Arial" w:cs="Arial"/>
                <w:b/>
                <w:bCs/>
                <w:sz w:val="24"/>
                <w:szCs w:val="24"/>
              </w:rPr>
              <w:t>CRITÉRIO</w:t>
            </w:r>
          </w:p>
        </w:tc>
        <w:tc>
          <w:tcPr>
            <w:tcW w:w="3090" w:type="pct"/>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6CA73EB3" w14:textId="77777777" w:rsidR="003D0677" w:rsidRPr="00F65196" w:rsidRDefault="003D0677" w:rsidP="00F65196">
            <w:pPr>
              <w:spacing w:line="360" w:lineRule="auto"/>
              <w:contextualSpacing/>
              <w:jc w:val="both"/>
              <w:rPr>
                <w:rFonts w:ascii="Arial" w:hAnsi="Arial" w:cs="Arial"/>
                <w:b/>
                <w:bCs/>
                <w:sz w:val="24"/>
                <w:szCs w:val="24"/>
              </w:rPr>
            </w:pPr>
            <w:r w:rsidRPr="00F65196">
              <w:rPr>
                <w:rFonts w:ascii="Arial" w:hAnsi="Arial" w:cs="Arial"/>
                <w:b/>
                <w:bCs/>
                <w:sz w:val="24"/>
                <w:szCs w:val="24"/>
              </w:rPr>
              <w:t>ITENS DE AVALIAÇÃO</w:t>
            </w:r>
          </w:p>
        </w:tc>
        <w:tc>
          <w:tcPr>
            <w:tcW w:w="996" w:type="pct"/>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71D5A0D" w14:textId="77777777" w:rsidR="003D0677" w:rsidRPr="00F65196" w:rsidRDefault="003D0677" w:rsidP="00F65196">
            <w:pPr>
              <w:spacing w:line="360" w:lineRule="auto"/>
              <w:contextualSpacing/>
              <w:jc w:val="both"/>
              <w:rPr>
                <w:rFonts w:ascii="Arial" w:hAnsi="Arial" w:cs="Arial"/>
                <w:b/>
                <w:bCs/>
                <w:sz w:val="24"/>
                <w:szCs w:val="24"/>
              </w:rPr>
            </w:pPr>
            <w:r w:rsidRPr="00F65196">
              <w:rPr>
                <w:rFonts w:ascii="Arial" w:hAnsi="Arial" w:cs="Arial"/>
                <w:b/>
                <w:bCs/>
                <w:sz w:val="24"/>
                <w:szCs w:val="24"/>
              </w:rPr>
              <w:t>PONTUAÇÃO MÁXIMA POSSÍVEL</w:t>
            </w:r>
          </w:p>
        </w:tc>
      </w:tr>
      <w:tr w:rsidR="003D0677" w:rsidRPr="00F65196" w14:paraId="52F24686" w14:textId="77777777" w:rsidTr="0054527E">
        <w:tc>
          <w:tcPr>
            <w:tcW w:w="914" w:type="pct"/>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DD177BC" w14:textId="77777777" w:rsidR="003D0677" w:rsidRPr="00F65196" w:rsidRDefault="003D0677" w:rsidP="00F65196">
            <w:pPr>
              <w:spacing w:line="360" w:lineRule="auto"/>
              <w:contextualSpacing/>
              <w:jc w:val="both"/>
              <w:rPr>
                <w:rFonts w:ascii="Arial" w:hAnsi="Arial" w:cs="Arial"/>
                <w:sz w:val="24"/>
                <w:szCs w:val="24"/>
              </w:rPr>
            </w:pPr>
            <w:r w:rsidRPr="00F65196">
              <w:rPr>
                <w:rFonts w:ascii="Arial" w:hAnsi="Arial" w:cs="Arial"/>
                <w:b/>
                <w:bCs/>
                <w:sz w:val="24"/>
                <w:szCs w:val="24"/>
              </w:rPr>
              <w:t>F.1. ATIVIDADE</w:t>
            </w:r>
          </w:p>
        </w:tc>
        <w:tc>
          <w:tcPr>
            <w:tcW w:w="3090" w:type="pct"/>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17EB57EB" w14:textId="009219F7" w:rsidR="003D0677" w:rsidRPr="00F65196" w:rsidRDefault="003D0677" w:rsidP="00F65196">
            <w:pPr>
              <w:spacing w:line="360" w:lineRule="auto"/>
              <w:contextualSpacing/>
              <w:jc w:val="both"/>
              <w:rPr>
                <w:rFonts w:ascii="Arial" w:hAnsi="Arial" w:cs="Arial"/>
                <w:sz w:val="24"/>
                <w:szCs w:val="24"/>
              </w:rPr>
            </w:pPr>
            <w:r w:rsidRPr="00F65196">
              <w:rPr>
                <w:rFonts w:ascii="Arial" w:hAnsi="Arial" w:cs="Arial"/>
                <w:sz w:val="24"/>
                <w:szCs w:val="24"/>
              </w:rPr>
              <w:t xml:space="preserve">Avalia as ações propostas para a organização e operacionalização da unidade, considerando a abrangência e a adequação dos serviços de saúde em regime de 24 horas, </w:t>
            </w:r>
            <w:r w:rsidR="00891D75">
              <w:rPr>
                <w:rFonts w:ascii="Arial" w:hAnsi="Arial" w:cs="Arial"/>
                <w:sz w:val="24"/>
                <w:szCs w:val="24"/>
              </w:rPr>
              <w:t>em Pronto Atendimento</w:t>
            </w:r>
            <w:r w:rsidRPr="00F65196">
              <w:rPr>
                <w:rFonts w:ascii="Arial" w:hAnsi="Arial" w:cs="Arial"/>
                <w:sz w:val="24"/>
                <w:szCs w:val="24"/>
              </w:rPr>
              <w:t xml:space="preserve">, conforme o perfil do </w:t>
            </w:r>
            <w:r w:rsidR="00482893" w:rsidRPr="00F65196">
              <w:rPr>
                <w:rFonts w:ascii="Arial" w:hAnsi="Arial" w:cs="Arial"/>
                <w:sz w:val="24"/>
                <w:szCs w:val="24"/>
              </w:rPr>
              <w:t>Pronto Atendimento de Vargem Grande Paulista</w:t>
            </w:r>
            <w:r w:rsidRPr="00F65196">
              <w:rPr>
                <w:rFonts w:ascii="Arial" w:hAnsi="Arial" w:cs="Arial"/>
                <w:sz w:val="24"/>
                <w:szCs w:val="24"/>
              </w:rPr>
              <w:t>. Serão consideradas:</w:t>
            </w:r>
          </w:p>
          <w:p w14:paraId="3A988626" w14:textId="59DB93FA" w:rsidR="003D0677" w:rsidRPr="00F65196" w:rsidRDefault="003D0677" w:rsidP="00F65196">
            <w:pPr>
              <w:widowControl/>
              <w:numPr>
                <w:ilvl w:val="0"/>
                <w:numId w:val="125"/>
              </w:numPr>
              <w:autoSpaceDE/>
              <w:autoSpaceDN/>
              <w:spacing w:line="360" w:lineRule="auto"/>
              <w:contextualSpacing/>
              <w:jc w:val="both"/>
              <w:rPr>
                <w:rFonts w:ascii="Arial" w:hAnsi="Arial" w:cs="Arial"/>
                <w:sz w:val="24"/>
                <w:szCs w:val="24"/>
              </w:rPr>
            </w:pPr>
            <w:r w:rsidRPr="00F65196">
              <w:rPr>
                <w:rFonts w:ascii="Arial" w:hAnsi="Arial" w:cs="Arial"/>
                <w:b/>
                <w:bCs/>
                <w:sz w:val="24"/>
                <w:szCs w:val="24"/>
              </w:rPr>
              <w:t>Organização e funcionamento dos serviços de pronto</w:t>
            </w:r>
            <w:r w:rsidR="00891D75">
              <w:rPr>
                <w:rFonts w:ascii="Arial" w:hAnsi="Arial" w:cs="Arial"/>
                <w:b/>
                <w:bCs/>
                <w:sz w:val="24"/>
                <w:szCs w:val="24"/>
              </w:rPr>
              <w:t xml:space="preserve"> atendimento</w:t>
            </w:r>
            <w:r w:rsidRPr="00F65196">
              <w:rPr>
                <w:rFonts w:ascii="Arial" w:hAnsi="Arial" w:cs="Arial"/>
                <w:b/>
                <w:bCs/>
                <w:sz w:val="24"/>
                <w:szCs w:val="24"/>
              </w:rPr>
              <w:t xml:space="preserve"> (Adulto e Infantil):</w:t>
            </w:r>
            <w:r w:rsidRPr="00F65196">
              <w:rPr>
                <w:rFonts w:ascii="Arial" w:hAnsi="Arial" w:cs="Arial"/>
                <w:sz w:val="24"/>
                <w:szCs w:val="24"/>
              </w:rPr>
              <w:t xml:space="preserve"> Detalhamento das ações de acolhimento, classificação de risco, atendimento clínico e pediátrico para quadros agudos/agudizados, primeiro atendimento, capacidade de observação de pacientes (até 24h),  procedimentos médicos e de enfermagem, apoio diagnóstico e terapêutico (exames laboratoriais de urgência, </w:t>
            </w:r>
            <w:r w:rsidRPr="00F65196">
              <w:rPr>
                <w:rFonts w:ascii="Arial" w:hAnsi="Arial" w:cs="Arial"/>
                <w:sz w:val="24"/>
                <w:szCs w:val="24"/>
              </w:rPr>
              <w:lastRenderedPageBreak/>
              <w:t xml:space="preserve">eletrocardiograma, radiologia 24h), fluxos de referência e contrarreferência, e notificação epidemiológica de agravos de interesse público, em conformidade com as demandas e o perfil epidemiológico de </w:t>
            </w:r>
            <w:r w:rsidR="00482893" w:rsidRPr="00F65196">
              <w:rPr>
                <w:rFonts w:ascii="Arial" w:hAnsi="Arial" w:cs="Arial"/>
                <w:sz w:val="24"/>
                <w:szCs w:val="24"/>
              </w:rPr>
              <w:t>Vargem Grande Paulista</w:t>
            </w:r>
            <w:r w:rsidRPr="00F65196">
              <w:rPr>
                <w:rFonts w:ascii="Arial" w:hAnsi="Arial" w:cs="Arial"/>
                <w:sz w:val="24"/>
                <w:szCs w:val="24"/>
              </w:rPr>
              <w:t>.</w:t>
            </w:r>
          </w:p>
          <w:p w14:paraId="2EC5A1A7" w14:textId="41015635" w:rsidR="003D0677" w:rsidRPr="00F65196" w:rsidRDefault="003D0677" w:rsidP="00927445">
            <w:pPr>
              <w:widowControl/>
              <w:numPr>
                <w:ilvl w:val="0"/>
                <w:numId w:val="125"/>
              </w:numPr>
              <w:autoSpaceDE/>
              <w:autoSpaceDN/>
              <w:spacing w:line="360" w:lineRule="auto"/>
              <w:contextualSpacing/>
              <w:jc w:val="both"/>
              <w:rPr>
                <w:rFonts w:ascii="Arial" w:hAnsi="Arial" w:cs="Arial"/>
                <w:sz w:val="24"/>
                <w:szCs w:val="24"/>
              </w:rPr>
            </w:pPr>
            <w:r w:rsidRPr="00F65196">
              <w:rPr>
                <w:rFonts w:ascii="Arial" w:hAnsi="Arial" w:cs="Arial"/>
                <w:b/>
                <w:bCs/>
                <w:sz w:val="24"/>
                <w:szCs w:val="24"/>
              </w:rPr>
              <w:t xml:space="preserve">Organização e funcionamento </w:t>
            </w:r>
            <w:r w:rsidR="00904D6A">
              <w:rPr>
                <w:rFonts w:ascii="Arial" w:hAnsi="Arial" w:cs="Arial"/>
                <w:b/>
                <w:bCs/>
                <w:sz w:val="24"/>
                <w:szCs w:val="24"/>
              </w:rPr>
              <w:t>da gestão</w:t>
            </w:r>
            <w:r w:rsidRPr="00F65196">
              <w:rPr>
                <w:rFonts w:ascii="Arial" w:hAnsi="Arial" w:cs="Arial"/>
                <w:b/>
                <w:bCs/>
                <w:sz w:val="24"/>
                <w:szCs w:val="24"/>
              </w:rPr>
              <w:t>:</w:t>
            </w:r>
            <w:r w:rsidRPr="00F65196">
              <w:rPr>
                <w:rFonts w:ascii="Arial" w:hAnsi="Arial" w:cs="Arial"/>
                <w:sz w:val="24"/>
                <w:szCs w:val="24"/>
              </w:rPr>
              <w:t xml:space="preserve"> Detalhamento das ações de </w:t>
            </w:r>
            <w:r w:rsidR="00904D6A">
              <w:rPr>
                <w:rFonts w:ascii="Arial" w:hAnsi="Arial" w:cs="Arial"/>
                <w:sz w:val="24"/>
                <w:szCs w:val="24"/>
              </w:rPr>
              <w:t xml:space="preserve">logística de suprimentos; proposta para regimento interno da unidade; proposta para regimento do corpo clínico; </w:t>
            </w:r>
            <w:r w:rsidRPr="00F65196">
              <w:rPr>
                <w:rFonts w:ascii="Arial" w:hAnsi="Arial" w:cs="Arial"/>
                <w:b/>
                <w:bCs/>
                <w:sz w:val="24"/>
                <w:szCs w:val="24"/>
              </w:rPr>
              <w:t>Disponibilização e operacionalização de serviços administrativos e de apoio:</w:t>
            </w:r>
            <w:r w:rsidRPr="00F65196">
              <w:rPr>
                <w:rFonts w:ascii="Arial" w:hAnsi="Arial" w:cs="Arial"/>
                <w:sz w:val="24"/>
                <w:szCs w:val="24"/>
              </w:rPr>
              <w:t xml:space="preserve"> Abrangência e eficiência dos serviços essenciais para o funcionamento pleno e ininterrupto do </w:t>
            </w:r>
            <w:r w:rsidR="00482893" w:rsidRPr="00F65196">
              <w:rPr>
                <w:rFonts w:ascii="Arial" w:hAnsi="Arial" w:cs="Arial"/>
                <w:sz w:val="24"/>
                <w:szCs w:val="24"/>
              </w:rPr>
              <w:t>Pronto Atendimento de Vargem Grande Paulista</w:t>
            </w:r>
            <w:r w:rsidRPr="00F65196">
              <w:rPr>
                <w:rFonts w:ascii="Arial" w:hAnsi="Arial" w:cs="Arial"/>
                <w:sz w:val="24"/>
                <w:szCs w:val="24"/>
              </w:rPr>
              <w:t>. Inclui portaria, recepção, segurança, nutrição e dietética, esterilização, rouparia e lavanderia, gases medicinais, almoxarifado, manutenção de equipamentos e mobiliário, e apoio administrativo.</w:t>
            </w:r>
          </w:p>
        </w:tc>
        <w:tc>
          <w:tcPr>
            <w:tcW w:w="996" w:type="pct"/>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ED74155" w14:textId="77777777" w:rsidR="003D0677" w:rsidRPr="00F65196" w:rsidRDefault="003D0677" w:rsidP="00F65196">
            <w:pPr>
              <w:spacing w:line="360" w:lineRule="auto"/>
              <w:contextualSpacing/>
              <w:jc w:val="both"/>
              <w:rPr>
                <w:rFonts w:ascii="Arial" w:hAnsi="Arial" w:cs="Arial"/>
                <w:sz w:val="24"/>
                <w:szCs w:val="24"/>
              </w:rPr>
            </w:pPr>
            <w:r w:rsidRPr="00F65196">
              <w:rPr>
                <w:rFonts w:ascii="Arial" w:hAnsi="Arial" w:cs="Arial"/>
                <w:sz w:val="24"/>
                <w:szCs w:val="24"/>
              </w:rPr>
              <w:lastRenderedPageBreak/>
              <w:t>28 Pontos</w:t>
            </w:r>
          </w:p>
        </w:tc>
      </w:tr>
      <w:tr w:rsidR="003D0677" w:rsidRPr="00F65196" w14:paraId="642B59F0" w14:textId="77777777" w:rsidTr="0054527E">
        <w:tc>
          <w:tcPr>
            <w:tcW w:w="914" w:type="pct"/>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3886B35" w14:textId="77777777" w:rsidR="003D0677" w:rsidRPr="00F65196" w:rsidRDefault="003D0677" w:rsidP="00F65196">
            <w:pPr>
              <w:spacing w:line="360" w:lineRule="auto"/>
              <w:contextualSpacing/>
              <w:jc w:val="both"/>
              <w:rPr>
                <w:rFonts w:ascii="Arial" w:hAnsi="Arial" w:cs="Arial"/>
                <w:sz w:val="24"/>
                <w:szCs w:val="24"/>
              </w:rPr>
            </w:pPr>
            <w:r w:rsidRPr="00F65196">
              <w:rPr>
                <w:rFonts w:ascii="Arial" w:hAnsi="Arial" w:cs="Arial"/>
                <w:b/>
                <w:bCs/>
                <w:sz w:val="24"/>
                <w:szCs w:val="24"/>
              </w:rPr>
              <w:t>TOTAL</w:t>
            </w:r>
          </w:p>
        </w:tc>
        <w:tc>
          <w:tcPr>
            <w:tcW w:w="3090" w:type="pct"/>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138592A5" w14:textId="77777777" w:rsidR="003D0677" w:rsidRPr="00F65196" w:rsidRDefault="003D0677" w:rsidP="00F65196">
            <w:pPr>
              <w:spacing w:line="360" w:lineRule="auto"/>
              <w:contextualSpacing/>
              <w:jc w:val="both"/>
              <w:rPr>
                <w:rFonts w:ascii="Arial" w:hAnsi="Arial" w:cs="Arial"/>
                <w:sz w:val="24"/>
                <w:szCs w:val="24"/>
              </w:rPr>
            </w:pPr>
          </w:p>
        </w:tc>
        <w:tc>
          <w:tcPr>
            <w:tcW w:w="996" w:type="pct"/>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65774E0" w14:textId="77777777" w:rsidR="003D0677" w:rsidRPr="00F65196" w:rsidRDefault="003D0677" w:rsidP="00F65196">
            <w:pPr>
              <w:spacing w:line="360" w:lineRule="auto"/>
              <w:contextualSpacing/>
              <w:jc w:val="both"/>
              <w:rPr>
                <w:rFonts w:ascii="Arial" w:hAnsi="Arial" w:cs="Arial"/>
                <w:sz w:val="24"/>
                <w:szCs w:val="24"/>
              </w:rPr>
            </w:pPr>
            <w:r w:rsidRPr="00F65196">
              <w:rPr>
                <w:rFonts w:ascii="Arial" w:hAnsi="Arial" w:cs="Arial"/>
                <w:b/>
                <w:bCs/>
                <w:sz w:val="24"/>
                <w:szCs w:val="24"/>
              </w:rPr>
              <w:t>28 Pontos</w:t>
            </w:r>
          </w:p>
        </w:tc>
      </w:tr>
      <w:tr w:rsidR="003D0677" w:rsidRPr="00F65196" w14:paraId="3032F3FD" w14:textId="77777777" w:rsidTr="0054527E">
        <w:tc>
          <w:tcPr>
            <w:tcW w:w="914" w:type="pct"/>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E263E9A" w14:textId="77777777" w:rsidR="003D0677" w:rsidRPr="00F65196" w:rsidRDefault="003D0677" w:rsidP="00F65196">
            <w:pPr>
              <w:spacing w:line="360" w:lineRule="auto"/>
              <w:contextualSpacing/>
              <w:jc w:val="both"/>
              <w:rPr>
                <w:rFonts w:ascii="Arial" w:hAnsi="Arial" w:cs="Arial"/>
                <w:sz w:val="24"/>
                <w:szCs w:val="24"/>
              </w:rPr>
            </w:pPr>
            <w:r w:rsidRPr="00F65196">
              <w:rPr>
                <w:rFonts w:ascii="Arial" w:hAnsi="Arial" w:cs="Arial"/>
                <w:b/>
                <w:bCs/>
                <w:sz w:val="24"/>
                <w:szCs w:val="24"/>
              </w:rPr>
              <w:t>F.2. QUALIDADE</w:t>
            </w:r>
          </w:p>
        </w:tc>
        <w:tc>
          <w:tcPr>
            <w:tcW w:w="3090" w:type="pct"/>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C3C81CC" w14:textId="77777777" w:rsidR="003D0677" w:rsidRPr="00F65196" w:rsidRDefault="003D0677" w:rsidP="00F65196">
            <w:pPr>
              <w:spacing w:line="360" w:lineRule="auto"/>
              <w:contextualSpacing/>
              <w:jc w:val="both"/>
              <w:rPr>
                <w:rFonts w:ascii="Arial" w:hAnsi="Arial" w:cs="Arial"/>
                <w:sz w:val="24"/>
                <w:szCs w:val="24"/>
              </w:rPr>
            </w:pPr>
          </w:p>
        </w:tc>
        <w:tc>
          <w:tcPr>
            <w:tcW w:w="996" w:type="pct"/>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84C3FA8" w14:textId="77777777" w:rsidR="003D0677" w:rsidRPr="00F65196" w:rsidRDefault="003D0677" w:rsidP="00F65196">
            <w:pPr>
              <w:spacing w:line="360" w:lineRule="auto"/>
              <w:contextualSpacing/>
              <w:jc w:val="both"/>
              <w:rPr>
                <w:rFonts w:ascii="Arial" w:hAnsi="Arial" w:cs="Arial"/>
                <w:sz w:val="24"/>
                <w:szCs w:val="24"/>
              </w:rPr>
            </w:pPr>
          </w:p>
        </w:tc>
      </w:tr>
      <w:tr w:rsidR="003D0677" w:rsidRPr="00F65196" w14:paraId="009ABE77" w14:textId="77777777" w:rsidTr="0054527E">
        <w:tc>
          <w:tcPr>
            <w:tcW w:w="914" w:type="pct"/>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DC6F03A" w14:textId="77777777" w:rsidR="003D0677" w:rsidRPr="00F65196" w:rsidRDefault="003D0677" w:rsidP="00F65196">
            <w:pPr>
              <w:spacing w:line="360" w:lineRule="auto"/>
              <w:contextualSpacing/>
              <w:jc w:val="both"/>
              <w:rPr>
                <w:rFonts w:ascii="Arial" w:hAnsi="Arial" w:cs="Arial"/>
                <w:sz w:val="24"/>
                <w:szCs w:val="24"/>
              </w:rPr>
            </w:pPr>
          </w:p>
        </w:tc>
        <w:tc>
          <w:tcPr>
            <w:tcW w:w="3090" w:type="pct"/>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3FAA734" w14:textId="77777777" w:rsidR="003D0677" w:rsidRPr="00F65196" w:rsidRDefault="003D0677" w:rsidP="00F65196">
            <w:pPr>
              <w:spacing w:line="360" w:lineRule="auto"/>
              <w:contextualSpacing/>
              <w:jc w:val="both"/>
              <w:rPr>
                <w:rFonts w:ascii="Arial" w:hAnsi="Arial" w:cs="Arial"/>
                <w:sz w:val="24"/>
                <w:szCs w:val="24"/>
              </w:rPr>
            </w:pPr>
            <w:r w:rsidRPr="00F65196">
              <w:rPr>
                <w:rFonts w:ascii="Arial" w:hAnsi="Arial" w:cs="Arial"/>
                <w:b/>
                <w:bCs/>
                <w:sz w:val="24"/>
                <w:szCs w:val="24"/>
              </w:rPr>
              <w:t>Qualidade Objetiva:</w:t>
            </w:r>
            <w:r w:rsidRPr="00F65196">
              <w:rPr>
                <w:rFonts w:ascii="Arial" w:hAnsi="Arial" w:cs="Arial"/>
                <w:sz w:val="24"/>
                <w:szCs w:val="24"/>
              </w:rPr>
              <w:t xml:space="preserve"> Avalia as medidas propostas para a implementação e funcionamento eficaz das comissões internas e estruturas de governança, visando a garantia da segurança do paciente, o controle de processos e a melhoria contínua da qualidade assistencial, conforme exigido no Termo de Referência. Serão consideradas a instituição e o plano de atuação das seguintes comissões:</w:t>
            </w:r>
          </w:p>
          <w:p w14:paraId="01ED5055" w14:textId="77777777" w:rsidR="003D0677" w:rsidRPr="00F65196" w:rsidRDefault="003D0677" w:rsidP="00F65196">
            <w:pPr>
              <w:widowControl/>
              <w:numPr>
                <w:ilvl w:val="0"/>
                <w:numId w:val="126"/>
              </w:numPr>
              <w:autoSpaceDE/>
              <w:autoSpaceDN/>
              <w:spacing w:line="360" w:lineRule="auto"/>
              <w:contextualSpacing/>
              <w:jc w:val="both"/>
              <w:rPr>
                <w:rFonts w:ascii="Arial" w:hAnsi="Arial" w:cs="Arial"/>
                <w:sz w:val="24"/>
                <w:szCs w:val="24"/>
              </w:rPr>
            </w:pPr>
            <w:r w:rsidRPr="00F65196">
              <w:rPr>
                <w:rFonts w:ascii="Arial" w:hAnsi="Arial" w:cs="Arial"/>
                <w:sz w:val="24"/>
                <w:szCs w:val="24"/>
              </w:rPr>
              <w:t>Comissão de Ética Médica</w:t>
            </w:r>
          </w:p>
          <w:p w14:paraId="082F8993" w14:textId="77777777" w:rsidR="003D0677" w:rsidRPr="00F65196" w:rsidRDefault="003D0677" w:rsidP="00F65196">
            <w:pPr>
              <w:widowControl/>
              <w:numPr>
                <w:ilvl w:val="0"/>
                <w:numId w:val="126"/>
              </w:numPr>
              <w:autoSpaceDE/>
              <w:autoSpaceDN/>
              <w:spacing w:line="360" w:lineRule="auto"/>
              <w:contextualSpacing/>
              <w:jc w:val="both"/>
              <w:rPr>
                <w:rFonts w:ascii="Arial" w:hAnsi="Arial" w:cs="Arial"/>
                <w:sz w:val="24"/>
                <w:szCs w:val="24"/>
              </w:rPr>
            </w:pPr>
            <w:r w:rsidRPr="00F65196">
              <w:rPr>
                <w:rFonts w:ascii="Arial" w:hAnsi="Arial" w:cs="Arial"/>
                <w:sz w:val="24"/>
                <w:szCs w:val="24"/>
              </w:rPr>
              <w:t>Comissão de Ética em Enfermagem</w:t>
            </w:r>
          </w:p>
          <w:p w14:paraId="22BD84D4" w14:textId="77777777" w:rsidR="003D0677" w:rsidRPr="00F65196" w:rsidRDefault="003D0677" w:rsidP="00F65196">
            <w:pPr>
              <w:widowControl/>
              <w:numPr>
                <w:ilvl w:val="0"/>
                <w:numId w:val="126"/>
              </w:numPr>
              <w:autoSpaceDE/>
              <w:autoSpaceDN/>
              <w:spacing w:line="360" w:lineRule="auto"/>
              <w:contextualSpacing/>
              <w:jc w:val="both"/>
              <w:rPr>
                <w:rFonts w:ascii="Arial" w:hAnsi="Arial" w:cs="Arial"/>
                <w:sz w:val="24"/>
                <w:szCs w:val="24"/>
              </w:rPr>
            </w:pPr>
            <w:r w:rsidRPr="00F65196">
              <w:rPr>
                <w:rFonts w:ascii="Arial" w:hAnsi="Arial" w:cs="Arial"/>
                <w:sz w:val="24"/>
                <w:szCs w:val="24"/>
              </w:rPr>
              <w:t>Comissão de Revisão de Prontuário</w:t>
            </w:r>
          </w:p>
          <w:p w14:paraId="5B9D7ADE" w14:textId="77777777" w:rsidR="003D0677" w:rsidRPr="00F65196" w:rsidRDefault="003D0677" w:rsidP="00F65196">
            <w:pPr>
              <w:widowControl/>
              <w:numPr>
                <w:ilvl w:val="0"/>
                <w:numId w:val="126"/>
              </w:numPr>
              <w:autoSpaceDE/>
              <w:autoSpaceDN/>
              <w:spacing w:line="360" w:lineRule="auto"/>
              <w:contextualSpacing/>
              <w:jc w:val="both"/>
              <w:rPr>
                <w:rFonts w:ascii="Arial" w:hAnsi="Arial" w:cs="Arial"/>
                <w:sz w:val="24"/>
                <w:szCs w:val="24"/>
              </w:rPr>
            </w:pPr>
            <w:r w:rsidRPr="00F65196">
              <w:rPr>
                <w:rFonts w:ascii="Arial" w:hAnsi="Arial" w:cs="Arial"/>
                <w:sz w:val="24"/>
                <w:szCs w:val="24"/>
              </w:rPr>
              <w:t>Comissão de Controle de Infecção Hospitalar (CCIH)</w:t>
            </w:r>
          </w:p>
          <w:p w14:paraId="0C90BB99" w14:textId="77777777" w:rsidR="003D0677" w:rsidRPr="00F65196" w:rsidRDefault="003D0677" w:rsidP="00F65196">
            <w:pPr>
              <w:widowControl/>
              <w:numPr>
                <w:ilvl w:val="0"/>
                <w:numId w:val="126"/>
              </w:numPr>
              <w:autoSpaceDE/>
              <w:autoSpaceDN/>
              <w:spacing w:line="360" w:lineRule="auto"/>
              <w:contextualSpacing/>
              <w:jc w:val="both"/>
              <w:rPr>
                <w:rFonts w:ascii="Arial" w:hAnsi="Arial" w:cs="Arial"/>
                <w:sz w:val="24"/>
                <w:szCs w:val="24"/>
              </w:rPr>
            </w:pPr>
            <w:r w:rsidRPr="00F65196">
              <w:rPr>
                <w:rFonts w:ascii="Arial" w:hAnsi="Arial" w:cs="Arial"/>
                <w:sz w:val="24"/>
                <w:szCs w:val="24"/>
              </w:rPr>
              <w:t>Comissão de Gerenciamento de Riscos</w:t>
            </w:r>
          </w:p>
        </w:tc>
        <w:tc>
          <w:tcPr>
            <w:tcW w:w="996" w:type="pct"/>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779A424" w14:textId="77777777" w:rsidR="003D0677" w:rsidRPr="00F65196" w:rsidRDefault="003D0677" w:rsidP="00F65196">
            <w:pPr>
              <w:spacing w:line="360" w:lineRule="auto"/>
              <w:contextualSpacing/>
              <w:jc w:val="both"/>
              <w:rPr>
                <w:rFonts w:ascii="Arial" w:hAnsi="Arial" w:cs="Arial"/>
                <w:sz w:val="24"/>
                <w:szCs w:val="24"/>
              </w:rPr>
            </w:pPr>
            <w:r w:rsidRPr="00F65196">
              <w:rPr>
                <w:rFonts w:ascii="Arial" w:hAnsi="Arial" w:cs="Arial"/>
                <w:sz w:val="24"/>
                <w:szCs w:val="24"/>
              </w:rPr>
              <w:t>10 Pontos</w:t>
            </w:r>
          </w:p>
        </w:tc>
      </w:tr>
      <w:tr w:rsidR="003D0677" w:rsidRPr="00F65196" w14:paraId="041FA019" w14:textId="77777777" w:rsidTr="0054527E">
        <w:tc>
          <w:tcPr>
            <w:tcW w:w="914" w:type="pct"/>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B899659" w14:textId="77777777" w:rsidR="003D0677" w:rsidRPr="00F65196" w:rsidRDefault="003D0677" w:rsidP="00F65196">
            <w:pPr>
              <w:spacing w:line="360" w:lineRule="auto"/>
              <w:contextualSpacing/>
              <w:jc w:val="both"/>
              <w:rPr>
                <w:rFonts w:ascii="Arial" w:hAnsi="Arial" w:cs="Arial"/>
                <w:sz w:val="24"/>
                <w:szCs w:val="24"/>
              </w:rPr>
            </w:pPr>
          </w:p>
        </w:tc>
        <w:tc>
          <w:tcPr>
            <w:tcW w:w="3090" w:type="pct"/>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859BA3C" w14:textId="77777777" w:rsidR="003D0677" w:rsidRPr="00F65196" w:rsidRDefault="003D0677" w:rsidP="00F65196">
            <w:pPr>
              <w:spacing w:line="360" w:lineRule="auto"/>
              <w:contextualSpacing/>
              <w:jc w:val="both"/>
              <w:rPr>
                <w:rFonts w:ascii="Arial" w:hAnsi="Arial" w:cs="Arial"/>
                <w:sz w:val="24"/>
                <w:szCs w:val="24"/>
              </w:rPr>
            </w:pPr>
            <w:r w:rsidRPr="00F65196">
              <w:rPr>
                <w:rFonts w:ascii="Arial" w:hAnsi="Arial" w:cs="Arial"/>
                <w:b/>
                <w:bCs/>
                <w:sz w:val="24"/>
                <w:szCs w:val="24"/>
              </w:rPr>
              <w:t>Qualidade Subjetiva:</w:t>
            </w:r>
            <w:r w:rsidRPr="00F65196">
              <w:rPr>
                <w:rFonts w:ascii="Arial" w:hAnsi="Arial" w:cs="Arial"/>
                <w:sz w:val="24"/>
                <w:szCs w:val="24"/>
              </w:rPr>
              <w:t xml:space="preserve"> Avalia as medidas e estratégias propostas para a humanização da prestação do serviço de saúde, o acolhimento do usuário e a promoção da sua satisfação, refletindo o compromisso com os princípios do SUS e as diretrizes da Política Nacional de Humanização (PNH). Serão considerados:</w:t>
            </w:r>
          </w:p>
          <w:p w14:paraId="254A764D" w14:textId="77777777" w:rsidR="003D0677" w:rsidRPr="00F65196" w:rsidRDefault="003D0677" w:rsidP="00F65196">
            <w:pPr>
              <w:widowControl/>
              <w:numPr>
                <w:ilvl w:val="0"/>
                <w:numId w:val="127"/>
              </w:numPr>
              <w:autoSpaceDE/>
              <w:autoSpaceDN/>
              <w:spacing w:line="360" w:lineRule="auto"/>
              <w:contextualSpacing/>
              <w:jc w:val="both"/>
              <w:rPr>
                <w:rFonts w:ascii="Arial" w:hAnsi="Arial" w:cs="Arial"/>
                <w:sz w:val="24"/>
                <w:szCs w:val="24"/>
              </w:rPr>
            </w:pPr>
            <w:r w:rsidRPr="00F65196">
              <w:rPr>
                <w:rFonts w:ascii="Arial" w:hAnsi="Arial" w:cs="Arial"/>
                <w:sz w:val="24"/>
                <w:szCs w:val="24"/>
              </w:rPr>
              <w:t xml:space="preserve">Adoção formal das diretrizes da Política Nacional de Humanização (PNH), com a descrição das práticas de acolhimento com </w:t>
            </w:r>
            <w:r w:rsidRPr="00F65196">
              <w:rPr>
                <w:rFonts w:ascii="Arial" w:hAnsi="Arial" w:cs="Arial"/>
                <w:sz w:val="24"/>
                <w:szCs w:val="24"/>
              </w:rPr>
              <w:lastRenderedPageBreak/>
              <w:t>escuta qualificada e o respeito às especificidades dos usuários.</w:t>
            </w:r>
          </w:p>
          <w:p w14:paraId="34A92E08" w14:textId="77777777" w:rsidR="003D0677" w:rsidRPr="00F65196" w:rsidRDefault="003D0677" w:rsidP="00F65196">
            <w:pPr>
              <w:widowControl/>
              <w:numPr>
                <w:ilvl w:val="0"/>
                <w:numId w:val="127"/>
              </w:numPr>
              <w:autoSpaceDE/>
              <w:autoSpaceDN/>
              <w:spacing w:line="360" w:lineRule="auto"/>
              <w:contextualSpacing/>
              <w:jc w:val="both"/>
              <w:rPr>
                <w:rFonts w:ascii="Arial" w:hAnsi="Arial" w:cs="Arial"/>
                <w:sz w:val="24"/>
                <w:szCs w:val="24"/>
              </w:rPr>
            </w:pPr>
            <w:r w:rsidRPr="00F65196">
              <w:rPr>
                <w:rFonts w:ascii="Arial" w:hAnsi="Arial" w:cs="Arial"/>
                <w:sz w:val="24"/>
                <w:szCs w:val="24"/>
              </w:rPr>
              <w:t>Implementação de modelo normatizado de pesquisa de satisfação pós-atendimento, com procedimentos e fluxos claros, e o planejamento para alcançar a meta de Taxa de Satisfação dos Usuários de ≥ 75%.</w:t>
            </w:r>
          </w:p>
          <w:p w14:paraId="5957BC60" w14:textId="6B431F80" w:rsidR="003D0677" w:rsidRPr="00F65196" w:rsidRDefault="003D0677" w:rsidP="00F65196">
            <w:pPr>
              <w:widowControl/>
              <w:numPr>
                <w:ilvl w:val="0"/>
                <w:numId w:val="127"/>
              </w:numPr>
              <w:autoSpaceDE/>
              <w:autoSpaceDN/>
              <w:spacing w:line="360" w:lineRule="auto"/>
              <w:contextualSpacing/>
              <w:jc w:val="both"/>
              <w:rPr>
                <w:rFonts w:ascii="Arial" w:hAnsi="Arial" w:cs="Arial"/>
                <w:sz w:val="24"/>
                <w:szCs w:val="24"/>
              </w:rPr>
            </w:pPr>
            <w:r w:rsidRPr="00F65196">
              <w:rPr>
                <w:rFonts w:ascii="Arial" w:hAnsi="Arial" w:cs="Arial"/>
                <w:sz w:val="24"/>
                <w:szCs w:val="24"/>
              </w:rPr>
              <w:t xml:space="preserve">Proposta de Programa de Educação Continuada periódica para todos os colaboradores do </w:t>
            </w:r>
            <w:r w:rsidR="00482893" w:rsidRPr="00F65196">
              <w:rPr>
                <w:rFonts w:ascii="Arial" w:hAnsi="Arial" w:cs="Arial"/>
                <w:sz w:val="24"/>
                <w:szCs w:val="24"/>
              </w:rPr>
              <w:t>PA</w:t>
            </w:r>
            <w:r w:rsidRPr="00F65196">
              <w:rPr>
                <w:rFonts w:ascii="Arial" w:hAnsi="Arial" w:cs="Arial"/>
                <w:sz w:val="24"/>
                <w:szCs w:val="24"/>
              </w:rPr>
              <w:t>, garantindo a capacitação e atualização das equipes, bem como a adesão aos princípios e diretrizes do SUS (universalidade, integralidade, autonomia, igualdade, direito à informação e participação da comunidade).</w:t>
            </w:r>
          </w:p>
          <w:p w14:paraId="15E2960E" w14:textId="77777777" w:rsidR="003D0677" w:rsidRPr="00F65196" w:rsidRDefault="003D0677" w:rsidP="00F65196">
            <w:pPr>
              <w:widowControl/>
              <w:numPr>
                <w:ilvl w:val="0"/>
                <w:numId w:val="127"/>
              </w:numPr>
              <w:autoSpaceDE/>
              <w:autoSpaceDN/>
              <w:spacing w:line="360" w:lineRule="auto"/>
              <w:contextualSpacing/>
              <w:jc w:val="both"/>
              <w:rPr>
                <w:rFonts w:ascii="Arial" w:hAnsi="Arial" w:cs="Arial"/>
                <w:sz w:val="24"/>
                <w:szCs w:val="24"/>
              </w:rPr>
            </w:pPr>
            <w:r w:rsidRPr="00F65196">
              <w:rPr>
                <w:rFonts w:ascii="Arial" w:hAnsi="Arial" w:cs="Arial"/>
                <w:sz w:val="24"/>
                <w:szCs w:val="24"/>
              </w:rPr>
              <w:t>Medidas para garantir o sigilo dos dados e informações relativas aos usuários e a clareza na prestação de esclarecimentos sobre seus direitos e o funcionamento da unidade.</w:t>
            </w:r>
          </w:p>
        </w:tc>
        <w:tc>
          <w:tcPr>
            <w:tcW w:w="996" w:type="pct"/>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0A34F22" w14:textId="77777777" w:rsidR="003D0677" w:rsidRPr="00F65196" w:rsidRDefault="003D0677" w:rsidP="00F65196">
            <w:pPr>
              <w:spacing w:line="360" w:lineRule="auto"/>
              <w:contextualSpacing/>
              <w:jc w:val="both"/>
              <w:rPr>
                <w:rFonts w:ascii="Arial" w:hAnsi="Arial" w:cs="Arial"/>
                <w:sz w:val="24"/>
                <w:szCs w:val="24"/>
              </w:rPr>
            </w:pPr>
            <w:r w:rsidRPr="00F65196">
              <w:rPr>
                <w:rFonts w:ascii="Arial" w:hAnsi="Arial" w:cs="Arial"/>
                <w:sz w:val="24"/>
                <w:szCs w:val="24"/>
              </w:rPr>
              <w:lastRenderedPageBreak/>
              <w:t>12 Pontos</w:t>
            </w:r>
          </w:p>
        </w:tc>
      </w:tr>
      <w:tr w:rsidR="003D0677" w:rsidRPr="00F65196" w14:paraId="4D87AD9C" w14:textId="77777777" w:rsidTr="0054527E">
        <w:tc>
          <w:tcPr>
            <w:tcW w:w="914" w:type="pct"/>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C4DA344" w14:textId="77777777" w:rsidR="003D0677" w:rsidRPr="00F65196" w:rsidRDefault="003D0677" w:rsidP="00F65196">
            <w:pPr>
              <w:spacing w:line="360" w:lineRule="auto"/>
              <w:contextualSpacing/>
              <w:jc w:val="both"/>
              <w:rPr>
                <w:rFonts w:ascii="Arial" w:hAnsi="Arial" w:cs="Arial"/>
                <w:sz w:val="24"/>
                <w:szCs w:val="24"/>
              </w:rPr>
            </w:pPr>
            <w:r w:rsidRPr="00F65196">
              <w:rPr>
                <w:rFonts w:ascii="Arial" w:hAnsi="Arial" w:cs="Arial"/>
                <w:b/>
                <w:bCs/>
                <w:sz w:val="24"/>
                <w:szCs w:val="24"/>
              </w:rPr>
              <w:t>TOTAL</w:t>
            </w:r>
          </w:p>
        </w:tc>
        <w:tc>
          <w:tcPr>
            <w:tcW w:w="3090" w:type="pct"/>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97D4CC8" w14:textId="77777777" w:rsidR="003D0677" w:rsidRPr="00F65196" w:rsidRDefault="003D0677" w:rsidP="00F65196">
            <w:pPr>
              <w:spacing w:line="360" w:lineRule="auto"/>
              <w:contextualSpacing/>
              <w:jc w:val="both"/>
              <w:rPr>
                <w:rFonts w:ascii="Arial" w:hAnsi="Arial" w:cs="Arial"/>
                <w:sz w:val="24"/>
                <w:szCs w:val="24"/>
              </w:rPr>
            </w:pPr>
          </w:p>
        </w:tc>
        <w:tc>
          <w:tcPr>
            <w:tcW w:w="996" w:type="pct"/>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6F76FC5" w14:textId="77777777" w:rsidR="003D0677" w:rsidRPr="00F65196" w:rsidRDefault="003D0677" w:rsidP="00F65196">
            <w:pPr>
              <w:spacing w:line="360" w:lineRule="auto"/>
              <w:contextualSpacing/>
              <w:jc w:val="both"/>
              <w:rPr>
                <w:rFonts w:ascii="Arial" w:hAnsi="Arial" w:cs="Arial"/>
                <w:sz w:val="24"/>
                <w:szCs w:val="24"/>
              </w:rPr>
            </w:pPr>
            <w:r w:rsidRPr="00F65196">
              <w:rPr>
                <w:rFonts w:ascii="Arial" w:hAnsi="Arial" w:cs="Arial"/>
                <w:b/>
                <w:bCs/>
                <w:sz w:val="24"/>
                <w:szCs w:val="24"/>
              </w:rPr>
              <w:t>22 Pontos</w:t>
            </w:r>
          </w:p>
        </w:tc>
      </w:tr>
      <w:tr w:rsidR="003D0677" w:rsidRPr="00F65196" w14:paraId="1DAEF5FE" w14:textId="77777777" w:rsidTr="0054527E">
        <w:tc>
          <w:tcPr>
            <w:tcW w:w="914" w:type="pct"/>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91C19BA" w14:textId="77777777" w:rsidR="003D0677" w:rsidRPr="00F65196" w:rsidRDefault="003D0677" w:rsidP="00F65196">
            <w:pPr>
              <w:spacing w:line="360" w:lineRule="auto"/>
              <w:contextualSpacing/>
              <w:jc w:val="both"/>
              <w:rPr>
                <w:rFonts w:ascii="Arial" w:hAnsi="Arial" w:cs="Arial"/>
                <w:sz w:val="24"/>
                <w:szCs w:val="24"/>
              </w:rPr>
            </w:pPr>
            <w:r w:rsidRPr="00F65196">
              <w:rPr>
                <w:rFonts w:ascii="Arial" w:hAnsi="Arial" w:cs="Arial"/>
                <w:b/>
                <w:bCs/>
                <w:sz w:val="24"/>
                <w:szCs w:val="24"/>
              </w:rPr>
              <w:t>F.3. QUALIFICAÇÃO TÉCNICA</w:t>
            </w:r>
          </w:p>
        </w:tc>
        <w:tc>
          <w:tcPr>
            <w:tcW w:w="3090" w:type="pct"/>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613EF86" w14:textId="77777777" w:rsidR="003D0677" w:rsidRPr="00F65196" w:rsidRDefault="003D0677" w:rsidP="00F65196">
            <w:pPr>
              <w:spacing w:line="360" w:lineRule="auto"/>
              <w:contextualSpacing/>
              <w:jc w:val="both"/>
              <w:rPr>
                <w:rFonts w:ascii="Arial" w:hAnsi="Arial" w:cs="Arial"/>
                <w:sz w:val="24"/>
                <w:szCs w:val="24"/>
              </w:rPr>
            </w:pPr>
          </w:p>
        </w:tc>
        <w:tc>
          <w:tcPr>
            <w:tcW w:w="996" w:type="pct"/>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5D8EAA7" w14:textId="77777777" w:rsidR="003D0677" w:rsidRPr="00F65196" w:rsidRDefault="003D0677" w:rsidP="00F65196">
            <w:pPr>
              <w:spacing w:line="360" w:lineRule="auto"/>
              <w:contextualSpacing/>
              <w:jc w:val="both"/>
              <w:rPr>
                <w:rFonts w:ascii="Arial" w:hAnsi="Arial" w:cs="Arial"/>
                <w:sz w:val="24"/>
                <w:szCs w:val="24"/>
              </w:rPr>
            </w:pPr>
          </w:p>
        </w:tc>
      </w:tr>
      <w:tr w:rsidR="003D0677" w:rsidRPr="00F65196" w14:paraId="392494F9" w14:textId="77777777" w:rsidTr="0054527E">
        <w:tc>
          <w:tcPr>
            <w:tcW w:w="914" w:type="pct"/>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C1FC559" w14:textId="77777777" w:rsidR="003D0677" w:rsidRPr="00F65196" w:rsidRDefault="003D0677" w:rsidP="00F65196">
            <w:pPr>
              <w:spacing w:line="360" w:lineRule="auto"/>
              <w:contextualSpacing/>
              <w:jc w:val="both"/>
              <w:rPr>
                <w:rFonts w:ascii="Arial" w:hAnsi="Arial" w:cs="Arial"/>
                <w:sz w:val="24"/>
                <w:szCs w:val="24"/>
              </w:rPr>
            </w:pPr>
          </w:p>
        </w:tc>
        <w:tc>
          <w:tcPr>
            <w:tcW w:w="3090" w:type="pct"/>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9E2CA63" w14:textId="4FE9D885" w:rsidR="003D0677" w:rsidRPr="00F65196" w:rsidRDefault="003D0677" w:rsidP="00F65196">
            <w:pPr>
              <w:spacing w:line="360" w:lineRule="auto"/>
              <w:contextualSpacing/>
              <w:jc w:val="both"/>
              <w:rPr>
                <w:rFonts w:ascii="Arial" w:hAnsi="Arial" w:cs="Arial"/>
                <w:sz w:val="24"/>
                <w:szCs w:val="24"/>
              </w:rPr>
            </w:pPr>
            <w:r w:rsidRPr="00F65196">
              <w:rPr>
                <w:rFonts w:ascii="Arial" w:hAnsi="Arial" w:cs="Arial"/>
                <w:b/>
                <w:bCs/>
                <w:sz w:val="24"/>
                <w:szCs w:val="24"/>
              </w:rPr>
              <w:t>Experiência anterior em gestão de unidades hospitalares:</w:t>
            </w:r>
            <w:r w:rsidRPr="00F65196">
              <w:rPr>
                <w:rFonts w:ascii="Arial" w:hAnsi="Arial" w:cs="Arial"/>
                <w:sz w:val="24"/>
                <w:szCs w:val="24"/>
              </w:rPr>
              <w:t xml:space="preserve"> Comprovação de experiência em gerenciamento de Serviços de Saúde com Atendimento de Urgência e Emergência (Adulto e Infantil), por no mínimo 02 (dois) anos ininterruptos, atestada por órgãos públicos ou empresas privadas. A avaliação considerará a relevância da experiência para o perfil do </w:t>
            </w:r>
            <w:r w:rsidR="00482893" w:rsidRPr="00F65196">
              <w:rPr>
                <w:rFonts w:ascii="Arial" w:hAnsi="Arial" w:cs="Arial"/>
                <w:sz w:val="24"/>
                <w:szCs w:val="24"/>
              </w:rPr>
              <w:t>Pronto Atendimento de Vargem Grande Paulista</w:t>
            </w:r>
            <w:r w:rsidRPr="00F65196">
              <w:rPr>
                <w:rFonts w:ascii="Arial" w:hAnsi="Arial" w:cs="Arial"/>
                <w:sz w:val="24"/>
                <w:szCs w:val="24"/>
              </w:rPr>
              <w:t xml:space="preserve">, conforme item 6.5.1 do Edital de Convocação Pública e Termo de Referência do </w:t>
            </w:r>
            <w:r w:rsidR="00482893" w:rsidRPr="00F65196">
              <w:rPr>
                <w:rFonts w:ascii="Arial" w:hAnsi="Arial" w:cs="Arial"/>
                <w:sz w:val="24"/>
                <w:szCs w:val="24"/>
              </w:rPr>
              <w:t>Pronto Atendimento de Vargem Grande Paulista</w:t>
            </w:r>
            <w:r w:rsidRPr="00F65196">
              <w:rPr>
                <w:rFonts w:ascii="Arial" w:hAnsi="Arial" w:cs="Arial"/>
                <w:sz w:val="24"/>
                <w:szCs w:val="24"/>
              </w:rPr>
              <w:t>.</w:t>
            </w:r>
          </w:p>
        </w:tc>
        <w:tc>
          <w:tcPr>
            <w:tcW w:w="996" w:type="pct"/>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1C7B16C0" w14:textId="77777777" w:rsidR="003D0677" w:rsidRPr="00F65196" w:rsidRDefault="003D0677" w:rsidP="00F65196">
            <w:pPr>
              <w:spacing w:line="360" w:lineRule="auto"/>
              <w:contextualSpacing/>
              <w:jc w:val="both"/>
              <w:rPr>
                <w:rFonts w:ascii="Arial" w:hAnsi="Arial" w:cs="Arial"/>
                <w:sz w:val="24"/>
                <w:szCs w:val="24"/>
              </w:rPr>
            </w:pPr>
            <w:r w:rsidRPr="00F65196">
              <w:rPr>
                <w:rFonts w:ascii="Arial" w:hAnsi="Arial" w:cs="Arial"/>
                <w:sz w:val="24"/>
                <w:szCs w:val="24"/>
              </w:rPr>
              <w:t>12 Pontos</w:t>
            </w:r>
          </w:p>
        </w:tc>
      </w:tr>
      <w:tr w:rsidR="003D0677" w:rsidRPr="00F65196" w14:paraId="2EBFF88B" w14:textId="77777777" w:rsidTr="0054527E">
        <w:tc>
          <w:tcPr>
            <w:tcW w:w="914" w:type="pct"/>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B73EA66" w14:textId="77777777" w:rsidR="003D0677" w:rsidRPr="00F65196" w:rsidRDefault="003D0677" w:rsidP="00F65196">
            <w:pPr>
              <w:spacing w:line="360" w:lineRule="auto"/>
              <w:contextualSpacing/>
              <w:jc w:val="both"/>
              <w:rPr>
                <w:rFonts w:ascii="Arial" w:hAnsi="Arial" w:cs="Arial"/>
                <w:sz w:val="24"/>
                <w:szCs w:val="24"/>
              </w:rPr>
            </w:pPr>
          </w:p>
        </w:tc>
        <w:tc>
          <w:tcPr>
            <w:tcW w:w="3090" w:type="pct"/>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8F43202" w14:textId="476350E0" w:rsidR="003D0677" w:rsidRPr="00F65196" w:rsidRDefault="003D0677" w:rsidP="00F65196">
            <w:pPr>
              <w:spacing w:line="360" w:lineRule="auto"/>
              <w:contextualSpacing/>
              <w:jc w:val="both"/>
              <w:rPr>
                <w:rFonts w:ascii="Arial" w:hAnsi="Arial" w:cs="Arial"/>
                <w:sz w:val="24"/>
                <w:szCs w:val="24"/>
              </w:rPr>
            </w:pPr>
            <w:r w:rsidRPr="00F65196">
              <w:rPr>
                <w:rFonts w:ascii="Arial" w:hAnsi="Arial" w:cs="Arial"/>
                <w:b/>
                <w:bCs/>
                <w:sz w:val="24"/>
                <w:szCs w:val="24"/>
              </w:rPr>
              <w:t>Estrutura da direção da entidade:</w:t>
            </w:r>
            <w:r w:rsidRPr="00F65196">
              <w:rPr>
                <w:rFonts w:ascii="Arial" w:hAnsi="Arial" w:cs="Arial"/>
                <w:sz w:val="24"/>
                <w:szCs w:val="24"/>
              </w:rPr>
              <w:t xml:space="preserve"> Avaliação da clareza, adequação e qualificação da estrutura de direção e gerência proposta para o </w:t>
            </w:r>
            <w:r w:rsidR="00482893" w:rsidRPr="00F65196">
              <w:rPr>
                <w:rFonts w:ascii="Arial" w:hAnsi="Arial" w:cs="Arial"/>
                <w:sz w:val="24"/>
                <w:szCs w:val="24"/>
              </w:rPr>
              <w:t>PA</w:t>
            </w:r>
            <w:r w:rsidRPr="00F65196">
              <w:rPr>
                <w:rFonts w:ascii="Arial" w:hAnsi="Arial" w:cs="Arial"/>
                <w:sz w:val="24"/>
                <w:szCs w:val="24"/>
              </w:rPr>
              <w:t>, incluindo a composição e as responsabilidades dos cargos de Gerência Administrativa, RT Enfermagem, Coordenação de Enfermagem, RT Farmacêutico, Diretor Clínico e Coordenação Médica, conforme o Termo de Referência.</w:t>
            </w:r>
          </w:p>
        </w:tc>
        <w:tc>
          <w:tcPr>
            <w:tcW w:w="996" w:type="pct"/>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B2F403C" w14:textId="77777777" w:rsidR="003D0677" w:rsidRPr="00F65196" w:rsidRDefault="003D0677" w:rsidP="00F65196">
            <w:pPr>
              <w:spacing w:line="360" w:lineRule="auto"/>
              <w:contextualSpacing/>
              <w:jc w:val="both"/>
              <w:rPr>
                <w:rFonts w:ascii="Arial" w:hAnsi="Arial" w:cs="Arial"/>
                <w:sz w:val="24"/>
                <w:szCs w:val="24"/>
              </w:rPr>
            </w:pPr>
            <w:r w:rsidRPr="00F65196">
              <w:rPr>
                <w:rFonts w:ascii="Arial" w:hAnsi="Arial" w:cs="Arial"/>
                <w:sz w:val="24"/>
                <w:szCs w:val="24"/>
              </w:rPr>
              <w:t>02 Pontos</w:t>
            </w:r>
          </w:p>
        </w:tc>
      </w:tr>
      <w:tr w:rsidR="003D0677" w:rsidRPr="00F65196" w14:paraId="63CD0DA3" w14:textId="77777777" w:rsidTr="0054527E">
        <w:tc>
          <w:tcPr>
            <w:tcW w:w="914" w:type="pct"/>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15AEAF8F" w14:textId="77777777" w:rsidR="003D0677" w:rsidRPr="00F65196" w:rsidRDefault="003D0677" w:rsidP="00F65196">
            <w:pPr>
              <w:spacing w:line="360" w:lineRule="auto"/>
              <w:contextualSpacing/>
              <w:jc w:val="both"/>
              <w:rPr>
                <w:rFonts w:ascii="Arial" w:hAnsi="Arial" w:cs="Arial"/>
                <w:sz w:val="24"/>
                <w:szCs w:val="24"/>
              </w:rPr>
            </w:pPr>
          </w:p>
        </w:tc>
        <w:tc>
          <w:tcPr>
            <w:tcW w:w="3090" w:type="pct"/>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991CA3A" w14:textId="20A4B85B" w:rsidR="003D0677" w:rsidRPr="00F65196" w:rsidRDefault="003D0677" w:rsidP="00F65196">
            <w:pPr>
              <w:spacing w:line="360" w:lineRule="auto"/>
              <w:contextualSpacing/>
              <w:jc w:val="both"/>
              <w:rPr>
                <w:rFonts w:ascii="Arial" w:hAnsi="Arial" w:cs="Arial"/>
                <w:sz w:val="24"/>
                <w:szCs w:val="24"/>
              </w:rPr>
            </w:pPr>
            <w:r w:rsidRPr="00F65196">
              <w:rPr>
                <w:rFonts w:ascii="Arial" w:hAnsi="Arial" w:cs="Arial"/>
                <w:b/>
                <w:bCs/>
                <w:sz w:val="24"/>
                <w:szCs w:val="24"/>
              </w:rPr>
              <w:t>Organização dos serviços assistenciais e funcionamento de equipe multidisciplinar:</w:t>
            </w:r>
            <w:r w:rsidRPr="00F65196">
              <w:rPr>
                <w:rFonts w:ascii="Arial" w:hAnsi="Arial" w:cs="Arial"/>
                <w:sz w:val="24"/>
                <w:szCs w:val="24"/>
              </w:rPr>
              <w:t xml:space="preserve"> Detalhamento da proposta de dimensionamento da equipe técnica multidisciplinar, incluindo a previsão mínima de profissionais nas categorias essenciais (Médico Clínico</w:t>
            </w:r>
            <w:r w:rsidR="000770B5">
              <w:rPr>
                <w:rFonts w:ascii="Arial" w:hAnsi="Arial" w:cs="Arial"/>
                <w:sz w:val="24"/>
                <w:szCs w:val="24"/>
              </w:rPr>
              <w:t xml:space="preserve"> </w:t>
            </w:r>
            <w:r w:rsidRPr="00F65196">
              <w:rPr>
                <w:rFonts w:ascii="Arial" w:hAnsi="Arial" w:cs="Arial"/>
                <w:sz w:val="24"/>
                <w:szCs w:val="24"/>
              </w:rPr>
              <w:t>/</w:t>
            </w:r>
            <w:r w:rsidR="000770B5">
              <w:rPr>
                <w:rFonts w:ascii="Arial" w:hAnsi="Arial" w:cs="Arial"/>
                <w:sz w:val="24"/>
                <w:szCs w:val="24"/>
              </w:rPr>
              <w:t xml:space="preserve"> </w:t>
            </w:r>
            <w:r w:rsidRPr="00F65196">
              <w:rPr>
                <w:rFonts w:ascii="Arial" w:hAnsi="Arial" w:cs="Arial"/>
                <w:sz w:val="24"/>
                <w:szCs w:val="24"/>
              </w:rPr>
              <w:t>Emergencista</w:t>
            </w:r>
            <w:r w:rsidR="000770B5">
              <w:rPr>
                <w:rFonts w:ascii="Arial" w:hAnsi="Arial" w:cs="Arial"/>
                <w:sz w:val="24"/>
                <w:szCs w:val="24"/>
              </w:rPr>
              <w:t xml:space="preserve"> </w:t>
            </w:r>
            <w:r w:rsidRPr="00F65196">
              <w:rPr>
                <w:rFonts w:ascii="Arial" w:hAnsi="Arial" w:cs="Arial"/>
                <w:sz w:val="24"/>
                <w:szCs w:val="24"/>
              </w:rPr>
              <w:t>/</w:t>
            </w:r>
            <w:r w:rsidR="000770B5">
              <w:rPr>
                <w:rFonts w:ascii="Arial" w:hAnsi="Arial" w:cs="Arial"/>
                <w:sz w:val="24"/>
                <w:szCs w:val="24"/>
              </w:rPr>
              <w:t xml:space="preserve"> </w:t>
            </w:r>
            <w:r w:rsidRPr="00F65196">
              <w:rPr>
                <w:rFonts w:ascii="Arial" w:hAnsi="Arial" w:cs="Arial"/>
                <w:sz w:val="24"/>
                <w:szCs w:val="24"/>
              </w:rPr>
              <w:t>Pediatra</w:t>
            </w:r>
            <w:r w:rsidR="000770B5">
              <w:rPr>
                <w:rFonts w:ascii="Arial" w:hAnsi="Arial" w:cs="Arial"/>
                <w:sz w:val="24"/>
                <w:szCs w:val="24"/>
              </w:rPr>
              <w:t xml:space="preserve"> / </w:t>
            </w:r>
            <w:r w:rsidR="000770B5">
              <w:rPr>
                <w:rFonts w:ascii="Arial" w:hAnsi="Arial" w:cs="Arial"/>
                <w:sz w:val="24"/>
                <w:szCs w:val="24"/>
              </w:rPr>
              <w:lastRenderedPageBreak/>
              <w:t>Ortopedista</w:t>
            </w:r>
            <w:r w:rsidRPr="00F65196">
              <w:rPr>
                <w:rFonts w:ascii="Arial" w:hAnsi="Arial" w:cs="Arial"/>
                <w:sz w:val="24"/>
                <w:szCs w:val="24"/>
              </w:rPr>
              <w:t xml:space="preserve">, Enfermeiro, Farmacêutico, Recepcionista, Técnico de Enfermagem, Técnico de Gesso, Auxiliar de Farmácia), com a respectiva habilitação técnica e legal e quantitativo compatível com a complexidade do </w:t>
            </w:r>
            <w:r w:rsidR="00482893" w:rsidRPr="00F65196">
              <w:rPr>
                <w:rFonts w:ascii="Arial" w:hAnsi="Arial" w:cs="Arial"/>
                <w:sz w:val="24"/>
                <w:szCs w:val="24"/>
              </w:rPr>
              <w:t>PA</w:t>
            </w:r>
            <w:r w:rsidRPr="00F65196">
              <w:rPr>
                <w:rFonts w:ascii="Arial" w:hAnsi="Arial" w:cs="Arial"/>
                <w:sz w:val="24"/>
                <w:szCs w:val="24"/>
              </w:rPr>
              <w:t xml:space="preserve"> e o volume de atendimentos. Será avaliada a conformidade com as normas dos Conselhos de Classe (COFEN, CRM, CRF) e a garantia de cobertura assistencial 24h/7, com a escala mínima para Pronto</w:t>
            </w:r>
            <w:r w:rsidR="000770B5">
              <w:rPr>
                <w:rFonts w:ascii="Arial" w:hAnsi="Arial" w:cs="Arial"/>
                <w:sz w:val="24"/>
                <w:szCs w:val="24"/>
              </w:rPr>
              <w:t xml:space="preserve"> Atendimento: Clínicos</w:t>
            </w:r>
            <w:r w:rsidRPr="00F65196">
              <w:rPr>
                <w:rFonts w:ascii="Arial" w:hAnsi="Arial" w:cs="Arial"/>
                <w:sz w:val="24"/>
                <w:szCs w:val="24"/>
              </w:rPr>
              <w:t xml:space="preserve"> (</w:t>
            </w:r>
            <w:r w:rsidR="000770B5">
              <w:rPr>
                <w:rFonts w:ascii="Arial" w:hAnsi="Arial" w:cs="Arial"/>
                <w:sz w:val="24"/>
                <w:szCs w:val="24"/>
              </w:rPr>
              <w:t>3</w:t>
            </w:r>
            <w:r w:rsidRPr="00F65196">
              <w:rPr>
                <w:rFonts w:ascii="Arial" w:hAnsi="Arial" w:cs="Arial"/>
                <w:sz w:val="24"/>
                <w:szCs w:val="24"/>
              </w:rPr>
              <w:t xml:space="preserve"> di</w:t>
            </w:r>
            <w:r w:rsidR="000770B5">
              <w:rPr>
                <w:rFonts w:ascii="Arial" w:hAnsi="Arial" w:cs="Arial"/>
                <w:sz w:val="24"/>
                <w:szCs w:val="24"/>
              </w:rPr>
              <w:t xml:space="preserve">urno </w:t>
            </w:r>
            <w:r w:rsidRPr="00F65196">
              <w:rPr>
                <w:rFonts w:ascii="Arial" w:hAnsi="Arial" w:cs="Arial"/>
                <w:sz w:val="24"/>
                <w:szCs w:val="24"/>
              </w:rPr>
              <w:t>/</w:t>
            </w:r>
            <w:r w:rsidR="000770B5">
              <w:rPr>
                <w:rFonts w:ascii="Arial" w:hAnsi="Arial" w:cs="Arial"/>
                <w:sz w:val="24"/>
                <w:szCs w:val="24"/>
              </w:rPr>
              <w:t xml:space="preserve"> </w:t>
            </w:r>
            <w:r w:rsidRPr="00F65196">
              <w:rPr>
                <w:rFonts w:ascii="Arial" w:hAnsi="Arial" w:cs="Arial"/>
                <w:sz w:val="24"/>
                <w:szCs w:val="24"/>
              </w:rPr>
              <w:t xml:space="preserve">3 </w:t>
            </w:r>
            <w:r w:rsidR="000770B5">
              <w:rPr>
                <w:rFonts w:ascii="Arial" w:hAnsi="Arial" w:cs="Arial"/>
                <w:sz w:val="24"/>
                <w:szCs w:val="24"/>
              </w:rPr>
              <w:t xml:space="preserve">noturno </w:t>
            </w:r>
            <w:r w:rsidRPr="00F65196">
              <w:rPr>
                <w:rFonts w:ascii="Arial" w:hAnsi="Arial" w:cs="Arial"/>
                <w:sz w:val="24"/>
                <w:szCs w:val="24"/>
              </w:rPr>
              <w:t>), pedi</w:t>
            </w:r>
            <w:r w:rsidR="000770B5">
              <w:rPr>
                <w:rFonts w:ascii="Arial" w:hAnsi="Arial" w:cs="Arial"/>
                <w:sz w:val="24"/>
                <w:szCs w:val="24"/>
              </w:rPr>
              <w:t>a</w:t>
            </w:r>
            <w:r w:rsidRPr="00F65196">
              <w:rPr>
                <w:rFonts w:ascii="Arial" w:hAnsi="Arial" w:cs="Arial"/>
                <w:sz w:val="24"/>
                <w:szCs w:val="24"/>
              </w:rPr>
              <w:t>tr</w:t>
            </w:r>
            <w:r w:rsidR="000770B5">
              <w:rPr>
                <w:rFonts w:ascii="Arial" w:hAnsi="Arial" w:cs="Arial"/>
                <w:sz w:val="24"/>
                <w:szCs w:val="24"/>
              </w:rPr>
              <w:t>as</w:t>
            </w:r>
            <w:r w:rsidRPr="00F65196">
              <w:rPr>
                <w:rFonts w:ascii="Arial" w:hAnsi="Arial" w:cs="Arial"/>
                <w:sz w:val="24"/>
                <w:szCs w:val="24"/>
              </w:rPr>
              <w:t xml:space="preserve"> (</w:t>
            </w:r>
            <w:r w:rsidR="000770B5">
              <w:rPr>
                <w:rFonts w:ascii="Arial" w:hAnsi="Arial" w:cs="Arial"/>
                <w:sz w:val="24"/>
                <w:szCs w:val="24"/>
              </w:rPr>
              <w:t>2</w:t>
            </w:r>
            <w:r w:rsidRPr="00F65196">
              <w:rPr>
                <w:rFonts w:ascii="Arial" w:hAnsi="Arial" w:cs="Arial"/>
                <w:sz w:val="24"/>
                <w:szCs w:val="24"/>
              </w:rPr>
              <w:t xml:space="preserve"> </w:t>
            </w:r>
            <w:r w:rsidR="000770B5">
              <w:rPr>
                <w:rFonts w:ascii="Arial" w:hAnsi="Arial" w:cs="Arial"/>
                <w:sz w:val="24"/>
                <w:szCs w:val="24"/>
              </w:rPr>
              <w:t xml:space="preserve">diurnos </w:t>
            </w:r>
            <w:r w:rsidRPr="00F65196">
              <w:rPr>
                <w:rFonts w:ascii="Arial" w:hAnsi="Arial" w:cs="Arial"/>
                <w:sz w:val="24"/>
                <w:szCs w:val="24"/>
              </w:rPr>
              <w:t>/</w:t>
            </w:r>
            <w:r w:rsidR="000770B5">
              <w:rPr>
                <w:rFonts w:ascii="Arial" w:hAnsi="Arial" w:cs="Arial"/>
                <w:sz w:val="24"/>
                <w:szCs w:val="24"/>
              </w:rPr>
              <w:t xml:space="preserve"> </w:t>
            </w:r>
            <w:r w:rsidRPr="00F65196">
              <w:rPr>
                <w:rFonts w:ascii="Arial" w:hAnsi="Arial" w:cs="Arial"/>
                <w:sz w:val="24"/>
                <w:szCs w:val="24"/>
              </w:rPr>
              <w:t>2 no</w:t>
            </w:r>
            <w:r w:rsidR="000770B5">
              <w:rPr>
                <w:rFonts w:ascii="Arial" w:hAnsi="Arial" w:cs="Arial"/>
                <w:sz w:val="24"/>
                <w:szCs w:val="24"/>
              </w:rPr>
              <w:t>turnos</w:t>
            </w:r>
            <w:r w:rsidRPr="00F65196">
              <w:rPr>
                <w:rFonts w:ascii="Arial" w:hAnsi="Arial" w:cs="Arial"/>
                <w:sz w:val="24"/>
                <w:szCs w:val="24"/>
              </w:rPr>
              <w:t>)</w:t>
            </w:r>
            <w:r w:rsidR="000770B5">
              <w:rPr>
                <w:rFonts w:ascii="Arial" w:hAnsi="Arial" w:cs="Arial"/>
                <w:sz w:val="24"/>
                <w:szCs w:val="24"/>
              </w:rPr>
              <w:t xml:space="preserve">, </w:t>
            </w:r>
            <w:r w:rsidRPr="00F65196">
              <w:rPr>
                <w:rFonts w:ascii="Arial" w:hAnsi="Arial" w:cs="Arial"/>
                <w:sz w:val="24"/>
                <w:szCs w:val="24"/>
              </w:rPr>
              <w:t>emergencista</w:t>
            </w:r>
            <w:r w:rsidR="000770B5">
              <w:rPr>
                <w:rFonts w:ascii="Arial" w:hAnsi="Arial" w:cs="Arial"/>
                <w:sz w:val="24"/>
                <w:szCs w:val="24"/>
              </w:rPr>
              <w:t xml:space="preserve"> (1</w:t>
            </w:r>
            <w:r w:rsidRPr="00F65196">
              <w:rPr>
                <w:rFonts w:ascii="Arial" w:hAnsi="Arial" w:cs="Arial"/>
                <w:sz w:val="24"/>
                <w:szCs w:val="24"/>
              </w:rPr>
              <w:t xml:space="preserve"> diurno</w:t>
            </w:r>
            <w:r w:rsidR="000770B5">
              <w:rPr>
                <w:rFonts w:ascii="Arial" w:hAnsi="Arial" w:cs="Arial"/>
                <w:sz w:val="24"/>
                <w:szCs w:val="24"/>
              </w:rPr>
              <w:t xml:space="preserve"> / 1 noturno) e ortopedista (1 diurno).</w:t>
            </w:r>
          </w:p>
        </w:tc>
        <w:tc>
          <w:tcPr>
            <w:tcW w:w="996" w:type="pct"/>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190805A3" w14:textId="77777777" w:rsidR="003D0677" w:rsidRPr="00F65196" w:rsidRDefault="003D0677" w:rsidP="00F65196">
            <w:pPr>
              <w:spacing w:line="360" w:lineRule="auto"/>
              <w:contextualSpacing/>
              <w:jc w:val="both"/>
              <w:rPr>
                <w:rFonts w:ascii="Arial" w:hAnsi="Arial" w:cs="Arial"/>
                <w:sz w:val="24"/>
                <w:szCs w:val="24"/>
              </w:rPr>
            </w:pPr>
            <w:r w:rsidRPr="00F65196">
              <w:rPr>
                <w:rFonts w:ascii="Arial" w:hAnsi="Arial" w:cs="Arial"/>
                <w:sz w:val="24"/>
                <w:szCs w:val="24"/>
              </w:rPr>
              <w:lastRenderedPageBreak/>
              <w:t>09 Pontos</w:t>
            </w:r>
          </w:p>
        </w:tc>
      </w:tr>
      <w:tr w:rsidR="003D0677" w:rsidRPr="00F65196" w14:paraId="5EDDA3E9" w14:textId="77777777" w:rsidTr="0054527E">
        <w:tc>
          <w:tcPr>
            <w:tcW w:w="914" w:type="pct"/>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C9114BC" w14:textId="77777777" w:rsidR="003D0677" w:rsidRPr="00F65196" w:rsidRDefault="003D0677" w:rsidP="00F65196">
            <w:pPr>
              <w:spacing w:line="360" w:lineRule="auto"/>
              <w:contextualSpacing/>
              <w:jc w:val="both"/>
              <w:rPr>
                <w:rFonts w:ascii="Arial" w:hAnsi="Arial" w:cs="Arial"/>
                <w:sz w:val="24"/>
                <w:szCs w:val="24"/>
              </w:rPr>
            </w:pPr>
          </w:p>
        </w:tc>
        <w:tc>
          <w:tcPr>
            <w:tcW w:w="3090" w:type="pct"/>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4D54710" w14:textId="22CEB0A8" w:rsidR="003D0677" w:rsidRPr="00222DD1" w:rsidRDefault="003D0677" w:rsidP="00F65196">
            <w:pPr>
              <w:spacing w:line="360" w:lineRule="auto"/>
              <w:contextualSpacing/>
              <w:jc w:val="both"/>
              <w:rPr>
                <w:rFonts w:ascii="Arial" w:hAnsi="Arial" w:cs="Arial"/>
                <w:sz w:val="24"/>
                <w:szCs w:val="24"/>
              </w:rPr>
            </w:pPr>
            <w:r w:rsidRPr="00222DD1">
              <w:rPr>
                <w:rFonts w:ascii="Arial" w:hAnsi="Arial" w:cs="Arial"/>
                <w:b/>
                <w:bCs/>
                <w:sz w:val="24"/>
                <w:szCs w:val="24"/>
              </w:rPr>
              <w:t>Organização e funcionamento de outros serviços de apoio à assistência:</w:t>
            </w:r>
            <w:r w:rsidRPr="00222DD1">
              <w:rPr>
                <w:rFonts w:ascii="Arial" w:hAnsi="Arial" w:cs="Arial"/>
                <w:sz w:val="24"/>
                <w:szCs w:val="24"/>
              </w:rPr>
              <w:t xml:space="preserve"> Avaliação da proposta para organização e operacionalização dos serviços de apoio diagnóstico e terapêutico (SADT) essenciais para a assistência contínua, tais como Serviço de Radiodiagnóstico (Raio X), Eletrocardiograma, assegurando o funcionamento ininterrupto 24 horas e a integração com os demais serviços assistenciais do </w:t>
            </w:r>
            <w:r w:rsidR="00482893" w:rsidRPr="00222DD1">
              <w:rPr>
                <w:rFonts w:ascii="Arial" w:hAnsi="Arial" w:cs="Arial"/>
                <w:sz w:val="24"/>
                <w:szCs w:val="24"/>
              </w:rPr>
              <w:t>PA</w:t>
            </w:r>
            <w:r w:rsidRPr="00222DD1">
              <w:rPr>
                <w:rFonts w:ascii="Arial" w:hAnsi="Arial" w:cs="Arial"/>
                <w:sz w:val="24"/>
                <w:szCs w:val="24"/>
              </w:rPr>
              <w:t>.</w:t>
            </w:r>
          </w:p>
        </w:tc>
        <w:tc>
          <w:tcPr>
            <w:tcW w:w="996" w:type="pct"/>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51417B1" w14:textId="77777777" w:rsidR="003D0677" w:rsidRPr="00F65196" w:rsidRDefault="003D0677" w:rsidP="00F65196">
            <w:pPr>
              <w:spacing w:line="360" w:lineRule="auto"/>
              <w:contextualSpacing/>
              <w:jc w:val="both"/>
              <w:rPr>
                <w:rFonts w:ascii="Arial" w:hAnsi="Arial" w:cs="Arial"/>
                <w:sz w:val="24"/>
                <w:szCs w:val="24"/>
              </w:rPr>
            </w:pPr>
            <w:r w:rsidRPr="00F65196">
              <w:rPr>
                <w:rFonts w:ascii="Arial" w:hAnsi="Arial" w:cs="Arial"/>
                <w:sz w:val="24"/>
                <w:szCs w:val="24"/>
              </w:rPr>
              <w:t>04 Pontos</w:t>
            </w:r>
          </w:p>
        </w:tc>
      </w:tr>
      <w:tr w:rsidR="003D0677" w:rsidRPr="00F65196" w14:paraId="1963A693" w14:textId="77777777" w:rsidTr="0054527E">
        <w:tc>
          <w:tcPr>
            <w:tcW w:w="914" w:type="pct"/>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7E60DD7" w14:textId="77777777" w:rsidR="003D0677" w:rsidRPr="00F65196" w:rsidRDefault="003D0677" w:rsidP="00F65196">
            <w:pPr>
              <w:spacing w:line="360" w:lineRule="auto"/>
              <w:contextualSpacing/>
              <w:jc w:val="both"/>
              <w:rPr>
                <w:rFonts w:ascii="Arial" w:hAnsi="Arial" w:cs="Arial"/>
                <w:sz w:val="24"/>
                <w:szCs w:val="24"/>
              </w:rPr>
            </w:pPr>
          </w:p>
        </w:tc>
        <w:tc>
          <w:tcPr>
            <w:tcW w:w="3090" w:type="pct"/>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FADD609" w14:textId="7B44D11C" w:rsidR="003D0677" w:rsidRPr="00222DD1" w:rsidRDefault="003D0677" w:rsidP="00F65196">
            <w:pPr>
              <w:spacing w:line="360" w:lineRule="auto"/>
              <w:contextualSpacing/>
              <w:jc w:val="both"/>
              <w:rPr>
                <w:rFonts w:ascii="Arial" w:hAnsi="Arial" w:cs="Arial"/>
                <w:sz w:val="24"/>
                <w:szCs w:val="24"/>
              </w:rPr>
            </w:pPr>
            <w:r w:rsidRPr="00222DD1">
              <w:rPr>
                <w:rFonts w:ascii="Arial" w:hAnsi="Arial" w:cs="Arial"/>
                <w:b/>
                <w:bCs/>
                <w:sz w:val="24"/>
                <w:szCs w:val="24"/>
              </w:rPr>
              <w:t>Inovação, ciência e tecnologia:</w:t>
            </w:r>
            <w:r w:rsidRPr="00222DD1">
              <w:rPr>
                <w:rFonts w:ascii="Arial" w:hAnsi="Arial" w:cs="Arial"/>
                <w:sz w:val="24"/>
                <w:szCs w:val="24"/>
              </w:rPr>
              <w:t xml:space="preserve"> Medidas e soluções propostas para o uso de tecnologias e inovações que contribuam para a melhoria da gestão, da assistência e da eficiência operacional do </w:t>
            </w:r>
            <w:r w:rsidR="00482893" w:rsidRPr="00222DD1">
              <w:rPr>
                <w:rFonts w:ascii="Arial" w:hAnsi="Arial" w:cs="Arial"/>
                <w:sz w:val="24"/>
                <w:szCs w:val="24"/>
              </w:rPr>
              <w:lastRenderedPageBreak/>
              <w:t>PA</w:t>
            </w:r>
            <w:r w:rsidRPr="00222DD1">
              <w:rPr>
                <w:rFonts w:ascii="Arial" w:hAnsi="Arial" w:cs="Arial"/>
                <w:sz w:val="24"/>
                <w:szCs w:val="24"/>
              </w:rPr>
              <w:t>. Inclui a operacionalização e manutenção de sistema informatizado para prontuário eletrônico e registro de atendimentos, sistemas de gerenciamento e relatórios, e o compromisso com a manutenção do cadastro atualizado da Unidade e de todos os profissionais no Sistema de Cadastro Nacional de Estabelecimentos de Saúde (SCNES).</w:t>
            </w:r>
          </w:p>
        </w:tc>
        <w:tc>
          <w:tcPr>
            <w:tcW w:w="996" w:type="pct"/>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AF8E485" w14:textId="77777777" w:rsidR="003D0677" w:rsidRPr="00F65196" w:rsidRDefault="003D0677" w:rsidP="00F65196">
            <w:pPr>
              <w:spacing w:line="360" w:lineRule="auto"/>
              <w:contextualSpacing/>
              <w:jc w:val="both"/>
              <w:rPr>
                <w:rFonts w:ascii="Arial" w:hAnsi="Arial" w:cs="Arial"/>
                <w:sz w:val="24"/>
                <w:szCs w:val="24"/>
              </w:rPr>
            </w:pPr>
            <w:r w:rsidRPr="00F65196">
              <w:rPr>
                <w:rFonts w:ascii="Arial" w:hAnsi="Arial" w:cs="Arial"/>
                <w:sz w:val="24"/>
                <w:szCs w:val="24"/>
              </w:rPr>
              <w:lastRenderedPageBreak/>
              <w:t>02 Pontos</w:t>
            </w:r>
          </w:p>
        </w:tc>
      </w:tr>
      <w:tr w:rsidR="003D0677" w:rsidRPr="00F65196" w14:paraId="60CFD3B8" w14:textId="77777777" w:rsidTr="0054527E">
        <w:tc>
          <w:tcPr>
            <w:tcW w:w="914" w:type="pct"/>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1EFA0A3B" w14:textId="77777777" w:rsidR="003D0677" w:rsidRPr="00F65196" w:rsidRDefault="003D0677" w:rsidP="00F65196">
            <w:pPr>
              <w:spacing w:line="360" w:lineRule="auto"/>
              <w:contextualSpacing/>
              <w:jc w:val="both"/>
              <w:rPr>
                <w:rFonts w:ascii="Arial" w:hAnsi="Arial" w:cs="Arial"/>
                <w:sz w:val="24"/>
                <w:szCs w:val="24"/>
              </w:rPr>
            </w:pPr>
          </w:p>
        </w:tc>
        <w:tc>
          <w:tcPr>
            <w:tcW w:w="3090" w:type="pct"/>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9672F14" w14:textId="77777777" w:rsidR="003D0677" w:rsidRPr="00F65196" w:rsidRDefault="003D0677" w:rsidP="00F65196">
            <w:pPr>
              <w:spacing w:line="360" w:lineRule="auto"/>
              <w:contextualSpacing/>
              <w:jc w:val="both"/>
              <w:rPr>
                <w:rFonts w:ascii="Arial" w:hAnsi="Arial" w:cs="Arial"/>
                <w:sz w:val="24"/>
                <w:szCs w:val="24"/>
              </w:rPr>
            </w:pPr>
            <w:r w:rsidRPr="00F65196">
              <w:rPr>
                <w:rFonts w:ascii="Arial" w:hAnsi="Arial" w:cs="Arial"/>
                <w:b/>
                <w:bCs/>
                <w:sz w:val="24"/>
                <w:szCs w:val="24"/>
              </w:rPr>
              <w:t>Organização da política de recursos humanos:</w:t>
            </w:r>
            <w:r w:rsidRPr="00F65196">
              <w:rPr>
                <w:rFonts w:ascii="Arial" w:hAnsi="Arial" w:cs="Arial"/>
                <w:sz w:val="24"/>
                <w:szCs w:val="24"/>
              </w:rPr>
              <w:t xml:space="preserve"> Avaliação da clareza e adequação da política de Gestão de Pessoas proposta, que abranja: critérios técnicos para gerenciamento e controle de RH, ações de valorização do colaborador, política de segurança ocupacional, programa de avaliação periódica de desempenho, Programa de Educação Permanente, controle de ponto biométrico, e garantia de identificação (crachás) e uniformes, bem como o cumprimento das leis trabalhistas e previdenciárias.</w:t>
            </w:r>
          </w:p>
        </w:tc>
        <w:tc>
          <w:tcPr>
            <w:tcW w:w="996" w:type="pct"/>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6861492" w14:textId="77777777" w:rsidR="003D0677" w:rsidRPr="00F65196" w:rsidRDefault="003D0677" w:rsidP="00F65196">
            <w:pPr>
              <w:spacing w:line="360" w:lineRule="auto"/>
              <w:contextualSpacing/>
              <w:jc w:val="both"/>
              <w:rPr>
                <w:rFonts w:ascii="Arial" w:hAnsi="Arial" w:cs="Arial"/>
                <w:sz w:val="24"/>
                <w:szCs w:val="24"/>
              </w:rPr>
            </w:pPr>
            <w:r w:rsidRPr="00F65196">
              <w:rPr>
                <w:rFonts w:ascii="Arial" w:hAnsi="Arial" w:cs="Arial"/>
                <w:sz w:val="24"/>
                <w:szCs w:val="24"/>
              </w:rPr>
              <w:t>08 Pontos</w:t>
            </w:r>
          </w:p>
        </w:tc>
      </w:tr>
      <w:tr w:rsidR="003D0677" w:rsidRPr="00F65196" w14:paraId="546B56D9" w14:textId="77777777" w:rsidTr="0054527E">
        <w:tc>
          <w:tcPr>
            <w:tcW w:w="914" w:type="pct"/>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1FFA19E7" w14:textId="77777777" w:rsidR="003D0677" w:rsidRPr="00F65196" w:rsidRDefault="003D0677" w:rsidP="00F65196">
            <w:pPr>
              <w:spacing w:line="360" w:lineRule="auto"/>
              <w:contextualSpacing/>
              <w:jc w:val="both"/>
              <w:rPr>
                <w:rFonts w:ascii="Arial" w:hAnsi="Arial" w:cs="Arial"/>
                <w:sz w:val="24"/>
                <w:szCs w:val="24"/>
              </w:rPr>
            </w:pPr>
          </w:p>
        </w:tc>
        <w:tc>
          <w:tcPr>
            <w:tcW w:w="3090" w:type="pct"/>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8C08783" w14:textId="77777777" w:rsidR="003D0677" w:rsidRPr="00F65196" w:rsidRDefault="003D0677" w:rsidP="00F65196">
            <w:pPr>
              <w:spacing w:line="360" w:lineRule="auto"/>
              <w:contextualSpacing/>
              <w:jc w:val="both"/>
              <w:rPr>
                <w:rFonts w:ascii="Arial" w:hAnsi="Arial" w:cs="Arial"/>
                <w:sz w:val="24"/>
                <w:szCs w:val="24"/>
              </w:rPr>
            </w:pPr>
            <w:r w:rsidRPr="00F65196">
              <w:rPr>
                <w:rFonts w:ascii="Arial" w:hAnsi="Arial" w:cs="Arial"/>
                <w:b/>
                <w:bCs/>
                <w:sz w:val="24"/>
                <w:szCs w:val="24"/>
              </w:rPr>
              <w:t>Certificação:</w:t>
            </w:r>
            <w:r w:rsidRPr="00F65196">
              <w:rPr>
                <w:rFonts w:ascii="Arial" w:hAnsi="Arial" w:cs="Arial"/>
                <w:sz w:val="24"/>
                <w:szCs w:val="24"/>
              </w:rPr>
              <w:t xml:space="preserve"> (Este item avalia a existência e relevância de certificações adicionais ou acreditações institucionais que a proponente possua e que demonstrem seu compromisso com a excelência em gestão hospitalar e qualidade dos serviços de saúde, para além das exigências mínimas de habilitação legal.)</w:t>
            </w:r>
          </w:p>
        </w:tc>
        <w:tc>
          <w:tcPr>
            <w:tcW w:w="996" w:type="pct"/>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D1B8933" w14:textId="77777777" w:rsidR="003D0677" w:rsidRPr="00F65196" w:rsidRDefault="003D0677" w:rsidP="00F65196">
            <w:pPr>
              <w:spacing w:line="360" w:lineRule="auto"/>
              <w:contextualSpacing/>
              <w:jc w:val="both"/>
              <w:rPr>
                <w:rFonts w:ascii="Arial" w:hAnsi="Arial" w:cs="Arial"/>
                <w:sz w:val="24"/>
                <w:szCs w:val="24"/>
              </w:rPr>
            </w:pPr>
            <w:r w:rsidRPr="00F65196">
              <w:rPr>
                <w:rFonts w:ascii="Arial" w:hAnsi="Arial" w:cs="Arial"/>
                <w:sz w:val="24"/>
                <w:szCs w:val="24"/>
              </w:rPr>
              <w:t>03 Pontos</w:t>
            </w:r>
          </w:p>
        </w:tc>
      </w:tr>
      <w:tr w:rsidR="003D0677" w:rsidRPr="00F65196" w14:paraId="5D682C95" w14:textId="77777777" w:rsidTr="0054527E">
        <w:tc>
          <w:tcPr>
            <w:tcW w:w="914" w:type="pct"/>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4EF9D45" w14:textId="77777777" w:rsidR="003D0677" w:rsidRPr="00F65196" w:rsidRDefault="003D0677" w:rsidP="00F65196">
            <w:pPr>
              <w:spacing w:line="360" w:lineRule="auto"/>
              <w:contextualSpacing/>
              <w:jc w:val="both"/>
              <w:rPr>
                <w:rFonts w:ascii="Arial" w:hAnsi="Arial" w:cs="Arial"/>
                <w:sz w:val="24"/>
                <w:szCs w:val="24"/>
              </w:rPr>
            </w:pPr>
          </w:p>
        </w:tc>
        <w:tc>
          <w:tcPr>
            <w:tcW w:w="3090" w:type="pct"/>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771431F" w14:textId="673354B8" w:rsidR="003D0677" w:rsidRPr="00F65196" w:rsidRDefault="003D0677" w:rsidP="00F65196">
            <w:pPr>
              <w:spacing w:line="360" w:lineRule="auto"/>
              <w:contextualSpacing/>
              <w:jc w:val="both"/>
              <w:rPr>
                <w:rFonts w:ascii="Arial" w:hAnsi="Arial" w:cs="Arial"/>
                <w:sz w:val="24"/>
                <w:szCs w:val="24"/>
              </w:rPr>
            </w:pPr>
            <w:r w:rsidRPr="00F65196">
              <w:rPr>
                <w:rFonts w:ascii="Arial" w:hAnsi="Arial" w:cs="Arial"/>
                <w:b/>
                <w:bCs/>
                <w:sz w:val="24"/>
                <w:szCs w:val="24"/>
              </w:rPr>
              <w:t>Metodologia do Projeto:</w:t>
            </w:r>
            <w:r w:rsidRPr="00F65196">
              <w:rPr>
                <w:rFonts w:ascii="Arial" w:hAnsi="Arial" w:cs="Arial"/>
                <w:sz w:val="24"/>
                <w:szCs w:val="24"/>
              </w:rPr>
              <w:t xml:space="preserve"> Clareza e coerência da metodologia proposta para a implementação do Plano de Trabalho, incluindo o cronograma detalhado de implantação dos serviços, a estratégia de transição para a assunção da gestão do </w:t>
            </w:r>
            <w:r w:rsidR="00482893" w:rsidRPr="00F65196">
              <w:rPr>
                <w:rFonts w:ascii="Arial" w:hAnsi="Arial" w:cs="Arial"/>
                <w:sz w:val="24"/>
                <w:szCs w:val="24"/>
              </w:rPr>
              <w:t>PA</w:t>
            </w:r>
            <w:r w:rsidRPr="00F65196">
              <w:rPr>
                <w:rFonts w:ascii="Arial" w:hAnsi="Arial" w:cs="Arial"/>
                <w:sz w:val="24"/>
                <w:szCs w:val="24"/>
              </w:rPr>
              <w:t xml:space="preserve"> no período de 30 dias, e a forma de monitoramento e avaliação contínua do desempenho assistencial e gerencial, visando a resolutividade, efetividade, eficácia e eficiência na prestação dos serviços.</w:t>
            </w:r>
          </w:p>
        </w:tc>
        <w:tc>
          <w:tcPr>
            <w:tcW w:w="996" w:type="pct"/>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F28DB0B" w14:textId="77777777" w:rsidR="003D0677" w:rsidRPr="00F65196" w:rsidRDefault="003D0677" w:rsidP="00F65196">
            <w:pPr>
              <w:spacing w:line="360" w:lineRule="auto"/>
              <w:contextualSpacing/>
              <w:jc w:val="both"/>
              <w:rPr>
                <w:rFonts w:ascii="Arial" w:hAnsi="Arial" w:cs="Arial"/>
                <w:sz w:val="24"/>
                <w:szCs w:val="24"/>
              </w:rPr>
            </w:pPr>
            <w:r w:rsidRPr="00F65196">
              <w:rPr>
                <w:rFonts w:ascii="Arial" w:hAnsi="Arial" w:cs="Arial"/>
                <w:sz w:val="24"/>
                <w:szCs w:val="24"/>
              </w:rPr>
              <w:t>10 pontos</w:t>
            </w:r>
          </w:p>
        </w:tc>
      </w:tr>
      <w:tr w:rsidR="003D0677" w:rsidRPr="00F65196" w14:paraId="5D6E8E5D" w14:textId="77777777" w:rsidTr="0054527E">
        <w:tc>
          <w:tcPr>
            <w:tcW w:w="914" w:type="pct"/>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0832613" w14:textId="77777777" w:rsidR="003D0677" w:rsidRPr="00F65196" w:rsidRDefault="003D0677" w:rsidP="00F65196">
            <w:pPr>
              <w:spacing w:line="360" w:lineRule="auto"/>
              <w:contextualSpacing/>
              <w:jc w:val="both"/>
              <w:rPr>
                <w:rFonts w:ascii="Arial" w:hAnsi="Arial" w:cs="Arial"/>
                <w:sz w:val="24"/>
                <w:szCs w:val="24"/>
              </w:rPr>
            </w:pPr>
            <w:r w:rsidRPr="00F65196">
              <w:rPr>
                <w:rFonts w:ascii="Arial" w:hAnsi="Arial" w:cs="Arial"/>
                <w:b/>
                <w:bCs/>
                <w:sz w:val="24"/>
                <w:szCs w:val="24"/>
              </w:rPr>
              <w:t>TOTAL</w:t>
            </w:r>
          </w:p>
        </w:tc>
        <w:tc>
          <w:tcPr>
            <w:tcW w:w="3090" w:type="pct"/>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258677E" w14:textId="77777777" w:rsidR="003D0677" w:rsidRPr="00F65196" w:rsidRDefault="003D0677" w:rsidP="00F65196">
            <w:pPr>
              <w:spacing w:line="360" w:lineRule="auto"/>
              <w:contextualSpacing/>
              <w:jc w:val="both"/>
              <w:rPr>
                <w:rFonts w:ascii="Arial" w:hAnsi="Arial" w:cs="Arial"/>
                <w:sz w:val="24"/>
                <w:szCs w:val="24"/>
              </w:rPr>
            </w:pPr>
          </w:p>
        </w:tc>
        <w:tc>
          <w:tcPr>
            <w:tcW w:w="996" w:type="pct"/>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4871647" w14:textId="77777777" w:rsidR="003D0677" w:rsidRPr="00F65196" w:rsidRDefault="003D0677" w:rsidP="00F65196">
            <w:pPr>
              <w:spacing w:line="360" w:lineRule="auto"/>
              <w:contextualSpacing/>
              <w:jc w:val="both"/>
              <w:rPr>
                <w:rFonts w:ascii="Arial" w:hAnsi="Arial" w:cs="Arial"/>
                <w:sz w:val="24"/>
                <w:szCs w:val="24"/>
              </w:rPr>
            </w:pPr>
            <w:r w:rsidRPr="00F65196">
              <w:rPr>
                <w:rFonts w:ascii="Arial" w:hAnsi="Arial" w:cs="Arial"/>
                <w:b/>
                <w:bCs/>
                <w:sz w:val="24"/>
                <w:szCs w:val="24"/>
              </w:rPr>
              <w:t>50 Pontos</w:t>
            </w:r>
          </w:p>
        </w:tc>
      </w:tr>
      <w:tr w:rsidR="003D0677" w:rsidRPr="00F65196" w14:paraId="499A9E13" w14:textId="77777777" w:rsidTr="0054527E">
        <w:tc>
          <w:tcPr>
            <w:tcW w:w="914" w:type="pct"/>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5586730" w14:textId="77777777" w:rsidR="003D0677" w:rsidRPr="00F65196" w:rsidRDefault="003D0677" w:rsidP="00F65196">
            <w:pPr>
              <w:spacing w:line="360" w:lineRule="auto"/>
              <w:contextualSpacing/>
              <w:jc w:val="both"/>
              <w:rPr>
                <w:rFonts w:ascii="Arial" w:hAnsi="Arial" w:cs="Arial"/>
                <w:sz w:val="24"/>
                <w:szCs w:val="24"/>
              </w:rPr>
            </w:pPr>
            <w:r w:rsidRPr="00F65196">
              <w:rPr>
                <w:rFonts w:ascii="Arial" w:hAnsi="Arial" w:cs="Arial"/>
                <w:b/>
                <w:bCs/>
                <w:sz w:val="24"/>
                <w:szCs w:val="24"/>
              </w:rPr>
              <w:t>TOTAL GERAL</w:t>
            </w:r>
          </w:p>
        </w:tc>
        <w:tc>
          <w:tcPr>
            <w:tcW w:w="3090" w:type="pct"/>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B7BA1BC" w14:textId="77777777" w:rsidR="003D0677" w:rsidRPr="00F65196" w:rsidRDefault="003D0677" w:rsidP="00F65196">
            <w:pPr>
              <w:spacing w:line="360" w:lineRule="auto"/>
              <w:contextualSpacing/>
              <w:jc w:val="both"/>
              <w:rPr>
                <w:rFonts w:ascii="Arial" w:hAnsi="Arial" w:cs="Arial"/>
                <w:sz w:val="24"/>
                <w:szCs w:val="24"/>
              </w:rPr>
            </w:pPr>
          </w:p>
        </w:tc>
        <w:tc>
          <w:tcPr>
            <w:tcW w:w="996" w:type="pct"/>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0F88888" w14:textId="77777777" w:rsidR="003D0677" w:rsidRPr="00F65196" w:rsidRDefault="003D0677" w:rsidP="00F65196">
            <w:pPr>
              <w:spacing w:line="360" w:lineRule="auto"/>
              <w:contextualSpacing/>
              <w:jc w:val="both"/>
              <w:rPr>
                <w:rFonts w:ascii="Arial" w:hAnsi="Arial" w:cs="Arial"/>
                <w:sz w:val="24"/>
                <w:szCs w:val="24"/>
              </w:rPr>
            </w:pPr>
            <w:r w:rsidRPr="00F65196">
              <w:rPr>
                <w:rFonts w:ascii="Arial" w:hAnsi="Arial" w:cs="Arial"/>
                <w:b/>
                <w:bCs/>
                <w:sz w:val="24"/>
                <w:szCs w:val="24"/>
              </w:rPr>
              <w:t>100 Pontos</w:t>
            </w:r>
          </w:p>
        </w:tc>
      </w:tr>
    </w:tbl>
    <w:p w14:paraId="4BAF227B" w14:textId="1581E975" w:rsidR="003D0677" w:rsidRPr="00F65196" w:rsidRDefault="003D0677" w:rsidP="00F65196">
      <w:pPr>
        <w:spacing w:line="360" w:lineRule="auto"/>
        <w:contextualSpacing/>
        <w:jc w:val="both"/>
        <w:rPr>
          <w:rFonts w:ascii="Arial" w:hAnsi="Arial" w:cs="Arial"/>
          <w:sz w:val="24"/>
          <w:szCs w:val="24"/>
        </w:rPr>
      </w:pPr>
      <w:r w:rsidRPr="00F65196">
        <w:rPr>
          <w:rFonts w:ascii="Arial" w:hAnsi="Arial" w:cs="Arial"/>
          <w:b/>
          <w:bCs/>
          <w:sz w:val="24"/>
          <w:szCs w:val="24"/>
        </w:rPr>
        <w:t>NOTA:</w:t>
      </w:r>
      <w:r w:rsidRPr="00F65196">
        <w:rPr>
          <w:rFonts w:ascii="Arial" w:hAnsi="Arial" w:cs="Arial"/>
          <w:sz w:val="24"/>
          <w:szCs w:val="24"/>
        </w:rPr>
        <w:t xml:space="preserve"> SERÃO DESCLASSIFICADAS AS ORGANIZAÇÕES SOCIAIS QUE NÃO ALCANÇAREM </w:t>
      </w:r>
      <w:r w:rsidRPr="00F65196">
        <w:rPr>
          <w:rFonts w:ascii="Arial" w:hAnsi="Arial" w:cs="Arial"/>
          <w:b/>
          <w:bCs/>
          <w:sz w:val="24"/>
          <w:szCs w:val="24"/>
        </w:rPr>
        <w:t>50% (CINQUENTA POR CENTO)</w:t>
      </w:r>
      <w:r w:rsidRPr="00F65196">
        <w:rPr>
          <w:rFonts w:ascii="Arial" w:hAnsi="Arial" w:cs="Arial"/>
          <w:sz w:val="24"/>
          <w:szCs w:val="24"/>
        </w:rPr>
        <w:t xml:space="preserve"> DO TOTAL POSSÍVEL EM CADA UM DOS CRITÉRIOS (F1, F2 e F3), conforme item 7.17 do Edital de Convocação Pública SMS </w:t>
      </w:r>
      <w:r w:rsidR="00482893" w:rsidRPr="00F65196">
        <w:rPr>
          <w:rFonts w:ascii="Arial" w:hAnsi="Arial" w:cs="Arial"/>
          <w:sz w:val="24"/>
          <w:szCs w:val="24"/>
        </w:rPr>
        <w:t xml:space="preserve"> de Vargem Grande Paulista</w:t>
      </w:r>
      <w:r w:rsidRPr="00F65196">
        <w:rPr>
          <w:rFonts w:ascii="Arial" w:hAnsi="Arial" w:cs="Arial"/>
          <w:sz w:val="24"/>
          <w:szCs w:val="24"/>
        </w:rPr>
        <w:t>.</w:t>
      </w:r>
    </w:p>
    <w:p w14:paraId="7A791C25" w14:textId="77777777" w:rsidR="00A60028" w:rsidRDefault="00A60028" w:rsidP="00F65196">
      <w:pPr>
        <w:pStyle w:val="Ttulo1"/>
        <w:spacing w:line="360" w:lineRule="auto"/>
        <w:ind w:left="567" w:right="75"/>
        <w:jc w:val="center"/>
        <w:rPr>
          <w:rFonts w:ascii="Arial" w:hAnsi="Arial" w:cs="Arial"/>
          <w:w w:val="115"/>
        </w:rPr>
      </w:pPr>
    </w:p>
    <w:p w14:paraId="591525D1" w14:textId="77777777" w:rsidR="00A00EC1" w:rsidRDefault="00A00EC1" w:rsidP="00F65196">
      <w:pPr>
        <w:pStyle w:val="Ttulo1"/>
        <w:spacing w:line="360" w:lineRule="auto"/>
        <w:ind w:left="567" w:right="75"/>
        <w:jc w:val="center"/>
        <w:rPr>
          <w:rFonts w:ascii="Arial" w:hAnsi="Arial" w:cs="Arial"/>
          <w:w w:val="115"/>
        </w:rPr>
      </w:pPr>
    </w:p>
    <w:p w14:paraId="34FB14EA" w14:textId="77777777" w:rsidR="00A00EC1" w:rsidRDefault="00A00EC1" w:rsidP="00F65196">
      <w:pPr>
        <w:pStyle w:val="Ttulo1"/>
        <w:spacing w:line="360" w:lineRule="auto"/>
        <w:ind w:left="567" w:right="75"/>
        <w:jc w:val="center"/>
        <w:rPr>
          <w:rFonts w:ascii="Arial" w:hAnsi="Arial" w:cs="Arial"/>
          <w:w w:val="115"/>
        </w:rPr>
      </w:pPr>
    </w:p>
    <w:p w14:paraId="13B9E609" w14:textId="77777777" w:rsidR="0038514F" w:rsidRDefault="0038514F" w:rsidP="00F65196">
      <w:pPr>
        <w:pStyle w:val="Ttulo1"/>
        <w:spacing w:line="360" w:lineRule="auto"/>
        <w:ind w:left="567" w:right="75"/>
        <w:jc w:val="center"/>
        <w:rPr>
          <w:rFonts w:ascii="Arial" w:hAnsi="Arial" w:cs="Arial"/>
          <w:w w:val="115"/>
        </w:rPr>
      </w:pPr>
    </w:p>
    <w:p w14:paraId="5C75F00C" w14:textId="77777777" w:rsidR="0038514F" w:rsidRDefault="0038514F" w:rsidP="00F65196">
      <w:pPr>
        <w:pStyle w:val="Ttulo1"/>
        <w:spacing w:line="360" w:lineRule="auto"/>
        <w:ind w:left="567" w:right="75"/>
        <w:jc w:val="center"/>
        <w:rPr>
          <w:rFonts w:ascii="Arial" w:hAnsi="Arial" w:cs="Arial"/>
          <w:w w:val="115"/>
        </w:rPr>
      </w:pPr>
    </w:p>
    <w:p w14:paraId="57F68723" w14:textId="77777777" w:rsidR="0038514F" w:rsidRDefault="0038514F" w:rsidP="00F65196">
      <w:pPr>
        <w:pStyle w:val="Ttulo1"/>
        <w:spacing w:line="360" w:lineRule="auto"/>
        <w:ind w:left="567" w:right="75"/>
        <w:jc w:val="center"/>
        <w:rPr>
          <w:rFonts w:ascii="Arial" w:hAnsi="Arial" w:cs="Arial"/>
          <w:w w:val="115"/>
        </w:rPr>
      </w:pPr>
    </w:p>
    <w:p w14:paraId="6C4BE713" w14:textId="77777777" w:rsidR="0038514F" w:rsidRDefault="0038514F" w:rsidP="00F65196">
      <w:pPr>
        <w:pStyle w:val="Ttulo1"/>
        <w:spacing w:line="360" w:lineRule="auto"/>
        <w:ind w:left="567" w:right="75"/>
        <w:jc w:val="center"/>
        <w:rPr>
          <w:rFonts w:ascii="Arial" w:hAnsi="Arial" w:cs="Arial"/>
          <w:w w:val="115"/>
        </w:rPr>
      </w:pPr>
    </w:p>
    <w:p w14:paraId="30801BC5" w14:textId="77777777" w:rsidR="0038514F" w:rsidRDefault="0038514F" w:rsidP="00F65196">
      <w:pPr>
        <w:pStyle w:val="Ttulo1"/>
        <w:spacing w:line="360" w:lineRule="auto"/>
        <w:ind w:left="567" w:right="75"/>
        <w:jc w:val="center"/>
        <w:rPr>
          <w:rFonts w:ascii="Arial" w:hAnsi="Arial" w:cs="Arial"/>
          <w:w w:val="115"/>
        </w:rPr>
      </w:pPr>
    </w:p>
    <w:p w14:paraId="7A0A3A14" w14:textId="77777777" w:rsidR="00A00EC1" w:rsidRDefault="00A00EC1" w:rsidP="00F65196">
      <w:pPr>
        <w:pStyle w:val="Ttulo1"/>
        <w:spacing w:line="360" w:lineRule="auto"/>
        <w:ind w:left="567" w:right="75"/>
        <w:jc w:val="center"/>
        <w:rPr>
          <w:rFonts w:ascii="Arial" w:hAnsi="Arial" w:cs="Arial"/>
          <w:w w:val="115"/>
        </w:rPr>
      </w:pPr>
    </w:p>
    <w:p w14:paraId="277B4E03" w14:textId="2026D37E" w:rsidR="00B52667" w:rsidRPr="00891D75" w:rsidRDefault="00B52667" w:rsidP="00B52667">
      <w:pPr>
        <w:spacing w:line="360" w:lineRule="auto"/>
        <w:contextualSpacing/>
        <w:jc w:val="center"/>
        <w:outlineLvl w:val="0"/>
        <w:rPr>
          <w:rFonts w:ascii="Arial" w:hAnsi="Arial" w:cs="Arial"/>
          <w:b/>
          <w:bCs/>
          <w:sz w:val="24"/>
          <w:szCs w:val="24"/>
        </w:rPr>
      </w:pPr>
      <w:r w:rsidRPr="00891D75">
        <w:rPr>
          <w:rFonts w:ascii="Arial" w:hAnsi="Arial" w:cs="Arial"/>
          <w:b/>
          <w:bCs/>
          <w:sz w:val="24"/>
          <w:szCs w:val="24"/>
        </w:rPr>
        <w:lastRenderedPageBreak/>
        <w:t xml:space="preserve">ANEXO XV </w:t>
      </w:r>
    </w:p>
    <w:p w14:paraId="762BC88C" w14:textId="341F5A7E" w:rsidR="00A00EC1" w:rsidRDefault="00CA3C6B" w:rsidP="00B52667">
      <w:pPr>
        <w:pStyle w:val="Ttulo1"/>
        <w:spacing w:line="360" w:lineRule="auto"/>
        <w:ind w:left="567" w:right="75"/>
        <w:jc w:val="center"/>
        <w:rPr>
          <w:rFonts w:ascii="Arial" w:hAnsi="Arial" w:cs="Arial"/>
        </w:rPr>
      </w:pPr>
      <w:r>
        <w:rPr>
          <w:rFonts w:ascii="Arial" w:hAnsi="Arial" w:cs="Arial"/>
        </w:rPr>
        <w:t>RELAÇÃO PATRIMONIAL DE BENS EXISTENTES NO PRONTO ATENDIMENTO LUIZ GONZAGA DA ROCHA</w:t>
      </w:r>
    </w:p>
    <w:p w14:paraId="60F62ECE" w14:textId="77777777" w:rsidR="00CA3C6B" w:rsidRDefault="00CA3C6B" w:rsidP="00B52667">
      <w:pPr>
        <w:pStyle w:val="Ttulo1"/>
        <w:spacing w:line="360" w:lineRule="auto"/>
        <w:ind w:left="567" w:right="75"/>
        <w:jc w:val="center"/>
        <w:rPr>
          <w:rFonts w:ascii="Arial" w:hAnsi="Arial" w:cs="Arial"/>
        </w:rPr>
      </w:pPr>
    </w:p>
    <w:tbl>
      <w:tblPr>
        <w:tblStyle w:val="Tabelacomgrade"/>
        <w:tblW w:w="0" w:type="auto"/>
        <w:jc w:val="center"/>
        <w:tblLook w:val="04A0" w:firstRow="1" w:lastRow="0" w:firstColumn="1" w:lastColumn="0" w:noHBand="0" w:noVBand="1"/>
      </w:tblPr>
      <w:tblGrid>
        <w:gridCol w:w="3114"/>
        <w:gridCol w:w="5380"/>
      </w:tblGrid>
      <w:tr w:rsidR="000C4052" w:rsidRPr="002B3152" w14:paraId="6514F909" w14:textId="77777777" w:rsidTr="000274AD">
        <w:trPr>
          <w:trHeight w:val="300"/>
          <w:jc w:val="center"/>
        </w:trPr>
        <w:tc>
          <w:tcPr>
            <w:tcW w:w="8494" w:type="dxa"/>
            <w:gridSpan w:val="2"/>
            <w:shd w:val="clear" w:color="auto" w:fill="DAEEF3" w:themeFill="accent5" w:themeFillTint="33"/>
            <w:noWrap/>
            <w:hideMark/>
          </w:tcPr>
          <w:p w14:paraId="490878F4"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PREFEITURA MUNICIPAL DE VARGEM GRANDE PAULISTA - SECRETARIA DE SAÚDE</w:t>
            </w:r>
          </w:p>
        </w:tc>
      </w:tr>
      <w:tr w:rsidR="000C4052" w:rsidRPr="002B3152" w14:paraId="3045303A" w14:textId="77777777" w:rsidTr="000274AD">
        <w:trPr>
          <w:trHeight w:val="300"/>
          <w:jc w:val="center"/>
        </w:trPr>
        <w:tc>
          <w:tcPr>
            <w:tcW w:w="8494" w:type="dxa"/>
            <w:gridSpan w:val="2"/>
            <w:shd w:val="clear" w:color="auto" w:fill="DAEEF3" w:themeFill="accent5" w:themeFillTint="33"/>
            <w:noWrap/>
          </w:tcPr>
          <w:p w14:paraId="70A2CAA6" w14:textId="77777777" w:rsidR="000C4052" w:rsidRPr="002B3152" w:rsidRDefault="000C4052" w:rsidP="0054527E">
            <w:pPr>
              <w:spacing w:line="360" w:lineRule="auto"/>
              <w:rPr>
                <w:rFonts w:ascii="Arial" w:hAnsi="Arial" w:cs="Arial"/>
                <w:b/>
                <w:bCs/>
                <w:sz w:val="24"/>
                <w:szCs w:val="24"/>
              </w:rPr>
            </w:pPr>
          </w:p>
        </w:tc>
      </w:tr>
      <w:tr w:rsidR="000C4052" w:rsidRPr="002B3152" w14:paraId="6C33B17E" w14:textId="77777777" w:rsidTr="000274AD">
        <w:trPr>
          <w:trHeight w:val="315"/>
          <w:jc w:val="center"/>
        </w:trPr>
        <w:tc>
          <w:tcPr>
            <w:tcW w:w="8494" w:type="dxa"/>
            <w:gridSpan w:val="2"/>
            <w:shd w:val="clear" w:color="auto" w:fill="DAEEF3" w:themeFill="accent5" w:themeFillTint="33"/>
            <w:noWrap/>
          </w:tcPr>
          <w:p w14:paraId="6957E687"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PRONTO ATENDIMENTO LUIZ GONZAGA DA ROCHA</w:t>
            </w:r>
          </w:p>
        </w:tc>
      </w:tr>
      <w:tr w:rsidR="000C4052" w:rsidRPr="002B3152" w14:paraId="59E0F312" w14:textId="77777777" w:rsidTr="000274AD">
        <w:trPr>
          <w:trHeight w:val="315"/>
          <w:jc w:val="center"/>
        </w:trPr>
        <w:tc>
          <w:tcPr>
            <w:tcW w:w="8494" w:type="dxa"/>
            <w:gridSpan w:val="2"/>
            <w:noWrap/>
            <w:hideMark/>
          </w:tcPr>
          <w:p w14:paraId="162D108F" w14:textId="77777777" w:rsidR="000C4052" w:rsidRPr="002B3152" w:rsidRDefault="000C4052" w:rsidP="0054527E">
            <w:pPr>
              <w:spacing w:line="360" w:lineRule="auto"/>
              <w:jc w:val="center"/>
              <w:rPr>
                <w:rFonts w:ascii="Arial" w:hAnsi="Arial" w:cs="Arial"/>
                <w:b/>
                <w:bCs/>
                <w:sz w:val="24"/>
                <w:szCs w:val="24"/>
              </w:rPr>
            </w:pPr>
          </w:p>
        </w:tc>
      </w:tr>
      <w:tr w:rsidR="000C4052" w:rsidRPr="002B3152" w14:paraId="3594FF31" w14:textId="77777777" w:rsidTr="000274AD">
        <w:trPr>
          <w:trHeight w:val="315"/>
          <w:jc w:val="center"/>
        </w:trPr>
        <w:tc>
          <w:tcPr>
            <w:tcW w:w="3114" w:type="dxa"/>
            <w:noWrap/>
            <w:hideMark/>
          </w:tcPr>
          <w:p w14:paraId="25D9F16D"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PATRIMÔNIO</w:t>
            </w:r>
          </w:p>
        </w:tc>
        <w:tc>
          <w:tcPr>
            <w:tcW w:w="5380" w:type="dxa"/>
            <w:noWrap/>
            <w:hideMark/>
          </w:tcPr>
          <w:p w14:paraId="350FAE0D" w14:textId="77777777" w:rsidR="000C4052" w:rsidRPr="002B3152" w:rsidRDefault="000C4052" w:rsidP="0054527E">
            <w:pPr>
              <w:spacing w:line="360" w:lineRule="auto"/>
              <w:rPr>
                <w:rFonts w:ascii="Arial" w:hAnsi="Arial" w:cs="Arial"/>
                <w:b/>
                <w:bCs/>
                <w:sz w:val="24"/>
                <w:szCs w:val="24"/>
              </w:rPr>
            </w:pPr>
            <w:r w:rsidRPr="002B3152">
              <w:rPr>
                <w:rFonts w:ascii="Arial" w:hAnsi="Arial" w:cs="Arial"/>
                <w:b/>
                <w:bCs/>
                <w:sz w:val="24"/>
                <w:szCs w:val="24"/>
              </w:rPr>
              <w:t>DESCRIÇÃO</w:t>
            </w:r>
          </w:p>
        </w:tc>
      </w:tr>
      <w:tr w:rsidR="000C4052" w:rsidRPr="002B3152" w14:paraId="145CAF4B" w14:textId="77777777" w:rsidTr="000274AD">
        <w:trPr>
          <w:trHeight w:val="300"/>
          <w:jc w:val="center"/>
        </w:trPr>
        <w:tc>
          <w:tcPr>
            <w:tcW w:w="3114" w:type="dxa"/>
            <w:noWrap/>
            <w:hideMark/>
          </w:tcPr>
          <w:p w14:paraId="300EC5CE"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1577</w:t>
            </w:r>
          </w:p>
        </w:tc>
        <w:tc>
          <w:tcPr>
            <w:tcW w:w="5380" w:type="dxa"/>
            <w:noWrap/>
            <w:hideMark/>
          </w:tcPr>
          <w:p w14:paraId="41C742DB"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Laringosc</w:t>
            </w:r>
            <w:r>
              <w:rPr>
                <w:rFonts w:ascii="Arial" w:hAnsi="Arial" w:cs="Arial"/>
                <w:sz w:val="24"/>
                <w:szCs w:val="24"/>
              </w:rPr>
              <w:t>ó</w:t>
            </w:r>
            <w:r w:rsidRPr="002B3152">
              <w:rPr>
                <w:rFonts w:ascii="Arial" w:hAnsi="Arial" w:cs="Arial"/>
                <w:sz w:val="24"/>
                <w:szCs w:val="24"/>
              </w:rPr>
              <w:t>pio infantil</w:t>
            </w:r>
          </w:p>
        </w:tc>
      </w:tr>
      <w:tr w:rsidR="000C4052" w:rsidRPr="002B3152" w14:paraId="6B9F815B" w14:textId="77777777" w:rsidTr="000274AD">
        <w:trPr>
          <w:trHeight w:val="300"/>
          <w:jc w:val="center"/>
        </w:trPr>
        <w:tc>
          <w:tcPr>
            <w:tcW w:w="3114" w:type="dxa"/>
            <w:noWrap/>
            <w:hideMark/>
          </w:tcPr>
          <w:p w14:paraId="42BD7AA8"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1704</w:t>
            </w:r>
          </w:p>
        </w:tc>
        <w:tc>
          <w:tcPr>
            <w:tcW w:w="5380" w:type="dxa"/>
            <w:noWrap/>
            <w:hideMark/>
          </w:tcPr>
          <w:p w14:paraId="7A175186"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Prateleira</w:t>
            </w:r>
          </w:p>
        </w:tc>
      </w:tr>
      <w:tr w:rsidR="000C4052" w:rsidRPr="002B3152" w14:paraId="1BF60378" w14:textId="77777777" w:rsidTr="000274AD">
        <w:trPr>
          <w:trHeight w:val="300"/>
          <w:jc w:val="center"/>
        </w:trPr>
        <w:tc>
          <w:tcPr>
            <w:tcW w:w="3114" w:type="dxa"/>
            <w:noWrap/>
            <w:hideMark/>
          </w:tcPr>
          <w:p w14:paraId="61326DAD"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2337</w:t>
            </w:r>
          </w:p>
        </w:tc>
        <w:tc>
          <w:tcPr>
            <w:tcW w:w="5380" w:type="dxa"/>
            <w:noWrap/>
            <w:hideMark/>
          </w:tcPr>
          <w:p w14:paraId="66A67C28"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Cadeira</w:t>
            </w:r>
          </w:p>
        </w:tc>
      </w:tr>
      <w:tr w:rsidR="000C4052" w:rsidRPr="002B3152" w14:paraId="0367ED9C" w14:textId="77777777" w:rsidTr="000274AD">
        <w:trPr>
          <w:trHeight w:val="300"/>
          <w:jc w:val="center"/>
        </w:trPr>
        <w:tc>
          <w:tcPr>
            <w:tcW w:w="3114" w:type="dxa"/>
            <w:noWrap/>
            <w:hideMark/>
          </w:tcPr>
          <w:p w14:paraId="47EFCC83"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2346</w:t>
            </w:r>
          </w:p>
        </w:tc>
        <w:tc>
          <w:tcPr>
            <w:tcW w:w="5380" w:type="dxa"/>
            <w:noWrap/>
            <w:hideMark/>
          </w:tcPr>
          <w:p w14:paraId="5585A716"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Cadeira</w:t>
            </w:r>
          </w:p>
        </w:tc>
      </w:tr>
      <w:tr w:rsidR="000C4052" w:rsidRPr="002B3152" w14:paraId="106205A0" w14:textId="77777777" w:rsidTr="000274AD">
        <w:trPr>
          <w:trHeight w:val="300"/>
          <w:jc w:val="center"/>
        </w:trPr>
        <w:tc>
          <w:tcPr>
            <w:tcW w:w="3114" w:type="dxa"/>
            <w:noWrap/>
            <w:hideMark/>
          </w:tcPr>
          <w:p w14:paraId="45131B64"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2408</w:t>
            </w:r>
          </w:p>
        </w:tc>
        <w:tc>
          <w:tcPr>
            <w:tcW w:w="5380" w:type="dxa"/>
            <w:noWrap/>
            <w:hideMark/>
          </w:tcPr>
          <w:p w14:paraId="090E9B21"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Cadeira</w:t>
            </w:r>
          </w:p>
        </w:tc>
      </w:tr>
      <w:tr w:rsidR="000C4052" w:rsidRPr="002B3152" w14:paraId="346CB85C" w14:textId="77777777" w:rsidTr="000274AD">
        <w:trPr>
          <w:trHeight w:val="300"/>
          <w:jc w:val="center"/>
        </w:trPr>
        <w:tc>
          <w:tcPr>
            <w:tcW w:w="3114" w:type="dxa"/>
            <w:noWrap/>
            <w:hideMark/>
          </w:tcPr>
          <w:p w14:paraId="1B7E8D4A"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2419</w:t>
            </w:r>
          </w:p>
        </w:tc>
        <w:tc>
          <w:tcPr>
            <w:tcW w:w="5380" w:type="dxa"/>
            <w:noWrap/>
            <w:hideMark/>
          </w:tcPr>
          <w:p w14:paraId="60FF1245"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Cadeira</w:t>
            </w:r>
          </w:p>
        </w:tc>
      </w:tr>
      <w:tr w:rsidR="000C4052" w:rsidRPr="002B3152" w14:paraId="4B677B3D" w14:textId="77777777" w:rsidTr="000274AD">
        <w:trPr>
          <w:trHeight w:val="300"/>
          <w:jc w:val="center"/>
        </w:trPr>
        <w:tc>
          <w:tcPr>
            <w:tcW w:w="3114" w:type="dxa"/>
            <w:noWrap/>
            <w:hideMark/>
          </w:tcPr>
          <w:p w14:paraId="49E96C5A"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2882</w:t>
            </w:r>
          </w:p>
        </w:tc>
        <w:tc>
          <w:tcPr>
            <w:tcW w:w="5380" w:type="dxa"/>
            <w:noWrap/>
            <w:hideMark/>
          </w:tcPr>
          <w:p w14:paraId="1AEE84C0"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Cadeira</w:t>
            </w:r>
          </w:p>
        </w:tc>
      </w:tr>
      <w:tr w:rsidR="000C4052" w:rsidRPr="002B3152" w14:paraId="441443A6" w14:textId="77777777" w:rsidTr="000274AD">
        <w:trPr>
          <w:trHeight w:val="300"/>
          <w:jc w:val="center"/>
        </w:trPr>
        <w:tc>
          <w:tcPr>
            <w:tcW w:w="3114" w:type="dxa"/>
            <w:noWrap/>
            <w:hideMark/>
          </w:tcPr>
          <w:p w14:paraId="5BEFA38F"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3749</w:t>
            </w:r>
          </w:p>
        </w:tc>
        <w:tc>
          <w:tcPr>
            <w:tcW w:w="5380" w:type="dxa"/>
            <w:noWrap/>
            <w:hideMark/>
          </w:tcPr>
          <w:p w14:paraId="13627AF8"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Cadeira</w:t>
            </w:r>
          </w:p>
        </w:tc>
      </w:tr>
      <w:tr w:rsidR="000C4052" w:rsidRPr="002B3152" w14:paraId="70F62FCA" w14:textId="77777777" w:rsidTr="000274AD">
        <w:trPr>
          <w:trHeight w:val="300"/>
          <w:jc w:val="center"/>
        </w:trPr>
        <w:tc>
          <w:tcPr>
            <w:tcW w:w="3114" w:type="dxa"/>
            <w:noWrap/>
            <w:hideMark/>
          </w:tcPr>
          <w:p w14:paraId="5874230D"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3776</w:t>
            </w:r>
          </w:p>
        </w:tc>
        <w:tc>
          <w:tcPr>
            <w:tcW w:w="5380" w:type="dxa"/>
            <w:noWrap/>
            <w:hideMark/>
          </w:tcPr>
          <w:p w14:paraId="7A718B33"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Cadeira</w:t>
            </w:r>
          </w:p>
        </w:tc>
      </w:tr>
      <w:tr w:rsidR="000C4052" w:rsidRPr="002B3152" w14:paraId="210856C5" w14:textId="77777777" w:rsidTr="000274AD">
        <w:trPr>
          <w:trHeight w:val="300"/>
          <w:jc w:val="center"/>
        </w:trPr>
        <w:tc>
          <w:tcPr>
            <w:tcW w:w="3114" w:type="dxa"/>
            <w:noWrap/>
            <w:hideMark/>
          </w:tcPr>
          <w:p w14:paraId="2F9459C9"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3777</w:t>
            </w:r>
          </w:p>
        </w:tc>
        <w:tc>
          <w:tcPr>
            <w:tcW w:w="5380" w:type="dxa"/>
            <w:noWrap/>
            <w:hideMark/>
          </w:tcPr>
          <w:p w14:paraId="6945422B"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Cadeira</w:t>
            </w:r>
          </w:p>
        </w:tc>
      </w:tr>
      <w:tr w:rsidR="000C4052" w:rsidRPr="002B3152" w14:paraId="33B925BF" w14:textId="77777777" w:rsidTr="000274AD">
        <w:trPr>
          <w:trHeight w:val="300"/>
          <w:jc w:val="center"/>
        </w:trPr>
        <w:tc>
          <w:tcPr>
            <w:tcW w:w="3114" w:type="dxa"/>
            <w:noWrap/>
            <w:hideMark/>
          </w:tcPr>
          <w:p w14:paraId="57F593AA"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3781</w:t>
            </w:r>
          </w:p>
        </w:tc>
        <w:tc>
          <w:tcPr>
            <w:tcW w:w="5380" w:type="dxa"/>
            <w:noWrap/>
            <w:hideMark/>
          </w:tcPr>
          <w:p w14:paraId="032EC145"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Cadeira</w:t>
            </w:r>
          </w:p>
        </w:tc>
      </w:tr>
      <w:tr w:rsidR="000C4052" w:rsidRPr="002B3152" w14:paraId="4F8B8CBF" w14:textId="77777777" w:rsidTr="000274AD">
        <w:trPr>
          <w:trHeight w:val="300"/>
          <w:jc w:val="center"/>
        </w:trPr>
        <w:tc>
          <w:tcPr>
            <w:tcW w:w="3114" w:type="dxa"/>
            <w:noWrap/>
            <w:hideMark/>
          </w:tcPr>
          <w:p w14:paraId="60E9D446"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3783</w:t>
            </w:r>
          </w:p>
        </w:tc>
        <w:tc>
          <w:tcPr>
            <w:tcW w:w="5380" w:type="dxa"/>
            <w:noWrap/>
            <w:hideMark/>
          </w:tcPr>
          <w:p w14:paraId="058161A4"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Cadeira</w:t>
            </w:r>
          </w:p>
        </w:tc>
      </w:tr>
      <w:tr w:rsidR="000C4052" w:rsidRPr="002B3152" w14:paraId="61301765" w14:textId="77777777" w:rsidTr="000274AD">
        <w:trPr>
          <w:trHeight w:val="300"/>
          <w:jc w:val="center"/>
        </w:trPr>
        <w:tc>
          <w:tcPr>
            <w:tcW w:w="3114" w:type="dxa"/>
            <w:noWrap/>
            <w:hideMark/>
          </w:tcPr>
          <w:p w14:paraId="37A34FC2"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3784</w:t>
            </w:r>
          </w:p>
        </w:tc>
        <w:tc>
          <w:tcPr>
            <w:tcW w:w="5380" w:type="dxa"/>
            <w:noWrap/>
            <w:hideMark/>
          </w:tcPr>
          <w:p w14:paraId="0F378D30"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Cadeira</w:t>
            </w:r>
          </w:p>
        </w:tc>
      </w:tr>
      <w:tr w:rsidR="000C4052" w:rsidRPr="002B3152" w14:paraId="546B5F87" w14:textId="77777777" w:rsidTr="000274AD">
        <w:trPr>
          <w:trHeight w:val="300"/>
          <w:jc w:val="center"/>
        </w:trPr>
        <w:tc>
          <w:tcPr>
            <w:tcW w:w="3114" w:type="dxa"/>
            <w:noWrap/>
            <w:hideMark/>
          </w:tcPr>
          <w:p w14:paraId="0CFE56EF"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3789</w:t>
            </w:r>
          </w:p>
        </w:tc>
        <w:tc>
          <w:tcPr>
            <w:tcW w:w="5380" w:type="dxa"/>
            <w:noWrap/>
            <w:hideMark/>
          </w:tcPr>
          <w:p w14:paraId="1459CF1E"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Cadeira</w:t>
            </w:r>
          </w:p>
        </w:tc>
      </w:tr>
      <w:tr w:rsidR="000C4052" w:rsidRPr="002B3152" w14:paraId="7058C6A8" w14:textId="77777777" w:rsidTr="000274AD">
        <w:trPr>
          <w:trHeight w:val="300"/>
          <w:jc w:val="center"/>
        </w:trPr>
        <w:tc>
          <w:tcPr>
            <w:tcW w:w="3114" w:type="dxa"/>
            <w:noWrap/>
            <w:hideMark/>
          </w:tcPr>
          <w:p w14:paraId="363CAFA3"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3792</w:t>
            </w:r>
          </w:p>
        </w:tc>
        <w:tc>
          <w:tcPr>
            <w:tcW w:w="5380" w:type="dxa"/>
            <w:noWrap/>
            <w:hideMark/>
          </w:tcPr>
          <w:p w14:paraId="512AC1C7"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Cadeira</w:t>
            </w:r>
          </w:p>
        </w:tc>
      </w:tr>
      <w:tr w:rsidR="000C4052" w:rsidRPr="002B3152" w14:paraId="573E4271" w14:textId="77777777" w:rsidTr="000274AD">
        <w:trPr>
          <w:trHeight w:val="300"/>
          <w:jc w:val="center"/>
        </w:trPr>
        <w:tc>
          <w:tcPr>
            <w:tcW w:w="3114" w:type="dxa"/>
            <w:noWrap/>
            <w:hideMark/>
          </w:tcPr>
          <w:p w14:paraId="18CA134B"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3801</w:t>
            </w:r>
          </w:p>
        </w:tc>
        <w:tc>
          <w:tcPr>
            <w:tcW w:w="5380" w:type="dxa"/>
            <w:noWrap/>
            <w:hideMark/>
          </w:tcPr>
          <w:p w14:paraId="1B52EC41"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Cadeira</w:t>
            </w:r>
          </w:p>
        </w:tc>
      </w:tr>
      <w:tr w:rsidR="000C4052" w:rsidRPr="002B3152" w14:paraId="07885ED7" w14:textId="77777777" w:rsidTr="000274AD">
        <w:trPr>
          <w:trHeight w:val="300"/>
          <w:jc w:val="center"/>
        </w:trPr>
        <w:tc>
          <w:tcPr>
            <w:tcW w:w="3114" w:type="dxa"/>
            <w:noWrap/>
            <w:hideMark/>
          </w:tcPr>
          <w:p w14:paraId="0A87D82C"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3807</w:t>
            </w:r>
          </w:p>
        </w:tc>
        <w:tc>
          <w:tcPr>
            <w:tcW w:w="5380" w:type="dxa"/>
            <w:noWrap/>
            <w:hideMark/>
          </w:tcPr>
          <w:p w14:paraId="187CD1C6"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Cadeira</w:t>
            </w:r>
          </w:p>
        </w:tc>
      </w:tr>
      <w:tr w:rsidR="000C4052" w:rsidRPr="002B3152" w14:paraId="7C950B82" w14:textId="77777777" w:rsidTr="000274AD">
        <w:trPr>
          <w:trHeight w:val="300"/>
          <w:jc w:val="center"/>
        </w:trPr>
        <w:tc>
          <w:tcPr>
            <w:tcW w:w="3114" w:type="dxa"/>
            <w:noWrap/>
            <w:hideMark/>
          </w:tcPr>
          <w:p w14:paraId="15AB23A4"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3836</w:t>
            </w:r>
          </w:p>
        </w:tc>
        <w:tc>
          <w:tcPr>
            <w:tcW w:w="5380" w:type="dxa"/>
            <w:noWrap/>
            <w:hideMark/>
          </w:tcPr>
          <w:p w14:paraId="618313A2"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Cadeira</w:t>
            </w:r>
          </w:p>
        </w:tc>
      </w:tr>
      <w:tr w:rsidR="000C4052" w:rsidRPr="002B3152" w14:paraId="7E328457" w14:textId="77777777" w:rsidTr="000274AD">
        <w:trPr>
          <w:trHeight w:val="300"/>
          <w:jc w:val="center"/>
        </w:trPr>
        <w:tc>
          <w:tcPr>
            <w:tcW w:w="3114" w:type="dxa"/>
            <w:noWrap/>
            <w:hideMark/>
          </w:tcPr>
          <w:p w14:paraId="7CE77C60"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3842</w:t>
            </w:r>
          </w:p>
        </w:tc>
        <w:tc>
          <w:tcPr>
            <w:tcW w:w="5380" w:type="dxa"/>
            <w:noWrap/>
            <w:hideMark/>
          </w:tcPr>
          <w:p w14:paraId="579B5C58"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Cadeira</w:t>
            </w:r>
          </w:p>
        </w:tc>
      </w:tr>
      <w:tr w:rsidR="000C4052" w:rsidRPr="002B3152" w14:paraId="06A5080F" w14:textId="77777777" w:rsidTr="000274AD">
        <w:trPr>
          <w:trHeight w:val="300"/>
          <w:jc w:val="center"/>
        </w:trPr>
        <w:tc>
          <w:tcPr>
            <w:tcW w:w="3114" w:type="dxa"/>
            <w:noWrap/>
            <w:hideMark/>
          </w:tcPr>
          <w:p w14:paraId="730BFEC7"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3872</w:t>
            </w:r>
          </w:p>
        </w:tc>
        <w:tc>
          <w:tcPr>
            <w:tcW w:w="5380" w:type="dxa"/>
            <w:noWrap/>
            <w:hideMark/>
          </w:tcPr>
          <w:p w14:paraId="2E3A1E31"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Cadeira</w:t>
            </w:r>
          </w:p>
        </w:tc>
      </w:tr>
      <w:tr w:rsidR="000C4052" w:rsidRPr="002B3152" w14:paraId="7009A7A0" w14:textId="77777777" w:rsidTr="000274AD">
        <w:trPr>
          <w:trHeight w:val="300"/>
          <w:jc w:val="center"/>
        </w:trPr>
        <w:tc>
          <w:tcPr>
            <w:tcW w:w="3114" w:type="dxa"/>
            <w:noWrap/>
            <w:hideMark/>
          </w:tcPr>
          <w:p w14:paraId="0432DB27"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lastRenderedPageBreak/>
              <w:t>4332</w:t>
            </w:r>
          </w:p>
        </w:tc>
        <w:tc>
          <w:tcPr>
            <w:tcW w:w="5380" w:type="dxa"/>
            <w:noWrap/>
            <w:hideMark/>
          </w:tcPr>
          <w:p w14:paraId="2E0E2762"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Maca</w:t>
            </w:r>
          </w:p>
        </w:tc>
      </w:tr>
      <w:tr w:rsidR="000C4052" w:rsidRPr="002B3152" w14:paraId="6C825701" w14:textId="77777777" w:rsidTr="000274AD">
        <w:trPr>
          <w:trHeight w:val="300"/>
          <w:jc w:val="center"/>
        </w:trPr>
        <w:tc>
          <w:tcPr>
            <w:tcW w:w="3114" w:type="dxa"/>
            <w:noWrap/>
            <w:hideMark/>
          </w:tcPr>
          <w:p w14:paraId="3D709AD6"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4335</w:t>
            </w:r>
          </w:p>
        </w:tc>
        <w:tc>
          <w:tcPr>
            <w:tcW w:w="5380" w:type="dxa"/>
            <w:noWrap/>
            <w:hideMark/>
          </w:tcPr>
          <w:p w14:paraId="23F0EB5F"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Roupeiro 16 portas</w:t>
            </w:r>
          </w:p>
        </w:tc>
      </w:tr>
      <w:tr w:rsidR="000C4052" w:rsidRPr="002B3152" w14:paraId="19DDD41C" w14:textId="77777777" w:rsidTr="000274AD">
        <w:trPr>
          <w:trHeight w:val="300"/>
          <w:jc w:val="center"/>
        </w:trPr>
        <w:tc>
          <w:tcPr>
            <w:tcW w:w="3114" w:type="dxa"/>
            <w:noWrap/>
            <w:hideMark/>
          </w:tcPr>
          <w:p w14:paraId="5F50A3BE"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4336</w:t>
            </w:r>
          </w:p>
        </w:tc>
        <w:tc>
          <w:tcPr>
            <w:tcW w:w="5380" w:type="dxa"/>
            <w:noWrap/>
            <w:hideMark/>
          </w:tcPr>
          <w:p w14:paraId="33A69CE5"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Roupeiro 02 portas</w:t>
            </w:r>
          </w:p>
        </w:tc>
      </w:tr>
      <w:tr w:rsidR="000C4052" w:rsidRPr="002B3152" w14:paraId="42787700" w14:textId="77777777" w:rsidTr="000274AD">
        <w:trPr>
          <w:trHeight w:val="300"/>
          <w:jc w:val="center"/>
        </w:trPr>
        <w:tc>
          <w:tcPr>
            <w:tcW w:w="3114" w:type="dxa"/>
            <w:noWrap/>
            <w:hideMark/>
          </w:tcPr>
          <w:p w14:paraId="6E1F049F"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4339</w:t>
            </w:r>
          </w:p>
        </w:tc>
        <w:tc>
          <w:tcPr>
            <w:tcW w:w="5380" w:type="dxa"/>
            <w:noWrap/>
            <w:hideMark/>
          </w:tcPr>
          <w:p w14:paraId="3701286C"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Roupeiro</w:t>
            </w:r>
          </w:p>
        </w:tc>
      </w:tr>
      <w:tr w:rsidR="000C4052" w:rsidRPr="002B3152" w14:paraId="4ECAE268" w14:textId="77777777" w:rsidTr="000274AD">
        <w:trPr>
          <w:trHeight w:val="300"/>
          <w:jc w:val="center"/>
        </w:trPr>
        <w:tc>
          <w:tcPr>
            <w:tcW w:w="3114" w:type="dxa"/>
            <w:noWrap/>
            <w:hideMark/>
          </w:tcPr>
          <w:p w14:paraId="227A0495"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4401</w:t>
            </w:r>
          </w:p>
        </w:tc>
        <w:tc>
          <w:tcPr>
            <w:tcW w:w="5380" w:type="dxa"/>
            <w:noWrap/>
            <w:hideMark/>
          </w:tcPr>
          <w:p w14:paraId="3E0E89D7"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Mesa de madeira</w:t>
            </w:r>
          </w:p>
        </w:tc>
      </w:tr>
      <w:tr w:rsidR="000C4052" w:rsidRPr="002B3152" w14:paraId="52226D59" w14:textId="77777777" w:rsidTr="000274AD">
        <w:trPr>
          <w:trHeight w:val="300"/>
          <w:jc w:val="center"/>
        </w:trPr>
        <w:tc>
          <w:tcPr>
            <w:tcW w:w="3114" w:type="dxa"/>
            <w:noWrap/>
            <w:hideMark/>
          </w:tcPr>
          <w:p w14:paraId="585C9FCC"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4430</w:t>
            </w:r>
          </w:p>
        </w:tc>
        <w:tc>
          <w:tcPr>
            <w:tcW w:w="5380" w:type="dxa"/>
            <w:noWrap/>
            <w:hideMark/>
          </w:tcPr>
          <w:p w14:paraId="746B4426"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Refrigerador rde33 marca electrolux</w:t>
            </w:r>
          </w:p>
        </w:tc>
      </w:tr>
      <w:tr w:rsidR="000C4052" w:rsidRPr="002B3152" w14:paraId="2DADE767" w14:textId="77777777" w:rsidTr="000274AD">
        <w:trPr>
          <w:trHeight w:val="300"/>
          <w:jc w:val="center"/>
        </w:trPr>
        <w:tc>
          <w:tcPr>
            <w:tcW w:w="3114" w:type="dxa"/>
            <w:noWrap/>
            <w:hideMark/>
          </w:tcPr>
          <w:p w14:paraId="0DC9DFCE"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6025</w:t>
            </w:r>
          </w:p>
        </w:tc>
        <w:tc>
          <w:tcPr>
            <w:tcW w:w="5380" w:type="dxa"/>
            <w:noWrap/>
            <w:hideMark/>
          </w:tcPr>
          <w:p w14:paraId="149B879A"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 xml:space="preserve">Mesa </w:t>
            </w:r>
          </w:p>
        </w:tc>
      </w:tr>
      <w:tr w:rsidR="000C4052" w:rsidRPr="002B3152" w14:paraId="2172707C" w14:textId="77777777" w:rsidTr="000274AD">
        <w:trPr>
          <w:trHeight w:val="300"/>
          <w:jc w:val="center"/>
        </w:trPr>
        <w:tc>
          <w:tcPr>
            <w:tcW w:w="3114" w:type="dxa"/>
            <w:noWrap/>
            <w:hideMark/>
          </w:tcPr>
          <w:p w14:paraId="039326B3"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6523</w:t>
            </w:r>
          </w:p>
        </w:tc>
        <w:tc>
          <w:tcPr>
            <w:tcW w:w="5380" w:type="dxa"/>
            <w:noWrap/>
            <w:hideMark/>
          </w:tcPr>
          <w:p w14:paraId="3F40510F"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Cadeira pes palito preta</w:t>
            </w:r>
          </w:p>
        </w:tc>
      </w:tr>
      <w:tr w:rsidR="000C4052" w:rsidRPr="002B3152" w14:paraId="5D92800A" w14:textId="77777777" w:rsidTr="000274AD">
        <w:trPr>
          <w:trHeight w:val="300"/>
          <w:jc w:val="center"/>
        </w:trPr>
        <w:tc>
          <w:tcPr>
            <w:tcW w:w="3114" w:type="dxa"/>
            <w:noWrap/>
            <w:hideMark/>
          </w:tcPr>
          <w:p w14:paraId="3E521C30"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6765</w:t>
            </w:r>
          </w:p>
        </w:tc>
        <w:tc>
          <w:tcPr>
            <w:tcW w:w="5380" w:type="dxa"/>
            <w:noWrap/>
            <w:hideMark/>
          </w:tcPr>
          <w:p w14:paraId="6F1040CA"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Suporte para soro</w:t>
            </w:r>
          </w:p>
        </w:tc>
      </w:tr>
      <w:tr w:rsidR="000C4052" w:rsidRPr="002B3152" w14:paraId="3F40426B" w14:textId="77777777" w:rsidTr="000274AD">
        <w:trPr>
          <w:trHeight w:val="300"/>
          <w:jc w:val="center"/>
        </w:trPr>
        <w:tc>
          <w:tcPr>
            <w:tcW w:w="3114" w:type="dxa"/>
            <w:noWrap/>
            <w:hideMark/>
          </w:tcPr>
          <w:p w14:paraId="5846E6CF"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7085</w:t>
            </w:r>
          </w:p>
        </w:tc>
        <w:tc>
          <w:tcPr>
            <w:tcW w:w="5380" w:type="dxa"/>
            <w:noWrap/>
            <w:hideMark/>
          </w:tcPr>
          <w:p w14:paraId="3311719C"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Prateleira</w:t>
            </w:r>
          </w:p>
        </w:tc>
      </w:tr>
      <w:tr w:rsidR="000C4052" w:rsidRPr="002B3152" w14:paraId="7F00AB5E" w14:textId="77777777" w:rsidTr="000274AD">
        <w:trPr>
          <w:trHeight w:val="300"/>
          <w:jc w:val="center"/>
        </w:trPr>
        <w:tc>
          <w:tcPr>
            <w:tcW w:w="3114" w:type="dxa"/>
            <w:noWrap/>
            <w:hideMark/>
          </w:tcPr>
          <w:p w14:paraId="1F40C70F"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7089</w:t>
            </w:r>
          </w:p>
        </w:tc>
        <w:tc>
          <w:tcPr>
            <w:tcW w:w="5380" w:type="dxa"/>
            <w:noWrap/>
            <w:hideMark/>
          </w:tcPr>
          <w:p w14:paraId="1321492B"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Prateleira</w:t>
            </w:r>
          </w:p>
        </w:tc>
      </w:tr>
      <w:tr w:rsidR="000C4052" w:rsidRPr="002B3152" w14:paraId="6CC34967" w14:textId="77777777" w:rsidTr="000274AD">
        <w:trPr>
          <w:trHeight w:val="300"/>
          <w:jc w:val="center"/>
        </w:trPr>
        <w:tc>
          <w:tcPr>
            <w:tcW w:w="3114" w:type="dxa"/>
            <w:noWrap/>
            <w:hideMark/>
          </w:tcPr>
          <w:p w14:paraId="57BB308E"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7110</w:t>
            </w:r>
          </w:p>
        </w:tc>
        <w:tc>
          <w:tcPr>
            <w:tcW w:w="5380" w:type="dxa"/>
            <w:noWrap/>
            <w:hideMark/>
          </w:tcPr>
          <w:p w14:paraId="434297B8"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Ventilador</w:t>
            </w:r>
          </w:p>
        </w:tc>
      </w:tr>
      <w:tr w:rsidR="000C4052" w:rsidRPr="002B3152" w14:paraId="1B196E8E" w14:textId="77777777" w:rsidTr="000274AD">
        <w:trPr>
          <w:trHeight w:val="300"/>
          <w:jc w:val="center"/>
        </w:trPr>
        <w:tc>
          <w:tcPr>
            <w:tcW w:w="3114" w:type="dxa"/>
            <w:noWrap/>
            <w:hideMark/>
          </w:tcPr>
          <w:p w14:paraId="1AE3F346"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9357</w:t>
            </w:r>
          </w:p>
        </w:tc>
        <w:tc>
          <w:tcPr>
            <w:tcW w:w="5380" w:type="dxa"/>
            <w:noWrap/>
            <w:hideMark/>
          </w:tcPr>
          <w:p w14:paraId="35F88BD6"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Arm</w:t>
            </w:r>
            <w:r>
              <w:rPr>
                <w:rFonts w:ascii="Arial" w:hAnsi="Arial" w:cs="Arial"/>
                <w:sz w:val="24"/>
                <w:szCs w:val="24"/>
              </w:rPr>
              <w:t>ário</w:t>
            </w:r>
          </w:p>
        </w:tc>
      </w:tr>
      <w:tr w:rsidR="000C4052" w:rsidRPr="002B3152" w14:paraId="3C8C5342" w14:textId="77777777" w:rsidTr="000274AD">
        <w:trPr>
          <w:trHeight w:val="300"/>
          <w:jc w:val="center"/>
        </w:trPr>
        <w:tc>
          <w:tcPr>
            <w:tcW w:w="3114" w:type="dxa"/>
            <w:noWrap/>
            <w:hideMark/>
          </w:tcPr>
          <w:p w14:paraId="39B300F2"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9413</w:t>
            </w:r>
          </w:p>
        </w:tc>
        <w:tc>
          <w:tcPr>
            <w:tcW w:w="5380" w:type="dxa"/>
            <w:noWrap/>
            <w:hideMark/>
          </w:tcPr>
          <w:p w14:paraId="23382912" w14:textId="77777777" w:rsidR="000C4052" w:rsidRPr="002B3152" w:rsidRDefault="000C4052" w:rsidP="0054527E">
            <w:pPr>
              <w:spacing w:line="360" w:lineRule="auto"/>
              <w:rPr>
                <w:rFonts w:ascii="Arial" w:hAnsi="Arial" w:cs="Arial"/>
                <w:sz w:val="24"/>
                <w:szCs w:val="24"/>
              </w:rPr>
            </w:pPr>
            <w:r w:rsidRPr="005B4537">
              <w:rPr>
                <w:rFonts w:ascii="Arial" w:hAnsi="Arial" w:cs="Arial"/>
                <w:sz w:val="24"/>
                <w:szCs w:val="24"/>
              </w:rPr>
              <w:t>Armário</w:t>
            </w:r>
          </w:p>
        </w:tc>
      </w:tr>
      <w:tr w:rsidR="000C4052" w:rsidRPr="002B3152" w14:paraId="0E9C4910" w14:textId="77777777" w:rsidTr="000274AD">
        <w:trPr>
          <w:trHeight w:val="300"/>
          <w:jc w:val="center"/>
        </w:trPr>
        <w:tc>
          <w:tcPr>
            <w:tcW w:w="3114" w:type="dxa"/>
            <w:noWrap/>
            <w:hideMark/>
          </w:tcPr>
          <w:p w14:paraId="6E62DBE6"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10392</w:t>
            </w:r>
          </w:p>
        </w:tc>
        <w:tc>
          <w:tcPr>
            <w:tcW w:w="5380" w:type="dxa"/>
            <w:noWrap/>
            <w:hideMark/>
          </w:tcPr>
          <w:p w14:paraId="619AE6FC" w14:textId="77777777" w:rsidR="000C4052" w:rsidRPr="002B3152" w:rsidRDefault="000C4052" w:rsidP="0054527E">
            <w:pPr>
              <w:spacing w:line="360" w:lineRule="auto"/>
              <w:rPr>
                <w:rFonts w:ascii="Arial" w:hAnsi="Arial" w:cs="Arial"/>
                <w:sz w:val="24"/>
                <w:szCs w:val="24"/>
              </w:rPr>
            </w:pPr>
            <w:r w:rsidRPr="005B4537">
              <w:rPr>
                <w:rFonts w:ascii="Arial" w:hAnsi="Arial" w:cs="Arial"/>
                <w:sz w:val="24"/>
                <w:szCs w:val="24"/>
              </w:rPr>
              <w:t>Armário</w:t>
            </w:r>
          </w:p>
        </w:tc>
      </w:tr>
      <w:tr w:rsidR="000C4052" w:rsidRPr="002B3152" w14:paraId="21C47CD5" w14:textId="77777777" w:rsidTr="000274AD">
        <w:trPr>
          <w:trHeight w:val="300"/>
          <w:jc w:val="center"/>
        </w:trPr>
        <w:tc>
          <w:tcPr>
            <w:tcW w:w="3114" w:type="dxa"/>
            <w:noWrap/>
            <w:hideMark/>
          </w:tcPr>
          <w:p w14:paraId="1CAB936D"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10553</w:t>
            </w:r>
          </w:p>
        </w:tc>
        <w:tc>
          <w:tcPr>
            <w:tcW w:w="5380" w:type="dxa"/>
            <w:noWrap/>
            <w:hideMark/>
          </w:tcPr>
          <w:p w14:paraId="7D43814E"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Mesa de madeira</w:t>
            </w:r>
          </w:p>
        </w:tc>
      </w:tr>
      <w:tr w:rsidR="000C4052" w:rsidRPr="002B3152" w14:paraId="4EDBF214" w14:textId="77777777" w:rsidTr="000274AD">
        <w:trPr>
          <w:trHeight w:val="300"/>
          <w:jc w:val="center"/>
        </w:trPr>
        <w:tc>
          <w:tcPr>
            <w:tcW w:w="3114" w:type="dxa"/>
            <w:noWrap/>
            <w:hideMark/>
          </w:tcPr>
          <w:p w14:paraId="09F5B5A6"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10611</w:t>
            </w:r>
          </w:p>
        </w:tc>
        <w:tc>
          <w:tcPr>
            <w:tcW w:w="5380" w:type="dxa"/>
            <w:noWrap/>
            <w:hideMark/>
          </w:tcPr>
          <w:p w14:paraId="3246529C"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Bomba de infusao</w:t>
            </w:r>
          </w:p>
        </w:tc>
      </w:tr>
      <w:tr w:rsidR="000C4052" w:rsidRPr="002B3152" w14:paraId="74A39846" w14:textId="77777777" w:rsidTr="000274AD">
        <w:trPr>
          <w:trHeight w:val="300"/>
          <w:jc w:val="center"/>
        </w:trPr>
        <w:tc>
          <w:tcPr>
            <w:tcW w:w="3114" w:type="dxa"/>
            <w:noWrap/>
            <w:hideMark/>
          </w:tcPr>
          <w:p w14:paraId="66E2C713"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10842</w:t>
            </w:r>
          </w:p>
        </w:tc>
        <w:tc>
          <w:tcPr>
            <w:tcW w:w="5380" w:type="dxa"/>
            <w:noWrap/>
            <w:hideMark/>
          </w:tcPr>
          <w:p w14:paraId="24FC0DA1"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Mesa</w:t>
            </w:r>
          </w:p>
        </w:tc>
      </w:tr>
      <w:tr w:rsidR="000C4052" w:rsidRPr="002B3152" w14:paraId="191B22EA" w14:textId="77777777" w:rsidTr="000274AD">
        <w:trPr>
          <w:trHeight w:val="300"/>
          <w:jc w:val="center"/>
        </w:trPr>
        <w:tc>
          <w:tcPr>
            <w:tcW w:w="3114" w:type="dxa"/>
            <w:noWrap/>
            <w:hideMark/>
          </w:tcPr>
          <w:p w14:paraId="4315BDE0"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10866</w:t>
            </w:r>
          </w:p>
        </w:tc>
        <w:tc>
          <w:tcPr>
            <w:tcW w:w="5380" w:type="dxa"/>
            <w:noWrap/>
            <w:hideMark/>
          </w:tcPr>
          <w:p w14:paraId="34220B60"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Arm</w:t>
            </w:r>
            <w:r>
              <w:rPr>
                <w:rFonts w:ascii="Arial" w:hAnsi="Arial" w:cs="Arial"/>
                <w:sz w:val="24"/>
                <w:szCs w:val="24"/>
              </w:rPr>
              <w:t>ário</w:t>
            </w:r>
          </w:p>
        </w:tc>
      </w:tr>
      <w:tr w:rsidR="000C4052" w:rsidRPr="002B3152" w14:paraId="2285AB10" w14:textId="77777777" w:rsidTr="000274AD">
        <w:trPr>
          <w:trHeight w:val="300"/>
          <w:jc w:val="center"/>
        </w:trPr>
        <w:tc>
          <w:tcPr>
            <w:tcW w:w="3114" w:type="dxa"/>
            <w:noWrap/>
            <w:hideMark/>
          </w:tcPr>
          <w:p w14:paraId="411737F6"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10920</w:t>
            </w:r>
          </w:p>
        </w:tc>
        <w:tc>
          <w:tcPr>
            <w:tcW w:w="5380" w:type="dxa"/>
            <w:noWrap/>
            <w:hideMark/>
          </w:tcPr>
          <w:p w14:paraId="32CAA0C0"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Gaveteiro</w:t>
            </w:r>
          </w:p>
        </w:tc>
      </w:tr>
      <w:tr w:rsidR="000C4052" w:rsidRPr="002B3152" w14:paraId="763F1A10" w14:textId="77777777" w:rsidTr="000274AD">
        <w:trPr>
          <w:trHeight w:val="300"/>
          <w:jc w:val="center"/>
        </w:trPr>
        <w:tc>
          <w:tcPr>
            <w:tcW w:w="3114" w:type="dxa"/>
            <w:noWrap/>
            <w:hideMark/>
          </w:tcPr>
          <w:p w14:paraId="7D0038F6"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11145</w:t>
            </w:r>
          </w:p>
        </w:tc>
        <w:tc>
          <w:tcPr>
            <w:tcW w:w="5380" w:type="dxa"/>
            <w:noWrap/>
            <w:hideMark/>
          </w:tcPr>
          <w:p w14:paraId="0C961F65"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Cadeira</w:t>
            </w:r>
          </w:p>
        </w:tc>
      </w:tr>
      <w:tr w:rsidR="000C4052" w:rsidRPr="002B3152" w14:paraId="5B1CD3B0" w14:textId="77777777" w:rsidTr="000274AD">
        <w:trPr>
          <w:trHeight w:val="300"/>
          <w:jc w:val="center"/>
        </w:trPr>
        <w:tc>
          <w:tcPr>
            <w:tcW w:w="3114" w:type="dxa"/>
            <w:noWrap/>
            <w:hideMark/>
          </w:tcPr>
          <w:p w14:paraId="6DD7D6BD"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11155</w:t>
            </w:r>
          </w:p>
        </w:tc>
        <w:tc>
          <w:tcPr>
            <w:tcW w:w="5380" w:type="dxa"/>
            <w:noWrap/>
            <w:hideMark/>
          </w:tcPr>
          <w:p w14:paraId="0C56057A"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Cadeira</w:t>
            </w:r>
          </w:p>
        </w:tc>
      </w:tr>
      <w:tr w:rsidR="000C4052" w:rsidRPr="002B3152" w14:paraId="294D6E51" w14:textId="77777777" w:rsidTr="000274AD">
        <w:trPr>
          <w:trHeight w:val="300"/>
          <w:jc w:val="center"/>
        </w:trPr>
        <w:tc>
          <w:tcPr>
            <w:tcW w:w="3114" w:type="dxa"/>
            <w:noWrap/>
            <w:hideMark/>
          </w:tcPr>
          <w:p w14:paraId="7BF1F3E1"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11157</w:t>
            </w:r>
          </w:p>
        </w:tc>
        <w:tc>
          <w:tcPr>
            <w:tcW w:w="5380" w:type="dxa"/>
            <w:noWrap/>
            <w:hideMark/>
          </w:tcPr>
          <w:p w14:paraId="0C2602FD"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Cadeira</w:t>
            </w:r>
          </w:p>
        </w:tc>
      </w:tr>
      <w:tr w:rsidR="000C4052" w:rsidRPr="002B3152" w14:paraId="2CC62695" w14:textId="77777777" w:rsidTr="000274AD">
        <w:trPr>
          <w:trHeight w:val="300"/>
          <w:jc w:val="center"/>
        </w:trPr>
        <w:tc>
          <w:tcPr>
            <w:tcW w:w="3114" w:type="dxa"/>
            <w:noWrap/>
            <w:hideMark/>
          </w:tcPr>
          <w:p w14:paraId="1A8DDB11"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11167</w:t>
            </w:r>
          </w:p>
        </w:tc>
        <w:tc>
          <w:tcPr>
            <w:tcW w:w="5380" w:type="dxa"/>
            <w:noWrap/>
            <w:hideMark/>
          </w:tcPr>
          <w:p w14:paraId="4F19D326"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Cadeira</w:t>
            </w:r>
          </w:p>
        </w:tc>
      </w:tr>
      <w:tr w:rsidR="000C4052" w:rsidRPr="002B3152" w14:paraId="749DB02D" w14:textId="77777777" w:rsidTr="000274AD">
        <w:trPr>
          <w:trHeight w:val="300"/>
          <w:jc w:val="center"/>
        </w:trPr>
        <w:tc>
          <w:tcPr>
            <w:tcW w:w="3114" w:type="dxa"/>
            <w:noWrap/>
            <w:hideMark/>
          </w:tcPr>
          <w:p w14:paraId="48C2EA6F"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11173</w:t>
            </w:r>
          </w:p>
        </w:tc>
        <w:tc>
          <w:tcPr>
            <w:tcW w:w="5380" w:type="dxa"/>
            <w:noWrap/>
            <w:hideMark/>
          </w:tcPr>
          <w:p w14:paraId="78A88906"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Cadeira</w:t>
            </w:r>
          </w:p>
        </w:tc>
      </w:tr>
      <w:tr w:rsidR="000C4052" w:rsidRPr="002B3152" w14:paraId="66497B40" w14:textId="77777777" w:rsidTr="000274AD">
        <w:trPr>
          <w:trHeight w:val="300"/>
          <w:jc w:val="center"/>
        </w:trPr>
        <w:tc>
          <w:tcPr>
            <w:tcW w:w="3114" w:type="dxa"/>
            <w:noWrap/>
            <w:hideMark/>
          </w:tcPr>
          <w:p w14:paraId="607C9812"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11203</w:t>
            </w:r>
          </w:p>
        </w:tc>
        <w:tc>
          <w:tcPr>
            <w:tcW w:w="5380" w:type="dxa"/>
            <w:noWrap/>
            <w:hideMark/>
          </w:tcPr>
          <w:p w14:paraId="26E2CFC5"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Cadeira</w:t>
            </w:r>
          </w:p>
        </w:tc>
      </w:tr>
      <w:tr w:rsidR="000C4052" w:rsidRPr="002B3152" w14:paraId="609988FA" w14:textId="77777777" w:rsidTr="000274AD">
        <w:trPr>
          <w:trHeight w:val="300"/>
          <w:jc w:val="center"/>
        </w:trPr>
        <w:tc>
          <w:tcPr>
            <w:tcW w:w="3114" w:type="dxa"/>
            <w:noWrap/>
            <w:hideMark/>
          </w:tcPr>
          <w:p w14:paraId="2C0A396B"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11208</w:t>
            </w:r>
          </w:p>
        </w:tc>
        <w:tc>
          <w:tcPr>
            <w:tcW w:w="5380" w:type="dxa"/>
            <w:noWrap/>
            <w:hideMark/>
          </w:tcPr>
          <w:p w14:paraId="1F497851"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Cadeira</w:t>
            </w:r>
          </w:p>
        </w:tc>
      </w:tr>
      <w:tr w:rsidR="000C4052" w:rsidRPr="002B3152" w14:paraId="4FF2E4C0" w14:textId="77777777" w:rsidTr="000274AD">
        <w:trPr>
          <w:trHeight w:val="300"/>
          <w:jc w:val="center"/>
        </w:trPr>
        <w:tc>
          <w:tcPr>
            <w:tcW w:w="3114" w:type="dxa"/>
            <w:noWrap/>
            <w:hideMark/>
          </w:tcPr>
          <w:p w14:paraId="7D28B895"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11217</w:t>
            </w:r>
          </w:p>
        </w:tc>
        <w:tc>
          <w:tcPr>
            <w:tcW w:w="5380" w:type="dxa"/>
            <w:noWrap/>
            <w:hideMark/>
          </w:tcPr>
          <w:p w14:paraId="1E3E1D33"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Cadeira</w:t>
            </w:r>
          </w:p>
        </w:tc>
      </w:tr>
      <w:tr w:rsidR="000C4052" w:rsidRPr="002B3152" w14:paraId="4A6F12C2" w14:textId="77777777" w:rsidTr="000274AD">
        <w:trPr>
          <w:trHeight w:val="300"/>
          <w:jc w:val="center"/>
        </w:trPr>
        <w:tc>
          <w:tcPr>
            <w:tcW w:w="3114" w:type="dxa"/>
            <w:noWrap/>
            <w:hideMark/>
          </w:tcPr>
          <w:p w14:paraId="343E6E92"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11220</w:t>
            </w:r>
          </w:p>
        </w:tc>
        <w:tc>
          <w:tcPr>
            <w:tcW w:w="5380" w:type="dxa"/>
            <w:noWrap/>
            <w:hideMark/>
          </w:tcPr>
          <w:p w14:paraId="5A24A231"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Cadeira</w:t>
            </w:r>
          </w:p>
        </w:tc>
      </w:tr>
      <w:tr w:rsidR="000C4052" w:rsidRPr="002B3152" w14:paraId="0CEE5912" w14:textId="77777777" w:rsidTr="000274AD">
        <w:trPr>
          <w:trHeight w:val="300"/>
          <w:jc w:val="center"/>
        </w:trPr>
        <w:tc>
          <w:tcPr>
            <w:tcW w:w="3114" w:type="dxa"/>
            <w:noWrap/>
            <w:hideMark/>
          </w:tcPr>
          <w:p w14:paraId="222F77F7"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lastRenderedPageBreak/>
              <w:t>11221</w:t>
            </w:r>
          </w:p>
        </w:tc>
        <w:tc>
          <w:tcPr>
            <w:tcW w:w="5380" w:type="dxa"/>
            <w:noWrap/>
            <w:hideMark/>
          </w:tcPr>
          <w:p w14:paraId="121A1041"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Cadeira</w:t>
            </w:r>
          </w:p>
        </w:tc>
      </w:tr>
      <w:tr w:rsidR="000C4052" w:rsidRPr="002B3152" w14:paraId="1307B9F0" w14:textId="77777777" w:rsidTr="000274AD">
        <w:trPr>
          <w:trHeight w:val="300"/>
          <w:jc w:val="center"/>
        </w:trPr>
        <w:tc>
          <w:tcPr>
            <w:tcW w:w="3114" w:type="dxa"/>
            <w:noWrap/>
            <w:hideMark/>
          </w:tcPr>
          <w:p w14:paraId="2EDBB7A5"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11237</w:t>
            </w:r>
          </w:p>
        </w:tc>
        <w:tc>
          <w:tcPr>
            <w:tcW w:w="5380" w:type="dxa"/>
            <w:noWrap/>
            <w:hideMark/>
          </w:tcPr>
          <w:p w14:paraId="3E20FFF2"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Cadeira</w:t>
            </w:r>
          </w:p>
        </w:tc>
      </w:tr>
      <w:tr w:rsidR="000C4052" w:rsidRPr="002B3152" w14:paraId="02DD44EC" w14:textId="77777777" w:rsidTr="000274AD">
        <w:trPr>
          <w:trHeight w:val="300"/>
          <w:jc w:val="center"/>
        </w:trPr>
        <w:tc>
          <w:tcPr>
            <w:tcW w:w="3114" w:type="dxa"/>
            <w:noWrap/>
            <w:hideMark/>
          </w:tcPr>
          <w:p w14:paraId="2A74E98E"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11246</w:t>
            </w:r>
          </w:p>
        </w:tc>
        <w:tc>
          <w:tcPr>
            <w:tcW w:w="5380" w:type="dxa"/>
            <w:noWrap/>
            <w:hideMark/>
          </w:tcPr>
          <w:p w14:paraId="6230BD5B"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Cadeira</w:t>
            </w:r>
          </w:p>
        </w:tc>
      </w:tr>
      <w:tr w:rsidR="000C4052" w:rsidRPr="002B3152" w14:paraId="0416740B" w14:textId="77777777" w:rsidTr="000274AD">
        <w:trPr>
          <w:trHeight w:val="300"/>
          <w:jc w:val="center"/>
        </w:trPr>
        <w:tc>
          <w:tcPr>
            <w:tcW w:w="3114" w:type="dxa"/>
            <w:noWrap/>
            <w:hideMark/>
          </w:tcPr>
          <w:p w14:paraId="7DA9C4AF"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11251</w:t>
            </w:r>
          </w:p>
        </w:tc>
        <w:tc>
          <w:tcPr>
            <w:tcW w:w="5380" w:type="dxa"/>
            <w:noWrap/>
            <w:hideMark/>
          </w:tcPr>
          <w:p w14:paraId="74EB5B32"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Cadeira</w:t>
            </w:r>
          </w:p>
        </w:tc>
      </w:tr>
      <w:tr w:rsidR="000C4052" w:rsidRPr="002B3152" w14:paraId="090DF3CC" w14:textId="77777777" w:rsidTr="000274AD">
        <w:trPr>
          <w:trHeight w:val="300"/>
          <w:jc w:val="center"/>
        </w:trPr>
        <w:tc>
          <w:tcPr>
            <w:tcW w:w="3114" w:type="dxa"/>
            <w:noWrap/>
            <w:hideMark/>
          </w:tcPr>
          <w:p w14:paraId="6C6E8C9B"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11270</w:t>
            </w:r>
          </w:p>
        </w:tc>
        <w:tc>
          <w:tcPr>
            <w:tcW w:w="5380" w:type="dxa"/>
            <w:noWrap/>
            <w:hideMark/>
          </w:tcPr>
          <w:p w14:paraId="68150281"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Cadeira</w:t>
            </w:r>
          </w:p>
        </w:tc>
      </w:tr>
      <w:tr w:rsidR="000C4052" w:rsidRPr="002B3152" w14:paraId="05B9C534" w14:textId="77777777" w:rsidTr="000274AD">
        <w:trPr>
          <w:trHeight w:val="300"/>
          <w:jc w:val="center"/>
        </w:trPr>
        <w:tc>
          <w:tcPr>
            <w:tcW w:w="3114" w:type="dxa"/>
            <w:noWrap/>
            <w:hideMark/>
          </w:tcPr>
          <w:p w14:paraId="774E7FEB"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12284</w:t>
            </w:r>
          </w:p>
        </w:tc>
        <w:tc>
          <w:tcPr>
            <w:tcW w:w="5380" w:type="dxa"/>
            <w:noWrap/>
            <w:hideMark/>
          </w:tcPr>
          <w:p w14:paraId="198E5E06"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Frigobar</w:t>
            </w:r>
          </w:p>
        </w:tc>
      </w:tr>
      <w:tr w:rsidR="000C4052" w:rsidRPr="002B3152" w14:paraId="5C1068E2" w14:textId="77777777" w:rsidTr="000274AD">
        <w:trPr>
          <w:trHeight w:val="300"/>
          <w:jc w:val="center"/>
        </w:trPr>
        <w:tc>
          <w:tcPr>
            <w:tcW w:w="3114" w:type="dxa"/>
            <w:noWrap/>
            <w:hideMark/>
          </w:tcPr>
          <w:p w14:paraId="42CF1822"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13373</w:t>
            </w:r>
          </w:p>
        </w:tc>
        <w:tc>
          <w:tcPr>
            <w:tcW w:w="5380" w:type="dxa"/>
            <w:noWrap/>
            <w:hideMark/>
          </w:tcPr>
          <w:p w14:paraId="1DDDABB1"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Mesa com suporte para teclado</w:t>
            </w:r>
          </w:p>
        </w:tc>
      </w:tr>
      <w:tr w:rsidR="000C4052" w:rsidRPr="002B3152" w14:paraId="2CF6CB15" w14:textId="77777777" w:rsidTr="000274AD">
        <w:trPr>
          <w:trHeight w:val="300"/>
          <w:jc w:val="center"/>
        </w:trPr>
        <w:tc>
          <w:tcPr>
            <w:tcW w:w="3114" w:type="dxa"/>
            <w:noWrap/>
            <w:hideMark/>
          </w:tcPr>
          <w:p w14:paraId="7C94A028"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13589</w:t>
            </w:r>
          </w:p>
        </w:tc>
        <w:tc>
          <w:tcPr>
            <w:tcW w:w="5380" w:type="dxa"/>
            <w:noWrap/>
            <w:hideMark/>
          </w:tcPr>
          <w:p w14:paraId="6CD11A9C"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Mesa de escritorio</w:t>
            </w:r>
          </w:p>
        </w:tc>
      </w:tr>
      <w:tr w:rsidR="000C4052" w:rsidRPr="002B3152" w14:paraId="71A42EC6" w14:textId="77777777" w:rsidTr="000274AD">
        <w:trPr>
          <w:trHeight w:val="300"/>
          <w:jc w:val="center"/>
        </w:trPr>
        <w:tc>
          <w:tcPr>
            <w:tcW w:w="3114" w:type="dxa"/>
            <w:noWrap/>
            <w:hideMark/>
          </w:tcPr>
          <w:p w14:paraId="12D9BA93"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13590</w:t>
            </w:r>
          </w:p>
        </w:tc>
        <w:tc>
          <w:tcPr>
            <w:tcW w:w="5380" w:type="dxa"/>
            <w:noWrap/>
            <w:hideMark/>
          </w:tcPr>
          <w:p w14:paraId="45D759FE"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Mesa de escritorio</w:t>
            </w:r>
          </w:p>
        </w:tc>
      </w:tr>
      <w:tr w:rsidR="000C4052" w:rsidRPr="002B3152" w14:paraId="719BD2F6" w14:textId="77777777" w:rsidTr="000274AD">
        <w:trPr>
          <w:trHeight w:val="300"/>
          <w:jc w:val="center"/>
        </w:trPr>
        <w:tc>
          <w:tcPr>
            <w:tcW w:w="3114" w:type="dxa"/>
            <w:noWrap/>
            <w:hideMark/>
          </w:tcPr>
          <w:p w14:paraId="42A36966"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13591</w:t>
            </w:r>
          </w:p>
        </w:tc>
        <w:tc>
          <w:tcPr>
            <w:tcW w:w="5380" w:type="dxa"/>
            <w:noWrap/>
            <w:hideMark/>
          </w:tcPr>
          <w:p w14:paraId="120F577B"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Mesa de escritorio</w:t>
            </w:r>
          </w:p>
        </w:tc>
      </w:tr>
      <w:tr w:rsidR="000C4052" w:rsidRPr="002B3152" w14:paraId="4E8D0047" w14:textId="77777777" w:rsidTr="000274AD">
        <w:trPr>
          <w:trHeight w:val="300"/>
          <w:jc w:val="center"/>
        </w:trPr>
        <w:tc>
          <w:tcPr>
            <w:tcW w:w="3114" w:type="dxa"/>
            <w:noWrap/>
            <w:hideMark/>
          </w:tcPr>
          <w:p w14:paraId="01F919F0"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13592</w:t>
            </w:r>
          </w:p>
        </w:tc>
        <w:tc>
          <w:tcPr>
            <w:tcW w:w="5380" w:type="dxa"/>
            <w:noWrap/>
            <w:hideMark/>
          </w:tcPr>
          <w:p w14:paraId="4C64B553"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Mesa redonda</w:t>
            </w:r>
          </w:p>
        </w:tc>
      </w:tr>
      <w:tr w:rsidR="000C4052" w:rsidRPr="002B3152" w14:paraId="6DAF11FF" w14:textId="77777777" w:rsidTr="000274AD">
        <w:trPr>
          <w:trHeight w:val="300"/>
          <w:jc w:val="center"/>
        </w:trPr>
        <w:tc>
          <w:tcPr>
            <w:tcW w:w="3114" w:type="dxa"/>
            <w:noWrap/>
            <w:hideMark/>
          </w:tcPr>
          <w:p w14:paraId="12508D72"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13600</w:t>
            </w:r>
          </w:p>
        </w:tc>
        <w:tc>
          <w:tcPr>
            <w:tcW w:w="5380" w:type="dxa"/>
            <w:noWrap/>
            <w:hideMark/>
          </w:tcPr>
          <w:p w14:paraId="374F063D"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Mesa de escritorio</w:t>
            </w:r>
          </w:p>
        </w:tc>
      </w:tr>
      <w:tr w:rsidR="000C4052" w:rsidRPr="002B3152" w14:paraId="208B4130" w14:textId="77777777" w:rsidTr="000274AD">
        <w:trPr>
          <w:trHeight w:val="300"/>
          <w:jc w:val="center"/>
        </w:trPr>
        <w:tc>
          <w:tcPr>
            <w:tcW w:w="3114" w:type="dxa"/>
            <w:noWrap/>
            <w:hideMark/>
          </w:tcPr>
          <w:p w14:paraId="70525A8C"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13675</w:t>
            </w:r>
          </w:p>
        </w:tc>
        <w:tc>
          <w:tcPr>
            <w:tcW w:w="5380" w:type="dxa"/>
            <w:noWrap/>
            <w:hideMark/>
          </w:tcPr>
          <w:p w14:paraId="226890E4"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Escadinha 2 degraus</w:t>
            </w:r>
          </w:p>
        </w:tc>
      </w:tr>
      <w:tr w:rsidR="000C4052" w:rsidRPr="002B3152" w14:paraId="467B0638" w14:textId="77777777" w:rsidTr="000274AD">
        <w:trPr>
          <w:trHeight w:val="300"/>
          <w:jc w:val="center"/>
        </w:trPr>
        <w:tc>
          <w:tcPr>
            <w:tcW w:w="3114" w:type="dxa"/>
            <w:noWrap/>
            <w:hideMark/>
          </w:tcPr>
          <w:p w14:paraId="1950976C"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13675</w:t>
            </w:r>
          </w:p>
        </w:tc>
        <w:tc>
          <w:tcPr>
            <w:tcW w:w="5380" w:type="dxa"/>
            <w:noWrap/>
            <w:hideMark/>
          </w:tcPr>
          <w:p w14:paraId="43CDBA90"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Escadinha 02 degraus</w:t>
            </w:r>
          </w:p>
        </w:tc>
      </w:tr>
      <w:tr w:rsidR="000C4052" w:rsidRPr="002B3152" w14:paraId="4DFD14EF" w14:textId="77777777" w:rsidTr="000274AD">
        <w:trPr>
          <w:trHeight w:val="300"/>
          <w:jc w:val="center"/>
        </w:trPr>
        <w:tc>
          <w:tcPr>
            <w:tcW w:w="3114" w:type="dxa"/>
            <w:noWrap/>
            <w:hideMark/>
          </w:tcPr>
          <w:p w14:paraId="78AA7F5C"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13687</w:t>
            </w:r>
          </w:p>
        </w:tc>
        <w:tc>
          <w:tcPr>
            <w:tcW w:w="5380" w:type="dxa"/>
            <w:noWrap/>
            <w:hideMark/>
          </w:tcPr>
          <w:p w14:paraId="3FE4F7A4"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Maca com pes rodizio</w:t>
            </w:r>
          </w:p>
        </w:tc>
      </w:tr>
      <w:tr w:rsidR="000C4052" w:rsidRPr="002B3152" w14:paraId="1E6228F9" w14:textId="77777777" w:rsidTr="000274AD">
        <w:trPr>
          <w:trHeight w:val="300"/>
          <w:jc w:val="center"/>
        </w:trPr>
        <w:tc>
          <w:tcPr>
            <w:tcW w:w="3114" w:type="dxa"/>
            <w:noWrap/>
            <w:hideMark/>
          </w:tcPr>
          <w:p w14:paraId="0119042C"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13752</w:t>
            </w:r>
          </w:p>
        </w:tc>
        <w:tc>
          <w:tcPr>
            <w:tcW w:w="5380" w:type="dxa"/>
            <w:noWrap/>
            <w:hideMark/>
          </w:tcPr>
          <w:p w14:paraId="37C1BC50"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Frigobar</w:t>
            </w:r>
          </w:p>
        </w:tc>
      </w:tr>
      <w:tr w:rsidR="000C4052" w:rsidRPr="002B3152" w14:paraId="24FC0BCF" w14:textId="77777777" w:rsidTr="000274AD">
        <w:trPr>
          <w:trHeight w:val="300"/>
          <w:jc w:val="center"/>
        </w:trPr>
        <w:tc>
          <w:tcPr>
            <w:tcW w:w="3114" w:type="dxa"/>
            <w:noWrap/>
            <w:hideMark/>
          </w:tcPr>
          <w:p w14:paraId="36CAAA94"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14474</w:t>
            </w:r>
          </w:p>
        </w:tc>
        <w:tc>
          <w:tcPr>
            <w:tcW w:w="5380" w:type="dxa"/>
            <w:noWrap/>
            <w:hideMark/>
          </w:tcPr>
          <w:p w14:paraId="17FECC9B"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Mesa de escritorio</w:t>
            </w:r>
          </w:p>
        </w:tc>
      </w:tr>
      <w:tr w:rsidR="000C4052" w:rsidRPr="002B3152" w14:paraId="4C75EA00" w14:textId="77777777" w:rsidTr="000274AD">
        <w:trPr>
          <w:trHeight w:val="300"/>
          <w:jc w:val="center"/>
        </w:trPr>
        <w:tc>
          <w:tcPr>
            <w:tcW w:w="3114" w:type="dxa"/>
            <w:noWrap/>
            <w:hideMark/>
          </w:tcPr>
          <w:p w14:paraId="745DD232"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14497</w:t>
            </w:r>
          </w:p>
        </w:tc>
        <w:tc>
          <w:tcPr>
            <w:tcW w:w="5380" w:type="dxa"/>
            <w:noWrap/>
            <w:hideMark/>
          </w:tcPr>
          <w:p w14:paraId="4E55CBBD"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Mesa de escritorio</w:t>
            </w:r>
          </w:p>
        </w:tc>
      </w:tr>
      <w:tr w:rsidR="000C4052" w:rsidRPr="002B3152" w14:paraId="4D00910B" w14:textId="77777777" w:rsidTr="000274AD">
        <w:trPr>
          <w:trHeight w:val="300"/>
          <w:jc w:val="center"/>
        </w:trPr>
        <w:tc>
          <w:tcPr>
            <w:tcW w:w="3114" w:type="dxa"/>
            <w:noWrap/>
            <w:hideMark/>
          </w:tcPr>
          <w:p w14:paraId="629EE1C2"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14552</w:t>
            </w:r>
          </w:p>
        </w:tc>
        <w:tc>
          <w:tcPr>
            <w:tcW w:w="5380" w:type="dxa"/>
            <w:noWrap/>
            <w:hideMark/>
          </w:tcPr>
          <w:p w14:paraId="0447AE91"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Armario mdf azul</w:t>
            </w:r>
          </w:p>
        </w:tc>
      </w:tr>
      <w:tr w:rsidR="000C4052" w:rsidRPr="002B3152" w14:paraId="2E9004A8" w14:textId="77777777" w:rsidTr="000274AD">
        <w:trPr>
          <w:trHeight w:val="300"/>
          <w:jc w:val="center"/>
        </w:trPr>
        <w:tc>
          <w:tcPr>
            <w:tcW w:w="3114" w:type="dxa"/>
            <w:noWrap/>
            <w:hideMark/>
          </w:tcPr>
          <w:p w14:paraId="29C93ED2"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14804</w:t>
            </w:r>
          </w:p>
        </w:tc>
        <w:tc>
          <w:tcPr>
            <w:tcW w:w="5380" w:type="dxa"/>
            <w:noWrap/>
            <w:hideMark/>
          </w:tcPr>
          <w:p w14:paraId="287BC061"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Mesa</w:t>
            </w:r>
          </w:p>
        </w:tc>
      </w:tr>
      <w:tr w:rsidR="000C4052" w:rsidRPr="002B3152" w14:paraId="78DA58AA" w14:textId="77777777" w:rsidTr="000274AD">
        <w:trPr>
          <w:trHeight w:val="300"/>
          <w:jc w:val="center"/>
        </w:trPr>
        <w:tc>
          <w:tcPr>
            <w:tcW w:w="3114" w:type="dxa"/>
            <w:noWrap/>
            <w:hideMark/>
          </w:tcPr>
          <w:p w14:paraId="660F7C71"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14820</w:t>
            </w:r>
          </w:p>
        </w:tc>
        <w:tc>
          <w:tcPr>
            <w:tcW w:w="5380" w:type="dxa"/>
            <w:noWrap/>
            <w:hideMark/>
          </w:tcPr>
          <w:p w14:paraId="7B25EBF7"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Banco na cor preta</w:t>
            </w:r>
          </w:p>
        </w:tc>
      </w:tr>
      <w:tr w:rsidR="000C4052" w:rsidRPr="002B3152" w14:paraId="2771AA38" w14:textId="77777777" w:rsidTr="000274AD">
        <w:trPr>
          <w:trHeight w:val="300"/>
          <w:jc w:val="center"/>
        </w:trPr>
        <w:tc>
          <w:tcPr>
            <w:tcW w:w="3114" w:type="dxa"/>
            <w:noWrap/>
            <w:hideMark/>
          </w:tcPr>
          <w:p w14:paraId="6B886E5C"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14947</w:t>
            </w:r>
          </w:p>
        </w:tc>
        <w:tc>
          <w:tcPr>
            <w:tcW w:w="5380" w:type="dxa"/>
            <w:noWrap/>
            <w:hideMark/>
          </w:tcPr>
          <w:p w14:paraId="6BFEC252"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Mesa</w:t>
            </w:r>
          </w:p>
        </w:tc>
      </w:tr>
      <w:tr w:rsidR="000C4052" w:rsidRPr="002B3152" w14:paraId="6E9923B3" w14:textId="77777777" w:rsidTr="000274AD">
        <w:trPr>
          <w:trHeight w:val="300"/>
          <w:jc w:val="center"/>
        </w:trPr>
        <w:tc>
          <w:tcPr>
            <w:tcW w:w="3114" w:type="dxa"/>
            <w:noWrap/>
            <w:hideMark/>
          </w:tcPr>
          <w:p w14:paraId="4E9BE582"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15435</w:t>
            </w:r>
          </w:p>
        </w:tc>
        <w:tc>
          <w:tcPr>
            <w:tcW w:w="5380" w:type="dxa"/>
            <w:noWrap/>
            <w:hideMark/>
          </w:tcPr>
          <w:p w14:paraId="4DC08AC9"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Arquivo</w:t>
            </w:r>
          </w:p>
        </w:tc>
      </w:tr>
      <w:tr w:rsidR="000C4052" w:rsidRPr="002B3152" w14:paraId="14A799D4" w14:textId="77777777" w:rsidTr="000274AD">
        <w:trPr>
          <w:trHeight w:val="300"/>
          <w:jc w:val="center"/>
        </w:trPr>
        <w:tc>
          <w:tcPr>
            <w:tcW w:w="3114" w:type="dxa"/>
            <w:noWrap/>
            <w:hideMark/>
          </w:tcPr>
          <w:p w14:paraId="03FB6C56"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15441</w:t>
            </w:r>
          </w:p>
        </w:tc>
        <w:tc>
          <w:tcPr>
            <w:tcW w:w="5380" w:type="dxa"/>
            <w:noWrap/>
            <w:hideMark/>
          </w:tcPr>
          <w:p w14:paraId="5F77DEB4"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Divã</w:t>
            </w:r>
          </w:p>
        </w:tc>
      </w:tr>
      <w:tr w:rsidR="000C4052" w:rsidRPr="002B3152" w14:paraId="5E75F9F4" w14:textId="77777777" w:rsidTr="000274AD">
        <w:trPr>
          <w:trHeight w:val="300"/>
          <w:jc w:val="center"/>
        </w:trPr>
        <w:tc>
          <w:tcPr>
            <w:tcW w:w="3114" w:type="dxa"/>
            <w:noWrap/>
            <w:hideMark/>
          </w:tcPr>
          <w:p w14:paraId="7CC505D8"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15528</w:t>
            </w:r>
          </w:p>
        </w:tc>
        <w:tc>
          <w:tcPr>
            <w:tcW w:w="5380" w:type="dxa"/>
            <w:noWrap/>
            <w:hideMark/>
          </w:tcPr>
          <w:p w14:paraId="2D7E39A3"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Luva de chumbo</w:t>
            </w:r>
          </w:p>
        </w:tc>
      </w:tr>
      <w:tr w:rsidR="000C4052" w:rsidRPr="002B3152" w14:paraId="66975245" w14:textId="77777777" w:rsidTr="000274AD">
        <w:trPr>
          <w:trHeight w:val="300"/>
          <w:jc w:val="center"/>
        </w:trPr>
        <w:tc>
          <w:tcPr>
            <w:tcW w:w="3114" w:type="dxa"/>
            <w:noWrap/>
            <w:hideMark/>
          </w:tcPr>
          <w:p w14:paraId="6F02FA60"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15529</w:t>
            </w:r>
          </w:p>
        </w:tc>
        <w:tc>
          <w:tcPr>
            <w:tcW w:w="5380" w:type="dxa"/>
            <w:noWrap/>
            <w:hideMark/>
          </w:tcPr>
          <w:p w14:paraId="604C34ED"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Luva de chumbo</w:t>
            </w:r>
          </w:p>
        </w:tc>
      </w:tr>
      <w:tr w:rsidR="000C4052" w:rsidRPr="002B3152" w14:paraId="6A71517D" w14:textId="77777777" w:rsidTr="000274AD">
        <w:trPr>
          <w:trHeight w:val="300"/>
          <w:jc w:val="center"/>
        </w:trPr>
        <w:tc>
          <w:tcPr>
            <w:tcW w:w="3114" w:type="dxa"/>
            <w:noWrap/>
            <w:hideMark/>
          </w:tcPr>
          <w:p w14:paraId="563C09AA"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15530</w:t>
            </w:r>
          </w:p>
        </w:tc>
        <w:tc>
          <w:tcPr>
            <w:tcW w:w="5380" w:type="dxa"/>
            <w:noWrap/>
            <w:hideMark/>
          </w:tcPr>
          <w:p w14:paraId="584BAE7A"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Luva</w:t>
            </w:r>
          </w:p>
        </w:tc>
      </w:tr>
      <w:tr w:rsidR="000C4052" w:rsidRPr="002B3152" w14:paraId="67871A5A" w14:textId="77777777" w:rsidTr="000274AD">
        <w:trPr>
          <w:trHeight w:val="300"/>
          <w:jc w:val="center"/>
        </w:trPr>
        <w:tc>
          <w:tcPr>
            <w:tcW w:w="3114" w:type="dxa"/>
            <w:noWrap/>
            <w:hideMark/>
          </w:tcPr>
          <w:p w14:paraId="18501A14"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15532</w:t>
            </w:r>
          </w:p>
        </w:tc>
        <w:tc>
          <w:tcPr>
            <w:tcW w:w="5380" w:type="dxa"/>
            <w:noWrap/>
            <w:hideMark/>
          </w:tcPr>
          <w:p w14:paraId="540539CC"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Oculos com proteçao frontal</w:t>
            </w:r>
          </w:p>
        </w:tc>
      </w:tr>
      <w:tr w:rsidR="000C4052" w:rsidRPr="002B3152" w14:paraId="579C2680" w14:textId="77777777" w:rsidTr="000274AD">
        <w:trPr>
          <w:trHeight w:val="300"/>
          <w:jc w:val="center"/>
        </w:trPr>
        <w:tc>
          <w:tcPr>
            <w:tcW w:w="3114" w:type="dxa"/>
            <w:noWrap/>
            <w:hideMark/>
          </w:tcPr>
          <w:p w14:paraId="450AE754"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15533</w:t>
            </w:r>
          </w:p>
        </w:tc>
        <w:tc>
          <w:tcPr>
            <w:tcW w:w="5380" w:type="dxa"/>
            <w:noWrap/>
            <w:hideMark/>
          </w:tcPr>
          <w:p w14:paraId="4E596C4A"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Oculos com proteçao frontal</w:t>
            </w:r>
          </w:p>
        </w:tc>
      </w:tr>
      <w:tr w:rsidR="000C4052" w:rsidRPr="002B3152" w14:paraId="05E7A263" w14:textId="77777777" w:rsidTr="000274AD">
        <w:trPr>
          <w:trHeight w:val="300"/>
          <w:jc w:val="center"/>
        </w:trPr>
        <w:tc>
          <w:tcPr>
            <w:tcW w:w="3114" w:type="dxa"/>
            <w:noWrap/>
            <w:hideMark/>
          </w:tcPr>
          <w:p w14:paraId="1C7DF19E"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lastRenderedPageBreak/>
              <w:t>15542</w:t>
            </w:r>
          </w:p>
        </w:tc>
        <w:tc>
          <w:tcPr>
            <w:tcW w:w="5380" w:type="dxa"/>
            <w:noWrap/>
            <w:hideMark/>
          </w:tcPr>
          <w:p w14:paraId="26AAEA34"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Avental de chumbo</w:t>
            </w:r>
          </w:p>
        </w:tc>
      </w:tr>
      <w:tr w:rsidR="000C4052" w:rsidRPr="002B3152" w14:paraId="5ECC697E" w14:textId="77777777" w:rsidTr="000274AD">
        <w:trPr>
          <w:trHeight w:val="300"/>
          <w:jc w:val="center"/>
        </w:trPr>
        <w:tc>
          <w:tcPr>
            <w:tcW w:w="3114" w:type="dxa"/>
            <w:noWrap/>
            <w:hideMark/>
          </w:tcPr>
          <w:p w14:paraId="224D6D1C"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15610</w:t>
            </w:r>
          </w:p>
        </w:tc>
        <w:tc>
          <w:tcPr>
            <w:tcW w:w="5380" w:type="dxa"/>
            <w:noWrap/>
            <w:hideMark/>
          </w:tcPr>
          <w:p w14:paraId="0F5F870B"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Mesa</w:t>
            </w:r>
          </w:p>
        </w:tc>
      </w:tr>
      <w:tr w:rsidR="000C4052" w:rsidRPr="002B3152" w14:paraId="375DB78D" w14:textId="77777777" w:rsidTr="000274AD">
        <w:trPr>
          <w:trHeight w:val="300"/>
          <w:jc w:val="center"/>
        </w:trPr>
        <w:tc>
          <w:tcPr>
            <w:tcW w:w="3114" w:type="dxa"/>
            <w:noWrap/>
            <w:hideMark/>
          </w:tcPr>
          <w:p w14:paraId="62F7DEF6"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15630</w:t>
            </w:r>
          </w:p>
        </w:tc>
        <w:tc>
          <w:tcPr>
            <w:tcW w:w="5380" w:type="dxa"/>
            <w:noWrap/>
            <w:hideMark/>
          </w:tcPr>
          <w:p w14:paraId="5A317B8D"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Purificador marca latina</w:t>
            </w:r>
          </w:p>
        </w:tc>
      </w:tr>
      <w:tr w:rsidR="000C4052" w:rsidRPr="002B3152" w14:paraId="54B67269" w14:textId="77777777" w:rsidTr="000274AD">
        <w:trPr>
          <w:trHeight w:val="300"/>
          <w:jc w:val="center"/>
        </w:trPr>
        <w:tc>
          <w:tcPr>
            <w:tcW w:w="3114" w:type="dxa"/>
            <w:noWrap/>
            <w:hideMark/>
          </w:tcPr>
          <w:p w14:paraId="21576235"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15647</w:t>
            </w:r>
          </w:p>
        </w:tc>
        <w:tc>
          <w:tcPr>
            <w:tcW w:w="5380" w:type="dxa"/>
            <w:noWrap/>
            <w:hideMark/>
          </w:tcPr>
          <w:p w14:paraId="305F57C2"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Divã</w:t>
            </w:r>
          </w:p>
        </w:tc>
      </w:tr>
      <w:tr w:rsidR="000C4052" w:rsidRPr="002B3152" w14:paraId="530CBFC2" w14:textId="77777777" w:rsidTr="000274AD">
        <w:trPr>
          <w:trHeight w:val="300"/>
          <w:jc w:val="center"/>
        </w:trPr>
        <w:tc>
          <w:tcPr>
            <w:tcW w:w="3114" w:type="dxa"/>
            <w:noWrap/>
            <w:hideMark/>
          </w:tcPr>
          <w:p w14:paraId="7650042D"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15667</w:t>
            </w:r>
          </w:p>
        </w:tc>
        <w:tc>
          <w:tcPr>
            <w:tcW w:w="5380" w:type="dxa"/>
            <w:noWrap/>
            <w:hideMark/>
          </w:tcPr>
          <w:p w14:paraId="76BD30F9"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Escadinha 2 degraus</w:t>
            </w:r>
          </w:p>
        </w:tc>
      </w:tr>
      <w:tr w:rsidR="000C4052" w:rsidRPr="002B3152" w14:paraId="69EEAE5B" w14:textId="77777777" w:rsidTr="000274AD">
        <w:trPr>
          <w:trHeight w:val="300"/>
          <w:jc w:val="center"/>
        </w:trPr>
        <w:tc>
          <w:tcPr>
            <w:tcW w:w="3114" w:type="dxa"/>
            <w:noWrap/>
            <w:hideMark/>
          </w:tcPr>
          <w:p w14:paraId="2B2566B2"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15775</w:t>
            </w:r>
          </w:p>
        </w:tc>
        <w:tc>
          <w:tcPr>
            <w:tcW w:w="5380" w:type="dxa"/>
            <w:noWrap/>
            <w:hideMark/>
          </w:tcPr>
          <w:p w14:paraId="54E17FBF"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Ventilador de transporte</w:t>
            </w:r>
          </w:p>
        </w:tc>
      </w:tr>
      <w:tr w:rsidR="000C4052" w:rsidRPr="002B3152" w14:paraId="6BD569CD" w14:textId="77777777" w:rsidTr="000274AD">
        <w:trPr>
          <w:trHeight w:val="300"/>
          <w:jc w:val="center"/>
        </w:trPr>
        <w:tc>
          <w:tcPr>
            <w:tcW w:w="3114" w:type="dxa"/>
            <w:noWrap/>
            <w:hideMark/>
          </w:tcPr>
          <w:p w14:paraId="04A3CF73"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15775</w:t>
            </w:r>
          </w:p>
        </w:tc>
        <w:tc>
          <w:tcPr>
            <w:tcW w:w="5380" w:type="dxa"/>
            <w:noWrap/>
            <w:hideMark/>
          </w:tcPr>
          <w:p w14:paraId="1B5A21F5"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Ventilador de transporte</w:t>
            </w:r>
          </w:p>
        </w:tc>
      </w:tr>
      <w:tr w:rsidR="000C4052" w:rsidRPr="002B3152" w14:paraId="1ED1EF3C" w14:textId="77777777" w:rsidTr="000274AD">
        <w:trPr>
          <w:trHeight w:val="300"/>
          <w:jc w:val="center"/>
        </w:trPr>
        <w:tc>
          <w:tcPr>
            <w:tcW w:w="3114" w:type="dxa"/>
            <w:noWrap/>
            <w:hideMark/>
          </w:tcPr>
          <w:p w14:paraId="7548C758"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15776</w:t>
            </w:r>
          </w:p>
        </w:tc>
        <w:tc>
          <w:tcPr>
            <w:tcW w:w="5380" w:type="dxa"/>
            <w:noWrap/>
            <w:hideMark/>
          </w:tcPr>
          <w:p w14:paraId="04146E23"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Ventilador de transporte</w:t>
            </w:r>
          </w:p>
        </w:tc>
      </w:tr>
      <w:tr w:rsidR="000C4052" w:rsidRPr="002B3152" w14:paraId="50157FB1" w14:textId="77777777" w:rsidTr="000274AD">
        <w:trPr>
          <w:trHeight w:val="300"/>
          <w:jc w:val="center"/>
        </w:trPr>
        <w:tc>
          <w:tcPr>
            <w:tcW w:w="3114" w:type="dxa"/>
            <w:noWrap/>
            <w:hideMark/>
          </w:tcPr>
          <w:p w14:paraId="76D3A550"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15845</w:t>
            </w:r>
          </w:p>
        </w:tc>
        <w:tc>
          <w:tcPr>
            <w:tcW w:w="5380" w:type="dxa"/>
            <w:noWrap/>
            <w:hideMark/>
          </w:tcPr>
          <w:p w14:paraId="3079EA12"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Mesa de escritorio</w:t>
            </w:r>
          </w:p>
        </w:tc>
      </w:tr>
      <w:tr w:rsidR="000C4052" w:rsidRPr="002B3152" w14:paraId="1D5A63C1" w14:textId="77777777" w:rsidTr="000274AD">
        <w:trPr>
          <w:trHeight w:val="300"/>
          <w:jc w:val="center"/>
        </w:trPr>
        <w:tc>
          <w:tcPr>
            <w:tcW w:w="3114" w:type="dxa"/>
            <w:noWrap/>
            <w:hideMark/>
          </w:tcPr>
          <w:p w14:paraId="63D08A42"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15851</w:t>
            </w:r>
          </w:p>
        </w:tc>
        <w:tc>
          <w:tcPr>
            <w:tcW w:w="5380" w:type="dxa"/>
            <w:noWrap/>
            <w:hideMark/>
          </w:tcPr>
          <w:p w14:paraId="5254E177"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Mesa de escritorio</w:t>
            </w:r>
          </w:p>
        </w:tc>
      </w:tr>
      <w:tr w:rsidR="000C4052" w:rsidRPr="002B3152" w14:paraId="0A1EA173" w14:textId="77777777" w:rsidTr="000274AD">
        <w:trPr>
          <w:trHeight w:val="300"/>
          <w:jc w:val="center"/>
        </w:trPr>
        <w:tc>
          <w:tcPr>
            <w:tcW w:w="3114" w:type="dxa"/>
            <w:noWrap/>
            <w:hideMark/>
          </w:tcPr>
          <w:p w14:paraId="2FB1AE91"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15915</w:t>
            </w:r>
          </w:p>
        </w:tc>
        <w:tc>
          <w:tcPr>
            <w:tcW w:w="5380" w:type="dxa"/>
            <w:noWrap/>
            <w:hideMark/>
          </w:tcPr>
          <w:p w14:paraId="4E82C724"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Mesa de escritorio</w:t>
            </w:r>
          </w:p>
        </w:tc>
      </w:tr>
      <w:tr w:rsidR="000C4052" w:rsidRPr="002B3152" w14:paraId="20D0E4DC" w14:textId="77777777" w:rsidTr="000274AD">
        <w:trPr>
          <w:trHeight w:val="300"/>
          <w:jc w:val="center"/>
        </w:trPr>
        <w:tc>
          <w:tcPr>
            <w:tcW w:w="3114" w:type="dxa"/>
            <w:noWrap/>
            <w:hideMark/>
          </w:tcPr>
          <w:p w14:paraId="5424656F"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17220</w:t>
            </w:r>
          </w:p>
        </w:tc>
        <w:tc>
          <w:tcPr>
            <w:tcW w:w="5380" w:type="dxa"/>
            <w:noWrap/>
            <w:hideMark/>
          </w:tcPr>
          <w:p w14:paraId="1354370F"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Cadeira plastica na cor azul</w:t>
            </w:r>
          </w:p>
        </w:tc>
      </w:tr>
      <w:tr w:rsidR="000C4052" w:rsidRPr="002B3152" w14:paraId="5B6820B1" w14:textId="77777777" w:rsidTr="000274AD">
        <w:trPr>
          <w:trHeight w:val="300"/>
          <w:jc w:val="center"/>
        </w:trPr>
        <w:tc>
          <w:tcPr>
            <w:tcW w:w="3114" w:type="dxa"/>
            <w:noWrap/>
            <w:hideMark/>
          </w:tcPr>
          <w:p w14:paraId="08E89E6C"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17220</w:t>
            </w:r>
          </w:p>
        </w:tc>
        <w:tc>
          <w:tcPr>
            <w:tcW w:w="5380" w:type="dxa"/>
            <w:noWrap/>
            <w:hideMark/>
          </w:tcPr>
          <w:p w14:paraId="5F12482F"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Cadeira plastica na cor azul</w:t>
            </w:r>
          </w:p>
        </w:tc>
      </w:tr>
      <w:tr w:rsidR="000C4052" w:rsidRPr="002B3152" w14:paraId="6CDD01B3" w14:textId="77777777" w:rsidTr="000274AD">
        <w:trPr>
          <w:trHeight w:val="300"/>
          <w:jc w:val="center"/>
        </w:trPr>
        <w:tc>
          <w:tcPr>
            <w:tcW w:w="3114" w:type="dxa"/>
            <w:noWrap/>
            <w:hideMark/>
          </w:tcPr>
          <w:p w14:paraId="44BB1C8A"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17223</w:t>
            </w:r>
          </w:p>
        </w:tc>
        <w:tc>
          <w:tcPr>
            <w:tcW w:w="5380" w:type="dxa"/>
            <w:noWrap/>
            <w:hideMark/>
          </w:tcPr>
          <w:p w14:paraId="5942A5BC"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Cadeira plastica na cor azul</w:t>
            </w:r>
          </w:p>
        </w:tc>
      </w:tr>
      <w:tr w:rsidR="000C4052" w:rsidRPr="002B3152" w14:paraId="3E7573D2" w14:textId="77777777" w:rsidTr="000274AD">
        <w:trPr>
          <w:trHeight w:val="300"/>
          <w:jc w:val="center"/>
        </w:trPr>
        <w:tc>
          <w:tcPr>
            <w:tcW w:w="3114" w:type="dxa"/>
            <w:noWrap/>
            <w:hideMark/>
          </w:tcPr>
          <w:p w14:paraId="75971926"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17224</w:t>
            </w:r>
          </w:p>
        </w:tc>
        <w:tc>
          <w:tcPr>
            <w:tcW w:w="5380" w:type="dxa"/>
            <w:noWrap/>
            <w:hideMark/>
          </w:tcPr>
          <w:p w14:paraId="40ACC103"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Cadeira plastica na cor azul</w:t>
            </w:r>
          </w:p>
        </w:tc>
      </w:tr>
      <w:tr w:rsidR="000C4052" w:rsidRPr="002B3152" w14:paraId="73BD9803" w14:textId="77777777" w:rsidTr="000274AD">
        <w:trPr>
          <w:trHeight w:val="300"/>
          <w:jc w:val="center"/>
        </w:trPr>
        <w:tc>
          <w:tcPr>
            <w:tcW w:w="3114" w:type="dxa"/>
            <w:noWrap/>
            <w:hideMark/>
          </w:tcPr>
          <w:p w14:paraId="3AE91010"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17230</w:t>
            </w:r>
          </w:p>
        </w:tc>
        <w:tc>
          <w:tcPr>
            <w:tcW w:w="5380" w:type="dxa"/>
            <w:noWrap/>
            <w:hideMark/>
          </w:tcPr>
          <w:p w14:paraId="1A1A0850"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Cadeira plastica na cor azul</w:t>
            </w:r>
          </w:p>
        </w:tc>
      </w:tr>
      <w:tr w:rsidR="000C4052" w:rsidRPr="002B3152" w14:paraId="52B7B4BF" w14:textId="77777777" w:rsidTr="000274AD">
        <w:trPr>
          <w:trHeight w:val="300"/>
          <w:jc w:val="center"/>
        </w:trPr>
        <w:tc>
          <w:tcPr>
            <w:tcW w:w="3114" w:type="dxa"/>
            <w:noWrap/>
            <w:hideMark/>
          </w:tcPr>
          <w:p w14:paraId="4B7D98B6"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17231</w:t>
            </w:r>
          </w:p>
        </w:tc>
        <w:tc>
          <w:tcPr>
            <w:tcW w:w="5380" w:type="dxa"/>
            <w:noWrap/>
            <w:hideMark/>
          </w:tcPr>
          <w:p w14:paraId="2C584E11"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Cadeira plastica na cor azul</w:t>
            </w:r>
          </w:p>
        </w:tc>
      </w:tr>
      <w:tr w:rsidR="000C4052" w:rsidRPr="002B3152" w14:paraId="6608A402" w14:textId="77777777" w:rsidTr="000274AD">
        <w:trPr>
          <w:trHeight w:val="300"/>
          <w:jc w:val="center"/>
        </w:trPr>
        <w:tc>
          <w:tcPr>
            <w:tcW w:w="3114" w:type="dxa"/>
            <w:noWrap/>
            <w:hideMark/>
          </w:tcPr>
          <w:p w14:paraId="6C9DE3AB"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17232</w:t>
            </w:r>
          </w:p>
        </w:tc>
        <w:tc>
          <w:tcPr>
            <w:tcW w:w="5380" w:type="dxa"/>
            <w:noWrap/>
            <w:hideMark/>
          </w:tcPr>
          <w:p w14:paraId="003400A0"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Cadeira plastica na cor azul</w:t>
            </w:r>
          </w:p>
        </w:tc>
      </w:tr>
      <w:tr w:rsidR="000C4052" w:rsidRPr="002B3152" w14:paraId="45E6BCE6" w14:textId="77777777" w:rsidTr="000274AD">
        <w:trPr>
          <w:trHeight w:val="300"/>
          <w:jc w:val="center"/>
        </w:trPr>
        <w:tc>
          <w:tcPr>
            <w:tcW w:w="3114" w:type="dxa"/>
            <w:noWrap/>
            <w:hideMark/>
          </w:tcPr>
          <w:p w14:paraId="7488CF2B"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17233</w:t>
            </w:r>
          </w:p>
        </w:tc>
        <w:tc>
          <w:tcPr>
            <w:tcW w:w="5380" w:type="dxa"/>
            <w:noWrap/>
            <w:hideMark/>
          </w:tcPr>
          <w:p w14:paraId="3F80A92B"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Cadeira plastica na cor azul</w:t>
            </w:r>
          </w:p>
        </w:tc>
      </w:tr>
      <w:tr w:rsidR="000C4052" w:rsidRPr="002B3152" w14:paraId="0A48DF91" w14:textId="77777777" w:rsidTr="000274AD">
        <w:trPr>
          <w:trHeight w:val="300"/>
          <w:jc w:val="center"/>
        </w:trPr>
        <w:tc>
          <w:tcPr>
            <w:tcW w:w="3114" w:type="dxa"/>
            <w:noWrap/>
            <w:hideMark/>
          </w:tcPr>
          <w:p w14:paraId="3FE99B12"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17235</w:t>
            </w:r>
          </w:p>
        </w:tc>
        <w:tc>
          <w:tcPr>
            <w:tcW w:w="5380" w:type="dxa"/>
            <w:noWrap/>
            <w:hideMark/>
          </w:tcPr>
          <w:p w14:paraId="7FEEE15E"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Cadeira plastica na cor azul</w:t>
            </w:r>
          </w:p>
        </w:tc>
      </w:tr>
      <w:tr w:rsidR="000C4052" w:rsidRPr="002B3152" w14:paraId="50099131" w14:textId="77777777" w:rsidTr="000274AD">
        <w:trPr>
          <w:trHeight w:val="300"/>
          <w:jc w:val="center"/>
        </w:trPr>
        <w:tc>
          <w:tcPr>
            <w:tcW w:w="3114" w:type="dxa"/>
            <w:noWrap/>
            <w:hideMark/>
          </w:tcPr>
          <w:p w14:paraId="28B58070"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17265</w:t>
            </w:r>
          </w:p>
        </w:tc>
        <w:tc>
          <w:tcPr>
            <w:tcW w:w="5380" w:type="dxa"/>
            <w:noWrap/>
            <w:hideMark/>
          </w:tcPr>
          <w:p w14:paraId="560D1C75"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Mesa</w:t>
            </w:r>
          </w:p>
        </w:tc>
      </w:tr>
      <w:tr w:rsidR="000C4052" w:rsidRPr="002B3152" w14:paraId="4D6DAB06" w14:textId="77777777" w:rsidTr="000274AD">
        <w:trPr>
          <w:trHeight w:val="300"/>
          <w:jc w:val="center"/>
        </w:trPr>
        <w:tc>
          <w:tcPr>
            <w:tcW w:w="3114" w:type="dxa"/>
            <w:noWrap/>
            <w:hideMark/>
          </w:tcPr>
          <w:p w14:paraId="1A13D2BB"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17286</w:t>
            </w:r>
          </w:p>
        </w:tc>
        <w:tc>
          <w:tcPr>
            <w:tcW w:w="5380" w:type="dxa"/>
            <w:noWrap/>
            <w:hideMark/>
          </w:tcPr>
          <w:p w14:paraId="0587FFD1"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Cadeira pes palito vermelha</w:t>
            </w:r>
          </w:p>
        </w:tc>
      </w:tr>
      <w:tr w:rsidR="000C4052" w:rsidRPr="002B3152" w14:paraId="1935F4B7" w14:textId="77777777" w:rsidTr="000274AD">
        <w:trPr>
          <w:trHeight w:val="300"/>
          <w:jc w:val="center"/>
        </w:trPr>
        <w:tc>
          <w:tcPr>
            <w:tcW w:w="3114" w:type="dxa"/>
            <w:noWrap/>
            <w:hideMark/>
          </w:tcPr>
          <w:p w14:paraId="0346E491"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17812</w:t>
            </w:r>
          </w:p>
        </w:tc>
        <w:tc>
          <w:tcPr>
            <w:tcW w:w="5380" w:type="dxa"/>
            <w:noWrap/>
            <w:hideMark/>
          </w:tcPr>
          <w:p w14:paraId="51BB4AEB"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Arquivo</w:t>
            </w:r>
          </w:p>
        </w:tc>
      </w:tr>
      <w:tr w:rsidR="000C4052" w:rsidRPr="002B3152" w14:paraId="78266C24" w14:textId="77777777" w:rsidTr="000274AD">
        <w:trPr>
          <w:trHeight w:val="300"/>
          <w:jc w:val="center"/>
        </w:trPr>
        <w:tc>
          <w:tcPr>
            <w:tcW w:w="3114" w:type="dxa"/>
            <w:noWrap/>
            <w:hideMark/>
          </w:tcPr>
          <w:p w14:paraId="45F9C4B5"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17840</w:t>
            </w:r>
          </w:p>
        </w:tc>
        <w:tc>
          <w:tcPr>
            <w:tcW w:w="5380" w:type="dxa"/>
            <w:noWrap/>
            <w:hideMark/>
          </w:tcPr>
          <w:p w14:paraId="19FC1E63"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Mesa de escritorio</w:t>
            </w:r>
          </w:p>
        </w:tc>
      </w:tr>
      <w:tr w:rsidR="000C4052" w:rsidRPr="002B3152" w14:paraId="4B08A7B4" w14:textId="77777777" w:rsidTr="000274AD">
        <w:trPr>
          <w:trHeight w:val="300"/>
          <w:jc w:val="center"/>
        </w:trPr>
        <w:tc>
          <w:tcPr>
            <w:tcW w:w="3114" w:type="dxa"/>
            <w:noWrap/>
            <w:hideMark/>
          </w:tcPr>
          <w:p w14:paraId="750F9969"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17841</w:t>
            </w:r>
          </w:p>
        </w:tc>
        <w:tc>
          <w:tcPr>
            <w:tcW w:w="5380" w:type="dxa"/>
            <w:noWrap/>
            <w:hideMark/>
          </w:tcPr>
          <w:p w14:paraId="727D468E"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Mesa</w:t>
            </w:r>
          </w:p>
        </w:tc>
      </w:tr>
      <w:tr w:rsidR="000C4052" w:rsidRPr="002B3152" w14:paraId="6B181C50" w14:textId="77777777" w:rsidTr="000274AD">
        <w:trPr>
          <w:trHeight w:val="300"/>
          <w:jc w:val="center"/>
        </w:trPr>
        <w:tc>
          <w:tcPr>
            <w:tcW w:w="3114" w:type="dxa"/>
            <w:noWrap/>
            <w:hideMark/>
          </w:tcPr>
          <w:p w14:paraId="26167072"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17860</w:t>
            </w:r>
          </w:p>
        </w:tc>
        <w:tc>
          <w:tcPr>
            <w:tcW w:w="5380" w:type="dxa"/>
            <w:noWrap/>
            <w:hideMark/>
          </w:tcPr>
          <w:p w14:paraId="45E486E7"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Cadeira pes palito</w:t>
            </w:r>
          </w:p>
        </w:tc>
      </w:tr>
      <w:tr w:rsidR="000C4052" w:rsidRPr="002B3152" w14:paraId="627C0ED7" w14:textId="77777777" w:rsidTr="000274AD">
        <w:trPr>
          <w:trHeight w:val="300"/>
          <w:jc w:val="center"/>
        </w:trPr>
        <w:tc>
          <w:tcPr>
            <w:tcW w:w="3114" w:type="dxa"/>
            <w:noWrap/>
            <w:hideMark/>
          </w:tcPr>
          <w:p w14:paraId="17032572"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18857</w:t>
            </w:r>
          </w:p>
        </w:tc>
        <w:tc>
          <w:tcPr>
            <w:tcW w:w="5380" w:type="dxa"/>
            <w:noWrap/>
            <w:hideMark/>
          </w:tcPr>
          <w:p w14:paraId="6EC04DF8"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Berço aquecido</w:t>
            </w:r>
          </w:p>
        </w:tc>
      </w:tr>
      <w:tr w:rsidR="000C4052" w:rsidRPr="002B3152" w14:paraId="3DFC9883" w14:textId="77777777" w:rsidTr="000274AD">
        <w:trPr>
          <w:trHeight w:val="300"/>
          <w:jc w:val="center"/>
        </w:trPr>
        <w:tc>
          <w:tcPr>
            <w:tcW w:w="3114" w:type="dxa"/>
            <w:noWrap/>
            <w:hideMark/>
          </w:tcPr>
          <w:p w14:paraId="4C522FBD"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18865</w:t>
            </w:r>
          </w:p>
        </w:tc>
        <w:tc>
          <w:tcPr>
            <w:tcW w:w="5380" w:type="dxa"/>
            <w:noWrap/>
            <w:hideMark/>
          </w:tcPr>
          <w:p w14:paraId="07FE3324"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Mesa auxiliar na cor branca</w:t>
            </w:r>
          </w:p>
        </w:tc>
      </w:tr>
      <w:tr w:rsidR="000C4052" w:rsidRPr="002B3152" w14:paraId="5CC7D650" w14:textId="77777777" w:rsidTr="000274AD">
        <w:trPr>
          <w:trHeight w:val="300"/>
          <w:jc w:val="center"/>
        </w:trPr>
        <w:tc>
          <w:tcPr>
            <w:tcW w:w="3114" w:type="dxa"/>
            <w:noWrap/>
            <w:hideMark/>
          </w:tcPr>
          <w:p w14:paraId="1E73A86B"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19217</w:t>
            </w:r>
          </w:p>
        </w:tc>
        <w:tc>
          <w:tcPr>
            <w:tcW w:w="5380" w:type="dxa"/>
            <w:noWrap/>
            <w:hideMark/>
          </w:tcPr>
          <w:p w14:paraId="5610C7A5"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Camara marca indrel</w:t>
            </w:r>
          </w:p>
        </w:tc>
      </w:tr>
      <w:tr w:rsidR="000C4052" w:rsidRPr="002B3152" w14:paraId="56496E98" w14:textId="77777777" w:rsidTr="000274AD">
        <w:trPr>
          <w:trHeight w:val="300"/>
          <w:jc w:val="center"/>
        </w:trPr>
        <w:tc>
          <w:tcPr>
            <w:tcW w:w="3114" w:type="dxa"/>
            <w:noWrap/>
            <w:hideMark/>
          </w:tcPr>
          <w:p w14:paraId="79759EF0"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lastRenderedPageBreak/>
              <w:t>19218</w:t>
            </w:r>
          </w:p>
        </w:tc>
        <w:tc>
          <w:tcPr>
            <w:tcW w:w="5380" w:type="dxa"/>
            <w:noWrap/>
            <w:hideMark/>
          </w:tcPr>
          <w:p w14:paraId="305F6243"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Autoclave</w:t>
            </w:r>
          </w:p>
        </w:tc>
      </w:tr>
      <w:tr w:rsidR="000C4052" w:rsidRPr="002B3152" w14:paraId="6A197852" w14:textId="77777777" w:rsidTr="000274AD">
        <w:trPr>
          <w:trHeight w:val="300"/>
          <w:jc w:val="center"/>
        </w:trPr>
        <w:tc>
          <w:tcPr>
            <w:tcW w:w="3114" w:type="dxa"/>
            <w:noWrap/>
            <w:hideMark/>
          </w:tcPr>
          <w:p w14:paraId="5A249748"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19238</w:t>
            </w:r>
          </w:p>
        </w:tc>
        <w:tc>
          <w:tcPr>
            <w:tcW w:w="5380" w:type="dxa"/>
            <w:noWrap/>
            <w:hideMark/>
          </w:tcPr>
          <w:p w14:paraId="48CC8BBC"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Foco</w:t>
            </w:r>
          </w:p>
        </w:tc>
      </w:tr>
      <w:tr w:rsidR="000C4052" w:rsidRPr="002B3152" w14:paraId="048F9AC4" w14:textId="77777777" w:rsidTr="000274AD">
        <w:trPr>
          <w:trHeight w:val="300"/>
          <w:jc w:val="center"/>
        </w:trPr>
        <w:tc>
          <w:tcPr>
            <w:tcW w:w="3114" w:type="dxa"/>
            <w:noWrap/>
            <w:hideMark/>
          </w:tcPr>
          <w:p w14:paraId="6E29D780"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19240</w:t>
            </w:r>
          </w:p>
        </w:tc>
        <w:tc>
          <w:tcPr>
            <w:tcW w:w="5380" w:type="dxa"/>
            <w:noWrap/>
            <w:hideMark/>
          </w:tcPr>
          <w:p w14:paraId="563D310D"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Foco</w:t>
            </w:r>
          </w:p>
        </w:tc>
      </w:tr>
      <w:tr w:rsidR="000C4052" w:rsidRPr="002B3152" w14:paraId="2368BEA9" w14:textId="77777777" w:rsidTr="000274AD">
        <w:trPr>
          <w:trHeight w:val="300"/>
          <w:jc w:val="center"/>
        </w:trPr>
        <w:tc>
          <w:tcPr>
            <w:tcW w:w="3114" w:type="dxa"/>
            <w:noWrap/>
            <w:hideMark/>
          </w:tcPr>
          <w:p w14:paraId="1430F8EB"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21047</w:t>
            </w:r>
          </w:p>
        </w:tc>
        <w:tc>
          <w:tcPr>
            <w:tcW w:w="5380" w:type="dxa"/>
            <w:noWrap/>
            <w:hideMark/>
          </w:tcPr>
          <w:p w14:paraId="35CA0D30"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Negatoscopio</w:t>
            </w:r>
          </w:p>
        </w:tc>
      </w:tr>
      <w:tr w:rsidR="000C4052" w:rsidRPr="002B3152" w14:paraId="03BA09C9" w14:textId="77777777" w:rsidTr="000274AD">
        <w:trPr>
          <w:trHeight w:val="300"/>
          <w:jc w:val="center"/>
        </w:trPr>
        <w:tc>
          <w:tcPr>
            <w:tcW w:w="3114" w:type="dxa"/>
            <w:noWrap/>
            <w:hideMark/>
          </w:tcPr>
          <w:p w14:paraId="0467132B"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21050</w:t>
            </w:r>
          </w:p>
        </w:tc>
        <w:tc>
          <w:tcPr>
            <w:tcW w:w="5380" w:type="dxa"/>
            <w:noWrap/>
            <w:hideMark/>
          </w:tcPr>
          <w:p w14:paraId="01570DD3"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Negatoscopio</w:t>
            </w:r>
          </w:p>
        </w:tc>
      </w:tr>
      <w:tr w:rsidR="000C4052" w:rsidRPr="002B3152" w14:paraId="400FA5C2" w14:textId="77777777" w:rsidTr="000274AD">
        <w:trPr>
          <w:trHeight w:val="300"/>
          <w:jc w:val="center"/>
        </w:trPr>
        <w:tc>
          <w:tcPr>
            <w:tcW w:w="3114" w:type="dxa"/>
            <w:noWrap/>
            <w:hideMark/>
          </w:tcPr>
          <w:p w14:paraId="131604FE"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21910</w:t>
            </w:r>
          </w:p>
        </w:tc>
        <w:tc>
          <w:tcPr>
            <w:tcW w:w="5380" w:type="dxa"/>
            <w:noWrap/>
            <w:hideMark/>
          </w:tcPr>
          <w:p w14:paraId="4ECA4040"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Cadeira escolar</w:t>
            </w:r>
          </w:p>
        </w:tc>
      </w:tr>
      <w:tr w:rsidR="000C4052" w:rsidRPr="002B3152" w14:paraId="6B85E0DA" w14:textId="77777777" w:rsidTr="000274AD">
        <w:trPr>
          <w:trHeight w:val="300"/>
          <w:jc w:val="center"/>
        </w:trPr>
        <w:tc>
          <w:tcPr>
            <w:tcW w:w="3114" w:type="dxa"/>
            <w:noWrap/>
            <w:hideMark/>
          </w:tcPr>
          <w:p w14:paraId="3356CC9C"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23090</w:t>
            </w:r>
          </w:p>
        </w:tc>
        <w:tc>
          <w:tcPr>
            <w:tcW w:w="5380" w:type="dxa"/>
            <w:noWrap/>
            <w:hideMark/>
          </w:tcPr>
          <w:p w14:paraId="23F43AF0" w14:textId="77777777" w:rsidR="000C4052" w:rsidRPr="002B3152" w:rsidRDefault="000C4052" w:rsidP="0054527E">
            <w:pPr>
              <w:spacing w:line="360" w:lineRule="auto"/>
              <w:rPr>
                <w:rFonts w:ascii="Arial" w:hAnsi="Arial" w:cs="Arial"/>
                <w:sz w:val="24"/>
                <w:szCs w:val="24"/>
              </w:rPr>
            </w:pPr>
            <w:r w:rsidRPr="0047588C">
              <w:rPr>
                <w:rFonts w:ascii="Arial" w:hAnsi="Arial" w:cs="Arial"/>
                <w:sz w:val="24"/>
                <w:szCs w:val="24"/>
              </w:rPr>
              <w:t>Armário</w:t>
            </w:r>
          </w:p>
        </w:tc>
      </w:tr>
      <w:tr w:rsidR="000C4052" w:rsidRPr="002B3152" w14:paraId="1C4AECBB" w14:textId="77777777" w:rsidTr="000274AD">
        <w:trPr>
          <w:trHeight w:val="300"/>
          <w:jc w:val="center"/>
        </w:trPr>
        <w:tc>
          <w:tcPr>
            <w:tcW w:w="3114" w:type="dxa"/>
            <w:noWrap/>
            <w:hideMark/>
          </w:tcPr>
          <w:p w14:paraId="0A0FF8F8"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23093</w:t>
            </w:r>
          </w:p>
        </w:tc>
        <w:tc>
          <w:tcPr>
            <w:tcW w:w="5380" w:type="dxa"/>
            <w:noWrap/>
            <w:hideMark/>
          </w:tcPr>
          <w:p w14:paraId="21CEF99E" w14:textId="77777777" w:rsidR="000C4052" w:rsidRPr="002B3152" w:rsidRDefault="000C4052" w:rsidP="0054527E">
            <w:pPr>
              <w:spacing w:line="360" w:lineRule="auto"/>
              <w:rPr>
                <w:rFonts w:ascii="Arial" w:hAnsi="Arial" w:cs="Arial"/>
                <w:sz w:val="24"/>
                <w:szCs w:val="24"/>
              </w:rPr>
            </w:pPr>
            <w:r w:rsidRPr="0047588C">
              <w:rPr>
                <w:rFonts w:ascii="Arial" w:hAnsi="Arial" w:cs="Arial"/>
                <w:sz w:val="24"/>
                <w:szCs w:val="24"/>
              </w:rPr>
              <w:t>Armário</w:t>
            </w:r>
          </w:p>
        </w:tc>
      </w:tr>
      <w:tr w:rsidR="000C4052" w:rsidRPr="002B3152" w14:paraId="1045F6D3" w14:textId="77777777" w:rsidTr="000274AD">
        <w:trPr>
          <w:trHeight w:val="300"/>
          <w:jc w:val="center"/>
        </w:trPr>
        <w:tc>
          <w:tcPr>
            <w:tcW w:w="3114" w:type="dxa"/>
            <w:noWrap/>
            <w:hideMark/>
          </w:tcPr>
          <w:p w14:paraId="01687C9B"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23098</w:t>
            </w:r>
          </w:p>
        </w:tc>
        <w:tc>
          <w:tcPr>
            <w:tcW w:w="5380" w:type="dxa"/>
            <w:noWrap/>
            <w:hideMark/>
          </w:tcPr>
          <w:p w14:paraId="20810267" w14:textId="77777777" w:rsidR="000C4052" w:rsidRPr="002B3152" w:rsidRDefault="000C4052" w:rsidP="0054527E">
            <w:pPr>
              <w:spacing w:line="360" w:lineRule="auto"/>
              <w:rPr>
                <w:rFonts w:ascii="Arial" w:hAnsi="Arial" w:cs="Arial"/>
                <w:sz w:val="24"/>
                <w:szCs w:val="24"/>
              </w:rPr>
            </w:pPr>
            <w:r w:rsidRPr="0047588C">
              <w:rPr>
                <w:rFonts w:ascii="Arial" w:hAnsi="Arial" w:cs="Arial"/>
                <w:sz w:val="24"/>
                <w:szCs w:val="24"/>
              </w:rPr>
              <w:t>Armário</w:t>
            </w:r>
          </w:p>
        </w:tc>
      </w:tr>
      <w:tr w:rsidR="000C4052" w:rsidRPr="002B3152" w14:paraId="1D39587D" w14:textId="77777777" w:rsidTr="000274AD">
        <w:trPr>
          <w:trHeight w:val="300"/>
          <w:jc w:val="center"/>
        </w:trPr>
        <w:tc>
          <w:tcPr>
            <w:tcW w:w="3114" w:type="dxa"/>
            <w:noWrap/>
            <w:hideMark/>
          </w:tcPr>
          <w:p w14:paraId="671AAD9E"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23155</w:t>
            </w:r>
          </w:p>
        </w:tc>
        <w:tc>
          <w:tcPr>
            <w:tcW w:w="5380" w:type="dxa"/>
            <w:noWrap/>
            <w:hideMark/>
          </w:tcPr>
          <w:p w14:paraId="058367FF"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Arquivo</w:t>
            </w:r>
          </w:p>
        </w:tc>
      </w:tr>
      <w:tr w:rsidR="000C4052" w:rsidRPr="002B3152" w14:paraId="4A1BA64A" w14:textId="77777777" w:rsidTr="000274AD">
        <w:trPr>
          <w:trHeight w:val="300"/>
          <w:jc w:val="center"/>
        </w:trPr>
        <w:tc>
          <w:tcPr>
            <w:tcW w:w="3114" w:type="dxa"/>
            <w:noWrap/>
            <w:hideMark/>
          </w:tcPr>
          <w:p w14:paraId="3C046563"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23168</w:t>
            </w:r>
          </w:p>
        </w:tc>
        <w:tc>
          <w:tcPr>
            <w:tcW w:w="5380" w:type="dxa"/>
            <w:noWrap/>
            <w:hideMark/>
          </w:tcPr>
          <w:p w14:paraId="0FB266BA"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Arquivo</w:t>
            </w:r>
          </w:p>
        </w:tc>
      </w:tr>
      <w:tr w:rsidR="000C4052" w:rsidRPr="002B3152" w14:paraId="124AAF08" w14:textId="77777777" w:rsidTr="000274AD">
        <w:trPr>
          <w:trHeight w:val="300"/>
          <w:jc w:val="center"/>
        </w:trPr>
        <w:tc>
          <w:tcPr>
            <w:tcW w:w="3114" w:type="dxa"/>
            <w:noWrap/>
            <w:hideMark/>
          </w:tcPr>
          <w:p w14:paraId="21C751FB"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23246</w:t>
            </w:r>
          </w:p>
        </w:tc>
        <w:tc>
          <w:tcPr>
            <w:tcW w:w="5380" w:type="dxa"/>
            <w:noWrap/>
            <w:hideMark/>
          </w:tcPr>
          <w:p w14:paraId="76A0CFA4"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Mesa</w:t>
            </w:r>
          </w:p>
        </w:tc>
      </w:tr>
      <w:tr w:rsidR="000C4052" w:rsidRPr="002B3152" w14:paraId="1AD4E103" w14:textId="77777777" w:rsidTr="000274AD">
        <w:trPr>
          <w:trHeight w:val="300"/>
          <w:jc w:val="center"/>
        </w:trPr>
        <w:tc>
          <w:tcPr>
            <w:tcW w:w="3114" w:type="dxa"/>
            <w:noWrap/>
            <w:hideMark/>
          </w:tcPr>
          <w:p w14:paraId="56298179"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23247</w:t>
            </w:r>
          </w:p>
        </w:tc>
        <w:tc>
          <w:tcPr>
            <w:tcW w:w="5380" w:type="dxa"/>
            <w:noWrap/>
            <w:hideMark/>
          </w:tcPr>
          <w:p w14:paraId="1158E84F"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Mesa auxiliar na cor branca</w:t>
            </w:r>
          </w:p>
        </w:tc>
      </w:tr>
      <w:tr w:rsidR="000C4052" w:rsidRPr="002B3152" w14:paraId="04A586B5" w14:textId="77777777" w:rsidTr="000274AD">
        <w:trPr>
          <w:trHeight w:val="300"/>
          <w:jc w:val="center"/>
        </w:trPr>
        <w:tc>
          <w:tcPr>
            <w:tcW w:w="3114" w:type="dxa"/>
            <w:noWrap/>
            <w:hideMark/>
          </w:tcPr>
          <w:p w14:paraId="73C90069"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23268</w:t>
            </w:r>
          </w:p>
        </w:tc>
        <w:tc>
          <w:tcPr>
            <w:tcW w:w="5380" w:type="dxa"/>
            <w:noWrap/>
            <w:hideMark/>
          </w:tcPr>
          <w:p w14:paraId="0121B190"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Mesa</w:t>
            </w:r>
          </w:p>
        </w:tc>
      </w:tr>
      <w:tr w:rsidR="000C4052" w:rsidRPr="002B3152" w14:paraId="79D31B9A" w14:textId="77777777" w:rsidTr="000274AD">
        <w:trPr>
          <w:trHeight w:val="300"/>
          <w:jc w:val="center"/>
        </w:trPr>
        <w:tc>
          <w:tcPr>
            <w:tcW w:w="3114" w:type="dxa"/>
            <w:noWrap/>
            <w:hideMark/>
          </w:tcPr>
          <w:p w14:paraId="5D2D735E"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23279</w:t>
            </w:r>
          </w:p>
        </w:tc>
        <w:tc>
          <w:tcPr>
            <w:tcW w:w="5380" w:type="dxa"/>
            <w:noWrap/>
            <w:hideMark/>
          </w:tcPr>
          <w:p w14:paraId="33AFC987"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Mesa de escritorio</w:t>
            </w:r>
          </w:p>
        </w:tc>
      </w:tr>
      <w:tr w:rsidR="000C4052" w:rsidRPr="002B3152" w14:paraId="5CA9618C" w14:textId="77777777" w:rsidTr="000274AD">
        <w:trPr>
          <w:trHeight w:val="300"/>
          <w:jc w:val="center"/>
        </w:trPr>
        <w:tc>
          <w:tcPr>
            <w:tcW w:w="3114" w:type="dxa"/>
            <w:noWrap/>
            <w:hideMark/>
          </w:tcPr>
          <w:p w14:paraId="32D6E1CD"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23281</w:t>
            </w:r>
          </w:p>
        </w:tc>
        <w:tc>
          <w:tcPr>
            <w:tcW w:w="5380" w:type="dxa"/>
            <w:noWrap/>
            <w:hideMark/>
          </w:tcPr>
          <w:p w14:paraId="78A13CE0"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Mesa</w:t>
            </w:r>
          </w:p>
        </w:tc>
      </w:tr>
      <w:tr w:rsidR="000C4052" w:rsidRPr="002B3152" w14:paraId="36604A3D" w14:textId="77777777" w:rsidTr="000274AD">
        <w:trPr>
          <w:trHeight w:val="300"/>
          <w:jc w:val="center"/>
        </w:trPr>
        <w:tc>
          <w:tcPr>
            <w:tcW w:w="3114" w:type="dxa"/>
            <w:noWrap/>
            <w:hideMark/>
          </w:tcPr>
          <w:p w14:paraId="69102195"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23281</w:t>
            </w:r>
          </w:p>
        </w:tc>
        <w:tc>
          <w:tcPr>
            <w:tcW w:w="5380" w:type="dxa"/>
            <w:noWrap/>
            <w:hideMark/>
          </w:tcPr>
          <w:p w14:paraId="2AE53649"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Mesa</w:t>
            </w:r>
          </w:p>
        </w:tc>
      </w:tr>
      <w:tr w:rsidR="000C4052" w:rsidRPr="002B3152" w14:paraId="5D9533E2" w14:textId="77777777" w:rsidTr="000274AD">
        <w:trPr>
          <w:trHeight w:val="300"/>
          <w:jc w:val="center"/>
        </w:trPr>
        <w:tc>
          <w:tcPr>
            <w:tcW w:w="3114" w:type="dxa"/>
            <w:noWrap/>
            <w:hideMark/>
          </w:tcPr>
          <w:p w14:paraId="270CD716"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23282</w:t>
            </w:r>
          </w:p>
        </w:tc>
        <w:tc>
          <w:tcPr>
            <w:tcW w:w="5380" w:type="dxa"/>
            <w:noWrap/>
            <w:hideMark/>
          </w:tcPr>
          <w:p w14:paraId="32A42110"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Mesa de escritorio</w:t>
            </w:r>
          </w:p>
        </w:tc>
      </w:tr>
      <w:tr w:rsidR="000C4052" w:rsidRPr="002B3152" w14:paraId="113E3B24" w14:textId="77777777" w:rsidTr="000274AD">
        <w:trPr>
          <w:trHeight w:val="300"/>
          <w:jc w:val="center"/>
        </w:trPr>
        <w:tc>
          <w:tcPr>
            <w:tcW w:w="3114" w:type="dxa"/>
            <w:noWrap/>
            <w:hideMark/>
          </w:tcPr>
          <w:p w14:paraId="3FF45379"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23288</w:t>
            </w:r>
          </w:p>
        </w:tc>
        <w:tc>
          <w:tcPr>
            <w:tcW w:w="5380" w:type="dxa"/>
            <w:noWrap/>
            <w:hideMark/>
          </w:tcPr>
          <w:p w14:paraId="1B3311CA"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Mesa de escritorio</w:t>
            </w:r>
          </w:p>
        </w:tc>
      </w:tr>
      <w:tr w:rsidR="000C4052" w:rsidRPr="002B3152" w14:paraId="66F4D27B" w14:textId="77777777" w:rsidTr="000274AD">
        <w:trPr>
          <w:trHeight w:val="300"/>
          <w:jc w:val="center"/>
        </w:trPr>
        <w:tc>
          <w:tcPr>
            <w:tcW w:w="3114" w:type="dxa"/>
            <w:noWrap/>
            <w:hideMark/>
          </w:tcPr>
          <w:p w14:paraId="1B6F95DE"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23293</w:t>
            </w:r>
          </w:p>
        </w:tc>
        <w:tc>
          <w:tcPr>
            <w:tcW w:w="5380" w:type="dxa"/>
            <w:noWrap/>
            <w:hideMark/>
          </w:tcPr>
          <w:p w14:paraId="22D52B8F"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Mesa de escritorio azul</w:t>
            </w:r>
          </w:p>
        </w:tc>
      </w:tr>
      <w:tr w:rsidR="000C4052" w:rsidRPr="002B3152" w14:paraId="5FF8A698" w14:textId="77777777" w:rsidTr="000274AD">
        <w:trPr>
          <w:trHeight w:val="300"/>
          <w:jc w:val="center"/>
        </w:trPr>
        <w:tc>
          <w:tcPr>
            <w:tcW w:w="3114" w:type="dxa"/>
            <w:noWrap/>
            <w:hideMark/>
          </w:tcPr>
          <w:p w14:paraId="593BA81A"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23344</w:t>
            </w:r>
          </w:p>
        </w:tc>
        <w:tc>
          <w:tcPr>
            <w:tcW w:w="5380" w:type="dxa"/>
            <w:noWrap/>
            <w:hideMark/>
          </w:tcPr>
          <w:p w14:paraId="60ACCB1B"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Cadeira pes trapezio azul</w:t>
            </w:r>
          </w:p>
        </w:tc>
      </w:tr>
      <w:tr w:rsidR="000C4052" w:rsidRPr="002B3152" w14:paraId="493C481D" w14:textId="77777777" w:rsidTr="000274AD">
        <w:trPr>
          <w:trHeight w:val="300"/>
          <w:jc w:val="center"/>
        </w:trPr>
        <w:tc>
          <w:tcPr>
            <w:tcW w:w="3114" w:type="dxa"/>
            <w:noWrap/>
            <w:hideMark/>
          </w:tcPr>
          <w:p w14:paraId="611C029D"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23362</w:t>
            </w:r>
          </w:p>
        </w:tc>
        <w:tc>
          <w:tcPr>
            <w:tcW w:w="5380" w:type="dxa"/>
            <w:noWrap/>
            <w:hideMark/>
          </w:tcPr>
          <w:p w14:paraId="0A9D225F"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Cadeira pes trapezio azul</w:t>
            </w:r>
          </w:p>
        </w:tc>
      </w:tr>
      <w:tr w:rsidR="000C4052" w:rsidRPr="002B3152" w14:paraId="633B8078" w14:textId="77777777" w:rsidTr="000274AD">
        <w:trPr>
          <w:trHeight w:val="300"/>
          <w:jc w:val="center"/>
        </w:trPr>
        <w:tc>
          <w:tcPr>
            <w:tcW w:w="3114" w:type="dxa"/>
            <w:noWrap/>
            <w:hideMark/>
          </w:tcPr>
          <w:p w14:paraId="28A763D1"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23490</w:t>
            </w:r>
          </w:p>
        </w:tc>
        <w:tc>
          <w:tcPr>
            <w:tcW w:w="5380" w:type="dxa"/>
            <w:noWrap/>
            <w:hideMark/>
          </w:tcPr>
          <w:p w14:paraId="38AD1641"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Cadeira pes trapezio azul</w:t>
            </w:r>
          </w:p>
        </w:tc>
      </w:tr>
      <w:tr w:rsidR="000C4052" w:rsidRPr="002B3152" w14:paraId="563E0E2A" w14:textId="77777777" w:rsidTr="000274AD">
        <w:trPr>
          <w:trHeight w:val="300"/>
          <w:jc w:val="center"/>
        </w:trPr>
        <w:tc>
          <w:tcPr>
            <w:tcW w:w="3114" w:type="dxa"/>
            <w:noWrap/>
            <w:hideMark/>
          </w:tcPr>
          <w:p w14:paraId="7CBC7905"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23574</w:t>
            </w:r>
          </w:p>
        </w:tc>
        <w:tc>
          <w:tcPr>
            <w:tcW w:w="5380" w:type="dxa"/>
            <w:noWrap/>
            <w:hideMark/>
          </w:tcPr>
          <w:p w14:paraId="657BB790"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Cadeira pes trapezio azul</w:t>
            </w:r>
          </w:p>
        </w:tc>
      </w:tr>
      <w:tr w:rsidR="000C4052" w:rsidRPr="002B3152" w14:paraId="3FF10587" w14:textId="77777777" w:rsidTr="000274AD">
        <w:trPr>
          <w:trHeight w:val="300"/>
          <w:jc w:val="center"/>
        </w:trPr>
        <w:tc>
          <w:tcPr>
            <w:tcW w:w="3114" w:type="dxa"/>
            <w:noWrap/>
            <w:hideMark/>
          </w:tcPr>
          <w:p w14:paraId="25B24EF4"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23587</w:t>
            </w:r>
          </w:p>
        </w:tc>
        <w:tc>
          <w:tcPr>
            <w:tcW w:w="5380" w:type="dxa"/>
            <w:noWrap/>
            <w:hideMark/>
          </w:tcPr>
          <w:p w14:paraId="448BBD7C"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Cadeira pes palito courino verde</w:t>
            </w:r>
          </w:p>
        </w:tc>
      </w:tr>
      <w:tr w:rsidR="000C4052" w:rsidRPr="002B3152" w14:paraId="1C9C495C" w14:textId="77777777" w:rsidTr="000274AD">
        <w:trPr>
          <w:trHeight w:val="300"/>
          <w:jc w:val="center"/>
        </w:trPr>
        <w:tc>
          <w:tcPr>
            <w:tcW w:w="3114" w:type="dxa"/>
            <w:noWrap/>
            <w:hideMark/>
          </w:tcPr>
          <w:p w14:paraId="1C6DF0D3"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23587</w:t>
            </w:r>
          </w:p>
        </w:tc>
        <w:tc>
          <w:tcPr>
            <w:tcW w:w="5380" w:type="dxa"/>
            <w:noWrap/>
            <w:hideMark/>
          </w:tcPr>
          <w:p w14:paraId="40BC8DE4"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Cadeira</w:t>
            </w:r>
          </w:p>
        </w:tc>
      </w:tr>
      <w:tr w:rsidR="000C4052" w:rsidRPr="002B3152" w14:paraId="4FD9E792" w14:textId="77777777" w:rsidTr="000274AD">
        <w:trPr>
          <w:trHeight w:val="300"/>
          <w:jc w:val="center"/>
        </w:trPr>
        <w:tc>
          <w:tcPr>
            <w:tcW w:w="3114" w:type="dxa"/>
            <w:noWrap/>
            <w:hideMark/>
          </w:tcPr>
          <w:p w14:paraId="32B7069F"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23595</w:t>
            </w:r>
          </w:p>
        </w:tc>
        <w:tc>
          <w:tcPr>
            <w:tcW w:w="5380" w:type="dxa"/>
            <w:noWrap/>
            <w:hideMark/>
          </w:tcPr>
          <w:p w14:paraId="3285BE15"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Cadeira pes trapezio azul</w:t>
            </w:r>
          </w:p>
        </w:tc>
      </w:tr>
      <w:tr w:rsidR="000C4052" w:rsidRPr="002B3152" w14:paraId="37AC1631" w14:textId="77777777" w:rsidTr="000274AD">
        <w:trPr>
          <w:trHeight w:val="300"/>
          <w:jc w:val="center"/>
        </w:trPr>
        <w:tc>
          <w:tcPr>
            <w:tcW w:w="3114" w:type="dxa"/>
            <w:noWrap/>
            <w:hideMark/>
          </w:tcPr>
          <w:p w14:paraId="7595B1DD"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23622</w:t>
            </w:r>
          </w:p>
        </w:tc>
        <w:tc>
          <w:tcPr>
            <w:tcW w:w="5380" w:type="dxa"/>
            <w:noWrap/>
            <w:hideMark/>
          </w:tcPr>
          <w:p w14:paraId="0AD565B9"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Cadeira pes trapezio azul</w:t>
            </w:r>
          </w:p>
        </w:tc>
      </w:tr>
      <w:tr w:rsidR="000C4052" w:rsidRPr="002B3152" w14:paraId="452833BE" w14:textId="77777777" w:rsidTr="000274AD">
        <w:trPr>
          <w:trHeight w:val="300"/>
          <w:jc w:val="center"/>
        </w:trPr>
        <w:tc>
          <w:tcPr>
            <w:tcW w:w="3114" w:type="dxa"/>
            <w:noWrap/>
            <w:hideMark/>
          </w:tcPr>
          <w:p w14:paraId="5FDC212D"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23717</w:t>
            </w:r>
          </w:p>
        </w:tc>
        <w:tc>
          <w:tcPr>
            <w:tcW w:w="5380" w:type="dxa"/>
            <w:noWrap/>
            <w:hideMark/>
          </w:tcPr>
          <w:p w14:paraId="1AF1B136"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Prateleira</w:t>
            </w:r>
          </w:p>
        </w:tc>
      </w:tr>
      <w:tr w:rsidR="000C4052" w:rsidRPr="002B3152" w14:paraId="3F900EE4" w14:textId="77777777" w:rsidTr="000274AD">
        <w:trPr>
          <w:trHeight w:val="300"/>
          <w:jc w:val="center"/>
        </w:trPr>
        <w:tc>
          <w:tcPr>
            <w:tcW w:w="3114" w:type="dxa"/>
            <w:noWrap/>
            <w:hideMark/>
          </w:tcPr>
          <w:p w14:paraId="3255D2AC"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lastRenderedPageBreak/>
              <w:t>23725</w:t>
            </w:r>
          </w:p>
        </w:tc>
        <w:tc>
          <w:tcPr>
            <w:tcW w:w="5380" w:type="dxa"/>
            <w:noWrap/>
            <w:hideMark/>
          </w:tcPr>
          <w:p w14:paraId="217FD160"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Prateleira</w:t>
            </w:r>
          </w:p>
        </w:tc>
      </w:tr>
      <w:tr w:rsidR="000C4052" w:rsidRPr="002B3152" w14:paraId="0DB1DB96" w14:textId="77777777" w:rsidTr="000274AD">
        <w:trPr>
          <w:trHeight w:val="300"/>
          <w:jc w:val="center"/>
        </w:trPr>
        <w:tc>
          <w:tcPr>
            <w:tcW w:w="3114" w:type="dxa"/>
            <w:noWrap/>
            <w:hideMark/>
          </w:tcPr>
          <w:p w14:paraId="14981174"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23726</w:t>
            </w:r>
          </w:p>
        </w:tc>
        <w:tc>
          <w:tcPr>
            <w:tcW w:w="5380" w:type="dxa"/>
            <w:noWrap/>
            <w:hideMark/>
          </w:tcPr>
          <w:p w14:paraId="28E253B4"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Mesa auxiliar na cor branca</w:t>
            </w:r>
          </w:p>
        </w:tc>
      </w:tr>
      <w:tr w:rsidR="000C4052" w:rsidRPr="002B3152" w14:paraId="63DA13D2" w14:textId="77777777" w:rsidTr="000274AD">
        <w:trPr>
          <w:trHeight w:val="300"/>
          <w:jc w:val="center"/>
        </w:trPr>
        <w:tc>
          <w:tcPr>
            <w:tcW w:w="3114" w:type="dxa"/>
            <w:noWrap/>
            <w:hideMark/>
          </w:tcPr>
          <w:p w14:paraId="7B41CFFF"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23727</w:t>
            </w:r>
          </w:p>
        </w:tc>
        <w:tc>
          <w:tcPr>
            <w:tcW w:w="5380" w:type="dxa"/>
            <w:noWrap/>
            <w:hideMark/>
          </w:tcPr>
          <w:p w14:paraId="26D566EB"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Prateleira</w:t>
            </w:r>
          </w:p>
        </w:tc>
      </w:tr>
      <w:tr w:rsidR="000C4052" w:rsidRPr="002B3152" w14:paraId="7E0468D5" w14:textId="77777777" w:rsidTr="000274AD">
        <w:trPr>
          <w:trHeight w:val="300"/>
          <w:jc w:val="center"/>
        </w:trPr>
        <w:tc>
          <w:tcPr>
            <w:tcW w:w="3114" w:type="dxa"/>
            <w:noWrap/>
            <w:hideMark/>
          </w:tcPr>
          <w:p w14:paraId="40373FF2"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23728</w:t>
            </w:r>
          </w:p>
        </w:tc>
        <w:tc>
          <w:tcPr>
            <w:tcW w:w="5380" w:type="dxa"/>
            <w:noWrap/>
            <w:hideMark/>
          </w:tcPr>
          <w:p w14:paraId="229D0CE5"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Prateleira</w:t>
            </w:r>
          </w:p>
        </w:tc>
      </w:tr>
      <w:tr w:rsidR="000C4052" w:rsidRPr="002B3152" w14:paraId="503ABCE9" w14:textId="77777777" w:rsidTr="000274AD">
        <w:trPr>
          <w:trHeight w:val="300"/>
          <w:jc w:val="center"/>
        </w:trPr>
        <w:tc>
          <w:tcPr>
            <w:tcW w:w="3114" w:type="dxa"/>
            <w:noWrap/>
            <w:hideMark/>
          </w:tcPr>
          <w:p w14:paraId="0A36A3B3"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23730</w:t>
            </w:r>
          </w:p>
        </w:tc>
        <w:tc>
          <w:tcPr>
            <w:tcW w:w="5380" w:type="dxa"/>
            <w:noWrap/>
            <w:hideMark/>
          </w:tcPr>
          <w:p w14:paraId="6D32C84A"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Prateleira</w:t>
            </w:r>
          </w:p>
        </w:tc>
      </w:tr>
      <w:tr w:rsidR="000C4052" w:rsidRPr="002B3152" w14:paraId="50A5E515" w14:textId="77777777" w:rsidTr="000274AD">
        <w:trPr>
          <w:trHeight w:val="300"/>
          <w:jc w:val="center"/>
        </w:trPr>
        <w:tc>
          <w:tcPr>
            <w:tcW w:w="3114" w:type="dxa"/>
            <w:noWrap/>
            <w:hideMark/>
          </w:tcPr>
          <w:p w14:paraId="786E2490"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23732</w:t>
            </w:r>
          </w:p>
        </w:tc>
        <w:tc>
          <w:tcPr>
            <w:tcW w:w="5380" w:type="dxa"/>
            <w:noWrap/>
            <w:hideMark/>
          </w:tcPr>
          <w:p w14:paraId="347D940F"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Prateleira</w:t>
            </w:r>
          </w:p>
        </w:tc>
      </w:tr>
      <w:tr w:rsidR="000C4052" w:rsidRPr="002B3152" w14:paraId="314AF322" w14:textId="77777777" w:rsidTr="000274AD">
        <w:trPr>
          <w:trHeight w:val="300"/>
          <w:jc w:val="center"/>
        </w:trPr>
        <w:tc>
          <w:tcPr>
            <w:tcW w:w="3114" w:type="dxa"/>
            <w:noWrap/>
            <w:hideMark/>
          </w:tcPr>
          <w:p w14:paraId="0752241C"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23732</w:t>
            </w:r>
          </w:p>
        </w:tc>
        <w:tc>
          <w:tcPr>
            <w:tcW w:w="5380" w:type="dxa"/>
            <w:noWrap/>
            <w:hideMark/>
          </w:tcPr>
          <w:p w14:paraId="753FF29A"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Prateleira</w:t>
            </w:r>
          </w:p>
        </w:tc>
      </w:tr>
      <w:tr w:rsidR="000C4052" w:rsidRPr="002B3152" w14:paraId="3FB1D489" w14:textId="77777777" w:rsidTr="000274AD">
        <w:trPr>
          <w:trHeight w:val="300"/>
          <w:jc w:val="center"/>
        </w:trPr>
        <w:tc>
          <w:tcPr>
            <w:tcW w:w="3114" w:type="dxa"/>
            <w:noWrap/>
            <w:hideMark/>
          </w:tcPr>
          <w:p w14:paraId="235E3C7D"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23737</w:t>
            </w:r>
          </w:p>
        </w:tc>
        <w:tc>
          <w:tcPr>
            <w:tcW w:w="5380" w:type="dxa"/>
            <w:noWrap/>
            <w:hideMark/>
          </w:tcPr>
          <w:p w14:paraId="714358C8"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Prateleira</w:t>
            </w:r>
          </w:p>
        </w:tc>
      </w:tr>
      <w:tr w:rsidR="000C4052" w:rsidRPr="002B3152" w14:paraId="7DBECD23" w14:textId="77777777" w:rsidTr="000274AD">
        <w:trPr>
          <w:trHeight w:val="300"/>
          <w:jc w:val="center"/>
        </w:trPr>
        <w:tc>
          <w:tcPr>
            <w:tcW w:w="3114" w:type="dxa"/>
            <w:noWrap/>
            <w:hideMark/>
          </w:tcPr>
          <w:p w14:paraId="24336A8E"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23753</w:t>
            </w:r>
          </w:p>
        </w:tc>
        <w:tc>
          <w:tcPr>
            <w:tcW w:w="5380" w:type="dxa"/>
            <w:noWrap/>
            <w:hideMark/>
          </w:tcPr>
          <w:p w14:paraId="638B9ACE"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Prateleira</w:t>
            </w:r>
          </w:p>
        </w:tc>
      </w:tr>
      <w:tr w:rsidR="000C4052" w:rsidRPr="002B3152" w14:paraId="75FA95FD" w14:textId="77777777" w:rsidTr="000274AD">
        <w:trPr>
          <w:trHeight w:val="300"/>
          <w:jc w:val="center"/>
        </w:trPr>
        <w:tc>
          <w:tcPr>
            <w:tcW w:w="3114" w:type="dxa"/>
            <w:noWrap/>
            <w:hideMark/>
          </w:tcPr>
          <w:p w14:paraId="1BD0C508"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23754</w:t>
            </w:r>
          </w:p>
        </w:tc>
        <w:tc>
          <w:tcPr>
            <w:tcW w:w="5380" w:type="dxa"/>
            <w:noWrap/>
            <w:hideMark/>
          </w:tcPr>
          <w:p w14:paraId="33238D90"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Prateleira</w:t>
            </w:r>
          </w:p>
        </w:tc>
      </w:tr>
      <w:tr w:rsidR="000C4052" w:rsidRPr="002B3152" w14:paraId="1C8D18CD" w14:textId="77777777" w:rsidTr="000274AD">
        <w:trPr>
          <w:trHeight w:val="300"/>
          <w:jc w:val="center"/>
        </w:trPr>
        <w:tc>
          <w:tcPr>
            <w:tcW w:w="3114" w:type="dxa"/>
            <w:noWrap/>
            <w:hideMark/>
          </w:tcPr>
          <w:p w14:paraId="29591275"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23756</w:t>
            </w:r>
          </w:p>
        </w:tc>
        <w:tc>
          <w:tcPr>
            <w:tcW w:w="5380" w:type="dxa"/>
            <w:noWrap/>
            <w:hideMark/>
          </w:tcPr>
          <w:p w14:paraId="5925DC9B"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Prateleira</w:t>
            </w:r>
          </w:p>
        </w:tc>
      </w:tr>
      <w:tr w:rsidR="000C4052" w:rsidRPr="002B3152" w14:paraId="3170FF34" w14:textId="77777777" w:rsidTr="000274AD">
        <w:trPr>
          <w:trHeight w:val="300"/>
          <w:jc w:val="center"/>
        </w:trPr>
        <w:tc>
          <w:tcPr>
            <w:tcW w:w="3114" w:type="dxa"/>
            <w:noWrap/>
            <w:hideMark/>
          </w:tcPr>
          <w:p w14:paraId="6BFD38ED"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23757</w:t>
            </w:r>
          </w:p>
        </w:tc>
        <w:tc>
          <w:tcPr>
            <w:tcW w:w="5380" w:type="dxa"/>
            <w:noWrap/>
            <w:hideMark/>
          </w:tcPr>
          <w:p w14:paraId="6C7DCEBC"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Prateleira</w:t>
            </w:r>
          </w:p>
        </w:tc>
      </w:tr>
      <w:tr w:rsidR="000C4052" w:rsidRPr="002B3152" w14:paraId="03FEE913" w14:textId="77777777" w:rsidTr="000274AD">
        <w:trPr>
          <w:trHeight w:val="300"/>
          <w:jc w:val="center"/>
        </w:trPr>
        <w:tc>
          <w:tcPr>
            <w:tcW w:w="3114" w:type="dxa"/>
            <w:noWrap/>
            <w:hideMark/>
          </w:tcPr>
          <w:p w14:paraId="56FB3FF0"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23759</w:t>
            </w:r>
          </w:p>
        </w:tc>
        <w:tc>
          <w:tcPr>
            <w:tcW w:w="5380" w:type="dxa"/>
            <w:noWrap/>
            <w:hideMark/>
          </w:tcPr>
          <w:p w14:paraId="7FD0B00D"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Prateleira</w:t>
            </w:r>
          </w:p>
        </w:tc>
      </w:tr>
      <w:tr w:rsidR="000C4052" w:rsidRPr="002B3152" w14:paraId="2D7FECBF" w14:textId="77777777" w:rsidTr="000274AD">
        <w:trPr>
          <w:trHeight w:val="300"/>
          <w:jc w:val="center"/>
        </w:trPr>
        <w:tc>
          <w:tcPr>
            <w:tcW w:w="3114" w:type="dxa"/>
            <w:noWrap/>
            <w:hideMark/>
          </w:tcPr>
          <w:p w14:paraId="6540253D"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23760</w:t>
            </w:r>
          </w:p>
        </w:tc>
        <w:tc>
          <w:tcPr>
            <w:tcW w:w="5380" w:type="dxa"/>
            <w:noWrap/>
            <w:hideMark/>
          </w:tcPr>
          <w:p w14:paraId="68E17CDC"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Prateleira</w:t>
            </w:r>
          </w:p>
        </w:tc>
      </w:tr>
      <w:tr w:rsidR="000C4052" w:rsidRPr="002B3152" w14:paraId="1E4490F7" w14:textId="77777777" w:rsidTr="000274AD">
        <w:trPr>
          <w:trHeight w:val="300"/>
          <w:jc w:val="center"/>
        </w:trPr>
        <w:tc>
          <w:tcPr>
            <w:tcW w:w="3114" w:type="dxa"/>
            <w:noWrap/>
            <w:hideMark/>
          </w:tcPr>
          <w:p w14:paraId="1FAA39A6"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23763</w:t>
            </w:r>
          </w:p>
        </w:tc>
        <w:tc>
          <w:tcPr>
            <w:tcW w:w="5380" w:type="dxa"/>
            <w:noWrap/>
            <w:hideMark/>
          </w:tcPr>
          <w:p w14:paraId="60725C1C"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Prateleira</w:t>
            </w:r>
          </w:p>
        </w:tc>
      </w:tr>
      <w:tr w:rsidR="000C4052" w:rsidRPr="002B3152" w14:paraId="44033F2E" w14:textId="77777777" w:rsidTr="000274AD">
        <w:trPr>
          <w:trHeight w:val="300"/>
          <w:jc w:val="center"/>
        </w:trPr>
        <w:tc>
          <w:tcPr>
            <w:tcW w:w="3114" w:type="dxa"/>
            <w:noWrap/>
            <w:hideMark/>
          </w:tcPr>
          <w:p w14:paraId="477A11B2"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23764</w:t>
            </w:r>
          </w:p>
        </w:tc>
        <w:tc>
          <w:tcPr>
            <w:tcW w:w="5380" w:type="dxa"/>
            <w:noWrap/>
            <w:hideMark/>
          </w:tcPr>
          <w:p w14:paraId="3105BBD2"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Prateleira</w:t>
            </w:r>
          </w:p>
        </w:tc>
      </w:tr>
      <w:tr w:rsidR="000C4052" w:rsidRPr="002B3152" w14:paraId="199223FA" w14:textId="77777777" w:rsidTr="000274AD">
        <w:trPr>
          <w:trHeight w:val="300"/>
          <w:jc w:val="center"/>
        </w:trPr>
        <w:tc>
          <w:tcPr>
            <w:tcW w:w="3114" w:type="dxa"/>
            <w:noWrap/>
            <w:hideMark/>
          </w:tcPr>
          <w:p w14:paraId="4B9BA406"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23767</w:t>
            </w:r>
          </w:p>
        </w:tc>
        <w:tc>
          <w:tcPr>
            <w:tcW w:w="5380" w:type="dxa"/>
            <w:noWrap/>
            <w:hideMark/>
          </w:tcPr>
          <w:p w14:paraId="2CF04BA1"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Prateleira</w:t>
            </w:r>
          </w:p>
        </w:tc>
      </w:tr>
      <w:tr w:rsidR="000C4052" w:rsidRPr="002B3152" w14:paraId="1718B075" w14:textId="77777777" w:rsidTr="000274AD">
        <w:trPr>
          <w:trHeight w:val="300"/>
          <w:jc w:val="center"/>
        </w:trPr>
        <w:tc>
          <w:tcPr>
            <w:tcW w:w="3114" w:type="dxa"/>
            <w:noWrap/>
            <w:hideMark/>
          </w:tcPr>
          <w:p w14:paraId="167AE20C"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23770</w:t>
            </w:r>
          </w:p>
        </w:tc>
        <w:tc>
          <w:tcPr>
            <w:tcW w:w="5380" w:type="dxa"/>
            <w:noWrap/>
            <w:hideMark/>
          </w:tcPr>
          <w:p w14:paraId="033EB0FE"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Prateleira</w:t>
            </w:r>
          </w:p>
        </w:tc>
      </w:tr>
      <w:tr w:rsidR="000C4052" w:rsidRPr="002B3152" w14:paraId="2FAB6DBA" w14:textId="77777777" w:rsidTr="000274AD">
        <w:trPr>
          <w:trHeight w:val="300"/>
          <w:jc w:val="center"/>
        </w:trPr>
        <w:tc>
          <w:tcPr>
            <w:tcW w:w="3114" w:type="dxa"/>
            <w:noWrap/>
            <w:hideMark/>
          </w:tcPr>
          <w:p w14:paraId="2936241E"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23772</w:t>
            </w:r>
          </w:p>
        </w:tc>
        <w:tc>
          <w:tcPr>
            <w:tcW w:w="5380" w:type="dxa"/>
            <w:noWrap/>
            <w:hideMark/>
          </w:tcPr>
          <w:p w14:paraId="1D145271"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Prateleira</w:t>
            </w:r>
          </w:p>
        </w:tc>
      </w:tr>
      <w:tr w:rsidR="000C4052" w:rsidRPr="002B3152" w14:paraId="2D59D57C" w14:textId="77777777" w:rsidTr="000274AD">
        <w:trPr>
          <w:trHeight w:val="300"/>
          <w:jc w:val="center"/>
        </w:trPr>
        <w:tc>
          <w:tcPr>
            <w:tcW w:w="3114" w:type="dxa"/>
            <w:noWrap/>
            <w:hideMark/>
          </w:tcPr>
          <w:p w14:paraId="5E9D46A5"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23893</w:t>
            </w:r>
          </w:p>
        </w:tc>
        <w:tc>
          <w:tcPr>
            <w:tcW w:w="5380" w:type="dxa"/>
            <w:noWrap/>
            <w:hideMark/>
          </w:tcPr>
          <w:p w14:paraId="52AC0C1F"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Ar condicionado springer</w:t>
            </w:r>
          </w:p>
        </w:tc>
      </w:tr>
      <w:tr w:rsidR="000C4052" w:rsidRPr="002B3152" w14:paraId="432D53E7" w14:textId="77777777" w:rsidTr="000274AD">
        <w:trPr>
          <w:trHeight w:val="300"/>
          <w:jc w:val="center"/>
        </w:trPr>
        <w:tc>
          <w:tcPr>
            <w:tcW w:w="3114" w:type="dxa"/>
            <w:noWrap/>
            <w:hideMark/>
          </w:tcPr>
          <w:p w14:paraId="6A5FAFD0"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23896</w:t>
            </w:r>
          </w:p>
        </w:tc>
        <w:tc>
          <w:tcPr>
            <w:tcW w:w="5380" w:type="dxa"/>
            <w:noWrap/>
            <w:hideMark/>
          </w:tcPr>
          <w:p w14:paraId="73E8C07C"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Ar condicionado marca green</w:t>
            </w:r>
          </w:p>
        </w:tc>
      </w:tr>
      <w:tr w:rsidR="000C4052" w:rsidRPr="002B3152" w14:paraId="0752AC18" w14:textId="77777777" w:rsidTr="000274AD">
        <w:trPr>
          <w:trHeight w:val="300"/>
          <w:jc w:val="center"/>
        </w:trPr>
        <w:tc>
          <w:tcPr>
            <w:tcW w:w="3114" w:type="dxa"/>
            <w:noWrap/>
            <w:hideMark/>
          </w:tcPr>
          <w:p w14:paraId="3CF88C53"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23897</w:t>
            </w:r>
          </w:p>
        </w:tc>
        <w:tc>
          <w:tcPr>
            <w:tcW w:w="5380" w:type="dxa"/>
            <w:noWrap/>
            <w:hideMark/>
          </w:tcPr>
          <w:p w14:paraId="262C29F7"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Ar condicionado marca springer</w:t>
            </w:r>
          </w:p>
        </w:tc>
      </w:tr>
      <w:tr w:rsidR="000C4052" w:rsidRPr="002B3152" w14:paraId="7BB51B9E" w14:textId="77777777" w:rsidTr="000274AD">
        <w:trPr>
          <w:trHeight w:val="300"/>
          <w:jc w:val="center"/>
        </w:trPr>
        <w:tc>
          <w:tcPr>
            <w:tcW w:w="3114" w:type="dxa"/>
            <w:noWrap/>
            <w:hideMark/>
          </w:tcPr>
          <w:p w14:paraId="09A0D383"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24312</w:t>
            </w:r>
          </w:p>
        </w:tc>
        <w:tc>
          <w:tcPr>
            <w:tcW w:w="5380" w:type="dxa"/>
            <w:noWrap/>
            <w:hideMark/>
          </w:tcPr>
          <w:p w14:paraId="79DF044E"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Cadeira de rodas</w:t>
            </w:r>
          </w:p>
        </w:tc>
      </w:tr>
      <w:tr w:rsidR="000C4052" w:rsidRPr="002B3152" w14:paraId="528A5A1C" w14:textId="77777777" w:rsidTr="000274AD">
        <w:trPr>
          <w:trHeight w:val="300"/>
          <w:jc w:val="center"/>
        </w:trPr>
        <w:tc>
          <w:tcPr>
            <w:tcW w:w="3114" w:type="dxa"/>
            <w:noWrap/>
            <w:hideMark/>
          </w:tcPr>
          <w:p w14:paraId="6DF18331"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24317</w:t>
            </w:r>
          </w:p>
        </w:tc>
        <w:tc>
          <w:tcPr>
            <w:tcW w:w="5380" w:type="dxa"/>
            <w:noWrap/>
            <w:hideMark/>
          </w:tcPr>
          <w:p w14:paraId="6542E64F"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Cadeira de rodas marca cds</w:t>
            </w:r>
          </w:p>
        </w:tc>
      </w:tr>
      <w:tr w:rsidR="000C4052" w:rsidRPr="002B3152" w14:paraId="352D8EEA" w14:textId="77777777" w:rsidTr="000274AD">
        <w:trPr>
          <w:trHeight w:val="300"/>
          <w:jc w:val="center"/>
        </w:trPr>
        <w:tc>
          <w:tcPr>
            <w:tcW w:w="3114" w:type="dxa"/>
            <w:noWrap/>
            <w:hideMark/>
          </w:tcPr>
          <w:p w14:paraId="20AFD637"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24335</w:t>
            </w:r>
          </w:p>
        </w:tc>
        <w:tc>
          <w:tcPr>
            <w:tcW w:w="5380" w:type="dxa"/>
            <w:noWrap/>
            <w:hideMark/>
          </w:tcPr>
          <w:p w14:paraId="14B9C0FE"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Foco</w:t>
            </w:r>
          </w:p>
        </w:tc>
      </w:tr>
      <w:tr w:rsidR="000C4052" w:rsidRPr="002B3152" w14:paraId="71A97C8F" w14:textId="77777777" w:rsidTr="000274AD">
        <w:trPr>
          <w:trHeight w:val="300"/>
          <w:jc w:val="center"/>
        </w:trPr>
        <w:tc>
          <w:tcPr>
            <w:tcW w:w="3114" w:type="dxa"/>
            <w:noWrap/>
            <w:hideMark/>
          </w:tcPr>
          <w:p w14:paraId="2FD07B27"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24343</w:t>
            </w:r>
          </w:p>
        </w:tc>
        <w:tc>
          <w:tcPr>
            <w:tcW w:w="5380" w:type="dxa"/>
            <w:noWrap/>
            <w:hideMark/>
          </w:tcPr>
          <w:p w14:paraId="6C116055"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Frigobar</w:t>
            </w:r>
          </w:p>
        </w:tc>
      </w:tr>
      <w:tr w:rsidR="000C4052" w:rsidRPr="002B3152" w14:paraId="5C6E06C5" w14:textId="77777777" w:rsidTr="000274AD">
        <w:trPr>
          <w:trHeight w:val="300"/>
          <w:jc w:val="center"/>
        </w:trPr>
        <w:tc>
          <w:tcPr>
            <w:tcW w:w="3114" w:type="dxa"/>
            <w:noWrap/>
            <w:hideMark/>
          </w:tcPr>
          <w:p w14:paraId="0E1C7882"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24345</w:t>
            </w:r>
          </w:p>
        </w:tc>
        <w:tc>
          <w:tcPr>
            <w:tcW w:w="5380" w:type="dxa"/>
            <w:noWrap/>
            <w:hideMark/>
          </w:tcPr>
          <w:p w14:paraId="7547BEC2"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Refrigerador</w:t>
            </w:r>
          </w:p>
        </w:tc>
      </w:tr>
      <w:tr w:rsidR="000C4052" w:rsidRPr="002B3152" w14:paraId="12C6C68A" w14:textId="77777777" w:rsidTr="000274AD">
        <w:trPr>
          <w:trHeight w:val="300"/>
          <w:jc w:val="center"/>
        </w:trPr>
        <w:tc>
          <w:tcPr>
            <w:tcW w:w="3114" w:type="dxa"/>
            <w:noWrap/>
            <w:hideMark/>
          </w:tcPr>
          <w:p w14:paraId="04069BCC"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24345</w:t>
            </w:r>
          </w:p>
        </w:tc>
        <w:tc>
          <w:tcPr>
            <w:tcW w:w="5380" w:type="dxa"/>
            <w:noWrap/>
            <w:hideMark/>
          </w:tcPr>
          <w:p w14:paraId="0C9387A0"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Refrigerador</w:t>
            </w:r>
          </w:p>
        </w:tc>
      </w:tr>
      <w:tr w:rsidR="000C4052" w:rsidRPr="002B3152" w14:paraId="38A76C66" w14:textId="77777777" w:rsidTr="000274AD">
        <w:trPr>
          <w:trHeight w:val="300"/>
          <w:jc w:val="center"/>
        </w:trPr>
        <w:tc>
          <w:tcPr>
            <w:tcW w:w="3114" w:type="dxa"/>
            <w:noWrap/>
            <w:hideMark/>
          </w:tcPr>
          <w:p w14:paraId="6EBB658F"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24348</w:t>
            </w:r>
          </w:p>
        </w:tc>
        <w:tc>
          <w:tcPr>
            <w:tcW w:w="5380" w:type="dxa"/>
            <w:noWrap/>
            <w:hideMark/>
          </w:tcPr>
          <w:p w14:paraId="26341F74"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Mesa auxiliar inox</w:t>
            </w:r>
          </w:p>
        </w:tc>
      </w:tr>
      <w:tr w:rsidR="000C4052" w:rsidRPr="002B3152" w14:paraId="079A1C38" w14:textId="77777777" w:rsidTr="000274AD">
        <w:trPr>
          <w:trHeight w:val="300"/>
          <w:jc w:val="center"/>
        </w:trPr>
        <w:tc>
          <w:tcPr>
            <w:tcW w:w="3114" w:type="dxa"/>
            <w:noWrap/>
            <w:hideMark/>
          </w:tcPr>
          <w:p w14:paraId="09F654EF"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lastRenderedPageBreak/>
              <w:t>24349</w:t>
            </w:r>
          </w:p>
        </w:tc>
        <w:tc>
          <w:tcPr>
            <w:tcW w:w="5380" w:type="dxa"/>
            <w:noWrap/>
            <w:hideMark/>
          </w:tcPr>
          <w:p w14:paraId="4A24FA10"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Mesa auxiliar inox</w:t>
            </w:r>
          </w:p>
        </w:tc>
      </w:tr>
      <w:tr w:rsidR="000C4052" w:rsidRPr="002B3152" w14:paraId="0BA73875" w14:textId="77777777" w:rsidTr="000274AD">
        <w:trPr>
          <w:trHeight w:val="300"/>
          <w:jc w:val="center"/>
        </w:trPr>
        <w:tc>
          <w:tcPr>
            <w:tcW w:w="3114" w:type="dxa"/>
            <w:noWrap/>
            <w:hideMark/>
          </w:tcPr>
          <w:p w14:paraId="3E39531B"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24350</w:t>
            </w:r>
          </w:p>
        </w:tc>
        <w:tc>
          <w:tcPr>
            <w:tcW w:w="5380" w:type="dxa"/>
            <w:noWrap/>
            <w:hideMark/>
          </w:tcPr>
          <w:p w14:paraId="38360694"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Mesa auxiliar branca</w:t>
            </w:r>
          </w:p>
        </w:tc>
      </w:tr>
      <w:tr w:rsidR="000C4052" w:rsidRPr="002B3152" w14:paraId="22674756" w14:textId="77777777" w:rsidTr="000274AD">
        <w:trPr>
          <w:trHeight w:val="300"/>
          <w:jc w:val="center"/>
        </w:trPr>
        <w:tc>
          <w:tcPr>
            <w:tcW w:w="3114" w:type="dxa"/>
            <w:noWrap/>
            <w:hideMark/>
          </w:tcPr>
          <w:p w14:paraId="292D8811"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24350</w:t>
            </w:r>
          </w:p>
        </w:tc>
        <w:tc>
          <w:tcPr>
            <w:tcW w:w="5380" w:type="dxa"/>
            <w:noWrap/>
            <w:hideMark/>
          </w:tcPr>
          <w:p w14:paraId="52C9CA6B"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Mesa auxiliar</w:t>
            </w:r>
          </w:p>
        </w:tc>
      </w:tr>
      <w:tr w:rsidR="000C4052" w:rsidRPr="002B3152" w14:paraId="4D50BA40" w14:textId="77777777" w:rsidTr="000274AD">
        <w:trPr>
          <w:trHeight w:val="300"/>
          <w:jc w:val="center"/>
        </w:trPr>
        <w:tc>
          <w:tcPr>
            <w:tcW w:w="3114" w:type="dxa"/>
            <w:noWrap/>
            <w:hideMark/>
          </w:tcPr>
          <w:p w14:paraId="6F286743"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24362</w:t>
            </w:r>
          </w:p>
        </w:tc>
        <w:tc>
          <w:tcPr>
            <w:tcW w:w="5380" w:type="dxa"/>
            <w:noWrap/>
            <w:hideMark/>
          </w:tcPr>
          <w:p w14:paraId="7C0E57F1"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Suporte para soro</w:t>
            </w:r>
          </w:p>
        </w:tc>
      </w:tr>
      <w:tr w:rsidR="000C4052" w:rsidRPr="002B3152" w14:paraId="6C674D50" w14:textId="77777777" w:rsidTr="000274AD">
        <w:trPr>
          <w:trHeight w:val="300"/>
          <w:jc w:val="center"/>
        </w:trPr>
        <w:tc>
          <w:tcPr>
            <w:tcW w:w="3114" w:type="dxa"/>
            <w:noWrap/>
            <w:hideMark/>
          </w:tcPr>
          <w:p w14:paraId="2D061346"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24365</w:t>
            </w:r>
          </w:p>
        </w:tc>
        <w:tc>
          <w:tcPr>
            <w:tcW w:w="5380" w:type="dxa"/>
            <w:noWrap/>
            <w:hideMark/>
          </w:tcPr>
          <w:p w14:paraId="5D1E3F17"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Suporte para soro</w:t>
            </w:r>
          </w:p>
        </w:tc>
      </w:tr>
      <w:tr w:rsidR="000C4052" w:rsidRPr="002B3152" w14:paraId="7D1C2916" w14:textId="77777777" w:rsidTr="000274AD">
        <w:trPr>
          <w:trHeight w:val="300"/>
          <w:jc w:val="center"/>
        </w:trPr>
        <w:tc>
          <w:tcPr>
            <w:tcW w:w="3114" w:type="dxa"/>
            <w:noWrap/>
            <w:hideMark/>
          </w:tcPr>
          <w:p w14:paraId="520DEED9"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24366</w:t>
            </w:r>
          </w:p>
        </w:tc>
        <w:tc>
          <w:tcPr>
            <w:tcW w:w="5380" w:type="dxa"/>
            <w:noWrap/>
            <w:hideMark/>
          </w:tcPr>
          <w:p w14:paraId="7B90CD2D"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Suporte para soro</w:t>
            </w:r>
          </w:p>
        </w:tc>
      </w:tr>
      <w:tr w:rsidR="000C4052" w:rsidRPr="002B3152" w14:paraId="185EB5E0" w14:textId="77777777" w:rsidTr="000274AD">
        <w:trPr>
          <w:trHeight w:val="300"/>
          <w:jc w:val="center"/>
        </w:trPr>
        <w:tc>
          <w:tcPr>
            <w:tcW w:w="3114" w:type="dxa"/>
            <w:noWrap/>
            <w:hideMark/>
          </w:tcPr>
          <w:p w14:paraId="3C612701"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24372</w:t>
            </w:r>
          </w:p>
        </w:tc>
        <w:tc>
          <w:tcPr>
            <w:tcW w:w="5380" w:type="dxa"/>
            <w:noWrap/>
            <w:hideMark/>
          </w:tcPr>
          <w:p w14:paraId="76222E7F"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Suporte para soro</w:t>
            </w:r>
          </w:p>
        </w:tc>
      </w:tr>
      <w:tr w:rsidR="000C4052" w:rsidRPr="002B3152" w14:paraId="324D582B" w14:textId="77777777" w:rsidTr="000274AD">
        <w:trPr>
          <w:trHeight w:val="300"/>
          <w:jc w:val="center"/>
        </w:trPr>
        <w:tc>
          <w:tcPr>
            <w:tcW w:w="3114" w:type="dxa"/>
            <w:noWrap/>
            <w:hideMark/>
          </w:tcPr>
          <w:p w14:paraId="0474100C"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24373</w:t>
            </w:r>
          </w:p>
        </w:tc>
        <w:tc>
          <w:tcPr>
            <w:tcW w:w="5380" w:type="dxa"/>
            <w:noWrap/>
            <w:hideMark/>
          </w:tcPr>
          <w:p w14:paraId="73983C47"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Suporte para soro</w:t>
            </w:r>
          </w:p>
        </w:tc>
      </w:tr>
      <w:tr w:rsidR="000C4052" w:rsidRPr="002B3152" w14:paraId="69D76CFD" w14:textId="77777777" w:rsidTr="000274AD">
        <w:trPr>
          <w:trHeight w:val="300"/>
          <w:jc w:val="center"/>
        </w:trPr>
        <w:tc>
          <w:tcPr>
            <w:tcW w:w="3114" w:type="dxa"/>
            <w:noWrap/>
            <w:hideMark/>
          </w:tcPr>
          <w:p w14:paraId="5C3C4482"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24374</w:t>
            </w:r>
          </w:p>
        </w:tc>
        <w:tc>
          <w:tcPr>
            <w:tcW w:w="5380" w:type="dxa"/>
            <w:noWrap/>
            <w:hideMark/>
          </w:tcPr>
          <w:p w14:paraId="0F1D15BB"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Suporte para soro</w:t>
            </w:r>
          </w:p>
        </w:tc>
      </w:tr>
      <w:tr w:rsidR="000C4052" w:rsidRPr="002B3152" w14:paraId="487CB9F0" w14:textId="77777777" w:rsidTr="000274AD">
        <w:trPr>
          <w:trHeight w:val="300"/>
          <w:jc w:val="center"/>
        </w:trPr>
        <w:tc>
          <w:tcPr>
            <w:tcW w:w="3114" w:type="dxa"/>
            <w:noWrap/>
            <w:hideMark/>
          </w:tcPr>
          <w:p w14:paraId="087D1FBF"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24376</w:t>
            </w:r>
          </w:p>
        </w:tc>
        <w:tc>
          <w:tcPr>
            <w:tcW w:w="5380" w:type="dxa"/>
            <w:noWrap/>
            <w:hideMark/>
          </w:tcPr>
          <w:p w14:paraId="4337A333"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Suporte para soro</w:t>
            </w:r>
          </w:p>
        </w:tc>
      </w:tr>
      <w:tr w:rsidR="000C4052" w:rsidRPr="002B3152" w14:paraId="5BF752F4" w14:textId="77777777" w:rsidTr="000274AD">
        <w:trPr>
          <w:trHeight w:val="300"/>
          <w:jc w:val="center"/>
        </w:trPr>
        <w:tc>
          <w:tcPr>
            <w:tcW w:w="3114" w:type="dxa"/>
            <w:noWrap/>
            <w:hideMark/>
          </w:tcPr>
          <w:p w14:paraId="73F600EE"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24451</w:t>
            </w:r>
          </w:p>
        </w:tc>
        <w:tc>
          <w:tcPr>
            <w:tcW w:w="5380" w:type="dxa"/>
            <w:noWrap/>
            <w:hideMark/>
          </w:tcPr>
          <w:p w14:paraId="3F8E9502"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Mesa auxiliar na cor branca</w:t>
            </w:r>
          </w:p>
        </w:tc>
      </w:tr>
      <w:tr w:rsidR="000C4052" w:rsidRPr="002B3152" w14:paraId="0FBD8842" w14:textId="77777777" w:rsidTr="000274AD">
        <w:trPr>
          <w:trHeight w:val="300"/>
          <w:jc w:val="center"/>
        </w:trPr>
        <w:tc>
          <w:tcPr>
            <w:tcW w:w="3114" w:type="dxa"/>
            <w:noWrap/>
            <w:hideMark/>
          </w:tcPr>
          <w:p w14:paraId="3A3643B1"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24454</w:t>
            </w:r>
          </w:p>
        </w:tc>
        <w:tc>
          <w:tcPr>
            <w:tcW w:w="5380" w:type="dxa"/>
            <w:noWrap/>
            <w:hideMark/>
          </w:tcPr>
          <w:p w14:paraId="4ECFAA1A"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Mesa auxiliar na cor branca</w:t>
            </w:r>
          </w:p>
        </w:tc>
      </w:tr>
      <w:tr w:rsidR="000C4052" w:rsidRPr="002B3152" w14:paraId="5FC5ED08" w14:textId="77777777" w:rsidTr="000274AD">
        <w:trPr>
          <w:trHeight w:val="300"/>
          <w:jc w:val="center"/>
        </w:trPr>
        <w:tc>
          <w:tcPr>
            <w:tcW w:w="3114" w:type="dxa"/>
            <w:noWrap/>
            <w:hideMark/>
          </w:tcPr>
          <w:p w14:paraId="7520F329"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24459</w:t>
            </w:r>
          </w:p>
        </w:tc>
        <w:tc>
          <w:tcPr>
            <w:tcW w:w="5380" w:type="dxa"/>
            <w:noWrap/>
            <w:hideMark/>
          </w:tcPr>
          <w:p w14:paraId="0C1D6C07"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Mesa auxiliar na cor branca</w:t>
            </w:r>
          </w:p>
        </w:tc>
      </w:tr>
      <w:tr w:rsidR="000C4052" w:rsidRPr="002B3152" w14:paraId="426F6725" w14:textId="77777777" w:rsidTr="000274AD">
        <w:trPr>
          <w:trHeight w:val="300"/>
          <w:jc w:val="center"/>
        </w:trPr>
        <w:tc>
          <w:tcPr>
            <w:tcW w:w="3114" w:type="dxa"/>
            <w:noWrap/>
            <w:hideMark/>
          </w:tcPr>
          <w:p w14:paraId="4723375A"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24473</w:t>
            </w:r>
          </w:p>
        </w:tc>
        <w:tc>
          <w:tcPr>
            <w:tcW w:w="5380" w:type="dxa"/>
            <w:noWrap/>
            <w:hideMark/>
          </w:tcPr>
          <w:p w14:paraId="2D0F63AB"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Seladora</w:t>
            </w:r>
          </w:p>
        </w:tc>
      </w:tr>
      <w:tr w:rsidR="000C4052" w:rsidRPr="002B3152" w14:paraId="254F95D8" w14:textId="77777777" w:rsidTr="000274AD">
        <w:trPr>
          <w:trHeight w:val="300"/>
          <w:jc w:val="center"/>
        </w:trPr>
        <w:tc>
          <w:tcPr>
            <w:tcW w:w="3114" w:type="dxa"/>
            <w:noWrap/>
            <w:hideMark/>
          </w:tcPr>
          <w:p w14:paraId="46D4CFFB"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24878</w:t>
            </w:r>
          </w:p>
        </w:tc>
        <w:tc>
          <w:tcPr>
            <w:tcW w:w="5380" w:type="dxa"/>
            <w:noWrap/>
            <w:hideMark/>
          </w:tcPr>
          <w:p w14:paraId="6D3BAC58"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 xml:space="preserve">Prateleira vazada </w:t>
            </w:r>
          </w:p>
        </w:tc>
      </w:tr>
      <w:tr w:rsidR="000C4052" w:rsidRPr="002B3152" w14:paraId="5EF305ED" w14:textId="77777777" w:rsidTr="000274AD">
        <w:trPr>
          <w:trHeight w:val="300"/>
          <w:jc w:val="center"/>
        </w:trPr>
        <w:tc>
          <w:tcPr>
            <w:tcW w:w="3114" w:type="dxa"/>
            <w:noWrap/>
            <w:hideMark/>
          </w:tcPr>
          <w:p w14:paraId="79344C44"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24879</w:t>
            </w:r>
          </w:p>
        </w:tc>
        <w:tc>
          <w:tcPr>
            <w:tcW w:w="5380" w:type="dxa"/>
            <w:noWrap/>
            <w:hideMark/>
          </w:tcPr>
          <w:p w14:paraId="665ED3DF"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 xml:space="preserve">Prateleira vazada </w:t>
            </w:r>
          </w:p>
        </w:tc>
      </w:tr>
      <w:tr w:rsidR="000C4052" w:rsidRPr="002B3152" w14:paraId="11992D6C" w14:textId="77777777" w:rsidTr="000274AD">
        <w:trPr>
          <w:trHeight w:val="300"/>
          <w:jc w:val="center"/>
        </w:trPr>
        <w:tc>
          <w:tcPr>
            <w:tcW w:w="3114" w:type="dxa"/>
            <w:noWrap/>
            <w:hideMark/>
          </w:tcPr>
          <w:p w14:paraId="2C372EDD"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25174</w:t>
            </w:r>
          </w:p>
        </w:tc>
        <w:tc>
          <w:tcPr>
            <w:tcW w:w="5380" w:type="dxa"/>
            <w:noWrap/>
            <w:hideMark/>
          </w:tcPr>
          <w:p w14:paraId="5C0D9EFD"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Roupeiro 04 portas</w:t>
            </w:r>
          </w:p>
        </w:tc>
      </w:tr>
      <w:tr w:rsidR="000C4052" w:rsidRPr="002B3152" w14:paraId="61A46649" w14:textId="77777777" w:rsidTr="000274AD">
        <w:trPr>
          <w:trHeight w:val="300"/>
          <w:jc w:val="center"/>
        </w:trPr>
        <w:tc>
          <w:tcPr>
            <w:tcW w:w="3114" w:type="dxa"/>
            <w:noWrap/>
            <w:hideMark/>
          </w:tcPr>
          <w:p w14:paraId="3C705616"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25247</w:t>
            </w:r>
          </w:p>
        </w:tc>
        <w:tc>
          <w:tcPr>
            <w:tcW w:w="5380" w:type="dxa"/>
            <w:noWrap/>
            <w:hideMark/>
          </w:tcPr>
          <w:p w14:paraId="3CA35944"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Mesa de escritorio</w:t>
            </w:r>
          </w:p>
        </w:tc>
      </w:tr>
      <w:tr w:rsidR="000C4052" w:rsidRPr="002B3152" w14:paraId="156CE3A4" w14:textId="77777777" w:rsidTr="000274AD">
        <w:trPr>
          <w:trHeight w:val="300"/>
          <w:jc w:val="center"/>
        </w:trPr>
        <w:tc>
          <w:tcPr>
            <w:tcW w:w="3114" w:type="dxa"/>
            <w:noWrap/>
            <w:hideMark/>
          </w:tcPr>
          <w:p w14:paraId="7AF4DD86"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25535</w:t>
            </w:r>
          </w:p>
        </w:tc>
        <w:tc>
          <w:tcPr>
            <w:tcW w:w="5380" w:type="dxa"/>
            <w:noWrap/>
            <w:hideMark/>
          </w:tcPr>
          <w:p w14:paraId="1EE36A2C"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Cama hospitalar</w:t>
            </w:r>
          </w:p>
        </w:tc>
      </w:tr>
      <w:tr w:rsidR="000C4052" w:rsidRPr="002B3152" w14:paraId="72502AEC" w14:textId="77777777" w:rsidTr="000274AD">
        <w:trPr>
          <w:trHeight w:val="300"/>
          <w:jc w:val="center"/>
        </w:trPr>
        <w:tc>
          <w:tcPr>
            <w:tcW w:w="3114" w:type="dxa"/>
            <w:noWrap/>
            <w:hideMark/>
          </w:tcPr>
          <w:p w14:paraId="0D65D343"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25536</w:t>
            </w:r>
          </w:p>
        </w:tc>
        <w:tc>
          <w:tcPr>
            <w:tcW w:w="5380" w:type="dxa"/>
            <w:noWrap/>
            <w:hideMark/>
          </w:tcPr>
          <w:p w14:paraId="16666C29"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Cama hospitalar</w:t>
            </w:r>
          </w:p>
        </w:tc>
      </w:tr>
      <w:tr w:rsidR="000C4052" w:rsidRPr="002B3152" w14:paraId="40B2065C" w14:textId="77777777" w:rsidTr="000274AD">
        <w:trPr>
          <w:trHeight w:val="300"/>
          <w:jc w:val="center"/>
        </w:trPr>
        <w:tc>
          <w:tcPr>
            <w:tcW w:w="3114" w:type="dxa"/>
            <w:noWrap/>
            <w:hideMark/>
          </w:tcPr>
          <w:p w14:paraId="088B8B43"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25539</w:t>
            </w:r>
          </w:p>
        </w:tc>
        <w:tc>
          <w:tcPr>
            <w:tcW w:w="5380" w:type="dxa"/>
            <w:noWrap/>
            <w:hideMark/>
          </w:tcPr>
          <w:p w14:paraId="6C6A2FA0"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Cama hospitalar</w:t>
            </w:r>
          </w:p>
        </w:tc>
      </w:tr>
      <w:tr w:rsidR="000C4052" w:rsidRPr="002B3152" w14:paraId="4A20CF2A" w14:textId="77777777" w:rsidTr="000274AD">
        <w:trPr>
          <w:trHeight w:val="300"/>
          <w:jc w:val="center"/>
        </w:trPr>
        <w:tc>
          <w:tcPr>
            <w:tcW w:w="3114" w:type="dxa"/>
            <w:noWrap/>
            <w:hideMark/>
          </w:tcPr>
          <w:p w14:paraId="08AACD5E"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25549</w:t>
            </w:r>
          </w:p>
        </w:tc>
        <w:tc>
          <w:tcPr>
            <w:tcW w:w="5380" w:type="dxa"/>
            <w:noWrap/>
            <w:hideMark/>
          </w:tcPr>
          <w:p w14:paraId="1B954FBD"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Cama hospitalar</w:t>
            </w:r>
          </w:p>
        </w:tc>
      </w:tr>
      <w:tr w:rsidR="000C4052" w:rsidRPr="002B3152" w14:paraId="5EF14CE5" w14:textId="77777777" w:rsidTr="000274AD">
        <w:trPr>
          <w:trHeight w:val="300"/>
          <w:jc w:val="center"/>
        </w:trPr>
        <w:tc>
          <w:tcPr>
            <w:tcW w:w="3114" w:type="dxa"/>
            <w:noWrap/>
            <w:hideMark/>
          </w:tcPr>
          <w:p w14:paraId="67B85F5D"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25552</w:t>
            </w:r>
          </w:p>
        </w:tc>
        <w:tc>
          <w:tcPr>
            <w:tcW w:w="5380" w:type="dxa"/>
            <w:noWrap/>
            <w:hideMark/>
          </w:tcPr>
          <w:p w14:paraId="272F5C36"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Cama hospitalar</w:t>
            </w:r>
          </w:p>
        </w:tc>
      </w:tr>
      <w:tr w:rsidR="000C4052" w:rsidRPr="002B3152" w14:paraId="6C753A12" w14:textId="77777777" w:rsidTr="000274AD">
        <w:trPr>
          <w:trHeight w:val="300"/>
          <w:jc w:val="center"/>
        </w:trPr>
        <w:tc>
          <w:tcPr>
            <w:tcW w:w="3114" w:type="dxa"/>
            <w:noWrap/>
            <w:hideMark/>
          </w:tcPr>
          <w:p w14:paraId="6A1FDFC1"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25555</w:t>
            </w:r>
          </w:p>
        </w:tc>
        <w:tc>
          <w:tcPr>
            <w:tcW w:w="5380" w:type="dxa"/>
            <w:noWrap/>
            <w:hideMark/>
          </w:tcPr>
          <w:p w14:paraId="63D7E4E6"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Berço</w:t>
            </w:r>
          </w:p>
        </w:tc>
      </w:tr>
      <w:tr w:rsidR="000C4052" w:rsidRPr="002B3152" w14:paraId="16391648" w14:textId="77777777" w:rsidTr="000274AD">
        <w:trPr>
          <w:trHeight w:val="300"/>
          <w:jc w:val="center"/>
        </w:trPr>
        <w:tc>
          <w:tcPr>
            <w:tcW w:w="3114" w:type="dxa"/>
            <w:noWrap/>
            <w:hideMark/>
          </w:tcPr>
          <w:p w14:paraId="6841C1AB"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25563</w:t>
            </w:r>
          </w:p>
        </w:tc>
        <w:tc>
          <w:tcPr>
            <w:tcW w:w="5380" w:type="dxa"/>
            <w:noWrap/>
            <w:hideMark/>
          </w:tcPr>
          <w:p w14:paraId="3DAFA426"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Mesa auxiliar</w:t>
            </w:r>
          </w:p>
        </w:tc>
      </w:tr>
      <w:tr w:rsidR="000C4052" w:rsidRPr="002B3152" w14:paraId="1ABF987B" w14:textId="77777777" w:rsidTr="000274AD">
        <w:trPr>
          <w:trHeight w:val="300"/>
          <w:jc w:val="center"/>
        </w:trPr>
        <w:tc>
          <w:tcPr>
            <w:tcW w:w="3114" w:type="dxa"/>
            <w:noWrap/>
            <w:hideMark/>
          </w:tcPr>
          <w:p w14:paraId="27187EC8"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25564</w:t>
            </w:r>
          </w:p>
        </w:tc>
        <w:tc>
          <w:tcPr>
            <w:tcW w:w="5380" w:type="dxa"/>
            <w:noWrap/>
            <w:hideMark/>
          </w:tcPr>
          <w:p w14:paraId="71C48217"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Mesa auxiliar</w:t>
            </w:r>
          </w:p>
        </w:tc>
      </w:tr>
      <w:tr w:rsidR="000C4052" w:rsidRPr="002B3152" w14:paraId="02FAC5F2" w14:textId="77777777" w:rsidTr="000274AD">
        <w:trPr>
          <w:trHeight w:val="300"/>
          <w:jc w:val="center"/>
        </w:trPr>
        <w:tc>
          <w:tcPr>
            <w:tcW w:w="3114" w:type="dxa"/>
            <w:noWrap/>
            <w:hideMark/>
          </w:tcPr>
          <w:p w14:paraId="43495E5B"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25565</w:t>
            </w:r>
          </w:p>
        </w:tc>
        <w:tc>
          <w:tcPr>
            <w:tcW w:w="5380" w:type="dxa"/>
            <w:noWrap/>
            <w:hideMark/>
          </w:tcPr>
          <w:p w14:paraId="70B5A152"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Mesa auxiliar na cor bege</w:t>
            </w:r>
          </w:p>
        </w:tc>
      </w:tr>
      <w:tr w:rsidR="000C4052" w:rsidRPr="002B3152" w14:paraId="7BFDAC9D" w14:textId="77777777" w:rsidTr="000274AD">
        <w:trPr>
          <w:trHeight w:val="300"/>
          <w:jc w:val="center"/>
        </w:trPr>
        <w:tc>
          <w:tcPr>
            <w:tcW w:w="3114" w:type="dxa"/>
            <w:noWrap/>
            <w:hideMark/>
          </w:tcPr>
          <w:p w14:paraId="698891D4"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25566</w:t>
            </w:r>
          </w:p>
        </w:tc>
        <w:tc>
          <w:tcPr>
            <w:tcW w:w="5380" w:type="dxa"/>
            <w:noWrap/>
            <w:hideMark/>
          </w:tcPr>
          <w:p w14:paraId="374F65B5"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Mesa auxiliar na cor bege</w:t>
            </w:r>
          </w:p>
        </w:tc>
      </w:tr>
      <w:tr w:rsidR="000C4052" w:rsidRPr="002B3152" w14:paraId="03BFA5EB" w14:textId="77777777" w:rsidTr="000274AD">
        <w:trPr>
          <w:trHeight w:val="300"/>
          <w:jc w:val="center"/>
        </w:trPr>
        <w:tc>
          <w:tcPr>
            <w:tcW w:w="3114" w:type="dxa"/>
            <w:noWrap/>
            <w:hideMark/>
          </w:tcPr>
          <w:p w14:paraId="4DD3F766"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25567</w:t>
            </w:r>
          </w:p>
        </w:tc>
        <w:tc>
          <w:tcPr>
            <w:tcW w:w="5380" w:type="dxa"/>
            <w:noWrap/>
            <w:hideMark/>
          </w:tcPr>
          <w:p w14:paraId="57C6E157"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Mesa auxiliar na cor bege</w:t>
            </w:r>
          </w:p>
        </w:tc>
      </w:tr>
      <w:tr w:rsidR="000C4052" w:rsidRPr="002B3152" w14:paraId="24FD4CA1" w14:textId="77777777" w:rsidTr="000274AD">
        <w:trPr>
          <w:trHeight w:val="300"/>
          <w:jc w:val="center"/>
        </w:trPr>
        <w:tc>
          <w:tcPr>
            <w:tcW w:w="3114" w:type="dxa"/>
            <w:noWrap/>
            <w:hideMark/>
          </w:tcPr>
          <w:p w14:paraId="6A4CDDA5"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lastRenderedPageBreak/>
              <w:t>25589</w:t>
            </w:r>
          </w:p>
        </w:tc>
        <w:tc>
          <w:tcPr>
            <w:tcW w:w="5380" w:type="dxa"/>
            <w:noWrap/>
            <w:hideMark/>
          </w:tcPr>
          <w:p w14:paraId="21DFE267"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Conjunto rx</w:t>
            </w:r>
          </w:p>
        </w:tc>
      </w:tr>
      <w:tr w:rsidR="000C4052" w:rsidRPr="002B3152" w14:paraId="080B1EA8" w14:textId="77777777" w:rsidTr="000274AD">
        <w:trPr>
          <w:trHeight w:val="300"/>
          <w:jc w:val="center"/>
        </w:trPr>
        <w:tc>
          <w:tcPr>
            <w:tcW w:w="3114" w:type="dxa"/>
            <w:noWrap/>
            <w:hideMark/>
          </w:tcPr>
          <w:p w14:paraId="247193B5"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25589</w:t>
            </w:r>
          </w:p>
        </w:tc>
        <w:tc>
          <w:tcPr>
            <w:tcW w:w="5380" w:type="dxa"/>
            <w:noWrap/>
            <w:hideMark/>
          </w:tcPr>
          <w:p w14:paraId="343C4AB7"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Diafix</w:t>
            </w:r>
          </w:p>
        </w:tc>
      </w:tr>
      <w:tr w:rsidR="000C4052" w:rsidRPr="002B3152" w14:paraId="2006AB0C" w14:textId="77777777" w:rsidTr="000274AD">
        <w:trPr>
          <w:trHeight w:val="300"/>
          <w:jc w:val="center"/>
        </w:trPr>
        <w:tc>
          <w:tcPr>
            <w:tcW w:w="3114" w:type="dxa"/>
            <w:noWrap/>
            <w:hideMark/>
          </w:tcPr>
          <w:p w14:paraId="2DA3D425"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26231</w:t>
            </w:r>
          </w:p>
        </w:tc>
        <w:tc>
          <w:tcPr>
            <w:tcW w:w="5380" w:type="dxa"/>
            <w:noWrap/>
            <w:hideMark/>
          </w:tcPr>
          <w:p w14:paraId="010E635E"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Intelbras</w:t>
            </w:r>
          </w:p>
        </w:tc>
      </w:tr>
      <w:tr w:rsidR="000C4052" w:rsidRPr="002B3152" w14:paraId="4C8B0084" w14:textId="77777777" w:rsidTr="000274AD">
        <w:trPr>
          <w:trHeight w:val="300"/>
          <w:jc w:val="center"/>
        </w:trPr>
        <w:tc>
          <w:tcPr>
            <w:tcW w:w="3114" w:type="dxa"/>
            <w:noWrap/>
            <w:hideMark/>
          </w:tcPr>
          <w:p w14:paraId="3ADCB10B"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26257</w:t>
            </w:r>
          </w:p>
        </w:tc>
        <w:tc>
          <w:tcPr>
            <w:tcW w:w="5380" w:type="dxa"/>
            <w:noWrap/>
            <w:hideMark/>
          </w:tcPr>
          <w:p w14:paraId="3F80D57D"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Exaustor</w:t>
            </w:r>
          </w:p>
        </w:tc>
      </w:tr>
      <w:tr w:rsidR="000C4052" w:rsidRPr="002B3152" w14:paraId="1FDCF6A2" w14:textId="77777777" w:rsidTr="000274AD">
        <w:trPr>
          <w:trHeight w:val="300"/>
          <w:jc w:val="center"/>
        </w:trPr>
        <w:tc>
          <w:tcPr>
            <w:tcW w:w="3114" w:type="dxa"/>
            <w:noWrap/>
            <w:hideMark/>
          </w:tcPr>
          <w:p w14:paraId="0B9F9535"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26325</w:t>
            </w:r>
          </w:p>
        </w:tc>
        <w:tc>
          <w:tcPr>
            <w:tcW w:w="5380" w:type="dxa"/>
            <w:noWrap/>
            <w:hideMark/>
          </w:tcPr>
          <w:p w14:paraId="042BD026"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Relogio de ponto</w:t>
            </w:r>
          </w:p>
        </w:tc>
      </w:tr>
      <w:tr w:rsidR="000C4052" w:rsidRPr="002B3152" w14:paraId="5AD3E9BB" w14:textId="77777777" w:rsidTr="000274AD">
        <w:trPr>
          <w:trHeight w:val="300"/>
          <w:jc w:val="center"/>
        </w:trPr>
        <w:tc>
          <w:tcPr>
            <w:tcW w:w="3114" w:type="dxa"/>
            <w:noWrap/>
            <w:hideMark/>
          </w:tcPr>
          <w:p w14:paraId="7AEE5A7F"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26354</w:t>
            </w:r>
          </w:p>
        </w:tc>
        <w:tc>
          <w:tcPr>
            <w:tcW w:w="5380" w:type="dxa"/>
            <w:noWrap/>
            <w:hideMark/>
          </w:tcPr>
          <w:p w14:paraId="2512BC70"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Regua escanografica</w:t>
            </w:r>
          </w:p>
        </w:tc>
      </w:tr>
      <w:tr w:rsidR="000C4052" w:rsidRPr="002B3152" w14:paraId="48DB4F42" w14:textId="77777777" w:rsidTr="000274AD">
        <w:trPr>
          <w:trHeight w:val="300"/>
          <w:jc w:val="center"/>
        </w:trPr>
        <w:tc>
          <w:tcPr>
            <w:tcW w:w="3114" w:type="dxa"/>
            <w:noWrap/>
            <w:hideMark/>
          </w:tcPr>
          <w:p w14:paraId="0EBA8AFF"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26929</w:t>
            </w:r>
          </w:p>
        </w:tc>
        <w:tc>
          <w:tcPr>
            <w:tcW w:w="5380" w:type="dxa"/>
            <w:noWrap/>
            <w:hideMark/>
          </w:tcPr>
          <w:p w14:paraId="257306DF"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Berço</w:t>
            </w:r>
          </w:p>
        </w:tc>
      </w:tr>
      <w:tr w:rsidR="000C4052" w:rsidRPr="002B3152" w14:paraId="7745F98A" w14:textId="77777777" w:rsidTr="000274AD">
        <w:trPr>
          <w:trHeight w:val="300"/>
          <w:jc w:val="center"/>
        </w:trPr>
        <w:tc>
          <w:tcPr>
            <w:tcW w:w="3114" w:type="dxa"/>
            <w:noWrap/>
            <w:hideMark/>
          </w:tcPr>
          <w:p w14:paraId="207C844D"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26930</w:t>
            </w:r>
          </w:p>
        </w:tc>
        <w:tc>
          <w:tcPr>
            <w:tcW w:w="5380" w:type="dxa"/>
            <w:noWrap/>
            <w:hideMark/>
          </w:tcPr>
          <w:p w14:paraId="63EC31F9"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Berço</w:t>
            </w:r>
          </w:p>
        </w:tc>
      </w:tr>
      <w:tr w:rsidR="000C4052" w:rsidRPr="002B3152" w14:paraId="1A53D62C" w14:textId="77777777" w:rsidTr="000274AD">
        <w:trPr>
          <w:trHeight w:val="300"/>
          <w:jc w:val="center"/>
        </w:trPr>
        <w:tc>
          <w:tcPr>
            <w:tcW w:w="3114" w:type="dxa"/>
            <w:noWrap/>
            <w:hideMark/>
          </w:tcPr>
          <w:p w14:paraId="52832C67"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26944</w:t>
            </w:r>
          </w:p>
        </w:tc>
        <w:tc>
          <w:tcPr>
            <w:tcW w:w="5380" w:type="dxa"/>
            <w:noWrap/>
            <w:hideMark/>
          </w:tcPr>
          <w:p w14:paraId="0D4B3C45"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Escadinha 2 degraus</w:t>
            </w:r>
          </w:p>
        </w:tc>
      </w:tr>
      <w:tr w:rsidR="000C4052" w:rsidRPr="002B3152" w14:paraId="2180734E" w14:textId="77777777" w:rsidTr="000274AD">
        <w:trPr>
          <w:trHeight w:val="300"/>
          <w:jc w:val="center"/>
        </w:trPr>
        <w:tc>
          <w:tcPr>
            <w:tcW w:w="3114" w:type="dxa"/>
            <w:noWrap/>
            <w:hideMark/>
          </w:tcPr>
          <w:p w14:paraId="1D4C04D1"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26952</w:t>
            </w:r>
          </w:p>
        </w:tc>
        <w:tc>
          <w:tcPr>
            <w:tcW w:w="5380" w:type="dxa"/>
            <w:noWrap/>
            <w:hideMark/>
          </w:tcPr>
          <w:p w14:paraId="08618D90"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Maca com pes rodizio</w:t>
            </w:r>
          </w:p>
        </w:tc>
      </w:tr>
      <w:tr w:rsidR="000C4052" w:rsidRPr="002B3152" w14:paraId="2F232B0D" w14:textId="77777777" w:rsidTr="000274AD">
        <w:trPr>
          <w:trHeight w:val="300"/>
          <w:jc w:val="center"/>
        </w:trPr>
        <w:tc>
          <w:tcPr>
            <w:tcW w:w="3114" w:type="dxa"/>
            <w:noWrap/>
            <w:hideMark/>
          </w:tcPr>
          <w:p w14:paraId="57D42E55"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27010</w:t>
            </w:r>
          </w:p>
        </w:tc>
        <w:tc>
          <w:tcPr>
            <w:tcW w:w="5380" w:type="dxa"/>
            <w:noWrap/>
            <w:hideMark/>
          </w:tcPr>
          <w:p w14:paraId="02025929"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Prateleira</w:t>
            </w:r>
          </w:p>
        </w:tc>
      </w:tr>
      <w:tr w:rsidR="000C4052" w:rsidRPr="002B3152" w14:paraId="33D1188B" w14:textId="77777777" w:rsidTr="000274AD">
        <w:trPr>
          <w:trHeight w:val="300"/>
          <w:jc w:val="center"/>
        </w:trPr>
        <w:tc>
          <w:tcPr>
            <w:tcW w:w="3114" w:type="dxa"/>
            <w:noWrap/>
            <w:hideMark/>
          </w:tcPr>
          <w:p w14:paraId="73374B31"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27013</w:t>
            </w:r>
          </w:p>
        </w:tc>
        <w:tc>
          <w:tcPr>
            <w:tcW w:w="5380" w:type="dxa"/>
            <w:noWrap/>
            <w:hideMark/>
          </w:tcPr>
          <w:p w14:paraId="2B4C93DC"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 xml:space="preserve">Prateleira </w:t>
            </w:r>
          </w:p>
        </w:tc>
      </w:tr>
      <w:tr w:rsidR="000C4052" w:rsidRPr="002B3152" w14:paraId="3025F84C" w14:textId="77777777" w:rsidTr="000274AD">
        <w:trPr>
          <w:trHeight w:val="300"/>
          <w:jc w:val="center"/>
        </w:trPr>
        <w:tc>
          <w:tcPr>
            <w:tcW w:w="3114" w:type="dxa"/>
            <w:noWrap/>
            <w:hideMark/>
          </w:tcPr>
          <w:p w14:paraId="77A75A1E"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27461</w:t>
            </w:r>
          </w:p>
        </w:tc>
        <w:tc>
          <w:tcPr>
            <w:tcW w:w="5380" w:type="dxa"/>
            <w:noWrap/>
            <w:hideMark/>
          </w:tcPr>
          <w:p w14:paraId="6A3937FE"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Balança pediatrica</w:t>
            </w:r>
          </w:p>
        </w:tc>
      </w:tr>
      <w:tr w:rsidR="000C4052" w:rsidRPr="002B3152" w14:paraId="61209113" w14:textId="77777777" w:rsidTr="000274AD">
        <w:trPr>
          <w:trHeight w:val="300"/>
          <w:jc w:val="center"/>
        </w:trPr>
        <w:tc>
          <w:tcPr>
            <w:tcW w:w="3114" w:type="dxa"/>
            <w:noWrap/>
            <w:hideMark/>
          </w:tcPr>
          <w:p w14:paraId="3BB33A1A"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27481</w:t>
            </w:r>
          </w:p>
        </w:tc>
        <w:tc>
          <w:tcPr>
            <w:tcW w:w="5380" w:type="dxa"/>
            <w:noWrap/>
            <w:hideMark/>
          </w:tcPr>
          <w:p w14:paraId="65C8BDA7"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Hamper</w:t>
            </w:r>
          </w:p>
        </w:tc>
      </w:tr>
      <w:tr w:rsidR="000C4052" w:rsidRPr="002B3152" w14:paraId="627F1F9E" w14:textId="77777777" w:rsidTr="000274AD">
        <w:trPr>
          <w:trHeight w:val="300"/>
          <w:jc w:val="center"/>
        </w:trPr>
        <w:tc>
          <w:tcPr>
            <w:tcW w:w="3114" w:type="dxa"/>
            <w:noWrap/>
            <w:hideMark/>
          </w:tcPr>
          <w:p w14:paraId="396A64D6"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28290</w:t>
            </w:r>
          </w:p>
        </w:tc>
        <w:tc>
          <w:tcPr>
            <w:tcW w:w="5380" w:type="dxa"/>
            <w:noWrap/>
            <w:hideMark/>
          </w:tcPr>
          <w:p w14:paraId="41AB44E7"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Mesa auxliar branca</w:t>
            </w:r>
          </w:p>
        </w:tc>
      </w:tr>
      <w:tr w:rsidR="000C4052" w:rsidRPr="002B3152" w14:paraId="2F73E58B" w14:textId="77777777" w:rsidTr="000274AD">
        <w:trPr>
          <w:trHeight w:val="300"/>
          <w:jc w:val="center"/>
        </w:trPr>
        <w:tc>
          <w:tcPr>
            <w:tcW w:w="3114" w:type="dxa"/>
            <w:noWrap/>
            <w:hideMark/>
          </w:tcPr>
          <w:p w14:paraId="41ECD819"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28390</w:t>
            </w:r>
          </w:p>
        </w:tc>
        <w:tc>
          <w:tcPr>
            <w:tcW w:w="5380" w:type="dxa"/>
            <w:noWrap/>
            <w:hideMark/>
          </w:tcPr>
          <w:p w14:paraId="362B1FE8"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Mesa auxiliar branca</w:t>
            </w:r>
          </w:p>
        </w:tc>
      </w:tr>
      <w:tr w:rsidR="000C4052" w:rsidRPr="002B3152" w14:paraId="0E74552C" w14:textId="77777777" w:rsidTr="000274AD">
        <w:trPr>
          <w:trHeight w:val="300"/>
          <w:jc w:val="center"/>
        </w:trPr>
        <w:tc>
          <w:tcPr>
            <w:tcW w:w="3114" w:type="dxa"/>
            <w:noWrap/>
            <w:hideMark/>
          </w:tcPr>
          <w:p w14:paraId="0C39CC4F"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28392</w:t>
            </w:r>
          </w:p>
        </w:tc>
        <w:tc>
          <w:tcPr>
            <w:tcW w:w="5380" w:type="dxa"/>
            <w:noWrap/>
            <w:hideMark/>
          </w:tcPr>
          <w:p w14:paraId="205F98C4"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Mesa auxiliar branca</w:t>
            </w:r>
          </w:p>
        </w:tc>
      </w:tr>
      <w:tr w:rsidR="000C4052" w:rsidRPr="002B3152" w14:paraId="7BF07D62" w14:textId="77777777" w:rsidTr="000274AD">
        <w:trPr>
          <w:trHeight w:val="300"/>
          <w:jc w:val="center"/>
        </w:trPr>
        <w:tc>
          <w:tcPr>
            <w:tcW w:w="3114" w:type="dxa"/>
            <w:noWrap/>
            <w:hideMark/>
          </w:tcPr>
          <w:p w14:paraId="1FF434C8"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28393</w:t>
            </w:r>
          </w:p>
        </w:tc>
        <w:tc>
          <w:tcPr>
            <w:tcW w:w="5380" w:type="dxa"/>
            <w:noWrap/>
            <w:hideMark/>
          </w:tcPr>
          <w:p w14:paraId="76998E2E"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Gaveteiro</w:t>
            </w:r>
          </w:p>
        </w:tc>
      </w:tr>
      <w:tr w:rsidR="000C4052" w:rsidRPr="002B3152" w14:paraId="559DA8BB" w14:textId="77777777" w:rsidTr="000274AD">
        <w:trPr>
          <w:trHeight w:val="300"/>
          <w:jc w:val="center"/>
        </w:trPr>
        <w:tc>
          <w:tcPr>
            <w:tcW w:w="3114" w:type="dxa"/>
            <w:noWrap/>
            <w:hideMark/>
          </w:tcPr>
          <w:p w14:paraId="54071069"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28394</w:t>
            </w:r>
          </w:p>
        </w:tc>
        <w:tc>
          <w:tcPr>
            <w:tcW w:w="5380" w:type="dxa"/>
            <w:noWrap/>
            <w:hideMark/>
          </w:tcPr>
          <w:p w14:paraId="2E0D7712"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Mesa auxliar branca</w:t>
            </w:r>
          </w:p>
        </w:tc>
      </w:tr>
      <w:tr w:rsidR="000C4052" w:rsidRPr="002B3152" w14:paraId="620CC590" w14:textId="77777777" w:rsidTr="000274AD">
        <w:trPr>
          <w:trHeight w:val="300"/>
          <w:jc w:val="center"/>
        </w:trPr>
        <w:tc>
          <w:tcPr>
            <w:tcW w:w="3114" w:type="dxa"/>
            <w:noWrap/>
            <w:hideMark/>
          </w:tcPr>
          <w:p w14:paraId="1C5EFACF"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28395</w:t>
            </w:r>
          </w:p>
        </w:tc>
        <w:tc>
          <w:tcPr>
            <w:tcW w:w="5380" w:type="dxa"/>
            <w:noWrap/>
            <w:hideMark/>
          </w:tcPr>
          <w:p w14:paraId="02C887C2"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Gaveteiro</w:t>
            </w:r>
          </w:p>
        </w:tc>
      </w:tr>
      <w:tr w:rsidR="000C4052" w:rsidRPr="002B3152" w14:paraId="7AEAC9D7" w14:textId="77777777" w:rsidTr="000274AD">
        <w:trPr>
          <w:trHeight w:val="300"/>
          <w:jc w:val="center"/>
        </w:trPr>
        <w:tc>
          <w:tcPr>
            <w:tcW w:w="3114" w:type="dxa"/>
            <w:noWrap/>
            <w:hideMark/>
          </w:tcPr>
          <w:p w14:paraId="1F0405FA"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28839</w:t>
            </w:r>
          </w:p>
        </w:tc>
        <w:tc>
          <w:tcPr>
            <w:tcW w:w="5380" w:type="dxa"/>
            <w:noWrap/>
            <w:hideMark/>
          </w:tcPr>
          <w:p w14:paraId="7865F812"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Cadeira plastica na cor azul</w:t>
            </w:r>
          </w:p>
        </w:tc>
      </w:tr>
      <w:tr w:rsidR="000C4052" w:rsidRPr="002B3152" w14:paraId="747728A3" w14:textId="77777777" w:rsidTr="000274AD">
        <w:trPr>
          <w:trHeight w:val="300"/>
          <w:jc w:val="center"/>
        </w:trPr>
        <w:tc>
          <w:tcPr>
            <w:tcW w:w="3114" w:type="dxa"/>
            <w:noWrap/>
            <w:hideMark/>
          </w:tcPr>
          <w:p w14:paraId="1C4E2E53"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28840</w:t>
            </w:r>
          </w:p>
        </w:tc>
        <w:tc>
          <w:tcPr>
            <w:tcW w:w="5380" w:type="dxa"/>
            <w:noWrap/>
            <w:hideMark/>
          </w:tcPr>
          <w:p w14:paraId="7E53EB4F"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Cadeira plastica na cor azul</w:t>
            </w:r>
          </w:p>
        </w:tc>
      </w:tr>
      <w:tr w:rsidR="000C4052" w:rsidRPr="002B3152" w14:paraId="14CF00E1" w14:textId="77777777" w:rsidTr="000274AD">
        <w:trPr>
          <w:trHeight w:val="300"/>
          <w:jc w:val="center"/>
        </w:trPr>
        <w:tc>
          <w:tcPr>
            <w:tcW w:w="3114" w:type="dxa"/>
            <w:noWrap/>
            <w:hideMark/>
          </w:tcPr>
          <w:p w14:paraId="1A5EE7A2"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28842</w:t>
            </w:r>
          </w:p>
        </w:tc>
        <w:tc>
          <w:tcPr>
            <w:tcW w:w="5380" w:type="dxa"/>
            <w:noWrap/>
            <w:hideMark/>
          </w:tcPr>
          <w:p w14:paraId="45E8F36A"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Cadeira plastica na cor azul</w:t>
            </w:r>
          </w:p>
        </w:tc>
      </w:tr>
      <w:tr w:rsidR="000C4052" w:rsidRPr="002B3152" w14:paraId="7A5A7DA5" w14:textId="77777777" w:rsidTr="000274AD">
        <w:trPr>
          <w:trHeight w:val="300"/>
          <w:jc w:val="center"/>
        </w:trPr>
        <w:tc>
          <w:tcPr>
            <w:tcW w:w="3114" w:type="dxa"/>
            <w:noWrap/>
            <w:hideMark/>
          </w:tcPr>
          <w:p w14:paraId="64616345"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28844</w:t>
            </w:r>
          </w:p>
        </w:tc>
        <w:tc>
          <w:tcPr>
            <w:tcW w:w="5380" w:type="dxa"/>
            <w:noWrap/>
            <w:hideMark/>
          </w:tcPr>
          <w:p w14:paraId="072A3C5D"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Cadeira plastica na cor azul</w:t>
            </w:r>
          </w:p>
        </w:tc>
      </w:tr>
      <w:tr w:rsidR="000C4052" w:rsidRPr="002B3152" w14:paraId="3258A6A8" w14:textId="77777777" w:rsidTr="000274AD">
        <w:trPr>
          <w:trHeight w:val="300"/>
          <w:jc w:val="center"/>
        </w:trPr>
        <w:tc>
          <w:tcPr>
            <w:tcW w:w="3114" w:type="dxa"/>
            <w:noWrap/>
            <w:hideMark/>
          </w:tcPr>
          <w:p w14:paraId="7C93162E"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28845</w:t>
            </w:r>
          </w:p>
        </w:tc>
        <w:tc>
          <w:tcPr>
            <w:tcW w:w="5380" w:type="dxa"/>
            <w:noWrap/>
            <w:hideMark/>
          </w:tcPr>
          <w:p w14:paraId="31C6CAA3"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Cadeira plastica na cor azul</w:t>
            </w:r>
          </w:p>
        </w:tc>
      </w:tr>
      <w:tr w:rsidR="000C4052" w:rsidRPr="002B3152" w14:paraId="2AFB7263" w14:textId="77777777" w:rsidTr="000274AD">
        <w:trPr>
          <w:trHeight w:val="300"/>
          <w:jc w:val="center"/>
        </w:trPr>
        <w:tc>
          <w:tcPr>
            <w:tcW w:w="3114" w:type="dxa"/>
            <w:noWrap/>
            <w:hideMark/>
          </w:tcPr>
          <w:p w14:paraId="0DFE53E6"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28846</w:t>
            </w:r>
          </w:p>
        </w:tc>
        <w:tc>
          <w:tcPr>
            <w:tcW w:w="5380" w:type="dxa"/>
            <w:noWrap/>
            <w:hideMark/>
          </w:tcPr>
          <w:p w14:paraId="70E5625D"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Cadeira plastica na cor azul</w:t>
            </w:r>
          </w:p>
        </w:tc>
      </w:tr>
      <w:tr w:rsidR="000C4052" w:rsidRPr="002B3152" w14:paraId="3984E5AC" w14:textId="77777777" w:rsidTr="000274AD">
        <w:trPr>
          <w:trHeight w:val="300"/>
          <w:jc w:val="center"/>
        </w:trPr>
        <w:tc>
          <w:tcPr>
            <w:tcW w:w="3114" w:type="dxa"/>
            <w:noWrap/>
            <w:hideMark/>
          </w:tcPr>
          <w:p w14:paraId="0B600953"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28848</w:t>
            </w:r>
          </w:p>
        </w:tc>
        <w:tc>
          <w:tcPr>
            <w:tcW w:w="5380" w:type="dxa"/>
            <w:noWrap/>
            <w:hideMark/>
          </w:tcPr>
          <w:p w14:paraId="7E5261F5"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Cadeira plastica na cor azul</w:t>
            </w:r>
          </w:p>
        </w:tc>
      </w:tr>
      <w:tr w:rsidR="000C4052" w:rsidRPr="002B3152" w14:paraId="06B00B31" w14:textId="77777777" w:rsidTr="000274AD">
        <w:trPr>
          <w:trHeight w:val="300"/>
          <w:jc w:val="center"/>
        </w:trPr>
        <w:tc>
          <w:tcPr>
            <w:tcW w:w="3114" w:type="dxa"/>
            <w:noWrap/>
            <w:hideMark/>
          </w:tcPr>
          <w:p w14:paraId="3A6BC017"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28858</w:t>
            </w:r>
          </w:p>
        </w:tc>
        <w:tc>
          <w:tcPr>
            <w:tcW w:w="5380" w:type="dxa"/>
            <w:noWrap/>
            <w:hideMark/>
          </w:tcPr>
          <w:p w14:paraId="52B50C91"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Cadeira plastica na cor azul</w:t>
            </w:r>
          </w:p>
        </w:tc>
      </w:tr>
      <w:tr w:rsidR="000C4052" w:rsidRPr="002B3152" w14:paraId="6E6F965C" w14:textId="77777777" w:rsidTr="000274AD">
        <w:trPr>
          <w:trHeight w:val="300"/>
          <w:jc w:val="center"/>
        </w:trPr>
        <w:tc>
          <w:tcPr>
            <w:tcW w:w="3114" w:type="dxa"/>
            <w:noWrap/>
            <w:hideMark/>
          </w:tcPr>
          <w:p w14:paraId="2AAA1B96"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28863</w:t>
            </w:r>
          </w:p>
        </w:tc>
        <w:tc>
          <w:tcPr>
            <w:tcW w:w="5380" w:type="dxa"/>
            <w:noWrap/>
            <w:hideMark/>
          </w:tcPr>
          <w:p w14:paraId="5AF11997"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Cadeira plastica na cor azul</w:t>
            </w:r>
          </w:p>
        </w:tc>
      </w:tr>
      <w:tr w:rsidR="000C4052" w:rsidRPr="002B3152" w14:paraId="13DEDBFF" w14:textId="77777777" w:rsidTr="000274AD">
        <w:trPr>
          <w:trHeight w:val="300"/>
          <w:jc w:val="center"/>
        </w:trPr>
        <w:tc>
          <w:tcPr>
            <w:tcW w:w="3114" w:type="dxa"/>
            <w:noWrap/>
            <w:hideMark/>
          </w:tcPr>
          <w:p w14:paraId="49E845D3"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lastRenderedPageBreak/>
              <w:t>28896</w:t>
            </w:r>
          </w:p>
        </w:tc>
        <w:tc>
          <w:tcPr>
            <w:tcW w:w="5380" w:type="dxa"/>
            <w:noWrap/>
            <w:hideMark/>
          </w:tcPr>
          <w:p w14:paraId="6ECB99F9"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Cadeira plastica na cor azul</w:t>
            </w:r>
          </w:p>
        </w:tc>
      </w:tr>
      <w:tr w:rsidR="000C4052" w:rsidRPr="002B3152" w14:paraId="46572986" w14:textId="77777777" w:rsidTr="000274AD">
        <w:trPr>
          <w:trHeight w:val="300"/>
          <w:jc w:val="center"/>
        </w:trPr>
        <w:tc>
          <w:tcPr>
            <w:tcW w:w="3114" w:type="dxa"/>
            <w:noWrap/>
            <w:hideMark/>
          </w:tcPr>
          <w:p w14:paraId="67AA86E6"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28903</w:t>
            </w:r>
          </w:p>
        </w:tc>
        <w:tc>
          <w:tcPr>
            <w:tcW w:w="5380" w:type="dxa"/>
            <w:noWrap/>
            <w:hideMark/>
          </w:tcPr>
          <w:p w14:paraId="1406076A"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Cadeira plastica na cor azul</w:t>
            </w:r>
          </w:p>
        </w:tc>
      </w:tr>
      <w:tr w:rsidR="000C4052" w:rsidRPr="002B3152" w14:paraId="3F5577A3" w14:textId="77777777" w:rsidTr="000274AD">
        <w:trPr>
          <w:trHeight w:val="300"/>
          <w:jc w:val="center"/>
        </w:trPr>
        <w:tc>
          <w:tcPr>
            <w:tcW w:w="3114" w:type="dxa"/>
            <w:noWrap/>
            <w:hideMark/>
          </w:tcPr>
          <w:p w14:paraId="18E0E67A"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28908</w:t>
            </w:r>
          </w:p>
        </w:tc>
        <w:tc>
          <w:tcPr>
            <w:tcW w:w="5380" w:type="dxa"/>
            <w:noWrap/>
            <w:hideMark/>
          </w:tcPr>
          <w:p w14:paraId="06F6A646"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Cadeira plastica na cor azul</w:t>
            </w:r>
          </w:p>
        </w:tc>
      </w:tr>
      <w:tr w:rsidR="000C4052" w:rsidRPr="002B3152" w14:paraId="174B9277" w14:textId="77777777" w:rsidTr="000274AD">
        <w:trPr>
          <w:trHeight w:val="300"/>
          <w:jc w:val="center"/>
        </w:trPr>
        <w:tc>
          <w:tcPr>
            <w:tcW w:w="3114" w:type="dxa"/>
            <w:noWrap/>
            <w:hideMark/>
          </w:tcPr>
          <w:p w14:paraId="4CDB887F"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28912</w:t>
            </w:r>
          </w:p>
        </w:tc>
        <w:tc>
          <w:tcPr>
            <w:tcW w:w="5380" w:type="dxa"/>
            <w:noWrap/>
            <w:hideMark/>
          </w:tcPr>
          <w:p w14:paraId="1D1059A3"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Cadeira plastica na cor azul</w:t>
            </w:r>
          </w:p>
        </w:tc>
      </w:tr>
      <w:tr w:rsidR="000C4052" w:rsidRPr="002B3152" w14:paraId="7DF41DEB" w14:textId="77777777" w:rsidTr="000274AD">
        <w:trPr>
          <w:trHeight w:val="300"/>
          <w:jc w:val="center"/>
        </w:trPr>
        <w:tc>
          <w:tcPr>
            <w:tcW w:w="3114" w:type="dxa"/>
            <w:noWrap/>
            <w:hideMark/>
          </w:tcPr>
          <w:p w14:paraId="493EA750"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29041</w:t>
            </w:r>
          </w:p>
        </w:tc>
        <w:tc>
          <w:tcPr>
            <w:tcW w:w="5380" w:type="dxa"/>
            <w:noWrap/>
            <w:hideMark/>
          </w:tcPr>
          <w:p w14:paraId="03A577DD"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Cadeira plastica na cor azul</w:t>
            </w:r>
          </w:p>
        </w:tc>
      </w:tr>
      <w:tr w:rsidR="000C4052" w:rsidRPr="002B3152" w14:paraId="11E971B7" w14:textId="77777777" w:rsidTr="000274AD">
        <w:trPr>
          <w:trHeight w:val="300"/>
          <w:jc w:val="center"/>
        </w:trPr>
        <w:tc>
          <w:tcPr>
            <w:tcW w:w="3114" w:type="dxa"/>
            <w:noWrap/>
            <w:hideMark/>
          </w:tcPr>
          <w:p w14:paraId="192CA8E6"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29048</w:t>
            </w:r>
          </w:p>
        </w:tc>
        <w:tc>
          <w:tcPr>
            <w:tcW w:w="5380" w:type="dxa"/>
            <w:noWrap/>
            <w:hideMark/>
          </w:tcPr>
          <w:p w14:paraId="61584204"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Cadeira plastica na cor azul</w:t>
            </w:r>
          </w:p>
        </w:tc>
      </w:tr>
      <w:tr w:rsidR="000C4052" w:rsidRPr="002B3152" w14:paraId="68867207" w14:textId="77777777" w:rsidTr="000274AD">
        <w:trPr>
          <w:trHeight w:val="300"/>
          <w:jc w:val="center"/>
        </w:trPr>
        <w:tc>
          <w:tcPr>
            <w:tcW w:w="3114" w:type="dxa"/>
            <w:noWrap/>
            <w:hideMark/>
          </w:tcPr>
          <w:p w14:paraId="43BC404A"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29730</w:t>
            </w:r>
          </w:p>
        </w:tc>
        <w:tc>
          <w:tcPr>
            <w:tcW w:w="5380" w:type="dxa"/>
            <w:noWrap/>
            <w:hideMark/>
          </w:tcPr>
          <w:p w14:paraId="27FB2350"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Laringoscopio adulto</w:t>
            </w:r>
          </w:p>
        </w:tc>
      </w:tr>
      <w:tr w:rsidR="000C4052" w:rsidRPr="002B3152" w14:paraId="7E2AEDAE" w14:textId="77777777" w:rsidTr="000274AD">
        <w:trPr>
          <w:trHeight w:val="300"/>
          <w:jc w:val="center"/>
        </w:trPr>
        <w:tc>
          <w:tcPr>
            <w:tcW w:w="3114" w:type="dxa"/>
            <w:noWrap/>
            <w:hideMark/>
          </w:tcPr>
          <w:p w14:paraId="08D158B4"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30011</w:t>
            </w:r>
          </w:p>
        </w:tc>
        <w:tc>
          <w:tcPr>
            <w:tcW w:w="5380" w:type="dxa"/>
            <w:noWrap/>
            <w:hideMark/>
          </w:tcPr>
          <w:p w14:paraId="6244A2EB"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Mesa de escritorio com suporte para teclado</w:t>
            </w:r>
          </w:p>
        </w:tc>
      </w:tr>
      <w:tr w:rsidR="000C4052" w:rsidRPr="002B3152" w14:paraId="27213A38" w14:textId="77777777" w:rsidTr="000274AD">
        <w:trPr>
          <w:trHeight w:val="300"/>
          <w:jc w:val="center"/>
        </w:trPr>
        <w:tc>
          <w:tcPr>
            <w:tcW w:w="3114" w:type="dxa"/>
            <w:noWrap/>
            <w:hideMark/>
          </w:tcPr>
          <w:p w14:paraId="4FED2405"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30058</w:t>
            </w:r>
          </w:p>
        </w:tc>
        <w:tc>
          <w:tcPr>
            <w:tcW w:w="5380" w:type="dxa"/>
            <w:noWrap/>
            <w:hideMark/>
          </w:tcPr>
          <w:p w14:paraId="578BBEBD"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Mesa</w:t>
            </w:r>
          </w:p>
        </w:tc>
      </w:tr>
      <w:tr w:rsidR="000C4052" w:rsidRPr="002B3152" w14:paraId="7C7B7CFB" w14:textId="77777777" w:rsidTr="000274AD">
        <w:trPr>
          <w:trHeight w:val="300"/>
          <w:jc w:val="center"/>
        </w:trPr>
        <w:tc>
          <w:tcPr>
            <w:tcW w:w="3114" w:type="dxa"/>
            <w:noWrap/>
            <w:hideMark/>
          </w:tcPr>
          <w:p w14:paraId="40C33CDA"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30311</w:t>
            </w:r>
          </w:p>
        </w:tc>
        <w:tc>
          <w:tcPr>
            <w:tcW w:w="5380" w:type="dxa"/>
            <w:noWrap/>
            <w:hideMark/>
          </w:tcPr>
          <w:p w14:paraId="1D024E1D"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Intelbras</w:t>
            </w:r>
          </w:p>
        </w:tc>
      </w:tr>
      <w:tr w:rsidR="000C4052" w:rsidRPr="002B3152" w14:paraId="38F80666" w14:textId="77777777" w:rsidTr="000274AD">
        <w:trPr>
          <w:trHeight w:val="300"/>
          <w:jc w:val="center"/>
        </w:trPr>
        <w:tc>
          <w:tcPr>
            <w:tcW w:w="3114" w:type="dxa"/>
            <w:noWrap/>
            <w:hideMark/>
          </w:tcPr>
          <w:p w14:paraId="2876B035"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30312</w:t>
            </w:r>
          </w:p>
        </w:tc>
        <w:tc>
          <w:tcPr>
            <w:tcW w:w="5380" w:type="dxa"/>
            <w:noWrap/>
            <w:hideMark/>
          </w:tcPr>
          <w:p w14:paraId="6C52A104"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Intelbras</w:t>
            </w:r>
          </w:p>
        </w:tc>
      </w:tr>
      <w:tr w:rsidR="000C4052" w:rsidRPr="002B3152" w14:paraId="620DC4A9" w14:textId="77777777" w:rsidTr="000274AD">
        <w:trPr>
          <w:trHeight w:val="300"/>
          <w:jc w:val="center"/>
        </w:trPr>
        <w:tc>
          <w:tcPr>
            <w:tcW w:w="3114" w:type="dxa"/>
            <w:noWrap/>
            <w:hideMark/>
          </w:tcPr>
          <w:p w14:paraId="1E1A38EB"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30314</w:t>
            </w:r>
          </w:p>
        </w:tc>
        <w:tc>
          <w:tcPr>
            <w:tcW w:w="5380" w:type="dxa"/>
            <w:noWrap/>
            <w:hideMark/>
          </w:tcPr>
          <w:p w14:paraId="6F065C3F"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Intelbras</w:t>
            </w:r>
          </w:p>
        </w:tc>
      </w:tr>
      <w:tr w:rsidR="000C4052" w:rsidRPr="002B3152" w14:paraId="1E39CCD7" w14:textId="77777777" w:rsidTr="000274AD">
        <w:trPr>
          <w:trHeight w:val="300"/>
          <w:jc w:val="center"/>
        </w:trPr>
        <w:tc>
          <w:tcPr>
            <w:tcW w:w="3114" w:type="dxa"/>
            <w:noWrap/>
            <w:hideMark/>
          </w:tcPr>
          <w:p w14:paraId="453E7743"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30369</w:t>
            </w:r>
          </w:p>
        </w:tc>
        <w:tc>
          <w:tcPr>
            <w:tcW w:w="5380" w:type="dxa"/>
            <w:noWrap/>
            <w:hideMark/>
          </w:tcPr>
          <w:p w14:paraId="08722673"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Mesa de escritorio</w:t>
            </w:r>
          </w:p>
        </w:tc>
      </w:tr>
      <w:tr w:rsidR="000C4052" w:rsidRPr="002B3152" w14:paraId="3FBCE00C" w14:textId="77777777" w:rsidTr="000274AD">
        <w:trPr>
          <w:trHeight w:val="300"/>
          <w:jc w:val="center"/>
        </w:trPr>
        <w:tc>
          <w:tcPr>
            <w:tcW w:w="3114" w:type="dxa"/>
            <w:noWrap/>
            <w:hideMark/>
          </w:tcPr>
          <w:p w14:paraId="2A741D63"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30406</w:t>
            </w:r>
          </w:p>
        </w:tc>
        <w:tc>
          <w:tcPr>
            <w:tcW w:w="5380" w:type="dxa"/>
            <w:noWrap/>
            <w:hideMark/>
          </w:tcPr>
          <w:p w14:paraId="43982B2B"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Prateleira</w:t>
            </w:r>
          </w:p>
        </w:tc>
      </w:tr>
      <w:tr w:rsidR="000C4052" w:rsidRPr="002B3152" w14:paraId="28DC73B9" w14:textId="77777777" w:rsidTr="000274AD">
        <w:trPr>
          <w:trHeight w:val="300"/>
          <w:jc w:val="center"/>
        </w:trPr>
        <w:tc>
          <w:tcPr>
            <w:tcW w:w="3114" w:type="dxa"/>
            <w:noWrap/>
            <w:hideMark/>
          </w:tcPr>
          <w:p w14:paraId="4BEBF484"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30407</w:t>
            </w:r>
          </w:p>
        </w:tc>
        <w:tc>
          <w:tcPr>
            <w:tcW w:w="5380" w:type="dxa"/>
            <w:noWrap/>
            <w:hideMark/>
          </w:tcPr>
          <w:p w14:paraId="361042B9"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Prateleira</w:t>
            </w:r>
          </w:p>
        </w:tc>
      </w:tr>
      <w:tr w:rsidR="000C4052" w:rsidRPr="002B3152" w14:paraId="66CF784C" w14:textId="77777777" w:rsidTr="000274AD">
        <w:trPr>
          <w:trHeight w:val="300"/>
          <w:jc w:val="center"/>
        </w:trPr>
        <w:tc>
          <w:tcPr>
            <w:tcW w:w="3114" w:type="dxa"/>
            <w:noWrap/>
            <w:hideMark/>
          </w:tcPr>
          <w:p w14:paraId="2C5042BF"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30408</w:t>
            </w:r>
          </w:p>
        </w:tc>
        <w:tc>
          <w:tcPr>
            <w:tcW w:w="5380" w:type="dxa"/>
            <w:noWrap/>
            <w:hideMark/>
          </w:tcPr>
          <w:p w14:paraId="1E1D5841"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Maca</w:t>
            </w:r>
          </w:p>
        </w:tc>
      </w:tr>
      <w:tr w:rsidR="000C4052" w:rsidRPr="002B3152" w14:paraId="31CCDA36" w14:textId="77777777" w:rsidTr="000274AD">
        <w:trPr>
          <w:trHeight w:val="300"/>
          <w:jc w:val="center"/>
        </w:trPr>
        <w:tc>
          <w:tcPr>
            <w:tcW w:w="3114" w:type="dxa"/>
            <w:noWrap/>
            <w:hideMark/>
          </w:tcPr>
          <w:p w14:paraId="4046EEC6"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30429</w:t>
            </w:r>
          </w:p>
        </w:tc>
        <w:tc>
          <w:tcPr>
            <w:tcW w:w="5380" w:type="dxa"/>
            <w:noWrap/>
            <w:hideMark/>
          </w:tcPr>
          <w:p w14:paraId="7C4302BC"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Prateleira</w:t>
            </w:r>
          </w:p>
        </w:tc>
      </w:tr>
      <w:tr w:rsidR="000C4052" w:rsidRPr="002B3152" w14:paraId="3024C4BD" w14:textId="77777777" w:rsidTr="000274AD">
        <w:trPr>
          <w:trHeight w:val="300"/>
          <w:jc w:val="center"/>
        </w:trPr>
        <w:tc>
          <w:tcPr>
            <w:tcW w:w="3114" w:type="dxa"/>
            <w:noWrap/>
            <w:hideMark/>
          </w:tcPr>
          <w:p w14:paraId="1ADC2375"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30476</w:t>
            </w:r>
          </w:p>
        </w:tc>
        <w:tc>
          <w:tcPr>
            <w:tcW w:w="5380" w:type="dxa"/>
            <w:noWrap/>
            <w:hideMark/>
          </w:tcPr>
          <w:p w14:paraId="0A49112E"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Armario</w:t>
            </w:r>
          </w:p>
        </w:tc>
      </w:tr>
      <w:tr w:rsidR="000C4052" w:rsidRPr="002B3152" w14:paraId="33B8B452" w14:textId="77777777" w:rsidTr="000274AD">
        <w:trPr>
          <w:trHeight w:val="300"/>
          <w:jc w:val="center"/>
        </w:trPr>
        <w:tc>
          <w:tcPr>
            <w:tcW w:w="3114" w:type="dxa"/>
            <w:noWrap/>
            <w:hideMark/>
          </w:tcPr>
          <w:p w14:paraId="0D9C54E4"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30491</w:t>
            </w:r>
          </w:p>
        </w:tc>
        <w:tc>
          <w:tcPr>
            <w:tcW w:w="5380" w:type="dxa"/>
            <w:noWrap/>
            <w:hideMark/>
          </w:tcPr>
          <w:p w14:paraId="41715438"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Armario</w:t>
            </w:r>
          </w:p>
        </w:tc>
      </w:tr>
      <w:tr w:rsidR="000C4052" w:rsidRPr="002B3152" w14:paraId="0F14C902" w14:textId="77777777" w:rsidTr="000274AD">
        <w:trPr>
          <w:trHeight w:val="300"/>
          <w:jc w:val="center"/>
        </w:trPr>
        <w:tc>
          <w:tcPr>
            <w:tcW w:w="3114" w:type="dxa"/>
            <w:noWrap/>
            <w:hideMark/>
          </w:tcPr>
          <w:p w14:paraId="4FEA8EAC"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30495</w:t>
            </w:r>
          </w:p>
        </w:tc>
        <w:tc>
          <w:tcPr>
            <w:tcW w:w="5380" w:type="dxa"/>
            <w:noWrap/>
            <w:hideMark/>
          </w:tcPr>
          <w:p w14:paraId="74703100"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Armario</w:t>
            </w:r>
          </w:p>
        </w:tc>
      </w:tr>
      <w:tr w:rsidR="000C4052" w:rsidRPr="002B3152" w14:paraId="2956BC27" w14:textId="77777777" w:rsidTr="000274AD">
        <w:trPr>
          <w:trHeight w:val="300"/>
          <w:jc w:val="center"/>
        </w:trPr>
        <w:tc>
          <w:tcPr>
            <w:tcW w:w="3114" w:type="dxa"/>
            <w:noWrap/>
            <w:hideMark/>
          </w:tcPr>
          <w:p w14:paraId="2B701CE2"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30531</w:t>
            </w:r>
          </w:p>
        </w:tc>
        <w:tc>
          <w:tcPr>
            <w:tcW w:w="5380" w:type="dxa"/>
            <w:noWrap/>
            <w:hideMark/>
          </w:tcPr>
          <w:p w14:paraId="0710C4B3"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Prateleira</w:t>
            </w:r>
          </w:p>
        </w:tc>
      </w:tr>
      <w:tr w:rsidR="000C4052" w:rsidRPr="002B3152" w14:paraId="73758CA7" w14:textId="77777777" w:rsidTr="000274AD">
        <w:trPr>
          <w:trHeight w:val="300"/>
          <w:jc w:val="center"/>
        </w:trPr>
        <w:tc>
          <w:tcPr>
            <w:tcW w:w="3114" w:type="dxa"/>
            <w:noWrap/>
            <w:hideMark/>
          </w:tcPr>
          <w:p w14:paraId="7F7CF5B0"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30554</w:t>
            </w:r>
          </w:p>
        </w:tc>
        <w:tc>
          <w:tcPr>
            <w:tcW w:w="5380" w:type="dxa"/>
            <w:noWrap/>
            <w:hideMark/>
          </w:tcPr>
          <w:p w14:paraId="77EA52C0"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Cpu</w:t>
            </w:r>
          </w:p>
        </w:tc>
      </w:tr>
      <w:tr w:rsidR="000C4052" w:rsidRPr="002B3152" w14:paraId="63372C47" w14:textId="77777777" w:rsidTr="000274AD">
        <w:trPr>
          <w:trHeight w:val="300"/>
          <w:jc w:val="center"/>
        </w:trPr>
        <w:tc>
          <w:tcPr>
            <w:tcW w:w="3114" w:type="dxa"/>
            <w:noWrap/>
            <w:hideMark/>
          </w:tcPr>
          <w:p w14:paraId="7FA1DB13"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30652</w:t>
            </w:r>
          </w:p>
        </w:tc>
        <w:tc>
          <w:tcPr>
            <w:tcW w:w="5380" w:type="dxa"/>
            <w:noWrap/>
            <w:hideMark/>
          </w:tcPr>
          <w:p w14:paraId="7F5E6434"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Cadeira pes palito na cor azul</w:t>
            </w:r>
          </w:p>
        </w:tc>
      </w:tr>
      <w:tr w:rsidR="000C4052" w:rsidRPr="002B3152" w14:paraId="4A1124A5" w14:textId="77777777" w:rsidTr="000274AD">
        <w:trPr>
          <w:trHeight w:val="300"/>
          <w:jc w:val="center"/>
        </w:trPr>
        <w:tc>
          <w:tcPr>
            <w:tcW w:w="3114" w:type="dxa"/>
            <w:noWrap/>
            <w:hideMark/>
          </w:tcPr>
          <w:p w14:paraId="56AA96B4"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30669</w:t>
            </w:r>
          </w:p>
        </w:tc>
        <w:tc>
          <w:tcPr>
            <w:tcW w:w="5380" w:type="dxa"/>
            <w:noWrap/>
            <w:hideMark/>
          </w:tcPr>
          <w:p w14:paraId="69645B58"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Cadeira</w:t>
            </w:r>
          </w:p>
        </w:tc>
      </w:tr>
      <w:tr w:rsidR="000C4052" w:rsidRPr="002B3152" w14:paraId="539AEFAE" w14:textId="77777777" w:rsidTr="000274AD">
        <w:trPr>
          <w:trHeight w:val="300"/>
          <w:jc w:val="center"/>
        </w:trPr>
        <w:tc>
          <w:tcPr>
            <w:tcW w:w="3114" w:type="dxa"/>
            <w:noWrap/>
            <w:hideMark/>
          </w:tcPr>
          <w:p w14:paraId="0EB7BA71"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30669</w:t>
            </w:r>
          </w:p>
        </w:tc>
        <w:tc>
          <w:tcPr>
            <w:tcW w:w="5380" w:type="dxa"/>
            <w:noWrap/>
            <w:hideMark/>
          </w:tcPr>
          <w:p w14:paraId="39783520"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Cadeira pes palito na cor azul</w:t>
            </w:r>
          </w:p>
        </w:tc>
      </w:tr>
      <w:tr w:rsidR="000C4052" w:rsidRPr="002B3152" w14:paraId="1A003CDE" w14:textId="77777777" w:rsidTr="000274AD">
        <w:trPr>
          <w:trHeight w:val="300"/>
          <w:jc w:val="center"/>
        </w:trPr>
        <w:tc>
          <w:tcPr>
            <w:tcW w:w="3114" w:type="dxa"/>
            <w:noWrap/>
            <w:hideMark/>
          </w:tcPr>
          <w:p w14:paraId="79E9C4FE"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30669</w:t>
            </w:r>
          </w:p>
        </w:tc>
        <w:tc>
          <w:tcPr>
            <w:tcW w:w="5380" w:type="dxa"/>
            <w:noWrap/>
            <w:hideMark/>
          </w:tcPr>
          <w:p w14:paraId="18373BDD"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Cadeira pes palito na cor azul</w:t>
            </w:r>
          </w:p>
        </w:tc>
      </w:tr>
      <w:tr w:rsidR="000C4052" w:rsidRPr="002B3152" w14:paraId="63FF8CDD" w14:textId="77777777" w:rsidTr="000274AD">
        <w:trPr>
          <w:trHeight w:val="300"/>
          <w:jc w:val="center"/>
        </w:trPr>
        <w:tc>
          <w:tcPr>
            <w:tcW w:w="3114" w:type="dxa"/>
            <w:noWrap/>
            <w:hideMark/>
          </w:tcPr>
          <w:p w14:paraId="162BD13D"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30681</w:t>
            </w:r>
          </w:p>
        </w:tc>
        <w:tc>
          <w:tcPr>
            <w:tcW w:w="5380" w:type="dxa"/>
            <w:noWrap/>
            <w:hideMark/>
          </w:tcPr>
          <w:p w14:paraId="2A06DAAB"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Longarina plastica 03 lugares na cor azul</w:t>
            </w:r>
          </w:p>
        </w:tc>
      </w:tr>
      <w:tr w:rsidR="000C4052" w:rsidRPr="002B3152" w14:paraId="738FC341" w14:textId="77777777" w:rsidTr="000274AD">
        <w:trPr>
          <w:trHeight w:val="300"/>
          <w:jc w:val="center"/>
        </w:trPr>
        <w:tc>
          <w:tcPr>
            <w:tcW w:w="3114" w:type="dxa"/>
            <w:noWrap/>
            <w:hideMark/>
          </w:tcPr>
          <w:p w14:paraId="5DCBE3B5"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30710</w:t>
            </w:r>
          </w:p>
        </w:tc>
        <w:tc>
          <w:tcPr>
            <w:tcW w:w="5380" w:type="dxa"/>
            <w:noWrap/>
            <w:hideMark/>
          </w:tcPr>
          <w:p w14:paraId="71EB8665"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Cadeira pes palito na cor azul</w:t>
            </w:r>
          </w:p>
        </w:tc>
      </w:tr>
      <w:tr w:rsidR="000C4052" w:rsidRPr="002B3152" w14:paraId="71F67D01" w14:textId="77777777" w:rsidTr="000274AD">
        <w:trPr>
          <w:trHeight w:val="300"/>
          <w:jc w:val="center"/>
        </w:trPr>
        <w:tc>
          <w:tcPr>
            <w:tcW w:w="3114" w:type="dxa"/>
            <w:noWrap/>
            <w:hideMark/>
          </w:tcPr>
          <w:p w14:paraId="6D428A79"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30714</w:t>
            </w:r>
          </w:p>
        </w:tc>
        <w:tc>
          <w:tcPr>
            <w:tcW w:w="5380" w:type="dxa"/>
            <w:noWrap/>
            <w:hideMark/>
          </w:tcPr>
          <w:p w14:paraId="2CC73985"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Cadeira plastica azul</w:t>
            </w:r>
          </w:p>
        </w:tc>
      </w:tr>
      <w:tr w:rsidR="000C4052" w:rsidRPr="002B3152" w14:paraId="23244CFA" w14:textId="77777777" w:rsidTr="000274AD">
        <w:trPr>
          <w:trHeight w:val="300"/>
          <w:jc w:val="center"/>
        </w:trPr>
        <w:tc>
          <w:tcPr>
            <w:tcW w:w="3114" w:type="dxa"/>
            <w:noWrap/>
            <w:hideMark/>
          </w:tcPr>
          <w:p w14:paraId="18267977"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lastRenderedPageBreak/>
              <w:t>30739</w:t>
            </w:r>
          </w:p>
        </w:tc>
        <w:tc>
          <w:tcPr>
            <w:tcW w:w="5380" w:type="dxa"/>
            <w:noWrap/>
            <w:hideMark/>
          </w:tcPr>
          <w:p w14:paraId="170E8580"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Cadeira pes palito na cor azul</w:t>
            </w:r>
          </w:p>
        </w:tc>
      </w:tr>
      <w:tr w:rsidR="000C4052" w:rsidRPr="002B3152" w14:paraId="023440D9" w14:textId="77777777" w:rsidTr="000274AD">
        <w:trPr>
          <w:trHeight w:val="300"/>
          <w:jc w:val="center"/>
        </w:trPr>
        <w:tc>
          <w:tcPr>
            <w:tcW w:w="3114" w:type="dxa"/>
            <w:noWrap/>
            <w:hideMark/>
          </w:tcPr>
          <w:p w14:paraId="42A9E59E"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30746</w:t>
            </w:r>
          </w:p>
        </w:tc>
        <w:tc>
          <w:tcPr>
            <w:tcW w:w="5380" w:type="dxa"/>
            <w:noWrap/>
            <w:hideMark/>
          </w:tcPr>
          <w:p w14:paraId="0ADAAD3A"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Cadeira pes palito na cor azul</w:t>
            </w:r>
          </w:p>
        </w:tc>
      </w:tr>
      <w:tr w:rsidR="000C4052" w:rsidRPr="002B3152" w14:paraId="0CC9AF43" w14:textId="77777777" w:rsidTr="000274AD">
        <w:trPr>
          <w:trHeight w:val="300"/>
          <w:jc w:val="center"/>
        </w:trPr>
        <w:tc>
          <w:tcPr>
            <w:tcW w:w="3114" w:type="dxa"/>
            <w:noWrap/>
            <w:hideMark/>
          </w:tcPr>
          <w:p w14:paraId="29A86FD8"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30747</w:t>
            </w:r>
          </w:p>
        </w:tc>
        <w:tc>
          <w:tcPr>
            <w:tcW w:w="5380" w:type="dxa"/>
            <w:noWrap/>
            <w:hideMark/>
          </w:tcPr>
          <w:p w14:paraId="3DD76EFD"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Cadeira pes palito na cor azul</w:t>
            </w:r>
          </w:p>
        </w:tc>
      </w:tr>
      <w:tr w:rsidR="000C4052" w:rsidRPr="002B3152" w14:paraId="7ABFFFF6" w14:textId="77777777" w:rsidTr="000274AD">
        <w:trPr>
          <w:trHeight w:val="300"/>
          <w:jc w:val="center"/>
        </w:trPr>
        <w:tc>
          <w:tcPr>
            <w:tcW w:w="3114" w:type="dxa"/>
            <w:noWrap/>
            <w:hideMark/>
          </w:tcPr>
          <w:p w14:paraId="30555E87"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30748</w:t>
            </w:r>
          </w:p>
        </w:tc>
        <w:tc>
          <w:tcPr>
            <w:tcW w:w="5380" w:type="dxa"/>
            <w:noWrap/>
            <w:hideMark/>
          </w:tcPr>
          <w:p w14:paraId="56183BEE"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Cadeira pes palito na cor azul</w:t>
            </w:r>
          </w:p>
        </w:tc>
      </w:tr>
      <w:tr w:rsidR="000C4052" w:rsidRPr="002B3152" w14:paraId="03DBF63F" w14:textId="77777777" w:rsidTr="000274AD">
        <w:trPr>
          <w:trHeight w:val="300"/>
          <w:jc w:val="center"/>
        </w:trPr>
        <w:tc>
          <w:tcPr>
            <w:tcW w:w="3114" w:type="dxa"/>
            <w:noWrap/>
            <w:hideMark/>
          </w:tcPr>
          <w:p w14:paraId="32CB6CCA"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30762</w:t>
            </w:r>
          </w:p>
        </w:tc>
        <w:tc>
          <w:tcPr>
            <w:tcW w:w="5380" w:type="dxa"/>
            <w:noWrap/>
            <w:hideMark/>
          </w:tcPr>
          <w:p w14:paraId="411954EE"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Cadeira pes palito na cor azul</w:t>
            </w:r>
          </w:p>
        </w:tc>
      </w:tr>
      <w:tr w:rsidR="000C4052" w:rsidRPr="002B3152" w14:paraId="28950C3D" w14:textId="77777777" w:rsidTr="000274AD">
        <w:trPr>
          <w:trHeight w:val="300"/>
          <w:jc w:val="center"/>
        </w:trPr>
        <w:tc>
          <w:tcPr>
            <w:tcW w:w="3114" w:type="dxa"/>
            <w:noWrap/>
            <w:hideMark/>
          </w:tcPr>
          <w:p w14:paraId="288282D0"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30766</w:t>
            </w:r>
          </w:p>
        </w:tc>
        <w:tc>
          <w:tcPr>
            <w:tcW w:w="5380" w:type="dxa"/>
            <w:noWrap/>
            <w:hideMark/>
          </w:tcPr>
          <w:p w14:paraId="31E13AAF"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Cadeira plastica na cor azul</w:t>
            </w:r>
          </w:p>
        </w:tc>
      </w:tr>
      <w:tr w:rsidR="000C4052" w:rsidRPr="002B3152" w14:paraId="2086829E" w14:textId="77777777" w:rsidTr="000274AD">
        <w:trPr>
          <w:trHeight w:val="300"/>
          <w:jc w:val="center"/>
        </w:trPr>
        <w:tc>
          <w:tcPr>
            <w:tcW w:w="3114" w:type="dxa"/>
            <w:noWrap/>
            <w:hideMark/>
          </w:tcPr>
          <w:p w14:paraId="790350A1"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30767</w:t>
            </w:r>
          </w:p>
        </w:tc>
        <w:tc>
          <w:tcPr>
            <w:tcW w:w="5380" w:type="dxa"/>
            <w:noWrap/>
            <w:hideMark/>
          </w:tcPr>
          <w:p w14:paraId="0F3933D7"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Cadeira pes palito na cor azul</w:t>
            </w:r>
          </w:p>
        </w:tc>
      </w:tr>
      <w:tr w:rsidR="000C4052" w:rsidRPr="002B3152" w14:paraId="30EBEBE7" w14:textId="77777777" w:rsidTr="000274AD">
        <w:trPr>
          <w:trHeight w:val="300"/>
          <w:jc w:val="center"/>
        </w:trPr>
        <w:tc>
          <w:tcPr>
            <w:tcW w:w="3114" w:type="dxa"/>
            <w:noWrap/>
            <w:hideMark/>
          </w:tcPr>
          <w:p w14:paraId="634DB420"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30787</w:t>
            </w:r>
          </w:p>
        </w:tc>
        <w:tc>
          <w:tcPr>
            <w:tcW w:w="5380" w:type="dxa"/>
            <w:noWrap/>
            <w:hideMark/>
          </w:tcPr>
          <w:p w14:paraId="37040977"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Cadeira plastica na cor azul</w:t>
            </w:r>
          </w:p>
        </w:tc>
      </w:tr>
      <w:tr w:rsidR="000C4052" w:rsidRPr="002B3152" w14:paraId="3CCEE9DA" w14:textId="77777777" w:rsidTr="000274AD">
        <w:trPr>
          <w:trHeight w:val="300"/>
          <w:jc w:val="center"/>
        </w:trPr>
        <w:tc>
          <w:tcPr>
            <w:tcW w:w="3114" w:type="dxa"/>
            <w:noWrap/>
            <w:hideMark/>
          </w:tcPr>
          <w:p w14:paraId="65C5D64E"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30791</w:t>
            </w:r>
          </w:p>
        </w:tc>
        <w:tc>
          <w:tcPr>
            <w:tcW w:w="5380" w:type="dxa"/>
            <w:noWrap/>
            <w:hideMark/>
          </w:tcPr>
          <w:p w14:paraId="71BB62EC"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Cadeira pes palito na cor azul</w:t>
            </w:r>
          </w:p>
        </w:tc>
      </w:tr>
      <w:tr w:rsidR="000C4052" w:rsidRPr="002B3152" w14:paraId="54F7170F" w14:textId="77777777" w:rsidTr="000274AD">
        <w:trPr>
          <w:trHeight w:val="300"/>
          <w:jc w:val="center"/>
        </w:trPr>
        <w:tc>
          <w:tcPr>
            <w:tcW w:w="3114" w:type="dxa"/>
            <w:noWrap/>
            <w:hideMark/>
          </w:tcPr>
          <w:p w14:paraId="68EE1C3F"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30823</w:t>
            </w:r>
          </w:p>
        </w:tc>
        <w:tc>
          <w:tcPr>
            <w:tcW w:w="5380" w:type="dxa"/>
            <w:noWrap/>
            <w:hideMark/>
          </w:tcPr>
          <w:p w14:paraId="11BE84BE"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Cadeira pes rodizio</w:t>
            </w:r>
          </w:p>
        </w:tc>
      </w:tr>
      <w:tr w:rsidR="000C4052" w:rsidRPr="002B3152" w14:paraId="3A55648D" w14:textId="77777777" w:rsidTr="000274AD">
        <w:trPr>
          <w:trHeight w:val="300"/>
          <w:jc w:val="center"/>
        </w:trPr>
        <w:tc>
          <w:tcPr>
            <w:tcW w:w="3114" w:type="dxa"/>
            <w:noWrap/>
            <w:hideMark/>
          </w:tcPr>
          <w:p w14:paraId="263C7078"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30832</w:t>
            </w:r>
          </w:p>
        </w:tc>
        <w:tc>
          <w:tcPr>
            <w:tcW w:w="5380" w:type="dxa"/>
            <w:noWrap/>
            <w:hideMark/>
          </w:tcPr>
          <w:p w14:paraId="77B37326"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Cadeira pes rodizio na cor azul</w:t>
            </w:r>
          </w:p>
        </w:tc>
      </w:tr>
      <w:tr w:rsidR="000C4052" w:rsidRPr="002B3152" w14:paraId="6D337536" w14:textId="77777777" w:rsidTr="000274AD">
        <w:trPr>
          <w:trHeight w:val="300"/>
          <w:jc w:val="center"/>
        </w:trPr>
        <w:tc>
          <w:tcPr>
            <w:tcW w:w="3114" w:type="dxa"/>
            <w:noWrap/>
            <w:hideMark/>
          </w:tcPr>
          <w:p w14:paraId="78FF56DA"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30839</w:t>
            </w:r>
          </w:p>
        </w:tc>
        <w:tc>
          <w:tcPr>
            <w:tcW w:w="5380" w:type="dxa"/>
            <w:noWrap/>
            <w:hideMark/>
          </w:tcPr>
          <w:p w14:paraId="76B3DD08"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Longarina plastica 03 lugares azul</w:t>
            </w:r>
          </w:p>
        </w:tc>
      </w:tr>
      <w:tr w:rsidR="000C4052" w:rsidRPr="002B3152" w14:paraId="0B14FF42" w14:textId="77777777" w:rsidTr="000274AD">
        <w:trPr>
          <w:trHeight w:val="300"/>
          <w:jc w:val="center"/>
        </w:trPr>
        <w:tc>
          <w:tcPr>
            <w:tcW w:w="3114" w:type="dxa"/>
            <w:noWrap/>
            <w:hideMark/>
          </w:tcPr>
          <w:p w14:paraId="6A249BD0"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30841</w:t>
            </w:r>
          </w:p>
        </w:tc>
        <w:tc>
          <w:tcPr>
            <w:tcW w:w="5380" w:type="dxa"/>
            <w:noWrap/>
            <w:hideMark/>
          </w:tcPr>
          <w:p w14:paraId="197A7CDE"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Longarina plastica 03 lugares azul</w:t>
            </w:r>
          </w:p>
        </w:tc>
      </w:tr>
      <w:tr w:rsidR="000C4052" w:rsidRPr="002B3152" w14:paraId="08CEF30D" w14:textId="77777777" w:rsidTr="000274AD">
        <w:trPr>
          <w:trHeight w:val="300"/>
          <w:jc w:val="center"/>
        </w:trPr>
        <w:tc>
          <w:tcPr>
            <w:tcW w:w="3114" w:type="dxa"/>
            <w:noWrap/>
            <w:hideMark/>
          </w:tcPr>
          <w:p w14:paraId="3F9139B4"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30846</w:t>
            </w:r>
          </w:p>
        </w:tc>
        <w:tc>
          <w:tcPr>
            <w:tcW w:w="5380" w:type="dxa"/>
            <w:noWrap/>
            <w:hideMark/>
          </w:tcPr>
          <w:p w14:paraId="415F871B"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Longarina plastica 03 lugares azul</w:t>
            </w:r>
          </w:p>
        </w:tc>
      </w:tr>
      <w:tr w:rsidR="000C4052" w:rsidRPr="002B3152" w14:paraId="3895A555" w14:textId="77777777" w:rsidTr="000274AD">
        <w:trPr>
          <w:trHeight w:val="300"/>
          <w:jc w:val="center"/>
        </w:trPr>
        <w:tc>
          <w:tcPr>
            <w:tcW w:w="3114" w:type="dxa"/>
            <w:noWrap/>
            <w:hideMark/>
          </w:tcPr>
          <w:p w14:paraId="064EDDD8"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30851</w:t>
            </w:r>
          </w:p>
        </w:tc>
        <w:tc>
          <w:tcPr>
            <w:tcW w:w="5380" w:type="dxa"/>
            <w:noWrap/>
            <w:hideMark/>
          </w:tcPr>
          <w:p w14:paraId="1AA149B7"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Longarina plastica 03 lugares azul</w:t>
            </w:r>
          </w:p>
        </w:tc>
      </w:tr>
      <w:tr w:rsidR="000C4052" w:rsidRPr="002B3152" w14:paraId="5C656D66" w14:textId="77777777" w:rsidTr="000274AD">
        <w:trPr>
          <w:trHeight w:val="300"/>
          <w:jc w:val="center"/>
        </w:trPr>
        <w:tc>
          <w:tcPr>
            <w:tcW w:w="3114" w:type="dxa"/>
            <w:noWrap/>
            <w:hideMark/>
          </w:tcPr>
          <w:p w14:paraId="5FF47C07"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30852</w:t>
            </w:r>
          </w:p>
        </w:tc>
        <w:tc>
          <w:tcPr>
            <w:tcW w:w="5380" w:type="dxa"/>
            <w:noWrap/>
            <w:hideMark/>
          </w:tcPr>
          <w:p w14:paraId="414703B1"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Longarina plastica 03 lugares azul</w:t>
            </w:r>
          </w:p>
        </w:tc>
      </w:tr>
      <w:tr w:rsidR="000C4052" w:rsidRPr="002B3152" w14:paraId="1F27F4F2" w14:textId="77777777" w:rsidTr="000274AD">
        <w:trPr>
          <w:trHeight w:val="300"/>
          <w:jc w:val="center"/>
        </w:trPr>
        <w:tc>
          <w:tcPr>
            <w:tcW w:w="3114" w:type="dxa"/>
            <w:noWrap/>
            <w:hideMark/>
          </w:tcPr>
          <w:p w14:paraId="3A22C290"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30853</w:t>
            </w:r>
          </w:p>
        </w:tc>
        <w:tc>
          <w:tcPr>
            <w:tcW w:w="5380" w:type="dxa"/>
            <w:noWrap/>
            <w:hideMark/>
          </w:tcPr>
          <w:p w14:paraId="628EE65A"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Longarina plastica 03 lugares azul</w:t>
            </w:r>
          </w:p>
        </w:tc>
      </w:tr>
      <w:tr w:rsidR="000C4052" w:rsidRPr="002B3152" w14:paraId="37B356AF" w14:textId="77777777" w:rsidTr="000274AD">
        <w:trPr>
          <w:trHeight w:val="300"/>
          <w:jc w:val="center"/>
        </w:trPr>
        <w:tc>
          <w:tcPr>
            <w:tcW w:w="3114" w:type="dxa"/>
            <w:noWrap/>
            <w:hideMark/>
          </w:tcPr>
          <w:p w14:paraId="5AECB11E"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30855</w:t>
            </w:r>
          </w:p>
        </w:tc>
        <w:tc>
          <w:tcPr>
            <w:tcW w:w="5380" w:type="dxa"/>
            <w:noWrap/>
            <w:hideMark/>
          </w:tcPr>
          <w:p w14:paraId="4553B77F"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Longarina plastica 03 lugares azul</w:t>
            </w:r>
          </w:p>
        </w:tc>
      </w:tr>
      <w:tr w:rsidR="000C4052" w:rsidRPr="002B3152" w14:paraId="52550B86" w14:textId="77777777" w:rsidTr="000274AD">
        <w:trPr>
          <w:trHeight w:val="300"/>
          <w:jc w:val="center"/>
        </w:trPr>
        <w:tc>
          <w:tcPr>
            <w:tcW w:w="3114" w:type="dxa"/>
            <w:noWrap/>
            <w:hideMark/>
          </w:tcPr>
          <w:p w14:paraId="76113F5A"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30860</w:t>
            </w:r>
          </w:p>
        </w:tc>
        <w:tc>
          <w:tcPr>
            <w:tcW w:w="5380" w:type="dxa"/>
            <w:noWrap/>
            <w:hideMark/>
          </w:tcPr>
          <w:p w14:paraId="0EB8605A"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Longarina 03 lugares plastica azul</w:t>
            </w:r>
          </w:p>
        </w:tc>
      </w:tr>
      <w:tr w:rsidR="000C4052" w:rsidRPr="002B3152" w14:paraId="7E417FE2" w14:textId="77777777" w:rsidTr="000274AD">
        <w:trPr>
          <w:trHeight w:val="300"/>
          <w:jc w:val="center"/>
        </w:trPr>
        <w:tc>
          <w:tcPr>
            <w:tcW w:w="3114" w:type="dxa"/>
            <w:noWrap/>
            <w:hideMark/>
          </w:tcPr>
          <w:p w14:paraId="23A801AD"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30865</w:t>
            </w:r>
          </w:p>
        </w:tc>
        <w:tc>
          <w:tcPr>
            <w:tcW w:w="5380" w:type="dxa"/>
            <w:noWrap/>
            <w:hideMark/>
          </w:tcPr>
          <w:p w14:paraId="7F551632"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Longarina plastica 03 lugares azul</w:t>
            </w:r>
          </w:p>
        </w:tc>
      </w:tr>
      <w:tr w:rsidR="000C4052" w:rsidRPr="002B3152" w14:paraId="57AA869E" w14:textId="77777777" w:rsidTr="000274AD">
        <w:trPr>
          <w:trHeight w:val="300"/>
          <w:jc w:val="center"/>
        </w:trPr>
        <w:tc>
          <w:tcPr>
            <w:tcW w:w="3114" w:type="dxa"/>
            <w:noWrap/>
            <w:hideMark/>
          </w:tcPr>
          <w:p w14:paraId="31D40DE5"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30874</w:t>
            </w:r>
          </w:p>
        </w:tc>
        <w:tc>
          <w:tcPr>
            <w:tcW w:w="5380" w:type="dxa"/>
            <w:noWrap/>
            <w:hideMark/>
          </w:tcPr>
          <w:p w14:paraId="2F25C95B"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Longarina plastica 03 lugares azul</w:t>
            </w:r>
          </w:p>
        </w:tc>
      </w:tr>
      <w:tr w:rsidR="000C4052" w:rsidRPr="002B3152" w14:paraId="6A5731DD" w14:textId="77777777" w:rsidTr="000274AD">
        <w:trPr>
          <w:trHeight w:val="300"/>
          <w:jc w:val="center"/>
        </w:trPr>
        <w:tc>
          <w:tcPr>
            <w:tcW w:w="3114" w:type="dxa"/>
            <w:noWrap/>
            <w:hideMark/>
          </w:tcPr>
          <w:p w14:paraId="43FB3E14"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30883</w:t>
            </w:r>
          </w:p>
        </w:tc>
        <w:tc>
          <w:tcPr>
            <w:tcW w:w="5380" w:type="dxa"/>
            <w:noWrap/>
            <w:hideMark/>
          </w:tcPr>
          <w:p w14:paraId="18896793"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Longarina plastica 03 lugares azul</w:t>
            </w:r>
          </w:p>
        </w:tc>
      </w:tr>
      <w:tr w:rsidR="000C4052" w:rsidRPr="002B3152" w14:paraId="539DE170" w14:textId="77777777" w:rsidTr="000274AD">
        <w:trPr>
          <w:trHeight w:val="300"/>
          <w:jc w:val="center"/>
        </w:trPr>
        <w:tc>
          <w:tcPr>
            <w:tcW w:w="3114" w:type="dxa"/>
            <w:noWrap/>
            <w:hideMark/>
          </w:tcPr>
          <w:p w14:paraId="2E20E5B8"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30886</w:t>
            </w:r>
          </w:p>
        </w:tc>
        <w:tc>
          <w:tcPr>
            <w:tcW w:w="5380" w:type="dxa"/>
            <w:noWrap/>
            <w:hideMark/>
          </w:tcPr>
          <w:p w14:paraId="3F19960A"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Longarina 02 lugares plastica azul</w:t>
            </w:r>
          </w:p>
        </w:tc>
      </w:tr>
      <w:tr w:rsidR="000C4052" w:rsidRPr="002B3152" w14:paraId="43F9A415" w14:textId="77777777" w:rsidTr="000274AD">
        <w:trPr>
          <w:trHeight w:val="300"/>
          <w:jc w:val="center"/>
        </w:trPr>
        <w:tc>
          <w:tcPr>
            <w:tcW w:w="3114" w:type="dxa"/>
            <w:noWrap/>
            <w:hideMark/>
          </w:tcPr>
          <w:p w14:paraId="6ADE5D6D"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30896</w:t>
            </w:r>
          </w:p>
        </w:tc>
        <w:tc>
          <w:tcPr>
            <w:tcW w:w="5380" w:type="dxa"/>
            <w:noWrap/>
            <w:hideMark/>
          </w:tcPr>
          <w:p w14:paraId="6FB31355"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Televisor</w:t>
            </w:r>
          </w:p>
        </w:tc>
      </w:tr>
      <w:tr w:rsidR="000C4052" w:rsidRPr="002B3152" w14:paraId="59D341E6" w14:textId="77777777" w:rsidTr="000274AD">
        <w:trPr>
          <w:trHeight w:val="300"/>
          <w:jc w:val="center"/>
        </w:trPr>
        <w:tc>
          <w:tcPr>
            <w:tcW w:w="3114" w:type="dxa"/>
            <w:noWrap/>
            <w:hideMark/>
          </w:tcPr>
          <w:p w14:paraId="5B188B60"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30900</w:t>
            </w:r>
          </w:p>
        </w:tc>
        <w:tc>
          <w:tcPr>
            <w:tcW w:w="5380" w:type="dxa"/>
            <w:noWrap/>
            <w:hideMark/>
          </w:tcPr>
          <w:p w14:paraId="57A7C23B"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 xml:space="preserve">Televisor </w:t>
            </w:r>
          </w:p>
        </w:tc>
      </w:tr>
      <w:tr w:rsidR="000C4052" w:rsidRPr="002B3152" w14:paraId="67D46133" w14:textId="77777777" w:rsidTr="000274AD">
        <w:trPr>
          <w:trHeight w:val="300"/>
          <w:jc w:val="center"/>
        </w:trPr>
        <w:tc>
          <w:tcPr>
            <w:tcW w:w="3114" w:type="dxa"/>
            <w:noWrap/>
            <w:hideMark/>
          </w:tcPr>
          <w:p w14:paraId="1894070C"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30906</w:t>
            </w:r>
          </w:p>
        </w:tc>
        <w:tc>
          <w:tcPr>
            <w:tcW w:w="5380" w:type="dxa"/>
            <w:noWrap/>
            <w:hideMark/>
          </w:tcPr>
          <w:p w14:paraId="01DF1FD2"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Cadeira medicaçao na cor preta</w:t>
            </w:r>
          </w:p>
        </w:tc>
      </w:tr>
      <w:tr w:rsidR="000C4052" w:rsidRPr="002B3152" w14:paraId="7DE64905" w14:textId="77777777" w:rsidTr="000274AD">
        <w:trPr>
          <w:trHeight w:val="300"/>
          <w:jc w:val="center"/>
        </w:trPr>
        <w:tc>
          <w:tcPr>
            <w:tcW w:w="3114" w:type="dxa"/>
            <w:noWrap/>
            <w:hideMark/>
          </w:tcPr>
          <w:p w14:paraId="59A1DE49"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30907</w:t>
            </w:r>
          </w:p>
        </w:tc>
        <w:tc>
          <w:tcPr>
            <w:tcW w:w="5380" w:type="dxa"/>
            <w:noWrap/>
            <w:hideMark/>
          </w:tcPr>
          <w:p w14:paraId="31D9718F"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Cadeira executiva</w:t>
            </w:r>
          </w:p>
        </w:tc>
      </w:tr>
      <w:tr w:rsidR="000C4052" w:rsidRPr="002B3152" w14:paraId="129E6396" w14:textId="77777777" w:rsidTr="000274AD">
        <w:trPr>
          <w:trHeight w:val="300"/>
          <w:jc w:val="center"/>
        </w:trPr>
        <w:tc>
          <w:tcPr>
            <w:tcW w:w="3114" w:type="dxa"/>
            <w:noWrap/>
            <w:hideMark/>
          </w:tcPr>
          <w:p w14:paraId="068C4F5D"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30925</w:t>
            </w:r>
          </w:p>
        </w:tc>
        <w:tc>
          <w:tcPr>
            <w:tcW w:w="5380" w:type="dxa"/>
            <w:noWrap/>
            <w:hideMark/>
          </w:tcPr>
          <w:p w14:paraId="4FCD50B7"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Mop</w:t>
            </w:r>
          </w:p>
        </w:tc>
      </w:tr>
      <w:tr w:rsidR="000C4052" w:rsidRPr="002B3152" w14:paraId="2C0E6F18" w14:textId="77777777" w:rsidTr="000274AD">
        <w:trPr>
          <w:trHeight w:val="300"/>
          <w:jc w:val="center"/>
        </w:trPr>
        <w:tc>
          <w:tcPr>
            <w:tcW w:w="3114" w:type="dxa"/>
            <w:noWrap/>
            <w:hideMark/>
          </w:tcPr>
          <w:p w14:paraId="615F2292"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30973</w:t>
            </w:r>
          </w:p>
        </w:tc>
        <w:tc>
          <w:tcPr>
            <w:tcW w:w="5380" w:type="dxa"/>
            <w:noWrap/>
            <w:hideMark/>
          </w:tcPr>
          <w:p w14:paraId="19BE13E8"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Ar condicionado marca springer</w:t>
            </w:r>
          </w:p>
        </w:tc>
      </w:tr>
      <w:tr w:rsidR="000C4052" w:rsidRPr="002B3152" w14:paraId="6D5EF197" w14:textId="77777777" w:rsidTr="000274AD">
        <w:trPr>
          <w:trHeight w:val="300"/>
          <w:jc w:val="center"/>
        </w:trPr>
        <w:tc>
          <w:tcPr>
            <w:tcW w:w="3114" w:type="dxa"/>
            <w:noWrap/>
            <w:hideMark/>
          </w:tcPr>
          <w:p w14:paraId="40C8ADF5"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lastRenderedPageBreak/>
              <w:t>30987</w:t>
            </w:r>
          </w:p>
        </w:tc>
        <w:tc>
          <w:tcPr>
            <w:tcW w:w="5380" w:type="dxa"/>
            <w:noWrap/>
            <w:hideMark/>
          </w:tcPr>
          <w:p w14:paraId="6DC6595B"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Roupeiro 08 portas</w:t>
            </w:r>
          </w:p>
        </w:tc>
      </w:tr>
      <w:tr w:rsidR="000C4052" w:rsidRPr="002B3152" w14:paraId="253D3E97" w14:textId="77777777" w:rsidTr="000274AD">
        <w:trPr>
          <w:trHeight w:val="300"/>
          <w:jc w:val="center"/>
        </w:trPr>
        <w:tc>
          <w:tcPr>
            <w:tcW w:w="3114" w:type="dxa"/>
            <w:noWrap/>
            <w:hideMark/>
          </w:tcPr>
          <w:p w14:paraId="6E671FAB"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30991</w:t>
            </w:r>
          </w:p>
        </w:tc>
        <w:tc>
          <w:tcPr>
            <w:tcW w:w="5380" w:type="dxa"/>
            <w:noWrap/>
            <w:hideMark/>
          </w:tcPr>
          <w:p w14:paraId="0536E008"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Roupeiro 08 portas</w:t>
            </w:r>
          </w:p>
        </w:tc>
      </w:tr>
      <w:tr w:rsidR="000C4052" w:rsidRPr="002B3152" w14:paraId="3321966D" w14:textId="77777777" w:rsidTr="000274AD">
        <w:trPr>
          <w:trHeight w:val="300"/>
          <w:jc w:val="center"/>
        </w:trPr>
        <w:tc>
          <w:tcPr>
            <w:tcW w:w="3114" w:type="dxa"/>
            <w:noWrap/>
            <w:hideMark/>
          </w:tcPr>
          <w:p w14:paraId="3996FCB9"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31081</w:t>
            </w:r>
          </w:p>
        </w:tc>
        <w:tc>
          <w:tcPr>
            <w:tcW w:w="5380" w:type="dxa"/>
            <w:noWrap/>
            <w:hideMark/>
          </w:tcPr>
          <w:p w14:paraId="706A2530"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Roupeiro</w:t>
            </w:r>
          </w:p>
        </w:tc>
      </w:tr>
      <w:tr w:rsidR="000C4052" w:rsidRPr="002B3152" w14:paraId="407A77C1" w14:textId="77777777" w:rsidTr="000274AD">
        <w:trPr>
          <w:trHeight w:val="300"/>
          <w:jc w:val="center"/>
        </w:trPr>
        <w:tc>
          <w:tcPr>
            <w:tcW w:w="3114" w:type="dxa"/>
            <w:noWrap/>
            <w:hideMark/>
          </w:tcPr>
          <w:p w14:paraId="2A94B455"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31162</w:t>
            </w:r>
          </w:p>
        </w:tc>
        <w:tc>
          <w:tcPr>
            <w:tcW w:w="5380" w:type="dxa"/>
            <w:noWrap/>
            <w:hideMark/>
          </w:tcPr>
          <w:p w14:paraId="25D6E777"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Ar condicionado marca gree</w:t>
            </w:r>
          </w:p>
        </w:tc>
      </w:tr>
      <w:tr w:rsidR="000C4052" w:rsidRPr="002B3152" w14:paraId="4F3ED116" w14:textId="77777777" w:rsidTr="000274AD">
        <w:trPr>
          <w:trHeight w:val="300"/>
          <w:jc w:val="center"/>
        </w:trPr>
        <w:tc>
          <w:tcPr>
            <w:tcW w:w="3114" w:type="dxa"/>
            <w:noWrap/>
            <w:hideMark/>
          </w:tcPr>
          <w:p w14:paraId="3550F171"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31620</w:t>
            </w:r>
          </w:p>
        </w:tc>
        <w:tc>
          <w:tcPr>
            <w:tcW w:w="5380" w:type="dxa"/>
            <w:noWrap/>
            <w:hideMark/>
          </w:tcPr>
          <w:p w14:paraId="7D4B5D14"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Mocho inox</w:t>
            </w:r>
          </w:p>
        </w:tc>
      </w:tr>
      <w:tr w:rsidR="000C4052" w:rsidRPr="002B3152" w14:paraId="21C1C10C" w14:textId="77777777" w:rsidTr="000274AD">
        <w:trPr>
          <w:trHeight w:val="300"/>
          <w:jc w:val="center"/>
        </w:trPr>
        <w:tc>
          <w:tcPr>
            <w:tcW w:w="3114" w:type="dxa"/>
            <w:noWrap/>
            <w:hideMark/>
          </w:tcPr>
          <w:p w14:paraId="37E8068B"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31624</w:t>
            </w:r>
          </w:p>
        </w:tc>
        <w:tc>
          <w:tcPr>
            <w:tcW w:w="5380" w:type="dxa"/>
            <w:noWrap/>
            <w:hideMark/>
          </w:tcPr>
          <w:p w14:paraId="5B4FDC42"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Mocho inox</w:t>
            </w:r>
          </w:p>
        </w:tc>
      </w:tr>
      <w:tr w:rsidR="000C4052" w:rsidRPr="002B3152" w14:paraId="0D4CF38B" w14:textId="77777777" w:rsidTr="000274AD">
        <w:trPr>
          <w:trHeight w:val="300"/>
          <w:jc w:val="center"/>
        </w:trPr>
        <w:tc>
          <w:tcPr>
            <w:tcW w:w="3114" w:type="dxa"/>
            <w:noWrap/>
            <w:hideMark/>
          </w:tcPr>
          <w:p w14:paraId="2117A082"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31625</w:t>
            </w:r>
          </w:p>
        </w:tc>
        <w:tc>
          <w:tcPr>
            <w:tcW w:w="5380" w:type="dxa"/>
            <w:noWrap/>
            <w:hideMark/>
          </w:tcPr>
          <w:p w14:paraId="22756914"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Mocho inox</w:t>
            </w:r>
          </w:p>
        </w:tc>
      </w:tr>
      <w:tr w:rsidR="000C4052" w:rsidRPr="002B3152" w14:paraId="226C1D8A" w14:textId="77777777" w:rsidTr="000274AD">
        <w:trPr>
          <w:trHeight w:val="300"/>
          <w:jc w:val="center"/>
        </w:trPr>
        <w:tc>
          <w:tcPr>
            <w:tcW w:w="3114" w:type="dxa"/>
            <w:noWrap/>
            <w:hideMark/>
          </w:tcPr>
          <w:p w14:paraId="5C27D5B7"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31642</w:t>
            </w:r>
          </w:p>
        </w:tc>
        <w:tc>
          <w:tcPr>
            <w:tcW w:w="5380" w:type="dxa"/>
            <w:noWrap/>
            <w:hideMark/>
          </w:tcPr>
          <w:p w14:paraId="7F3EAC7C"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Maca</w:t>
            </w:r>
          </w:p>
        </w:tc>
      </w:tr>
      <w:tr w:rsidR="000C4052" w:rsidRPr="002B3152" w14:paraId="32AD5CFF" w14:textId="77777777" w:rsidTr="000274AD">
        <w:trPr>
          <w:trHeight w:val="300"/>
          <w:jc w:val="center"/>
        </w:trPr>
        <w:tc>
          <w:tcPr>
            <w:tcW w:w="3114" w:type="dxa"/>
            <w:noWrap/>
            <w:hideMark/>
          </w:tcPr>
          <w:p w14:paraId="28B600CA"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31649</w:t>
            </w:r>
          </w:p>
        </w:tc>
        <w:tc>
          <w:tcPr>
            <w:tcW w:w="5380" w:type="dxa"/>
            <w:noWrap/>
            <w:hideMark/>
          </w:tcPr>
          <w:p w14:paraId="69490E10"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Mesa auxiliar inox pes rodizio</w:t>
            </w:r>
          </w:p>
        </w:tc>
      </w:tr>
      <w:tr w:rsidR="000C4052" w:rsidRPr="002B3152" w14:paraId="6E5613BB" w14:textId="77777777" w:rsidTr="000274AD">
        <w:trPr>
          <w:trHeight w:val="300"/>
          <w:jc w:val="center"/>
        </w:trPr>
        <w:tc>
          <w:tcPr>
            <w:tcW w:w="3114" w:type="dxa"/>
            <w:noWrap/>
            <w:hideMark/>
          </w:tcPr>
          <w:p w14:paraId="3FD56CAB"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31653</w:t>
            </w:r>
          </w:p>
        </w:tc>
        <w:tc>
          <w:tcPr>
            <w:tcW w:w="5380" w:type="dxa"/>
            <w:noWrap/>
            <w:hideMark/>
          </w:tcPr>
          <w:p w14:paraId="79B6A147"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Maca</w:t>
            </w:r>
          </w:p>
        </w:tc>
      </w:tr>
      <w:tr w:rsidR="000C4052" w:rsidRPr="002B3152" w14:paraId="029C586C" w14:textId="77777777" w:rsidTr="000274AD">
        <w:trPr>
          <w:trHeight w:val="300"/>
          <w:jc w:val="center"/>
        </w:trPr>
        <w:tc>
          <w:tcPr>
            <w:tcW w:w="3114" w:type="dxa"/>
            <w:noWrap/>
            <w:hideMark/>
          </w:tcPr>
          <w:p w14:paraId="773FDF59"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31654</w:t>
            </w:r>
          </w:p>
        </w:tc>
        <w:tc>
          <w:tcPr>
            <w:tcW w:w="5380" w:type="dxa"/>
            <w:noWrap/>
            <w:hideMark/>
          </w:tcPr>
          <w:p w14:paraId="68684141"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Maca</w:t>
            </w:r>
          </w:p>
        </w:tc>
      </w:tr>
      <w:tr w:rsidR="000C4052" w:rsidRPr="002B3152" w14:paraId="46E75A32" w14:textId="77777777" w:rsidTr="000274AD">
        <w:trPr>
          <w:trHeight w:val="300"/>
          <w:jc w:val="center"/>
        </w:trPr>
        <w:tc>
          <w:tcPr>
            <w:tcW w:w="3114" w:type="dxa"/>
            <w:noWrap/>
            <w:hideMark/>
          </w:tcPr>
          <w:p w14:paraId="42F8D9BC"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31710</w:t>
            </w:r>
          </w:p>
        </w:tc>
        <w:tc>
          <w:tcPr>
            <w:tcW w:w="5380" w:type="dxa"/>
            <w:noWrap/>
            <w:hideMark/>
          </w:tcPr>
          <w:p w14:paraId="5FC5EB79"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Braçadeira</w:t>
            </w:r>
          </w:p>
        </w:tc>
      </w:tr>
      <w:tr w:rsidR="000C4052" w:rsidRPr="002B3152" w14:paraId="4362DFF6" w14:textId="77777777" w:rsidTr="000274AD">
        <w:trPr>
          <w:trHeight w:val="300"/>
          <w:jc w:val="center"/>
        </w:trPr>
        <w:tc>
          <w:tcPr>
            <w:tcW w:w="3114" w:type="dxa"/>
            <w:noWrap/>
            <w:hideMark/>
          </w:tcPr>
          <w:p w14:paraId="347C16D1"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31714</w:t>
            </w:r>
          </w:p>
        </w:tc>
        <w:tc>
          <w:tcPr>
            <w:tcW w:w="5380" w:type="dxa"/>
            <w:noWrap/>
            <w:hideMark/>
          </w:tcPr>
          <w:p w14:paraId="178423EC"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Braçadeira</w:t>
            </w:r>
          </w:p>
        </w:tc>
      </w:tr>
      <w:tr w:rsidR="000C4052" w:rsidRPr="002B3152" w14:paraId="7586A4EE" w14:textId="77777777" w:rsidTr="000274AD">
        <w:trPr>
          <w:trHeight w:val="300"/>
          <w:jc w:val="center"/>
        </w:trPr>
        <w:tc>
          <w:tcPr>
            <w:tcW w:w="3114" w:type="dxa"/>
            <w:noWrap/>
            <w:hideMark/>
          </w:tcPr>
          <w:p w14:paraId="4336C84B"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31726</w:t>
            </w:r>
          </w:p>
        </w:tc>
        <w:tc>
          <w:tcPr>
            <w:tcW w:w="5380" w:type="dxa"/>
            <w:noWrap/>
            <w:hideMark/>
          </w:tcPr>
          <w:p w14:paraId="27AEBC9D"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Mesa auxiliar na cor branca</w:t>
            </w:r>
          </w:p>
        </w:tc>
      </w:tr>
      <w:tr w:rsidR="000C4052" w:rsidRPr="002B3152" w14:paraId="77E4667B" w14:textId="77777777" w:rsidTr="000274AD">
        <w:trPr>
          <w:trHeight w:val="300"/>
          <w:jc w:val="center"/>
        </w:trPr>
        <w:tc>
          <w:tcPr>
            <w:tcW w:w="3114" w:type="dxa"/>
            <w:noWrap/>
            <w:hideMark/>
          </w:tcPr>
          <w:p w14:paraId="49722CC1"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31727</w:t>
            </w:r>
          </w:p>
        </w:tc>
        <w:tc>
          <w:tcPr>
            <w:tcW w:w="5380" w:type="dxa"/>
            <w:noWrap/>
            <w:hideMark/>
          </w:tcPr>
          <w:p w14:paraId="3C2BD057"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Mesa auxiliar na cor branca</w:t>
            </w:r>
          </w:p>
        </w:tc>
      </w:tr>
      <w:tr w:rsidR="000C4052" w:rsidRPr="002B3152" w14:paraId="6C3B399E" w14:textId="77777777" w:rsidTr="000274AD">
        <w:trPr>
          <w:trHeight w:val="300"/>
          <w:jc w:val="center"/>
        </w:trPr>
        <w:tc>
          <w:tcPr>
            <w:tcW w:w="3114" w:type="dxa"/>
            <w:noWrap/>
            <w:hideMark/>
          </w:tcPr>
          <w:p w14:paraId="103C6476"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32869</w:t>
            </w:r>
          </w:p>
        </w:tc>
        <w:tc>
          <w:tcPr>
            <w:tcW w:w="5380" w:type="dxa"/>
            <w:noWrap/>
            <w:hideMark/>
          </w:tcPr>
          <w:p w14:paraId="77E6CC5E"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Negatoscopio</w:t>
            </w:r>
          </w:p>
        </w:tc>
      </w:tr>
      <w:tr w:rsidR="000C4052" w:rsidRPr="002B3152" w14:paraId="2AC6CAE6" w14:textId="77777777" w:rsidTr="000274AD">
        <w:trPr>
          <w:trHeight w:val="300"/>
          <w:jc w:val="center"/>
        </w:trPr>
        <w:tc>
          <w:tcPr>
            <w:tcW w:w="3114" w:type="dxa"/>
            <w:noWrap/>
            <w:hideMark/>
          </w:tcPr>
          <w:p w14:paraId="371E4BD3"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32874</w:t>
            </w:r>
          </w:p>
        </w:tc>
        <w:tc>
          <w:tcPr>
            <w:tcW w:w="5380" w:type="dxa"/>
            <w:noWrap/>
            <w:hideMark/>
          </w:tcPr>
          <w:p w14:paraId="204FA702"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Balança digital marca balmak</w:t>
            </w:r>
          </w:p>
        </w:tc>
      </w:tr>
      <w:tr w:rsidR="000C4052" w:rsidRPr="002B3152" w14:paraId="60C3B962" w14:textId="77777777" w:rsidTr="000274AD">
        <w:trPr>
          <w:trHeight w:val="300"/>
          <w:jc w:val="center"/>
        </w:trPr>
        <w:tc>
          <w:tcPr>
            <w:tcW w:w="3114" w:type="dxa"/>
            <w:noWrap/>
            <w:hideMark/>
          </w:tcPr>
          <w:p w14:paraId="2762A4DC"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32967</w:t>
            </w:r>
          </w:p>
        </w:tc>
        <w:tc>
          <w:tcPr>
            <w:tcW w:w="5380" w:type="dxa"/>
            <w:noWrap/>
            <w:hideMark/>
          </w:tcPr>
          <w:p w14:paraId="0E5B5475"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Serra de gesso</w:t>
            </w:r>
          </w:p>
        </w:tc>
      </w:tr>
      <w:tr w:rsidR="000C4052" w:rsidRPr="002B3152" w14:paraId="05A181AA" w14:textId="77777777" w:rsidTr="000274AD">
        <w:trPr>
          <w:trHeight w:val="300"/>
          <w:jc w:val="center"/>
        </w:trPr>
        <w:tc>
          <w:tcPr>
            <w:tcW w:w="3114" w:type="dxa"/>
            <w:noWrap/>
            <w:hideMark/>
          </w:tcPr>
          <w:p w14:paraId="4FABDD3C"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33030</w:t>
            </w:r>
          </w:p>
        </w:tc>
        <w:tc>
          <w:tcPr>
            <w:tcW w:w="5380" w:type="dxa"/>
            <w:noWrap/>
            <w:hideMark/>
          </w:tcPr>
          <w:p w14:paraId="0F533193"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Autoclave</w:t>
            </w:r>
          </w:p>
        </w:tc>
      </w:tr>
      <w:tr w:rsidR="000C4052" w:rsidRPr="002B3152" w14:paraId="1D31AA2B" w14:textId="77777777" w:rsidTr="000274AD">
        <w:trPr>
          <w:trHeight w:val="300"/>
          <w:jc w:val="center"/>
        </w:trPr>
        <w:tc>
          <w:tcPr>
            <w:tcW w:w="3114" w:type="dxa"/>
            <w:noWrap/>
            <w:hideMark/>
          </w:tcPr>
          <w:p w14:paraId="1FF7FF25"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33064</w:t>
            </w:r>
          </w:p>
        </w:tc>
        <w:tc>
          <w:tcPr>
            <w:tcW w:w="5380" w:type="dxa"/>
            <w:noWrap/>
            <w:hideMark/>
          </w:tcPr>
          <w:p w14:paraId="0804049D"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Mesa auxiliar na cor branca</w:t>
            </w:r>
          </w:p>
        </w:tc>
      </w:tr>
      <w:tr w:rsidR="000C4052" w:rsidRPr="002B3152" w14:paraId="732AD065" w14:textId="77777777" w:rsidTr="000274AD">
        <w:trPr>
          <w:trHeight w:val="300"/>
          <w:jc w:val="center"/>
        </w:trPr>
        <w:tc>
          <w:tcPr>
            <w:tcW w:w="3114" w:type="dxa"/>
            <w:noWrap/>
            <w:hideMark/>
          </w:tcPr>
          <w:p w14:paraId="1559F0C4"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33089</w:t>
            </w:r>
          </w:p>
        </w:tc>
        <w:tc>
          <w:tcPr>
            <w:tcW w:w="5380" w:type="dxa"/>
            <w:noWrap/>
            <w:hideMark/>
          </w:tcPr>
          <w:p w14:paraId="36764B12"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Bebedouro marca libell</w:t>
            </w:r>
          </w:p>
        </w:tc>
      </w:tr>
      <w:tr w:rsidR="000C4052" w:rsidRPr="002B3152" w14:paraId="0ED5D9F4" w14:textId="77777777" w:rsidTr="000274AD">
        <w:trPr>
          <w:trHeight w:val="300"/>
          <w:jc w:val="center"/>
        </w:trPr>
        <w:tc>
          <w:tcPr>
            <w:tcW w:w="3114" w:type="dxa"/>
            <w:noWrap/>
            <w:hideMark/>
          </w:tcPr>
          <w:p w14:paraId="4C89B13F"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33090</w:t>
            </w:r>
          </w:p>
        </w:tc>
        <w:tc>
          <w:tcPr>
            <w:tcW w:w="5380" w:type="dxa"/>
            <w:noWrap/>
            <w:hideMark/>
          </w:tcPr>
          <w:p w14:paraId="59618FC8"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Bebedouro</w:t>
            </w:r>
          </w:p>
        </w:tc>
      </w:tr>
      <w:tr w:rsidR="000C4052" w:rsidRPr="002B3152" w14:paraId="62B3D66F" w14:textId="77777777" w:rsidTr="000274AD">
        <w:trPr>
          <w:trHeight w:val="300"/>
          <w:jc w:val="center"/>
        </w:trPr>
        <w:tc>
          <w:tcPr>
            <w:tcW w:w="3114" w:type="dxa"/>
            <w:noWrap/>
            <w:hideMark/>
          </w:tcPr>
          <w:p w14:paraId="3D172781"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33094</w:t>
            </w:r>
          </w:p>
        </w:tc>
        <w:tc>
          <w:tcPr>
            <w:tcW w:w="5380" w:type="dxa"/>
            <w:noWrap/>
            <w:hideMark/>
          </w:tcPr>
          <w:p w14:paraId="3C534CBE"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Bebedouro</w:t>
            </w:r>
          </w:p>
        </w:tc>
      </w:tr>
      <w:tr w:rsidR="000C4052" w:rsidRPr="002B3152" w14:paraId="5F466BD0" w14:textId="77777777" w:rsidTr="000274AD">
        <w:trPr>
          <w:trHeight w:val="300"/>
          <w:jc w:val="center"/>
        </w:trPr>
        <w:tc>
          <w:tcPr>
            <w:tcW w:w="3114" w:type="dxa"/>
            <w:noWrap/>
            <w:hideMark/>
          </w:tcPr>
          <w:p w14:paraId="2836501E"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33101</w:t>
            </w:r>
          </w:p>
        </w:tc>
        <w:tc>
          <w:tcPr>
            <w:tcW w:w="5380" w:type="dxa"/>
            <w:noWrap/>
            <w:hideMark/>
          </w:tcPr>
          <w:p w14:paraId="46AC6909"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Bebedouro</w:t>
            </w:r>
          </w:p>
        </w:tc>
      </w:tr>
      <w:tr w:rsidR="000C4052" w:rsidRPr="002B3152" w14:paraId="79DD3979" w14:textId="77777777" w:rsidTr="000274AD">
        <w:trPr>
          <w:trHeight w:val="300"/>
          <w:jc w:val="center"/>
        </w:trPr>
        <w:tc>
          <w:tcPr>
            <w:tcW w:w="3114" w:type="dxa"/>
            <w:noWrap/>
            <w:hideMark/>
          </w:tcPr>
          <w:p w14:paraId="2BA2F9D5"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33133</w:t>
            </w:r>
          </w:p>
        </w:tc>
        <w:tc>
          <w:tcPr>
            <w:tcW w:w="5380" w:type="dxa"/>
            <w:noWrap/>
            <w:hideMark/>
          </w:tcPr>
          <w:p w14:paraId="2657301B"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Ventilador</w:t>
            </w:r>
          </w:p>
        </w:tc>
      </w:tr>
      <w:tr w:rsidR="000C4052" w:rsidRPr="002B3152" w14:paraId="2A2B8B58" w14:textId="77777777" w:rsidTr="000274AD">
        <w:trPr>
          <w:trHeight w:val="300"/>
          <w:jc w:val="center"/>
        </w:trPr>
        <w:tc>
          <w:tcPr>
            <w:tcW w:w="3114" w:type="dxa"/>
            <w:noWrap/>
            <w:hideMark/>
          </w:tcPr>
          <w:p w14:paraId="36F2C39B"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33135</w:t>
            </w:r>
          </w:p>
        </w:tc>
        <w:tc>
          <w:tcPr>
            <w:tcW w:w="5380" w:type="dxa"/>
            <w:noWrap/>
            <w:hideMark/>
          </w:tcPr>
          <w:p w14:paraId="1A46D379"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Ventilador</w:t>
            </w:r>
          </w:p>
        </w:tc>
      </w:tr>
      <w:tr w:rsidR="000C4052" w:rsidRPr="002B3152" w14:paraId="760CBA1E" w14:textId="77777777" w:rsidTr="000274AD">
        <w:trPr>
          <w:trHeight w:val="300"/>
          <w:jc w:val="center"/>
        </w:trPr>
        <w:tc>
          <w:tcPr>
            <w:tcW w:w="3114" w:type="dxa"/>
            <w:noWrap/>
            <w:hideMark/>
          </w:tcPr>
          <w:p w14:paraId="638D8642"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33144</w:t>
            </w:r>
          </w:p>
        </w:tc>
        <w:tc>
          <w:tcPr>
            <w:tcW w:w="5380" w:type="dxa"/>
            <w:noWrap/>
            <w:hideMark/>
          </w:tcPr>
          <w:p w14:paraId="47648345"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Ventilador</w:t>
            </w:r>
          </w:p>
        </w:tc>
      </w:tr>
      <w:tr w:rsidR="000C4052" w:rsidRPr="002B3152" w14:paraId="65FE7D90" w14:textId="77777777" w:rsidTr="000274AD">
        <w:trPr>
          <w:trHeight w:val="300"/>
          <w:jc w:val="center"/>
        </w:trPr>
        <w:tc>
          <w:tcPr>
            <w:tcW w:w="3114" w:type="dxa"/>
            <w:noWrap/>
            <w:hideMark/>
          </w:tcPr>
          <w:p w14:paraId="614CF8BF"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33163</w:t>
            </w:r>
          </w:p>
        </w:tc>
        <w:tc>
          <w:tcPr>
            <w:tcW w:w="5380" w:type="dxa"/>
            <w:noWrap/>
            <w:hideMark/>
          </w:tcPr>
          <w:p w14:paraId="60EFAE4C"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Ventilador</w:t>
            </w:r>
          </w:p>
        </w:tc>
      </w:tr>
      <w:tr w:rsidR="000C4052" w:rsidRPr="002B3152" w14:paraId="675EA038" w14:textId="77777777" w:rsidTr="000274AD">
        <w:trPr>
          <w:trHeight w:val="300"/>
          <w:jc w:val="center"/>
        </w:trPr>
        <w:tc>
          <w:tcPr>
            <w:tcW w:w="3114" w:type="dxa"/>
            <w:noWrap/>
            <w:hideMark/>
          </w:tcPr>
          <w:p w14:paraId="6F23E2FD"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33205</w:t>
            </w:r>
          </w:p>
        </w:tc>
        <w:tc>
          <w:tcPr>
            <w:tcW w:w="5380" w:type="dxa"/>
            <w:noWrap/>
            <w:hideMark/>
          </w:tcPr>
          <w:p w14:paraId="4EC7F068"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Porta chaves / claviculário</w:t>
            </w:r>
          </w:p>
        </w:tc>
      </w:tr>
      <w:tr w:rsidR="000C4052" w:rsidRPr="002B3152" w14:paraId="662A1353" w14:textId="77777777" w:rsidTr="000274AD">
        <w:trPr>
          <w:trHeight w:val="300"/>
          <w:jc w:val="center"/>
        </w:trPr>
        <w:tc>
          <w:tcPr>
            <w:tcW w:w="3114" w:type="dxa"/>
            <w:noWrap/>
            <w:hideMark/>
          </w:tcPr>
          <w:p w14:paraId="34356766"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lastRenderedPageBreak/>
              <w:t>33920</w:t>
            </w:r>
          </w:p>
        </w:tc>
        <w:tc>
          <w:tcPr>
            <w:tcW w:w="5380" w:type="dxa"/>
            <w:noWrap/>
            <w:hideMark/>
          </w:tcPr>
          <w:p w14:paraId="7FCC92D6"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Mesa auxiliar na cor branca</w:t>
            </w:r>
          </w:p>
        </w:tc>
      </w:tr>
      <w:tr w:rsidR="000C4052" w:rsidRPr="002B3152" w14:paraId="2002D029" w14:textId="77777777" w:rsidTr="000274AD">
        <w:trPr>
          <w:trHeight w:val="300"/>
          <w:jc w:val="center"/>
        </w:trPr>
        <w:tc>
          <w:tcPr>
            <w:tcW w:w="3114" w:type="dxa"/>
            <w:noWrap/>
            <w:hideMark/>
          </w:tcPr>
          <w:p w14:paraId="77345375"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33921</w:t>
            </w:r>
          </w:p>
        </w:tc>
        <w:tc>
          <w:tcPr>
            <w:tcW w:w="5380" w:type="dxa"/>
            <w:noWrap/>
            <w:hideMark/>
          </w:tcPr>
          <w:p w14:paraId="2D729675"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Mesa auxiliar na cor branca</w:t>
            </w:r>
          </w:p>
        </w:tc>
      </w:tr>
      <w:tr w:rsidR="000C4052" w:rsidRPr="002B3152" w14:paraId="75A4B185" w14:textId="77777777" w:rsidTr="000274AD">
        <w:trPr>
          <w:trHeight w:val="300"/>
          <w:jc w:val="center"/>
        </w:trPr>
        <w:tc>
          <w:tcPr>
            <w:tcW w:w="3114" w:type="dxa"/>
            <w:noWrap/>
            <w:hideMark/>
          </w:tcPr>
          <w:p w14:paraId="26F87D94"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33921</w:t>
            </w:r>
          </w:p>
        </w:tc>
        <w:tc>
          <w:tcPr>
            <w:tcW w:w="5380" w:type="dxa"/>
            <w:noWrap/>
            <w:hideMark/>
          </w:tcPr>
          <w:p w14:paraId="25F65196"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Mesa auxiliar na cor branca</w:t>
            </w:r>
          </w:p>
        </w:tc>
      </w:tr>
      <w:tr w:rsidR="000C4052" w:rsidRPr="002B3152" w14:paraId="769B2F58" w14:textId="77777777" w:rsidTr="000274AD">
        <w:trPr>
          <w:trHeight w:val="300"/>
          <w:jc w:val="center"/>
        </w:trPr>
        <w:tc>
          <w:tcPr>
            <w:tcW w:w="3114" w:type="dxa"/>
            <w:noWrap/>
            <w:hideMark/>
          </w:tcPr>
          <w:p w14:paraId="4A3B26D7"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33921</w:t>
            </w:r>
          </w:p>
        </w:tc>
        <w:tc>
          <w:tcPr>
            <w:tcW w:w="5380" w:type="dxa"/>
            <w:noWrap/>
            <w:hideMark/>
          </w:tcPr>
          <w:p w14:paraId="5A4DD2C1"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Mesa auxiliar na cor branca</w:t>
            </w:r>
          </w:p>
        </w:tc>
      </w:tr>
      <w:tr w:rsidR="000C4052" w:rsidRPr="002B3152" w14:paraId="47B15032" w14:textId="77777777" w:rsidTr="000274AD">
        <w:trPr>
          <w:trHeight w:val="300"/>
          <w:jc w:val="center"/>
        </w:trPr>
        <w:tc>
          <w:tcPr>
            <w:tcW w:w="3114" w:type="dxa"/>
            <w:noWrap/>
            <w:hideMark/>
          </w:tcPr>
          <w:p w14:paraId="3A743F20"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33932</w:t>
            </w:r>
          </w:p>
        </w:tc>
        <w:tc>
          <w:tcPr>
            <w:tcW w:w="5380" w:type="dxa"/>
            <w:noWrap/>
            <w:hideMark/>
          </w:tcPr>
          <w:p w14:paraId="18A687B8"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Longarina plastica 03 lugares azul</w:t>
            </w:r>
          </w:p>
        </w:tc>
      </w:tr>
      <w:tr w:rsidR="000C4052" w:rsidRPr="002B3152" w14:paraId="71492F4F" w14:textId="77777777" w:rsidTr="000274AD">
        <w:trPr>
          <w:trHeight w:val="300"/>
          <w:jc w:val="center"/>
        </w:trPr>
        <w:tc>
          <w:tcPr>
            <w:tcW w:w="3114" w:type="dxa"/>
            <w:noWrap/>
            <w:hideMark/>
          </w:tcPr>
          <w:p w14:paraId="785E6A66"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33972</w:t>
            </w:r>
          </w:p>
        </w:tc>
        <w:tc>
          <w:tcPr>
            <w:tcW w:w="5380" w:type="dxa"/>
            <w:noWrap/>
            <w:hideMark/>
          </w:tcPr>
          <w:p w14:paraId="5924BBE5"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Ar condicionado marca agratto</w:t>
            </w:r>
          </w:p>
        </w:tc>
      </w:tr>
      <w:tr w:rsidR="000C4052" w:rsidRPr="002B3152" w14:paraId="2637B716" w14:textId="77777777" w:rsidTr="000274AD">
        <w:trPr>
          <w:trHeight w:val="300"/>
          <w:jc w:val="center"/>
        </w:trPr>
        <w:tc>
          <w:tcPr>
            <w:tcW w:w="3114" w:type="dxa"/>
            <w:noWrap/>
            <w:hideMark/>
          </w:tcPr>
          <w:p w14:paraId="1FA8D1DA"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33974</w:t>
            </w:r>
          </w:p>
        </w:tc>
        <w:tc>
          <w:tcPr>
            <w:tcW w:w="5380" w:type="dxa"/>
            <w:noWrap/>
            <w:hideMark/>
          </w:tcPr>
          <w:p w14:paraId="2A875E41"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Ar condicionado marca agratto</w:t>
            </w:r>
          </w:p>
        </w:tc>
      </w:tr>
      <w:tr w:rsidR="000C4052" w:rsidRPr="002B3152" w14:paraId="1F8BEDA2" w14:textId="77777777" w:rsidTr="000274AD">
        <w:trPr>
          <w:trHeight w:val="300"/>
          <w:jc w:val="center"/>
        </w:trPr>
        <w:tc>
          <w:tcPr>
            <w:tcW w:w="3114" w:type="dxa"/>
            <w:noWrap/>
            <w:hideMark/>
          </w:tcPr>
          <w:p w14:paraId="427787CE"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33975</w:t>
            </w:r>
          </w:p>
        </w:tc>
        <w:tc>
          <w:tcPr>
            <w:tcW w:w="5380" w:type="dxa"/>
            <w:noWrap/>
            <w:hideMark/>
          </w:tcPr>
          <w:p w14:paraId="7EA1C83E"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Ar condicionado marca agratto</w:t>
            </w:r>
          </w:p>
        </w:tc>
      </w:tr>
      <w:tr w:rsidR="000C4052" w:rsidRPr="002B3152" w14:paraId="1ED96556" w14:textId="77777777" w:rsidTr="000274AD">
        <w:trPr>
          <w:trHeight w:val="300"/>
          <w:jc w:val="center"/>
        </w:trPr>
        <w:tc>
          <w:tcPr>
            <w:tcW w:w="3114" w:type="dxa"/>
            <w:noWrap/>
            <w:hideMark/>
          </w:tcPr>
          <w:p w14:paraId="5628241C"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33980</w:t>
            </w:r>
          </w:p>
        </w:tc>
        <w:tc>
          <w:tcPr>
            <w:tcW w:w="5380" w:type="dxa"/>
            <w:noWrap/>
            <w:hideMark/>
          </w:tcPr>
          <w:p w14:paraId="5CFE3238"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Armario</w:t>
            </w:r>
          </w:p>
        </w:tc>
      </w:tr>
      <w:tr w:rsidR="000C4052" w:rsidRPr="002B3152" w14:paraId="5F3A14D0" w14:textId="77777777" w:rsidTr="000274AD">
        <w:trPr>
          <w:trHeight w:val="300"/>
          <w:jc w:val="center"/>
        </w:trPr>
        <w:tc>
          <w:tcPr>
            <w:tcW w:w="3114" w:type="dxa"/>
            <w:noWrap/>
            <w:hideMark/>
          </w:tcPr>
          <w:p w14:paraId="151169AA"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33982</w:t>
            </w:r>
          </w:p>
        </w:tc>
        <w:tc>
          <w:tcPr>
            <w:tcW w:w="5380" w:type="dxa"/>
            <w:noWrap/>
            <w:hideMark/>
          </w:tcPr>
          <w:p w14:paraId="580F54EE"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Armario</w:t>
            </w:r>
          </w:p>
        </w:tc>
      </w:tr>
      <w:tr w:rsidR="000C4052" w:rsidRPr="002B3152" w14:paraId="230ADEF8" w14:textId="77777777" w:rsidTr="000274AD">
        <w:trPr>
          <w:trHeight w:val="300"/>
          <w:jc w:val="center"/>
        </w:trPr>
        <w:tc>
          <w:tcPr>
            <w:tcW w:w="3114" w:type="dxa"/>
            <w:noWrap/>
            <w:hideMark/>
          </w:tcPr>
          <w:p w14:paraId="523D4E0C"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34021</w:t>
            </w:r>
          </w:p>
        </w:tc>
        <w:tc>
          <w:tcPr>
            <w:tcW w:w="5380" w:type="dxa"/>
            <w:noWrap/>
            <w:hideMark/>
          </w:tcPr>
          <w:p w14:paraId="14E7FE13"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Cadeira plastica na cor azul</w:t>
            </w:r>
          </w:p>
        </w:tc>
      </w:tr>
      <w:tr w:rsidR="000C4052" w:rsidRPr="002B3152" w14:paraId="15C6C1A3" w14:textId="77777777" w:rsidTr="000274AD">
        <w:trPr>
          <w:trHeight w:val="300"/>
          <w:jc w:val="center"/>
        </w:trPr>
        <w:tc>
          <w:tcPr>
            <w:tcW w:w="3114" w:type="dxa"/>
            <w:noWrap/>
            <w:hideMark/>
          </w:tcPr>
          <w:p w14:paraId="73188F2E"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34024</w:t>
            </w:r>
          </w:p>
        </w:tc>
        <w:tc>
          <w:tcPr>
            <w:tcW w:w="5380" w:type="dxa"/>
            <w:noWrap/>
            <w:hideMark/>
          </w:tcPr>
          <w:p w14:paraId="1039D5AB"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Cadeira plastica na cor azul</w:t>
            </w:r>
          </w:p>
        </w:tc>
      </w:tr>
      <w:tr w:rsidR="000C4052" w:rsidRPr="002B3152" w14:paraId="441FCDDF" w14:textId="77777777" w:rsidTr="000274AD">
        <w:trPr>
          <w:trHeight w:val="300"/>
          <w:jc w:val="center"/>
        </w:trPr>
        <w:tc>
          <w:tcPr>
            <w:tcW w:w="3114" w:type="dxa"/>
            <w:noWrap/>
            <w:hideMark/>
          </w:tcPr>
          <w:p w14:paraId="04FF4CC1"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34054</w:t>
            </w:r>
          </w:p>
        </w:tc>
        <w:tc>
          <w:tcPr>
            <w:tcW w:w="5380" w:type="dxa"/>
            <w:noWrap/>
            <w:hideMark/>
          </w:tcPr>
          <w:p w14:paraId="513046FA"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Alarme de incêndio</w:t>
            </w:r>
          </w:p>
        </w:tc>
      </w:tr>
      <w:tr w:rsidR="000C4052" w:rsidRPr="002B3152" w14:paraId="268E9610" w14:textId="77777777" w:rsidTr="000274AD">
        <w:trPr>
          <w:trHeight w:val="300"/>
          <w:jc w:val="center"/>
        </w:trPr>
        <w:tc>
          <w:tcPr>
            <w:tcW w:w="3114" w:type="dxa"/>
            <w:noWrap/>
            <w:hideMark/>
          </w:tcPr>
          <w:p w14:paraId="1329B0D1"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34072</w:t>
            </w:r>
          </w:p>
        </w:tc>
        <w:tc>
          <w:tcPr>
            <w:tcW w:w="5380" w:type="dxa"/>
            <w:noWrap/>
            <w:hideMark/>
          </w:tcPr>
          <w:p w14:paraId="4170FC5F"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Televisor marca samsung</w:t>
            </w:r>
          </w:p>
        </w:tc>
      </w:tr>
      <w:tr w:rsidR="000C4052" w:rsidRPr="002B3152" w14:paraId="7117561A" w14:textId="77777777" w:rsidTr="000274AD">
        <w:trPr>
          <w:trHeight w:val="300"/>
          <w:jc w:val="center"/>
        </w:trPr>
        <w:tc>
          <w:tcPr>
            <w:tcW w:w="3114" w:type="dxa"/>
            <w:noWrap/>
            <w:hideMark/>
          </w:tcPr>
          <w:p w14:paraId="471FBD94"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34108</w:t>
            </w:r>
          </w:p>
        </w:tc>
        <w:tc>
          <w:tcPr>
            <w:tcW w:w="5380" w:type="dxa"/>
            <w:noWrap/>
            <w:hideMark/>
          </w:tcPr>
          <w:p w14:paraId="27B8A179"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Armario</w:t>
            </w:r>
          </w:p>
        </w:tc>
      </w:tr>
      <w:tr w:rsidR="000C4052" w:rsidRPr="002B3152" w14:paraId="0B23C994" w14:textId="77777777" w:rsidTr="000274AD">
        <w:trPr>
          <w:trHeight w:val="300"/>
          <w:jc w:val="center"/>
        </w:trPr>
        <w:tc>
          <w:tcPr>
            <w:tcW w:w="3114" w:type="dxa"/>
            <w:noWrap/>
            <w:hideMark/>
          </w:tcPr>
          <w:p w14:paraId="274F17A9"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34108</w:t>
            </w:r>
          </w:p>
        </w:tc>
        <w:tc>
          <w:tcPr>
            <w:tcW w:w="5380" w:type="dxa"/>
            <w:noWrap/>
            <w:hideMark/>
          </w:tcPr>
          <w:p w14:paraId="204B7DBF"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Armario</w:t>
            </w:r>
          </w:p>
        </w:tc>
      </w:tr>
      <w:tr w:rsidR="000C4052" w:rsidRPr="002B3152" w14:paraId="0758E407" w14:textId="77777777" w:rsidTr="000274AD">
        <w:trPr>
          <w:trHeight w:val="300"/>
          <w:jc w:val="center"/>
        </w:trPr>
        <w:tc>
          <w:tcPr>
            <w:tcW w:w="3114" w:type="dxa"/>
            <w:noWrap/>
            <w:hideMark/>
          </w:tcPr>
          <w:p w14:paraId="76F8E74A"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34135</w:t>
            </w:r>
          </w:p>
        </w:tc>
        <w:tc>
          <w:tcPr>
            <w:tcW w:w="5380" w:type="dxa"/>
            <w:noWrap/>
            <w:hideMark/>
          </w:tcPr>
          <w:p w14:paraId="45CDE862"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Mesa</w:t>
            </w:r>
          </w:p>
        </w:tc>
      </w:tr>
      <w:tr w:rsidR="000C4052" w:rsidRPr="002B3152" w14:paraId="7C9A4D2A" w14:textId="77777777" w:rsidTr="000274AD">
        <w:trPr>
          <w:trHeight w:val="300"/>
          <w:jc w:val="center"/>
        </w:trPr>
        <w:tc>
          <w:tcPr>
            <w:tcW w:w="3114" w:type="dxa"/>
            <w:noWrap/>
            <w:hideMark/>
          </w:tcPr>
          <w:p w14:paraId="78308DA6"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34200</w:t>
            </w:r>
          </w:p>
        </w:tc>
        <w:tc>
          <w:tcPr>
            <w:tcW w:w="5380" w:type="dxa"/>
            <w:noWrap/>
            <w:hideMark/>
          </w:tcPr>
          <w:p w14:paraId="79B7007A"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Palet na cor preta</w:t>
            </w:r>
          </w:p>
        </w:tc>
      </w:tr>
      <w:tr w:rsidR="000C4052" w:rsidRPr="002B3152" w14:paraId="17100C8E" w14:textId="77777777" w:rsidTr="000274AD">
        <w:trPr>
          <w:trHeight w:val="300"/>
          <w:jc w:val="center"/>
        </w:trPr>
        <w:tc>
          <w:tcPr>
            <w:tcW w:w="3114" w:type="dxa"/>
            <w:noWrap/>
            <w:hideMark/>
          </w:tcPr>
          <w:p w14:paraId="468F4668"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34207</w:t>
            </w:r>
          </w:p>
        </w:tc>
        <w:tc>
          <w:tcPr>
            <w:tcW w:w="5380" w:type="dxa"/>
            <w:noWrap/>
            <w:hideMark/>
          </w:tcPr>
          <w:p w14:paraId="018CF141"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Banqueta na cor cinza</w:t>
            </w:r>
          </w:p>
        </w:tc>
      </w:tr>
      <w:tr w:rsidR="000C4052" w:rsidRPr="002B3152" w14:paraId="4735DD4B" w14:textId="77777777" w:rsidTr="000274AD">
        <w:trPr>
          <w:trHeight w:val="300"/>
          <w:jc w:val="center"/>
        </w:trPr>
        <w:tc>
          <w:tcPr>
            <w:tcW w:w="3114" w:type="dxa"/>
            <w:noWrap/>
            <w:hideMark/>
          </w:tcPr>
          <w:p w14:paraId="5DBE5111"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34721</w:t>
            </w:r>
          </w:p>
        </w:tc>
        <w:tc>
          <w:tcPr>
            <w:tcW w:w="5380" w:type="dxa"/>
            <w:noWrap/>
            <w:hideMark/>
          </w:tcPr>
          <w:p w14:paraId="6938E854"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Longarina courino azul 03 lugares</w:t>
            </w:r>
          </w:p>
        </w:tc>
      </w:tr>
      <w:tr w:rsidR="000C4052" w:rsidRPr="002B3152" w14:paraId="4338617E" w14:textId="77777777" w:rsidTr="000274AD">
        <w:trPr>
          <w:trHeight w:val="300"/>
          <w:jc w:val="center"/>
        </w:trPr>
        <w:tc>
          <w:tcPr>
            <w:tcW w:w="3114" w:type="dxa"/>
            <w:noWrap/>
            <w:hideMark/>
          </w:tcPr>
          <w:p w14:paraId="78776CF8"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34729</w:t>
            </w:r>
          </w:p>
        </w:tc>
        <w:tc>
          <w:tcPr>
            <w:tcW w:w="5380" w:type="dxa"/>
            <w:noWrap/>
            <w:hideMark/>
          </w:tcPr>
          <w:p w14:paraId="189C676C"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Longarina courino 03 lugares na cor preta</w:t>
            </w:r>
          </w:p>
        </w:tc>
      </w:tr>
      <w:tr w:rsidR="000C4052" w:rsidRPr="002B3152" w14:paraId="1EB1A5B0" w14:textId="77777777" w:rsidTr="000274AD">
        <w:trPr>
          <w:trHeight w:val="300"/>
          <w:jc w:val="center"/>
        </w:trPr>
        <w:tc>
          <w:tcPr>
            <w:tcW w:w="3114" w:type="dxa"/>
            <w:noWrap/>
            <w:hideMark/>
          </w:tcPr>
          <w:p w14:paraId="6500EEA5"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34731</w:t>
            </w:r>
          </w:p>
        </w:tc>
        <w:tc>
          <w:tcPr>
            <w:tcW w:w="5380" w:type="dxa"/>
            <w:noWrap/>
            <w:hideMark/>
          </w:tcPr>
          <w:p w14:paraId="6FD021E8"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Longarina courino azul 03 lugares</w:t>
            </w:r>
          </w:p>
        </w:tc>
      </w:tr>
      <w:tr w:rsidR="000C4052" w:rsidRPr="002B3152" w14:paraId="506AA7CC" w14:textId="77777777" w:rsidTr="000274AD">
        <w:trPr>
          <w:trHeight w:val="300"/>
          <w:jc w:val="center"/>
        </w:trPr>
        <w:tc>
          <w:tcPr>
            <w:tcW w:w="3114" w:type="dxa"/>
            <w:noWrap/>
            <w:hideMark/>
          </w:tcPr>
          <w:p w14:paraId="202E13B3"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34734</w:t>
            </w:r>
          </w:p>
        </w:tc>
        <w:tc>
          <w:tcPr>
            <w:tcW w:w="5380" w:type="dxa"/>
            <w:noWrap/>
            <w:hideMark/>
          </w:tcPr>
          <w:p w14:paraId="22B68DCD"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Longarina courino 03 lugares na cor preta</w:t>
            </w:r>
          </w:p>
        </w:tc>
      </w:tr>
      <w:tr w:rsidR="000C4052" w:rsidRPr="002B3152" w14:paraId="0EBD340E" w14:textId="77777777" w:rsidTr="000274AD">
        <w:trPr>
          <w:trHeight w:val="300"/>
          <w:jc w:val="center"/>
        </w:trPr>
        <w:tc>
          <w:tcPr>
            <w:tcW w:w="3114" w:type="dxa"/>
            <w:noWrap/>
            <w:hideMark/>
          </w:tcPr>
          <w:p w14:paraId="26B40B09"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34735</w:t>
            </w:r>
          </w:p>
        </w:tc>
        <w:tc>
          <w:tcPr>
            <w:tcW w:w="5380" w:type="dxa"/>
            <w:noWrap/>
            <w:hideMark/>
          </w:tcPr>
          <w:p w14:paraId="64182E83"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Longarina plastica 03 lugares azul</w:t>
            </w:r>
          </w:p>
        </w:tc>
      </w:tr>
      <w:tr w:rsidR="000C4052" w:rsidRPr="002B3152" w14:paraId="479619D8" w14:textId="77777777" w:rsidTr="000274AD">
        <w:trPr>
          <w:trHeight w:val="300"/>
          <w:jc w:val="center"/>
        </w:trPr>
        <w:tc>
          <w:tcPr>
            <w:tcW w:w="3114" w:type="dxa"/>
            <w:noWrap/>
            <w:hideMark/>
          </w:tcPr>
          <w:p w14:paraId="0B82B61C"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34737</w:t>
            </w:r>
          </w:p>
        </w:tc>
        <w:tc>
          <w:tcPr>
            <w:tcW w:w="5380" w:type="dxa"/>
            <w:noWrap/>
            <w:hideMark/>
          </w:tcPr>
          <w:p w14:paraId="30910C6A"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Longarina courino 03 lugares na cor preta</w:t>
            </w:r>
          </w:p>
        </w:tc>
      </w:tr>
      <w:tr w:rsidR="000C4052" w:rsidRPr="002B3152" w14:paraId="7E728164" w14:textId="77777777" w:rsidTr="000274AD">
        <w:trPr>
          <w:trHeight w:val="300"/>
          <w:jc w:val="center"/>
        </w:trPr>
        <w:tc>
          <w:tcPr>
            <w:tcW w:w="3114" w:type="dxa"/>
            <w:noWrap/>
            <w:hideMark/>
          </w:tcPr>
          <w:p w14:paraId="646A5D6A"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34742</w:t>
            </w:r>
          </w:p>
        </w:tc>
        <w:tc>
          <w:tcPr>
            <w:tcW w:w="5380" w:type="dxa"/>
            <w:noWrap/>
            <w:hideMark/>
          </w:tcPr>
          <w:p w14:paraId="5F8EA590"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Prateleira baixa</w:t>
            </w:r>
          </w:p>
        </w:tc>
      </w:tr>
      <w:tr w:rsidR="000C4052" w:rsidRPr="002B3152" w14:paraId="4D229BE5" w14:textId="77777777" w:rsidTr="000274AD">
        <w:trPr>
          <w:trHeight w:val="300"/>
          <w:jc w:val="center"/>
        </w:trPr>
        <w:tc>
          <w:tcPr>
            <w:tcW w:w="3114" w:type="dxa"/>
            <w:noWrap/>
            <w:hideMark/>
          </w:tcPr>
          <w:p w14:paraId="09DAD1BE"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34744</w:t>
            </w:r>
          </w:p>
        </w:tc>
        <w:tc>
          <w:tcPr>
            <w:tcW w:w="5380" w:type="dxa"/>
            <w:noWrap/>
            <w:hideMark/>
          </w:tcPr>
          <w:p w14:paraId="2AAD159B"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Maca</w:t>
            </w:r>
          </w:p>
        </w:tc>
      </w:tr>
      <w:tr w:rsidR="000C4052" w:rsidRPr="002B3152" w14:paraId="343CE103" w14:textId="77777777" w:rsidTr="000274AD">
        <w:trPr>
          <w:trHeight w:val="300"/>
          <w:jc w:val="center"/>
        </w:trPr>
        <w:tc>
          <w:tcPr>
            <w:tcW w:w="3114" w:type="dxa"/>
            <w:noWrap/>
            <w:hideMark/>
          </w:tcPr>
          <w:p w14:paraId="43C3900F"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34748</w:t>
            </w:r>
          </w:p>
        </w:tc>
        <w:tc>
          <w:tcPr>
            <w:tcW w:w="5380" w:type="dxa"/>
            <w:noWrap/>
            <w:hideMark/>
          </w:tcPr>
          <w:p w14:paraId="407A708E"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Prateleira baixa</w:t>
            </w:r>
          </w:p>
        </w:tc>
      </w:tr>
      <w:tr w:rsidR="000C4052" w:rsidRPr="002B3152" w14:paraId="45D2A4E8" w14:textId="77777777" w:rsidTr="000274AD">
        <w:trPr>
          <w:trHeight w:val="300"/>
          <w:jc w:val="center"/>
        </w:trPr>
        <w:tc>
          <w:tcPr>
            <w:tcW w:w="3114" w:type="dxa"/>
            <w:noWrap/>
            <w:hideMark/>
          </w:tcPr>
          <w:p w14:paraId="1E90F95F"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34749</w:t>
            </w:r>
          </w:p>
        </w:tc>
        <w:tc>
          <w:tcPr>
            <w:tcW w:w="5380" w:type="dxa"/>
            <w:noWrap/>
            <w:hideMark/>
          </w:tcPr>
          <w:p w14:paraId="3ABB7DB7"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Prateleira</w:t>
            </w:r>
          </w:p>
        </w:tc>
      </w:tr>
      <w:tr w:rsidR="000C4052" w:rsidRPr="002B3152" w14:paraId="5A692C04" w14:textId="77777777" w:rsidTr="000274AD">
        <w:trPr>
          <w:trHeight w:val="300"/>
          <w:jc w:val="center"/>
        </w:trPr>
        <w:tc>
          <w:tcPr>
            <w:tcW w:w="3114" w:type="dxa"/>
            <w:noWrap/>
            <w:hideMark/>
          </w:tcPr>
          <w:p w14:paraId="3D0D2070"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lastRenderedPageBreak/>
              <w:t>34751</w:t>
            </w:r>
          </w:p>
        </w:tc>
        <w:tc>
          <w:tcPr>
            <w:tcW w:w="5380" w:type="dxa"/>
            <w:noWrap/>
            <w:hideMark/>
          </w:tcPr>
          <w:p w14:paraId="3BA23F74"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Armario</w:t>
            </w:r>
          </w:p>
        </w:tc>
      </w:tr>
      <w:tr w:rsidR="000C4052" w:rsidRPr="002B3152" w14:paraId="452E71C9" w14:textId="77777777" w:rsidTr="000274AD">
        <w:trPr>
          <w:trHeight w:val="300"/>
          <w:jc w:val="center"/>
        </w:trPr>
        <w:tc>
          <w:tcPr>
            <w:tcW w:w="3114" w:type="dxa"/>
            <w:noWrap/>
            <w:hideMark/>
          </w:tcPr>
          <w:p w14:paraId="0FCA7E5B"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34790</w:t>
            </w:r>
          </w:p>
        </w:tc>
        <w:tc>
          <w:tcPr>
            <w:tcW w:w="5380" w:type="dxa"/>
            <w:noWrap/>
            <w:hideMark/>
          </w:tcPr>
          <w:p w14:paraId="665E27EC"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Maca</w:t>
            </w:r>
          </w:p>
        </w:tc>
      </w:tr>
      <w:tr w:rsidR="000C4052" w:rsidRPr="002B3152" w14:paraId="2DC499A2" w14:textId="77777777" w:rsidTr="000274AD">
        <w:trPr>
          <w:trHeight w:val="300"/>
          <w:jc w:val="center"/>
        </w:trPr>
        <w:tc>
          <w:tcPr>
            <w:tcW w:w="3114" w:type="dxa"/>
            <w:noWrap/>
            <w:hideMark/>
          </w:tcPr>
          <w:p w14:paraId="21CFF8D3"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34791</w:t>
            </w:r>
          </w:p>
        </w:tc>
        <w:tc>
          <w:tcPr>
            <w:tcW w:w="5380" w:type="dxa"/>
            <w:noWrap/>
            <w:hideMark/>
          </w:tcPr>
          <w:p w14:paraId="42897119"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Maca</w:t>
            </w:r>
          </w:p>
        </w:tc>
      </w:tr>
      <w:tr w:rsidR="000C4052" w:rsidRPr="002B3152" w14:paraId="114577F6" w14:textId="77777777" w:rsidTr="000274AD">
        <w:trPr>
          <w:trHeight w:val="300"/>
          <w:jc w:val="center"/>
        </w:trPr>
        <w:tc>
          <w:tcPr>
            <w:tcW w:w="3114" w:type="dxa"/>
            <w:noWrap/>
            <w:hideMark/>
          </w:tcPr>
          <w:p w14:paraId="6A46B59D"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34792</w:t>
            </w:r>
          </w:p>
        </w:tc>
        <w:tc>
          <w:tcPr>
            <w:tcW w:w="5380" w:type="dxa"/>
            <w:noWrap/>
            <w:hideMark/>
          </w:tcPr>
          <w:p w14:paraId="35B2391A"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Maca</w:t>
            </w:r>
          </w:p>
        </w:tc>
      </w:tr>
      <w:tr w:rsidR="000C4052" w:rsidRPr="002B3152" w14:paraId="5527E2F6" w14:textId="77777777" w:rsidTr="000274AD">
        <w:trPr>
          <w:trHeight w:val="300"/>
          <w:jc w:val="center"/>
        </w:trPr>
        <w:tc>
          <w:tcPr>
            <w:tcW w:w="3114" w:type="dxa"/>
            <w:noWrap/>
            <w:hideMark/>
          </w:tcPr>
          <w:p w14:paraId="3117BFDB"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34794</w:t>
            </w:r>
          </w:p>
        </w:tc>
        <w:tc>
          <w:tcPr>
            <w:tcW w:w="5380" w:type="dxa"/>
            <w:noWrap/>
            <w:hideMark/>
          </w:tcPr>
          <w:p w14:paraId="772803D4"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Maca</w:t>
            </w:r>
          </w:p>
        </w:tc>
      </w:tr>
      <w:tr w:rsidR="000C4052" w:rsidRPr="002B3152" w14:paraId="5D42E4D5" w14:textId="77777777" w:rsidTr="000274AD">
        <w:trPr>
          <w:trHeight w:val="300"/>
          <w:jc w:val="center"/>
        </w:trPr>
        <w:tc>
          <w:tcPr>
            <w:tcW w:w="3114" w:type="dxa"/>
            <w:noWrap/>
            <w:hideMark/>
          </w:tcPr>
          <w:p w14:paraId="763AD673"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34795</w:t>
            </w:r>
          </w:p>
        </w:tc>
        <w:tc>
          <w:tcPr>
            <w:tcW w:w="5380" w:type="dxa"/>
            <w:noWrap/>
            <w:hideMark/>
          </w:tcPr>
          <w:p w14:paraId="4A41E6DF"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Maca</w:t>
            </w:r>
          </w:p>
        </w:tc>
      </w:tr>
      <w:tr w:rsidR="000C4052" w:rsidRPr="002B3152" w14:paraId="766EDA85" w14:textId="77777777" w:rsidTr="000274AD">
        <w:trPr>
          <w:trHeight w:val="300"/>
          <w:jc w:val="center"/>
        </w:trPr>
        <w:tc>
          <w:tcPr>
            <w:tcW w:w="3114" w:type="dxa"/>
            <w:noWrap/>
            <w:hideMark/>
          </w:tcPr>
          <w:p w14:paraId="6A51A7D4"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34802</w:t>
            </w:r>
          </w:p>
        </w:tc>
        <w:tc>
          <w:tcPr>
            <w:tcW w:w="5380" w:type="dxa"/>
            <w:noWrap/>
            <w:hideMark/>
          </w:tcPr>
          <w:p w14:paraId="59A051CC"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Maca</w:t>
            </w:r>
          </w:p>
        </w:tc>
      </w:tr>
      <w:tr w:rsidR="000C4052" w:rsidRPr="002B3152" w14:paraId="3963C47A" w14:textId="77777777" w:rsidTr="000274AD">
        <w:trPr>
          <w:trHeight w:val="300"/>
          <w:jc w:val="center"/>
        </w:trPr>
        <w:tc>
          <w:tcPr>
            <w:tcW w:w="3114" w:type="dxa"/>
            <w:noWrap/>
            <w:hideMark/>
          </w:tcPr>
          <w:p w14:paraId="15C2113C"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34831</w:t>
            </w:r>
          </w:p>
        </w:tc>
        <w:tc>
          <w:tcPr>
            <w:tcW w:w="5380" w:type="dxa"/>
            <w:noWrap/>
            <w:hideMark/>
          </w:tcPr>
          <w:p w14:paraId="511BFA72"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Cama hospitalar</w:t>
            </w:r>
          </w:p>
        </w:tc>
      </w:tr>
      <w:tr w:rsidR="000C4052" w:rsidRPr="002B3152" w14:paraId="467F4297" w14:textId="77777777" w:rsidTr="000274AD">
        <w:trPr>
          <w:trHeight w:val="300"/>
          <w:jc w:val="center"/>
        </w:trPr>
        <w:tc>
          <w:tcPr>
            <w:tcW w:w="3114" w:type="dxa"/>
            <w:noWrap/>
            <w:hideMark/>
          </w:tcPr>
          <w:p w14:paraId="437546B9"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34833</w:t>
            </w:r>
          </w:p>
        </w:tc>
        <w:tc>
          <w:tcPr>
            <w:tcW w:w="5380" w:type="dxa"/>
            <w:noWrap/>
            <w:hideMark/>
          </w:tcPr>
          <w:p w14:paraId="05270F36"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Cama hospitalar</w:t>
            </w:r>
          </w:p>
        </w:tc>
      </w:tr>
      <w:tr w:rsidR="000C4052" w:rsidRPr="002B3152" w14:paraId="32D6FE3C" w14:textId="77777777" w:rsidTr="000274AD">
        <w:trPr>
          <w:trHeight w:val="300"/>
          <w:jc w:val="center"/>
        </w:trPr>
        <w:tc>
          <w:tcPr>
            <w:tcW w:w="3114" w:type="dxa"/>
            <w:noWrap/>
            <w:hideMark/>
          </w:tcPr>
          <w:p w14:paraId="1B2A68A2"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34834</w:t>
            </w:r>
          </w:p>
        </w:tc>
        <w:tc>
          <w:tcPr>
            <w:tcW w:w="5380" w:type="dxa"/>
            <w:noWrap/>
            <w:hideMark/>
          </w:tcPr>
          <w:p w14:paraId="44FCD728"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 xml:space="preserve">Cama hospitalar </w:t>
            </w:r>
          </w:p>
        </w:tc>
      </w:tr>
      <w:tr w:rsidR="000C4052" w:rsidRPr="002B3152" w14:paraId="2C08A202" w14:textId="77777777" w:rsidTr="000274AD">
        <w:trPr>
          <w:trHeight w:val="300"/>
          <w:jc w:val="center"/>
        </w:trPr>
        <w:tc>
          <w:tcPr>
            <w:tcW w:w="3114" w:type="dxa"/>
            <w:noWrap/>
            <w:hideMark/>
          </w:tcPr>
          <w:p w14:paraId="7CE4226E"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34835</w:t>
            </w:r>
          </w:p>
        </w:tc>
        <w:tc>
          <w:tcPr>
            <w:tcW w:w="5380" w:type="dxa"/>
            <w:noWrap/>
            <w:hideMark/>
          </w:tcPr>
          <w:p w14:paraId="5709BF9C"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Cama hospitalar</w:t>
            </w:r>
          </w:p>
        </w:tc>
      </w:tr>
      <w:tr w:rsidR="000C4052" w:rsidRPr="002B3152" w14:paraId="2A427354" w14:textId="77777777" w:rsidTr="000274AD">
        <w:trPr>
          <w:trHeight w:val="300"/>
          <w:jc w:val="center"/>
        </w:trPr>
        <w:tc>
          <w:tcPr>
            <w:tcW w:w="3114" w:type="dxa"/>
            <w:noWrap/>
            <w:hideMark/>
          </w:tcPr>
          <w:p w14:paraId="623BF480"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34838</w:t>
            </w:r>
          </w:p>
        </w:tc>
        <w:tc>
          <w:tcPr>
            <w:tcW w:w="5380" w:type="dxa"/>
            <w:noWrap/>
            <w:hideMark/>
          </w:tcPr>
          <w:p w14:paraId="311FC12C"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Cama hospitalar</w:t>
            </w:r>
          </w:p>
        </w:tc>
      </w:tr>
      <w:tr w:rsidR="000C4052" w:rsidRPr="002B3152" w14:paraId="0A90E34F" w14:textId="77777777" w:rsidTr="000274AD">
        <w:trPr>
          <w:trHeight w:val="300"/>
          <w:jc w:val="center"/>
        </w:trPr>
        <w:tc>
          <w:tcPr>
            <w:tcW w:w="3114" w:type="dxa"/>
            <w:noWrap/>
            <w:hideMark/>
          </w:tcPr>
          <w:p w14:paraId="524F15C9"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34839</w:t>
            </w:r>
          </w:p>
        </w:tc>
        <w:tc>
          <w:tcPr>
            <w:tcW w:w="5380" w:type="dxa"/>
            <w:noWrap/>
            <w:hideMark/>
          </w:tcPr>
          <w:p w14:paraId="3F03A9AB"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Cama hospitalar</w:t>
            </w:r>
          </w:p>
        </w:tc>
      </w:tr>
      <w:tr w:rsidR="000C4052" w:rsidRPr="002B3152" w14:paraId="453DF23D" w14:textId="77777777" w:rsidTr="000274AD">
        <w:trPr>
          <w:trHeight w:val="300"/>
          <w:jc w:val="center"/>
        </w:trPr>
        <w:tc>
          <w:tcPr>
            <w:tcW w:w="3114" w:type="dxa"/>
            <w:noWrap/>
            <w:hideMark/>
          </w:tcPr>
          <w:p w14:paraId="736D0D89"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34840</w:t>
            </w:r>
          </w:p>
        </w:tc>
        <w:tc>
          <w:tcPr>
            <w:tcW w:w="5380" w:type="dxa"/>
            <w:noWrap/>
            <w:hideMark/>
          </w:tcPr>
          <w:p w14:paraId="39AD37AE"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Cama hospitalar</w:t>
            </w:r>
          </w:p>
        </w:tc>
      </w:tr>
      <w:tr w:rsidR="000C4052" w:rsidRPr="002B3152" w14:paraId="2CEE8782" w14:textId="77777777" w:rsidTr="000274AD">
        <w:trPr>
          <w:trHeight w:val="300"/>
          <w:jc w:val="center"/>
        </w:trPr>
        <w:tc>
          <w:tcPr>
            <w:tcW w:w="3114" w:type="dxa"/>
            <w:noWrap/>
            <w:hideMark/>
          </w:tcPr>
          <w:p w14:paraId="7482FACE"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34841</w:t>
            </w:r>
          </w:p>
        </w:tc>
        <w:tc>
          <w:tcPr>
            <w:tcW w:w="5380" w:type="dxa"/>
            <w:noWrap/>
            <w:hideMark/>
          </w:tcPr>
          <w:p w14:paraId="5FDC9936"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Cama hospitalar</w:t>
            </w:r>
          </w:p>
        </w:tc>
      </w:tr>
      <w:tr w:rsidR="000C4052" w:rsidRPr="002B3152" w14:paraId="0C7CA6BA" w14:textId="77777777" w:rsidTr="000274AD">
        <w:trPr>
          <w:trHeight w:val="300"/>
          <w:jc w:val="center"/>
        </w:trPr>
        <w:tc>
          <w:tcPr>
            <w:tcW w:w="3114" w:type="dxa"/>
            <w:noWrap/>
            <w:hideMark/>
          </w:tcPr>
          <w:p w14:paraId="55D1465D"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34842</w:t>
            </w:r>
          </w:p>
        </w:tc>
        <w:tc>
          <w:tcPr>
            <w:tcW w:w="5380" w:type="dxa"/>
            <w:noWrap/>
            <w:hideMark/>
          </w:tcPr>
          <w:p w14:paraId="58854A35"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Cama hospitalar</w:t>
            </w:r>
          </w:p>
        </w:tc>
      </w:tr>
      <w:tr w:rsidR="000C4052" w:rsidRPr="002B3152" w14:paraId="2E48BBD6" w14:textId="77777777" w:rsidTr="000274AD">
        <w:trPr>
          <w:trHeight w:val="300"/>
          <w:jc w:val="center"/>
        </w:trPr>
        <w:tc>
          <w:tcPr>
            <w:tcW w:w="3114" w:type="dxa"/>
            <w:noWrap/>
            <w:hideMark/>
          </w:tcPr>
          <w:p w14:paraId="2514EE63"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34843</w:t>
            </w:r>
          </w:p>
        </w:tc>
        <w:tc>
          <w:tcPr>
            <w:tcW w:w="5380" w:type="dxa"/>
            <w:noWrap/>
            <w:hideMark/>
          </w:tcPr>
          <w:p w14:paraId="2F0A0403"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Cama hospitalar</w:t>
            </w:r>
          </w:p>
        </w:tc>
      </w:tr>
      <w:tr w:rsidR="000C4052" w:rsidRPr="002B3152" w14:paraId="6037A275" w14:textId="77777777" w:rsidTr="000274AD">
        <w:trPr>
          <w:trHeight w:val="300"/>
          <w:jc w:val="center"/>
        </w:trPr>
        <w:tc>
          <w:tcPr>
            <w:tcW w:w="3114" w:type="dxa"/>
            <w:noWrap/>
            <w:hideMark/>
          </w:tcPr>
          <w:p w14:paraId="375AC4EE"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34856</w:t>
            </w:r>
          </w:p>
        </w:tc>
        <w:tc>
          <w:tcPr>
            <w:tcW w:w="5380" w:type="dxa"/>
            <w:noWrap/>
            <w:hideMark/>
          </w:tcPr>
          <w:p w14:paraId="30419D2D"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Cama hospitalar</w:t>
            </w:r>
          </w:p>
        </w:tc>
      </w:tr>
      <w:tr w:rsidR="000C4052" w:rsidRPr="002B3152" w14:paraId="7FD234FB" w14:textId="77777777" w:rsidTr="000274AD">
        <w:trPr>
          <w:trHeight w:val="300"/>
          <w:jc w:val="center"/>
        </w:trPr>
        <w:tc>
          <w:tcPr>
            <w:tcW w:w="3114" w:type="dxa"/>
            <w:noWrap/>
            <w:hideMark/>
          </w:tcPr>
          <w:p w14:paraId="51605DE9"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34921</w:t>
            </w:r>
          </w:p>
        </w:tc>
        <w:tc>
          <w:tcPr>
            <w:tcW w:w="5380" w:type="dxa"/>
            <w:noWrap/>
            <w:hideMark/>
          </w:tcPr>
          <w:p w14:paraId="78FF93B3"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Mesa de escritorio</w:t>
            </w:r>
          </w:p>
        </w:tc>
      </w:tr>
      <w:tr w:rsidR="000C4052" w:rsidRPr="002B3152" w14:paraId="5CD2D252" w14:textId="77777777" w:rsidTr="000274AD">
        <w:trPr>
          <w:trHeight w:val="300"/>
          <w:jc w:val="center"/>
        </w:trPr>
        <w:tc>
          <w:tcPr>
            <w:tcW w:w="3114" w:type="dxa"/>
            <w:noWrap/>
            <w:hideMark/>
          </w:tcPr>
          <w:p w14:paraId="3E47843C"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34924</w:t>
            </w:r>
          </w:p>
        </w:tc>
        <w:tc>
          <w:tcPr>
            <w:tcW w:w="5380" w:type="dxa"/>
            <w:noWrap/>
            <w:hideMark/>
          </w:tcPr>
          <w:p w14:paraId="58A8BFCC"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Gaveteiro</w:t>
            </w:r>
          </w:p>
        </w:tc>
      </w:tr>
      <w:tr w:rsidR="000C4052" w:rsidRPr="002B3152" w14:paraId="62AC3778" w14:textId="77777777" w:rsidTr="000274AD">
        <w:trPr>
          <w:trHeight w:val="300"/>
          <w:jc w:val="center"/>
        </w:trPr>
        <w:tc>
          <w:tcPr>
            <w:tcW w:w="3114" w:type="dxa"/>
            <w:noWrap/>
            <w:hideMark/>
          </w:tcPr>
          <w:p w14:paraId="1EDB6C22"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34925</w:t>
            </w:r>
          </w:p>
        </w:tc>
        <w:tc>
          <w:tcPr>
            <w:tcW w:w="5380" w:type="dxa"/>
            <w:noWrap/>
            <w:hideMark/>
          </w:tcPr>
          <w:p w14:paraId="62D00DBF"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Gaveteiro</w:t>
            </w:r>
          </w:p>
        </w:tc>
      </w:tr>
      <w:tr w:rsidR="000C4052" w:rsidRPr="002B3152" w14:paraId="4F7374ED" w14:textId="77777777" w:rsidTr="000274AD">
        <w:trPr>
          <w:trHeight w:val="300"/>
          <w:jc w:val="center"/>
        </w:trPr>
        <w:tc>
          <w:tcPr>
            <w:tcW w:w="3114" w:type="dxa"/>
            <w:noWrap/>
            <w:hideMark/>
          </w:tcPr>
          <w:p w14:paraId="03D8E3B1"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34926</w:t>
            </w:r>
          </w:p>
        </w:tc>
        <w:tc>
          <w:tcPr>
            <w:tcW w:w="5380" w:type="dxa"/>
            <w:noWrap/>
            <w:hideMark/>
          </w:tcPr>
          <w:p w14:paraId="32A3C2C3"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Gaveteiro</w:t>
            </w:r>
          </w:p>
        </w:tc>
      </w:tr>
      <w:tr w:rsidR="000C4052" w:rsidRPr="002B3152" w14:paraId="2F419AB9" w14:textId="77777777" w:rsidTr="000274AD">
        <w:trPr>
          <w:trHeight w:val="300"/>
          <w:jc w:val="center"/>
        </w:trPr>
        <w:tc>
          <w:tcPr>
            <w:tcW w:w="3114" w:type="dxa"/>
            <w:noWrap/>
            <w:hideMark/>
          </w:tcPr>
          <w:p w14:paraId="1B5989E2"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34927</w:t>
            </w:r>
          </w:p>
        </w:tc>
        <w:tc>
          <w:tcPr>
            <w:tcW w:w="5380" w:type="dxa"/>
            <w:noWrap/>
            <w:hideMark/>
          </w:tcPr>
          <w:p w14:paraId="550B5826"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Gaveteiro</w:t>
            </w:r>
          </w:p>
        </w:tc>
      </w:tr>
      <w:tr w:rsidR="000C4052" w:rsidRPr="002B3152" w14:paraId="261D3447" w14:textId="77777777" w:rsidTr="000274AD">
        <w:trPr>
          <w:trHeight w:val="300"/>
          <w:jc w:val="center"/>
        </w:trPr>
        <w:tc>
          <w:tcPr>
            <w:tcW w:w="3114" w:type="dxa"/>
            <w:noWrap/>
            <w:hideMark/>
          </w:tcPr>
          <w:p w14:paraId="02D97AC9"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34928</w:t>
            </w:r>
          </w:p>
        </w:tc>
        <w:tc>
          <w:tcPr>
            <w:tcW w:w="5380" w:type="dxa"/>
            <w:noWrap/>
            <w:hideMark/>
          </w:tcPr>
          <w:p w14:paraId="6C4820BF"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Mesa de escritorio azul</w:t>
            </w:r>
          </w:p>
        </w:tc>
      </w:tr>
      <w:tr w:rsidR="000C4052" w:rsidRPr="002B3152" w14:paraId="26968942" w14:textId="77777777" w:rsidTr="000274AD">
        <w:trPr>
          <w:trHeight w:val="300"/>
          <w:jc w:val="center"/>
        </w:trPr>
        <w:tc>
          <w:tcPr>
            <w:tcW w:w="3114" w:type="dxa"/>
            <w:noWrap/>
            <w:hideMark/>
          </w:tcPr>
          <w:p w14:paraId="496B6022"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34929</w:t>
            </w:r>
          </w:p>
        </w:tc>
        <w:tc>
          <w:tcPr>
            <w:tcW w:w="5380" w:type="dxa"/>
            <w:noWrap/>
            <w:hideMark/>
          </w:tcPr>
          <w:p w14:paraId="3753D81C"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Mesa auxliar branca</w:t>
            </w:r>
          </w:p>
        </w:tc>
      </w:tr>
      <w:tr w:rsidR="000C4052" w:rsidRPr="002B3152" w14:paraId="079715EE" w14:textId="77777777" w:rsidTr="000274AD">
        <w:trPr>
          <w:trHeight w:val="300"/>
          <w:jc w:val="center"/>
        </w:trPr>
        <w:tc>
          <w:tcPr>
            <w:tcW w:w="3114" w:type="dxa"/>
            <w:noWrap/>
            <w:hideMark/>
          </w:tcPr>
          <w:p w14:paraId="781C6FB5"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34930</w:t>
            </w:r>
          </w:p>
        </w:tc>
        <w:tc>
          <w:tcPr>
            <w:tcW w:w="5380" w:type="dxa"/>
            <w:noWrap/>
            <w:hideMark/>
          </w:tcPr>
          <w:p w14:paraId="75F65E93"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Mesa de escritorio</w:t>
            </w:r>
          </w:p>
        </w:tc>
      </w:tr>
      <w:tr w:rsidR="000C4052" w:rsidRPr="002B3152" w14:paraId="4E96A172" w14:textId="77777777" w:rsidTr="000274AD">
        <w:trPr>
          <w:trHeight w:val="300"/>
          <w:jc w:val="center"/>
        </w:trPr>
        <w:tc>
          <w:tcPr>
            <w:tcW w:w="3114" w:type="dxa"/>
            <w:noWrap/>
            <w:hideMark/>
          </w:tcPr>
          <w:p w14:paraId="4A310DEC"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35445</w:t>
            </w:r>
          </w:p>
        </w:tc>
        <w:tc>
          <w:tcPr>
            <w:tcW w:w="5380" w:type="dxa"/>
            <w:noWrap/>
            <w:hideMark/>
          </w:tcPr>
          <w:p w14:paraId="56EFF4FE"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Ventilador pulmonar marca flexmag</w:t>
            </w:r>
          </w:p>
        </w:tc>
      </w:tr>
      <w:tr w:rsidR="000C4052" w:rsidRPr="002B3152" w14:paraId="4EF47E7B" w14:textId="77777777" w:rsidTr="000274AD">
        <w:trPr>
          <w:trHeight w:val="300"/>
          <w:jc w:val="center"/>
        </w:trPr>
        <w:tc>
          <w:tcPr>
            <w:tcW w:w="3114" w:type="dxa"/>
            <w:noWrap/>
            <w:hideMark/>
          </w:tcPr>
          <w:p w14:paraId="03BC5ED8"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35973</w:t>
            </w:r>
          </w:p>
        </w:tc>
        <w:tc>
          <w:tcPr>
            <w:tcW w:w="5380" w:type="dxa"/>
            <w:noWrap/>
            <w:hideMark/>
          </w:tcPr>
          <w:p w14:paraId="6C8F426F"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Cadeira de banho</w:t>
            </w:r>
          </w:p>
        </w:tc>
      </w:tr>
      <w:tr w:rsidR="000C4052" w:rsidRPr="002B3152" w14:paraId="0485F4B6" w14:textId="77777777" w:rsidTr="000274AD">
        <w:trPr>
          <w:trHeight w:val="300"/>
          <w:jc w:val="center"/>
        </w:trPr>
        <w:tc>
          <w:tcPr>
            <w:tcW w:w="3114" w:type="dxa"/>
            <w:noWrap/>
            <w:hideMark/>
          </w:tcPr>
          <w:p w14:paraId="14A50CBA"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35974</w:t>
            </w:r>
          </w:p>
        </w:tc>
        <w:tc>
          <w:tcPr>
            <w:tcW w:w="5380" w:type="dxa"/>
            <w:noWrap/>
            <w:hideMark/>
          </w:tcPr>
          <w:p w14:paraId="1AE5FF75"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Cadeira de banho</w:t>
            </w:r>
          </w:p>
        </w:tc>
      </w:tr>
      <w:tr w:rsidR="000C4052" w:rsidRPr="002B3152" w14:paraId="4C52894E" w14:textId="77777777" w:rsidTr="000274AD">
        <w:trPr>
          <w:trHeight w:val="300"/>
          <w:jc w:val="center"/>
        </w:trPr>
        <w:tc>
          <w:tcPr>
            <w:tcW w:w="3114" w:type="dxa"/>
            <w:noWrap/>
            <w:hideMark/>
          </w:tcPr>
          <w:p w14:paraId="2209AF5A"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lastRenderedPageBreak/>
              <w:t>35975</w:t>
            </w:r>
          </w:p>
        </w:tc>
        <w:tc>
          <w:tcPr>
            <w:tcW w:w="5380" w:type="dxa"/>
            <w:noWrap/>
            <w:hideMark/>
          </w:tcPr>
          <w:p w14:paraId="6898E33D"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Cadeira de banho</w:t>
            </w:r>
          </w:p>
        </w:tc>
      </w:tr>
      <w:tr w:rsidR="000C4052" w:rsidRPr="002B3152" w14:paraId="2BFA6B8D" w14:textId="77777777" w:rsidTr="000274AD">
        <w:trPr>
          <w:trHeight w:val="300"/>
          <w:jc w:val="center"/>
        </w:trPr>
        <w:tc>
          <w:tcPr>
            <w:tcW w:w="3114" w:type="dxa"/>
            <w:noWrap/>
            <w:hideMark/>
          </w:tcPr>
          <w:p w14:paraId="156A4FA1"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35976</w:t>
            </w:r>
          </w:p>
        </w:tc>
        <w:tc>
          <w:tcPr>
            <w:tcW w:w="5380" w:type="dxa"/>
            <w:noWrap/>
            <w:hideMark/>
          </w:tcPr>
          <w:p w14:paraId="2A7D823F"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Cama de solteiro madeira</w:t>
            </w:r>
          </w:p>
        </w:tc>
      </w:tr>
      <w:tr w:rsidR="000C4052" w:rsidRPr="002B3152" w14:paraId="32E7DF1B" w14:textId="77777777" w:rsidTr="000274AD">
        <w:trPr>
          <w:trHeight w:val="300"/>
          <w:jc w:val="center"/>
        </w:trPr>
        <w:tc>
          <w:tcPr>
            <w:tcW w:w="3114" w:type="dxa"/>
            <w:noWrap/>
            <w:hideMark/>
          </w:tcPr>
          <w:p w14:paraId="40FCD0B2"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35978</w:t>
            </w:r>
          </w:p>
        </w:tc>
        <w:tc>
          <w:tcPr>
            <w:tcW w:w="5380" w:type="dxa"/>
            <w:noWrap/>
            <w:hideMark/>
          </w:tcPr>
          <w:p w14:paraId="3DDF19A7"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Beliche na cor branca</w:t>
            </w:r>
          </w:p>
        </w:tc>
      </w:tr>
      <w:tr w:rsidR="000C4052" w:rsidRPr="002B3152" w14:paraId="2486EA84" w14:textId="77777777" w:rsidTr="000274AD">
        <w:trPr>
          <w:trHeight w:val="300"/>
          <w:jc w:val="center"/>
        </w:trPr>
        <w:tc>
          <w:tcPr>
            <w:tcW w:w="3114" w:type="dxa"/>
            <w:noWrap/>
            <w:hideMark/>
          </w:tcPr>
          <w:p w14:paraId="0466D492"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35979</w:t>
            </w:r>
          </w:p>
        </w:tc>
        <w:tc>
          <w:tcPr>
            <w:tcW w:w="5380" w:type="dxa"/>
            <w:noWrap/>
            <w:hideMark/>
          </w:tcPr>
          <w:p w14:paraId="77F59CA2"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Beliche na cor branca</w:t>
            </w:r>
          </w:p>
        </w:tc>
      </w:tr>
      <w:tr w:rsidR="000C4052" w:rsidRPr="002B3152" w14:paraId="6D879DA5" w14:textId="77777777" w:rsidTr="000274AD">
        <w:trPr>
          <w:trHeight w:val="300"/>
          <w:jc w:val="center"/>
        </w:trPr>
        <w:tc>
          <w:tcPr>
            <w:tcW w:w="3114" w:type="dxa"/>
            <w:noWrap/>
            <w:hideMark/>
          </w:tcPr>
          <w:p w14:paraId="66DF8093"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35980</w:t>
            </w:r>
          </w:p>
        </w:tc>
        <w:tc>
          <w:tcPr>
            <w:tcW w:w="5380" w:type="dxa"/>
            <w:noWrap/>
            <w:hideMark/>
          </w:tcPr>
          <w:p w14:paraId="27547134"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Beliche na cor branca</w:t>
            </w:r>
          </w:p>
        </w:tc>
      </w:tr>
      <w:tr w:rsidR="000C4052" w:rsidRPr="002B3152" w14:paraId="49F095A7" w14:textId="77777777" w:rsidTr="000274AD">
        <w:trPr>
          <w:trHeight w:val="300"/>
          <w:jc w:val="center"/>
        </w:trPr>
        <w:tc>
          <w:tcPr>
            <w:tcW w:w="3114" w:type="dxa"/>
            <w:noWrap/>
            <w:hideMark/>
          </w:tcPr>
          <w:p w14:paraId="06B7C745"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35981</w:t>
            </w:r>
          </w:p>
        </w:tc>
        <w:tc>
          <w:tcPr>
            <w:tcW w:w="5380" w:type="dxa"/>
            <w:noWrap/>
            <w:hideMark/>
          </w:tcPr>
          <w:p w14:paraId="53644D26"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Beliche na cor branca</w:t>
            </w:r>
          </w:p>
        </w:tc>
      </w:tr>
      <w:tr w:rsidR="000C4052" w:rsidRPr="002B3152" w14:paraId="2C2AD8DA" w14:textId="77777777" w:rsidTr="000274AD">
        <w:trPr>
          <w:trHeight w:val="300"/>
          <w:jc w:val="center"/>
        </w:trPr>
        <w:tc>
          <w:tcPr>
            <w:tcW w:w="3114" w:type="dxa"/>
            <w:noWrap/>
            <w:hideMark/>
          </w:tcPr>
          <w:p w14:paraId="2DAA0242"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35982</w:t>
            </w:r>
          </w:p>
        </w:tc>
        <w:tc>
          <w:tcPr>
            <w:tcW w:w="5380" w:type="dxa"/>
            <w:noWrap/>
            <w:hideMark/>
          </w:tcPr>
          <w:p w14:paraId="6E25689A"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Beliche na cor branca</w:t>
            </w:r>
          </w:p>
        </w:tc>
      </w:tr>
      <w:tr w:rsidR="000C4052" w:rsidRPr="002B3152" w14:paraId="477BD950" w14:textId="77777777" w:rsidTr="000274AD">
        <w:trPr>
          <w:trHeight w:val="300"/>
          <w:jc w:val="center"/>
        </w:trPr>
        <w:tc>
          <w:tcPr>
            <w:tcW w:w="3114" w:type="dxa"/>
            <w:noWrap/>
            <w:hideMark/>
          </w:tcPr>
          <w:p w14:paraId="02CDF53F"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35983</w:t>
            </w:r>
          </w:p>
        </w:tc>
        <w:tc>
          <w:tcPr>
            <w:tcW w:w="5380" w:type="dxa"/>
            <w:noWrap/>
            <w:hideMark/>
          </w:tcPr>
          <w:p w14:paraId="32462164"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Beliche na cor branca</w:t>
            </w:r>
          </w:p>
        </w:tc>
      </w:tr>
      <w:tr w:rsidR="000C4052" w:rsidRPr="002B3152" w14:paraId="55E5A0A6" w14:textId="77777777" w:rsidTr="000274AD">
        <w:trPr>
          <w:trHeight w:val="300"/>
          <w:jc w:val="center"/>
        </w:trPr>
        <w:tc>
          <w:tcPr>
            <w:tcW w:w="3114" w:type="dxa"/>
            <w:noWrap/>
            <w:hideMark/>
          </w:tcPr>
          <w:p w14:paraId="754CB6B0"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35984</w:t>
            </w:r>
          </w:p>
        </w:tc>
        <w:tc>
          <w:tcPr>
            <w:tcW w:w="5380" w:type="dxa"/>
            <w:noWrap/>
            <w:hideMark/>
          </w:tcPr>
          <w:p w14:paraId="1B097BF8"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Beliche na cor branca</w:t>
            </w:r>
          </w:p>
        </w:tc>
      </w:tr>
      <w:tr w:rsidR="000C4052" w:rsidRPr="002B3152" w14:paraId="01B500CC" w14:textId="77777777" w:rsidTr="000274AD">
        <w:trPr>
          <w:trHeight w:val="300"/>
          <w:jc w:val="center"/>
        </w:trPr>
        <w:tc>
          <w:tcPr>
            <w:tcW w:w="3114" w:type="dxa"/>
            <w:noWrap/>
            <w:hideMark/>
          </w:tcPr>
          <w:p w14:paraId="6550EC0D"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35985</w:t>
            </w:r>
          </w:p>
        </w:tc>
        <w:tc>
          <w:tcPr>
            <w:tcW w:w="5380" w:type="dxa"/>
            <w:noWrap/>
            <w:hideMark/>
          </w:tcPr>
          <w:p w14:paraId="6C7C9034"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Cama de solteiro madeira</w:t>
            </w:r>
          </w:p>
        </w:tc>
      </w:tr>
      <w:tr w:rsidR="000C4052" w:rsidRPr="002B3152" w14:paraId="4B07A2E7" w14:textId="77777777" w:rsidTr="000274AD">
        <w:trPr>
          <w:trHeight w:val="300"/>
          <w:jc w:val="center"/>
        </w:trPr>
        <w:tc>
          <w:tcPr>
            <w:tcW w:w="3114" w:type="dxa"/>
            <w:noWrap/>
            <w:hideMark/>
          </w:tcPr>
          <w:p w14:paraId="17EC46C9"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35986</w:t>
            </w:r>
          </w:p>
        </w:tc>
        <w:tc>
          <w:tcPr>
            <w:tcW w:w="5380" w:type="dxa"/>
            <w:noWrap/>
            <w:hideMark/>
          </w:tcPr>
          <w:p w14:paraId="5E645B18"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Televisor marca lg</w:t>
            </w:r>
          </w:p>
        </w:tc>
      </w:tr>
      <w:tr w:rsidR="000C4052" w:rsidRPr="002B3152" w14:paraId="630EE5C6" w14:textId="77777777" w:rsidTr="000274AD">
        <w:trPr>
          <w:trHeight w:val="300"/>
          <w:jc w:val="center"/>
        </w:trPr>
        <w:tc>
          <w:tcPr>
            <w:tcW w:w="3114" w:type="dxa"/>
            <w:noWrap/>
            <w:hideMark/>
          </w:tcPr>
          <w:p w14:paraId="7F014311"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35987</w:t>
            </w:r>
          </w:p>
        </w:tc>
        <w:tc>
          <w:tcPr>
            <w:tcW w:w="5380" w:type="dxa"/>
            <w:noWrap/>
            <w:hideMark/>
          </w:tcPr>
          <w:p w14:paraId="6E76EA7E"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Televisor marca cce</w:t>
            </w:r>
          </w:p>
        </w:tc>
      </w:tr>
      <w:tr w:rsidR="000C4052" w:rsidRPr="002B3152" w14:paraId="440EEE3D" w14:textId="77777777" w:rsidTr="000274AD">
        <w:trPr>
          <w:trHeight w:val="300"/>
          <w:jc w:val="center"/>
        </w:trPr>
        <w:tc>
          <w:tcPr>
            <w:tcW w:w="3114" w:type="dxa"/>
            <w:noWrap/>
            <w:hideMark/>
          </w:tcPr>
          <w:p w14:paraId="4D91BC76"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35988</w:t>
            </w:r>
          </w:p>
        </w:tc>
        <w:tc>
          <w:tcPr>
            <w:tcW w:w="5380" w:type="dxa"/>
            <w:noWrap/>
            <w:hideMark/>
          </w:tcPr>
          <w:p w14:paraId="6AF7EB68"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Televisor</w:t>
            </w:r>
          </w:p>
        </w:tc>
      </w:tr>
      <w:tr w:rsidR="000C4052" w:rsidRPr="002B3152" w14:paraId="5B031C2A" w14:textId="77777777" w:rsidTr="000274AD">
        <w:trPr>
          <w:trHeight w:val="300"/>
          <w:jc w:val="center"/>
        </w:trPr>
        <w:tc>
          <w:tcPr>
            <w:tcW w:w="3114" w:type="dxa"/>
            <w:noWrap/>
            <w:hideMark/>
          </w:tcPr>
          <w:p w14:paraId="0BD684F0"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39228</w:t>
            </w:r>
          </w:p>
        </w:tc>
        <w:tc>
          <w:tcPr>
            <w:tcW w:w="5380" w:type="dxa"/>
            <w:noWrap/>
            <w:hideMark/>
          </w:tcPr>
          <w:p w14:paraId="3FB69872"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Biombo</w:t>
            </w:r>
          </w:p>
        </w:tc>
      </w:tr>
      <w:tr w:rsidR="000C4052" w:rsidRPr="002B3152" w14:paraId="125C69DD" w14:textId="77777777" w:rsidTr="000274AD">
        <w:trPr>
          <w:trHeight w:val="300"/>
          <w:jc w:val="center"/>
        </w:trPr>
        <w:tc>
          <w:tcPr>
            <w:tcW w:w="3114" w:type="dxa"/>
            <w:noWrap/>
            <w:hideMark/>
          </w:tcPr>
          <w:p w14:paraId="215C4D6D"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39229</w:t>
            </w:r>
          </w:p>
        </w:tc>
        <w:tc>
          <w:tcPr>
            <w:tcW w:w="5380" w:type="dxa"/>
            <w:noWrap/>
            <w:hideMark/>
          </w:tcPr>
          <w:p w14:paraId="6D132417"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Escadinha 02 degraus</w:t>
            </w:r>
          </w:p>
        </w:tc>
      </w:tr>
      <w:tr w:rsidR="000C4052" w:rsidRPr="002B3152" w14:paraId="27CC96E3" w14:textId="77777777" w:rsidTr="000274AD">
        <w:trPr>
          <w:trHeight w:val="300"/>
          <w:jc w:val="center"/>
        </w:trPr>
        <w:tc>
          <w:tcPr>
            <w:tcW w:w="3114" w:type="dxa"/>
            <w:noWrap/>
            <w:hideMark/>
          </w:tcPr>
          <w:p w14:paraId="7E55FF26"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39230</w:t>
            </w:r>
          </w:p>
        </w:tc>
        <w:tc>
          <w:tcPr>
            <w:tcW w:w="5380" w:type="dxa"/>
            <w:noWrap/>
            <w:hideMark/>
          </w:tcPr>
          <w:p w14:paraId="442A5A07"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Escadinha 02 degraus</w:t>
            </w:r>
          </w:p>
        </w:tc>
      </w:tr>
      <w:tr w:rsidR="000C4052" w:rsidRPr="002B3152" w14:paraId="63088188" w14:textId="77777777" w:rsidTr="000274AD">
        <w:trPr>
          <w:trHeight w:val="300"/>
          <w:jc w:val="center"/>
        </w:trPr>
        <w:tc>
          <w:tcPr>
            <w:tcW w:w="3114" w:type="dxa"/>
            <w:noWrap/>
            <w:hideMark/>
          </w:tcPr>
          <w:p w14:paraId="6EC53BDB"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39231</w:t>
            </w:r>
          </w:p>
        </w:tc>
        <w:tc>
          <w:tcPr>
            <w:tcW w:w="5380" w:type="dxa"/>
            <w:noWrap/>
            <w:hideMark/>
          </w:tcPr>
          <w:p w14:paraId="1F964602"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Escadinha 02 degraus</w:t>
            </w:r>
          </w:p>
        </w:tc>
      </w:tr>
      <w:tr w:rsidR="000C4052" w:rsidRPr="002B3152" w14:paraId="7334D6ED" w14:textId="77777777" w:rsidTr="000274AD">
        <w:trPr>
          <w:trHeight w:val="300"/>
          <w:jc w:val="center"/>
        </w:trPr>
        <w:tc>
          <w:tcPr>
            <w:tcW w:w="3114" w:type="dxa"/>
            <w:noWrap/>
            <w:hideMark/>
          </w:tcPr>
          <w:p w14:paraId="585E3132"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39232</w:t>
            </w:r>
          </w:p>
        </w:tc>
        <w:tc>
          <w:tcPr>
            <w:tcW w:w="5380" w:type="dxa"/>
            <w:noWrap/>
            <w:hideMark/>
          </w:tcPr>
          <w:p w14:paraId="30922F7F"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Escadinha 02 degraus</w:t>
            </w:r>
          </w:p>
        </w:tc>
      </w:tr>
      <w:tr w:rsidR="000C4052" w:rsidRPr="002B3152" w14:paraId="6D20930B" w14:textId="77777777" w:rsidTr="000274AD">
        <w:trPr>
          <w:trHeight w:val="300"/>
          <w:jc w:val="center"/>
        </w:trPr>
        <w:tc>
          <w:tcPr>
            <w:tcW w:w="3114" w:type="dxa"/>
            <w:noWrap/>
            <w:hideMark/>
          </w:tcPr>
          <w:p w14:paraId="4D26405A"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39233</w:t>
            </w:r>
          </w:p>
        </w:tc>
        <w:tc>
          <w:tcPr>
            <w:tcW w:w="5380" w:type="dxa"/>
            <w:noWrap/>
            <w:hideMark/>
          </w:tcPr>
          <w:p w14:paraId="4F7F9915"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Escadinha 02 degraus</w:t>
            </w:r>
          </w:p>
        </w:tc>
      </w:tr>
      <w:tr w:rsidR="000C4052" w:rsidRPr="002B3152" w14:paraId="2C0ECDF7" w14:textId="77777777" w:rsidTr="000274AD">
        <w:trPr>
          <w:trHeight w:val="300"/>
          <w:jc w:val="center"/>
        </w:trPr>
        <w:tc>
          <w:tcPr>
            <w:tcW w:w="3114" w:type="dxa"/>
            <w:noWrap/>
            <w:hideMark/>
          </w:tcPr>
          <w:p w14:paraId="15B5F3BA"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39234</w:t>
            </w:r>
          </w:p>
        </w:tc>
        <w:tc>
          <w:tcPr>
            <w:tcW w:w="5380" w:type="dxa"/>
            <w:noWrap/>
            <w:hideMark/>
          </w:tcPr>
          <w:p w14:paraId="0053DB40"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Escadinha 02 degraus</w:t>
            </w:r>
          </w:p>
        </w:tc>
      </w:tr>
      <w:tr w:rsidR="000C4052" w:rsidRPr="002B3152" w14:paraId="75398391" w14:textId="77777777" w:rsidTr="000274AD">
        <w:trPr>
          <w:trHeight w:val="300"/>
          <w:jc w:val="center"/>
        </w:trPr>
        <w:tc>
          <w:tcPr>
            <w:tcW w:w="3114" w:type="dxa"/>
            <w:noWrap/>
            <w:hideMark/>
          </w:tcPr>
          <w:p w14:paraId="4F003A8C"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39235</w:t>
            </w:r>
          </w:p>
        </w:tc>
        <w:tc>
          <w:tcPr>
            <w:tcW w:w="5380" w:type="dxa"/>
            <w:noWrap/>
            <w:hideMark/>
          </w:tcPr>
          <w:p w14:paraId="56D2EF77"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Escadinha 02 degraus</w:t>
            </w:r>
          </w:p>
        </w:tc>
      </w:tr>
      <w:tr w:rsidR="000C4052" w:rsidRPr="002B3152" w14:paraId="5CBCD9BF" w14:textId="77777777" w:rsidTr="000274AD">
        <w:trPr>
          <w:trHeight w:val="300"/>
          <w:jc w:val="center"/>
        </w:trPr>
        <w:tc>
          <w:tcPr>
            <w:tcW w:w="3114" w:type="dxa"/>
            <w:noWrap/>
            <w:hideMark/>
          </w:tcPr>
          <w:p w14:paraId="3A793BA0"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39236</w:t>
            </w:r>
          </w:p>
        </w:tc>
        <w:tc>
          <w:tcPr>
            <w:tcW w:w="5380" w:type="dxa"/>
            <w:noWrap/>
            <w:hideMark/>
          </w:tcPr>
          <w:p w14:paraId="57F13CF8"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Escadinha 02 degraus</w:t>
            </w:r>
          </w:p>
        </w:tc>
      </w:tr>
      <w:tr w:rsidR="000C4052" w:rsidRPr="002B3152" w14:paraId="6E5A0DD4" w14:textId="77777777" w:rsidTr="000274AD">
        <w:trPr>
          <w:trHeight w:val="300"/>
          <w:jc w:val="center"/>
        </w:trPr>
        <w:tc>
          <w:tcPr>
            <w:tcW w:w="3114" w:type="dxa"/>
            <w:noWrap/>
            <w:hideMark/>
          </w:tcPr>
          <w:p w14:paraId="53FA648E"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39237</w:t>
            </w:r>
          </w:p>
        </w:tc>
        <w:tc>
          <w:tcPr>
            <w:tcW w:w="5380" w:type="dxa"/>
            <w:noWrap/>
            <w:hideMark/>
          </w:tcPr>
          <w:p w14:paraId="47F07234"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Escadinha 02 degraus</w:t>
            </w:r>
          </w:p>
        </w:tc>
      </w:tr>
      <w:tr w:rsidR="000C4052" w:rsidRPr="002B3152" w14:paraId="1A049A90" w14:textId="77777777" w:rsidTr="000274AD">
        <w:trPr>
          <w:trHeight w:val="300"/>
          <w:jc w:val="center"/>
        </w:trPr>
        <w:tc>
          <w:tcPr>
            <w:tcW w:w="3114" w:type="dxa"/>
            <w:noWrap/>
            <w:hideMark/>
          </w:tcPr>
          <w:p w14:paraId="0FD16F29"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39238</w:t>
            </w:r>
          </w:p>
        </w:tc>
        <w:tc>
          <w:tcPr>
            <w:tcW w:w="5380" w:type="dxa"/>
            <w:noWrap/>
            <w:hideMark/>
          </w:tcPr>
          <w:p w14:paraId="70A23628"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Cadeira pes trapezio azul</w:t>
            </w:r>
          </w:p>
        </w:tc>
      </w:tr>
      <w:tr w:rsidR="000C4052" w:rsidRPr="002B3152" w14:paraId="6E92E92C" w14:textId="77777777" w:rsidTr="000274AD">
        <w:trPr>
          <w:trHeight w:val="300"/>
          <w:jc w:val="center"/>
        </w:trPr>
        <w:tc>
          <w:tcPr>
            <w:tcW w:w="3114" w:type="dxa"/>
            <w:noWrap/>
            <w:hideMark/>
          </w:tcPr>
          <w:p w14:paraId="3DAA4DDF"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39239</w:t>
            </w:r>
          </w:p>
        </w:tc>
        <w:tc>
          <w:tcPr>
            <w:tcW w:w="5380" w:type="dxa"/>
            <w:noWrap/>
            <w:hideMark/>
          </w:tcPr>
          <w:p w14:paraId="497A2965"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Cadeira pes trapezio azul</w:t>
            </w:r>
          </w:p>
        </w:tc>
      </w:tr>
      <w:tr w:rsidR="000C4052" w:rsidRPr="002B3152" w14:paraId="52BDD7F0" w14:textId="77777777" w:rsidTr="000274AD">
        <w:trPr>
          <w:trHeight w:val="300"/>
          <w:jc w:val="center"/>
        </w:trPr>
        <w:tc>
          <w:tcPr>
            <w:tcW w:w="3114" w:type="dxa"/>
            <w:noWrap/>
            <w:hideMark/>
          </w:tcPr>
          <w:p w14:paraId="150822E4"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39242</w:t>
            </w:r>
          </w:p>
        </w:tc>
        <w:tc>
          <w:tcPr>
            <w:tcW w:w="5380" w:type="dxa"/>
            <w:noWrap/>
            <w:hideMark/>
          </w:tcPr>
          <w:p w14:paraId="742F3980"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Cadeira pes rodizio</w:t>
            </w:r>
          </w:p>
        </w:tc>
      </w:tr>
      <w:tr w:rsidR="000C4052" w:rsidRPr="002B3152" w14:paraId="41E2F210" w14:textId="77777777" w:rsidTr="000274AD">
        <w:trPr>
          <w:trHeight w:val="300"/>
          <w:jc w:val="center"/>
        </w:trPr>
        <w:tc>
          <w:tcPr>
            <w:tcW w:w="3114" w:type="dxa"/>
            <w:noWrap/>
            <w:hideMark/>
          </w:tcPr>
          <w:p w14:paraId="5811F684"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39243</w:t>
            </w:r>
          </w:p>
        </w:tc>
        <w:tc>
          <w:tcPr>
            <w:tcW w:w="5380" w:type="dxa"/>
            <w:noWrap/>
            <w:hideMark/>
          </w:tcPr>
          <w:p w14:paraId="442B081C"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Cadeira pes rodizio courino azul</w:t>
            </w:r>
          </w:p>
        </w:tc>
      </w:tr>
      <w:tr w:rsidR="000C4052" w:rsidRPr="002B3152" w14:paraId="5AF73263" w14:textId="77777777" w:rsidTr="000274AD">
        <w:trPr>
          <w:trHeight w:val="300"/>
          <w:jc w:val="center"/>
        </w:trPr>
        <w:tc>
          <w:tcPr>
            <w:tcW w:w="3114" w:type="dxa"/>
            <w:noWrap/>
            <w:hideMark/>
          </w:tcPr>
          <w:p w14:paraId="3A6D2C20"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41162</w:t>
            </w:r>
          </w:p>
        </w:tc>
        <w:tc>
          <w:tcPr>
            <w:tcW w:w="5380" w:type="dxa"/>
            <w:noWrap/>
            <w:hideMark/>
          </w:tcPr>
          <w:p w14:paraId="09429913"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Cadeira de banho</w:t>
            </w:r>
          </w:p>
        </w:tc>
      </w:tr>
      <w:tr w:rsidR="000C4052" w:rsidRPr="002B3152" w14:paraId="2AB2C886" w14:textId="77777777" w:rsidTr="000274AD">
        <w:trPr>
          <w:trHeight w:val="300"/>
          <w:jc w:val="center"/>
        </w:trPr>
        <w:tc>
          <w:tcPr>
            <w:tcW w:w="3114" w:type="dxa"/>
            <w:noWrap/>
            <w:hideMark/>
          </w:tcPr>
          <w:p w14:paraId="5854DA8D"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41163</w:t>
            </w:r>
          </w:p>
        </w:tc>
        <w:tc>
          <w:tcPr>
            <w:tcW w:w="5380" w:type="dxa"/>
            <w:noWrap/>
            <w:hideMark/>
          </w:tcPr>
          <w:p w14:paraId="4A514437"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Cadeira de banho</w:t>
            </w:r>
          </w:p>
        </w:tc>
      </w:tr>
      <w:tr w:rsidR="000C4052" w:rsidRPr="002B3152" w14:paraId="1FDF7DC8" w14:textId="77777777" w:rsidTr="000274AD">
        <w:trPr>
          <w:trHeight w:val="300"/>
          <w:jc w:val="center"/>
        </w:trPr>
        <w:tc>
          <w:tcPr>
            <w:tcW w:w="3114" w:type="dxa"/>
            <w:noWrap/>
            <w:hideMark/>
          </w:tcPr>
          <w:p w14:paraId="27C38EA7"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lastRenderedPageBreak/>
              <w:t>41164</w:t>
            </w:r>
          </w:p>
        </w:tc>
        <w:tc>
          <w:tcPr>
            <w:tcW w:w="5380" w:type="dxa"/>
            <w:noWrap/>
            <w:hideMark/>
          </w:tcPr>
          <w:p w14:paraId="14446B92"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Cadeira de banho</w:t>
            </w:r>
          </w:p>
        </w:tc>
      </w:tr>
      <w:tr w:rsidR="000C4052" w:rsidRPr="002B3152" w14:paraId="316C88F5" w14:textId="77777777" w:rsidTr="000274AD">
        <w:trPr>
          <w:trHeight w:val="300"/>
          <w:jc w:val="center"/>
        </w:trPr>
        <w:tc>
          <w:tcPr>
            <w:tcW w:w="3114" w:type="dxa"/>
            <w:noWrap/>
            <w:hideMark/>
          </w:tcPr>
          <w:p w14:paraId="5BE92EE8"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SEM PATRIMONIO</w:t>
            </w:r>
          </w:p>
        </w:tc>
        <w:tc>
          <w:tcPr>
            <w:tcW w:w="5380" w:type="dxa"/>
            <w:noWrap/>
            <w:hideMark/>
          </w:tcPr>
          <w:p w14:paraId="1BB95E8A"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Cadeira pes palito azul</w:t>
            </w:r>
          </w:p>
        </w:tc>
      </w:tr>
      <w:tr w:rsidR="000C4052" w:rsidRPr="002B3152" w14:paraId="682F654B" w14:textId="77777777" w:rsidTr="000274AD">
        <w:trPr>
          <w:trHeight w:val="300"/>
          <w:jc w:val="center"/>
        </w:trPr>
        <w:tc>
          <w:tcPr>
            <w:tcW w:w="3114" w:type="dxa"/>
            <w:noWrap/>
            <w:hideMark/>
          </w:tcPr>
          <w:p w14:paraId="2BCEFB04"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SEM PATRIMONIO</w:t>
            </w:r>
          </w:p>
        </w:tc>
        <w:tc>
          <w:tcPr>
            <w:tcW w:w="5380" w:type="dxa"/>
            <w:noWrap/>
            <w:hideMark/>
          </w:tcPr>
          <w:p w14:paraId="3E80A464"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Cadeira executiva azul</w:t>
            </w:r>
          </w:p>
        </w:tc>
      </w:tr>
      <w:tr w:rsidR="000C4052" w:rsidRPr="002B3152" w14:paraId="191C8943" w14:textId="77777777" w:rsidTr="000274AD">
        <w:trPr>
          <w:trHeight w:val="300"/>
          <w:jc w:val="center"/>
        </w:trPr>
        <w:tc>
          <w:tcPr>
            <w:tcW w:w="3114" w:type="dxa"/>
            <w:noWrap/>
            <w:hideMark/>
          </w:tcPr>
          <w:p w14:paraId="7D4DEDB2"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SEM PATRIMONIO</w:t>
            </w:r>
          </w:p>
        </w:tc>
        <w:tc>
          <w:tcPr>
            <w:tcW w:w="5380" w:type="dxa"/>
            <w:noWrap/>
            <w:hideMark/>
          </w:tcPr>
          <w:p w14:paraId="31A4C4BE"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Mesa de escritorio azul</w:t>
            </w:r>
          </w:p>
        </w:tc>
      </w:tr>
      <w:tr w:rsidR="000C4052" w:rsidRPr="002B3152" w14:paraId="0AC98C7C" w14:textId="77777777" w:rsidTr="000274AD">
        <w:trPr>
          <w:trHeight w:val="300"/>
          <w:jc w:val="center"/>
        </w:trPr>
        <w:tc>
          <w:tcPr>
            <w:tcW w:w="3114" w:type="dxa"/>
            <w:noWrap/>
            <w:hideMark/>
          </w:tcPr>
          <w:p w14:paraId="76CA99D1"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SEM PATRIMONIO</w:t>
            </w:r>
          </w:p>
        </w:tc>
        <w:tc>
          <w:tcPr>
            <w:tcW w:w="5380" w:type="dxa"/>
            <w:noWrap/>
            <w:hideMark/>
          </w:tcPr>
          <w:p w14:paraId="557BD5E5"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Banqueta 03 lugares preta</w:t>
            </w:r>
          </w:p>
        </w:tc>
      </w:tr>
      <w:tr w:rsidR="000C4052" w:rsidRPr="002B3152" w14:paraId="5FE5190C" w14:textId="77777777" w:rsidTr="000274AD">
        <w:trPr>
          <w:trHeight w:val="300"/>
          <w:jc w:val="center"/>
        </w:trPr>
        <w:tc>
          <w:tcPr>
            <w:tcW w:w="3114" w:type="dxa"/>
            <w:noWrap/>
            <w:hideMark/>
          </w:tcPr>
          <w:p w14:paraId="711F1FCD"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SEM PATRIMONIO</w:t>
            </w:r>
          </w:p>
        </w:tc>
        <w:tc>
          <w:tcPr>
            <w:tcW w:w="5380" w:type="dxa"/>
            <w:noWrap/>
            <w:hideMark/>
          </w:tcPr>
          <w:p w14:paraId="5213E280"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Prateleira</w:t>
            </w:r>
          </w:p>
        </w:tc>
      </w:tr>
      <w:tr w:rsidR="000C4052" w:rsidRPr="002B3152" w14:paraId="0139063C" w14:textId="77777777" w:rsidTr="000274AD">
        <w:trPr>
          <w:trHeight w:val="300"/>
          <w:jc w:val="center"/>
        </w:trPr>
        <w:tc>
          <w:tcPr>
            <w:tcW w:w="3114" w:type="dxa"/>
            <w:noWrap/>
            <w:hideMark/>
          </w:tcPr>
          <w:p w14:paraId="72FEC550"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SEM PATRIMONIO</w:t>
            </w:r>
          </w:p>
        </w:tc>
        <w:tc>
          <w:tcPr>
            <w:tcW w:w="5380" w:type="dxa"/>
            <w:noWrap/>
            <w:hideMark/>
          </w:tcPr>
          <w:p w14:paraId="32E473BE"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Cadeira executiva pes rodizio preta</w:t>
            </w:r>
          </w:p>
        </w:tc>
      </w:tr>
      <w:tr w:rsidR="000C4052" w:rsidRPr="002B3152" w14:paraId="458C5B4A" w14:textId="77777777" w:rsidTr="000274AD">
        <w:trPr>
          <w:trHeight w:val="300"/>
          <w:jc w:val="center"/>
        </w:trPr>
        <w:tc>
          <w:tcPr>
            <w:tcW w:w="3114" w:type="dxa"/>
            <w:noWrap/>
            <w:hideMark/>
          </w:tcPr>
          <w:p w14:paraId="03B0E6D8"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SEM PATRIMONIO</w:t>
            </w:r>
          </w:p>
        </w:tc>
        <w:tc>
          <w:tcPr>
            <w:tcW w:w="5380" w:type="dxa"/>
            <w:noWrap/>
            <w:hideMark/>
          </w:tcPr>
          <w:p w14:paraId="3494A50B"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Prateleira pequena</w:t>
            </w:r>
          </w:p>
        </w:tc>
      </w:tr>
      <w:tr w:rsidR="000C4052" w:rsidRPr="002B3152" w14:paraId="0160048F" w14:textId="77777777" w:rsidTr="000274AD">
        <w:trPr>
          <w:trHeight w:val="300"/>
          <w:jc w:val="center"/>
        </w:trPr>
        <w:tc>
          <w:tcPr>
            <w:tcW w:w="3114" w:type="dxa"/>
            <w:noWrap/>
            <w:hideMark/>
          </w:tcPr>
          <w:p w14:paraId="3496FA97"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SEM PATRIMONIO</w:t>
            </w:r>
          </w:p>
        </w:tc>
        <w:tc>
          <w:tcPr>
            <w:tcW w:w="5380" w:type="dxa"/>
            <w:noWrap/>
            <w:hideMark/>
          </w:tcPr>
          <w:p w14:paraId="1F1846C7"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Prateleira pequena</w:t>
            </w:r>
          </w:p>
        </w:tc>
      </w:tr>
      <w:tr w:rsidR="000C4052" w:rsidRPr="002B3152" w14:paraId="5DA41F54" w14:textId="77777777" w:rsidTr="000274AD">
        <w:trPr>
          <w:trHeight w:val="300"/>
          <w:jc w:val="center"/>
        </w:trPr>
        <w:tc>
          <w:tcPr>
            <w:tcW w:w="3114" w:type="dxa"/>
            <w:noWrap/>
            <w:hideMark/>
          </w:tcPr>
          <w:p w14:paraId="5B9B8145"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SEM PATRIMONIO</w:t>
            </w:r>
          </w:p>
        </w:tc>
        <w:tc>
          <w:tcPr>
            <w:tcW w:w="5380" w:type="dxa"/>
            <w:noWrap/>
            <w:hideMark/>
          </w:tcPr>
          <w:p w14:paraId="77BB0B0E"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Prateleira pequena</w:t>
            </w:r>
          </w:p>
        </w:tc>
      </w:tr>
      <w:tr w:rsidR="000C4052" w:rsidRPr="002B3152" w14:paraId="7EA561FE" w14:textId="77777777" w:rsidTr="000274AD">
        <w:trPr>
          <w:trHeight w:val="300"/>
          <w:jc w:val="center"/>
        </w:trPr>
        <w:tc>
          <w:tcPr>
            <w:tcW w:w="3114" w:type="dxa"/>
            <w:noWrap/>
            <w:hideMark/>
          </w:tcPr>
          <w:p w14:paraId="7C52D478"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SEM PATRIMONIO</w:t>
            </w:r>
          </w:p>
        </w:tc>
        <w:tc>
          <w:tcPr>
            <w:tcW w:w="5380" w:type="dxa"/>
            <w:noWrap/>
            <w:hideMark/>
          </w:tcPr>
          <w:p w14:paraId="10AE0292"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Prateleira</w:t>
            </w:r>
          </w:p>
        </w:tc>
      </w:tr>
      <w:tr w:rsidR="000C4052" w:rsidRPr="002B3152" w14:paraId="351218A4" w14:textId="77777777" w:rsidTr="000274AD">
        <w:trPr>
          <w:trHeight w:val="300"/>
          <w:jc w:val="center"/>
        </w:trPr>
        <w:tc>
          <w:tcPr>
            <w:tcW w:w="3114" w:type="dxa"/>
            <w:noWrap/>
            <w:hideMark/>
          </w:tcPr>
          <w:p w14:paraId="29AD4E00"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SEM PATRIMONIO</w:t>
            </w:r>
          </w:p>
        </w:tc>
        <w:tc>
          <w:tcPr>
            <w:tcW w:w="5380" w:type="dxa"/>
            <w:noWrap/>
            <w:hideMark/>
          </w:tcPr>
          <w:p w14:paraId="7896323C"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Prateleira baixa</w:t>
            </w:r>
          </w:p>
        </w:tc>
      </w:tr>
      <w:tr w:rsidR="000C4052" w:rsidRPr="002B3152" w14:paraId="3F389DD1" w14:textId="77777777" w:rsidTr="000274AD">
        <w:trPr>
          <w:trHeight w:val="300"/>
          <w:jc w:val="center"/>
        </w:trPr>
        <w:tc>
          <w:tcPr>
            <w:tcW w:w="3114" w:type="dxa"/>
            <w:noWrap/>
            <w:hideMark/>
          </w:tcPr>
          <w:p w14:paraId="12481456"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SEM PATRIMONIO</w:t>
            </w:r>
          </w:p>
        </w:tc>
        <w:tc>
          <w:tcPr>
            <w:tcW w:w="5380" w:type="dxa"/>
            <w:noWrap/>
            <w:hideMark/>
          </w:tcPr>
          <w:p w14:paraId="7240E907"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Prateleira</w:t>
            </w:r>
          </w:p>
        </w:tc>
      </w:tr>
      <w:tr w:rsidR="000C4052" w:rsidRPr="002B3152" w14:paraId="528E0049" w14:textId="77777777" w:rsidTr="000274AD">
        <w:trPr>
          <w:trHeight w:val="300"/>
          <w:jc w:val="center"/>
        </w:trPr>
        <w:tc>
          <w:tcPr>
            <w:tcW w:w="3114" w:type="dxa"/>
            <w:noWrap/>
            <w:hideMark/>
          </w:tcPr>
          <w:p w14:paraId="7A0B2088"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SEM PATRIMONIO</w:t>
            </w:r>
          </w:p>
        </w:tc>
        <w:tc>
          <w:tcPr>
            <w:tcW w:w="5380" w:type="dxa"/>
            <w:noWrap/>
            <w:hideMark/>
          </w:tcPr>
          <w:p w14:paraId="17EBF7CC"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Prateleira</w:t>
            </w:r>
          </w:p>
        </w:tc>
      </w:tr>
      <w:tr w:rsidR="000C4052" w:rsidRPr="002B3152" w14:paraId="59D92DB8" w14:textId="77777777" w:rsidTr="000274AD">
        <w:trPr>
          <w:trHeight w:val="300"/>
          <w:jc w:val="center"/>
        </w:trPr>
        <w:tc>
          <w:tcPr>
            <w:tcW w:w="3114" w:type="dxa"/>
            <w:noWrap/>
            <w:hideMark/>
          </w:tcPr>
          <w:p w14:paraId="2CADCCAF"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SEM PATRIMONIO</w:t>
            </w:r>
          </w:p>
        </w:tc>
        <w:tc>
          <w:tcPr>
            <w:tcW w:w="5380" w:type="dxa"/>
            <w:noWrap/>
            <w:hideMark/>
          </w:tcPr>
          <w:p w14:paraId="22921916"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Longarina courino azul 03 lugares</w:t>
            </w:r>
          </w:p>
        </w:tc>
      </w:tr>
      <w:tr w:rsidR="000C4052" w:rsidRPr="002B3152" w14:paraId="05C5F66E" w14:textId="77777777" w:rsidTr="000274AD">
        <w:trPr>
          <w:trHeight w:val="300"/>
          <w:jc w:val="center"/>
        </w:trPr>
        <w:tc>
          <w:tcPr>
            <w:tcW w:w="3114" w:type="dxa"/>
            <w:noWrap/>
            <w:hideMark/>
          </w:tcPr>
          <w:p w14:paraId="7BBBC5AE"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SEM PATRIMONIO</w:t>
            </w:r>
          </w:p>
        </w:tc>
        <w:tc>
          <w:tcPr>
            <w:tcW w:w="5380" w:type="dxa"/>
            <w:noWrap/>
            <w:hideMark/>
          </w:tcPr>
          <w:p w14:paraId="6D9B9C3E"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Mesa auxiliar branca com suporte para bacia</w:t>
            </w:r>
          </w:p>
        </w:tc>
      </w:tr>
      <w:tr w:rsidR="000C4052" w:rsidRPr="002B3152" w14:paraId="102F8651" w14:textId="77777777" w:rsidTr="000274AD">
        <w:trPr>
          <w:trHeight w:val="300"/>
          <w:jc w:val="center"/>
        </w:trPr>
        <w:tc>
          <w:tcPr>
            <w:tcW w:w="3114" w:type="dxa"/>
            <w:noWrap/>
            <w:hideMark/>
          </w:tcPr>
          <w:p w14:paraId="168B8FD6"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SEM PATRIMONIO</w:t>
            </w:r>
          </w:p>
        </w:tc>
        <w:tc>
          <w:tcPr>
            <w:tcW w:w="5380" w:type="dxa"/>
            <w:noWrap/>
            <w:hideMark/>
          </w:tcPr>
          <w:p w14:paraId="0319CF3A"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Palet preto</w:t>
            </w:r>
          </w:p>
        </w:tc>
      </w:tr>
      <w:tr w:rsidR="000C4052" w:rsidRPr="002B3152" w14:paraId="5AC6FAFE" w14:textId="77777777" w:rsidTr="000274AD">
        <w:trPr>
          <w:trHeight w:val="300"/>
          <w:jc w:val="center"/>
        </w:trPr>
        <w:tc>
          <w:tcPr>
            <w:tcW w:w="3114" w:type="dxa"/>
            <w:noWrap/>
            <w:hideMark/>
          </w:tcPr>
          <w:p w14:paraId="0A408548"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SEM PATRIMONIO</w:t>
            </w:r>
          </w:p>
        </w:tc>
        <w:tc>
          <w:tcPr>
            <w:tcW w:w="5380" w:type="dxa"/>
            <w:noWrap/>
            <w:hideMark/>
          </w:tcPr>
          <w:p w14:paraId="6845D9F2"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Palet preto</w:t>
            </w:r>
          </w:p>
        </w:tc>
      </w:tr>
      <w:tr w:rsidR="000C4052" w:rsidRPr="002B3152" w14:paraId="159437AD" w14:textId="77777777" w:rsidTr="000274AD">
        <w:trPr>
          <w:trHeight w:val="300"/>
          <w:jc w:val="center"/>
        </w:trPr>
        <w:tc>
          <w:tcPr>
            <w:tcW w:w="3114" w:type="dxa"/>
            <w:noWrap/>
            <w:hideMark/>
          </w:tcPr>
          <w:p w14:paraId="1E97D990"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SEM PATRIMONIO</w:t>
            </w:r>
          </w:p>
        </w:tc>
        <w:tc>
          <w:tcPr>
            <w:tcW w:w="5380" w:type="dxa"/>
            <w:noWrap/>
            <w:hideMark/>
          </w:tcPr>
          <w:p w14:paraId="42822362"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Palet preto</w:t>
            </w:r>
          </w:p>
        </w:tc>
      </w:tr>
      <w:tr w:rsidR="000C4052" w:rsidRPr="002B3152" w14:paraId="7BAD1E15" w14:textId="77777777" w:rsidTr="000274AD">
        <w:trPr>
          <w:trHeight w:val="300"/>
          <w:jc w:val="center"/>
        </w:trPr>
        <w:tc>
          <w:tcPr>
            <w:tcW w:w="3114" w:type="dxa"/>
            <w:noWrap/>
            <w:hideMark/>
          </w:tcPr>
          <w:p w14:paraId="7228AFDA"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SEM PATRIMONIO</w:t>
            </w:r>
          </w:p>
        </w:tc>
        <w:tc>
          <w:tcPr>
            <w:tcW w:w="5380" w:type="dxa"/>
            <w:noWrap/>
            <w:hideMark/>
          </w:tcPr>
          <w:p w14:paraId="1DEF2D64"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Cadeira pes rodizio courino azul</w:t>
            </w:r>
          </w:p>
        </w:tc>
      </w:tr>
      <w:tr w:rsidR="000C4052" w:rsidRPr="002B3152" w14:paraId="01E810F4" w14:textId="77777777" w:rsidTr="000274AD">
        <w:trPr>
          <w:trHeight w:val="300"/>
          <w:jc w:val="center"/>
        </w:trPr>
        <w:tc>
          <w:tcPr>
            <w:tcW w:w="3114" w:type="dxa"/>
            <w:noWrap/>
            <w:hideMark/>
          </w:tcPr>
          <w:p w14:paraId="3B67F3C8"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SEM PATRIMONIO</w:t>
            </w:r>
          </w:p>
        </w:tc>
        <w:tc>
          <w:tcPr>
            <w:tcW w:w="5380" w:type="dxa"/>
            <w:noWrap/>
            <w:hideMark/>
          </w:tcPr>
          <w:p w14:paraId="1E0005B7"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Cadeira pes trapezio courino azul</w:t>
            </w:r>
          </w:p>
        </w:tc>
      </w:tr>
      <w:tr w:rsidR="000C4052" w:rsidRPr="002B3152" w14:paraId="2A2D35F9" w14:textId="77777777" w:rsidTr="000274AD">
        <w:trPr>
          <w:trHeight w:val="300"/>
          <w:jc w:val="center"/>
        </w:trPr>
        <w:tc>
          <w:tcPr>
            <w:tcW w:w="3114" w:type="dxa"/>
            <w:noWrap/>
            <w:hideMark/>
          </w:tcPr>
          <w:p w14:paraId="3EDF2174"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SEM PATRIMONIO</w:t>
            </w:r>
          </w:p>
        </w:tc>
        <w:tc>
          <w:tcPr>
            <w:tcW w:w="5380" w:type="dxa"/>
            <w:noWrap/>
            <w:hideMark/>
          </w:tcPr>
          <w:p w14:paraId="11133D8E"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Cadeira de rodas marca jaguaribe</w:t>
            </w:r>
          </w:p>
        </w:tc>
      </w:tr>
      <w:tr w:rsidR="000C4052" w:rsidRPr="002B3152" w14:paraId="7AAA505F" w14:textId="77777777" w:rsidTr="000274AD">
        <w:trPr>
          <w:trHeight w:val="300"/>
          <w:jc w:val="center"/>
        </w:trPr>
        <w:tc>
          <w:tcPr>
            <w:tcW w:w="3114" w:type="dxa"/>
            <w:noWrap/>
            <w:hideMark/>
          </w:tcPr>
          <w:p w14:paraId="237C4C94"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SEM PATRIMONIO</w:t>
            </w:r>
          </w:p>
        </w:tc>
        <w:tc>
          <w:tcPr>
            <w:tcW w:w="5380" w:type="dxa"/>
            <w:noWrap/>
            <w:hideMark/>
          </w:tcPr>
          <w:p w14:paraId="7292894D"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Bebedouro branco</w:t>
            </w:r>
          </w:p>
        </w:tc>
      </w:tr>
      <w:tr w:rsidR="000C4052" w:rsidRPr="002B3152" w14:paraId="4A813C8F" w14:textId="77777777" w:rsidTr="000274AD">
        <w:trPr>
          <w:trHeight w:val="300"/>
          <w:jc w:val="center"/>
        </w:trPr>
        <w:tc>
          <w:tcPr>
            <w:tcW w:w="3114" w:type="dxa"/>
            <w:noWrap/>
            <w:hideMark/>
          </w:tcPr>
          <w:p w14:paraId="72DA4106"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SEM PATRIMONIO</w:t>
            </w:r>
          </w:p>
        </w:tc>
        <w:tc>
          <w:tcPr>
            <w:tcW w:w="5380" w:type="dxa"/>
            <w:noWrap/>
            <w:hideMark/>
          </w:tcPr>
          <w:p w14:paraId="39FD6E67"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Longarina plastica 03 lugares azul</w:t>
            </w:r>
          </w:p>
        </w:tc>
      </w:tr>
      <w:tr w:rsidR="000C4052" w:rsidRPr="002B3152" w14:paraId="08C9C098" w14:textId="77777777" w:rsidTr="000274AD">
        <w:trPr>
          <w:trHeight w:val="300"/>
          <w:jc w:val="center"/>
        </w:trPr>
        <w:tc>
          <w:tcPr>
            <w:tcW w:w="3114" w:type="dxa"/>
            <w:noWrap/>
            <w:hideMark/>
          </w:tcPr>
          <w:p w14:paraId="5AFD1D4E"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SEM PATRIMONIO</w:t>
            </w:r>
          </w:p>
        </w:tc>
        <w:tc>
          <w:tcPr>
            <w:tcW w:w="5380" w:type="dxa"/>
            <w:noWrap/>
            <w:hideMark/>
          </w:tcPr>
          <w:p w14:paraId="3B5A0DA2"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Longarina courino azul 03 lugares</w:t>
            </w:r>
          </w:p>
        </w:tc>
      </w:tr>
      <w:tr w:rsidR="000C4052" w:rsidRPr="002B3152" w14:paraId="1C36D022" w14:textId="77777777" w:rsidTr="000274AD">
        <w:trPr>
          <w:trHeight w:val="300"/>
          <w:jc w:val="center"/>
        </w:trPr>
        <w:tc>
          <w:tcPr>
            <w:tcW w:w="3114" w:type="dxa"/>
            <w:noWrap/>
            <w:hideMark/>
          </w:tcPr>
          <w:p w14:paraId="3EEE384C"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SEM PATRIMONIO</w:t>
            </w:r>
          </w:p>
        </w:tc>
        <w:tc>
          <w:tcPr>
            <w:tcW w:w="5380" w:type="dxa"/>
            <w:noWrap/>
            <w:hideMark/>
          </w:tcPr>
          <w:p w14:paraId="53F29479"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Cadeira pes trapezio azul</w:t>
            </w:r>
          </w:p>
        </w:tc>
      </w:tr>
      <w:tr w:rsidR="000C4052" w:rsidRPr="002B3152" w14:paraId="1D36A6DD" w14:textId="77777777" w:rsidTr="000274AD">
        <w:trPr>
          <w:trHeight w:val="300"/>
          <w:jc w:val="center"/>
        </w:trPr>
        <w:tc>
          <w:tcPr>
            <w:tcW w:w="3114" w:type="dxa"/>
            <w:noWrap/>
            <w:hideMark/>
          </w:tcPr>
          <w:p w14:paraId="7DDB6A96"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SEM PATRIMONIO</w:t>
            </w:r>
          </w:p>
        </w:tc>
        <w:tc>
          <w:tcPr>
            <w:tcW w:w="5380" w:type="dxa"/>
            <w:noWrap/>
            <w:hideMark/>
          </w:tcPr>
          <w:p w14:paraId="6594EC35"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Escadinha 2 degraus</w:t>
            </w:r>
          </w:p>
        </w:tc>
      </w:tr>
      <w:tr w:rsidR="000C4052" w:rsidRPr="002B3152" w14:paraId="70F5750A" w14:textId="77777777" w:rsidTr="000274AD">
        <w:trPr>
          <w:trHeight w:val="300"/>
          <w:jc w:val="center"/>
        </w:trPr>
        <w:tc>
          <w:tcPr>
            <w:tcW w:w="3114" w:type="dxa"/>
            <w:noWrap/>
            <w:hideMark/>
          </w:tcPr>
          <w:p w14:paraId="54AC3E8E"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SEM PATRIMONIO</w:t>
            </w:r>
          </w:p>
        </w:tc>
        <w:tc>
          <w:tcPr>
            <w:tcW w:w="5380" w:type="dxa"/>
            <w:noWrap/>
            <w:hideMark/>
          </w:tcPr>
          <w:p w14:paraId="6EE8B85B"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Mesa de escritorio verde</w:t>
            </w:r>
          </w:p>
        </w:tc>
      </w:tr>
      <w:tr w:rsidR="000C4052" w:rsidRPr="002B3152" w14:paraId="7DC2DAF2" w14:textId="77777777" w:rsidTr="000274AD">
        <w:trPr>
          <w:trHeight w:val="300"/>
          <w:jc w:val="center"/>
        </w:trPr>
        <w:tc>
          <w:tcPr>
            <w:tcW w:w="3114" w:type="dxa"/>
            <w:noWrap/>
            <w:hideMark/>
          </w:tcPr>
          <w:p w14:paraId="1397F5C0"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SEM PATRIMONIO</w:t>
            </w:r>
          </w:p>
        </w:tc>
        <w:tc>
          <w:tcPr>
            <w:tcW w:w="5380" w:type="dxa"/>
            <w:noWrap/>
            <w:hideMark/>
          </w:tcPr>
          <w:p w14:paraId="47BB76A1"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Longarina plastica 03 lugares azul</w:t>
            </w:r>
          </w:p>
        </w:tc>
      </w:tr>
      <w:tr w:rsidR="000C4052" w:rsidRPr="002B3152" w14:paraId="34AAEC36" w14:textId="77777777" w:rsidTr="000274AD">
        <w:trPr>
          <w:trHeight w:val="300"/>
          <w:jc w:val="center"/>
        </w:trPr>
        <w:tc>
          <w:tcPr>
            <w:tcW w:w="3114" w:type="dxa"/>
            <w:noWrap/>
            <w:hideMark/>
          </w:tcPr>
          <w:p w14:paraId="37567BA9"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lastRenderedPageBreak/>
              <w:t>SEM PATRIMONIO</w:t>
            </w:r>
          </w:p>
        </w:tc>
        <w:tc>
          <w:tcPr>
            <w:tcW w:w="5380" w:type="dxa"/>
            <w:noWrap/>
            <w:hideMark/>
          </w:tcPr>
          <w:p w14:paraId="0BD2E514"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Cadeira plastica na cor azul</w:t>
            </w:r>
          </w:p>
        </w:tc>
      </w:tr>
      <w:tr w:rsidR="000C4052" w:rsidRPr="002B3152" w14:paraId="71B98539" w14:textId="77777777" w:rsidTr="000274AD">
        <w:trPr>
          <w:trHeight w:val="300"/>
          <w:jc w:val="center"/>
        </w:trPr>
        <w:tc>
          <w:tcPr>
            <w:tcW w:w="3114" w:type="dxa"/>
            <w:noWrap/>
            <w:hideMark/>
          </w:tcPr>
          <w:p w14:paraId="1C349315"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SEM PATRIMONIO</w:t>
            </w:r>
          </w:p>
        </w:tc>
        <w:tc>
          <w:tcPr>
            <w:tcW w:w="5380" w:type="dxa"/>
            <w:noWrap/>
            <w:hideMark/>
          </w:tcPr>
          <w:p w14:paraId="27FB60B3"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Escadinha 2 degraus</w:t>
            </w:r>
          </w:p>
        </w:tc>
      </w:tr>
      <w:tr w:rsidR="000C4052" w:rsidRPr="002B3152" w14:paraId="376C7754" w14:textId="77777777" w:rsidTr="000274AD">
        <w:trPr>
          <w:trHeight w:val="300"/>
          <w:jc w:val="center"/>
        </w:trPr>
        <w:tc>
          <w:tcPr>
            <w:tcW w:w="3114" w:type="dxa"/>
            <w:noWrap/>
            <w:hideMark/>
          </w:tcPr>
          <w:p w14:paraId="7538BF82"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SEM PATRIMONIO</w:t>
            </w:r>
          </w:p>
        </w:tc>
        <w:tc>
          <w:tcPr>
            <w:tcW w:w="5380" w:type="dxa"/>
            <w:noWrap/>
            <w:hideMark/>
          </w:tcPr>
          <w:p w14:paraId="1D17DC55"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Cadeira plastica na cor azul</w:t>
            </w:r>
          </w:p>
        </w:tc>
      </w:tr>
      <w:tr w:rsidR="000C4052" w:rsidRPr="002B3152" w14:paraId="19C3EA60" w14:textId="77777777" w:rsidTr="000274AD">
        <w:trPr>
          <w:trHeight w:val="300"/>
          <w:jc w:val="center"/>
        </w:trPr>
        <w:tc>
          <w:tcPr>
            <w:tcW w:w="3114" w:type="dxa"/>
            <w:noWrap/>
            <w:hideMark/>
          </w:tcPr>
          <w:p w14:paraId="572AB22C"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SEM PATRIMONIO</w:t>
            </w:r>
          </w:p>
        </w:tc>
        <w:tc>
          <w:tcPr>
            <w:tcW w:w="5380" w:type="dxa"/>
            <w:noWrap/>
            <w:hideMark/>
          </w:tcPr>
          <w:p w14:paraId="1C0227F7"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Prateleira</w:t>
            </w:r>
          </w:p>
        </w:tc>
      </w:tr>
      <w:tr w:rsidR="000C4052" w:rsidRPr="002B3152" w14:paraId="34E734BD" w14:textId="77777777" w:rsidTr="000274AD">
        <w:trPr>
          <w:trHeight w:val="300"/>
          <w:jc w:val="center"/>
        </w:trPr>
        <w:tc>
          <w:tcPr>
            <w:tcW w:w="3114" w:type="dxa"/>
            <w:noWrap/>
            <w:hideMark/>
          </w:tcPr>
          <w:p w14:paraId="0C032ED5"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SEM PATRIMONIO</w:t>
            </w:r>
          </w:p>
        </w:tc>
        <w:tc>
          <w:tcPr>
            <w:tcW w:w="5380" w:type="dxa"/>
            <w:noWrap/>
            <w:hideMark/>
          </w:tcPr>
          <w:p w14:paraId="71285F91"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Aparelho rx bege marca lucena</w:t>
            </w:r>
          </w:p>
        </w:tc>
      </w:tr>
      <w:tr w:rsidR="000C4052" w:rsidRPr="002B3152" w14:paraId="6F646A25" w14:textId="77777777" w:rsidTr="000274AD">
        <w:trPr>
          <w:trHeight w:val="300"/>
          <w:jc w:val="center"/>
        </w:trPr>
        <w:tc>
          <w:tcPr>
            <w:tcW w:w="3114" w:type="dxa"/>
            <w:noWrap/>
            <w:hideMark/>
          </w:tcPr>
          <w:p w14:paraId="24DF0244"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SEM PATRIMONIO</w:t>
            </w:r>
          </w:p>
        </w:tc>
        <w:tc>
          <w:tcPr>
            <w:tcW w:w="5380" w:type="dxa"/>
            <w:noWrap/>
            <w:hideMark/>
          </w:tcPr>
          <w:p w14:paraId="1A66A8BF"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Frigobar marca branca</w:t>
            </w:r>
          </w:p>
        </w:tc>
      </w:tr>
      <w:tr w:rsidR="000C4052" w:rsidRPr="002B3152" w14:paraId="4B1C5319" w14:textId="77777777" w:rsidTr="000274AD">
        <w:trPr>
          <w:trHeight w:val="300"/>
          <w:jc w:val="center"/>
        </w:trPr>
        <w:tc>
          <w:tcPr>
            <w:tcW w:w="3114" w:type="dxa"/>
            <w:noWrap/>
            <w:hideMark/>
          </w:tcPr>
          <w:p w14:paraId="7A490792"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SEM PATRIMONIO</w:t>
            </w:r>
          </w:p>
        </w:tc>
        <w:tc>
          <w:tcPr>
            <w:tcW w:w="5380" w:type="dxa"/>
            <w:noWrap/>
            <w:hideMark/>
          </w:tcPr>
          <w:p w14:paraId="5EB46F3D"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Exaustor</w:t>
            </w:r>
          </w:p>
        </w:tc>
      </w:tr>
      <w:tr w:rsidR="000C4052" w:rsidRPr="002B3152" w14:paraId="0C5B9648" w14:textId="77777777" w:rsidTr="000274AD">
        <w:trPr>
          <w:trHeight w:val="300"/>
          <w:jc w:val="center"/>
        </w:trPr>
        <w:tc>
          <w:tcPr>
            <w:tcW w:w="3114" w:type="dxa"/>
            <w:noWrap/>
            <w:hideMark/>
          </w:tcPr>
          <w:p w14:paraId="18ACBB0E"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SEM PATRIMONIO</w:t>
            </w:r>
          </w:p>
        </w:tc>
        <w:tc>
          <w:tcPr>
            <w:tcW w:w="5380" w:type="dxa"/>
            <w:noWrap/>
            <w:hideMark/>
          </w:tcPr>
          <w:p w14:paraId="3590BAD0"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Ar condicionado marca admiral</w:t>
            </w:r>
          </w:p>
        </w:tc>
      </w:tr>
      <w:tr w:rsidR="000C4052" w:rsidRPr="002B3152" w14:paraId="0EABF593" w14:textId="77777777" w:rsidTr="000274AD">
        <w:trPr>
          <w:trHeight w:val="300"/>
          <w:jc w:val="center"/>
        </w:trPr>
        <w:tc>
          <w:tcPr>
            <w:tcW w:w="3114" w:type="dxa"/>
            <w:noWrap/>
            <w:hideMark/>
          </w:tcPr>
          <w:p w14:paraId="30A0FE08"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SEM PATRIMONIO</w:t>
            </w:r>
          </w:p>
        </w:tc>
        <w:tc>
          <w:tcPr>
            <w:tcW w:w="5380" w:type="dxa"/>
            <w:noWrap/>
            <w:hideMark/>
          </w:tcPr>
          <w:p w14:paraId="2B3E4363"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Braçadeira</w:t>
            </w:r>
          </w:p>
        </w:tc>
      </w:tr>
      <w:tr w:rsidR="000C4052" w:rsidRPr="002B3152" w14:paraId="52143F10" w14:textId="77777777" w:rsidTr="000274AD">
        <w:trPr>
          <w:trHeight w:val="300"/>
          <w:jc w:val="center"/>
        </w:trPr>
        <w:tc>
          <w:tcPr>
            <w:tcW w:w="3114" w:type="dxa"/>
            <w:noWrap/>
            <w:hideMark/>
          </w:tcPr>
          <w:p w14:paraId="75F8BC40"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SEM PATRIMONIO</w:t>
            </w:r>
          </w:p>
        </w:tc>
        <w:tc>
          <w:tcPr>
            <w:tcW w:w="5380" w:type="dxa"/>
            <w:noWrap/>
            <w:hideMark/>
          </w:tcPr>
          <w:p w14:paraId="625AD7C3"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Braçadeira</w:t>
            </w:r>
          </w:p>
        </w:tc>
      </w:tr>
      <w:tr w:rsidR="000C4052" w:rsidRPr="002B3152" w14:paraId="7FD4BF1D" w14:textId="77777777" w:rsidTr="000274AD">
        <w:trPr>
          <w:trHeight w:val="300"/>
          <w:jc w:val="center"/>
        </w:trPr>
        <w:tc>
          <w:tcPr>
            <w:tcW w:w="3114" w:type="dxa"/>
            <w:noWrap/>
            <w:hideMark/>
          </w:tcPr>
          <w:p w14:paraId="6DC41FE0"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SEM PATRIMONIO</w:t>
            </w:r>
          </w:p>
        </w:tc>
        <w:tc>
          <w:tcPr>
            <w:tcW w:w="5380" w:type="dxa"/>
            <w:noWrap/>
            <w:hideMark/>
          </w:tcPr>
          <w:p w14:paraId="1807D721"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Cadeira executiva pes rodizio preta</w:t>
            </w:r>
          </w:p>
        </w:tc>
      </w:tr>
      <w:tr w:rsidR="000C4052" w:rsidRPr="002B3152" w14:paraId="06695247" w14:textId="77777777" w:rsidTr="000274AD">
        <w:trPr>
          <w:trHeight w:val="300"/>
          <w:jc w:val="center"/>
        </w:trPr>
        <w:tc>
          <w:tcPr>
            <w:tcW w:w="3114" w:type="dxa"/>
            <w:noWrap/>
            <w:hideMark/>
          </w:tcPr>
          <w:p w14:paraId="1FB4A93C"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SEM PATRIMONIO</w:t>
            </w:r>
          </w:p>
        </w:tc>
        <w:tc>
          <w:tcPr>
            <w:tcW w:w="5380" w:type="dxa"/>
            <w:noWrap/>
            <w:hideMark/>
          </w:tcPr>
          <w:p w14:paraId="70CD1346"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Cadeira executiva preta</w:t>
            </w:r>
          </w:p>
        </w:tc>
      </w:tr>
      <w:tr w:rsidR="000C4052" w:rsidRPr="002B3152" w14:paraId="0AE4D4DF" w14:textId="77777777" w:rsidTr="000274AD">
        <w:trPr>
          <w:trHeight w:val="300"/>
          <w:jc w:val="center"/>
        </w:trPr>
        <w:tc>
          <w:tcPr>
            <w:tcW w:w="3114" w:type="dxa"/>
            <w:noWrap/>
            <w:hideMark/>
          </w:tcPr>
          <w:p w14:paraId="11862C5C"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SEM PATRIMONIO</w:t>
            </w:r>
          </w:p>
        </w:tc>
        <w:tc>
          <w:tcPr>
            <w:tcW w:w="5380" w:type="dxa"/>
            <w:noWrap/>
            <w:hideMark/>
          </w:tcPr>
          <w:p w14:paraId="63609299"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Mesa auxiliar mdf</w:t>
            </w:r>
          </w:p>
        </w:tc>
      </w:tr>
      <w:tr w:rsidR="000C4052" w:rsidRPr="002B3152" w14:paraId="13FC1C0A" w14:textId="77777777" w:rsidTr="000274AD">
        <w:trPr>
          <w:trHeight w:val="300"/>
          <w:jc w:val="center"/>
        </w:trPr>
        <w:tc>
          <w:tcPr>
            <w:tcW w:w="3114" w:type="dxa"/>
            <w:noWrap/>
            <w:hideMark/>
          </w:tcPr>
          <w:p w14:paraId="07C727F6"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SEM PATRIMONIO</w:t>
            </w:r>
          </w:p>
        </w:tc>
        <w:tc>
          <w:tcPr>
            <w:tcW w:w="5380" w:type="dxa"/>
            <w:noWrap/>
            <w:hideMark/>
          </w:tcPr>
          <w:p w14:paraId="7E54BDA3"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 xml:space="preserve">Prateleira vazada </w:t>
            </w:r>
          </w:p>
        </w:tc>
      </w:tr>
      <w:tr w:rsidR="000C4052" w:rsidRPr="002B3152" w14:paraId="7DB696AD" w14:textId="77777777" w:rsidTr="000274AD">
        <w:trPr>
          <w:trHeight w:val="300"/>
          <w:jc w:val="center"/>
        </w:trPr>
        <w:tc>
          <w:tcPr>
            <w:tcW w:w="3114" w:type="dxa"/>
            <w:noWrap/>
            <w:hideMark/>
          </w:tcPr>
          <w:p w14:paraId="49CC6EFE"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SEM PATRIMONIO</w:t>
            </w:r>
          </w:p>
        </w:tc>
        <w:tc>
          <w:tcPr>
            <w:tcW w:w="5380" w:type="dxa"/>
            <w:noWrap/>
            <w:hideMark/>
          </w:tcPr>
          <w:p w14:paraId="42CAEB6D"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Cadeira rodizio azul</w:t>
            </w:r>
          </w:p>
        </w:tc>
      </w:tr>
      <w:tr w:rsidR="000C4052" w:rsidRPr="002B3152" w14:paraId="7B1FFA17" w14:textId="77777777" w:rsidTr="000274AD">
        <w:trPr>
          <w:trHeight w:val="300"/>
          <w:jc w:val="center"/>
        </w:trPr>
        <w:tc>
          <w:tcPr>
            <w:tcW w:w="3114" w:type="dxa"/>
            <w:noWrap/>
            <w:hideMark/>
          </w:tcPr>
          <w:p w14:paraId="60BF6222"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SEM PATRIMONIO</w:t>
            </w:r>
          </w:p>
        </w:tc>
        <w:tc>
          <w:tcPr>
            <w:tcW w:w="5380" w:type="dxa"/>
            <w:noWrap/>
            <w:hideMark/>
          </w:tcPr>
          <w:p w14:paraId="292492C9"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Cadeira pes rodizio courino azul</w:t>
            </w:r>
          </w:p>
        </w:tc>
      </w:tr>
      <w:tr w:rsidR="000C4052" w:rsidRPr="002B3152" w14:paraId="697F620B" w14:textId="77777777" w:rsidTr="000274AD">
        <w:trPr>
          <w:trHeight w:val="300"/>
          <w:jc w:val="center"/>
        </w:trPr>
        <w:tc>
          <w:tcPr>
            <w:tcW w:w="3114" w:type="dxa"/>
            <w:noWrap/>
            <w:hideMark/>
          </w:tcPr>
          <w:p w14:paraId="14CA32BA"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SEM PATRIMONIO</w:t>
            </w:r>
          </w:p>
        </w:tc>
        <w:tc>
          <w:tcPr>
            <w:tcW w:w="5380" w:type="dxa"/>
            <w:noWrap/>
            <w:hideMark/>
          </w:tcPr>
          <w:p w14:paraId="2C08D27A"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Suporte para soro</w:t>
            </w:r>
          </w:p>
        </w:tc>
      </w:tr>
      <w:tr w:rsidR="000C4052" w:rsidRPr="002B3152" w14:paraId="46B71507" w14:textId="77777777" w:rsidTr="000274AD">
        <w:trPr>
          <w:trHeight w:val="300"/>
          <w:jc w:val="center"/>
        </w:trPr>
        <w:tc>
          <w:tcPr>
            <w:tcW w:w="3114" w:type="dxa"/>
            <w:noWrap/>
            <w:hideMark/>
          </w:tcPr>
          <w:p w14:paraId="56E12406"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SEM PATRIMONIO</w:t>
            </w:r>
          </w:p>
        </w:tc>
        <w:tc>
          <w:tcPr>
            <w:tcW w:w="5380" w:type="dxa"/>
            <w:noWrap/>
            <w:hideMark/>
          </w:tcPr>
          <w:p w14:paraId="162FE6D4"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Escadinha 02 degraus</w:t>
            </w:r>
          </w:p>
        </w:tc>
      </w:tr>
      <w:tr w:rsidR="000C4052" w:rsidRPr="002B3152" w14:paraId="76819378" w14:textId="77777777" w:rsidTr="000274AD">
        <w:trPr>
          <w:trHeight w:val="300"/>
          <w:jc w:val="center"/>
        </w:trPr>
        <w:tc>
          <w:tcPr>
            <w:tcW w:w="3114" w:type="dxa"/>
            <w:noWrap/>
            <w:hideMark/>
          </w:tcPr>
          <w:p w14:paraId="78AE885A"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SEM PATRIMONIO</w:t>
            </w:r>
          </w:p>
        </w:tc>
        <w:tc>
          <w:tcPr>
            <w:tcW w:w="5380" w:type="dxa"/>
            <w:noWrap/>
            <w:hideMark/>
          </w:tcPr>
          <w:p w14:paraId="5AB1EA97"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Suporte para soro</w:t>
            </w:r>
          </w:p>
        </w:tc>
      </w:tr>
      <w:tr w:rsidR="000C4052" w:rsidRPr="002B3152" w14:paraId="597AB875" w14:textId="77777777" w:rsidTr="000274AD">
        <w:trPr>
          <w:trHeight w:val="300"/>
          <w:jc w:val="center"/>
        </w:trPr>
        <w:tc>
          <w:tcPr>
            <w:tcW w:w="3114" w:type="dxa"/>
            <w:noWrap/>
            <w:hideMark/>
          </w:tcPr>
          <w:p w14:paraId="64036305"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SEM PATRIMONIO</w:t>
            </w:r>
          </w:p>
        </w:tc>
        <w:tc>
          <w:tcPr>
            <w:tcW w:w="5380" w:type="dxa"/>
            <w:noWrap/>
            <w:hideMark/>
          </w:tcPr>
          <w:p w14:paraId="70FA9D8A"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Suporte para soro</w:t>
            </w:r>
          </w:p>
        </w:tc>
      </w:tr>
      <w:tr w:rsidR="000C4052" w:rsidRPr="002B3152" w14:paraId="26B5871B" w14:textId="77777777" w:rsidTr="000274AD">
        <w:trPr>
          <w:trHeight w:val="300"/>
          <w:jc w:val="center"/>
        </w:trPr>
        <w:tc>
          <w:tcPr>
            <w:tcW w:w="3114" w:type="dxa"/>
            <w:noWrap/>
            <w:hideMark/>
          </w:tcPr>
          <w:p w14:paraId="54034E20"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SEM PATRIMONIO</w:t>
            </w:r>
          </w:p>
        </w:tc>
        <w:tc>
          <w:tcPr>
            <w:tcW w:w="5380" w:type="dxa"/>
            <w:noWrap/>
            <w:hideMark/>
          </w:tcPr>
          <w:p w14:paraId="1DD8F180"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Biombo</w:t>
            </w:r>
          </w:p>
        </w:tc>
      </w:tr>
      <w:tr w:rsidR="000C4052" w:rsidRPr="002B3152" w14:paraId="2C7697C6" w14:textId="77777777" w:rsidTr="000274AD">
        <w:trPr>
          <w:trHeight w:val="300"/>
          <w:jc w:val="center"/>
        </w:trPr>
        <w:tc>
          <w:tcPr>
            <w:tcW w:w="3114" w:type="dxa"/>
            <w:noWrap/>
            <w:hideMark/>
          </w:tcPr>
          <w:p w14:paraId="1D0CD4DA"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SEM PATRIMONIO</w:t>
            </w:r>
          </w:p>
        </w:tc>
        <w:tc>
          <w:tcPr>
            <w:tcW w:w="5380" w:type="dxa"/>
            <w:noWrap/>
            <w:hideMark/>
          </w:tcPr>
          <w:p w14:paraId="104E71F6"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Suporte para soro</w:t>
            </w:r>
          </w:p>
        </w:tc>
      </w:tr>
      <w:tr w:rsidR="000C4052" w:rsidRPr="002B3152" w14:paraId="0DB1B066" w14:textId="77777777" w:rsidTr="000274AD">
        <w:trPr>
          <w:trHeight w:val="300"/>
          <w:jc w:val="center"/>
        </w:trPr>
        <w:tc>
          <w:tcPr>
            <w:tcW w:w="3114" w:type="dxa"/>
            <w:noWrap/>
            <w:hideMark/>
          </w:tcPr>
          <w:p w14:paraId="5CA9639D"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SEM PATRIMONIO</w:t>
            </w:r>
          </w:p>
        </w:tc>
        <w:tc>
          <w:tcPr>
            <w:tcW w:w="5380" w:type="dxa"/>
            <w:noWrap/>
            <w:hideMark/>
          </w:tcPr>
          <w:p w14:paraId="695F7252"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Suporte para soro</w:t>
            </w:r>
          </w:p>
        </w:tc>
      </w:tr>
      <w:tr w:rsidR="000C4052" w:rsidRPr="002B3152" w14:paraId="134F25E8" w14:textId="77777777" w:rsidTr="000274AD">
        <w:trPr>
          <w:trHeight w:val="300"/>
          <w:jc w:val="center"/>
        </w:trPr>
        <w:tc>
          <w:tcPr>
            <w:tcW w:w="3114" w:type="dxa"/>
            <w:noWrap/>
            <w:hideMark/>
          </w:tcPr>
          <w:p w14:paraId="74C8EF26"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SEM PATRIMONIO</w:t>
            </w:r>
          </w:p>
        </w:tc>
        <w:tc>
          <w:tcPr>
            <w:tcW w:w="5380" w:type="dxa"/>
            <w:noWrap/>
            <w:hideMark/>
          </w:tcPr>
          <w:p w14:paraId="5B8B8A8D"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Suporte para soro</w:t>
            </w:r>
          </w:p>
        </w:tc>
      </w:tr>
      <w:tr w:rsidR="000C4052" w:rsidRPr="002B3152" w14:paraId="3ECA44D7" w14:textId="77777777" w:rsidTr="000274AD">
        <w:trPr>
          <w:trHeight w:val="300"/>
          <w:jc w:val="center"/>
        </w:trPr>
        <w:tc>
          <w:tcPr>
            <w:tcW w:w="3114" w:type="dxa"/>
            <w:noWrap/>
            <w:hideMark/>
          </w:tcPr>
          <w:p w14:paraId="5E6DF139"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SEM PATRIMONIO</w:t>
            </w:r>
          </w:p>
        </w:tc>
        <w:tc>
          <w:tcPr>
            <w:tcW w:w="5380" w:type="dxa"/>
            <w:noWrap/>
            <w:hideMark/>
          </w:tcPr>
          <w:p w14:paraId="3ACBFD89"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Suporte para soro</w:t>
            </w:r>
          </w:p>
        </w:tc>
      </w:tr>
      <w:tr w:rsidR="000C4052" w:rsidRPr="002B3152" w14:paraId="6B0A7108" w14:textId="77777777" w:rsidTr="000274AD">
        <w:trPr>
          <w:trHeight w:val="300"/>
          <w:jc w:val="center"/>
        </w:trPr>
        <w:tc>
          <w:tcPr>
            <w:tcW w:w="3114" w:type="dxa"/>
            <w:noWrap/>
            <w:hideMark/>
          </w:tcPr>
          <w:p w14:paraId="70BFBE4D"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SEM PATRIMONIO</w:t>
            </w:r>
          </w:p>
        </w:tc>
        <w:tc>
          <w:tcPr>
            <w:tcW w:w="5380" w:type="dxa"/>
            <w:noWrap/>
            <w:hideMark/>
          </w:tcPr>
          <w:p w14:paraId="06F473C8"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Cama hospitalar</w:t>
            </w:r>
          </w:p>
        </w:tc>
      </w:tr>
      <w:tr w:rsidR="000C4052" w:rsidRPr="002B3152" w14:paraId="38070554" w14:textId="77777777" w:rsidTr="000274AD">
        <w:trPr>
          <w:trHeight w:val="300"/>
          <w:jc w:val="center"/>
        </w:trPr>
        <w:tc>
          <w:tcPr>
            <w:tcW w:w="3114" w:type="dxa"/>
            <w:noWrap/>
            <w:hideMark/>
          </w:tcPr>
          <w:p w14:paraId="0A9F34A6"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SEM PATRIMONIO</w:t>
            </w:r>
          </w:p>
        </w:tc>
        <w:tc>
          <w:tcPr>
            <w:tcW w:w="5380" w:type="dxa"/>
            <w:noWrap/>
            <w:hideMark/>
          </w:tcPr>
          <w:p w14:paraId="18B377C8"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Maca</w:t>
            </w:r>
          </w:p>
        </w:tc>
      </w:tr>
      <w:tr w:rsidR="000C4052" w:rsidRPr="002B3152" w14:paraId="1D0A90FC" w14:textId="77777777" w:rsidTr="000274AD">
        <w:trPr>
          <w:trHeight w:val="300"/>
          <w:jc w:val="center"/>
        </w:trPr>
        <w:tc>
          <w:tcPr>
            <w:tcW w:w="3114" w:type="dxa"/>
            <w:noWrap/>
            <w:hideMark/>
          </w:tcPr>
          <w:p w14:paraId="006440E9"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SEM PATRIMONIO</w:t>
            </w:r>
          </w:p>
        </w:tc>
        <w:tc>
          <w:tcPr>
            <w:tcW w:w="5380" w:type="dxa"/>
            <w:noWrap/>
            <w:hideMark/>
          </w:tcPr>
          <w:p w14:paraId="211AD282"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Diva</w:t>
            </w:r>
          </w:p>
        </w:tc>
      </w:tr>
      <w:tr w:rsidR="000C4052" w:rsidRPr="002B3152" w14:paraId="636F23D1" w14:textId="77777777" w:rsidTr="000274AD">
        <w:trPr>
          <w:trHeight w:val="300"/>
          <w:jc w:val="center"/>
        </w:trPr>
        <w:tc>
          <w:tcPr>
            <w:tcW w:w="3114" w:type="dxa"/>
            <w:noWrap/>
            <w:hideMark/>
          </w:tcPr>
          <w:p w14:paraId="3968C78C"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SEM PATRIMONIO</w:t>
            </w:r>
          </w:p>
        </w:tc>
        <w:tc>
          <w:tcPr>
            <w:tcW w:w="5380" w:type="dxa"/>
            <w:noWrap/>
            <w:hideMark/>
          </w:tcPr>
          <w:p w14:paraId="03BC21F3"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Biombo triplo</w:t>
            </w:r>
          </w:p>
        </w:tc>
      </w:tr>
      <w:tr w:rsidR="000C4052" w:rsidRPr="002B3152" w14:paraId="3C6471E8" w14:textId="77777777" w:rsidTr="000274AD">
        <w:trPr>
          <w:trHeight w:val="300"/>
          <w:jc w:val="center"/>
        </w:trPr>
        <w:tc>
          <w:tcPr>
            <w:tcW w:w="3114" w:type="dxa"/>
            <w:noWrap/>
            <w:hideMark/>
          </w:tcPr>
          <w:p w14:paraId="39BE0023"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lastRenderedPageBreak/>
              <w:t>SEM PATRIMONIO</w:t>
            </w:r>
          </w:p>
        </w:tc>
        <w:tc>
          <w:tcPr>
            <w:tcW w:w="5380" w:type="dxa"/>
            <w:noWrap/>
            <w:hideMark/>
          </w:tcPr>
          <w:p w14:paraId="4918182E"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Suporte para soro</w:t>
            </w:r>
          </w:p>
        </w:tc>
      </w:tr>
      <w:tr w:rsidR="000C4052" w:rsidRPr="002B3152" w14:paraId="067D47DC" w14:textId="77777777" w:rsidTr="000274AD">
        <w:trPr>
          <w:trHeight w:val="300"/>
          <w:jc w:val="center"/>
        </w:trPr>
        <w:tc>
          <w:tcPr>
            <w:tcW w:w="3114" w:type="dxa"/>
            <w:noWrap/>
            <w:hideMark/>
          </w:tcPr>
          <w:p w14:paraId="747298E9"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SEM PATRIMONIO</w:t>
            </w:r>
          </w:p>
        </w:tc>
        <w:tc>
          <w:tcPr>
            <w:tcW w:w="5380" w:type="dxa"/>
            <w:noWrap/>
            <w:hideMark/>
          </w:tcPr>
          <w:p w14:paraId="6B61155C"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Mop</w:t>
            </w:r>
          </w:p>
        </w:tc>
      </w:tr>
      <w:tr w:rsidR="000C4052" w:rsidRPr="002B3152" w14:paraId="47C25C88" w14:textId="77777777" w:rsidTr="000274AD">
        <w:trPr>
          <w:trHeight w:val="300"/>
          <w:jc w:val="center"/>
        </w:trPr>
        <w:tc>
          <w:tcPr>
            <w:tcW w:w="3114" w:type="dxa"/>
            <w:noWrap/>
            <w:hideMark/>
          </w:tcPr>
          <w:p w14:paraId="0F3A89E2"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SEM PATRIMONIO</w:t>
            </w:r>
          </w:p>
        </w:tc>
        <w:tc>
          <w:tcPr>
            <w:tcW w:w="5380" w:type="dxa"/>
            <w:noWrap/>
            <w:hideMark/>
          </w:tcPr>
          <w:p w14:paraId="53C8571A"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Cadeira de rodas</w:t>
            </w:r>
          </w:p>
        </w:tc>
      </w:tr>
      <w:tr w:rsidR="000C4052" w:rsidRPr="002B3152" w14:paraId="4C9E6D1C" w14:textId="77777777" w:rsidTr="000274AD">
        <w:trPr>
          <w:trHeight w:val="300"/>
          <w:jc w:val="center"/>
        </w:trPr>
        <w:tc>
          <w:tcPr>
            <w:tcW w:w="3114" w:type="dxa"/>
            <w:noWrap/>
            <w:hideMark/>
          </w:tcPr>
          <w:p w14:paraId="0664B051"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SEM PATRIMONIO</w:t>
            </w:r>
          </w:p>
        </w:tc>
        <w:tc>
          <w:tcPr>
            <w:tcW w:w="5380" w:type="dxa"/>
            <w:noWrap/>
            <w:hideMark/>
          </w:tcPr>
          <w:p w14:paraId="5FCCBDE9"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Cadeira de rodas marca jaguari</w:t>
            </w:r>
          </w:p>
        </w:tc>
      </w:tr>
      <w:tr w:rsidR="000C4052" w:rsidRPr="002B3152" w14:paraId="1784AE03" w14:textId="77777777" w:rsidTr="000274AD">
        <w:trPr>
          <w:trHeight w:val="300"/>
          <w:jc w:val="center"/>
        </w:trPr>
        <w:tc>
          <w:tcPr>
            <w:tcW w:w="3114" w:type="dxa"/>
            <w:noWrap/>
            <w:hideMark/>
          </w:tcPr>
          <w:p w14:paraId="74CCA05D"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SEM PATRIMONIO</w:t>
            </w:r>
          </w:p>
        </w:tc>
        <w:tc>
          <w:tcPr>
            <w:tcW w:w="5380" w:type="dxa"/>
            <w:noWrap/>
            <w:hideMark/>
          </w:tcPr>
          <w:p w14:paraId="6930FDC7"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Cadeira de rodas marca cds</w:t>
            </w:r>
          </w:p>
        </w:tc>
      </w:tr>
      <w:tr w:rsidR="000C4052" w:rsidRPr="002B3152" w14:paraId="2A44B896" w14:textId="77777777" w:rsidTr="000274AD">
        <w:trPr>
          <w:trHeight w:val="300"/>
          <w:jc w:val="center"/>
        </w:trPr>
        <w:tc>
          <w:tcPr>
            <w:tcW w:w="3114" w:type="dxa"/>
            <w:noWrap/>
            <w:hideMark/>
          </w:tcPr>
          <w:p w14:paraId="58146016"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SEM PATRIMONIO</w:t>
            </w:r>
          </w:p>
        </w:tc>
        <w:tc>
          <w:tcPr>
            <w:tcW w:w="5380" w:type="dxa"/>
            <w:noWrap/>
            <w:hideMark/>
          </w:tcPr>
          <w:p w14:paraId="20B71246"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Longarina plastica 03 lugares na cor azul</w:t>
            </w:r>
          </w:p>
        </w:tc>
      </w:tr>
      <w:tr w:rsidR="000C4052" w:rsidRPr="002B3152" w14:paraId="62846BD8" w14:textId="77777777" w:rsidTr="000274AD">
        <w:trPr>
          <w:trHeight w:val="300"/>
          <w:jc w:val="center"/>
        </w:trPr>
        <w:tc>
          <w:tcPr>
            <w:tcW w:w="3114" w:type="dxa"/>
            <w:noWrap/>
            <w:hideMark/>
          </w:tcPr>
          <w:p w14:paraId="296A0BF7"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SEM PATRIMONIO</w:t>
            </w:r>
          </w:p>
        </w:tc>
        <w:tc>
          <w:tcPr>
            <w:tcW w:w="5380" w:type="dxa"/>
            <w:noWrap/>
            <w:hideMark/>
          </w:tcPr>
          <w:p w14:paraId="6459C26B"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Longarina plastica 03 lugares na cor azul</w:t>
            </w:r>
          </w:p>
        </w:tc>
      </w:tr>
      <w:tr w:rsidR="000C4052" w:rsidRPr="002B3152" w14:paraId="376A841D" w14:textId="77777777" w:rsidTr="000274AD">
        <w:trPr>
          <w:trHeight w:val="300"/>
          <w:jc w:val="center"/>
        </w:trPr>
        <w:tc>
          <w:tcPr>
            <w:tcW w:w="3114" w:type="dxa"/>
            <w:noWrap/>
            <w:hideMark/>
          </w:tcPr>
          <w:p w14:paraId="0D2A29AB"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SEM PATRIMONIO</w:t>
            </w:r>
          </w:p>
        </w:tc>
        <w:tc>
          <w:tcPr>
            <w:tcW w:w="5380" w:type="dxa"/>
            <w:noWrap/>
            <w:hideMark/>
          </w:tcPr>
          <w:p w14:paraId="258D43B0"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Longarina plastica 03 lugares na cor azul</w:t>
            </w:r>
          </w:p>
        </w:tc>
      </w:tr>
      <w:tr w:rsidR="000C4052" w:rsidRPr="002B3152" w14:paraId="27019539" w14:textId="77777777" w:rsidTr="000274AD">
        <w:trPr>
          <w:trHeight w:val="300"/>
          <w:jc w:val="center"/>
        </w:trPr>
        <w:tc>
          <w:tcPr>
            <w:tcW w:w="3114" w:type="dxa"/>
            <w:noWrap/>
            <w:hideMark/>
          </w:tcPr>
          <w:p w14:paraId="0C5B29D3"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SEM PATRIMONIO</w:t>
            </w:r>
          </w:p>
        </w:tc>
        <w:tc>
          <w:tcPr>
            <w:tcW w:w="5380" w:type="dxa"/>
            <w:noWrap/>
            <w:hideMark/>
          </w:tcPr>
          <w:p w14:paraId="20603C9A"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Longarina plastica 03 lugares na cor azul</w:t>
            </w:r>
          </w:p>
        </w:tc>
      </w:tr>
      <w:tr w:rsidR="000C4052" w:rsidRPr="002B3152" w14:paraId="358D0194" w14:textId="77777777" w:rsidTr="000274AD">
        <w:trPr>
          <w:trHeight w:val="300"/>
          <w:jc w:val="center"/>
        </w:trPr>
        <w:tc>
          <w:tcPr>
            <w:tcW w:w="3114" w:type="dxa"/>
            <w:noWrap/>
            <w:hideMark/>
          </w:tcPr>
          <w:p w14:paraId="02C664CE"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SEM PATRIMONIO</w:t>
            </w:r>
          </w:p>
        </w:tc>
        <w:tc>
          <w:tcPr>
            <w:tcW w:w="5380" w:type="dxa"/>
            <w:noWrap/>
            <w:hideMark/>
          </w:tcPr>
          <w:p w14:paraId="1015F60D"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Longarina plastica 03 lugares na cor azul</w:t>
            </w:r>
          </w:p>
        </w:tc>
      </w:tr>
      <w:tr w:rsidR="000C4052" w:rsidRPr="002B3152" w14:paraId="32412E02" w14:textId="77777777" w:rsidTr="000274AD">
        <w:trPr>
          <w:trHeight w:val="300"/>
          <w:jc w:val="center"/>
        </w:trPr>
        <w:tc>
          <w:tcPr>
            <w:tcW w:w="3114" w:type="dxa"/>
            <w:noWrap/>
            <w:hideMark/>
          </w:tcPr>
          <w:p w14:paraId="7D8265BA"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SEM PATRIMONIO</w:t>
            </w:r>
          </w:p>
        </w:tc>
        <w:tc>
          <w:tcPr>
            <w:tcW w:w="5380" w:type="dxa"/>
            <w:noWrap/>
            <w:hideMark/>
          </w:tcPr>
          <w:p w14:paraId="0E857E0B"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Longarina courino 04 lugares na cor azul</w:t>
            </w:r>
          </w:p>
        </w:tc>
      </w:tr>
      <w:tr w:rsidR="000C4052" w:rsidRPr="002B3152" w14:paraId="4E99284D" w14:textId="77777777" w:rsidTr="000274AD">
        <w:trPr>
          <w:trHeight w:val="300"/>
          <w:jc w:val="center"/>
        </w:trPr>
        <w:tc>
          <w:tcPr>
            <w:tcW w:w="3114" w:type="dxa"/>
            <w:noWrap/>
            <w:hideMark/>
          </w:tcPr>
          <w:p w14:paraId="098EDD8B"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SEM PATRIMONIO</w:t>
            </w:r>
          </w:p>
        </w:tc>
        <w:tc>
          <w:tcPr>
            <w:tcW w:w="5380" w:type="dxa"/>
            <w:noWrap/>
            <w:hideMark/>
          </w:tcPr>
          <w:p w14:paraId="48D5D6AB"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Longarina plastica 03 lugares na cor azul</w:t>
            </w:r>
          </w:p>
        </w:tc>
      </w:tr>
      <w:tr w:rsidR="000C4052" w:rsidRPr="002B3152" w14:paraId="09580908" w14:textId="77777777" w:rsidTr="000274AD">
        <w:trPr>
          <w:trHeight w:val="300"/>
          <w:jc w:val="center"/>
        </w:trPr>
        <w:tc>
          <w:tcPr>
            <w:tcW w:w="3114" w:type="dxa"/>
            <w:noWrap/>
            <w:hideMark/>
          </w:tcPr>
          <w:p w14:paraId="64ABE511"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SEM PATRIMONIO</w:t>
            </w:r>
          </w:p>
        </w:tc>
        <w:tc>
          <w:tcPr>
            <w:tcW w:w="5380" w:type="dxa"/>
            <w:noWrap/>
            <w:hideMark/>
          </w:tcPr>
          <w:p w14:paraId="317FA7E0"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Longarina plastica 03 lugares na cor azul</w:t>
            </w:r>
          </w:p>
        </w:tc>
      </w:tr>
      <w:tr w:rsidR="000C4052" w:rsidRPr="002B3152" w14:paraId="751E7EFC" w14:textId="77777777" w:rsidTr="000274AD">
        <w:trPr>
          <w:trHeight w:val="300"/>
          <w:jc w:val="center"/>
        </w:trPr>
        <w:tc>
          <w:tcPr>
            <w:tcW w:w="3114" w:type="dxa"/>
            <w:noWrap/>
            <w:hideMark/>
          </w:tcPr>
          <w:p w14:paraId="115F246B"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SEM PATRIMONIO</w:t>
            </w:r>
          </w:p>
        </w:tc>
        <w:tc>
          <w:tcPr>
            <w:tcW w:w="5380" w:type="dxa"/>
            <w:noWrap/>
            <w:hideMark/>
          </w:tcPr>
          <w:p w14:paraId="0A04CC4E"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Longarina plastica 03 lugares na cor azul</w:t>
            </w:r>
          </w:p>
        </w:tc>
      </w:tr>
      <w:tr w:rsidR="000C4052" w:rsidRPr="002B3152" w14:paraId="67CBA84D" w14:textId="77777777" w:rsidTr="000274AD">
        <w:trPr>
          <w:trHeight w:val="300"/>
          <w:jc w:val="center"/>
        </w:trPr>
        <w:tc>
          <w:tcPr>
            <w:tcW w:w="3114" w:type="dxa"/>
            <w:noWrap/>
            <w:hideMark/>
          </w:tcPr>
          <w:p w14:paraId="2DFA81A9"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SEM PATRIMONIO</w:t>
            </w:r>
          </w:p>
        </w:tc>
        <w:tc>
          <w:tcPr>
            <w:tcW w:w="5380" w:type="dxa"/>
            <w:noWrap/>
            <w:hideMark/>
          </w:tcPr>
          <w:p w14:paraId="7E4CEA76"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Longarina plastica 03 lugares na cor azul</w:t>
            </w:r>
          </w:p>
        </w:tc>
      </w:tr>
      <w:tr w:rsidR="000C4052" w:rsidRPr="002B3152" w14:paraId="23FFED03" w14:textId="77777777" w:rsidTr="000274AD">
        <w:trPr>
          <w:trHeight w:val="300"/>
          <w:jc w:val="center"/>
        </w:trPr>
        <w:tc>
          <w:tcPr>
            <w:tcW w:w="3114" w:type="dxa"/>
            <w:noWrap/>
            <w:hideMark/>
          </w:tcPr>
          <w:p w14:paraId="0B04807F"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SEM PATRIMONIO</w:t>
            </w:r>
          </w:p>
        </w:tc>
        <w:tc>
          <w:tcPr>
            <w:tcW w:w="5380" w:type="dxa"/>
            <w:noWrap/>
            <w:hideMark/>
          </w:tcPr>
          <w:p w14:paraId="46C2388A"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Longarina courino 03 lugares na cor preta</w:t>
            </w:r>
          </w:p>
        </w:tc>
      </w:tr>
      <w:tr w:rsidR="000C4052" w:rsidRPr="002B3152" w14:paraId="7540A6BE" w14:textId="77777777" w:rsidTr="000274AD">
        <w:trPr>
          <w:trHeight w:val="300"/>
          <w:jc w:val="center"/>
        </w:trPr>
        <w:tc>
          <w:tcPr>
            <w:tcW w:w="3114" w:type="dxa"/>
            <w:noWrap/>
            <w:hideMark/>
          </w:tcPr>
          <w:p w14:paraId="2C344EA1"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SEM PATRIMONIO</w:t>
            </w:r>
          </w:p>
        </w:tc>
        <w:tc>
          <w:tcPr>
            <w:tcW w:w="5380" w:type="dxa"/>
            <w:noWrap/>
            <w:hideMark/>
          </w:tcPr>
          <w:p w14:paraId="6DB9355A"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Longarina courino 03 lugares na cor azul</w:t>
            </w:r>
          </w:p>
        </w:tc>
      </w:tr>
      <w:tr w:rsidR="000C4052" w:rsidRPr="002B3152" w14:paraId="62D18616" w14:textId="77777777" w:rsidTr="000274AD">
        <w:trPr>
          <w:trHeight w:val="300"/>
          <w:jc w:val="center"/>
        </w:trPr>
        <w:tc>
          <w:tcPr>
            <w:tcW w:w="3114" w:type="dxa"/>
            <w:noWrap/>
            <w:hideMark/>
          </w:tcPr>
          <w:p w14:paraId="4C49BA56"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SEM PATRIMONIO</w:t>
            </w:r>
          </w:p>
        </w:tc>
        <w:tc>
          <w:tcPr>
            <w:tcW w:w="5380" w:type="dxa"/>
            <w:noWrap/>
            <w:hideMark/>
          </w:tcPr>
          <w:p w14:paraId="437E6410"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Longarina courino 03 lugares na cor preta</w:t>
            </w:r>
          </w:p>
        </w:tc>
      </w:tr>
      <w:tr w:rsidR="000C4052" w:rsidRPr="002B3152" w14:paraId="314FE12A" w14:textId="77777777" w:rsidTr="000274AD">
        <w:trPr>
          <w:trHeight w:val="300"/>
          <w:jc w:val="center"/>
        </w:trPr>
        <w:tc>
          <w:tcPr>
            <w:tcW w:w="3114" w:type="dxa"/>
            <w:noWrap/>
            <w:hideMark/>
          </w:tcPr>
          <w:p w14:paraId="1B11F6C0"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SEM PATRIMONIO</w:t>
            </w:r>
          </w:p>
        </w:tc>
        <w:tc>
          <w:tcPr>
            <w:tcW w:w="5380" w:type="dxa"/>
            <w:noWrap/>
            <w:hideMark/>
          </w:tcPr>
          <w:p w14:paraId="1B33E7CA"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Longarina courino 03 lugares na cor preta</w:t>
            </w:r>
          </w:p>
        </w:tc>
      </w:tr>
      <w:tr w:rsidR="000C4052" w:rsidRPr="002B3152" w14:paraId="5E594799" w14:textId="77777777" w:rsidTr="000274AD">
        <w:trPr>
          <w:trHeight w:val="300"/>
          <w:jc w:val="center"/>
        </w:trPr>
        <w:tc>
          <w:tcPr>
            <w:tcW w:w="3114" w:type="dxa"/>
            <w:noWrap/>
            <w:hideMark/>
          </w:tcPr>
          <w:p w14:paraId="607DC53F"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SEM PATRIMONIO</w:t>
            </w:r>
          </w:p>
        </w:tc>
        <w:tc>
          <w:tcPr>
            <w:tcW w:w="5380" w:type="dxa"/>
            <w:noWrap/>
            <w:hideMark/>
          </w:tcPr>
          <w:p w14:paraId="5404FC8B"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Ar condicionado marca philco</w:t>
            </w:r>
          </w:p>
        </w:tc>
      </w:tr>
      <w:tr w:rsidR="000C4052" w:rsidRPr="002B3152" w14:paraId="4824032B" w14:textId="77777777" w:rsidTr="000274AD">
        <w:trPr>
          <w:trHeight w:val="300"/>
          <w:jc w:val="center"/>
        </w:trPr>
        <w:tc>
          <w:tcPr>
            <w:tcW w:w="3114" w:type="dxa"/>
            <w:noWrap/>
            <w:hideMark/>
          </w:tcPr>
          <w:p w14:paraId="221C9007"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SEM PATRIMONIO</w:t>
            </w:r>
          </w:p>
        </w:tc>
        <w:tc>
          <w:tcPr>
            <w:tcW w:w="5380" w:type="dxa"/>
            <w:noWrap/>
            <w:hideMark/>
          </w:tcPr>
          <w:p w14:paraId="3CCE0F0C"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Longarina 03 lugares na cor verde</w:t>
            </w:r>
          </w:p>
        </w:tc>
      </w:tr>
      <w:tr w:rsidR="000C4052" w:rsidRPr="002B3152" w14:paraId="51F675FB" w14:textId="77777777" w:rsidTr="000274AD">
        <w:trPr>
          <w:trHeight w:val="300"/>
          <w:jc w:val="center"/>
        </w:trPr>
        <w:tc>
          <w:tcPr>
            <w:tcW w:w="3114" w:type="dxa"/>
            <w:noWrap/>
            <w:hideMark/>
          </w:tcPr>
          <w:p w14:paraId="289A7139"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SEM PATRIMONIO</w:t>
            </w:r>
          </w:p>
        </w:tc>
        <w:tc>
          <w:tcPr>
            <w:tcW w:w="5380" w:type="dxa"/>
            <w:noWrap/>
            <w:hideMark/>
          </w:tcPr>
          <w:p w14:paraId="47F66110"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Cadeira plastica preta</w:t>
            </w:r>
          </w:p>
        </w:tc>
      </w:tr>
      <w:tr w:rsidR="000C4052" w:rsidRPr="002B3152" w14:paraId="6D7D40D0" w14:textId="77777777" w:rsidTr="000274AD">
        <w:trPr>
          <w:trHeight w:val="300"/>
          <w:jc w:val="center"/>
        </w:trPr>
        <w:tc>
          <w:tcPr>
            <w:tcW w:w="3114" w:type="dxa"/>
            <w:noWrap/>
            <w:hideMark/>
          </w:tcPr>
          <w:p w14:paraId="77190FD9"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SEM PATRIMONIO</w:t>
            </w:r>
          </w:p>
        </w:tc>
        <w:tc>
          <w:tcPr>
            <w:tcW w:w="5380" w:type="dxa"/>
            <w:noWrap/>
            <w:hideMark/>
          </w:tcPr>
          <w:p w14:paraId="1781E6BB"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Cadeira plastica preta</w:t>
            </w:r>
          </w:p>
        </w:tc>
      </w:tr>
      <w:tr w:rsidR="000C4052" w:rsidRPr="002B3152" w14:paraId="7EBED69F" w14:textId="77777777" w:rsidTr="000274AD">
        <w:trPr>
          <w:trHeight w:val="300"/>
          <w:jc w:val="center"/>
        </w:trPr>
        <w:tc>
          <w:tcPr>
            <w:tcW w:w="3114" w:type="dxa"/>
            <w:noWrap/>
            <w:hideMark/>
          </w:tcPr>
          <w:p w14:paraId="792C6432"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SEM PATRIMONIO</w:t>
            </w:r>
          </w:p>
        </w:tc>
        <w:tc>
          <w:tcPr>
            <w:tcW w:w="5380" w:type="dxa"/>
            <w:noWrap/>
            <w:hideMark/>
          </w:tcPr>
          <w:p w14:paraId="370CBD16"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Cadeira plastica preta</w:t>
            </w:r>
          </w:p>
        </w:tc>
      </w:tr>
      <w:tr w:rsidR="000C4052" w:rsidRPr="002B3152" w14:paraId="2E1302AA" w14:textId="77777777" w:rsidTr="000274AD">
        <w:trPr>
          <w:trHeight w:val="300"/>
          <w:jc w:val="center"/>
        </w:trPr>
        <w:tc>
          <w:tcPr>
            <w:tcW w:w="3114" w:type="dxa"/>
            <w:noWrap/>
            <w:hideMark/>
          </w:tcPr>
          <w:p w14:paraId="7A3C8599"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SEM PATRIMONIO</w:t>
            </w:r>
          </w:p>
        </w:tc>
        <w:tc>
          <w:tcPr>
            <w:tcW w:w="5380" w:type="dxa"/>
            <w:noWrap/>
            <w:hideMark/>
          </w:tcPr>
          <w:p w14:paraId="7EDE37E3"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Mesa pes na cor preta e tampo madeirado</w:t>
            </w:r>
          </w:p>
        </w:tc>
      </w:tr>
      <w:tr w:rsidR="000C4052" w:rsidRPr="002B3152" w14:paraId="446DC3F1" w14:textId="77777777" w:rsidTr="000274AD">
        <w:trPr>
          <w:trHeight w:val="300"/>
          <w:jc w:val="center"/>
        </w:trPr>
        <w:tc>
          <w:tcPr>
            <w:tcW w:w="3114" w:type="dxa"/>
            <w:noWrap/>
            <w:hideMark/>
          </w:tcPr>
          <w:p w14:paraId="2A5A0FB2"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SEM PATRIMONIO</w:t>
            </w:r>
          </w:p>
        </w:tc>
        <w:tc>
          <w:tcPr>
            <w:tcW w:w="5380" w:type="dxa"/>
            <w:noWrap/>
            <w:hideMark/>
          </w:tcPr>
          <w:p w14:paraId="5C18F4A2"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Ar condicionado marca philco</w:t>
            </w:r>
          </w:p>
        </w:tc>
      </w:tr>
      <w:tr w:rsidR="000C4052" w:rsidRPr="002B3152" w14:paraId="36E43908" w14:textId="77777777" w:rsidTr="000274AD">
        <w:trPr>
          <w:trHeight w:val="300"/>
          <w:jc w:val="center"/>
        </w:trPr>
        <w:tc>
          <w:tcPr>
            <w:tcW w:w="3114" w:type="dxa"/>
            <w:noWrap/>
            <w:hideMark/>
          </w:tcPr>
          <w:p w14:paraId="4202CD44"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SEM PATRIMONIO</w:t>
            </w:r>
          </w:p>
        </w:tc>
        <w:tc>
          <w:tcPr>
            <w:tcW w:w="5380" w:type="dxa"/>
            <w:noWrap/>
            <w:hideMark/>
          </w:tcPr>
          <w:p w14:paraId="008985F2"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Microondas marca electrolux</w:t>
            </w:r>
          </w:p>
        </w:tc>
      </w:tr>
      <w:tr w:rsidR="000C4052" w:rsidRPr="002B3152" w14:paraId="79385845" w14:textId="77777777" w:rsidTr="000274AD">
        <w:trPr>
          <w:trHeight w:val="300"/>
          <w:jc w:val="center"/>
        </w:trPr>
        <w:tc>
          <w:tcPr>
            <w:tcW w:w="3114" w:type="dxa"/>
            <w:noWrap/>
            <w:hideMark/>
          </w:tcPr>
          <w:p w14:paraId="6C6CB083"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SEM PATRIMONIO</w:t>
            </w:r>
          </w:p>
        </w:tc>
        <w:tc>
          <w:tcPr>
            <w:tcW w:w="5380" w:type="dxa"/>
            <w:noWrap/>
            <w:hideMark/>
          </w:tcPr>
          <w:p w14:paraId="20BC7745"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Diva</w:t>
            </w:r>
          </w:p>
        </w:tc>
      </w:tr>
      <w:tr w:rsidR="000C4052" w:rsidRPr="002B3152" w14:paraId="38B28202" w14:textId="77777777" w:rsidTr="000274AD">
        <w:trPr>
          <w:trHeight w:val="300"/>
          <w:jc w:val="center"/>
        </w:trPr>
        <w:tc>
          <w:tcPr>
            <w:tcW w:w="3114" w:type="dxa"/>
            <w:noWrap/>
            <w:hideMark/>
          </w:tcPr>
          <w:p w14:paraId="019F56D7"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SEM PATRIMONIO</w:t>
            </w:r>
          </w:p>
        </w:tc>
        <w:tc>
          <w:tcPr>
            <w:tcW w:w="5380" w:type="dxa"/>
            <w:noWrap/>
            <w:hideMark/>
          </w:tcPr>
          <w:p w14:paraId="58D32EAD"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Mesa auxiliar inox</w:t>
            </w:r>
          </w:p>
        </w:tc>
      </w:tr>
      <w:tr w:rsidR="000C4052" w:rsidRPr="002B3152" w14:paraId="3A62B2B5" w14:textId="77777777" w:rsidTr="000274AD">
        <w:trPr>
          <w:trHeight w:val="300"/>
          <w:jc w:val="center"/>
        </w:trPr>
        <w:tc>
          <w:tcPr>
            <w:tcW w:w="3114" w:type="dxa"/>
            <w:noWrap/>
            <w:hideMark/>
          </w:tcPr>
          <w:p w14:paraId="33325FE4"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lastRenderedPageBreak/>
              <w:t>SEM PATRIMONIO</w:t>
            </w:r>
          </w:p>
        </w:tc>
        <w:tc>
          <w:tcPr>
            <w:tcW w:w="5380" w:type="dxa"/>
            <w:noWrap/>
            <w:hideMark/>
          </w:tcPr>
          <w:p w14:paraId="2E958D83"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Cadeira de rodas marca jaguaribe</w:t>
            </w:r>
          </w:p>
        </w:tc>
      </w:tr>
      <w:tr w:rsidR="000C4052" w:rsidRPr="002B3152" w14:paraId="29DF7D3D" w14:textId="77777777" w:rsidTr="000274AD">
        <w:trPr>
          <w:trHeight w:val="300"/>
          <w:jc w:val="center"/>
        </w:trPr>
        <w:tc>
          <w:tcPr>
            <w:tcW w:w="3114" w:type="dxa"/>
            <w:noWrap/>
            <w:hideMark/>
          </w:tcPr>
          <w:p w14:paraId="776E949B"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SEM PATRIMONIO</w:t>
            </w:r>
          </w:p>
        </w:tc>
        <w:tc>
          <w:tcPr>
            <w:tcW w:w="5380" w:type="dxa"/>
            <w:noWrap/>
            <w:hideMark/>
          </w:tcPr>
          <w:p w14:paraId="6847E9C1"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Cadeira de rodas marca jaguaribe</w:t>
            </w:r>
          </w:p>
        </w:tc>
      </w:tr>
      <w:tr w:rsidR="000C4052" w:rsidRPr="002B3152" w14:paraId="6EF163EA" w14:textId="77777777" w:rsidTr="000274AD">
        <w:trPr>
          <w:trHeight w:val="300"/>
          <w:jc w:val="center"/>
        </w:trPr>
        <w:tc>
          <w:tcPr>
            <w:tcW w:w="3114" w:type="dxa"/>
            <w:noWrap/>
            <w:hideMark/>
          </w:tcPr>
          <w:p w14:paraId="7DD444C1"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SEM PATRIMONIO</w:t>
            </w:r>
          </w:p>
        </w:tc>
        <w:tc>
          <w:tcPr>
            <w:tcW w:w="5380" w:type="dxa"/>
            <w:noWrap/>
            <w:hideMark/>
          </w:tcPr>
          <w:p w14:paraId="535E97C6"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Suporte para soro</w:t>
            </w:r>
          </w:p>
        </w:tc>
      </w:tr>
      <w:tr w:rsidR="000C4052" w:rsidRPr="002B3152" w14:paraId="1D622FF7" w14:textId="77777777" w:rsidTr="000274AD">
        <w:trPr>
          <w:trHeight w:val="300"/>
          <w:jc w:val="center"/>
        </w:trPr>
        <w:tc>
          <w:tcPr>
            <w:tcW w:w="3114" w:type="dxa"/>
            <w:noWrap/>
            <w:hideMark/>
          </w:tcPr>
          <w:p w14:paraId="3D92F1CF"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SEM PATRIMONIO</w:t>
            </w:r>
          </w:p>
        </w:tc>
        <w:tc>
          <w:tcPr>
            <w:tcW w:w="5380" w:type="dxa"/>
            <w:noWrap/>
            <w:hideMark/>
          </w:tcPr>
          <w:p w14:paraId="495357F5"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Ar condicionado marca springer</w:t>
            </w:r>
          </w:p>
        </w:tc>
      </w:tr>
      <w:tr w:rsidR="000C4052" w:rsidRPr="002B3152" w14:paraId="13C611F9" w14:textId="77777777" w:rsidTr="000274AD">
        <w:trPr>
          <w:trHeight w:val="300"/>
          <w:jc w:val="center"/>
        </w:trPr>
        <w:tc>
          <w:tcPr>
            <w:tcW w:w="3114" w:type="dxa"/>
            <w:noWrap/>
            <w:hideMark/>
          </w:tcPr>
          <w:p w14:paraId="5AD6E807"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SEM PATRIMONIO</w:t>
            </w:r>
          </w:p>
        </w:tc>
        <w:tc>
          <w:tcPr>
            <w:tcW w:w="5380" w:type="dxa"/>
            <w:noWrap/>
            <w:hideMark/>
          </w:tcPr>
          <w:p w14:paraId="01903175"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 xml:space="preserve">Cama hospitalar </w:t>
            </w:r>
          </w:p>
        </w:tc>
      </w:tr>
      <w:tr w:rsidR="000C4052" w:rsidRPr="002B3152" w14:paraId="286F54FC" w14:textId="77777777" w:rsidTr="000274AD">
        <w:trPr>
          <w:trHeight w:val="300"/>
          <w:jc w:val="center"/>
        </w:trPr>
        <w:tc>
          <w:tcPr>
            <w:tcW w:w="3114" w:type="dxa"/>
            <w:noWrap/>
            <w:hideMark/>
          </w:tcPr>
          <w:p w14:paraId="30AC4757"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SEM PATRIMONIO</w:t>
            </w:r>
          </w:p>
        </w:tc>
        <w:tc>
          <w:tcPr>
            <w:tcW w:w="5380" w:type="dxa"/>
            <w:noWrap/>
            <w:hideMark/>
          </w:tcPr>
          <w:p w14:paraId="5C399754"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Suporte para soro</w:t>
            </w:r>
          </w:p>
        </w:tc>
      </w:tr>
      <w:tr w:rsidR="000C4052" w:rsidRPr="002B3152" w14:paraId="23E4D97D" w14:textId="77777777" w:rsidTr="000274AD">
        <w:trPr>
          <w:trHeight w:val="300"/>
          <w:jc w:val="center"/>
        </w:trPr>
        <w:tc>
          <w:tcPr>
            <w:tcW w:w="3114" w:type="dxa"/>
            <w:noWrap/>
            <w:hideMark/>
          </w:tcPr>
          <w:p w14:paraId="521C1313"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SEM PATRIMONIO</w:t>
            </w:r>
          </w:p>
        </w:tc>
        <w:tc>
          <w:tcPr>
            <w:tcW w:w="5380" w:type="dxa"/>
            <w:noWrap/>
            <w:hideMark/>
          </w:tcPr>
          <w:p w14:paraId="1A149D57"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Biombo triplo</w:t>
            </w:r>
          </w:p>
        </w:tc>
      </w:tr>
      <w:tr w:rsidR="000C4052" w:rsidRPr="002B3152" w14:paraId="59E9A687" w14:textId="77777777" w:rsidTr="000274AD">
        <w:trPr>
          <w:trHeight w:val="300"/>
          <w:jc w:val="center"/>
        </w:trPr>
        <w:tc>
          <w:tcPr>
            <w:tcW w:w="3114" w:type="dxa"/>
            <w:noWrap/>
            <w:hideMark/>
          </w:tcPr>
          <w:p w14:paraId="1D7863CF"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SEM PATRIMONIO</w:t>
            </w:r>
          </w:p>
        </w:tc>
        <w:tc>
          <w:tcPr>
            <w:tcW w:w="5380" w:type="dxa"/>
            <w:noWrap/>
            <w:hideMark/>
          </w:tcPr>
          <w:p w14:paraId="2E99B60C"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Suporte para soro</w:t>
            </w:r>
          </w:p>
        </w:tc>
      </w:tr>
      <w:tr w:rsidR="000C4052" w:rsidRPr="002B3152" w14:paraId="3902D860" w14:textId="77777777" w:rsidTr="000274AD">
        <w:trPr>
          <w:trHeight w:val="300"/>
          <w:jc w:val="center"/>
        </w:trPr>
        <w:tc>
          <w:tcPr>
            <w:tcW w:w="3114" w:type="dxa"/>
            <w:noWrap/>
            <w:hideMark/>
          </w:tcPr>
          <w:p w14:paraId="73A65D69" w14:textId="77777777" w:rsidR="000C4052" w:rsidRPr="002B3152" w:rsidRDefault="000C4052" w:rsidP="0054527E">
            <w:pPr>
              <w:spacing w:line="360" w:lineRule="auto"/>
              <w:jc w:val="center"/>
              <w:rPr>
                <w:rFonts w:ascii="Arial" w:hAnsi="Arial" w:cs="Arial"/>
                <w:b/>
                <w:bCs/>
                <w:sz w:val="24"/>
                <w:szCs w:val="24"/>
              </w:rPr>
            </w:pPr>
            <w:r w:rsidRPr="002B3152">
              <w:rPr>
                <w:rFonts w:ascii="Arial" w:hAnsi="Arial" w:cs="Arial"/>
                <w:b/>
                <w:bCs/>
                <w:sz w:val="24"/>
                <w:szCs w:val="24"/>
              </w:rPr>
              <w:t>SEM PATRIMONIO</w:t>
            </w:r>
          </w:p>
        </w:tc>
        <w:tc>
          <w:tcPr>
            <w:tcW w:w="5380" w:type="dxa"/>
            <w:noWrap/>
            <w:hideMark/>
          </w:tcPr>
          <w:p w14:paraId="505A7337"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Cama hospitalar</w:t>
            </w:r>
          </w:p>
        </w:tc>
      </w:tr>
      <w:tr w:rsidR="000C4052" w:rsidRPr="002B3152" w14:paraId="14C2B444" w14:textId="77777777" w:rsidTr="000274AD">
        <w:trPr>
          <w:trHeight w:val="300"/>
          <w:jc w:val="center"/>
        </w:trPr>
        <w:tc>
          <w:tcPr>
            <w:tcW w:w="3114" w:type="dxa"/>
            <w:noWrap/>
            <w:hideMark/>
          </w:tcPr>
          <w:p w14:paraId="3D33BB15" w14:textId="77777777" w:rsidR="000C4052" w:rsidRPr="002B3152" w:rsidRDefault="000C4052" w:rsidP="0054527E">
            <w:pPr>
              <w:spacing w:line="360" w:lineRule="auto"/>
              <w:rPr>
                <w:rFonts w:ascii="Arial" w:hAnsi="Arial" w:cs="Arial"/>
                <w:b/>
                <w:bCs/>
                <w:sz w:val="24"/>
                <w:szCs w:val="24"/>
              </w:rPr>
            </w:pPr>
            <w:r w:rsidRPr="002B3152">
              <w:rPr>
                <w:rFonts w:ascii="Arial" w:hAnsi="Arial" w:cs="Arial"/>
                <w:b/>
                <w:bCs/>
                <w:sz w:val="24"/>
                <w:szCs w:val="24"/>
              </w:rPr>
              <w:t> </w:t>
            </w:r>
          </w:p>
        </w:tc>
        <w:tc>
          <w:tcPr>
            <w:tcW w:w="5380" w:type="dxa"/>
            <w:noWrap/>
            <w:hideMark/>
          </w:tcPr>
          <w:p w14:paraId="049CF72A"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 </w:t>
            </w:r>
          </w:p>
        </w:tc>
      </w:tr>
      <w:tr w:rsidR="000C4052" w:rsidRPr="002B3152" w14:paraId="5446DD78" w14:textId="77777777" w:rsidTr="000274AD">
        <w:trPr>
          <w:trHeight w:val="300"/>
          <w:jc w:val="center"/>
        </w:trPr>
        <w:tc>
          <w:tcPr>
            <w:tcW w:w="3114" w:type="dxa"/>
            <w:noWrap/>
            <w:hideMark/>
          </w:tcPr>
          <w:p w14:paraId="0C8A5C6A" w14:textId="77777777" w:rsidR="000C4052" w:rsidRPr="002B3152" w:rsidRDefault="000C4052" w:rsidP="0054527E">
            <w:pPr>
              <w:spacing w:line="360" w:lineRule="auto"/>
              <w:rPr>
                <w:rFonts w:ascii="Arial" w:hAnsi="Arial" w:cs="Arial"/>
                <w:b/>
                <w:bCs/>
                <w:sz w:val="24"/>
                <w:szCs w:val="24"/>
              </w:rPr>
            </w:pPr>
            <w:r w:rsidRPr="002B3152">
              <w:rPr>
                <w:rFonts w:ascii="Arial" w:hAnsi="Arial" w:cs="Arial"/>
                <w:b/>
                <w:bCs/>
                <w:sz w:val="24"/>
                <w:szCs w:val="24"/>
              </w:rPr>
              <w:t> </w:t>
            </w:r>
          </w:p>
        </w:tc>
        <w:tc>
          <w:tcPr>
            <w:tcW w:w="5380" w:type="dxa"/>
            <w:noWrap/>
            <w:hideMark/>
          </w:tcPr>
          <w:p w14:paraId="3307FB77" w14:textId="77777777" w:rsidR="000C4052" w:rsidRPr="002B3152" w:rsidRDefault="000C4052" w:rsidP="0054527E">
            <w:pPr>
              <w:spacing w:line="360" w:lineRule="auto"/>
              <w:rPr>
                <w:rFonts w:ascii="Arial" w:hAnsi="Arial" w:cs="Arial"/>
                <w:sz w:val="24"/>
                <w:szCs w:val="24"/>
              </w:rPr>
            </w:pPr>
            <w:r w:rsidRPr="002B3152">
              <w:rPr>
                <w:rFonts w:ascii="Arial" w:hAnsi="Arial" w:cs="Arial"/>
                <w:sz w:val="24"/>
                <w:szCs w:val="24"/>
              </w:rPr>
              <w:t> </w:t>
            </w:r>
          </w:p>
        </w:tc>
      </w:tr>
    </w:tbl>
    <w:p w14:paraId="23DF4FE3" w14:textId="77777777" w:rsidR="000C4052" w:rsidRDefault="000C4052" w:rsidP="00B52667">
      <w:pPr>
        <w:pStyle w:val="Ttulo1"/>
        <w:spacing w:line="360" w:lineRule="auto"/>
        <w:ind w:left="567" w:right="75"/>
        <w:jc w:val="center"/>
        <w:rPr>
          <w:rFonts w:ascii="Arial" w:hAnsi="Arial" w:cs="Arial"/>
        </w:rPr>
      </w:pPr>
    </w:p>
    <w:p w14:paraId="2B818A0C" w14:textId="77777777" w:rsidR="00CA3C6B" w:rsidRDefault="00CA3C6B" w:rsidP="00B52667">
      <w:pPr>
        <w:pStyle w:val="Ttulo1"/>
        <w:spacing w:line="360" w:lineRule="auto"/>
        <w:ind w:left="567" w:right="75"/>
        <w:jc w:val="center"/>
        <w:rPr>
          <w:rFonts w:ascii="Arial" w:hAnsi="Arial" w:cs="Arial"/>
        </w:rPr>
      </w:pPr>
    </w:p>
    <w:p w14:paraId="5988ED67" w14:textId="77777777" w:rsidR="00CA3C6B" w:rsidRDefault="00CA3C6B" w:rsidP="00B52667">
      <w:pPr>
        <w:pStyle w:val="Ttulo1"/>
        <w:spacing w:line="360" w:lineRule="auto"/>
        <w:ind w:left="567" w:right="75"/>
        <w:jc w:val="center"/>
        <w:rPr>
          <w:rFonts w:ascii="Arial" w:hAnsi="Arial" w:cs="Arial"/>
        </w:rPr>
      </w:pPr>
    </w:p>
    <w:p w14:paraId="5ED0A296" w14:textId="77777777" w:rsidR="00CA3C6B" w:rsidRDefault="00CA3C6B" w:rsidP="00B52667">
      <w:pPr>
        <w:pStyle w:val="Ttulo1"/>
        <w:spacing w:line="360" w:lineRule="auto"/>
        <w:ind w:left="567" w:right="75"/>
        <w:jc w:val="center"/>
        <w:rPr>
          <w:rFonts w:ascii="Arial" w:hAnsi="Arial" w:cs="Arial"/>
        </w:rPr>
      </w:pPr>
    </w:p>
    <w:p w14:paraId="11C8B5D3" w14:textId="77777777" w:rsidR="0038514F" w:rsidRDefault="0038514F" w:rsidP="00CA3C6B">
      <w:pPr>
        <w:spacing w:line="360" w:lineRule="auto"/>
        <w:contextualSpacing/>
        <w:jc w:val="center"/>
        <w:outlineLvl w:val="0"/>
        <w:rPr>
          <w:rFonts w:ascii="Arial" w:hAnsi="Arial" w:cs="Arial"/>
          <w:b/>
          <w:bCs/>
          <w:sz w:val="24"/>
          <w:szCs w:val="24"/>
        </w:rPr>
      </w:pPr>
    </w:p>
    <w:p w14:paraId="414BDF98" w14:textId="77777777" w:rsidR="0038514F" w:rsidRDefault="0038514F" w:rsidP="00CA3C6B">
      <w:pPr>
        <w:spacing w:line="360" w:lineRule="auto"/>
        <w:contextualSpacing/>
        <w:jc w:val="center"/>
        <w:outlineLvl w:val="0"/>
        <w:rPr>
          <w:rFonts w:ascii="Arial" w:hAnsi="Arial" w:cs="Arial"/>
          <w:b/>
          <w:bCs/>
          <w:sz w:val="24"/>
          <w:szCs w:val="24"/>
        </w:rPr>
      </w:pPr>
    </w:p>
    <w:p w14:paraId="6B5AB6C3" w14:textId="77777777" w:rsidR="0038514F" w:rsidRDefault="0038514F" w:rsidP="00CA3C6B">
      <w:pPr>
        <w:spacing w:line="360" w:lineRule="auto"/>
        <w:contextualSpacing/>
        <w:jc w:val="center"/>
        <w:outlineLvl w:val="0"/>
        <w:rPr>
          <w:rFonts w:ascii="Arial" w:hAnsi="Arial" w:cs="Arial"/>
          <w:b/>
          <w:bCs/>
          <w:sz w:val="24"/>
          <w:szCs w:val="24"/>
        </w:rPr>
      </w:pPr>
    </w:p>
    <w:p w14:paraId="4AD0EE66" w14:textId="77777777" w:rsidR="0038514F" w:rsidRDefault="0038514F" w:rsidP="00CA3C6B">
      <w:pPr>
        <w:spacing w:line="360" w:lineRule="auto"/>
        <w:contextualSpacing/>
        <w:jc w:val="center"/>
        <w:outlineLvl w:val="0"/>
        <w:rPr>
          <w:rFonts w:ascii="Arial" w:hAnsi="Arial" w:cs="Arial"/>
          <w:b/>
          <w:bCs/>
          <w:sz w:val="24"/>
          <w:szCs w:val="24"/>
        </w:rPr>
      </w:pPr>
    </w:p>
    <w:p w14:paraId="33C0DD82" w14:textId="77777777" w:rsidR="0038514F" w:rsidRDefault="0038514F" w:rsidP="00CA3C6B">
      <w:pPr>
        <w:spacing w:line="360" w:lineRule="auto"/>
        <w:contextualSpacing/>
        <w:jc w:val="center"/>
        <w:outlineLvl w:val="0"/>
        <w:rPr>
          <w:rFonts w:ascii="Arial" w:hAnsi="Arial" w:cs="Arial"/>
          <w:b/>
          <w:bCs/>
          <w:sz w:val="24"/>
          <w:szCs w:val="24"/>
        </w:rPr>
      </w:pPr>
    </w:p>
    <w:p w14:paraId="28BB3E1A" w14:textId="77777777" w:rsidR="0038514F" w:rsidRDefault="0038514F" w:rsidP="00CA3C6B">
      <w:pPr>
        <w:spacing w:line="360" w:lineRule="auto"/>
        <w:contextualSpacing/>
        <w:jc w:val="center"/>
        <w:outlineLvl w:val="0"/>
        <w:rPr>
          <w:rFonts w:ascii="Arial" w:hAnsi="Arial" w:cs="Arial"/>
          <w:b/>
          <w:bCs/>
          <w:sz w:val="24"/>
          <w:szCs w:val="24"/>
        </w:rPr>
      </w:pPr>
    </w:p>
    <w:p w14:paraId="652300C5" w14:textId="77777777" w:rsidR="0038514F" w:rsidRDefault="0038514F" w:rsidP="00CA3C6B">
      <w:pPr>
        <w:spacing w:line="360" w:lineRule="auto"/>
        <w:contextualSpacing/>
        <w:jc w:val="center"/>
        <w:outlineLvl w:val="0"/>
        <w:rPr>
          <w:rFonts w:ascii="Arial" w:hAnsi="Arial" w:cs="Arial"/>
          <w:b/>
          <w:bCs/>
          <w:sz w:val="24"/>
          <w:szCs w:val="24"/>
        </w:rPr>
      </w:pPr>
    </w:p>
    <w:p w14:paraId="049FB8BD" w14:textId="77777777" w:rsidR="0038514F" w:rsidRDefault="0038514F" w:rsidP="00CA3C6B">
      <w:pPr>
        <w:spacing w:line="360" w:lineRule="auto"/>
        <w:contextualSpacing/>
        <w:jc w:val="center"/>
        <w:outlineLvl w:val="0"/>
        <w:rPr>
          <w:rFonts w:ascii="Arial" w:hAnsi="Arial" w:cs="Arial"/>
          <w:b/>
          <w:bCs/>
          <w:sz w:val="24"/>
          <w:szCs w:val="24"/>
        </w:rPr>
      </w:pPr>
    </w:p>
    <w:p w14:paraId="65AC4469" w14:textId="77777777" w:rsidR="0038514F" w:rsidRDefault="0038514F" w:rsidP="00CA3C6B">
      <w:pPr>
        <w:spacing w:line="360" w:lineRule="auto"/>
        <w:contextualSpacing/>
        <w:jc w:val="center"/>
        <w:outlineLvl w:val="0"/>
        <w:rPr>
          <w:rFonts w:ascii="Arial" w:hAnsi="Arial" w:cs="Arial"/>
          <w:b/>
          <w:bCs/>
          <w:sz w:val="24"/>
          <w:szCs w:val="24"/>
        </w:rPr>
      </w:pPr>
    </w:p>
    <w:p w14:paraId="717E5656" w14:textId="77777777" w:rsidR="0038514F" w:rsidRDefault="0038514F" w:rsidP="00CA3C6B">
      <w:pPr>
        <w:spacing w:line="360" w:lineRule="auto"/>
        <w:contextualSpacing/>
        <w:jc w:val="center"/>
        <w:outlineLvl w:val="0"/>
        <w:rPr>
          <w:rFonts w:ascii="Arial" w:hAnsi="Arial" w:cs="Arial"/>
          <w:b/>
          <w:bCs/>
          <w:sz w:val="24"/>
          <w:szCs w:val="24"/>
        </w:rPr>
      </w:pPr>
    </w:p>
    <w:p w14:paraId="558DF3AE" w14:textId="77777777" w:rsidR="0038514F" w:rsidRDefault="0038514F" w:rsidP="00CA3C6B">
      <w:pPr>
        <w:spacing w:line="360" w:lineRule="auto"/>
        <w:contextualSpacing/>
        <w:jc w:val="center"/>
        <w:outlineLvl w:val="0"/>
        <w:rPr>
          <w:rFonts w:ascii="Arial" w:hAnsi="Arial" w:cs="Arial"/>
          <w:b/>
          <w:bCs/>
          <w:sz w:val="24"/>
          <w:szCs w:val="24"/>
        </w:rPr>
      </w:pPr>
    </w:p>
    <w:p w14:paraId="0594C464" w14:textId="77777777" w:rsidR="0038514F" w:rsidRDefault="0038514F" w:rsidP="00CA3C6B">
      <w:pPr>
        <w:spacing w:line="360" w:lineRule="auto"/>
        <w:contextualSpacing/>
        <w:jc w:val="center"/>
        <w:outlineLvl w:val="0"/>
        <w:rPr>
          <w:rFonts w:ascii="Arial" w:hAnsi="Arial" w:cs="Arial"/>
          <w:b/>
          <w:bCs/>
          <w:sz w:val="24"/>
          <w:szCs w:val="24"/>
        </w:rPr>
      </w:pPr>
    </w:p>
    <w:p w14:paraId="00BF1E25" w14:textId="77777777" w:rsidR="0038514F" w:rsidRDefault="0038514F" w:rsidP="00CA3C6B">
      <w:pPr>
        <w:spacing w:line="360" w:lineRule="auto"/>
        <w:contextualSpacing/>
        <w:jc w:val="center"/>
        <w:outlineLvl w:val="0"/>
        <w:rPr>
          <w:rFonts w:ascii="Arial" w:hAnsi="Arial" w:cs="Arial"/>
          <w:b/>
          <w:bCs/>
          <w:sz w:val="24"/>
          <w:szCs w:val="24"/>
        </w:rPr>
      </w:pPr>
    </w:p>
    <w:p w14:paraId="35FFCB24" w14:textId="77777777" w:rsidR="0038514F" w:rsidRDefault="0038514F" w:rsidP="00CA3C6B">
      <w:pPr>
        <w:spacing w:line="360" w:lineRule="auto"/>
        <w:contextualSpacing/>
        <w:jc w:val="center"/>
        <w:outlineLvl w:val="0"/>
        <w:rPr>
          <w:rFonts w:ascii="Arial" w:hAnsi="Arial" w:cs="Arial"/>
          <w:b/>
          <w:bCs/>
          <w:sz w:val="24"/>
          <w:szCs w:val="24"/>
        </w:rPr>
      </w:pPr>
    </w:p>
    <w:p w14:paraId="59B4324D" w14:textId="77777777" w:rsidR="0038514F" w:rsidRDefault="0038514F" w:rsidP="00CA3C6B">
      <w:pPr>
        <w:spacing w:line="360" w:lineRule="auto"/>
        <w:contextualSpacing/>
        <w:jc w:val="center"/>
        <w:outlineLvl w:val="0"/>
        <w:rPr>
          <w:rFonts w:ascii="Arial" w:hAnsi="Arial" w:cs="Arial"/>
          <w:b/>
          <w:bCs/>
          <w:sz w:val="24"/>
          <w:szCs w:val="24"/>
        </w:rPr>
      </w:pPr>
    </w:p>
    <w:p w14:paraId="30B076BE" w14:textId="3120FDC5" w:rsidR="00CA3C6B" w:rsidRPr="00891D75" w:rsidRDefault="00CA3C6B" w:rsidP="00CA3C6B">
      <w:pPr>
        <w:spacing w:line="360" w:lineRule="auto"/>
        <w:contextualSpacing/>
        <w:jc w:val="center"/>
        <w:outlineLvl w:val="0"/>
        <w:rPr>
          <w:rFonts w:ascii="Arial" w:hAnsi="Arial" w:cs="Arial"/>
          <w:b/>
          <w:bCs/>
          <w:sz w:val="24"/>
          <w:szCs w:val="24"/>
        </w:rPr>
      </w:pPr>
      <w:r w:rsidRPr="00891D75">
        <w:rPr>
          <w:rFonts w:ascii="Arial" w:hAnsi="Arial" w:cs="Arial"/>
          <w:b/>
          <w:bCs/>
          <w:sz w:val="24"/>
          <w:szCs w:val="24"/>
        </w:rPr>
        <w:lastRenderedPageBreak/>
        <w:t>ANEXO XV</w:t>
      </w:r>
      <w:r>
        <w:rPr>
          <w:rFonts w:ascii="Arial" w:hAnsi="Arial" w:cs="Arial"/>
          <w:b/>
          <w:bCs/>
          <w:sz w:val="24"/>
          <w:szCs w:val="24"/>
        </w:rPr>
        <w:t>I</w:t>
      </w:r>
      <w:r w:rsidRPr="00891D75">
        <w:rPr>
          <w:rFonts w:ascii="Arial" w:hAnsi="Arial" w:cs="Arial"/>
          <w:b/>
          <w:bCs/>
          <w:sz w:val="24"/>
          <w:szCs w:val="24"/>
        </w:rPr>
        <w:t xml:space="preserve"> </w:t>
      </w:r>
    </w:p>
    <w:p w14:paraId="4A37AA9E" w14:textId="77777777" w:rsidR="00095504" w:rsidRPr="00041E25" w:rsidRDefault="00095504" w:rsidP="00095504">
      <w:pPr>
        <w:spacing w:line="360" w:lineRule="auto"/>
        <w:ind w:left="2694"/>
        <w:jc w:val="both"/>
        <w:rPr>
          <w:rFonts w:ascii="Arial" w:hAnsi="Arial" w:cs="Arial"/>
          <w:sz w:val="24"/>
          <w:szCs w:val="24"/>
        </w:rPr>
      </w:pPr>
      <w:r w:rsidRPr="00041E25">
        <w:rPr>
          <w:rFonts w:ascii="Arial" w:hAnsi="Arial" w:cs="Arial"/>
          <w:b/>
          <w:bCs/>
          <w:sz w:val="24"/>
          <w:szCs w:val="24"/>
        </w:rPr>
        <w:t>CHAMAMENTO PÚBLICO Nº ___/2026</w:t>
      </w:r>
    </w:p>
    <w:p w14:paraId="5499421E" w14:textId="77777777" w:rsidR="00095504" w:rsidRDefault="00095504" w:rsidP="00095504">
      <w:pPr>
        <w:spacing w:line="360" w:lineRule="auto"/>
        <w:ind w:left="2694"/>
        <w:jc w:val="both"/>
        <w:rPr>
          <w:rFonts w:ascii="Arial" w:hAnsi="Arial" w:cs="Arial"/>
          <w:b/>
          <w:bCs/>
          <w:sz w:val="24"/>
          <w:szCs w:val="24"/>
        </w:rPr>
      </w:pPr>
      <w:r w:rsidRPr="00041E25">
        <w:rPr>
          <w:rFonts w:ascii="Arial" w:hAnsi="Arial" w:cs="Arial"/>
          <w:b/>
          <w:bCs/>
          <w:sz w:val="24"/>
          <w:szCs w:val="24"/>
        </w:rPr>
        <w:t>PROCESSO ADMINISTRATIVO Nº 022/2026</w:t>
      </w:r>
      <w:r w:rsidRPr="00041E25">
        <w:rPr>
          <w:rFonts w:ascii="Arial" w:hAnsi="Arial" w:cs="Arial"/>
          <w:sz w:val="24"/>
          <w:szCs w:val="24"/>
        </w:rPr>
        <w:br/>
      </w:r>
    </w:p>
    <w:p w14:paraId="168A671F" w14:textId="77777777" w:rsidR="00095504" w:rsidRDefault="00095504" w:rsidP="00095504">
      <w:pPr>
        <w:spacing w:line="360" w:lineRule="auto"/>
        <w:ind w:left="2694"/>
        <w:jc w:val="both"/>
        <w:rPr>
          <w:rFonts w:ascii="Arial" w:hAnsi="Arial" w:cs="Arial"/>
          <w:b/>
          <w:bCs/>
          <w:sz w:val="24"/>
          <w:szCs w:val="24"/>
        </w:rPr>
      </w:pPr>
      <w:r w:rsidRPr="00041E25">
        <w:rPr>
          <w:rFonts w:ascii="Arial" w:hAnsi="Arial" w:cs="Arial"/>
          <w:b/>
          <w:bCs/>
          <w:sz w:val="24"/>
          <w:szCs w:val="24"/>
        </w:rPr>
        <w:t>MINUTA DO CONTRATO DE GESTÃO Nº ___/2026</w:t>
      </w:r>
      <w:r w:rsidRPr="00041E25">
        <w:rPr>
          <w:rFonts w:ascii="Arial" w:hAnsi="Arial" w:cs="Arial"/>
          <w:sz w:val="24"/>
          <w:szCs w:val="24"/>
        </w:rPr>
        <w:br/>
      </w:r>
    </w:p>
    <w:p w14:paraId="56A2CB28" w14:textId="77777777" w:rsidR="00095504" w:rsidRPr="00041E25" w:rsidRDefault="00095504" w:rsidP="00095504">
      <w:pPr>
        <w:spacing w:line="360" w:lineRule="auto"/>
        <w:ind w:left="2694"/>
        <w:jc w:val="both"/>
        <w:rPr>
          <w:rFonts w:ascii="Arial" w:hAnsi="Arial" w:cs="Arial"/>
          <w:sz w:val="24"/>
          <w:szCs w:val="24"/>
        </w:rPr>
      </w:pPr>
      <w:r w:rsidRPr="00041E25">
        <w:rPr>
          <w:rFonts w:ascii="Arial" w:hAnsi="Arial" w:cs="Arial"/>
          <w:b/>
          <w:bCs/>
          <w:sz w:val="24"/>
          <w:szCs w:val="24"/>
        </w:rPr>
        <w:t>CONTRATO DE GESTÃO QUE ENTRE SI CELEBRAM O MUNICÍPIO DE VARGEM GRANDE PAULISTA E ________________________, QUALIFICADA COMO ORGANIZAÇÃO SOCIAL, PARA O GERENCIAMENTO, OPERACIONALIZAÇÃO E EXECUÇÃO DOS SERVIÇOS DE SAÚDE NO PRONTO ATENDIMENTO LUIZ GONZAGA ROCHA E AÇÕES COMPLEMENTARES NA REDE MUNICIPAL DE SAÚDE.</w:t>
      </w:r>
    </w:p>
    <w:p w14:paraId="3E588E87" w14:textId="77777777" w:rsidR="00095504" w:rsidRDefault="00095504" w:rsidP="00095504">
      <w:pPr>
        <w:spacing w:line="360" w:lineRule="auto"/>
        <w:jc w:val="both"/>
        <w:rPr>
          <w:rFonts w:ascii="Arial" w:hAnsi="Arial" w:cs="Arial"/>
          <w:sz w:val="24"/>
          <w:szCs w:val="24"/>
        </w:rPr>
      </w:pPr>
    </w:p>
    <w:p w14:paraId="6660B871" w14:textId="77777777" w:rsidR="00095504" w:rsidRPr="00041E25" w:rsidRDefault="00095504" w:rsidP="00095504">
      <w:pPr>
        <w:spacing w:line="360" w:lineRule="auto"/>
        <w:jc w:val="both"/>
        <w:rPr>
          <w:rFonts w:ascii="Arial" w:hAnsi="Arial" w:cs="Arial"/>
          <w:sz w:val="24"/>
          <w:szCs w:val="24"/>
        </w:rPr>
      </w:pPr>
      <w:r w:rsidRPr="00041E25">
        <w:rPr>
          <w:rFonts w:ascii="Arial" w:hAnsi="Arial" w:cs="Arial"/>
          <w:sz w:val="24"/>
          <w:szCs w:val="24"/>
        </w:rPr>
        <w:t xml:space="preserve">O </w:t>
      </w:r>
      <w:r w:rsidRPr="00041E25">
        <w:rPr>
          <w:rFonts w:ascii="Arial" w:hAnsi="Arial" w:cs="Arial"/>
          <w:b/>
          <w:bCs/>
          <w:sz w:val="24"/>
          <w:szCs w:val="24"/>
        </w:rPr>
        <w:t>MUNICÍPIO DE Vargem Grande Paulista</w:t>
      </w:r>
      <w:r w:rsidRPr="00041E25">
        <w:rPr>
          <w:rFonts w:ascii="Arial" w:hAnsi="Arial" w:cs="Arial"/>
          <w:sz w:val="24"/>
          <w:szCs w:val="24"/>
        </w:rPr>
        <w:t xml:space="preserve">, pessoa jurídica de direito público interno, inscrito no CNPJ nº ____________, com sede administrativa à Rua José Pires da Silva nº 01, neste ato representado por seu Prefeito Municipal Sr. </w:t>
      </w:r>
      <w:r w:rsidRPr="00041E25">
        <w:rPr>
          <w:rFonts w:ascii="Arial" w:hAnsi="Arial" w:cs="Arial"/>
          <w:b/>
          <w:bCs/>
          <w:sz w:val="24"/>
          <w:szCs w:val="24"/>
        </w:rPr>
        <w:t>, doravante denominado CONTRATANTE, e, de outro lado, **</w:t>
      </w:r>
      <w:r w:rsidRPr="00041E25">
        <w:rPr>
          <w:rFonts w:ascii="Arial" w:hAnsi="Arial" w:cs="Arial"/>
          <w:sz w:val="24"/>
          <w:szCs w:val="24"/>
        </w:rPr>
        <w:t>**, pessoa jurídica de direito privado sem fins lucrativos, inscrita no CNPJ nº ____________, com sede à ________________________, qualificada como Organização Social no âmbito municipal, nos termos da Lei Municipal nº 554/2010 e Decreto nº 082/2011</w:t>
      </w:r>
      <w:r>
        <w:rPr>
          <w:rFonts w:ascii="Arial" w:hAnsi="Arial" w:cs="Arial"/>
          <w:sz w:val="24"/>
          <w:szCs w:val="24"/>
        </w:rPr>
        <w:t xml:space="preserve"> e subsidiariamente quando couber as disposições de Lei Federal nº 14.133/2021</w:t>
      </w:r>
      <w:r w:rsidRPr="00041E25">
        <w:rPr>
          <w:rFonts w:ascii="Arial" w:hAnsi="Arial" w:cs="Arial"/>
          <w:sz w:val="24"/>
          <w:szCs w:val="24"/>
        </w:rPr>
        <w:t xml:space="preserve">, neste ato representada por seu Presidente Sr. ________________________, doravante denominada </w:t>
      </w:r>
      <w:r w:rsidRPr="00041E25">
        <w:rPr>
          <w:rFonts w:ascii="Arial" w:hAnsi="Arial" w:cs="Arial"/>
          <w:b/>
          <w:bCs/>
          <w:sz w:val="24"/>
          <w:szCs w:val="24"/>
        </w:rPr>
        <w:t>ORGANIZAÇÃO SOCIAL</w:t>
      </w:r>
      <w:r w:rsidRPr="00041E25">
        <w:rPr>
          <w:rFonts w:ascii="Arial" w:hAnsi="Arial" w:cs="Arial"/>
          <w:sz w:val="24"/>
          <w:szCs w:val="24"/>
        </w:rPr>
        <w:t xml:space="preserve"> ou </w:t>
      </w:r>
      <w:r w:rsidRPr="00041E25">
        <w:rPr>
          <w:rFonts w:ascii="Arial" w:hAnsi="Arial" w:cs="Arial"/>
          <w:b/>
          <w:bCs/>
          <w:sz w:val="24"/>
          <w:szCs w:val="24"/>
        </w:rPr>
        <w:t>CONTRATADA</w:t>
      </w:r>
      <w:r w:rsidRPr="00041E25">
        <w:rPr>
          <w:rFonts w:ascii="Arial" w:hAnsi="Arial" w:cs="Arial"/>
          <w:sz w:val="24"/>
          <w:szCs w:val="24"/>
        </w:rPr>
        <w:t xml:space="preserve">, resolvem celebrar o presente </w:t>
      </w:r>
      <w:r w:rsidRPr="00041E25">
        <w:rPr>
          <w:rFonts w:ascii="Arial" w:hAnsi="Arial" w:cs="Arial"/>
          <w:b/>
          <w:bCs/>
          <w:sz w:val="24"/>
          <w:szCs w:val="24"/>
        </w:rPr>
        <w:t>CONTRATO DE GESTÃO</w:t>
      </w:r>
      <w:r w:rsidRPr="00041E25">
        <w:rPr>
          <w:rFonts w:ascii="Arial" w:hAnsi="Arial" w:cs="Arial"/>
          <w:sz w:val="24"/>
          <w:szCs w:val="24"/>
        </w:rPr>
        <w:t>, mediante as cláusulas e condições seguintes, com fundamento no edital</w:t>
      </w:r>
      <w:r>
        <w:rPr>
          <w:rFonts w:ascii="Arial" w:hAnsi="Arial" w:cs="Arial"/>
          <w:sz w:val="24"/>
          <w:szCs w:val="24"/>
        </w:rPr>
        <w:t xml:space="preserve"> do Chamamento Público nº ...../202, e</w:t>
      </w:r>
      <w:r w:rsidRPr="00041E25">
        <w:rPr>
          <w:rFonts w:ascii="Arial" w:hAnsi="Arial" w:cs="Arial"/>
          <w:sz w:val="24"/>
          <w:szCs w:val="24"/>
        </w:rPr>
        <w:t xml:space="preserve"> anexo</w:t>
      </w:r>
      <w:r>
        <w:rPr>
          <w:rFonts w:ascii="Arial" w:hAnsi="Arial" w:cs="Arial"/>
          <w:sz w:val="24"/>
          <w:szCs w:val="24"/>
        </w:rPr>
        <w:t>s que ficam integrados a este Contrato</w:t>
      </w:r>
      <w:r w:rsidRPr="00041E25">
        <w:rPr>
          <w:rFonts w:ascii="Arial" w:hAnsi="Arial" w:cs="Arial"/>
          <w:sz w:val="24"/>
          <w:szCs w:val="24"/>
        </w:rPr>
        <w:t>.</w:t>
      </w:r>
    </w:p>
    <w:p w14:paraId="2790BA5E" w14:textId="77777777" w:rsidR="00095504" w:rsidRPr="00041E25" w:rsidRDefault="00095504" w:rsidP="00095504">
      <w:pPr>
        <w:spacing w:line="360" w:lineRule="auto"/>
        <w:jc w:val="both"/>
        <w:rPr>
          <w:rFonts w:ascii="Arial" w:hAnsi="Arial" w:cs="Arial"/>
          <w:sz w:val="24"/>
          <w:szCs w:val="24"/>
        </w:rPr>
      </w:pPr>
    </w:p>
    <w:p w14:paraId="764A7087" w14:textId="77777777" w:rsidR="00095504" w:rsidRPr="00041E25" w:rsidRDefault="00095504" w:rsidP="00095504">
      <w:pPr>
        <w:spacing w:line="360" w:lineRule="auto"/>
        <w:jc w:val="both"/>
        <w:rPr>
          <w:rFonts w:ascii="Arial" w:hAnsi="Arial" w:cs="Arial"/>
          <w:b/>
          <w:bCs/>
          <w:sz w:val="24"/>
          <w:szCs w:val="24"/>
        </w:rPr>
      </w:pPr>
      <w:r w:rsidRPr="00041E25">
        <w:rPr>
          <w:rFonts w:ascii="Arial" w:hAnsi="Arial" w:cs="Arial"/>
          <w:b/>
          <w:bCs/>
          <w:sz w:val="24"/>
          <w:szCs w:val="24"/>
        </w:rPr>
        <w:t>CLÁUSULA 1ª – DO OBJETO</w:t>
      </w:r>
    </w:p>
    <w:p w14:paraId="20CBD6B8" w14:textId="77777777" w:rsidR="00095504" w:rsidRPr="00041E25" w:rsidRDefault="00095504" w:rsidP="00095504">
      <w:pPr>
        <w:spacing w:line="360" w:lineRule="auto"/>
        <w:jc w:val="both"/>
        <w:rPr>
          <w:rFonts w:ascii="Arial" w:hAnsi="Arial" w:cs="Arial"/>
          <w:sz w:val="24"/>
          <w:szCs w:val="24"/>
        </w:rPr>
      </w:pPr>
      <w:r w:rsidRPr="00041E25">
        <w:rPr>
          <w:rFonts w:ascii="Arial" w:hAnsi="Arial" w:cs="Arial"/>
          <w:sz w:val="24"/>
          <w:szCs w:val="24"/>
        </w:rPr>
        <w:t xml:space="preserve">Constitui objeto do presente Contrato de Gestão o gerenciamento, operacionalização, </w:t>
      </w:r>
      <w:r w:rsidRPr="00041E25">
        <w:rPr>
          <w:rFonts w:ascii="Arial" w:hAnsi="Arial" w:cs="Arial"/>
          <w:sz w:val="24"/>
          <w:szCs w:val="24"/>
        </w:rPr>
        <w:lastRenderedPageBreak/>
        <w:t xml:space="preserve">execução, coordenação e aprimoramento dos serviços de saúde no Pronto Atendimento Luiz Gonzaga Rocha, bem como a execução de </w:t>
      </w:r>
      <w:r w:rsidRPr="00041E25">
        <w:rPr>
          <w:rFonts w:ascii="Arial" w:hAnsi="Arial" w:cs="Arial"/>
          <w:b/>
          <w:bCs/>
          <w:sz w:val="24"/>
          <w:szCs w:val="24"/>
        </w:rPr>
        <w:t>ações complementares na Rede Municipal de Saúde</w:t>
      </w:r>
      <w:r w:rsidRPr="00041E25">
        <w:rPr>
          <w:rFonts w:ascii="Arial" w:hAnsi="Arial" w:cs="Arial"/>
          <w:sz w:val="24"/>
          <w:szCs w:val="24"/>
        </w:rPr>
        <w:t>, em conformidade com os princípios do SUS, metas pactuadas, Plano de Trabalho aprovado e diretrizes da Secretaria Municipal de Saúde.</w:t>
      </w:r>
    </w:p>
    <w:p w14:paraId="46F90512" w14:textId="77777777" w:rsidR="00095504" w:rsidRPr="00041E25" w:rsidRDefault="00095504" w:rsidP="00095504">
      <w:pPr>
        <w:spacing w:line="360" w:lineRule="auto"/>
        <w:jc w:val="both"/>
        <w:rPr>
          <w:rFonts w:ascii="Arial" w:hAnsi="Arial" w:cs="Arial"/>
          <w:b/>
          <w:bCs/>
          <w:sz w:val="24"/>
          <w:szCs w:val="24"/>
        </w:rPr>
      </w:pPr>
      <w:r w:rsidRPr="00041E25">
        <w:rPr>
          <w:rFonts w:ascii="Arial" w:hAnsi="Arial" w:cs="Arial"/>
          <w:b/>
          <w:bCs/>
          <w:sz w:val="24"/>
          <w:szCs w:val="24"/>
        </w:rPr>
        <w:t>§1º Incluem-se no objeto:</w:t>
      </w:r>
    </w:p>
    <w:p w14:paraId="5A444E2B" w14:textId="77777777" w:rsidR="00095504" w:rsidRDefault="00095504" w:rsidP="00095504">
      <w:pPr>
        <w:spacing w:line="360" w:lineRule="auto"/>
        <w:jc w:val="both"/>
        <w:rPr>
          <w:rFonts w:ascii="Arial" w:hAnsi="Arial" w:cs="Arial"/>
          <w:sz w:val="24"/>
          <w:szCs w:val="24"/>
        </w:rPr>
      </w:pPr>
      <w:r w:rsidRPr="00041E25">
        <w:rPr>
          <w:rFonts w:ascii="Arial" w:hAnsi="Arial" w:cs="Arial"/>
          <w:sz w:val="24"/>
          <w:szCs w:val="24"/>
        </w:rPr>
        <w:t>I – Atendimento médico, de enfermagem e multiprofissional 24 horas;</w:t>
      </w:r>
    </w:p>
    <w:p w14:paraId="09779E2B" w14:textId="77777777" w:rsidR="00095504" w:rsidRDefault="00095504" w:rsidP="00095504">
      <w:pPr>
        <w:spacing w:line="360" w:lineRule="auto"/>
        <w:jc w:val="both"/>
        <w:rPr>
          <w:rFonts w:ascii="Arial" w:hAnsi="Arial" w:cs="Arial"/>
          <w:sz w:val="24"/>
          <w:szCs w:val="24"/>
        </w:rPr>
      </w:pPr>
      <w:r w:rsidRPr="00041E25">
        <w:rPr>
          <w:rFonts w:ascii="Arial" w:hAnsi="Arial" w:cs="Arial"/>
          <w:sz w:val="24"/>
          <w:szCs w:val="24"/>
        </w:rPr>
        <w:t xml:space="preserve">II – </w:t>
      </w:r>
      <w:r>
        <w:rPr>
          <w:rFonts w:ascii="Arial" w:hAnsi="Arial" w:cs="Arial"/>
          <w:sz w:val="24"/>
          <w:szCs w:val="24"/>
        </w:rPr>
        <w:t>U</w:t>
      </w:r>
      <w:r w:rsidRPr="00041E25">
        <w:rPr>
          <w:rFonts w:ascii="Arial" w:hAnsi="Arial" w:cs="Arial"/>
          <w:sz w:val="24"/>
          <w:szCs w:val="24"/>
        </w:rPr>
        <w:t>rgência e emergência adultas e infantil;</w:t>
      </w:r>
    </w:p>
    <w:p w14:paraId="4CFB833B" w14:textId="77777777" w:rsidR="00095504" w:rsidRDefault="00095504" w:rsidP="00095504">
      <w:pPr>
        <w:spacing w:line="360" w:lineRule="auto"/>
        <w:jc w:val="both"/>
        <w:rPr>
          <w:rFonts w:ascii="Arial" w:hAnsi="Arial" w:cs="Arial"/>
          <w:sz w:val="24"/>
          <w:szCs w:val="24"/>
        </w:rPr>
      </w:pPr>
      <w:r w:rsidRPr="00041E25">
        <w:rPr>
          <w:rFonts w:ascii="Arial" w:hAnsi="Arial" w:cs="Arial"/>
          <w:sz w:val="24"/>
          <w:szCs w:val="24"/>
        </w:rPr>
        <w:t xml:space="preserve">III – </w:t>
      </w:r>
      <w:r>
        <w:rPr>
          <w:rFonts w:ascii="Arial" w:hAnsi="Arial" w:cs="Arial"/>
          <w:sz w:val="24"/>
          <w:szCs w:val="24"/>
        </w:rPr>
        <w:t>O</w:t>
      </w:r>
      <w:r w:rsidRPr="00041E25">
        <w:rPr>
          <w:rFonts w:ascii="Arial" w:hAnsi="Arial" w:cs="Arial"/>
          <w:sz w:val="24"/>
          <w:szCs w:val="24"/>
        </w:rPr>
        <w:t>bservação clínica;</w:t>
      </w:r>
    </w:p>
    <w:p w14:paraId="67E63D55" w14:textId="77777777" w:rsidR="00095504" w:rsidRDefault="00095504" w:rsidP="00095504">
      <w:pPr>
        <w:spacing w:line="360" w:lineRule="auto"/>
        <w:jc w:val="both"/>
        <w:rPr>
          <w:rFonts w:ascii="Arial" w:hAnsi="Arial" w:cs="Arial"/>
          <w:sz w:val="24"/>
          <w:szCs w:val="24"/>
        </w:rPr>
      </w:pPr>
      <w:r w:rsidRPr="00041E25">
        <w:rPr>
          <w:rFonts w:ascii="Arial" w:hAnsi="Arial" w:cs="Arial"/>
          <w:sz w:val="24"/>
          <w:szCs w:val="24"/>
        </w:rPr>
        <w:t xml:space="preserve">IV – </w:t>
      </w:r>
      <w:r>
        <w:rPr>
          <w:rFonts w:ascii="Arial" w:hAnsi="Arial" w:cs="Arial"/>
          <w:sz w:val="24"/>
          <w:szCs w:val="24"/>
        </w:rPr>
        <w:t>A</w:t>
      </w:r>
      <w:r w:rsidRPr="00041E25">
        <w:rPr>
          <w:rFonts w:ascii="Arial" w:hAnsi="Arial" w:cs="Arial"/>
          <w:sz w:val="24"/>
          <w:szCs w:val="24"/>
        </w:rPr>
        <w:t>poio diagnóstico e terapêutico compatível;</w:t>
      </w:r>
    </w:p>
    <w:p w14:paraId="06CBC9FD" w14:textId="77777777" w:rsidR="00095504" w:rsidRDefault="00095504" w:rsidP="00095504">
      <w:pPr>
        <w:spacing w:line="360" w:lineRule="auto"/>
        <w:jc w:val="both"/>
        <w:rPr>
          <w:rFonts w:ascii="Arial" w:hAnsi="Arial" w:cs="Arial"/>
          <w:sz w:val="24"/>
          <w:szCs w:val="24"/>
        </w:rPr>
      </w:pPr>
      <w:r w:rsidRPr="00041E25">
        <w:rPr>
          <w:rFonts w:ascii="Arial" w:hAnsi="Arial" w:cs="Arial"/>
          <w:sz w:val="24"/>
          <w:szCs w:val="24"/>
        </w:rPr>
        <w:t xml:space="preserve">V – </w:t>
      </w:r>
      <w:r>
        <w:rPr>
          <w:rFonts w:ascii="Arial" w:hAnsi="Arial" w:cs="Arial"/>
          <w:sz w:val="24"/>
          <w:szCs w:val="24"/>
        </w:rPr>
        <w:t>G</w:t>
      </w:r>
      <w:r w:rsidRPr="00041E25">
        <w:rPr>
          <w:rFonts w:ascii="Arial" w:hAnsi="Arial" w:cs="Arial"/>
          <w:sz w:val="24"/>
          <w:szCs w:val="24"/>
        </w:rPr>
        <w:t>estão administrativa da unidade;</w:t>
      </w:r>
    </w:p>
    <w:p w14:paraId="531095CC" w14:textId="77777777" w:rsidR="00095504" w:rsidRPr="00041E25" w:rsidRDefault="00095504" w:rsidP="00095504">
      <w:pPr>
        <w:spacing w:line="360" w:lineRule="auto"/>
        <w:jc w:val="both"/>
        <w:rPr>
          <w:rFonts w:ascii="Arial" w:hAnsi="Arial" w:cs="Arial"/>
          <w:sz w:val="24"/>
          <w:szCs w:val="24"/>
        </w:rPr>
      </w:pPr>
      <w:r w:rsidRPr="00041E25">
        <w:rPr>
          <w:rFonts w:ascii="Arial" w:hAnsi="Arial" w:cs="Arial"/>
          <w:sz w:val="24"/>
          <w:szCs w:val="24"/>
        </w:rPr>
        <w:t xml:space="preserve">VI – </w:t>
      </w:r>
      <w:r>
        <w:rPr>
          <w:rFonts w:ascii="Arial" w:hAnsi="Arial" w:cs="Arial"/>
          <w:sz w:val="24"/>
          <w:szCs w:val="24"/>
        </w:rPr>
        <w:t>A</w:t>
      </w:r>
      <w:r w:rsidRPr="00041E25">
        <w:rPr>
          <w:rFonts w:ascii="Arial" w:hAnsi="Arial" w:cs="Arial"/>
          <w:sz w:val="24"/>
          <w:szCs w:val="24"/>
        </w:rPr>
        <w:t>poio assistencial complementar à rede municipal quando formalmente demandado;</w:t>
      </w:r>
      <w:r w:rsidRPr="00041E25">
        <w:rPr>
          <w:rFonts w:ascii="Arial" w:hAnsi="Arial" w:cs="Arial"/>
          <w:sz w:val="24"/>
          <w:szCs w:val="24"/>
        </w:rPr>
        <w:br/>
        <w:t>VII – programas especiais, mutirões e campanhas públicas;</w:t>
      </w:r>
      <w:r w:rsidRPr="00041E25">
        <w:rPr>
          <w:rFonts w:ascii="Arial" w:hAnsi="Arial" w:cs="Arial"/>
          <w:sz w:val="24"/>
          <w:szCs w:val="24"/>
        </w:rPr>
        <w:br/>
        <w:t>VIII – integração regulatória com demais unidades.</w:t>
      </w:r>
    </w:p>
    <w:p w14:paraId="3E4F975D" w14:textId="77777777" w:rsidR="00095504" w:rsidRPr="00041E25" w:rsidRDefault="00095504" w:rsidP="00095504">
      <w:pPr>
        <w:spacing w:line="360" w:lineRule="auto"/>
        <w:jc w:val="both"/>
        <w:rPr>
          <w:rFonts w:ascii="Arial" w:hAnsi="Arial" w:cs="Arial"/>
          <w:b/>
          <w:bCs/>
          <w:sz w:val="24"/>
          <w:szCs w:val="24"/>
        </w:rPr>
      </w:pPr>
      <w:r w:rsidRPr="00041E25">
        <w:rPr>
          <w:rFonts w:ascii="Arial" w:hAnsi="Arial" w:cs="Arial"/>
          <w:b/>
          <w:bCs/>
          <w:sz w:val="24"/>
          <w:szCs w:val="24"/>
        </w:rPr>
        <w:t>§2º Integram este contrato:</w:t>
      </w:r>
    </w:p>
    <w:p w14:paraId="0E6EA5FA" w14:textId="77777777" w:rsidR="00095504" w:rsidRDefault="00095504" w:rsidP="00095504">
      <w:pPr>
        <w:spacing w:line="360" w:lineRule="auto"/>
        <w:jc w:val="both"/>
        <w:rPr>
          <w:rFonts w:ascii="Arial" w:hAnsi="Arial" w:cs="Arial"/>
          <w:sz w:val="24"/>
          <w:szCs w:val="24"/>
        </w:rPr>
      </w:pPr>
      <w:r w:rsidRPr="00041E25">
        <w:rPr>
          <w:rFonts w:ascii="Arial" w:hAnsi="Arial" w:cs="Arial"/>
          <w:sz w:val="24"/>
          <w:szCs w:val="24"/>
        </w:rPr>
        <w:t>I – Edital de Chamamento Público;</w:t>
      </w:r>
    </w:p>
    <w:p w14:paraId="45E21D78" w14:textId="77777777" w:rsidR="00095504" w:rsidRDefault="00095504" w:rsidP="00095504">
      <w:pPr>
        <w:spacing w:line="360" w:lineRule="auto"/>
        <w:jc w:val="both"/>
        <w:rPr>
          <w:rFonts w:ascii="Arial" w:hAnsi="Arial" w:cs="Arial"/>
          <w:sz w:val="24"/>
          <w:szCs w:val="24"/>
        </w:rPr>
      </w:pPr>
      <w:r w:rsidRPr="00041E25">
        <w:rPr>
          <w:rFonts w:ascii="Arial" w:hAnsi="Arial" w:cs="Arial"/>
          <w:sz w:val="24"/>
          <w:szCs w:val="24"/>
        </w:rPr>
        <w:t>II – Termo de Referência;</w:t>
      </w:r>
    </w:p>
    <w:p w14:paraId="0E916089" w14:textId="77777777" w:rsidR="00095504" w:rsidRDefault="00095504" w:rsidP="00095504">
      <w:pPr>
        <w:spacing w:line="360" w:lineRule="auto"/>
        <w:jc w:val="both"/>
        <w:rPr>
          <w:rFonts w:ascii="Arial" w:hAnsi="Arial" w:cs="Arial"/>
          <w:sz w:val="24"/>
          <w:szCs w:val="24"/>
        </w:rPr>
      </w:pPr>
      <w:r w:rsidRPr="00041E25">
        <w:rPr>
          <w:rFonts w:ascii="Arial" w:hAnsi="Arial" w:cs="Arial"/>
          <w:sz w:val="24"/>
          <w:szCs w:val="24"/>
        </w:rPr>
        <w:t>III – Plano de Trabalho da vencedora;</w:t>
      </w:r>
    </w:p>
    <w:p w14:paraId="7A31165F" w14:textId="77777777" w:rsidR="00095504" w:rsidRDefault="00095504" w:rsidP="00095504">
      <w:pPr>
        <w:spacing w:line="360" w:lineRule="auto"/>
        <w:jc w:val="both"/>
        <w:rPr>
          <w:rFonts w:ascii="Arial" w:hAnsi="Arial" w:cs="Arial"/>
          <w:sz w:val="24"/>
          <w:szCs w:val="24"/>
        </w:rPr>
      </w:pPr>
      <w:r w:rsidRPr="00041E25">
        <w:rPr>
          <w:rFonts w:ascii="Arial" w:hAnsi="Arial" w:cs="Arial"/>
          <w:sz w:val="24"/>
          <w:szCs w:val="24"/>
        </w:rPr>
        <w:t>IV – Proposta Financeira;</w:t>
      </w:r>
    </w:p>
    <w:p w14:paraId="483439F7" w14:textId="77777777" w:rsidR="00095504" w:rsidRDefault="00095504" w:rsidP="00095504">
      <w:pPr>
        <w:spacing w:line="360" w:lineRule="auto"/>
        <w:jc w:val="both"/>
        <w:rPr>
          <w:rFonts w:ascii="Arial" w:hAnsi="Arial" w:cs="Arial"/>
          <w:sz w:val="24"/>
          <w:szCs w:val="24"/>
        </w:rPr>
      </w:pPr>
      <w:r w:rsidRPr="00041E25">
        <w:rPr>
          <w:rFonts w:ascii="Arial" w:hAnsi="Arial" w:cs="Arial"/>
          <w:sz w:val="24"/>
          <w:szCs w:val="24"/>
        </w:rPr>
        <w:t>V – Indicadores de desempenho;</w:t>
      </w:r>
    </w:p>
    <w:p w14:paraId="16A09186" w14:textId="77777777" w:rsidR="00095504" w:rsidRDefault="00095504" w:rsidP="00095504">
      <w:pPr>
        <w:spacing w:line="360" w:lineRule="auto"/>
        <w:jc w:val="both"/>
        <w:rPr>
          <w:rFonts w:ascii="Arial" w:hAnsi="Arial" w:cs="Arial"/>
          <w:sz w:val="24"/>
          <w:szCs w:val="24"/>
        </w:rPr>
      </w:pPr>
      <w:r w:rsidRPr="00041E25">
        <w:rPr>
          <w:rFonts w:ascii="Arial" w:hAnsi="Arial" w:cs="Arial"/>
          <w:sz w:val="24"/>
          <w:szCs w:val="24"/>
        </w:rPr>
        <w:t>VI – Inventário patrimonial;</w:t>
      </w:r>
    </w:p>
    <w:p w14:paraId="28FB7E86" w14:textId="77777777" w:rsidR="00095504" w:rsidRPr="00041E25" w:rsidRDefault="00095504" w:rsidP="00095504">
      <w:pPr>
        <w:spacing w:line="360" w:lineRule="auto"/>
        <w:jc w:val="both"/>
        <w:rPr>
          <w:rFonts w:ascii="Arial" w:hAnsi="Arial" w:cs="Arial"/>
          <w:sz w:val="24"/>
          <w:szCs w:val="24"/>
        </w:rPr>
      </w:pPr>
      <w:r w:rsidRPr="00041E25">
        <w:rPr>
          <w:rFonts w:ascii="Arial" w:hAnsi="Arial" w:cs="Arial"/>
          <w:sz w:val="24"/>
          <w:szCs w:val="24"/>
        </w:rPr>
        <w:t>VII – Cronograma operacional.</w:t>
      </w:r>
    </w:p>
    <w:p w14:paraId="5331A109" w14:textId="77777777" w:rsidR="00095504" w:rsidRPr="00041E25" w:rsidRDefault="00095504" w:rsidP="00095504">
      <w:pPr>
        <w:spacing w:line="360" w:lineRule="auto"/>
        <w:jc w:val="both"/>
        <w:rPr>
          <w:rFonts w:ascii="Arial" w:hAnsi="Arial" w:cs="Arial"/>
          <w:sz w:val="24"/>
          <w:szCs w:val="24"/>
        </w:rPr>
      </w:pPr>
    </w:p>
    <w:p w14:paraId="31FBC59D" w14:textId="77777777" w:rsidR="00095504" w:rsidRPr="00041E25" w:rsidRDefault="00095504" w:rsidP="00095504">
      <w:pPr>
        <w:spacing w:line="360" w:lineRule="auto"/>
        <w:jc w:val="both"/>
        <w:rPr>
          <w:rFonts w:ascii="Arial" w:hAnsi="Arial" w:cs="Arial"/>
          <w:b/>
          <w:bCs/>
          <w:sz w:val="24"/>
          <w:szCs w:val="24"/>
        </w:rPr>
      </w:pPr>
      <w:r w:rsidRPr="00041E25">
        <w:rPr>
          <w:rFonts w:ascii="Arial" w:hAnsi="Arial" w:cs="Arial"/>
          <w:b/>
          <w:bCs/>
          <w:sz w:val="24"/>
          <w:szCs w:val="24"/>
        </w:rPr>
        <w:t>CLÁUSULA 2ª – DO PRAZO DE VIGÊNCIA</w:t>
      </w:r>
    </w:p>
    <w:p w14:paraId="22D8EEBB" w14:textId="77777777" w:rsidR="00095504" w:rsidRPr="00041E25" w:rsidRDefault="00095504" w:rsidP="00095504">
      <w:pPr>
        <w:spacing w:line="360" w:lineRule="auto"/>
        <w:jc w:val="both"/>
        <w:rPr>
          <w:rFonts w:ascii="Arial" w:hAnsi="Arial" w:cs="Arial"/>
          <w:sz w:val="24"/>
          <w:szCs w:val="24"/>
        </w:rPr>
      </w:pPr>
      <w:r w:rsidRPr="00041E25">
        <w:rPr>
          <w:rFonts w:ascii="Arial" w:hAnsi="Arial" w:cs="Arial"/>
          <w:sz w:val="24"/>
          <w:szCs w:val="24"/>
        </w:rPr>
        <w:t xml:space="preserve">O presente contrato terá vigência de </w:t>
      </w:r>
      <w:r w:rsidRPr="00041E25">
        <w:rPr>
          <w:rFonts w:ascii="Arial" w:hAnsi="Arial" w:cs="Arial"/>
          <w:b/>
          <w:bCs/>
          <w:sz w:val="24"/>
          <w:szCs w:val="24"/>
        </w:rPr>
        <w:t>05 (cinco) anos</w:t>
      </w:r>
      <w:r w:rsidRPr="00041E25">
        <w:rPr>
          <w:rFonts w:ascii="Arial" w:hAnsi="Arial" w:cs="Arial"/>
          <w:sz w:val="24"/>
          <w:szCs w:val="24"/>
        </w:rPr>
        <w:t xml:space="preserve">, contados da assinatura, admitidas prorrogações legais, </w:t>
      </w:r>
      <w:r>
        <w:rPr>
          <w:rFonts w:ascii="Arial" w:hAnsi="Arial" w:cs="Arial"/>
          <w:sz w:val="24"/>
          <w:szCs w:val="24"/>
        </w:rPr>
        <w:t xml:space="preserve">aplicando subsidiariamente a disposição do art. 107 da Lei nº 14.133/2021, </w:t>
      </w:r>
      <w:r w:rsidRPr="00041E25">
        <w:rPr>
          <w:rFonts w:ascii="Arial" w:hAnsi="Arial" w:cs="Arial"/>
          <w:sz w:val="24"/>
          <w:szCs w:val="24"/>
        </w:rPr>
        <w:t>desde que mantido o interesse público, desempenho satisfatório e vantajosidade administrativa.</w:t>
      </w:r>
    </w:p>
    <w:p w14:paraId="774B357A" w14:textId="77777777" w:rsidR="00095504" w:rsidRPr="00041E25" w:rsidRDefault="00095504" w:rsidP="00095504">
      <w:pPr>
        <w:spacing w:line="360" w:lineRule="auto"/>
        <w:jc w:val="both"/>
        <w:rPr>
          <w:rFonts w:ascii="Arial" w:hAnsi="Arial" w:cs="Arial"/>
          <w:sz w:val="24"/>
          <w:szCs w:val="24"/>
        </w:rPr>
      </w:pPr>
    </w:p>
    <w:p w14:paraId="1B4F7658" w14:textId="77777777" w:rsidR="00095504" w:rsidRPr="00041E25" w:rsidRDefault="00095504" w:rsidP="00095504">
      <w:pPr>
        <w:spacing w:line="360" w:lineRule="auto"/>
        <w:jc w:val="both"/>
        <w:rPr>
          <w:rFonts w:ascii="Arial" w:hAnsi="Arial" w:cs="Arial"/>
          <w:b/>
          <w:bCs/>
          <w:sz w:val="24"/>
          <w:szCs w:val="24"/>
        </w:rPr>
      </w:pPr>
      <w:r w:rsidRPr="00041E25">
        <w:rPr>
          <w:rFonts w:ascii="Arial" w:hAnsi="Arial" w:cs="Arial"/>
          <w:b/>
          <w:bCs/>
          <w:sz w:val="24"/>
          <w:szCs w:val="24"/>
        </w:rPr>
        <w:t>CLÁUSULA 3ª – DO VALOR</w:t>
      </w:r>
    </w:p>
    <w:p w14:paraId="527BCC88" w14:textId="77777777" w:rsidR="00095504" w:rsidRPr="00F67693" w:rsidRDefault="00095504" w:rsidP="00095504">
      <w:pPr>
        <w:pStyle w:val="Corpodetexto"/>
        <w:spacing w:line="381" w:lineRule="auto"/>
        <w:ind w:right="75"/>
        <w:jc w:val="both"/>
        <w:rPr>
          <w:rFonts w:ascii="Arial" w:hAnsi="Arial" w:cs="Arial"/>
        </w:rPr>
      </w:pPr>
      <w:r w:rsidRPr="00041E25">
        <w:rPr>
          <w:rFonts w:ascii="Arial" w:hAnsi="Arial" w:cs="Arial"/>
        </w:rPr>
        <w:t>O valor global anual do presente ajuste é de:</w:t>
      </w:r>
      <w:r>
        <w:rPr>
          <w:rFonts w:ascii="Arial" w:hAnsi="Arial" w:cs="Arial"/>
        </w:rPr>
        <w:t xml:space="preserve"> </w:t>
      </w:r>
      <w:r w:rsidRPr="00041E25">
        <w:rPr>
          <w:rFonts w:ascii="Arial" w:hAnsi="Arial" w:cs="Arial"/>
          <w:b/>
          <w:bCs/>
        </w:rPr>
        <w:t xml:space="preserve">R$ </w:t>
      </w:r>
      <w:r>
        <w:rPr>
          <w:rFonts w:ascii="Arial" w:hAnsi="Arial" w:cs="Arial"/>
          <w:b/>
          <w:bCs/>
        </w:rPr>
        <w:t xml:space="preserve">....................... </w:t>
      </w:r>
      <w:r w:rsidRPr="00041E25">
        <w:rPr>
          <w:rFonts w:ascii="Arial" w:hAnsi="Arial" w:cs="Arial"/>
        </w:rPr>
        <w:t>(</w:t>
      </w:r>
      <w:r>
        <w:rPr>
          <w:rFonts w:ascii="Arial" w:hAnsi="Arial" w:cs="Arial"/>
        </w:rPr>
        <w:t>.........................................................</w:t>
      </w:r>
      <w:r w:rsidRPr="00041E25">
        <w:rPr>
          <w:rFonts w:ascii="Arial" w:hAnsi="Arial" w:cs="Arial"/>
        </w:rPr>
        <w:t>).</w:t>
      </w:r>
      <w:r>
        <w:rPr>
          <w:rFonts w:ascii="Arial" w:hAnsi="Arial" w:cs="Arial"/>
        </w:rPr>
        <w:t xml:space="preserve"> </w:t>
      </w:r>
      <w:r w:rsidRPr="00F67693">
        <w:rPr>
          <w:rFonts w:ascii="Arial" w:hAnsi="Arial" w:cs="Arial"/>
          <w:w w:val="105"/>
        </w:rPr>
        <w:t>e</w:t>
      </w:r>
      <w:r w:rsidRPr="00F67693">
        <w:rPr>
          <w:rFonts w:ascii="Arial" w:hAnsi="Arial" w:cs="Arial"/>
          <w:spacing w:val="1"/>
          <w:w w:val="105"/>
        </w:rPr>
        <w:t xml:space="preserve"> </w:t>
      </w:r>
      <w:r w:rsidRPr="00F67693">
        <w:rPr>
          <w:rFonts w:ascii="Arial" w:hAnsi="Arial" w:cs="Arial"/>
          <w:w w:val="105"/>
        </w:rPr>
        <w:t>correrá</w:t>
      </w:r>
      <w:r w:rsidRPr="00F67693">
        <w:rPr>
          <w:rFonts w:ascii="Arial" w:hAnsi="Arial" w:cs="Arial"/>
          <w:spacing w:val="1"/>
          <w:w w:val="105"/>
        </w:rPr>
        <w:t xml:space="preserve"> </w:t>
      </w:r>
      <w:r w:rsidRPr="00F67693">
        <w:rPr>
          <w:rFonts w:ascii="Arial" w:hAnsi="Arial" w:cs="Arial"/>
          <w:w w:val="105"/>
        </w:rPr>
        <w:t>a</w:t>
      </w:r>
      <w:r w:rsidRPr="00F67693">
        <w:rPr>
          <w:rFonts w:ascii="Arial" w:hAnsi="Arial" w:cs="Arial"/>
          <w:spacing w:val="1"/>
          <w:w w:val="105"/>
        </w:rPr>
        <w:t xml:space="preserve"> </w:t>
      </w:r>
      <w:r w:rsidRPr="00F67693">
        <w:rPr>
          <w:rFonts w:ascii="Arial" w:hAnsi="Arial" w:cs="Arial"/>
          <w:w w:val="105"/>
        </w:rPr>
        <w:t>conta</w:t>
      </w:r>
      <w:r w:rsidRPr="00F67693">
        <w:rPr>
          <w:rFonts w:ascii="Arial" w:hAnsi="Arial" w:cs="Arial"/>
          <w:spacing w:val="1"/>
          <w:w w:val="105"/>
        </w:rPr>
        <w:t xml:space="preserve"> </w:t>
      </w:r>
      <w:r w:rsidRPr="00F67693">
        <w:rPr>
          <w:rFonts w:ascii="Arial" w:hAnsi="Arial" w:cs="Arial"/>
          <w:w w:val="105"/>
        </w:rPr>
        <w:t>das</w:t>
      </w:r>
      <w:r w:rsidRPr="00F67693">
        <w:rPr>
          <w:rFonts w:ascii="Arial" w:hAnsi="Arial" w:cs="Arial"/>
          <w:spacing w:val="1"/>
          <w:w w:val="105"/>
        </w:rPr>
        <w:t xml:space="preserve"> </w:t>
      </w:r>
      <w:r w:rsidRPr="00F67693">
        <w:rPr>
          <w:rFonts w:ascii="Arial" w:hAnsi="Arial" w:cs="Arial"/>
          <w:w w:val="105"/>
        </w:rPr>
        <w:t>seguintes</w:t>
      </w:r>
      <w:r w:rsidRPr="00F67693">
        <w:rPr>
          <w:rFonts w:ascii="Arial" w:hAnsi="Arial" w:cs="Arial"/>
          <w:spacing w:val="1"/>
          <w:w w:val="105"/>
        </w:rPr>
        <w:t xml:space="preserve"> </w:t>
      </w:r>
      <w:r w:rsidRPr="00F67693">
        <w:rPr>
          <w:rFonts w:ascii="Arial" w:hAnsi="Arial" w:cs="Arial"/>
          <w:w w:val="105"/>
        </w:rPr>
        <w:t>dotações</w:t>
      </w:r>
      <w:r w:rsidRPr="00F67693">
        <w:rPr>
          <w:rFonts w:ascii="Arial" w:hAnsi="Arial" w:cs="Arial"/>
          <w:spacing w:val="1"/>
          <w:w w:val="105"/>
        </w:rPr>
        <w:t xml:space="preserve"> </w:t>
      </w:r>
      <w:r w:rsidRPr="00F67693">
        <w:rPr>
          <w:rFonts w:ascii="Arial" w:hAnsi="Arial" w:cs="Arial"/>
          <w:w w:val="105"/>
        </w:rPr>
        <w:lastRenderedPageBreak/>
        <w:t>orçamentárias,</w:t>
      </w:r>
      <w:r w:rsidRPr="00F67693">
        <w:rPr>
          <w:rFonts w:ascii="Arial" w:hAnsi="Arial" w:cs="Arial"/>
          <w:spacing w:val="1"/>
          <w:w w:val="105"/>
        </w:rPr>
        <w:t xml:space="preserve"> </w:t>
      </w:r>
      <w:r w:rsidRPr="00F67693">
        <w:rPr>
          <w:rFonts w:ascii="Arial" w:hAnsi="Arial" w:cs="Arial"/>
          <w:w w:val="105"/>
        </w:rPr>
        <w:t>suplementadas</w:t>
      </w:r>
      <w:r w:rsidRPr="00F67693">
        <w:rPr>
          <w:rFonts w:ascii="Arial" w:hAnsi="Arial" w:cs="Arial"/>
          <w:spacing w:val="1"/>
          <w:w w:val="105"/>
        </w:rPr>
        <w:t xml:space="preserve"> </w:t>
      </w:r>
      <w:r w:rsidRPr="00F67693">
        <w:rPr>
          <w:rFonts w:ascii="Arial" w:hAnsi="Arial" w:cs="Arial"/>
          <w:w w:val="105"/>
        </w:rPr>
        <w:t>quando</w:t>
      </w:r>
      <w:r w:rsidRPr="00F67693">
        <w:rPr>
          <w:rFonts w:ascii="Arial" w:hAnsi="Arial" w:cs="Arial"/>
          <w:spacing w:val="1"/>
          <w:w w:val="105"/>
        </w:rPr>
        <w:t xml:space="preserve"> </w:t>
      </w:r>
      <w:r w:rsidRPr="00F67693">
        <w:rPr>
          <w:rFonts w:ascii="Arial" w:hAnsi="Arial" w:cs="Arial"/>
          <w:w w:val="105"/>
        </w:rPr>
        <w:t>necessário:</w:t>
      </w:r>
    </w:p>
    <w:p w14:paraId="726270F1" w14:textId="77777777" w:rsidR="00095504" w:rsidRPr="00F67693" w:rsidRDefault="00095504" w:rsidP="00095504">
      <w:pPr>
        <w:pStyle w:val="Corpodetexto"/>
        <w:spacing w:before="2"/>
        <w:ind w:right="75"/>
        <w:rPr>
          <w:rFonts w:ascii="Arial" w:hAnsi="Arial" w:cs="Arial"/>
        </w:rPr>
      </w:pPr>
    </w:p>
    <w:p w14:paraId="4593D133" w14:textId="77777777" w:rsidR="00095504" w:rsidRPr="00F67693" w:rsidRDefault="00095504" w:rsidP="00095504">
      <w:pPr>
        <w:pStyle w:val="Corpodetexto"/>
        <w:ind w:right="75"/>
        <w:jc w:val="both"/>
        <w:rPr>
          <w:rFonts w:ascii="Arial" w:hAnsi="Arial" w:cs="Arial"/>
        </w:rPr>
      </w:pPr>
      <w:r w:rsidRPr="00F67693">
        <w:rPr>
          <w:rFonts w:ascii="Arial" w:hAnsi="Arial" w:cs="Arial"/>
          <w:spacing w:val="-1"/>
        </w:rPr>
        <w:t>Unidade</w:t>
      </w:r>
      <w:r w:rsidRPr="00F67693">
        <w:rPr>
          <w:rFonts w:ascii="Arial" w:hAnsi="Arial" w:cs="Arial"/>
          <w:spacing w:val="-12"/>
        </w:rPr>
        <w:t xml:space="preserve"> </w:t>
      </w:r>
      <w:r w:rsidRPr="00F67693">
        <w:rPr>
          <w:rFonts w:ascii="Arial" w:hAnsi="Arial" w:cs="Arial"/>
        </w:rPr>
        <w:t>Orçamentária:</w:t>
      </w:r>
      <w:r w:rsidRPr="00F67693">
        <w:rPr>
          <w:rFonts w:ascii="Arial" w:hAnsi="Arial" w:cs="Arial"/>
          <w:spacing w:val="-11"/>
        </w:rPr>
        <w:t xml:space="preserve"> </w:t>
      </w:r>
      <w:r>
        <w:rPr>
          <w:rFonts w:ascii="Arial" w:hAnsi="Arial" w:cs="Arial"/>
        </w:rPr>
        <w:t>..............................................</w:t>
      </w:r>
      <w:r w:rsidRPr="00F67693">
        <w:rPr>
          <w:rFonts w:ascii="Arial" w:hAnsi="Arial" w:cs="Arial"/>
        </w:rPr>
        <w:t>.</w:t>
      </w:r>
    </w:p>
    <w:p w14:paraId="52CD70E9" w14:textId="77777777" w:rsidR="00095504" w:rsidRPr="00041E25" w:rsidRDefault="00095504" w:rsidP="00095504">
      <w:pPr>
        <w:spacing w:line="360" w:lineRule="auto"/>
        <w:jc w:val="both"/>
        <w:rPr>
          <w:rFonts w:ascii="Arial" w:hAnsi="Arial" w:cs="Arial"/>
          <w:b/>
          <w:bCs/>
          <w:sz w:val="24"/>
          <w:szCs w:val="24"/>
        </w:rPr>
      </w:pPr>
    </w:p>
    <w:p w14:paraId="2E717D40" w14:textId="77777777" w:rsidR="00095504" w:rsidRPr="00041E25" w:rsidRDefault="00095504" w:rsidP="00095504">
      <w:pPr>
        <w:spacing w:line="360" w:lineRule="auto"/>
        <w:jc w:val="both"/>
        <w:rPr>
          <w:rFonts w:ascii="Arial" w:hAnsi="Arial" w:cs="Arial"/>
          <w:b/>
          <w:bCs/>
          <w:sz w:val="24"/>
          <w:szCs w:val="24"/>
        </w:rPr>
      </w:pPr>
      <w:r w:rsidRPr="00041E25">
        <w:rPr>
          <w:rFonts w:ascii="Arial" w:hAnsi="Arial" w:cs="Arial"/>
          <w:b/>
          <w:bCs/>
          <w:sz w:val="24"/>
          <w:szCs w:val="24"/>
        </w:rPr>
        <w:t>§1º O repasse ocorrerá em parcelas mensais, conforme cronograma físico-financeiro.</w:t>
      </w:r>
    </w:p>
    <w:p w14:paraId="52DEDB96" w14:textId="77777777" w:rsidR="00095504" w:rsidRPr="00041E25" w:rsidRDefault="00095504" w:rsidP="00095504">
      <w:pPr>
        <w:spacing w:line="360" w:lineRule="auto"/>
        <w:jc w:val="both"/>
        <w:rPr>
          <w:rFonts w:ascii="Arial" w:hAnsi="Arial" w:cs="Arial"/>
          <w:b/>
          <w:bCs/>
          <w:sz w:val="24"/>
          <w:szCs w:val="24"/>
        </w:rPr>
      </w:pPr>
      <w:r w:rsidRPr="00041E25">
        <w:rPr>
          <w:rFonts w:ascii="Arial" w:hAnsi="Arial" w:cs="Arial"/>
          <w:b/>
          <w:bCs/>
          <w:sz w:val="24"/>
          <w:szCs w:val="24"/>
        </w:rPr>
        <w:t>§2º O repasse dependerá de:</w:t>
      </w:r>
    </w:p>
    <w:p w14:paraId="4A9AF371" w14:textId="77777777" w:rsidR="00095504" w:rsidRDefault="00095504" w:rsidP="00095504">
      <w:pPr>
        <w:spacing w:line="360" w:lineRule="auto"/>
        <w:jc w:val="both"/>
        <w:rPr>
          <w:rFonts w:ascii="Arial" w:hAnsi="Arial" w:cs="Arial"/>
          <w:sz w:val="24"/>
          <w:szCs w:val="24"/>
        </w:rPr>
      </w:pPr>
      <w:r w:rsidRPr="00041E25">
        <w:rPr>
          <w:rFonts w:ascii="Arial" w:hAnsi="Arial" w:cs="Arial"/>
          <w:sz w:val="24"/>
          <w:szCs w:val="24"/>
        </w:rPr>
        <w:t>I – regular prestação dos serviços;</w:t>
      </w:r>
    </w:p>
    <w:p w14:paraId="357A09BF" w14:textId="77777777" w:rsidR="00095504" w:rsidRDefault="00095504" w:rsidP="00095504">
      <w:pPr>
        <w:spacing w:line="360" w:lineRule="auto"/>
        <w:jc w:val="both"/>
        <w:rPr>
          <w:rFonts w:ascii="Arial" w:hAnsi="Arial" w:cs="Arial"/>
          <w:sz w:val="24"/>
          <w:szCs w:val="24"/>
        </w:rPr>
      </w:pPr>
      <w:r w:rsidRPr="00041E25">
        <w:rPr>
          <w:rFonts w:ascii="Arial" w:hAnsi="Arial" w:cs="Arial"/>
          <w:sz w:val="24"/>
          <w:szCs w:val="24"/>
        </w:rPr>
        <w:t>II – envio das prestações de contas;</w:t>
      </w:r>
    </w:p>
    <w:p w14:paraId="25D4BA1B" w14:textId="77777777" w:rsidR="00095504" w:rsidRDefault="00095504" w:rsidP="00095504">
      <w:pPr>
        <w:spacing w:line="360" w:lineRule="auto"/>
        <w:jc w:val="both"/>
        <w:rPr>
          <w:rFonts w:ascii="Arial" w:hAnsi="Arial" w:cs="Arial"/>
          <w:sz w:val="24"/>
          <w:szCs w:val="24"/>
        </w:rPr>
      </w:pPr>
      <w:r w:rsidRPr="00041E25">
        <w:rPr>
          <w:rFonts w:ascii="Arial" w:hAnsi="Arial" w:cs="Arial"/>
          <w:sz w:val="24"/>
          <w:szCs w:val="24"/>
        </w:rPr>
        <w:t>III – adimplemento das metas mínimas;</w:t>
      </w:r>
    </w:p>
    <w:p w14:paraId="6CF46FDA" w14:textId="77777777" w:rsidR="00095504" w:rsidRPr="00041E25" w:rsidRDefault="00095504" w:rsidP="00095504">
      <w:pPr>
        <w:spacing w:line="360" w:lineRule="auto"/>
        <w:jc w:val="both"/>
        <w:rPr>
          <w:rFonts w:ascii="Arial" w:hAnsi="Arial" w:cs="Arial"/>
          <w:sz w:val="24"/>
          <w:szCs w:val="24"/>
        </w:rPr>
      </w:pPr>
      <w:r w:rsidRPr="00041E25">
        <w:rPr>
          <w:rFonts w:ascii="Arial" w:hAnsi="Arial" w:cs="Arial"/>
          <w:sz w:val="24"/>
          <w:szCs w:val="24"/>
        </w:rPr>
        <w:t>IV – inexistência de impedimento legal.</w:t>
      </w:r>
    </w:p>
    <w:p w14:paraId="7873FA6C" w14:textId="77777777" w:rsidR="00095504" w:rsidRPr="00041E25" w:rsidRDefault="00095504" w:rsidP="00095504">
      <w:pPr>
        <w:spacing w:line="360" w:lineRule="auto"/>
        <w:jc w:val="both"/>
        <w:rPr>
          <w:rFonts w:ascii="Arial" w:hAnsi="Arial" w:cs="Arial"/>
          <w:sz w:val="24"/>
          <w:szCs w:val="24"/>
        </w:rPr>
      </w:pPr>
    </w:p>
    <w:p w14:paraId="145B07BC" w14:textId="77777777" w:rsidR="00095504" w:rsidRPr="00E7782F" w:rsidRDefault="00095504" w:rsidP="00095504">
      <w:pPr>
        <w:spacing w:line="360" w:lineRule="auto"/>
        <w:jc w:val="both"/>
        <w:outlineLvl w:val="1"/>
        <w:rPr>
          <w:rFonts w:ascii="Arial" w:eastAsia="Times New Roman" w:hAnsi="Arial" w:cs="Arial"/>
          <w:b/>
          <w:bCs/>
          <w:sz w:val="24"/>
          <w:szCs w:val="24"/>
          <w:lang w:eastAsia="pt-BR"/>
        </w:rPr>
      </w:pPr>
      <w:r w:rsidRPr="00E7782F">
        <w:rPr>
          <w:rFonts w:ascii="Arial" w:eastAsia="Times New Roman" w:hAnsi="Arial" w:cs="Arial"/>
          <w:b/>
          <w:bCs/>
          <w:sz w:val="24"/>
          <w:szCs w:val="24"/>
          <w:lang w:eastAsia="pt-BR"/>
        </w:rPr>
        <w:t>CLÁUSULA 4ª – DAS OBRIGAÇÕES DO MUNICÍPIO</w:t>
      </w:r>
    </w:p>
    <w:p w14:paraId="03446C93" w14:textId="77777777" w:rsidR="00095504" w:rsidRPr="00E7782F" w:rsidRDefault="00095504" w:rsidP="00095504">
      <w:pPr>
        <w:spacing w:line="360" w:lineRule="auto"/>
        <w:jc w:val="both"/>
        <w:rPr>
          <w:rFonts w:ascii="Arial" w:eastAsia="Times New Roman" w:hAnsi="Arial" w:cs="Arial"/>
          <w:sz w:val="24"/>
          <w:szCs w:val="24"/>
          <w:lang w:eastAsia="pt-BR"/>
        </w:rPr>
      </w:pPr>
      <w:r w:rsidRPr="00E7782F">
        <w:rPr>
          <w:rFonts w:ascii="Arial" w:eastAsia="Times New Roman" w:hAnsi="Arial" w:cs="Arial"/>
          <w:sz w:val="24"/>
          <w:szCs w:val="24"/>
          <w:lang w:eastAsia="pt-BR"/>
        </w:rPr>
        <w:t>Compete ao CONTRATANTE, sem prejuízo de outras atribuições legais, regulamentares e contratuais, assegurar as condições institucionais necessárias à adequada execução do presente Contrato de Gestão, cabendo-lhe:</w:t>
      </w:r>
    </w:p>
    <w:p w14:paraId="7305FC7F" w14:textId="77777777" w:rsidR="00095504" w:rsidRPr="00E7782F" w:rsidRDefault="00095504" w:rsidP="00095504">
      <w:pPr>
        <w:spacing w:line="360" w:lineRule="auto"/>
        <w:jc w:val="both"/>
        <w:rPr>
          <w:rFonts w:ascii="Arial" w:eastAsia="Times New Roman" w:hAnsi="Arial" w:cs="Arial"/>
          <w:sz w:val="24"/>
          <w:szCs w:val="24"/>
          <w:lang w:eastAsia="pt-BR"/>
        </w:rPr>
      </w:pPr>
      <w:r w:rsidRPr="00E7782F">
        <w:rPr>
          <w:rFonts w:ascii="Arial" w:eastAsia="Times New Roman" w:hAnsi="Arial" w:cs="Arial"/>
          <w:b/>
          <w:bCs/>
          <w:sz w:val="24"/>
          <w:szCs w:val="24"/>
          <w:lang w:eastAsia="pt-BR"/>
        </w:rPr>
        <w:t>I –</w:t>
      </w:r>
      <w:r w:rsidRPr="00E7782F">
        <w:rPr>
          <w:rFonts w:ascii="Arial" w:eastAsia="Times New Roman" w:hAnsi="Arial" w:cs="Arial"/>
          <w:sz w:val="24"/>
          <w:szCs w:val="24"/>
          <w:lang w:eastAsia="pt-BR"/>
        </w:rPr>
        <w:t xml:space="preserve"> repassar os recursos pactuados, na forma, prazos e condições estabelecidos neste instrumento e no cronograma físico-financeiro, observada a disponibilidade orçamentária e financeira;</w:t>
      </w:r>
    </w:p>
    <w:p w14:paraId="47B47DB6" w14:textId="77777777" w:rsidR="00095504" w:rsidRPr="00E7782F" w:rsidRDefault="00095504" w:rsidP="00095504">
      <w:pPr>
        <w:spacing w:line="360" w:lineRule="auto"/>
        <w:jc w:val="both"/>
        <w:rPr>
          <w:rFonts w:ascii="Arial" w:eastAsia="Times New Roman" w:hAnsi="Arial" w:cs="Arial"/>
          <w:sz w:val="24"/>
          <w:szCs w:val="24"/>
          <w:lang w:eastAsia="pt-BR"/>
        </w:rPr>
      </w:pPr>
      <w:r w:rsidRPr="00E7782F">
        <w:rPr>
          <w:rFonts w:ascii="Arial" w:eastAsia="Times New Roman" w:hAnsi="Arial" w:cs="Arial"/>
          <w:b/>
          <w:bCs/>
          <w:sz w:val="24"/>
          <w:szCs w:val="24"/>
          <w:lang w:eastAsia="pt-BR"/>
        </w:rPr>
        <w:t>II –</w:t>
      </w:r>
      <w:r w:rsidRPr="00E7782F">
        <w:rPr>
          <w:rFonts w:ascii="Arial" w:eastAsia="Times New Roman" w:hAnsi="Arial" w:cs="Arial"/>
          <w:sz w:val="24"/>
          <w:szCs w:val="24"/>
          <w:lang w:eastAsia="pt-BR"/>
        </w:rPr>
        <w:t xml:space="preserve"> fiscalizar, monitorar e avaliar a execução contratual, por meio de gestor designado, comissão competente, Secretaria Municipal de Saúde e demais órgãos de controle;</w:t>
      </w:r>
    </w:p>
    <w:p w14:paraId="72479D55" w14:textId="77777777" w:rsidR="00095504" w:rsidRPr="00E7782F" w:rsidRDefault="00095504" w:rsidP="00095504">
      <w:pPr>
        <w:spacing w:line="360" w:lineRule="auto"/>
        <w:jc w:val="both"/>
        <w:rPr>
          <w:rFonts w:ascii="Arial" w:eastAsia="Times New Roman" w:hAnsi="Arial" w:cs="Arial"/>
          <w:sz w:val="24"/>
          <w:szCs w:val="24"/>
          <w:lang w:eastAsia="pt-BR"/>
        </w:rPr>
      </w:pPr>
      <w:r w:rsidRPr="00E7782F">
        <w:rPr>
          <w:rFonts w:ascii="Arial" w:eastAsia="Times New Roman" w:hAnsi="Arial" w:cs="Arial"/>
          <w:b/>
          <w:bCs/>
          <w:sz w:val="24"/>
          <w:szCs w:val="24"/>
          <w:lang w:eastAsia="pt-BR"/>
        </w:rPr>
        <w:t>III –</w:t>
      </w:r>
      <w:r w:rsidRPr="00E7782F">
        <w:rPr>
          <w:rFonts w:ascii="Arial" w:eastAsia="Times New Roman" w:hAnsi="Arial" w:cs="Arial"/>
          <w:sz w:val="24"/>
          <w:szCs w:val="24"/>
          <w:lang w:eastAsia="pt-BR"/>
        </w:rPr>
        <w:t xml:space="preserve"> disponibilizar os bens públicos cedidos, móveis e imóveis necessários à execução do objeto, mediante Termo de Permissão de Uso e inventário patrimonial;</w:t>
      </w:r>
    </w:p>
    <w:p w14:paraId="406BCD80" w14:textId="77777777" w:rsidR="00095504" w:rsidRPr="00E7782F" w:rsidRDefault="00095504" w:rsidP="00095504">
      <w:pPr>
        <w:spacing w:line="360" w:lineRule="auto"/>
        <w:jc w:val="both"/>
        <w:rPr>
          <w:rFonts w:ascii="Arial" w:eastAsia="Times New Roman" w:hAnsi="Arial" w:cs="Arial"/>
          <w:sz w:val="24"/>
          <w:szCs w:val="24"/>
          <w:lang w:eastAsia="pt-BR"/>
        </w:rPr>
      </w:pPr>
      <w:r w:rsidRPr="00E7782F">
        <w:rPr>
          <w:rFonts w:ascii="Arial" w:eastAsia="Times New Roman" w:hAnsi="Arial" w:cs="Arial"/>
          <w:b/>
          <w:bCs/>
          <w:sz w:val="24"/>
          <w:szCs w:val="24"/>
          <w:lang w:eastAsia="pt-BR"/>
        </w:rPr>
        <w:t>IV –</w:t>
      </w:r>
      <w:r w:rsidRPr="00E7782F">
        <w:rPr>
          <w:rFonts w:ascii="Arial" w:eastAsia="Times New Roman" w:hAnsi="Arial" w:cs="Arial"/>
          <w:sz w:val="24"/>
          <w:szCs w:val="24"/>
          <w:lang w:eastAsia="pt-BR"/>
        </w:rPr>
        <w:t xml:space="preserve"> acompanhar metas e indicadores de desempenho, analisando relatórios periódicos, resultados assistenciais e qualidade dos serviços prestados;</w:t>
      </w:r>
    </w:p>
    <w:p w14:paraId="02B778A7" w14:textId="77777777" w:rsidR="00095504" w:rsidRPr="00E7782F" w:rsidRDefault="00095504" w:rsidP="00095504">
      <w:pPr>
        <w:spacing w:line="360" w:lineRule="auto"/>
        <w:jc w:val="both"/>
        <w:rPr>
          <w:rFonts w:ascii="Arial" w:eastAsia="Times New Roman" w:hAnsi="Arial" w:cs="Arial"/>
          <w:sz w:val="24"/>
          <w:szCs w:val="24"/>
          <w:lang w:eastAsia="pt-BR"/>
        </w:rPr>
      </w:pPr>
      <w:r w:rsidRPr="00E7782F">
        <w:rPr>
          <w:rFonts w:ascii="Arial" w:eastAsia="Times New Roman" w:hAnsi="Arial" w:cs="Arial"/>
          <w:b/>
          <w:bCs/>
          <w:sz w:val="24"/>
          <w:szCs w:val="24"/>
          <w:lang w:eastAsia="pt-BR"/>
        </w:rPr>
        <w:t>V –</w:t>
      </w:r>
      <w:r w:rsidRPr="00E7782F">
        <w:rPr>
          <w:rFonts w:ascii="Arial" w:eastAsia="Times New Roman" w:hAnsi="Arial" w:cs="Arial"/>
          <w:sz w:val="24"/>
          <w:szCs w:val="24"/>
          <w:lang w:eastAsia="pt-BR"/>
        </w:rPr>
        <w:t xml:space="preserve"> emitir diretrizes técnicas, operacionais e administrativas, compatíveis com a política pública municipal de saúde e com as normas do SUS;</w:t>
      </w:r>
    </w:p>
    <w:p w14:paraId="539C4747" w14:textId="77777777" w:rsidR="00095504" w:rsidRPr="00E7782F" w:rsidRDefault="00095504" w:rsidP="00095504">
      <w:pPr>
        <w:spacing w:line="360" w:lineRule="auto"/>
        <w:jc w:val="both"/>
        <w:rPr>
          <w:rFonts w:ascii="Arial" w:eastAsia="Times New Roman" w:hAnsi="Arial" w:cs="Arial"/>
          <w:sz w:val="24"/>
          <w:szCs w:val="24"/>
          <w:lang w:eastAsia="pt-BR"/>
        </w:rPr>
      </w:pPr>
      <w:r w:rsidRPr="00E7782F">
        <w:rPr>
          <w:rFonts w:ascii="Arial" w:eastAsia="Times New Roman" w:hAnsi="Arial" w:cs="Arial"/>
          <w:b/>
          <w:bCs/>
          <w:sz w:val="24"/>
          <w:szCs w:val="24"/>
          <w:lang w:eastAsia="pt-BR"/>
        </w:rPr>
        <w:t>VI –</w:t>
      </w:r>
      <w:r w:rsidRPr="00E7782F">
        <w:rPr>
          <w:rFonts w:ascii="Arial" w:eastAsia="Times New Roman" w:hAnsi="Arial" w:cs="Arial"/>
          <w:sz w:val="24"/>
          <w:szCs w:val="24"/>
          <w:lang w:eastAsia="pt-BR"/>
        </w:rPr>
        <w:t xml:space="preserve"> promover e apoiar a integração da rede municipal de saúde, inclusive fluxos assistenciais, regulação, referência e contrarreferência entre unidades;</w:t>
      </w:r>
    </w:p>
    <w:p w14:paraId="2D6759DF" w14:textId="77777777" w:rsidR="00095504" w:rsidRPr="00E7782F" w:rsidRDefault="00095504" w:rsidP="00095504">
      <w:pPr>
        <w:spacing w:line="360" w:lineRule="auto"/>
        <w:jc w:val="both"/>
        <w:rPr>
          <w:rFonts w:ascii="Arial" w:eastAsia="Times New Roman" w:hAnsi="Arial" w:cs="Arial"/>
          <w:sz w:val="24"/>
          <w:szCs w:val="24"/>
          <w:lang w:eastAsia="pt-BR"/>
        </w:rPr>
      </w:pPr>
      <w:r w:rsidRPr="00E7782F">
        <w:rPr>
          <w:rFonts w:ascii="Arial" w:eastAsia="Times New Roman" w:hAnsi="Arial" w:cs="Arial"/>
          <w:b/>
          <w:bCs/>
          <w:sz w:val="24"/>
          <w:szCs w:val="24"/>
          <w:lang w:eastAsia="pt-BR"/>
        </w:rPr>
        <w:t>VII –</w:t>
      </w:r>
      <w:r w:rsidRPr="00E7782F">
        <w:rPr>
          <w:rFonts w:ascii="Arial" w:eastAsia="Times New Roman" w:hAnsi="Arial" w:cs="Arial"/>
          <w:sz w:val="24"/>
          <w:szCs w:val="24"/>
          <w:lang w:eastAsia="pt-BR"/>
        </w:rPr>
        <w:t xml:space="preserve"> instaurar procedimentos corretivos, sancionatórios ou revisórios, quando constatadas irregularidades, falhas de execução ou necessidade de adequação </w:t>
      </w:r>
      <w:r w:rsidRPr="00E7782F">
        <w:rPr>
          <w:rFonts w:ascii="Arial" w:eastAsia="Times New Roman" w:hAnsi="Arial" w:cs="Arial"/>
          <w:sz w:val="24"/>
          <w:szCs w:val="24"/>
          <w:lang w:eastAsia="pt-BR"/>
        </w:rPr>
        <w:lastRenderedPageBreak/>
        <w:t>contratual.</w:t>
      </w:r>
    </w:p>
    <w:p w14:paraId="70EF79C7" w14:textId="77777777" w:rsidR="00095504" w:rsidRPr="00E7782F" w:rsidRDefault="00095504" w:rsidP="00095504">
      <w:pPr>
        <w:spacing w:line="360" w:lineRule="auto"/>
        <w:jc w:val="both"/>
        <w:outlineLvl w:val="2"/>
        <w:rPr>
          <w:rFonts w:ascii="Arial" w:eastAsia="Times New Roman" w:hAnsi="Arial" w:cs="Arial"/>
          <w:b/>
          <w:bCs/>
          <w:sz w:val="24"/>
          <w:szCs w:val="24"/>
          <w:lang w:eastAsia="pt-BR"/>
        </w:rPr>
      </w:pPr>
      <w:r w:rsidRPr="00E7782F">
        <w:rPr>
          <w:rFonts w:ascii="Arial" w:eastAsia="Times New Roman" w:hAnsi="Arial" w:cs="Arial"/>
          <w:b/>
          <w:bCs/>
          <w:sz w:val="24"/>
          <w:szCs w:val="24"/>
          <w:lang w:eastAsia="pt-BR"/>
        </w:rPr>
        <w:t>§1º – Obrigações complementares</w:t>
      </w:r>
    </w:p>
    <w:p w14:paraId="2E1FC938" w14:textId="77777777" w:rsidR="00095504" w:rsidRPr="00E7782F" w:rsidRDefault="00095504" w:rsidP="00095504">
      <w:pPr>
        <w:spacing w:line="360" w:lineRule="auto"/>
        <w:jc w:val="both"/>
        <w:rPr>
          <w:rFonts w:ascii="Arial" w:eastAsia="Times New Roman" w:hAnsi="Arial" w:cs="Arial"/>
          <w:sz w:val="24"/>
          <w:szCs w:val="24"/>
          <w:lang w:eastAsia="pt-BR"/>
        </w:rPr>
      </w:pPr>
      <w:r w:rsidRPr="00E7782F">
        <w:rPr>
          <w:rFonts w:ascii="Arial" w:eastAsia="Times New Roman" w:hAnsi="Arial" w:cs="Arial"/>
          <w:sz w:val="24"/>
          <w:szCs w:val="24"/>
          <w:lang w:eastAsia="pt-BR"/>
        </w:rPr>
        <w:t>Também incumbirá ao CONTRATANTE:</w:t>
      </w:r>
    </w:p>
    <w:p w14:paraId="147741FD" w14:textId="77777777" w:rsidR="00095504" w:rsidRDefault="00095504" w:rsidP="00095504">
      <w:pPr>
        <w:spacing w:line="360" w:lineRule="auto"/>
        <w:jc w:val="both"/>
        <w:rPr>
          <w:rFonts w:ascii="Arial" w:eastAsia="Times New Roman" w:hAnsi="Arial" w:cs="Arial"/>
          <w:sz w:val="24"/>
          <w:szCs w:val="24"/>
          <w:lang w:eastAsia="pt-BR"/>
        </w:rPr>
      </w:pPr>
      <w:r w:rsidRPr="00E7782F">
        <w:rPr>
          <w:rFonts w:ascii="Arial" w:eastAsia="Times New Roman" w:hAnsi="Arial" w:cs="Arial"/>
          <w:b/>
          <w:bCs/>
          <w:sz w:val="24"/>
          <w:szCs w:val="24"/>
          <w:lang w:eastAsia="pt-BR"/>
        </w:rPr>
        <w:t>I –</w:t>
      </w:r>
      <w:r w:rsidRPr="00E7782F">
        <w:rPr>
          <w:rFonts w:ascii="Arial" w:eastAsia="Times New Roman" w:hAnsi="Arial" w:cs="Arial"/>
          <w:sz w:val="24"/>
          <w:szCs w:val="24"/>
          <w:lang w:eastAsia="pt-BR"/>
        </w:rPr>
        <w:t xml:space="preserve"> indicar formalmente gestor e fiscais do contrato;</w:t>
      </w:r>
    </w:p>
    <w:p w14:paraId="3E2B35D1" w14:textId="77777777" w:rsidR="00095504" w:rsidRDefault="00095504" w:rsidP="00095504">
      <w:pPr>
        <w:spacing w:line="360" w:lineRule="auto"/>
        <w:jc w:val="both"/>
        <w:rPr>
          <w:rFonts w:ascii="Arial" w:eastAsia="Times New Roman" w:hAnsi="Arial" w:cs="Arial"/>
          <w:sz w:val="24"/>
          <w:szCs w:val="24"/>
          <w:lang w:eastAsia="pt-BR"/>
        </w:rPr>
      </w:pPr>
      <w:r w:rsidRPr="00E7782F">
        <w:rPr>
          <w:rFonts w:ascii="Arial" w:eastAsia="Times New Roman" w:hAnsi="Arial" w:cs="Arial"/>
          <w:b/>
          <w:bCs/>
          <w:sz w:val="24"/>
          <w:szCs w:val="24"/>
          <w:lang w:eastAsia="pt-BR"/>
        </w:rPr>
        <w:t>II –</w:t>
      </w:r>
      <w:r w:rsidRPr="00E7782F">
        <w:rPr>
          <w:rFonts w:ascii="Arial" w:eastAsia="Times New Roman" w:hAnsi="Arial" w:cs="Arial"/>
          <w:sz w:val="24"/>
          <w:szCs w:val="24"/>
          <w:lang w:eastAsia="pt-BR"/>
        </w:rPr>
        <w:t xml:space="preserve"> apreciar prestações de contas e emitir manifestações técnicas;</w:t>
      </w:r>
    </w:p>
    <w:p w14:paraId="1ABC6187" w14:textId="77777777" w:rsidR="00095504" w:rsidRDefault="00095504" w:rsidP="00095504">
      <w:pPr>
        <w:spacing w:line="360" w:lineRule="auto"/>
        <w:jc w:val="both"/>
        <w:rPr>
          <w:rFonts w:ascii="Arial" w:eastAsia="Times New Roman" w:hAnsi="Arial" w:cs="Arial"/>
          <w:sz w:val="24"/>
          <w:szCs w:val="24"/>
          <w:lang w:eastAsia="pt-BR"/>
        </w:rPr>
      </w:pPr>
      <w:r w:rsidRPr="00E7782F">
        <w:rPr>
          <w:rFonts w:ascii="Arial" w:eastAsia="Times New Roman" w:hAnsi="Arial" w:cs="Arial"/>
          <w:b/>
          <w:bCs/>
          <w:sz w:val="24"/>
          <w:szCs w:val="24"/>
          <w:lang w:eastAsia="pt-BR"/>
        </w:rPr>
        <w:t>III –</w:t>
      </w:r>
      <w:r w:rsidRPr="00E7782F">
        <w:rPr>
          <w:rFonts w:ascii="Arial" w:eastAsia="Times New Roman" w:hAnsi="Arial" w:cs="Arial"/>
          <w:sz w:val="24"/>
          <w:szCs w:val="24"/>
          <w:lang w:eastAsia="pt-BR"/>
        </w:rPr>
        <w:t xml:space="preserve"> responder requerimentos e pedidos de reequilíbrio no prazo razoável;</w:t>
      </w:r>
    </w:p>
    <w:p w14:paraId="47F64046" w14:textId="77777777" w:rsidR="00095504" w:rsidRDefault="00095504" w:rsidP="00095504">
      <w:pPr>
        <w:spacing w:line="360" w:lineRule="auto"/>
        <w:jc w:val="both"/>
        <w:rPr>
          <w:rFonts w:ascii="Arial" w:eastAsia="Times New Roman" w:hAnsi="Arial" w:cs="Arial"/>
          <w:sz w:val="24"/>
          <w:szCs w:val="24"/>
          <w:lang w:eastAsia="pt-BR"/>
        </w:rPr>
      </w:pPr>
      <w:r w:rsidRPr="00E7782F">
        <w:rPr>
          <w:rFonts w:ascii="Arial" w:eastAsia="Times New Roman" w:hAnsi="Arial" w:cs="Arial"/>
          <w:b/>
          <w:bCs/>
          <w:sz w:val="24"/>
          <w:szCs w:val="24"/>
          <w:lang w:eastAsia="pt-BR"/>
        </w:rPr>
        <w:t>IV –</w:t>
      </w:r>
      <w:r w:rsidRPr="00E7782F">
        <w:rPr>
          <w:rFonts w:ascii="Arial" w:eastAsia="Times New Roman" w:hAnsi="Arial" w:cs="Arial"/>
          <w:sz w:val="24"/>
          <w:szCs w:val="24"/>
          <w:lang w:eastAsia="pt-BR"/>
        </w:rPr>
        <w:t xml:space="preserve"> comunicar formalmente inconformidades detectadas;</w:t>
      </w:r>
    </w:p>
    <w:p w14:paraId="4D0C9B2A" w14:textId="77777777" w:rsidR="00095504" w:rsidRDefault="00095504" w:rsidP="00095504">
      <w:pPr>
        <w:spacing w:line="360" w:lineRule="auto"/>
        <w:jc w:val="both"/>
        <w:rPr>
          <w:rFonts w:ascii="Arial" w:eastAsia="Times New Roman" w:hAnsi="Arial" w:cs="Arial"/>
          <w:sz w:val="24"/>
          <w:szCs w:val="24"/>
          <w:lang w:eastAsia="pt-BR"/>
        </w:rPr>
      </w:pPr>
      <w:r w:rsidRPr="00E7782F">
        <w:rPr>
          <w:rFonts w:ascii="Arial" w:eastAsia="Times New Roman" w:hAnsi="Arial" w:cs="Arial"/>
          <w:b/>
          <w:bCs/>
          <w:sz w:val="24"/>
          <w:szCs w:val="24"/>
          <w:lang w:eastAsia="pt-BR"/>
        </w:rPr>
        <w:t>V –</w:t>
      </w:r>
      <w:r w:rsidRPr="00E7782F">
        <w:rPr>
          <w:rFonts w:ascii="Arial" w:eastAsia="Times New Roman" w:hAnsi="Arial" w:cs="Arial"/>
          <w:sz w:val="24"/>
          <w:szCs w:val="24"/>
          <w:lang w:eastAsia="pt-BR"/>
        </w:rPr>
        <w:t xml:space="preserve"> adotar providências para continuidade do serviço público em situações críticas.</w:t>
      </w:r>
    </w:p>
    <w:p w14:paraId="77A97D03" w14:textId="77777777" w:rsidR="00095504" w:rsidRPr="00E7782F" w:rsidRDefault="00095504" w:rsidP="00095504">
      <w:pPr>
        <w:spacing w:line="360" w:lineRule="auto"/>
        <w:jc w:val="both"/>
        <w:outlineLvl w:val="2"/>
        <w:rPr>
          <w:rFonts w:ascii="Arial" w:eastAsia="Times New Roman" w:hAnsi="Arial" w:cs="Arial"/>
          <w:b/>
          <w:bCs/>
          <w:sz w:val="24"/>
          <w:szCs w:val="24"/>
          <w:lang w:eastAsia="pt-BR"/>
        </w:rPr>
      </w:pPr>
      <w:r w:rsidRPr="00E7782F">
        <w:rPr>
          <w:rFonts w:ascii="Arial" w:eastAsia="Times New Roman" w:hAnsi="Arial" w:cs="Arial"/>
          <w:b/>
          <w:bCs/>
          <w:sz w:val="24"/>
          <w:szCs w:val="24"/>
          <w:lang w:eastAsia="pt-BR"/>
        </w:rPr>
        <w:t>§2º – Limites da responsabilidade do Município</w:t>
      </w:r>
    </w:p>
    <w:p w14:paraId="3C2DC55D" w14:textId="77777777" w:rsidR="00095504" w:rsidRPr="00E7782F" w:rsidRDefault="00095504" w:rsidP="00095504">
      <w:pPr>
        <w:spacing w:line="360" w:lineRule="auto"/>
        <w:jc w:val="both"/>
        <w:rPr>
          <w:rFonts w:ascii="Arial" w:eastAsia="Times New Roman" w:hAnsi="Arial" w:cs="Arial"/>
          <w:sz w:val="24"/>
          <w:szCs w:val="24"/>
          <w:lang w:eastAsia="pt-BR"/>
        </w:rPr>
      </w:pPr>
      <w:r w:rsidRPr="00E7782F">
        <w:rPr>
          <w:rFonts w:ascii="Arial" w:eastAsia="Times New Roman" w:hAnsi="Arial" w:cs="Arial"/>
          <w:sz w:val="24"/>
          <w:szCs w:val="24"/>
          <w:lang w:eastAsia="pt-BR"/>
        </w:rPr>
        <w:t>A fiscalização exercida pelo CONTRATANTE não exclui nem reduz a responsabilidade exclusiva da CONTRATADA quanto à execução dos serviços, encargos trabalhistas, obrigações fiscais, previdenciárias, civis, sanitárias e técnicas.</w:t>
      </w:r>
    </w:p>
    <w:p w14:paraId="42F96291" w14:textId="77777777" w:rsidR="00095504" w:rsidRPr="00E7782F" w:rsidRDefault="00095504" w:rsidP="00095504">
      <w:pPr>
        <w:spacing w:line="360" w:lineRule="auto"/>
        <w:jc w:val="both"/>
        <w:outlineLvl w:val="2"/>
        <w:rPr>
          <w:rFonts w:ascii="Arial" w:eastAsia="Times New Roman" w:hAnsi="Arial" w:cs="Arial"/>
          <w:b/>
          <w:bCs/>
          <w:sz w:val="24"/>
          <w:szCs w:val="24"/>
          <w:lang w:eastAsia="pt-BR"/>
        </w:rPr>
      </w:pPr>
      <w:r w:rsidRPr="00E7782F">
        <w:rPr>
          <w:rFonts w:ascii="Arial" w:eastAsia="Times New Roman" w:hAnsi="Arial" w:cs="Arial"/>
          <w:b/>
          <w:bCs/>
          <w:sz w:val="24"/>
          <w:szCs w:val="24"/>
          <w:lang w:eastAsia="pt-BR"/>
        </w:rPr>
        <w:t>§3º – Cooperação institucional</w:t>
      </w:r>
    </w:p>
    <w:p w14:paraId="74473016" w14:textId="77777777" w:rsidR="00095504" w:rsidRPr="00E7782F" w:rsidRDefault="00095504" w:rsidP="00095504">
      <w:pPr>
        <w:spacing w:line="360" w:lineRule="auto"/>
        <w:jc w:val="both"/>
        <w:rPr>
          <w:rFonts w:ascii="Arial" w:eastAsia="Times New Roman" w:hAnsi="Arial" w:cs="Arial"/>
          <w:sz w:val="24"/>
          <w:szCs w:val="24"/>
          <w:lang w:eastAsia="pt-BR"/>
        </w:rPr>
      </w:pPr>
      <w:r w:rsidRPr="00E7782F">
        <w:rPr>
          <w:rFonts w:ascii="Arial" w:eastAsia="Times New Roman" w:hAnsi="Arial" w:cs="Arial"/>
          <w:sz w:val="24"/>
          <w:szCs w:val="24"/>
          <w:lang w:eastAsia="pt-BR"/>
        </w:rPr>
        <w:t>As partes atuarão em regime de cooperação administrativa, boa-fé objetiva e transparência, buscando a eficiência da política pública de saúde e a continuidade assistencial dos usuários do SUS.</w:t>
      </w:r>
    </w:p>
    <w:p w14:paraId="6A0CACE8" w14:textId="77777777" w:rsidR="00095504" w:rsidRPr="00E7782F" w:rsidRDefault="00095504" w:rsidP="00095504">
      <w:pPr>
        <w:spacing w:line="360" w:lineRule="auto"/>
        <w:jc w:val="both"/>
        <w:outlineLvl w:val="2"/>
        <w:rPr>
          <w:rFonts w:ascii="Arial" w:eastAsia="Times New Roman" w:hAnsi="Arial" w:cs="Arial"/>
          <w:b/>
          <w:bCs/>
          <w:sz w:val="24"/>
          <w:szCs w:val="24"/>
          <w:lang w:eastAsia="pt-BR"/>
        </w:rPr>
      </w:pPr>
      <w:r w:rsidRPr="00E7782F">
        <w:rPr>
          <w:rFonts w:ascii="Arial" w:eastAsia="Times New Roman" w:hAnsi="Arial" w:cs="Arial"/>
          <w:b/>
          <w:bCs/>
          <w:sz w:val="24"/>
          <w:szCs w:val="24"/>
          <w:lang w:eastAsia="pt-BR"/>
        </w:rPr>
        <w:t>§4º – Medidas urgentes</w:t>
      </w:r>
    </w:p>
    <w:p w14:paraId="0352364C" w14:textId="77777777" w:rsidR="00095504" w:rsidRPr="00E7782F" w:rsidRDefault="00095504" w:rsidP="00095504">
      <w:pPr>
        <w:spacing w:line="360" w:lineRule="auto"/>
        <w:jc w:val="both"/>
        <w:rPr>
          <w:rFonts w:ascii="Arial" w:eastAsia="Times New Roman" w:hAnsi="Arial" w:cs="Arial"/>
          <w:sz w:val="24"/>
          <w:szCs w:val="24"/>
          <w:lang w:eastAsia="pt-BR"/>
        </w:rPr>
      </w:pPr>
      <w:r w:rsidRPr="00E7782F">
        <w:rPr>
          <w:rFonts w:ascii="Arial" w:eastAsia="Times New Roman" w:hAnsi="Arial" w:cs="Arial"/>
          <w:sz w:val="24"/>
          <w:szCs w:val="24"/>
          <w:lang w:eastAsia="pt-BR"/>
        </w:rPr>
        <w:t>Na hipótese de risco à continuidade dos serviços ou à segurança dos usuários, poderá o CONTRATANTE adotar medidas emergenciais e cautelares necessárias à preservação do interesse público, sem prejuízo do posterior contraditório e ampla defesa.</w:t>
      </w:r>
    </w:p>
    <w:p w14:paraId="03F9B850" w14:textId="77777777" w:rsidR="00095504" w:rsidRPr="00E7782F" w:rsidRDefault="00095504" w:rsidP="00095504">
      <w:pPr>
        <w:spacing w:line="360" w:lineRule="auto"/>
        <w:jc w:val="both"/>
        <w:outlineLvl w:val="2"/>
        <w:rPr>
          <w:rFonts w:ascii="Arial" w:eastAsia="Times New Roman" w:hAnsi="Arial" w:cs="Arial"/>
          <w:b/>
          <w:bCs/>
          <w:sz w:val="24"/>
          <w:szCs w:val="24"/>
          <w:lang w:eastAsia="pt-BR"/>
        </w:rPr>
      </w:pPr>
      <w:r w:rsidRPr="00E7782F">
        <w:rPr>
          <w:rFonts w:ascii="Arial" w:eastAsia="Times New Roman" w:hAnsi="Arial" w:cs="Arial"/>
          <w:b/>
          <w:bCs/>
          <w:sz w:val="24"/>
          <w:szCs w:val="24"/>
          <w:lang w:eastAsia="pt-BR"/>
        </w:rPr>
        <w:t>§5º – Controle externo</w:t>
      </w:r>
    </w:p>
    <w:p w14:paraId="1E20791C" w14:textId="77777777" w:rsidR="00095504" w:rsidRPr="00E7782F" w:rsidRDefault="00095504" w:rsidP="00095504">
      <w:pPr>
        <w:spacing w:line="360" w:lineRule="auto"/>
        <w:jc w:val="both"/>
        <w:rPr>
          <w:rFonts w:ascii="Arial" w:eastAsia="Times New Roman" w:hAnsi="Arial" w:cs="Arial"/>
          <w:sz w:val="24"/>
          <w:szCs w:val="24"/>
          <w:lang w:eastAsia="pt-BR"/>
        </w:rPr>
      </w:pPr>
      <w:r w:rsidRPr="00E7782F">
        <w:rPr>
          <w:rFonts w:ascii="Arial" w:eastAsia="Times New Roman" w:hAnsi="Arial" w:cs="Arial"/>
          <w:sz w:val="24"/>
          <w:szCs w:val="24"/>
          <w:lang w:eastAsia="pt-BR"/>
        </w:rPr>
        <w:t>O CONTRATANTE deverá manter os registros e informações necessários à fiscalização pelos órgãos competentes, inclusive o Tribunal de Contas do Estado de São Paulo.</w:t>
      </w:r>
    </w:p>
    <w:p w14:paraId="5ED2D970" w14:textId="77777777" w:rsidR="00095504" w:rsidRPr="00041E25" w:rsidRDefault="00095504" w:rsidP="00095504">
      <w:pPr>
        <w:spacing w:line="360" w:lineRule="auto"/>
        <w:jc w:val="both"/>
        <w:rPr>
          <w:rFonts w:ascii="Arial" w:hAnsi="Arial" w:cs="Arial"/>
          <w:sz w:val="24"/>
          <w:szCs w:val="24"/>
        </w:rPr>
      </w:pPr>
    </w:p>
    <w:p w14:paraId="59EC8A12" w14:textId="77777777" w:rsidR="00095504" w:rsidRPr="00E7782F" w:rsidRDefault="00095504" w:rsidP="00095504">
      <w:pPr>
        <w:spacing w:line="360" w:lineRule="auto"/>
        <w:jc w:val="both"/>
        <w:outlineLvl w:val="1"/>
        <w:rPr>
          <w:rFonts w:ascii="Arial" w:eastAsia="Times New Roman" w:hAnsi="Arial" w:cs="Arial"/>
          <w:b/>
          <w:bCs/>
          <w:sz w:val="24"/>
          <w:szCs w:val="24"/>
          <w:lang w:eastAsia="pt-BR"/>
        </w:rPr>
      </w:pPr>
      <w:r w:rsidRPr="00E7782F">
        <w:rPr>
          <w:rFonts w:ascii="Arial" w:eastAsia="Times New Roman" w:hAnsi="Arial" w:cs="Arial"/>
          <w:b/>
          <w:bCs/>
          <w:sz w:val="24"/>
          <w:szCs w:val="24"/>
          <w:lang w:eastAsia="pt-BR"/>
        </w:rPr>
        <w:t>CLÁUSULA 5ª – DAS OBRIGAÇÕES DA ORGANIZAÇÃO SOCIAL</w:t>
      </w:r>
    </w:p>
    <w:p w14:paraId="6279B7BE" w14:textId="77777777" w:rsidR="00095504" w:rsidRPr="00E7782F" w:rsidRDefault="00095504" w:rsidP="00095504">
      <w:pPr>
        <w:spacing w:line="360" w:lineRule="auto"/>
        <w:jc w:val="both"/>
        <w:rPr>
          <w:rFonts w:ascii="Arial" w:eastAsia="Times New Roman" w:hAnsi="Arial" w:cs="Arial"/>
          <w:sz w:val="24"/>
          <w:szCs w:val="24"/>
          <w:lang w:eastAsia="pt-BR"/>
        </w:rPr>
      </w:pPr>
      <w:r w:rsidRPr="00E7782F">
        <w:rPr>
          <w:rFonts w:ascii="Arial" w:eastAsia="Times New Roman" w:hAnsi="Arial" w:cs="Arial"/>
          <w:sz w:val="24"/>
          <w:szCs w:val="24"/>
          <w:lang w:eastAsia="pt-BR"/>
        </w:rPr>
        <w:t>Compete à CONTRATADA, sem prejuízo das demais obrigações legais, regulamentares e contratuais, executar o objeto do presente Contrato de Gestão com observância aos princípios do SUS, da eficiência administrativa, da continuidade do serviço público e da boa gestão dos recursos públicos, incumbindo-lhe:</w:t>
      </w:r>
    </w:p>
    <w:p w14:paraId="728AE0BE" w14:textId="77777777" w:rsidR="00095504" w:rsidRPr="00E7782F" w:rsidRDefault="00095504" w:rsidP="00095504">
      <w:pPr>
        <w:spacing w:line="360" w:lineRule="auto"/>
        <w:jc w:val="both"/>
        <w:rPr>
          <w:rFonts w:ascii="Arial" w:eastAsia="Times New Roman" w:hAnsi="Arial" w:cs="Arial"/>
          <w:sz w:val="24"/>
          <w:szCs w:val="24"/>
          <w:lang w:eastAsia="pt-BR"/>
        </w:rPr>
      </w:pPr>
      <w:r w:rsidRPr="00E7782F">
        <w:rPr>
          <w:rFonts w:ascii="Arial" w:eastAsia="Times New Roman" w:hAnsi="Arial" w:cs="Arial"/>
          <w:b/>
          <w:bCs/>
          <w:sz w:val="24"/>
          <w:szCs w:val="24"/>
          <w:lang w:eastAsia="pt-BR"/>
        </w:rPr>
        <w:t>I –</w:t>
      </w:r>
      <w:r w:rsidRPr="00E7782F">
        <w:rPr>
          <w:rFonts w:ascii="Arial" w:eastAsia="Times New Roman" w:hAnsi="Arial" w:cs="Arial"/>
          <w:sz w:val="24"/>
          <w:szCs w:val="24"/>
          <w:lang w:eastAsia="pt-BR"/>
        </w:rPr>
        <w:t xml:space="preserve"> executar integralmente os serviços contratados, nos termos deste instrumento, do Plano de Trabalho aprovado, metas pactuadas e diretrizes da Secretaria Municipal de </w:t>
      </w:r>
      <w:r w:rsidRPr="00E7782F">
        <w:rPr>
          <w:rFonts w:ascii="Arial" w:eastAsia="Times New Roman" w:hAnsi="Arial" w:cs="Arial"/>
          <w:sz w:val="24"/>
          <w:szCs w:val="24"/>
          <w:lang w:eastAsia="pt-BR"/>
        </w:rPr>
        <w:lastRenderedPageBreak/>
        <w:t>Saúde;</w:t>
      </w:r>
    </w:p>
    <w:p w14:paraId="54DCC85E" w14:textId="77777777" w:rsidR="00095504" w:rsidRPr="00E7782F" w:rsidRDefault="00095504" w:rsidP="00095504">
      <w:pPr>
        <w:spacing w:line="360" w:lineRule="auto"/>
        <w:jc w:val="both"/>
        <w:rPr>
          <w:rFonts w:ascii="Arial" w:eastAsia="Times New Roman" w:hAnsi="Arial" w:cs="Arial"/>
          <w:sz w:val="24"/>
          <w:szCs w:val="24"/>
          <w:lang w:eastAsia="pt-BR"/>
        </w:rPr>
      </w:pPr>
      <w:r w:rsidRPr="00E7782F">
        <w:rPr>
          <w:rFonts w:ascii="Arial" w:eastAsia="Times New Roman" w:hAnsi="Arial" w:cs="Arial"/>
          <w:b/>
          <w:bCs/>
          <w:sz w:val="24"/>
          <w:szCs w:val="24"/>
          <w:lang w:eastAsia="pt-BR"/>
        </w:rPr>
        <w:t>II –</w:t>
      </w:r>
      <w:r w:rsidRPr="00E7782F">
        <w:rPr>
          <w:rFonts w:ascii="Arial" w:eastAsia="Times New Roman" w:hAnsi="Arial" w:cs="Arial"/>
          <w:sz w:val="24"/>
          <w:szCs w:val="24"/>
          <w:lang w:eastAsia="pt-BR"/>
        </w:rPr>
        <w:t xml:space="preserve"> manter atendimento contínuo, regular e adequado, em regime compatível com a natureza assistencial do objeto, inclusive plantões, urgências e situações excepcionais;</w:t>
      </w:r>
    </w:p>
    <w:p w14:paraId="34FF94FE" w14:textId="77777777" w:rsidR="00095504" w:rsidRPr="00E7782F" w:rsidRDefault="00095504" w:rsidP="00095504">
      <w:pPr>
        <w:spacing w:line="360" w:lineRule="auto"/>
        <w:jc w:val="both"/>
        <w:rPr>
          <w:rFonts w:ascii="Arial" w:eastAsia="Times New Roman" w:hAnsi="Arial" w:cs="Arial"/>
          <w:sz w:val="24"/>
          <w:szCs w:val="24"/>
          <w:lang w:eastAsia="pt-BR"/>
        </w:rPr>
      </w:pPr>
      <w:r w:rsidRPr="00E7782F">
        <w:rPr>
          <w:rFonts w:ascii="Arial" w:eastAsia="Times New Roman" w:hAnsi="Arial" w:cs="Arial"/>
          <w:b/>
          <w:bCs/>
          <w:sz w:val="24"/>
          <w:szCs w:val="24"/>
          <w:lang w:eastAsia="pt-BR"/>
        </w:rPr>
        <w:t>III –</w:t>
      </w:r>
      <w:r w:rsidRPr="00E7782F">
        <w:rPr>
          <w:rFonts w:ascii="Arial" w:eastAsia="Times New Roman" w:hAnsi="Arial" w:cs="Arial"/>
          <w:sz w:val="24"/>
          <w:szCs w:val="24"/>
          <w:lang w:eastAsia="pt-BR"/>
        </w:rPr>
        <w:t xml:space="preserve"> contratar, administrar e supervisionar pessoal próprio, em quantitativo suficiente e qualificação compatível com a demanda assistencial;</w:t>
      </w:r>
    </w:p>
    <w:p w14:paraId="4C039BC1" w14:textId="77777777" w:rsidR="00095504" w:rsidRPr="00E7782F" w:rsidRDefault="00095504" w:rsidP="00095504">
      <w:pPr>
        <w:spacing w:line="360" w:lineRule="auto"/>
        <w:jc w:val="both"/>
        <w:rPr>
          <w:rFonts w:ascii="Arial" w:eastAsia="Times New Roman" w:hAnsi="Arial" w:cs="Arial"/>
          <w:sz w:val="24"/>
          <w:szCs w:val="24"/>
          <w:lang w:eastAsia="pt-BR"/>
        </w:rPr>
      </w:pPr>
      <w:r w:rsidRPr="00E7782F">
        <w:rPr>
          <w:rFonts w:ascii="Arial" w:eastAsia="Times New Roman" w:hAnsi="Arial" w:cs="Arial"/>
          <w:b/>
          <w:bCs/>
          <w:sz w:val="24"/>
          <w:szCs w:val="24"/>
          <w:lang w:eastAsia="pt-BR"/>
        </w:rPr>
        <w:t>IV –</w:t>
      </w:r>
      <w:r w:rsidRPr="00E7782F">
        <w:rPr>
          <w:rFonts w:ascii="Arial" w:eastAsia="Times New Roman" w:hAnsi="Arial" w:cs="Arial"/>
          <w:sz w:val="24"/>
          <w:szCs w:val="24"/>
          <w:lang w:eastAsia="pt-BR"/>
        </w:rPr>
        <w:t xml:space="preserve"> arcar integralmente com encargos trabalhistas, previdenciários, fiscais, securitários, civis e comerciais decorrentes de sua atuação;</w:t>
      </w:r>
    </w:p>
    <w:p w14:paraId="417B1FE4" w14:textId="77777777" w:rsidR="00095504" w:rsidRPr="00E7782F" w:rsidRDefault="00095504" w:rsidP="00095504">
      <w:pPr>
        <w:spacing w:line="360" w:lineRule="auto"/>
        <w:jc w:val="both"/>
        <w:rPr>
          <w:rFonts w:ascii="Arial" w:eastAsia="Times New Roman" w:hAnsi="Arial" w:cs="Arial"/>
          <w:sz w:val="24"/>
          <w:szCs w:val="24"/>
          <w:lang w:eastAsia="pt-BR"/>
        </w:rPr>
      </w:pPr>
      <w:r w:rsidRPr="00E7782F">
        <w:rPr>
          <w:rFonts w:ascii="Arial" w:eastAsia="Times New Roman" w:hAnsi="Arial" w:cs="Arial"/>
          <w:b/>
          <w:bCs/>
          <w:sz w:val="24"/>
          <w:szCs w:val="24"/>
          <w:lang w:eastAsia="pt-BR"/>
        </w:rPr>
        <w:t>V –</w:t>
      </w:r>
      <w:r w:rsidRPr="00E7782F">
        <w:rPr>
          <w:rFonts w:ascii="Arial" w:eastAsia="Times New Roman" w:hAnsi="Arial" w:cs="Arial"/>
          <w:sz w:val="24"/>
          <w:szCs w:val="24"/>
          <w:lang w:eastAsia="pt-BR"/>
        </w:rPr>
        <w:t xml:space="preserve"> manter responsável técnico legalmente habilitado, com registro regular perante os respectivos conselhos profissionais;</w:t>
      </w:r>
    </w:p>
    <w:p w14:paraId="2B83536F" w14:textId="77777777" w:rsidR="00095504" w:rsidRPr="00E7782F" w:rsidRDefault="00095504" w:rsidP="00095504">
      <w:pPr>
        <w:spacing w:line="360" w:lineRule="auto"/>
        <w:jc w:val="both"/>
        <w:rPr>
          <w:rFonts w:ascii="Arial" w:eastAsia="Times New Roman" w:hAnsi="Arial" w:cs="Arial"/>
          <w:sz w:val="24"/>
          <w:szCs w:val="24"/>
          <w:lang w:eastAsia="pt-BR"/>
        </w:rPr>
      </w:pPr>
      <w:r w:rsidRPr="00E7782F">
        <w:rPr>
          <w:rFonts w:ascii="Arial" w:eastAsia="Times New Roman" w:hAnsi="Arial" w:cs="Arial"/>
          <w:b/>
          <w:bCs/>
          <w:sz w:val="24"/>
          <w:szCs w:val="24"/>
          <w:lang w:eastAsia="pt-BR"/>
        </w:rPr>
        <w:t>VI –</w:t>
      </w:r>
      <w:r w:rsidRPr="00E7782F">
        <w:rPr>
          <w:rFonts w:ascii="Arial" w:eastAsia="Times New Roman" w:hAnsi="Arial" w:cs="Arial"/>
          <w:sz w:val="24"/>
          <w:szCs w:val="24"/>
          <w:lang w:eastAsia="pt-BR"/>
        </w:rPr>
        <w:t xml:space="preserve"> observar protocolos clínicos, sanitários e assistenciais, bem como normas expedidas pelo Ministério da Saúde, vigilância sanitária e conselhos de classe;</w:t>
      </w:r>
    </w:p>
    <w:p w14:paraId="6824887D" w14:textId="77777777" w:rsidR="00095504" w:rsidRPr="00E7782F" w:rsidRDefault="00095504" w:rsidP="00095504">
      <w:pPr>
        <w:spacing w:line="360" w:lineRule="auto"/>
        <w:jc w:val="both"/>
        <w:rPr>
          <w:rFonts w:ascii="Arial" w:eastAsia="Times New Roman" w:hAnsi="Arial" w:cs="Arial"/>
          <w:sz w:val="24"/>
          <w:szCs w:val="24"/>
          <w:lang w:eastAsia="pt-BR"/>
        </w:rPr>
      </w:pPr>
      <w:r w:rsidRPr="00E7782F">
        <w:rPr>
          <w:rFonts w:ascii="Arial" w:eastAsia="Times New Roman" w:hAnsi="Arial" w:cs="Arial"/>
          <w:b/>
          <w:bCs/>
          <w:sz w:val="24"/>
          <w:szCs w:val="24"/>
          <w:lang w:eastAsia="pt-BR"/>
        </w:rPr>
        <w:t>VII –</w:t>
      </w:r>
      <w:r w:rsidRPr="00E7782F">
        <w:rPr>
          <w:rFonts w:ascii="Arial" w:eastAsia="Times New Roman" w:hAnsi="Arial" w:cs="Arial"/>
          <w:sz w:val="24"/>
          <w:szCs w:val="24"/>
          <w:lang w:eastAsia="pt-BR"/>
        </w:rPr>
        <w:t xml:space="preserve"> garantir atendimento humanizado, universal, impessoal e gratuito, vedada qualquer discriminação ou cobrança indevida aos usuários do SUS;</w:t>
      </w:r>
    </w:p>
    <w:p w14:paraId="5C9501F8" w14:textId="77777777" w:rsidR="00095504" w:rsidRPr="00E7782F" w:rsidRDefault="00095504" w:rsidP="00095504">
      <w:pPr>
        <w:spacing w:line="360" w:lineRule="auto"/>
        <w:jc w:val="both"/>
        <w:rPr>
          <w:rFonts w:ascii="Arial" w:eastAsia="Times New Roman" w:hAnsi="Arial" w:cs="Arial"/>
          <w:sz w:val="24"/>
          <w:szCs w:val="24"/>
          <w:lang w:eastAsia="pt-BR"/>
        </w:rPr>
      </w:pPr>
      <w:r w:rsidRPr="00E7782F">
        <w:rPr>
          <w:rFonts w:ascii="Arial" w:eastAsia="Times New Roman" w:hAnsi="Arial" w:cs="Arial"/>
          <w:b/>
          <w:bCs/>
          <w:sz w:val="24"/>
          <w:szCs w:val="24"/>
          <w:lang w:eastAsia="pt-BR"/>
        </w:rPr>
        <w:t>VIII –</w:t>
      </w:r>
      <w:r w:rsidRPr="00E7782F">
        <w:rPr>
          <w:rFonts w:ascii="Arial" w:eastAsia="Times New Roman" w:hAnsi="Arial" w:cs="Arial"/>
          <w:sz w:val="24"/>
          <w:szCs w:val="24"/>
          <w:lang w:eastAsia="pt-BR"/>
        </w:rPr>
        <w:t xml:space="preserve"> manter sistemas de informação atualizados, alimentando corretamente bases oficiais, prontuários e relatórios gerenciais;</w:t>
      </w:r>
    </w:p>
    <w:p w14:paraId="5B7969C6" w14:textId="77777777" w:rsidR="00095504" w:rsidRPr="00E7782F" w:rsidRDefault="00095504" w:rsidP="00095504">
      <w:pPr>
        <w:spacing w:line="360" w:lineRule="auto"/>
        <w:jc w:val="both"/>
        <w:rPr>
          <w:rFonts w:ascii="Arial" w:eastAsia="Times New Roman" w:hAnsi="Arial" w:cs="Arial"/>
          <w:sz w:val="24"/>
          <w:szCs w:val="24"/>
          <w:lang w:eastAsia="pt-BR"/>
        </w:rPr>
      </w:pPr>
      <w:r w:rsidRPr="00E7782F">
        <w:rPr>
          <w:rFonts w:ascii="Arial" w:eastAsia="Times New Roman" w:hAnsi="Arial" w:cs="Arial"/>
          <w:b/>
          <w:bCs/>
          <w:sz w:val="24"/>
          <w:szCs w:val="24"/>
          <w:lang w:eastAsia="pt-BR"/>
        </w:rPr>
        <w:t>IX –</w:t>
      </w:r>
      <w:r w:rsidRPr="00E7782F">
        <w:rPr>
          <w:rFonts w:ascii="Arial" w:eastAsia="Times New Roman" w:hAnsi="Arial" w:cs="Arial"/>
          <w:sz w:val="24"/>
          <w:szCs w:val="24"/>
          <w:lang w:eastAsia="pt-BR"/>
        </w:rPr>
        <w:t xml:space="preserve"> prestar contas tempestivamente, nos prazos e formatos exigidos pelo Município e órgãos de controle;</w:t>
      </w:r>
    </w:p>
    <w:p w14:paraId="5BDBB33C" w14:textId="77777777" w:rsidR="00095504" w:rsidRPr="00E7782F" w:rsidRDefault="00095504" w:rsidP="00095504">
      <w:pPr>
        <w:spacing w:line="360" w:lineRule="auto"/>
        <w:jc w:val="both"/>
        <w:rPr>
          <w:rFonts w:ascii="Arial" w:eastAsia="Times New Roman" w:hAnsi="Arial" w:cs="Arial"/>
          <w:sz w:val="24"/>
          <w:szCs w:val="24"/>
          <w:lang w:eastAsia="pt-BR"/>
        </w:rPr>
      </w:pPr>
      <w:r w:rsidRPr="00E7782F">
        <w:rPr>
          <w:rFonts w:ascii="Arial" w:eastAsia="Times New Roman" w:hAnsi="Arial" w:cs="Arial"/>
          <w:b/>
          <w:bCs/>
          <w:sz w:val="24"/>
          <w:szCs w:val="24"/>
          <w:lang w:eastAsia="pt-BR"/>
        </w:rPr>
        <w:t>X –</w:t>
      </w:r>
      <w:r w:rsidRPr="00E7782F">
        <w:rPr>
          <w:rFonts w:ascii="Arial" w:eastAsia="Times New Roman" w:hAnsi="Arial" w:cs="Arial"/>
          <w:sz w:val="24"/>
          <w:szCs w:val="24"/>
          <w:lang w:eastAsia="pt-BR"/>
        </w:rPr>
        <w:t xml:space="preserve"> preservar os bens públicos recebidos, mantendo guarda, conservação e uso adequado;</w:t>
      </w:r>
    </w:p>
    <w:p w14:paraId="1677EAA1" w14:textId="77777777" w:rsidR="00095504" w:rsidRPr="00E7782F" w:rsidRDefault="00095504" w:rsidP="00095504">
      <w:pPr>
        <w:spacing w:line="360" w:lineRule="auto"/>
        <w:jc w:val="both"/>
        <w:rPr>
          <w:rFonts w:ascii="Arial" w:eastAsia="Times New Roman" w:hAnsi="Arial" w:cs="Arial"/>
          <w:sz w:val="24"/>
          <w:szCs w:val="24"/>
          <w:lang w:eastAsia="pt-BR"/>
        </w:rPr>
      </w:pPr>
      <w:r w:rsidRPr="00E7782F">
        <w:rPr>
          <w:rFonts w:ascii="Arial" w:eastAsia="Times New Roman" w:hAnsi="Arial" w:cs="Arial"/>
          <w:b/>
          <w:bCs/>
          <w:sz w:val="24"/>
          <w:szCs w:val="24"/>
          <w:lang w:eastAsia="pt-BR"/>
        </w:rPr>
        <w:t>XI –</w:t>
      </w:r>
      <w:r w:rsidRPr="00E7782F">
        <w:rPr>
          <w:rFonts w:ascii="Arial" w:eastAsia="Times New Roman" w:hAnsi="Arial" w:cs="Arial"/>
          <w:sz w:val="24"/>
          <w:szCs w:val="24"/>
          <w:lang w:eastAsia="pt-BR"/>
        </w:rPr>
        <w:t xml:space="preserve"> manter estoques mínimos de materiais e insumos críticos, quando previstos no escopo;</w:t>
      </w:r>
    </w:p>
    <w:p w14:paraId="1170D033" w14:textId="77777777" w:rsidR="00095504" w:rsidRPr="00E7782F" w:rsidRDefault="00095504" w:rsidP="00095504">
      <w:pPr>
        <w:spacing w:line="360" w:lineRule="auto"/>
        <w:jc w:val="both"/>
        <w:rPr>
          <w:rFonts w:ascii="Arial" w:eastAsia="Times New Roman" w:hAnsi="Arial" w:cs="Arial"/>
          <w:sz w:val="24"/>
          <w:szCs w:val="24"/>
          <w:lang w:eastAsia="pt-BR"/>
        </w:rPr>
      </w:pPr>
      <w:r w:rsidRPr="00E7782F">
        <w:rPr>
          <w:rFonts w:ascii="Arial" w:eastAsia="Times New Roman" w:hAnsi="Arial" w:cs="Arial"/>
          <w:b/>
          <w:bCs/>
          <w:sz w:val="24"/>
          <w:szCs w:val="24"/>
          <w:lang w:eastAsia="pt-BR"/>
        </w:rPr>
        <w:t>XII –</w:t>
      </w:r>
      <w:r w:rsidRPr="00E7782F">
        <w:rPr>
          <w:rFonts w:ascii="Arial" w:eastAsia="Times New Roman" w:hAnsi="Arial" w:cs="Arial"/>
          <w:sz w:val="24"/>
          <w:szCs w:val="24"/>
          <w:lang w:eastAsia="pt-BR"/>
        </w:rPr>
        <w:t xml:space="preserve"> adotar medidas de segurança do paciente, prevenção de eventos adversos e gestão de riscos;</w:t>
      </w:r>
    </w:p>
    <w:p w14:paraId="2FEFE05D" w14:textId="77777777" w:rsidR="00095504" w:rsidRPr="00E7782F" w:rsidRDefault="00095504" w:rsidP="00095504">
      <w:pPr>
        <w:spacing w:line="360" w:lineRule="auto"/>
        <w:jc w:val="both"/>
        <w:rPr>
          <w:rFonts w:ascii="Arial" w:eastAsia="Times New Roman" w:hAnsi="Arial" w:cs="Arial"/>
          <w:sz w:val="24"/>
          <w:szCs w:val="24"/>
          <w:lang w:eastAsia="pt-BR"/>
        </w:rPr>
      </w:pPr>
      <w:r w:rsidRPr="00E7782F">
        <w:rPr>
          <w:rFonts w:ascii="Arial" w:eastAsia="Times New Roman" w:hAnsi="Arial" w:cs="Arial"/>
          <w:b/>
          <w:bCs/>
          <w:sz w:val="24"/>
          <w:szCs w:val="24"/>
          <w:lang w:eastAsia="pt-BR"/>
        </w:rPr>
        <w:t>XIII –</w:t>
      </w:r>
      <w:r w:rsidRPr="00E7782F">
        <w:rPr>
          <w:rFonts w:ascii="Arial" w:eastAsia="Times New Roman" w:hAnsi="Arial" w:cs="Arial"/>
          <w:sz w:val="24"/>
          <w:szCs w:val="24"/>
          <w:lang w:eastAsia="pt-BR"/>
        </w:rPr>
        <w:t xml:space="preserve"> cooperar integralmente com auditorias, fiscalizações e inspeções;</w:t>
      </w:r>
    </w:p>
    <w:p w14:paraId="207F0D3B" w14:textId="77777777" w:rsidR="00095504" w:rsidRPr="00E7782F" w:rsidRDefault="00095504" w:rsidP="00095504">
      <w:pPr>
        <w:spacing w:line="360" w:lineRule="auto"/>
        <w:jc w:val="both"/>
        <w:rPr>
          <w:rFonts w:ascii="Arial" w:eastAsia="Times New Roman" w:hAnsi="Arial" w:cs="Arial"/>
          <w:sz w:val="24"/>
          <w:szCs w:val="24"/>
          <w:lang w:eastAsia="pt-BR"/>
        </w:rPr>
      </w:pPr>
      <w:r w:rsidRPr="00E7782F">
        <w:rPr>
          <w:rFonts w:ascii="Arial" w:eastAsia="Times New Roman" w:hAnsi="Arial" w:cs="Arial"/>
          <w:b/>
          <w:bCs/>
          <w:sz w:val="24"/>
          <w:szCs w:val="24"/>
          <w:lang w:eastAsia="pt-BR"/>
        </w:rPr>
        <w:t>XIV –</w:t>
      </w:r>
      <w:r w:rsidRPr="00E7782F">
        <w:rPr>
          <w:rFonts w:ascii="Arial" w:eastAsia="Times New Roman" w:hAnsi="Arial" w:cs="Arial"/>
          <w:sz w:val="24"/>
          <w:szCs w:val="24"/>
          <w:lang w:eastAsia="pt-BR"/>
        </w:rPr>
        <w:t xml:space="preserve"> comunicar imediatamente fatos relevantes que possam comprometer a execução contratual.</w:t>
      </w:r>
    </w:p>
    <w:p w14:paraId="452B41D0" w14:textId="77777777" w:rsidR="00095504" w:rsidRPr="00E7782F" w:rsidRDefault="00095504" w:rsidP="00095504">
      <w:pPr>
        <w:spacing w:line="360" w:lineRule="auto"/>
        <w:jc w:val="both"/>
        <w:outlineLvl w:val="2"/>
        <w:rPr>
          <w:rFonts w:ascii="Arial" w:eastAsia="Times New Roman" w:hAnsi="Arial" w:cs="Arial"/>
          <w:b/>
          <w:bCs/>
          <w:sz w:val="24"/>
          <w:szCs w:val="24"/>
          <w:lang w:eastAsia="pt-BR"/>
        </w:rPr>
      </w:pPr>
      <w:r w:rsidRPr="00E7782F">
        <w:rPr>
          <w:rFonts w:ascii="Arial" w:eastAsia="Times New Roman" w:hAnsi="Arial" w:cs="Arial"/>
          <w:b/>
          <w:bCs/>
          <w:sz w:val="24"/>
          <w:szCs w:val="24"/>
          <w:lang w:eastAsia="pt-BR"/>
        </w:rPr>
        <w:t>§1º – Responsabilidade exclusiva pela gestão operacional</w:t>
      </w:r>
    </w:p>
    <w:p w14:paraId="278896F0" w14:textId="77777777" w:rsidR="00095504" w:rsidRPr="00E7782F" w:rsidRDefault="00095504" w:rsidP="00095504">
      <w:pPr>
        <w:spacing w:line="360" w:lineRule="auto"/>
        <w:jc w:val="both"/>
        <w:rPr>
          <w:rFonts w:ascii="Arial" w:eastAsia="Times New Roman" w:hAnsi="Arial" w:cs="Arial"/>
          <w:sz w:val="24"/>
          <w:szCs w:val="24"/>
          <w:lang w:eastAsia="pt-BR"/>
        </w:rPr>
      </w:pPr>
      <w:r w:rsidRPr="00E7782F">
        <w:rPr>
          <w:rFonts w:ascii="Arial" w:eastAsia="Times New Roman" w:hAnsi="Arial" w:cs="Arial"/>
          <w:sz w:val="24"/>
          <w:szCs w:val="24"/>
          <w:lang w:eastAsia="pt-BR"/>
        </w:rPr>
        <w:t>A organização e condução cotidiana dos serviços, escalas, rotinas internas, contratações e gestão administrativa competem exclusivamente à CONTRATADA, respeitadas as diretrizes públicas fixadas pelo Município.</w:t>
      </w:r>
    </w:p>
    <w:p w14:paraId="3E134EE1" w14:textId="77777777" w:rsidR="00095504" w:rsidRPr="00E7782F" w:rsidRDefault="00095504" w:rsidP="00095504">
      <w:pPr>
        <w:spacing w:line="360" w:lineRule="auto"/>
        <w:jc w:val="both"/>
        <w:outlineLvl w:val="2"/>
        <w:rPr>
          <w:rFonts w:ascii="Arial" w:eastAsia="Times New Roman" w:hAnsi="Arial" w:cs="Arial"/>
          <w:b/>
          <w:bCs/>
          <w:sz w:val="24"/>
          <w:szCs w:val="24"/>
          <w:lang w:eastAsia="pt-BR"/>
        </w:rPr>
      </w:pPr>
      <w:r w:rsidRPr="00E7782F">
        <w:rPr>
          <w:rFonts w:ascii="Arial" w:eastAsia="Times New Roman" w:hAnsi="Arial" w:cs="Arial"/>
          <w:b/>
          <w:bCs/>
          <w:sz w:val="24"/>
          <w:szCs w:val="24"/>
          <w:lang w:eastAsia="pt-BR"/>
        </w:rPr>
        <w:t>§2º – Ausência de vínculo com o Município</w:t>
      </w:r>
    </w:p>
    <w:p w14:paraId="05C5D17A" w14:textId="77777777" w:rsidR="00095504" w:rsidRPr="00E7782F" w:rsidRDefault="00095504" w:rsidP="00095504">
      <w:pPr>
        <w:spacing w:line="360" w:lineRule="auto"/>
        <w:jc w:val="both"/>
        <w:rPr>
          <w:rFonts w:ascii="Arial" w:eastAsia="Times New Roman" w:hAnsi="Arial" w:cs="Arial"/>
          <w:sz w:val="24"/>
          <w:szCs w:val="24"/>
          <w:lang w:eastAsia="pt-BR"/>
        </w:rPr>
      </w:pPr>
      <w:r w:rsidRPr="00E7782F">
        <w:rPr>
          <w:rFonts w:ascii="Arial" w:eastAsia="Times New Roman" w:hAnsi="Arial" w:cs="Arial"/>
          <w:sz w:val="24"/>
          <w:szCs w:val="24"/>
          <w:lang w:eastAsia="pt-BR"/>
        </w:rPr>
        <w:lastRenderedPageBreak/>
        <w:t>Não se estabelece qualquer vínculo empregatício, funcional, estatutário, previdenciário ou solidário entre o Município e empregados, dirigentes, prestadores ou terceiros contratados pela Organização Social.</w:t>
      </w:r>
    </w:p>
    <w:p w14:paraId="1101F097" w14:textId="77777777" w:rsidR="00095504" w:rsidRPr="00E7782F" w:rsidRDefault="00095504" w:rsidP="00095504">
      <w:pPr>
        <w:spacing w:line="360" w:lineRule="auto"/>
        <w:jc w:val="both"/>
        <w:outlineLvl w:val="2"/>
        <w:rPr>
          <w:rFonts w:ascii="Arial" w:eastAsia="Times New Roman" w:hAnsi="Arial" w:cs="Arial"/>
          <w:b/>
          <w:bCs/>
          <w:sz w:val="24"/>
          <w:szCs w:val="24"/>
          <w:lang w:eastAsia="pt-BR"/>
        </w:rPr>
      </w:pPr>
      <w:r w:rsidRPr="00E7782F">
        <w:rPr>
          <w:rFonts w:ascii="Arial" w:eastAsia="Times New Roman" w:hAnsi="Arial" w:cs="Arial"/>
          <w:b/>
          <w:bCs/>
          <w:sz w:val="24"/>
          <w:szCs w:val="24"/>
          <w:lang w:eastAsia="pt-BR"/>
        </w:rPr>
        <w:t>§3º – Responsabilidade trabalhista integral</w:t>
      </w:r>
    </w:p>
    <w:p w14:paraId="12779E56" w14:textId="77777777" w:rsidR="00095504" w:rsidRPr="00E7782F" w:rsidRDefault="00095504" w:rsidP="00095504">
      <w:pPr>
        <w:spacing w:line="360" w:lineRule="auto"/>
        <w:jc w:val="both"/>
        <w:rPr>
          <w:rFonts w:ascii="Arial" w:eastAsia="Times New Roman" w:hAnsi="Arial" w:cs="Arial"/>
          <w:sz w:val="24"/>
          <w:szCs w:val="24"/>
          <w:lang w:eastAsia="pt-BR"/>
        </w:rPr>
      </w:pPr>
      <w:r w:rsidRPr="00E7782F">
        <w:rPr>
          <w:rFonts w:ascii="Arial" w:eastAsia="Times New Roman" w:hAnsi="Arial" w:cs="Arial"/>
          <w:sz w:val="24"/>
          <w:szCs w:val="24"/>
          <w:lang w:eastAsia="pt-BR"/>
        </w:rPr>
        <w:t>Toda responsabilidade trabalhista será exclusiva da CONTRATADA, inclusive quanto a salários, verbas rescisórias, encargos sociais, benefícios, indenizações e obrigações acessórias.</w:t>
      </w:r>
    </w:p>
    <w:p w14:paraId="1201F5AE" w14:textId="77777777" w:rsidR="00095504" w:rsidRPr="00E7782F" w:rsidRDefault="00095504" w:rsidP="00095504">
      <w:pPr>
        <w:spacing w:line="360" w:lineRule="auto"/>
        <w:jc w:val="both"/>
        <w:outlineLvl w:val="2"/>
        <w:rPr>
          <w:rFonts w:ascii="Arial" w:eastAsia="Times New Roman" w:hAnsi="Arial" w:cs="Arial"/>
          <w:b/>
          <w:bCs/>
          <w:sz w:val="24"/>
          <w:szCs w:val="24"/>
          <w:lang w:eastAsia="pt-BR"/>
        </w:rPr>
      </w:pPr>
      <w:r w:rsidRPr="00E7782F">
        <w:rPr>
          <w:rFonts w:ascii="Arial" w:eastAsia="Times New Roman" w:hAnsi="Arial" w:cs="Arial"/>
          <w:b/>
          <w:bCs/>
          <w:sz w:val="24"/>
          <w:szCs w:val="24"/>
          <w:lang w:eastAsia="pt-BR"/>
        </w:rPr>
        <w:t>§4º – Continuidade assistencial</w:t>
      </w:r>
    </w:p>
    <w:p w14:paraId="703ABCAB" w14:textId="77777777" w:rsidR="00095504" w:rsidRPr="00E7782F" w:rsidRDefault="00095504" w:rsidP="00095504">
      <w:pPr>
        <w:spacing w:line="360" w:lineRule="auto"/>
        <w:jc w:val="both"/>
        <w:rPr>
          <w:rFonts w:ascii="Arial" w:eastAsia="Times New Roman" w:hAnsi="Arial" w:cs="Arial"/>
          <w:sz w:val="24"/>
          <w:szCs w:val="24"/>
          <w:lang w:eastAsia="pt-BR"/>
        </w:rPr>
      </w:pPr>
      <w:r w:rsidRPr="00E7782F">
        <w:rPr>
          <w:rFonts w:ascii="Arial" w:eastAsia="Times New Roman" w:hAnsi="Arial" w:cs="Arial"/>
          <w:sz w:val="24"/>
          <w:szCs w:val="24"/>
          <w:lang w:eastAsia="pt-BR"/>
        </w:rPr>
        <w:t>É vedada a interrupção injustificada dos serviços, devendo a CONTRATADA adotar todas as medidas necessárias para assegurar a continuidade do atendimento aos usuários do SUS.</w:t>
      </w:r>
    </w:p>
    <w:p w14:paraId="1864EF9F" w14:textId="77777777" w:rsidR="00095504" w:rsidRPr="00E7782F" w:rsidRDefault="00095504" w:rsidP="00095504">
      <w:pPr>
        <w:spacing w:line="360" w:lineRule="auto"/>
        <w:jc w:val="both"/>
        <w:outlineLvl w:val="2"/>
        <w:rPr>
          <w:rFonts w:ascii="Arial" w:eastAsia="Times New Roman" w:hAnsi="Arial" w:cs="Arial"/>
          <w:b/>
          <w:bCs/>
          <w:sz w:val="24"/>
          <w:szCs w:val="24"/>
          <w:lang w:eastAsia="pt-BR"/>
        </w:rPr>
      </w:pPr>
      <w:r w:rsidRPr="00E7782F">
        <w:rPr>
          <w:rFonts w:ascii="Arial" w:eastAsia="Times New Roman" w:hAnsi="Arial" w:cs="Arial"/>
          <w:b/>
          <w:bCs/>
          <w:sz w:val="24"/>
          <w:szCs w:val="24"/>
          <w:lang w:eastAsia="pt-BR"/>
        </w:rPr>
        <w:t>§5º – Dever de transparência</w:t>
      </w:r>
    </w:p>
    <w:p w14:paraId="73497835" w14:textId="77777777" w:rsidR="00095504" w:rsidRPr="00E7782F" w:rsidRDefault="00095504" w:rsidP="00095504">
      <w:pPr>
        <w:spacing w:line="360" w:lineRule="auto"/>
        <w:jc w:val="both"/>
        <w:rPr>
          <w:rFonts w:ascii="Arial" w:eastAsia="Times New Roman" w:hAnsi="Arial" w:cs="Arial"/>
          <w:sz w:val="24"/>
          <w:szCs w:val="24"/>
          <w:lang w:eastAsia="pt-BR"/>
        </w:rPr>
      </w:pPr>
      <w:r w:rsidRPr="00E7782F">
        <w:rPr>
          <w:rFonts w:ascii="Arial" w:eastAsia="Times New Roman" w:hAnsi="Arial" w:cs="Arial"/>
          <w:sz w:val="24"/>
          <w:szCs w:val="24"/>
          <w:lang w:eastAsia="pt-BR"/>
        </w:rPr>
        <w:t>A CONTRATADA manterá documentação contábil, operacional e administrativa organizada e disponível ao CONTRATANTE, ao Controle Interno e ao Tribunal de Contas do Estado de São Paulo, pelo prazo legal.</w:t>
      </w:r>
    </w:p>
    <w:p w14:paraId="6495741A" w14:textId="77777777" w:rsidR="00095504" w:rsidRPr="00E7782F" w:rsidRDefault="00095504" w:rsidP="00095504">
      <w:pPr>
        <w:spacing w:line="360" w:lineRule="auto"/>
        <w:jc w:val="both"/>
        <w:outlineLvl w:val="2"/>
        <w:rPr>
          <w:rFonts w:ascii="Arial" w:eastAsia="Times New Roman" w:hAnsi="Arial" w:cs="Arial"/>
          <w:b/>
          <w:bCs/>
          <w:sz w:val="24"/>
          <w:szCs w:val="24"/>
          <w:lang w:eastAsia="pt-BR"/>
        </w:rPr>
      </w:pPr>
      <w:r w:rsidRPr="00E7782F">
        <w:rPr>
          <w:rFonts w:ascii="Arial" w:eastAsia="Times New Roman" w:hAnsi="Arial" w:cs="Arial"/>
          <w:b/>
          <w:bCs/>
          <w:sz w:val="24"/>
          <w:szCs w:val="24"/>
          <w:lang w:eastAsia="pt-BR"/>
        </w:rPr>
        <w:t>§6º – Responsabilização</w:t>
      </w:r>
    </w:p>
    <w:p w14:paraId="5493E42F" w14:textId="77777777" w:rsidR="00095504" w:rsidRPr="00E7782F" w:rsidRDefault="00095504" w:rsidP="00095504">
      <w:pPr>
        <w:spacing w:line="360" w:lineRule="auto"/>
        <w:jc w:val="both"/>
        <w:rPr>
          <w:rFonts w:ascii="Arial" w:eastAsia="Times New Roman" w:hAnsi="Arial" w:cs="Arial"/>
          <w:sz w:val="24"/>
          <w:szCs w:val="24"/>
          <w:lang w:eastAsia="pt-BR"/>
        </w:rPr>
      </w:pPr>
      <w:r w:rsidRPr="00E7782F">
        <w:rPr>
          <w:rFonts w:ascii="Arial" w:eastAsia="Times New Roman" w:hAnsi="Arial" w:cs="Arial"/>
          <w:sz w:val="24"/>
          <w:szCs w:val="24"/>
          <w:lang w:eastAsia="pt-BR"/>
        </w:rPr>
        <w:t>O descumprimento das obrigações previstas nesta cláusula sujeitará a CONTRATADA às penalidades cabíveis, inclusive glosa, multa, intervenção, rescisão contratual e dever de ressarcimento ao erário, assegurado o devido processo legal.</w:t>
      </w:r>
    </w:p>
    <w:p w14:paraId="48A5B7A4" w14:textId="77777777" w:rsidR="00095504" w:rsidRPr="00041E25" w:rsidRDefault="00095504" w:rsidP="00095504">
      <w:pPr>
        <w:spacing w:line="360" w:lineRule="auto"/>
        <w:jc w:val="both"/>
        <w:rPr>
          <w:rFonts w:ascii="Arial" w:hAnsi="Arial" w:cs="Arial"/>
          <w:sz w:val="24"/>
          <w:szCs w:val="24"/>
        </w:rPr>
      </w:pPr>
    </w:p>
    <w:p w14:paraId="1882DCE2" w14:textId="77777777" w:rsidR="00095504" w:rsidRPr="00CE1D1D" w:rsidRDefault="00095504" w:rsidP="00095504">
      <w:pPr>
        <w:spacing w:line="360" w:lineRule="auto"/>
        <w:jc w:val="both"/>
        <w:outlineLvl w:val="1"/>
        <w:rPr>
          <w:rFonts w:ascii="Arial" w:eastAsia="Times New Roman" w:hAnsi="Arial" w:cs="Arial"/>
          <w:b/>
          <w:bCs/>
          <w:sz w:val="24"/>
          <w:szCs w:val="24"/>
          <w:lang w:eastAsia="pt-BR"/>
        </w:rPr>
      </w:pPr>
      <w:r w:rsidRPr="00CE1D1D">
        <w:rPr>
          <w:rFonts w:ascii="Arial" w:eastAsia="Times New Roman" w:hAnsi="Arial" w:cs="Arial"/>
          <w:b/>
          <w:bCs/>
          <w:sz w:val="24"/>
          <w:szCs w:val="24"/>
          <w:lang w:eastAsia="pt-BR"/>
        </w:rPr>
        <w:t>CLÁUSULA 6ª – DOS RECURSOS HUMANOS</w:t>
      </w:r>
    </w:p>
    <w:p w14:paraId="6F607675" w14:textId="77777777" w:rsidR="00095504" w:rsidRPr="00CE1D1D" w:rsidRDefault="00095504" w:rsidP="00095504">
      <w:pPr>
        <w:spacing w:line="360" w:lineRule="auto"/>
        <w:jc w:val="both"/>
        <w:rPr>
          <w:rFonts w:ascii="Arial" w:eastAsia="Times New Roman" w:hAnsi="Arial" w:cs="Arial"/>
          <w:sz w:val="24"/>
          <w:szCs w:val="24"/>
          <w:lang w:eastAsia="pt-BR"/>
        </w:rPr>
      </w:pPr>
      <w:r w:rsidRPr="00CE1D1D">
        <w:rPr>
          <w:rFonts w:ascii="Arial" w:eastAsia="Times New Roman" w:hAnsi="Arial" w:cs="Arial"/>
          <w:sz w:val="24"/>
          <w:szCs w:val="24"/>
          <w:lang w:eastAsia="pt-BR"/>
        </w:rPr>
        <w:t>A CONTRATADA deverá manter quadro de pessoal próprio, suficiente, habilitado e tecnicamente compatível com a demanda assistencial, o porte da unidade, o perfil epidemiológico local e as metas pactuadas, observando as normas expedidas pelo COFEN, Conselhos Regionais de Enfermagem, Conselho Federal de Medicina, Conselhos Regionais de Medicina, Ministério da Saúde, legislação sanitária e demais normas profissionais aplicáveis.</w:t>
      </w:r>
    </w:p>
    <w:p w14:paraId="62AD54B9" w14:textId="77777777" w:rsidR="00095504" w:rsidRPr="00CE1D1D" w:rsidRDefault="00095504" w:rsidP="00095504">
      <w:pPr>
        <w:spacing w:line="360" w:lineRule="auto"/>
        <w:jc w:val="both"/>
        <w:outlineLvl w:val="2"/>
        <w:rPr>
          <w:rFonts w:ascii="Arial" w:eastAsia="Times New Roman" w:hAnsi="Arial" w:cs="Arial"/>
          <w:b/>
          <w:bCs/>
          <w:sz w:val="24"/>
          <w:szCs w:val="24"/>
          <w:lang w:eastAsia="pt-BR"/>
        </w:rPr>
      </w:pPr>
      <w:r w:rsidRPr="00CE1D1D">
        <w:rPr>
          <w:rFonts w:ascii="Arial" w:eastAsia="Times New Roman" w:hAnsi="Arial" w:cs="Arial"/>
          <w:b/>
          <w:bCs/>
          <w:sz w:val="24"/>
          <w:szCs w:val="24"/>
          <w:lang w:eastAsia="pt-BR"/>
        </w:rPr>
        <w:t>§1º – Composição mínima e suficiência operacional</w:t>
      </w:r>
    </w:p>
    <w:p w14:paraId="2E981E8A" w14:textId="77777777" w:rsidR="00095504" w:rsidRPr="00CE1D1D" w:rsidRDefault="00095504" w:rsidP="00095504">
      <w:pPr>
        <w:spacing w:line="360" w:lineRule="auto"/>
        <w:jc w:val="both"/>
        <w:rPr>
          <w:rFonts w:ascii="Arial" w:eastAsia="Times New Roman" w:hAnsi="Arial" w:cs="Arial"/>
          <w:sz w:val="24"/>
          <w:szCs w:val="24"/>
          <w:lang w:eastAsia="pt-BR"/>
        </w:rPr>
      </w:pPr>
      <w:r w:rsidRPr="00CE1D1D">
        <w:rPr>
          <w:rFonts w:ascii="Arial" w:eastAsia="Times New Roman" w:hAnsi="Arial" w:cs="Arial"/>
          <w:sz w:val="24"/>
          <w:szCs w:val="24"/>
          <w:lang w:eastAsia="pt-BR"/>
        </w:rPr>
        <w:t>A equipe deverá contemplar, conforme necessidade do serviço:</w:t>
      </w:r>
    </w:p>
    <w:p w14:paraId="1CD86C1A" w14:textId="77777777" w:rsidR="00095504" w:rsidRDefault="00095504" w:rsidP="00095504">
      <w:pPr>
        <w:spacing w:line="360" w:lineRule="auto"/>
        <w:jc w:val="both"/>
        <w:rPr>
          <w:rFonts w:ascii="Arial" w:eastAsia="Times New Roman" w:hAnsi="Arial" w:cs="Arial"/>
          <w:sz w:val="24"/>
          <w:szCs w:val="24"/>
          <w:lang w:eastAsia="pt-BR"/>
        </w:rPr>
      </w:pPr>
      <w:r w:rsidRPr="00CE1D1D">
        <w:rPr>
          <w:rFonts w:ascii="Arial" w:eastAsia="Times New Roman" w:hAnsi="Arial" w:cs="Arial"/>
          <w:sz w:val="24"/>
          <w:szCs w:val="24"/>
          <w:lang w:eastAsia="pt-BR"/>
        </w:rPr>
        <w:t>I – médicos plantonistas e responsáveis técnicos;</w:t>
      </w:r>
    </w:p>
    <w:p w14:paraId="35B7DE5D" w14:textId="77777777" w:rsidR="00095504" w:rsidRDefault="00095504" w:rsidP="00095504">
      <w:pPr>
        <w:spacing w:line="360" w:lineRule="auto"/>
        <w:jc w:val="both"/>
        <w:rPr>
          <w:rFonts w:ascii="Arial" w:eastAsia="Times New Roman" w:hAnsi="Arial" w:cs="Arial"/>
          <w:sz w:val="24"/>
          <w:szCs w:val="24"/>
          <w:lang w:eastAsia="pt-BR"/>
        </w:rPr>
      </w:pPr>
      <w:r w:rsidRPr="00CE1D1D">
        <w:rPr>
          <w:rFonts w:ascii="Arial" w:eastAsia="Times New Roman" w:hAnsi="Arial" w:cs="Arial"/>
          <w:sz w:val="24"/>
          <w:szCs w:val="24"/>
          <w:lang w:eastAsia="pt-BR"/>
        </w:rPr>
        <w:t>II – enfermeiros;</w:t>
      </w:r>
    </w:p>
    <w:p w14:paraId="69DA631C" w14:textId="77777777" w:rsidR="00095504" w:rsidRDefault="00095504" w:rsidP="00095504">
      <w:pPr>
        <w:spacing w:line="360" w:lineRule="auto"/>
        <w:jc w:val="both"/>
        <w:rPr>
          <w:rFonts w:ascii="Arial" w:eastAsia="Times New Roman" w:hAnsi="Arial" w:cs="Arial"/>
          <w:sz w:val="24"/>
          <w:szCs w:val="24"/>
          <w:lang w:eastAsia="pt-BR"/>
        </w:rPr>
      </w:pPr>
      <w:r w:rsidRPr="00CE1D1D">
        <w:rPr>
          <w:rFonts w:ascii="Arial" w:eastAsia="Times New Roman" w:hAnsi="Arial" w:cs="Arial"/>
          <w:sz w:val="24"/>
          <w:szCs w:val="24"/>
          <w:lang w:eastAsia="pt-BR"/>
        </w:rPr>
        <w:lastRenderedPageBreak/>
        <w:t>III – técnicos e auxiliares de enfermagem, quando cabível;</w:t>
      </w:r>
    </w:p>
    <w:p w14:paraId="7A191464" w14:textId="77777777" w:rsidR="00095504" w:rsidRDefault="00095504" w:rsidP="00095504">
      <w:pPr>
        <w:spacing w:line="360" w:lineRule="auto"/>
        <w:jc w:val="both"/>
        <w:rPr>
          <w:rFonts w:ascii="Arial" w:eastAsia="Times New Roman" w:hAnsi="Arial" w:cs="Arial"/>
          <w:sz w:val="24"/>
          <w:szCs w:val="24"/>
          <w:lang w:eastAsia="pt-BR"/>
        </w:rPr>
      </w:pPr>
      <w:r w:rsidRPr="00CE1D1D">
        <w:rPr>
          <w:rFonts w:ascii="Arial" w:eastAsia="Times New Roman" w:hAnsi="Arial" w:cs="Arial"/>
          <w:sz w:val="24"/>
          <w:szCs w:val="24"/>
          <w:lang w:eastAsia="pt-BR"/>
        </w:rPr>
        <w:t>IV – profissionais administrativos e recepção;</w:t>
      </w:r>
    </w:p>
    <w:p w14:paraId="2F303DC2" w14:textId="77777777" w:rsidR="00095504" w:rsidRDefault="00095504" w:rsidP="00095504">
      <w:pPr>
        <w:spacing w:line="360" w:lineRule="auto"/>
        <w:jc w:val="both"/>
        <w:rPr>
          <w:rFonts w:ascii="Arial" w:eastAsia="Times New Roman" w:hAnsi="Arial" w:cs="Arial"/>
          <w:sz w:val="24"/>
          <w:szCs w:val="24"/>
          <w:lang w:eastAsia="pt-BR"/>
        </w:rPr>
      </w:pPr>
      <w:r w:rsidRPr="00CE1D1D">
        <w:rPr>
          <w:rFonts w:ascii="Arial" w:eastAsia="Times New Roman" w:hAnsi="Arial" w:cs="Arial"/>
          <w:sz w:val="24"/>
          <w:szCs w:val="24"/>
          <w:lang w:eastAsia="pt-BR"/>
        </w:rPr>
        <w:t>V – apoio operacional e higienização, quando incluído no escopo;</w:t>
      </w:r>
    </w:p>
    <w:p w14:paraId="68BE1803" w14:textId="77777777" w:rsidR="00095504" w:rsidRDefault="00095504" w:rsidP="00095504">
      <w:pPr>
        <w:spacing w:line="360" w:lineRule="auto"/>
        <w:jc w:val="both"/>
        <w:rPr>
          <w:rFonts w:ascii="Arial" w:eastAsia="Times New Roman" w:hAnsi="Arial" w:cs="Arial"/>
          <w:sz w:val="24"/>
          <w:szCs w:val="24"/>
          <w:lang w:eastAsia="pt-BR"/>
        </w:rPr>
      </w:pPr>
      <w:r w:rsidRPr="00CE1D1D">
        <w:rPr>
          <w:rFonts w:ascii="Arial" w:eastAsia="Times New Roman" w:hAnsi="Arial" w:cs="Arial"/>
          <w:sz w:val="24"/>
          <w:szCs w:val="24"/>
          <w:lang w:eastAsia="pt-BR"/>
        </w:rPr>
        <w:t>VI – demais profissionais assistenciais necessários ao regular funcionamento da unidade.</w:t>
      </w:r>
    </w:p>
    <w:p w14:paraId="5FAC1171" w14:textId="77777777" w:rsidR="00095504" w:rsidRPr="00CE1D1D" w:rsidRDefault="00095504" w:rsidP="00095504">
      <w:pPr>
        <w:spacing w:line="360" w:lineRule="auto"/>
        <w:jc w:val="both"/>
        <w:outlineLvl w:val="2"/>
        <w:rPr>
          <w:rFonts w:ascii="Arial" w:eastAsia="Times New Roman" w:hAnsi="Arial" w:cs="Arial"/>
          <w:b/>
          <w:bCs/>
          <w:sz w:val="24"/>
          <w:szCs w:val="24"/>
          <w:lang w:eastAsia="pt-BR"/>
        </w:rPr>
      </w:pPr>
      <w:r w:rsidRPr="00CE1D1D">
        <w:rPr>
          <w:rFonts w:ascii="Arial" w:eastAsia="Times New Roman" w:hAnsi="Arial" w:cs="Arial"/>
          <w:b/>
          <w:bCs/>
          <w:sz w:val="24"/>
          <w:szCs w:val="24"/>
          <w:lang w:eastAsia="pt-BR"/>
        </w:rPr>
        <w:t>§2º – Escalas e cobertura assistencial</w:t>
      </w:r>
    </w:p>
    <w:p w14:paraId="6725FA89" w14:textId="77777777" w:rsidR="00095504" w:rsidRPr="00CE1D1D" w:rsidRDefault="00095504" w:rsidP="00095504">
      <w:pPr>
        <w:spacing w:line="360" w:lineRule="auto"/>
        <w:jc w:val="both"/>
        <w:rPr>
          <w:rFonts w:ascii="Arial" w:eastAsia="Times New Roman" w:hAnsi="Arial" w:cs="Arial"/>
          <w:sz w:val="24"/>
          <w:szCs w:val="24"/>
          <w:lang w:eastAsia="pt-BR"/>
        </w:rPr>
      </w:pPr>
      <w:r w:rsidRPr="00CE1D1D">
        <w:rPr>
          <w:rFonts w:ascii="Arial" w:eastAsia="Times New Roman" w:hAnsi="Arial" w:cs="Arial"/>
          <w:sz w:val="24"/>
          <w:szCs w:val="24"/>
          <w:lang w:eastAsia="pt-BR"/>
        </w:rPr>
        <w:t xml:space="preserve">As escalas de trabalho deverão garantir cobertura contínua </w:t>
      </w:r>
      <w:r w:rsidRPr="00CE1D1D">
        <w:rPr>
          <w:rFonts w:ascii="Arial" w:eastAsia="Times New Roman" w:hAnsi="Arial" w:cs="Arial"/>
          <w:b/>
          <w:bCs/>
          <w:sz w:val="24"/>
          <w:szCs w:val="24"/>
          <w:lang w:eastAsia="pt-BR"/>
        </w:rPr>
        <w:t>24 (vinte e quatro) horas por dia, 7 (sete) dias por semana</w:t>
      </w:r>
      <w:r w:rsidRPr="00CE1D1D">
        <w:rPr>
          <w:rFonts w:ascii="Arial" w:eastAsia="Times New Roman" w:hAnsi="Arial" w:cs="Arial"/>
          <w:sz w:val="24"/>
          <w:szCs w:val="24"/>
          <w:lang w:eastAsia="pt-BR"/>
        </w:rPr>
        <w:t>, inclusive feriados, recessos e períodos de alta demanda, assegurada reposição imediata em casos de faltas, afastamentos ou intercorrências.</w:t>
      </w:r>
    </w:p>
    <w:p w14:paraId="3709357C" w14:textId="77777777" w:rsidR="00095504" w:rsidRPr="00CE1D1D" w:rsidRDefault="00095504" w:rsidP="00095504">
      <w:pPr>
        <w:spacing w:line="360" w:lineRule="auto"/>
        <w:jc w:val="both"/>
        <w:outlineLvl w:val="2"/>
        <w:rPr>
          <w:rFonts w:ascii="Arial" w:eastAsia="Times New Roman" w:hAnsi="Arial" w:cs="Arial"/>
          <w:b/>
          <w:bCs/>
          <w:sz w:val="24"/>
          <w:szCs w:val="24"/>
          <w:lang w:eastAsia="pt-BR"/>
        </w:rPr>
      </w:pPr>
      <w:r w:rsidRPr="00CE1D1D">
        <w:rPr>
          <w:rFonts w:ascii="Arial" w:eastAsia="Times New Roman" w:hAnsi="Arial" w:cs="Arial"/>
          <w:b/>
          <w:bCs/>
          <w:sz w:val="24"/>
          <w:szCs w:val="24"/>
          <w:lang w:eastAsia="pt-BR"/>
        </w:rPr>
        <w:t>§3º – Vedação à desassistência</w:t>
      </w:r>
    </w:p>
    <w:p w14:paraId="7755961C" w14:textId="77777777" w:rsidR="00095504" w:rsidRPr="00CE1D1D" w:rsidRDefault="00095504" w:rsidP="00095504">
      <w:pPr>
        <w:spacing w:line="360" w:lineRule="auto"/>
        <w:jc w:val="both"/>
        <w:rPr>
          <w:rFonts w:ascii="Arial" w:eastAsia="Times New Roman" w:hAnsi="Arial" w:cs="Arial"/>
          <w:sz w:val="24"/>
          <w:szCs w:val="24"/>
          <w:lang w:eastAsia="pt-BR"/>
        </w:rPr>
      </w:pPr>
      <w:r w:rsidRPr="00CE1D1D">
        <w:rPr>
          <w:rFonts w:ascii="Arial" w:eastAsia="Times New Roman" w:hAnsi="Arial" w:cs="Arial"/>
          <w:sz w:val="24"/>
          <w:szCs w:val="24"/>
          <w:lang w:eastAsia="pt-BR"/>
        </w:rPr>
        <w:t>É expressamente vedada qualquer forma de desassistência decorrente de insuficiência de pessoal, falha de escala, ausência de substituição, atraso de profissionais ou inadequado dimensionamento de equipe.</w:t>
      </w:r>
    </w:p>
    <w:p w14:paraId="296C95A0" w14:textId="77777777" w:rsidR="00095504" w:rsidRPr="00CE1D1D" w:rsidRDefault="00095504" w:rsidP="00095504">
      <w:pPr>
        <w:spacing w:line="360" w:lineRule="auto"/>
        <w:jc w:val="both"/>
        <w:outlineLvl w:val="2"/>
        <w:rPr>
          <w:rFonts w:ascii="Arial" w:eastAsia="Times New Roman" w:hAnsi="Arial" w:cs="Arial"/>
          <w:b/>
          <w:bCs/>
          <w:sz w:val="24"/>
          <w:szCs w:val="24"/>
          <w:lang w:eastAsia="pt-BR"/>
        </w:rPr>
      </w:pPr>
      <w:r w:rsidRPr="00CE1D1D">
        <w:rPr>
          <w:rFonts w:ascii="Arial" w:eastAsia="Times New Roman" w:hAnsi="Arial" w:cs="Arial"/>
          <w:b/>
          <w:bCs/>
          <w:sz w:val="24"/>
          <w:szCs w:val="24"/>
          <w:lang w:eastAsia="pt-BR"/>
        </w:rPr>
        <w:t>§4º – Dimensionamento técnico</w:t>
      </w:r>
    </w:p>
    <w:p w14:paraId="45B4F2DE" w14:textId="77777777" w:rsidR="00095504" w:rsidRPr="00CE1D1D" w:rsidRDefault="00095504" w:rsidP="00095504">
      <w:pPr>
        <w:spacing w:line="360" w:lineRule="auto"/>
        <w:jc w:val="both"/>
        <w:rPr>
          <w:rFonts w:ascii="Arial" w:eastAsia="Times New Roman" w:hAnsi="Arial" w:cs="Arial"/>
          <w:sz w:val="24"/>
          <w:szCs w:val="24"/>
          <w:lang w:eastAsia="pt-BR"/>
        </w:rPr>
      </w:pPr>
      <w:r w:rsidRPr="00CE1D1D">
        <w:rPr>
          <w:rFonts w:ascii="Arial" w:eastAsia="Times New Roman" w:hAnsi="Arial" w:cs="Arial"/>
          <w:sz w:val="24"/>
          <w:szCs w:val="24"/>
          <w:lang w:eastAsia="pt-BR"/>
        </w:rPr>
        <w:t>O quantitativo de profissionais deverá observar critérios técnicos de dimensionamento, volume de atendimentos, classificação de risco, número de leitos/observação, tempo-resposta e segurança do paciente, podendo o Município exigir readequações justificadas.</w:t>
      </w:r>
    </w:p>
    <w:p w14:paraId="49D5FD06" w14:textId="77777777" w:rsidR="00095504" w:rsidRPr="00CE1D1D" w:rsidRDefault="00095504" w:rsidP="00095504">
      <w:pPr>
        <w:spacing w:line="360" w:lineRule="auto"/>
        <w:jc w:val="both"/>
        <w:outlineLvl w:val="2"/>
        <w:rPr>
          <w:rFonts w:ascii="Arial" w:eastAsia="Times New Roman" w:hAnsi="Arial" w:cs="Arial"/>
          <w:b/>
          <w:bCs/>
          <w:sz w:val="24"/>
          <w:szCs w:val="24"/>
          <w:lang w:eastAsia="pt-BR"/>
        </w:rPr>
      </w:pPr>
      <w:r w:rsidRPr="00CE1D1D">
        <w:rPr>
          <w:rFonts w:ascii="Arial" w:eastAsia="Times New Roman" w:hAnsi="Arial" w:cs="Arial"/>
          <w:b/>
          <w:bCs/>
          <w:sz w:val="24"/>
          <w:szCs w:val="24"/>
          <w:lang w:eastAsia="pt-BR"/>
        </w:rPr>
        <w:t>§5º – Vínculos e encargos</w:t>
      </w:r>
    </w:p>
    <w:p w14:paraId="3158A8DF" w14:textId="77777777" w:rsidR="00095504" w:rsidRPr="00CE1D1D" w:rsidRDefault="00095504" w:rsidP="00095504">
      <w:pPr>
        <w:spacing w:line="360" w:lineRule="auto"/>
        <w:jc w:val="both"/>
        <w:rPr>
          <w:rFonts w:ascii="Arial" w:eastAsia="Times New Roman" w:hAnsi="Arial" w:cs="Arial"/>
          <w:sz w:val="24"/>
          <w:szCs w:val="24"/>
          <w:lang w:eastAsia="pt-BR"/>
        </w:rPr>
      </w:pPr>
      <w:r w:rsidRPr="00CE1D1D">
        <w:rPr>
          <w:rFonts w:ascii="Arial" w:eastAsia="Times New Roman" w:hAnsi="Arial" w:cs="Arial"/>
          <w:sz w:val="24"/>
          <w:szCs w:val="24"/>
          <w:lang w:eastAsia="pt-BR"/>
        </w:rPr>
        <w:t>Todo o pessoal utilizado na execução contratual será contratado, remunerado e gerido exclusivamente pela CONTRATADA, a quem competirá integral responsabilidade trabalhista, previdenciária, fiscal, securitária e civil, inexistindo vínculo de qualquer natureza com o Município.</w:t>
      </w:r>
    </w:p>
    <w:p w14:paraId="315336C0" w14:textId="77777777" w:rsidR="00095504" w:rsidRPr="00CE1D1D" w:rsidRDefault="00095504" w:rsidP="00095504">
      <w:pPr>
        <w:spacing w:line="360" w:lineRule="auto"/>
        <w:jc w:val="both"/>
        <w:outlineLvl w:val="2"/>
        <w:rPr>
          <w:rFonts w:ascii="Arial" w:eastAsia="Times New Roman" w:hAnsi="Arial" w:cs="Arial"/>
          <w:b/>
          <w:bCs/>
          <w:sz w:val="24"/>
          <w:szCs w:val="24"/>
          <w:lang w:eastAsia="pt-BR"/>
        </w:rPr>
      </w:pPr>
      <w:r w:rsidRPr="00CE1D1D">
        <w:rPr>
          <w:rFonts w:ascii="Arial" w:eastAsia="Times New Roman" w:hAnsi="Arial" w:cs="Arial"/>
          <w:b/>
          <w:bCs/>
          <w:sz w:val="24"/>
          <w:szCs w:val="24"/>
          <w:lang w:eastAsia="pt-BR"/>
        </w:rPr>
        <w:t>§6º – Qualificação e capacitação</w:t>
      </w:r>
    </w:p>
    <w:p w14:paraId="60681F04" w14:textId="77777777" w:rsidR="00095504" w:rsidRPr="00CE1D1D" w:rsidRDefault="00095504" w:rsidP="00095504">
      <w:pPr>
        <w:spacing w:line="360" w:lineRule="auto"/>
        <w:jc w:val="both"/>
        <w:rPr>
          <w:rFonts w:ascii="Arial" w:eastAsia="Times New Roman" w:hAnsi="Arial" w:cs="Arial"/>
          <w:sz w:val="24"/>
          <w:szCs w:val="24"/>
          <w:lang w:eastAsia="pt-BR"/>
        </w:rPr>
      </w:pPr>
      <w:r w:rsidRPr="00CE1D1D">
        <w:rPr>
          <w:rFonts w:ascii="Arial" w:eastAsia="Times New Roman" w:hAnsi="Arial" w:cs="Arial"/>
          <w:sz w:val="24"/>
          <w:szCs w:val="24"/>
          <w:lang w:eastAsia="pt-BR"/>
        </w:rPr>
        <w:t>A CONTRATADA deverá promover treinamento inicial e capacitação periódica das equipes, abrangendo, no mínimo:</w:t>
      </w:r>
    </w:p>
    <w:p w14:paraId="157AD04C" w14:textId="77777777" w:rsidR="00095504" w:rsidRDefault="00095504" w:rsidP="00095504">
      <w:pPr>
        <w:spacing w:line="360" w:lineRule="auto"/>
        <w:jc w:val="both"/>
        <w:rPr>
          <w:rFonts w:ascii="Arial" w:eastAsia="Times New Roman" w:hAnsi="Arial" w:cs="Arial"/>
          <w:sz w:val="24"/>
          <w:szCs w:val="24"/>
          <w:lang w:eastAsia="pt-BR"/>
        </w:rPr>
      </w:pPr>
      <w:r w:rsidRPr="00CE1D1D">
        <w:rPr>
          <w:rFonts w:ascii="Arial" w:eastAsia="Times New Roman" w:hAnsi="Arial" w:cs="Arial"/>
          <w:sz w:val="24"/>
          <w:szCs w:val="24"/>
          <w:lang w:eastAsia="pt-BR"/>
        </w:rPr>
        <w:t>I – protocolos assistenciais;</w:t>
      </w:r>
    </w:p>
    <w:p w14:paraId="2395A00B" w14:textId="77777777" w:rsidR="00095504" w:rsidRDefault="00095504" w:rsidP="00095504">
      <w:pPr>
        <w:spacing w:line="360" w:lineRule="auto"/>
        <w:jc w:val="both"/>
        <w:rPr>
          <w:rFonts w:ascii="Arial" w:eastAsia="Times New Roman" w:hAnsi="Arial" w:cs="Arial"/>
          <w:sz w:val="24"/>
          <w:szCs w:val="24"/>
          <w:lang w:eastAsia="pt-BR"/>
        </w:rPr>
      </w:pPr>
      <w:r w:rsidRPr="00CE1D1D">
        <w:rPr>
          <w:rFonts w:ascii="Arial" w:eastAsia="Times New Roman" w:hAnsi="Arial" w:cs="Arial"/>
          <w:sz w:val="24"/>
          <w:szCs w:val="24"/>
          <w:lang w:eastAsia="pt-BR"/>
        </w:rPr>
        <w:t>II – urgência e emergência;</w:t>
      </w:r>
    </w:p>
    <w:p w14:paraId="3E2994D2" w14:textId="77777777" w:rsidR="00095504" w:rsidRDefault="00095504" w:rsidP="00095504">
      <w:pPr>
        <w:spacing w:line="360" w:lineRule="auto"/>
        <w:jc w:val="both"/>
        <w:rPr>
          <w:rFonts w:ascii="Arial" w:eastAsia="Times New Roman" w:hAnsi="Arial" w:cs="Arial"/>
          <w:sz w:val="24"/>
          <w:szCs w:val="24"/>
          <w:lang w:eastAsia="pt-BR"/>
        </w:rPr>
      </w:pPr>
      <w:r w:rsidRPr="00CE1D1D">
        <w:rPr>
          <w:rFonts w:ascii="Arial" w:eastAsia="Times New Roman" w:hAnsi="Arial" w:cs="Arial"/>
          <w:sz w:val="24"/>
          <w:szCs w:val="24"/>
          <w:lang w:eastAsia="pt-BR"/>
        </w:rPr>
        <w:t>III – humanização do atendimento;</w:t>
      </w:r>
    </w:p>
    <w:p w14:paraId="5C3F196C" w14:textId="77777777" w:rsidR="00095504" w:rsidRDefault="00095504" w:rsidP="00095504">
      <w:pPr>
        <w:spacing w:line="360" w:lineRule="auto"/>
        <w:jc w:val="both"/>
        <w:rPr>
          <w:rFonts w:ascii="Arial" w:eastAsia="Times New Roman" w:hAnsi="Arial" w:cs="Arial"/>
          <w:sz w:val="24"/>
          <w:szCs w:val="24"/>
          <w:lang w:eastAsia="pt-BR"/>
        </w:rPr>
      </w:pPr>
      <w:r w:rsidRPr="00CE1D1D">
        <w:rPr>
          <w:rFonts w:ascii="Arial" w:eastAsia="Times New Roman" w:hAnsi="Arial" w:cs="Arial"/>
          <w:sz w:val="24"/>
          <w:szCs w:val="24"/>
          <w:lang w:eastAsia="pt-BR"/>
        </w:rPr>
        <w:t>IV – segurança do paciente;</w:t>
      </w:r>
    </w:p>
    <w:p w14:paraId="7BBF3BF7" w14:textId="77777777" w:rsidR="00095504" w:rsidRDefault="00095504" w:rsidP="00095504">
      <w:pPr>
        <w:spacing w:line="360" w:lineRule="auto"/>
        <w:jc w:val="both"/>
        <w:rPr>
          <w:rFonts w:ascii="Arial" w:eastAsia="Times New Roman" w:hAnsi="Arial" w:cs="Arial"/>
          <w:sz w:val="24"/>
          <w:szCs w:val="24"/>
          <w:lang w:eastAsia="pt-BR"/>
        </w:rPr>
      </w:pPr>
      <w:r w:rsidRPr="00CE1D1D">
        <w:rPr>
          <w:rFonts w:ascii="Arial" w:eastAsia="Times New Roman" w:hAnsi="Arial" w:cs="Arial"/>
          <w:sz w:val="24"/>
          <w:szCs w:val="24"/>
          <w:lang w:eastAsia="pt-BR"/>
        </w:rPr>
        <w:lastRenderedPageBreak/>
        <w:t>V – biossegurança;</w:t>
      </w:r>
    </w:p>
    <w:p w14:paraId="726C7CF8" w14:textId="77777777" w:rsidR="00095504" w:rsidRPr="00095504" w:rsidRDefault="00095504" w:rsidP="00095504">
      <w:pPr>
        <w:spacing w:line="360" w:lineRule="auto"/>
        <w:jc w:val="both"/>
        <w:rPr>
          <w:rFonts w:ascii="Arial" w:eastAsia="Times New Roman" w:hAnsi="Arial" w:cs="Arial"/>
          <w:sz w:val="24"/>
          <w:szCs w:val="24"/>
          <w:lang w:val="pt-BR" w:eastAsia="pt-BR"/>
        </w:rPr>
      </w:pPr>
      <w:r w:rsidRPr="00095504">
        <w:rPr>
          <w:rFonts w:ascii="Arial" w:eastAsia="Times New Roman" w:hAnsi="Arial" w:cs="Arial"/>
          <w:sz w:val="24"/>
          <w:szCs w:val="24"/>
          <w:lang w:val="pt-BR" w:eastAsia="pt-BR"/>
        </w:rPr>
        <w:t>VI – LGPD e sigilo profissional.</w:t>
      </w:r>
    </w:p>
    <w:p w14:paraId="47033B3E" w14:textId="77777777" w:rsidR="00095504" w:rsidRPr="00CE1D1D" w:rsidRDefault="00095504" w:rsidP="00095504">
      <w:pPr>
        <w:spacing w:line="360" w:lineRule="auto"/>
        <w:jc w:val="both"/>
        <w:outlineLvl w:val="2"/>
        <w:rPr>
          <w:rFonts w:ascii="Arial" w:eastAsia="Times New Roman" w:hAnsi="Arial" w:cs="Arial"/>
          <w:b/>
          <w:bCs/>
          <w:sz w:val="24"/>
          <w:szCs w:val="24"/>
          <w:lang w:eastAsia="pt-BR"/>
        </w:rPr>
      </w:pPr>
      <w:r w:rsidRPr="00CE1D1D">
        <w:rPr>
          <w:rFonts w:ascii="Arial" w:eastAsia="Times New Roman" w:hAnsi="Arial" w:cs="Arial"/>
          <w:b/>
          <w:bCs/>
          <w:sz w:val="24"/>
          <w:szCs w:val="24"/>
          <w:lang w:eastAsia="pt-BR"/>
        </w:rPr>
        <w:t>§7º – Comprovação documental</w:t>
      </w:r>
    </w:p>
    <w:p w14:paraId="62048AD2" w14:textId="77777777" w:rsidR="00095504" w:rsidRPr="00CE1D1D" w:rsidRDefault="00095504" w:rsidP="00095504">
      <w:pPr>
        <w:spacing w:line="360" w:lineRule="auto"/>
        <w:jc w:val="both"/>
        <w:rPr>
          <w:rFonts w:ascii="Arial" w:eastAsia="Times New Roman" w:hAnsi="Arial" w:cs="Arial"/>
          <w:sz w:val="24"/>
          <w:szCs w:val="24"/>
          <w:lang w:eastAsia="pt-BR"/>
        </w:rPr>
      </w:pPr>
      <w:r w:rsidRPr="00CE1D1D">
        <w:rPr>
          <w:rFonts w:ascii="Arial" w:eastAsia="Times New Roman" w:hAnsi="Arial" w:cs="Arial"/>
          <w:sz w:val="24"/>
          <w:szCs w:val="24"/>
          <w:lang w:eastAsia="pt-BR"/>
        </w:rPr>
        <w:t>Sempre que solicitado, a CONTRATADA apresentará escalas, registros de presença, vínculos contratuais, comprovantes de habilitação profissional, certidões técnicas e demais documentos necessários à fiscalização.</w:t>
      </w:r>
    </w:p>
    <w:p w14:paraId="634E7733" w14:textId="77777777" w:rsidR="00095504" w:rsidRPr="00CE1D1D" w:rsidRDefault="00095504" w:rsidP="00095504">
      <w:pPr>
        <w:spacing w:line="360" w:lineRule="auto"/>
        <w:jc w:val="both"/>
        <w:outlineLvl w:val="2"/>
        <w:rPr>
          <w:rFonts w:ascii="Arial" w:eastAsia="Times New Roman" w:hAnsi="Arial" w:cs="Arial"/>
          <w:b/>
          <w:bCs/>
          <w:sz w:val="24"/>
          <w:szCs w:val="24"/>
          <w:lang w:eastAsia="pt-BR"/>
        </w:rPr>
      </w:pPr>
      <w:r w:rsidRPr="00CE1D1D">
        <w:rPr>
          <w:rFonts w:ascii="Arial" w:eastAsia="Times New Roman" w:hAnsi="Arial" w:cs="Arial"/>
          <w:b/>
          <w:bCs/>
          <w:sz w:val="24"/>
          <w:szCs w:val="24"/>
          <w:lang w:eastAsia="pt-BR"/>
        </w:rPr>
        <w:t>§8º – Substituição de profissionais</w:t>
      </w:r>
    </w:p>
    <w:p w14:paraId="543FC25B" w14:textId="77777777" w:rsidR="00095504" w:rsidRPr="00CE1D1D" w:rsidRDefault="00095504" w:rsidP="00095504">
      <w:pPr>
        <w:spacing w:line="360" w:lineRule="auto"/>
        <w:jc w:val="both"/>
        <w:rPr>
          <w:rFonts w:ascii="Arial" w:eastAsia="Times New Roman" w:hAnsi="Arial" w:cs="Arial"/>
          <w:sz w:val="24"/>
          <w:szCs w:val="24"/>
          <w:lang w:eastAsia="pt-BR"/>
        </w:rPr>
      </w:pPr>
      <w:r w:rsidRPr="00CE1D1D">
        <w:rPr>
          <w:rFonts w:ascii="Arial" w:eastAsia="Times New Roman" w:hAnsi="Arial" w:cs="Arial"/>
          <w:sz w:val="24"/>
          <w:szCs w:val="24"/>
          <w:lang w:eastAsia="pt-BR"/>
        </w:rPr>
        <w:t>O Município poderá exigir a substituição motivada de profissional que:</w:t>
      </w:r>
    </w:p>
    <w:p w14:paraId="2D100D4D" w14:textId="77777777" w:rsidR="00095504" w:rsidRDefault="00095504" w:rsidP="00095504">
      <w:pPr>
        <w:spacing w:line="360" w:lineRule="auto"/>
        <w:jc w:val="both"/>
        <w:rPr>
          <w:rFonts w:ascii="Arial" w:eastAsia="Times New Roman" w:hAnsi="Arial" w:cs="Arial"/>
          <w:sz w:val="24"/>
          <w:szCs w:val="24"/>
          <w:lang w:eastAsia="pt-BR"/>
        </w:rPr>
      </w:pPr>
      <w:r w:rsidRPr="00CE1D1D">
        <w:rPr>
          <w:rFonts w:ascii="Arial" w:eastAsia="Times New Roman" w:hAnsi="Arial" w:cs="Arial"/>
          <w:sz w:val="24"/>
          <w:szCs w:val="24"/>
          <w:lang w:eastAsia="pt-BR"/>
        </w:rPr>
        <w:t>I – não possua habilitação exigida;</w:t>
      </w:r>
    </w:p>
    <w:p w14:paraId="5BDB208F" w14:textId="77777777" w:rsidR="00095504" w:rsidRDefault="00095504" w:rsidP="00095504">
      <w:pPr>
        <w:spacing w:line="360" w:lineRule="auto"/>
        <w:jc w:val="both"/>
        <w:rPr>
          <w:rFonts w:ascii="Arial" w:eastAsia="Times New Roman" w:hAnsi="Arial" w:cs="Arial"/>
          <w:sz w:val="24"/>
          <w:szCs w:val="24"/>
          <w:lang w:eastAsia="pt-BR"/>
        </w:rPr>
      </w:pPr>
      <w:r w:rsidRPr="00CE1D1D">
        <w:rPr>
          <w:rFonts w:ascii="Arial" w:eastAsia="Times New Roman" w:hAnsi="Arial" w:cs="Arial"/>
          <w:sz w:val="24"/>
          <w:szCs w:val="24"/>
          <w:lang w:eastAsia="pt-BR"/>
        </w:rPr>
        <w:t>II – apresente conduta incompatível com o serviço público;</w:t>
      </w:r>
    </w:p>
    <w:p w14:paraId="007CE2C6" w14:textId="77777777" w:rsidR="00095504" w:rsidRDefault="00095504" w:rsidP="00095504">
      <w:pPr>
        <w:spacing w:line="360" w:lineRule="auto"/>
        <w:jc w:val="both"/>
        <w:rPr>
          <w:rFonts w:ascii="Arial" w:eastAsia="Times New Roman" w:hAnsi="Arial" w:cs="Arial"/>
          <w:sz w:val="24"/>
          <w:szCs w:val="24"/>
          <w:lang w:eastAsia="pt-BR"/>
        </w:rPr>
      </w:pPr>
      <w:r w:rsidRPr="00CE1D1D">
        <w:rPr>
          <w:rFonts w:ascii="Arial" w:eastAsia="Times New Roman" w:hAnsi="Arial" w:cs="Arial"/>
          <w:sz w:val="24"/>
          <w:szCs w:val="24"/>
          <w:lang w:eastAsia="pt-BR"/>
        </w:rPr>
        <w:t>III – descumpra protocolos essenciais;</w:t>
      </w:r>
    </w:p>
    <w:p w14:paraId="52146AB8" w14:textId="77777777" w:rsidR="00095504" w:rsidRPr="00CE1D1D" w:rsidRDefault="00095504" w:rsidP="00095504">
      <w:pPr>
        <w:spacing w:line="360" w:lineRule="auto"/>
        <w:jc w:val="both"/>
        <w:rPr>
          <w:rFonts w:ascii="Arial" w:eastAsia="Times New Roman" w:hAnsi="Arial" w:cs="Arial"/>
          <w:sz w:val="24"/>
          <w:szCs w:val="24"/>
          <w:lang w:eastAsia="pt-BR"/>
        </w:rPr>
      </w:pPr>
      <w:r w:rsidRPr="00CE1D1D">
        <w:rPr>
          <w:rFonts w:ascii="Arial" w:eastAsia="Times New Roman" w:hAnsi="Arial" w:cs="Arial"/>
          <w:sz w:val="24"/>
          <w:szCs w:val="24"/>
          <w:lang w:eastAsia="pt-BR"/>
        </w:rPr>
        <w:t>IV – comprometa a segurança assistencial.</w:t>
      </w:r>
    </w:p>
    <w:p w14:paraId="744EF5CD" w14:textId="77777777" w:rsidR="00095504" w:rsidRPr="00CE1D1D" w:rsidRDefault="00095504" w:rsidP="00095504">
      <w:pPr>
        <w:spacing w:line="360" w:lineRule="auto"/>
        <w:jc w:val="both"/>
        <w:outlineLvl w:val="2"/>
        <w:rPr>
          <w:rFonts w:ascii="Arial" w:eastAsia="Times New Roman" w:hAnsi="Arial" w:cs="Arial"/>
          <w:b/>
          <w:bCs/>
          <w:sz w:val="24"/>
          <w:szCs w:val="24"/>
          <w:lang w:eastAsia="pt-BR"/>
        </w:rPr>
      </w:pPr>
      <w:r w:rsidRPr="00CE1D1D">
        <w:rPr>
          <w:rFonts w:ascii="Arial" w:eastAsia="Times New Roman" w:hAnsi="Arial" w:cs="Arial"/>
          <w:b/>
          <w:bCs/>
          <w:sz w:val="24"/>
          <w:szCs w:val="24"/>
          <w:lang w:eastAsia="pt-BR"/>
        </w:rPr>
        <w:t>§9º – Fiscalização</w:t>
      </w:r>
    </w:p>
    <w:p w14:paraId="1438A06D" w14:textId="77777777" w:rsidR="00095504" w:rsidRPr="00CE1D1D" w:rsidRDefault="00095504" w:rsidP="00095504">
      <w:pPr>
        <w:spacing w:line="360" w:lineRule="auto"/>
        <w:jc w:val="both"/>
        <w:rPr>
          <w:rFonts w:ascii="Arial" w:eastAsia="Times New Roman" w:hAnsi="Arial" w:cs="Arial"/>
          <w:sz w:val="24"/>
          <w:szCs w:val="24"/>
          <w:lang w:eastAsia="pt-BR"/>
        </w:rPr>
      </w:pPr>
      <w:r w:rsidRPr="00CE1D1D">
        <w:rPr>
          <w:rFonts w:ascii="Arial" w:eastAsia="Times New Roman" w:hAnsi="Arial" w:cs="Arial"/>
          <w:sz w:val="24"/>
          <w:szCs w:val="24"/>
          <w:lang w:eastAsia="pt-BR"/>
        </w:rPr>
        <w:t>O cumprimento desta cláusula será acompanhado pelo gestor contratual, Secretaria Municipal de Saúde, Controle Interno e pelo Tribunal de Contas do Estado de São Paulo, quando cabível.</w:t>
      </w:r>
    </w:p>
    <w:p w14:paraId="5B6F3F40" w14:textId="77777777" w:rsidR="00095504" w:rsidRPr="00CE1D1D" w:rsidRDefault="00095504" w:rsidP="00095504">
      <w:pPr>
        <w:spacing w:line="360" w:lineRule="auto"/>
        <w:jc w:val="both"/>
        <w:rPr>
          <w:rFonts w:ascii="Arial" w:hAnsi="Arial" w:cs="Arial"/>
          <w:sz w:val="24"/>
          <w:szCs w:val="24"/>
        </w:rPr>
      </w:pPr>
    </w:p>
    <w:p w14:paraId="55DA694B" w14:textId="77777777" w:rsidR="00095504" w:rsidRPr="00CE1D1D" w:rsidRDefault="00095504" w:rsidP="00095504">
      <w:pPr>
        <w:spacing w:line="360" w:lineRule="auto"/>
        <w:jc w:val="both"/>
        <w:rPr>
          <w:rFonts w:ascii="Arial" w:hAnsi="Arial" w:cs="Arial"/>
          <w:b/>
          <w:bCs/>
          <w:sz w:val="24"/>
          <w:szCs w:val="24"/>
        </w:rPr>
      </w:pPr>
      <w:r w:rsidRPr="00CE1D1D">
        <w:rPr>
          <w:rFonts w:ascii="Arial" w:hAnsi="Arial" w:cs="Arial"/>
          <w:b/>
          <w:bCs/>
          <w:sz w:val="24"/>
          <w:szCs w:val="24"/>
        </w:rPr>
        <w:t>CLÁUSULA 7ª – DAS METAS E INDICADORES</w:t>
      </w:r>
    </w:p>
    <w:p w14:paraId="3706436E" w14:textId="77777777" w:rsidR="00095504" w:rsidRPr="00CE1D1D" w:rsidRDefault="00095504" w:rsidP="00095504">
      <w:pPr>
        <w:spacing w:line="360" w:lineRule="auto"/>
        <w:jc w:val="both"/>
        <w:rPr>
          <w:rFonts w:ascii="Arial" w:hAnsi="Arial" w:cs="Arial"/>
          <w:sz w:val="24"/>
          <w:szCs w:val="24"/>
        </w:rPr>
      </w:pPr>
      <w:r w:rsidRPr="00CE1D1D">
        <w:rPr>
          <w:rFonts w:ascii="Arial" w:hAnsi="Arial" w:cs="Arial"/>
          <w:sz w:val="24"/>
          <w:szCs w:val="24"/>
        </w:rPr>
        <w:t>A execução do presente Contrato de Gestão será orientada por metas quantitativas e qualitativas, indicadores de desempenho assistencial, operacional, financeiro e administrativo, destinados à mensuração da eficiência, efetividade, qualidade do atendimento e adequada aplicação dos recursos públicos.</w:t>
      </w:r>
    </w:p>
    <w:p w14:paraId="06559CFE" w14:textId="77777777" w:rsidR="00095504" w:rsidRPr="00CE1D1D" w:rsidRDefault="00095504" w:rsidP="00095504">
      <w:pPr>
        <w:spacing w:line="360" w:lineRule="auto"/>
        <w:jc w:val="both"/>
        <w:rPr>
          <w:rFonts w:ascii="Arial" w:hAnsi="Arial" w:cs="Arial"/>
          <w:b/>
          <w:bCs/>
          <w:sz w:val="24"/>
          <w:szCs w:val="24"/>
        </w:rPr>
      </w:pPr>
      <w:r w:rsidRPr="00CE1D1D">
        <w:rPr>
          <w:rFonts w:ascii="Arial" w:hAnsi="Arial" w:cs="Arial"/>
          <w:b/>
          <w:bCs/>
          <w:sz w:val="24"/>
          <w:szCs w:val="24"/>
        </w:rPr>
        <w:t>§1º – Indicadores mínimos obrigatórios</w:t>
      </w:r>
    </w:p>
    <w:p w14:paraId="1D74816F" w14:textId="77777777" w:rsidR="00095504" w:rsidRPr="00CE1D1D" w:rsidRDefault="00095504" w:rsidP="00095504">
      <w:pPr>
        <w:spacing w:line="360" w:lineRule="auto"/>
        <w:jc w:val="both"/>
        <w:rPr>
          <w:rFonts w:ascii="Arial" w:hAnsi="Arial" w:cs="Arial"/>
          <w:sz w:val="24"/>
          <w:szCs w:val="24"/>
        </w:rPr>
      </w:pPr>
      <w:r w:rsidRPr="00CE1D1D">
        <w:rPr>
          <w:rFonts w:ascii="Arial" w:hAnsi="Arial" w:cs="Arial"/>
          <w:sz w:val="24"/>
          <w:szCs w:val="24"/>
        </w:rPr>
        <w:t>Serão monitorados, no mínimo:</w:t>
      </w:r>
    </w:p>
    <w:p w14:paraId="19964BE7" w14:textId="77777777" w:rsidR="00095504" w:rsidRDefault="00095504" w:rsidP="00095504">
      <w:pPr>
        <w:spacing w:line="360" w:lineRule="auto"/>
        <w:jc w:val="both"/>
        <w:rPr>
          <w:rFonts w:ascii="Arial" w:hAnsi="Arial" w:cs="Arial"/>
          <w:b/>
          <w:bCs/>
          <w:sz w:val="24"/>
          <w:szCs w:val="24"/>
        </w:rPr>
      </w:pPr>
      <w:r w:rsidRPr="00CE1D1D">
        <w:rPr>
          <w:rFonts w:ascii="Arial" w:hAnsi="Arial" w:cs="Arial"/>
          <w:b/>
          <w:bCs/>
          <w:sz w:val="24"/>
          <w:szCs w:val="24"/>
        </w:rPr>
        <w:t xml:space="preserve">I – </w:t>
      </w:r>
      <w:r w:rsidRPr="00CE1D1D">
        <w:rPr>
          <w:rFonts w:ascii="Arial" w:hAnsi="Arial" w:cs="Arial"/>
          <w:sz w:val="24"/>
          <w:szCs w:val="24"/>
        </w:rPr>
        <w:t>tempo médio de espera para classificação de risco, consulta e procedimentos;</w:t>
      </w:r>
      <w:r w:rsidRPr="00CE1D1D">
        <w:rPr>
          <w:rFonts w:ascii="Arial" w:hAnsi="Arial" w:cs="Arial"/>
          <w:sz w:val="24"/>
          <w:szCs w:val="24"/>
        </w:rPr>
        <w:br/>
      </w:r>
      <w:r w:rsidRPr="00CE1D1D">
        <w:rPr>
          <w:rFonts w:ascii="Arial" w:hAnsi="Arial" w:cs="Arial"/>
          <w:b/>
          <w:bCs/>
          <w:sz w:val="24"/>
          <w:szCs w:val="24"/>
        </w:rPr>
        <w:t xml:space="preserve">II – </w:t>
      </w:r>
      <w:r w:rsidRPr="00CE1D1D">
        <w:rPr>
          <w:rFonts w:ascii="Arial" w:hAnsi="Arial" w:cs="Arial"/>
          <w:sz w:val="24"/>
          <w:szCs w:val="24"/>
        </w:rPr>
        <w:t>taxa de satisfação do usuário, aferida por pesquisa periódica ou canais oficiais;</w:t>
      </w:r>
      <w:r w:rsidRPr="00CE1D1D">
        <w:rPr>
          <w:rFonts w:ascii="Arial" w:hAnsi="Arial" w:cs="Arial"/>
          <w:sz w:val="24"/>
          <w:szCs w:val="24"/>
        </w:rPr>
        <w:br/>
      </w:r>
      <w:r w:rsidRPr="00CE1D1D">
        <w:rPr>
          <w:rFonts w:ascii="Arial" w:hAnsi="Arial" w:cs="Arial"/>
          <w:b/>
          <w:bCs/>
          <w:sz w:val="24"/>
          <w:szCs w:val="24"/>
        </w:rPr>
        <w:t xml:space="preserve">III – </w:t>
      </w:r>
      <w:r w:rsidRPr="00CE1D1D">
        <w:rPr>
          <w:rFonts w:ascii="Arial" w:hAnsi="Arial" w:cs="Arial"/>
          <w:sz w:val="24"/>
          <w:szCs w:val="24"/>
        </w:rPr>
        <w:t>cobertura médica por plantão, com verificação da escala pactuada;</w:t>
      </w:r>
    </w:p>
    <w:p w14:paraId="35EAA8D2" w14:textId="77777777" w:rsidR="00095504" w:rsidRDefault="00095504" w:rsidP="00095504">
      <w:pPr>
        <w:spacing w:line="360" w:lineRule="auto"/>
        <w:jc w:val="both"/>
        <w:rPr>
          <w:rFonts w:ascii="Arial" w:hAnsi="Arial" w:cs="Arial"/>
          <w:b/>
          <w:bCs/>
          <w:sz w:val="24"/>
          <w:szCs w:val="24"/>
        </w:rPr>
      </w:pPr>
      <w:r w:rsidRPr="00CE1D1D">
        <w:rPr>
          <w:rFonts w:ascii="Arial" w:hAnsi="Arial" w:cs="Arial"/>
          <w:b/>
          <w:bCs/>
          <w:sz w:val="24"/>
          <w:szCs w:val="24"/>
        </w:rPr>
        <w:t xml:space="preserve">IV </w:t>
      </w:r>
      <w:r w:rsidRPr="00CE1D1D">
        <w:rPr>
          <w:rFonts w:ascii="Arial" w:hAnsi="Arial" w:cs="Arial"/>
          <w:sz w:val="24"/>
          <w:szCs w:val="24"/>
        </w:rPr>
        <w:t>– tempo médio de permanência do paciente na unidade;</w:t>
      </w:r>
    </w:p>
    <w:p w14:paraId="065B5A35" w14:textId="77777777" w:rsidR="00095504" w:rsidRDefault="00095504" w:rsidP="00095504">
      <w:pPr>
        <w:spacing w:line="360" w:lineRule="auto"/>
        <w:jc w:val="both"/>
        <w:rPr>
          <w:rFonts w:ascii="Arial" w:hAnsi="Arial" w:cs="Arial"/>
          <w:b/>
          <w:bCs/>
          <w:sz w:val="24"/>
          <w:szCs w:val="24"/>
        </w:rPr>
      </w:pPr>
      <w:r w:rsidRPr="00CE1D1D">
        <w:rPr>
          <w:rFonts w:ascii="Arial" w:hAnsi="Arial" w:cs="Arial"/>
          <w:b/>
          <w:bCs/>
          <w:sz w:val="24"/>
          <w:szCs w:val="24"/>
        </w:rPr>
        <w:t xml:space="preserve">V – </w:t>
      </w:r>
      <w:r w:rsidRPr="00CE1D1D">
        <w:rPr>
          <w:rFonts w:ascii="Arial" w:hAnsi="Arial" w:cs="Arial"/>
          <w:sz w:val="24"/>
          <w:szCs w:val="24"/>
        </w:rPr>
        <w:t>produção ambulatorial e assistencial, quantitativa e qualitativa;</w:t>
      </w:r>
    </w:p>
    <w:p w14:paraId="79A05587" w14:textId="77777777" w:rsidR="00095504" w:rsidRPr="00CE1D1D" w:rsidRDefault="00095504" w:rsidP="00095504">
      <w:pPr>
        <w:spacing w:line="360" w:lineRule="auto"/>
        <w:jc w:val="both"/>
        <w:rPr>
          <w:rFonts w:ascii="Arial" w:hAnsi="Arial" w:cs="Arial"/>
          <w:sz w:val="24"/>
          <w:szCs w:val="24"/>
        </w:rPr>
      </w:pPr>
      <w:r w:rsidRPr="00CE1D1D">
        <w:rPr>
          <w:rFonts w:ascii="Arial" w:hAnsi="Arial" w:cs="Arial"/>
          <w:b/>
          <w:bCs/>
          <w:sz w:val="24"/>
          <w:szCs w:val="24"/>
        </w:rPr>
        <w:t xml:space="preserve">VI – </w:t>
      </w:r>
      <w:r w:rsidRPr="00CE1D1D">
        <w:rPr>
          <w:rFonts w:ascii="Arial" w:hAnsi="Arial" w:cs="Arial"/>
          <w:sz w:val="24"/>
          <w:szCs w:val="24"/>
        </w:rPr>
        <w:t>resolutividade clínica, incluindo altas, encaminhamentos e retorno evitável;</w:t>
      </w:r>
    </w:p>
    <w:p w14:paraId="16FE17AD" w14:textId="77777777" w:rsidR="00095504" w:rsidRDefault="00095504" w:rsidP="00095504">
      <w:pPr>
        <w:spacing w:line="360" w:lineRule="auto"/>
        <w:jc w:val="both"/>
        <w:rPr>
          <w:rFonts w:ascii="Arial" w:hAnsi="Arial" w:cs="Arial"/>
          <w:b/>
          <w:bCs/>
          <w:sz w:val="24"/>
          <w:szCs w:val="24"/>
        </w:rPr>
      </w:pPr>
      <w:r w:rsidRPr="00CE1D1D">
        <w:rPr>
          <w:rFonts w:ascii="Arial" w:hAnsi="Arial" w:cs="Arial"/>
          <w:b/>
          <w:bCs/>
          <w:sz w:val="24"/>
          <w:szCs w:val="24"/>
        </w:rPr>
        <w:t xml:space="preserve">VII – </w:t>
      </w:r>
      <w:r w:rsidRPr="00CE1D1D">
        <w:rPr>
          <w:rFonts w:ascii="Arial" w:hAnsi="Arial" w:cs="Arial"/>
          <w:sz w:val="24"/>
          <w:szCs w:val="24"/>
        </w:rPr>
        <w:t>absenteísmo de profissionais e regularidade das escalas;</w:t>
      </w:r>
    </w:p>
    <w:p w14:paraId="2CDF1699" w14:textId="77777777" w:rsidR="00095504" w:rsidRPr="00CE1D1D" w:rsidRDefault="00095504" w:rsidP="00095504">
      <w:pPr>
        <w:spacing w:line="360" w:lineRule="auto"/>
        <w:jc w:val="both"/>
        <w:rPr>
          <w:rFonts w:ascii="Arial" w:hAnsi="Arial" w:cs="Arial"/>
          <w:sz w:val="24"/>
          <w:szCs w:val="24"/>
        </w:rPr>
      </w:pPr>
      <w:r w:rsidRPr="00CE1D1D">
        <w:rPr>
          <w:rFonts w:ascii="Arial" w:hAnsi="Arial" w:cs="Arial"/>
          <w:b/>
          <w:bCs/>
          <w:sz w:val="24"/>
          <w:szCs w:val="24"/>
        </w:rPr>
        <w:lastRenderedPageBreak/>
        <w:t xml:space="preserve">VIII – </w:t>
      </w:r>
      <w:r w:rsidRPr="00CE1D1D">
        <w:rPr>
          <w:rFonts w:ascii="Arial" w:hAnsi="Arial" w:cs="Arial"/>
          <w:sz w:val="24"/>
          <w:szCs w:val="24"/>
        </w:rPr>
        <w:t>qualidade documental, incluindo prontuários, registros e alimentação de sistemas oficiais.</w:t>
      </w:r>
    </w:p>
    <w:p w14:paraId="0572C1C1" w14:textId="77777777" w:rsidR="00095504" w:rsidRPr="00CE1D1D" w:rsidRDefault="00095504" w:rsidP="00095504">
      <w:pPr>
        <w:spacing w:line="360" w:lineRule="auto"/>
        <w:jc w:val="both"/>
        <w:rPr>
          <w:rFonts w:ascii="Arial" w:hAnsi="Arial" w:cs="Arial"/>
          <w:b/>
          <w:bCs/>
          <w:sz w:val="24"/>
          <w:szCs w:val="24"/>
        </w:rPr>
      </w:pPr>
      <w:r w:rsidRPr="00CE1D1D">
        <w:rPr>
          <w:rFonts w:ascii="Arial" w:hAnsi="Arial" w:cs="Arial"/>
          <w:b/>
          <w:bCs/>
          <w:sz w:val="24"/>
          <w:szCs w:val="24"/>
        </w:rPr>
        <w:t>§2º – Indicadores complementares</w:t>
      </w:r>
    </w:p>
    <w:p w14:paraId="1E7FB83F" w14:textId="77777777" w:rsidR="00095504" w:rsidRPr="00CE1D1D" w:rsidRDefault="00095504" w:rsidP="00095504">
      <w:pPr>
        <w:spacing w:line="360" w:lineRule="auto"/>
        <w:jc w:val="both"/>
        <w:rPr>
          <w:rFonts w:ascii="Arial" w:hAnsi="Arial" w:cs="Arial"/>
          <w:sz w:val="24"/>
          <w:szCs w:val="24"/>
        </w:rPr>
      </w:pPr>
      <w:r w:rsidRPr="00CE1D1D">
        <w:rPr>
          <w:rFonts w:ascii="Arial" w:hAnsi="Arial" w:cs="Arial"/>
          <w:sz w:val="24"/>
          <w:szCs w:val="24"/>
        </w:rPr>
        <w:t>Poderão ser adotados outros indicadores relacionados a:</w:t>
      </w:r>
    </w:p>
    <w:p w14:paraId="24CC0608" w14:textId="77777777" w:rsidR="00095504" w:rsidRPr="00CE1D1D" w:rsidRDefault="00095504" w:rsidP="00095504">
      <w:pPr>
        <w:spacing w:line="360" w:lineRule="auto"/>
        <w:jc w:val="both"/>
        <w:rPr>
          <w:rFonts w:ascii="Arial" w:hAnsi="Arial" w:cs="Arial"/>
          <w:sz w:val="24"/>
          <w:szCs w:val="24"/>
        </w:rPr>
      </w:pPr>
      <w:r w:rsidRPr="00CE1D1D">
        <w:rPr>
          <w:rFonts w:ascii="Arial" w:hAnsi="Arial" w:cs="Arial"/>
          <w:b/>
          <w:bCs/>
          <w:sz w:val="24"/>
          <w:szCs w:val="24"/>
        </w:rPr>
        <w:t xml:space="preserve">I – </w:t>
      </w:r>
      <w:r w:rsidRPr="00CE1D1D">
        <w:rPr>
          <w:rFonts w:ascii="Arial" w:hAnsi="Arial" w:cs="Arial"/>
          <w:sz w:val="24"/>
          <w:szCs w:val="24"/>
        </w:rPr>
        <w:t>segurança do paciente;</w:t>
      </w:r>
    </w:p>
    <w:p w14:paraId="42101CC6" w14:textId="77777777" w:rsidR="00095504" w:rsidRDefault="00095504" w:rsidP="00095504">
      <w:pPr>
        <w:spacing w:line="360" w:lineRule="auto"/>
        <w:jc w:val="both"/>
        <w:rPr>
          <w:rFonts w:ascii="Arial" w:hAnsi="Arial" w:cs="Arial"/>
          <w:b/>
          <w:bCs/>
          <w:sz w:val="24"/>
          <w:szCs w:val="24"/>
        </w:rPr>
      </w:pPr>
      <w:r w:rsidRPr="00CE1D1D">
        <w:rPr>
          <w:rFonts w:ascii="Arial" w:hAnsi="Arial" w:cs="Arial"/>
          <w:b/>
          <w:bCs/>
          <w:sz w:val="24"/>
          <w:szCs w:val="24"/>
        </w:rPr>
        <w:t xml:space="preserve">II – </w:t>
      </w:r>
      <w:r w:rsidRPr="00CE1D1D">
        <w:rPr>
          <w:rFonts w:ascii="Arial" w:hAnsi="Arial" w:cs="Arial"/>
          <w:sz w:val="24"/>
          <w:szCs w:val="24"/>
        </w:rPr>
        <w:t>infecção e eventos adversos;</w:t>
      </w:r>
    </w:p>
    <w:p w14:paraId="7F2CB6C9" w14:textId="77777777" w:rsidR="00095504" w:rsidRPr="00CE1D1D" w:rsidRDefault="00095504" w:rsidP="00095504">
      <w:pPr>
        <w:spacing w:line="360" w:lineRule="auto"/>
        <w:jc w:val="both"/>
        <w:rPr>
          <w:rFonts w:ascii="Arial" w:hAnsi="Arial" w:cs="Arial"/>
          <w:sz w:val="24"/>
          <w:szCs w:val="24"/>
        </w:rPr>
      </w:pPr>
      <w:r w:rsidRPr="00CE1D1D">
        <w:rPr>
          <w:rFonts w:ascii="Arial" w:hAnsi="Arial" w:cs="Arial"/>
          <w:b/>
          <w:bCs/>
          <w:sz w:val="24"/>
          <w:szCs w:val="24"/>
        </w:rPr>
        <w:t xml:space="preserve">III – </w:t>
      </w:r>
      <w:r w:rsidRPr="00CE1D1D">
        <w:rPr>
          <w:rFonts w:ascii="Arial" w:hAnsi="Arial" w:cs="Arial"/>
          <w:sz w:val="24"/>
          <w:szCs w:val="24"/>
        </w:rPr>
        <w:t>taxa de retorno precoce;</w:t>
      </w:r>
    </w:p>
    <w:p w14:paraId="716D3B92" w14:textId="77777777" w:rsidR="00095504" w:rsidRDefault="00095504" w:rsidP="00095504">
      <w:pPr>
        <w:spacing w:line="360" w:lineRule="auto"/>
        <w:jc w:val="both"/>
        <w:rPr>
          <w:rFonts w:ascii="Arial" w:hAnsi="Arial" w:cs="Arial"/>
          <w:b/>
          <w:bCs/>
          <w:sz w:val="24"/>
          <w:szCs w:val="24"/>
        </w:rPr>
      </w:pPr>
      <w:r w:rsidRPr="00CE1D1D">
        <w:rPr>
          <w:rFonts w:ascii="Arial" w:hAnsi="Arial" w:cs="Arial"/>
          <w:b/>
          <w:bCs/>
          <w:sz w:val="24"/>
          <w:szCs w:val="24"/>
        </w:rPr>
        <w:t xml:space="preserve">IV – </w:t>
      </w:r>
      <w:r w:rsidRPr="00CE1D1D">
        <w:rPr>
          <w:rFonts w:ascii="Arial" w:hAnsi="Arial" w:cs="Arial"/>
          <w:sz w:val="24"/>
          <w:szCs w:val="24"/>
        </w:rPr>
        <w:t>regulação e transferências;</w:t>
      </w:r>
    </w:p>
    <w:p w14:paraId="0693484E" w14:textId="77777777" w:rsidR="00095504" w:rsidRPr="00CE1D1D" w:rsidRDefault="00095504" w:rsidP="00095504">
      <w:pPr>
        <w:spacing w:line="360" w:lineRule="auto"/>
        <w:jc w:val="both"/>
        <w:rPr>
          <w:rFonts w:ascii="Arial" w:hAnsi="Arial" w:cs="Arial"/>
          <w:sz w:val="24"/>
          <w:szCs w:val="24"/>
        </w:rPr>
      </w:pPr>
      <w:r w:rsidRPr="00CE1D1D">
        <w:rPr>
          <w:rFonts w:ascii="Arial" w:hAnsi="Arial" w:cs="Arial"/>
          <w:b/>
          <w:bCs/>
          <w:sz w:val="24"/>
          <w:szCs w:val="24"/>
        </w:rPr>
        <w:t xml:space="preserve">V – </w:t>
      </w:r>
      <w:r w:rsidRPr="00CE1D1D">
        <w:rPr>
          <w:rFonts w:ascii="Arial" w:hAnsi="Arial" w:cs="Arial"/>
          <w:sz w:val="24"/>
          <w:szCs w:val="24"/>
        </w:rPr>
        <w:t>disponibilidade de insumos críticos;</w:t>
      </w:r>
    </w:p>
    <w:p w14:paraId="5B4979FA" w14:textId="77777777" w:rsidR="00095504" w:rsidRPr="00CE1D1D" w:rsidRDefault="00095504" w:rsidP="00095504">
      <w:pPr>
        <w:spacing w:line="360" w:lineRule="auto"/>
        <w:jc w:val="both"/>
        <w:rPr>
          <w:rFonts w:ascii="Arial" w:hAnsi="Arial" w:cs="Arial"/>
          <w:sz w:val="24"/>
          <w:szCs w:val="24"/>
        </w:rPr>
      </w:pPr>
      <w:r w:rsidRPr="00CE1D1D">
        <w:rPr>
          <w:rFonts w:ascii="Arial" w:hAnsi="Arial" w:cs="Arial"/>
          <w:b/>
          <w:bCs/>
          <w:sz w:val="24"/>
          <w:szCs w:val="24"/>
        </w:rPr>
        <w:t xml:space="preserve">VI – </w:t>
      </w:r>
      <w:r w:rsidRPr="00CE1D1D">
        <w:rPr>
          <w:rFonts w:ascii="Arial" w:hAnsi="Arial" w:cs="Arial"/>
          <w:sz w:val="24"/>
          <w:szCs w:val="24"/>
        </w:rPr>
        <w:t>desempenho financeiro;</w:t>
      </w:r>
    </w:p>
    <w:p w14:paraId="2CD95B04" w14:textId="77777777" w:rsidR="00095504" w:rsidRPr="00CE1D1D" w:rsidRDefault="00095504" w:rsidP="00095504">
      <w:pPr>
        <w:spacing w:line="360" w:lineRule="auto"/>
        <w:jc w:val="both"/>
        <w:rPr>
          <w:rFonts w:ascii="Arial" w:hAnsi="Arial" w:cs="Arial"/>
          <w:sz w:val="24"/>
          <w:szCs w:val="24"/>
        </w:rPr>
      </w:pPr>
      <w:r w:rsidRPr="00CE1D1D">
        <w:rPr>
          <w:rFonts w:ascii="Arial" w:hAnsi="Arial" w:cs="Arial"/>
          <w:b/>
          <w:bCs/>
          <w:sz w:val="24"/>
          <w:szCs w:val="24"/>
        </w:rPr>
        <w:t xml:space="preserve">VII – </w:t>
      </w:r>
      <w:r w:rsidRPr="00CE1D1D">
        <w:rPr>
          <w:rFonts w:ascii="Arial" w:hAnsi="Arial" w:cs="Arial"/>
          <w:sz w:val="24"/>
          <w:szCs w:val="24"/>
        </w:rPr>
        <w:t>cumprimento de protocolos clínicos;</w:t>
      </w:r>
    </w:p>
    <w:p w14:paraId="29857136" w14:textId="77777777" w:rsidR="00095504" w:rsidRPr="00CE1D1D" w:rsidRDefault="00095504" w:rsidP="00095504">
      <w:pPr>
        <w:spacing w:line="360" w:lineRule="auto"/>
        <w:jc w:val="both"/>
        <w:rPr>
          <w:rFonts w:ascii="Arial" w:hAnsi="Arial" w:cs="Arial"/>
          <w:sz w:val="24"/>
          <w:szCs w:val="24"/>
        </w:rPr>
      </w:pPr>
      <w:r w:rsidRPr="00CE1D1D">
        <w:rPr>
          <w:rFonts w:ascii="Arial" w:hAnsi="Arial" w:cs="Arial"/>
          <w:b/>
          <w:bCs/>
          <w:sz w:val="24"/>
          <w:szCs w:val="24"/>
        </w:rPr>
        <w:t xml:space="preserve">VIII – </w:t>
      </w:r>
      <w:r w:rsidRPr="00CE1D1D">
        <w:rPr>
          <w:rFonts w:ascii="Arial" w:hAnsi="Arial" w:cs="Arial"/>
          <w:sz w:val="24"/>
          <w:szCs w:val="24"/>
        </w:rPr>
        <w:t>humanização do atendimento.</w:t>
      </w:r>
    </w:p>
    <w:p w14:paraId="7F54E667" w14:textId="77777777" w:rsidR="00095504" w:rsidRPr="00CE1D1D" w:rsidRDefault="00095504" w:rsidP="00095504">
      <w:pPr>
        <w:spacing w:line="360" w:lineRule="auto"/>
        <w:jc w:val="both"/>
        <w:rPr>
          <w:rFonts w:ascii="Arial" w:hAnsi="Arial" w:cs="Arial"/>
          <w:b/>
          <w:bCs/>
          <w:sz w:val="24"/>
          <w:szCs w:val="24"/>
        </w:rPr>
      </w:pPr>
      <w:r w:rsidRPr="00CE1D1D">
        <w:rPr>
          <w:rFonts w:ascii="Arial" w:hAnsi="Arial" w:cs="Arial"/>
          <w:b/>
          <w:bCs/>
          <w:sz w:val="24"/>
          <w:szCs w:val="24"/>
        </w:rPr>
        <w:t>§3º – Metodologia de apuração</w:t>
      </w:r>
    </w:p>
    <w:p w14:paraId="7717E9B0" w14:textId="77777777" w:rsidR="00095504" w:rsidRPr="00CE1D1D" w:rsidRDefault="00095504" w:rsidP="00095504">
      <w:pPr>
        <w:spacing w:line="360" w:lineRule="auto"/>
        <w:jc w:val="both"/>
        <w:rPr>
          <w:rFonts w:ascii="Arial" w:hAnsi="Arial" w:cs="Arial"/>
          <w:sz w:val="24"/>
          <w:szCs w:val="24"/>
        </w:rPr>
      </w:pPr>
      <w:r w:rsidRPr="00CE1D1D">
        <w:rPr>
          <w:rFonts w:ascii="Arial" w:hAnsi="Arial" w:cs="Arial"/>
          <w:sz w:val="24"/>
          <w:szCs w:val="24"/>
        </w:rPr>
        <w:t>As metas e indicadores observarão critérios objetivos de medição, periodicidade definida, fonte oficial de dados, metodologia transparente e possibilidade de auditoria pelo Município.</w:t>
      </w:r>
    </w:p>
    <w:p w14:paraId="6B6CF0E8" w14:textId="77777777" w:rsidR="00095504" w:rsidRPr="00CE1D1D" w:rsidRDefault="00095504" w:rsidP="00095504">
      <w:pPr>
        <w:spacing w:line="360" w:lineRule="auto"/>
        <w:jc w:val="both"/>
        <w:rPr>
          <w:rFonts w:ascii="Arial" w:hAnsi="Arial" w:cs="Arial"/>
          <w:b/>
          <w:bCs/>
          <w:sz w:val="24"/>
          <w:szCs w:val="24"/>
        </w:rPr>
      </w:pPr>
      <w:r w:rsidRPr="00CE1D1D">
        <w:rPr>
          <w:rFonts w:ascii="Arial" w:hAnsi="Arial" w:cs="Arial"/>
          <w:b/>
          <w:bCs/>
          <w:sz w:val="24"/>
          <w:szCs w:val="24"/>
        </w:rPr>
        <w:t>§4º – Descumprimento de metas</w:t>
      </w:r>
    </w:p>
    <w:p w14:paraId="4D62EABE" w14:textId="77777777" w:rsidR="00095504" w:rsidRPr="00CE1D1D" w:rsidRDefault="00095504" w:rsidP="00095504">
      <w:pPr>
        <w:spacing w:line="360" w:lineRule="auto"/>
        <w:jc w:val="both"/>
        <w:rPr>
          <w:rFonts w:ascii="Arial" w:hAnsi="Arial" w:cs="Arial"/>
          <w:sz w:val="24"/>
          <w:szCs w:val="24"/>
        </w:rPr>
      </w:pPr>
      <w:r w:rsidRPr="00CE1D1D">
        <w:rPr>
          <w:rFonts w:ascii="Arial" w:hAnsi="Arial" w:cs="Arial"/>
          <w:sz w:val="24"/>
          <w:szCs w:val="24"/>
        </w:rPr>
        <w:t>O descumprimento injustificado, reiterado ou relevante das metas pactuadas poderá ensejar, conforme gravidade e impacto assistencial:</w:t>
      </w:r>
    </w:p>
    <w:p w14:paraId="66D45B9B" w14:textId="77777777" w:rsidR="00095504" w:rsidRPr="00CE1D1D" w:rsidRDefault="00095504" w:rsidP="00095504">
      <w:pPr>
        <w:spacing w:line="360" w:lineRule="auto"/>
        <w:jc w:val="both"/>
        <w:rPr>
          <w:rFonts w:ascii="Arial" w:hAnsi="Arial" w:cs="Arial"/>
          <w:sz w:val="24"/>
          <w:szCs w:val="24"/>
        </w:rPr>
      </w:pPr>
      <w:r w:rsidRPr="00CE1D1D">
        <w:rPr>
          <w:rFonts w:ascii="Arial" w:hAnsi="Arial" w:cs="Arial"/>
          <w:b/>
          <w:bCs/>
          <w:sz w:val="24"/>
          <w:szCs w:val="24"/>
        </w:rPr>
        <w:t xml:space="preserve">I – </w:t>
      </w:r>
      <w:r w:rsidRPr="00CE1D1D">
        <w:rPr>
          <w:rFonts w:ascii="Arial" w:hAnsi="Arial" w:cs="Arial"/>
          <w:sz w:val="24"/>
          <w:szCs w:val="24"/>
        </w:rPr>
        <w:t>plano de ação corretivo;</w:t>
      </w:r>
    </w:p>
    <w:p w14:paraId="7BCB2850" w14:textId="77777777" w:rsidR="00095504" w:rsidRPr="00CE1D1D" w:rsidRDefault="00095504" w:rsidP="00095504">
      <w:pPr>
        <w:spacing w:line="360" w:lineRule="auto"/>
        <w:jc w:val="both"/>
        <w:rPr>
          <w:rFonts w:ascii="Arial" w:hAnsi="Arial" w:cs="Arial"/>
          <w:sz w:val="24"/>
          <w:szCs w:val="24"/>
        </w:rPr>
      </w:pPr>
      <w:r w:rsidRPr="00CE1D1D">
        <w:rPr>
          <w:rFonts w:ascii="Arial" w:hAnsi="Arial" w:cs="Arial"/>
          <w:b/>
          <w:bCs/>
          <w:sz w:val="24"/>
          <w:szCs w:val="24"/>
        </w:rPr>
        <w:t xml:space="preserve">II – </w:t>
      </w:r>
      <w:r w:rsidRPr="00CE1D1D">
        <w:rPr>
          <w:rFonts w:ascii="Arial" w:hAnsi="Arial" w:cs="Arial"/>
          <w:sz w:val="24"/>
          <w:szCs w:val="24"/>
        </w:rPr>
        <w:t>advertência;</w:t>
      </w:r>
    </w:p>
    <w:p w14:paraId="3BD6918E" w14:textId="77777777" w:rsidR="00095504" w:rsidRDefault="00095504" w:rsidP="00095504">
      <w:pPr>
        <w:spacing w:line="360" w:lineRule="auto"/>
        <w:jc w:val="both"/>
        <w:rPr>
          <w:rFonts w:ascii="Arial" w:hAnsi="Arial" w:cs="Arial"/>
          <w:b/>
          <w:bCs/>
          <w:sz w:val="24"/>
          <w:szCs w:val="24"/>
        </w:rPr>
      </w:pPr>
      <w:r w:rsidRPr="00CE1D1D">
        <w:rPr>
          <w:rFonts w:ascii="Arial" w:hAnsi="Arial" w:cs="Arial"/>
          <w:b/>
          <w:bCs/>
          <w:sz w:val="24"/>
          <w:szCs w:val="24"/>
        </w:rPr>
        <w:t xml:space="preserve">III – </w:t>
      </w:r>
      <w:r w:rsidRPr="00CE1D1D">
        <w:rPr>
          <w:rFonts w:ascii="Arial" w:hAnsi="Arial" w:cs="Arial"/>
          <w:sz w:val="24"/>
          <w:szCs w:val="24"/>
        </w:rPr>
        <w:t>glosa parcial de repasses variáveis;</w:t>
      </w:r>
    </w:p>
    <w:p w14:paraId="319ABE3E" w14:textId="77777777" w:rsidR="00095504" w:rsidRDefault="00095504" w:rsidP="00095504">
      <w:pPr>
        <w:spacing w:line="360" w:lineRule="auto"/>
        <w:jc w:val="both"/>
        <w:rPr>
          <w:rFonts w:ascii="Arial" w:hAnsi="Arial" w:cs="Arial"/>
          <w:b/>
          <w:bCs/>
          <w:sz w:val="24"/>
          <w:szCs w:val="24"/>
        </w:rPr>
      </w:pPr>
      <w:r w:rsidRPr="00CE1D1D">
        <w:rPr>
          <w:rFonts w:ascii="Arial" w:hAnsi="Arial" w:cs="Arial"/>
          <w:b/>
          <w:bCs/>
          <w:sz w:val="24"/>
          <w:szCs w:val="24"/>
        </w:rPr>
        <w:t xml:space="preserve">IV – </w:t>
      </w:r>
      <w:r w:rsidRPr="00CE1D1D">
        <w:rPr>
          <w:rFonts w:ascii="Arial" w:hAnsi="Arial" w:cs="Arial"/>
          <w:sz w:val="24"/>
          <w:szCs w:val="24"/>
        </w:rPr>
        <w:t>retenção cautelar de parcelas vinculadas a desempenho;</w:t>
      </w:r>
    </w:p>
    <w:p w14:paraId="18811935" w14:textId="77777777" w:rsidR="00095504" w:rsidRPr="00CE1D1D" w:rsidRDefault="00095504" w:rsidP="00095504">
      <w:pPr>
        <w:spacing w:line="360" w:lineRule="auto"/>
        <w:jc w:val="both"/>
        <w:rPr>
          <w:rFonts w:ascii="Arial" w:hAnsi="Arial" w:cs="Arial"/>
          <w:sz w:val="24"/>
          <w:szCs w:val="24"/>
        </w:rPr>
      </w:pPr>
      <w:r w:rsidRPr="00CE1D1D">
        <w:rPr>
          <w:rFonts w:ascii="Arial" w:hAnsi="Arial" w:cs="Arial"/>
          <w:b/>
          <w:bCs/>
          <w:sz w:val="24"/>
          <w:szCs w:val="24"/>
        </w:rPr>
        <w:t xml:space="preserve">V – </w:t>
      </w:r>
      <w:r w:rsidRPr="00CE1D1D">
        <w:rPr>
          <w:rFonts w:ascii="Arial" w:hAnsi="Arial" w:cs="Arial"/>
          <w:sz w:val="24"/>
          <w:szCs w:val="24"/>
        </w:rPr>
        <w:t>aplicação das demais sanções contratuais cabíveis.</w:t>
      </w:r>
    </w:p>
    <w:p w14:paraId="2BB0C113" w14:textId="77777777" w:rsidR="00095504" w:rsidRPr="00CE1D1D" w:rsidRDefault="00095504" w:rsidP="00095504">
      <w:pPr>
        <w:spacing w:line="360" w:lineRule="auto"/>
        <w:jc w:val="both"/>
        <w:rPr>
          <w:rFonts w:ascii="Arial" w:hAnsi="Arial" w:cs="Arial"/>
          <w:b/>
          <w:bCs/>
          <w:sz w:val="24"/>
          <w:szCs w:val="24"/>
        </w:rPr>
      </w:pPr>
      <w:r w:rsidRPr="00CE1D1D">
        <w:rPr>
          <w:rFonts w:ascii="Arial" w:hAnsi="Arial" w:cs="Arial"/>
          <w:b/>
          <w:bCs/>
          <w:sz w:val="24"/>
          <w:szCs w:val="24"/>
        </w:rPr>
        <w:t>§5º – Excludentes e justificativas</w:t>
      </w:r>
    </w:p>
    <w:p w14:paraId="36EBBFEF" w14:textId="77777777" w:rsidR="00095504" w:rsidRPr="00CE1D1D" w:rsidRDefault="00095504" w:rsidP="00095504">
      <w:pPr>
        <w:spacing w:line="360" w:lineRule="auto"/>
        <w:jc w:val="both"/>
        <w:rPr>
          <w:rFonts w:ascii="Arial" w:hAnsi="Arial" w:cs="Arial"/>
          <w:sz w:val="24"/>
          <w:szCs w:val="24"/>
        </w:rPr>
      </w:pPr>
      <w:r w:rsidRPr="00CE1D1D">
        <w:rPr>
          <w:rFonts w:ascii="Arial" w:hAnsi="Arial" w:cs="Arial"/>
          <w:sz w:val="24"/>
          <w:szCs w:val="24"/>
        </w:rPr>
        <w:t>Não serão automaticamente penalizados resultados impactados por fatos alheios à gestão da CONTRATADA, desde que devidamente comprovados, tais como:</w:t>
      </w:r>
    </w:p>
    <w:p w14:paraId="0D2EF8FD" w14:textId="77777777" w:rsidR="00095504" w:rsidRPr="00CE1D1D" w:rsidRDefault="00095504" w:rsidP="00095504">
      <w:pPr>
        <w:spacing w:line="360" w:lineRule="auto"/>
        <w:jc w:val="both"/>
        <w:rPr>
          <w:rFonts w:ascii="Arial" w:hAnsi="Arial" w:cs="Arial"/>
          <w:sz w:val="24"/>
          <w:szCs w:val="24"/>
        </w:rPr>
      </w:pPr>
      <w:r w:rsidRPr="00CE1D1D">
        <w:rPr>
          <w:rFonts w:ascii="Arial" w:hAnsi="Arial" w:cs="Arial"/>
          <w:b/>
          <w:bCs/>
          <w:sz w:val="24"/>
          <w:szCs w:val="24"/>
        </w:rPr>
        <w:t xml:space="preserve">I </w:t>
      </w:r>
      <w:r w:rsidRPr="00CE1D1D">
        <w:rPr>
          <w:rFonts w:ascii="Arial" w:hAnsi="Arial" w:cs="Arial"/>
          <w:sz w:val="24"/>
          <w:szCs w:val="24"/>
        </w:rPr>
        <w:t>– epidemias, pandemias ou surtos excepcionais;</w:t>
      </w:r>
    </w:p>
    <w:p w14:paraId="5E12A81F" w14:textId="77777777" w:rsidR="00095504" w:rsidRPr="00CE1D1D" w:rsidRDefault="00095504" w:rsidP="00095504">
      <w:pPr>
        <w:spacing w:line="360" w:lineRule="auto"/>
        <w:jc w:val="both"/>
        <w:rPr>
          <w:rFonts w:ascii="Arial" w:hAnsi="Arial" w:cs="Arial"/>
          <w:sz w:val="24"/>
          <w:szCs w:val="24"/>
        </w:rPr>
      </w:pPr>
      <w:r w:rsidRPr="00CE1D1D">
        <w:rPr>
          <w:rFonts w:ascii="Arial" w:hAnsi="Arial" w:cs="Arial"/>
          <w:b/>
          <w:bCs/>
          <w:sz w:val="24"/>
          <w:szCs w:val="24"/>
        </w:rPr>
        <w:t xml:space="preserve">II – </w:t>
      </w:r>
      <w:r w:rsidRPr="00CE1D1D">
        <w:rPr>
          <w:rFonts w:ascii="Arial" w:hAnsi="Arial" w:cs="Arial"/>
          <w:sz w:val="24"/>
          <w:szCs w:val="24"/>
        </w:rPr>
        <w:t>aumento abrupto e imprevisível de demanda;</w:t>
      </w:r>
    </w:p>
    <w:p w14:paraId="0CC89F88" w14:textId="77777777" w:rsidR="00095504" w:rsidRPr="00CE1D1D" w:rsidRDefault="00095504" w:rsidP="00095504">
      <w:pPr>
        <w:spacing w:line="360" w:lineRule="auto"/>
        <w:jc w:val="both"/>
        <w:rPr>
          <w:rFonts w:ascii="Arial" w:hAnsi="Arial" w:cs="Arial"/>
          <w:sz w:val="24"/>
          <w:szCs w:val="24"/>
        </w:rPr>
      </w:pPr>
      <w:r w:rsidRPr="00CE1D1D">
        <w:rPr>
          <w:rFonts w:ascii="Arial" w:hAnsi="Arial" w:cs="Arial"/>
          <w:b/>
          <w:bCs/>
          <w:sz w:val="24"/>
          <w:szCs w:val="24"/>
        </w:rPr>
        <w:t xml:space="preserve">III – </w:t>
      </w:r>
      <w:r w:rsidRPr="00CE1D1D">
        <w:rPr>
          <w:rFonts w:ascii="Arial" w:hAnsi="Arial" w:cs="Arial"/>
          <w:sz w:val="24"/>
          <w:szCs w:val="24"/>
        </w:rPr>
        <w:t>falta de insumos cuja aquisição dependa do Município;</w:t>
      </w:r>
    </w:p>
    <w:p w14:paraId="079CD7F6" w14:textId="77777777" w:rsidR="00095504" w:rsidRPr="00CE1D1D" w:rsidRDefault="00095504" w:rsidP="00095504">
      <w:pPr>
        <w:spacing w:line="360" w:lineRule="auto"/>
        <w:jc w:val="both"/>
        <w:rPr>
          <w:rFonts w:ascii="Arial" w:hAnsi="Arial" w:cs="Arial"/>
          <w:sz w:val="24"/>
          <w:szCs w:val="24"/>
        </w:rPr>
      </w:pPr>
      <w:r w:rsidRPr="00CE1D1D">
        <w:rPr>
          <w:rFonts w:ascii="Arial" w:hAnsi="Arial" w:cs="Arial"/>
          <w:b/>
          <w:bCs/>
          <w:sz w:val="24"/>
          <w:szCs w:val="24"/>
        </w:rPr>
        <w:t xml:space="preserve">IV – </w:t>
      </w:r>
      <w:r w:rsidRPr="00CE1D1D">
        <w:rPr>
          <w:rFonts w:ascii="Arial" w:hAnsi="Arial" w:cs="Arial"/>
          <w:sz w:val="24"/>
          <w:szCs w:val="24"/>
        </w:rPr>
        <w:t>eventos de força maior;</w:t>
      </w:r>
    </w:p>
    <w:p w14:paraId="2715AAA5" w14:textId="77777777" w:rsidR="00095504" w:rsidRPr="00CE1D1D" w:rsidRDefault="00095504" w:rsidP="00095504">
      <w:pPr>
        <w:spacing w:line="360" w:lineRule="auto"/>
        <w:jc w:val="both"/>
        <w:rPr>
          <w:rFonts w:ascii="Arial" w:hAnsi="Arial" w:cs="Arial"/>
          <w:sz w:val="24"/>
          <w:szCs w:val="24"/>
        </w:rPr>
      </w:pPr>
      <w:r w:rsidRPr="00CE1D1D">
        <w:rPr>
          <w:rFonts w:ascii="Arial" w:hAnsi="Arial" w:cs="Arial"/>
          <w:b/>
          <w:bCs/>
          <w:sz w:val="24"/>
          <w:szCs w:val="24"/>
        </w:rPr>
        <w:lastRenderedPageBreak/>
        <w:t xml:space="preserve">V – </w:t>
      </w:r>
      <w:r w:rsidRPr="00CE1D1D">
        <w:rPr>
          <w:rFonts w:ascii="Arial" w:hAnsi="Arial" w:cs="Arial"/>
          <w:sz w:val="24"/>
          <w:szCs w:val="24"/>
        </w:rPr>
        <w:t>determinações supervenientes da Administração.</w:t>
      </w:r>
    </w:p>
    <w:p w14:paraId="05405137" w14:textId="77777777" w:rsidR="00095504" w:rsidRPr="00CE1D1D" w:rsidRDefault="00095504" w:rsidP="00095504">
      <w:pPr>
        <w:spacing w:line="360" w:lineRule="auto"/>
        <w:jc w:val="both"/>
        <w:rPr>
          <w:rFonts w:ascii="Arial" w:hAnsi="Arial" w:cs="Arial"/>
          <w:b/>
          <w:bCs/>
          <w:sz w:val="24"/>
          <w:szCs w:val="24"/>
        </w:rPr>
      </w:pPr>
      <w:r w:rsidRPr="00CE1D1D">
        <w:rPr>
          <w:rFonts w:ascii="Arial" w:hAnsi="Arial" w:cs="Arial"/>
          <w:b/>
          <w:bCs/>
          <w:sz w:val="24"/>
          <w:szCs w:val="24"/>
        </w:rPr>
        <w:t>§6º – Revisão de metas</w:t>
      </w:r>
    </w:p>
    <w:p w14:paraId="0F785338" w14:textId="77777777" w:rsidR="00095504" w:rsidRPr="00CE1D1D" w:rsidRDefault="00095504" w:rsidP="00095504">
      <w:pPr>
        <w:spacing w:line="360" w:lineRule="auto"/>
        <w:jc w:val="both"/>
        <w:rPr>
          <w:rFonts w:ascii="Arial" w:hAnsi="Arial" w:cs="Arial"/>
          <w:sz w:val="24"/>
          <w:szCs w:val="24"/>
        </w:rPr>
      </w:pPr>
      <w:r w:rsidRPr="00CE1D1D">
        <w:rPr>
          <w:rFonts w:ascii="Arial" w:hAnsi="Arial" w:cs="Arial"/>
          <w:sz w:val="24"/>
          <w:szCs w:val="24"/>
        </w:rPr>
        <w:t>As metas poderão ser revistas, ampliadas, reduzidas ou readequadas por interesse público, alteração epidemiológica, sazonalidade, mudança de perfil assistencial, expansão de serviços ou reestruturação da rede municipal, mediante ato formal e justificativa técnica.</w:t>
      </w:r>
    </w:p>
    <w:p w14:paraId="161D5394" w14:textId="77777777" w:rsidR="00095504" w:rsidRPr="00CE1D1D" w:rsidRDefault="00095504" w:rsidP="00095504">
      <w:pPr>
        <w:spacing w:line="360" w:lineRule="auto"/>
        <w:jc w:val="both"/>
        <w:rPr>
          <w:rFonts w:ascii="Arial" w:hAnsi="Arial" w:cs="Arial"/>
          <w:b/>
          <w:bCs/>
          <w:sz w:val="24"/>
          <w:szCs w:val="24"/>
        </w:rPr>
      </w:pPr>
      <w:r w:rsidRPr="00CE1D1D">
        <w:rPr>
          <w:rFonts w:ascii="Arial" w:hAnsi="Arial" w:cs="Arial"/>
          <w:b/>
          <w:bCs/>
          <w:sz w:val="24"/>
          <w:szCs w:val="24"/>
        </w:rPr>
        <w:t>§7º – Transparência dos resultados</w:t>
      </w:r>
    </w:p>
    <w:p w14:paraId="7E1C0C22" w14:textId="77777777" w:rsidR="00095504" w:rsidRPr="00CE1D1D" w:rsidRDefault="00095504" w:rsidP="00095504">
      <w:pPr>
        <w:spacing w:line="360" w:lineRule="auto"/>
        <w:jc w:val="both"/>
        <w:rPr>
          <w:rFonts w:ascii="Arial" w:hAnsi="Arial" w:cs="Arial"/>
          <w:sz w:val="24"/>
          <w:szCs w:val="24"/>
        </w:rPr>
      </w:pPr>
      <w:r w:rsidRPr="00CE1D1D">
        <w:rPr>
          <w:rFonts w:ascii="Arial" w:hAnsi="Arial" w:cs="Arial"/>
          <w:sz w:val="24"/>
          <w:szCs w:val="24"/>
        </w:rPr>
        <w:t>Os resultados apurados integrarão relatórios periódicos de fiscalização e prestação de contas, podendo ser divulgados no Portal da Transparência e submetidos ao Tribunal de Contas do Estado de São Paulo e demais órgãos competentes.</w:t>
      </w:r>
    </w:p>
    <w:p w14:paraId="150A7D79" w14:textId="77777777" w:rsidR="00095504" w:rsidRPr="00CE1D1D" w:rsidRDefault="00095504" w:rsidP="00095504">
      <w:pPr>
        <w:spacing w:line="360" w:lineRule="auto"/>
        <w:jc w:val="both"/>
        <w:rPr>
          <w:rFonts w:ascii="Arial" w:hAnsi="Arial" w:cs="Arial"/>
          <w:b/>
          <w:bCs/>
          <w:sz w:val="24"/>
          <w:szCs w:val="24"/>
        </w:rPr>
      </w:pPr>
      <w:r w:rsidRPr="00CE1D1D">
        <w:rPr>
          <w:rFonts w:ascii="Arial" w:hAnsi="Arial" w:cs="Arial"/>
          <w:b/>
          <w:bCs/>
          <w:sz w:val="24"/>
          <w:szCs w:val="24"/>
        </w:rPr>
        <w:t>§8º – Melhoria contínua</w:t>
      </w:r>
    </w:p>
    <w:p w14:paraId="4E7C4E04" w14:textId="77777777" w:rsidR="00095504" w:rsidRPr="00CE1D1D" w:rsidRDefault="00095504" w:rsidP="00095504">
      <w:pPr>
        <w:spacing w:line="360" w:lineRule="auto"/>
        <w:jc w:val="both"/>
        <w:rPr>
          <w:rFonts w:ascii="Arial" w:hAnsi="Arial" w:cs="Arial"/>
          <w:sz w:val="24"/>
          <w:szCs w:val="24"/>
        </w:rPr>
      </w:pPr>
      <w:r w:rsidRPr="00CE1D1D">
        <w:rPr>
          <w:rFonts w:ascii="Arial" w:hAnsi="Arial" w:cs="Arial"/>
          <w:sz w:val="24"/>
          <w:szCs w:val="24"/>
        </w:rPr>
        <w:t>A CONTRATADA deverá utilizar os indicadores como instrumento permanente de gestão, promovendo ações corretivas, capacitação de equipes e aperfeiçoamento contínuo dos serviços prestados.</w:t>
      </w:r>
    </w:p>
    <w:p w14:paraId="11C9DF19" w14:textId="77777777" w:rsidR="00095504" w:rsidRPr="00CE1D1D" w:rsidRDefault="00095504" w:rsidP="00095504">
      <w:pPr>
        <w:spacing w:line="360" w:lineRule="auto"/>
        <w:jc w:val="both"/>
        <w:rPr>
          <w:rFonts w:ascii="Arial" w:hAnsi="Arial" w:cs="Arial"/>
          <w:sz w:val="24"/>
          <w:szCs w:val="24"/>
        </w:rPr>
      </w:pPr>
    </w:p>
    <w:p w14:paraId="08808E4A" w14:textId="77777777" w:rsidR="00095504" w:rsidRPr="009D43F1" w:rsidRDefault="00095504" w:rsidP="00095504">
      <w:pPr>
        <w:spacing w:line="360" w:lineRule="auto"/>
        <w:jc w:val="both"/>
        <w:rPr>
          <w:rFonts w:ascii="Arial" w:hAnsi="Arial" w:cs="Arial"/>
          <w:b/>
          <w:bCs/>
          <w:sz w:val="24"/>
          <w:szCs w:val="24"/>
        </w:rPr>
      </w:pPr>
      <w:r w:rsidRPr="009D43F1">
        <w:rPr>
          <w:rFonts w:ascii="Arial" w:hAnsi="Arial" w:cs="Arial"/>
          <w:b/>
          <w:bCs/>
          <w:sz w:val="24"/>
          <w:szCs w:val="24"/>
        </w:rPr>
        <w:t>CLÁUSULA 8ª – DA PRESTAÇÃO DE CONTAS</w:t>
      </w:r>
    </w:p>
    <w:p w14:paraId="46DF55F2" w14:textId="77777777" w:rsidR="00095504" w:rsidRPr="009D43F1" w:rsidRDefault="00095504" w:rsidP="00095504">
      <w:pPr>
        <w:spacing w:line="360" w:lineRule="auto"/>
        <w:jc w:val="both"/>
        <w:rPr>
          <w:rFonts w:ascii="Arial" w:hAnsi="Arial" w:cs="Arial"/>
          <w:sz w:val="24"/>
          <w:szCs w:val="24"/>
        </w:rPr>
      </w:pPr>
      <w:r w:rsidRPr="009D43F1">
        <w:rPr>
          <w:rFonts w:ascii="Arial" w:hAnsi="Arial" w:cs="Arial"/>
          <w:sz w:val="24"/>
          <w:szCs w:val="24"/>
        </w:rPr>
        <w:t>A CONTRATADA ficará obrigada a prestar contas da aplicação dos recursos públicos recebidos e da execução física, financeira e assistencial do presente Contrato de Gestão, de forma contínua, transparente e documentalmente comprovada, observadas as normas legais aplicáveis, as orientações do Município e as diretrizes dos órgãos de controle.</w:t>
      </w:r>
    </w:p>
    <w:p w14:paraId="00F0ED13" w14:textId="77777777" w:rsidR="00095504" w:rsidRPr="009D43F1" w:rsidRDefault="00095504" w:rsidP="00095504">
      <w:pPr>
        <w:spacing w:line="360" w:lineRule="auto"/>
        <w:jc w:val="both"/>
        <w:rPr>
          <w:rFonts w:ascii="Arial" w:hAnsi="Arial" w:cs="Arial"/>
          <w:b/>
          <w:bCs/>
          <w:sz w:val="24"/>
          <w:szCs w:val="24"/>
        </w:rPr>
      </w:pPr>
      <w:r w:rsidRPr="009D43F1">
        <w:rPr>
          <w:rFonts w:ascii="Arial" w:hAnsi="Arial" w:cs="Arial"/>
          <w:b/>
          <w:bCs/>
          <w:sz w:val="24"/>
          <w:szCs w:val="24"/>
        </w:rPr>
        <w:t>§1º – Documentos periódicos obrigatórios</w:t>
      </w:r>
    </w:p>
    <w:p w14:paraId="35C3A24F" w14:textId="77777777" w:rsidR="00095504" w:rsidRPr="009D43F1" w:rsidRDefault="00095504" w:rsidP="00095504">
      <w:pPr>
        <w:spacing w:line="360" w:lineRule="auto"/>
        <w:jc w:val="both"/>
        <w:rPr>
          <w:rFonts w:ascii="Arial" w:hAnsi="Arial" w:cs="Arial"/>
          <w:sz w:val="24"/>
          <w:szCs w:val="24"/>
        </w:rPr>
      </w:pPr>
      <w:r w:rsidRPr="009D43F1">
        <w:rPr>
          <w:rFonts w:ascii="Arial" w:hAnsi="Arial" w:cs="Arial"/>
          <w:sz w:val="24"/>
          <w:szCs w:val="24"/>
        </w:rPr>
        <w:t>A CONTRATADA apresentará, no mínimo:</w:t>
      </w:r>
    </w:p>
    <w:p w14:paraId="2D367137" w14:textId="77777777" w:rsidR="00095504" w:rsidRPr="009D43F1" w:rsidRDefault="00095504" w:rsidP="00095504">
      <w:pPr>
        <w:spacing w:line="360" w:lineRule="auto"/>
        <w:jc w:val="both"/>
        <w:rPr>
          <w:rFonts w:ascii="Arial" w:hAnsi="Arial" w:cs="Arial"/>
          <w:sz w:val="24"/>
          <w:szCs w:val="24"/>
        </w:rPr>
      </w:pPr>
      <w:r w:rsidRPr="009D43F1">
        <w:rPr>
          <w:rFonts w:ascii="Arial" w:hAnsi="Arial" w:cs="Arial"/>
          <w:b/>
          <w:bCs/>
          <w:sz w:val="24"/>
          <w:szCs w:val="24"/>
        </w:rPr>
        <w:t xml:space="preserve">I – </w:t>
      </w:r>
      <w:r w:rsidRPr="009D43F1">
        <w:rPr>
          <w:rFonts w:ascii="Arial" w:hAnsi="Arial" w:cs="Arial"/>
          <w:sz w:val="24"/>
          <w:szCs w:val="24"/>
        </w:rPr>
        <w:t>prestação mensal financeira, contendo receitas recebidas, despesas realizadas, saldos, conciliações bancárias e demonstrativos contábeis;</w:t>
      </w:r>
    </w:p>
    <w:p w14:paraId="1CA218FC" w14:textId="77777777" w:rsidR="00095504" w:rsidRPr="00CE1D1D" w:rsidRDefault="00095504" w:rsidP="00095504">
      <w:pPr>
        <w:spacing w:line="360" w:lineRule="auto"/>
        <w:jc w:val="both"/>
        <w:rPr>
          <w:rFonts w:ascii="Arial" w:hAnsi="Arial" w:cs="Arial"/>
          <w:sz w:val="24"/>
          <w:szCs w:val="24"/>
        </w:rPr>
      </w:pPr>
      <w:r w:rsidRPr="009D43F1">
        <w:rPr>
          <w:rFonts w:ascii="Arial" w:hAnsi="Arial" w:cs="Arial"/>
          <w:b/>
          <w:bCs/>
          <w:sz w:val="24"/>
          <w:szCs w:val="24"/>
        </w:rPr>
        <w:t xml:space="preserve">II – </w:t>
      </w:r>
      <w:r w:rsidRPr="00CE1D1D">
        <w:rPr>
          <w:rFonts w:ascii="Arial" w:hAnsi="Arial" w:cs="Arial"/>
          <w:sz w:val="24"/>
          <w:szCs w:val="24"/>
        </w:rPr>
        <w:t>relatório gerencial mensal, com produção assistencial, indicadores operacionais, ocorrências relevantes e análise de desempenho;</w:t>
      </w:r>
    </w:p>
    <w:p w14:paraId="11A53266" w14:textId="77777777" w:rsidR="00095504" w:rsidRPr="00CE1D1D" w:rsidRDefault="00095504" w:rsidP="00095504">
      <w:pPr>
        <w:spacing w:line="360" w:lineRule="auto"/>
        <w:jc w:val="both"/>
        <w:rPr>
          <w:rFonts w:ascii="Arial" w:hAnsi="Arial" w:cs="Arial"/>
          <w:sz w:val="24"/>
          <w:szCs w:val="24"/>
        </w:rPr>
      </w:pPr>
      <w:r w:rsidRPr="009D43F1">
        <w:rPr>
          <w:rFonts w:ascii="Arial" w:hAnsi="Arial" w:cs="Arial"/>
          <w:b/>
          <w:bCs/>
          <w:sz w:val="24"/>
          <w:szCs w:val="24"/>
        </w:rPr>
        <w:t xml:space="preserve">III – </w:t>
      </w:r>
      <w:r w:rsidRPr="00CE1D1D">
        <w:rPr>
          <w:rFonts w:ascii="Arial" w:hAnsi="Arial" w:cs="Arial"/>
          <w:sz w:val="24"/>
          <w:szCs w:val="24"/>
        </w:rPr>
        <w:t>relatório quadrimestral de metas, confrontando metas pactuadas e resultados efetivamente alcançados;</w:t>
      </w:r>
    </w:p>
    <w:p w14:paraId="098B2509" w14:textId="77777777" w:rsidR="00095504" w:rsidRPr="00CE1D1D" w:rsidRDefault="00095504" w:rsidP="00095504">
      <w:pPr>
        <w:spacing w:line="360" w:lineRule="auto"/>
        <w:jc w:val="both"/>
        <w:rPr>
          <w:rFonts w:ascii="Arial" w:hAnsi="Arial" w:cs="Arial"/>
          <w:sz w:val="24"/>
          <w:szCs w:val="24"/>
        </w:rPr>
      </w:pPr>
      <w:r w:rsidRPr="009D43F1">
        <w:rPr>
          <w:rFonts w:ascii="Arial" w:hAnsi="Arial" w:cs="Arial"/>
          <w:b/>
          <w:bCs/>
          <w:sz w:val="24"/>
          <w:szCs w:val="24"/>
        </w:rPr>
        <w:t xml:space="preserve">IV – </w:t>
      </w:r>
      <w:r w:rsidRPr="00CE1D1D">
        <w:rPr>
          <w:rFonts w:ascii="Arial" w:hAnsi="Arial" w:cs="Arial"/>
          <w:sz w:val="24"/>
          <w:szCs w:val="24"/>
        </w:rPr>
        <w:t>balanço anual auditável, acompanhado das demonstrações contábeis e notas explicativas;</w:t>
      </w:r>
    </w:p>
    <w:p w14:paraId="3A1883AA" w14:textId="77777777" w:rsidR="00095504" w:rsidRPr="00CE1D1D" w:rsidRDefault="00095504" w:rsidP="00095504">
      <w:pPr>
        <w:spacing w:line="360" w:lineRule="auto"/>
        <w:jc w:val="both"/>
        <w:rPr>
          <w:rFonts w:ascii="Arial" w:hAnsi="Arial" w:cs="Arial"/>
          <w:sz w:val="24"/>
          <w:szCs w:val="24"/>
        </w:rPr>
      </w:pPr>
      <w:r w:rsidRPr="009D43F1">
        <w:rPr>
          <w:rFonts w:ascii="Arial" w:hAnsi="Arial" w:cs="Arial"/>
          <w:b/>
          <w:bCs/>
          <w:sz w:val="24"/>
          <w:szCs w:val="24"/>
        </w:rPr>
        <w:lastRenderedPageBreak/>
        <w:t xml:space="preserve">V – </w:t>
      </w:r>
      <w:r w:rsidRPr="00CE1D1D">
        <w:rPr>
          <w:rFonts w:ascii="Arial" w:hAnsi="Arial" w:cs="Arial"/>
          <w:sz w:val="24"/>
          <w:szCs w:val="24"/>
        </w:rPr>
        <w:t>relação atualizada de contratos firmados com terceiros, fornecedores e prestadores vinculados ao objeto;</w:t>
      </w:r>
    </w:p>
    <w:p w14:paraId="597FEFD7" w14:textId="77777777" w:rsidR="00095504" w:rsidRPr="00CE1D1D" w:rsidRDefault="00095504" w:rsidP="00095504">
      <w:pPr>
        <w:spacing w:line="360" w:lineRule="auto"/>
        <w:jc w:val="both"/>
        <w:rPr>
          <w:rFonts w:ascii="Arial" w:hAnsi="Arial" w:cs="Arial"/>
          <w:sz w:val="24"/>
          <w:szCs w:val="24"/>
        </w:rPr>
      </w:pPr>
      <w:r w:rsidRPr="009D43F1">
        <w:rPr>
          <w:rFonts w:ascii="Arial" w:hAnsi="Arial" w:cs="Arial"/>
          <w:b/>
          <w:bCs/>
          <w:sz w:val="24"/>
          <w:szCs w:val="24"/>
        </w:rPr>
        <w:t xml:space="preserve">VI – </w:t>
      </w:r>
      <w:r w:rsidRPr="00CE1D1D">
        <w:rPr>
          <w:rFonts w:ascii="Arial" w:hAnsi="Arial" w:cs="Arial"/>
          <w:sz w:val="24"/>
          <w:szCs w:val="24"/>
        </w:rPr>
        <w:t>folha de pagamento consolidada, encargos sociais e demonstrativos correlatos.</w:t>
      </w:r>
    </w:p>
    <w:p w14:paraId="1C20F834" w14:textId="77777777" w:rsidR="00095504" w:rsidRPr="009D43F1" w:rsidRDefault="00095504" w:rsidP="00095504">
      <w:pPr>
        <w:spacing w:line="360" w:lineRule="auto"/>
        <w:jc w:val="both"/>
        <w:rPr>
          <w:rFonts w:ascii="Arial" w:hAnsi="Arial" w:cs="Arial"/>
          <w:b/>
          <w:bCs/>
          <w:sz w:val="24"/>
          <w:szCs w:val="24"/>
        </w:rPr>
      </w:pPr>
      <w:r w:rsidRPr="009D43F1">
        <w:rPr>
          <w:rFonts w:ascii="Arial" w:hAnsi="Arial" w:cs="Arial"/>
          <w:b/>
          <w:bCs/>
          <w:sz w:val="24"/>
          <w:szCs w:val="24"/>
        </w:rPr>
        <w:t>§2º – Conteúdo mínimo da comprovação financeira</w:t>
      </w:r>
    </w:p>
    <w:p w14:paraId="37DEA85A" w14:textId="77777777" w:rsidR="00095504" w:rsidRPr="00CE1D1D" w:rsidRDefault="00095504" w:rsidP="00095504">
      <w:pPr>
        <w:spacing w:line="360" w:lineRule="auto"/>
        <w:jc w:val="both"/>
        <w:rPr>
          <w:rFonts w:ascii="Arial" w:hAnsi="Arial" w:cs="Arial"/>
          <w:sz w:val="24"/>
          <w:szCs w:val="24"/>
        </w:rPr>
      </w:pPr>
      <w:r w:rsidRPr="00CE1D1D">
        <w:rPr>
          <w:rFonts w:ascii="Arial" w:hAnsi="Arial" w:cs="Arial"/>
          <w:sz w:val="24"/>
          <w:szCs w:val="24"/>
        </w:rPr>
        <w:t>A prestação de contas financeira deverá conter, sempre que aplicável:</w:t>
      </w:r>
    </w:p>
    <w:p w14:paraId="73ED46C7" w14:textId="77777777" w:rsidR="00095504" w:rsidRPr="00CE1D1D" w:rsidRDefault="00095504" w:rsidP="00095504">
      <w:pPr>
        <w:spacing w:line="360" w:lineRule="auto"/>
        <w:jc w:val="both"/>
        <w:rPr>
          <w:rFonts w:ascii="Arial" w:hAnsi="Arial" w:cs="Arial"/>
          <w:sz w:val="24"/>
          <w:szCs w:val="24"/>
        </w:rPr>
      </w:pPr>
      <w:r w:rsidRPr="009D43F1">
        <w:rPr>
          <w:rFonts w:ascii="Arial" w:hAnsi="Arial" w:cs="Arial"/>
          <w:b/>
          <w:bCs/>
          <w:sz w:val="24"/>
          <w:szCs w:val="24"/>
        </w:rPr>
        <w:t xml:space="preserve">I – </w:t>
      </w:r>
      <w:r w:rsidRPr="00CE1D1D">
        <w:rPr>
          <w:rFonts w:ascii="Arial" w:hAnsi="Arial" w:cs="Arial"/>
          <w:sz w:val="24"/>
          <w:szCs w:val="24"/>
        </w:rPr>
        <w:t>extratos bancários das contas vinculadas;</w:t>
      </w:r>
    </w:p>
    <w:p w14:paraId="70C1486F" w14:textId="77777777" w:rsidR="00095504" w:rsidRDefault="00095504" w:rsidP="00095504">
      <w:pPr>
        <w:spacing w:line="360" w:lineRule="auto"/>
        <w:jc w:val="both"/>
        <w:rPr>
          <w:rFonts w:ascii="Arial" w:hAnsi="Arial" w:cs="Arial"/>
          <w:b/>
          <w:bCs/>
          <w:sz w:val="24"/>
          <w:szCs w:val="24"/>
        </w:rPr>
      </w:pPr>
      <w:r w:rsidRPr="009D43F1">
        <w:rPr>
          <w:rFonts w:ascii="Arial" w:hAnsi="Arial" w:cs="Arial"/>
          <w:b/>
          <w:bCs/>
          <w:sz w:val="24"/>
          <w:szCs w:val="24"/>
        </w:rPr>
        <w:t xml:space="preserve">II – </w:t>
      </w:r>
      <w:r w:rsidRPr="00CE1D1D">
        <w:rPr>
          <w:rFonts w:ascii="Arial" w:hAnsi="Arial" w:cs="Arial"/>
          <w:sz w:val="24"/>
          <w:szCs w:val="24"/>
        </w:rPr>
        <w:t>comprovantes de pagamento;</w:t>
      </w:r>
    </w:p>
    <w:p w14:paraId="4204CC2D" w14:textId="77777777" w:rsidR="00095504" w:rsidRPr="00CE1D1D" w:rsidRDefault="00095504" w:rsidP="00095504">
      <w:pPr>
        <w:spacing w:line="360" w:lineRule="auto"/>
        <w:jc w:val="both"/>
        <w:rPr>
          <w:rFonts w:ascii="Arial" w:hAnsi="Arial" w:cs="Arial"/>
          <w:sz w:val="24"/>
          <w:szCs w:val="24"/>
        </w:rPr>
      </w:pPr>
      <w:r w:rsidRPr="009D43F1">
        <w:rPr>
          <w:rFonts w:ascii="Arial" w:hAnsi="Arial" w:cs="Arial"/>
          <w:b/>
          <w:bCs/>
          <w:sz w:val="24"/>
          <w:szCs w:val="24"/>
        </w:rPr>
        <w:t xml:space="preserve">III – </w:t>
      </w:r>
      <w:r w:rsidRPr="00CE1D1D">
        <w:rPr>
          <w:rFonts w:ascii="Arial" w:hAnsi="Arial" w:cs="Arial"/>
          <w:sz w:val="24"/>
          <w:szCs w:val="24"/>
        </w:rPr>
        <w:t>notas fiscais e documentos equivalentes;</w:t>
      </w:r>
    </w:p>
    <w:p w14:paraId="4D19ABF2" w14:textId="77777777" w:rsidR="00095504" w:rsidRPr="00CE1D1D" w:rsidRDefault="00095504" w:rsidP="00095504">
      <w:pPr>
        <w:spacing w:line="360" w:lineRule="auto"/>
        <w:jc w:val="both"/>
        <w:rPr>
          <w:rFonts w:ascii="Arial" w:hAnsi="Arial" w:cs="Arial"/>
          <w:sz w:val="24"/>
          <w:szCs w:val="24"/>
        </w:rPr>
      </w:pPr>
      <w:r w:rsidRPr="009D43F1">
        <w:rPr>
          <w:rFonts w:ascii="Arial" w:hAnsi="Arial" w:cs="Arial"/>
          <w:b/>
          <w:bCs/>
          <w:sz w:val="24"/>
          <w:szCs w:val="24"/>
        </w:rPr>
        <w:t xml:space="preserve">IV – </w:t>
      </w:r>
      <w:r w:rsidRPr="00CE1D1D">
        <w:rPr>
          <w:rFonts w:ascii="Arial" w:hAnsi="Arial" w:cs="Arial"/>
          <w:sz w:val="24"/>
          <w:szCs w:val="24"/>
        </w:rPr>
        <w:t>contratos e ordens de serviço;</w:t>
      </w:r>
    </w:p>
    <w:p w14:paraId="6CE63555" w14:textId="77777777" w:rsidR="00095504" w:rsidRDefault="00095504" w:rsidP="00095504">
      <w:pPr>
        <w:spacing w:line="360" w:lineRule="auto"/>
        <w:jc w:val="both"/>
        <w:rPr>
          <w:rFonts w:ascii="Arial" w:hAnsi="Arial" w:cs="Arial"/>
          <w:b/>
          <w:bCs/>
          <w:sz w:val="24"/>
          <w:szCs w:val="24"/>
        </w:rPr>
      </w:pPr>
      <w:r w:rsidRPr="009D43F1">
        <w:rPr>
          <w:rFonts w:ascii="Arial" w:hAnsi="Arial" w:cs="Arial"/>
          <w:b/>
          <w:bCs/>
          <w:sz w:val="24"/>
          <w:szCs w:val="24"/>
        </w:rPr>
        <w:t xml:space="preserve">V – </w:t>
      </w:r>
      <w:r w:rsidRPr="00CE1D1D">
        <w:rPr>
          <w:rFonts w:ascii="Arial" w:hAnsi="Arial" w:cs="Arial"/>
          <w:sz w:val="24"/>
          <w:szCs w:val="24"/>
        </w:rPr>
        <w:t>relatórios de medição e recebimento;</w:t>
      </w:r>
    </w:p>
    <w:p w14:paraId="5698F696" w14:textId="77777777" w:rsidR="00095504" w:rsidRPr="00CE1D1D" w:rsidRDefault="00095504" w:rsidP="00095504">
      <w:pPr>
        <w:spacing w:line="360" w:lineRule="auto"/>
        <w:jc w:val="both"/>
        <w:rPr>
          <w:rFonts w:ascii="Arial" w:hAnsi="Arial" w:cs="Arial"/>
          <w:sz w:val="24"/>
          <w:szCs w:val="24"/>
        </w:rPr>
      </w:pPr>
      <w:r w:rsidRPr="009D43F1">
        <w:rPr>
          <w:rFonts w:ascii="Arial" w:hAnsi="Arial" w:cs="Arial"/>
          <w:b/>
          <w:bCs/>
          <w:sz w:val="24"/>
          <w:szCs w:val="24"/>
        </w:rPr>
        <w:t xml:space="preserve">VI – </w:t>
      </w:r>
      <w:r w:rsidRPr="00CE1D1D">
        <w:rPr>
          <w:rFonts w:ascii="Arial" w:hAnsi="Arial" w:cs="Arial"/>
          <w:sz w:val="24"/>
          <w:szCs w:val="24"/>
        </w:rPr>
        <w:t>demonstrativo de despesas por centro de custo.</w:t>
      </w:r>
    </w:p>
    <w:p w14:paraId="4538CA4F" w14:textId="77777777" w:rsidR="00095504" w:rsidRPr="009D43F1" w:rsidRDefault="00095504" w:rsidP="00095504">
      <w:pPr>
        <w:spacing w:line="360" w:lineRule="auto"/>
        <w:jc w:val="both"/>
        <w:rPr>
          <w:rFonts w:ascii="Arial" w:hAnsi="Arial" w:cs="Arial"/>
          <w:b/>
          <w:bCs/>
          <w:sz w:val="24"/>
          <w:szCs w:val="24"/>
        </w:rPr>
      </w:pPr>
      <w:r w:rsidRPr="009D43F1">
        <w:rPr>
          <w:rFonts w:ascii="Arial" w:hAnsi="Arial" w:cs="Arial"/>
          <w:b/>
          <w:bCs/>
          <w:sz w:val="24"/>
          <w:szCs w:val="24"/>
        </w:rPr>
        <w:t>§3º – Forma e prazo de entrega</w:t>
      </w:r>
    </w:p>
    <w:p w14:paraId="2EB60F2B" w14:textId="77777777" w:rsidR="00095504" w:rsidRPr="00CE1D1D" w:rsidRDefault="00095504" w:rsidP="00095504">
      <w:pPr>
        <w:spacing w:line="360" w:lineRule="auto"/>
        <w:jc w:val="both"/>
        <w:rPr>
          <w:rFonts w:ascii="Arial" w:hAnsi="Arial" w:cs="Arial"/>
          <w:sz w:val="24"/>
          <w:szCs w:val="24"/>
        </w:rPr>
      </w:pPr>
      <w:r w:rsidRPr="00CE1D1D">
        <w:rPr>
          <w:rFonts w:ascii="Arial" w:hAnsi="Arial" w:cs="Arial"/>
          <w:sz w:val="24"/>
          <w:szCs w:val="24"/>
        </w:rPr>
        <w:t>Os documentos serão apresentados nos prazos fixados pela Administração, preferencialmente em meio eletrônico e formato auditável, sem prejuízo da entrega física quando exigida.</w:t>
      </w:r>
    </w:p>
    <w:p w14:paraId="1970AFA1" w14:textId="77777777" w:rsidR="00095504" w:rsidRPr="009D43F1" w:rsidRDefault="00095504" w:rsidP="00095504">
      <w:pPr>
        <w:spacing w:line="360" w:lineRule="auto"/>
        <w:jc w:val="both"/>
        <w:rPr>
          <w:rFonts w:ascii="Arial" w:hAnsi="Arial" w:cs="Arial"/>
          <w:b/>
          <w:bCs/>
          <w:sz w:val="24"/>
          <w:szCs w:val="24"/>
        </w:rPr>
      </w:pPr>
      <w:r w:rsidRPr="009D43F1">
        <w:rPr>
          <w:rFonts w:ascii="Arial" w:hAnsi="Arial" w:cs="Arial"/>
          <w:b/>
          <w:bCs/>
          <w:sz w:val="24"/>
          <w:szCs w:val="24"/>
        </w:rPr>
        <w:t>§4º – Omissão, atraso ou inconsistência</w:t>
      </w:r>
    </w:p>
    <w:p w14:paraId="130E6026" w14:textId="77777777" w:rsidR="00095504" w:rsidRPr="00CE1D1D" w:rsidRDefault="00095504" w:rsidP="00095504">
      <w:pPr>
        <w:spacing w:line="360" w:lineRule="auto"/>
        <w:jc w:val="both"/>
        <w:rPr>
          <w:rFonts w:ascii="Arial" w:hAnsi="Arial" w:cs="Arial"/>
          <w:sz w:val="24"/>
          <w:szCs w:val="24"/>
        </w:rPr>
      </w:pPr>
      <w:r w:rsidRPr="00CE1D1D">
        <w:rPr>
          <w:rFonts w:ascii="Arial" w:hAnsi="Arial" w:cs="Arial"/>
          <w:sz w:val="24"/>
          <w:szCs w:val="24"/>
        </w:rPr>
        <w:t>A ausência de entrega, atraso injustificado, inconsistência material, omissão de informações relevantes ou não saneamento de pendências poderá autorizar, mediante decisão motivada:</w:t>
      </w:r>
    </w:p>
    <w:p w14:paraId="298B4F2C" w14:textId="77777777" w:rsidR="00095504" w:rsidRPr="00CE1D1D" w:rsidRDefault="00095504" w:rsidP="00095504">
      <w:pPr>
        <w:spacing w:line="360" w:lineRule="auto"/>
        <w:jc w:val="both"/>
        <w:rPr>
          <w:rFonts w:ascii="Arial" w:hAnsi="Arial" w:cs="Arial"/>
          <w:sz w:val="24"/>
          <w:szCs w:val="24"/>
        </w:rPr>
      </w:pPr>
      <w:r w:rsidRPr="009D43F1">
        <w:rPr>
          <w:rFonts w:ascii="Arial" w:hAnsi="Arial" w:cs="Arial"/>
          <w:b/>
          <w:bCs/>
          <w:sz w:val="24"/>
          <w:szCs w:val="24"/>
        </w:rPr>
        <w:t xml:space="preserve">I – </w:t>
      </w:r>
      <w:r w:rsidRPr="00CE1D1D">
        <w:rPr>
          <w:rFonts w:ascii="Arial" w:hAnsi="Arial" w:cs="Arial"/>
          <w:sz w:val="24"/>
          <w:szCs w:val="24"/>
        </w:rPr>
        <w:t>retenção cautelar total ou parcial de repasses futuros;</w:t>
      </w:r>
    </w:p>
    <w:p w14:paraId="60691BC1" w14:textId="77777777" w:rsidR="00095504" w:rsidRPr="00CE1D1D" w:rsidRDefault="00095504" w:rsidP="00095504">
      <w:pPr>
        <w:spacing w:line="360" w:lineRule="auto"/>
        <w:jc w:val="both"/>
        <w:rPr>
          <w:rFonts w:ascii="Arial" w:hAnsi="Arial" w:cs="Arial"/>
          <w:sz w:val="24"/>
          <w:szCs w:val="24"/>
        </w:rPr>
      </w:pPr>
      <w:r w:rsidRPr="009D43F1">
        <w:rPr>
          <w:rFonts w:ascii="Arial" w:hAnsi="Arial" w:cs="Arial"/>
          <w:b/>
          <w:bCs/>
          <w:sz w:val="24"/>
          <w:szCs w:val="24"/>
        </w:rPr>
        <w:t xml:space="preserve">II – </w:t>
      </w:r>
      <w:r w:rsidRPr="00CE1D1D">
        <w:rPr>
          <w:rFonts w:ascii="Arial" w:hAnsi="Arial" w:cs="Arial"/>
          <w:sz w:val="24"/>
          <w:szCs w:val="24"/>
        </w:rPr>
        <w:t>glosa de despesas não comprovadas;</w:t>
      </w:r>
    </w:p>
    <w:p w14:paraId="3B5AB3F9" w14:textId="77777777" w:rsidR="00095504" w:rsidRPr="00CE1D1D" w:rsidRDefault="00095504" w:rsidP="00095504">
      <w:pPr>
        <w:spacing w:line="360" w:lineRule="auto"/>
        <w:jc w:val="both"/>
        <w:rPr>
          <w:rFonts w:ascii="Arial" w:hAnsi="Arial" w:cs="Arial"/>
          <w:sz w:val="24"/>
          <w:szCs w:val="24"/>
        </w:rPr>
      </w:pPr>
      <w:r w:rsidRPr="009D43F1">
        <w:rPr>
          <w:rFonts w:ascii="Arial" w:hAnsi="Arial" w:cs="Arial"/>
          <w:b/>
          <w:bCs/>
          <w:sz w:val="24"/>
          <w:szCs w:val="24"/>
        </w:rPr>
        <w:t xml:space="preserve">III – </w:t>
      </w:r>
      <w:r w:rsidRPr="00CE1D1D">
        <w:rPr>
          <w:rFonts w:ascii="Arial" w:hAnsi="Arial" w:cs="Arial"/>
          <w:sz w:val="24"/>
          <w:szCs w:val="24"/>
        </w:rPr>
        <w:t>instauração de tomada de contas específica;</w:t>
      </w:r>
    </w:p>
    <w:p w14:paraId="21B730C6" w14:textId="77777777" w:rsidR="00095504" w:rsidRPr="00CE1D1D" w:rsidRDefault="00095504" w:rsidP="00095504">
      <w:pPr>
        <w:spacing w:line="360" w:lineRule="auto"/>
        <w:jc w:val="both"/>
        <w:rPr>
          <w:rFonts w:ascii="Arial" w:hAnsi="Arial" w:cs="Arial"/>
          <w:sz w:val="24"/>
          <w:szCs w:val="24"/>
        </w:rPr>
      </w:pPr>
      <w:r w:rsidRPr="009D43F1">
        <w:rPr>
          <w:rFonts w:ascii="Arial" w:hAnsi="Arial" w:cs="Arial"/>
          <w:b/>
          <w:bCs/>
          <w:sz w:val="24"/>
          <w:szCs w:val="24"/>
        </w:rPr>
        <w:t xml:space="preserve">IV – </w:t>
      </w:r>
      <w:r w:rsidRPr="00CE1D1D">
        <w:rPr>
          <w:rFonts w:ascii="Arial" w:hAnsi="Arial" w:cs="Arial"/>
          <w:sz w:val="24"/>
          <w:szCs w:val="24"/>
        </w:rPr>
        <w:t>aplicação das penalidades contratuais cabíveis.</w:t>
      </w:r>
    </w:p>
    <w:p w14:paraId="0BD6E331" w14:textId="77777777" w:rsidR="00095504" w:rsidRPr="009D43F1" w:rsidRDefault="00095504" w:rsidP="00095504">
      <w:pPr>
        <w:spacing w:line="360" w:lineRule="auto"/>
        <w:jc w:val="both"/>
        <w:rPr>
          <w:rFonts w:ascii="Arial" w:hAnsi="Arial" w:cs="Arial"/>
          <w:b/>
          <w:bCs/>
          <w:sz w:val="24"/>
          <w:szCs w:val="24"/>
        </w:rPr>
      </w:pPr>
      <w:r w:rsidRPr="009D43F1">
        <w:rPr>
          <w:rFonts w:ascii="Arial" w:hAnsi="Arial" w:cs="Arial"/>
          <w:b/>
          <w:bCs/>
          <w:sz w:val="24"/>
          <w:szCs w:val="24"/>
        </w:rPr>
        <w:t>§5º – Contraditório e saneamento</w:t>
      </w:r>
    </w:p>
    <w:p w14:paraId="4DD6784F" w14:textId="77777777" w:rsidR="00095504" w:rsidRPr="00CE1D1D" w:rsidRDefault="00095504" w:rsidP="00095504">
      <w:pPr>
        <w:spacing w:line="360" w:lineRule="auto"/>
        <w:jc w:val="both"/>
        <w:rPr>
          <w:rFonts w:ascii="Arial" w:hAnsi="Arial" w:cs="Arial"/>
          <w:sz w:val="24"/>
          <w:szCs w:val="24"/>
        </w:rPr>
      </w:pPr>
      <w:r w:rsidRPr="00CE1D1D">
        <w:rPr>
          <w:rFonts w:ascii="Arial" w:hAnsi="Arial" w:cs="Arial"/>
          <w:sz w:val="24"/>
          <w:szCs w:val="24"/>
        </w:rPr>
        <w:t>Antes da adoção de medidas sancionatórias definitivas, será assegurado à CONTRATADA prazo razoável para manifestação, esclarecimentos e regularização, garantidos o contraditório, a ampla defesa e o devido processo legal, ressalvadas medidas cautelares necessárias à proteção do erário.</w:t>
      </w:r>
    </w:p>
    <w:p w14:paraId="37D260AA" w14:textId="77777777" w:rsidR="00095504" w:rsidRPr="009D43F1" w:rsidRDefault="00095504" w:rsidP="00095504">
      <w:pPr>
        <w:spacing w:line="360" w:lineRule="auto"/>
        <w:jc w:val="both"/>
        <w:rPr>
          <w:rFonts w:ascii="Arial" w:hAnsi="Arial" w:cs="Arial"/>
          <w:b/>
          <w:bCs/>
          <w:sz w:val="24"/>
          <w:szCs w:val="24"/>
        </w:rPr>
      </w:pPr>
      <w:r w:rsidRPr="009D43F1">
        <w:rPr>
          <w:rFonts w:ascii="Arial" w:hAnsi="Arial" w:cs="Arial"/>
          <w:b/>
          <w:bCs/>
          <w:sz w:val="24"/>
          <w:szCs w:val="24"/>
        </w:rPr>
        <w:t>§6º – Solicitação complementar</w:t>
      </w:r>
    </w:p>
    <w:p w14:paraId="1CD33E2A" w14:textId="77777777" w:rsidR="00095504" w:rsidRPr="00CE1D1D" w:rsidRDefault="00095504" w:rsidP="00095504">
      <w:pPr>
        <w:spacing w:line="360" w:lineRule="auto"/>
        <w:jc w:val="both"/>
        <w:rPr>
          <w:rFonts w:ascii="Arial" w:hAnsi="Arial" w:cs="Arial"/>
          <w:sz w:val="24"/>
          <w:szCs w:val="24"/>
        </w:rPr>
      </w:pPr>
      <w:r w:rsidRPr="00CE1D1D">
        <w:rPr>
          <w:rFonts w:ascii="Arial" w:hAnsi="Arial" w:cs="Arial"/>
          <w:sz w:val="24"/>
          <w:szCs w:val="24"/>
        </w:rPr>
        <w:t xml:space="preserve">O Município poderá, a qualquer tempo, solicitar documentos adicionais, planilhas analíticas, memórias de cálculo, justificativas técnicas, acesso a sistemas, documentos </w:t>
      </w:r>
      <w:r w:rsidRPr="00CE1D1D">
        <w:rPr>
          <w:rFonts w:ascii="Arial" w:hAnsi="Arial" w:cs="Arial"/>
          <w:sz w:val="24"/>
          <w:szCs w:val="24"/>
        </w:rPr>
        <w:lastRenderedPageBreak/>
        <w:t>fiscais, trabalhistas ou quaisquer elementos necessários à adequada fiscalização contratual.</w:t>
      </w:r>
    </w:p>
    <w:p w14:paraId="6F049404" w14:textId="77777777" w:rsidR="00095504" w:rsidRPr="009D43F1" w:rsidRDefault="00095504" w:rsidP="00095504">
      <w:pPr>
        <w:spacing w:line="360" w:lineRule="auto"/>
        <w:jc w:val="both"/>
        <w:rPr>
          <w:rFonts w:ascii="Arial" w:hAnsi="Arial" w:cs="Arial"/>
          <w:b/>
          <w:bCs/>
          <w:sz w:val="24"/>
          <w:szCs w:val="24"/>
        </w:rPr>
      </w:pPr>
      <w:r w:rsidRPr="009D43F1">
        <w:rPr>
          <w:rFonts w:ascii="Arial" w:hAnsi="Arial" w:cs="Arial"/>
          <w:b/>
          <w:bCs/>
          <w:sz w:val="24"/>
          <w:szCs w:val="24"/>
        </w:rPr>
        <w:t>§7º – Fiscalização externa</w:t>
      </w:r>
    </w:p>
    <w:p w14:paraId="1DAF5797" w14:textId="77777777" w:rsidR="00095504" w:rsidRPr="00CE1D1D" w:rsidRDefault="00095504" w:rsidP="00095504">
      <w:pPr>
        <w:spacing w:line="360" w:lineRule="auto"/>
        <w:jc w:val="both"/>
        <w:rPr>
          <w:rFonts w:ascii="Arial" w:hAnsi="Arial" w:cs="Arial"/>
          <w:sz w:val="24"/>
          <w:szCs w:val="24"/>
        </w:rPr>
      </w:pPr>
      <w:r w:rsidRPr="00CE1D1D">
        <w:rPr>
          <w:rFonts w:ascii="Arial" w:hAnsi="Arial" w:cs="Arial"/>
          <w:sz w:val="24"/>
          <w:szCs w:val="24"/>
        </w:rPr>
        <w:t>A documentação deverá permanecer organizada e disponível para exame do Município, da Unidade de Controle Interno e do Tribunal de Contas do Estado de São Paulo, pelo prazo legal de guarda.</w:t>
      </w:r>
    </w:p>
    <w:p w14:paraId="6ABFF253" w14:textId="77777777" w:rsidR="00095504" w:rsidRPr="009D43F1" w:rsidRDefault="00095504" w:rsidP="00095504">
      <w:pPr>
        <w:spacing w:line="360" w:lineRule="auto"/>
        <w:jc w:val="both"/>
        <w:rPr>
          <w:rFonts w:ascii="Arial" w:hAnsi="Arial" w:cs="Arial"/>
          <w:b/>
          <w:bCs/>
          <w:sz w:val="24"/>
          <w:szCs w:val="24"/>
        </w:rPr>
      </w:pPr>
      <w:r w:rsidRPr="009D43F1">
        <w:rPr>
          <w:rFonts w:ascii="Arial" w:hAnsi="Arial" w:cs="Arial"/>
          <w:b/>
          <w:bCs/>
          <w:sz w:val="24"/>
          <w:szCs w:val="24"/>
        </w:rPr>
        <w:t>§8º – Responsabilização</w:t>
      </w:r>
    </w:p>
    <w:p w14:paraId="60C05C60" w14:textId="77777777" w:rsidR="00095504" w:rsidRPr="00CE1D1D" w:rsidRDefault="00095504" w:rsidP="00095504">
      <w:pPr>
        <w:spacing w:line="360" w:lineRule="auto"/>
        <w:jc w:val="both"/>
        <w:rPr>
          <w:rFonts w:ascii="Arial" w:hAnsi="Arial" w:cs="Arial"/>
          <w:sz w:val="24"/>
          <w:szCs w:val="24"/>
        </w:rPr>
      </w:pPr>
      <w:r w:rsidRPr="00CE1D1D">
        <w:rPr>
          <w:rFonts w:ascii="Arial" w:hAnsi="Arial" w:cs="Arial"/>
          <w:sz w:val="24"/>
          <w:szCs w:val="24"/>
        </w:rPr>
        <w:t>A aprovação formal das contas não afasta a posterior apuração de irregularidades supervenientemente constatadas, nem exonera a CONTRATADA do dever de ressarcir danos ao erário.</w:t>
      </w:r>
    </w:p>
    <w:p w14:paraId="4EA4C33D" w14:textId="77777777" w:rsidR="00095504" w:rsidRPr="00041E25" w:rsidRDefault="00095504" w:rsidP="00095504">
      <w:pPr>
        <w:spacing w:line="360" w:lineRule="auto"/>
        <w:jc w:val="both"/>
        <w:rPr>
          <w:rFonts w:ascii="Arial" w:hAnsi="Arial" w:cs="Arial"/>
          <w:sz w:val="24"/>
          <w:szCs w:val="24"/>
        </w:rPr>
      </w:pPr>
    </w:p>
    <w:p w14:paraId="21E2D860" w14:textId="77777777" w:rsidR="00095504" w:rsidRPr="009D43F1" w:rsidRDefault="00095504" w:rsidP="00095504">
      <w:pPr>
        <w:spacing w:line="360" w:lineRule="auto"/>
        <w:jc w:val="both"/>
        <w:rPr>
          <w:rFonts w:ascii="Arial" w:hAnsi="Arial" w:cs="Arial"/>
          <w:b/>
          <w:bCs/>
          <w:sz w:val="24"/>
          <w:szCs w:val="24"/>
        </w:rPr>
      </w:pPr>
      <w:r w:rsidRPr="009D43F1">
        <w:rPr>
          <w:rFonts w:ascii="Arial" w:hAnsi="Arial" w:cs="Arial"/>
          <w:b/>
          <w:bCs/>
          <w:sz w:val="24"/>
          <w:szCs w:val="24"/>
        </w:rPr>
        <w:t>CLÁUSULA 9ª – DA TRANSPARÊNCIA E COMPLIANCE</w:t>
      </w:r>
    </w:p>
    <w:p w14:paraId="16938CDB" w14:textId="77777777" w:rsidR="00095504" w:rsidRPr="009D43F1" w:rsidRDefault="00095504" w:rsidP="00095504">
      <w:pPr>
        <w:spacing w:line="360" w:lineRule="auto"/>
        <w:jc w:val="both"/>
        <w:rPr>
          <w:rFonts w:ascii="Arial" w:hAnsi="Arial" w:cs="Arial"/>
          <w:sz w:val="24"/>
          <w:szCs w:val="24"/>
        </w:rPr>
      </w:pPr>
      <w:r w:rsidRPr="009D43F1">
        <w:rPr>
          <w:rFonts w:ascii="Arial" w:hAnsi="Arial" w:cs="Arial"/>
          <w:sz w:val="24"/>
          <w:szCs w:val="24"/>
        </w:rPr>
        <w:t>A CONTRATADA manterá e executará programa mínimo de integridade e conformidade (compliance), adequado à natureza do objeto e ao volume de recursos públicos envolvidos, observando os princípios da legalidade, moralidade, publicidade, eficiência, governança e prevenção à corrupção, contendo, no mínimo:</w:t>
      </w:r>
    </w:p>
    <w:p w14:paraId="358F66F4" w14:textId="77777777" w:rsidR="00095504" w:rsidRPr="009D43F1" w:rsidRDefault="00095504" w:rsidP="00095504">
      <w:pPr>
        <w:spacing w:line="360" w:lineRule="auto"/>
        <w:jc w:val="both"/>
        <w:rPr>
          <w:rFonts w:ascii="Arial" w:hAnsi="Arial" w:cs="Arial"/>
          <w:sz w:val="24"/>
          <w:szCs w:val="24"/>
        </w:rPr>
      </w:pPr>
      <w:r w:rsidRPr="009D43F1">
        <w:rPr>
          <w:rFonts w:ascii="Arial" w:hAnsi="Arial" w:cs="Arial"/>
          <w:b/>
          <w:bCs/>
          <w:sz w:val="24"/>
          <w:szCs w:val="24"/>
        </w:rPr>
        <w:t xml:space="preserve">I – </w:t>
      </w:r>
      <w:r w:rsidRPr="009D43F1">
        <w:rPr>
          <w:rFonts w:ascii="Arial" w:hAnsi="Arial" w:cs="Arial"/>
          <w:sz w:val="24"/>
          <w:szCs w:val="24"/>
        </w:rPr>
        <w:t>código de conduta e ética institucional, aplicável a dirigentes, empregados e terceiros;</w:t>
      </w:r>
    </w:p>
    <w:p w14:paraId="596D7DB9" w14:textId="77777777" w:rsidR="00095504" w:rsidRPr="009D43F1" w:rsidRDefault="00095504" w:rsidP="00095504">
      <w:pPr>
        <w:spacing w:line="360" w:lineRule="auto"/>
        <w:jc w:val="both"/>
        <w:rPr>
          <w:rFonts w:ascii="Arial" w:hAnsi="Arial" w:cs="Arial"/>
          <w:sz w:val="24"/>
          <w:szCs w:val="24"/>
        </w:rPr>
      </w:pPr>
      <w:r w:rsidRPr="009D43F1">
        <w:rPr>
          <w:rFonts w:ascii="Arial" w:hAnsi="Arial" w:cs="Arial"/>
          <w:b/>
          <w:bCs/>
          <w:sz w:val="24"/>
          <w:szCs w:val="24"/>
        </w:rPr>
        <w:t xml:space="preserve">II – </w:t>
      </w:r>
      <w:r w:rsidRPr="009D43F1">
        <w:rPr>
          <w:rFonts w:ascii="Arial" w:hAnsi="Arial" w:cs="Arial"/>
          <w:sz w:val="24"/>
          <w:szCs w:val="24"/>
        </w:rPr>
        <w:t>canal de denúncias independente, acessível e com garantia de anonimato e proteção ao denunciante;</w:t>
      </w:r>
    </w:p>
    <w:p w14:paraId="587D0F4D" w14:textId="77777777" w:rsidR="00095504" w:rsidRPr="009D43F1" w:rsidRDefault="00095504" w:rsidP="00095504">
      <w:pPr>
        <w:spacing w:line="360" w:lineRule="auto"/>
        <w:jc w:val="both"/>
        <w:rPr>
          <w:rFonts w:ascii="Arial" w:hAnsi="Arial" w:cs="Arial"/>
          <w:sz w:val="24"/>
          <w:szCs w:val="24"/>
        </w:rPr>
      </w:pPr>
      <w:r w:rsidRPr="009D43F1">
        <w:rPr>
          <w:rFonts w:ascii="Arial" w:hAnsi="Arial" w:cs="Arial"/>
          <w:b/>
          <w:bCs/>
          <w:sz w:val="24"/>
          <w:szCs w:val="24"/>
        </w:rPr>
        <w:t xml:space="preserve">III – </w:t>
      </w:r>
      <w:r w:rsidRPr="009D43F1">
        <w:rPr>
          <w:rFonts w:ascii="Arial" w:hAnsi="Arial" w:cs="Arial"/>
          <w:sz w:val="24"/>
          <w:szCs w:val="24"/>
        </w:rPr>
        <w:t>política anticorrupção e de prevenção a fraudes;</w:t>
      </w:r>
    </w:p>
    <w:p w14:paraId="50C0E8CB" w14:textId="77777777" w:rsidR="00095504" w:rsidRPr="009D43F1" w:rsidRDefault="00095504" w:rsidP="00095504">
      <w:pPr>
        <w:spacing w:line="360" w:lineRule="auto"/>
        <w:jc w:val="both"/>
        <w:rPr>
          <w:rFonts w:ascii="Arial" w:hAnsi="Arial" w:cs="Arial"/>
          <w:sz w:val="24"/>
          <w:szCs w:val="24"/>
        </w:rPr>
      </w:pPr>
      <w:r w:rsidRPr="009D43F1">
        <w:rPr>
          <w:rFonts w:ascii="Arial" w:hAnsi="Arial" w:cs="Arial"/>
          <w:b/>
          <w:bCs/>
          <w:sz w:val="24"/>
          <w:szCs w:val="24"/>
        </w:rPr>
        <w:t xml:space="preserve">IV – </w:t>
      </w:r>
      <w:r w:rsidRPr="009D43F1">
        <w:rPr>
          <w:rFonts w:ascii="Arial" w:hAnsi="Arial" w:cs="Arial"/>
          <w:sz w:val="24"/>
          <w:szCs w:val="24"/>
        </w:rPr>
        <w:t>segregação de funções críticas e controles internos;</w:t>
      </w:r>
    </w:p>
    <w:p w14:paraId="13AF9C33" w14:textId="77777777" w:rsidR="00095504" w:rsidRPr="009D43F1" w:rsidRDefault="00095504" w:rsidP="00095504">
      <w:pPr>
        <w:spacing w:line="360" w:lineRule="auto"/>
        <w:jc w:val="both"/>
        <w:rPr>
          <w:rFonts w:ascii="Arial" w:hAnsi="Arial" w:cs="Arial"/>
          <w:sz w:val="24"/>
          <w:szCs w:val="24"/>
        </w:rPr>
      </w:pPr>
      <w:r w:rsidRPr="009D43F1">
        <w:rPr>
          <w:rFonts w:ascii="Arial" w:hAnsi="Arial" w:cs="Arial"/>
          <w:b/>
          <w:bCs/>
          <w:sz w:val="24"/>
          <w:szCs w:val="24"/>
        </w:rPr>
        <w:t xml:space="preserve">V – </w:t>
      </w:r>
      <w:r w:rsidRPr="009D43F1">
        <w:rPr>
          <w:rFonts w:ascii="Arial" w:hAnsi="Arial" w:cs="Arial"/>
          <w:sz w:val="24"/>
          <w:szCs w:val="24"/>
        </w:rPr>
        <w:t>sistema de controle interno de compras e contratações;</w:t>
      </w:r>
    </w:p>
    <w:p w14:paraId="53080BF2" w14:textId="77777777" w:rsidR="00095504" w:rsidRPr="009D43F1" w:rsidRDefault="00095504" w:rsidP="00095504">
      <w:pPr>
        <w:spacing w:line="360" w:lineRule="auto"/>
        <w:jc w:val="both"/>
        <w:rPr>
          <w:rFonts w:ascii="Arial" w:hAnsi="Arial" w:cs="Arial"/>
          <w:sz w:val="24"/>
          <w:szCs w:val="24"/>
        </w:rPr>
      </w:pPr>
      <w:r w:rsidRPr="009D43F1">
        <w:rPr>
          <w:rFonts w:ascii="Arial" w:hAnsi="Arial" w:cs="Arial"/>
          <w:b/>
          <w:bCs/>
          <w:sz w:val="24"/>
          <w:szCs w:val="24"/>
        </w:rPr>
        <w:t xml:space="preserve">VI – </w:t>
      </w:r>
      <w:r w:rsidRPr="009D43F1">
        <w:rPr>
          <w:rFonts w:ascii="Arial" w:hAnsi="Arial" w:cs="Arial"/>
          <w:sz w:val="24"/>
          <w:szCs w:val="24"/>
        </w:rPr>
        <w:t>publicidade ativa dos gastos com recursos públicos.</w:t>
      </w:r>
    </w:p>
    <w:p w14:paraId="76BF1E53" w14:textId="77777777" w:rsidR="00095504" w:rsidRPr="009D43F1" w:rsidRDefault="00095504" w:rsidP="00095504">
      <w:pPr>
        <w:spacing w:line="360" w:lineRule="auto"/>
        <w:jc w:val="both"/>
        <w:rPr>
          <w:rFonts w:ascii="Arial" w:hAnsi="Arial" w:cs="Arial"/>
          <w:b/>
          <w:bCs/>
          <w:sz w:val="24"/>
          <w:szCs w:val="24"/>
        </w:rPr>
      </w:pPr>
      <w:r w:rsidRPr="009D43F1">
        <w:rPr>
          <w:rFonts w:ascii="Arial" w:hAnsi="Arial" w:cs="Arial"/>
          <w:b/>
          <w:bCs/>
          <w:sz w:val="24"/>
          <w:szCs w:val="24"/>
        </w:rPr>
        <w:t>§1º – Estrutura mínima do programa</w:t>
      </w:r>
    </w:p>
    <w:p w14:paraId="1CFB4712" w14:textId="77777777" w:rsidR="00095504" w:rsidRPr="009D43F1" w:rsidRDefault="00095504" w:rsidP="00095504">
      <w:pPr>
        <w:spacing w:line="360" w:lineRule="auto"/>
        <w:jc w:val="both"/>
        <w:rPr>
          <w:rFonts w:ascii="Arial" w:hAnsi="Arial" w:cs="Arial"/>
          <w:sz w:val="24"/>
          <w:szCs w:val="24"/>
        </w:rPr>
      </w:pPr>
      <w:r w:rsidRPr="009D43F1">
        <w:rPr>
          <w:rFonts w:ascii="Arial" w:hAnsi="Arial" w:cs="Arial"/>
          <w:sz w:val="24"/>
          <w:szCs w:val="24"/>
        </w:rPr>
        <w:t>O programa de integridade deverá contemplar:</w:t>
      </w:r>
    </w:p>
    <w:p w14:paraId="6EE24D2F" w14:textId="77777777" w:rsidR="00095504" w:rsidRPr="009D43F1" w:rsidRDefault="00095504" w:rsidP="00095504">
      <w:pPr>
        <w:spacing w:line="360" w:lineRule="auto"/>
        <w:jc w:val="both"/>
        <w:rPr>
          <w:rFonts w:ascii="Arial" w:hAnsi="Arial" w:cs="Arial"/>
          <w:sz w:val="24"/>
          <w:szCs w:val="24"/>
        </w:rPr>
      </w:pPr>
      <w:r w:rsidRPr="009D43F1">
        <w:rPr>
          <w:rFonts w:ascii="Arial" w:hAnsi="Arial" w:cs="Arial"/>
          <w:b/>
          <w:bCs/>
          <w:sz w:val="24"/>
          <w:szCs w:val="24"/>
        </w:rPr>
        <w:t xml:space="preserve">a) </w:t>
      </w:r>
      <w:r w:rsidRPr="009D43F1">
        <w:rPr>
          <w:rFonts w:ascii="Arial" w:hAnsi="Arial" w:cs="Arial"/>
          <w:sz w:val="24"/>
          <w:szCs w:val="24"/>
        </w:rPr>
        <w:t>políticas formais e atualizadas;</w:t>
      </w:r>
    </w:p>
    <w:p w14:paraId="7AB8077F" w14:textId="77777777" w:rsidR="00095504" w:rsidRPr="009D43F1" w:rsidRDefault="00095504" w:rsidP="00095504">
      <w:pPr>
        <w:spacing w:line="360" w:lineRule="auto"/>
        <w:jc w:val="both"/>
        <w:rPr>
          <w:rFonts w:ascii="Arial" w:hAnsi="Arial" w:cs="Arial"/>
          <w:sz w:val="24"/>
          <w:szCs w:val="24"/>
        </w:rPr>
      </w:pPr>
      <w:r w:rsidRPr="009D43F1">
        <w:rPr>
          <w:rFonts w:ascii="Arial" w:hAnsi="Arial" w:cs="Arial"/>
          <w:b/>
          <w:bCs/>
          <w:sz w:val="24"/>
          <w:szCs w:val="24"/>
        </w:rPr>
        <w:t xml:space="preserve">b) </w:t>
      </w:r>
      <w:r w:rsidRPr="009D43F1">
        <w:rPr>
          <w:rFonts w:ascii="Arial" w:hAnsi="Arial" w:cs="Arial"/>
          <w:sz w:val="24"/>
          <w:szCs w:val="24"/>
        </w:rPr>
        <w:t>identificação e gestão de riscos (matriz de riscos);</w:t>
      </w:r>
    </w:p>
    <w:p w14:paraId="0104840F" w14:textId="77777777" w:rsidR="00095504" w:rsidRPr="009D43F1" w:rsidRDefault="00095504" w:rsidP="00095504">
      <w:pPr>
        <w:spacing w:line="360" w:lineRule="auto"/>
        <w:jc w:val="both"/>
        <w:rPr>
          <w:rFonts w:ascii="Arial" w:hAnsi="Arial" w:cs="Arial"/>
          <w:sz w:val="24"/>
          <w:szCs w:val="24"/>
        </w:rPr>
      </w:pPr>
      <w:r w:rsidRPr="009D43F1">
        <w:rPr>
          <w:rFonts w:ascii="Arial" w:hAnsi="Arial" w:cs="Arial"/>
          <w:b/>
          <w:bCs/>
          <w:sz w:val="24"/>
          <w:szCs w:val="24"/>
        </w:rPr>
        <w:t xml:space="preserve">c) </w:t>
      </w:r>
      <w:r w:rsidRPr="009D43F1">
        <w:rPr>
          <w:rFonts w:ascii="Arial" w:hAnsi="Arial" w:cs="Arial"/>
          <w:sz w:val="24"/>
          <w:szCs w:val="24"/>
        </w:rPr>
        <w:t>procedimentos de auditoria interna;</w:t>
      </w:r>
    </w:p>
    <w:p w14:paraId="254ADCBD" w14:textId="77777777" w:rsidR="00095504" w:rsidRPr="009D43F1" w:rsidRDefault="00095504" w:rsidP="00095504">
      <w:pPr>
        <w:spacing w:line="360" w:lineRule="auto"/>
        <w:jc w:val="both"/>
        <w:rPr>
          <w:rFonts w:ascii="Arial" w:hAnsi="Arial" w:cs="Arial"/>
          <w:sz w:val="24"/>
          <w:szCs w:val="24"/>
        </w:rPr>
      </w:pPr>
      <w:r w:rsidRPr="009D43F1">
        <w:rPr>
          <w:rFonts w:ascii="Arial" w:hAnsi="Arial" w:cs="Arial"/>
          <w:b/>
          <w:bCs/>
          <w:sz w:val="24"/>
          <w:szCs w:val="24"/>
        </w:rPr>
        <w:t xml:space="preserve">d) </w:t>
      </w:r>
      <w:r w:rsidRPr="009D43F1">
        <w:rPr>
          <w:rFonts w:ascii="Arial" w:hAnsi="Arial" w:cs="Arial"/>
          <w:sz w:val="24"/>
          <w:szCs w:val="24"/>
        </w:rPr>
        <w:t>mecanismos de monitoramento contínuo;</w:t>
      </w:r>
    </w:p>
    <w:p w14:paraId="4402F55C" w14:textId="77777777" w:rsidR="00095504" w:rsidRPr="009D43F1" w:rsidRDefault="00095504" w:rsidP="00095504">
      <w:pPr>
        <w:spacing w:line="360" w:lineRule="auto"/>
        <w:jc w:val="both"/>
        <w:rPr>
          <w:rFonts w:ascii="Arial" w:hAnsi="Arial" w:cs="Arial"/>
          <w:sz w:val="24"/>
          <w:szCs w:val="24"/>
        </w:rPr>
      </w:pPr>
      <w:r w:rsidRPr="009D43F1">
        <w:rPr>
          <w:rFonts w:ascii="Arial" w:hAnsi="Arial" w:cs="Arial"/>
          <w:b/>
          <w:bCs/>
          <w:sz w:val="24"/>
          <w:szCs w:val="24"/>
        </w:rPr>
        <w:t xml:space="preserve">e) </w:t>
      </w:r>
      <w:r w:rsidRPr="009D43F1">
        <w:rPr>
          <w:rFonts w:ascii="Arial" w:hAnsi="Arial" w:cs="Arial"/>
          <w:sz w:val="24"/>
          <w:szCs w:val="24"/>
        </w:rPr>
        <w:t>responsabilização disciplinar em caso de irregularidades.</w:t>
      </w:r>
    </w:p>
    <w:p w14:paraId="408BA054" w14:textId="77777777" w:rsidR="00095504" w:rsidRPr="009D43F1" w:rsidRDefault="00095504" w:rsidP="00095504">
      <w:pPr>
        <w:spacing w:line="360" w:lineRule="auto"/>
        <w:jc w:val="both"/>
        <w:rPr>
          <w:rFonts w:ascii="Arial" w:hAnsi="Arial" w:cs="Arial"/>
          <w:b/>
          <w:bCs/>
          <w:sz w:val="24"/>
          <w:szCs w:val="24"/>
        </w:rPr>
      </w:pPr>
      <w:r w:rsidRPr="009D43F1">
        <w:rPr>
          <w:rFonts w:ascii="Arial" w:hAnsi="Arial" w:cs="Arial"/>
          <w:b/>
          <w:bCs/>
          <w:sz w:val="24"/>
          <w:szCs w:val="24"/>
        </w:rPr>
        <w:t>§2º – Transparência ativa</w:t>
      </w:r>
    </w:p>
    <w:p w14:paraId="479286D7" w14:textId="77777777" w:rsidR="00095504" w:rsidRPr="009D43F1" w:rsidRDefault="00095504" w:rsidP="00095504">
      <w:pPr>
        <w:spacing w:line="360" w:lineRule="auto"/>
        <w:jc w:val="both"/>
        <w:rPr>
          <w:rFonts w:ascii="Arial" w:hAnsi="Arial" w:cs="Arial"/>
          <w:sz w:val="24"/>
          <w:szCs w:val="24"/>
        </w:rPr>
      </w:pPr>
      <w:r w:rsidRPr="009D43F1">
        <w:rPr>
          <w:rFonts w:ascii="Arial" w:hAnsi="Arial" w:cs="Arial"/>
          <w:sz w:val="24"/>
          <w:szCs w:val="24"/>
        </w:rPr>
        <w:lastRenderedPageBreak/>
        <w:t>A CONTRATADA deverá disponibilizar, em meio eletrônico de fácil acesso ao público, no mínimo:</w:t>
      </w:r>
    </w:p>
    <w:p w14:paraId="5B4BB527" w14:textId="77777777" w:rsidR="00095504" w:rsidRPr="009D43F1" w:rsidRDefault="00095504" w:rsidP="00095504">
      <w:pPr>
        <w:spacing w:line="360" w:lineRule="auto"/>
        <w:jc w:val="both"/>
        <w:rPr>
          <w:rFonts w:ascii="Arial" w:hAnsi="Arial" w:cs="Arial"/>
          <w:sz w:val="24"/>
          <w:szCs w:val="24"/>
        </w:rPr>
      </w:pPr>
      <w:r w:rsidRPr="009D43F1">
        <w:rPr>
          <w:rFonts w:ascii="Arial" w:hAnsi="Arial" w:cs="Arial"/>
          <w:b/>
          <w:bCs/>
          <w:sz w:val="24"/>
          <w:szCs w:val="24"/>
        </w:rPr>
        <w:t xml:space="preserve">I – </w:t>
      </w:r>
      <w:r w:rsidRPr="009D43F1">
        <w:rPr>
          <w:rFonts w:ascii="Arial" w:hAnsi="Arial" w:cs="Arial"/>
          <w:sz w:val="24"/>
          <w:szCs w:val="24"/>
        </w:rPr>
        <w:t>valores recebidos do Município;</w:t>
      </w:r>
    </w:p>
    <w:p w14:paraId="02718B37" w14:textId="77777777" w:rsidR="00095504" w:rsidRPr="009D43F1" w:rsidRDefault="00095504" w:rsidP="00095504">
      <w:pPr>
        <w:spacing w:line="360" w:lineRule="auto"/>
        <w:jc w:val="both"/>
        <w:rPr>
          <w:rFonts w:ascii="Arial" w:hAnsi="Arial" w:cs="Arial"/>
          <w:sz w:val="24"/>
          <w:szCs w:val="24"/>
        </w:rPr>
      </w:pPr>
      <w:r w:rsidRPr="009D43F1">
        <w:rPr>
          <w:rFonts w:ascii="Arial" w:hAnsi="Arial" w:cs="Arial"/>
          <w:b/>
          <w:bCs/>
          <w:sz w:val="24"/>
          <w:szCs w:val="24"/>
        </w:rPr>
        <w:t xml:space="preserve">II – </w:t>
      </w:r>
      <w:r w:rsidRPr="009D43F1">
        <w:rPr>
          <w:rFonts w:ascii="Arial" w:hAnsi="Arial" w:cs="Arial"/>
          <w:sz w:val="24"/>
          <w:szCs w:val="24"/>
        </w:rPr>
        <w:t>relatórios de execução contratual;</w:t>
      </w:r>
    </w:p>
    <w:p w14:paraId="58F65BA0" w14:textId="77777777" w:rsidR="00095504" w:rsidRPr="009D43F1" w:rsidRDefault="00095504" w:rsidP="00095504">
      <w:pPr>
        <w:spacing w:line="360" w:lineRule="auto"/>
        <w:jc w:val="both"/>
        <w:rPr>
          <w:rFonts w:ascii="Arial" w:hAnsi="Arial" w:cs="Arial"/>
          <w:sz w:val="24"/>
          <w:szCs w:val="24"/>
        </w:rPr>
      </w:pPr>
      <w:r w:rsidRPr="009D43F1">
        <w:rPr>
          <w:rFonts w:ascii="Arial" w:hAnsi="Arial" w:cs="Arial"/>
          <w:b/>
          <w:bCs/>
          <w:sz w:val="24"/>
          <w:szCs w:val="24"/>
        </w:rPr>
        <w:t xml:space="preserve">III – </w:t>
      </w:r>
      <w:r w:rsidRPr="009D43F1">
        <w:rPr>
          <w:rFonts w:ascii="Arial" w:hAnsi="Arial" w:cs="Arial"/>
          <w:sz w:val="24"/>
          <w:szCs w:val="24"/>
        </w:rPr>
        <w:t>indicadores assistenciais;</w:t>
      </w:r>
    </w:p>
    <w:p w14:paraId="7E25EE21" w14:textId="77777777" w:rsidR="00095504" w:rsidRPr="009D43F1" w:rsidRDefault="00095504" w:rsidP="00095504">
      <w:pPr>
        <w:spacing w:line="360" w:lineRule="auto"/>
        <w:jc w:val="both"/>
        <w:rPr>
          <w:rFonts w:ascii="Arial" w:hAnsi="Arial" w:cs="Arial"/>
          <w:sz w:val="24"/>
          <w:szCs w:val="24"/>
        </w:rPr>
      </w:pPr>
      <w:r w:rsidRPr="009D43F1">
        <w:rPr>
          <w:rFonts w:ascii="Arial" w:hAnsi="Arial" w:cs="Arial"/>
          <w:b/>
          <w:bCs/>
          <w:sz w:val="24"/>
          <w:szCs w:val="24"/>
        </w:rPr>
        <w:t xml:space="preserve">IV – </w:t>
      </w:r>
      <w:r w:rsidRPr="009D43F1">
        <w:rPr>
          <w:rFonts w:ascii="Arial" w:hAnsi="Arial" w:cs="Arial"/>
          <w:sz w:val="24"/>
          <w:szCs w:val="24"/>
        </w:rPr>
        <w:t>despesas realizadas com recursos públicos;</w:t>
      </w:r>
    </w:p>
    <w:p w14:paraId="102D5324" w14:textId="77777777" w:rsidR="00095504" w:rsidRDefault="00095504" w:rsidP="00095504">
      <w:pPr>
        <w:spacing w:line="360" w:lineRule="auto"/>
        <w:jc w:val="both"/>
        <w:rPr>
          <w:rFonts w:ascii="Arial" w:hAnsi="Arial" w:cs="Arial"/>
          <w:b/>
          <w:bCs/>
          <w:sz w:val="24"/>
          <w:szCs w:val="24"/>
        </w:rPr>
      </w:pPr>
      <w:r w:rsidRPr="009D43F1">
        <w:rPr>
          <w:rFonts w:ascii="Arial" w:hAnsi="Arial" w:cs="Arial"/>
          <w:b/>
          <w:bCs/>
          <w:sz w:val="24"/>
          <w:szCs w:val="24"/>
        </w:rPr>
        <w:t xml:space="preserve">V – </w:t>
      </w:r>
      <w:r w:rsidRPr="009D43F1">
        <w:rPr>
          <w:rFonts w:ascii="Arial" w:hAnsi="Arial" w:cs="Arial"/>
          <w:sz w:val="24"/>
          <w:szCs w:val="24"/>
        </w:rPr>
        <w:t>relação de contratos firmados com terceiros;</w:t>
      </w:r>
    </w:p>
    <w:p w14:paraId="35DB35F7" w14:textId="77777777" w:rsidR="00095504" w:rsidRDefault="00095504" w:rsidP="00095504">
      <w:pPr>
        <w:spacing w:line="360" w:lineRule="auto"/>
        <w:jc w:val="both"/>
        <w:rPr>
          <w:rFonts w:ascii="Arial" w:hAnsi="Arial" w:cs="Arial"/>
          <w:b/>
          <w:bCs/>
          <w:sz w:val="24"/>
          <w:szCs w:val="24"/>
        </w:rPr>
      </w:pPr>
      <w:r w:rsidRPr="009D43F1">
        <w:rPr>
          <w:rFonts w:ascii="Arial" w:hAnsi="Arial" w:cs="Arial"/>
          <w:b/>
          <w:bCs/>
          <w:sz w:val="24"/>
          <w:szCs w:val="24"/>
        </w:rPr>
        <w:t xml:space="preserve">VI – </w:t>
      </w:r>
      <w:r w:rsidRPr="009D43F1">
        <w:rPr>
          <w:rFonts w:ascii="Arial" w:hAnsi="Arial" w:cs="Arial"/>
          <w:sz w:val="24"/>
          <w:szCs w:val="24"/>
        </w:rPr>
        <w:t>quadro resumido de pessoal vinculado ao contrato.</w:t>
      </w:r>
    </w:p>
    <w:p w14:paraId="35B20CD0" w14:textId="77777777" w:rsidR="00095504" w:rsidRPr="009D43F1" w:rsidRDefault="00095504" w:rsidP="00095504">
      <w:pPr>
        <w:spacing w:line="360" w:lineRule="auto"/>
        <w:jc w:val="both"/>
        <w:rPr>
          <w:rFonts w:ascii="Arial" w:hAnsi="Arial" w:cs="Arial"/>
          <w:b/>
          <w:bCs/>
          <w:sz w:val="24"/>
          <w:szCs w:val="24"/>
        </w:rPr>
      </w:pPr>
      <w:r w:rsidRPr="009D43F1">
        <w:rPr>
          <w:rFonts w:ascii="Arial" w:hAnsi="Arial" w:cs="Arial"/>
          <w:b/>
          <w:bCs/>
          <w:sz w:val="24"/>
          <w:szCs w:val="24"/>
        </w:rPr>
        <w:t>§3º – Dever de colaboração</w:t>
      </w:r>
    </w:p>
    <w:p w14:paraId="0AA2575D" w14:textId="77777777" w:rsidR="00095504" w:rsidRPr="009D43F1" w:rsidRDefault="00095504" w:rsidP="00095504">
      <w:pPr>
        <w:spacing w:line="360" w:lineRule="auto"/>
        <w:jc w:val="both"/>
        <w:rPr>
          <w:rFonts w:ascii="Arial" w:hAnsi="Arial" w:cs="Arial"/>
          <w:sz w:val="24"/>
          <w:szCs w:val="24"/>
        </w:rPr>
      </w:pPr>
      <w:r w:rsidRPr="009D43F1">
        <w:rPr>
          <w:rFonts w:ascii="Arial" w:hAnsi="Arial" w:cs="Arial"/>
          <w:sz w:val="24"/>
          <w:szCs w:val="24"/>
        </w:rPr>
        <w:t>A CONTRATADA deverá colaborar integralmente com auditorias, inspeções e fiscalizações realizadas pelo Município, pelo Controle Interno e pelos órgãos de controle externo, inclusive o Tribunal de Contas do Estado de São Paulo, fornecendo informações, documentos e acessos necessários.</w:t>
      </w:r>
    </w:p>
    <w:p w14:paraId="10FE4F6C" w14:textId="77777777" w:rsidR="00095504" w:rsidRPr="009D43F1" w:rsidRDefault="00095504" w:rsidP="00095504">
      <w:pPr>
        <w:spacing w:line="360" w:lineRule="auto"/>
        <w:jc w:val="both"/>
        <w:rPr>
          <w:rFonts w:ascii="Arial" w:hAnsi="Arial" w:cs="Arial"/>
          <w:b/>
          <w:bCs/>
          <w:sz w:val="24"/>
          <w:szCs w:val="24"/>
        </w:rPr>
      </w:pPr>
      <w:r w:rsidRPr="009D43F1">
        <w:rPr>
          <w:rFonts w:ascii="Arial" w:hAnsi="Arial" w:cs="Arial"/>
          <w:b/>
          <w:bCs/>
          <w:sz w:val="24"/>
          <w:szCs w:val="24"/>
        </w:rPr>
        <w:t>§4º – Prevenção de conflitos de interesse</w:t>
      </w:r>
    </w:p>
    <w:p w14:paraId="0739A466" w14:textId="77777777" w:rsidR="00095504" w:rsidRPr="009D43F1" w:rsidRDefault="00095504" w:rsidP="00095504">
      <w:pPr>
        <w:spacing w:line="360" w:lineRule="auto"/>
        <w:jc w:val="both"/>
        <w:rPr>
          <w:rFonts w:ascii="Arial" w:hAnsi="Arial" w:cs="Arial"/>
          <w:sz w:val="24"/>
          <w:szCs w:val="24"/>
        </w:rPr>
      </w:pPr>
      <w:r w:rsidRPr="009D43F1">
        <w:rPr>
          <w:rFonts w:ascii="Arial" w:hAnsi="Arial" w:cs="Arial"/>
          <w:sz w:val="24"/>
          <w:szCs w:val="24"/>
        </w:rPr>
        <w:t>A CONTRATADA adotará medidas para identificar, prevenir e mitigar conflitos de interesse, especialmente em processos de contratação, gestão de recursos e tomada de decisão.</w:t>
      </w:r>
    </w:p>
    <w:p w14:paraId="49649F71" w14:textId="77777777" w:rsidR="00095504" w:rsidRPr="009D43F1" w:rsidRDefault="00095504" w:rsidP="00095504">
      <w:pPr>
        <w:spacing w:line="360" w:lineRule="auto"/>
        <w:jc w:val="both"/>
        <w:rPr>
          <w:rFonts w:ascii="Arial" w:hAnsi="Arial" w:cs="Arial"/>
          <w:b/>
          <w:bCs/>
          <w:sz w:val="24"/>
          <w:szCs w:val="24"/>
        </w:rPr>
      </w:pPr>
      <w:r w:rsidRPr="009D43F1">
        <w:rPr>
          <w:rFonts w:ascii="Arial" w:hAnsi="Arial" w:cs="Arial"/>
          <w:b/>
          <w:bCs/>
          <w:sz w:val="24"/>
          <w:szCs w:val="24"/>
        </w:rPr>
        <w:t>§5º – Comunicação de irregularidades</w:t>
      </w:r>
    </w:p>
    <w:p w14:paraId="34458958" w14:textId="77777777" w:rsidR="00095504" w:rsidRPr="009D43F1" w:rsidRDefault="00095504" w:rsidP="00095504">
      <w:pPr>
        <w:spacing w:line="360" w:lineRule="auto"/>
        <w:jc w:val="both"/>
        <w:rPr>
          <w:rFonts w:ascii="Arial" w:hAnsi="Arial" w:cs="Arial"/>
          <w:sz w:val="24"/>
          <w:szCs w:val="24"/>
        </w:rPr>
      </w:pPr>
      <w:r w:rsidRPr="009D43F1">
        <w:rPr>
          <w:rFonts w:ascii="Arial" w:hAnsi="Arial" w:cs="Arial"/>
          <w:sz w:val="24"/>
          <w:szCs w:val="24"/>
        </w:rPr>
        <w:t>Qualquer indício de fraude, corrupção, desvio de finalidade, irregularidade grave ou violação de normas deverá ser imediatamente comunicado ao CONTRATANTE, sem prejuízo da adoção de medidas internas de apuração.</w:t>
      </w:r>
    </w:p>
    <w:p w14:paraId="6AB2BFE5" w14:textId="77777777" w:rsidR="00095504" w:rsidRPr="009D43F1" w:rsidRDefault="00095504" w:rsidP="00095504">
      <w:pPr>
        <w:spacing w:line="360" w:lineRule="auto"/>
        <w:jc w:val="both"/>
        <w:rPr>
          <w:rFonts w:ascii="Arial" w:hAnsi="Arial" w:cs="Arial"/>
          <w:b/>
          <w:bCs/>
          <w:sz w:val="24"/>
          <w:szCs w:val="24"/>
        </w:rPr>
      </w:pPr>
      <w:r w:rsidRPr="009D43F1">
        <w:rPr>
          <w:rFonts w:ascii="Arial" w:hAnsi="Arial" w:cs="Arial"/>
          <w:b/>
          <w:bCs/>
          <w:sz w:val="24"/>
          <w:szCs w:val="24"/>
        </w:rPr>
        <w:t>§6º – Responsabilização</w:t>
      </w:r>
    </w:p>
    <w:p w14:paraId="6678A69B" w14:textId="77777777" w:rsidR="00095504" w:rsidRPr="009D43F1" w:rsidRDefault="00095504" w:rsidP="00095504">
      <w:pPr>
        <w:spacing w:line="360" w:lineRule="auto"/>
        <w:jc w:val="both"/>
        <w:rPr>
          <w:rFonts w:ascii="Arial" w:hAnsi="Arial" w:cs="Arial"/>
          <w:sz w:val="24"/>
          <w:szCs w:val="24"/>
        </w:rPr>
      </w:pPr>
      <w:r w:rsidRPr="009D43F1">
        <w:rPr>
          <w:rFonts w:ascii="Arial" w:hAnsi="Arial" w:cs="Arial"/>
          <w:sz w:val="24"/>
          <w:szCs w:val="24"/>
        </w:rPr>
        <w:t>O descumprimento das obrigações previstas nesta cláusula sujeitará a CONTRATADA às sanções contratuais cabíveis, sem prejuízo da responsabilização civil, administrativa e eventual penal.</w:t>
      </w:r>
    </w:p>
    <w:p w14:paraId="3D9C7029" w14:textId="77777777" w:rsidR="00095504" w:rsidRPr="009D43F1" w:rsidRDefault="00095504" w:rsidP="00095504">
      <w:pPr>
        <w:spacing w:line="360" w:lineRule="auto"/>
        <w:jc w:val="both"/>
        <w:rPr>
          <w:rFonts w:ascii="Arial" w:hAnsi="Arial" w:cs="Arial"/>
          <w:b/>
          <w:bCs/>
          <w:sz w:val="24"/>
          <w:szCs w:val="24"/>
        </w:rPr>
      </w:pPr>
      <w:r w:rsidRPr="009D43F1">
        <w:rPr>
          <w:rFonts w:ascii="Arial" w:hAnsi="Arial" w:cs="Arial"/>
          <w:b/>
          <w:bCs/>
          <w:sz w:val="24"/>
          <w:szCs w:val="24"/>
        </w:rPr>
        <w:t>§7º – Adequação contínua</w:t>
      </w:r>
    </w:p>
    <w:p w14:paraId="3587A54B" w14:textId="77777777" w:rsidR="00095504" w:rsidRDefault="00095504" w:rsidP="00095504">
      <w:pPr>
        <w:spacing w:line="360" w:lineRule="auto"/>
        <w:jc w:val="both"/>
        <w:rPr>
          <w:rFonts w:ascii="Arial" w:hAnsi="Arial" w:cs="Arial"/>
          <w:sz w:val="24"/>
          <w:szCs w:val="24"/>
        </w:rPr>
      </w:pPr>
      <w:r w:rsidRPr="009D43F1">
        <w:rPr>
          <w:rFonts w:ascii="Arial" w:hAnsi="Arial" w:cs="Arial"/>
          <w:sz w:val="24"/>
          <w:szCs w:val="24"/>
        </w:rPr>
        <w:t>O programa de integridade deverá ser continuamente atualizado, considerando recomendações dos órgãos de controle, boas práticas de governança e evolução normativa aplicável.</w:t>
      </w:r>
    </w:p>
    <w:p w14:paraId="2FDD0444" w14:textId="77777777" w:rsidR="00095504" w:rsidRPr="009D43F1" w:rsidRDefault="00095504" w:rsidP="00095504">
      <w:pPr>
        <w:spacing w:line="360" w:lineRule="auto"/>
        <w:jc w:val="both"/>
        <w:rPr>
          <w:rFonts w:ascii="Arial" w:hAnsi="Arial" w:cs="Arial"/>
          <w:sz w:val="24"/>
          <w:szCs w:val="24"/>
        </w:rPr>
      </w:pPr>
    </w:p>
    <w:p w14:paraId="4CF96C42" w14:textId="77777777" w:rsidR="00095504" w:rsidRPr="009D43F1" w:rsidRDefault="00095504" w:rsidP="00095504">
      <w:pPr>
        <w:spacing w:line="360" w:lineRule="auto"/>
        <w:jc w:val="both"/>
        <w:rPr>
          <w:rFonts w:ascii="Arial" w:hAnsi="Arial" w:cs="Arial"/>
          <w:b/>
          <w:bCs/>
          <w:sz w:val="24"/>
          <w:szCs w:val="24"/>
        </w:rPr>
      </w:pPr>
      <w:r w:rsidRPr="009D43F1">
        <w:rPr>
          <w:rFonts w:ascii="Arial" w:hAnsi="Arial" w:cs="Arial"/>
          <w:b/>
          <w:bCs/>
          <w:sz w:val="24"/>
          <w:szCs w:val="24"/>
        </w:rPr>
        <w:t>CLÁUSULA 10ª – DAS COMPRAS E CONTRATAÇÕES</w:t>
      </w:r>
    </w:p>
    <w:p w14:paraId="17BB0BBA" w14:textId="77777777" w:rsidR="00095504" w:rsidRPr="009D43F1" w:rsidRDefault="00095504" w:rsidP="00095504">
      <w:pPr>
        <w:spacing w:line="360" w:lineRule="auto"/>
        <w:jc w:val="both"/>
        <w:rPr>
          <w:rFonts w:ascii="Arial" w:hAnsi="Arial" w:cs="Arial"/>
          <w:sz w:val="24"/>
          <w:szCs w:val="24"/>
        </w:rPr>
      </w:pPr>
      <w:r w:rsidRPr="009D43F1">
        <w:rPr>
          <w:rFonts w:ascii="Arial" w:hAnsi="Arial" w:cs="Arial"/>
          <w:sz w:val="24"/>
          <w:szCs w:val="24"/>
        </w:rPr>
        <w:lastRenderedPageBreak/>
        <w:t>As aquisições de bens, materiais, medicamentos, insumos, equipamentos, obras, serviços e contratações em geral realizadas pela CONTRATADA com recursos vinculados ao presente Contrato de Gestão observarão regulamento próprio de compras e contratações, previamente aprovado ou validado pelo Município quando exigido, pautado pelos princípios da legalidade, impessoalidade, moralidade, economicidade, eficiência, publicidade, competitividade, motivação e julgamento objetivo, sendo expressamente vedado qualquer favorecimento pessoal ou direcionamento indevido.</w:t>
      </w:r>
    </w:p>
    <w:p w14:paraId="7DBD99AF" w14:textId="77777777" w:rsidR="00095504" w:rsidRPr="009D43F1" w:rsidRDefault="00095504" w:rsidP="00095504">
      <w:pPr>
        <w:spacing w:line="360" w:lineRule="auto"/>
        <w:jc w:val="both"/>
        <w:rPr>
          <w:rFonts w:ascii="Arial" w:hAnsi="Arial" w:cs="Arial"/>
          <w:b/>
          <w:bCs/>
          <w:sz w:val="24"/>
          <w:szCs w:val="24"/>
        </w:rPr>
      </w:pPr>
      <w:r w:rsidRPr="009D43F1">
        <w:rPr>
          <w:rFonts w:ascii="Arial" w:hAnsi="Arial" w:cs="Arial"/>
          <w:b/>
          <w:bCs/>
          <w:sz w:val="24"/>
          <w:szCs w:val="24"/>
        </w:rPr>
        <w:t>§1º – Regulamento próprio</w:t>
      </w:r>
    </w:p>
    <w:p w14:paraId="6DBDDAD6" w14:textId="77777777" w:rsidR="00095504" w:rsidRPr="009D43F1" w:rsidRDefault="00095504" w:rsidP="00095504">
      <w:pPr>
        <w:spacing w:line="360" w:lineRule="auto"/>
        <w:jc w:val="both"/>
        <w:rPr>
          <w:rFonts w:ascii="Arial" w:hAnsi="Arial" w:cs="Arial"/>
          <w:sz w:val="24"/>
          <w:szCs w:val="24"/>
        </w:rPr>
      </w:pPr>
      <w:r w:rsidRPr="009D43F1">
        <w:rPr>
          <w:rFonts w:ascii="Arial" w:hAnsi="Arial" w:cs="Arial"/>
          <w:sz w:val="24"/>
          <w:szCs w:val="24"/>
        </w:rPr>
        <w:t>O regulamento interno da CONTRATADA deverá prever, no mínimo:</w:t>
      </w:r>
    </w:p>
    <w:p w14:paraId="27814525" w14:textId="77777777" w:rsidR="00095504" w:rsidRDefault="00095504" w:rsidP="00095504">
      <w:pPr>
        <w:spacing w:line="360" w:lineRule="auto"/>
        <w:jc w:val="both"/>
        <w:rPr>
          <w:rFonts w:ascii="Arial" w:hAnsi="Arial" w:cs="Arial"/>
          <w:b/>
          <w:bCs/>
          <w:sz w:val="24"/>
          <w:szCs w:val="24"/>
        </w:rPr>
      </w:pPr>
      <w:r w:rsidRPr="009D43F1">
        <w:rPr>
          <w:rFonts w:ascii="Arial" w:hAnsi="Arial" w:cs="Arial"/>
          <w:b/>
          <w:bCs/>
          <w:sz w:val="24"/>
          <w:szCs w:val="24"/>
        </w:rPr>
        <w:t xml:space="preserve">I – </w:t>
      </w:r>
      <w:r w:rsidRPr="009D43F1">
        <w:rPr>
          <w:rFonts w:ascii="Arial" w:hAnsi="Arial" w:cs="Arial"/>
          <w:sz w:val="24"/>
          <w:szCs w:val="24"/>
        </w:rPr>
        <w:t>critérios objetivos de seleção de fornecedores;</w:t>
      </w:r>
    </w:p>
    <w:p w14:paraId="25466A98" w14:textId="77777777" w:rsidR="00095504" w:rsidRDefault="00095504" w:rsidP="00095504">
      <w:pPr>
        <w:spacing w:line="360" w:lineRule="auto"/>
        <w:jc w:val="both"/>
        <w:rPr>
          <w:rFonts w:ascii="Arial" w:hAnsi="Arial" w:cs="Arial"/>
          <w:b/>
          <w:bCs/>
          <w:sz w:val="24"/>
          <w:szCs w:val="24"/>
        </w:rPr>
      </w:pPr>
      <w:r w:rsidRPr="009D43F1">
        <w:rPr>
          <w:rFonts w:ascii="Arial" w:hAnsi="Arial" w:cs="Arial"/>
          <w:b/>
          <w:bCs/>
          <w:sz w:val="24"/>
          <w:szCs w:val="24"/>
        </w:rPr>
        <w:t xml:space="preserve">II – </w:t>
      </w:r>
      <w:r w:rsidRPr="009D43F1">
        <w:rPr>
          <w:rFonts w:ascii="Arial" w:hAnsi="Arial" w:cs="Arial"/>
          <w:sz w:val="24"/>
          <w:szCs w:val="24"/>
        </w:rPr>
        <w:t>procedimentos compatíveis com pesquisa de mercado;</w:t>
      </w:r>
    </w:p>
    <w:p w14:paraId="19740E01" w14:textId="77777777" w:rsidR="00095504" w:rsidRDefault="00095504" w:rsidP="00095504">
      <w:pPr>
        <w:spacing w:line="360" w:lineRule="auto"/>
        <w:jc w:val="both"/>
        <w:rPr>
          <w:rFonts w:ascii="Arial" w:hAnsi="Arial" w:cs="Arial"/>
          <w:b/>
          <w:bCs/>
          <w:sz w:val="24"/>
          <w:szCs w:val="24"/>
        </w:rPr>
      </w:pPr>
      <w:r w:rsidRPr="009D43F1">
        <w:rPr>
          <w:rFonts w:ascii="Arial" w:hAnsi="Arial" w:cs="Arial"/>
          <w:b/>
          <w:bCs/>
          <w:sz w:val="24"/>
          <w:szCs w:val="24"/>
        </w:rPr>
        <w:t xml:space="preserve">III – </w:t>
      </w:r>
      <w:r w:rsidRPr="009D43F1">
        <w:rPr>
          <w:rFonts w:ascii="Arial" w:hAnsi="Arial" w:cs="Arial"/>
          <w:sz w:val="24"/>
          <w:szCs w:val="24"/>
        </w:rPr>
        <w:t>segregação de funções;</w:t>
      </w:r>
    </w:p>
    <w:p w14:paraId="144A0C77" w14:textId="77777777" w:rsidR="00095504" w:rsidRDefault="00095504" w:rsidP="00095504">
      <w:pPr>
        <w:spacing w:line="360" w:lineRule="auto"/>
        <w:jc w:val="both"/>
        <w:rPr>
          <w:rFonts w:ascii="Arial" w:hAnsi="Arial" w:cs="Arial"/>
          <w:b/>
          <w:bCs/>
          <w:sz w:val="24"/>
          <w:szCs w:val="24"/>
        </w:rPr>
      </w:pPr>
      <w:r w:rsidRPr="009D43F1">
        <w:rPr>
          <w:rFonts w:ascii="Arial" w:hAnsi="Arial" w:cs="Arial"/>
          <w:b/>
          <w:bCs/>
          <w:sz w:val="24"/>
          <w:szCs w:val="24"/>
        </w:rPr>
        <w:t xml:space="preserve">IV – </w:t>
      </w:r>
      <w:r w:rsidRPr="009D43F1">
        <w:rPr>
          <w:rFonts w:ascii="Arial" w:hAnsi="Arial" w:cs="Arial"/>
          <w:sz w:val="24"/>
          <w:szCs w:val="24"/>
        </w:rPr>
        <w:t>regras de contratação emergencial excepcional;</w:t>
      </w:r>
    </w:p>
    <w:p w14:paraId="77CCEB5F" w14:textId="77777777" w:rsidR="00095504" w:rsidRDefault="00095504" w:rsidP="00095504">
      <w:pPr>
        <w:spacing w:line="360" w:lineRule="auto"/>
        <w:jc w:val="both"/>
        <w:rPr>
          <w:rFonts w:ascii="Arial" w:hAnsi="Arial" w:cs="Arial"/>
          <w:b/>
          <w:bCs/>
          <w:sz w:val="24"/>
          <w:szCs w:val="24"/>
        </w:rPr>
      </w:pPr>
      <w:r w:rsidRPr="009D43F1">
        <w:rPr>
          <w:rFonts w:ascii="Arial" w:hAnsi="Arial" w:cs="Arial"/>
          <w:b/>
          <w:bCs/>
          <w:sz w:val="24"/>
          <w:szCs w:val="24"/>
        </w:rPr>
        <w:t xml:space="preserve">V – </w:t>
      </w:r>
      <w:r w:rsidRPr="009D43F1">
        <w:rPr>
          <w:rFonts w:ascii="Arial" w:hAnsi="Arial" w:cs="Arial"/>
          <w:sz w:val="24"/>
          <w:szCs w:val="24"/>
        </w:rPr>
        <w:t>prevenção de conflito de interesses;</w:t>
      </w:r>
    </w:p>
    <w:p w14:paraId="0B6E99EB" w14:textId="77777777" w:rsidR="00095504" w:rsidRDefault="00095504" w:rsidP="00095504">
      <w:pPr>
        <w:spacing w:line="360" w:lineRule="auto"/>
        <w:jc w:val="both"/>
        <w:rPr>
          <w:rFonts w:ascii="Arial" w:hAnsi="Arial" w:cs="Arial"/>
          <w:b/>
          <w:bCs/>
          <w:sz w:val="24"/>
          <w:szCs w:val="24"/>
        </w:rPr>
      </w:pPr>
      <w:r w:rsidRPr="009D43F1">
        <w:rPr>
          <w:rFonts w:ascii="Arial" w:hAnsi="Arial" w:cs="Arial"/>
          <w:b/>
          <w:bCs/>
          <w:sz w:val="24"/>
          <w:szCs w:val="24"/>
        </w:rPr>
        <w:t xml:space="preserve">VI – </w:t>
      </w:r>
      <w:r w:rsidRPr="009D43F1">
        <w:rPr>
          <w:rFonts w:ascii="Arial" w:hAnsi="Arial" w:cs="Arial"/>
          <w:sz w:val="24"/>
          <w:szCs w:val="24"/>
        </w:rPr>
        <w:t>exigência de documentação fiscal e regularidade mínima;</w:t>
      </w:r>
    </w:p>
    <w:p w14:paraId="2D139055" w14:textId="77777777" w:rsidR="00095504" w:rsidRDefault="00095504" w:rsidP="00095504">
      <w:pPr>
        <w:spacing w:line="360" w:lineRule="auto"/>
        <w:jc w:val="both"/>
        <w:rPr>
          <w:rFonts w:ascii="Arial" w:hAnsi="Arial" w:cs="Arial"/>
          <w:b/>
          <w:bCs/>
          <w:sz w:val="24"/>
          <w:szCs w:val="24"/>
        </w:rPr>
      </w:pPr>
      <w:r w:rsidRPr="009D43F1">
        <w:rPr>
          <w:rFonts w:ascii="Arial" w:hAnsi="Arial" w:cs="Arial"/>
          <w:b/>
          <w:bCs/>
          <w:sz w:val="24"/>
          <w:szCs w:val="24"/>
        </w:rPr>
        <w:t xml:space="preserve">VII – </w:t>
      </w:r>
      <w:r w:rsidRPr="009D43F1">
        <w:rPr>
          <w:rFonts w:ascii="Arial" w:hAnsi="Arial" w:cs="Arial"/>
          <w:sz w:val="24"/>
          <w:szCs w:val="24"/>
        </w:rPr>
        <w:t>formalização contratual escrita quando cabível;</w:t>
      </w:r>
    </w:p>
    <w:p w14:paraId="6294DD0D" w14:textId="77777777" w:rsidR="00095504" w:rsidRDefault="00095504" w:rsidP="00095504">
      <w:pPr>
        <w:spacing w:line="360" w:lineRule="auto"/>
        <w:jc w:val="both"/>
        <w:rPr>
          <w:rFonts w:ascii="Arial" w:hAnsi="Arial" w:cs="Arial"/>
          <w:sz w:val="24"/>
          <w:szCs w:val="24"/>
        </w:rPr>
      </w:pPr>
      <w:r w:rsidRPr="009D43F1">
        <w:rPr>
          <w:rFonts w:ascii="Arial" w:hAnsi="Arial" w:cs="Arial"/>
          <w:b/>
          <w:bCs/>
          <w:sz w:val="24"/>
          <w:szCs w:val="24"/>
        </w:rPr>
        <w:t xml:space="preserve">VIII – </w:t>
      </w:r>
      <w:r w:rsidRPr="009D43F1">
        <w:rPr>
          <w:rFonts w:ascii="Arial" w:hAnsi="Arial" w:cs="Arial"/>
          <w:sz w:val="24"/>
          <w:szCs w:val="24"/>
        </w:rPr>
        <w:t>rastreabilidade documental dos atos praticados.</w:t>
      </w:r>
    </w:p>
    <w:p w14:paraId="03F12334" w14:textId="77777777" w:rsidR="00095504" w:rsidRPr="009D43F1" w:rsidRDefault="00095504" w:rsidP="00095504">
      <w:pPr>
        <w:spacing w:line="360" w:lineRule="auto"/>
        <w:jc w:val="both"/>
        <w:rPr>
          <w:rFonts w:ascii="Arial" w:hAnsi="Arial" w:cs="Arial"/>
          <w:b/>
          <w:bCs/>
          <w:sz w:val="24"/>
          <w:szCs w:val="24"/>
        </w:rPr>
      </w:pPr>
      <w:r w:rsidRPr="009D43F1">
        <w:rPr>
          <w:rFonts w:ascii="Arial" w:hAnsi="Arial" w:cs="Arial"/>
          <w:b/>
          <w:bCs/>
          <w:sz w:val="24"/>
          <w:szCs w:val="24"/>
        </w:rPr>
        <w:t>§2º – Competitividade e economicidade</w:t>
      </w:r>
    </w:p>
    <w:p w14:paraId="54E02F72" w14:textId="77777777" w:rsidR="00095504" w:rsidRPr="009D43F1" w:rsidRDefault="00095504" w:rsidP="00095504">
      <w:pPr>
        <w:spacing w:line="360" w:lineRule="auto"/>
        <w:jc w:val="both"/>
        <w:rPr>
          <w:rFonts w:ascii="Arial" w:hAnsi="Arial" w:cs="Arial"/>
          <w:sz w:val="24"/>
          <w:szCs w:val="24"/>
        </w:rPr>
      </w:pPr>
      <w:r w:rsidRPr="009D43F1">
        <w:rPr>
          <w:rFonts w:ascii="Arial" w:hAnsi="Arial" w:cs="Arial"/>
          <w:sz w:val="24"/>
          <w:szCs w:val="24"/>
        </w:rPr>
        <w:t>Sempre que a natureza do objeto permitir, a CONTRATADA buscará cotação plural de preços e seleção da proposta mais vantajosa, observados custo, qualidade, prazo de entrega, capacidade técnica e continuidade assistencial.</w:t>
      </w:r>
    </w:p>
    <w:p w14:paraId="3789130A" w14:textId="77777777" w:rsidR="00095504" w:rsidRPr="009D43F1" w:rsidRDefault="00095504" w:rsidP="00095504">
      <w:pPr>
        <w:spacing w:line="360" w:lineRule="auto"/>
        <w:jc w:val="both"/>
        <w:rPr>
          <w:rFonts w:ascii="Arial" w:hAnsi="Arial" w:cs="Arial"/>
          <w:b/>
          <w:bCs/>
          <w:sz w:val="24"/>
          <w:szCs w:val="24"/>
        </w:rPr>
      </w:pPr>
      <w:r w:rsidRPr="009D43F1">
        <w:rPr>
          <w:rFonts w:ascii="Arial" w:hAnsi="Arial" w:cs="Arial"/>
          <w:b/>
          <w:bCs/>
          <w:sz w:val="24"/>
          <w:szCs w:val="24"/>
        </w:rPr>
        <w:t>§3º – Contratações relevantes</w:t>
      </w:r>
    </w:p>
    <w:p w14:paraId="20AC2C52" w14:textId="77777777" w:rsidR="00095504" w:rsidRPr="009D43F1" w:rsidRDefault="00095504" w:rsidP="00095504">
      <w:pPr>
        <w:spacing w:line="360" w:lineRule="auto"/>
        <w:jc w:val="both"/>
        <w:rPr>
          <w:rFonts w:ascii="Arial" w:hAnsi="Arial" w:cs="Arial"/>
          <w:sz w:val="24"/>
          <w:szCs w:val="24"/>
        </w:rPr>
      </w:pPr>
      <w:r w:rsidRPr="009D43F1">
        <w:rPr>
          <w:rFonts w:ascii="Arial" w:hAnsi="Arial" w:cs="Arial"/>
          <w:sz w:val="24"/>
          <w:szCs w:val="24"/>
        </w:rPr>
        <w:t>Contratações de maior vulto, estratégicas, continuadas ou sensíveis poderão ser submetidas à fiscalização específica, auditoria documental ou inspeção operacional pelo Município, pelo Controle Interno ou pelo Tribunal de Contas do Estado de São Paulo.</w:t>
      </w:r>
    </w:p>
    <w:p w14:paraId="082CF66C" w14:textId="77777777" w:rsidR="00095504" w:rsidRPr="009D43F1" w:rsidRDefault="00095504" w:rsidP="00095504">
      <w:pPr>
        <w:spacing w:line="360" w:lineRule="auto"/>
        <w:jc w:val="both"/>
        <w:rPr>
          <w:rFonts w:ascii="Arial" w:hAnsi="Arial" w:cs="Arial"/>
          <w:b/>
          <w:bCs/>
          <w:sz w:val="24"/>
          <w:szCs w:val="24"/>
        </w:rPr>
      </w:pPr>
      <w:r w:rsidRPr="009D43F1">
        <w:rPr>
          <w:rFonts w:ascii="Arial" w:hAnsi="Arial" w:cs="Arial"/>
          <w:b/>
          <w:bCs/>
          <w:sz w:val="24"/>
          <w:szCs w:val="24"/>
        </w:rPr>
        <w:t>§4º – Vedações expressas</w:t>
      </w:r>
    </w:p>
    <w:p w14:paraId="3FF63C4A" w14:textId="77777777" w:rsidR="00095504" w:rsidRPr="009D43F1" w:rsidRDefault="00095504" w:rsidP="00095504">
      <w:pPr>
        <w:spacing w:line="360" w:lineRule="auto"/>
        <w:jc w:val="both"/>
        <w:rPr>
          <w:rFonts w:ascii="Arial" w:hAnsi="Arial" w:cs="Arial"/>
          <w:sz w:val="24"/>
          <w:szCs w:val="24"/>
        </w:rPr>
      </w:pPr>
      <w:r w:rsidRPr="009D43F1">
        <w:rPr>
          <w:rFonts w:ascii="Arial" w:hAnsi="Arial" w:cs="Arial"/>
          <w:sz w:val="24"/>
          <w:szCs w:val="24"/>
        </w:rPr>
        <w:t>É vedado à CONTRATADA:</w:t>
      </w:r>
    </w:p>
    <w:p w14:paraId="6473BF6B" w14:textId="77777777" w:rsidR="00095504" w:rsidRDefault="00095504" w:rsidP="00095504">
      <w:pPr>
        <w:spacing w:line="360" w:lineRule="auto"/>
        <w:jc w:val="both"/>
        <w:rPr>
          <w:rFonts w:ascii="Arial" w:hAnsi="Arial" w:cs="Arial"/>
          <w:b/>
          <w:bCs/>
          <w:sz w:val="24"/>
          <w:szCs w:val="24"/>
        </w:rPr>
      </w:pPr>
      <w:r w:rsidRPr="009D43F1">
        <w:rPr>
          <w:rFonts w:ascii="Arial" w:hAnsi="Arial" w:cs="Arial"/>
          <w:b/>
          <w:bCs/>
          <w:sz w:val="24"/>
          <w:szCs w:val="24"/>
        </w:rPr>
        <w:t xml:space="preserve">I – </w:t>
      </w:r>
      <w:r w:rsidRPr="009D43F1">
        <w:rPr>
          <w:rFonts w:ascii="Arial" w:hAnsi="Arial" w:cs="Arial"/>
          <w:sz w:val="24"/>
          <w:szCs w:val="24"/>
        </w:rPr>
        <w:t>contratar empresa de dirigente, administrador ou parente em situação de conflito de interesses;</w:t>
      </w:r>
    </w:p>
    <w:p w14:paraId="47835239" w14:textId="77777777" w:rsidR="00095504" w:rsidRDefault="00095504" w:rsidP="00095504">
      <w:pPr>
        <w:spacing w:line="360" w:lineRule="auto"/>
        <w:jc w:val="both"/>
        <w:rPr>
          <w:rFonts w:ascii="Arial" w:hAnsi="Arial" w:cs="Arial"/>
          <w:b/>
          <w:bCs/>
          <w:sz w:val="24"/>
          <w:szCs w:val="24"/>
        </w:rPr>
      </w:pPr>
      <w:r w:rsidRPr="009D43F1">
        <w:rPr>
          <w:rFonts w:ascii="Arial" w:hAnsi="Arial" w:cs="Arial"/>
          <w:b/>
          <w:bCs/>
          <w:sz w:val="24"/>
          <w:szCs w:val="24"/>
        </w:rPr>
        <w:t xml:space="preserve">II – </w:t>
      </w:r>
      <w:r w:rsidRPr="009D43F1">
        <w:rPr>
          <w:rFonts w:ascii="Arial" w:hAnsi="Arial" w:cs="Arial"/>
          <w:sz w:val="24"/>
          <w:szCs w:val="24"/>
        </w:rPr>
        <w:t>fracionar despesas para burlar regras internas;</w:t>
      </w:r>
    </w:p>
    <w:p w14:paraId="13F63332" w14:textId="77777777" w:rsidR="00095504" w:rsidRDefault="00095504" w:rsidP="00095504">
      <w:pPr>
        <w:spacing w:line="360" w:lineRule="auto"/>
        <w:jc w:val="both"/>
        <w:rPr>
          <w:rFonts w:ascii="Arial" w:hAnsi="Arial" w:cs="Arial"/>
          <w:b/>
          <w:bCs/>
          <w:sz w:val="24"/>
          <w:szCs w:val="24"/>
        </w:rPr>
      </w:pPr>
      <w:r w:rsidRPr="009D43F1">
        <w:rPr>
          <w:rFonts w:ascii="Arial" w:hAnsi="Arial" w:cs="Arial"/>
          <w:b/>
          <w:bCs/>
          <w:sz w:val="24"/>
          <w:szCs w:val="24"/>
        </w:rPr>
        <w:t xml:space="preserve">III – </w:t>
      </w:r>
      <w:r w:rsidRPr="009D43F1">
        <w:rPr>
          <w:rFonts w:ascii="Arial" w:hAnsi="Arial" w:cs="Arial"/>
          <w:sz w:val="24"/>
          <w:szCs w:val="24"/>
        </w:rPr>
        <w:t>pagar por bens ou serviços não entregues;</w:t>
      </w:r>
    </w:p>
    <w:p w14:paraId="6716BA83" w14:textId="77777777" w:rsidR="00095504" w:rsidRDefault="00095504" w:rsidP="00095504">
      <w:pPr>
        <w:spacing w:line="360" w:lineRule="auto"/>
        <w:jc w:val="both"/>
        <w:rPr>
          <w:rFonts w:ascii="Arial" w:hAnsi="Arial" w:cs="Arial"/>
          <w:sz w:val="24"/>
          <w:szCs w:val="24"/>
        </w:rPr>
      </w:pPr>
      <w:r w:rsidRPr="009D43F1">
        <w:rPr>
          <w:rFonts w:ascii="Arial" w:hAnsi="Arial" w:cs="Arial"/>
          <w:b/>
          <w:bCs/>
          <w:sz w:val="24"/>
          <w:szCs w:val="24"/>
        </w:rPr>
        <w:lastRenderedPageBreak/>
        <w:t xml:space="preserve">IV – </w:t>
      </w:r>
      <w:r w:rsidRPr="009D43F1">
        <w:rPr>
          <w:rFonts w:ascii="Arial" w:hAnsi="Arial" w:cs="Arial"/>
          <w:sz w:val="24"/>
          <w:szCs w:val="24"/>
        </w:rPr>
        <w:t>realizar contratação sem lastro documental mínimo;</w:t>
      </w:r>
    </w:p>
    <w:p w14:paraId="6DFE1A04" w14:textId="77777777" w:rsidR="00095504" w:rsidRPr="009D43F1" w:rsidRDefault="00095504" w:rsidP="00095504">
      <w:pPr>
        <w:spacing w:line="360" w:lineRule="auto"/>
        <w:jc w:val="both"/>
        <w:rPr>
          <w:rFonts w:ascii="Arial" w:hAnsi="Arial" w:cs="Arial"/>
          <w:sz w:val="24"/>
          <w:szCs w:val="24"/>
        </w:rPr>
      </w:pPr>
      <w:r w:rsidRPr="009D43F1">
        <w:rPr>
          <w:rFonts w:ascii="Arial" w:hAnsi="Arial" w:cs="Arial"/>
          <w:b/>
          <w:bCs/>
          <w:sz w:val="24"/>
          <w:szCs w:val="24"/>
        </w:rPr>
        <w:t xml:space="preserve">V – </w:t>
      </w:r>
      <w:r w:rsidRPr="009D43F1">
        <w:rPr>
          <w:rFonts w:ascii="Arial" w:hAnsi="Arial" w:cs="Arial"/>
          <w:sz w:val="24"/>
          <w:szCs w:val="24"/>
        </w:rPr>
        <w:t>utilizar recursos do contrato para finalidade estranha ao objeto pactuado.</w:t>
      </w:r>
    </w:p>
    <w:p w14:paraId="4838F0E8" w14:textId="77777777" w:rsidR="00095504" w:rsidRPr="009D43F1" w:rsidRDefault="00095504" w:rsidP="00095504">
      <w:pPr>
        <w:spacing w:line="360" w:lineRule="auto"/>
        <w:jc w:val="both"/>
        <w:rPr>
          <w:rFonts w:ascii="Arial" w:hAnsi="Arial" w:cs="Arial"/>
          <w:b/>
          <w:bCs/>
          <w:sz w:val="24"/>
          <w:szCs w:val="24"/>
        </w:rPr>
      </w:pPr>
      <w:r w:rsidRPr="009D43F1">
        <w:rPr>
          <w:rFonts w:ascii="Arial" w:hAnsi="Arial" w:cs="Arial"/>
          <w:b/>
          <w:bCs/>
          <w:sz w:val="24"/>
          <w:szCs w:val="24"/>
        </w:rPr>
        <w:t>§5º – Despesas irregulares</w:t>
      </w:r>
    </w:p>
    <w:p w14:paraId="4B7ECC06" w14:textId="77777777" w:rsidR="00095504" w:rsidRPr="009D43F1" w:rsidRDefault="00095504" w:rsidP="00095504">
      <w:pPr>
        <w:spacing w:line="360" w:lineRule="auto"/>
        <w:jc w:val="both"/>
        <w:rPr>
          <w:rFonts w:ascii="Arial" w:hAnsi="Arial" w:cs="Arial"/>
          <w:sz w:val="24"/>
          <w:szCs w:val="24"/>
        </w:rPr>
      </w:pPr>
      <w:r w:rsidRPr="009D43F1">
        <w:rPr>
          <w:rFonts w:ascii="Arial" w:hAnsi="Arial" w:cs="Arial"/>
          <w:sz w:val="24"/>
          <w:szCs w:val="24"/>
        </w:rPr>
        <w:t>O Município poderá glosar, impugnar, determinar restituição ou desconsiderar despesas consideradas ilegais, ilegítimas, antieconômicas, sem comprovação documental idônea ou desvinculadas do objeto contratual, assegurados o contraditório, a ampla defesa e o devido processo legal.</w:t>
      </w:r>
    </w:p>
    <w:p w14:paraId="5A65D08E" w14:textId="77777777" w:rsidR="00095504" w:rsidRPr="009D43F1" w:rsidRDefault="00095504" w:rsidP="00095504">
      <w:pPr>
        <w:spacing w:line="360" w:lineRule="auto"/>
        <w:jc w:val="both"/>
        <w:rPr>
          <w:rFonts w:ascii="Arial" w:hAnsi="Arial" w:cs="Arial"/>
          <w:b/>
          <w:bCs/>
          <w:sz w:val="24"/>
          <w:szCs w:val="24"/>
        </w:rPr>
      </w:pPr>
      <w:r w:rsidRPr="009D43F1">
        <w:rPr>
          <w:rFonts w:ascii="Arial" w:hAnsi="Arial" w:cs="Arial"/>
          <w:b/>
          <w:bCs/>
          <w:sz w:val="24"/>
          <w:szCs w:val="24"/>
        </w:rPr>
        <w:t>§6º – Contratações emergenciais</w:t>
      </w:r>
    </w:p>
    <w:p w14:paraId="0EFEB147" w14:textId="77777777" w:rsidR="00095504" w:rsidRPr="009D43F1" w:rsidRDefault="00095504" w:rsidP="00095504">
      <w:pPr>
        <w:spacing w:line="360" w:lineRule="auto"/>
        <w:jc w:val="both"/>
        <w:rPr>
          <w:rFonts w:ascii="Arial" w:hAnsi="Arial" w:cs="Arial"/>
          <w:sz w:val="24"/>
          <w:szCs w:val="24"/>
        </w:rPr>
      </w:pPr>
      <w:r w:rsidRPr="009D43F1">
        <w:rPr>
          <w:rFonts w:ascii="Arial" w:hAnsi="Arial" w:cs="Arial"/>
          <w:sz w:val="24"/>
          <w:szCs w:val="24"/>
        </w:rPr>
        <w:t>Em situações urgentes que possam comprometer a continuidade dos serviços de saúde, a CONTRATADA poderá realizar contratação emergencial devidamente motivada, com justificativa escrita, comprovação de preço compatível e posterior comunicação ao Município.</w:t>
      </w:r>
    </w:p>
    <w:p w14:paraId="5BE3B487" w14:textId="77777777" w:rsidR="00095504" w:rsidRPr="009D43F1" w:rsidRDefault="00095504" w:rsidP="00095504">
      <w:pPr>
        <w:spacing w:line="360" w:lineRule="auto"/>
        <w:jc w:val="both"/>
        <w:rPr>
          <w:rFonts w:ascii="Arial" w:hAnsi="Arial" w:cs="Arial"/>
          <w:b/>
          <w:bCs/>
          <w:sz w:val="24"/>
          <w:szCs w:val="24"/>
        </w:rPr>
      </w:pPr>
      <w:r w:rsidRPr="009D43F1">
        <w:rPr>
          <w:rFonts w:ascii="Arial" w:hAnsi="Arial" w:cs="Arial"/>
          <w:b/>
          <w:bCs/>
          <w:sz w:val="24"/>
          <w:szCs w:val="24"/>
        </w:rPr>
        <w:t>§7º – Transparência e arquivo documental</w:t>
      </w:r>
    </w:p>
    <w:p w14:paraId="499180AD" w14:textId="77777777" w:rsidR="00095504" w:rsidRPr="009D43F1" w:rsidRDefault="00095504" w:rsidP="00095504">
      <w:pPr>
        <w:spacing w:line="360" w:lineRule="auto"/>
        <w:jc w:val="both"/>
        <w:rPr>
          <w:rFonts w:ascii="Arial" w:hAnsi="Arial" w:cs="Arial"/>
          <w:sz w:val="24"/>
          <w:szCs w:val="24"/>
        </w:rPr>
      </w:pPr>
      <w:r w:rsidRPr="009D43F1">
        <w:rPr>
          <w:rFonts w:ascii="Arial" w:hAnsi="Arial" w:cs="Arial"/>
          <w:sz w:val="24"/>
          <w:szCs w:val="24"/>
        </w:rPr>
        <w:t>A CONTRATADA manterá arquivo físico ou eletrônico organizado contendo cotações, contratos, notas fiscais, comprovantes de entrega, medições, pagamentos e documentos correlatos pelo prazo legal, franqueando acesso aos órgãos de fiscalização sempre que solicitado.</w:t>
      </w:r>
    </w:p>
    <w:p w14:paraId="6E023A52" w14:textId="77777777" w:rsidR="00095504" w:rsidRPr="009D43F1" w:rsidRDefault="00095504" w:rsidP="00095504">
      <w:pPr>
        <w:spacing w:line="360" w:lineRule="auto"/>
        <w:jc w:val="both"/>
        <w:rPr>
          <w:rFonts w:ascii="Arial" w:hAnsi="Arial" w:cs="Arial"/>
          <w:b/>
          <w:bCs/>
          <w:sz w:val="24"/>
          <w:szCs w:val="24"/>
        </w:rPr>
      </w:pPr>
      <w:r w:rsidRPr="009D43F1">
        <w:rPr>
          <w:rFonts w:ascii="Arial" w:hAnsi="Arial" w:cs="Arial"/>
          <w:b/>
          <w:bCs/>
          <w:sz w:val="24"/>
          <w:szCs w:val="24"/>
        </w:rPr>
        <w:t>§8º – Responsabilização</w:t>
      </w:r>
    </w:p>
    <w:p w14:paraId="668454F2" w14:textId="77777777" w:rsidR="00095504" w:rsidRPr="009D43F1" w:rsidRDefault="00095504" w:rsidP="00095504">
      <w:pPr>
        <w:spacing w:line="360" w:lineRule="auto"/>
        <w:jc w:val="both"/>
        <w:rPr>
          <w:rFonts w:ascii="Arial" w:hAnsi="Arial" w:cs="Arial"/>
          <w:sz w:val="24"/>
          <w:szCs w:val="24"/>
        </w:rPr>
      </w:pPr>
      <w:r w:rsidRPr="009D43F1">
        <w:rPr>
          <w:rFonts w:ascii="Arial" w:hAnsi="Arial" w:cs="Arial"/>
          <w:sz w:val="24"/>
          <w:szCs w:val="24"/>
        </w:rPr>
        <w:t>Irregularidades nas compras e contratações sujeitarão a CONTRATADA às sanções contratuais cabíveis, inclusive glosa, multa, ressarcimento ao erário, intervenção ou rescisão, sem prejuízo de responsabilização civil, administrativa e eventual penal.</w:t>
      </w:r>
    </w:p>
    <w:p w14:paraId="7DBBBD2C" w14:textId="77777777" w:rsidR="00095504" w:rsidRPr="00041E25" w:rsidRDefault="00095504" w:rsidP="00095504">
      <w:pPr>
        <w:spacing w:line="360" w:lineRule="auto"/>
        <w:jc w:val="both"/>
        <w:rPr>
          <w:rFonts w:ascii="Arial" w:hAnsi="Arial" w:cs="Arial"/>
          <w:sz w:val="24"/>
          <w:szCs w:val="24"/>
        </w:rPr>
      </w:pPr>
    </w:p>
    <w:p w14:paraId="26554B74" w14:textId="77777777" w:rsidR="00095504" w:rsidRPr="00703730" w:rsidRDefault="00095504" w:rsidP="00095504">
      <w:pPr>
        <w:spacing w:line="360" w:lineRule="auto"/>
        <w:jc w:val="both"/>
        <w:rPr>
          <w:rFonts w:ascii="Arial" w:hAnsi="Arial" w:cs="Arial"/>
          <w:b/>
          <w:bCs/>
          <w:sz w:val="24"/>
          <w:szCs w:val="24"/>
        </w:rPr>
      </w:pPr>
      <w:r w:rsidRPr="00703730">
        <w:rPr>
          <w:rFonts w:ascii="Arial" w:hAnsi="Arial" w:cs="Arial"/>
          <w:b/>
          <w:bCs/>
          <w:sz w:val="24"/>
          <w:szCs w:val="24"/>
        </w:rPr>
        <w:t>CLÁUSULA 11 – DOS BENS PÚBLICOS</w:t>
      </w:r>
    </w:p>
    <w:p w14:paraId="313C6E65" w14:textId="77777777" w:rsidR="00095504" w:rsidRPr="00703730" w:rsidRDefault="00095504" w:rsidP="00095504">
      <w:pPr>
        <w:spacing w:line="360" w:lineRule="auto"/>
        <w:jc w:val="both"/>
        <w:rPr>
          <w:rFonts w:ascii="Arial" w:hAnsi="Arial" w:cs="Arial"/>
          <w:sz w:val="24"/>
          <w:szCs w:val="24"/>
        </w:rPr>
      </w:pPr>
      <w:r w:rsidRPr="00703730">
        <w:rPr>
          <w:rFonts w:ascii="Arial" w:hAnsi="Arial" w:cs="Arial"/>
          <w:sz w:val="24"/>
          <w:szCs w:val="24"/>
        </w:rPr>
        <w:t>Os bens móveis, imóveis, equipamentos, instalações, sistemas, mobiliários e demais ativos públicos necessários à execução do objeto deste Contrato de Gestão poderão ser disponibilizados à CONTRATADA, a título precário, gratuito e vinculado ao interesse público, mediante Termo de Permissão de Uso, inventário patrimonial e demais documentos pertinentes.</w:t>
      </w:r>
    </w:p>
    <w:p w14:paraId="7663D694" w14:textId="77777777" w:rsidR="00095504" w:rsidRPr="00703730" w:rsidRDefault="00095504" w:rsidP="00095504">
      <w:pPr>
        <w:spacing w:line="360" w:lineRule="auto"/>
        <w:jc w:val="both"/>
        <w:rPr>
          <w:rFonts w:ascii="Arial" w:hAnsi="Arial" w:cs="Arial"/>
          <w:b/>
          <w:bCs/>
          <w:sz w:val="24"/>
          <w:szCs w:val="24"/>
        </w:rPr>
      </w:pPr>
      <w:r w:rsidRPr="00703730">
        <w:rPr>
          <w:rFonts w:ascii="Arial" w:hAnsi="Arial" w:cs="Arial"/>
          <w:b/>
          <w:bCs/>
          <w:sz w:val="24"/>
          <w:szCs w:val="24"/>
        </w:rPr>
        <w:t>§1º – Formalização da entrega</w:t>
      </w:r>
    </w:p>
    <w:p w14:paraId="6F2BED50" w14:textId="77777777" w:rsidR="00095504" w:rsidRPr="00703730" w:rsidRDefault="00095504" w:rsidP="00095504">
      <w:pPr>
        <w:spacing w:line="360" w:lineRule="auto"/>
        <w:jc w:val="both"/>
        <w:rPr>
          <w:rFonts w:ascii="Arial" w:hAnsi="Arial" w:cs="Arial"/>
          <w:sz w:val="24"/>
          <w:szCs w:val="24"/>
        </w:rPr>
      </w:pPr>
      <w:r w:rsidRPr="00703730">
        <w:rPr>
          <w:rFonts w:ascii="Arial" w:hAnsi="Arial" w:cs="Arial"/>
          <w:sz w:val="24"/>
          <w:szCs w:val="24"/>
        </w:rPr>
        <w:t>A entrega dos bens será precedida de:</w:t>
      </w:r>
    </w:p>
    <w:p w14:paraId="033C1884" w14:textId="77777777" w:rsidR="00095504" w:rsidRDefault="00095504" w:rsidP="00095504">
      <w:pPr>
        <w:spacing w:line="360" w:lineRule="auto"/>
        <w:jc w:val="both"/>
        <w:rPr>
          <w:rFonts w:ascii="Arial" w:hAnsi="Arial" w:cs="Arial"/>
          <w:sz w:val="24"/>
          <w:szCs w:val="24"/>
        </w:rPr>
      </w:pPr>
      <w:r w:rsidRPr="00703730">
        <w:rPr>
          <w:rFonts w:ascii="Arial" w:hAnsi="Arial" w:cs="Arial"/>
          <w:b/>
          <w:bCs/>
          <w:sz w:val="24"/>
          <w:szCs w:val="24"/>
        </w:rPr>
        <w:t xml:space="preserve">I – </w:t>
      </w:r>
      <w:r w:rsidRPr="00703730">
        <w:rPr>
          <w:rFonts w:ascii="Arial" w:hAnsi="Arial" w:cs="Arial"/>
          <w:sz w:val="24"/>
          <w:szCs w:val="24"/>
        </w:rPr>
        <w:t>relação detalhada dos bens disponibilizados;</w:t>
      </w:r>
    </w:p>
    <w:p w14:paraId="33853C92" w14:textId="77777777" w:rsidR="00095504" w:rsidRDefault="00095504" w:rsidP="00095504">
      <w:pPr>
        <w:spacing w:line="360" w:lineRule="auto"/>
        <w:jc w:val="both"/>
        <w:rPr>
          <w:rFonts w:ascii="Arial" w:hAnsi="Arial" w:cs="Arial"/>
          <w:sz w:val="24"/>
          <w:szCs w:val="24"/>
        </w:rPr>
      </w:pPr>
      <w:r w:rsidRPr="00703730">
        <w:rPr>
          <w:rFonts w:ascii="Arial" w:hAnsi="Arial" w:cs="Arial"/>
          <w:b/>
          <w:bCs/>
          <w:sz w:val="24"/>
          <w:szCs w:val="24"/>
        </w:rPr>
        <w:lastRenderedPageBreak/>
        <w:t xml:space="preserve">II – </w:t>
      </w:r>
      <w:r w:rsidRPr="00703730">
        <w:rPr>
          <w:rFonts w:ascii="Arial" w:hAnsi="Arial" w:cs="Arial"/>
          <w:sz w:val="24"/>
          <w:szCs w:val="24"/>
        </w:rPr>
        <w:t>identificação patrimonial, quando existente;</w:t>
      </w:r>
    </w:p>
    <w:p w14:paraId="197184DC" w14:textId="77777777" w:rsidR="00095504" w:rsidRDefault="00095504" w:rsidP="00095504">
      <w:pPr>
        <w:spacing w:line="360" w:lineRule="auto"/>
        <w:jc w:val="both"/>
        <w:rPr>
          <w:rFonts w:ascii="Arial" w:hAnsi="Arial" w:cs="Arial"/>
          <w:sz w:val="24"/>
          <w:szCs w:val="24"/>
        </w:rPr>
      </w:pPr>
      <w:r w:rsidRPr="00703730">
        <w:rPr>
          <w:rFonts w:ascii="Arial" w:hAnsi="Arial" w:cs="Arial"/>
          <w:b/>
          <w:bCs/>
          <w:sz w:val="24"/>
          <w:szCs w:val="24"/>
        </w:rPr>
        <w:t xml:space="preserve">III – </w:t>
      </w:r>
      <w:r w:rsidRPr="00703730">
        <w:rPr>
          <w:rFonts w:ascii="Arial" w:hAnsi="Arial" w:cs="Arial"/>
          <w:sz w:val="24"/>
          <w:szCs w:val="24"/>
        </w:rPr>
        <w:t>avaliação do estado de conservação;</w:t>
      </w:r>
    </w:p>
    <w:p w14:paraId="3302B1E8" w14:textId="77777777" w:rsidR="00095504" w:rsidRDefault="00095504" w:rsidP="00095504">
      <w:pPr>
        <w:spacing w:line="360" w:lineRule="auto"/>
        <w:jc w:val="both"/>
        <w:rPr>
          <w:rFonts w:ascii="Arial" w:hAnsi="Arial" w:cs="Arial"/>
          <w:sz w:val="24"/>
          <w:szCs w:val="24"/>
        </w:rPr>
      </w:pPr>
      <w:r w:rsidRPr="00703730">
        <w:rPr>
          <w:rFonts w:ascii="Arial" w:hAnsi="Arial" w:cs="Arial"/>
          <w:b/>
          <w:bCs/>
          <w:sz w:val="24"/>
          <w:szCs w:val="24"/>
        </w:rPr>
        <w:t xml:space="preserve">IV – </w:t>
      </w:r>
      <w:r w:rsidRPr="00703730">
        <w:rPr>
          <w:rFonts w:ascii="Arial" w:hAnsi="Arial" w:cs="Arial"/>
          <w:sz w:val="24"/>
          <w:szCs w:val="24"/>
        </w:rPr>
        <w:t>registro fotográfico, quando necessário;</w:t>
      </w:r>
    </w:p>
    <w:p w14:paraId="096FDDC9" w14:textId="77777777" w:rsidR="00095504" w:rsidRDefault="00095504" w:rsidP="00095504">
      <w:pPr>
        <w:spacing w:line="360" w:lineRule="auto"/>
        <w:jc w:val="both"/>
        <w:rPr>
          <w:rFonts w:ascii="Arial" w:hAnsi="Arial" w:cs="Arial"/>
          <w:sz w:val="24"/>
          <w:szCs w:val="24"/>
        </w:rPr>
      </w:pPr>
      <w:r w:rsidRPr="00703730">
        <w:rPr>
          <w:rFonts w:ascii="Arial" w:hAnsi="Arial" w:cs="Arial"/>
          <w:b/>
          <w:bCs/>
          <w:sz w:val="24"/>
          <w:szCs w:val="24"/>
        </w:rPr>
        <w:t xml:space="preserve">V – </w:t>
      </w:r>
      <w:r w:rsidRPr="00703730">
        <w:rPr>
          <w:rFonts w:ascii="Arial" w:hAnsi="Arial" w:cs="Arial"/>
          <w:sz w:val="24"/>
          <w:szCs w:val="24"/>
        </w:rPr>
        <w:t>assinatura de termo específico pelas partes.</w:t>
      </w:r>
    </w:p>
    <w:p w14:paraId="239C2CF5" w14:textId="77777777" w:rsidR="00095504" w:rsidRPr="00703730" w:rsidRDefault="00095504" w:rsidP="00095504">
      <w:pPr>
        <w:spacing w:line="360" w:lineRule="auto"/>
        <w:jc w:val="both"/>
        <w:rPr>
          <w:rFonts w:ascii="Arial" w:hAnsi="Arial" w:cs="Arial"/>
          <w:b/>
          <w:bCs/>
          <w:sz w:val="24"/>
          <w:szCs w:val="24"/>
        </w:rPr>
      </w:pPr>
      <w:r w:rsidRPr="00703730">
        <w:rPr>
          <w:rFonts w:ascii="Arial" w:hAnsi="Arial" w:cs="Arial"/>
          <w:b/>
          <w:bCs/>
          <w:sz w:val="24"/>
          <w:szCs w:val="24"/>
        </w:rPr>
        <w:t>§2º – Responsabilidades da CONTRATADA</w:t>
      </w:r>
    </w:p>
    <w:p w14:paraId="39756AAD" w14:textId="77777777" w:rsidR="00095504" w:rsidRPr="00703730" w:rsidRDefault="00095504" w:rsidP="00095504">
      <w:pPr>
        <w:spacing w:line="360" w:lineRule="auto"/>
        <w:jc w:val="both"/>
        <w:rPr>
          <w:rFonts w:ascii="Arial" w:hAnsi="Arial" w:cs="Arial"/>
          <w:sz w:val="24"/>
          <w:szCs w:val="24"/>
        </w:rPr>
      </w:pPr>
      <w:r w:rsidRPr="00703730">
        <w:rPr>
          <w:rFonts w:ascii="Arial" w:hAnsi="Arial" w:cs="Arial"/>
          <w:sz w:val="24"/>
          <w:szCs w:val="24"/>
        </w:rPr>
        <w:t>Incumbirá à CONTRATADA, durante a vigência contratual:</w:t>
      </w:r>
    </w:p>
    <w:p w14:paraId="688A471C" w14:textId="77777777" w:rsidR="00095504" w:rsidRDefault="00095504" w:rsidP="00095504">
      <w:pPr>
        <w:spacing w:line="360" w:lineRule="auto"/>
        <w:jc w:val="both"/>
        <w:rPr>
          <w:rFonts w:ascii="Arial" w:hAnsi="Arial" w:cs="Arial"/>
          <w:sz w:val="24"/>
          <w:szCs w:val="24"/>
        </w:rPr>
      </w:pPr>
      <w:r w:rsidRPr="00703730">
        <w:rPr>
          <w:rFonts w:ascii="Arial" w:hAnsi="Arial" w:cs="Arial"/>
          <w:b/>
          <w:bCs/>
          <w:sz w:val="24"/>
          <w:szCs w:val="24"/>
        </w:rPr>
        <w:t xml:space="preserve">I – </w:t>
      </w:r>
      <w:r w:rsidRPr="00703730">
        <w:rPr>
          <w:rFonts w:ascii="Arial" w:hAnsi="Arial" w:cs="Arial"/>
          <w:sz w:val="24"/>
          <w:szCs w:val="24"/>
        </w:rPr>
        <w:t>guarda, vigilância e conservação dos bens recebidos;</w:t>
      </w:r>
    </w:p>
    <w:p w14:paraId="1BD6FC54" w14:textId="77777777" w:rsidR="00095504" w:rsidRDefault="00095504" w:rsidP="00095504">
      <w:pPr>
        <w:spacing w:line="360" w:lineRule="auto"/>
        <w:jc w:val="both"/>
        <w:rPr>
          <w:rFonts w:ascii="Arial" w:hAnsi="Arial" w:cs="Arial"/>
          <w:sz w:val="24"/>
          <w:szCs w:val="24"/>
        </w:rPr>
      </w:pPr>
      <w:r w:rsidRPr="00703730">
        <w:rPr>
          <w:rFonts w:ascii="Arial" w:hAnsi="Arial" w:cs="Arial"/>
          <w:b/>
          <w:bCs/>
          <w:sz w:val="24"/>
          <w:szCs w:val="24"/>
        </w:rPr>
        <w:t xml:space="preserve">II – </w:t>
      </w:r>
      <w:r w:rsidRPr="00703730">
        <w:rPr>
          <w:rFonts w:ascii="Arial" w:hAnsi="Arial" w:cs="Arial"/>
          <w:sz w:val="24"/>
          <w:szCs w:val="24"/>
        </w:rPr>
        <w:t>manutenção ordinária, preventiva e corretiva de pequeno vulto;</w:t>
      </w:r>
    </w:p>
    <w:p w14:paraId="219ADF5C" w14:textId="77777777" w:rsidR="00095504" w:rsidRDefault="00095504" w:rsidP="00095504">
      <w:pPr>
        <w:spacing w:line="360" w:lineRule="auto"/>
        <w:jc w:val="both"/>
        <w:rPr>
          <w:rFonts w:ascii="Arial" w:hAnsi="Arial" w:cs="Arial"/>
          <w:sz w:val="24"/>
          <w:szCs w:val="24"/>
        </w:rPr>
      </w:pPr>
      <w:r w:rsidRPr="00703730">
        <w:rPr>
          <w:rFonts w:ascii="Arial" w:hAnsi="Arial" w:cs="Arial"/>
          <w:b/>
          <w:bCs/>
          <w:sz w:val="24"/>
          <w:szCs w:val="24"/>
        </w:rPr>
        <w:t xml:space="preserve">III – </w:t>
      </w:r>
      <w:r w:rsidRPr="00703730">
        <w:rPr>
          <w:rFonts w:ascii="Arial" w:hAnsi="Arial" w:cs="Arial"/>
          <w:sz w:val="24"/>
          <w:szCs w:val="24"/>
        </w:rPr>
        <w:t>utilização exclusiva para fins do contrato;</w:t>
      </w:r>
    </w:p>
    <w:p w14:paraId="4D7792C7" w14:textId="77777777" w:rsidR="00095504" w:rsidRDefault="00095504" w:rsidP="00095504">
      <w:pPr>
        <w:spacing w:line="360" w:lineRule="auto"/>
        <w:jc w:val="both"/>
        <w:rPr>
          <w:rFonts w:ascii="Arial" w:hAnsi="Arial" w:cs="Arial"/>
          <w:sz w:val="24"/>
          <w:szCs w:val="24"/>
        </w:rPr>
      </w:pPr>
      <w:r w:rsidRPr="00703730">
        <w:rPr>
          <w:rFonts w:ascii="Arial" w:hAnsi="Arial" w:cs="Arial"/>
          <w:b/>
          <w:bCs/>
          <w:sz w:val="24"/>
          <w:szCs w:val="24"/>
        </w:rPr>
        <w:t xml:space="preserve">IV – </w:t>
      </w:r>
      <w:r w:rsidRPr="00703730">
        <w:rPr>
          <w:rFonts w:ascii="Arial" w:hAnsi="Arial" w:cs="Arial"/>
          <w:sz w:val="24"/>
          <w:szCs w:val="24"/>
        </w:rPr>
        <w:t>adoção de medidas para evitar perdas, danos ou deterioração;</w:t>
      </w:r>
    </w:p>
    <w:p w14:paraId="7F46CBA2" w14:textId="77777777" w:rsidR="00095504" w:rsidRDefault="00095504" w:rsidP="00095504">
      <w:pPr>
        <w:spacing w:line="360" w:lineRule="auto"/>
        <w:jc w:val="both"/>
        <w:rPr>
          <w:rFonts w:ascii="Arial" w:hAnsi="Arial" w:cs="Arial"/>
          <w:sz w:val="24"/>
          <w:szCs w:val="24"/>
        </w:rPr>
      </w:pPr>
      <w:r w:rsidRPr="00703730">
        <w:rPr>
          <w:rFonts w:ascii="Arial" w:hAnsi="Arial" w:cs="Arial"/>
          <w:b/>
          <w:bCs/>
          <w:sz w:val="24"/>
          <w:szCs w:val="24"/>
        </w:rPr>
        <w:t xml:space="preserve">V – </w:t>
      </w:r>
      <w:r w:rsidRPr="00703730">
        <w:rPr>
          <w:rFonts w:ascii="Arial" w:hAnsi="Arial" w:cs="Arial"/>
          <w:sz w:val="24"/>
          <w:szCs w:val="24"/>
        </w:rPr>
        <w:t>comunicação imediata ao Município de avarias relevantes, furtos, sinistros ou inutilização.</w:t>
      </w:r>
    </w:p>
    <w:p w14:paraId="59FF02E8" w14:textId="77777777" w:rsidR="00095504" w:rsidRPr="00703730" w:rsidRDefault="00095504" w:rsidP="00095504">
      <w:pPr>
        <w:spacing w:line="360" w:lineRule="auto"/>
        <w:jc w:val="both"/>
        <w:rPr>
          <w:rFonts w:ascii="Arial" w:hAnsi="Arial" w:cs="Arial"/>
          <w:b/>
          <w:bCs/>
          <w:sz w:val="24"/>
          <w:szCs w:val="24"/>
        </w:rPr>
      </w:pPr>
      <w:r w:rsidRPr="00703730">
        <w:rPr>
          <w:rFonts w:ascii="Arial" w:hAnsi="Arial" w:cs="Arial"/>
          <w:b/>
          <w:bCs/>
          <w:sz w:val="24"/>
          <w:szCs w:val="24"/>
        </w:rPr>
        <w:t>§3º – Vedações</w:t>
      </w:r>
    </w:p>
    <w:p w14:paraId="271F5E44" w14:textId="77777777" w:rsidR="00095504" w:rsidRPr="00703730" w:rsidRDefault="00095504" w:rsidP="00095504">
      <w:pPr>
        <w:spacing w:line="360" w:lineRule="auto"/>
        <w:jc w:val="both"/>
        <w:rPr>
          <w:rFonts w:ascii="Arial" w:hAnsi="Arial" w:cs="Arial"/>
          <w:sz w:val="24"/>
          <w:szCs w:val="24"/>
        </w:rPr>
      </w:pPr>
      <w:r w:rsidRPr="00703730">
        <w:rPr>
          <w:rFonts w:ascii="Arial" w:hAnsi="Arial" w:cs="Arial"/>
          <w:sz w:val="24"/>
          <w:szCs w:val="24"/>
        </w:rPr>
        <w:t>É vedado à CONTRATADA, sem prévia autorização expressa da Administração:</w:t>
      </w:r>
    </w:p>
    <w:p w14:paraId="79702453" w14:textId="77777777" w:rsidR="00095504" w:rsidRPr="00703730" w:rsidRDefault="00095504" w:rsidP="00095504">
      <w:pPr>
        <w:spacing w:line="360" w:lineRule="auto"/>
        <w:jc w:val="both"/>
        <w:rPr>
          <w:rFonts w:ascii="Arial" w:hAnsi="Arial" w:cs="Arial"/>
          <w:sz w:val="24"/>
          <w:szCs w:val="24"/>
        </w:rPr>
      </w:pPr>
      <w:r w:rsidRPr="00703730">
        <w:rPr>
          <w:rFonts w:ascii="Arial" w:hAnsi="Arial" w:cs="Arial"/>
          <w:b/>
          <w:bCs/>
          <w:sz w:val="24"/>
          <w:szCs w:val="24"/>
        </w:rPr>
        <w:t xml:space="preserve">I – </w:t>
      </w:r>
      <w:r w:rsidRPr="00703730">
        <w:rPr>
          <w:rFonts w:ascii="Arial" w:hAnsi="Arial" w:cs="Arial"/>
          <w:sz w:val="24"/>
          <w:szCs w:val="24"/>
        </w:rPr>
        <w:t>alienar, ceder, locar, emprestar ou transferir bens públicos a terceiros;</w:t>
      </w:r>
    </w:p>
    <w:p w14:paraId="5E2E8B3F" w14:textId="77777777" w:rsidR="00095504" w:rsidRPr="00703730" w:rsidRDefault="00095504" w:rsidP="00095504">
      <w:pPr>
        <w:spacing w:line="360" w:lineRule="auto"/>
        <w:jc w:val="both"/>
        <w:rPr>
          <w:rFonts w:ascii="Arial" w:hAnsi="Arial" w:cs="Arial"/>
          <w:sz w:val="24"/>
          <w:szCs w:val="24"/>
        </w:rPr>
      </w:pPr>
      <w:r w:rsidRPr="00703730">
        <w:rPr>
          <w:rFonts w:ascii="Arial" w:hAnsi="Arial" w:cs="Arial"/>
          <w:b/>
          <w:bCs/>
          <w:sz w:val="24"/>
          <w:szCs w:val="24"/>
        </w:rPr>
        <w:t xml:space="preserve">II – </w:t>
      </w:r>
      <w:r w:rsidRPr="00703730">
        <w:rPr>
          <w:rFonts w:ascii="Arial" w:hAnsi="Arial" w:cs="Arial"/>
          <w:sz w:val="24"/>
          <w:szCs w:val="24"/>
        </w:rPr>
        <w:t>alterar a destinação dos bens;</w:t>
      </w:r>
    </w:p>
    <w:p w14:paraId="3AA0DCE8" w14:textId="77777777" w:rsidR="00095504" w:rsidRPr="00703730" w:rsidRDefault="00095504" w:rsidP="00095504">
      <w:pPr>
        <w:spacing w:line="360" w:lineRule="auto"/>
        <w:jc w:val="both"/>
        <w:rPr>
          <w:rFonts w:ascii="Arial" w:hAnsi="Arial" w:cs="Arial"/>
          <w:sz w:val="24"/>
          <w:szCs w:val="24"/>
        </w:rPr>
      </w:pPr>
      <w:r w:rsidRPr="00703730">
        <w:rPr>
          <w:rFonts w:ascii="Arial" w:hAnsi="Arial" w:cs="Arial"/>
          <w:b/>
          <w:bCs/>
          <w:sz w:val="24"/>
          <w:szCs w:val="24"/>
        </w:rPr>
        <w:t xml:space="preserve">III – </w:t>
      </w:r>
      <w:r w:rsidRPr="00703730">
        <w:rPr>
          <w:rFonts w:ascii="Arial" w:hAnsi="Arial" w:cs="Arial"/>
          <w:sz w:val="24"/>
          <w:szCs w:val="24"/>
        </w:rPr>
        <w:t>remover equipamentos para local não autorizado;</w:t>
      </w:r>
    </w:p>
    <w:p w14:paraId="48479522" w14:textId="77777777" w:rsidR="00095504" w:rsidRPr="00703730" w:rsidRDefault="00095504" w:rsidP="00095504">
      <w:pPr>
        <w:spacing w:line="360" w:lineRule="auto"/>
        <w:jc w:val="both"/>
        <w:rPr>
          <w:rFonts w:ascii="Arial" w:hAnsi="Arial" w:cs="Arial"/>
          <w:sz w:val="24"/>
          <w:szCs w:val="24"/>
        </w:rPr>
      </w:pPr>
      <w:r w:rsidRPr="00703730">
        <w:rPr>
          <w:rFonts w:ascii="Arial" w:hAnsi="Arial" w:cs="Arial"/>
          <w:b/>
          <w:bCs/>
          <w:sz w:val="24"/>
          <w:szCs w:val="24"/>
        </w:rPr>
        <w:t xml:space="preserve">IV – </w:t>
      </w:r>
      <w:r w:rsidRPr="00703730">
        <w:rPr>
          <w:rFonts w:ascii="Arial" w:hAnsi="Arial" w:cs="Arial"/>
          <w:sz w:val="24"/>
          <w:szCs w:val="24"/>
        </w:rPr>
        <w:t>utilizar os bens em atividade estranha ao objeto contratual.</w:t>
      </w:r>
    </w:p>
    <w:p w14:paraId="7D3125EB" w14:textId="77777777" w:rsidR="00095504" w:rsidRPr="00703730" w:rsidRDefault="00095504" w:rsidP="00095504">
      <w:pPr>
        <w:spacing w:line="360" w:lineRule="auto"/>
        <w:jc w:val="both"/>
        <w:rPr>
          <w:rFonts w:ascii="Arial" w:hAnsi="Arial" w:cs="Arial"/>
          <w:b/>
          <w:bCs/>
          <w:sz w:val="24"/>
          <w:szCs w:val="24"/>
        </w:rPr>
      </w:pPr>
      <w:r w:rsidRPr="00703730">
        <w:rPr>
          <w:rFonts w:ascii="Arial" w:hAnsi="Arial" w:cs="Arial"/>
          <w:b/>
          <w:bCs/>
          <w:sz w:val="24"/>
          <w:szCs w:val="24"/>
        </w:rPr>
        <w:t>§4º – Benfeitorias e incorporações</w:t>
      </w:r>
    </w:p>
    <w:p w14:paraId="6188B024" w14:textId="77777777" w:rsidR="00095504" w:rsidRPr="00703730" w:rsidRDefault="00095504" w:rsidP="00095504">
      <w:pPr>
        <w:spacing w:line="360" w:lineRule="auto"/>
        <w:jc w:val="both"/>
        <w:rPr>
          <w:rFonts w:ascii="Arial" w:hAnsi="Arial" w:cs="Arial"/>
          <w:sz w:val="24"/>
          <w:szCs w:val="24"/>
        </w:rPr>
      </w:pPr>
      <w:r w:rsidRPr="00703730">
        <w:rPr>
          <w:rFonts w:ascii="Arial" w:hAnsi="Arial" w:cs="Arial"/>
          <w:sz w:val="24"/>
          <w:szCs w:val="24"/>
        </w:rPr>
        <w:t>As benfeitorias úteis, necessárias ou estruturais, bem como equipamentos incorporados de forma permanente ao imóvel público, reverterão automaticamente ao patrimônio municipal, sem direito a retenção, ressalvada eventual indenização expressamente reconhecida em processo administrativo regular, quando legalmente cabível.</w:t>
      </w:r>
    </w:p>
    <w:p w14:paraId="53DA3403" w14:textId="77777777" w:rsidR="00095504" w:rsidRPr="00703730" w:rsidRDefault="00095504" w:rsidP="00095504">
      <w:pPr>
        <w:spacing w:line="360" w:lineRule="auto"/>
        <w:jc w:val="both"/>
        <w:rPr>
          <w:rFonts w:ascii="Arial" w:hAnsi="Arial" w:cs="Arial"/>
          <w:b/>
          <w:bCs/>
          <w:sz w:val="24"/>
          <w:szCs w:val="24"/>
        </w:rPr>
      </w:pPr>
      <w:r w:rsidRPr="00703730">
        <w:rPr>
          <w:rFonts w:ascii="Arial" w:hAnsi="Arial" w:cs="Arial"/>
          <w:b/>
          <w:bCs/>
          <w:sz w:val="24"/>
          <w:szCs w:val="24"/>
        </w:rPr>
        <w:t>§5º – Bens adquiridos com recursos públicos</w:t>
      </w:r>
    </w:p>
    <w:p w14:paraId="750A363F" w14:textId="77777777" w:rsidR="00095504" w:rsidRPr="00703730" w:rsidRDefault="00095504" w:rsidP="00095504">
      <w:pPr>
        <w:spacing w:line="360" w:lineRule="auto"/>
        <w:jc w:val="both"/>
        <w:rPr>
          <w:rFonts w:ascii="Arial" w:hAnsi="Arial" w:cs="Arial"/>
          <w:sz w:val="24"/>
          <w:szCs w:val="24"/>
        </w:rPr>
      </w:pPr>
      <w:r w:rsidRPr="00703730">
        <w:rPr>
          <w:rFonts w:ascii="Arial" w:hAnsi="Arial" w:cs="Arial"/>
          <w:sz w:val="24"/>
          <w:szCs w:val="24"/>
        </w:rPr>
        <w:t>Os bens permanentes adquiridos total ou parcialmente com recursos oriundos deste Contrato de Gestão integrarão o patrimônio público municipal ou terão destinação pública definida pela Administração, observada a legislação aplicável.</w:t>
      </w:r>
    </w:p>
    <w:p w14:paraId="23D002F4" w14:textId="77777777" w:rsidR="00095504" w:rsidRPr="00703730" w:rsidRDefault="00095504" w:rsidP="00095504">
      <w:pPr>
        <w:spacing w:line="360" w:lineRule="auto"/>
        <w:jc w:val="both"/>
        <w:rPr>
          <w:rFonts w:ascii="Arial" w:hAnsi="Arial" w:cs="Arial"/>
          <w:b/>
          <w:bCs/>
          <w:sz w:val="24"/>
          <w:szCs w:val="24"/>
        </w:rPr>
      </w:pPr>
      <w:r w:rsidRPr="00703730">
        <w:rPr>
          <w:rFonts w:ascii="Arial" w:hAnsi="Arial" w:cs="Arial"/>
          <w:b/>
          <w:bCs/>
          <w:sz w:val="24"/>
          <w:szCs w:val="24"/>
        </w:rPr>
        <w:t>§6º – Inventário e fiscalização</w:t>
      </w:r>
    </w:p>
    <w:p w14:paraId="7E0E0C0D" w14:textId="77777777" w:rsidR="00095504" w:rsidRPr="00703730" w:rsidRDefault="00095504" w:rsidP="00095504">
      <w:pPr>
        <w:spacing w:line="360" w:lineRule="auto"/>
        <w:jc w:val="both"/>
        <w:rPr>
          <w:rFonts w:ascii="Arial" w:hAnsi="Arial" w:cs="Arial"/>
          <w:sz w:val="24"/>
          <w:szCs w:val="24"/>
        </w:rPr>
      </w:pPr>
      <w:r w:rsidRPr="00703730">
        <w:rPr>
          <w:rFonts w:ascii="Arial" w:hAnsi="Arial" w:cs="Arial"/>
          <w:sz w:val="24"/>
          <w:szCs w:val="24"/>
        </w:rPr>
        <w:t xml:space="preserve">A CONTRATADA manterá inventário atualizado dos bens sob sua responsabilidade, facultado ao Município, à Unidade de Controle Interno e ao Tribunal de Contas do Estado de São Paulo realizar inspeções, auditorias e conferências patrimoniais a qualquer </w:t>
      </w:r>
      <w:r w:rsidRPr="00703730">
        <w:rPr>
          <w:rFonts w:ascii="Arial" w:hAnsi="Arial" w:cs="Arial"/>
          <w:sz w:val="24"/>
          <w:szCs w:val="24"/>
        </w:rPr>
        <w:lastRenderedPageBreak/>
        <w:t>tempo.</w:t>
      </w:r>
    </w:p>
    <w:p w14:paraId="7BF13E83" w14:textId="77777777" w:rsidR="00095504" w:rsidRPr="00703730" w:rsidRDefault="00095504" w:rsidP="00095504">
      <w:pPr>
        <w:spacing w:line="360" w:lineRule="auto"/>
        <w:jc w:val="both"/>
        <w:rPr>
          <w:rFonts w:ascii="Arial" w:hAnsi="Arial" w:cs="Arial"/>
          <w:b/>
          <w:bCs/>
          <w:sz w:val="24"/>
          <w:szCs w:val="24"/>
        </w:rPr>
      </w:pPr>
      <w:r w:rsidRPr="00703730">
        <w:rPr>
          <w:rFonts w:ascii="Arial" w:hAnsi="Arial" w:cs="Arial"/>
          <w:b/>
          <w:bCs/>
          <w:sz w:val="24"/>
          <w:szCs w:val="24"/>
        </w:rPr>
        <w:t>§7º – Restituição ao término</w:t>
      </w:r>
    </w:p>
    <w:p w14:paraId="70F82817" w14:textId="77777777" w:rsidR="00095504" w:rsidRPr="00703730" w:rsidRDefault="00095504" w:rsidP="00095504">
      <w:pPr>
        <w:spacing w:line="360" w:lineRule="auto"/>
        <w:jc w:val="both"/>
        <w:rPr>
          <w:rFonts w:ascii="Arial" w:hAnsi="Arial" w:cs="Arial"/>
          <w:sz w:val="24"/>
          <w:szCs w:val="24"/>
        </w:rPr>
      </w:pPr>
      <w:r w:rsidRPr="00703730">
        <w:rPr>
          <w:rFonts w:ascii="Arial" w:hAnsi="Arial" w:cs="Arial"/>
          <w:sz w:val="24"/>
          <w:szCs w:val="24"/>
        </w:rPr>
        <w:t>Encerrado o contrato, por qualquer motivo, os bens públicos deverão ser restituídos imediatamente ao Município, livres e desembaraçados, ressalvado o desgaste natural pelo uso regular, mediante conferência patrimonial e lavratura de termo de devolução.</w:t>
      </w:r>
    </w:p>
    <w:p w14:paraId="7B26E7F9" w14:textId="77777777" w:rsidR="00095504" w:rsidRPr="00703730" w:rsidRDefault="00095504" w:rsidP="00095504">
      <w:pPr>
        <w:spacing w:line="360" w:lineRule="auto"/>
        <w:jc w:val="both"/>
        <w:rPr>
          <w:rFonts w:ascii="Arial" w:hAnsi="Arial" w:cs="Arial"/>
          <w:b/>
          <w:bCs/>
          <w:sz w:val="24"/>
          <w:szCs w:val="24"/>
        </w:rPr>
      </w:pPr>
      <w:r w:rsidRPr="00703730">
        <w:rPr>
          <w:rFonts w:ascii="Arial" w:hAnsi="Arial" w:cs="Arial"/>
          <w:b/>
          <w:bCs/>
          <w:sz w:val="24"/>
          <w:szCs w:val="24"/>
        </w:rPr>
        <w:t>§8º – Responsabilização</w:t>
      </w:r>
    </w:p>
    <w:p w14:paraId="1E9E31C5" w14:textId="77777777" w:rsidR="00095504" w:rsidRPr="00703730" w:rsidRDefault="00095504" w:rsidP="00095504">
      <w:pPr>
        <w:spacing w:line="360" w:lineRule="auto"/>
        <w:jc w:val="both"/>
        <w:rPr>
          <w:rFonts w:ascii="Arial" w:hAnsi="Arial" w:cs="Arial"/>
          <w:sz w:val="24"/>
          <w:szCs w:val="24"/>
        </w:rPr>
      </w:pPr>
      <w:r w:rsidRPr="00703730">
        <w:rPr>
          <w:rFonts w:ascii="Arial" w:hAnsi="Arial" w:cs="Arial"/>
          <w:sz w:val="24"/>
          <w:szCs w:val="24"/>
        </w:rPr>
        <w:t>A CONTRATADA responderá pelos prejuízos decorrentes de culpa, dolo, negligência, mau uso, desvio de finalidade ou omissão na guarda dos bens colocados sob sua responsabilidade, sem prejuízo das demais sanções cabíveis.</w:t>
      </w:r>
    </w:p>
    <w:p w14:paraId="35E82537" w14:textId="77777777" w:rsidR="00095504" w:rsidRPr="00041E25" w:rsidRDefault="00095504" w:rsidP="00095504">
      <w:pPr>
        <w:spacing w:line="360" w:lineRule="auto"/>
        <w:jc w:val="both"/>
        <w:rPr>
          <w:rFonts w:ascii="Arial" w:hAnsi="Arial" w:cs="Arial"/>
          <w:sz w:val="24"/>
          <w:szCs w:val="24"/>
        </w:rPr>
      </w:pPr>
    </w:p>
    <w:p w14:paraId="25E86FDF" w14:textId="77777777" w:rsidR="00095504" w:rsidRPr="00703730" w:rsidRDefault="00095504" w:rsidP="00095504">
      <w:pPr>
        <w:spacing w:line="360" w:lineRule="auto"/>
        <w:jc w:val="both"/>
        <w:rPr>
          <w:rFonts w:ascii="Arial" w:hAnsi="Arial" w:cs="Arial"/>
          <w:b/>
          <w:bCs/>
          <w:sz w:val="24"/>
          <w:szCs w:val="24"/>
        </w:rPr>
      </w:pPr>
      <w:r w:rsidRPr="00703730">
        <w:rPr>
          <w:rFonts w:ascii="Arial" w:hAnsi="Arial" w:cs="Arial"/>
          <w:b/>
          <w:bCs/>
          <w:sz w:val="24"/>
          <w:szCs w:val="24"/>
        </w:rPr>
        <w:t>CLÁUSULA 12 – DA FISCALIZAÇÃO</w:t>
      </w:r>
    </w:p>
    <w:p w14:paraId="61187D06" w14:textId="77777777" w:rsidR="00095504" w:rsidRPr="00703730" w:rsidRDefault="00095504" w:rsidP="00095504">
      <w:pPr>
        <w:spacing w:line="360" w:lineRule="auto"/>
        <w:jc w:val="both"/>
        <w:rPr>
          <w:rFonts w:ascii="Arial" w:hAnsi="Arial" w:cs="Arial"/>
          <w:sz w:val="24"/>
          <w:szCs w:val="24"/>
        </w:rPr>
      </w:pPr>
      <w:r w:rsidRPr="00703730">
        <w:rPr>
          <w:rFonts w:ascii="Arial" w:hAnsi="Arial" w:cs="Arial"/>
          <w:sz w:val="24"/>
          <w:szCs w:val="24"/>
        </w:rPr>
        <w:t>A execução do presente Contrato de Gestão será acompanhada, monitorada, fiscalizada e avaliada de forma contínua e sistemática pelos órgãos e agentes competentes da Administração Pública Municipal, sem prejuízo do controle externo, observados os princípios da legalidade, eficiência, transparência e supremacia do interesse público.</w:t>
      </w:r>
    </w:p>
    <w:p w14:paraId="0381462B" w14:textId="77777777" w:rsidR="00095504" w:rsidRPr="00703730" w:rsidRDefault="00095504" w:rsidP="00095504">
      <w:pPr>
        <w:spacing w:line="360" w:lineRule="auto"/>
        <w:jc w:val="both"/>
        <w:rPr>
          <w:rFonts w:ascii="Arial" w:hAnsi="Arial" w:cs="Arial"/>
          <w:sz w:val="24"/>
          <w:szCs w:val="24"/>
        </w:rPr>
      </w:pPr>
      <w:r w:rsidRPr="00703730">
        <w:rPr>
          <w:rFonts w:ascii="Arial" w:hAnsi="Arial" w:cs="Arial"/>
          <w:b/>
          <w:bCs/>
          <w:sz w:val="24"/>
          <w:szCs w:val="24"/>
        </w:rPr>
        <w:t>§1º</w:t>
      </w:r>
      <w:r>
        <w:rPr>
          <w:rFonts w:ascii="Arial" w:hAnsi="Arial" w:cs="Arial"/>
          <w:b/>
          <w:bCs/>
          <w:sz w:val="24"/>
          <w:szCs w:val="24"/>
        </w:rPr>
        <w:t xml:space="preserve"> </w:t>
      </w:r>
      <w:r w:rsidRPr="00703730">
        <w:rPr>
          <w:rFonts w:ascii="Arial" w:hAnsi="Arial" w:cs="Arial"/>
          <w:sz w:val="24"/>
          <w:szCs w:val="24"/>
        </w:rPr>
        <w:t>A fiscalização será exercida, no mínimo, pelos seguintes agentes e instâncias:</w:t>
      </w:r>
    </w:p>
    <w:p w14:paraId="116DA42F" w14:textId="77777777" w:rsidR="00095504" w:rsidRDefault="00095504" w:rsidP="00095504">
      <w:pPr>
        <w:spacing w:line="360" w:lineRule="auto"/>
        <w:jc w:val="both"/>
        <w:rPr>
          <w:rFonts w:ascii="Arial" w:hAnsi="Arial" w:cs="Arial"/>
          <w:sz w:val="24"/>
          <w:szCs w:val="24"/>
        </w:rPr>
      </w:pPr>
      <w:r w:rsidRPr="00703730">
        <w:rPr>
          <w:rFonts w:ascii="Arial" w:hAnsi="Arial" w:cs="Arial"/>
          <w:b/>
          <w:bCs/>
          <w:sz w:val="24"/>
          <w:szCs w:val="24"/>
        </w:rPr>
        <w:t xml:space="preserve">I – </w:t>
      </w:r>
      <w:r w:rsidRPr="00703730">
        <w:rPr>
          <w:rFonts w:ascii="Arial" w:hAnsi="Arial" w:cs="Arial"/>
          <w:sz w:val="24"/>
          <w:szCs w:val="24"/>
        </w:rPr>
        <w:t>gestor do contrato, formalmente designado pela autoridade competente, responsável pelo acompanhamento geral da execução contratual;</w:t>
      </w:r>
    </w:p>
    <w:p w14:paraId="36405A45" w14:textId="77777777" w:rsidR="00095504" w:rsidRDefault="00095504" w:rsidP="00095504">
      <w:pPr>
        <w:spacing w:line="360" w:lineRule="auto"/>
        <w:jc w:val="both"/>
        <w:rPr>
          <w:rFonts w:ascii="Arial" w:hAnsi="Arial" w:cs="Arial"/>
          <w:b/>
          <w:bCs/>
          <w:sz w:val="24"/>
          <w:szCs w:val="24"/>
        </w:rPr>
      </w:pPr>
      <w:r w:rsidRPr="00703730">
        <w:rPr>
          <w:rFonts w:ascii="Arial" w:hAnsi="Arial" w:cs="Arial"/>
          <w:b/>
          <w:bCs/>
          <w:sz w:val="24"/>
          <w:szCs w:val="24"/>
        </w:rPr>
        <w:t xml:space="preserve">II – </w:t>
      </w:r>
      <w:r w:rsidRPr="00703730">
        <w:rPr>
          <w:rFonts w:ascii="Arial" w:hAnsi="Arial" w:cs="Arial"/>
          <w:sz w:val="24"/>
          <w:szCs w:val="24"/>
        </w:rPr>
        <w:t>fiscal técnico e/ou administrativo, quando nomeado, responsável pela verificação operacional, documental e financeira;</w:t>
      </w:r>
    </w:p>
    <w:p w14:paraId="5DD3CF93" w14:textId="77777777" w:rsidR="00095504" w:rsidRDefault="00095504" w:rsidP="00095504">
      <w:pPr>
        <w:spacing w:line="360" w:lineRule="auto"/>
        <w:jc w:val="both"/>
        <w:rPr>
          <w:rFonts w:ascii="Arial" w:hAnsi="Arial" w:cs="Arial"/>
          <w:b/>
          <w:bCs/>
          <w:sz w:val="24"/>
          <w:szCs w:val="24"/>
        </w:rPr>
      </w:pPr>
      <w:r w:rsidRPr="00703730">
        <w:rPr>
          <w:rFonts w:ascii="Arial" w:hAnsi="Arial" w:cs="Arial"/>
          <w:b/>
          <w:bCs/>
          <w:sz w:val="24"/>
          <w:szCs w:val="24"/>
        </w:rPr>
        <w:t xml:space="preserve">III – </w:t>
      </w:r>
      <w:r w:rsidRPr="00703730">
        <w:rPr>
          <w:rFonts w:ascii="Arial" w:hAnsi="Arial" w:cs="Arial"/>
          <w:sz w:val="24"/>
          <w:szCs w:val="24"/>
        </w:rPr>
        <w:t>comissão de monitoramento e avaliação, especialmente incumbida da análise de metas, indicadores e resultados assistenciais;</w:t>
      </w:r>
    </w:p>
    <w:p w14:paraId="21CF1152" w14:textId="77777777" w:rsidR="00095504" w:rsidRDefault="00095504" w:rsidP="00095504">
      <w:pPr>
        <w:spacing w:line="360" w:lineRule="auto"/>
        <w:jc w:val="both"/>
        <w:rPr>
          <w:rFonts w:ascii="Arial" w:hAnsi="Arial" w:cs="Arial"/>
          <w:b/>
          <w:bCs/>
          <w:sz w:val="24"/>
          <w:szCs w:val="24"/>
        </w:rPr>
      </w:pPr>
      <w:r w:rsidRPr="00703730">
        <w:rPr>
          <w:rFonts w:ascii="Arial" w:hAnsi="Arial" w:cs="Arial"/>
          <w:b/>
          <w:bCs/>
          <w:sz w:val="24"/>
          <w:szCs w:val="24"/>
        </w:rPr>
        <w:t xml:space="preserve">IV – </w:t>
      </w:r>
      <w:r w:rsidRPr="00703730">
        <w:rPr>
          <w:rFonts w:ascii="Arial" w:hAnsi="Arial" w:cs="Arial"/>
          <w:sz w:val="24"/>
          <w:szCs w:val="24"/>
        </w:rPr>
        <w:t>Secretaria Municipal de Saúde, como órgão supervisor da política pública setorial;</w:t>
      </w:r>
      <w:r w:rsidRPr="00703730">
        <w:rPr>
          <w:rFonts w:ascii="Arial" w:hAnsi="Arial" w:cs="Arial"/>
          <w:b/>
          <w:bCs/>
          <w:sz w:val="24"/>
          <w:szCs w:val="24"/>
        </w:rPr>
        <w:br/>
        <w:t xml:space="preserve">V – </w:t>
      </w:r>
      <w:r w:rsidRPr="00703730">
        <w:rPr>
          <w:rFonts w:ascii="Arial" w:hAnsi="Arial" w:cs="Arial"/>
          <w:sz w:val="24"/>
          <w:szCs w:val="24"/>
        </w:rPr>
        <w:t>Unidade de Controle Interno do Município, para verificação de legalidade, economicidade e conformidade;</w:t>
      </w:r>
    </w:p>
    <w:p w14:paraId="1FD8453E" w14:textId="77777777" w:rsidR="00095504" w:rsidRPr="00703730" w:rsidRDefault="00095504" w:rsidP="00095504">
      <w:pPr>
        <w:spacing w:line="360" w:lineRule="auto"/>
        <w:jc w:val="both"/>
        <w:rPr>
          <w:rFonts w:ascii="Arial" w:hAnsi="Arial" w:cs="Arial"/>
          <w:sz w:val="24"/>
          <w:szCs w:val="24"/>
        </w:rPr>
      </w:pPr>
      <w:r w:rsidRPr="00703730">
        <w:rPr>
          <w:rFonts w:ascii="Arial" w:hAnsi="Arial" w:cs="Arial"/>
          <w:b/>
          <w:bCs/>
          <w:sz w:val="24"/>
          <w:szCs w:val="24"/>
        </w:rPr>
        <w:t xml:space="preserve">VI – </w:t>
      </w:r>
      <w:r w:rsidRPr="00703730">
        <w:rPr>
          <w:rFonts w:ascii="Arial" w:hAnsi="Arial" w:cs="Arial"/>
          <w:sz w:val="24"/>
          <w:szCs w:val="24"/>
        </w:rPr>
        <w:t>Procuradoria Jurídica, quando provocada ou necessária à instrução dos autos;</w:t>
      </w:r>
      <w:r w:rsidRPr="00703730">
        <w:rPr>
          <w:rFonts w:ascii="Arial" w:hAnsi="Arial" w:cs="Arial"/>
          <w:b/>
          <w:bCs/>
          <w:sz w:val="24"/>
          <w:szCs w:val="24"/>
        </w:rPr>
        <w:br/>
        <w:t xml:space="preserve">VII – </w:t>
      </w:r>
      <w:r w:rsidRPr="00703730">
        <w:rPr>
          <w:rFonts w:ascii="Arial" w:hAnsi="Arial" w:cs="Arial"/>
          <w:sz w:val="24"/>
          <w:szCs w:val="24"/>
        </w:rPr>
        <w:t>órgãos de controle externo, inclusive o Tribunal de Contas do Estado de São Paulo e demais autoridades competentes.</w:t>
      </w:r>
    </w:p>
    <w:p w14:paraId="46E515D1" w14:textId="77777777" w:rsidR="00095504" w:rsidRPr="00703730" w:rsidRDefault="00095504" w:rsidP="00095504">
      <w:pPr>
        <w:spacing w:line="360" w:lineRule="auto"/>
        <w:jc w:val="both"/>
        <w:rPr>
          <w:rFonts w:ascii="Arial" w:hAnsi="Arial" w:cs="Arial"/>
          <w:sz w:val="24"/>
          <w:szCs w:val="24"/>
        </w:rPr>
      </w:pPr>
      <w:r w:rsidRPr="00703730">
        <w:rPr>
          <w:rFonts w:ascii="Arial" w:hAnsi="Arial" w:cs="Arial"/>
          <w:b/>
          <w:bCs/>
          <w:sz w:val="24"/>
          <w:szCs w:val="24"/>
        </w:rPr>
        <w:t>§2º</w:t>
      </w:r>
      <w:r>
        <w:rPr>
          <w:rFonts w:ascii="Arial" w:hAnsi="Arial" w:cs="Arial"/>
          <w:b/>
          <w:bCs/>
          <w:sz w:val="24"/>
          <w:szCs w:val="24"/>
        </w:rPr>
        <w:t xml:space="preserve"> </w:t>
      </w:r>
      <w:r w:rsidRPr="00703730">
        <w:rPr>
          <w:rFonts w:ascii="Arial" w:hAnsi="Arial" w:cs="Arial"/>
          <w:sz w:val="24"/>
          <w:szCs w:val="24"/>
        </w:rPr>
        <w:t>A fiscalização não exclui, reduz ou transfere à Administração a responsabilidade exclusiva da CONTRATADA pela execução integral do objeto contratual, inclusive quanto a encargos trabalhistas, previdenciários, fiscais, civis, sanitários e técnicos.</w:t>
      </w:r>
    </w:p>
    <w:p w14:paraId="5D82D8E7" w14:textId="77777777" w:rsidR="00095504" w:rsidRPr="00703730" w:rsidRDefault="00095504" w:rsidP="00095504">
      <w:pPr>
        <w:spacing w:line="360" w:lineRule="auto"/>
        <w:jc w:val="both"/>
        <w:rPr>
          <w:rFonts w:ascii="Arial" w:hAnsi="Arial" w:cs="Arial"/>
          <w:sz w:val="24"/>
          <w:szCs w:val="24"/>
        </w:rPr>
      </w:pPr>
      <w:r w:rsidRPr="00703730">
        <w:rPr>
          <w:rFonts w:ascii="Arial" w:hAnsi="Arial" w:cs="Arial"/>
          <w:b/>
          <w:bCs/>
          <w:sz w:val="24"/>
          <w:szCs w:val="24"/>
        </w:rPr>
        <w:lastRenderedPageBreak/>
        <w:t>§3º</w:t>
      </w:r>
      <w:r>
        <w:rPr>
          <w:rFonts w:ascii="Arial" w:hAnsi="Arial" w:cs="Arial"/>
          <w:b/>
          <w:bCs/>
          <w:sz w:val="24"/>
          <w:szCs w:val="24"/>
        </w:rPr>
        <w:t xml:space="preserve"> </w:t>
      </w:r>
      <w:r w:rsidRPr="00703730">
        <w:rPr>
          <w:rFonts w:ascii="Arial" w:hAnsi="Arial" w:cs="Arial"/>
          <w:sz w:val="24"/>
          <w:szCs w:val="24"/>
        </w:rPr>
        <w:t>Compete à fiscalização, entre outras atribuições:</w:t>
      </w:r>
    </w:p>
    <w:p w14:paraId="7FC7F7EC" w14:textId="77777777" w:rsidR="00095504" w:rsidRDefault="00095504" w:rsidP="00095504">
      <w:pPr>
        <w:spacing w:line="360" w:lineRule="auto"/>
        <w:jc w:val="both"/>
        <w:rPr>
          <w:rFonts w:ascii="Arial" w:hAnsi="Arial" w:cs="Arial"/>
          <w:sz w:val="24"/>
          <w:szCs w:val="24"/>
        </w:rPr>
      </w:pPr>
      <w:r w:rsidRPr="00703730">
        <w:rPr>
          <w:rFonts w:ascii="Arial" w:hAnsi="Arial" w:cs="Arial"/>
          <w:b/>
          <w:bCs/>
          <w:sz w:val="24"/>
          <w:szCs w:val="24"/>
        </w:rPr>
        <w:t xml:space="preserve">I – </w:t>
      </w:r>
      <w:r w:rsidRPr="00703730">
        <w:rPr>
          <w:rFonts w:ascii="Arial" w:hAnsi="Arial" w:cs="Arial"/>
          <w:sz w:val="24"/>
          <w:szCs w:val="24"/>
        </w:rPr>
        <w:t>acompanhar a regularidade dos serviços prestados;</w:t>
      </w:r>
    </w:p>
    <w:p w14:paraId="357F090E" w14:textId="77777777" w:rsidR="00095504" w:rsidRDefault="00095504" w:rsidP="00095504">
      <w:pPr>
        <w:spacing w:line="360" w:lineRule="auto"/>
        <w:jc w:val="both"/>
        <w:rPr>
          <w:rFonts w:ascii="Arial" w:hAnsi="Arial" w:cs="Arial"/>
          <w:sz w:val="24"/>
          <w:szCs w:val="24"/>
        </w:rPr>
      </w:pPr>
      <w:r w:rsidRPr="00703730">
        <w:rPr>
          <w:rFonts w:ascii="Arial" w:hAnsi="Arial" w:cs="Arial"/>
          <w:b/>
          <w:bCs/>
          <w:sz w:val="24"/>
          <w:szCs w:val="24"/>
        </w:rPr>
        <w:t xml:space="preserve">II – </w:t>
      </w:r>
      <w:r w:rsidRPr="00703730">
        <w:rPr>
          <w:rFonts w:ascii="Arial" w:hAnsi="Arial" w:cs="Arial"/>
          <w:sz w:val="24"/>
          <w:szCs w:val="24"/>
        </w:rPr>
        <w:t>verificar cumprimento de metas quantitativas e qualitativas;</w:t>
      </w:r>
    </w:p>
    <w:p w14:paraId="658B1C59" w14:textId="77777777" w:rsidR="00095504" w:rsidRDefault="00095504" w:rsidP="00095504">
      <w:pPr>
        <w:spacing w:line="360" w:lineRule="auto"/>
        <w:jc w:val="both"/>
        <w:rPr>
          <w:rFonts w:ascii="Arial" w:hAnsi="Arial" w:cs="Arial"/>
          <w:sz w:val="24"/>
          <w:szCs w:val="24"/>
        </w:rPr>
      </w:pPr>
      <w:r w:rsidRPr="00703730">
        <w:rPr>
          <w:rFonts w:ascii="Arial" w:hAnsi="Arial" w:cs="Arial"/>
          <w:b/>
          <w:bCs/>
          <w:sz w:val="24"/>
          <w:szCs w:val="24"/>
        </w:rPr>
        <w:t xml:space="preserve">III – </w:t>
      </w:r>
      <w:r w:rsidRPr="00703730">
        <w:rPr>
          <w:rFonts w:ascii="Arial" w:hAnsi="Arial" w:cs="Arial"/>
          <w:sz w:val="24"/>
          <w:szCs w:val="24"/>
        </w:rPr>
        <w:t>conferir documentos contábeis, relatórios e prestações de contas;</w:t>
      </w:r>
    </w:p>
    <w:p w14:paraId="24CB805D" w14:textId="77777777" w:rsidR="00095504" w:rsidRDefault="00095504" w:rsidP="00095504">
      <w:pPr>
        <w:spacing w:line="360" w:lineRule="auto"/>
        <w:jc w:val="both"/>
        <w:rPr>
          <w:rFonts w:ascii="Arial" w:hAnsi="Arial" w:cs="Arial"/>
          <w:sz w:val="24"/>
          <w:szCs w:val="24"/>
        </w:rPr>
      </w:pPr>
      <w:r w:rsidRPr="00703730">
        <w:rPr>
          <w:rFonts w:ascii="Arial" w:hAnsi="Arial" w:cs="Arial"/>
          <w:b/>
          <w:bCs/>
          <w:sz w:val="24"/>
          <w:szCs w:val="24"/>
        </w:rPr>
        <w:t xml:space="preserve">IV – </w:t>
      </w:r>
      <w:r w:rsidRPr="00703730">
        <w:rPr>
          <w:rFonts w:ascii="Arial" w:hAnsi="Arial" w:cs="Arial"/>
          <w:sz w:val="24"/>
          <w:szCs w:val="24"/>
        </w:rPr>
        <w:t>inspecionar instalações, equipamentos e escalas de pessoal;</w:t>
      </w:r>
    </w:p>
    <w:p w14:paraId="2E083731" w14:textId="77777777" w:rsidR="00095504" w:rsidRDefault="00095504" w:rsidP="00095504">
      <w:pPr>
        <w:spacing w:line="360" w:lineRule="auto"/>
        <w:jc w:val="both"/>
        <w:rPr>
          <w:rFonts w:ascii="Arial" w:hAnsi="Arial" w:cs="Arial"/>
          <w:sz w:val="24"/>
          <w:szCs w:val="24"/>
        </w:rPr>
      </w:pPr>
      <w:r w:rsidRPr="00703730">
        <w:rPr>
          <w:rFonts w:ascii="Arial" w:hAnsi="Arial" w:cs="Arial"/>
          <w:b/>
          <w:bCs/>
          <w:sz w:val="24"/>
          <w:szCs w:val="24"/>
        </w:rPr>
        <w:t xml:space="preserve">V – </w:t>
      </w:r>
      <w:r w:rsidRPr="00703730">
        <w:rPr>
          <w:rFonts w:ascii="Arial" w:hAnsi="Arial" w:cs="Arial"/>
          <w:sz w:val="24"/>
          <w:szCs w:val="24"/>
        </w:rPr>
        <w:t>determinar correções, ajustes e saneamento de irregularidades;</w:t>
      </w:r>
    </w:p>
    <w:p w14:paraId="0C3A309D" w14:textId="77777777" w:rsidR="00095504" w:rsidRDefault="00095504" w:rsidP="00095504">
      <w:pPr>
        <w:spacing w:line="360" w:lineRule="auto"/>
        <w:jc w:val="both"/>
        <w:rPr>
          <w:rFonts w:ascii="Arial" w:hAnsi="Arial" w:cs="Arial"/>
          <w:sz w:val="24"/>
          <w:szCs w:val="24"/>
        </w:rPr>
      </w:pPr>
      <w:r w:rsidRPr="00703730">
        <w:rPr>
          <w:rFonts w:ascii="Arial" w:hAnsi="Arial" w:cs="Arial"/>
          <w:b/>
          <w:bCs/>
          <w:sz w:val="24"/>
          <w:szCs w:val="24"/>
        </w:rPr>
        <w:t xml:space="preserve">VI – </w:t>
      </w:r>
      <w:r w:rsidRPr="00703730">
        <w:rPr>
          <w:rFonts w:ascii="Arial" w:hAnsi="Arial" w:cs="Arial"/>
          <w:sz w:val="24"/>
          <w:szCs w:val="24"/>
        </w:rPr>
        <w:t>propor glosas, sanções, intervenção ou rescisão, quando cabível;</w:t>
      </w:r>
    </w:p>
    <w:p w14:paraId="2F67BA66" w14:textId="77777777" w:rsidR="00095504" w:rsidRDefault="00095504" w:rsidP="00095504">
      <w:pPr>
        <w:spacing w:line="360" w:lineRule="auto"/>
        <w:jc w:val="both"/>
        <w:rPr>
          <w:rFonts w:ascii="Arial" w:hAnsi="Arial" w:cs="Arial"/>
          <w:b/>
          <w:bCs/>
          <w:sz w:val="24"/>
          <w:szCs w:val="24"/>
        </w:rPr>
      </w:pPr>
      <w:r w:rsidRPr="00703730">
        <w:rPr>
          <w:rFonts w:ascii="Arial" w:hAnsi="Arial" w:cs="Arial"/>
          <w:b/>
          <w:bCs/>
          <w:sz w:val="24"/>
          <w:szCs w:val="24"/>
        </w:rPr>
        <w:t xml:space="preserve">VII </w:t>
      </w:r>
      <w:r w:rsidRPr="00703730">
        <w:rPr>
          <w:rFonts w:ascii="Arial" w:hAnsi="Arial" w:cs="Arial"/>
          <w:sz w:val="24"/>
          <w:szCs w:val="24"/>
        </w:rPr>
        <w:t>– lavrar relatórios periódicos circunstanciados</w:t>
      </w:r>
      <w:r w:rsidRPr="00703730">
        <w:rPr>
          <w:rFonts w:ascii="Arial" w:hAnsi="Arial" w:cs="Arial"/>
          <w:b/>
          <w:bCs/>
          <w:sz w:val="24"/>
          <w:szCs w:val="24"/>
        </w:rPr>
        <w:t>.</w:t>
      </w:r>
    </w:p>
    <w:p w14:paraId="396699D8" w14:textId="77777777" w:rsidR="00095504" w:rsidRPr="00703730" w:rsidRDefault="00095504" w:rsidP="00095504">
      <w:pPr>
        <w:spacing w:line="360" w:lineRule="auto"/>
        <w:jc w:val="both"/>
        <w:rPr>
          <w:rFonts w:ascii="Arial" w:hAnsi="Arial" w:cs="Arial"/>
          <w:sz w:val="24"/>
          <w:szCs w:val="24"/>
        </w:rPr>
      </w:pPr>
      <w:r w:rsidRPr="00703730">
        <w:rPr>
          <w:rFonts w:ascii="Arial" w:hAnsi="Arial" w:cs="Arial"/>
          <w:b/>
          <w:bCs/>
          <w:sz w:val="24"/>
          <w:szCs w:val="24"/>
        </w:rPr>
        <w:t>§4º</w:t>
      </w:r>
      <w:r>
        <w:rPr>
          <w:rFonts w:ascii="Arial" w:hAnsi="Arial" w:cs="Arial"/>
          <w:b/>
          <w:bCs/>
          <w:sz w:val="24"/>
          <w:szCs w:val="24"/>
        </w:rPr>
        <w:t xml:space="preserve"> </w:t>
      </w:r>
      <w:r w:rsidRPr="00703730">
        <w:rPr>
          <w:rFonts w:ascii="Arial" w:hAnsi="Arial" w:cs="Arial"/>
          <w:sz w:val="24"/>
          <w:szCs w:val="24"/>
        </w:rPr>
        <w:t>A CONTRATADA deverá franquear livre acesso aos fiscais e agentes públicos competentes às dependências vinculadas ao contrato, documentos físicos e eletrônicos, sistemas, prontuários nos limites legais, registros operacionais e demais informações necessárias ao controle da execução.</w:t>
      </w:r>
    </w:p>
    <w:p w14:paraId="3028D58D" w14:textId="77777777" w:rsidR="00095504" w:rsidRPr="00703730" w:rsidRDefault="00095504" w:rsidP="00095504">
      <w:pPr>
        <w:spacing w:line="360" w:lineRule="auto"/>
        <w:jc w:val="both"/>
        <w:rPr>
          <w:rFonts w:ascii="Arial" w:hAnsi="Arial" w:cs="Arial"/>
          <w:sz w:val="24"/>
          <w:szCs w:val="24"/>
        </w:rPr>
      </w:pPr>
      <w:r w:rsidRPr="00703730">
        <w:rPr>
          <w:rFonts w:ascii="Arial" w:hAnsi="Arial" w:cs="Arial"/>
          <w:b/>
          <w:bCs/>
          <w:sz w:val="24"/>
          <w:szCs w:val="24"/>
        </w:rPr>
        <w:t>§5º</w:t>
      </w:r>
      <w:r>
        <w:rPr>
          <w:rFonts w:ascii="Arial" w:hAnsi="Arial" w:cs="Arial"/>
          <w:b/>
          <w:bCs/>
          <w:sz w:val="24"/>
          <w:szCs w:val="24"/>
        </w:rPr>
        <w:t xml:space="preserve"> </w:t>
      </w:r>
      <w:r w:rsidRPr="00703730">
        <w:rPr>
          <w:rFonts w:ascii="Arial" w:hAnsi="Arial" w:cs="Arial"/>
          <w:sz w:val="24"/>
          <w:szCs w:val="24"/>
        </w:rPr>
        <w:t>Constatada irregularidade, a CONTRATADA será formalmente notificada para manifestação e saneamento no prazo fixado pela Administração, sem prejuízo da adoção de medidas cautelares urgentes destinadas à preservação da continuidade dos serviços de saúde.</w:t>
      </w:r>
    </w:p>
    <w:p w14:paraId="29955326" w14:textId="77777777" w:rsidR="00095504" w:rsidRPr="00703730" w:rsidRDefault="00095504" w:rsidP="00095504">
      <w:pPr>
        <w:spacing w:line="360" w:lineRule="auto"/>
        <w:jc w:val="both"/>
        <w:rPr>
          <w:rFonts w:ascii="Arial" w:hAnsi="Arial" w:cs="Arial"/>
          <w:sz w:val="24"/>
          <w:szCs w:val="24"/>
        </w:rPr>
      </w:pPr>
      <w:r w:rsidRPr="00703730">
        <w:rPr>
          <w:rFonts w:ascii="Arial" w:hAnsi="Arial" w:cs="Arial"/>
          <w:b/>
          <w:bCs/>
          <w:sz w:val="24"/>
          <w:szCs w:val="24"/>
        </w:rPr>
        <w:t>§6º</w:t>
      </w:r>
      <w:r>
        <w:rPr>
          <w:rFonts w:ascii="Arial" w:hAnsi="Arial" w:cs="Arial"/>
          <w:b/>
          <w:bCs/>
          <w:sz w:val="24"/>
          <w:szCs w:val="24"/>
        </w:rPr>
        <w:t xml:space="preserve"> </w:t>
      </w:r>
      <w:r w:rsidRPr="00703730">
        <w:rPr>
          <w:rFonts w:ascii="Arial" w:hAnsi="Arial" w:cs="Arial"/>
          <w:sz w:val="24"/>
          <w:szCs w:val="24"/>
        </w:rPr>
        <w:t>Os relatórios de fiscalização integrarão o processo administrativo do contrato e poderão subsidiar repactuações, glosas, reajustes, aplicação de penalidades, renovações ou encerramento contratual.</w:t>
      </w:r>
    </w:p>
    <w:p w14:paraId="60A392DF" w14:textId="77777777" w:rsidR="00095504" w:rsidRPr="00703730" w:rsidRDefault="00095504" w:rsidP="00095504">
      <w:pPr>
        <w:spacing w:line="360" w:lineRule="auto"/>
        <w:jc w:val="both"/>
        <w:rPr>
          <w:rFonts w:ascii="Arial" w:hAnsi="Arial" w:cs="Arial"/>
          <w:sz w:val="24"/>
          <w:szCs w:val="24"/>
        </w:rPr>
      </w:pPr>
      <w:r w:rsidRPr="00703730">
        <w:rPr>
          <w:rFonts w:ascii="Arial" w:hAnsi="Arial" w:cs="Arial"/>
          <w:b/>
          <w:bCs/>
          <w:sz w:val="24"/>
          <w:szCs w:val="24"/>
        </w:rPr>
        <w:t>§7º</w:t>
      </w:r>
      <w:r>
        <w:rPr>
          <w:rFonts w:ascii="Arial" w:hAnsi="Arial" w:cs="Arial"/>
          <w:b/>
          <w:bCs/>
          <w:sz w:val="24"/>
          <w:szCs w:val="24"/>
        </w:rPr>
        <w:t xml:space="preserve"> </w:t>
      </w:r>
      <w:r w:rsidRPr="00703730">
        <w:rPr>
          <w:rFonts w:ascii="Arial" w:hAnsi="Arial" w:cs="Arial"/>
          <w:sz w:val="24"/>
          <w:szCs w:val="24"/>
        </w:rPr>
        <w:t>A Administração poderá contratar apoio técnico especializado, auditoria independente ou consultoria setorial para auxiliar o monitoramento, sem prejuízo das competências institucionais dos agentes públicos designados.</w:t>
      </w:r>
    </w:p>
    <w:p w14:paraId="7E466C72" w14:textId="77777777" w:rsidR="00095504" w:rsidRPr="00041E25" w:rsidRDefault="00095504" w:rsidP="00095504">
      <w:pPr>
        <w:spacing w:line="360" w:lineRule="auto"/>
        <w:jc w:val="both"/>
        <w:rPr>
          <w:rFonts w:ascii="Arial" w:hAnsi="Arial" w:cs="Arial"/>
          <w:sz w:val="24"/>
          <w:szCs w:val="24"/>
        </w:rPr>
      </w:pPr>
    </w:p>
    <w:p w14:paraId="6EBB3FC8" w14:textId="77777777" w:rsidR="00095504" w:rsidRPr="00041E25" w:rsidRDefault="00095504" w:rsidP="00095504">
      <w:pPr>
        <w:spacing w:line="360" w:lineRule="auto"/>
        <w:jc w:val="both"/>
        <w:rPr>
          <w:rFonts w:ascii="Arial" w:hAnsi="Arial" w:cs="Arial"/>
          <w:b/>
          <w:bCs/>
          <w:sz w:val="24"/>
          <w:szCs w:val="24"/>
        </w:rPr>
      </w:pPr>
      <w:r w:rsidRPr="00041E25">
        <w:rPr>
          <w:rFonts w:ascii="Arial" w:hAnsi="Arial" w:cs="Arial"/>
          <w:b/>
          <w:bCs/>
          <w:sz w:val="24"/>
          <w:szCs w:val="24"/>
        </w:rPr>
        <w:t>CLÁUSULA 13 – DAS PENALIDADES</w:t>
      </w:r>
    </w:p>
    <w:p w14:paraId="208ACAED" w14:textId="77777777" w:rsidR="00095504" w:rsidRPr="00E4467A" w:rsidRDefault="00095504" w:rsidP="00095504">
      <w:pPr>
        <w:spacing w:line="360" w:lineRule="auto"/>
        <w:jc w:val="both"/>
        <w:rPr>
          <w:rFonts w:ascii="Arial" w:hAnsi="Arial" w:cs="Arial"/>
          <w:sz w:val="24"/>
          <w:szCs w:val="24"/>
        </w:rPr>
      </w:pPr>
      <w:r w:rsidRPr="00E4467A">
        <w:rPr>
          <w:rFonts w:ascii="Arial" w:hAnsi="Arial" w:cs="Arial"/>
          <w:sz w:val="24"/>
          <w:szCs w:val="24"/>
        </w:rPr>
        <w:t>Poderão ser aplicadas à CONTRATADA, observada a gravidade da infração, a reincidência, o dano causado ao interesse público e a proporcionalidade da medida, as seguintes penalidades:</w:t>
      </w:r>
    </w:p>
    <w:p w14:paraId="0797B5E6" w14:textId="77777777" w:rsidR="00095504" w:rsidRDefault="00095504" w:rsidP="00095504">
      <w:pPr>
        <w:spacing w:line="360" w:lineRule="auto"/>
        <w:jc w:val="both"/>
        <w:rPr>
          <w:rFonts w:ascii="Arial" w:hAnsi="Arial" w:cs="Arial"/>
          <w:sz w:val="24"/>
          <w:szCs w:val="24"/>
        </w:rPr>
      </w:pPr>
      <w:r w:rsidRPr="00E4467A">
        <w:rPr>
          <w:rFonts w:ascii="Arial" w:hAnsi="Arial" w:cs="Arial"/>
          <w:sz w:val="24"/>
          <w:szCs w:val="24"/>
        </w:rPr>
        <w:t>I – advertência;</w:t>
      </w:r>
    </w:p>
    <w:p w14:paraId="6229FD30" w14:textId="77777777" w:rsidR="00095504" w:rsidRDefault="00095504" w:rsidP="00095504">
      <w:pPr>
        <w:spacing w:line="360" w:lineRule="auto"/>
        <w:jc w:val="both"/>
        <w:rPr>
          <w:rFonts w:ascii="Arial" w:hAnsi="Arial" w:cs="Arial"/>
          <w:sz w:val="24"/>
          <w:szCs w:val="24"/>
        </w:rPr>
      </w:pPr>
      <w:r w:rsidRPr="00E4467A">
        <w:rPr>
          <w:rFonts w:ascii="Arial" w:hAnsi="Arial" w:cs="Arial"/>
          <w:sz w:val="24"/>
          <w:szCs w:val="24"/>
        </w:rPr>
        <w:t>II – plano de correção obrigatório, com fixação de prazo para saneamento das irregularidades;</w:t>
      </w:r>
    </w:p>
    <w:p w14:paraId="7FE302F5" w14:textId="77777777" w:rsidR="00095504" w:rsidRDefault="00095504" w:rsidP="00095504">
      <w:pPr>
        <w:spacing w:line="360" w:lineRule="auto"/>
        <w:jc w:val="both"/>
        <w:rPr>
          <w:rFonts w:ascii="Arial" w:hAnsi="Arial" w:cs="Arial"/>
          <w:sz w:val="24"/>
          <w:szCs w:val="24"/>
        </w:rPr>
      </w:pPr>
      <w:r w:rsidRPr="00E4467A">
        <w:rPr>
          <w:rFonts w:ascii="Arial" w:hAnsi="Arial" w:cs="Arial"/>
          <w:sz w:val="24"/>
          <w:szCs w:val="24"/>
        </w:rPr>
        <w:t>III – multa contratual, na forma prevista neste instrumento e em seus anexos;</w:t>
      </w:r>
    </w:p>
    <w:p w14:paraId="42F5801E" w14:textId="77777777" w:rsidR="00095504" w:rsidRDefault="00095504" w:rsidP="00095504">
      <w:pPr>
        <w:spacing w:line="360" w:lineRule="auto"/>
        <w:jc w:val="both"/>
        <w:rPr>
          <w:rFonts w:ascii="Arial" w:hAnsi="Arial" w:cs="Arial"/>
          <w:sz w:val="24"/>
          <w:szCs w:val="24"/>
        </w:rPr>
      </w:pPr>
      <w:r w:rsidRPr="00E4467A">
        <w:rPr>
          <w:rFonts w:ascii="Arial" w:hAnsi="Arial" w:cs="Arial"/>
          <w:sz w:val="24"/>
          <w:szCs w:val="24"/>
        </w:rPr>
        <w:lastRenderedPageBreak/>
        <w:t>IV – glosa total ou parcial de repasses vinculados às metas, indicadores ou despesas irregulares;</w:t>
      </w:r>
    </w:p>
    <w:p w14:paraId="5F40D657" w14:textId="77777777" w:rsidR="00095504" w:rsidRDefault="00095504" w:rsidP="00095504">
      <w:pPr>
        <w:spacing w:line="360" w:lineRule="auto"/>
        <w:jc w:val="both"/>
        <w:rPr>
          <w:rFonts w:ascii="Arial" w:hAnsi="Arial" w:cs="Arial"/>
          <w:sz w:val="24"/>
          <w:szCs w:val="24"/>
        </w:rPr>
      </w:pPr>
      <w:r w:rsidRPr="00E4467A">
        <w:rPr>
          <w:rFonts w:ascii="Arial" w:hAnsi="Arial" w:cs="Arial"/>
          <w:sz w:val="24"/>
          <w:szCs w:val="24"/>
        </w:rPr>
        <w:t>V – suspensão de novos repasses não essenciais, resguardados os valores indispensáveis à continuidade dos serviços assistenciais;</w:t>
      </w:r>
    </w:p>
    <w:p w14:paraId="556BA078" w14:textId="77777777" w:rsidR="00095504" w:rsidRDefault="00095504" w:rsidP="00095504">
      <w:pPr>
        <w:spacing w:line="360" w:lineRule="auto"/>
        <w:jc w:val="both"/>
        <w:rPr>
          <w:rFonts w:ascii="Arial" w:hAnsi="Arial" w:cs="Arial"/>
          <w:sz w:val="24"/>
          <w:szCs w:val="24"/>
        </w:rPr>
      </w:pPr>
      <w:r w:rsidRPr="00E4467A">
        <w:rPr>
          <w:rFonts w:ascii="Arial" w:hAnsi="Arial" w:cs="Arial"/>
          <w:sz w:val="24"/>
          <w:szCs w:val="24"/>
        </w:rPr>
        <w:t>VI – intervenção administrativa, quando necessária à preservação do atendimento público e da regularidade da execução contratual;</w:t>
      </w:r>
    </w:p>
    <w:p w14:paraId="1CF805C5" w14:textId="77777777" w:rsidR="00095504" w:rsidRPr="00E4467A" w:rsidRDefault="00095504" w:rsidP="00095504">
      <w:pPr>
        <w:spacing w:line="360" w:lineRule="auto"/>
        <w:jc w:val="both"/>
        <w:rPr>
          <w:rFonts w:ascii="Arial" w:hAnsi="Arial" w:cs="Arial"/>
          <w:sz w:val="24"/>
          <w:szCs w:val="24"/>
        </w:rPr>
      </w:pPr>
      <w:r w:rsidRPr="00E4467A">
        <w:rPr>
          <w:rFonts w:ascii="Arial" w:hAnsi="Arial" w:cs="Arial"/>
          <w:sz w:val="24"/>
          <w:szCs w:val="24"/>
        </w:rPr>
        <w:t>VII – rescisão contratual, nos casos legalmente cabíveis.</w:t>
      </w:r>
    </w:p>
    <w:p w14:paraId="720218CD" w14:textId="77777777" w:rsidR="00095504" w:rsidRPr="00E4467A" w:rsidRDefault="00095504" w:rsidP="00095504">
      <w:pPr>
        <w:spacing w:line="360" w:lineRule="auto"/>
        <w:jc w:val="both"/>
        <w:rPr>
          <w:rFonts w:ascii="Arial" w:hAnsi="Arial" w:cs="Arial"/>
          <w:sz w:val="24"/>
          <w:szCs w:val="24"/>
        </w:rPr>
      </w:pPr>
      <w:r w:rsidRPr="00E4467A">
        <w:rPr>
          <w:rFonts w:ascii="Arial" w:hAnsi="Arial" w:cs="Arial"/>
          <w:b/>
          <w:bCs/>
          <w:sz w:val="24"/>
          <w:szCs w:val="24"/>
        </w:rPr>
        <w:t>§1º</w:t>
      </w:r>
      <w:r>
        <w:rPr>
          <w:rFonts w:ascii="Arial" w:hAnsi="Arial" w:cs="Arial"/>
          <w:b/>
          <w:bCs/>
          <w:sz w:val="24"/>
          <w:szCs w:val="24"/>
        </w:rPr>
        <w:t xml:space="preserve"> </w:t>
      </w:r>
      <w:r w:rsidRPr="00E4467A">
        <w:rPr>
          <w:rFonts w:ascii="Arial" w:hAnsi="Arial" w:cs="Arial"/>
          <w:sz w:val="24"/>
          <w:szCs w:val="24"/>
        </w:rPr>
        <w:t>A aplicação de qualquer penalidade observará, obrigatoriamente, os princípios da legalidade, razoabilidade, proporcionalidade, motivação, segurança jurídica e supremacia do interesse público.</w:t>
      </w:r>
    </w:p>
    <w:p w14:paraId="557E6031" w14:textId="77777777" w:rsidR="00095504" w:rsidRPr="00E4467A" w:rsidRDefault="00095504" w:rsidP="00095504">
      <w:pPr>
        <w:spacing w:line="360" w:lineRule="auto"/>
        <w:jc w:val="both"/>
        <w:rPr>
          <w:rFonts w:ascii="Arial" w:hAnsi="Arial" w:cs="Arial"/>
          <w:sz w:val="24"/>
          <w:szCs w:val="24"/>
        </w:rPr>
      </w:pPr>
      <w:r w:rsidRPr="00E4467A">
        <w:rPr>
          <w:rFonts w:ascii="Arial" w:hAnsi="Arial" w:cs="Arial"/>
          <w:b/>
          <w:bCs/>
          <w:sz w:val="24"/>
          <w:szCs w:val="24"/>
        </w:rPr>
        <w:t>§2º</w:t>
      </w:r>
      <w:r>
        <w:rPr>
          <w:rFonts w:ascii="Arial" w:hAnsi="Arial" w:cs="Arial"/>
          <w:b/>
          <w:bCs/>
          <w:sz w:val="24"/>
          <w:szCs w:val="24"/>
        </w:rPr>
        <w:t xml:space="preserve"> </w:t>
      </w:r>
      <w:r w:rsidRPr="00E4467A">
        <w:rPr>
          <w:rFonts w:ascii="Arial" w:hAnsi="Arial" w:cs="Arial"/>
          <w:sz w:val="24"/>
          <w:szCs w:val="24"/>
        </w:rPr>
        <w:t xml:space="preserve">Será assegurado à CONTRATADA o </w:t>
      </w:r>
      <w:r w:rsidRPr="00E4467A">
        <w:rPr>
          <w:rFonts w:ascii="Arial" w:hAnsi="Arial" w:cs="Arial"/>
          <w:b/>
          <w:bCs/>
          <w:sz w:val="24"/>
          <w:szCs w:val="24"/>
        </w:rPr>
        <w:t>contraditório, a ampla defesa e o devido processo legal</w:t>
      </w:r>
      <w:r w:rsidRPr="00E4467A">
        <w:rPr>
          <w:rFonts w:ascii="Arial" w:hAnsi="Arial" w:cs="Arial"/>
          <w:sz w:val="24"/>
          <w:szCs w:val="24"/>
        </w:rPr>
        <w:t>, mediante instauração de procedimento administrativo regular, com ciência formal dos fatos imputados, acesso integral aos autos, possibilidade de produção de provas, apresentação de defesa escrita e interposição dos recursos cabíveis, nos termos da legislação vigente.</w:t>
      </w:r>
    </w:p>
    <w:p w14:paraId="6C3D0B0B" w14:textId="77777777" w:rsidR="00095504" w:rsidRPr="00E4467A" w:rsidRDefault="00095504" w:rsidP="00095504">
      <w:pPr>
        <w:spacing w:line="360" w:lineRule="auto"/>
        <w:jc w:val="both"/>
        <w:rPr>
          <w:rFonts w:ascii="Arial" w:hAnsi="Arial" w:cs="Arial"/>
          <w:sz w:val="24"/>
          <w:szCs w:val="24"/>
        </w:rPr>
      </w:pPr>
      <w:r w:rsidRPr="00E4467A">
        <w:rPr>
          <w:rFonts w:ascii="Arial" w:hAnsi="Arial" w:cs="Arial"/>
          <w:b/>
          <w:bCs/>
          <w:sz w:val="24"/>
          <w:szCs w:val="24"/>
        </w:rPr>
        <w:t>§3º</w:t>
      </w:r>
      <w:r>
        <w:rPr>
          <w:rFonts w:ascii="Arial" w:hAnsi="Arial" w:cs="Arial"/>
          <w:b/>
          <w:bCs/>
          <w:sz w:val="24"/>
          <w:szCs w:val="24"/>
        </w:rPr>
        <w:t xml:space="preserve"> </w:t>
      </w:r>
      <w:r w:rsidRPr="00E4467A">
        <w:rPr>
          <w:rFonts w:ascii="Arial" w:hAnsi="Arial" w:cs="Arial"/>
          <w:sz w:val="24"/>
          <w:szCs w:val="24"/>
        </w:rPr>
        <w:t>Nenhuma sanção será aplicada sem prévia decisão fundamentada da autoridade competente, ressalvadas medidas cautelares urgentes e estritamente necessárias à manutenção da continuidade dos serviços públicos de saúde e à proteção dos usuários do SUS.</w:t>
      </w:r>
    </w:p>
    <w:p w14:paraId="7CDD9DA1" w14:textId="77777777" w:rsidR="00095504" w:rsidRPr="00E4467A" w:rsidRDefault="00095504" w:rsidP="00095504">
      <w:pPr>
        <w:spacing w:line="360" w:lineRule="auto"/>
        <w:jc w:val="both"/>
        <w:rPr>
          <w:rFonts w:ascii="Arial" w:hAnsi="Arial" w:cs="Arial"/>
          <w:sz w:val="24"/>
          <w:szCs w:val="24"/>
        </w:rPr>
      </w:pPr>
      <w:r w:rsidRPr="00E4467A">
        <w:rPr>
          <w:rFonts w:ascii="Arial" w:hAnsi="Arial" w:cs="Arial"/>
          <w:b/>
          <w:bCs/>
          <w:sz w:val="24"/>
          <w:szCs w:val="24"/>
        </w:rPr>
        <w:t>§4º</w:t>
      </w:r>
      <w:r>
        <w:rPr>
          <w:rFonts w:ascii="Arial" w:hAnsi="Arial" w:cs="Arial"/>
          <w:b/>
          <w:bCs/>
          <w:sz w:val="24"/>
          <w:szCs w:val="24"/>
        </w:rPr>
        <w:t xml:space="preserve"> </w:t>
      </w:r>
      <w:r w:rsidRPr="00E4467A">
        <w:rPr>
          <w:rFonts w:ascii="Arial" w:hAnsi="Arial" w:cs="Arial"/>
          <w:sz w:val="24"/>
          <w:szCs w:val="24"/>
        </w:rPr>
        <w:t>A aplicação de penalidade não afasta a obrigação de reparar integralmente eventuais danos causados ao erário, aos usuários ou à Administração Pública.</w:t>
      </w:r>
    </w:p>
    <w:p w14:paraId="5CF51469" w14:textId="77777777" w:rsidR="00095504" w:rsidRPr="00041E25" w:rsidRDefault="00095504" w:rsidP="00095504">
      <w:pPr>
        <w:spacing w:line="360" w:lineRule="auto"/>
        <w:jc w:val="both"/>
        <w:rPr>
          <w:rFonts w:ascii="Arial" w:hAnsi="Arial" w:cs="Arial"/>
          <w:sz w:val="24"/>
          <w:szCs w:val="24"/>
        </w:rPr>
      </w:pPr>
    </w:p>
    <w:p w14:paraId="411CE1C7" w14:textId="77777777" w:rsidR="00095504" w:rsidRPr="00041E25" w:rsidRDefault="00095504" w:rsidP="00095504">
      <w:pPr>
        <w:spacing w:line="360" w:lineRule="auto"/>
        <w:jc w:val="both"/>
        <w:rPr>
          <w:rFonts w:ascii="Arial" w:hAnsi="Arial" w:cs="Arial"/>
          <w:b/>
          <w:bCs/>
          <w:sz w:val="24"/>
          <w:szCs w:val="24"/>
        </w:rPr>
      </w:pPr>
      <w:r w:rsidRPr="00041E25">
        <w:rPr>
          <w:rFonts w:ascii="Arial" w:hAnsi="Arial" w:cs="Arial"/>
          <w:b/>
          <w:bCs/>
          <w:sz w:val="24"/>
          <w:szCs w:val="24"/>
        </w:rPr>
        <w:t>CLÁUSULA 14 – DO REEQUILÍBRIO ECONÔMICO-FINANCEIRO</w:t>
      </w:r>
    </w:p>
    <w:p w14:paraId="0C0E5CC6" w14:textId="77777777" w:rsidR="00095504" w:rsidRPr="00E4467A" w:rsidRDefault="00095504" w:rsidP="00095504">
      <w:pPr>
        <w:spacing w:line="360" w:lineRule="auto"/>
        <w:jc w:val="both"/>
        <w:rPr>
          <w:rFonts w:ascii="Arial" w:hAnsi="Arial" w:cs="Arial"/>
          <w:sz w:val="24"/>
          <w:szCs w:val="24"/>
        </w:rPr>
      </w:pPr>
      <w:r w:rsidRPr="00E4467A">
        <w:rPr>
          <w:rFonts w:ascii="Arial" w:hAnsi="Arial" w:cs="Arial"/>
          <w:sz w:val="24"/>
          <w:szCs w:val="24"/>
        </w:rPr>
        <w:t>Poderá haver revisão do equilíbrio econômico-financeiro do presente Contrato de Gestão, mediante requerimento formal da parte interessada e comprovação objetiva da efetiva quebra da equação inicialmente pactuada, nas seguintes hipóteses:</w:t>
      </w:r>
    </w:p>
    <w:p w14:paraId="1E09C45D" w14:textId="77777777" w:rsidR="00095504" w:rsidRDefault="00095504" w:rsidP="00095504">
      <w:pPr>
        <w:spacing w:line="360" w:lineRule="auto"/>
        <w:jc w:val="both"/>
        <w:rPr>
          <w:rFonts w:ascii="Arial" w:hAnsi="Arial" w:cs="Arial"/>
          <w:sz w:val="24"/>
          <w:szCs w:val="24"/>
        </w:rPr>
      </w:pPr>
      <w:r w:rsidRPr="00E4467A">
        <w:rPr>
          <w:rFonts w:ascii="Arial" w:hAnsi="Arial" w:cs="Arial"/>
          <w:sz w:val="24"/>
          <w:szCs w:val="24"/>
        </w:rPr>
        <w:t>I – dissídio coletivo relevante ou majoração compulsória de custos trabalhistas;</w:t>
      </w:r>
    </w:p>
    <w:p w14:paraId="77BEF29B" w14:textId="77777777" w:rsidR="00095504" w:rsidRDefault="00095504" w:rsidP="00095504">
      <w:pPr>
        <w:spacing w:line="360" w:lineRule="auto"/>
        <w:jc w:val="both"/>
        <w:rPr>
          <w:rFonts w:ascii="Arial" w:hAnsi="Arial" w:cs="Arial"/>
          <w:sz w:val="24"/>
          <w:szCs w:val="24"/>
        </w:rPr>
      </w:pPr>
      <w:r w:rsidRPr="00E4467A">
        <w:rPr>
          <w:rFonts w:ascii="Arial" w:hAnsi="Arial" w:cs="Arial"/>
          <w:sz w:val="24"/>
          <w:szCs w:val="24"/>
        </w:rPr>
        <w:t>II – criação, alteração ou extinção de tributos, encargos legais ou obrigações regulatórias com impacto direto no contrato;</w:t>
      </w:r>
    </w:p>
    <w:p w14:paraId="736E27CE" w14:textId="77777777" w:rsidR="00095504" w:rsidRDefault="00095504" w:rsidP="00095504">
      <w:pPr>
        <w:spacing w:line="360" w:lineRule="auto"/>
        <w:jc w:val="both"/>
        <w:rPr>
          <w:rFonts w:ascii="Arial" w:hAnsi="Arial" w:cs="Arial"/>
          <w:sz w:val="24"/>
          <w:szCs w:val="24"/>
        </w:rPr>
      </w:pPr>
      <w:r w:rsidRPr="00E4467A">
        <w:rPr>
          <w:rFonts w:ascii="Arial" w:hAnsi="Arial" w:cs="Arial"/>
          <w:sz w:val="24"/>
          <w:szCs w:val="24"/>
        </w:rPr>
        <w:t>III – aumento extraordinário, imprevisível ou de consequências incalculáveis de insumos críticos indispensáveis à execução dos serviços;</w:t>
      </w:r>
    </w:p>
    <w:p w14:paraId="63FA01A5" w14:textId="77777777" w:rsidR="00095504" w:rsidRDefault="00095504" w:rsidP="00095504">
      <w:pPr>
        <w:spacing w:line="360" w:lineRule="auto"/>
        <w:jc w:val="both"/>
        <w:rPr>
          <w:rFonts w:ascii="Arial" w:hAnsi="Arial" w:cs="Arial"/>
          <w:sz w:val="24"/>
          <w:szCs w:val="24"/>
        </w:rPr>
      </w:pPr>
      <w:r w:rsidRPr="00E4467A">
        <w:rPr>
          <w:rFonts w:ascii="Arial" w:hAnsi="Arial" w:cs="Arial"/>
          <w:sz w:val="24"/>
          <w:szCs w:val="24"/>
        </w:rPr>
        <w:lastRenderedPageBreak/>
        <w:t>IV – ampliação formal do escopo contratual, metas, cobertura assistencial ou novas obrigações determinadas pela Administração;</w:t>
      </w:r>
    </w:p>
    <w:p w14:paraId="091E01DE" w14:textId="77777777" w:rsidR="00095504" w:rsidRPr="00E4467A" w:rsidRDefault="00095504" w:rsidP="00095504">
      <w:pPr>
        <w:spacing w:line="360" w:lineRule="auto"/>
        <w:jc w:val="both"/>
        <w:rPr>
          <w:rFonts w:ascii="Arial" w:hAnsi="Arial" w:cs="Arial"/>
          <w:sz w:val="24"/>
          <w:szCs w:val="24"/>
        </w:rPr>
      </w:pPr>
      <w:r w:rsidRPr="00E4467A">
        <w:rPr>
          <w:rFonts w:ascii="Arial" w:hAnsi="Arial" w:cs="Arial"/>
          <w:sz w:val="24"/>
          <w:szCs w:val="24"/>
        </w:rPr>
        <w:t>V – determinação sanitária, epidemiológica ou normativa superveniente que imponha custos adicionais relevantes.</w:t>
      </w:r>
    </w:p>
    <w:p w14:paraId="5F3A5CD7" w14:textId="77777777" w:rsidR="00095504" w:rsidRPr="00E4467A" w:rsidRDefault="00095504" w:rsidP="00095504">
      <w:pPr>
        <w:spacing w:line="360" w:lineRule="auto"/>
        <w:jc w:val="both"/>
        <w:rPr>
          <w:rFonts w:ascii="Arial" w:hAnsi="Arial" w:cs="Arial"/>
          <w:b/>
          <w:bCs/>
          <w:sz w:val="24"/>
          <w:szCs w:val="24"/>
        </w:rPr>
      </w:pPr>
      <w:r w:rsidRPr="00E4467A">
        <w:rPr>
          <w:rFonts w:ascii="Arial" w:hAnsi="Arial" w:cs="Arial"/>
          <w:b/>
          <w:bCs/>
          <w:sz w:val="24"/>
          <w:szCs w:val="24"/>
        </w:rPr>
        <w:t>§1º – Condições para obtenção do reequilíbrio</w:t>
      </w:r>
    </w:p>
    <w:p w14:paraId="5D0890FA" w14:textId="77777777" w:rsidR="00095504" w:rsidRPr="00E4467A" w:rsidRDefault="00095504" w:rsidP="00095504">
      <w:pPr>
        <w:spacing w:line="360" w:lineRule="auto"/>
        <w:jc w:val="both"/>
        <w:rPr>
          <w:rFonts w:ascii="Arial" w:hAnsi="Arial" w:cs="Arial"/>
          <w:sz w:val="24"/>
          <w:szCs w:val="24"/>
        </w:rPr>
      </w:pPr>
      <w:r w:rsidRPr="00E4467A">
        <w:rPr>
          <w:rFonts w:ascii="Arial" w:hAnsi="Arial" w:cs="Arial"/>
          <w:sz w:val="24"/>
          <w:szCs w:val="24"/>
        </w:rPr>
        <w:t>O pedido de recomposição econômico-financeira deverá ser instruído, no mínimo, com:</w:t>
      </w:r>
    </w:p>
    <w:p w14:paraId="2CAE9DBD" w14:textId="77777777" w:rsidR="00095504" w:rsidRDefault="00095504" w:rsidP="00095504">
      <w:pPr>
        <w:spacing w:line="360" w:lineRule="auto"/>
        <w:jc w:val="both"/>
        <w:rPr>
          <w:rFonts w:ascii="Arial" w:hAnsi="Arial" w:cs="Arial"/>
          <w:sz w:val="24"/>
          <w:szCs w:val="24"/>
        </w:rPr>
      </w:pPr>
      <w:r w:rsidRPr="00E4467A">
        <w:rPr>
          <w:rFonts w:ascii="Arial" w:hAnsi="Arial" w:cs="Arial"/>
          <w:sz w:val="24"/>
          <w:szCs w:val="24"/>
        </w:rPr>
        <w:t>a) demonstração analítica da alteração dos custos e da repercussão direta na execução contratual;</w:t>
      </w:r>
    </w:p>
    <w:p w14:paraId="41E62A1C" w14:textId="77777777" w:rsidR="00095504" w:rsidRDefault="00095504" w:rsidP="00095504">
      <w:pPr>
        <w:spacing w:line="360" w:lineRule="auto"/>
        <w:jc w:val="both"/>
        <w:rPr>
          <w:rFonts w:ascii="Arial" w:hAnsi="Arial" w:cs="Arial"/>
          <w:sz w:val="24"/>
          <w:szCs w:val="24"/>
        </w:rPr>
      </w:pPr>
      <w:r w:rsidRPr="00E4467A">
        <w:rPr>
          <w:rFonts w:ascii="Arial" w:hAnsi="Arial" w:cs="Arial"/>
          <w:sz w:val="24"/>
          <w:szCs w:val="24"/>
        </w:rPr>
        <w:t>b) planilhas comparativas entre os custos originais e os custos supervenientes;</w:t>
      </w:r>
    </w:p>
    <w:p w14:paraId="35EA54D5" w14:textId="77777777" w:rsidR="00095504" w:rsidRDefault="00095504" w:rsidP="00095504">
      <w:pPr>
        <w:spacing w:line="360" w:lineRule="auto"/>
        <w:jc w:val="both"/>
        <w:rPr>
          <w:rFonts w:ascii="Arial" w:hAnsi="Arial" w:cs="Arial"/>
          <w:sz w:val="24"/>
          <w:szCs w:val="24"/>
        </w:rPr>
      </w:pPr>
      <w:r w:rsidRPr="00E4467A">
        <w:rPr>
          <w:rFonts w:ascii="Arial" w:hAnsi="Arial" w:cs="Arial"/>
          <w:sz w:val="24"/>
          <w:szCs w:val="24"/>
        </w:rPr>
        <w:t>c) documentos comprobatórios idôneos, tais como convenções coletivas, notas fiscais, índices oficiais, contratos de fornecedores, laudos técnicos ou atos normativos;</w:t>
      </w:r>
    </w:p>
    <w:p w14:paraId="79C52EFD" w14:textId="77777777" w:rsidR="00095504" w:rsidRDefault="00095504" w:rsidP="00095504">
      <w:pPr>
        <w:spacing w:line="360" w:lineRule="auto"/>
        <w:jc w:val="both"/>
        <w:rPr>
          <w:rFonts w:ascii="Arial" w:hAnsi="Arial" w:cs="Arial"/>
          <w:sz w:val="24"/>
          <w:szCs w:val="24"/>
        </w:rPr>
      </w:pPr>
      <w:r w:rsidRPr="00E4467A">
        <w:rPr>
          <w:rFonts w:ascii="Arial" w:hAnsi="Arial" w:cs="Arial"/>
          <w:sz w:val="24"/>
          <w:szCs w:val="24"/>
        </w:rPr>
        <w:t>d) comprovação do nexo causal entre o fato alegado e o desequilíbrio econômico-financeiro;</w:t>
      </w:r>
    </w:p>
    <w:p w14:paraId="1CA8A848" w14:textId="77777777" w:rsidR="00095504" w:rsidRDefault="00095504" w:rsidP="00095504">
      <w:pPr>
        <w:spacing w:line="360" w:lineRule="auto"/>
        <w:jc w:val="both"/>
        <w:rPr>
          <w:rFonts w:ascii="Arial" w:hAnsi="Arial" w:cs="Arial"/>
          <w:sz w:val="24"/>
          <w:szCs w:val="24"/>
        </w:rPr>
      </w:pPr>
      <w:r w:rsidRPr="00E4467A">
        <w:rPr>
          <w:rFonts w:ascii="Arial" w:hAnsi="Arial" w:cs="Arial"/>
          <w:sz w:val="24"/>
          <w:szCs w:val="24"/>
        </w:rPr>
        <w:t>e) memória de cálculo detalhada do valor pretendido;</w:t>
      </w:r>
    </w:p>
    <w:p w14:paraId="0D4C9C1D" w14:textId="77777777" w:rsidR="00095504" w:rsidRPr="00E4467A" w:rsidRDefault="00095504" w:rsidP="00095504">
      <w:pPr>
        <w:spacing w:line="360" w:lineRule="auto"/>
        <w:jc w:val="both"/>
        <w:rPr>
          <w:rFonts w:ascii="Arial" w:hAnsi="Arial" w:cs="Arial"/>
          <w:sz w:val="24"/>
          <w:szCs w:val="24"/>
        </w:rPr>
      </w:pPr>
      <w:r w:rsidRPr="00E4467A">
        <w:rPr>
          <w:rFonts w:ascii="Arial" w:hAnsi="Arial" w:cs="Arial"/>
          <w:sz w:val="24"/>
          <w:szCs w:val="24"/>
        </w:rPr>
        <w:t>f) declaração de que os impactos não decorreram de culpa, ineficiência administrativa ou má gestão da CONTRATADA.</w:t>
      </w:r>
    </w:p>
    <w:p w14:paraId="4F0DC2BA" w14:textId="77777777" w:rsidR="00095504" w:rsidRPr="00E4467A" w:rsidRDefault="00095504" w:rsidP="00095504">
      <w:pPr>
        <w:spacing w:line="360" w:lineRule="auto"/>
        <w:jc w:val="both"/>
        <w:rPr>
          <w:rFonts w:ascii="Arial" w:hAnsi="Arial" w:cs="Arial"/>
          <w:b/>
          <w:bCs/>
          <w:sz w:val="24"/>
          <w:szCs w:val="24"/>
        </w:rPr>
      </w:pPr>
      <w:r w:rsidRPr="00E4467A">
        <w:rPr>
          <w:rFonts w:ascii="Arial" w:hAnsi="Arial" w:cs="Arial"/>
          <w:b/>
          <w:bCs/>
          <w:sz w:val="24"/>
          <w:szCs w:val="24"/>
        </w:rPr>
        <w:t>§2º – Requisitos materiais</w:t>
      </w:r>
    </w:p>
    <w:p w14:paraId="5DF42A44" w14:textId="77777777" w:rsidR="00095504" w:rsidRPr="00E4467A" w:rsidRDefault="00095504" w:rsidP="00095504">
      <w:pPr>
        <w:spacing w:line="360" w:lineRule="auto"/>
        <w:jc w:val="both"/>
        <w:rPr>
          <w:rFonts w:ascii="Arial" w:hAnsi="Arial" w:cs="Arial"/>
          <w:sz w:val="24"/>
          <w:szCs w:val="24"/>
        </w:rPr>
      </w:pPr>
      <w:r w:rsidRPr="00E4467A">
        <w:rPr>
          <w:rFonts w:ascii="Arial" w:hAnsi="Arial" w:cs="Arial"/>
          <w:sz w:val="24"/>
          <w:szCs w:val="24"/>
        </w:rPr>
        <w:t>Somente será deferido o reequilíbrio quando comprovado cumulativamente:</w:t>
      </w:r>
    </w:p>
    <w:p w14:paraId="7B066497" w14:textId="77777777" w:rsidR="00095504" w:rsidRDefault="00095504" w:rsidP="00095504">
      <w:pPr>
        <w:spacing w:line="360" w:lineRule="auto"/>
        <w:jc w:val="both"/>
        <w:rPr>
          <w:rFonts w:ascii="Arial" w:hAnsi="Arial" w:cs="Arial"/>
          <w:sz w:val="24"/>
          <w:szCs w:val="24"/>
        </w:rPr>
      </w:pPr>
      <w:r w:rsidRPr="00E4467A">
        <w:rPr>
          <w:rFonts w:ascii="Arial" w:hAnsi="Arial" w:cs="Arial"/>
          <w:sz w:val="24"/>
          <w:szCs w:val="24"/>
        </w:rPr>
        <w:t>I – fato superveniente à proposta ou de efeitos posteriores à contratação;</w:t>
      </w:r>
    </w:p>
    <w:p w14:paraId="3F4DF8A8" w14:textId="77777777" w:rsidR="00095504" w:rsidRDefault="00095504" w:rsidP="00095504">
      <w:pPr>
        <w:spacing w:line="360" w:lineRule="auto"/>
        <w:jc w:val="both"/>
        <w:rPr>
          <w:rFonts w:ascii="Arial" w:hAnsi="Arial" w:cs="Arial"/>
          <w:sz w:val="24"/>
          <w:szCs w:val="24"/>
        </w:rPr>
      </w:pPr>
      <w:r w:rsidRPr="00E4467A">
        <w:rPr>
          <w:rFonts w:ascii="Arial" w:hAnsi="Arial" w:cs="Arial"/>
          <w:sz w:val="24"/>
          <w:szCs w:val="24"/>
        </w:rPr>
        <w:t>II – impacto relevante e mensurável nos custos contratuais;</w:t>
      </w:r>
    </w:p>
    <w:p w14:paraId="2D490BFD" w14:textId="77777777" w:rsidR="00095504" w:rsidRDefault="00095504" w:rsidP="00095504">
      <w:pPr>
        <w:spacing w:line="360" w:lineRule="auto"/>
        <w:jc w:val="both"/>
        <w:rPr>
          <w:rFonts w:ascii="Arial" w:hAnsi="Arial" w:cs="Arial"/>
          <w:sz w:val="24"/>
          <w:szCs w:val="24"/>
        </w:rPr>
      </w:pPr>
      <w:r w:rsidRPr="00E4467A">
        <w:rPr>
          <w:rFonts w:ascii="Arial" w:hAnsi="Arial" w:cs="Arial"/>
          <w:sz w:val="24"/>
          <w:szCs w:val="24"/>
        </w:rPr>
        <w:t>III – imprevisibilidade, previsibilidade de consequências incalculáveis, ou fato imposto por ato estatal;</w:t>
      </w:r>
    </w:p>
    <w:p w14:paraId="665DC346" w14:textId="77777777" w:rsidR="00095504" w:rsidRDefault="00095504" w:rsidP="00095504">
      <w:pPr>
        <w:spacing w:line="360" w:lineRule="auto"/>
        <w:jc w:val="both"/>
        <w:rPr>
          <w:rFonts w:ascii="Arial" w:hAnsi="Arial" w:cs="Arial"/>
          <w:sz w:val="24"/>
          <w:szCs w:val="24"/>
        </w:rPr>
      </w:pPr>
      <w:r w:rsidRPr="00E4467A">
        <w:rPr>
          <w:rFonts w:ascii="Arial" w:hAnsi="Arial" w:cs="Arial"/>
          <w:sz w:val="24"/>
          <w:szCs w:val="24"/>
        </w:rPr>
        <w:t>IV – ausência de assunção contratual ordinária do risco pela CONTRATADA;</w:t>
      </w:r>
    </w:p>
    <w:p w14:paraId="36193084" w14:textId="77777777" w:rsidR="00095504" w:rsidRPr="00E4467A" w:rsidRDefault="00095504" w:rsidP="00095504">
      <w:pPr>
        <w:spacing w:line="360" w:lineRule="auto"/>
        <w:jc w:val="both"/>
        <w:rPr>
          <w:rFonts w:ascii="Arial" w:hAnsi="Arial" w:cs="Arial"/>
          <w:sz w:val="24"/>
          <w:szCs w:val="24"/>
        </w:rPr>
      </w:pPr>
      <w:r w:rsidRPr="00E4467A">
        <w:rPr>
          <w:rFonts w:ascii="Arial" w:hAnsi="Arial" w:cs="Arial"/>
          <w:sz w:val="24"/>
          <w:szCs w:val="24"/>
        </w:rPr>
        <w:t>V – manutenção do interesse público e da continuidade assistencial.</w:t>
      </w:r>
    </w:p>
    <w:p w14:paraId="7F671ADB" w14:textId="77777777" w:rsidR="00095504" w:rsidRPr="00E4467A" w:rsidRDefault="00095504" w:rsidP="00095504">
      <w:pPr>
        <w:spacing w:line="360" w:lineRule="auto"/>
        <w:jc w:val="both"/>
        <w:rPr>
          <w:rFonts w:ascii="Arial" w:hAnsi="Arial" w:cs="Arial"/>
          <w:b/>
          <w:bCs/>
          <w:sz w:val="24"/>
          <w:szCs w:val="24"/>
        </w:rPr>
      </w:pPr>
      <w:r w:rsidRPr="00E4467A">
        <w:rPr>
          <w:rFonts w:ascii="Arial" w:hAnsi="Arial" w:cs="Arial"/>
          <w:b/>
          <w:bCs/>
          <w:sz w:val="24"/>
          <w:szCs w:val="24"/>
        </w:rPr>
        <w:t>§3º – Procedimento administrativo</w:t>
      </w:r>
    </w:p>
    <w:p w14:paraId="317E3AC5" w14:textId="77777777" w:rsidR="00095504" w:rsidRPr="00E4467A" w:rsidRDefault="00095504" w:rsidP="00095504">
      <w:pPr>
        <w:spacing w:line="360" w:lineRule="auto"/>
        <w:jc w:val="both"/>
        <w:rPr>
          <w:rFonts w:ascii="Arial" w:hAnsi="Arial" w:cs="Arial"/>
          <w:sz w:val="24"/>
          <w:szCs w:val="24"/>
        </w:rPr>
      </w:pPr>
      <w:r w:rsidRPr="00E4467A">
        <w:rPr>
          <w:rFonts w:ascii="Arial" w:hAnsi="Arial" w:cs="Arial"/>
          <w:sz w:val="24"/>
          <w:szCs w:val="24"/>
        </w:rPr>
        <w:t>Recebido o pedido, a Administração instaurará processo administrativo específico, assegurando análise técnica, financeira e jurídica, podendo requisitar documentos complementares, diligências e manifestação da Secretaria Municipal de Saúde.</w:t>
      </w:r>
    </w:p>
    <w:p w14:paraId="52A1711B" w14:textId="77777777" w:rsidR="00095504" w:rsidRPr="00E4467A" w:rsidRDefault="00095504" w:rsidP="00095504">
      <w:pPr>
        <w:spacing w:line="360" w:lineRule="auto"/>
        <w:jc w:val="both"/>
        <w:rPr>
          <w:rFonts w:ascii="Arial" w:hAnsi="Arial" w:cs="Arial"/>
          <w:b/>
          <w:bCs/>
          <w:sz w:val="24"/>
          <w:szCs w:val="24"/>
        </w:rPr>
      </w:pPr>
      <w:r w:rsidRPr="00E4467A">
        <w:rPr>
          <w:rFonts w:ascii="Arial" w:hAnsi="Arial" w:cs="Arial"/>
          <w:b/>
          <w:bCs/>
          <w:sz w:val="24"/>
          <w:szCs w:val="24"/>
        </w:rPr>
        <w:t>§4º – Forma de recomposição</w:t>
      </w:r>
    </w:p>
    <w:p w14:paraId="167CF4F9" w14:textId="77777777" w:rsidR="00095504" w:rsidRPr="00E4467A" w:rsidRDefault="00095504" w:rsidP="00095504">
      <w:pPr>
        <w:spacing w:line="360" w:lineRule="auto"/>
        <w:jc w:val="both"/>
        <w:rPr>
          <w:rFonts w:ascii="Arial" w:hAnsi="Arial" w:cs="Arial"/>
          <w:sz w:val="24"/>
          <w:szCs w:val="24"/>
        </w:rPr>
      </w:pPr>
      <w:r w:rsidRPr="00E4467A">
        <w:rPr>
          <w:rFonts w:ascii="Arial" w:hAnsi="Arial" w:cs="Arial"/>
          <w:sz w:val="24"/>
          <w:szCs w:val="24"/>
        </w:rPr>
        <w:t>Reconhecido o desequilíbrio, a recomposição poderá ocorrer isolada ou cumulativamente por:</w:t>
      </w:r>
    </w:p>
    <w:p w14:paraId="52CEB7F7" w14:textId="77777777" w:rsidR="00095504" w:rsidRDefault="00095504" w:rsidP="00095504">
      <w:pPr>
        <w:spacing w:line="360" w:lineRule="auto"/>
        <w:jc w:val="both"/>
        <w:rPr>
          <w:rFonts w:ascii="Arial" w:hAnsi="Arial" w:cs="Arial"/>
          <w:sz w:val="24"/>
          <w:szCs w:val="24"/>
        </w:rPr>
      </w:pPr>
      <w:r w:rsidRPr="00E4467A">
        <w:rPr>
          <w:rFonts w:ascii="Arial" w:hAnsi="Arial" w:cs="Arial"/>
          <w:sz w:val="24"/>
          <w:szCs w:val="24"/>
        </w:rPr>
        <w:lastRenderedPageBreak/>
        <w:t>I – revisão do valor global;</w:t>
      </w:r>
    </w:p>
    <w:p w14:paraId="5F7471D2" w14:textId="77777777" w:rsidR="00095504" w:rsidRDefault="00095504" w:rsidP="00095504">
      <w:pPr>
        <w:spacing w:line="360" w:lineRule="auto"/>
        <w:jc w:val="both"/>
        <w:rPr>
          <w:rFonts w:ascii="Arial" w:hAnsi="Arial" w:cs="Arial"/>
          <w:sz w:val="24"/>
          <w:szCs w:val="24"/>
        </w:rPr>
      </w:pPr>
      <w:r w:rsidRPr="00E4467A">
        <w:rPr>
          <w:rFonts w:ascii="Arial" w:hAnsi="Arial" w:cs="Arial"/>
          <w:sz w:val="24"/>
          <w:szCs w:val="24"/>
        </w:rPr>
        <w:t>II – ajuste das parcelas mensais de repasse;</w:t>
      </w:r>
    </w:p>
    <w:p w14:paraId="113F5F22" w14:textId="77777777" w:rsidR="00095504" w:rsidRDefault="00095504" w:rsidP="00095504">
      <w:pPr>
        <w:spacing w:line="360" w:lineRule="auto"/>
        <w:jc w:val="both"/>
        <w:rPr>
          <w:rFonts w:ascii="Arial" w:hAnsi="Arial" w:cs="Arial"/>
          <w:sz w:val="24"/>
          <w:szCs w:val="24"/>
        </w:rPr>
      </w:pPr>
      <w:r w:rsidRPr="00E4467A">
        <w:rPr>
          <w:rFonts w:ascii="Arial" w:hAnsi="Arial" w:cs="Arial"/>
          <w:sz w:val="24"/>
          <w:szCs w:val="24"/>
        </w:rPr>
        <w:t>III – alteração de metas incompatíveis com a nova realidade econômica;</w:t>
      </w:r>
    </w:p>
    <w:p w14:paraId="473146A9" w14:textId="77777777" w:rsidR="00095504" w:rsidRDefault="00095504" w:rsidP="00095504">
      <w:pPr>
        <w:spacing w:line="360" w:lineRule="auto"/>
        <w:jc w:val="both"/>
        <w:rPr>
          <w:rFonts w:ascii="Arial" w:hAnsi="Arial" w:cs="Arial"/>
          <w:sz w:val="24"/>
          <w:szCs w:val="24"/>
        </w:rPr>
      </w:pPr>
      <w:r w:rsidRPr="00E4467A">
        <w:rPr>
          <w:rFonts w:ascii="Arial" w:hAnsi="Arial" w:cs="Arial"/>
          <w:sz w:val="24"/>
          <w:szCs w:val="24"/>
        </w:rPr>
        <w:t>IV – compensação financeira retroativa à data do protocolo do pedido, quando cabível;</w:t>
      </w:r>
    </w:p>
    <w:p w14:paraId="48709AC9" w14:textId="77777777" w:rsidR="00095504" w:rsidRPr="00E4467A" w:rsidRDefault="00095504" w:rsidP="00095504">
      <w:pPr>
        <w:spacing w:line="360" w:lineRule="auto"/>
        <w:jc w:val="both"/>
        <w:rPr>
          <w:rFonts w:ascii="Arial" w:hAnsi="Arial" w:cs="Arial"/>
          <w:sz w:val="24"/>
          <w:szCs w:val="24"/>
        </w:rPr>
      </w:pPr>
      <w:r w:rsidRPr="00E4467A">
        <w:rPr>
          <w:rFonts w:ascii="Arial" w:hAnsi="Arial" w:cs="Arial"/>
          <w:sz w:val="24"/>
          <w:szCs w:val="24"/>
        </w:rPr>
        <w:t>V – outro mecanismo tecnicamente adequado e motivado.</w:t>
      </w:r>
    </w:p>
    <w:p w14:paraId="22EEDF3F" w14:textId="77777777" w:rsidR="00095504" w:rsidRPr="00E4467A" w:rsidRDefault="00095504" w:rsidP="00095504">
      <w:pPr>
        <w:spacing w:line="360" w:lineRule="auto"/>
        <w:jc w:val="both"/>
        <w:rPr>
          <w:rFonts w:ascii="Arial" w:hAnsi="Arial" w:cs="Arial"/>
          <w:b/>
          <w:bCs/>
          <w:sz w:val="24"/>
          <w:szCs w:val="24"/>
        </w:rPr>
      </w:pPr>
      <w:r w:rsidRPr="00E4467A">
        <w:rPr>
          <w:rFonts w:ascii="Arial" w:hAnsi="Arial" w:cs="Arial"/>
          <w:b/>
          <w:bCs/>
          <w:sz w:val="24"/>
          <w:szCs w:val="24"/>
        </w:rPr>
        <w:t>§5º – Vedação</w:t>
      </w:r>
    </w:p>
    <w:p w14:paraId="40F73FA4" w14:textId="77777777" w:rsidR="00095504" w:rsidRPr="00E4467A" w:rsidRDefault="00095504" w:rsidP="00095504">
      <w:pPr>
        <w:spacing w:line="360" w:lineRule="auto"/>
        <w:jc w:val="both"/>
        <w:rPr>
          <w:rFonts w:ascii="Arial" w:hAnsi="Arial" w:cs="Arial"/>
          <w:sz w:val="24"/>
          <w:szCs w:val="24"/>
        </w:rPr>
      </w:pPr>
      <w:r w:rsidRPr="00E4467A">
        <w:rPr>
          <w:rFonts w:ascii="Arial" w:hAnsi="Arial" w:cs="Arial"/>
          <w:sz w:val="24"/>
          <w:szCs w:val="24"/>
        </w:rPr>
        <w:t>Não ensejarão reequilíbrio:</w:t>
      </w:r>
    </w:p>
    <w:p w14:paraId="6851428E" w14:textId="77777777" w:rsidR="00095504" w:rsidRDefault="00095504" w:rsidP="00095504">
      <w:pPr>
        <w:spacing w:line="360" w:lineRule="auto"/>
        <w:jc w:val="both"/>
        <w:rPr>
          <w:rFonts w:ascii="Arial" w:hAnsi="Arial" w:cs="Arial"/>
          <w:sz w:val="24"/>
          <w:szCs w:val="24"/>
        </w:rPr>
      </w:pPr>
      <w:r w:rsidRPr="00E4467A">
        <w:rPr>
          <w:rFonts w:ascii="Arial" w:hAnsi="Arial" w:cs="Arial"/>
          <w:sz w:val="24"/>
          <w:szCs w:val="24"/>
        </w:rPr>
        <w:t>I – variações ordinárias de mercado previsíveis;</w:t>
      </w:r>
    </w:p>
    <w:p w14:paraId="10732279" w14:textId="77777777" w:rsidR="00095504" w:rsidRDefault="00095504" w:rsidP="00095504">
      <w:pPr>
        <w:spacing w:line="360" w:lineRule="auto"/>
        <w:jc w:val="both"/>
        <w:rPr>
          <w:rFonts w:ascii="Arial" w:hAnsi="Arial" w:cs="Arial"/>
          <w:sz w:val="24"/>
          <w:szCs w:val="24"/>
        </w:rPr>
      </w:pPr>
      <w:r w:rsidRPr="00E4467A">
        <w:rPr>
          <w:rFonts w:ascii="Arial" w:hAnsi="Arial" w:cs="Arial"/>
          <w:sz w:val="24"/>
          <w:szCs w:val="24"/>
        </w:rPr>
        <w:t>II – erros de dimensionamento da proposta;</w:t>
      </w:r>
    </w:p>
    <w:p w14:paraId="2BFE2A1D" w14:textId="77777777" w:rsidR="00095504" w:rsidRDefault="00095504" w:rsidP="00095504">
      <w:pPr>
        <w:spacing w:line="360" w:lineRule="auto"/>
        <w:jc w:val="both"/>
        <w:rPr>
          <w:rFonts w:ascii="Arial" w:hAnsi="Arial" w:cs="Arial"/>
          <w:sz w:val="24"/>
          <w:szCs w:val="24"/>
        </w:rPr>
      </w:pPr>
      <w:r w:rsidRPr="00E4467A">
        <w:rPr>
          <w:rFonts w:ascii="Arial" w:hAnsi="Arial" w:cs="Arial"/>
          <w:sz w:val="24"/>
          <w:szCs w:val="24"/>
        </w:rPr>
        <w:t>III – aumento de custos por má gestão interna;</w:t>
      </w:r>
    </w:p>
    <w:p w14:paraId="50A2702D" w14:textId="77777777" w:rsidR="00095504" w:rsidRDefault="00095504" w:rsidP="00095504">
      <w:pPr>
        <w:spacing w:line="360" w:lineRule="auto"/>
        <w:jc w:val="both"/>
        <w:rPr>
          <w:rFonts w:ascii="Arial" w:hAnsi="Arial" w:cs="Arial"/>
          <w:sz w:val="24"/>
          <w:szCs w:val="24"/>
        </w:rPr>
      </w:pPr>
      <w:r w:rsidRPr="00E4467A">
        <w:rPr>
          <w:rFonts w:ascii="Arial" w:hAnsi="Arial" w:cs="Arial"/>
          <w:sz w:val="24"/>
          <w:szCs w:val="24"/>
        </w:rPr>
        <w:t>IV – despesas voluntariamente assumidas sem anuência do Município;</w:t>
      </w:r>
    </w:p>
    <w:p w14:paraId="02B65FCB" w14:textId="77777777" w:rsidR="00095504" w:rsidRPr="00E4467A" w:rsidRDefault="00095504" w:rsidP="00095504">
      <w:pPr>
        <w:spacing w:line="360" w:lineRule="auto"/>
        <w:jc w:val="both"/>
        <w:rPr>
          <w:rFonts w:ascii="Arial" w:hAnsi="Arial" w:cs="Arial"/>
          <w:sz w:val="24"/>
          <w:szCs w:val="24"/>
        </w:rPr>
      </w:pPr>
      <w:r w:rsidRPr="00E4467A">
        <w:rPr>
          <w:rFonts w:ascii="Arial" w:hAnsi="Arial" w:cs="Arial"/>
          <w:sz w:val="24"/>
          <w:szCs w:val="24"/>
        </w:rPr>
        <w:t>V – eventos já contemplados no risco normal da atividade.</w:t>
      </w:r>
    </w:p>
    <w:p w14:paraId="2985A260" w14:textId="77777777" w:rsidR="00095504" w:rsidRPr="00E4467A" w:rsidRDefault="00095504" w:rsidP="00095504">
      <w:pPr>
        <w:spacing w:line="360" w:lineRule="auto"/>
        <w:jc w:val="both"/>
        <w:rPr>
          <w:rFonts w:ascii="Arial" w:hAnsi="Arial" w:cs="Arial"/>
          <w:b/>
          <w:bCs/>
          <w:sz w:val="24"/>
          <w:szCs w:val="24"/>
        </w:rPr>
      </w:pPr>
      <w:r w:rsidRPr="00E4467A">
        <w:rPr>
          <w:rFonts w:ascii="Arial" w:hAnsi="Arial" w:cs="Arial"/>
          <w:b/>
          <w:bCs/>
          <w:sz w:val="24"/>
          <w:szCs w:val="24"/>
        </w:rPr>
        <w:t>§6º – Urgência assistencial</w:t>
      </w:r>
    </w:p>
    <w:p w14:paraId="06B2F620" w14:textId="77777777" w:rsidR="00095504" w:rsidRDefault="00095504" w:rsidP="00095504">
      <w:pPr>
        <w:spacing w:line="360" w:lineRule="auto"/>
        <w:jc w:val="both"/>
        <w:rPr>
          <w:rFonts w:ascii="Arial" w:hAnsi="Arial" w:cs="Arial"/>
          <w:sz w:val="24"/>
          <w:szCs w:val="24"/>
        </w:rPr>
      </w:pPr>
      <w:r w:rsidRPr="00E4467A">
        <w:rPr>
          <w:rFonts w:ascii="Arial" w:hAnsi="Arial" w:cs="Arial"/>
          <w:sz w:val="24"/>
          <w:szCs w:val="24"/>
        </w:rPr>
        <w:t>Em situações excepcionais que possam comprometer a continuidade dos serviços do SUS, poderá a Administração adotar medida provisória de recomposição parcial, mediante decisão motivada, sujeita à posterior auditoria e ajuste definitivo.</w:t>
      </w:r>
    </w:p>
    <w:p w14:paraId="1A98EB6A" w14:textId="77777777" w:rsidR="00095504" w:rsidRPr="00E4467A" w:rsidRDefault="00095504" w:rsidP="00095504">
      <w:pPr>
        <w:spacing w:line="360" w:lineRule="auto"/>
        <w:jc w:val="both"/>
        <w:rPr>
          <w:rFonts w:ascii="Arial" w:hAnsi="Arial" w:cs="Arial"/>
          <w:sz w:val="24"/>
          <w:szCs w:val="24"/>
        </w:rPr>
      </w:pPr>
    </w:p>
    <w:p w14:paraId="778C076A" w14:textId="77777777" w:rsidR="00095504" w:rsidRPr="00041E25" w:rsidRDefault="00095504" w:rsidP="00095504">
      <w:pPr>
        <w:spacing w:line="360" w:lineRule="auto"/>
        <w:jc w:val="both"/>
        <w:rPr>
          <w:rFonts w:ascii="Arial" w:hAnsi="Arial" w:cs="Arial"/>
          <w:b/>
          <w:bCs/>
          <w:sz w:val="24"/>
          <w:szCs w:val="24"/>
        </w:rPr>
      </w:pPr>
      <w:r w:rsidRPr="00041E25">
        <w:rPr>
          <w:rFonts w:ascii="Arial" w:hAnsi="Arial" w:cs="Arial"/>
          <w:b/>
          <w:bCs/>
          <w:sz w:val="24"/>
          <w:szCs w:val="24"/>
        </w:rPr>
        <w:t>CLÁUSULA 15</w:t>
      </w:r>
      <w:r>
        <w:rPr>
          <w:rFonts w:ascii="Arial" w:hAnsi="Arial" w:cs="Arial"/>
          <w:b/>
          <w:bCs/>
          <w:sz w:val="24"/>
          <w:szCs w:val="24"/>
        </w:rPr>
        <w:t xml:space="preserve"> </w:t>
      </w:r>
      <w:r w:rsidRPr="00041E25">
        <w:rPr>
          <w:rFonts w:ascii="Arial" w:hAnsi="Arial" w:cs="Arial"/>
          <w:b/>
          <w:bCs/>
          <w:sz w:val="24"/>
          <w:szCs w:val="24"/>
        </w:rPr>
        <w:t>– DA RESCISÃO</w:t>
      </w:r>
    </w:p>
    <w:p w14:paraId="52055967" w14:textId="77777777" w:rsidR="00095504" w:rsidRPr="00E4467A" w:rsidRDefault="00095504" w:rsidP="00095504">
      <w:pPr>
        <w:spacing w:line="360" w:lineRule="auto"/>
        <w:jc w:val="both"/>
        <w:rPr>
          <w:rFonts w:ascii="Arial" w:hAnsi="Arial" w:cs="Arial"/>
          <w:sz w:val="24"/>
          <w:szCs w:val="24"/>
        </w:rPr>
      </w:pPr>
      <w:r w:rsidRPr="00E4467A">
        <w:rPr>
          <w:rFonts w:ascii="Arial" w:hAnsi="Arial" w:cs="Arial"/>
          <w:sz w:val="24"/>
          <w:szCs w:val="24"/>
        </w:rPr>
        <w:t>O presente Contrato de Gestão poderá ser rescindido, total ou parcialmente, observados o interesse público, a motivação administrativa, a proporcionalidade da medida e o devido processo legal, nas seguintes hipóteses:</w:t>
      </w:r>
    </w:p>
    <w:p w14:paraId="3243B3D6" w14:textId="77777777" w:rsidR="00095504" w:rsidRDefault="00095504" w:rsidP="00095504">
      <w:pPr>
        <w:spacing w:line="360" w:lineRule="auto"/>
        <w:jc w:val="both"/>
        <w:rPr>
          <w:rFonts w:ascii="Arial" w:hAnsi="Arial" w:cs="Arial"/>
          <w:sz w:val="24"/>
          <w:szCs w:val="24"/>
        </w:rPr>
      </w:pPr>
      <w:r w:rsidRPr="00E4467A">
        <w:rPr>
          <w:rFonts w:ascii="Arial" w:hAnsi="Arial" w:cs="Arial"/>
          <w:sz w:val="24"/>
          <w:szCs w:val="24"/>
        </w:rPr>
        <w:t>I – inadimplemento grave das obrigações contratuais;</w:t>
      </w:r>
    </w:p>
    <w:p w14:paraId="6A56F666" w14:textId="77777777" w:rsidR="00095504" w:rsidRDefault="00095504" w:rsidP="00095504">
      <w:pPr>
        <w:spacing w:line="360" w:lineRule="auto"/>
        <w:jc w:val="both"/>
        <w:rPr>
          <w:rFonts w:ascii="Arial" w:hAnsi="Arial" w:cs="Arial"/>
          <w:sz w:val="24"/>
          <w:szCs w:val="24"/>
        </w:rPr>
      </w:pPr>
      <w:r w:rsidRPr="00E4467A">
        <w:rPr>
          <w:rFonts w:ascii="Arial" w:hAnsi="Arial" w:cs="Arial"/>
          <w:sz w:val="24"/>
          <w:szCs w:val="24"/>
        </w:rPr>
        <w:t>II – desvio de finalidade na aplicação de recursos públicos;</w:t>
      </w:r>
    </w:p>
    <w:p w14:paraId="2537A935" w14:textId="77777777" w:rsidR="00095504" w:rsidRDefault="00095504" w:rsidP="00095504">
      <w:pPr>
        <w:spacing w:line="360" w:lineRule="auto"/>
        <w:jc w:val="both"/>
        <w:rPr>
          <w:rFonts w:ascii="Arial" w:hAnsi="Arial" w:cs="Arial"/>
          <w:sz w:val="24"/>
          <w:szCs w:val="24"/>
        </w:rPr>
      </w:pPr>
      <w:r w:rsidRPr="00E4467A">
        <w:rPr>
          <w:rFonts w:ascii="Arial" w:hAnsi="Arial" w:cs="Arial"/>
          <w:sz w:val="24"/>
          <w:szCs w:val="24"/>
        </w:rPr>
        <w:t>III – paralisação indevida, total ou parcial, dos serviços contratados;</w:t>
      </w:r>
    </w:p>
    <w:p w14:paraId="63631D49" w14:textId="77777777" w:rsidR="00095504" w:rsidRDefault="00095504" w:rsidP="00095504">
      <w:pPr>
        <w:spacing w:line="360" w:lineRule="auto"/>
        <w:jc w:val="both"/>
        <w:rPr>
          <w:rFonts w:ascii="Arial" w:hAnsi="Arial" w:cs="Arial"/>
          <w:sz w:val="24"/>
          <w:szCs w:val="24"/>
        </w:rPr>
      </w:pPr>
      <w:r w:rsidRPr="00E4467A">
        <w:rPr>
          <w:rFonts w:ascii="Arial" w:hAnsi="Arial" w:cs="Arial"/>
          <w:sz w:val="24"/>
          <w:szCs w:val="24"/>
        </w:rPr>
        <w:t>IV – fraude documental, falsidade ideológica ou prestação de informações inverídicas;</w:t>
      </w:r>
    </w:p>
    <w:p w14:paraId="6C675AD9" w14:textId="77777777" w:rsidR="00095504" w:rsidRDefault="00095504" w:rsidP="00095504">
      <w:pPr>
        <w:spacing w:line="360" w:lineRule="auto"/>
        <w:jc w:val="both"/>
        <w:rPr>
          <w:rFonts w:ascii="Arial" w:hAnsi="Arial" w:cs="Arial"/>
          <w:sz w:val="24"/>
          <w:szCs w:val="24"/>
        </w:rPr>
      </w:pPr>
      <w:r w:rsidRPr="00E4467A">
        <w:rPr>
          <w:rFonts w:ascii="Arial" w:hAnsi="Arial" w:cs="Arial"/>
          <w:sz w:val="24"/>
          <w:szCs w:val="24"/>
        </w:rPr>
        <w:t>V – perda, suspensão ou cassação da qualificação como Organização Social;</w:t>
      </w:r>
    </w:p>
    <w:p w14:paraId="54153529" w14:textId="77777777" w:rsidR="00095504" w:rsidRDefault="00095504" w:rsidP="00095504">
      <w:pPr>
        <w:spacing w:line="360" w:lineRule="auto"/>
        <w:jc w:val="both"/>
        <w:rPr>
          <w:rFonts w:ascii="Arial" w:hAnsi="Arial" w:cs="Arial"/>
          <w:sz w:val="24"/>
          <w:szCs w:val="24"/>
        </w:rPr>
      </w:pPr>
      <w:r w:rsidRPr="00E4467A">
        <w:rPr>
          <w:rFonts w:ascii="Arial" w:hAnsi="Arial" w:cs="Arial"/>
          <w:sz w:val="24"/>
          <w:szCs w:val="24"/>
        </w:rPr>
        <w:t>VI – interesse público superveniente, devidamente motivado e demonstrado;</w:t>
      </w:r>
      <w:r w:rsidRPr="00E4467A">
        <w:rPr>
          <w:rFonts w:ascii="Arial" w:hAnsi="Arial" w:cs="Arial"/>
          <w:sz w:val="24"/>
          <w:szCs w:val="24"/>
        </w:rPr>
        <w:br/>
        <w:t>VII – reiterado descumprimento de metas essenciais, indicadores críticos ou determinações formais da fiscalização;</w:t>
      </w:r>
    </w:p>
    <w:p w14:paraId="4CA54953" w14:textId="77777777" w:rsidR="00095504" w:rsidRDefault="00095504" w:rsidP="00095504">
      <w:pPr>
        <w:spacing w:line="360" w:lineRule="auto"/>
        <w:jc w:val="both"/>
        <w:rPr>
          <w:rFonts w:ascii="Arial" w:hAnsi="Arial" w:cs="Arial"/>
          <w:sz w:val="24"/>
          <w:szCs w:val="24"/>
        </w:rPr>
      </w:pPr>
      <w:r w:rsidRPr="00E4467A">
        <w:rPr>
          <w:rFonts w:ascii="Arial" w:hAnsi="Arial" w:cs="Arial"/>
          <w:sz w:val="24"/>
          <w:szCs w:val="24"/>
        </w:rPr>
        <w:t>VIII – ocorrência de irregularidades graves constatadas pelos órgãos de controle interno ou externo;</w:t>
      </w:r>
    </w:p>
    <w:p w14:paraId="7BFAD069" w14:textId="77777777" w:rsidR="00095504" w:rsidRPr="00E4467A" w:rsidRDefault="00095504" w:rsidP="00095504">
      <w:pPr>
        <w:spacing w:line="360" w:lineRule="auto"/>
        <w:jc w:val="both"/>
        <w:rPr>
          <w:rFonts w:ascii="Arial" w:hAnsi="Arial" w:cs="Arial"/>
          <w:sz w:val="24"/>
          <w:szCs w:val="24"/>
        </w:rPr>
      </w:pPr>
      <w:r w:rsidRPr="00E4467A">
        <w:rPr>
          <w:rFonts w:ascii="Arial" w:hAnsi="Arial" w:cs="Arial"/>
          <w:sz w:val="24"/>
          <w:szCs w:val="24"/>
        </w:rPr>
        <w:lastRenderedPageBreak/>
        <w:t>IX – comprometimento da segurança assistencial dos usuários do SUS.</w:t>
      </w:r>
    </w:p>
    <w:p w14:paraId="601A557D" w14:textId="77777777" w:rsidR="00095504" w:rsidRPr="00E4467A" w:rsidRDefault="00095504" w:rsidP="00095504">
      <w:pPr>
        <w:spacing w:line="360" w:lineRule="auto"/>
        <w:jc w:val="both"/>
        <w:rPr>
          <w:rFonts w:ascii="Arial" w:hAnsi="Arial" w:cs="Arial"/>
          <w:b/>
          <w:bCs/>
          <w:sz w:val="24"/>
          <w:szCs w:val="24"/>
        </w:rPr>
      </w:pPr>
      <w:r w:rsidRPr="00E4467A">
        <w:rPr>
          <w:rFonts w:ascii="Arial" w:hAnsi="Arial" w:cs="Arial"/>
          <w:b/>
          <w:bCs/>
          <w:sz w:val="24"/>
          <w:szCs w:val="24"/>
        </w:rPr>
        <w:t>§1º – Condições para aplicação da rescisão</w:t>
      </w:r>
    </w:p>
    <w:p w14:paraId="6D4E744C" w14:textId="77777777" w:rsidR="00095504" w:rsidRPr="00E4467A" w:rsidRDefault="00095504" w:rsidP="00095504">
      <w:pPr>
        <w:spacing w:line="360" w:lineRule="auto"/>
        <w:jc w:val="both"/>
        <w:rPr>
          <w:rFonts w:ascii="Arial" w:hAnsi="Arial" w:cs="Arial"/>
          <w:sz w:val="24"/>
          <w:szCs w:val="24"/>
        </w:rPr>
      </w:pPr>
      <w:r w:rsidRPr="00E4467A">
        <w:rPr>
          <w:rFonts w:ascii="Arial" w:hAnsi="Arial" w:cs="Arial"/>
          <w:sz w:val="24"/>
          <w:szCs w:val="24"/>
        </w:rPr>
        <w:t>A rescisão contratual dependerá, salvo situações emergenciais devidamente justificadas, da verificação cumulativa ou isolada dos seguintes pressupostos:</w:t>
      </w:r>
    </w:p>
    <w:p w14:paraId="75D08A48" w14:textId="77777777" w:rsidR="00095504" w:rsidRDefault="00095504" w:rsidP="00095504">
      <w:pPr>
        <w:spacing w:line="360" w:lineRule="auto"/>
        <w:jc w:val="both"/>
        <w:rPr>
          <w:rFonts w:ascii="Arial" w:hAnsi="Arial" w:cs="Arial"/>
          <w:sz w:val="24"/>
          <w:szCs w:val="24"/>
        </w:rPr>
      </w:pPr>
      <w:r w:rsidRPr="00E4467A">
        <w:rPr>
          <w:rFonts w:ascii="Arial" w:hAnsi="Arial" w:cs="Arial"/>
          <w:sz w:val="24"/>
          <w:szCs w:val="24"/>
        </w:rPr>
        <w:t>a) comprovação objetiva dos fatos ensejadores;</w:t>
      </w:r>
    </w:p>
    <w:p w14:paraId="5C55E3F7" w14:textId="77777777" w:rsidR="00095504" w:rsidRDefault="00095504" w:rsidP="00095504">
      <w:pPr>
        <w:spacing w:line="360" w:lineRule="auto"/>
        <w:jc w:val="both"/>
        <w:rPr>
          <w:rFonts w:ascii="Arial" w:hAnsi="Arial" w:cs="Arial"/>
          <w:sz w:val="24"/>
          <w:szCs w:val="24"/>
        </w:rPr>
      </w:pPr>
      <w:r w:rsidRPr="00E4467A">
        <w:rPr>
          <w:rFonts w:ascii="Arial" w:hAnsi="Arial" w:cs="Arial"/>
          <w:sz w:val="24"/>
          <w:szCs w:val="24"/>
        </w:rPr>
        <w:t>b) instauração de processo administrativo regular;</w:t>
      </w:r>
    </w:p>
    <w:p w14:paraId="661765A7" w14:textId="77777777" w:rsidR="00095504" w:rsidRDefault="00095504" w:rsidP="00095504">
      <w:pPr>
        <w:spacing w:line="360" w:lineRule="auto"/>
        <w:jc w:val="both"/>
        <w:rPr>
          <w:rFonts w:ascii="Arial" w:hAnsi="Arial" w:cs="Arial"/>
          <w:sz w:val="24"/>
          <w:szCs w:val="24"/>
        </w:rPr>
      </w:pPr>
      <w:r w:rsidRPr="00E4467A">
        <w:rPr>
          <w:rFonts w:ascii="Arial" w:hAnsi="Arial" w:cs="Arial"/>
          <w:sz w:val="24"/>
          <w:szCs w:val="24"/>
        </w:rPr>
        <w:t>c) notificação formal da CONTRATADA para ciência das irregularidades;</w:t>
      </w:r>
      <w:r w:rsidRPr="00E4467A">
        <w:rPr>
          <w:rFonts w:ascii="Arial" w:hAnsi="Arial" w:cs="Arial"/>
          <w:sz w:val="24"/>
          <w:szCs w:val="24"/>
        </w:rPr>
        <w:br/>
        <w:t>d) concessão de prazo razoável para manifestação e, quando cabível, saneamento;</w:t>
      </w:r>
      <w:r w:rsidRPr="00E4467A">
        <w:rPr>
          <w:rFonts w:ascii="Arial" w:hAnsi="Arial" w:cs="Arial"/>
          <w:sz w:val="24"/>
          <w:szCs w:val="24"/>
        </w:rPr>
        <w:br/>
        <w:t>e) análise técnica e jurídica conclusiva;</w:t>
      </w:r>
    </w:p>
    <w:p w14:paraId="2AA3993A" w14:textId="77777777" w:rsidR="00095504" w:rsidRPr="00E4467A" w:rsidRDefault="00095504" w:rsidP="00095504">
      <w:pPr>
        <w:spacing w:line="360" w:lineRule="auto"/>
        <w:jc w:val="both"/>
        <w:rPr>
          <w:rFonts w:ascii="Arial" w:hAnsi="Arial" w:cs="Arial"/>
          <w:sz w:val="24"/>
          <w:szCs w:val="24"/>
        </w:rPr>
      </w:pPr>
      <w:r w:rsidRPr="00E4467A">
        <w:rPr>
          <w:rFonts w:ascii="Arial" w:hAnsi="Arial" w:cs="Arial"/>
          <w:sz w:val="24"/>
          <w:szCs w:val="24"/>
        </w:rPr>
        <w:t>f) decisão motivada da autoridade competente.</w:t>
      </w:r>
    </w:p>
    <w:p w14:paraId="613A0C93" w14:textId="77777777" w:rsidR="00095504" w:rsidRPr="00E4467A" w:rsidRDefault="00095504" w:rsidP="00095504">
      <w:pPr>
        <w:spacing w:line="360" w:lineRule="auto"/>
        <w:jc w:val="both"/>
        <w:rPr>
          <w:rFonts w:ascii="Arial" w:hAnsi="Arial" w:cs="Arial"/>
          <w:b/>
          <w:bCs/>
          <w:sz w:val="24"/>
          <w:szCs w:val="24"/>
        </w:rPr>
      </w:pPr>
      <w:r w:rsidRPr="00E4467A">
        <w:rPr>
          <w:rFonts w:ascii="Arial" w:hAnsi="Arial" w:cs="Arial"/>
          <w:b/>
          <w:bCs/>
          <w:sz w:val="24"/>
          <w:szCs w:val="24"/>
        </w:rPr>
        <w:t>§2º – Graduação da medida</w:t>
      </w:r>
    </w:p>
    <w:p w14:paraId="0B0160B0" w14:textId="77777777" w:rsidR="00095504" w:rsidRPr="00E4467A" w:rsidRDefault="00095504" w:rsidP="00095504">
      <w:pPr>
        <w:spacing w:line="360" w:lineRule="auto"/>
        <w:jc w:val="both"/>
        <w:rPr>
          <w:rFonts w:ascii="Arial" w:hAnsi="Arial" w:cs="Arial"/>
          <w:sz w:val="24"/>
          <w:szCs w:val="24"/>
        </w:rPr>
      </w:pPr>
      <w:r w:rsidRPr="00E4467A">
        <w:rPr>
          <w:rFonts w:ascii="Arial" w:hAnsi="Arial" w:cs="Arial"/>
          <w:sz w:val="24"/>
          <w:szCs w:val="24"/>
        </w:rPr>
        <w:t>Sempre que possível e compatível com o interesse público, a Administração observará a gradação sancionatória, priorizando medidas menos gravosas antes da rescisão, tais como:</w:t>
      </w:r>
    </w:p>
    <w:p w14:paraId="4EE6E806" w14:textId="77777777" w:rsidR="00095504" w:rsidRDefault="00095504" w:rsidP="00095504">
      <w:pPr>
        <w:spacing w:line="360" w:lineRule="auto"/>
        <w:jc w:val="both"/>
        <w:rPr>
          <w:rFonts w:ascii="Arial" w:hAnsi="Arial" w:cs="Arial"/>
          <w:sz w:val="24"/>
          <w:szCs w:val="24"/>
        </w:rPr>
      </w:pPr>
      <w:r w:rsidRPr="00E4467A">
        <w:rPr>
          <w:rFonts w:ascii="Arial" w:hAnsi="Arial" w:cs="Arial"/>
          <w:sz w:val="24"/>
          <w:szCs w:val="24"/>
        </w:rPr>
        <w:t>I – advertência;</w:t>
      </w:r>
    </w:p>
    <w:p w14:paraId="0B600ED7" w14:textId="77777777" w:rsidR="00095504" w:rsidRDefault="00095504" w:rsidP="00095504">
      <w:pPr>
        <w:spacing w:line="360" w:lineRule="auto"/>
        <w:jc w:val="both"/>
        <w:rPr>
          <w:rFonts w:ascii="Arial" w:hAnsi="Arial" w:cs="Arial"/>
          <w:sz w:val="24"/>
          <w:szCs w:val="24"/>
        </w:rPr>
      </w:pPr>
      <w:r w:rsidRPr="00E4467A">
        <w:rPr>
          <w:rFonts w:ascii="Arial" w:hAnsi="Arial" w:cs="Arial"/>
          <w:sz w:val="24"/>
          <w:szCs w:val="24"/>
        </w:rPr>
        <w:t>II – plano de correção obrigatório;</w:t>
      </w:r>
    </w:p>
    <w:p w14:paraId="7F260DB7" w14:textId="77777777" w:rsidR="00095504" w:rsidRDefault="00095504" w:rsidP="00095504">
      <w:pPr>
        <w:spacing w:line="360" w:lineRule="auto"/>
        <w:jc w:val="both"/>
        <w:rPr>
          <w:rFonts w:ascii="Arial" w:hAnsi="Arial" w:cs="Arial"/>
          <w:sz w:val="24"/>
          <w:szCs w:val="24"/>
        </w:rPr>
      </w:pPr>
      <w:r w:rsidRPr="00E4467A">
        <w:rPr>
          <w:rFonts w:ascii="Arial" w:hAnsi="Arial" w:cs="Arial"/>
          <w:sz w:val="24"/>
          <w:szCs w:val="24"/>
        </w:rPr>
        <w:t>III – glosa de valores;</w:t>
      </w:r>
    </w:p>
    <w:p w14:paraId="71E92DD9" w14:textId="77777777" w:rsidR="00095504" w:rsidRDefault="00095504" w:rsidP="00095504">
      <w:pPr>
        <w:spacing w:line="360" w:lineRule="auto"/>
        <w:jc w:val="both"/>
        <w:rPr>
          <w:rFonts w:ascii="Arial" w:hAnsi="Arial" w:cs="Arial"/>
          <w:sz w:val="24"/>
          <w:szCs w:val="24"/>
        </w:rPr>
      </w:pPr>
      <w:r w:rsidRPr="00E4467A">
        <w:rPr>
          <w:rFonts w:ascii="Arial" w:hAnsi="Arial" w:cs="Arial"/>
          <w:sz w:val="24"/>
          <w:szCs w:val="24"/>
        </w:rPr>
        <w:t>IV – intervenção administrativa temporária;</w:t>
      </w:r>
    </w:p>
    <w:p w14:paraId="1990CE27" w14:textId="77777777" w:rsidR="00095504" w:rsidRPr="00E4467A" w:rsidRDefault="00095504" w:rsidP="00095504">
      <w:pPr>
        <w:spacing w:line="360" w:lineRule="auto"/>
        <w:jc w:val="both"/>
        <w:rPr>
          <w:rFonts w:ascii="Arial" w:hAnsi="Arial" w:cs="Arial"/>
          <w:sz w:val="24"/>
          <w:szCs w:val="24"/>
        </w:rPr>
      </w:pPr>
      <w:r w:rsidRPr="00E4467A">
        <w:rPr>
          <w:rFonts w:ascii="Arial" w:hAnsi="Arial" w:cs="Arial"/>
          <w:sz w:val="24"/>
          <w:szCs w:val="24"/>
        </w:rPr>
        <w:t>V – suspensão parcial de repasses acessórios.</w:t>
      </w:r>
    </w:p>
    <w:p w14:paraId="63416C6E" w14:textId="77777777" w:rsidR="00095504" w:rsidRPr="00E4467A" w:rsidRDefault="00095504" w:rsidP="00095504">
      <w:pPr>
        <w:spacing w:line="360" w:lineRule="auto"/>
        <w:jc w:val="both"/>
        <w:rPr>
          <w:rFonts w:ascii="Arial" w:hAnsi="Arial" w:cs="Arial"/>
          <w:sz w:val="24"/>
          <w:szCs w:val="24"/>
        </w:rPr>
      </w:pPr>
      <w:r w:rsidRPr="00E4467A">
        <w:rPr>
          <w:rFonts w:ascii="Arial" w:hAnsi="Arial" w:cs="Arial"/>
          <w:sz w:val="24"/>
          <w:szCs w:val="24"/>
        </w:rPr>
        <w:t>Parágrafo único. A gradação poderá ser afastada quando a gravidade do caso exigir providência imediata.</w:t>
      </w:r>
    </w:p>
    <w:p w14:paraId="5FE9B5FD" w14:textId="77777777" w:rsidR="00095504" w:rsidRPr="00E4467A" w:rsidRDefault="00095504" w:rsidP="00095504">
      <w:pPr>
        <w:spacing w:line="360" w:lineRule="auto"/>
        <w:jc w:val="both"/>
        <w:rPr>
          <w:rFonts w:ascii="Arial" w:hAnsi="Arial" w:cs="Arial"/>
          <w:b/>
          <w:bCs/>
          <w:sz w:val="24"/>
          <w:szCs w:val="24"/>
        </w:rPr>
      </w:pPr>
      <w:r w:rsidRPr="00E4467A">
        <w:rPr>
          <w:rFonts w:ascii="Arial" w:hAnsi="Arial" w:cs="Arial"/>
          <w:b/>
          <w:bCs/>
          <w:sz w:val="24"/>
          <w:szCs w:val="24"/>
        </w:rPr>
        <w:t>§3º – Rescisão imediata</w:t>
      </w:r>
    </w:p>
    <w:p w14:paraId="23F798AF" w14:textId="77777777" w:rsidR="00095504" w:rsidRPr="00E4467A" w:rsidRDefault="00095504" w:rsidP="00095504">
      <w:pPr>
        <w:spacing w:line="360" w:lineRule="auto"/>
        <w:jc w:val="both"/>
        <w:rPr>
          <w:rFonts w:ascii="Arial" w:hAnsi="Arial" w:cs="Arial"/>
          <w:sz w:val="24"/>
          <w:szCs w:val="24"/>
        </w:rPr>
      </w:pPr>
      <w:r w:rsidRPr="00E4467A">
        <w:rPr>
          <w:rFonts w:ascii="Arial" w:hAnsi="Arial" w:cs="Arial"/>
          <w:sz w:val="24"/>
          <w:szCs w:val="24"/>
        </w:rPr>
        <w:t>Poderá ser decretada rescisão imediata, mediante decisão fundamentada, independentemente de prazo de saneamento prévio, quando houver:</w:t>
      </w:r>
    </w:p>
    <w:p w14:paraId="6CA92905" w14:textId="77777777" w:rsidR="00095504" w:rsidRDefault="00095504" w:rsidP="00095504">
      <w:pPr>
        <w:spacing w:line="360" w:lineRule="auto"/>
        <w:jc w:val="both"/>
        <w:rPr>
          <w:rFonts w:ascii="Arial" w:hAnsi="Arial" w:cs="Arial"/>
          <w:sz w:val="24"/>
          <w:szCs w:val="24"/>
        </w:rPr>
      </w:pPr>
      <w:r w:rsidRPr="00E4467A">
        <w:rPr>
          <w:rFonts w:ascii="Arial" w:hAnsi="Arial" w:cs="Arial"/>
          <w:sz w:val="24"/>
          <w:szCs w:val="24"/>
        </w:rPr>
        <w:t>I – risco concreto à vida, saúde ou segurança dos usuários;</w:t>
      </w:r>
    </w:p>
    <w:p w14:paraId="30978E8B" w14:textId="77777777" w:rsidR="00095504" w:rsidRDefault="00095504" w:rsidP="00095504">
      <w:pPr>
        <w:spacing w:line="360" w:lineRule="auto"/>
        <w:jc w:val="both"/>
        <w:rPr>
          <w:rFonts w:ascii="Arial" w:hAnsi="Arial" w:cs="Arial"/>
          <w:sz w:val="24"/>
          <w:szCs w:val="24"/>
        </w:rPr>
      </w:pPr>
      <w:r w:rsidRPr="00E4467A">
        <w:rPr>
          <w:rFonts w:ascii="Arial" w:hAnsi="Arial" w:cs="Arial"/>
          <w:sz w:val="24"/>
          <w:szCs w:val="24"/>
        </w:rPr>
        <w:t>II – abandono dos serviços;</w:t>
      </w:r>
    </w:p>
    <w:p w14:paraId="4144295C" w14:textId="77777777" w:rsidR="00095504" w:rsidRDefault="00095504" w:rsidP="00095504">
      <w:pPr>
        <w:spacing w:line="360" w:lineRule="auto"/>
        <w:jc w:val="both"/>
        <w:rPr>
          <w:rFonts w:ascii="Arial" w:hAnsi="Arial" w:cs="Arial"/>
          <w:sz w:val="24"/>
          <w:szCs w:val="24"/>
        </w:rPr>
      </w:pPr>
      <w:r w:rsidRPr="00E4467A">
        <w:rPr>
          <w:rFonts w:ascii="Arial" w:hAnsi="Arial" w:cs="Arial"/>
          <w:sz w:val="24"/>
          <w:szCs w:val="24"/>
        </w:rPr>
        <w:t>III – fraude comprovada;</w:t>
      </w:r>
    </w:p>
    <w:p w14:paraId="6EF39778" w14:textId="77777777" w:rsidR="00095504" w:rsidRDefault="00095504" w:rsidP="00095504">
      <w:pPr>
        <w:spacing w:line="360" w:lineRule="auto"/>
        <w:jc w:val="both"/>
        <w:rPr>
          <w:rFonts w:ascii="Arial" w:hAnsi="Arial" w:cs="Arial"/>
          <w:sz w:val="24"/>
          <w:szCs w:val="24"/>
        </w:rPr>
      </w:pPr>
      <w:r w:rsidRPr="00E4467A">
        <w:rPr>
          <w:rFonts w:ascii="Arial" w:hAnsi="Arial" w:cs="Arial"/>
          <w:sz w:val="24"/>
          <w:szCs w:val="24"/>
        </w:rPr>
        <w:t>IV – desvio doloso de recursos públicos;</w:t>
      </w:r>
    </w:p>
    <w:p w14:paraId="1206C9C3" w14:textId="77777777" w:rsidR="00095504" w:rsidRPr="00E4467A" w:rsidRDefault="00095504" w:rsidP="00095504">
      <w:pPr>
        <w:spacing w:line="360" w:lineRule="auto"/>
        <w:jc w:val="both"/>
        <w:rPr>
          <w:rFonts w:ascii="Arial" w:hAnsi="Arial" w:cs="Arial"/>
          <w:sz w:val="24"/>
          <w:szCs w:val="24"/>
        </w:rPr>
      </w:pPr>
      <w:r w:rsidRPr="00E4467A">
        <w:rPr>
          <w:rFonts w:ascii="Arial" w:hAnsi="Arial" w:cs="Arial"/>
          <w:sz w:val="24"/>
          <w:szCs w:val="24"/>
        </w:rPr>
        <w:t>V – perda da qualificação jurídica indispensável à execução.</w:t>
      </w:r>
    </w:p>
    <w:p w14:paraId="2976F85C" w14:textId="77777777" w:rsidR="00095504" w:rsidRPr="00E4467A" w:rsidRDefault="00095504" w:rsidP="00095504">
      <w:pPr>
        <w:spacing w:line="360" w:lineRule="auto"/>
        <w:jc w:val="both"/>
        <w:rPr>
          <w:rFonts w:ascii="Arial" w:hAnsi="Arial" w:cs="Arial"/>
          <w:b/>
          <w:bCs/>
          <w:sz w:val="24"/>
          <w:szCs w:val="24"/>
        </w:rPr>
      </w:pPr>
      <w:r w:rsidRPr="00E4467A">
        <w:rPr>
          <w:rFonts w:ascii="Arial" w:hAnsi="Arial" w:cs="Arial"/>
          <w:b/>
          <w:bCs/>
          <w:sz w:val="24"/>
          <w:szCs w:val="24"/>
        </w:rPr>
        <w:t>§4º – Continuidade assistencial</w:t>
      </w:r>
    </w:p>
    <w:p w14:paraId="5422B5F1" w14:textId="77777777" w:rsidR="00095504" w:rsidRPr="00E4467A" w:rsidRDefault="00095504" w:rsidP="00095504">
      <w:pPr>
        <w:spacing w:line="360" w:lineRule="auto"/>
        <w:jc w:val="both"/>
        <w:rPr>
          <w:rFonts w:ascii="Arial" w:hAnsi="Arial" w:cs="Arial"/>
          <w:sz w:val="24"/>
          <w:szCs w:val="24"/>
        </w:rPr>
      </w:pPr>
      <w:r w:rsidRPr="00E4467A">
        <w:rPr>
          <w:rFonts w:ascii="Arial" w:hAnsi="Arial" w:cs="Arial"/>
          <w:sz w:val="24"/>
          <w:szCs w:val="24"/>
        </w:rPr>
        <w:t xml:space="preserve">Na hipótese de rescisão, deverão ser adotadas todas as medidas necessárias à </w:t>
      </w:r>
      <w:r w:rsidRPr="00E4467A">
        <w:rPr>
          <w:rFonts w:ascii="Arial" w:hAnsi="Arial" w:cs="Arial"/>
          <w:b/>
          <w:bCs/>
          <w:sz w:val="24"/>
          <w:szCs w:val="24"/>
        </w:rPr>
        <w:lastRenderedPageBreak/>
        <w:t>preservação da continuidade assistencial do SUS</w:t>
      </w:r>
      <w:r w:rsidRPr="00E4467A">
        <w:rPr>
          <w:rFonts w:ascii="Arial" w:hAnsi="Arial" w:cs="Arial"/>
          <w:sz w:val="24"/>
          <w:szCs w:val="24"/>
        </w:rPr>
        <w:t>, podendo o Município promover intervenção transitória, contratação emergencial, gestão direta temporária ou convocação de remanescente apto, na forma da lei.</w:t>
      </w:r>
    </w:p>
    <w:p w14:paraId="52AAB431" w14:textId="77777777" w:rsidR="00095504" w:rsidRPr="00E4467A" w:rsidRDefault="00095504" w:rsidP="00095504">
      <w:pPr>
        <w:spacing w:line="360" w:lineRule="auto"/>
        <w:jc w:val="both"/>
        <w:rPr>
          <w:rFonts w:ascii="Arial" w:hAnsi="Arial" w:cs="Arial"/>
          <w:b/>
          <w:bCs/>
          <w:sz w:val="24"/>
          <w:szCs w:val="24"/>
        </w:rPr>
      </w:pPr>
      <w:r w:rsidRPr="00E4467A">
        <w:rPr>
          <w:rFonts w:ascii="Arial" w:hAnsi="Arial" w:cs="Arial"/>
          <w:b/>
          <w:bCs/>
          <w:sz w:val="24"/>
          <w:szCs w:val="24"/>
        </w:rPr>
        <w:t>§5º – Dever de transição</w:t>
      </w:r>
    </w:p>
    <w:p w14:paraId="79CFAD3D" w14:textId="77777777" w:rsidR="00095504" w:rsidRPr="00E4467A" w:rsidRDefault="00095504" w:rsidP="00095504">
      <w:pPr>
        <w:spacing w:line="360" w:lineRule="auto"/>
        <w:jc w:val="both"/>
        <w:rPr>
          <w:rFonts w:ascii="Arial" w:hAnsi="Arial" w:cs="Arial"/>
          <w:sz w:val="24"/>
          <w:szCs w:val="24"/>
        </w:rPr>
      </w:pPr>
      <w:r w:rsidRPr="00E4467A">
        <w:rPr>
          <w:rFonts w:ascii="Arial" w:hAnsi="Arial" w:cs="Arial"/>
          <w:sz w:val="24"/>
          <w:szCs w:val="24"/>
        </w:rPr>
        <w:t>A CONTRATADA cooperará integralmente no processo de transição, devendo:</w:t>
      </w:r>
    </w:p>
    <w:p w14:paraId="2F35FD84" w14:textId="77777777" w:rsidR="00095504" w:rsidRDefault="00095504" w:rsidP="00095504">
      <w:pPr>
        <w:spacing w:line="360" w:lineRule="auto"/>
        <w:jc w:val="both"/>
        <w:rPr>
          <w:rFonts w:ascii="Arial" w:hAnsi="Arial" w:cs="Arial"/>
          <w:sz w:val="24"/>
          <w:szCs w:val="24"/>
        </w:rPr>
      </w:pPr>
      <w:r w:rsidRPr="00E4467A">
        <w:rPr>
          <w:rFonts w:ascii="Arial" w:hAnsi="Arial" w:cs="Arial"/>
          <w:sz w:val="24"/>
          <w:szCs w:val="24"/>
        </w:rPr>
        <w:t>I – entregar documentos administrativos e assistenciais;</w:t>
      </w:r>
    </w:p>
    <w:p w14:paraId="454B6A46" w14:textId="77777777" w:rsidR="00095504" w:rsidRDefault="00095504" w:rsidP="00095504">
      <w:pPr>
        <w:spacing w:line="360" w:lineRule="auto"/>
        <w:jc w:val="both"/>
        <w:rPr>
          <w:rFonts w:ascii="Arial" w:hAnsi="Arial" w:cs="Arial"/>
          <w:sz w:val="24"/>
          <w:szCs w:val="24"/>
        </w:rPr>
      </w:pPr>
      <w:r w:rsidRPr="00E4467A">
        <w:rPr>
          <w:rFonts w:ascii="Arial" w:hAnsi="Arial" w:cs="Arial"/>
          <w:sz w:val="24"/>
          <w:szCs w:val="24"/>
        </w:rPr>
        <w:t>II – disponibilizar prontuários, sistemas e bases de dados legais;</w:t>
      </w:r>
    </w:p>
    <w:p w14:paraId="7938D78B" w14:textId="77777777" w:rsidR="00095504" w:rsidRDefault="00095504" w:rsidP="00095504">
      <w:pPr>
        <w:spacing w:line="360" w:lineRule="auto"/>
        <w:jc w:val="both"/>
        <w:rPr>
          <w:rFonts w:ascii="Arial" w:hAnsi="Arial" w:cs="Arial"/>
          <w:sz w:val="24"/>
          <w:szCs w:val="24"/>
        </w:rPr>
      </w:pPr>
      <w:r w:rsidRPr="00E4467A">
        <w:rPr>
          <w:rFonts w:ascii="Arial" w:hAnsi="Arial" w:cs="Arial"/>
          <w:sz w:val="24"/>
          <w:szCs w:val="24"/>
        </w:rPr>
        <w:t>III – apresentar inventário patrimonial atualizado;</w:t>
      </w:r>
    </w:p>
    <w:p w14:paraId="14B1E0B7" w14:textId="77777777" w:rsidR="00095504" w:rsidRDefault="00095504" w:rsidP="00095504">
      <w:pPr>
        <w:spacing w:line="360" w:lineRule="auto"/>
        <w:jc w:val="both"/>
        <w:rPr>
          <w:rFonts w:ascii="Arial" w:hAnsi="Arial" w:cs="Arial"/>
          <w:sz w:val="24"/>
          <w:szCs w:val="24"/>
        </w:rPr>
      </w:pPr>
      <w:r w:rsidRPr="00E4467A">
        <w:rPr>
          <w:rFonts w:ascii="Arial" w:hAnsi="Arial" w:cs="Arial"/>
          <w:sz w:val="24"/>
          <w:szCs w:val="24"/>
        </w:rPr>
        <w:t>IV – manter equipes mínimas até assunção substitutiva, se determinado;</w:t>
      </w:r>
    </w:p>
    <w:p w14:paraId="070691A5" w14:textId="77777777" w:rsidR="00095504" w:rsidRPr="00E4467A" w:rsidRDefault="00095504" w:rsidP="00095504">
      <w:pPr>
        <w:spacing w:line="360" w:lineRule="auto"/>
        <w:jc w:val="both"/>
        <w:rPr>
          <w:rFonts w:ascii="Arial" w:hAnsi="Arial" w:cs="Arial"/>
          <w:sz w:val="24"/>
          <w:szCs w:val="24"/>
        </w:rPr>
      </w:pPr>
      <w:r w:rsidRPr="00E4467A">
        <w:rPr>
          <w:rFonts w:ascii="Arial" w:hAnsi="Arial" w:cs="Arial"/>
          <w:sz w:val="24"/>
          <w:szCs w:val="24"/>
        </w:rPr>
        <w:t>V – prestar contas finais no prazo fixado.</w:t>
      </w:r>
    </w:p>
    <w:p w14:paraId="220E0D28" w14:textId="77777777" w:rsidR="00095504" w:rsidRPr="00E4467A" w:rsidRDefault="00095504" w:rsidP="00095504">
      <w:pPr>
        <w:spacing w:line="360" w:lineRule="auto"/>
        <w:jc w:val="both"/>
        <w:rPr>
          <w:rFonts w:ascii="Arial" w:hAnsi="Arial" w:cs="Arial"/>
          <w:b/>
          <w:bCs/>
          <w:sz w:val="24"/>
          <w:szCs w:val="24"/>
        </w:rPr>
      </w:pPr>
      <w:r w:rsidRPr="00E4467A">
        <w:rPr>
          <w:rFonts w:ascii="Arial" w:hAnsi="Arial" w:cs="Arial"/>
          <w:b/>
          <w:bCs/>
          <w:sz w:val="24"/>
          <w:szCs w:val="24"/>
        </w:rPr>
        <w:t>§6º – Responsabilização posterior</w:t>
      </w:r>
    </w:p>
    <w:p w14:paraId="101B8370" w14:textId="77777777" w:rsidR="00095504" w:rsidRPr="00E4467A" w:rsidRDefault="00095504" w:rsidP="00095504">
      <w:pPr>
        <w:spacing w:line="360" w:lineRule="auto"/>
        <w:jc w:val="both"/>
        <w:rPr>
          <w:rFonts w:ascii="Arial" w:hAnsi="Arial" w:cs="Arial"/>
          <w:sz w:val="24"/>
          <w:szCs w:val="24"/>
        </w:rPr>
      </w:pPr>
      <w:r w:rsidRPr="00E4467A">
        <w:rPr>
          <w:rFonts w:ascii="Arial" w:hAnsi="Arial" w:cs="Arial"/>
          <w:sz w:val="24"/>
          <w:szCs w:val="24"/>
        </w:rPr>
        <w:t>A rescisão não afasta a apuração de responsabilidades civil, administrativa e eventual penal, nem o dever de ressarcimento ao erário.</w:t>
      </w:r>
    </w:p>
    <w:p w14:paraId="0A8E133E" w14:textId="77777777" w:rsidR="00095504" w:rsidRPr="00E4467A" w:rsidRDefault="00095504" w:rsidP="00095504">
      <w:pPr>
        <w:spacing w:line="360" w:lineRule="auto"/>
        <w:jc w:val="both"/>
        <w:rPr>
          <w:rFonts w:ascii="Arial" w:hAnsi="Arial" w:cs="Arial"/>
          <w:b/>
          <w:bCs/>
          <w:sz w:val="24"/>
          <w:szCs w:val="24"/>
        </w:rPr>
      </w:pPr>
      <w:r w:rsidRPr="00E4467A">
        <w:rPr>
          <w:rFonts w:ascii="Arial" w:hAnsi="Arial" w:cs="Arial"/>
          <w:b/>
          <w:bCs/>
          <w:sz w:val="24"/>
          <w:szCs w:val="24"/>
        </w:rPr>
        <w:t>§7º – Rescisão por interesse público</w:t>
      </w:r>
    </w:p>
    <w:p w14:paraId="0784E3CE" w14:textId="77777777" w:rsidR="00095504" w:rsidRDefault="00095504" w:rsidP="00095504">
      <w:pPr>
        <w:spacing w:line="360" w:lineRule="auto"/>
        <w:jc w:val="both"/>
        <w:rPr>
          <w:rFonts w:ascii="Arial" w:hAnsi="Arial" w:cs="Arial"/>
          <w:sz w:val="24"/>
          <w:szCs w:val="24"/>
        </w:rPr>
      </w:pPr>
      <w:r w:rsidRPr="00E4467A">
        <w:rPr>
          <w:rFonts w:ascii="Arial" w:hAnsi="Arial" w:cs="Arial"/>
          <w:sz w:val="24"/>
          <w:szCs w:val="24"/>
        </w:rPr>
        <w:t>Nos casos de rescisão fundada exclusivamente em conveniência administrativa superveniente, sem culpa da CONTRATADA, serão observados os direitos eventualmente comprovados e legalmente devidos, após regular apuração administrativa.</w:t>
      </w:r>
    </w:p>
    <w:p w14:paraId="102404BF" w14:textId="77777777" w:rsidR="00095504" w:rsidRPr="00E4467A" w:rsidRDefault="00095504" w:rsidP="00095504">
      <w:pPr>
        <w:spacing w:line="360" w:lineRule="auto"/>
        <w:jc w:val="both"/>
        <w:rPr>
          <w:rFonts w:ascii="Arial" w:hAnsi="Arial" w:cs="Arial"/>
          <w:sz w:val="24"/>
          <w:szCs w:val="24"/>
        </w:rPr>
      </w:pPr>
    </w:p>
    <w:p w14:paraId="50D6BB9F" w14:textId="77777777" w:rsidR="00095504" w:rsidRPr="00F03B3D" w:rsidRDefault="00095504" w:rsidP="00095504">
      <w:pPr>
        <w:spacing w:line="360" w:lineRule="auto"/>
        <w:jc w:val="both"/>
        <w:rPr>
          <w:rFonts w:ascii="Arial" w:hAnsi="Arial" w:cs="Arial"/>
          <w:b/>
          <w:bCs/>
          <w:sz w:val="24"/>
          <w:szCs w:val="24"/>
        </w:rPr>
      </w:pPr>
      <w:r w:rsidRPr="00F03B3D">
        <w:rPr>
          <w:rFonts w:ascii="Arial" w:hAnsi="Arial" w:cs="Arial"/>
          <w:b/>
          <w:bCs/>
          <w:sz w:val="24"/>
          <w:szCs w:val="24"/>
        </w:rPr>
        <w:t>CLÁUSULA 16 – DA PROTEÇÃO DE DADOS PESSOAIS (LGPD)</w:t>
      </w:r>
    </w:p>
    <w:p w14:paraId="58E8B15B" w14:textId="77777777" w:rsidR="00095504" w:rsidRPr="00F03B3D" w:rsidRDefault="00095504" w:rsidP="00095504">
      <w:pPr>
        <w:spacing w:line="360" w:lineRule="auto"/>
        <w:jc w:val="both"/>
        <w:rPr>
          <w:rFonts w:ascii="Arial" w:hAnsi="Arial" w:cs="Arial"/>
          <w:sz w:val="24"/>
          <w:szCs w:val="24"/>
        </w:rPr>
      </w:pPr>
      <w:r w:rsidRPr="00F03B3D">
        <w:rPr>
          <w:rFonts w:ascii="Arial" w:hAnsi="Arial" w:cs="Arial"/>
          <w:sz w:val="24"/>
          <w:szCs w:val="24"/>
        </w:rPr>
        <w:t>As partes obrigam-se a observar integralmente as disposições da Lei Geral de Proteção de Dados Pessoais, bem como demais normas correlatas aplicáveis ao tratamento de dados pessoais, especialmente no que se refere aos dados sensíveis de pacientes, usuários do SUS, profissionais de saúde e colaboradores, em razão da execução do presente Contrato de Gestão.</w:t>
      </w:r>
    </w:p>
    <w:p w14:paraId="71E8CDCB" w14:textId="77777777" w:rsidR="00095504" w:rsidRPr="00F03B3D" w:rsidRDefault="00095504" w:rsidP="00095504">
      <w:pPr>
        <w:spacing w:line="360" w:lineRule="auto"/>
        <w:jc w:val="both"/>
        <w:rPr>
          <w:rFonts w:ascii="Arial" w:hAnsi="Arial" w:cs="Arial"/>
          <w:b/>
          <w:bCs/>
          <w:sz w:val="24"/>
          <w:szCs w:val="24"/>
        </w:rPr>
      </w:pPr>
      <w:r w:rsidRPr="00F03B3D">
        <w:rPr>
          <w:rFonts w:ascii="Arial" w:hAnsi="Arial" w:cs="Arial"/>
          <w:b/>
          <w:bCs/>
          <w:sz w:val="24"/>
          <w:szCs w:val="24"/>
        </w:rPr>
        <w:t>§1º – Finalidade e Necessidade</w:t>
      </w:r>
    </w:p>
    <w:p w14:paraId="0B2BC781" w14:textId="77777777" w:rsidR="00095504" w:rsidRPr="00F03B3D" w:rsidRDefault="00095504" w:rsidP="00095504">
      <w:pPr>
        <w:spacing w:line="360" w:lineRule="auto"/>
        <w:jc w:val="both"/>
        <w:rPr>
          <w:rFonts w:ascii="Arial" w:hAnsi="Arial" w:cs="Arial"/>
          <w:sz w:val="24"/>
          <w:szCs w:val="24"/>
        </w:rPr>
      </w:pPr>
      <w:r w:rsidRPr="00F03B3D">
        <w:rPr>
          <w:rFonts w:ascii="Arial" w:hAnsi="Arial" w:cs="Arial"/>
          <w:sz w:val="24"/>
          <w:szCs w:val="24"/>
        </w:rPr>
        <w:t>O tratamento de dados pessoais deverá limitar-se às finalidades legítimas, específicas e necessárias à execução dos serviços públicos de saúde, regulação assistencial, faturamento, auditoria, prestação de contas, cumprimento de obrigações legais e tutela da saúde, observados os princípios da finalidade, adequação, necessidade, segurança e transparência.</w:t>
      </w:r>
    </w:p>
    <w:p w14:paraId="299162ED" w14:textId="77777777" w:rsidR="00095504" w:rsidRPr="00F03B3D" w:rsidRDefault="00095504" w:rsidP="00095504">
      <w:pPr>
        <w:spacing w:line="360" w:lineRule="auto"/>
        <w:jc w:val="both"/>
        <w:rPr>
          <w:rFonts w:ascii="Arial" w:hAnsi="Arial" w:cs="Arial"/>
          <w:b/>
          <w:bCs/>
          <w:sz w:val="24"/>
          <w:szCs w:val="24"/>
        </w:rPr>
      </w:pPr>
      <w:r w:rsidRPr="00F03B3D">
        <w:rPr>
          <w:rFonts w:ascii="Arial" w:hAnsi="Arial" w:cs="Arial"/>
          <w:b/>
          <w:bCs/>
          <w:sz w:val="24"/>
          <w:szCs w:val="24"/>
        </w:rPr>
        <w:lastRenderedPageBreak/>
        <w:t>§2º – Dados Sensíveis de Saúde</w:t>
      </w:r>
    </w:p>
    <w:p w14:paraId="498CE761" w14:textId="77777777" w:rsidR="00095504" w:rsidRPr="00F03B3D" w:rsidRDefault="00095504" w:rsidP="00095504">
      <w:pPr>
        <w:spacing w:line="360" w:lineRule="auto"/>
        <w:jc w:val="both"/>
        <w:rPr>
          <w:rFonts w:ascii="Arial" w:hAnsi="Arial" w:cs="Arial"/>
          <w:sz w:val="24"/>
          <w:szCs w:val="24"/>
        </w:rPr>
      </w:pPr>
      <w:r w:rsidRPr="00F03B3D">
        <w:rPr>
          <w:rFonts w:ascii="Arial" w:hAnsi="Arial" w:cs="Arial"/>
          <w:sz w:val="24"/>
          <w:szCs w:val="24"/>
        </w:rPr>
        <w:t>Os dados referentes ao estado de saúde, prontuários, exames, diagnósticos, histórico clínico e demais informações médicas receberão proteção reforçada, sendo vedado seu uso para finalidade estranha ao interesse assistencial, legal ou contratual.</w:t>
      </w:r>
    </w:p>
    <w:p w14:paraId="3D954071" w14:textId="77777777" w:rsidR="00095504" w:rsidRPr="00F03B3D" w:rsidRDefault="00095504" w:rsidP="00095504">
      <w:pPr>
        <w:spacing w:line="360" w:lineRule="auto"/>
        <w:jc w:val="both"/>
        <w:rPr>
          <w:rFonts w:ascii="Arial" w:hAnsi="Arial" w:cs="Arial"/>
          <w:b/>
          <w:bCs/>
          <w:sz w:val="24"/>
          <w:szCs w:val="24"/>
        </w:rPr>
      </w:pPr>
      <w:r w:rsidRPr="00F03B3D">
        <w:rPr>
          <w:rFonts w:ascii="Arial" w:hAnsi="Arial" w:cs="Arial"/>
          <w:b/>
          <w:bCs/>
          <w:sz w:val="24"/>
          <w:szCs w:val="24"/>
        </w:rPr>
        <w:t>§3º – Deveres da CONTRATADA</w:t>
      </w:r>
    </w:p>
    <w:p w14:paraId="21D5FE7A" w14:textId="77777777" w:rsidR="00095504" w:rsidRPr="00F03B3D" w:rsidRDefault="00095504" w:rsidP="00095504">
      <w:pPr>
        <w:spacing w:line="360" w:lineRule="auto"/>
        <w:jc w:val="both"/>
        <w:rPr>
          <w:rFonts w:ascii="Arial" w:hAnsi="Arial" w:cs="Arial"/>
          <w:sz w:val="24"/>
          <w:szCs w:val="24"/>
        </w:rPr>
      </w:pPr>
      <w:r w:rsidRPr="00F03B3D">
        <w:rPr>
          <w:rFonts w:ascii="Arial" w:hAnsi="Arial" w:cs="Arial"/>
          <w:sz w:val="24"/>
          <w:szCs w:val="24"/>
        </w:rPr>
        <w:t>Compete à CONTRATADA:</w:t>
      </w:r>
    </w:p>
    <w:p w14:paraId="2990567A" w14:textId="77777777" w:rsidR="00095504" w:rsidRPr="00F03B3D" w:rsidRDefault="00095504" w:rsidP="00095504">
      <w:pPr>
        <w:spacing w:line="360" w:lineRule="auto"/>
        <w:jc w:val="both"/>
        <w:rPr>
          <w:rFonts w:ascii="Arial" w:hAnsi="Arial" w:cs="Arial"/>
          <w:sz w:val="24"/>
          <w:szCs w:val="24"/>
        </w:rPr>
      </w:pPr>
      <w:r w:rsidRPr="00F03B3D">
        <w:rPr>
          <w:rFonts w:ascii="Arial" w:hAnsi="Arial" w:cs="Arial"/>
          <w:b/>
          <w:bCs/>
          <w:sz w:val="24"/>
          <w:szCs w:val="24"/>
        </w:rPr>
        <w:t xml:space="preserve">I – </w:t>
      </w:r>
      <w:r w:rsidRPr="00F03B3D">
        <w:rPr>
          <w:rFonts w:ascii="Arial" w:hAnsi="Arial" w:cs="Arial"/>
          <w:sz w:val="24"/>
          <w:szCs w:val="24"/>
        </w:rPr>
        <w:t>adotar medidas técnicas e administrativas aptas a proteger os dados pessoais contra acessos não autorizados, perda, destruição, vazamento ou qualquer forma de tratamento inadequado;</w:t>
      </w:r>
    </w:p>
    <w:p w14:paraId="21525D17" w14:textId="77777777" w:rsidR="00095504" w:rsidRPr="00F03B3D" w:rsidRDefault="00095504" w:rsidP="00095504">
      <w:pPr>
        <w:spacing w:line="360" w:lineRule="auto"/>
        <w:jc w:val="both"/>
        <w:rPr>
          <w:rFonts w:ascii="Arial" w:hAnsi="Arial" w:cs="Arial"/>
          <w:sz w:val="24"/>
          <w:szCs w:val="24"/>
        </w:rPr>
      </w:pPr>
      <w:r w:rsidRPr="00F03B3D">
        <w:rPr>
          <w:rFonts w:ascii="Arial" w:hAnsi="Arial" w:cs="Arial"/>
          <w:b/>
          <w:bCs/>
          <w:sz w:val="24"/>
          <w:szCs w:val="24"/>
        </w:rPr>
        <w:t xml:space="preserve">II – </w:t>
      </w:r>
      <w:r w:rsidRPr="00F03B3D">
        <w:rPr>
          <w:rFonts w:ascii="Arial" w:hAnsi="Arial" w:cs="Arial"/>
          <w:sz w:val="24"/>
          <w:szCs w:val="24"/>
        </w:rPr>
        <w:t>restringir o acesso às informações apenas a profissionais autorizados e sujeitos a dever de sigilo;</w:t>
      </w:r>
    </w:p>
    <w:p w14:paraId="6FC9FBDE" w14:textId="77777777" w:rsidR="00095504" w:rsidRPr="00F03B3D" w:rsidRDefault="00095504" w:rsidP="00095504">
      <w:pPr>
        <w:spacing w:line="360" w:lineRule="auto"/>
        <w:jc w:val="both"/>
        <w:rPr>
          <w:rFonts w:ascii="Arial" w:hAnsi="Arial" w:cs="Arial"/>
          <w:sz w:val="24"/>
          <w:szCs w:val="24"/>
        </w:rPr>
      </w:pPr>
      <w:r w:rsidRPr="00F03B3D">
        <w:rPr>
          <w:rFonts w:ascii="Arial" w:hAnsi="Arial" w:cs="Arial"/>
          <w:b/>
          <w:bCs/>
          <w:sz w:val="24"/>
          <w:szCs w:val="24"/>
        </w:rPr>
        <w:t xml:space="preserve">III – </w:t>
      </w:r>
      <w:r w:rsidRPr="00F03B3D">
        <w:rPr>
          <w:rFonts w:ascii="Arial" w:hAnsi="Arial" w:cs="Arial"/>
          <w:sz w:val="24"/>
          <w:szCs w:val="24"/>
        </w:rPr>
        <w:t>manter registros mínimos das operações de tratamento quando exigido;</w:t>
      </w:r>
    </w:p>
    <w:p w14:paraId="32D05C8D" w14:textId="77777777" w:rsidR="00095504" w:rsidRPr="00F03B3D" w:rsidRDefault="00095504" w:rsidP="00095504">
      <w:pPr>
        <w:spacing w:line="360" w:lineRule="auto"/>
        <w:jc w:val="both"/>
        <w:rPr>
          <w:rFonts w:ascii="Arial" w:hAnsi="Arial" w:cs="Arial"/>
          <w:sz w:val="24"/>
          <w:szCs w:val="24"/>
        </w:rPr>
      </w:pPr>
      <w:r w:rsidRPr="00F03B3D">
        <w:rPr>
          <w:rFonts w:ascii="Arial" w:hAnsi="Arial" w:cs="Arial"/>
          <w:b/>
          <w:bCs/>
          <w:sz w:val="24"/>
          <w:szCs w:val="24"/>
        </w:rPr>
        <w:t xml:space="preserve">IV – </w:t>
      </w:r>
      <w:r w:rsidRPr="00F03B3D">
        <w:rPr>
          <w:rFonts w:ascii="Arial" w:hAnsi="Arial" w:cs="Arial"/>
          <w:sz w:val="24"/>
          <w:szCs w:val="24"/>
        </w:rPr>
        <w:t>promover treinamento periódico de seus colaboradores quanto à proteção de dados;</w:t>
      </w:r>
    </w:p>
    <w:p w14:paraId="7E7B4C16" w14:textId="77777777" w:rsidR="00095504" w:rsidRPr="00F03B3D" w:rsidRDefault="00095504" w:rsidP="00095504">
      <w:pPr>
        <w:spacing w:line="360" w:lineRule="auto"/>
        <w:jc w:val="both"/>
        <w:rPr>
          <w:rFonts w:ascii="Arial" w:hAnsi="Arial" w:cs="Arial"/>
          <w:sz w:val="24"/>
          <w:szCs w:val="24"/>
        </w:rPr>
      </w:pPr>
      <w:r w:rsidRPr="00F03B3D">
        <w:rPr>
          <w:rFonts w:ascii="Arial" w:hAnsi="Arial" w:cs="Arial"/>
          <w:b/>
          <w:bCs/>
          <w:sz w:val="24"/>
          <w:szCs w:val="24"/>
        </w:rPr>
        <w:t xml:space="preserve">V – </w:t>
      </w:r>
      <w:r w:rsidRPr="00F03B3D">
        <w:rPr>
          <w:rFonts w:ascii="Arial" w:hAnsi="Arial" w:cs="Arial"/>
          <w:sz w:val="24"/>
          <w:szCs w:val="24"/>
        </w:rPr>
        <w:t>exigir confidencialidade de empregados, prestadores e terceiros;</w:t>
      </w:r>
    </w:p>
    <w:p w14:paraId="5B22D10A" w14:textId="77777777" w:rsidR="00095504" w:rsidRPr="00F03B3D" w:rsidRDefault="00095504" w:rsidP="00095504">
      <w:pPr>
        <w:spacing w:line="360" w:lineRule="auto"/>
        <w:jc w:val="both"/>
        <w:rPr>
          <w:rFonts w:ascii="Arial" w:hAnsi="Arial" w:cs="Arial"/>
          <w:sz w:val="24"/>
          <w:szCs w:val="24"/>
        </w:rPr>
      </w:pPr>
      <w:r w:rsidRPr="00F03B3D">
        <w:rPr>
          <w:rFonts w:ascii="Arial" w:hAnsi="Arial" w:cs="Arial"/>
          <w:b/>
          <w:bCs/>
          <w:sz w:val="24"/>
          <w:szCs w:val="24"/>
        </w:rPr>
        <w:t xml:space="preserve">VI – </w:t>
      </w:r>
      <w:r w:rsidRPr="00F03B3D">
        <w:rPr>
          <w:rFonts w:ascii="Arial" w:hAnsi="Arial" w:cs="Arial"/>
          <w:sz w:val="24"/>
          <w:szCs w:val="24"/>
        </w:rPr>
        <w:t>comunicar imediatamente ao Município incidentes de segurança relevantes.</w:t>
      </w:r>
    </w:p>
    <w:p w14:paraId="61BA5FF2" w14:textId="77777777" w:rsidR="00095504" w:rsidRPr="00F03B3D" w:rsidRDefault="00095504" w:rsidP="00095504">
      <w:pPr>
        <w:spacing w:line="360" w:lineRule="auto"/>
        <w:jc w:val="both"/>
        <w:rPr>
          <w:rFonts w:ascii="Arial" w:hAnsi="Arial" w:cs="Arial"/>
          <w:b/>
          <w:bCs/>
          <w:sz w:val="24"/>
          <w:szCs w:val="24"/>
        </w:rPr>
      </w:pPr>
      <w:r w:rsidRPr="00F03B3D">
        <w:rPr>
          <w:rFonts w:ascii="Arial" w:hAnsi="Arial" w:cs="Arial"/>
          <w:b/>
          <w:bCs/>
          <w:sz w:val="24"/>
          <w:szCs w:val="24"/>
        </w:rPr>
        <w:t>§4º – Compartilhamento de Dados</w:t>
      </w:r>
    </w:p>
    <w:p w14:paraId="45FFB5A8" w14:textId="77777777" w:rsidR="00095504" w:rsidRPr="00F03B3D" w:rsidRDefault="00095504" w:rsidP="00095504">
      <w:pPr>
        <w:spacing w:line="360" w:lineRule="auto"/>
        <w:jc w:val="both"/>
        <w:rPr>
          <w:rFonts w:ascii="Arial" w:hAnsi="Arial" w:cs="Arial"/>
          <w:sz w:val="24"/>
          <w:szCs w:val="24"/>
        </w:rPr>
      </w:pPr>
      <w:r w:rsidRPr="00F03B3D">
        <w:rPr>
          <w:rFonts w:ascii="Arial" w:hAnsi="Arial" w:cs="Arial"/>
          <w:sz w:val="24"/>
          <w:szCs w:val="24"/>
        </w:rPr>
        <w:t>O compartilhamento de dados pessoais entre as partes ou com órgãos públicos somente ocorrerá quando necessário à execução contratual, ao cumprimento de obrigação legal, à tutela da saúde, à proteção da vida ou ao exercício regular de direitos, observadas as bases legais aplicáveis.</w:t>
      </w:r>
    </w:p>
    <w:p w14:paraId="7DE8D9B3" w14:textId="77777777" w:rsidR="00095504" w:rsidRPr="00F03B3D" w:rsidRDefault="00095504" w:rsidP="00095504">
      <w:pPr>
        <w:spacing w:line="360" w:lineRule="auto"/>
        <w:jc w:val="both"/>
        <w:rPr>
          <w:rFonts w:ascii="Arial" w:hAnsi="Arial" w:cs="Arial"/>
          <w:b/>
          <w:bCs/>
          <w:sz w:val="24"/>
          <w:szCs w:val="24"/>
        </w:rPr>
      </w:pPr>
      <w:r w:rsidRPr="00F03B3D">
        <w:rPr>
          <w:rFonts w:ascii="Arial" w:hAnsi="Arial" w:cs="Arial"/>
          <w:b/>
          <w:bCs/>
          <w:sz w:val="24"/>
          <w:szCs w:val="24"/>
        </w:rPr>
        <w:t>§5º – Sigilo Profissional e Prontuários</w:t>
      </w:r>
    </w:p>
    <w:p w14:paraId="68F4A8E7" w14:textId="77777777" w:rsidR="00095504" w:rsidRPr="00F03B3D" w:rsidRDefault="00095504" w:rsidP="00095504">
      <w:pPr>
        <w:spacing w:line="360" w:lineRule="auto"/>
        <w:jc w:val="both"/>
        <w:rPr>
          <w:rFonts w:ascii="Arial" w:hAnsi="Arial" w:cs="Arial"/>
          <w:sz w:val="24"/>
          <w:szCs w:val="24"/>
        </w:rPr>
      </w:pPr>
      <w:r w:rsidRPr="00F03B3D">
        <w:rPr>
          <w:rFonts w:ascii="Arial" w:hAnsi="Arial" w:cs="Arial"/>
          <w:sz w:val="24"/>
          <w:szCs w:val="24"/>
        </w:rPr>
        <w:t>Permanecem íntegros os deveres éticos e legais de sigilo médico, de enfermagem e multiprofissional, devendo a guarda, custódia e disponibilização de prontuários observar a legislação sanitária e profissional aplicável.</w:t>
      </w:r>
    </w:p>
    <w:p w14:paraId="0D008FF2" w14:textId="77777777" w:rsidR="00095504" w:rsidRPr="00F03B3D" w:rsidRDefault="00095504" w:rsidP="00095504">
      <w:pPr>
        <w:spacing w:line="360" w:lineRule="auto"/>
        <w:jc w:val="both"/>
        <w:rPr>
          <w:rFonts w:ascii="Arial" w:hAnsi="Arial" w:cs="Arial"/>
          <w:b/>
          <w:bCs/>
          <w:sz w:val="24"/>
          <w:szCs w:val="24"/>
        </w:rPr>
      </w:pPr>
      <w:r w:rsidRPr="00F03B3D">
        <w:rPr>
          <w:rFonts w:ascii="Arial" w:hAnsi="Arial" w:cs="Arial"/>
          <w:b/>
          <w:bCs/>
          <w:sz w:val="24"/>
          <w:szCs w:val="24"/>
        </w:rPr>
        <w:t>§6º – Incidente de Segurança</w:t>
      </w:r>
    </w:p>
    <w:p w14:paraId="699EEB36" w14:textId="77777777" w:rsidR="00095504" w:rsidRPr="00F03B3D" w:rsidRDefault="00095504" w:rsidP="00095504">
      <w:pPr>
        <w:spacing w:line="360" w:lineRule="auto"/>
        <w:jc w:val="both"/>
        <w:rPr>
          <w:rFonts w:ascii="Arial" w:hAnsi="Arial" w:cs="Arial"/>
          <w:sz w:val="24"/>
          <w:szCs w:val="24"/>
        </w:rPr>
      </w:pPr>
      <w:r w:rsidRPr="00F03B3D">
        <w:rPr>
          <w:rFonts w:ascii="Arial" w:hAnsi="Arial" w:cs="Arial"/>
          <w:sz w:val="24"/>
          <w:szCs w:val="24"/>
        </w:rPr>
        <w:t>Na hipótese de incidente que possa acarretar risco ou dano relevante aos titulares, a CONTRATADA deverá comunicar o CONTRATANTE sem demora injustificada, informando:</w:t>
      </w:r>
    </w:p>
    <w:p w14:paraId="10B26E95" w14:textId="77777777" w:rsidR="00095504" w:rsidRPr="00703730" w:rsidRDefault="00095504" w:rsidP="00095504">
      <w:pPr>
        <w:spacing w:line="360" w:lineRule="auto"/>
        <w:jc w:val="both"/>
        <w:rPr>
          <w:rFonts w:ascii="Arial" w:hAnsi="Arial" w:cs="Arial"/>
          <w:sz w:val="24"/>
          <w:szCs w:val="24"/>
        </w:rPr>
      </w:pPr>
      <w:r w:rsidRPr="00F03B3D">
        <w:rPr>
          <w:rFonts w:ascii="Arial" w:hAnsi="Arial" w:cs="Arial"/>
          <w:b/>
          <w:bCs/>
          <w:sz w:val="24"/>
          <w:szCs w:val="24"/>
        </w:rPr>
        <w:t xml:space="preserve">I – </w:t>
      </w:r>
      <w:r w:rsidRPr="00703730">
        <w:rPr>
          <w:rFonts w:ascii="Arial" w:hAnsi="Arial" w:cs="Arial"/>
          <w:sz w:val="24"/>
          <w:szCs w:val="24"/>
        </w:rPr>
        <w:t>natureza dos dados afetados;</w:t>
      </w:r>
    </w:p>
    <w:p w14:paraId="2848F630" w14:textId="77777777" w:rsidR="00095504" w:rsidRPr="00703730" w:rsidRDefault="00095504" w:rsidP="00095504">
      <w:pPr>
        <w:spacing w:line="360" w:lineRule="auto"/>
        <w:jc w:val="both"/>
        <w:rPr>
          <w:rFonts w:ascii="Arial" w:hAnsi="Arial" w:cs="Arial"/>
          <w:sz w:val="24"/>
          <w:szCs w:val="24"/>
        </w:rPr>
      </w:pPr>
      <w:r w:rsidRPr="00F03B3D">
        <w:rPr>
          <w:rFonts w:ascii="Arial" w:hAnsi="Arial" w:cs="Arial"/>
          <w:b/>
          <w:bCs/>
          <w:sz w:val="24"/>
          <w:szCs w:val="24"/>
        </w:rPr>
        <w:t xml:space="preserve">II – </w:t>
      </w:r>
      <w:r w:rsidRPr="00703730">
        <w:rPr>
          <w:rFonts w:ascii="Arial" w:hAnsi="Arial" w:cs="Arial"/>
          <w:sz w:val="24"/>
          <w:szCs w:val="24"/>
        </w:rPr>
        <w:t>titulares potencialmente impactados;</w:t>
      </w:r>
    </w:p>
    <w:p w14:paraId="121961C9" w14:textId="77777777" w:rsidR="00095504" w:rsidRDefault="00095504" w:rsidP="00095504">
      <w:pPr>
        <w:spacing w:line="360" w:lineRule="auto"/>
        <w:jc w:val="both"/>
        <w:rPr>
          <w:rFonts w:ascii="Arial" w:hAnsi="Arial" w:cs="Arial"/>
          <w:b/>
          <w:bCs/>
          <w:sz w:val="24"/>
          <w:szCs w:val="24"/>
        </w:rPr>
      </w:pPr>
      <w:r w:rsidRPr="00F03B3D">
        <w:rPr>
          <w:rFonts w:ascii="Arial" w:hAnsi="Arial" w:cs="Arial"/>
          <w:b/>
          <w:bCs/>
          <w:sz w:val="24"/>
          <w:szCs w:val="24"/>
        </w:rPr>
        <w:t xml:space="preserve">III – </w:t>
      </w:r>
      <w:r w:rsidRPr="00703730">
        <w:rPr>
          <w:rFonts w:ascii="Arial" w:hAnsi="Arial" w:cs="Arial"/>
          <w:sz w:val="24"/>
          <w:szCs w:val="24"/>
        </w:rPr>
        <w:t>medidas de contenção adotadas;</w:t>
      </w:r>
    </w:p>
    <w:p w14:paraId="72C92765" w14:textId="77777777" w:rsidR="00095504" w:rsidRDefault="00095504" w:rsidP="00095504">
      <w:pPr>
        <w:spacing w:line="360" w:lineRule="auto"/>
        <w:jc w:val="both"/>
        <w:rPr>
          <w:rFonts w:ascii="Arial" w:hAnsi="Arial" w:cs="Arial"/>
          <w:b/>
          <w:bCs/>
          <w:sz w:val="24"/>
          <w:szCs w:val="24"/>
        </w:rPr>
      </w:pPr>
      <w:r w:rsidRPr="00F03B3D">
        <w:rPr>
          <w:rFonts w:ascii="Arial" w:hAnsi="Arial" w:cs="Arial"/>
          <w:b/>
          <w:bCs/>
          <w:sz w:val="24"/>
          <w:szCs w:val="24"/>
        </w:rPr>
        <w:lastRenderedPageBreak/>
        <w:t xml:space="preserve">IV – </w:t>
      </w:r>
      <w:r w:rsidRPr="00703730">
        <w:rPr>
          <w:rFonts w:ascii="Arial" w:hAnsi="Arial" w:cs="Arial"/>
          <w:sz w:val="24"/>
          <w:szCs w:val="24"/>
        </w:rPr>
        <w:t>riscos envolvidos;</w:t>
      </w:r>
    </w:p>
    <w:p w14:paraId="29F9438E" w14:textId="77777777" w:rsidR="00095504" w:rsidRPr="00703730" w:rsidRDefault="00095504" w:rsidP="00095504">
      <w:pPr>
        <w:spacing w:line="360" w:lineRule="auto"/>
        <w:jc w:val="both"/>
        <w:rPr>
          <w:rFonts w:ascii="Arial" w:hAnsi="Arial" w:cs="Arial"/>
          <w:sz w:val="24"/>
          <w:szCs w:val="24"/>
        </w:rPr>
      </w:pPr>
      <w:r w:rsidRPr="00F03B3D">
        <w:rPr>
          <w:rFonts w:ascii="Arial" w:hAnsi="Arial" w:cs="Arial"/>
          <w:b/>
          <w:bCs/>
          <w:sz w:val="24"/>
          <w:szCs w:val="24"/>
        </w:rPr>
        <w:t xml:space="preserve">V – </w:t>
      </w:r>
      <w:r w:rsidRPr="00703730">
        <w:rPr>
          <w:rFonts w:ascii="Arial" w:hAnsi="Arial" w:cs="Arial"/>
          <w:sz w:val="24"/>
          <w:szCs w:val="24"/>
        </w:rPr>
        <w:t>providências corretivas.</w:t>
      </w:r>
    </w:p>
    <w:p w14:paraId="5AA16DC9" w14:textId="77777777" w:rsidR="00095504" w:rsidRPr="00F03B3D" w:rsidRDefault="00095504" w:rsidP="00095504">
      <w:pPr>
        <w:spacing w:line="360" w:lineRule="auto"/>
        <w:jc w:val="both"/>
        <w:rPr>
          <w:rFonts w:ascii="Arial" w:hAnsi="Arial" w:cs="Arial"/>
          <w:b/>
          <w:bCs/>
          <w:sz w:val="24"/>
          <w:szCs w:val="24"/>
        </w:rPr>
      </w:pPr>
      <w:r w:rsidRPr="00F03B3D">
        <w:rPr>
          <w:rFonts w:ascii="Arial" w:hAnsi="Arial" w:cs="Arial"/>
          <w:b/>
          <w:bCs/>
          <w:sz w:val="24"/>
          <w:szCs w:val="24"/>
        </w:rPr>
        <w:t>§7º – Responsabilização</w:t>
      </w:r>
    </w:p>
    <w:p w14:paraId="7DFD91A1" w14:textId="77777777" w:rsidR="00095504" w:rsidRPr="00703730" w:rsidRDefault="00095504" w:rsidP="00095504">
      <w:pPr>
        <w:spacing w:line="360" w:lineRule="auto"/>
        <w:jc w:val="both"/>
        <w:rPr>
          <w:rFonts w:ascii="Arial" w:hAnsi="Arial" w:cs="Arial"/>
          <w:sz w:val="24"/>
          <w:szCs w:val="24"/>
        </w:rPr>
      </w:pPr>
      <w:r w:rsidRPr="00703730">
        <w:rPr>
          <w:rFonts w:ascii="Arial" w:hAnsi="Arial" w:cs="Arial"/>
          <w:sz w:val="24"/>
          <w:szCs w:val="24"/>
        </w:rPr>
        <w:t>A parte que der causa a tratamento irregular, vazamento, uso indevido ou violação da legislação responderá pelos prejuízos causados, sem prejuízo das sanções administrativas, civis e contratuais cabíveis.</w:t>
      </w:r>
    </w:p>
    <w:p w14:paraId="03C8D6FC" w14:textId="77777777" w:rsidR="00095504" w:rsidRPr="00F03B3D" w:rsidRDefault="00095504" w:rsidP="00095504">
      <w:pPr>
        <w:spacing w:line="360" w:lineRule="auto"/>
        <w:jc w:val="both"/>
        <w:rPr>
          <w:rFonts w:ascii="Arial" w:hAnsi="Arial" w:cs="Arial"/>
          <w:b/>
          <w:bCs/>
          <w:sz w:val="24"/>
          <w:szCs w:val="24"/>
        </w:rPr>
      </w:pPr>
      <w:r w:rsidRPr="00F03B3D">
        <w:rPr>
          <w:rFonts w:ascii="Arial" w:hAnsi="Arial" w:cs="Arial"/>
          <w:b/>
          <w:bCs/>
          <w:sz w:val="24"/>
          <w:szCs w:val="24"/>
        </w:rPr>
        <w:t>§8º – Encerramento Contratual</w:t>
      </w:r>
    </w:p>
    <w:p w14:paraId="4AEC4103" w14:textId="77777777" w:rsidR="00095504" w:rsidRPr="00703730" w:rsidRDefault="00095504" w:rsidP="00095504">
      <w:pPr>
        <w:spacing w:line="360" w:lineRule="auto"/>
        <w:jc w:val="both"/>
        <w:rPr>
          <w:rFonts w:ascii="Arial" w:hAnsi="Arial" w:cs="Arial"/>
          <w:sz w:val="24"/>
          <w:szCs w:val="24"/>
        </w:rPr>
      </w:pPr>
      <w:r w:rsidRPr="00703730">
        <w:rPr>
          <w:rFonts w:ascii="Arial" w:hAnsi="Arial" w:cs="Arial"/>
          <w:sz w:val="24"/>
          <w:szCs w:val="24"/>
        </w:rPr>
        <w:t>Encerrado o contrato, os dados pessoais deverão receber destinação adequada, mediante devolução, transferência regular ao Município, anonimização ou eliminação, conforme a legislação aplicável, a necessidade pública e os prazos legais de guarda.</w:t>
      </w:r>
    </w:p>
    <w:p w14:paraId="6486E428" w14:textId="77777777" w:rsidR="00095504" w:rsidRPr="00F03B3D" w:rsidRDefault="00095504" w:rsidP="00095504">
      <w:pPr>
        <w:spacing w:line="360" w:lineRule="auto"/>
        <w:jc w:val="both"/>
        <w:rPr>
          <w:rFonts w:ascii="Arial" w:hAnsi="Arial" w:cs="Arial"/>
          <w:b/>
          <w:bCs/>
          <w:sz w:val="24"/>
          <w:szCs w:val="24"/>
        </w:rPr>
      </w:pPr>
      <w:r w:rsidRPr="00F03B3D">
        <w:rPr>
          <w:rFonts w:ascii="Arial" w:hAnsi="Arial" w:cs="Arial"/>
          <w:b/>
          <w:bCs/>
          <w:sz w:val="24"/>
          <w:szCs w:val="24"/>
        </w:rPr>
        <w:t>§9º – Fiscalização</w:t>
      </w:r>
    </w:p>
    <w:p w14:paraId="25EBCB18" w14:textId="77777777" w:rsidR="00095504" w:rsidRPr="00703730" w:rsidRDefault="00095504" w:rsidP="00095504">
      <w:pPr>
        <w:spacing w:line="360" w:lineRule="auto"/>
        <w:jc w:val="both"/>
        <w:rPr>
          <w:rFonts w:ascii="Arial" w:hAnsi="Arial" w:cs="Arial"/>
          <w:sz w:val="24"/>
          <w:szCs w:val="24"/>
        </w:rPr>
      </w:pPr>
      <w:r w:rsidRPr="00703730">
        <w:rPr>
          <w:rFonts w:ascii="Arial" w:hAnsi="Arial" w:cs="Arial"/>
          <w:sz w:val="24"/>
          <w:szCs w:val="24"/>
        </w:rPr>
        <w:t>O Município poderá requisitar informações, evidências de conformidade, políticas internas e medidas de segurança adotadas pela CONTRATADA, sempre que necessário à fiscalização contratual.</w:t>
      </w:r>
    </w:p>
    <w:p w14:paraId="61DB1529" w14:textId="77777777" w:rsidR="00095504" w:rsidRPr="00041E25" w:rsidRDefault="00095504" w:rsidP="00095504">
      <w:pPr>
        <w:spacing w:line="360" w:lineRule="auto"/>
        <w:jc w:val="both"/>
        <w:rPr>
          <w:rFonts w:ascii="Arial" w:hAnsi="Arial" w:cs="Arial"/>
          <w:sz w:val="24"/>
          <w:szCs w:val="24"/>
        </w:rPr>
      </w:pPr>
    </w:p>
    <w:p w14:paraId="2CC79DA3" w14:textId="77777777" w:rsidR="00095504" w:rsidRDefault="00095504" w:rsidP="00095504">
      <w:pPr>
        <w:spacing w:line="360" w:lineRule="auto"/>
        <w:jc w:val="both"/>
        <w:rPr>
          <w:rFonts w:ascii="Arial" w:hAnsi="Arial" w:cs="Arial"/>
          <w:b/>
          <w:bCs/>
          <w:sz w:val="24"/>
          <w:szCs w:val="24"/>
        </w:rPr>
      </w:pPr>
      <w:r w:rsidRPr="00041E25">
        <w:rPr>
          <w:rFonts w:ascii="Arial" w:hAnsi="Arial" w:cs="Arial"/>
          <w:b/>
          <w:bCs/>
          <w:sz w:val="24"/>
          <w:szCs w:val="24"/>
        </w:rPr>
        <w:t xml:space="preserve">CLÁUSULA 17 – </w:t>
      </w:r>
      <w:r>
        <w:rPr>
          <w:rFonts w:ascii="Arial" w:hAnsi="Arial" w:cs="Arial"/>
          <w:b/>
          <w:bCs/>
          <w:sz w:val="24"/>
          <w:szCs w:val="24"/>
        </w:rPr>
        <w:t>DA NOVAÇÃO</w:t>
      </w:r>
    </w:p>
    <w:p w14:paraId="00F74498" w14:textId="77777777" w:rsidR="00095504" w:rsidRPr="00F67693" w:rsidRDefault="00095504" w:rsidP="00095504">
      <w:pPr>
        <w:pStyle w:val="Corpodetexto"/>
        <w:spacing w:line="381" w:lineRule="auto"/>
        <w:ind w:right="75"/>
        <w:jc w:val="both"/>
        <w:rPr>
          <w:rFonts w:ascii="Arial" w:hAnsi="Arial" w:cs="Arial"/>
        </w:rPr>
      </w:pPr>
      <w:r w:rsidRPr="00F67693">
        <w:rPr>
          <w:rFonts w:ascii="Arial" w:hAnsi="Arial" w:cs="Arial"/>
          <w:w w:val="105"/>
        </w:rPr>
        <w:t>A</w:t>
      </w:r>
      <w:r w:rsidRPr="00F67693">
        <w:rPr>
          <w:rFonts w:ascii="Arial" w:hAnsi="Arial" w:cs="Arial"/>
          <w:spacing w:val="1"/>
          <w:w w:val="105"/>
        </w:rPr>
        <w:t xml:space="preserve"> </w:t>
      </w:r>
      <w:r w:rsidRPr="00F67693">
        <w:rPr>
          <w:rFonts w:ascii="Arial" w:hAnsi="Arial" w:cs="Arial"/>
          <w:w w:val="105"/>
        </w:rPr>
        <w:t>abstenção</w:t>
      </w:r>
      <w:r w:rsidRPr="00F67693">
        <w:rPr>
          <w:rFonts w:ascii="Arial" w:hAnsi="Arial" w:cs="Arial"/>
          <w:spacing w:val="1"/>
          <w:w w:val="105"/>
        </w:rPr>
        <w:t xml:space="preserve"> </w:t>
      </w:r>
      <w:r w:rsidRPr="00F67693">
        <w:rPr>
          <w:rFonts w:ascii="Arial" w:hAnsi="Arial" w:cs="Arial"/>
          <w:w w:val="105"/>
        </w:rPr>
        <w:t>de</w:t>
      </w:r>
      <w:r w:rsidRPr="00F67693">
        <w:rPr>
          <w:rFonts w:ascii="Arial" w:hAnsi="Arial" w:cs="Arial"/>
          <w:spacing w:val="1"/>
          <w:w w:val="105"/>
        </w:rPr>
        <w:t xml:space="preserve"> </w:t>
      </w:r>
      <w:r w:rsidRPr="00F67693">
        <w:rPr>
          <w:rFonts w:ascii="Arial" w:hAnsi="Arial" w:cs="Arial"/>
          <w:w w:val="105"/>
        </w:rPr>
        <w:t>qualquer</w:t>
      </w:r>
      <w:r w:rsidRPr="00F67693">
        <w:rPr>
          <w:rFonts w:ascii="Arial" w:hAnsi="Arial" w:cs="Arial"/>
          <w:spacing w:val="1"/>
          <w:w w:val="105"/>
        </w:rPr>
        <w:t xml:space="preserve"> </w:t>
      </w:r>
      <w:r w:rsidRPr="00F67693">
        <w:rPr>
          <w:rFonts w:ascii="Arial" w:hAnsi="Arial" w:cs="Arial"/>
          <w:w w:val="105"/>
        </w:rPr>
        <w:t>direito,</w:t>
      </w:r>
      <w:r w:rsidRPr="00F67693">
        <w:rPr>
          <w:rFonts w:ascii="Arial" w:hAnsi="Arial" w:cs="Arial"/>
          <w:spacing w:val="1"/>
          <w:w w:val="105"/>
        </w:rPr>
        <w:t xml:space="preserve"> </w:t>
      </w:r>
      <w:r w:rsidRPr="00F67693">
        <w:rPr>
          <w:rFonts w:ascii="Arial" w:hAnsi="Arial" w:cs="Arial"/>
          <w:w w:val="105"/>
        </w:rPr>
        <w:t>poder,</w:t>
      </w:r>
      <w:r w:rsidRPr="00F67693">
        <w:rPr>
          <w:rFonts w:ascii="Arial" w:hAnsi="Arial" w:cs="Arial"/>
          <w:spacing w:val="1"/>
          <w:w w:val="105"/>
        </w:rPr>
        <w:t xml:space="preserve"> </w:t>
      </w:r>
      <w:r w:rsidRPr="00F67693">
        <w:rPr>
          <w:rFonts w:ascii="Arial" w:hAnsi="Arial" w:cs="Arial"/>
          <w:w w:val="105"/>
        </w:rPr>
        <w:t>recurso,</w:t>
      </w:r>
      <w:r w:rsidRPr="00F67693">
        <w:rPr>
          <w:rFonts w:ascii="Arial" w:hAnsi="Arial" w:cs="Arial"/>
          <w:spacing w:val="1"/>
          <w:w w:val="105"/>
        </w:rPr>
        <w:t xml:space="preserve"> </w:t>
      </w:r>
      <w:r w:rsidRPr="00F67693">
        <w:rPr>
          <w:rFonts w:ascii="Arial" w:hAnsi="Arial" w:cs="Arial"/>
          <w:w w:val="105"/>
        </w:rPr>
        <w:t>ou</w:t>
      </w:r>
      <w:r w:rsidRPr="00F67693">
        <w:rPr>
          <w:rFonts w:ascii="Arial" w:hAnsi="Arial" w:cs="Arial"/>
          <w:spacing w:val="1"/>
          <w:w w:val="105"/>
        </w:rPr>
        <w:t xml:space="preserve"> </w:t>
      </w:r>
      <w:r w:rsidRPr="00F67693">
        <w:rPr>
          <w:rFonts w:ascii="Arial" w:hAnsi="Arial" w:cs="Arial"/>
          <w:w w:val="105"/>
        </w:rPr>
        <w:t>faculdade</w:t>
      </w:r>
      <w:r w:rsidRPr="00F67693">
        <w:rPr>
          <w:rFonts w:ascii="Arial" w:hAnsi="Arial" w:cs="Arial"/>
          <w:spacing w:val="1"/>
          <w:w w:val="105"/>
        </w:rPr>
        <w:t xml:space="preserve"> </w:t>
      </w:r>
      <w:r w:rsidRPr="00F67693">
        <w:rPr>
          <w:rFonts w:ascii="Arial" w:hAnsi="Arial" w:cs="Arial"/>
          <w:w w:val="105"/>
        </w:rPr>
        <w:t>assegurada</w:t>
      </w:r>
      <w:r w:rsidRPr="00F67693">
        <w:rPr>
          <w:rFonts w:ascii="Arial" w:hAnsi="Arial" w:cs="Arial"/>
          <w:spacing w:val="1"/>
          <w:w w:val="105"/>
        </w:rPr>
        <w:t xml:space="preserve"> </w:t>
      </w:r>
      <w:r w:rsidRPr="00F67693">
        <w:rPr>
          <w:rFonts w:ascii="Arial" w:hAnsi="Arial" w:cs="Arial"/>
          <w:w w:val="105"/>
        </w:rPr>
        <w:t>por</w:t>
      </w:r>
      <w:r w:rsidRPr="00F67693">
        <w:rPr>
          <w:rFonts w:ascii="Arial" w:hAnsi="Arial" w:cs="Arial"/>
          <w:spacing w:val="1"/>
          <w:w w:val="105"/>
        </w:rPr>
        <w:t xml:space="preserve"> </w:t>
      </w:r>
      <w:r w:rsidRPr="00F67693">
        <w:rPr>
          <w:rFonts w:ascii="Arial" w:hAnsi="Arial" w:cs="Arial"/>
          <w:w w:val="105"/>
        </w:rPr>
        <w:t>lei</w:t>
      </w:r>
      <w:r w:rsidRPr="00F67693">
        <w:rPr>
          <w:rFonts w:ascii="Arial" w:hAnsi="Arial" w:cs="Arial"/>
          <w:spacing w:val="1"/>
          <w:w w:val="105"/>
        </w:rPr>
        <w:t xml:space="preserve"> </w:t>
      </w:r>
      <w:r w:rsidRPr="00F67693">
        <w:rPr>
          <w:rFonts w:ascii="Arial" w:hAnsi="Arial" w:cs="Arial"/>
          <w:w w:val="105"/>
        </w:rPr>
        <w:t>ou</w:t>
      </w:r>
      <w:r w:rsidRPr="00F67693">
        <w:rPr>
          <w:rFonts w:ascii="Arial" w:hAnsi="Arial" w:cs="Arial"/>
          <w:spacing w:val="1"/>
          <w:w w:val="105"/>
        </w:rPr>
        <w:t xml:space="preserve"> </w:t>
      </w:r>
      <w:r w:rsidRPr="00F67693">
        <w:rPr>
          <w:rFonts w:ascii="Arial" w:hAnsi="Arial" w:cs="Arial"/>
          <w:w w:val="105"/>
        </w:rPr>
        <w:t>pelo</w:t>
      </w:r>
      <w:r w:rsidRPr="00F67693">
        <w:rPr>
          <w:rFonts w:ascii="Arial" w:hAnsi="Arial" w:cs="Arial"/>
          <w:spacing w:val="1"/>
          <w:w w:val="105"/>
        </w:rPr>
        <w:t xml:space="preserve"> </w:t>
      </w:r>
      <w:r w:rsidRPr="00F67693">
        <w:rPr>
          <w:rFonts w:ascii="Arial" w:hAnsi="Arial" w:cs="Arial"/>
          <w:w w:val="105"/>
        </w:rPr>
        <w:t>presente</w:t>
      </w:r>
      <w:r w:rsidRPr="00F67693">
        <w:rPr>
          <w:rFonts w:ascii="Arial" w:hAnsi="Arial" w:cs="Arial"/>
          <w:spacing w:val="1"/>
          <w:w w:val="105"/>
        </w:rPr>
        <w:t xml:space="preserve"> </w:t>
      </w:r>
      <w:r w:rsidRPr="00F67693">
        <w:rPr>
          <w:rFonts w:ascii="Arial" w:hAnsi="Arial" w:cs="Arial"/>
          <w:w w:val="105"/>
        </w:rPr>
        <w:t>CONTRATO</w:t>
      </w:r>
      <w:r w:rsidRPr="00F67693">
        <w:rPr>
          <w:rFonts w:ascii="Arial" w:hAnsi="Arial" w:cs="Arial"/>
          <w:spacing w:val="1"/>
          <w:w w:val="105"/>
        </w:rPr>
        <w:t xml:space="preserve"> </w:t>
      </w:r>
      <w:r w:rsidRPr="00F67693">
        <w:rPr>
          <w:rFonts w:ascii="Arial" w:hAnsi="Arial" w:cs="Arial"/>
          <w:w w:val="105"/>
        </w:rPr>
        <w:t>DE  GESTÃO,  bem  como  a</w:t>
      </w:r>
      <w:r w:rsidRPr="00F67693">
        <w:rPr>
          <w:rFonts w:ascii="Arial" w:hAnsi="Arial" w:cs="Arial"/>
          <w:spacing w:val="1"/>
          <w:w w:val="105"/>
        </w:rPr>
        <w:t xml:space="preserve"> </w:t>
      </w:r>
      <w:r w:rsidRPr="00F67693">
        <w:rPr>
          <w:rFonts w:ascii="Arial" w:hAnsi="Arial" w:cs="Arial"/>
          <w:w w:val="105"/>
        </w:rPr>
        <w:t>eventual tolerância no atraso do cumprimento de qualquer obrigação, por qualquer</w:t>
      </w:r>
      <w:r w:rsidRPr="00F67693">
        <w:rPr>
          <w:rFonts w:ascii="Arial" w:hAnsi="Arial" w:cs="Arial"/>
          <w:spacing w:val="-53"/>
          <w:w w:val="105"/>
        </w:rPr>
        <w:t xml:space="preserve"> </w:t>
      </w:r>
      <w:r w:rsidRPr="00F67693">
        <w:rPr>
          <w:rFonts w:ascii="Arial" w:hAnsi="Arial" w:cs="Arial"/>
          <w:w w:val="105"/>
        </w:rPr>
        <w:t>das partes, não constituirá novação nem impedirá que a parte interessada, a seu</w:t>
      </w:r>
      <w:r w:rsidRPr="00F67693">
        <w:rPr>
          <w:rFonts w:ascii="Arial" w:hAnsi="Arial" w:cs="Arial"/>
          <w:spacing w:val="1"/>
          <w:w w:val="105"/>
        </w:rPr>
        <w:t xml:space="preserve"> </w:t>
      </w:r>
      <w:r w:rsidRPr="00F67693">
        <w:rPr>
          <w:rFonts w:ascii="Arial" w:hAnsi="Arial" w:cs="Arial"/>
          <w:w w:val="105"/>
        </w:rPr>
        <w:t>exclusivo</w:t>
      </w:r>
      <w:r w:rsidRPr="00F67693">
        <w:rPr>
          <w:rFonts w:ascii="Arial" w:hAnsi="Arial" w:cs="Arial"/>
          <w:spacing w:val="-11"/>
          <w:w w:val="105"/>
        </w:rPr>
        <w:t xml:space="preserve"> </w:t>
      </w:r>
      <w:r w:rsidRPr="00F67693">
        <w:rPr>
          <w:rFonts w:ascii="Arial" w:hAnsi="Arial" w:cs="Arial"/>
          <w:w w:val="105"/>
        </w:rPr>
        <w:t>critério,</w:t>
      </w:r>
      <w:r w:rsidRPr="00F67693">
        <w:rPr>
          <w:rFonts w:ascii="Arial" w:hAnsi="Arial" w:cs="Arial"/>
          <w:spacing w:val="-12"/>
          <w:w w:val="105"/>
        </w:rPr>
        <w:t xml:space="preserve"> </w:t>
      </w:r>
      <w:r w:rsidRPr="00F67693">
        <w:rPr>
          <w:rFonts w:ascii="Arial" w:hAnsi="Arial" w:cs="Arial"/>
          <w:w w:val="105"/>
        </w:rPr>
        <w:t>venha</w:t>
      </w:r>
      <w:r w:rsidRPr="00F67693">
        <w:rPr>
          <w:rFonts w:ascii="Arial" w:hAnsi="Arial" w:cs="Arial"/>
          <w:spacing w:val="-11"/>
          <w:w w:val="105"/>
        </w:rPr>
        <w:t xml:space="preserve"> </w:t>
      </w:r>
      <w:r w:rsidRPr="00F67693">
        <w:rPr>
          <w:rFonts w:ascii="Arial" w:hAnsi="Arial" w:cs="Arial"/>
          <w:w w:val="105"/>
        </w:rPr>
        <w:t>a</w:t>
      </w:r>
      <w:r w:rsidRPr="00F67693">
        <w:rPr>
          <w:rFonts w:ascii="Arial" w:hAnsi="Arial" w:cs="Arial"/>
          <w:spacing w:val="-12"/>
          <w:w w:val="105"/>
        </w:rPr>
        <w:t xml:space="preserve"> </w:t>
      </w:r>
      <w:r w:rsidRPr="00F67693">
        <w:rPr>
          <w:rFonts w:ascii="Arial" w:hAnsi="Arial" w:cs="Arial"/>
          <w:w w:val="105"/>
        </w:rPr>
        <w:t>exercer</w:t>
      </w:r>
      <w:r w:rsidRPr="00F67693">
        <w:rPr>
          <w:rFonts w:ascii="Arial" w:hAnsi="Arial" w:cs="Arial"/>
          <w:spacing w:val="-11"/>
          <w:w w:val="105"/>
        </w:rPr>
        <w:t xml:space="preserve"> </w:t>
      </w:r>
      <w:r w:rsidRPr="00F67693">
        <w:rPr>
          <w:rFonts w:ascii="Arial" w:hAnsi="Arial" w:cs="Arial"/>
          <w:w w:val="105"/>
        </w:rPr>
        <w:t>tais</w:t>
      </w:r>
      <w:r w:rsidRPr="00F67693">
        <w:rPr>
          <w:rFonts w:ascii="Arial" w:hAnsi="Arial" w:cs="Arial"/>
          <w:spacing w:val="-12"/>
          <w:w w:val="105"/>
        </w:rPr>
        <w:t xml:space="preserve"> </w:t>
      </w:r>
      <w:r w:rsidRPr="00F67693">
        <w:rPr>
          <w:rFonts w:ascii="Arial" w:hAnsi="Arial" w:cs="Arial"/>
          <w:w w:val="105"/>
        </w:rPr>
        <w:t>direitos,</w:t>
      </w:r>
      <w:r w:rsidRPr="00F67693">
        <w:rPr>
          <w:rFonts w:ascii="Arial" w:hAnsi="Arial" w:cs="Arial"/>
          <w:spacing w:val="-11"/>
          <w:w w:val="105"/>
        </w:rPr>
        <w:t xml:space="preserve"> </w:t>
      </w:r>
      <w:r w:rsidRPr="00F67693">
        <w:rPr>
          <w:rFonts w:ascii="Arial" w:hAnsi="Arial" w:cs="Arial"/>
          <w:w w:val="105"/>
        </w:rPr>
        <w:t>que</w:t>
      </w:r>
      <w:r w:rsidRPr="00F67693">
        <w:rPr>
          <w:rFonts w:ascii="Arial" w:hAnsi="Arial" w:cs="Arial"/>
          <w:spacing w:val="-11"/>
          <w:w w:val="105"/>
        </w:rPr>
        <w:t xml:space="preserve"> </w:t>
      </w:r>
      <w:r w:rsidRPr="00F67693">
        <w:rPr>
          <w:rFonts w:ascii="Arial" w:hAnsi="Arial" w:cs="Arial"/>
          <w:w w:val="105"/>
        </w:rPr>
        <w:t>se</w:t>
      </w:r>
      <w:r w:rsidRPr="00F67693">
        <w:rPr>
          <w:rFonts w:ascii="Arial" w:hAnsi="Arial" w:cs="Arial"/>
          <w:spacing w:val="-12"/>
          <w:w w:val="105"/>
        </w:rPr>
        <w:t xml:space="preserve"> </w:t>
      </w:r>
      <w:r w:rsidRPr="00F67693">
        <w:rPr>
          <w:rFonts w:ascii="Arial" w:hAnsi="Arial" w:cs="Arial"/>
          <w:w w:val="105"/>
        </w:rPr>
        <w:t>consideram</w:t>
      </w:r>
      <w:r w:rsidRPr="00F67693">
        <w:rPr>
          <w:rFonts w:ascii="Arial" w:hAnsi="Arial" w:cs="Arial"/>
          <w:spacing w:val="-13"/>
          <w:w w:val="105"/>
        </w:rPr>
        <w:t xml:space="preserve"> </w:t>
      </w:r>
      <w:r w:rsidRPr="00F67693">
        <w:rPr>
          <w:rFonts w:ascii="Arial" w:hAnsi="Arial" w:cs="Arial"/>
          <w:w w:val="105"/>
        </w:rPr>
        <w:t>cumulativos</w:t>
      </w:r>
      <w:r w:rsidRPr="00F67693">
        <w:rPr>
          <w:rFonts w:ascii="Arial" w:hAnsi="Arial" w:cs="Arial"/>
          <w:spacing w:val="-12"/>
          <w:w w:val="105"/>
        </w:rPr>
        <w:t xml:space="preserve"> </w:t>
      </w:r>
      <w:r w:rsidRPr="00F67693">
        <w:rPr>
          <w:rFonts w:ascii="Arial" w:hAnsi="Arial" w:cs="Arial"/>
          <w:w w:val="105"/>
        </w:rPr>
        <w:t>e</w:t>
      </w:r>
      <w:r w:rsidRPr="00F67693">
        <w:rPr>
          <w:rFonts w:ascii="Arial" w:hAnsi="Arial" w:cs="Arial"/>
          <w:spacing w:val="-11"/>
          <w:w w:val="105"/>
        </w:rPr>
        <w:t xml:space="preserve"> </w:t>
      </w:r>
      <w:r w:rsidRPr="00F67693">
        <w:rPr>
          <w:rFonts w:ascii="Arial" w:hAnsi="Arial" w:cs="Arial"/>
          <w:w w:val="105"/>
        </w:rPr>
        <w:t>não</w:t>
      </w:r>
      <w:r w:rsidRPr="00F67693">
        <w:rPr>
          <w:rFonts w:ascii="Arial" w:hAnsi="Arial" w:cs="Arial"/>
          <w:spacing w:val="-53"/>
          <w:w w:val="105"/>
        </w:rPr>
        <w:t xml:space="preserve"> </w:t>
      </w:r>
      <w:r w:rsidRPr="00F67693">
        <w:rPr>
          <w:rFonts w:ascii="Arial" w:hAnsi="Arial" w:cs="Arial"/>
          <w:w w:val="105"/>
        </w:rPr>
        <w:t>excludentes</w:t>
      </w:r>
      <w:r w:rsidRPr="00F67693">
        <w:rPr>
          <w:rFonts w:ascii="Arial" w:hAnsi="Arial" w:cs="Arial"/>
          <w:spacing w:val="2"/>
          <w:w w:val="105"/>
        </w:rPr>
        <w:t xml:space="preserve"> </w:t>
      </w:r>
      <w:r w:rsidRPr="00F67693">
        <w:rPr>
          <w:rFonts w:ascii="Arial" w:hAnsi="Arial" w:cs="Arial"/>
          <w:w w:val="105"/>
        </w:rPr>
        <w:t>em</w:t>
      </w:r>
      <w:r w:rsidRPr="00F67693">
        <w:rPr>
          <w:rFonts w:ascii="Arial" w:hAnsi="Arial" w:cs="Arial"/>
          <w:spacing w:val="2"/>
          <w:w w:val="105"/>
        </w:rPr>
        <w:t xml:space="preserve"> </w:t>
      </w:r>
      <w:r w:rsidRPr="00F67693">
        <w:rPr>
          <w:rFonts w:ascii="Arial" w:hAnsi="Arial" w:cs="Arial"/>
          <w:w w:val="105"/>
        </w:rPr>
        <w:t>relação</w:t>
      </w:r>
      <w:r w:rsidRPr="00F67693">
        <w:rPr>
          <w:rFonts w:ascii="Arial" w:hAnsi="Arial" w:cs="Arial"/>
          <w:spacing w:val="3"/>
          <w:w w:val="105"/>
        </w:rPr>
        <w:t xml:space="preserve"> </w:t>
      </w:r>
      <w:r w:rsidRPr="00F67693">
        <w:rPr>
          <w:rFonts w:ascii="Arial" w:hAnsi="Arial" w:cs="Arial"/>
          <w:w w:val="105"/>
        </w:rPr>
        <w:t>aos</w:t>
      </w:r>
      <w:r w:rsidRPr="00F67693">
        <w:rPr>
          <w:rFonts w:ascii="Arial" w:hAnsi="Arial" w:cs="Arial"/>
          <w:spacing w:val="2"/>
          <w:w w:val="105"/>
        </w:rPr>
        <w:t xml:space="preserve"> </w:t>
      </w:r>
      <w:r w:rsidRPr="00F67693">
        <w:rPr>
          <w:rFonts w:ascii="Arial" w:hAnsi="Arial" w:cs="Arial"/>
          <w:w w:val="105"/>
        </w:rPr>
        <w:t>previstos</w:t>
      </w:r>
      <w:r w:rsidRPr="00F67693">
        <w:rPr>
          <w:rFonts w:ascii="Arial" w:hAnsi="Arial" w:cs="Arial"/>
          <w:spacing w:val="3"/>
          <w:w w:val="105"/>
        </w:rPr>
        <w:t xml:space="preserve"> </w:t>
      </w:r>
      <w:r w:rsidRPr="00F67693">
        <w:rPr>
          <w:rFonts w:ascii="Arial" w:hAnsi="Arial" w:cs="Arial"/>
          <w:w w:val="105"/>
        </w:rPr>
        <w:t>em</w:t>
      </w:r>
      <w:r w:rsidRPr="00F67693">
        <w:rPr>
          <w:rFonts w:ascii="Arial" w:hAnsi="Arial" w:cs="Arial"/>
          <w:spacing w:val="2"/>
          <w:w w:val="105"/>
        </w:rPr>
        <w:t xml:space="preserve"> </w:t>
      </w:r>
      <w:r w:rsidRPr="00F67693">
        <w:rPr>
          <w:rFonts w:ascii="Arial" w:hAnsi="Arial" w:cs="Arial"/>
          <w:w w:val="105"/>
        </w:rPr>
        <w:t>Lei.</w:t>
      </w:r>
    </w:p>
    <w:p w14:paraId="290F2E8C" w14:textId="77777777" w:rsidR="00095504" w:rsidRDefault="00095504" w:rsidP="00095504">
      <w:pPr>
        <w:spacing w:line="360" w:lineRule="auto"/>
        <w:jc w:val="both"/>
        <w:rPr>
          <w:rFonts w:ascii="Arial" w:hAnsi="Arial" w:cs="Arial"/>
          <w:b/>
          <w:bCs/>
          <w:sz w:val="24"/>
          <w:szCs w:val="24"/>
        </w:rPr>
      </w:pPr>
    </w:p>
    <w:p w14:paraId="46797498" w14:textId="77777777" w:rsidR="00095504" w:rsidRPr="00041E25" w:rsidRDefault="00095504" w:rsidP="00095504">
      <w:pPr>
        <w:spacing w:line="360" w:lineRule="auto"/>
        <w:jc w:val="both"/>
        <w:rPr>
          <w:rFonts w:ascii="Arial" w:hAnsi="Arial" w:cs="Arial"/>
          <w:b/>
          <w:bCs/>
          <w:sz w:val="24"/>
          <w:szCs w:val="24"/>
        </w:rPr>
      </w:pPr>
      <w:r w:rsidRPr="00041E25">
        <w:rPr>
          <w:rFonts w:ascii="Arial" w:hAnsi="Arial" w:cs="Arial"/>
          <w:b/>
          <w:bCs/>
          <w:sz w:val="24"/>
          <w:szCs w:val="24"/>
        </w:rPr>
        <w:t>CLÁUSULA 1</w:t>
      </w:r>
      <w:r>
        <w:rPr>
          <w:rFonts w:ascii="Arial" w:hAnsi="Arial" w:cs="Arial"/>
          <w:b/>
          <w:bCs/>
          <w:sz w:val="24"/>
          <w:szCs w:val="24"/>
        </w:rPr>
        <w:t>8</w:t>
      </w:r>
      <w:r w:rsidRPr="00041E25">
        <w:rPr>
          <w:rFonts w:ascii="Arial" w:hAnsi="Arial" w:cs="Arial"/>
          <w:b/>
          <w:bCs/>
          <w:sz w:val="24"/>
          <w:szCs w:val="24"/>
        </w:rPr>
        <w:t xml:space="preserve"> – DAS DISPOSIÇÕES FINAIS</w:t>
      </w:r>
    </w:p>
    <w:p w14:paraId="3C7AD85A" w14:textId="77777777" w:rsidR="00095504" w:rsidRDefault="00095504" w:rsidP="00095504">
      <w:pPr>
        <w:spacing w:line="360" w:lineRule="auto"/>
        <w:jc w:val="both"/>
        <w:rPr>
          <w:rFonts w:ascii="Arial" w:hAnsi="Arial" w:cs="Arial"/>
          <w:sz w:val="24"/>
          <w:szCs w:val="24"/>
        </w:rPr>
      </w:pPr>
      <w:r w:rsidRPr="00041E25">
        <w:rPr>
          <w:rFonts w:ascii="Arial" w:hAnsi="Arial" w:cs="Arial"/>
          <w:sz w:val="24"/>
          <w:szCs w:val="24"/>
        </w:rPr>
        <w:t>I – inexistirá subordinação institucional entre Município e empregados da OS;</w:t>
      </w:r>
      <w:r w:rsidRPr="00041E25">
        <w:rPr>
          <w:rFonts w:ascii="Arial" w:hAnsi="Arial" w:cs="Arial"/>
          <w:sz w:val="24"/>
          <w:szCs w:val="24"/>
        </w:rPr>
        <w:br/>
        <w:t>II – casos omissos serão resolvidos conforme legislação aplicável;</w:t>
      </w:r>
      <w:r w:rsidRPr="00041E25">
        <w:rPr>
          <w:rFonts w:ascii="Arial" w:hAnsi="Arial" w:cs="Arial"/>
          <w:sz w:val="24"/>
          <w:szCs w:val="24"/>
        </w:rPr>
        <w:br/>
        <w:t>III – prevalece o interesse público e a continuidade do atendimento.</w:t>
      </w:r>
    </w:p>
    <w:p w14:paraId="4FCAD0DB" w14:textId="77777777" w:rsidR="00095504" w:rsidRPr="00F67693" w:rsidRDefault="00095504" w:rsidP="00095504">
      <w:pPr>
        <w:pStyle w:val="Corpodetexto"/>
        <w:spacing w:before="1" w:line="381" w:lineRule="auto"/>
        <w:ind w:right="75"/>
        <w:jc w:val="both"/>
        <w:rPr>
          <w:rFonts w:ascii="Arial" w:hAnsi="Arial" w:cs="Arial"/>
        </w:rPr>
      </w:pPr>
      <w:r>
        <w:rPr>
          <w:rFonts w:ascii="Arial" w:hAnsi="Arial" w:cs="Arial"/>
        </w:rPr>
        <w:t>IV - E</w:t>
      </w:r>
      <w:r w:rsidRPr="00F67693">
        <w:rPr>
          <w:rFonts w:ascii="Arial" w:hAnsi="Arial" w:cs="Arial"/>
          <w:w w:val="105"/>
        </w:rPr>
        <w:t>ste CONTRATO DE GESTÃO não poderá ser</w:t>
      </w:r>
      <w:r w:rsidRPr="00F67693">
        <w:rPr>
          <w:rFonts w:ascii="Arial" w:hAnsi="Arial" w:cs="Arial"/>
          <w:spacing w:val="1"/>
          <w:w w:val="105"/>
        </w:rPr>
        <w:t xml:space="preserve"> </w:t>
      </w:r>
      <w:r w:rsidRPr="00F67693">
        <w:rPr>
          <w:rFonts w:ascii="Arial" w:hAnsi="Arial" w:cs="Arial"/>
          <w:w w:val="105"/>
        </w:rPr>
        <w:t>cedido,</w:t>
      </w:r>
      <w:r w:rsidRPr="00F67693">
        <w:rPr>
          <w:rFonts w:ascii="Arial" w:hAnsi="Arial" w:cs="Arial"/>
          <w:spacing w:val="-12"/>
          <w:w w:val="105"/>
        </w:rPr>
        <w:t xml:space="preserve"> </w:t>
      </w:r>
      <w:r w:rsidRPr="00F67693">
        <w:rPr>
          <w:rFonts w:ascii="Arial" w:hAnsi="Arial" w:cs="Arial"/>
          <w:w w:val="105"/>
        </w:rPr>
        <w:t>total</w:t>
      </w:r>
      <w:r w:rsidRPr="00F67693">
        <w:rPr>
          <w:rFonts w:ascii="Arial" w:hAnsi="Arial" w:cs="Arial"/>
          <w:spacing w:val="-12"/>
          <w:w w:val="105"/>
        </w:rPr>
        <w:t xml:space="preserve"> </w:t>
      </w:r>
      <w:r w:rsidRPr="00F67693">
        <w:rPr>
          <w:rFonts w:ascii="Arial" w:hAnsi="Arial" w:cs="Arial"/>
          <w:w w:val="105"/>
        </w:rPr>
        <w:t>ou</w:t>
      </w:r>
      <w:r w:rsidRPr="00F67693">
        <w:rPr>
          <w:rFonts w:ascii="Arial" w:hAnsi="Arial" w:cs="Arial"/>
          <w:spacing w:val="-12"/>
          <w:w w:val="105"/>
        </w:rPr>
        <w:t xml:space="preserve"> </w:t>
      </w:r>
      <w:r w:rsidRPr="00F67693">
        <w:rPr>
          <w:rFonts w:ascii="Arial" w:hAnsi="Arial" w:cs="Arial"/>
          <w:w w:val="105"/>
        </w:rPr>
        <w:t>parcialmente,</w:t>
      </w:r>
      <w:r w:rsidRPr="00F67693">
        <w:rPr>
          <w:rFonts w:ascii="Arial" w:hAnsi="Arial" w:cs="Arial"/>
          <w:spacing w:val="-12"/>
          <w:w w:val="105"/>
        </w:rPr>
        <w:t xml:space="preserve"> </w:t>
      </w:r>
      <w:r w:rsidRPr="00F67693">
        <w:rPr>
          <w:rFonts w:ascii="Arial" w:hAnsi="Arial" w:cs="Arial"/>
          <w:w w:val="105"/>
        </w:rPr>
        <w:t>a</w:t>
      </w:r>
      <w:r w:rsidRPr="00F67693">
        <w:rPr>
          <w:rFonts w:ascii="Arial" w:hAnsi="Arial" w:cs="Arial"/>
          <w:spacing w:val="-11"/>
          <w:w w:val="105"/>
        </w:rPr>
        <w:t xml:space="preserve"> </w:t>
      </w:r>
      <w:r w:rsidRPr="00F67693">
        <w:rPr>
          <w:rFonts w:ascii="Arial" w:hAnsi="Arial" w:cs="Arial"/>
          <w:w w:val="105"/>
        </w:rPr>
        <w:t>terceiros</w:t>
      </w:r>
      <w:r w:rsidRPr="00F67693">
        <w:rPr>
          <w:rFonts w:ascii="Arial" w:hAnsi="Arial" w:cs="Arial"/>
          <w:spacing w:val="-12"/>
          <w:w w:val="105"/>
        </w:rPr>
        <w:t xml:space="preserve"> </w:t>
      </w:r>
      <w:r w:rsidRPr="00F67693">
        <w:rPr>
          <w:rFonts w:ascii="Arial" w:hAnsi="Arial" w:cs="Arial"/>
          <w:w w:val="105"/>
        </w:rPr>
        <w:t>sem</w:t>
      </w:r>
      <w:r w:rsidRPr="00F67693">
        <w:rPr>
          <w:rFonts w:ascii="Arial" w:hAnsi="Arial" w:cs="Arial"/>
          <w:spacing w:val="-12"/>
          <w:w w:val="105"/>
        </w:rPr>
        <w:t xml:space="preserve"> </w:t>
      </w:r>
      <w:r w:rsidRPr="00F67693">
        <w:rPr>
          <w:rFonts w:ascii="Arial" w:hAnsi="Arial" w:cs="Arial"/>
          <w:w w:val="105"/>
        </w:rPr>
        <w:t>prévio</w:t>
      </w:r>
      <w:r w:rsidRPr="00F67693">
        <w:rPr>
          <w:rFonts w:ascii="Arial" w:hAnsi="Arial" w:cs="Arial"/>
          <w:spacing w:val="-10"/>
          <w:w w:val="105"/>
        </w:rPr>
        <w:t xml:space="preserve"> </w:t>
      </w:r>
      <w:r w:rsidRPr="00F67693">
        <w:rPr>
          <w:rFonts w:ascii="Arial" w:hAnsi="Arial" w:cs="Arial"/>
          <w:w w:val="105"/>
        </w:rPr>
        <w:t>aviso</w:t>
      </w:r>
      <w:r w:rsidRPr="00F67693">
        <w:rPr>
          <w:rFonts w:ascii="Arial" w:hAnsi="Arial" w:cs="Arial"/>
          <w:spacing w:val="-11"/>
          <w:w w:val="105"/>
        </w:rPr>
        <w:t xml:space="preserve"> </w:t>
      </w:r>
      <w:r w:rsidRPr="00F67693">
        <w:rPr>
          <w:rFonts w:ascii="Arial" w:hAnsi="Arial" w:cs="Arial"/>
          <w:w w:val="105"/>
        </w:rPr>
        <w:t>e</w:t>
      </w:r>
      <w:r w:rsidRPr="00F67693">
        <w:rPr>
          <w:rFonts w:ascii="Arial" w:hAnsi="Arial" w:cs="Arial"/>
          <w:spacing w:val="-11"/>
          <w:w w:val="105"/>
        </w:rPr>
        <w:t xml:space="preserve"> </w:t>
      </w:r>
      <w:r w:rsidRPr="00F67693">
        <w:rPr>
          <w:rFonts w:ascii="Arial" w:hAnsi="Arial" w:cs="Arial"/>
          <w:w w:val="105"/>
        </w:rPr>
        <w:t>expresso</w:t>
      </w:r>
      <w:r w:rsidRPr="00F67693">
        <w:rPr>
          <w:rFonts w:ascii="Arial" w:hAnsi="Arial" w:cs="Arial"/>
          <w:spacing w:val="-10"/>
          <w:w w:val="105"/>
        </w:rPr>
        <w:t xml:space="preserve"> </w:t>
      </w:r>
      <w:r w:rsidRPr="00F67693">
        <w:rPr>
          <w:rFonts w:ascii="Arial" w:hAnsi="Arial" w:cs="Arial"/>
          <w:w w:val="105"/>
        </w:rPr>
        <w:t>consentimento</w:t>
      </w:r>
      <w:r w:rsidRPr="00F67693">
        <w:rPr>
          <w:rFonts w:ascii="Arial" w:hAnsi="Arial" w:cs="Arial"/>
          <w:spacing w:val="-53"/>
          <w:w w:val="105"/>
        </w:rPr>
        <w:t xml:space="preserve"> </w:t>
      </w:r>
      <w:r w:rsidRPr="00F67693">
        <w:rPr>
          <w:rFonts w:ascii="Arial" w:hAnsi="Arial" w:cs="Arial"/>
          <w:w w:val="105"/>
        </w:rPr>
        <w:t>da</w:t>
      </w:r>
      <w:r w:rsidRPr="00F67693">
        <w:rPr>
          <w:rFonts w:ascii="Arial" w:hAnsi="Arial" w:cs="Arial"/>
          <w:spacing w:val="5"/>
          <w:w w:val="105"/>
        </w:rPr>
        <w:t xml:space="preserve"> </w:t>
      </w:r>
      <w:r w:rsidRPr="00F67693">
        <w:rPr>
          <w:rFonts w:ascii="Arial" w:hAnsi="Arial" w:cs="Arial"/>
          <w:w w:val="105"/>
        </w:rPr>
        <w:t>CONTRATANTE.</w:t>
      </w:r>
    </w:p>
    <w:p w14:paraId="32BB4B6F" w14:textId="77777777" w:rsidR="00095504" w:rsidRPr="006A7C87" w:rsidRDefault="00095504" w:rsidP="00095504">
      <w:pPr>
        <w:spacing w:line="360" w:lineRule="auto"/>
        <w:jc w:val="both"/>
        <w:rPr>
          <w:rFonts w:ascii="Arial" w:hAnsi="Arial" w:cs="Arial"/>
          <w:sz w:val="24"/>
          <w:szCs w:val="24"/>
        </w:rPr>
      </w:pPr>
    </w:p>
    <w:p w14:paraId="5649AE0D" w14:textId="77777777" w:rsidR="00095504" w:rsidRPr="00041E25" w:rsidRDefault="00095504" w:rsidP="00095504">
      <w:pPr>
        <w:spacing w:line="360" w:lineRule="auto"/>
        <w:jc w:val="both"/>
        <w:rPr>
          <w:rFonts w:ascii="Arial" w:hAnsi="Arial" w:cs="Arial"/>
          <w:b/>
          <w:bCs/>
          <w:sz w:val="24"/>
          <w:szCs w:val="24"/>
        </w:rPr>
      </w:pPr>
      <w:r w:rsidRPr="00041E25">
        <w:rPr>
          <w:rFonts w:ascii="Arial" w:hAnsi="Arial" w:cs="Arial"/>
          <w:b/>
          <w:bCs/>
          <w:sz w:val="24"/>
          <w:szCs w:val="24"/>
        </w:rPr>
        <w:lastRenderedPageBreak/>
        <w:t>CLÁUSULA 1</w:t>
      </w:r>
      <w:r>
        <w:rPr>
          <w:rFonts w:ascii="Arial" w:hAnsi="Arial" w:cs="Arial"/>
          <w:b/>
          <w:bCs/>
          <w:sz w:val="24"/>
          <w:szCs w:val="24"/>
        </w:rPr>
        <w:t>9</w:t>
      </w:r>
      <w:r w:rsidRPr="00041E25">
        <w:rPr>
          <w:rFonts w:ascii="Arial" w:hAnsi="Arial" w:cs="Arial"/>
          <w:b/>
          <w:bCs/>
          <w:sz w:val="24"/>
          <w:szCs w:val="24"/>
        </w:rPr>
        <w:t xml:space="preserve"> – DO FORO</w:t>
      </w:r>
      <w:r>
        <w:rPr>
          <w:rFonts w:ascii="Arial" w:hAnsi="Arial" w:cs="Arial"/>
          <w:b/>
          <w:bCs/>
          <w:sz w:val="24"/>
          <w:szCs w:val="24"/>
        </w:rPr>
        <w:t xml:space="preserve"> </w:t>
      </w:r>
    </w:p>
    <w:p w14:paraId="63A7028F" w14:textId="77777777" w:rsidR="00095504" w:rsidRPr="00F67693" w:rsidRDefault="00095504" w:rsidP="00095504">
      <w:pPr>
        <w:pStyle w:val="Corpodetexto"/>
        <w:spacing w:line="381" w:lineRule="auto"/>
        <w:ind w:right="75"/>
        <w:jc w:val="both"/>
        <w:rPr>
          <w:rFonts w:ascii="Arial" w:hAnsi="Arial" w:cs="Arial"/>
        </w:rPr>
      </w:pPr>
      <w:r w:rsidRPr="00F67693">
        <w:rPr>
          <w:rFonts w:ascii="Arial" w:hAnsi="Arial" w:cs="Arial"/>
          <w:w w:val="105"/>
        </w:rPr>
        <w:t>Fica eleito o foro da Vara distrital de Vargem Grande Pta como a</w:t>
      </w:r>
      <w:r w:rsidRPr="00F67693">
        <w:rPr>
          <w:rFonts w:ascii="Arial" w:hAnsi="Arial" w:cs="Arial"/>
          <w:spacing w:val="1"/>
          <w:w w:val="105"/>
        </w:rPr>
        <w:t xml:space="preserve"> </w:t>
      </w:r>
      <w:r w:rsidRPr="00F67693">
        <w:rPr>
          <w:rFonts w:ascii="Arial" w:hAnsi="Arial" w:cs="Arial"/>
          <w:w w:val="105"/>
        </w:rPr>
        <w:t>instância</w:t>
      </w:r>
      <w:r w:rsidRPr="00F67693">
        <w:rPr>
          <w:rFonts w:ascii="Arial" w:hAnsi="Arial" w:cs="Arial"/>
          <w:spacing w:val="-6"/>
          <w:w w:val="105"/>
        </w:rPr>
        <w:t xml:space="preserve"> </w:t>
      </w:r>
      <w:r w:rsidRPr="00F67693">
        <w:rPr>
          <w:rFonts w:ascii="Arial" w:hAnsi="Arial" w:cs="Arial"/>
          <w:w w:val="105"/>
        </w:rPr>
        <w:t>legal</w:t>
      </w:r>
      <w:r w:rsidRPr="00F67693">
        <w:rPr>
          <w:rFonts w:ascii="Arial" w:hAnsi="Arial" w:cs="Arial"/>
          <w:spacing w:val="-7"/>
          <w:w w:val="105"/>
        </w:rPr>
        <w:t xml:space="preserve"> </w:t>
      </w:r>
      <w:r w:rsidRPr="00F67693">
        <w:rPr>
          <w:rFonts w:ascii="Arial" w:hAnsi="Arial" w:cs="Arial"/>
          <w:w w:val="105"/>
        </w:rPr>
        <w:t>competente</w:t>
      </w:r>
      <w:r w:rsidRPr="00F67693">
        <w:rPr>
          <w:rFonts w:ascii="Arial" w:hAnsi="Arial" w:cs="Arial"/>
          <w:spacing w:val="-5"/>
          <w:w w:val="105"/>
        </w:rPr>
        <w:t xml:space="preserve"> </w:t>
      </w:r>
      <w:r w:rsidRPr="00F67693">
        <w:rPr>
          <w:rFonts w:ascii="Arial" w:hAnsi="Arial" w:cs="Arial"/>
          <w:w w:val="105"/>
        </w:rPr>
        <w:t>para</w:t>
      </w:r>
      <w:r w:rsidRPr="00F67693">
        <w:rPr>
          <w:rFonts w:ascii="Arial" w:hAnsi="Arial" w:cs="Arial"/>
          <w:spacing w:val="-6"/>
          <w:w w:val="105"/>
        </w:rPr>
        <w:t xml:space="preserve"> </w:t>
      </w:r>
      <w:r w:rsidRPr="00F67693">
        <w:rPr>
          <w:rFonts w:ascii="Arial" w:hAnsi="Arial" w:cs="Arial"/>
          <w:w w:val="105"/>
        </w:rPr>
        <w:t>dirimir</w:t>
      </w:r>
      <w:r w:rsidRPr="00F67693">
        <w:rPr>
          <w:rFonts w:ascii="Arial" w:hAnsi="Arial" w:cs="Arial"/>
          <w:spacing w:val="-5"/>
          <w:w w:val="105"/>
        </w:rPr>
        <w:t xml:space="preserve"> </w:t>
      </w:r>
      <w:r w:rsidRPr="00F67693">
        <w:rPr>
          <w:rFonts w:ascii="Arial" w:hAnsi="Arial" w:cs="Arial"/>
          <w:w w:val="105"/>
        </w:rPr>
        <w:t>qualquer</w:t>
      </w:r>
      <w:r w:rsidRPr="00F67693">
        <w:rPr>
          <w:rFonts w:ascii="Arial" w:hAnsi="Arial" w:cs="Arial"/>
          <w:spacing w:val="-5"/>
          <w:w w:val="105"/>
        </w:rPr>
        <w:t xml:space="preserve"> </w:t>
      </w:r>
      <w:r w:rsidRPr="00F67693">
        <w:rPr>
          <w:rFonts w:ascii="Arial" w:hAnsi="Arial" w:cs="Arial"/>
          <w:w w:val="105"/>
        </w:rPr>
        <w:t>dúvida</w:t>
      </w:r>
      <w:r w:rsidRPr="00F67693">
        <w:rPr>
          <w:rFonts w:ascii="Arial" w:hAnsi="Arial" w:cs="Arial"/>
          <w:spacing w:val="-6"/>
          <w:w w:val="105"/>
        </w:rPr>
        <w:t xml:space="preserve"> </w:t>
      </w:r>
      <w:r w:rsidRPr="00F67693">
        <w:rPr>
          <w:rFonts w:ascii="Arial" w:hAnsi="Arial" w:cs="Arial"/>
          <w:w w:val="105"/>
        </w:rPr>
        <w:t>ou</w:t>
      </w:r>
      <w:r w:rsidRPr="00F67693">
        <w:rPr>
          <w:rFonts w:ascii="Arial" w:hAnsi="Arial" w:cs="Arial"/>
          <w:spacing w:val="-6"/>
          <w:w w:val="105"/>
        </w:rPr>
        <w:t xml:space="preserve"> </w:t>
      </w:r>
      <w:r w:rsidRPr="00F67693">
        <w:rPr>
          <w:rFonts w:ascii="Arial" w:hAnsi="Arial" w:cs="Arial"/>
          <w:w w:val="105"/>
        </w:rPr>
        <w:t>controvérsia</w:t>
      </w:r>
      <w:r w:rsidRPr="00F67693">
        <w:rPr>
          <w:rFonts w:ascii="Arial" w:hAnsi="Arial" w:cs="Arial"/>
          <w:spacing w:val="-6"/>
          <w:w w:val="105"/>
        </w:rPr>
        <w:t xml:space="preserve"> </w:t>
      </w:r>
      <w:r w:rsidRPr="00F67693">
        <w:rPr>
          <w:rFonts w:ascii="Arial" w:hAnsi="Arial" w:cs="Arial"/>
          <w:w w:val="105"/>
        </w:rPr>
        <w:t>oriunda</w:t>
      </w:r>
      <w:r w:rsidRPr="00F67693">
        <w:rPr>
          <w:rFonts w:ascii="Arial" w:hAnsi="Arial" w:cs="Arial"/>
          <w:spacing w:val="-5"/>
          <w:w w:val="105"/>
        </w:rPr>
        <w:t xml:space="preserve"> </w:t>
      </w:r>
      <w:r w:rsidRPr="00F67693">
        <w:rPr>
          <w:rFonts w:ascii="Arial" w:hAnsi="Arial" w:cs="Arial"/>
          <w:w w:val="105"/>
        </w:rPr>
        <w:t>da</w:t>
      </w:r>
      <w:r w:rsidRPr="00F67693">
        <w:rPr>
          <w:rFonts w:ascii="Arial" w:hAnsi="Arial" w:cs="Arial"/>
          <w:spacing w:val="-54"/>
          <w:w w:val="105"/>
        </w:rPr>
        <w:t xml:space="preserve"> </w:t>
      </w:r>
      <w:r w:rsidRPr="00F67693">
        <w:rPr>
          <w:rFonts w:ascii="Arial" w:hAnsi="Arial" w:cs="Arial"/>
          <w:w w:val="105"/>
        </w:rPr>
        <w:t>execução do presente CONTRATO DE GESTÃO, com expressa renúncia a qualquer</w:t>
      </w:r>
      <w:r w:rsidRPr="00F67693">
        <w:rPr>
          <w:rFonts w:ascii="Arial" w:hAnsi="Arial" w:cs="Arial"/>
          <w:spacing w:val="1"/>
          <w:w w:val="105"/>
        </w:rPr>
        <w:t xml:space="preserve"> </w:t>
      </w:r>
      <w:r w:rsidRPr="00F67693">
        <w:rPr>
          <w:rFonts w:ascii="Arial" w:hAnsi="Arial" w:cs="Arial"/>
          <w:w w:val="105"/>
        </w:rPr>
        <w:t>outro,</w:t>
      </w:r>
      <w:r w:rsidRPr="00F67693">
        <w:rPr>
          <w:rFonts w:ascii="Arial" w:hAnsi="Arial" w:cs="Arial"/>
          <w:spacing w:val="4"/>
          <w:w w:val="105"/>
        </w:rPr>
        <w:t xml:space="preserve"> </w:t>
      </w:r>
      <w:r w:rsidRPr="00F67693">
        <w:rPr>
          <w:rFonts w:ascii="Arial" w:hAnsi="Arial" w:cs="Arial"/>
          <w:w w:val="105"/>
        </w:rPr>
        <w:t>ainda</w:t>
      </w:r>
      <w:r w:rsidRPr="00F67693">
        <w:rPr>
          <w:rFonts w:ascii="Arial" w:hAnsi="Arial" w:cs="Arial"/>
          <w:spacing w:val="4"/>
          <w:w w:val="105"/>
        </w:rPr>
        <w:t xml:space="preserve"> </w:t>
      </w:r>
      <w:r w:rsidRPr="00F67693">
        <w:rPr>
          <w:rFonts w:ascii="Arial" w:hAnsi="Arial" w:cs="Arial"/>
          <w:w w:val="105"/>
        </w:rPr>
        <w:t>que</w:t>
      </w:r>
      <w:r w:rsidRPr="00F67693">
        <w:rPr>
          <w:rFonts w:ascii="Arial" w:hAnsi="Arial" w:cs="Arial"/>
          <w:spacing w:val="4"/>
          <w:w w:val="105"/>
        </w:rPr>
        <w:t xml:space="preserve"> </w:t>
      </w:r>
      <w:r w:rsidRPr="00F67693">
        <w:rPr>
          <w:rFonts w:ascii="Arial" w:hAnsi="Arial" w:cs="Arial"/>
          <w:w w:val="105"/>
        </w:rPr>
        <w:t>mais</w:t>
      </w:r>
      <w:r w:rsidRPr="00F67693">
        <w:rPr>
          <w:rFonts w:ascii="Arial" w:hAnsi="Arial" w:cs="Arial"/>
          <w:spacing w:val="3"/>
          <w:w w:val="105"/>
        </w:rPr>
        <w:t xml:space="preserve"> </w:t>
      </w:r>
      <w:r w:rsidRPr="00F67693">
        <w:rPr>
          <w:rFonts w:ascii="Arial" w:hAnsi="Arial" w:cs="Arial"/>
          <w:w w:val="105"/>
        </w:rPr>
        <w:t>privilegiado.</w:t>
      </w:r>
    </w:p>
    <w:p w14:paraId="191A1FFD" w14:textId="77777777" w:rsidR="00095504" w:rsidRDefault="00095504" w:rsidP="00095504">
      <w:pPr>
        <w:spacing w:line="360" w:lineRule="auto"/>
        <w:jc w:val="both"/>
        <w:rPr>
          <w:rFonts w:ascii="Arial" w:hAnsi="Arial" w:cs="Arial"/>
          <w:sz w:val="24"/>
          <w:szCs w:val="24"/>
        </w:rPr>
      </w:pPr>
      <w:r>
        <w:rPr>
          <w:rFonts w:ascii="Arial" w:hAnsi="Arial" w:cs="Arial"/>
          <w:sz w:val="24"/>
          <w:szCs w:val="24"/>
        </w:rPr>
        <w:t xml:space="preserve"> </w:t>
      </w:r>
    </w:p>
    <w:p w14:paraId="1A49DFF0" w14:textId="77777777" w:rsidR="00095504" w:rsidRPr="00F03B3D" w:rsidRDefault="00095504" w:rsidP="00095504">
      <w:pPr>
        <w:spacing w:line="360" w:lineRule="auto"/>
        <w:jc w:val="both"/>
        <w:rPr>
          <w:rFonts w:ascii="Arial" w:hAnsi="Arial" w:cs="Arial"/>
          <w:b/>
          <w:bCs/>
          <w:sz w:val="24"/>
          <w:szCs w:val="24"/>
        </w:rPr>
      </w:pPr>
      <w:r w:rsidRPr="00F03B3D">
        <w:rPr>
          <w:rFonts w:ascii="Arial" w:hAnsi="Arial" w:cs="Arial"/>
          <w:b/>
          <w:bCs/>
          <w:sz w:val="24"/>
          <w:szCs w:val="24"/>
        </w:rPr>
        <w:t>CLÁUSULA 20 – DA PUBLICIDADE E DA EFICÁCIA</w:t>
      </w:r>
    </w:p>
    <w:p w14:paraId="1F20C86A" w14:textId="77777777" w:rsidR="00095504" w:rsidRPr="00F03B3D" w:rsidRDefault="00095504" w:rsidP="00095504">
      <w:pPr>
        <w:spacing w:line="360" w:lineRule="auto"/>
        <w:jc w:val="both"/>
        <w:rPr>
          <w:rFonts w:ascii="Arial" w:hAnsi="Arial" w:cs="Arial"/>
          <w:sz w:val="24"/>
          <w:szCs w:val="24"/>
        </w:rPr>
      </w:pPr>
      <w:r w:rsidRPr="00F03B3D">
        <w:rPr>
          <w:rFonts w:ascii="Arial" w:hAnsi="Arial" w:cs="Arial"/>
          <w:sz w:val="24"/>
          <w:szCs w:val="24"/>
        </w:rPr>
        <w:t>A publicidade do presente CONTRATO DE GESTÃO constitui condição indispensável de eficácia, devendo ser promovida pela CONTRATANTE em estrita observância aos princípios da transparência, controle social e legalidade.</w:t>
      </w:r>
    </w:p>
    <w:p w14:paraId="47B55643" w14:textId="77777777" w:rsidR="00095504" w:rsidRPr="00F03B3D" w:rsidRDefault="00095504" w:rsidP="00095504">
      <w:pPr>
        <w:spacing w:line="360" w:lineRule="auto"/>
        <w:jc w:val="both"/>
        <w:rPr>
          <w:rFonts w:ascii="Arial" w:hAnsi="Arial" w:cs="Arial"/>
          <w:sz w:val="24"/>
          <w:szCs w:val="24"/>
        </w:rPr>
      </w:pPr>
      <w:r w:rsidRPr="00F03B3D">
        <w:rPr>
          <w:rFonts w:ascii="Arial" w:hAnsi="Arial" w:cs="Arial"/>
          <w:b/>
          <w:bCs/>
          <w:sz w:val="24"/>
          <w:szCs w:val="24"/>
        </w:rPr>
        <w:t>§1º</w:t>
      </w:r>
      <w:r>
        <w:rPr>
          <w:rFonts w:ascii="Arial" w:hAnsi="Arial" w:cs="Arial"/>
          <w:b/>
          <w:bCs/>
          <w:sz w:val="24"/>
          <w:szCs w:val="24"/>
        </w:rPr>
        <w:t xml:space="preserve"> </w:t>
      </w:r>
      <w:r w:rsidRPr="00F03B3D">
        <w:rPr>
          <w:rFonts w:ascii="Arial" w:hAnsi="Arial" w:cs="Arial"/>
          <w:sz w:val="24"/>
          <w:szCs w:val="24"/>
        </w:rPr>
        <w:t xml:space="preserve">A CONTRATANTE providenciará a divulgação da íntegra do presente instrumento e de seus anexos essenciais no Portal Nacional de Contratações Públicas – PNCP, no prazo legal contado da data de sua assinatura, observado o art. 94 da Lei nº 14.133/2021, especialmente o prazo de 20 (vinte) dias úteis, por decorrer de procedimento competitivo de seleção. </w:t>
      </w:r>
    </w:p>
    <w:p w14:paraId="12BB1452" w14:textId="77777777" w:rsidR="00095504" w:rsidRPr="00F03B3D" w:rsidRDefault="00095504" w:rsidP="00095504">
      <w:pPr>
        <w:spacing w:line="360" w:lineRule="auto"/>
        <w:jc w:val="both"/>
        <w:rPr>
          <w:rFonts w:ascii="Arial" w:hAnsi="Arial" w:cs="Arial"/>
          <w:sz w:val="24"/>
          <w:szCs w:val="24"/>
        </w:rPr>
      </w:pPr>
      <w:r w:rsidRPr="00F03B3D">
        <w:rPr>
          <w:rFonts w:ascii="Arial" w:hAnsi="Arial" w:cs="Arial"/>
          <w:b/>
          <w:bCs/>
          <w:sz w:val="24"/>
          <w:szCs w:val="24"/>
        </w:rPr>
        <w:t>§2º</w:t>
      </w:r>
      <w:r>
        <w:rPr>
          <w:rFonts w:ascii="Arial" w:hAnsi="Arial" w:cs="Arial"/>
          <w:b/>
          <w:bCs/>
          <w:sz w:val="24"/>
          <w:szCs w:val="24"/>
        </w:rPr>
        <w:t xml:space="preserve"> </w:t>
      </w:r>
      <w:r w:rsidRPr="00F03B3D">
        <w:rPr>
          <w:rFonts w:ascii="Arial" w:hAnsi="Arial" w:cs="Arial"/>
          <w:sz w:val="24"/>
          <w:szCs w:val="24"/>
        </w:rPr>
        <w:t>Sem prejuízo da publicação referida no parágrafo anterior, o contrato será igualmente disponibilizado no sítio eletrônico oficial do Município de Vargem Grande Paulista, Portal da Transparência e demais meios eletrônicos institucionais utilizados pela Administração.</w:t>
      </w:r>
    </w:p>
    <w:p w14:paraId="2E07484F" w14:textId="77777777" w:rsidR="00095504" w:rsidRPr="00F03B3D" w:rsidRDefault="00095504" w:rsidP="00095504">
      <w:pPr>
        <w:spacing w:line="360" w:lineRule="auto"/>
        <w:jc w:val="both"/>
        <w:rPr>
          <w:rFonts w:ascii="Arial" w:hAnsi="Arial" w:cs="Arial"/>
          <w:b/>
          <w:bCs/>
          <w:sz w:val="24"/>
          <w:szCs w:val="24"/>
        </w:rPr>
      </w:pPr>
      <w:r w:rsidRPr="00F03B3D">
        <w:rPr>
          <w:rFonts w:ascii="Arial" w:hAnsi="Arial" w:cs="Arial"/>
          <w:b/>
          <w:bCs/>
          <w:sz w:val="24"/>
          <w:szCs w:val="24"/>
        </w:rPr>
        <w:t>§3º</w:t>
      </w:r>
      <w:r>
        <w:rPr>
          <w:rFonts w:ascii="Arial" w:hAnsi="Arial" w:cs="Arial"/>
          <w:b/>
          <w:bCs/>
          <w:sz w:val="24"/>
          <w:szCs w:val="24"/>
        </w:rPr>
        <w:t xml:space="preserve"> </w:t>
      </w:r>
      <w:r w:rsidRPr="00F03B3D">
        <w:rPr>
          <w:rFonts w:ascii="Arial" w:hAnsi="Arial" w:cs="Arial"/>
          <w:sz w:val="24"/>
          <w:szCs w:val="24"/>
        </w:rPr>
        <w:t>Será providenciada, ainda, a publicação de extrato resumido na Imprensa Oficial do Município, para fins de ampla divulgação local, ciência dos administrados e reforço da publicidade administrativa</w:t>
      </w:r>
      <w:r w:rsidRPr="00F03B3D">
        <w:rPr>
          <w:rFonts w:ascii="Arial" w:hAnsi="Arial" w:cs="Arial"/>
          <w:b/>
          <w:bCs/>
          <w:sz w:val="24"/>
          <w:szCs w:val="24"/>
        </w:rPr>
        <w:t>.</w:t>
      </w:r>
    </w:p>
    <w:p w14:paraId="686DD337" w14:textId="77777777" w:rsidR="00095504" w:rsidRPr="00F03B3D" w:rsidRDefault="00095504" w:rsidP="00095504">
      <w:pPr>
        <w:spacing w:line="360" w:lineRule="auto"/>
        <w:jc w:val="both"/>
        <w:rPr>
          <w:rFonts w:ascii="Arial" w:hAnsi="Arial" w:cs="Arial"/>
          <w:sz w:val="24"/>
          <w:szCs w:val="24"/>
        </w:rPr>
      </w:pPr>
      <w:r w:rsidRPr="00F03B3D">
        <w:rPr>
          <w:rFonts w:ascii="Arial" w:hAnsi="Arial" w:cs="Arial"/>
          <w:b/>
          <w:bCs/>
          <w:sz w:val="24"/>
          <w:szCs w:val="24"/>
        </w:rPr>
        <w:t>§4º</w:t>
      </w:r>
      <w:r>
        <w:rPr>
          <w:rFonts w:ascii="Arial" w:hAnsi="Arial" w:cs="Arial"/>
          <w:b/>
          <w:bCs/>
          <w:sz w:val="24"/>
          <w:szCs w:val="24"/>
        </w:rPr>
        <w:t xml:space="preserve"> </w:t>
      </w:r>
      <w:r w:rsidRPr="00F03B3D">
        <w:rPr>
          <w:rFonts w:ascii="Arial" w:hAnsi="Arial" w:cs="Arial"/>
          <w:sz w:val="24"/>
          <w:szCs w:val="24"/>
        </w:rPr>
        <w:t>Os termos aditivos, apostilamentos relevantes, relatórios de execução, prestações de contas, penalidades aplicadas e demais atos relacionados à execução contratual observarão idêntico regime de transparência, no que couber.</w:t>
      </w:r>
    </w:p>
    <w:p w14:paraId="584CE0FC" w14:textId="77777777" w:rsidR="00095504" w:rsidRPr="00F03B3D" w:rsidRDefault="00095504" w:rsidP="00095504">
      <w:pPr>
        <w:spacing w:line="360" w:lineRule="auto"/>
        <w:jc w:val="both"/>
        <w:rPr>
          <w:rFonts w:ascii="Arial" w:hAnsi="Arial" w:cs="Arial"/>
          <w:sz w:val="24"/>
          <w:szCs w:val="24"/>
        </w:rPr>
      </w:pPr>
      <w:r w:rsidRPr="00F03B3D">
        <w:rPr>
          <w:rFonts w:ascii="Arial" w:hAnsi="Arial" w:cs="Arial"/>
          <w:b/>
          <w:bCs/>
          <w:sz w:val="24"/>
          <w:szCs w:val="24"/>
        </w:rPr>
        <w:t>§5º</w:t>
      </w:r>
      <w:r>
        <w:rPr>
          <w:rFonts w:ascii="Arial" w:hAnsi="Arial" w:cs="Arial"/>
          <w:b/>
          <w:bCs/>
          <w:sz w:val="24"/>
          <w:szCs w:val="24"/>
        </w:rPr>
        <w:t xml:space="preserve"> </w:t>
      </w:r>
      <w:r w:rsidRPr="00F03B3D">
        <w:rPr>
          <w:rFonts w:ascii="Arial" w:hAnsi="Arial" w:cs="Arial"/>
          <w:sz w:val="24"/>
          <w:szCs w:val="24"/>
        </w:rPr>
        <w:t>A CONTRATANTE promoverá, quando exigido pela legislação e normas de controle externo, a remessa das informações pertinentes aos sistemas eletrônicos do Tribunal de Contas do Estado de São Paulo, em especial nos prazos previstos na regulamentação aplicável.</w:t>
      </w:r>
    </w:p>
    <w:p w14:paraId="186014FE" w14:textId="77777777" w:rsidR="00095504" w:rsidRPr="00F03B3D" w:rsidRDefault="00095504" w:rsidP="00095504">
      <w:pPr>
        <w:spacing w:line="360" w:lineRule="auto"/>
        <w:jc w:val="both"/>
        <w:rPr>
          <w:rFonts w:ascii="Arial" w:hAnsi="Arial" w:cs="Arial"/>
          <w:sz w:val="24"/>
          <w:szCs w:val="24"/>
        </w:rPr>
      </w:pPr>
      <w:r w:rsidRPr="00F03B3D">
        <w:rPr>
          <w:rFonts w:ascii="Arial" w:hAnsi="Arial" w:cs="Arial"/>
          <w:b/>
          <w:bCs/>
          <w:sz w:val="24"/>
          <w:szCs w:val="24"/>
        </w:rPr>
        <w:t>§6º</w:t>
      </w:r>
      <w:r>
        <w:rPr>
          <w:rFonts w:ascii="Arial" w:hAnsi="Arial" w:cs="Arial"/>
          <w:b/>
          <w:bCs/>
          <w:sz w:val="24"/>
          <w:szCs w:val="24"/>
        </w:rPr>
        <w:t xml:space="preserve"> </w:t>
      </w:r>
      <w:r w:rsidRPr="00F03B3D">
        <w:rPr>
          <w:rFonts w:ascii="Arial" w:hAnsi="Arial" w:cs="Arial"/>
          <w:sz w:val="24"/>
          <w:szCs w:val="24"/>
        </w:rPr>
        <w:t xml:space="preserve">Na hipótese de divergência entre meios de divulgação, prevalecerá o registro </w:t>
      </w:r>
      <w:r w:rsidRPr="00F03B3D">
        <w:rPr>
          <w:rFonts w:ascii="Arial" w:hAnsi="Arial" w:cs="Arial"/>
          <w:sz w:val="24"/>
          <w:szCs w:val="24"/>
        </w:rPr>
        <w:lastRenderedPageBreak/>
        <w:t>oficialmente lançado no PNCP, sem prejuízo da validade dos demais atos complementares de publicidade.</w:t>
      </w:r>
    </w:p>
    <w:p w14:paraId="391207E6" w14:textId="77777777" w:rsidR="00095504" w:rsidRPr="00041E25" w:rsidRDefault="00095504" w:rsidP="00095504">
      <w:pPr>
        <w:spacing w:line="360" w:lineRule="auto"/>
        <w:jc w:val="both"/>
        <w:rPr>
          <w:rFonts w:ascii="Arial" w:hAnsi="Arial" w:cs="Arial"/>
          <w:sz w:val="24"/>
          <w:szCs w:val="24"/>
        </w:rPr>
      </w:pPr>
      <w:r w:rsidRPr="00041E25">
        <w:rPr>
          <w:rFonts w:ascii="Arial" w:hAnsi="Arial" w:cs="Arial"/>
          <w:sz w:val="24"/>
          <w:szCs w:val="24"/>
        </w:rPr>
        <w:t>E por estarem justos e contratados, assinam o presente instrumento em ___ vias.</w:t>
      </w:r>
    </w:p>
    <w:p w14:paraId="03C5E22B" w14:textId="77777777" w:rsidR="00095504" w:rsidRDefault="00095504" w:rsidP="00095504">
      <w:pPr>
        <w:spacing w:line="360" w:lineRule="auto"/>
        <w:jc w:val="both"/>
        <w:rPr>
          <w:rFonts w:ascii="Arial" w:hAnsi="Arial" w:cs="Arial"/>
          <w:sz w:val="24"/>
          <w:szCs w:val="24"/>
        </w:rPr>
      </w:pPr>
    </w:p>
    <w:p w14:paraId="59823667" w14:textId="77777777" w:rsidR="00095504" w:rsidRPr="00041E25" w:rsidRDefault="00095504" w:rsidP="00095504">
      <w:pPr>
        <w:spacing w:line="360" w:lineRule="auto"/>
        <w:jc w:val="both"/>
        <w:rPr>
          <w:rFonts w:ascii="Arial" w:hAnsi="Arial" w:cs="Arial"/>
          <w:sz w:val="24"/>
          <w:szCs w:val="24"/>
        </w:rPr>
      </w:pPr>
      <w:r w:rsidRPr="00041E25">
        <w:rPr>
          <w:rFonts w:ascii="Arial" w:hAnsi="Arial" w:cs="Arial"/>
          <w:sz w:val="24"/>
          <w:szCs w:val="24"/>
        </w:rPr>
        <w:t>Vargem Grande Paulista, ____ de __________ de 2026.</w:t>
      </w:r>
    </w:p>
    <w:p w14:paraId="736E02C1" w14:textId="77777777" w:rsidR="00095504" w:rsidRPr="00041E25" w:rsidRDefault="00095504" w:rsidP="00095504">
      <w:pPr>
        <w:spacing w:line="360" w:lineRule="auto"/>
        <w:jc w:val="both"/>
        <w:rPr>
          <w:rFonts w:ascii="Arial" w:hAnsi="Arial" w:cs="Arial"/>
          <w:sz w:val="24"/>
          <w:szCs w:val="24"/>
        </w:rPr>
      </w:pPr>
      <w:r w:rsidRPr="00041E25">
        <w:rPr>
          <w:rFonts w:ascii="Arial" w:hAnsi="Arial" w:cs="Arial"/>
          <w:b/>
          <w:bCs/>
          <w:sz w:val="24"/>
          <w:szCs w:val="24"/>
        </w:rPr>
        <w:t>__________________________________</w:t>
      </w:r>
      <w:r w:rsidRPr="00041E25">
        <w:rPr>
          <w:rFonts w:ascii="Arial" w:hAnsi="Arial" w:cs="Arial"/>
          <w:sz w:val="24"/>
          <w:szCs w:val="24"/>
        </w:rPr>
        <w:br/>
        <w:t>Prefeito Municipal</w:t>
      </w:r>
    </w:p>
    <w:p w14:paraId="5E6C912F" w14:textId="77777777" w:rsidR="00095504" w:rsidRPr="00041E25" w:rsidRDefault="00095504" w:rsidP="00095504">
      <w:pPr>
        <w:spacing w:line="360" w:lineRule="auto"/>
        <w:jc w:val="both"/>
        <w:rPr>
          <w:rFonts w:ascii="Arial" w:hAnsi="Arial" w:cs="Arial"/>
          <w:sz w:val="24"/>
          <w:szCs w:val="24"/>
        </w:rPr>
      </w:pPr>
      <w:r w:rsidRPr="00041E25">
        <w:rPr>
          <w:rFonts w:ascii="Arial" w:hAnsi="Arial" w:cs="Arial"/>
          <w:b/>
          <w:bCs/>
          <w:sz w:val="24"/>
          <w:szCs w:val="24"/>
        </w:rPr>
        <w:t>__________________________________</w:t>
      </w:r>
      <w:r w:rsidRPr="00041E25">
        <w:rPr>
          <w:rFonts w:ascii="Arial" w:hAnsi="Arial" w:cs="Arial"/>
          <w:sz w:val="24"/>
          <w:szCs w:val="24"/>
        </w:rPr>
        <w:br/>
        <w:t>Secretário Municipal de Saúde</w:t>
      </w:r>
    </w:p>
    <w:p w14:paraId="060AA7A5" w14:textId="77777777" w:rsidR="00095504" w:rsidRPr="00041E25" w:rsidRDefault="00095504" w:rsidP="00095504">
      <w:pPr>
        <w:spacing w:line="360" w:lineRule="auto"/>
        <w:jc w:val="both"/>
        <w:rPr>
          <w:rFonts w:ascii="Arial" w:hAnsi="Arial" w:cs="Arial"/>
          <w:sz w:val="24"/>
          <w:szCs w:val="24"/>
        </w:rPr>
      </w:pPr>
      <w:r w:rsidRPr="00041E25">
        <w:rPr>
          <w:rFonts w:ascii="Arial" w:hAnsi="Arial" w:cs="Arial"/>
          <w:b/>
          <w:bCs/>
          <w:sz w:val="24"/>
          <w:szCs w:val="24"/>
        </w:rPr>
        <w:t>__________________________________</w:t>
      </w:r>
      <w:r w:rsidRPr="00041E25">
        <w:rPr>
          <w:rFonts w:ascii="Arial" w:hAnsi="Arial" w:cs="Arial"/>
          <w:sz w:val="24"/>
          <w:szCs w:val="24"/>
        </w:rPr>
        <w:br/>
        <w:t>Representante da Organização Social</w:t>
      </w:r>
    </w:p>
    <w:p w14:paraId="61CE2A2C" w14:textId="77777777" w:rsidR="00095504" w:rsidRPr="00041E25" w:rsidRDefault="00095504" w:rsidP="00095504">
      <w:pPr>
        <w:spacing w:line="360" w:lineRule="auto"/>
        <w:jc w:val="both"/>
        <w:rPr>
          <w:rFonts w:ascii="Arial" w:hAnsi="Arial" w:cs="Arial"/>
          <w:sz w:val="24"/>
          <w:szCs w:val="24"/>
        </w:rPr>
      </w:pPr>
      <w:r w:rsidRPr="00041E25">
        <w:rPr>
          <w:rFonts w:ascii="Arial" w:hAnsi="Arial" w:cs="Arial"/>
          <w:b/>
          <w:bCs/>
          <w:sz w:val="24"/>
          <w:szCs w:val="24"/>
        </w:rPr>
        <w:t>__________________________________</w:t>
      </w:r>
      <w:r w:rsidRPr="00041E25">
        <w:rPr>
          <w:rFonts w:ascii="Arial" w:hAnsi="Arial" w:cs="Arial"/>
          <w:sz w:val="24"/>
          <w:szCs w:val="24"/>
        </w:rPr>
        <w:br/>
        <w:t>Testemunha 1</w:t>
      </w:r>
    </w:p>
    <w:p w14:paraId="3D34D3E5" w14:textId="77777777" w:rsidR="00095504" w:rsidRPr="00041E25" w:rsidRDefault="00095504" w:rsidP="00095504">
      <w:pPr>
        <w:spacing w:line="360" w:lineRule="auto"/>
        <w:jc w:val="both"/>
        <w:rPr>
          <w:rFonts w:ascii="Arial" w:hAnsi="Arial" w:cs="Arial"/>
          <w:sz w:val="24"/>
          <w:szCs w:val="24"/>
        </w:rPr>
      </w:pPr>
      <w:r w:rsidRPr="00041E25">
        <w:rPr>
          <w:rFonts w:ascii="Arial" w:hAnsi="Arial" w:cs="Arial"/>
          <w:b/>
          <w:bCs/>
          <w:sz w:val="24"/>
          <w:szCs w:val="24"/>
        </w:rPr>
        <w:t>__________________________________</w:t>
      </w:r>
      <w:r w:rsidRPr="00041E25">
        <w:rPr>
          <w:rFonts w:ascii="Arial" w:hAnsi="Arial" w:cs="Arial"/>
          <w:sz w:val="24"/>
          <w:szCs w:val="24"/>
        </w:rPr>
        <w:br/>
        <w:t>Testemunha 2</w:t>
      </w:r>
    </w:p>
    <w:p w14:paraId="2EB1BFF9" w14:textId="77777777" w:rsidR="00095504" w:rsidRPr="00041E25" w:rsidRDefault="00095504" w:rsidP="00095504">
      <w:pPr>
        <w:spacing w:line="360" w:lineRule="auto"/>
        <w:jc w:val="both"/>
        <w:rPr>
          <w:rFonts w:ascii="Arial" w:hAnsi="Arial" w:cs="Arial"/>
          <w:sz w:val="24"/>
          <w:szCs w:val="24"/>
        </w:rPr>
      </w:pPr>
    </w:p>
    <w:p w14:paraId="0D9F3B3E" w14:textId="0A67C686" w:rsidR="00CA3C6B" w:rsidRDefault="00CA3C6B" w:rsidP="00095504">
      <w:pPr>
        <w:pStyle w:val="Ttulo1"/>
        <w:spacing w:line="360" w:lineRule="auto"/>
        <w:ind w:left="567" w:right="75"/>
        <w:jc w:val="center"/>
        <w:rPr>
          <w:rFonts w:ascii="Arial" w:hAnsi="Arial" w:cs="Arial"/>
          <w:w w:val="115"/>
        </w:rPr>
      </w:pPr>
    </w:p>
    <w:p w14:paraId="6D60B3C6" w14:textId="77777777" w:rsidR="00095504" w:rsidRDefault="00095504" w:rsidP="00095504">
      <w:pPr>
        <w:pStyle w:val="Ttulo1"/>
        <w:spacing w:line="360" w:lineRule="auto"/>
        <w:ind w:left="567" w:right="75"/>
        <w:jc w:val="center"/>
        <w:rPr>
          <w:rFonts w:ascii="Arial" w:hAnsi="Arial" w:cs="Arial"/>
          <w:w w:val="115"/>
        </w:rPr>
      </w:pPr>
    </w:p>
    <w:p w14:paraId="1C290AD6" w14:textId="77777777" w:rsidR="00095504" w:rsidRDefault="00095504" w:rsidP="00095504">
      <w:pPr>
        <w:pStyle w:val="Ttulo1"/>
        <w:spacing w:line="360" w:lineRule="auto"/>
        <w:ind w:left="567" w:right="75"/>
        <w:jc w:val="center"/>
        <w:rPr>
          <w:rFonts w:ascii="Arial" w:hAnsi="Arial" w:cs="Arial"/>
          <w:w w:val="115"/>
        </w:rPr>
      </w:pPr>
    </w:p>
    <w:p w14:paraId="7E3A40A0" w14:textId="77777777" w:rsidR="00095504" w:rsidRDefault="00095504" w:rsidP="00095504">
      <w:pPr>
        <w:pStyle w:val="Ttulo1"/>
        <w:spacing w:line="360" w:lineRule="auto"/>
        <w:ind w:left="567" w:right="75"/>
        <w:jc w:val="center"/>
        <w:rPr>
          <w:rFonts w:ascii="Arial" w:hAnsi="Arial" w:cs="Arial"/>
          <w:w w:val="115"/>
        </w:rPr>
      </w:pPr>
    </w:p>
    <w:p w14:paraId="4FB7D03F" w14:textId="77777777" w:rsidR="00095504" w:rsidRDefault="00095504" w:rsidP="00095504">
      <w:pPr>
        <w:pStyle w:val="Ttulo1"/>
        <w:spacing w:line="360" w:lineRule="auto"/>
        <w:ind w:left="567" w:right="75"/>
        <w:jc w:val="center"/>
        <w:rPr>
          <w:rFonts w:ascii="Arial" w:hAnsi="Arial" w:cs="Arial"/>
          <w:w w:val="115"/>
        </w:rPr>
      </w:pPr>
    </w:p>
    <w:p w14:paraId="3F9B26A9" w14:textId="77777777" w:rsidR="00095504" w:rsidRDefault="00095504" w:rsidP="00095504">
      <w:pPr>
        <w:pStyle w:val="Ttulo1"/>
        <w:spacing w:line="360" w:lineRule="auto"/>
        <w:ind w:left="567" w:right="75"/>
        <w:jc w:val="center"/>
        <w:rPr>
          <w:rFonts w:ascii="Arial" w:hAnsi="Arial" w:cs="Arial"/>
          <w:w w:val="115"/>
        </w:rPr>
      </w:pPr>
    </w:p>
    <w:p w14:paraId="79EE0E0B" w14:textId="77777777" w:rsidR="00095504" w:rsidRDefault="00095504" w:rsidP="00095504">
      <w:pPr>
        <w:pStyle w:val="Ttulo1"/>
        <w:spacing w:line="360" w:lineRule="auto"/>
        <w:ind w:left="567" w:right="75"/>
        <w:jc w:val="center"/>
        <w:rPr>
          <w:rFonts w:ascii="Arial" w:hAnsi="Arial" w:cs="Arial"/>
          <w:w w:val="115"/>
        </w:rPr>
      </w:pPr>
    </w:p>
    <w:p w14:paraId="0686CD87" w14:textId="77777777" w:rsidR="00095504" w:rsidRDefault="00095504" w:rsidP="00095504">
      <w:pPr>
        <w:pStyle w:val="Ttulo1"/>
        <w:spacing w:line="360" w:lineRule="auto"/>
        <w:ind w:left="567" w:right="75"/>
        <w:jc w:val="center"/>
        <w:rPr>
          <w:rFonts w:ascii="Arial" w:hAnsi="Arial" w:cs="Arial"/>
          <w:w w:val="115"/>
        </w:rPr>
      </w:pPr>
    </w:p>
    <w:p w14:paraId="7175CCAB" w14:textId="77777777" w:rsidR="00095504" w:rsidRDefault="00095504" w:rsidP="00095504">
      <w:pPr>
        <w:pStyle w:val="Ttulo1"/>
        <w:spacing w:line="360" w:lineRule="auto"/>
        <w:ind w:left="567" w:right="75"/>
        <w:jc w:val="center"/>
        <w:rPr>
          <w:rFonts w:ascii="Arial" w:hAnsi="Arial" w:cs="Arial"/>
          <w:w w:val="115"/>
        </w:rPr>
      </w:pPr>
    </w:p>
    <w:p w14:paraId="7173F681" w14:textId="77777777" w:rsidR="00095504" w:rsidRDefault="00095504" w:rsidP="00095504">
      <w:pPr>
        <w:pStyle w:val="Ttulo1"/>
        <w:spacing w:line="360" w:lineRule="auto"/>
        <w:ind w:left="567" w:right="75"/>
        <w:jc w:val="center"/>
        <w:rPr>
          <w:rFonts w:ascii="Arial" w:hAnsi="Arial" w:cs="Arial"/>
          <w:w w:val="115"/>
        </w:rPr>
      </w:pPr>
    </w:p>
    <w:p w14:paraId="7C83CB71" w14:textId="77777777" w:rsidR="00095504" w:rsidRDefault="00095504" w:rsidP="00095504">
      <w:pPr>
        <w:pStyle w:val="Ttulo1"/>
        <w:spacing w:line="360" w:lineRule="auto"/>
        <w:ind w:left="567" w:right="75"/>
        <w:jc w:val="center"/>
        <w:rPr>
          <w:rFonts w:ascii="Arial" w:hAnsi="Arial" w:cs="Arial"/>
          <w:w w:val="115"/>
        </w:rPr>
      </w:pPr>
    </w:p>
    <w:p w14:paraId="68B908BD" w14:textId="77777777" w:rsidR="00095504" w:rsidRDefault="00095504" w:rsidP="00095504">
      <w:pPr>
        <w:pStyle w:val="Ttulo1"/>
        <w:spacing w:line="360" w:lineRule="auto"/>
        <w:ind w:left="567" w:right="75"/>
        <w:jc w:val="center"/>
        <w:rPr>
          <w:rFonts w:ascii="Arial" w:hAnsi="Arial" w:cs="Arial"/>
          <w:w w:val="115"/>
        </w:rPr>
      </w:pPr>
    </w:p>
    <w:p w14:paraId="65B1B74B" w14:textId="77777777" w:rsidR="00095504" w:rsidRDefault="00095504" w:rsidP="00095504">
      <w:pPr>
        <w:pStyle w:val="Ttulo1"/>
        <w:spacing w:line="360" w:lineRule="auto"/>
        <w:ind w:left="567" w:right="75"/>
        <w:jc w:val="center"/>
        <w:rPr>
          <w:rFonts w:ascii="Arial" w:hAnsi="Arial" w:cs="Arial"/>
          <w:w w:val="115"/>
        </w:rPr>
      </w:pPr>
    </w:p>
    <w:p w14:paraId="1FF75876" w14:textId="77777777" w:rsidR="00095504" w:rsidRDefault="00095504" w:rsidP="00095504">
      <w:pPr>
        <w:pStyle w:val="Ttulo1"/>
        <w:spacing w:line="360" w:lineRule="auto"/>
        <w:ind w:left="567" w:right="75"/>
        <w:jc w:val="center"/>
        <w:rPr>
          <w:rFonts w:ascii="Arial" w:hAnsi="Arial" w:cs="Arial"/>
          <w:w w:val="115"/>
        </w:rPr>
      </w:pPr>
    </w:p>
    <w:p w14:paraId="59597FE9" w14:textId="77777777" w:rsidR="00095504" w:rsidRDefault="00095504" w:rsidP="00095504">
      <w:pPr>
        <w:pStyle w:val="Ttulo1"/>
        <w:spacing w:line="360" w:lineRule="auto"/>
        <w:ind w:left="567" w:right="75"/>
        <w:jc w:val="center"/>
        <w:rPr>
          <w:rFonts w:ascii="Arial" w:hAnsi="Arial" w:cs="Arial"/>
          <w:w w:val="115"/>
        </w:rPr>
      </w:pPr>
    </w:p>
    <w:sectPr w:rsidR="00095504" w:rsidSect="0084719A">
      <w:headerReference w:type="default" r:id="rId12"/>
      <w:pgSz w:w="11900" w:h="16840"/>
      <w:pgMar w:top="1701" w:right="1418" w:bottom="1418" w:left="1134" w:header="168" w:footer="92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A9DB11" w14:textId="77777777" w:rsidR="007A6FD0" w:rsidRDefault="007A6FD0">
      <w:r>
        <w:separator/>
      </w:r>
    </w:p>
  </w:endnote>
  <w:endnote w:type="continuationSeparator" w:id="0">
    <w:p w14:paraId="5B735980" w14:textId="77777777" w:rsidR="007A6FD0" w:rsidRDefault="007A6F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0A3DAA" w14:textId="77777777" w:rsidR="007A6FD0" w:rsidRDefault="007A6FD0">
      <w:r>
        <w:separator/>
      </w:r>
    </w:p>
  </w:footnote>
  <w:footnote w:type="continuationSeparator" w:id="0">
    <w:p w14:paraId="37275A42" w14:textId="77777777" w:rsidR="007A6FD0" w:rsidRDefault="007A6F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D3A5A" w14:textId="7D62FA87" w:rsidR="00ED72A7" w:rsidRDefault="00ED72A7">
    <w:pPr>
      <w:pStyle w:val="Cabealho"/>
    </w:pPr>
    <w:r>
      <w:rPr>
        <w:noProof/>
      </w:rPr>
      <w:drawing>
        <wp:anchor distT="0" distB="0" distL="114300" distR="114300" simplePos="0" relativeHeight="251659264" behindDoc="1" locked="0" layoutInCell="1" allowOverlap="1" wp14:anchorId="59320095" wp14:editId="6E4D3190">
          <wp:simplePos x="0" y="0"/>
          <wp:positionH relativeFrom="column">
            <wp:posOffset>0</wp:posOffset>
          </wp:positionH>
          <wp:positionV relativeFrom="paragraph">
            <wp:posOffset>161290</wp:posOffset>
          </wp:positionV>
          <wp:extent cx="7522845" cy="1115695"/>
          <wp:effectExtent l="0" t="0" r="0" b="0"/>
          <wp:wrapSquare wrapText="bothSides"/>
          <wp:docPr id="867414959" name="Imagem 0" descr="Cabeçalho-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Cabeçalho-01.jpg"/>
                  <pic:cNvPicPr>
                    <a:picLocks noChangeAspect="1" noChangeArrowheads="1"/>
                  </pic:cNvPicPr>
                </pic:nvPicPr>
                <pic:blipFill>
                  <a:blip r:embed="rId1"/>
                  <a:stretch>
                    <a:fillRect/>
                  </a:stretch>
                </pic:blipFill>
                <pic:spPr bwMode="auto">
                  <a:xfrm>
                    <a:off x="0" y="0"/>
                    <a:ext cx="7522845" cy="1115695"/>
                  </a:xfrm>
                  <a:prstGeom prst="rect">
                    <a:avLst/>
                  </a:prstGeom>
                  <a:noFill/>
                  <a:ln w="9525">
                    <a:noFill/>
                    <a:miter lim="800000"/>
                    <a:headEnd/>
                    <a:tailEnd/>
                  </a:ln>
                </pic:spPr>
              </pic:pic>
            </a:graphicData>
          </a:graphic>
        </wp:anchor>
      </w:drawing>
    </w:r>
  </w:p>
  <w:p w14:paraId="5042DEF2" w14:textId="77777777" w:rsidR="00ED72A7" w:rsidRDefault="00ED72A7">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B6D66"/>
    <w:multiLevelType w:val="hybridMultilevel"/>
    <w:tmpl w:val="7D48C488"/>
    <w:lvl w:ilvl="0" w:tplc="0B4CDBCC">
      <w:start w:val="1"/>
      <w:numFmt w:val="lowerLetter"/>
      <w:lvlText w:val="%1)"/>
      <w:lvlJc w:val="left"/>
      <w:pPr>
        <w:ind w:left="592" w:hanging="288"/>
      </w:pPr>
      <w:rPr>
        <w:rFonts w:ascii="Cambria" w:eastAsia="Cambria" w:hAnsi="Cambria" w:cs="Cambria" w:hint="default"/>
        <w:w w:val="87"/>
        <w:sz w:val="24"/>
        <w:szCs w:val="24"/>
        <w:lang w:val="pt-PT" w:eastAsia="en-US" w:bidi="ar-SA"/>
      </w:rPr>
    </w:lvl>
    <w:lvl w:ilvl="1" w:tplc="C882B4CC">
      <w:numFmt w:val="bullet"/>
      <w:lvlText w:val="•"/>
      <w:lvlJc w:val="left"/>
      <w:pPr>
        <w:ind w:left="1554" w:hanging="288"/>
      </w:pPr>
      <w:rPr>
        <w:rFonts w:hint="default"/>
        <w:lang w:val="pt-PT" w:eastAsia="en-US" w:bidi="ar-SA"/>
      </w:rPr>
    </w:lvl>
    <w:lvl w:ilvl="2" w:tplc="7C763284">
      <w:numFmt w:val="bullet"/>
      <w:lvlText w:val="•"/>
      <w:lvlJc w:val="left"/>
      <w:pPr>
        <w:ind w:left="2508" w:hanging="288"/>
      </w:pPr>
      <w:rPr>
        <w:rFonts w:hint="default"/>
        <w:lang w:val="pt-PT" w:eastAsia="en-US" w:bidi="ar-SA"/>
      </w:rPr>
    </w:lvl>
    <w:lvl w:ilvl="3" w:tplc="4218FCB4">
      <w:numFmt w:val="bullet"/>
      <w:lvlText w:val="•"/>
      <w:lvlJc w:val="left"/>
      <w:pPr>
        <w:ind w:left="3462" w:hanging="288"/>
      </w:pPr>
      <w:rPr>
        <w:rFonts w:hint="default"/>
        <w:lang w:val="pt-PT" w:eastAsia="en-US" w:bidi="ar-SA"/>
      </w:rPr>
    </w:lvl>
    <w:lvl w:ilvl="4" w:tplc="0E36AA12">
      <w:numFmt w:val="bullet"/>
      <w:lvlText w:val="•"/>
      <w:lvlJc w:val="left"/>
      <w:pPr>
        <w:ind w:left="4416" w:hanging="288"/>
      </w:pPr>
      <w:rPr>
        <w:rFonts w:hint="default"/>
        <w:lang w:val="pt-PT" w:eastAsia="en-US" w:bidi="ar-SA"/>
      </w:rPr>
    </w:lvl>
    <w:lvl w:ilvl="5" w:tplc="0FB4DC24">
      <w:numFmt w:val="bullet"/>
      <w:lvlText w:val="•"/>
      <w:lvlJc w:val="left"/>
      <w:pPr>
        <w:ind w:left="5370" w:hanging="288"/>
      </w:pPr>
      <w:rPr>
        <w:rFonts w:hint="default"/>
        <w:lang w:val="pt-PT" w:eastAsia="en-US" w:bidi="ar-SA"/>
      </w:rPr>
    </w:lvl>
    <w:lvl w:ilvl="6" w:tplc="F79A8890">
      <w:numFmt w:val="bullet"/>
      <w:lvlText w:val="•"/>
      <w:lvlJc w:val="left"/>
      <w:pPr>
        <w:ind w:left="6324" w:hanging="288"/>
      </w:pPr>
      <w:rPr>
        <w:rFonts w:hint="default"/>
        <w:lang w:val="pt-PT" w:eastAsia="en-US" w:bidi="ar-SA"/>
      </w:rPr>
    </w:lvl>
    <w:lvl w:ilvl="7" w:tplc="7BCE1506">
      <w:numFmt w:val="bullet"/>
      <w:lvlText w:val="•"/>
      <w:lvlJc w:val="left"/>
      <w:pPr>
        <w:ind w:left="7278" w:hanging="288"/>
      </w:pPr>
      <w:rPr>
        <w:rFonts w:hint="default"/>
        <w:lang w:val="pt-PT" w:eastAsia="en-US" w:bidi="ar-SA"/>
      </w:rPr>
    </w:lvl>
    <w:lvl w:ilvl="8" w:tplc="F9C82BA8">
      <w:numFmt w:val="bullet"/>
      <w:lvlText w:val="•"/>
      <w:lvlJc w:val="left"/>
      <w:pPr>
        <w:ind w:left="8232" w:hanging="288"/>
      </w:pPr>
      <w:rPr>
        <w:rFonts w:hint="default"/>
        <w:lang w:val="pt-PT" w:eastAsia="en-US" w:bidi="ar-SA"/>
      </w:rPr>
    </w:lvl>
  </w:abstractNum>
  <w:abstractNum w:abstractNumId="1" w15:restartNumberingAfterBreak="0">
    <w:nsid w:val="0216330C"/>
    <w:multiLevelType w:val="hybridMultilevel"/>
    <w:tmpl w:val="352889D4"/>
    <w:lvl w:ilvl="0" w:tplc="FD0C6B84">
      <w:start w:val="1"/>
      <w:numFmt w:val="upperRoman"/>
      <w:lvlText w:val="%1"/>
      <w:lvlJc w:val="left"/>
      <w:pPr>
        <w:ind w:left="516" w:hanging="231"/>
      </w:pPr>
      <w:rPr>
        <w:rFonts w:ascii="Cambria" w:eastAsia="Cambria" w:hAnsi="Cambria" w:cs="Cambria" w:hint="default"/>
        <w:b/>
        <w:bCs/>
        <w:w w:val="111"/>
        <w:sz w:val="24"/>
        <w:szCs w:val="24"/>
        <w:lang w:val="pt-PT" w:eastAsia="en-US" w:bidi="ar-SA"/>
      </w:rPr>
    </w:lvl>
    <w:lvl w:ilvl="1" w:tplc="25860DBE">
      <w:numFmt w:val="bullet"/>
      <w:lvlText w:val=""/>
      <w:lvlJc w:val="left"/>
      <w:pPr>
        <w:ind w:left="1084" w:hanging="360"/>
      </w:pPr>
      <w:rPr>
        <w:rFonts w:ascii="Wingdings" w:eastAsia="Wingdings" w:hAnsi="Wingdings" w:cs="Wingdings" w:hint="default"/>
        <w:w w:val="100"/>
        <w:sz w:val="22"/>
        <w:szCs w:val="22"/>
        <w:lang w:val="pt-PT" w:eastAsia="en-US" w:bidi="ar-SA"/>
      </w:rPr>
    </w:lvl>
    <w:lvl w:ilvl="2" w:tplc="899CADAE">
      <w:numFmt w:val="bullet"/>
      <w:lvlText w:val=""/>
      <w:lvlJc w:val="left"/>
      <w:pPr>
        <w:ind w:left="2076" w:hanging="360"/>
      </w:pPr>
      <w:rPr>
        <w:rFonts w:ascii="Wingdings" w:eastAsia="Wingdings" w:hAnsi="Wingdings" w:cs="Wingdings" w:hint="default"/>
        <w:w w:val="100"/>
        <w:sz w:val="22"/>
        <w:szCs w:val="22"/>
        <w:lang w:val="pt-PT" w:eastAsia="en-US" w:bidi="ar-SA"/>
      </w:rPr>
    </w:lvl>
    <w:lvl w:ilvl="3" w:tplc="67B054D6">
      <w:numFmt w:val="bullet"/>
      <w:lvlText w:val="•"/>
      <w:lvlJc w:val="left"/>
      <w:pPr>
        <w:ind w:left="3087" w:hanging="360"/>
      </w:pPr>
      <w:rPr>
        <w:rFonts w:hint="default"/>
        <w:lang w:val="pt-PT" w:eastAsia="en-US" w:bidi="ar-SA"/>
      </w:rPr>
    </w:lvl>
    <w:lvl w:ilvl="4" w:tplc="E9B67104">
      <w:numFmt w:val="bullet"/>
      <w:lvlText w:val="•"/>
      <w:lvlJc w:val="left"/>
      <w:pPr>
        <w:ind w:left="4095" w:hanging="360"/>
      </w:pPr>
      <w:rPr>
        <w:rFonts w:hint="default"/>
        <w:lang w:val="pt-PT" w:eastAsia="en-US" w:bidi="ar-SA"/>
      </w:rPr>
    </w:lvl>
    <w:lvl w:ilvl="5" w:tplc="09A41AC2">
      <w:numFmt w:val="bullet"/>
      <w:lvlText w:val="•"/>
      <w:lvlJc w:val="left"/>
      <w:pPr>
        <w:ind w:left="5102" w:hanging="360"/>
      </w:pPr>
      <w:rPr>
        <w:rFonts w:hint="default"/>
        <w:lang w:val="pt-PT" w:eastAsia="en-US" w:bidi="ar-SA"/>
      </w:rPr>
    </w:lvl>
    <w:lvl w:ilvl="6" w:tplc="EA4C23EC">
      <w:numFmt w:val="bullet"/>
      <w:lvlText w:val="•"/>
      <w:lvlJc w:val="left"/>
      <w:pPr>
        <w:ind w:left="6110" w:hanging="360"/>
      </w:pPr>
      <w:rPr>
        <w:rFonts w:hint="default"/>
        <w:lang w:val="pt-PT" w:eastAsia="en-US" w:bidi="ar-SA"/>
      </w:rPr>
    </w:lvl>
    <w:lvl w:ilvl="7" w:tplc="915CE026">
      <w:numFmt w:val="bullet"/>
      <w:lvlText w:val="•"/>
      <w:lvlJc w:val="left"/>
      <w:pPr>
        <w:ind w:left="7117" w:hanging="360"/>
      </w:pPr>
      <w:rPr>
        <w:rFonts w:hint="default"/>
        <w:lang w:val="pt-PT" w:eastAsia="en-US" w:bidi="ar-SA"/>
      </w:rPr>
    </w:lvl>
    <w:lvl w:ilvl="8" w:tplc="B2ACF026">
      <w:numFmt w:val="bullet"/>
      <w:lvlText w:val="•"/>
      <w:lvlJc w:val="left"/>
      <w:pPr>
        <w:ind w:left="8125" w:hanging="360"/>
      </w:pPr>
      <w:rPr>
        <w:rFonts w:hint="default"/>
        <w:lang w:val="pt-PT" w:eastAsia="en-US" w:bidi="ar-SA"/>
      </w:rPr>
    </w:lvl>
  </w:abstractNum>
  <w:abstractNum w:abstractNumId="2" w15:restartNumberingAfterBreak="0">
    <w:nsid w:val="02B91A1A"/>
    <w:multiLevelType w:val="hybridMultilevel"/>
    <w:tmpl w:val="0B2C0966"/>
    <w:lvl w:ilvl="0" w:tplc="04160005">
      <w:start w:val="1"/>
      <w:numFmt w:val="bullet"/>
      <w:lvlText w:val=""/>
      <w:lvlJc w:val="left"/>
      <w:pPr>
        <w:ind w:left="720" w:hanging="360"/>
      </w:pPr>
      <w:rPr>
        <w:rFonts w:ascii="Wingdings" w:hAnsi="Wingdings" w:hint="default"/>
        <w:b/>
        <w:bCs/>
        <w:i w:val="0"/>
        <w:iCs w:val="0"/>
        <w:spacing w:val="0"/>
        <w:w w:val="100"/>
        <w:sz w:val="24"/>
        <w:szCs w:val="24"/>
        <w:lang w:val="pt-PT" w:eastAsia="en-US" w:bidi="ar-SA"/>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3C82FEC"/>
    <w:multiLevelType w:val="hybridMultilevel"/>
    <w:tmpl w:val="35929A0C"/>
    <w:lvl w:ilvl="0" w:tplc="6BFE894A">
      <w:start w:val="1"/>
      <w:numFmt w:val="decimal"/>
      <w:lvlText w:val="%1."/>
      <w:lvlJc w:val="left"/>
      <w:pPr>
        <w:ind w:left="1232" w:hanging="732"/>
      </w:pPr>
      <w:rPr>
        <w:rFonts w:ascii="Arial" w:eastAsia="Arial" w:hAnsi="Arial" w:cs="Arial" w:hint="default"/>
        <w:b/>
        <w:bCs/>
        <w:i w:val="0"/>
        <w:iCs w:val="0"/>
        <w:spacing w:val="0"/>
        <w:w w:val="100"/>
        <w:sz w:val="24"/>
        <w:szCs w:val="24"/>
        <w:lang w:val="pt-PT" w:eastAsia="en-US" w:bidi="ar-SA"/>
      </w:rPr>
    </w:lvl>
    <w:lvl w:ilvl="1" w:tplc="42D8AC12">
      <w:numFmt w:val="bullet"/>
      <w:lvlText w:val="•"/>
      <w:lvlJc w:val="left"/>
      <w:pPr>
        <w:ind w:left="2165" w:hanging="732"/>
      </w:pPr>
      <w:rPr>
        <w:rFonts w:hint="default"/>
        <w:lang w:val="pt-PT" w:eastAsia="en-US" w:bidi="ar-SA"/>
      </w:rPr>
    </w:lvl>
    <w:lvl w:ilvl="2" w:tplc="CA3E49B8">
      <w:numFmt w:val="bullet"/>
      <w:lvlText w:val="•"/>
      <w:lvlJc w:val="left"/>
      <w:pPr>
        <w:ind w:left="3091" w:hanging="732"/>
      </w:pPr>
      <w:rPr>
        <w:rFonts w:hint="default"/>
        <w:lang w:val="pt-PT" w:eastAsia="en-US" w:bidi="ar-SA"/>
      </w:rPr>
    </w:lvl>
    <w:lvl w:ilvl="3" w:tplc="ABE29DDE">
      <w:numFmt w:val="bullet"/>
      <w:lvlText w:val="•"/>
      <w:lvlJc w:val="left"/>
      <w:pPr>
        <w:ind w:left="4016" w:hanging="732"/>
      </w:pPr>
      <w:rPr>
        <w:rFonts w:hint="default"/>
        <w:lang w:val="pt-PT" w:eastAsia="en-US" w:bidi="ar-SA"/>
      </w:rPr>
    </w:lvl>
    <w:lvl w:ilvl="4" w:tplc="D7CC5CA8">
      <w:numFmt w:val="bullet"/>
      <w:lvlText w:val="•"/>
      <w:lvlJc w:val="left"/>
      <w:pPr>
        <w:ind w:left="4942" w:hanging="732"/>
      </w:pPr>
      <w:rPr>
        <w:rFonts w:hint="default"/>
        <w:lang w:val="pt-PT" w:eastAsia="en-US" w:bidi="ar-SA"/>
      </w:rPr>
    </w:lvl>
    <w:lvl w:ilvl="5" w:tplc="FEF0EB68">
      <w:numFmt w:val="bullet"/>
      <w:lvlText w:val="•"/>
      <w:lvlJc w:val="left"/>
      <w:pPr>
        <w:ind w:left="5867" w:hanging="732"/>
      </w:pPr>
      <w:rPr>
        <w:rFonts w:hint="default"/>
        <w:lang w:val="pt-PT" w:eastAsia="en-US" w:bidi="ar-SA"/>
      </w:rPr>
    </w:lvl>
    <w:lvl w:ilvl="6" w:tplc="7B141E64">
      <w:numFmt w:val="bullet"/>
      <w:lvlText w:val="•"/>
      <w:lvlJc w:val="left"/>
      <w:pPr>
        <w:ind w:left="6793" w:hanging="732"/>
      </w:pPr>
      <w:rPr>
        <w:rFonts w:hint="default"/>
        <w:lang w:val="pt-PT" w:eastAsia="en-US" w:bidi="ar-SA"/>
      </w:rPr>
    </w:lvl>
    <w:lvl w:ilvl="7" w:tplc="6288563A">
      <w:numFmt w:val="bullet"/>
      <w:lvlText w:val="•"/>
      <w:lvlJc w:val="left"/>
      <w:pPr>
        <w:ind w:left="7718" w:hanging="732"/>
      </w:pPr>
      <w:rPr>
        <w:rFonts w:hint="default"/>
        <w:lang w:val="pt-PT" w:eastAsia="en-US" w:bidi="ar-SA"/>
      </w:rPr>
    </w:lvl>
    <w:lvl w:ilvl="8" w:tplc="6616EE08">
      <w:numFmt w:val="bullet"/>
      <w:lvlText w:val="•"/>
      <w:lvlJc w:val="left"/>
      <w:pPr>
        <w:ind w:left="8644" w:hanging="732"/>
      </w:pPr>
      <w:rPr>
        <w:rFonts w:hint="default"/>
        <w:lang w:val="pt-PT" w:eastAsia="en-US" w:bidi="ar-SA"/>
      </w:rPr>
    </w:lvl>
  </w:abstractNum>
  <w:abstractNum w:abstractNumId="4" w15:restartNumberingAfterBreak="0">
    <w:nsid w:val="03E47CCD"/>
    <w:multiLevelType w:val="multilevel"/>
    <w:tmpl w:val="9072D27E"/>
    <w:lvl w:ilvl="0">
      <w:start w:val="1"/>
      <w:numFmt w:val="decimal"/>
      <w:lvlText w:val="%1"/>
      <w:lvlJc w:val="left"/>
      <w:pPr>
        <w:ind w:left="232" w:hanging="418"/>
      </w:pPr>
      <w:rPr>
        <w:rFonts w:hint="default"/>
        <w:lang w:val="pt-PT" w:eastAsia="en-US" w:bidi="ar-SA"/>
      </w:rPr>
    </w:lvl>
    <w:lvl w:ilvl="1">
      <w:start w:val="1"/>
      <w:numFmt w:val="decimal"/>
      <w:lvlText w:val="%1.%2"/>
      <w:lvlJc w:val="left"/>
      <w:pPr>
        <w:ind w:left="232" w:hanging="418"/>
      </w:pPr>
      <w:rPr>
        <w:rFonts w:hint="default"/>
        <w:b/>
        <w:bCs/>
        <w:w w:val="84"/>
        <w:lang w:val="pt-PT" w:eastAsia="en-US" w:bidi="ar-SA"/>
      </w:rPr>
    </w:lvl>
    <w:lvl w:ilvl="2">
      <w:start w:val="1"/>
      <w:numFmt w:val="decimal"/>
      <w:lvlText w:val="%1.%2.%3"/>
      <w:lvlJc w:val="left"/>
      <w:pPr>
        <w:ind w:left="952" w:hanging="720"/>
      </w:pPr>
      <w:rPr>
        <w:rFonts w:ascii="Cambria" w:eastAsia="Cambria" w:hAnsi="Cambria" w:cs="Cambria" w:hint="default"/>
        <w:w w:val="90"/>
        <w:sz w:val="24"/>
        <w:szCs w:val="24"/>
        <w:lang w:val="pt-PT" w:eastAsia="en-US" w:bidi="ar-SA"/>
      </w:rPr>
    </w:lvl>
    <w:lvl w:ilvl="3">
      <w:numFmt w:val="bullet"/>
      <w:lvlText w:val="•"/>
      <w:lvlJc w:val="left"/>
      <w:pPr>
        <w:ind w:left="3000" w:hanging="720"/>
      </w:pPr>
      <w:rPr>
        <w:rFonts w:hint="default"/>
        <w:lang w:val="pt-PT" w:eastAsia="en-US" w:bidi="ar-SA"/>
      </w:rPr>
    </w:lvl>
    <w:lvl w:ilvl="4">
      <w:numFmt w:val="bullet"/>
      <w:lvlText w:val="•"/>
      <w:lvlJc w:val="left"/>
      <w:pPr>
        <w:ind w:left="4020" w:hanging="720"/>
      </w:pPr>
      <w:rPr>
        <w:rFonts w:hint="default"/>
        <w:lang w:val="pt-PT" w:eastAsia="en-US" w:bidi="ar-SA"/>
      </w:rPr>
    </w:lvl>
    <w:lvl w:ilvl="5">
      <w:numFmt w:val="bullet"/>
      <w:lvlText w:val="•"/>
      <w:lvlJc w:val="left"/>
      <w:pPr>
        <w:ind w:left="5040" w:hanging="720"/>
      </w:pPr>
      <w:rPr>
        <w:rFonts w:hint="default"/>
        <w:lang w:val="pt-PT" w:eastAsia="en-US" w:bidi="ar-SA"/>
      </w:rPr>
    </w:lvl>
    <w:lvl w:ilvl="6">
      <w:numFmt w:val="bullet"/>
      <w:lvlText w:val="•"/>
      <w:lvlJc w:val="left"/>
      <w:pPr>
        <w:ind w:left="6060" w:hanging="720"/>
      </w:pPr>
      <w:rPr>
        <w:rFonts w:hint="default"/>
        <w:lang w:val="pt-PT" w:eastAsia="en-US" w:bidi="ar-SA"/>
      </w:rPr>
    </w:lvl>
    <w:lvl w:ilvl="7">
      <w:numFmt w:val="bullet"/>
      <w:lvlText w:val="•"/>
      <w:lvlJc w:val="left"/>
      <w:pPr>
        <w:ind w:left="7080" w:hanging="720"/>
      </w:pPr>
      <w:rPr>
        <w:rFonts w:hint="default"/>
        <w:lang w:val="pt-PT" w:eastAsia="en-US" w:bidi="ar-SA"/>
      </w:rPr>
    </w:lvl>
    <w:lvl w:ilvl="8">
      <w:numFmt w:val="bullet"/>
      <w:lvlText w:val="•"/>
      <w:lvlJc w:val="left"/>
      <w:pPr>
        <w:ind w:left="8100" w:hanging="720"/>
      </w:pPr>
      <w:rPr>
        <w:rFonts w:hint="default"/>
        <w:lang w:val="pt-PT" w:eastAsia="en-US" w:bidi="ar-SA"/>
      </w:rPr>
    </w:lvl>
  </w:abstractNum>
  <w:abstractNum w:abstractNumId="5" w15:restartNumberingAfterBreak="0">
    <w:nsid w:val="04A25A68"/>
    <w:multiLevelType w:val="hybridMultilevel"/>
    <w:tmpl w:val="0426663C"/>
    <w:lvl w:ilvl="0" w:tplc="67DE1EBE">
      <w:start w:val="8"/>
      <w:numFmt w:val="upperRoman"/>
      <w:lvlText w:val="%1"/>
      <w:lvlJc w:val="left"/>
      <w:pPr>
        <w:ind w:left="232" w:hanging="562"/>
        <w:jc w:val="right"/>
      </w:pPr>
      <w:rPr>
        <w:rFonts w:ascii="Cambria" w:eastAsia="Cambria" w:hAnsi="Cambria" w:cs="Cambria" w:hint="default"/>
        <w:b/>
        <w:bCs/>
        <w:w w:val="111"/>
        <w:sz w:val="24"/>
        <w:szCs w:val="24"/>
        <w:lang w:val="pt-PT" w:eastAsia="en-US" w:bidi="ar-SA"/>
      </w:rPr>
    </w:lvl>
    <w:lvl w:ilvl="1" w:tplc="B84A6332">
      <w:numFmt w:val="bullet"/>
      <w:lvlText w:val="•"/>
      <w:lvlJc w:val="left"/>
      <w:pPr>
        <w:ind w:left="1230" w:hanging="562"/>
      </w:pPr>
      <w:rPr>
        <w:rFonts w:hint="default"/>
        <w:lang w:val="pt-PT" w:eastAsia="en-US" w:bidi="ar-SA"/>
      </w:rPr>
    </w:lvl>
    <w:lvl w:ilvl="2" w:tplc="E572CF3C">
      <w:numFmt w:val="bullet"/>
      <w:lvlText w:val="•"/>
      <w:lvlJc w:val="left"/>
      <w:pPr>
        <w:ind w:left="2220" w:hanging="562"/>
      </w:pPr>
      <w:rPr>
        <w:rFonts w:hint="default"/>
        <w:lang w:val="pt-PT" w:eastAsia="en-US" w:bidi="ar-SA"/>
      </w:rPr>
    </w:lvl>
    <w:lvl w:ilvl="3" w:tplc="C7EE88F0">
      <w:numFmt w:val="bullet"/>
      <w:lvlText w:val="•"/>
      <w:lvlJc w:val="left"/>
      <w:pPr>
        <w:ind w:left="3210" w:hanging="562"/>
      </w:pPr>
      <w:rPr>
        <w:rFonts w:hint="default"/>
        <w:lang w:val="pt-PT" w:eastAsia="en-US" w:bidi="ar-SA"/>
      </w:rPr>
    </w:lvl>
    <w:lvl w:ilvl="4" w:tplc="ED8A7C50">
      <w:numFmt w:val="bullet"/>
      <w:lvlText w:val="•"/>
      <w:lvlJc w:val="left"/>
      <w:pPr>
        <w:ind w:left="4200" w:hanging="562"/>
      </w:pPr>
      <w:rPr>
        <w:rFonts w:hint="default"/>
        <w:lang w:val="pt-PT" w:eastAsia="en-US" w:bidi="ar-SA"/>
      </w:rPr>
    </w:lvl>
    <w:lvl w:ilvl="5" w:tplc="983A8DFC">
      <w:numFmt w:val="bullet"/>
      <w:lvlText w:val="•"/>
      <w:lvlJc w:val="left"/>
      <w:pPr>
        <w:ind w:left="5190" w:hanging="562"/>
      </w:pPr>
      <w:rPr>
        <w:rFonts w:hint="default"/>
        <w:lang w:val="pt-PT" w:eastAsia="en-US" w:bidi="ar-SA"/>
      </w:rPr>
    </w:lvl>
    <w:lvl w:ilvl="6" w:tplc="6DFAB038">
      <w:numFmt w:val="bullet"/>
      <w:lvlText w:val="•"/>
      <w:lvlJc w:val="left"/>
      <w:pPr>
        <w:ind w:left="6180" w:hanging="562"/>
      </w:pPr>
      <w:rPr>
        <w:rFonts w:hint="default"/>
        <w:lang w:val="pt-PT" w:eastAsia="en-US" w:bidi="ar-SA"/>
      </w:rPr>
    </w:lvl>
    <w:lvl w:ilvl="7" w:tplc="C4FEB618">
      <w:numFmt w:val="bullet"/>
      <w:lvlText w:val="•"/>
      <w:lvlJc w:val="left"/>
      <w:pPr>
        <w:ind w:left="7170" w:hanging="562"/>
      </w:pPr>
      <w:rPr>
        <w:rFonts w:hint="default"/>
        <w:lang w:val="pt-PT" w:eastAsia="en-US" w:bidi="ar-SA"/>
      </w:rPr>
    </w:lvl>
    <w:lvl w:ilvl="8" w:tplc="45D803B4">
      <w:numFmt w:val="bullet"/>
      <w:lvlText w:val="•"/>
      <w:lvlJc w:val="left"/>
      <w:pPr>
        <w:ind w:left="8160" w:hanging="562"/>
      </w:pPr>
      <w:rPr>
        <w:rFonts w:hint="default"/>
        <w:lang w:val="pt-PT" w:eastAsia="en-US" w:bidi="ar-SA"/>
      </w:rPr>
    </w:lvl>
  </w:abstractNum>
  <w:abstractNum w:abstractNumId="6" w15:restartNumberingAfterBreak="0">
    <w:nsid w:val="05E55F59"/>
    <w:multiLevelType w:val="multilevel"/>
    <w:tmpl w:val="6BDA169E"/>
    <w:lvl w:ilvl="0">
      <w:start w:val="1"/>
      <w:numFmt w:val="decimal"/>
      <w:lvlText w:val="%1."/>
      <w:lvlJc w:val="left"/>
      <w:pPr>
        <w:ind w:left="1417" w:hanging="632"/>
      </w:pPr>
      <w:rPr>
        <w:rFonts w:hint="default"/>
        <w:b/>
        <w:bCs/>
        <w:i w:val="0"/>
        <w:iCs w:val="0"/>
        <w:spacing w:val="-1"/>
        <w:w w:val="100"/>
        <w:sz w:val="24"/>
        <w:szCs w:val="24"/>
        <w:lang w:val="pt-PT" w:eastAsia="en-US" w:bidi="ar-SA"/>
      </w:rPr>
    </w:lvl>
    <w:lvl w:ilvl="1">
      <w:start w:val="1"/>
      <w:numFmt w:val="decimal"/>
      <w:lvlText w:val="%1.%2."/>
      <w:lvlJc w:val="left"/>
      <w:pPr>
        <w:ind w:left="1369" w:hanging="584"/>
      </w:pPr>
      <w:rPr>
        <w:rFonts w:ascii="Arial" w:eastAsia="Arial" w:hAnsi="Arial" w:cs="Arial" w:hint="default"/>
        <w:b/>
        <w:bCs/>
        <w:i w:val="0"/>
        <w:iCs w:val="0"/>
        <w:spacing w:val="-1"/>
        <w:w w:val="100"/>
        <w:sz w:val="24"/>
        <w:szCs w:val="24"/>
        <w:lang w:val="pt-PT" w:eastAsia="en-US" w:bidi="ar-SA"/>
      </w:rPr>
    </w:lvl>
    <w:lvl w:ilvl="2">
      <w:start w:val="1"/>
      <w:numFmt w:val="decimal"/>
      <w:lvlText w:val="%1.%2.%3."/>
      <w:lvlJc w:val="left"/>
      <w:pPr>
        <w:ind w:left="1506" w:hanging="720"/>
      </w:pPr>
      <w:rPr>
        <w:rFonts w:ascii="Arial" w:eastAsia="Arial" w:hAnsi="Arial" w:cs="Arial" w:hint="default"/>
        <w:b/>
        <w:bCs/>
        <w:i w:val="0"/>
        <w:iCs w:val="0"/>
        <w:spacing w:val="-2"/>
        <w:w w:val="100"/>
        <w:sz w:val="22"/>
        <w:szCs w:val="22"/>
        <w:lang w:val="pt-PT" w:eastAsia="en-US" w:bidi="ar-SA"/>
      </w:rPr>
    </w:lvl>
    <w:lvl w:ilvl="3">
      <w:start w:val="1"/>
      <w:numFmt w:val="decimal"/>
      <w:lvlText w:val="%1.%2.%3.%4."/>
      <w:lvlJc w:val="left"/>
      <w:pPr>
        <w:ind w:left="1866" w:hanging="1080"/>
      </w:pPr>
      <w:rPr>
        <w:rFonts w:ascii="Arial" w:eastAsia="Arial" w:hAnsi="Arial" w:cs="Arial" w:hint="default"/>
        <w:b/>
        <w:bCs/>
        <w:i w:val="0"/>
        <w:iCs w:val="0"/>
        <w:spacing w:val="-2"/>
        <w:w w:val="100"/>
        <w:sz w:val="22"/>
        <w:szCs w:val="22"/>
        <w:lang w:val="pt-PT" w:eastAsia="en-US" w:bidi="ar-SA"/>
      </w:rPr>
    </w:lvl>
    <w:lvl w:ilvl="4">
      <w:numFmt w:val="bullet"/>
      <w:lvlText w:val="•"/>
      <w:lvlJc w:val="left"/>
      <w:pPr>
        <w:ind w:left="2971" w:hanging="1080"/>
      </w:pPr>
      <w:rPr>
        <w:rFonts w:hint="default"/>
        <w:lang w:val="pt-PT" w:eastAsia="en-US" w:bidi="ar-SA"/>
      </w:rPr>
    </w:lvl>
    <w:lvl w:ilvl="5">
      <w:numFmt w:val="bullet"/>
      <w:lvlText w:val="•"/>
      <w:lvlJc w:val="left"/>
      <w:pPr>
        <w:ind w:left="4082" w:hanging="1080"/>
      </w:pPr>
      <w:rPr>
        <w:rFonts w:hint="default"/>
        <w:lang w:val="pt-PT" w:eastAsia="en-US" w:bidi="ar-SA"/>
      </w:rPr>
    </w:lvl>
    <w:lvl w:ilvl="6">
      <w:numFmt w:val="bullet"/>
      <w:lvlText w:val="•"/>
      <w:lvlJc w:val="left"/>
      <w:pPr>
        <w:ind w:left="5193" w:hanging="1080"/>
      </w:pPr>
      <w:rPr>
        <w:rFonts w:hint="default"/>
        <w:lang w:val="pt-PT" w:eastAsia="en-US" w:bidi="ar-SA"/>
      </w:rPr>
    </w:lvl>
    <w:lvl w:ilvl="7">
      <w:numFmt w:val="bullet"/>
      <w:lvlText w:val="•"/>
      <w:lvlJc w:val="left"/>
      <w:pPr>
        <w:ind w:left="6305" w:hanging="1080"/>
      </w:pPr>
      <w:rPr>
        <w:rFonts w:hint="default"/>
        <w:lang w:val="pt-PT" w:eastAsia="en-US" w:bidi="ar-SA"/>
      </w:rPr>
    </w:lvl>
    <w:lvl w:ilvl="8">
      <w:numFmt w:val="bullet"/>
      <w:lvlText w:val="•"/>
      <w:lvlJc w:val="left"/>
      <w:pPr>
        <w:ind w:left="7416" w:hanging="1080"/>
      </w:pPr>
      <w:rPr>
        <w:rFonts w:hint="default"/>
        <w:lang w:val="pt-PT" w:eastAsia="en-US" w:bidi="ar-SA"/>
      </w:rPr>
    </w:lvl>
  </w:abstractNum>
  <w:abstractNum w:abstractNumId="7" w15:restartNumberingAfterBreak="0">
    <w:nsid w:val="061502A7"/>
    <w:multiLevelType w:val="hybridMultilevel"/>
    <w:tmpl w:val="D5300FD8"/>
    <w:lvl w:ilvl="0" w:tplc="57A23DBA">
      <w:start w:val="1"/>
      <w:numFmt w:val="decimal"/>
      <w:lvlText w:val="%1."/>
      <w:lvlJc w:val="left"/>
      <w:pPr>
        <w:ind w:left="1232" w:hanging="732"/>
      </w:pPr>
      <w:rPr>
        <w:rFonts w:ascii="Arial" w:eastAsia="Arial" w:hAnsi="Arial" w:cs="Arial" w:hint="default"/>
        <w:b/>
        <w:bCs/>
        <w:i w:val="0"/>
        <w:iCs w:val="0"/>
        <w:spacing w:val="0"/>
        <w:w w:val="100"/>
        <w:sz w:val="24"/>
        <w:szCs w:val="24"/>
        <w:lang w:val="pt-PT" w:eastAsia="en-US" w:bidi="ar-SA"/>
      </w:rPr>
    </w:lvl>
    <w:lvl w:ilvl="1" w:tplc="79367AFE">
      <w:numFmt w:val="bullet"/>
      <w:lvlText w:val="•"/>
      <w:lvlJc w:val="left"/>
      <w:pPr>
        <w:ind w:left="2165" w:hanging="732"/>
      </w:pPr>
      <w:rPr>
        <w:rFonts w:hint="default"/>
        <w:lang w:val="pt-PT" w:eastAsia="en-US" w:bidi="ar-SA"/>
      </w:rPr>
    </w:lvl>
    <w:lvl w:ilvl="2" w:tplc="F580DC66">
      <w:numFmt w:val="bullet"/>
      <w:lvlText w:val="•"/>
      <w:lvlJc w:val="left"/>
      <w:pPr>
        <w:ind w:left="3091" w:hanging="732"/>
      </w:pPr>
      <w:rPr>
        <w:rFonts w:hint="default"/>
        <w:lang w:val="pt-PT" w:eastAsia="en-US" w:bidi="ar-SA"/>
      </w:rPr>
    </w:lvl>
    <w:lvl w:ilvl="3" w:tplc="E412324A">
      <w:numFmt w:val="bullet"/>
      <w:lvlText w:val="•"/>
      <w:lvlJc w:val="left"/>
      <w:pPr>
        <w:ind w:left="4016" w:hanging="732"/>
      </w:pPr>
      <w:rPr>
        <w:rFonts w:hint="default"/>
        <w:lang w:val="pt-PT" w:eastAsia="en-US" w:bidi="ar-SA"/>
      </w:rPr>
    </w:lvl>
    <w:lvl w:ilvl="4" w:tplc="AF863076">
      <w:numFmt w:val="bullet"/>
      <w:lvlText w:val="•"/>
      <w:lvlJc w:val="left"/>
      <w:pPr>
        <w:ind w:left="4942" w:hanging="732"/>
      </w:pPr>
      <w:rPr>
        <w:rFonts w:hint="default"/>
        <w:lang w:val="pt-PT" w:eastAsia="en-US" w:bidi="ar-SA"/>
      </w:rPr>
    </w:lvl>
    <w:lvl w:ilvl="5" w:tplc="8C922EDE">
      <w:numFmt w:val="bullet"/>
      <w:lvlText w:val="•"/>
      <w:lvlJc w:val="left"/>
      <w:pPr>
        <w:ind w:left="5867" w:hanging="732"/>
      </w:pPr>
      <w:rPr>
        <w:rFonts w:hint="default"/>
        <w:lang w:val="pt-PT" w:eastAsia="en-US" w:bidi="ar-SA"/>
      </w:rPr>
    </w:lvl>
    <w:lvl w:ilvl="6" w:tplc="85F20B3C">
      <w:numFmt w:val="bullet"/>
      <w:lvlText w:val="•"/>
      <w:lvlJc w:val="left"/>
      <w:pPr>
        <w:ind w:left="6793" w:hanging="732"/>
      </w:pPr>
      <w:rPr>
        <w:rFonts w:hint="default"/>
        <w:lang w:val="pt-PT" w:eastAsia="en-US" w:bidi="ar-SA"/>
      </w:rPr>
    </w:lvl>
    <w:lvl w:ilvl="7" w:tplc="67C68F88">
      <w:numFmt w:val="bullet"/>
      <w:lvlText w:val="•"/>
      <w:lvlJc w:val="left"/>
      <w:pPr>
        <w:ind w:left="7718" w:hanging="732"/>
      </w:pPr>
      <w:rPr>
        <w:rFonts w:hint="default"/>
        <w:lang w:val="pt-PT" w:eastAsia="en-US" w:bidi="ar-SA"/>
      </w:rPr>
    </w:lvl>
    <w:lvl w:ilvl="8" w:tplc="CA386680">
      <w:numFmt w:val="bullet"/>
      <w:lvlText w:val="•"/>
      <w:lvlJc w:val="left"/>
      <w:pPr>
        <w:ind w:left="8644" w:hanging="732"/>
      </w:pPr>
      <w:rPr>
        <w:rFonts w:hint="default"/>
        <w:lang w:val="pt-PT" w:eastAsia="en-US" w:bidi="ar-SA"/>
      </w:rPr>
    </w:lvl>
  </w:abstractNum>
  <w:abstractNum w:abstractNumId="8" w15:restartNumberingAfterBreak="0">
    <w:nsid w:val="07142DC3"/>
    <w:multiLevelType w:val="multilevel"/>
    <w:tmpl w:val="B3CADDDA"/>
    <w:lvl w:ilvl="0">
      <w:start w:val="5"/>
      <w:numFmt w:val="decimal"/>
      <w:lvlText w:val="%1"/>
      <w:lvlJc w:val="left"/>
      <w:pPr>
        <w:ind w:left="232" w:hanging="404"/>
      </w:pPr>
      <w:rPr>
        <w:rFonts w:hint="default"/>
        <w:lang w:val="pt-PT" w:eastAsia="en-US" w:bidi="ar-SA"/>
      </w:rPr>
    </w:lvl>
    <w:lvl w:ilvl="1">
      <w:start w:val="4"/>
      <w:numFmt w:val="decimal"/>
      <w:lvlText w:val="%1.%2"/>
      <w:lvlJc w:val="left"/>
      <w:pPr>
        <w:ind w:left="232" w:hanging="404"/>
      </w:pPr>
      <w:rPr>
        <w:rFonts w:ascii="Cambria" w:eastAsia="Cambria" w:hAnsi="Cambria" w:cs="Cambria" w:hint="default"/>
        <w:w w:val="90"/>
        <w:sz w:val="24"/>
        <w:szCs w:val="24"/>
        <w:lang w:val="pt-PT" w:eastAsia="en-US" w:bidi="ar-SA"/>
      </w:rPr>
    </w:lvl>
    <w:lvl w:ilvl="2">
      <w:start w:val="1"/>
      <w:numFmt w:val="decimal"/>
      <w:lvlText w:val="%1.%2.%3"/>
      <w:lvlJc w:val="left"/>
      <w:pPr>
        <w:ind w:left="772" w:hanging="540"/>
      </w:pPr>
      <w:rPr>
        <w:rFonts w:ascii="Cambria" w:eastAsia="Cambria" w:hAnsi="Cambria" w:cs="Cambria" w:hint="default"/>
        <w:w w:val="90"/>
        <w:sz w:val="24"/>
        <w:szCs w:val="24"/>
        <w:lang w:val="pt-PT" w:eastAsia="en-US" w:bidi="ar-SA"/>
      </w:rPr>
    </w:lvl>
    <w:lvl w:ilvl="3">
      <w:numFmt w:val="bullet"/>
      <w:lvlText w:val="•"/>
      <w:lvlJc w:val="left"/>
      <w:pPr>
        <w:ind w:left="2860" w:hanging="540"/>
      </w:pPr>
      <w:rPr>
        <w:rFonts w:hint="default"/>
        <w:lang w:val="pt-PT" w:eastAsia="en-US" w:bidi="ar-SA"/>
      </w:rPr>
    </w:lvl>
    <w:lvl w:ilvl="4">
      <w:numFmt w:val="bullet"/>
      <w:lvlText w:val="•"/>
      <w:lvlJc w:val="left"/>
      <w:pPr>
        <w:ind w:left="3900" w:hanging="540"/>
      </w:pPr>
      <w:rPr>
        <w:rFonts w:hint="default"/>
        <w:lang w:val="pt-PT" w:eastAsia="en-US" w:bidi="ar-SA"/>
      </w:rPr>
    </w:lvl>
    <w:lvl w:ilvl="5">
      <w:numFmt w:val="bullet"/>
      <w:lvlText w:val="•"/>
      <w:lvlJc w:val="left"/>
      <w:pPr>
        <w:ind w:left="4940" w:hanging="540"/>
      </w:pPr>
      <w:rPr>
        <w:rFonts w:hint="default"/>
        <w:lang w:val="pt-PT" w:eastAsia="en-US" w:bidi="ar-SA"/>
      </w:rPr>
    </w:lvl>
    <w:lvl w:ilvl="6">
      <w:numFmt w:val="bullet"/>
      <w:lvlText w:val="•"/>
      <w:lvlJc w:val="left"/>
      <w:pPr>
        <w:ind w:left="5980" w:hanging="540"/>
      </w:pPr>
      <w:rPr>
        <w:rFonts w:hint="default"/>
        <w:lang w:val="pt-PT" w:eastAsia="en-US" w:bidi="ar-SA"/>
      </w:rPr>
    </w:lvl>
    <w:lvl w:ilvl="7">
      <w:numFmt w:val="bullet"/>
      <w:lvlText w:val="•"/>
      <w:lvlJc w:val="left"/>
      <w:pPr>
        <w:ind w:left="7020" w:hanging="540"/>
      </w:pPr>
      <w:rPr>
        <w:rFonts w:hint="default"/>
        <w:lang w:val="pt-PT" w:eastAsia="en-US" w:bidi="ar-SA"/>
      </w:rPr>
    </w:lvl>
    <w:lvl w:ilvl="8">
      <w:numFmt w:val="bullet"/>
      <w:lvlText w:val="•"/>
      <w:lvlJc w:val="left"/>
      <w:pPr>
        <w:ind w:left="8060" w:hanging="540"/>
      </w:pPr>
      <w:rPr>
        <w:rFonts w:hint="default"/>
        <w:lang w:val="pt-PT" w:eastAsia="en-US" w:bidi="ar-SA"/>
      </w:rPr>
    </w:lvl>
  </w:abstractNum>
  <w:abstractNum w:abstractNumId="9" w15:restartNumberingAfterBreak="0">
    <w:nsid w:val="08A97B2D"/>
    <w:multiLevelType w:val="hybridMultilevel"/>
    <w:tmpl w:val="6720CD86"/>
    <w:lvl w:ilvl="0" w:tplc="320C69DC">
      <w:start w:val="1"/>
      <w:numFmt w:val="upperRoman"/>
      <w:lvlText w:val="%1"/>
      <w:lvlJc w:val="left"/>
      <w:pPr>
        <w:ind w:left="595" w:hanging="142"/>
      </w:pPr>
      <w:rPr>
        <w:rFonts w:ascii="Cambria" w:eastAsia="Cambria" w:hAnsi="Cambria" w:cs="Cambria" w:hint="default"/>
        <w:w w:val="103"/>
        <w:sz w:val="24"/>
        <w:szCs w:val="24"/>
        <w:lang w:val="pt-PT" w:eastAsia="en-US" w:bidi="ar-SA"/>
      </w:rPr>
    </w:lvl>
    <w:lvl w:ilvl="1" w:tplc="98BCE314">
      <w:start w:val="1"/>
      <w:numFmt w:val="upperRoman"/>
      <w:lvlText w:val="%2-"/>
      <w:lvlJc w:val="left"/>
      <w:pPr>
        <w:ind w:left="592" w:hanging="349"/>
      </w:pPr>
      <w:rPr>
        <w:rFonts w:ascii="Cambria" w:eastAsia="Cambria" w:hAnsi="Cambria" w:cs="Cambria" w:hint="default"/>
        <w:w w:val="100"/>
        <w:sz w:val="24"/>
        <w:szCs w:val="24"/>
        <w:lang w:val="pt-PT" w:eastAsia="en-US" w:bidi="ar-SA"/>
      </w:rPr>
    </w:lvl>
    <w:lvl w:ilvl="2" w:tplc="FCA8453A">
      <w:numFmt w:val="bullet"/>
      <w:lvlText w:val="•"/>
      <w:lvlJc w:val="left"/>
      <w:pPr>
        <w:ind w:left="2508" w:hanging="349"/>
      </w:pPr>
      <w:rPr>
        <w:rFonts w:hint="default"/>
        <w:lang w:val="pt-PT" w:eastAsia="en-US" w:bidi="ar-SA"/>
      </w:rPr>
    </w:lvl>
    <w:lvl w:ilvl="3" w:tplc="1E527BE0">
      <w:numFmt w:val="bullet"/>
      <w:lvlText w:val="•"/>
      <w:lvlJc w:val="left"/>
      <w:pPr>
        <w:ind w:left="3462" w:hanging="349"/>
      </w:pPr>
      <w:rPr>
        <w:rFonts w:hint="default"/>
        <w:lang w:val="pt-PT" w:eastAsia="en-US" w:bidi="ar-SA"/>
      </w:rPr>
    </w:lvl>
    <w:lvl w:ilvl="4" w:tplc="A336C09A">
      <w:numFmt w:val="bullet"/>
      <w:lvlText w:val="•"/>
      <w:lvlJc w:val="left"/>
      <w:pPr>
        <w:ind w:left="4416" w:hanging="349"/>
      </w:pPr>
      <w:rPr>
        <w:rFonts w:hint="default"/>
        <w:lang w:val="pt-PT" w:eastAsia="en-US" w:bidi="ar-SA"/>
      </w:rPr>
    </w:lvl>
    <w:lvl w:ilvl="5" w:tplc="7A8CDF3E">
      <w:numFmt w:val="bullet"/>
      <w:lvlText w:val="•"/>
      <w:lvlJc w:val="left"/>
      <w:pPr>
        <w:ind w:left="5370" w:hanging="349"/>
      </w:pPr>
      <w:rPr>
        <w:rFonts w:hint="default"/>
        <w:lang w:val="pt-PT" w:eastAsia="en-US" w:bidi="ar-SA"/>
      </w:rPr>
    </w:lvl>
    <w:lvl w:ilvl="6" w:tplc="E0026578">
      <w:numFmt w:val="bullet"/>
      <w:lvlText w:val="•"/>
      <w:lvlJc w:val="left"/>
      <w:pPr>
        <w:ind w:left="6324" w:hanging="349"/>
      </w:pPr>
      <w:rPr>
        <w:rFonts w:hint="default"/>
        <w:lang w:val="pt-PT" w:eastAsia="en-US" w:bidi="ar-SA"/>
      </w:rPr>
    </w:lvl>
    <w:lvl w:ilvl="7" w:tplc="0B540D3C">
      <w:numFmt w:val="bullet"/>
      <w:lvlText w:val="•"/>
      <w:lvlJc w:val="left"/>
      <w:pPr>
        <w:ind w:left="7278" w:hanging="349"/>
      </w:pPr>
      <w:rPr>
        <w:rFonts w:hint="default"/>
        <w:lang w:val="pt-PT" w:eastAsia="en-US" w:bidi="ar-SA"/>
      </w:rPr>
    </w:lvl>
    <w:lvl w:ilvl="8" w:tplc="3878BBCC">
      <w:numFmt w:val="bullet"/>
      <w:lvlText w:val="•"/>
      <w:lvlJc w:val="left"/>
      <w:pPr>
        <w:ind w:left="8232" w:hanging="349"/>
      </w:pPr>
      <w:rPr>
        <w:rFonts w:hint="default"/>
        <w:lang w:val="pt-PT" w:eastAsia="en-US" w:bidi="ar-SA"/>
      </w:rPr>
    </w:lvl>
  </w:abstractNum>
  <w:abstractNum w:abstractNumId="10" w15:restartNumberingAfterBreak="0">
    <w:nsid w:val="0A133BAA"/>
    <w:multiLevelType w:val="multilevel"/>
    <w:tmpl w:val="93849D1A"/>
    <w:lvl w:ilvl="0">
      <w:start w:val="5"/>
      <w:numFmt w:val="decimal"/>
      <w:lvlText w:val="%1"/>
      <w:lvlJc w:val="left"/>
      <w:pPr>
        <w:ind w:left="232" w:hanging="387"/>
      </w:pPr>
      <w:rPr>
        <w:rFonts w:hint="default"/>
        <w:lang w:val="pt-PT" w:eastAsia="en-US" w:bidi="ar-SA"/>
      </w:rPr>
    </w:lvl>
    <w:lvl w:ilvl="1">
      <w:start w:val="7"/>
      <w:numFmt w:val="decimal"/>
      <w:lvlText w:val="%1.%2"/>
      <w:lvlJc w:val="left"/>
      <w:pPr>
        <w:ind w:left="232" w:hanging="387"/>
      </w:pPr>
      <w:rPr>
        <w:rFonts w:ascii="Cambria" w:eastAsia="Cambria" w:hAnsi="Cambria" w:cs="Cambria" w:hint="default"/>
        <w:w w:val="90"/>
        <w:sz w:val="24"/>
        <w:szCs w:val="24"/>
        <w:lang w:val="pt-PT" w:eastAsia="en-US" w:bidi="ar-SA"/>
      </w:rPr>
    </w:lvl>
    <w:lvl w:ilvl="2">
      <w:start w:val="1"/>
      <w:numFmt w:val="decimal"/>
      <w:lvlText w:val="%1.%2.%3."/>
      <w:lvlJc w:val="left"/>
      <w:pPr>
        <w:ind w:left="232" w:hanging="615"/>
      </w:pPr>
      <w:rPr>
        <w:rFonts w:ascii="Cambria" w:eastAsia="Cambria" w:hAnsi="Cambria" w:cs="Cambria" w:hint="default"/>
        <w:w w:val="90"/>
        <w:sz w:val="24"/>
        <w:szCs w:val="24"/>
        <w:lang w:val="pt-PT" w:eastAsia="en-US" w:bidi="ar-SA"/>
      </w:rPr>
    </w:lvl>
    <w:lvl w:ilvl="3">
      <w:numFmt w:val="bullet"/>
      <w:lvlText w:val="•"/>
      <w:lvlJc w:val="left"/>
      <w:pPr>
        <w:ind w:left="3210" w:hanging="615"/>
      </w:pPr>
      <w:rPr>
        <w:rFonts w:hint="default"/>
        <w:lang w:val="pt-PT" w:eastAsia="en-US" w:bidi="ar-SA"/>
      </w:rPr>
    </w:lvl>
    <w:lvl w:ilvl="4">
      <w:numFmt w:val="bullet"/>
      <w:lvlText w:val="•"/>
      <w:lvlJc w:val="left"/>
      <w:pPr>
        <w:ind w:left="4200" w:hanging="615"/>
      </w:pPr>
      <w:rPr>
        <w:rFonts w:hint="default"/>
        <w:lang w:val="pt-PT" w:eastAsia="en-US" w:bidi="ar-SA"/>
      </w:rPr>
    </w:lvl>
    <w:lvl w:ilvl="5">
      <w:numFmt w:val="bullet"/>
      <w:lvlText w:val="•"/>
      <w:lvlJc w:val="left"/>
      <w:pPr>
        <w:ind w:left="5190" w:hanging="615"/>
      </w:pPr>
      <w:rPr>
        <w:rFonts w:hint="default"/>
        <w:lang w:val="pt-PT" w:eastAsia="en-US" w:bidi="ar-SA"/>
      </w:rPr>
    </w:lvl>
    <w:lvl w:ilvl="6">
      <w:numFmt w:val="bullet"/>
      <w:lvlText w:val="•"/>
      <w:lvlJc w:val="left"/>
      <w:pPr>
        <w:ind w:left="6180" w:hanging="615"/>
      </w:pPr>
      <w:rPr>
        <w:rFonts w:hint="default"/>
        <w:lang w:val="pt-PT" w:eastAsia="en-US" w:bidi="ar-SA"/>
      </w:rPr>
    </w:lvl>
    <w:lvl w:ilvl="7">
      <w:numFmt w:val="bullet"/>
      <w:lvlText w:val="•"/>
      <w:lvlJc w:val="left"/>
      <w:pPr>
        <w:ind w:left="7170" w:hanging="615"/>
      </w:pPr>
      <w:rPr>
        <w:rFonts w:hint="default"/>
        <w:lang w:val="pt-PT" w:eastAsia="en-US" w:bidi="ar-SA"/>
      </w:rPr>
    </w:lvl>
    <w:lvl w:ilvl="8">
      <w:numFmt w:val="bullet"/>
      <w:lvlText w:val="•"/>
      <w:lvlJc w:val="left"/>
      <w:pPr>
        <w:ind w:left="8160" w:hanging="615"/>
      </w:pPr>
      <w:rPr>
        <w:rFonts w:hint="default"/>
        <w:lang w:val="pt-PT" w:eastAsia="en-US" w:bidi="ar-SA"/>
      </w:rPr>
    </w:lvl>
  </w:abstractNum>
  <w:abstractNum w:abstractNumId="11" w15:restartNumberingAfterBreak="0">
    <w:nsid w:val="0B7651CA"/>
    <w:multiLevelType w:val="hybridMultilevel"/>
    <w:tmpl w:val="EDDA5B24"/>
    <w:lvl w:ilvl="0" w:tplc="6E0AE398">
      <w:start w:val="1"/>
      <w:numFmt w:val="lowerLetter"/>
      <w:lvlText w:val="%1)"/>
      <w:lvlJc w:val="left"/>
      <w:pPr>
        <w:ind w:left="1065" w:hanging="360"/>
      </w:pPr>
      <w:rPr>
        <w:rFonts w:hint="default"/>
        <w:b/>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12" w15:restartNumberingAfterBreak="0">
    <w:nsid w:val="0BA26C7A"/>
    <w:multiLevelType w:val="hybridMultilevel"/>
    <w:tmpl w:val="895AE5E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0D1D3A8E"/>
    <w:multiLevelType w:val="hybridMultilevel"/>
    <w:tmpl w:val="DC6EE23E"/>
    <w:lvl w:ilvl="0" w:tplc="5AE6AA6E">
      <w:start w:val="1"/>
      <w:numFmt w:val="decimal"/>
      <w:lvlText w:val="%1"/>
      <w:lvlJc w:val="left"/>
      <w:pPr>
        <w:ind w:left="927" w:hanging="360"/>
      </w:pPr>
      <w:rPr>
        <w:rFonts w:hint="default"/>
        <w:w w:val="11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4" w15:restartNumberingAfterBreak="0">
    <w:nsid w:val="0D470759"/>
    <w:multiLevelType w:val="hybridMultilevel"/>
    <w:tmpl w:val="0D5258F4"/>
    <w:lvl w:ilvl="0" w:tplc="E27C3A00">
      <w:start w:val="1"/>
      <w:numFmt w:val="upperRoman"/>
      <w:lvlText w:val="%1"/>
      <w:lvlJc w:val="left"/>
      <w:pPr>
        <w:ind w:left="595" w:hanging="142"/>
      </w:pPr>
      <w:rPr>
        <w:rFonts w:ascii="Cambria" w:eastAsia="Cambria" w:hAnsi="Cambria" w:cs="Cambria" w:hint="default"/>
        <w:w w:val="103"/>
        <w:sz w:val="24"/>
        <w:szCs w:val="24"/>
        <w:lang w:val="pt-PT" w:eastAsia="en-US" w:bidi="ar-SA"/>
      </w:rPr>
    </w:lvl>
    <w:lvl w:ilvl="1" w:tplc="25860DBE">
      <w:numFmt w:val="bullet"/>
      <w:lvlText w:val=""/>
      <w:lvlJc w:val="left"/>
      <w:pPr>
        <w:ind w:left="1075" w:hanging="360"/>
      </w:pPr>
      <w:rPr>
        <w:rFonts w:ascii="Wingdings" w:eastAsia="Wingdings" w:hAnsi="Wingdings" w:cs="Wingdings" w:hint="default"/>
        <w:w w:val="100"/>
        <w:sz w:val="22"/>
        <w:szCs w:val="22"/>
        <w:lang w:val="pt-PT" w:eastAsia="en-US" w:bidi="ar-SA"/>
      </w:rPr>
    </w:lvl>
    <w:lvl w:ilvl="2" w:tplc="DCD687CC">
      <w:numFmt w:val="bullet"/>
      <w:lvlText w:val=""/>
      <w:lvlJc w:val="left"/>
      <w:pPr>
        <w:ind w:left="1226" w:hanging="360"/>
      </w:pPr>
      <w:rPr>
        <w:rFonts w:ascii="Wingdings" w:eastAsia="Wingdings" w:hAnsi="Wingdings" w:cs="Wingdings" w:hint="default"/>
        <w:w w:val="100"/>
        <w:sz w:val="22"/>
        <w:szCs w:val="22"/>
        <w:lang w:val="pt-PT" w:eastAsia="en-US" w:bidi="ar-SA"/>
      </w:rPr>
    </w:lvl>
    <w:lvl w:ilvl="3" w:tplc="14E05582">
      <w:numFmt w:val="bullet"/>
      <w:lvlText w:val="•"/>
      <w:lvlJc w:val="left"/>
      <w:pPr>
        <w:ind w:left="1080" w:hanging="360"/>
      </w:pPr>
      <w:rPr>
        <w:rFonts w:hint="default"/>
        <w:lang w:val="pt-PT" w:eastAsia="en-US" w:bidi="ar-SA"/>
      </w:rPr>
    </w:lvl>
    <w:lvl w:ilvl="4" w:tplc="B55E7A06">
      <w:numFmt w:val="bullet"/>
      <w:lvlText w:val="•"/>
      <w:lvlJc w:val="left"/>
      <w:pPr>
        <w:ind w:left="1220" w:hanging="360"/>
      </w:pPr>
      <w:rPr>
        <w:rFonts w:hint="default"/>
        <w:lang w:val="pt-PT" w:eastAsia="en-US" w:bidi="ar-SA"/>
      </w:rPr>
    </w:lvl>
    <w:lvl w:ilvl="5" w:tplc="D4124608">
      <w:numFmt w:val="bullet"/>
      <w:lvlText w:val="•"/>
      <w:lvlJc w:val="left"/>
      <w:pPr>
        <w:ind w:left="2706" w:hanging="360"/>
      </w:pPr>
      <w:rPr>
        <w:rFonts w:hint="default"/>
        <w:lang w:val="pt-PT" w:eastAsia="en-US" w:bidi="ar-SA"/>
      </w:rPr>
    </w:lvl>
    <w:lvl w:ilvl="6" w:tplc="05BA0168">
      <w:numFmt w:val="bullet"/>
      <w:lvlText w:val="•"/>
      <w:lvlJc w:val="left"/>
      <w:pPr>
        <w:ind w:left="4193" w:hanging="360"/>
      </w:pPr>
      <w:rPr>
        <w:rFonts w:hint="default"/>
        <w:lang w:val="pt-PT" w:eastAsia="en-US" w:bidi="ar-SA"/>
      </w:rPr>
    </w:lvl>
    <w:lvl w:ilvl="7" w:tplc="409E77BA">
      <w:numFmt w:val="bullet"/>
      <w:lvlText w:val="•"/>
      <w:lvlJc w:val="left"/>
      <w:pPr>
        <w:ind w:left="5680" w:hanging="360"/>
      </w:pPr>
      <w:rPr>
        <w:rFonts w:hint="default"/>
        <w:lang w:val="pt-PT" w:eastAsia="en-US" w:bidi="ar-SA"/>
      </w:rPr>
    </w:lvl>
    <w:lvl w:ilvl="8" w:tplc="88FEF49E">
      <w:numFmt w:val="bullet"/>
      <w:lvlText w:val="•"/>
      <w:lvlJc w:val="left"/>
      <w:pPr>
        <w:ind w:left="7166" w:hanging="360"/>
      </w:pPr>
      <w:rPr>
        <w:rFonts w:hint="default"/>
        <w:lang w:val="pt-PT" w:eastAsia="en-US" w:bidi="ar-SA"/>
      </w:rPr>
    </w:lvl>
  </w:abstractNum>
  <w:abstractNum w:abstractNumId="15" w15:restartNumberingAfterBreak="0">
    <w:nsid w:val="0DC02491"/>
    <w:multiLevelType w:val="multilevel"/>
    <w:tmpl w:val="F3BC3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E4A5B64"/>
    <w:multiLevelType w:val="hybridMultilevel"/>
    <w:tmpl w:val="AF2481F2"/>
    <w:lvl w:ilvl="0" w:tplc="04160005">
      <w:start w:val="1"/>
      <w:numFmt w:val="bullet"/>
      <w:lvlText w:val=""/>
      <w:lvlJc w:val="left"/>
      <w:pPr>
        <w:ind w:left="1429" w:hanging="360"/>
      </w:pPr>
      <w:rPr>
        <w:rFonts w:ascii="Wingdings" w:hAnsi="Wingdings"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7" w15:restartNumberingAfterBreak="0">
    <w:nsid w:val="0F0151D6"/>
    <w:multiLevelType w:val="hybridMultilevel"/>
    <w:tmpl w:val="664290E0"/>
    <w:lvl w:ilvl="0" w:tplc="25860DBE">
      <w:numFmt w:val="bullet"/>
      <w:lvlText w:val=""/>
      <w:lvlJc w:val="left"/>
      <w:pPr>
        <w:ind w:left="720" w:hanging="360"/>
      </w:pPr>
      <w:rPr>
        <w:rFonts w:ascii="Wingdings" w:eastAsia="Wingdings" w:hAnsi="Wingdings" w:cs="Wingdings" w:hint="default"/>
        <w:w w:val="100"/>
        <w:sz w:val="22"/>
        <w:szCs w:val="22"/>
        <w:lang w:val="pt-PT" w:eastAsia="en-US" w:bidi="ar-SA"/>
      </w:rPr>
    </w:lvl>
    <w:lvl w:ilvl="1" w:tplc="04160003" w:tentative="1">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109F68E6"/>
    <w:multiLevelType w:val="hybridMultilevel"/>
    <w:tmpl w:val="22B84B4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111F0B5C"/>
    <w:multiLevelType w:val="multilevel"/>
    <w:tmpl w:val="19CE3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1E372DF"/>
    <w:multiLevelType w:val="hybridMultilevel"/>
    <w:tmpl w:val="5D503F30"/>
    <w:lvl w:ilvl="0" w:tplc="25860DBE">
      <w:numFmt w:val="bullet"/>
      <w:lvlText w:val=""/>
      <w:lvlJc w:val="left"/>
      <w:pPr>
        <w:ind w:left="720" w:hanging="360"/>
      </w:pPr>
      <w:rPr>
        <w:rFonts w:ascii="Wingdings" w:eastAsia="Wingdings" w:hAnsi="Wingdings" w:cs="Wingdings" w:hint="default"/>
        <w:w w:val="100"/>
        <w:sz w:val="22"/>
        <w:szCs w:val="22"/>
        <w:lang w:val="pt-PT" w:eastAsia="en-US" w:bidi="ar-SA"/>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121C6804"/>
    <w:multiLevelType w:val="multilevel"/>
    <w:tmpl w:val="3B74377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2933DF9"/>
    <w:multiLevelType w:val="hybridMultilevel"/>
    <w:tmpl w:val="6BA4EDB8"/>
    <w:lvl w:ilvl="0" w:tplc="69DC7DF6">
      <w:start w:val="1"/>
      <w:numFmt w:val="upperRoman"/>
      <w:lvlText w:val="%1-"/>
      <w:lvlJc w:val="left"/>
      <w:pPr>
        <w:ind w:left="1312" w:hanging="720"/>
      </w:pPr>
      <w:rPr>
        <w:rFonts w:ascii="Cambria" w:eastAsia="Cambria" w:hAnsi="Cambria" w:cs="Cambria" w:hint="default"/>
        <w:b/>
        <w:bCs/>
        <w:w w:val="98"/>
        <w:sz w:val="24"/>
        <w:szCs w:val="24"/>
        <w:lang w:val="pt-PT" w:eastAsia="en-US" w:bidi="ar-SA"/>
      </w:rPr>
    </w:lvl>
    <w:lvl w:ilvl="1" w:tplc="DCDEE354">
      <w:numFmt w:val="bullet"/>
      <w:lvlText w:val="•"/>
      <w:lvlJc w:val="left"/>
      <w:pPr>
        <w:ind w:left="2202" w:hanging="720"/>
      </w:pPr>
      <w:rPr>
        <w:rFonts w:hint="default"/>
        <w:lang w:val="pt-PT" w:eastAsia="en-US" w:bidi="ar-SA"/>
      </w:rPr>
    </w:lvl>
    <w:lvl w:ilvl="2" w:tplc="C0981034">
      <w:numFmt w:val="bullet"/>
      <w:lvlText w:val="•"/>
      <w:lvlJc w:val="left"/>
      <w:pPr>
        <w:ind w:left="3084" w:hanging="720"/>
      </w:pPr>
      <w:rPr>
        <w:rFonts w:hint="default"/>
        <w:lang w:val="pt-PT" w:eastAsia="en-US" w:bidi="ar-SA"/>
      </w:rPr>
    </w:lvl>
    <w:lvl w:ilvl="3" w:tplc="F7761F8E">
      <w:numFmt w:val="bullet"/>
      <w:lvlText w:val="•"/>
      <w:lvlJc w:val="left"/>
      <w:pPr>
        <w:ind w:left="3966" w:hanging="720"/>
      </w:pPr>
      <w:rPr>
        <w:rFonts w:hint="default"/>
        <w:lang w:val="pt-PT" w:eastAsia="en-US" w:bidi="ar-SA"/>
      </w:rPr>
    </w:lvl>
    <w:lvl w:ilvl="4" w:tplc="EC2A9602">
      <w:numFmt w:val="bullet"/>
      <w:lvlText w:val="•"/>
      <w:lvlJc w:val="left"/>
      <w:pPr>
        <w:ind w:left="4848" w:hanging="720"/>
      </w:pPr>
      <w:rPr>
        <w:rFonts w:hint="default"/>
        <w:lang w:val="pt-PT" w:eastAsia="en-US" w:bidi="ar-SA"/>
      </w:rPr>
    </w:lvl>
    <w:lvl w:ilvl="5" w:tplc="36E41DD4">
      <w:numFmt w:val="bullet"/>
      <w:lvlText w:val="•"/>
      <w:lvlJc w:val="left"/>
      <w:pPr>
        <w:ind w:left="5730" w:hanging="720"/>
      </w:pPr>
      <w:rPr>
        <w:rFonts w:hint="default"/>
        <w:lang w:val="pt-PT" w:eastAsia="en-US" w:bidi="ar-SA"/>
      </w:rPr>
    </w:lvl>
    <w:lvl w:ilvl="6" w:tplc="D3249A4C">
      <w:numFmt w:val="bullet"/>
      <w:lvlText w:val="•"/>
      <w:lvlJc w:val="left"/>
      <w:pPr>
        <w:ind w:left="6612" w:hanging="720"/>
      </w:pPr>
      <w:rPr>
        <w:rFonts w:hint="default"/>
        <w:lang w:val="pt-PT" w:eastAsia="en-US" w:bidi="ar-SA"/>
      </w:rPr>
    </w:lvl>
    <w:lvl w:ilvl="7" w:tplc="D3AA9972">
      <w:numFmt w:val="bullet"/>
      <w:lvlText w:val="•"/>
      <w:lvlJc w:val="left"/>
      <w:pPr>
        <w:ind w:left="7494" w:hanging="720"/>
      </w:pPr>
      <w:rPr>
        <w:rFonts w:hint="default"/>
        <w:lang w:val="pt-PT" w:eastAsia="en-US" w:bidi="ar-SA"/>
      </w:rPr>
    </w:lvl>
    <w:lvl w:ilvl="8" w:tplc="3C6C7EFE">
      <w:numFmt w:val="bullet"/>
      <w:lvlText w:val="•"/>
      <w:lvlJc w:val="left"/>
      <w:pPr>
        <w:ind w:left="8376" w:hanging="720"/>
      </w:pPr>
      <w:rPr>
        <w:rFonts w:hint="default"/>
        <w:lang w:val="pt-PT" w:eastAsia="en-US" w:bidi="ar-SA"/>
      </w:rPr>
    </w:lvl>
  </w:abstractNum>
  <w:abstractNum w:abstractNumId="23" w15:restartNumberingAfterBreak="0">
    <w:nsid w:val="12A4473E"/>
    <w:multiLevelType w:val="multilevel"/>
    <w:tmpl w:val="CC60F566"/>
    <w:lvl w:ilvl="0">
      <w:start w:val="3"/>
      <w:numFmt w:val="decimal"/>
      <w:lvlText w:val="%1"/>
      <w:lvlJc w:val="left"/>
      <w:pPr>
        <w:ind w:left="360" w:hanging="360"/>
      </w:pPr>
      <w:rPr>
        <w:rFonts w:hint="default"/>
      </w:rPr>
    </w:lvl>
    <w:lvl w:ilvl="1">
      <w:start w:val="1"/>
      <w:numFmt w:val="decimal"/>
      <w:lvlText w:val="%1.%2"/>
      <w:lvlJc w:val="left"/>
      <w:pPr>
        <w:ind w:left="1145" w:hanging="360"/>
      </w:pPr>
      <w:rPr>
        <w:rFonts w:hint="default"/>
        <w:b/>
        <w:bCs/>
      </w:rPr>
    </w:lvl>
    <w:lvl w:ilvl="2">
      <w:start w:val="1"/>
      <w:numFmt w:val="decimal"/>
      <w:lvlText w:val="%1.%2.%3"/>
      <w:lvlJc w:val="left"/>
      <w:pPr>
        <w:ind w:left="2290" w:hanging="720"/>
      </w:pPr>
      <w:rPr>
        <w:rFonts w:hint="default"/>
      </w:rPr>
    </w:lvl>
    <w:lvl w:ilvl="3">
      <w:start w:val="1"/>
      <w:numFmt w:val="decimal"/>
      <w:lvlText w:val="%1.%2.%3.%4"/>
      <w:lvlJc w:val="left"/>
      <w:pPr>
        <w:ind w:left="3435" w:hanging="1080"/>
      </w:pPr>
      <w:rPr>
        <w:rFonts w:hint="default"/>
      </w:rPr>
    </w:lvl>
    <w:lvl w:ilvl="4">
      <w:start w:val="1"/>
      <w:numFmt w:val="decimal"/>
      <w:lvlText w:val="%1.%2.%3.%4.%5"/>
      <w:lvlJc w:val="left"/>
      <w:pPr>
        <w:ind w:left="4220" w:hanging="1080"/>
      </w:pPr>
      <w:rPr>
        <w:rFonts w:hint="default"/>
      </w:rPr>
    </w:lvl>
    <w:lvl w:ilvl="5">
      <w:start w:val="1"/>
      <w:numFmt w:val="decimal"/>
      <w:lvlText w:val="%1.%2.%3.%4.%5.%6"/>
      <w:lvlJc w:val="left"/>
      <w:pPr>
        <w:ind w:left="5365" w:hanging="1440"/>
      </w:pPr>
      <w:rPr>
        <w:rFonts w:hint="default"/>
      </w:rPr>
    </w:lvl>
    <w:lvl w:ilvl="6">
      <w:start w:val="1"/>
      <w:numFmt w:val="decimal"/>
      <w:lvlText w:val="%1.%2.%3.%4.%5.%6.%7"/>
      <w:lvlJc w:val="left"/>
      <w:pPr>
        <w:ind w:left="6150" w:hanging="1440"/>
      </w:pPr>
      <w:rPr>
        <w:rFonts w:hint="default"/>
      </w:rPr>
    </w:lvl>
    <w:lvl w:ilvl="7">
      <w:start w:val="1"/>
      <w:numFmt w:val="decimal"/>
      <w:lvlText w:val="%1.%2.%3.%4.%5.%6.%7.%8"/>
      <w:lvlJc w:val="left"/>
      <w:pPr>
        <w:ind w:left="7295" w:hanging="1800"/>
      </w:pPr>
      <w:rPr>
        <w:rFonts w:hint="default"/>
      </w:rPr>
    </w:lvl>
    <w:lvl w:ilvl="8">
      <w:start w:val="1"/>
      <w:numFmt w:val="decimal"/>
      <w:lvlText w:val="%1.%2.%3.%4.%5.%6.%7.%8.%9"/>
      <w:lvlJc w:val="left"/>
      <w:pPr>
        <w:ind w:left="8080" w:hanging="1800"/>
      </w:pPr>
      <w:rPr>
        <w:rFonts w:hint="default"/>
      </w:rPr>
    </w:lvl>
  </w:abstractNum>
  <w:abstractNum w:abstractNumId="24" w15:restartNumberingAfterBreak="0">
    <w:nsid w:val="13490A0F"/>
    <w:multiLevelType w:val="multilevel"/>
    <w:tmpl w:val="0896C56E"/>
    <w:lvl w:ilvl="0">
      <w:start w:val="21"/>
      <w:numFmt w:val="decimal"/>
      <w:lvlText w:val="%1"/>
      <w:lvlJc w:val="left"/>
      <w:pPr>
        <w:ind w:left="468" w:hanging="468"/>
      </w:pPr>
      <w:rPr>
        <w:rFonts w:hint="default"/>
        <w:b/>
      </w:rPr>
    </w:lvl>
    <w:lvl w:ilvl="1">
      <w:start w:val="1"/>
      <w:numFmt w:val="decimal"/>
      <w:lvlText w:val="%1.%2"/>
      <w:lvlJc w:val="left"/>
      <w:pPr>
        <w:ind w:left="1253" w:hanging="468"/>
      </w:pPr>
      <w:rPr>
        <w:rFonts w:hint="default"/>
        <w:b/>
      </w:rPr>
    </w:lvl>
    <w:lvl w:ilvl="2">
      <w:start w:val="1"/>
      <w:numFmt w:val="decimal"/>
      <w:lvlText w:val="%1.%2.%3"/>
      <w:lvlJc w:val="left"/>
      <w:pPr>
        <w:ind w:left="2290" w:hanging="720"/>
      </w:pPr>
      <w:rPr>
        <w:rFonts w:hint="default"/>
        <w:b/>
        <w:sz w:val="24"/>
        <w:szCs w:val="24"/>
      </w:rPr>
    </w:lvl>
    <w:lvl w:ilvl="3">
      <w:start w:val="1"/>
      <w:numFmt w:val="decimal"/>
      <w:lvlText w:val="%1.%2.%3.%4"/>
      <w:lvlJc w:val="left"/>
      <w:pPr>
        <w:ind w:left="3435" w:hanging="1080"/>
      </w:pPr>
      <w:rPr>
        <w:rFonts w:hint="default"/>
        <w:b/>
        <w:sz w:val="24"/>
        <w:szCs w:val="24"/>
      </w:rPr>
    </w:lvl>
    <w:lvl w:ilvl="4">
      <w:start w:val="1"/>
      <w:numFmt w:val="decimal"/>
      <w:lvlText w:val="%1.%2.%3.%4.%5"/>
      <w:lvlJc w:val="left"/>
      <w:pPr>
        <w:ind w:left="4220" w:hanging="1080"/>
      </w:pPr>
      <w:rPr>
        <w:rFonts w:hint="default"/>
        <w:b/>
      </w:rPr>
    </w:lvl>
    <w:lvl w:ilvl="5">
      <w:start w:val="1"/>
      <w:numFmt w:val="decimal"/>
      <w:lvlText w:val="%1.%2.%3.%4.%5.%6"/>
      <w:lvlJc w:val="left"/>
      <w:pPr>
        <w:ind w:left="5365" w:hanging="1440"/>
      </w:pPr>
      <w:rPr>
        <w:rFonts w:hint="default"/>
        <w:b/>
      </w:rPr>
    </w:lvl>
    <w:lvl w:ilvl="6">
      <w:start w:val="1"/>
      <w:numFmt w:val="decimal"/>
      <w:lvlText w:val="%1.%2.%3.%4.%5.%6.%7"/>
      <w:lvlJc w:val="left"/>
      <w:pPr>
        <w:ind w:left="6150" w:hanging="1440"/>
      </w:pPr>
      <w:rPr>
        <w:rFonts w:hint="default"/>
        <w:b/>
      </w:rPr>
    </w:lvl>
    <w:lvl w:ilvl="7">
      <w:start w:val="1"/>
      <w:numFmt w:val="decimal"/>
      <w:lvlText w:val="%1.%2.%3.%4.%5.%6.%7.%8"/>
      <w:lvlJc w:val="left"/>
      <w:pPr>
        <w:ind w:left="7295" w:hanging="1800"/>
      </w:pPr>
      <w:rPr>
        <w:rFonts w:hint="default"/>
        <w:b/>
      </w:rPr>
    </w:lvl>
    <w:lvl w:ilvl="8">
      <w:start w:val="1"/>
      <w:numFmt w:val="decimal"/>
      <w:lvlText w:val="%1.%2.%3.%4.%5.%6.%7.%8.%9"/>
      <w:lvlJc w:val="left"/>
      <w:pPr>
        <w:ind w:left="8080" w:hanging="1800"/>
      </w:pPr>
      <w:rPr>
        <w:rFonts w:hint="default"/>
        <w:b/>
      </w:rPr>
    </w:lvl>
  </w:abstractNum>
  <w:abstractNum w:abstractNumId="25" w15:restartNumberingAfterBreak="0">
    <w:nsid w:val="165E5B16"/>
    <w:multiLevelType w:val="hybridMultilevel"/>
    <w:tmpl w:val="5D20F20A"/>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174730E3"/>
    <w:multiLevelType w:val="multilevel"/>
    <w:tmpl w:val="77C2BAD8"/>
    <w:lvl w:ilvl="0">
      <w:start w:val="134"/>
      <w:numFmt w:val="decimal"/>
      <w:lvlText w:val="%1"/>
      <w:lvlJc w:val="left"/>
      <w:pPr>
        <w:ind w:left="870" w:hanging="870"/>
      </w:pPr>
      <w:rPr>
        <w:rFonts w:hint="default"/>
      </w:rPr>
    </w:lvl>
    <w:lvl w:ilvl="1">
      <w:start w:val="270"/>
      <w:numFmt w:val="decimal"/>
      <w:lvlText w:val="%1.%2"/>
      <w:lvlJc w:val="left"/>
      <w:pPr>
        <w:ind w:left="1275" w:hanging="870"/>
      </w:pPr>
      <w:rPr>
        <w:rFonts w:hint="default"/>
      </w:rPr>
    </w:lvl>
    <w:lvl w:ilvl="2">
      <w:start w:val="1"/>
      <w:numFmt w:val="decimal"/>
      <w:lvlText w:val="%1.%2.%3"/>
      <w:lvlJc w:val="left"/>
      <w:pPr>
        <w:ind w:left="1680" w:hanging="870"/>
      </w:pPr>
      <w:rPr>
        <w:rFonts w:hint="default"/>
      </w:rPr>
    </w:lvl>
    <w:lvl w:ilvl="3">
      <w:start w:val="1"/>
      <w:numFmt w:val="decimal"/>
      <w:lvlText w:val="%1.%2.%3.%4"/>
      <w:lvlJc w:val="left"/>
      <w:pPr>
        <w:ind w:left="2295" w:hanging="1080"/>
      </w:pPr>
      <w:rPr>
        <w:rFonts w:hint="default"/>
      </w:rPr>
    </w:lvl>
    <w:lvl w:ilvl="4">
      <w:start w:val="1"/>
      <w:numFmt w:val="decimal"/>
      <w:lvlText w:val="%1.%2.%3.%4.%5"/>
      <w:lvlJc w:val="left"/>
      <w:pPr>
        <w:ind w:left="2700" w:hanging="1080"/>
      </w:pPr>
      <w:rPr>
        <w:rFonts w:hint="default"/>
      </w:rPr>
    </w:lvl>
    <w:lvl w:ilvl="5">
      <w:start w:val="1"/>
      <w:numFmt w:val="decimal"/>
      <w:lvlText w:val="%1.%2.%3.%4.%5.%6"/>
      <w:lvlJc w:val="left"/>
      <w:pPr>
        <w:ind w:left="3465" w:hanging="1440"/>
      </w:pPr>
      <w:rPr>
        <w:rFonts w:hint="default"/>
      </w:rPr>
    </w:lvl>
    <w:lvl w:ilvl="6">
      <w:start w:val="1"/>
      <w:numFmt w:val="decimal"/>
      <w:lvlText w:val="%1.%2.%3.%4.%5.%6.%7"/>
      <w:lvlJc w:val="left"/>
      <w:pPr>
        <w:ind w:left="3870" w:hanging="1440"/>
      </w:pPr>
      <w:rPr>
        <w:rFonts w:hint="default"/>
      </w:rPr>
    </w:lvl>
    <w:lvl w:ilvl="7">
      <w:start w:val="1"/>
      <w:numFmt w:val="decimal"/>
      <w:lvlText w:val="%1.%2.%3.%4.%5.%6.%7.%8"/>
      <w:lvlJc w:val="left"/>
      <w:pPr>
        <w:ind w:left="4635" w:hanging="1800"/>
      </w:pPr>
      <w:rPr>
        <w:rFonts w:hint="default"/>
      </w:rPr>
    </w:lvl>
    <w:lvl w:ilvl="8">
      <w:start w:val="1"/>
      <w:numFmt w:val="decimal"/>
      <w:lvlText w:val="%1.%2.%3.%4.%5.%6.%7.%8.%9"/>
      <w:lvlJc w:val="left"/>
      <w:pPr>
        <w:ind w:left="5040" w:hanging="1800"/>
      </w:pPr>
      <w:rPr>
        <w:rFonts w:hint="default"/>
      </w:rPr>
    </w:lvl>
  </w:abstractNum>
  <w:abstractNum w:abstractNumId="27" w15:restartNumberingAfterBreak="0">
    <w:nsid w:val="17F848A6"/>
    <w:multiLevelType w:val="hybridMultilevel"/>
    <w:tmpl w:val="B9162C9C"/>
    <w:lvl w:ilvl="0" w:tplc="04160013">
      <w:start w:val="1"/>
      <w:numFmt w:val="upperRoman"/>
      <w:lvlText w:val="%1."/>
      <w:lvlJc w:val="right"/>
      <w:pPr>
        <w:ind w:left="386" w:hanging="154"/>
      </w:pPr>
      <w:rPr>
        <w:rFonts w:hint="default"/>
        <w:b/>
        <w:bCs/>
        <w:w w:val="111"/>
        <w:sz w:val="24"/>
        <w:szCs w:val="24"/>
        <w:lang w:val="pt-PT" w:eastAsia="en-US" w:bidi="ar-SA"/>
      </w:rPr>
    </w:lvl>
    <w:lvl w:ilvl="1" w:tplc="6ECE6CD4">
      <w:numFmt w:val="bullet"/>
      <w:lvlText w:val="•"/>
      <w:lvlJc w:val="left"/>
      <w:pPr>
        <w:ind w:left="380" w:hanging="154"/>
      </w:pPr>
      <w:rPr>
        <w:rFonts w:hint="default"/>
        <w:lang w:val="pt-PT" w:eastAsia="en-US" w:bidi="ar-SA"/>
      </w:rPr>
    </w:lvl>
    <w:lvl w:ilvl="2" w:tplc="96220FE4">
      <w:numFmt w:val="bullet"/>
      <w:lvlText w:val="•"/>
      <w:lvlJc w:val="left"/>
      <w:pPr>
        <w:ind w:left="1464" w:hanging="154"/>
      </w:pPr>
      <w:rPr>
        <w:rFonts w:hint="default"/>
        <w:lang w:val="pt-PT" w:eastAsia="en-US" w:bidi="ar-SA"/>
      </w:rPr>
    </w:lvl>
    <w:lvl w:ilvl="3" w:tplc="1098E6C0">
      <w:numFmt w:val="bullet"/>
      <w:lvlText w:val="•"/>
      <w:lvlJc w:val="left"/>
      <w:pPr>
        <w:ind w:left="2548" w:hanging="154"/>
      </w:pPr>
      <w:rPr>
        <w:rFonts w:hint="default"/>
        <w:lang w:val="pt-PT" w:eastAsia="en-US" w:bidi="ar-SA"/>
      </w:rPr>
    </w:lvl>
    <w:lvl w:ilvl="4" w:tplc="0B480F7C">
      <w:numFmt w:val="bullet"/>
      <w:lvlText w:val="•"/>
      <w:lvlJc w:val="left"/>
      <w:pPr>
        <w:ind w:left="3633" w:hanging="154"/>
      </w:pPr>
      <w:rPr>
        <w:rFonts w:hint="default"/>
        <w:lang w:val="pt-PT" w:eastAsia="en-US" w:bidi="ar-SA"/>
      </w:rPr>
    </w:lvl>
    <w:lvl w:ilvl="5" w:tplc="5F6AF95E">
      <w:numFmt w:val="bullet"/>
      <w:lvlText w:val="•"/>
      <w:lvlJc w:val="left"/>
      <w:pPr>
        <w:ind w:left="4717" w:hanging="154"/>
      </w:pPr>
      <w:rPr>
        <w:rFonts w:hint="default"/>
        <w:lang w:val="pt-PT" w:eastAsia="en-US" w:bidi="ar-SA"/>
      </w:rPr>
    </w:lvl>
    <w:lvl w:ilvl="6" w:tplc="14EADC7E">
      <w:numFmt w:val="bullet"/>
      <w:lvlText w:val="•"/>
      <w:lvlJc w:val="left"/>
      <w:pPr>
        <w:ind w:left="5802" w:hanging="154"/>
      </w:pPr>
      <w:rPr>
        <w:rFonts w:hint="default"/>
        <w:lang w:val="pt-PT" w:eastAsia="en-US" w:bidi="ar-SA"/>
      </w:rPr>
    </w:lvl>
    <w:lvl w:ilvl="7" w:tplc="881C3F1E">
      <w:numFmt w:val="bullet"/>
      <w:lvlText w:val="•"/>
      <w:lvlJc w:val="left"/>
      <w:pPr>
        <w:ind w:left="6886" w:hanging="154"/>
      </w:pPr>
      <w:rPr>
        <w:rFonts w:hint="default"/>
        <w:lang w:val="pt-PT" w:eastAsia="en-US" w:bidi="ar-SA"/>
      </w:rPr>
    </w:lvl>
    <w:lvl w:ilvl="8" w:tplc="E8687DF0">
      <w:numFmt w:val="bullet"/>
      <w:lvlText w:val="•"/>
      <w:lvlJc w:val="left"/>
      <w:pPr>
        <w:ind w:left="7971" w:hanging="154"/>
      </w:pPr>
      <w:rPr>
        <w:rFonts w:hint="default"/>
        <w:lang w:val="pt-PT" w:eastAsia="en-US" w:bidi="ar-SA"/>
      </w:rPr>
    </w:lvl>
  </w:abstractNum>
  <w:abstractNum w:abstractNumId="28" w15:restartNumberingAfterBreak="0">
    <w:nsid w:val="19A325AE"/>
    <w:multiLevelType w:val="hybridMultilevel"/>
    <w:tmpl w:val="652811BC"/>
    <w:lvl w:ilvl="0" w:tplc="A83EE38E">
      <w:numFmt w:val="bullet"/>
      <w:lvlText w:val=""/>
      <w:lvlJc w:val="left"/>
      <w:pPr>
        <w:ind w:left="952" w:hanging="360"/>
      </w:pPr>
      <w:rPr>
        <w:rFonts w:ascii="Symbol" w:eastAsia="Symbol" w:hAnsi="Symbol" w:cs="Symbol" w:hint="default"/>
        <w:w w:val="99"/>
        <w:sz w:val="24"/>
        <w:szCs w:val="24"/>
        <w:lang w:val="pt-PT" w:eastAsia="en-US" w:bidi="ar-SA"/>
      </w:rPr>
    </w:lvl>
    <w:lvl w:ilvl="1" w:tplc="60421D40">
      <w:numFmt w:val="bullet"/>
      <w:lvlText w:val=""/>
      <w:lvlJc w:val="left"/>
      <w:pPr>
        <w:ind w:left="1084" w:hanging="360"/>
      </w:pPr>
      <w:rPr>
        <w:rFonts w:ascii="Wingdings" w:eastAsia="Wingdings" w:hAnsi="Wingdings" w:cs="Wingdings" w:hint="default"/>
        <w:w w:val="100"/>
        <w:sz w:val="22"/>
        <w:szCs w:val="22"/>
        <w:lang w:val="pt-PT" w:eastAsia="en-US" w:bidi="ar-SA"/>
      </w:rPr>
    </w:lvl>
    <w:lvl w:ilvl="2" w:tplc="96F84F9A">
      <w:numFmt w:val="bullet"/>
      <w:lvlText w:val=""/>
      <w:lvlJc w:val="left"/>
      <w:pPr>
        <w:ind w:left="1934" w:hanging="360"/>
      </w:pPr>
      <w:rPr>
        <w:rFonts w:ascii="Wingdings" w:eastAsia="Wingdings" w:hAnsi="Wingdings" w:cs="Wingdings" w:hint="default"/>
        <w:w w:val="100"/>
        <w:sz w:val="22"/>
        <w:szCs w:val="22"/>
        <w:lang w:val="pt-PT" w:eastAsia="en-US" w:bidi="ar-SA"/>
      </w:rPr>
    </w:lvl>
    <w:lvl w:ilvl="3" w:tplc="3502DB4C">
      <w:numFmt w:val="bullet"/>
      <w:lvlText w:val="•"/>
      <w:lvlJc w:val="left"/>
      <w:pPr>
        <w:ind w:left="2965" w:hanging="360"/>
      </w:pPr>
      <w:rPr>
        <w:rFonts w:hint="default"/>
        <w:lang w:val="pt-PT" w:eastAsia="en-US" w:bidi="ar-SA"/>
      </w:rPr>
    </w:lvl>
    <w:lvl w:ilvl="4" w:tplc="6E2AE390">
      <w:numFmt w:val="bullet"/>
      <w:lvlText w:val="•"/>
      <w:lvlJc w:val="left"/>
      <w:pPr>
        <w:ind w:left="3990" w:hanging="360"/>
      </w:pPr>
      <w:rPr>
        <w:rFonts w:hint="default"/>
        <w:lang w:val="pt-PT" w:eastAsia="en-US" w:bidi="ar-SA"/>
      </w:rPr>
    </w:lvl>
    <w:lvl w:ilvl="5" w:tplc="8AB498C2">
      <w:numFmt w:val="bullet"/>
      <w:lvlText w:val="•"/>
      <w:lvlJc w:val="left"/>
      <w:pPr>
        <w:ind w:left="5015" w:hanging="360"/>
      </w:pPr>
      <w:rPr>
        <w:rFonts w:hint="default"/>
        <w:lang w:val="pt-PT" w:eastAsia="en-US" w:bidi="ar-SA"/>
      </w:rPr>
    </w:lvl>
    <w:lvl w:ilvl="6" w:tplc="D2E67C80">
      <w:numFmt w:val="bullet"/>
      <w:lvlText w:val="•"/>
      <w:lvlJc w:val="left"/>
      <w:pPr>
        <w:ind w:left="6040" w:hanging="360"/>
      </w:pPr>
      <w:rPr>
        <w:rFonts w:hint="default"/>
        <w:lang w:val="pt-PT" w:eastAsia="en-US" w:bidi="ar-SA"/>
      </w:rPr>
    </w:lvl>
    <w:lvl w:ilvl="7" w:tplc="B8762A0E">
      <w:numFmt w:val="bullet"/>
      <w:lvlText w:val="•"/>
      <w:lvlJc w:val="left"/>
      <w:pPr>
        <w:ind w:left="7065" w:hanging="360"/>
      </w:pPr>
      <w:rPr>
        <w:rFonts w:hint="default"/>
        <w:lang w:val="pt-PT" w:eastAsia="en-US" w:bidi="ar-SA"/>
      </w:rPr>
    </w:lvl>
    <w:lvl w:ilvl="8" w:tplc="AA6C71F2">
      <w:numFmt w:val="bullet"/>
      <w:lvlText w:val="•"/>
      <w:lvlJc w:val="left"/>
      <w:pPr>
        <w:ind w:left="8090" w:hanging="360"/>
      </w:pPr>
      <w:rPr>
        <w:rFonts w:hint="default"/>
        <w:lang w:val="pt-PT" w:eastAsia="en-US" w:bidi="ar-SA"/>
      </w:rPr>
    </w:lvl>
  </w:abstractNum>
  <w:abstractNum w:abstractNumId="29" w15:restartNumberingAfterBreak="0">
    <w:nsid w:val="1A781FB1"/>
    <w:multiLevelType w:val="multilevel"/>
    <w:tmpl w:val="F50ED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AAA1030"/>
    <w:multiLevelType w:val="multilevel"/>
    <w:tmpl w:val="1986A0EA"/>
    <w:lvl w:ilvl="0">
      <w:start w:val="5"/>
      <w:numFmt w:val="decimal"/>
      <w:lvlText w:val="%1"/>
      <w:lvlJc w:val="left"/>
      <w:pPr>
        <w:ind w:left="360" w:hanging="360"/>
      </w:pPr>
      <w:rPr>
        <w:rFonts w:hint="default"/>
        <w:sz w:val="22"/>
      </w:rPr>
    </w:lvl>
    <w:lvl w:ilvl="1">
      <w:start w:val="1"/>
      <w:numFmt w:val="decimal"/>
      <w:lvlText w:val="%1.%2"/>
      <w:lvlJc w:val="left"/>
      <w:pPr>
        <w:ind w:left="1145" w:hanging="360"/>
      </w:pPr>
      <w:rPr>
        <w:rFonts w:hint="default"/>
        <w:b/>
        <w:bCs/>
        <w:sz w:val="24"/>
        <w:szCs w:val="24"/>
      </w:rPr>
    </w:lvl>
    <w:lvl w:ilvl="2">
      <w:start w:val="1"/>
      <w:numFmt w:val="decimal"/>
      <w:lvlText w:val="%1.%2.%3"/>
      <w:lvlJc w:val="left"/>
      <w:pPr>
        <w:ind w:left="2290" w:hanging="720"/>
      </w:pPr>
      <w:rPr>
        <w:rFonts w:hint="default"/>
        <w:b/>
        <w:bCs/>
        <w:sz w:val="22"/>
      </w:rPr>
    </w:lvl>
    <w:lvl w:ilvl="3">
      <w:start w:val="1"/>
      <w:numFmt w:val="decimal"/>
      <w:lvlText w:val="%1.%2.%3.%4"/>
      <w:lvlJc w:val="left"/>
      <w:pPr>
        <w:ind w:left="3435" w:hanging="1080"/>
      </w:pPr>
      <w:rPr>
        <w:rFonts w:hint="default"/>
        <w:sz w:val="22"/>
      </w:rPr>
    </w:lvl>
    <w:lvl w:ilvl="4">
      <w:start w:val="1"/>
      <w:numFmt w:val="decimal"/>
      <w:lvlText w:val="%1.%2.%3.%4.%5"/>
      <w:lvlJc w:val="left"/>
      <w:pPr>
        <w:ind w:left="4220" w:hanging="1080"/>
      </w:pPr>
      <w:rPr>
        <w:rFonts w:hint="default"/>
        <w:sz w:val="22"/>
      </w:rPr>
    </w:lvl>
    <w:lvl w:ilvl="5">
      <w:start w:val="1"/>
      <w:numFmt w:val="decimal"/>
      <w:lvlText w:val="%1.%2.%3.%4.%5.%6"/>
      <w:lvlJc w:val="left"/>
      <w:pPr>
        <w:ind w:left="5365" w:hanging="1440"/>
      </w:pPr>
      <w:rPr>
        <w:rFonts w:hint="default"/>
        <w:sz w:val="22"/>
      </w:rPr>
    </w:lvl>
    <w:lvl w:ilvl="6">
      <w:start w:val="1"/>
      <w:numFmt w:val="decimal"/>
      <w:lvlText w:val="%1.%2.%3.%4.%5.%6.%7"/>
      <w:lvlJc w:val="left"/>
      <w:pPr>
        <w:ind w:left="6150" w:hanging="1440"/>
      </w:pPr>
      <w:rPr>
        <w:rFonts w:hint="default"/>
        <w:sz w:val="22"/>
      </w:rPr>
    </w:lvl>
    <w:lvl w:ilvl="7">
      <w:start w:val="1"/>
      <w:numFmt w:val="decimal"/>
      <w:lvlText w:val="%1.%2.%3.%4.%5.%6.%7.%8"/>
      <w:lvlJc w:val="left"/>
      <w:pPr>
        <w:ind w:left="7295" w:hanging="1800"/>
      </w:pPr>
      <w:rPr>
        <w:rFonts w:hint="default"/>
        <w:sz w:val="22"/>
      </w:rPr>
    </w:lvl>
    <w:lvl w:ilvl="8">
      <w:start w:val="1"/>
      <w:numFmt w:val="decimal"/>
      <w:lvlText w:val="%1.%2.%3.%4.%5.%6.%7.%8.%9"/>
      <w:lvlJc w:val="left"/>
      <w:pPr>
        <w:ind w:left="8080" w:hanging="1800"/>
      </w:pPr>
      <w:rPr>
        <w:rFonts w:hint="default"/>
        <w:sz w:val="22"/>
      </w:rPr>
    </w:lvl>
  </w:abstractNum>
  <w:abstractNum w:abstractNumId="31" w15:restartNumberingAfterBreak="0">
    <w:nsid w:val="1C535EC6"/>
    <w:multiLevelType w:val="hybridMultilevel"/>
    <w:tmpl w:val="4A66ADF0"/>
    <w:lvl w:ilvl="0" w:tplc="25860DBE">
      <w:numFmt w:val="bullet"/>
      <w:lvlText w:val=""/>
      <w:lvlJc w:val="left"/>
      <w:pPr>
        <w:ind w:left="1080" w:hanging="360"/>
      </w:pPr>
      <w:rPr>
        <w:rFonts w:ascii="Wingdings" w:eastAsia="Wingdings" w:hAnsi="Wingdings" w:cs="Wingdings" w:hint="default"/>
        <w:w w:val="100"/>
        <w:sz w:val="22"/>
        <w:szCs w:val="22"/>
        <w:lang w:val="pt-PT" w:eastAsia="en-US" w:bidi="ar-SA"/>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32" w15:restartNumberingAfterBreak="0">
    <w:nsid w:val="1F61052A"/>
    <w:multiLevelType w:val="hybridMultilevel"/>
    <w:tmpl w:val="9052203C"/>
    <w:lvl w:ilvl="0" w:tplc="04160005">
      <w:start w:val="1"/>
      <w:numFmt w:val="bullet"/>
      <w:lvlText w:val=""/>
      <w:lvlJc w:val="left"/>
      <w:pPr>
        <w:ind w:left="952" w:hanging="360"/>
      </w:pPr>
      <w:rPr>
        <w:rFonts w:ascii="Wingdings" w:hAnsi="Wingdings" w:hint="default"/>
        <w:b/>
        <w:bCs/>
        <w:w w:val="84"/>
        <w:sz w:val="24"/>
        <w:szCs w:val="24"/>
        <w:lang w:val="pt-PT" w:eastAsia="en-US" w:bidi="ar-SA"/>
      </w:rPr>
    </w:lvl>
    <w:lvl w:ilvl="1" w:tplc="8B70C41E">
      <w:numFmt w:val="bullet"/>
      <w:lvlText w:val=""/>
      <w:lvlJc w:val="left"/>
      <w:pPr>
        <w:ind w:left="1084" w:hanging="360"/>
      </w:pPr>
      <w:rPr>
        <w:rFonts w:ascii="Wingdings" w:eastAsia="Wingdings" w:hAnsi="Wingdings" w:cs="Wingdings" w:hint="default"/>
        <w:w w:val="100"/>
        <w:sz w:val="22"/>
        <w:szCs w:val="22"/>
        <w:lang w:val="pt-PT" w:eastAsia="en-US" w:bidi="ar-SA"/>
      </w:rPr>
    </w:lvl>
    <w:lvl w:ilvl="2" w:tplc="7026CABE">
      <w:numFmt w:val="bullet"/>
      <w:lvlText w:val=""/>
      <w:lvlJc w:val="left"/>
      <w:pPr>
        <w:ind w:left="1934" w:hanging="360"/>
      </w:pPr>
      <w:rPr>
        <w:rFonts w:ascii="Wingdings" w:eastAsia="Wingdings" w:hAnsi="Wingdings" w:cs="Wingdings" w:hint="default"/>
        <w:w w:val="100"/>
        <w:sz w:val="22"/>
        <w:szCs w:val="22"/>
        <w:lang w:val="pt-PT" w:eastAsia="en-US" w:bidi="ar-SA"/>
      </w:rPr>
    </w:lvl>
    <w:lvl w:ilvl="3" w:tplc="8BF6E2DC">
      <w:numFmt w:val="bullet"/>
      <w:lvlText w:val="•"/>
      <w:lvlJc w:val="left"/>
      <w:pPr>
        <w:ind w:left="2965" w:hanging="360"/>
      </w:pPr>
      <w:rPr>
        <w:rFonts w:hint="default"/>
        <w:lang w:val="pt-PT" w:eastAsia="en-US" w:bidi="ar-SA"/>
      </w:rPr>
    </w:lvl>
    <w:lvl w:ilvl="4" w:tplc="D654D12C">
      <w:numFmt w:val="bullet"/>
      <w:lvlText w:val="•"/>
      <w:lvlJc w:val="left"/>
      <w:pPr>
        <w:ind w:left="3990" w:hanging="360"/>
      </w:pPr>
      <w:rPr>
        <w:rFonts w:hint="default"/>
        <w:lang w:val="pt-PT" w:eastAsia="en-US" w:bidi="ar-SA"/>
      </w:rPr>
    </w:lvl>
    <w:lvl w:ilvl="5" w:tplc="39667222">
      <w:numFmt w:val="bullet"/>
      <w:lvlText w:val="•"/>
      <w:lvlJc w:val="left"/>
      <w:pPr>
        <w:ind w:left="5015" w:hanging="360"/>
      </w:pPr>
      <w:rPr>
        <w:rFonts w:hint="default"/>
        <w:lang w:val="pt-PT" w:eastAsia="en-US" w:bidi="ar-SA"/>
      </w:rPr>
    </w:lvl>
    <w:lvl w:ilvl="6" w:tplc="1E34172C">
      <w:numFmt w:val="bullet"/>
      <w:lvlText w:val="•"/>
      <w:lvlJc w:val="left"/>
      <w:pPr>
        <w:ind w:left="6040" w:hanging="360"/>
      </w:pPr>
      <w:rPr>
        <w:rFonts w:hint="default"/>
        <w:lang w:val="pt-PT" w:eastAsia="en-US" w:bidi="ar-SA"/>
      </w:rPr>
    </w:lvl>
    <w:lvl w:ilvl="7" w:tplc="6F5A6166">
      <w:numFmt w:val="bullet"/>
      <w:lvlText w:val="•"/>
      <w:lvlJc w:val="left"/>
      <w:pPr>
        <w:ind w:left="7065" w:hanging="360"/>
      </w:pPr>
      <w:rPr>
        <w:rFonts w:hint="default"/>
        <w:lang w:val="pt-PT" w:eastAsia="en-US" w:bidi="ar-SA"/>
      </w:rPr>
    </w:lvl>
    <w:lvl w:ilvl="8" w:tplc="DEB2088E">
      <w:numFmt w:val="bullet"/>
      <w:lvlText w:val="•"/>
      <w:lvlJc w:val="left"/>
      <w:pPr>
        <w:ind w:left="8090" w:hanging="360"/>
      </w:pPr>
      <w:rPr>
        <w:rFonts w:hint="default"/>
        <w:lang w:val="pt-PT" w:eastAsia="en-US" w:bidi="ar-SA"/>
      </w:rPr>
    </w:lvl>
  </w:abstractNum>
  <w:abstractNum w:abstractNumId="33" w15:restartNumberingAfterBreak="0">
    <w:nsid w:val="203D7867"/>
    <w:multiLevelType w:val="hybridMultilevel"/>
    <w:tmpl w:val="B56A4426"/>
    <w:lvl w:ilvl="0" w:tplc="E3C0ED7A">
      <w:start w:val="3"/>
      <w:numFmt w:val="upperRoman"/>
      <w:lvlText w:val="%1."/>
      <w:lvlJc w:val="left"/>
      <w:pPr>
        <w:ind w:left="232" w:hanging="708"/>
      </w:pPr>
      <w:rPr>
        <w:rFonts w:ascii="Cambria" w:eastAsia="Cambria" w:hAnsi="Cambria" w:cs="Cambria" w:hint="default"/>
        <w:b/>
        <w:bCs/>
        <w:w w:val="107"/>
        <w:sz w:val="24"/>
        <w:szCs w:val="24"/>
        <w:lang w:val="pt-PT" w:eastAsia="en-US" w:bidi="ar-SA"/>
      </w:rPr>
    </w:lvl>
    <w:lvl w:ilvl="1" w:tplc="F580B42C">
      <w:numFmt w:val="bullet"/>
      <w:lvlText w:val="•"/>
      <w:lvlJc w:val="left"/>
      <w:pPr>
        <w:ind w:left="1230" w:hanging="708"/>
      </w:pPr>
      <w:rPr>
        <w:rFonts w:hint="default"/>
        <w:lang w:val="pt-PT" w:eastAsia="en-US" w:bidi="ar-SA"/>
      </w:rPr>
    </w:lvl>
    <w:lvl w:ilvl="2" w:tplc="B16E5852">
      <w:numFmt w:val="bullet"/>
      <w:lvlText w:val="•"/>
      <w:lvlJc w:val="left"/>
      <w:pPr>
        <w:ind w:left="2220" w:hanging="708"/>
      </w:pPr>
      <w:rPr>
        <w:rFonts w:hint="default"/>
        <w:lang w:val="pt-PT" w:eastAsia="en-US" w:bidi="ar-SA"/>
      </w:rPr>
    </w:lvl>
    <w:lvl w:ilvl="3" w:tplc="CEAC224E">
      <w:numFmt w:val="bullet"/>
      <w:lvlText w:val="•"/>
      <w:lvlJc w:val="left"/>
      <w:pPr>
        <w:ind w:left="3210" w:hanging="708"/>
      </w:pPr>
      <w:rPr>
        <w:rFonts w:hint="default"/>
        <w:lang w:val="pt-PT" w:eastAsia="en-US" w:bidi="ar-SA"/>
      </w:rPr>
    </w:lvl>
    <w:lvl w:ilvl="4" w:tplc="63FEA760">
      <w:numFmt w:val="bullet"/>
      <w:lvlText w:val="•"/>
      <w:lvlJc w:val="left"/>
      <w:pPr>
        <w:ind w:left="4200" w:hanging="708"/>
      </w:pPr>
      <w:rPr>
        <w:rFonts w:hint="default"/>
        <w:lang w:val="pt-PT" w:eastAsia="en-US" w:bidi="ar-SA"/>
      </w:rPr>
    </w:lvl>
    <w:lvl w:ilvl="5" w:tplc="8EAA92D2">
      <w:numFmt w:val="bullet"/>
      <w:lvlText w:val="•"/>
      <w:lvlJc w:val="left"/>
      <w:pPr>
        <w:ind w:left="5190" w:hanging="708"/>
      </w:pPr>
      <w:rPr>
        <w:rFonts w:hint="default"/>
        <w:lang w:val="pt-PT" w:eastAsia="en-US" w:bidi="ar-SA"/>
      </w:rPr>
    </w:lvl>
    <w:lvl w:ilvl="6" w:tplc="FAD8D6CE">
      <w:numFmt w:val="bullet"/>
      <w:lvlText w:val="•"/>
      <w:lvlJc w:val="left"/>
      <w:pPr>
        <w:ind w:left="6180" w:hanging="708"/>
      </w:pPr>
      <w:rPr>
        <w:rFonts w:hint="default"/>
        <w:lang w:val="pt-PT" w:eastAsia="en-US" w:bidi="ar-SA"/>
      </w:rPr>
    </w:lvl>
    <w:lvl w:ilvl="7" w:tplc="21541C24">
      <w:numFmt w:val="bullet"/>
      <w:lvlText w:val="•"/>
      <w:lvlJc w:val="left"/>
      <w:pPr>
        <w:ind w:left="7170" w:hanging="708"/>
      </w:pPr>
      <w:rPr>
        <w:rFonts w:hint="default"/>
        <w:lang w:val="pt-PT" w:eastAsia="en-US" w:bidi="ar-SA"/>
      </w:rPr>
    </w:lvl>
    <w:lvl w:ilvl="8" w:tplc="D05CECF0">
      <w:numFmt w:val="bullet"/>
      <w:lvlText w:val="•"/>
      <w:lvlJc w:val="left"/>
      <w:pPr>
        <w:ind w:left="8160" w:hanging="708"/>
      </w:pPr>
      <w:rPr>
        <w:rFonts w:hint="default"/>
        <w:lang w:val="pt-PT" w:eastAsia="en-US" w:bidi="ar-SA"/>
      </w:rPr>
    </w:lvl>
  </w:abstractNum>
  <w:abstractNum w:abstractNumId="34" w15:restartNumberingAfterBreak="0">
    <w:nsid w:val="212C44B6"/>
    <w:multiLevelType w:val="hybridMultilevel"/>
    <w:tmpl w:val="715C5EC0"/>
    <w:lvl w:ilvl="0" w:tplc="775C8E08">
      <w:start w:val="1"/>
      <w:numFmt w:val="lowerLetter"/>
      <w:lvlText w:val="%1."/>
      <w:lvlJc w:val="left"/>
      <w:pPr>
        <w:ind w:left="1951" w:hanging="308"/>
      </w:pPr>
      <w:rPr>
        <w:rFonts w:ascii="Arial" w:eastAsia="Arial" w:hAnsi="Arial" w:cs="Arial" w:hint="default"/>
        <w:b w:val="0"/>
        <w:bCs w:val="0"/>
        <w:i w:val="0"/>
        <w:iCs w:val="0"/>
        <w:spacing w:val="0"/>
        <w:w w:val="100"/>
        <w:sz w:val="24"/>
        <w:szCs w:val="24"/>
        <w:lang w:val="pt-PT" w:eastAsia="en-US" w:bidi="ar-SA"/>
      </w:rPr>
    </w:lvl>
    <w:lvl w:ilvl="1" w:tplc="3F7E0DEC">
      <w:numFmt w:val="bullet"/>
      <w:lvlText w:val="•"/>
      <w:lvlJc w:val="left"/>
      <w:pPr>
        <w:ind w:left="2813" w:hanging="308"/>
      </w:pPr>
      <w:rPr>
        <w:rFonts w:hint="default"/>
        <w:lang w:val="pt-PT" w:eastAsia="en-US" w:bidi="ar-SA"/>
      </w:rPr>
    </w:lvl>
    <w:lvl w:ilvl="2" w:tplc="82129102">
      <w:numFmt w:val="bullet"/>
      <w:lvlText w:val="•"/>
      <w:lvlJc w:val="left"/>
      <w:pPr>
        <w:ind w:left="3667" w:hanging="308"/>
      </w:pPr>
      <w:rPr>
        <w:rFonts w:hint="default"/>
        <w:lang w:val="pt-PT" w:eastAsia="en-US" w:bidi="ar-SA"/>
      </w:rPr>
    </w:lvl>
    <w:lvl w:ilvl="3" w:tplc="6EF6475C">
      <w:numFmt w:val="bullet"/>
      <w:lvlText w:val="•"/>
      <w:lvlJc w:val="left"/>
      <w:pPr>
        <w:ind w:left="4520" w:hanging="308"/>
      </w:pPr>
      <w:rPr>
        <w:rFonts w:hint="default"/>
        <w:lang w:val="pt-PT" w:eastAsia="en-US" w:bidi="ar-SA"/>
      </w:rPr>
    </w:lvl>
    <w:lvl w:ilvl="4" w:tplc="0A00F2F2">
      <w:numFmt w:val="bullet"/>
      <w:lvlText w:val="•"/>
      <w:lvlJc w:val="left"/>
      <w:pPr>
        <w:ind w:left="5374" w:hanging="308"/>
      </w:pPr>
      <w:rPr>
        <w:rFonts w:hint="default"/>
        <w:lang w:val="pt-PT" w:eastAsia="en-US" w:bidi="ar-SA"/>
      </w:rPr>
    </w:lvl>
    <w:lvl w:ilvl="5" w:tplc="D11A4CBE">
      <w:numFmt w:val="bullet"/>
      <w:lvlText w:val="•"/>
      <w:lvlJc w:val="left"/>
      <w:pPr>
        <w:ind w:left="6227" w:hanging="308"/>
      </w:pPr>
      <w:rPr>
        <w:rFonts w:hint="default"/>
        <w:lang w:val="pt-PT" w:eastAsia="en-US" w:bidi="ar-SA"/>
      </w:rPr>
    </w:lvl>
    <w:lvl w:ilvl="6" w:tplc="8EB8A262">
      <w:numFmt w:val="bullet"/>
      <w:lvlText w:val="•"/>
      <w:lvlJc w:val="left"/>
      <w:pPr>
        <w:ind w:left="7081" w:hanging="308"/>
      </w:pPr>
      <w:rPr>
        <w:rFonts w:hint="default"/>
        <w:lang w:val="pt-PT" w:eastAsia="en-US" w:bidi="ar-SA"/>
      </w:rPr>
    </w:lvl>
    <w:lvl w:ilvl="7" w:tplc="2BD05810">
      <w:numFmt w:val="bullet"/>
      <w:lvlText w:val="•"/>
      <w:lvlJc w:val="left"/>
      <w:pPr>
        <w:ind w:left="7934" w:hanging="308"/>
      </w:pPr>
      <w:rPr>
        <w:rFonts w:hint="default"/>
        <w:lang w:val="pt-PT" w:eastAsia="en-US" w:bidi="ar-SA"/>
      </w:rPr>
    </w:lvl>
    <w:lvl w:ilvl="8" w:tplc="C980C57C">
      <w:numFmt w:val="bullet"/>
      <w:lvlText w:val="•"/>
      <w:lvlJc w:val="left"/>
      <w:pPr>
        <w:ind w:left="8788" w:hanging="308"/>
      </w:pPr>
      <w:rPr>
        <w:rFonts w:hint="default"/>
        <w:lang w:val="pt-PT" w:eastAsia="en-US" w:bidi="ar-SA"/>
      </w:rPr>
    </w:lvl>
  </w:abstractNum>
  <w:abstractNum w:abstractNumId="35" w15:restartNumberingAfterBreak="0">
    <w:nsid w:val="212E1941"/>
    <w:multiLevelType w:val="multilevel"/>
    <w:tmpl w:val="20884554"/>
    <w:lvl w:ilvl="0">
      <w:start w:val="21"/>
      <w:numFmt w:val="decimal"/>
      <w:lvlText w:val="%1"/>
      <w:lvlJc w:val="left"/>
      <w:pPr>
        <w:ind w:left="468" w:hanging="468"/>
      </w:pPr>
      <w:rPr>
        <w:rFonts w:hint="default"/>
        <w:b/>
      </w:rPr>
    </w:lvl>
    <w:lvl w:ilvl="1">
      <w:start w:val="1"/>
      <w:numFmt w:val="decimal"/>
      <w:lvlText w:val="%1.%2"/>
      <w:lvlJc w:val="left"/>
      <w:pPr>
        <w:ind w:left="1253" w:hanging="468"/>
      </w:pPr>
      <w:rPr>
        <w:rFonts w:hint="default"/>
        <w:b/>
      </w:rPr>
    </w:lvl>
    <w:lvl w:ilvl="2">
      <w:start w:val="1"/>
      <w:numFmt w:val="bullet"/>
      <w:lvlText w:val=""/>
      <w:lvlJc w:val="left"/>
      <w:pPr>
        <w:ind w:left="1930" w:hanging="360"/>
      </w:pPr>
      <w:rPr>
        <w:rFonts w:ascii="Wingdings" w:hAnsi="Wingdings" w:hint="default"/>
      </w:rPr>
    </w:lvl>
    <w:lvl w:ilvl="3">
      <w:start w:val="1"/>
      <w:numFmt w:val="decimal"/>
      <w:lvlText w:val="%1.%2.%3.%4"/>
      <w:lvlJc w:val="left"/>
      <w:pPr>
        <w:ind w:left="3435" w:hanging="1080"/>
      </w:pPr>
      <w:rPr>
        <w:rFonts w:hint="default"/>
        <w:b/>
        <w:sz w:val="24"/>
        <w:szCs w:val="24"/>
      </w:rPr>
    </w:lvl>
    <w:lvl w:ilvl="4">
      <w:start w:val="1"/>
      <w:numFmt w:val="decimal"/>
      <w:lvlText w:val="%1.%2.%3.%4.%5"/>
      <w:lvlJc w:val="left"/>
      <w:pPr>
        <w:ind w:left="4220" w:hanging="1080"/>
      </w:pPr>
      <w:rPr>
        <w:rFonts w:hint="default"/>
        <w:b/>
      </w:rPr>
    </w:lvl>
    <w:lvl w:ilvl="5">
      <w:start w:val="1"/>
      <w:numFmt w:val="decimal"/>
      <w:lvlText w:val="%1.%2.%3.%4.%5.%6"/>
      <w:lvlJc w:val="left"/>
      <w:pPr>
        <w:ind w:left="5365" w:hanging="1440"/>
      </w:pPr>
      <w:rPr>
        <w:rFonts w:hint="default"/>
        <w:b/>
      </w:rPr>
    </w:lvl>
    <w:lvl w:ilvl="6">
      <w:start w:val="1"/>
      <w:numFmt w:val="decimal"/>
      <w:lvlText w:val="%1.%2.%3.%4.%5.%6.%7"/>
      <w:lvlJc w:val="left"/>
      <w:pPr>
        <w:ind w:left="6150" w:hanging="1440"/>
      </w:pPr>
      <w:rPr>
        <w:rFonts w:hint="default"/>
        <w:b/>
      </w:rPr>
    </w:lvl>
    <w:lvl w:ilvl="7">
      <w:start w:val="1"/>
      <w:numFmt w:val="decimal"/>
      <w:lvlText w:val="%1.%2.%3.%4.%5.%6.%7.%8"/>
      <w:lvlJc w:val="left"/>
      <w:pPr>
        <w:ind w:left="7295" w:hanging="1800"/>
      </w:pPr>
      <w:rPr>
        <w:rFonts w:hint="default"/>
        <w:b/>
      </w:rPr>
    </w:lvl>
    <w:lvl w:ilvl="8">
      <w:start w:val="1"/>
      <w:numFmt w:val="decimal"/>
      <w:lvlText w:val="%1.%2.%3.%4.%5.%6.%7.%8.%9"/>
      <w:lvlJc w:val="left"/>
      <w:pPr>
        <w:ind w:left="8080" w:hanging="1800"/>
      </w:pPr>
      <w:rPr>
        <w:rFonts w:hint="default"/>
        <w:b/>
      </w:rPr>
    </w:lvl>
  </w:abstractNum>
  <w:abstractNum w:abstractNumId="36" w15:restartNumberingAfterBreak="0">
    <w:nsid w:val="22874592"/>
    <w:multiLevelType w:val="multilevel"/>
    <w:tmpl w:val="792AB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3203A02"/>
    <w:multiLevelType w:val="hybridMultilevel"/>
    <w:tmpl w:val="50D2F798"/>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15:restartNumberingAfterBreak="0">
    <w:nsid w:val="24580258"/>
    <w:multiLevelType w:val="multilevel"/>
    <w:tmpl w:val="862EF8D6"/>
    <w:lvl w:ilvl="0">
      <w:start w:val="7"/>
      <w:numFmt w:val="decimal"/>
      <w:lvlText w:val="%1"/>
      <w:lvlJc w:val="left"/>
      <w:pPr>
        <w:ind w:left="232" w:hanging="560"/>
      </w:pPr>
      <w:rPr>
        <w:rFonts w:hint="default"/>
        <w:lang w:val="pt-PT" w:eastAsia="en-US" w:bidi="ar-SA"/>
      </w:rPr>
    </w:lvl>
    <w:lvl w:ilvl="1">
      <w:start w:val="1"/>
      <w:numFmt w:val="decimal"/>
      <w:lvlText w:val="%1.%2"/>
      <w:lvlJc w:val="left"/>
      <w:pPr>
        <w:ind w:left="232" w:hanging="560"/>
      </w:pPr>
      <w:rPr>
        <w:rFonts w:hint="default"/>
        <w:lang w:val="pt-PT" w:eastAsia="en-US" w:bidi="ar-SA"/>
      </w:rPr>
    </w:lvl>
    <w:lvl w:ilvl="2">
      <w:start w:val="9"/>
      <w:numFmt w:val="decimal"/>
      <w:lvlText w:val="%1.%2.%3"/>
      <w:lvlJc w:val="left"/>
      <w:pPr>
        <w:ind w:left="232" w:hanging="560"/>
      </w:pPr>
      <w:rPr>
        <w:rFonts w:ascii="Cambria" w:eastAsia="Cambria" w:hAnsi="Cambria" w:cs="Cambria" w:hint="default"/>
        <w:w w:val="90"/>
        <w:sz w:val="24"/>
        <w:szCs w:val="24"/>
        <w:lang w:val="pt-PT" w:eastAsia="en-US" w:bidi="ar-SA"/>
      </w:rPr>
    </w:lvl>
    <w:lvl w:ilvl="3">
      <w:start w:val="1"/>
      <w:numFmt w:val="decimal"/>
      <w:lvlText w:val="%1.%2.%3.%4"/>
      <w:lvlJc w:val="left"/>
      <w:pPr>
        <w:ind w:left="232" w:hanging="915"/>
      </w:pPr>
      <w:rPr>
        <w:rFonts w:ascii="Cambria" w:eastAsia="Cambria" w:hAnsi="Cambria" w:cs="Cambria" w:hint="default"/>
        <w:w w:val="90"/>
        <w:sz w:val="24"/>
        <w:szCs w:val="24"/>
        <w:lang w:val="pt-PT" w:eastAsia="en-US" w:bidi="ar-SA"/>
      </w:rPr>
    </w:lvl>
    <w:lvl w:ilvl="4">
      <w:numFmt w:val="bullet"/>
      <w:lvlText w:val="•"/>
      <w:lvlJc w:val="left"/>
      <w:pPr>
        <w:ind w:left="4200" w:hanging="915"/>
      </w:pPr>
      <w:rPr>
        <w:rFonts w:hint="default"/>
        <w:lang w:val="pt-PT" w:eastAsia="en-US" w:bidi="ar-SA"/>
      </w:rPr>
    </w:lvl>
    <w:lvl w:ilvl="5">
      <w:numFmt w:val="bullet"/>
      <w:lvlText w:val="•"/>
      <w:lvlJc w:val="left"/>
      <w:pPr>
        <w:ind w:left="5190" w:hanging="915"/>
      </w:pPr>
      <w:rPr>
        <w:rFonts w:hint="default"/>
        <w:lang w:val="pt-PT" w:eastAsia="en-US" w:bidi="ar-SA"/>
      </w:rPr>
    </w:lvl>
    <w:lvl w:ilvl="6">
      <w:numFmt w:val="bullet"/>
      <w:lvlText w:val="•"/>
      <w:lvlJc w:val="left"/>
      <w:pPr>
        <w:ind w:left="6180" w:hanging="915"/>
      </w:pPr>
      <w:rPr>
        <w:rFonts w:hint="default"/>
        <w:lang w:val="pt-PT" w:eastAsia="en-US" w:bidi="ar-SA"/>
      </w:rPr>
    </w:lvl>
    <w:lvl w:ilvl="7">
      <w:numFmt w:val="bullet"/>
      <w:lvlText w:val="•"/>
      <w:lvlJc w:val="left"/>
      <w:pPr>
        <w:ind w:left="7170" w:hanging="915"/>
      </w:pPr>
      <w:rPr>
        <w:rFonts w:hint="default"/>
        <w:lang w:val="pt-PT" w:eastAsia="en-US" w:bidi="ar-SA"/>
      </w:rPr>
    </w:lvl>
    <w:lvl w:ilvl="8">
      <w:numFmt w:val="bullet"/>
      <w:lvlText w:val="•"/>
      <w:lvlJc w:val="left"/>
      <w:pPr>
        <w:ind w:left="8160" w:hanging="915"/>
      </w:pPr>
      <w:rPr>
        <w:rFonts w:hint="default"/>
        <w:lang w:val="pt-PT" w:eastAsia="en-US" w:bidi="ar-SA"/>
      </w:rPr>
    </w:lvl>
  </w:abstractNum>
  <w:abstractNum w:abstractNumId="39" w15:restartNumberingAfterBreak="0">
    <w:nsid w:val="2606610A"/>
    <w:multiLevelType w:val="multilevel"/>
    <w:tmpl w:val="F56A8AB8"/>
    <w:lvl w:ilvl="0">
      <w:start w:val="5"/>
      <w:numFmt w:val="decimal"/>
      <w:lvlText w:val="%1"/>
      <w:lvlJc w:val="left"/>
      <w:pPr>
        <w:ind w:left="525" w:hanging="525"/>
      </w:pPr>
      <w:rPr>
        <w:rFonts w:hint="default"/>
        <w:w w:val="115"/>
      </w:rPr>
    </w:lvl>
    <w:lvl w:ilvl="1">
      <w:start w:val="11"/>
      <w:numFmt w:val="decimal"/>
      <w:lvlText w:val="%1.%2"/>
      <w:lvlJc w:val="left"/>
      <w:pPr>
        <w:ind w:left="525" w:hanging="525"/>
      </w:pPr>
      <w:rPr>
        <w:rFonts w:hint="default"/>
        <w:w w:val="115"/>
      </w:rPr>
    </w:lvl>
    <w:lvl w:ilvl="2">
      <w:start w:val="1"/>
      <w:numFmt w:val="decimal"/>
      <w:lvlText w:val="%1.%2.%3"/>
      <w:lvlJc w:val="left"/>
      <w:pPr>
        <w:ind w:left="720" w:hanging="720"/>
      </w:pPr>
      <w:rPr>
        <w:rFonts w:hint="default"/>
        <w:w w:val="115"/>
      </w:rPr>
    </w:lvl>
    <w:lvl w:ilvl="3">
      <w:start w:val="1"/>
      <w:numFmt w:val="decimal"/>
      <w:lvlText w:val="%1.%2.%3.%4"/>
      <w:lvlJc w:val="left"/>
      <w:pPr>
        <w:ind w:left="1080" w:hanging="1080"/>
      </w:pPr>
      <w:rPr>
        <w:rFonts w:hint="default"/>
        <w:w w:val="115"/>
      </w:rPr>
    </w:lvl>
    <w:lvl w:ilvl="4">
      <w:start w:val="1"/>
      <w:numFmt w:val="decimal"/>
      <w:lvlText w:val="%1.%2.%3.%4.%5"/>
      <w:lvlJc w:val="left"/>
      <w:pPr>
        <w:ind w:left="1080" w:hanging="1080"/>
      </w:pPr>
      <w:rPr>
        <w:rFonts w:hint="default"/>
        <w:w w:val="115"/>
      </w:rPr>
    </w:lvl>
    <w:lvl w:ilvl="5">
      <w:start w:val="1"/>
      <w:numFmt w:val="decimal"/>
      <w:lvlText w:val="%1.%2.%3.%4.%5.%6"/>
      <w:lvlJc w:val="left"/>
      <w:pPr>
        <w:ind w:left="1440" w:hanging="1440"/>
      </w:pPr>
      <w:rPr>
        <w:rFonts w:hint="default"/>
        <w:w w:val="115"/>
      </w:rPr>
    </w:lvl>
    <w:lvl w:ilvl="6">
      <w:start w:val="1"/>
      <w:numFmt w:val="decimal"/>
      <w:lvlText w:val="%1.%2.%3.%4.%5.%6.%7"/>
      <w:lvlJc w:val="left"/>
      <w:pPr>
        <w:ind w:left="1440" w:hanging="1440"/>
      </w:pPr>
      <w:rPr>
        <w:rFonts w:hint="default"/>
        <w:w w:val="115"/>
      </w:rPr>
    </w:lvl>
    <w:lvl w:ilvl="7">
      <w:start w:val="1"/>
      <w:numFmt w:val="decimal"/>
      <w:lvlText w:val="%1.%2.%3.%4.%5.%6.%7.%8"/>
      <w:lvlJc w:val="left"/>
      <w:pPr>
        <w:ind w:left="1800" w:hanging="1800"/>
      </w:pPr>
      <w:rPr>
        <w:rFonts w:hint="default"/>
        <w:w w:val="115"/>
      </w:rPr>
    </w:lvl>
    <w:lvl w:ilvl="8">
      <w:start w:val="1"/>
      <w:numFmt w:val="decimal"/>
      <w:lvlText w:val="%1.%2.%3.%4.%5.%6.%7.%8.%9"/>
      <w:lvlJc w:val="left"/>
      <w:pPr>
        <w:ind w:left="1800" w:hanging="1800"/>
      </w:pPr>
      <w:rPr>
        <w:rFonts w:hint="default"/>
        <w:w w:val="115"/>
      </w:rPr>
    </w:lvl>
  </w:abstractNum>
  <w:abstractNum w:abstractNumId="40" w15:restartNumberingAfterBreak="0">
    <w:nsid w:val="269C703F"/>
    <w:multiLevelType w:val="multilevel"/>
    <w:tmpl w:val="CA20CCF4"/>
    <w:lvl w:ilvl="0">
      <w:start w:val="5"/>
      <w:numFmt w:val="decimal"/>
      <w:lvlText w:val="%1"/>
      <w:lvlJc w:val="left"/>
      <w:pPr>
        <w:ind w:left="375" w:hanging="375"/>
      </w:pPr>
      <w:rPr>
        <w:rFonts w:hint="default"/>
        <w:w w:val="115"/>
      </w:rPr>
    </w:lvl>
    <w:lvl w:ilvl="1">
      <w:start w:val="1"/>
      <w:numFmt w:val="decimal"/>
      <w:lvlText w:val="%1.%2"/>
      <w:lvlJc w:val="left"/>
      <w:pPr>
        <w:ind w:left="1302" w:hanging="375"/>
      </w:pPr>
      <w:rPr>
        <w:rFonts w:hint="default"/>
        <w:w w:val="115"/>
      </w:rPr>
    </w:lvl>
    <w:lvl w:ilvl="2">
      <w:start w:val="1"/>
      <w:numFmt w:val="decimal"/>
      <w:lvlText w:val="%1.%2.%3"/>
      <w:lvlJc w:val="left"/>
      <w:pPr>
        <w:ind w:left="2574" w:hanging="720"/>
      </w:pPr>
      <w:rPr>
        <w:rFonts w:hint="default"/>
        <w:w w:val="115"/>
      </w:rPr>
    </w:lvl>
    <w:lvl w:ilvl="3">
      <w:start w:val="1"/>
      <w:numFmt w:val="decimal"/>
      <w:lvlText w:val="%1.%2.%3.%4"/>
      <w:lvlJc w:val="left"/>
      <w:pPr>
        <w:ind w:left="3861" w:hanging="1080"/>
      </w:pPr>
      <w:rPr>
        <w:rFonts w:hint="default"/>
        <w:w w:val="115"/>
      </w:rPr>
    </w:lvl>
    <w:lvl w:ilvl="4">
      <w:start w:val="1"/>
      <w:numFmt w:val="decimal"/>
      <w:lvlText w:val="%1.%2.%3.%4.%5"/>
      <w:lvlJc w:val="left"/>
      <w:pPr>
        <w:ind w:left="4788" w:hanging="1080"/>
      </w:pPr>
      <w:rPr>
        <w:rFonts w:hint="default"/>
        <w:w w:val="115"/>
      </w:rPr>
    </w:lvl>
    <w:lvl w:ilvl="5">
      <w:start w:val="1"/>
      <w:numFmt w:val="decimal"/>
      <w:lvlText w:val="%1.%2.%3.%4.%5.%6"/>
      <w:lvlJc w:val="left"/>
      <w:pPr>
        <w:ind w:left="6075" w:hanging="1440"/>
      </w:pPr>
      <w:rPr>
        <w:rFonts w:hint="default"/>
        <w:w w:val="115"/>
      </w:rPr>
    </w:lvl>
    <w:lvl w:ilvl="6">
      <w:start w:val="1"/>
      <w:numFmt w:val="decimal"/>
      <w:lvlText w:val="%1.%2.%3.%4.%5.%6.%7"/>
      <w:lvlJc w:val="left"/>
      <w:pPr>
        <w:ind w:left="7002" w:hanging="1440"/>
      </w:pPr>
      <w:rPr>
        <w:rFonts w:hint="default"/>
        <w:w w:val="115"/>
      </w:rPr>
    </w:lvl>
    <w:lvl w:ilvl="7">
      <w:start w:val="1"/>
      <w:numFmt w:val="decimal"/>
      <w:lvlText w:val="%1.%2.%3.%4.%5.%6.%7.%8"/>
      <w:lvlJc w:val="left"/>
      <w:pPr>
        <w:ind w:left="8289" w:hanging="1800"/>
      </w:pPr>
      <w:rPr>
        <w:rFonts w:hint="default"/>
        <w:w w:val="115"/>
      </w:rPr>
    </w:lvl>
    <w:lvl w:ilvl="8">
      <w:start w:val="1"/>
      <w:numFmt w:val="decimal"/>
      <w:lvlText w:val="%1.%2.%3.%4.%5.%6.%7.%8.%9"/>
      <w:lvlJc w:val="left"/>
      <w:pPr>
        <w:ind w:left="9216" w:hanging="1800"/>
      </w:pPr>
      <w:rPr>
        <w:rFonts w:hint="default"/>
        <w:w w:val="115"/>
      </w:rPr>
    </w:lvl>
  </w:abstractNum>
  <w:abstractNum w:abstractNumId="41" w15:restartNumberingAfterBreak="0">
    <w:nsid w:val="27B21CF1"/>
    <w:multiLevelType w:val="hybridMultilevel"/>
    <w:tmpl w:val="F69ECE06"/>
    <w:lvl w:ilvl="0" w:tplc="47E23C02">
      <w:numFmt w:val="bullet"/>
      <w:lvlText w:val=""/>
      <w:lvlJc w:val="left"/>
      <w:pPr>
        <w:ind w:left="1084" w:hanging="286"/>
      </w:pPr>
      <w:rPr>
        <w:rFonts w:ascii="Wingdings" w:eastAsia="Wingdings" w:hAnsi="Wingdings" w:cs="Wingdings" w:hint="default"/>
        <w:w w:val="99"/>
        <w:sz w:val="24"/>
        <w:szCs w:val="24"/>
        <w:lang w:val="pt-PT" w:eastAsia="en-US" w:bidi="ar-SA"/>
      </w:rPr>
    </w:lvl>
    <w:lvl w:ilvl="1" w:tplc="656A2066">
      <w:numFmt w:val="bullet"/>
      <w:lvlText w:val="•"/>
      <w:lvlJc w:val="left"/>
      <w:pPr>
        <w:ind w:left="1986" w:hanging="286"/>
      </w:pPr>
      <w:rPr>
        <w:rFonts w:hint="default"/>
        <w:lang w:val="pt-PT" w:eastAsia="en-US" w:bidi="ar-SA"/>
      </w:rPr>
    </w:lvl>
    <w:lvl w:ilvl="2" w:tplc="70525C62">
      <w:numFmt w:val="bullet"/>
      <w:lvlText w:val="•"/>
      <w:lvlJc w:val="left"/>
      <w:pPr>
        <w:ind w:left="2892" w:hanging="286"/>
      </w:pPr>
      <w:rPr>
        <w:rFonts w:hint="default"/>
        <w:lang w:val="pt-PT" w:eastAsia="en-US" w:bidi="ar-SA"/>
      </w:rPr>
    </w:lvl>
    <w:lvl w:ilvl="3" w:tplc="B1549002">
      <w:numFmt w:val="bullet"/>
      <w:lvlText w:val="•"/>
      <w:lvlJc w:val="left"/>
      <w:pPr>
        <w:ind w:left="3798" w:hanging="286"/>
      </w:pPr>
      <w:rPr>
        <w:rFonts w:hint="default"/>
        <w:lang w:val="pt-PT" w:eastAsia="en-US" w:bidi="ar-SA"/>
      </w:rPr>
    </w:lvl>
    <w:lvl w:ilvl="4" w:tplc="4732B022">
      <w:numFmt w:val="bullet"/>
      <w:lvlText w:val="•"/>
      <w:lvlJc w:val="left"/>
      <w:pPr>
        <w:ind w:left="4704" w:hanging="286"/>
      </w:pPr>
      <w:rPr>
        <w:rFonts w:hint="default"/>
        <w:lang w:val="pt-PT" w:eastAsia="en-US" w:bidi="ar-SA"/>
      </w:rPr>
    </w:lvl>
    <w:lvl w:ilvl="5" w:tplc="A332546E">
      <w:numFmt w:val="bullet"/>
      <w:lvlText w:val="•"/>
      <w:lvlJc w:val="left"/>
      <w:pPr>
        <w:ind w:left="5610" w:hanging="286"/>
      </w:pPr>
      <w:rPr>
        <w:rFonts w:hint="default"/>
        <w:lang w:val="pt-PT" w:eastAsia="en-US" w:bidi="ar-SA"/>
      </w:rPr>
    </w:lvl>
    <w:lvl w:ilvl="6" w:tplc="727A0F3A">
      <w:numFmt w:val="bullet"/>
      <w:lvlText w:val="•"/>
      <w:lvlJc w:val="left"/>
      <w:pPr>
        <w:ind w:left="6516" w:hanging="286"/>
      </w:pPr>
      <w:rPr>
        <w:rFonts w:hint="default"/>
        <w:lang w:val="pt-PT" w:eastAsia="en-US" w:bidi="ar-SA"/>
      </w:rPr>
    </w:lvl>
    <w:lvl w:ilvl="7" w:tplc="8996CE00">
      <w:numFmt w:val="bullet"/>
      <w:lvlText w:val="•"/>
      <w:lvlJc w:val="left"/>
      <w:pPr>
        <w:ind w:left="7422" w:hanging="286"/>
      </w:pPr>
      <w:rPr>
        <w:rFonts w:hint="default"/>
        <w:lang w:val="pt-PT" w:eastAsia="en-US" w:bidi="ar-SA"/>
      </w:rPr>
    </w:lvl>
    <w:lvl w:ilvl="8" w:tplc="707A9746">
      <w:numFmt w:val="bullet"/>
      <w:lvlText w:val="•"/>
      <w:lvlJc w:val="left"/>
      <w:pPr>
        <w:ind w:left="8328" w:hanging="286"/>
      </w:pPr>
      <w:rPr>
        <w:rFonts w:hint="default"/>
        <w:lang w:val="pt-PT" w:eastAsia="en-US" w:bidi="ar-SA"/>
      </w:rPr>
    </w:lvl>
  </w:abstractNum>
  <w:abstractNum w:abstractNumId="42" w15:restartNumberingAfterBreak="0">
    <w:nsid w:val="291000CC"/>
    <w:multiLevelType w:val="hybridMultilevel"/>
    <w:tmpl w:val="A2BED586"/>
    <w:lvl w:ilvl="0" w:tplc="0EF2B022">
      <w:numFmt w:val="bullet"/>
      <w:lvlText w:val=""/>
      <w:lvlJc w:val="left"/>
      <w:pPr>
        <w:ind w:left="1084" w:hanging="286"/>
      </w:pPr>
      <w:rPr>
        <w:rFonts w:ascii="Wingdings" w:eastAsia="Wingdings" w:hAnsi="Wingdings" w:cs="Wingdings" w:hint="default"/>
        <w:w w:val="99"/>
        <w:sz w:val="24"/>
        <w:szCs w:val="24"/>
        <w:lang w:val="pt-PT" w:eastAsia="en-US" w:bidi="ar-SA"/>
      </w:rPr>
    </w:lvl>
    <w:lvl w:ilvl="1" w:tplc="7E481B6E">
      <w:numFmt w:val="bullet"/>
      <w:lvlText w:val="•"/>
      <w:lvlJc w:val="left"/>
      <w:pPr>
        <w:ind w:left="1986" w:hanging="286"/>
      </w:pPr>
      <w:rPr>
        <w:rFonts w:hint="default"/>
        <w:lang w:val="pt-PT" w:eastAsia="en-US" w:bidi="ar-SA"/>
      </w:rPr>
    </w:lvl>
    <w:lvl w:ilvl="2" w:tplc="A2D2EC4E">
      <w:numFmt w:val="bullet"/>
      <w:lvlText w:val="•"/>
      <w:lvlJc w:val="left"/>
      <w:pPr>
        <w:ind w:left="2892" w:hanging="286"/>
      </w:pPr>
      <w:rPr>
        <w:rFonts w:hint="default"/>
        <w:lang w:val="pt-PT" w:eastAsia="en-US" w:bidi="ar-SA"/>
      </w:rPr>
    </w:lvl>
    <w:lvl w:ilvl="3" w:tplc="FF982794">
      <w:numFmt w:val="bullet"/>
      <w:lvlText w:val="•"/>
      <w:lvlJc w:val="left"/>
      <w:pPr>
        <w:ind w:left="3798" w:hanging="286"/>
      </w:pPr>
      <w:rPr>
        <w:rFonts w:hint="default"/>
        <w:lang w:val="pt-PT" w:eastAsia="en-US" w:bidi="ar-SA"/>
      </w:rPr>
    </w:lvl>
    <w:lvl w:ilvl="4" w:tplc="AFAAA054">
      <w:numFmt w:val="bullet"/>
      <w:lvlText w:val="•"/>
      <w:lvlJc w:val="left"/>
      <w:pPr>
        <w:ind w:left="4704" w:hanging="286"/>
      </w:pPr>
      <w:rPr>
        <w:rFonts w:hint="default"/>
        <w:lang w:val="pt-PT" w:eastAsia="en-US" w:bidi="ar-SA"/>
      </w:rPr>
    </w:lvl>
    <w:lvl w:ilvl="5" w:tplc="2898D838">
      <w:numFmt w:val="bullet"/>
      <w:lvlText w:val="•"/>
      <w:lvlJc w:val="left"/>
      <w:pPr>
        <w:ind w:left="5610" w:hanging="286"/>
      </w:pPr>
      <w:rPr>
        <w:rFonts w:hint="default"/>
        <w:lang w:val="pt-PT" w:eastAsia="en-US" w:bidi="ar-SA"/>
      </w:rPr>
    </w:lvl>
    <w:lvl w:ilvl="6" w:tplc="619C073A">
      <w:numFmt w:val="bullet"/>
      <w:lvlText w:val="•"/>
      <w:lvlJc w:val="left"/>
      <w:pPr>
        <w:ind w:left="6516" w:hanging="286"/>
      </w:pPr>
      <w:rPr>
        <w:rFonts w:hint="default"/>
        <w:lang w:val="pt-PT" w:eastAsia="en-US" w:bidi="ar-SA"/>
      </w:rPr>
    </w:lvl>
    <w:lvl w:ilvl="7" w:tplc="9450659A">
      <w:numFmt w:val="bullet"/>
      <w:lvlText w:val="•"/>
      <w:lvlJc w:val="left"/>
      <w:pPr>
        <w:ind w:left="7422" w:hanging="286"/>
      </w:pPr>
      <w:rPr>
        <w:rFonts w:hint="default"/>
        <w:lang w:val="pt-PT" w:eastAsia="en-US" w:bidi="ar-SA"/>
      </w:rPr>
    </w:lvl>
    <w:lvl w:ilvl="8" w:tplc="539273F8">
      <w:numFmt w:val="bullet"/>
      <w:lvlText w:val="•"/>
      <w:lvlJc w:val="left"/>
      <w:pPr>
        <w:ind w:left="8328" w:hanging="286"/>
      </w:pPr>
      <w:rPr>
        <w:rFonts w:hint="default"/>
        <w:lang w:val="pt-PT" w:eastAsia="en-US" w:bidi="ar-SA"/>
      </w:rPr>
    </w:lvl>
  </w:abstractNum>
  <w:abstractNum w:abstractNumId="43" w15:restartNumberingAfterBreak="0">
    <w:nsid w:val="2B2A1D02"/>
    <w:multiLevelType w:val="hybridMultilevel"/>
    <w:tmpl w:val="168EB996"/>
    <w:lvl w:ilvl="0" w:tplc="04160001">
      <w:start w:val="1"/>
      <w:numFmt w:val="bullet"/>
      <w:lvlText w:val=""/>
      <w:lvlJc w:val="left"/>
      <w:pPr>
        <w:ind w:left="1112" w:hanging="360"/>
      </w:pPr>
      <w:rPr>
        <w:rFonts w:ascii="Symbol" w:hAnsi="Symbol" w:hint="default"/>
      </w:rPr>
    </w:lvl>
    <w:lvl w:ilvl="1" w:tplc="04160003" w:tentative="1">
      <w:start w:val="1"/>
      <w:numFmt w:val="bullet"/>
      <w:lvlText w:val="o"/>
      <w:lvlJc w:val="left"/>
      <w:pPr>
        <w:ind w:left="1832" w:hanging="360"/>
      </w:pPr>
      <w:rPr>
        <w:rFonts w:ascii="Courier New" w:hAnsi="Courier New" w:cs="Courier New" w:hint="default"/>
      </w:rPr>
    </w:lvl>
    <w:lvl w:ilvl="2" w:tplc="04160005" w:tentative="1">
      <w:start w:val="1"/>
      <w:numFmt w:val="bullet"/>
      <w:lvlText w:val=""/>
      <w:lvlJc w:val="left"/>
      <w:pPr>
        <w:ind w:left="2552" w:hanging="360"/>
      </w:pPr>
      <w:rPr>
        <w:rFonts w:ascii="Wingdings" w:hAnsi="Wingdings" w:hint="default"/>
      </w:rPr>
    </w:lvl>
    <w:lvl w:ilvl="3" w:tplc="04160001" w:tentative="1">
      <w:start w:val="1"/>
      <w:numFmt w:val="bullet"/>
      <w:lvlText w:val=""/>
      <w:lvlJc w:val="left"/>
      <w:pPr>
        <w:ind w:left="3272" w:hanging="360"/>
      </w:pPr>
      <w:rPr>
        <w:rFonts w:ascii="Symbol" w:hAnsi="Symbol" w:hint="default"/>
      </w:rPr>
    </w:lvl>
    <w:lvl w:ilvl="4" w:tplc="04160003" w:tentative="1">
      <w:start w:val="1"/>
      <w:numFmt w:val="bullet"/>
      <w:lvlText w:val="o"/>
      <w:lvlJc w:val="left"/>
      <w:pPr>
        <w:ind w:left="3992" w:hanging="360"/>
      </w:pPr>
      <w:rPr>
        <w:rFonts w:ascii="Courier New" w:hAnsi="Courier New" w:cs="Courier New" w:hint="default"/>
      </w:rPr>
    </w:lvl>
    <w:lvl w:ilvl="5" w:tplc="04160005" w:tentative="1">
      <w:start w:val="1"/>
      <w:numFmt w:val="bullet"/>
      <w:lvlText w:val=""/>
      <w:lvlJc w:val="left"/>
      <w:pPr>
        <w:ind w:left="4712" w:hanging="360"/>
      </w:pPr>
      <w:rPr>
        <w:rFonts w:ascii="Wingdings" w:hAnsi="Wingdings" w:hint="default"/>
      </w:rPr>
    </w:lvl>
    <w:lvl w:ilvl="6" w:tplc="04160001" w:tentative="1">
      <w:start w:val="1"/>
      <w:numFmt w:val="bullet"/>
      <w:lvlText w:val=""/>
      <w:lvlJc w:val="left"/>
      <w:pPr>
        <w:ind w:left="5432" w:hanging="360"/>
      </w:pPr>
      <w:rPr>
        <w:rFonts w:ascii="Symbol" w:hAnsi="Symbol" w:hint="default"/>
      </w:rPr>
    </w:lvl>
    <w:lvl w:ilvl="7" w:tplc="04160003" w:tentative="1">
      <w:start w:val="1"/>
      <w:numFmt w:val="bullet"/>
      <w:lvlText w:val="o"/>
      <w:lvlJc w:val="left"/>
      <w:pPr>
        <w:ind w:left="6152" w:hanging="360"/>
      </w:pPr>
      <w:rPr>
        <w:rFonts w:ascii="Courier New" w:hAnsi="Courier New" w:cs="Courier New" w:hint="default"/>
      </w:rPr>
    </w:lvl>
    <w:lvl w:ilvl="8" w:tplc="04160005" w:tentative="1">
      <w:start w:val="1"/>
      <w:numFmt w:val="bullet"/>
      <w:lvlText w:val=""/>
      <w:lvlJc w:val="left"/>
      <w:pPr>
        <w:ind w:left="6872" w:hanging="360"/>
      </w:pPr>
      <w:rPr>
        <w:rFonts w:ascii="Wingdings" w:hAnsi="Wingdings" w:hint="default"/>
      </w:rPr>
    </w:lvl>
  </w:abstractNum>
  <w:abstractNum w:abstractNumId="44" w15:restartNumberingAfterBreak="0">
    <w:nsid w:val="2BFF0E84"/>
    <w:multiLevelType w:val="hybridMultilevel"/>
    <w:tmpl w:val="2AE05244"/>
    <w:lvl w:ilvl="0" w:tplc="59E64CB0">
      <w:start w:val="1"/>
      <w:numFmt w:val="lowerLetter"/>
      <w:lvlText w:val="%1)"/>
      <w:lvlJc w:val="left"/>
      <w:pPr>
        <w:ind w:left="1577" w:hanging="360"/>
      </w:pPr>
      <w:rPr>
        <w:rFonts w:hint="default"/>
        <w:b/>
        <w:bCs/>
      </w:rPr>
    </w:lvl>
    <w:lvl w:ilvl="1" w:tplc="04160019" w:tentative="1">
      <w:start w:val="1"/>
      <w:numFmt w:val="lowerLetter"/>
      <w:lvlText w:val="%2."/>
      <w:lvlJc w:val="left"/>
      <w:pPr>
        <w:ind w:left="2297" w:hanging="360"/>
      </w:pPr>
    </w:lvl>
    <w:lvl w:ilvl="2" w:tplc="0416001B" w:tentative="1">
      <w:start w:val="1"/>
      <w:numFmt w:val="lowerRoman"/>
      <w:lvlText w:val="%3."/>
      <w:lvlJc w:val="right"/>
      <w:pPr>
        <w:ind w:left="3017" w:hanging="180"/>
      </w:pPr>
    </w:lvl>
    <w:lvl w:ilvl="3" w:tplc="0416000F" w:tentative="1">
      <w:start w:val="1"/>
      <w:numFmt w:val="decimal"/>
      <w:lvlText w:val="%4."/>
      <w:lvlJc w:val="left"/>
      <w:pPr>
        <w:ind w:left="3737" w:hanging="360"/>
      </w:pPr>
    </w:lvl>
    <w:lvl w:ilvl="4" w:tplc="04160019" w:tentative="1">
      <w:start w:val="1"/>
      <w:numFmt w:val="lowerLetter"/>
      <w:lvlText w:val="%5."/>
      <w:lvlJc w:val="left"/>
      <w:pPr>
        <w:ind w:left="4457" w:hanging="360"/>
      </w:pPr>
    </w:lvl>
    <w:lvl w:ilvl="5" w:tplc="0416001B" w:tentative="1">
      <w:start w:val="1"/>
      <w:numFmt w:val="lowerRoman"/>
      <w:lvlText w:val="%6."/>
      <w:lvlJc w:val="right"/>
      <w:pPr>
        <w:ind w:left="5177" w:hanging="180"/>
      </w:pPr>
    </w:lvl>
    <w:lvl w:ilvl="6" w:tplc="0416000F" w:tentative="1">
      <w:start w:val="1"/>
      <w:numFmt w:val="decimal"/>
      <w:lvlText w:val="%7."/>
      <w:lvlJc w:val="left"/>
      <w:pPr>
        <w:ind w:left="5897" w:hanging="360"/>
      </w:pPr>
    </w:lvl>
    <w:lvl w:ilvl="7" w:tplc="04160019" w:tentative="1">
      <w:start w:val="1"/>
      <w:numFmt w:val="lowerLetter"/>
      <w:lvlText w:val="%8."/>
      <w:lvlJc w:val="left"/>
      <w:pPr>
        <w:ind w:left="6617" w:hanging="360"/>
      </w:pPr>
    </w:lvl>
    <w:lvl w:ilvl="8" w:tplc="0416001B" w:tentative="1">
      <w:start w:val="1"/>
      <w:numFmt w:val="lowerRoman"/>
      <w:lvlText w:val="%9."/>
      <w:lvlJc w:val="right"/>
      <w:pPr>
        <w:ind w:left="7337" w:hanging="180"/>
      </w:pPr>
    </w:lvl>
  </w:abstractNum>
  <w:abstractNum w:abstractNumId="45" w15:restartNumberingAfterBreak="0">
    <w:nsid w:val="2CDF35B2"/>
    <w:multiLevelType w:val="hybridMultilevel"/>
    <w:tmpl w:val="64241914"/>
    <w:lvl w:ilvl="0" w:tplc="5866A024">
      <w:start w:val="4"/>
      <w:numFmt w:val="lowerLetter"/>
      <w:lvlText w:val="%1)"/>
      <w:lvlJc w:val="left"/>
      <w:pPr>
        <w:ind w:left="592" w:hanging="303"/>
      </w:pPr>
      <w:rPr>
        <w:rFonts w:ascii="Cambria" w:eastAsia="Cambria" w:hAnsi="Cambria" w:cs="Cambria" w:hint="default"/>
        <w:spacing w:val="-1"/>
        <w:w w:val="87"/>
        <w:sz w:val="24"/>
        <w:szCs w:val="24"/>
        <w:lang w:val="pt-PT" w:eastAsia="en-US" w:bidi="ar-SA"/>
      </w:rPr>
    </w:lvl>
    <w:lvl w:ilvl="1" w:tplc="1592DF1C">
      <w:numFmt w:val="bullet"/>
      <w:lvlText w:val="•"/>
      <w:lvlJc w:val="left"/>
      <w:pPr>
        <w:ind w:left="1554" w:hanging="303"/>
      </w:pPr>
      <w:rPr>
        <w:rFonts w:hint="default"/>
        <w:lang w:val="pt-PT" w:eastAsia="en-US" w:bidi="ar-SA"/>
      </w:rPr>
    </w:lvl>
    <w:lvl w:ilvl="2" w:tplc="BF4C7FBC">
      <w:numFmt w:val="bullet"/>
      <w:lvlText w:val="•"/>
      <w:lvlJc w:val="left"/>
      <w:pPr>
        <w:ind w:left="2508" w:hanging="303"/>
      </w:pPr>
      <w:rPr>
        <w:rFonts w:hint="default"/>
        <w:lang w:val="pt-PT" w:eastAsia="en-US" w:bidi="ar-SA"/>
      </w:rPr>
    </w:lvl>
    <w:lvl w:ilvl="3" w:tplc="F5740688">
      <w:numFmt w:val="bullet"/>
      <w:lvlText w:val="•"/>
      <w:lvlJc w:val="left"/>
      <w:pPr>
        <w:ind w:left="3462" w:hanging="303"/>
      </w:pPr>
      <w:rPr>
        <w:rFonts w:hint="default"/>
        <w:lang w:val="pt-PT" w:eastAsia="en-US" w:bidi="ar-SA"/>
      </w:rPr>
    </w:lvl>
    <w:lvl w:ilvl="4" w:tplc="0510B878">
      <w:numFmt w:val="bullet"/>
      <w:lvlText w:val="•"/>
      <w:lvlJc w:val="left"/>
      <w:pPr>
        <w:ind w:left="4416" w:hanging="303"/>
      </w:pPr>
      <w:rPr>
        <w:rFonts w:hint="default"/>
        <w:lang w:val="pt-PT" w:eastAsia="en-US" w:bidi="ar-SA"/>
      </w:rPr>
    </w:lvl>
    <w:lvl w:ilvl="5" w:tplc="65165366">
      <w:numFmt w:val="bullet"/>
      <w:lvlText w:val="•"/>
      <w:lvlJc w:val="left"/>
      <w:pPr>
        <w:ind w:left="5370" w:hanging="303"/>
      </w:pPr>
      <w:rPr>
        <w:rFonts w:hint="default"/>
        <w:lang w:val="pt-PT" w:eastAsia="en-US" w:bidi="ar-SA"/>
      </w:rPr>
    </w:lvl>
    <w:lvl w:ilvl="6" w:tplc="D71CD198">
      <w:numFmt w:val="bullet"/>
      <w:lvlText w:val="•"/>
      <w:lvlJc w:val="left"/>
      <w:pPr>
        <w:ind w:left="6324" w:hanging="303"/>
      </w:pPr>
      <w:rPr>
        <w:rFonts w:hint="default"/>
        <w:lang w:val="pt-PT" w:eastAsia="en-US" w:bidi="ar-SA"/>
      </w:rPr>
    </w:lvl>
    <w:lvl w:ilvl="7" w:tplc="2E8CF83C">
      <w:numFmt w:val="bullet"/>
      <w:lvlText w:val="•"/>
      <w:lvlJc w:val="left"/>
      <w:pPr>
        <w:ind w:left="7278" w:hanging="303"/>
      </w:pPr>
      <w:rPr>
        <w:rFonts w:hint="default"/>
        <w:lang w:val="pt-PT" w:eastAsia="en-US" w:bidi="ar-SA"/>
      </w:rPr>
    </w:lvl>
    <w:lvl w:ilvl="8" w:tplc="DA5CACD6">
      <w:numFmt w:val="bullet"/>
      <w:lvlText w:val="•"/>
      <w:lvlJc w:val="left"/>
      <w:pPr>
        <w:ind w:left="8232" w:hanging="303"/>
      </w:pPr>
      <w:rPr>
        <w:rFonts w:hint="default"/>
        <w:lang w:val="pt-PT" w:eastAsia="en-US" w:bidi="ar-SA"/>
      </w:rPr>
    </w:lvl>
  </w:abstractNum>
  <w:abstractNum w:abstractNumId="46" w15:restartNumberingAfterBreak="0">
    <w:nsid w:val="2E617FB4"/>
    <w:multiLevelType w:val="multilevel"/>
    <w:tmpl w:val="F1226D4E"/>
    <w:lvl w:ilvl="0">
      <w:start w:val="4"/>
      <w:numFmt w:val="decimal"/>
      <w:lvlText w:val="%1"/>
      <w:lvlJc w:val="left"/>
      <w:pPr>
        <w:ind w:left="232" w:hanging="521"/>
      </w:pPr>
      <w:rPr>
        <w:rFonts w:hint="default"/>
        <w:lang w:val="pt-PT" w:eastAsia="en-US" w:bidi="ar-SA"/>
      </w:rPr>
    </w:lvl>
    <w:lvl w:ilvl="1">
      <w:start w:val="1"/>
      <w:numFmt w:val="decimal"/>
      <w:lvlText w:val="%1.%2."/>
      <w:lvlJc w:val="left"/>
      <w:pPr>
        <w:ind w:left="232" w:hanging="521"/>
      </w:pPr>
      <w:rPr>
        <w:rFonts w:ascii="Cambria" w:eastAsia="Cambria" w:hAnsi="Cambria" w:cs="Cambria" w:hint="default"/>
        <w:w w:val="90"/>
        <w:sz w:val="24"/>
        <w:szCs w:val="24"/>
        <w:lang w:val="pt-PT" w:eastAsia="en-US" w:bidi="ar-SA"/>
      </w:rPr>
    </w:lvl>
    <w:lvl w:ilvl="2">
      <w:numFmt w:val="bullet"/>
      <w:lvlText w:val="•"/>
      <w:lvlJc w:val="left"/>
      <w:pPr>
        <w:ind w:left="2220" w:hanging="521"/>
      </w:pPr>
      <w:rPr>
        <w:rFonts w:hint="default"/>
        <w:lang w:val="pt-PT" w:eastAsia="en-US" w:bidi="ar-SA"/>
      </w:rPr>
    </w:lvl>
    <w:lvl w:ilvl="3">
      <w:numFmt w:val="bullet"/>
      <w:lvlText w:val="•"/>
      <w:lvlJc w:val="left"/>
      <w:pPr>
        <w:ind w:left="3210" w:hanging="521"/>
      </w:pPr>
      <w:rPr>
        <w:rFonts w:hint="default"/>
        <w:lang w:val="pt-PT" w:eastAsia="en-US" w:bidi="ar-SA"/>
      </w:rPr>
    </w:lvl>
    <w:lvl w:ilvl="4">
      <w:numFmt w:val="bullet"/>
      <w:lvlText w:val="•"/>
      <w:lvlJc w:val="left"/>
      <w:pPr>
        <w:ind w:left="4200" w:hanging="521"/>
      </w:pPr>
      <w:rPr>
        <w:rFonts w:hint="default"/>
        <w:lang w:val="pt-PT" w:eastAsia="en-US" w:bidi="ar-SA"/>
      </w:rPr>
    </w:lvl>
    <w:lvl w:ilvl="5">
      <w:numFmt w:val="bullet"/>
      <w:lvlText w:val="•"/>
      <w:lvlJc w:val="left"/>
      <w:pPr>
        <w:ind w:left="5190" w:hanging="521"/>
      </w:pPr>
      <w:rPr>
        <w:rFonts w:hint="default"/>
        <w:lang w:val="pt-PT" w:eastAsia="en-US" w:bidi="ar-SA"/>
      </w:rPr>
    </w:lvl>
    <w:lvl w:ilvl="6">
      <w:numFmt w:val="bullet"/>
      <w:lvlText w:val="•"/>
      <w:lvlJc w:val="left"/>
      <w:pPr>
        <w:ind w:left="6180" w:hanging="521"/>
      </w:pPr>
      <w:rPr>
        <w:rFonts w:hint="default"/>
        <w:lang w:val="pt-PT" w:eastAsia="en-US" w:bidi="ar-SA"/>
      </w:rPr>
    </w:lvl>
    <w:lvl w:ilvl="7">
      <w:numFmt w:val="bullet"/>
      <w:lvlText w:val="•"/>
      <w:lvlJc w:val="left"/>
      <w:pPr>
        <w:ind w:left="7170" w:hanging="521"/>
      </w:pPr>
      <w:rPr>
        <w:rFonts w:hint="default"/>
        <w:lang w:val="pt-PT" w:eastAsia="en-US" w:bidi="ar-SA"/>
      </w:rPr>
    </w:lvl>
    <w:lvl w:ilvl="8">
      <w:numFmt w:val="bullet"/>
      <w:lvlText w:val="•"/>
      <w:lvlJc w:val="left"/>
      <w:pPr>
        <w:ind w:left="8160" w:hanging="521"/>
      </w:pPr>
      <w:rPr>
        <w:rFonts w:hint="default"/>
        <w:lang w:val="pt-PT" w:eastAsia="en-US" w:bidi="ar-SA"/>
      </w:rPr>
    </w:lvl>
  </w:abstractNum>
  <w:abstractNum w:abstractNumId="47" w15:restartNumberingAfterBreak="0">
    <w:nsid w:val="300B607A"/>
    <w:multiLevelType w:val="hybridMultilevel"/>
    <w:tmpl w:val="EB4C7A68"/>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48" w15:restartNumberingAfterBreak="0">
    <w:nsid w:val="313B6D83"/>
    <w:multiLevelType w:val="multilevel"/>
    <w:tmpl w:val="177E9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31B516BF"/>
    <w:multiLevelType w:val="multilevel"/>
    <w:tmpl w:val="C2526D1C"/>
    <w:lvl w:ilvl="0">
      <w:start w:val="2"/>
      <w:numFmt w:val="decimal"/>
      <w:lvlText w:val="%1"/>
      <w:lvlJc w:val="left"/>
      <w:pPr>
        <w:ind w:left="232" w:hanging="360"/>
      </w:pPr>
      <w:rPr>
        <w:rFonts w:hint="default"/>
        <w:lang w:val="pt-PT" w:eastAsia="en-US" w:bidi="ar-SA"/>
      </w:rPr>
    </w:lvl>
    <w:lvl w:ilvl="1">
      <w:start w:val="1"/>
      <w:numFmt w:val="decimal"/>
      <w:lvlText w:val="%1.%2"/>
      <w:lvlJc w:val="left"/>
      <w:pPr>
        <w:ind w:left="232" w:hanging="360"/>
      </w:pPr>
      <w:rPr>
        <w:rFonts w:ascii="Cambria" w:eastAsia="Cambria" w:hAnsi="Cambria" w:cs="Cambria" w:hint="default"/>
        <w:w w:val="90"/>
        <w:sz w:val="24"/>
        <w:szCs w:val="24"/>
        <w:lang w:val="pt-PT" w:eastAsia="en-US" w:bidi="ar-SA"/>
      </w:rPr>
    </w:lvl>
    <w:lvl w:ilvl="2">
      <w:start w:val="1"/>
      <w:numFmt w:val="decimal"/>
      <w:lvlText w:val="%1.%2.%3"/>
      <w:lvlJc w:val="left"/>
      <w:pPr>
        <w:ind w:left="772" w:hanging="540"/>
      </w:pPr>
      <w:rPr>
        <w:rFonts w:ascii="Cambria" w:eastAsia="Cambria" w:hAnsi="Cambria" w:cs="Cambria" w:hint="default"/>
        <w:w w:val="90"/>
        <w:sz w:val="24"/>
        <w:szCs w:val="24"/>
        <w:lang w:val="pt-PT" w:eastAsia="en-US" w:bidi="ar-SA"/>
      </w:rPr>
    </w:lvl>
    <w:lvl w:ilvl="3">
      <w:numFmt w:val="bullet"/>
      <w:lvlText w:val="•"/>
      <w:lvlJc w:val="left"/>
      <w:pPr>
        <w:ind w:left="2860" w:hanging="540"/>
      </w:pPr>
      <w:rPr>
        <w:rFonts w:hint="default"/>
        <w:lang w:val="pt-PT" w:eastAsia="en-US" w:bidi="ar-SA"/>
      </w:rPr>
    </w:lvl>
    <w:lvl w:ilvl="4">
      <w:numFmt w:val="bullet"/>
      <w:lvlText w:val="•"/>
      <w:lvlJc w:val="left"/>
      <w:pPr>
        <w:ind w:left="3900" w:hanging="540"/>
      </w:pPr>
      <w:rPr>
        <w:rFonts w:hint="default"/>
        <w:lang w:val="pt-PT" w:eastAsia="en-US" w:bidi="ar-SA"/>
      </w:rPr>
    </w:lvl>
    <w:lvl w:ilvl="5">
      <w:numFmt w:val="bullet"/>
      <w:lvlText w:val="•"/>
      <w:lvlJc w:val="left"/>
      <w:pPr>
        <w:ind w:left="4940" w:hanging="540"/>
      </w:pPr>
      <w:rPr>
        <w:rFonts w:hint="default"/>
        <w:lang w:val="pt-PT" w:eastAsia="en-US" w:bidi="ar-SA"/>
      </w:rPr>
    </w:lvl>
    <w:lvl w:ilvl="6">
      <w:numFmt w:val="bullet"/>
      <w:lvlText w:val="•"/>
      <w:lvlJc w:val="left"/>
      <w:pPr>
        <w:ind w:left="5980" w:hanging="540"/>
      </w:pPr>
      <w:rPr>
        <w:rFonts w:hint="default"/>
        <w:lang w:val="pt-PT" w:eastAsia="en-US" w:bidi="ar-SA"/>
      </w:rPr>
    </w:lvl>
    <w:lvl w:ilvl="7">
      <w:numFmt w:val="bullet"/>
      <w:lvlText w:val="•"/>
      <w:lvlJc w:val="left"/>
      <w:pPr>
        <w:ind w:left="7020" w:hanging="540"/>
      </w:pPr>
      <w:rPr>
        <w:rFonts w:hint="default"/>
        <w:lang w:val="pt-PT" w:eastAsia="en-US" w:bidi="ar-SA"/>
      </w:rPr>
    </w:lvl>
    <w:lvl w:ilvl="8">
      <w:numFmt w:val="bullet"/>
      <w:lvlText w:val="•"/>
      <w:lvlJc w:val="left"/>
      <w:pPr>
        <w:ind w:left="8060" w:hanging="540"/>
      </w:pPr>
      <w:rPr>
        <w:rFonts w:hint="default"/>
        <w:lang w:val="pt-PT" w:eastAsia="en-US" w:bidi="ar-SA"/>
      </w:rPr>
    </w:lvl>
  </w:abstractNum>
  <w:abstractNum w:abstractNumId="50" w15:restartNumberingAfterBreak="0">
    <w:nsid w:val="31B93D82"/>
    <w:multiLevelType w:val="multilevel"/>
    <w:tmpl w:val="EBD84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33E34DE2"/>
    <w:multiLevelType w:val="hybridMultilevel"/>
    <w:tmpl w:val="951E32F6"/>
    <w:lvl w:ilvl="0" w:tplc="FFFFFFFF">
      <w:start w:val="1"/>
      <w:numFmt w:val="decimal"/>
      <w:lvlText w:val="%1."/>
      <w:lvlJc w:val="left"/>
      <w:pPr>
        <w:ind w:left="927" w:hanging="360"/>
      </w:pPr>
      <w:rPr>
        <w:rFonts w:hint="default"/>
      </w:rPr>
    </w:lvl>
    <w:lvl w:ilvl="1" w:tplc="FFFFFFFF">
      <w:start w:val="1"/>
      <w:numFmt w:val="lowerLetter"/>
      <w:lvlText w:val="%2."/>
      <w:lvlJc w:val="left"/>
      <w:pPr>
        <w:ind w:left="1647" w:hanging="360"/>
      </w:pPr>
    </w:lvl>
    <w:lvl w:ilvl="2" w:tplc="25860DBE">
      <w:numFmt w:val="bullet"/>
      <w:lvlText w:val=""/>
      <w:lvlJc w:val="left"/>
      <w:pPr>
        <w:ind w:left="720" w:hanging="360"/>
      </w:pPr>
      <w:rPr>
        <w:rFonts w:ascii="Wingdings" w:eastAsia="Wingdings" w:hAnsi="Wingdings" w:cs="Wingdings" w:hint="default"/>
        <w:w w:val="100"/>
        <w:sz w:val="22"/>
        <w:szCs w:val="22"/>
        <w:lang w:val="pt-PT" w:eastAsia="en-US" w:bidi="ar-SA"/>
      </w:r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52" w15:restartNumberingAfterBreak="0">
    <w:nsid w:val="37B675DF"/>
    <w:multiLevelType w:val="multilevel"/>
    <w:tmpl w:val="6316A3F0"/>
    <w:lvl w:ilvl="0">
      <w:start w:val="3"/>
      <w:numFmt w:val="decimal"/>
      <w:lvlText w:val="%1"/>
      <w:lvlJc w:val="left"/>
      <w:pPr>
        <w:ind w:left="232" w:hanging="428"/>
      </w:pPr>
      <w:rPr>
        <w:rFonts w:hint="default"/>
        <w:lang w:val="pt-PT" w:eastAsia="en-US" w:bidi="ar-SA"/>
      </w:rPr>
    </w:lvl>
    <w:lvl w:ilvl="1">
      <w:start w:val="2"/>
      <w:numFmt w:val="decimal"/>
      <w:lvlText w:val="%1.%2."/>
      <w:lvlJc w:val="left"/>
      <w:pPr>
        <w:ind w:left="232" w:hanging="428"/>
      </w:pPr>
      <w:rPr>
        <w:rFonts w:ascii="Cambria" w:eastAsia="Cambria" w:hAnsi="Cambria" w:cs="Cambria" w:hint="default"/>
        <w:w w:val="90"/>
        <w:sz w:val="24"/>
        <w:szCs w:val="24"/>
        <w:lang w:val="pt-PT" w:eastAsia="en-US" w:bidi="ar-SA"/>
      </w:rPr>
    </w:lvl>
    <w:lvl w:ilvl="2">
      <w:start w:val="1"/>
      <w:numFmt w:val="decimal"/>
      <w:lvlText w:val="%1.%2.%3."/>
      <w:lvlJc w:val="left"/>
      <w:pPr>
        <w:ind w:left="232" w:hanging="608"/>
      </w:pPr>
      <w:rPr>
        <w:rFonts w:ascii="Cambria" w:eastAsia="Cambria" w:hAnsi="Cambria" w:cs="Cambria" w:hint="default"/>
        <w:w w:val="90"/>
        <w:sz w:val="24"/>
        <w:szCs w:val="24"/>
        <w:lang w:val="pt-PT" w:eastAsia="en-US" w:bidi="ar-SA"/>
      </w:rPr>
    </w:lvl>
    <w:lvl w:ilvl="3">
      <w:numFmt w:val="bullet"/>
      <w:lvlText w:val="•"/>
      <w:lvlJc w:val="left"/>
      <w:pPr>
        <w:ind w:left="3210" w:hanging="608"/>
      </w:pPr>
      <w:rPr>
        <w:rFonts w:hint="default"/>
        <w:lang w:val="pt-PT" w:eastAsia="en-US" w:bidi="ar-SA"/>
      </w:rPr>
    </w:lvl>
    <w:lvl w:ilvl="4">
      <w:numFmt w:val="bullet"/>
      <w:lvlText w:val="•"/>
      <w:lvlJc w:val="left"/>
      <w:pPr>
        <w:ind w:left="4200" w:hanging="608"/>
      </w:pPr>
      <w:rPr>
        <w:rFonts w:hint="default"/>
        <w:lang w:val="pt-PT" w:eastAsia="en-US" w:bidi="ar-SA"/>
      </w:rPr>
    </w:lvl>
    <w:lvl w:ilvl="5">
      <w:numFmt w:val="bullet"/>
      <w:lvlText w:val="•"/>
      <w:lvlJc w:val="left"/>
      <w:pPr>
        <w:ind w:left="5190" w:hanging="608"/>
      </w:pPr>
      <w:rPr>
        <w:rFonts w:hint="default"/>
        <w:lang w:val="pt-PT" w:eastAsia="en-US" w:bidi="ar-SA"/>
      </w:rPr>
    </w:lvl>
    <w:lvl w:ilvl="6">
      <w:numFmt w:val="bullet"/>
      <w:lvlText w:val="•"/>
      <w:lvlJc w:val="left"/>
      <w:pPr>
        <w:ind w:left="6180" w:hanging="608"/>
      </w:pPr>
      <w:rPr>
        <w:rFonts w:hint="default"/>
        <w:lang w:val="pt-PT" w:eastAsia="en-US" w:bidi="ar-SA"/>
      </w:rPr>
    </w:lvl>
    <w:lvl w:ilvl="7">
      <w:numFmt w:val="bullet"/>
      <w:lvlText w:val="•"/>
      <w:lvlJc w:val="left"/>
      <w:pPr>
        <w:ind w:left="7170" w:hanging="608"/>
      </w:pPr>
      <w:rPr>
        <w:rFonts w:hint="default"/>
        <w:lang w:val="pt-PT" w:eastAsia="en-US" w:bidi="ar-SA"/>
      </w:rPr>
    </w:lvl>
    <w:lvl w:ilvl="8">
      <w:numFmt w:val="bullet"/>
      <w:lvlText w:val="•"/>
      <w:lvlJc w:val="left"/>
      <w:pPr>
        <w:ind w:left="8160" w:hanging="608"/>
      </w:pPr>
      <w:rPr>
        <w:rFonts w:hint="default"/>
        <w:lang w:val="pt-PT" w:eastAsia="en-US" w:bidi="ar-SA"/>
      </w:rPr>
    </w:lvl>
  </w:abstractNum>
  <w:abstractNum w:abstractNumId="53" w15:restartNumberingAfterBreak="0">
    <w:nsid w:val="38BF2D8C"/>
    <w:multiLevelType w:val="hybridMultilevel"/>
    <w:tmpl w:val="FB104078"/>
    <w:lvl w:ilvl="0" w:tplc="DCD687CC">
      <w:numFmt w:val="bullet"/>
      <w:lvlText w:val=""/>
      <w:lvlJc w:val="left"/>
      <w:pPr>
        <w:ind w:left="1287" w:hanging="360"/>
      </w:pPr>
      <w:rPr>
        <w:rFonts w:ascii="Wingdings" w:eastAsia="Wingdings" w:hAnsi="Wingdings" w:cs="Wingdings" w:hint="default"/>
        <w:w w:val="100"/>
        <w:sz w:val="22"/>
        <w:szCs w:val="22"/>
        <w:lang w:val="pt-PT" w:eastAsia="en-US" w:bidi="ar-SA"/>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54" w15:restartNumberingAfterBreak="0">
    <w:nsid w:val="39DF57F8"/>
    <w:multiLevelType w:val="multilevel"/>
    <w:tmpl w:val="9F5E6C82"/>
    <w:lvl w:ilvl="0">
      <w:start w:val="21"/>
      <w:numFmt w:val="decimal"/>
      <w:lvlText w:val="%1"/>
      <w:lvlJc w:val="left"/>
      <w:pPr>
        <w:ind w:left="468" w:hanging="468"/>
      </w:pPr>
      <w:rPr>
        <w:rFonts w:hint="default"/>
        <w:b/>
      </w:rPr>
    </w:lvl>
    <w:lvl w:ilvl="1">
      <w:start w:val="1"/>
      <w:numFmt w:val="decimal"/>
      <w:lvlText w:val="%1.%2"/>
      <w:lvlJc w:val="left"/>
      <w:pPr>
        <w:ind w:left="1253" w:hanging="468"/>
      </w:pPr>
      <w:rPr>
        <w:rFonts w:hint="default"/>
        <w:b/>
      </w:rPr>
    </w:lvl>
    <w:lvl w:ilvl="2">
      <w:numFmt w:val="bullet"/>
      <w:lvlText w:val=""/>
      <w:lvlJc w:val="left"/>
      <w:pPr>
        <w:ind w:left="1930" w:hanging="360"/>
      </w:pPr>
      <w:rPr>
        <w:rFonts w:ascii="Wingdings" w:eastAsia="Wingdings" w:hAnsi="Wingdings" w:cs="Wingdings" w:hint="default"/>
        <w:w w:val="100"/>
        <w:sz w:val="22"/>
        <w:szCs w:val="22"/>
        <w:lang w:val="pt-PT" w:eastAsia="en-US" w:bidi="ar-SA"/>
      </w:rPr>
    </w:lvl>
    <w:lvl w:ilvl="3">
      <w:start w:val="1"/>
      <w:numFmt w:val="decimal"/>
      <w:lvlText w:val="%1.%2.%3.%4"/>
      <w:lvlJc w:val="left"/>
      <w:pPr>
        <w:ind w:left="3435" w:hanging="1080"/>
      </w:pPr>
      <w:rPr>
        <w:rFonts w:hint="default"/>
        <w:b/>
        <w:sz w:val="24"/>
        <w:szCs w:val="24"/>
      </w:rPr>
    </w:lvl>
    <w:lvl w:ilvl="4">
      <w:start w:val="1"/>
      <w:numFmt w:val="decimal"/>
      <w:lvlText w:val="%1.%2.%3.%4.%5"/>
      <w:lvlJc w:val="left"/>
      <w:pPr>
        <w:ind w:left="4220" w:hanging="1080"/>
      </w:pPr>
      <w:rPr>
        <w:rFonts w:hint="default"/>
        <w:b/>
      </w:rPr>
    </w:lvl>
    <w:lvl w:ilvl="5">
      <w:start w:val="1"/>
      <w:numFmt w:val="decimal"/>
      <w:lvlText w:val="%1.%2.%3.%4.%5.%6"/>
      <w:lvlJc w:val="left"/>
      <w:pPr>
        <w:ind w:left="5365" w:hanging="1440"/>
      </w:pPr>
      <w:rPr>
        <w:rFonts w:hint="default"/>
        <w:b/>
      </w:rPr>
    </w:lvl>
    <w:lvl w:ilvl="6">
      <w:start w:val="1"/>
      <w:numFmt w:val="decimal"/>
      <w:lvlText w:val="%1.%2.%3.%4.%5.%6.%7"/>
      <w:lvlJc w:val="left"/>
      <w:pPr>
        <w:ind w:left="6150" w:hanging="1440"/>
      </w:pPr>
      <w:rPr>
        <w:rFonts w:hint="default"/>
        <w:b/>
      </w:rPr>
    </w:lvl>
    <w:lvl w:ilvl="7">
      <w:start w:val="1"/>
      <w:numFmt w:val="decimal"/>
      <w:lvlText w:val="%1.%2.%3.%4.%5.%6.%7.%8"/>
      <w:lvlJc w:val="left"/>
      <w:pPr>
        <w:ind w:left="7295" w:hanging="1800"/>
      </w:pPr>
      <w:rPr>
        <w:rFonts w:hint="default"/>
        <w:b/>
      </w:rPr>
    </w:lvl>
    <w:lvl w:ilvl="8">
      <w:start w:val="1"/>
      <w:numFmt w:val="decimal"/>
      <w:lvlText w:val="%1.%2.%3.%4.%5.%6.%7.%8.%9"/>
      <w:lvlJc w:val="left"/>
      <w:pPr>
        <w:ind w:left="8080" w:hanging="1800"/>
      </w:pPr>
      <w:rPr>
        <w:rFonts w:hint="default"/>
        <w:b/>
      </w:rPr>
    </w:lvl>
  </w:abstractNum>
  <w:abstractNum w:abstractNumId="55" w15:restartNumberingAfterBreak="0">
    <w:nsid w:val="3A3A7872"/>
    <w:multiLevelType w:val="hybridMultilevel"/>
    <w:tmpl w:val="61A2EA42"/>
    <w:lvl w:ilvl="0" w:tplc="DCD687CC">
      <w:numFmt w:val="bullet"/>
      <w:lvlText w:val=""/>
      <w:lvlJc w:val="left"/>
      <w:pPr>
        <w:ind w:left="795" w:hanging="360"/>
      </w:pPr>
      <w:rPr>
        <w:rFonts w:ascii="Wingdings" w:eastAsia="Wingdings" w:hAnsi="Wingdings" w:cs="Wingdings" w:hint="default"/>
        <w:w w:val="100"/>
        <w:sz w:val="22"/>
        <w:szCs w:val="22"/>
        <w:lang w:val="pt-PT" w:eastAsia="en-US" w:bidi="ar-SA"/>
      </w:rPr>
    </w:lvl>
    <w:lvl w:ilvl="1" w:tplc="04160003" w:tentative="1">
      <w:start w:val="1"/>
      <w:numFmt w:val="bullet"/>
      <w:lvlText w:val="o"/>
      <w:lvlJc w:val="left"/>
      <w:pPr>
        <w:ind w:left="1515" w:hanging="360"/>
      </w:pPr>
      <w:rPr>
        <w:rFonts w:ascii="Courier New" w:hAnsi="Courier New" w:cs="Courier New" w:hint="default"/>
      </w:rPr>
    </w:lvl>
    <w:lvl w:ilvl="2" w:tplc="04160005" w:tentative="1">
      <w:start w:val="1"/>
      <w:numFmt w:val="bullet"/>
      <w:lvlText w:val=""/>
      <w:lvlJc w:val="left"/>
      <w:pPr>
        <w:ind w:left="2235" w:hanging="360"/>
      </w:pPr>
      <w:rPr>
        <w:rFonts w:ascii="Wingdings" w:hAnsi="Wingdings" w:hint="default"/>
      </w:rPr>
    </w:lvl>
    <w:lvl w:ilvl="3" w:tplc="04160001" w:tentative="1">
      <w:start w:val="1"/>
      <w:numFmt w:val="bullet"/>
      <w:lvlText w:val=""/>
      <w:lvlJc w:val="left"/>
      <w:pPr>
        <w:ind w:left="2955" w:hanging="360"/>
      </w:pPr>
      <w:rPr>
        <w:rFonts w:ascii="Symbol" w:hAnsi="Symbol" w:hint="default"/>
      </w:rPr>
    </w:lvl>
    <w:lvl w:ilvl="4" w:tplc="04160003" w:tentative="1">
      <w:start w:val="1"/>
      <w:numFmt w:val="bullet"/>
      <w:lvlText w:val="o"/>
      <w:lvlJc w:val="left"/>
      <w:pPr>
        <w:ind w:left="3675" w:hanging="360"/>
      </w:pPr>
      <w:rPr>
        <w:rFonts w:ascii="Courier New" w:hAnsi="Courier New" w:cs="Courier New" w:hint="default"/>
      </w:rPr>
    </w:lvl>
    <w:lvl w:ilvl="5" w:tplc="04160005" w:tentative="1">
      <w:start w:val="1"/>
      <w:numFmt w:val="bullet"/>
      <w:lvlText w:val=""/>
      <w:lvlJc w:val="left"/>
      <w:pPr>
        <w:ind w:left="4395" w:hanging="360"/>
      </w:pPr>
      <w:rPr>
        <w:rFonts w:ascii="Wingdings" w:hAnsi="Wingdings" w:hint="default"/>
      </w:rPr>
    </w:lvl>
    <w:lvl w:ilvl="6" w:tplc="04160001" w:tentative="1">
      <w:start w:val="1"/>
      <w:numFmt w:val="bullet"/>
      <w:lvlText w:val=""/>
      <w:lvlJc w:val="left"/>
      <w:pPr>
        <w:ind w:left="5115" w:hanging="360"/>
      </w:pPr>
      <w:rPr>
        <w:rFonts w:ascii="Symbol" w:hAnsi="Symbol" w:hint="default"/>
      </w:rPr>
    </w:lvl>
    <w:lvl w:ilvl="7" w:tplc="04160003" w:tentative="1">
      <w:start w:val="1"/>
      <w:numFmt w:val="bullet"/>
      <w:lvlText w:val="o"/>
      <w:lvlJc w:val="left"/>
      <w:pPr>
        <w:ind w:left="5835" w:hanging="360"/>
      </w:pPr>
      <w:rPr>
        <w:rFonts w:ascii="Courier New" w:hAnsi="Courier New" w:cs="Courier New" w:hint="default"/>
      </w:rPr>
    </w:lvl>
    <w:lvl w:ilvl="8" w:tplc="04160005" w:tentative="1">
      <w:start w:val="1"/>
      <w:numFmt w:val="bullet"/>
      <w:lvlText w:val=""/>
      <w:lvlJc w:val="left"/>
      <w:pPr>
        <w:ind w:left="6555" w:hanging="360"/>
      </w:pPr>
      <w:rPr>
        <w:rFonts w:ascii="Wingdings" w:hAnsi="Wingdings" w:hint="default"/>
      </w:rPr>
    </w:lvl>
  </w:abstractNum>
  <w:abstractNum w:abstractNumId="56" w15:restartNumberingAfterBreak="0">
    <w:nsid w:val="3B184457"/>
    <w:multiLevelType w:val="hybridMultilevel"/>
    <w:tmpl w:val="E23EFEFE"/>
    <w:lvl w:ilvl="0" w:tplc="25860DBE">
      <w:numFmt w:val="bullet"/>
      <w:lvlText w:val=""/>
      <w:lvlJc w:val="left"/>
      <w:pPr>
        <w:ind w:left="1429" w:hanging="360"/>
      </w:pPr>
      <w:rPr>
        <w:rFonts w:ascii="Wingdings" w:eastAsia="Wingdings" w:hAnsi="Wingdings" w:cs="Wingdings" w:hint="default"/>
        <w:w w:val="100"/>
        <w:sz w:val="22"/>
        <w:szCs w:val="22"/>
        <w:lang w:val="pt-PT" w:eastAsia="en-US" w:bidi="ar-SA"/>
      </w:rPr>
    </w:lvl>
    <w:lvl w:ilvl="1" w:tplc="04160003">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57" w15:restartNumberingAfterBreak="0">
    <w:nsid w:val="3B57261C"/>
    <w:multiLevelType w:val="hybridMultilevel"/>
    <w:tmpl w:val="BD9CA80E"/>
    <w:lvl w:ilvl="0" w:tplc="E5966934">
      <w:numFmt w:val="bullet"/>
      <w:lvlText w:val="-"/>
      <w:lvlJc w:val="left"/>
      <w:pPr>
        <w:ind w:left="1913" w:hanging="269"/>
      </w:pPr>
      <w:rPr>
        <w:rFonts w:ascii="Cambria" w:eastAsia="Cambria" w:hAnsi="Cambria" w:cs="Cambria" w:hint="default"/>
        <w:b w:val="0"/>
        <w:bCs w:val="0"/>
        <w:i w:val="0"/>
        <w:iCs w:val="0"/>
        <w:spacing w:val="0"/>
        <w:w w:val="100"/>
        <w:sz w:val="24"/>
        <w:szCs w:val="24"/>
        <w:lang w:val="pt-PT" w:eastAsia="en-US" w:bidi="ar-SA"/>
      </w:rPr>
    </w:lvl>
    <w:lvl w:ilvl="1" w:tplc="FFFFFFFF">
      <w:numFmt w:val="bullet"/>
      <w:lvlText w:val="•"/>
      <w:lvlJc w:val="left"/>
      <w:pPr>
        <w:ind w:left="2777" w:hanging="269"/>
      </w:pPr>
      <w:rPr>
        <w:rFonts w:hint="default"/>
        <w:lang w:val="pt-PT" w:eastAsia="en-US" w:bidi="ar-SA"/>
      </w:rPr>
    </w:lvl>
    <w:lvl w:ilvl="2" w:tplc="FFFFFFFF">
      <w:numFmt w:val="bullet"/>
      <w:lvlText w:val="•"/>
      <w:lvlJc w:val="left"/>
      <w:pPr>
        <w:ind w:left="3635" w:hanging="269"/>
      </w:pPr>
      <w:rPr>
        <w:rFonts w:hint="default"/>
        <w:lang w:val="pt-PT" w:eastAsia="en-US" w:bidi="ar-SA"/>
      </w:rPr>
    </w:lvl>
    <w:lvl w:ilvl="3" w:tplc="FFFFFFFF">
      <w:numFmt w:val="bullet"/>
      <w:lvlText w:val="•"/>
      <w:lvlJc w:val="left"/>
      <w:pPr>
        <w:ind w:left="4492" w:hanging="269"/>
      </w:pPr>
      <w:rPr>
        <w:rFonts w:hint="default"/>
        <w:lang w:val="pt-PT" w:eastAsia="en-US" w:bidi="ar-SA"/>
      </w:rPr>
    </w:lvl>
    <w:lvl w:ilvl="4" w:tplc="FFFFFFFF">
      <w:numFmt w:val="bullet"/>
      <w:lvlText w:val="•"/>
      <w:lvlJc w:val="left"/>
      <w:pPr>
        <w:ind w:left="5350" w:hanging="269"/>
      </w:pPr>
      <w:rPr>
        <w:rFonts w:hint="default"/>
        <w:lang w:val="pt-PT" w:eastAsia="en-US" w:bidi="ar-SA"/>
      </w:rPr>
    </w:lvl>
    <w:lvl w:ilvl="5" w:tplc="FFFFFFFF">
      <w:numFmt w:val="bullet"/>
      <w:lvlText w:val="•"/>
      <w:lvlJc w:val="left"/>
      <w:pPr>
        <w:ind w:left="6207" w:hanging="269"/>
      </w:pPr>
      <w:rPr>
        <w:rFonts w:hint="default"/>
        <w:lang w:val="pt-PT" w:eastAsia="en-US" w:bidi="ar-SA"/>
      </w:rPr>
    </w:lvl>
    <w:lvl w:ilvl="6" w:tplc="FFFFFFFF">
      <w:numFmt w:val="bullet"/>
      <w:lvlText w:val="•"/>
      <w:lvlJc w:val="left"/>
      <w:pPr>
        <w:ind w:left="7065" w:hanging="269"/>
      </w:pPr>
      <w:rPr>
        <w:rFonts w:hint="default"/>
        <w:lang w:val="pt-PT" w:eastAsia="en-US" w:bidi="ar-SA"/>
      </w:rPr>
    </w:lvl>
    <w:lvl w:ilvl="7" w:tplc="FFFFFFFF">
      <w:numFmt w:val="bullet"/>
      <w:lvlText w:val="•"/>
      <w:lvlJc w:val="left"/>
      <w:pPr>
        <w:ind w:left="7922" w:hanging="269"/>
      </w:pPr>
      <w:rPr>
        <w:rFonts w:hint="default"/>
        <w:lang w:val="pt-PT" w:eastAsia="en-US" w:bidi="ar-SA"/>
      </w:rPr>
    </w:lvl>
    <w:lvl w:ilvl="8" w:tplc="FFFFFFFF">
      <w:numFmt w:val="bullet"/>
      <w:lvlText w:val="•"/>
      <w:lvlJc w:val="left"/>
      <w:pPr>
        <w:ind w:left="8780" w:hanging="269"/>
      </w:pPr>
      <w:rPr>
        <w:rFonts w:hint="default"/>
        <w:lang w:val="pt-PT" w:eastAsia="en-US" w:bidi="ar-SA"/>
      </w:rPr>
    </w:lvl>
  </w:abstractNum>
  <w:abstractNum w:abstractNumId="58" w15:restartNumberingAfterBreak="0">
    <w:nsid w:val="3C857625"/>
    <w:multiLevelType w:val="multilevel"/>
    <w:tmpl w:val="8182C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3DC0297A"/>
    <w:multiLevelType w:val="hybridMultilevel"/>
    <w:tmpl w:val="B9DCD38C"/>
    <w:lvl w:ilvl="0" w:tplc="25860DBE">
      <w:numFmt w:val="bullet"/>
      <w:lvlText w:val=""/>
      <w:lvlJc w:val="left"/>
      <w:pPr>
        <w:ind w:left="1429" w:hanging="360"/>
      </w:pPr>
      <w:rPr>
        <w:rFonts w:ascii="Wingdings" w:eastAsia="Wingdings" w:hAnsi="Wingdings" w:cs="Wingdings" w:hint="default"/>
        <w:w w:val="100"/>
        <w:sz w:val="22"/>
        <w:szCs w:val="22"/>
        <w:lang w:val="pt-PT" w:eastAsia="en-US" w:bidi="ar-SA"/>
      </w:rPr>
    </w:lvl>
    <w:lvl w:ilvl="1" w:tplc="04160003">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60" w15:restartNumberingAfterBreak="0">
    <w:nsid w:val="407B7097"/>
    <w:multiLevelType w:val="hybridMultilevel"/>
    <w:tmpl w:val="5C267364"/>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1" w15:restartNumberingAfterBreak="0">
    <w:nsid w:val="40C330E6"/>
    <w:multiLevelType w:val="hybridMultilevel"/>
    <w:tmpl w:val="323229CE"/>
    <w:lvl w:ilvl="0" w:tplc="17488F58">
      <w:numFmt w:val="bullet"/>
      <w:lvlText w:val=""/>
      <w:lvlJc w:val="left"/>
      <w:pPr>
        <w:ind w:left="1084" w:hanging="286"/>
      </w:pPr>
      <w:rPr>
        <w:rFonts w:ascii="Wingdings" w:eastAsia="Wingdings" w:hAnsi="Wingdings" w:cs="Wingdings" w:hint="default"/>
        <w:w w:val="99"/>
        <w:sz w:val="24"/>
        <w:szCs w:val="24"/>
        <w:lang w:val="pt-PT" w:eastAsia="en-US" w:bidi="ar-SA"/>
      </w:rPr>
    </w:lvl>
    <w:lvl w:ilvl="1" w:tplc="ADA8B8BA">
      <w:numFmt w:val="bullet"/>
      <w:lvlText w:val="•"/>
      <w:lvlJc w:val="left"/>
      <w:pPr>
        <w:ind w:left="1986" w:hanging="286"/>
      </w:pPr>
      <w:rPr>
        <w:rFonts w:hint="default"/>
        <w:lang w:val="pt-PT" w:eastAsia="en-US" w:bidi="ar-SA"/>
      </w:rPr>
    </w:lvl>
    <w:lvl w:ilvl="2" w:tplc="70C014A2">
      <w:numFmt w:val="bullet"/>
      <w:lvlText w:val="•"/>
      <w:lvlJc w:val="left"/>
      <w:pPr>
        <w:ind w:left="2892" w:hanging="286"/>
      </w:pPr>
      <w:rPr>
        <w:rFonts w:hint="default"/>
        <w:lang w:val="pt-PT" w:eastAsia="en-US" w:bidi="ar-SA"/>
      </w:rPr>
    </w:lvl>
    <w:lvl w:ilvl="3" w:tplc="E7CACB5C">
      <w:numFmt w:val="bullet"/>
      <w:lvlText w:val="•"/>
      <w:lvlJc w:val="left"/>
      <w:pPr>
        <w:ind w:left="3798" w:hanging="286"/>
      </w:pPr>
      <w:rPr>
        <w:rFonts w:hint="default"/>
        <w:lang w:val="pt-PT" w:eastAsia="en-US" w:bidi="ar-SA"/>
      </w:rPr>
    </w:lvl>
    <w:lvl w:ilvl="4" w:tplc="18586452">
      <w:numFmt w:val="bullet"/>
      <w:lvlText w:val="•"/>
      <w:lvlJc w:val="left"/>
      <w:pPr>
        <w:ind w:left="4704" w:hanging="286"/>
      </w:pPr>
      <w:rPr>
        <w:rFonts w:hint="default"/>
        <w:lang w:val="pt-PT" w:eastAsia="en-US" w:bidi="ar-SA"/>
      </w:rPr>
    </w:lvl>
    <w:lvl w:ilvl="5" w:tplc="0E88C220">
      <w:numFmt w:val="bullet"/>
      <w:lvlText w:val="•"/>
      <w:lvlJc w:val="left"/>
      <w:pPr>
        <w:ind w:left="5610" w:hanging="286"/>
      </w:pPr>
      <w:rPr>
        <w:rFonts w:hint="default"/>
        <w:lang w:val="pt-PT" w:eastAsia="en-US" w:bidi="ar-SA"/>
      </w:rPr>
    </w:lvl>
    <w:lvl w:ilvl="6" w:tplc="CE6E0C74">
      <w:numFmt w:val="bullet"/>
      <w:lvlText w:val="•"/>
      <w:lvlJc w:val="left"/>
      <w:pPr>
        <w:ind w:left="6516" w:hanging="286"/>
      </w:pPr>
      <w:rPr>
        <w:rFonts w:hint="default"/>
        <w:lang w:val="pt-PT" w:eastAsia="en-US" w:bidi="ar-SA"/>
      </w:rPr>
    </w:lvl>
    <w:lvl w:ilvl="7" w:tplc="074ADF18">
      <w:numFmt w:val="bullet"/>
      <w:lvlText w:val="•"/>
      <w:lvlJc w:val="left"/>
      <w:pPr>
        <w:ind w:left="7422" w:hanging="286"/>
      </w:pPr>
      <w:rPr>
        <w:rFonts w:hint="default"/>
        <w:lang w:val="pt-PT" w:eastAsia="en-US" w:bidi="ar-SA"/>
      </w:rPr>
    </w:lvl>
    <w:lvl w:ilvl="8" w:tplc="2FE6D134">
      <w:numFmt w:val="bullet"/>
      <w:lvlText w:val="•"/>
      <w:lvlJc w:val="left"/>
      <w:pPr>
        <w:ind w:left="8328" w:hanging="286"/>
      </w:pPr>
      <w:rPr>
        <w:rFonts w:hint="default"/>
        <w:lang w:val="pt-PT" w:eastAsia="en-US" w:bidi="ar-SA"/>
      </w:rPr>
    </w:lvl>
  </w:abstractNum>
  <w:abstractNum w:abstractNumId="62" w15:restartNumberingAfterBreak="0">
    <w:nsid w:val="42CD62EA"/>
    <w:multiLevelType w:val="hybridMultilevel"/>
    <w:tmpl w:val="D64823F2"/>
    <w:lvl w:ilvl="0" w:tplc="E3BC5C72">
      <w:start w:val="1"/>
      <w:numFmt w:val="lowerLetter"/>
      <w:lvlText w:val="%1)"/>
      <w:lvlJc w:val="left"/>
      <w:pPr>
        <w:ind w:left="1065" w:hanging="360"/>
      </w:pPr>
      <w:rPr>
        <w:rFonts w:hint="default"/>
        <w:b/>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63" w15:restartNumberingAfterBreak="0">
    <w:nsid w:val="43182F4B"/>
    <w:multiLevelType w:val="hybridMultilevel"/>
    <w:tmpl w:val="D0029CF6"/>
    <w:lvl w:ilvl="0" w:tplc="F0AEFA62">
      <w:start w:val="1"/>
      <w:numFmt w:val="lowerLetter"/>
      <w:lvlText w:val="%1)"/>
      <w:lvlJc w:val="left"/>
      <w:pPr>
        <w:ind w:left="927" w:hanging="360"/>
      </w:pPr>
      <w:rPr>
        <w:rFonts w:hint="default"/>
        <w:b/>
        <w:bCs/>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64" w15:restartNumberingAfterBreak="0">
    <w:nsid w:val="43E14E17"/>
    <w:multiLevelType w:val="hybridMultilevel"/>
    <w:tmpl w:val="402E878C"/>
    <w:lvl w:ilvl="0" w:tplc="25860DBE">
      <w:numFmt w:val="bullet"/>
      <w:lvlText w:val=""/>
      <w:lvlJc w:val="left"/>
      <w:pPr>
        <w:ind w:left="720" w:hanging="360"/>
      </w:pPr>
      <w:rPr>
        <w:rFonts w:ascii="Wingdings" w:eastAsia="Wingdings" w:hAnsi="Wingdings" w:cs="Wingdings" w:hint="default"/>
        <w:w w:val="100"/>
        <w:sz w:val="22"/>
        <w:szCs w:val="22"/>
        <w:lang w:val="pt-PT" w:eastAsia="en-US" w:bidi="ar-SA"/>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5" w15:restartNumberingAfterBreak="0">
    <w:nsid w:val="460441DB"/>
    <w:multiLevelType w:val="hybridMultilevel"/>
    <w:tmpl w:val="45AE94F0"/>
    <w:lvl w:ilvl="0" w:tplc="DCD687CC">
      <w:numFmt w:val="bullet"/>
      <w:lvlText w:val=""/>
      <w:lvlJc w:val="left"/>
      <w:pPr>
        <w:ind w:left="912" w:hanging="360"/>
      </w:pPr>
      <w:rPr>
        <w:rFonts w:ascii="Wingdings" w:eastAsia="Wingdings" w:hAnsi="Wingdings" w:cs="Wingdings" w:hint="default"/>
        <w:w w:val="100"/>
        <w:sz w:val="22"/>
        <w:szCs w:val="22"/>
        <w:lang w:val="pt-PT" w:eastAsia="en-US" w:bidi="ar-SA"/>
      </w:rPr>
    </w:lvl>
    <w:lvl w:ilvl="1" w:tplc="04160003" w:tentative="1">
      <w:start w:val="1"/>
      <w:numFmt w:val="bullet"/>
      <w:lvlText w:val="o"/>
      <w:lvlJc w:val="left"/>
      <w:pPr>
        <w:ind w:left="1632" w:hanging="360"/>
      </w:pPr>
      <w:rPr>
        <w:rFonts w:ascii="Courier New" w:hAnsi="Courier New" w:cs="Courier New" w:hint="default"/>
      </w:rPr>
    </w:lvl>
    <w:lvl w:ilvl="2" w:tplc="04160005" w:tentative="1">
      <w:start w:val="1"/>
      <w:numFmt w:val="bullet"/>
      <w:lvlText w:val=""/>
      <w:lvlJc w:val="left"/>
      <w:pPr>
        <w:ind w:left="2352" w:hanging="360"/>
      </w:pPr>
      <w:rPr>
        <w:rFonts w:ascii="Wingdings" w:hAnsi="Wingdings" w:hint="default"/>
      </w:rPr>
    </w:lvl>
    <w:lvl w:ilvl="3" w:tplc="04160001" w:tentative="1">
      <w:start w:val="1"/>
      <w:numFmt w:val="bullet"/>
      <w:lvlText w:val=""/>
      <w:lvlJc w:val="left"/>
      <w:pPr>
        <w:ind w:left="3072" w:hanging="360"/>
      </w:pPr>
      <w:rPr>
        <w:rFonts w:ascii="Symbol" w:hAnsi="Symbol" w:hint="default"/>
      </w:rPr>
    </w:lvl>
    <w:lvl w:ilvl="4" w:tplc="04160003" w:tentative="1">
      <w:start w:val="1"/>
      <w:numFmt w:val="bullet"/>
      <w:lvlText w:val="o"/>
      <w:lvlJc w:val="left"/>
      <w:pPr>
        <w:ind w:left="3792" w:hanging="360"/>
      </w:pPr>
      <w:rPr>
        <w:rFonts w:ascii="Courier New" w:hAnsi="Courier New" w:cs="Courier New" w:hint="default"/>
      </w:rPr>
    </w:lvl>
    <w:lvl w:ilvl="5" w:tplc="04160005" w:tentative="1">
      <w:start w:val="1"/>
      <w:numFmt w:val="bullet"/>
      <w:lvlText w:val=""/>
      <w:lvlJc w:val="left"/>
      <w:pPr>
        <w:ind w:left="4512" w:hanging="360"/>
      </w:pPr>
      <w:rPr>
        <w:rFonts w:ascii="Wingdings" w:hAnsi="Wingdings" w:hint="default"/>
      </w:rPr>
    </w:lvl>
    <w:lvl w:ilvl="6" w:tplc="04160001" w:tentative="1">
      <w:start w:val="1"/>
      <w:numFmt w:val="bullet"/>
      <w:lvlText w:val=""/>
      <w:lvlJc w:val="left"/>
      <w:pPr>
        <w:ind w:left="5232" w:hanging="360"/>
      </w:pPr>
      <w:rPr>
        <w:rFonts w:ascii="Symbol" w:hAnsi="Symbol" w:hint="default"/>
      </w:rPr>
    </w:lvl>
    <w:lvl w:ilvl="7" w:tplc="04160003" w:tentative="1">
      <w:start w:val="1"/>
      <w:numFmt w:val="bullet"/>
      <w:lvlText w:val="o"/>
      <w:lvlJc w:val="left"/>
      <w:pPr>
        <w:ind w:left="5952" w:hanging="360"/>
      </w:pPr>
      <w:rPr>
        <w:rFonts w:ascii="Courier New" w:hAnsi="Courier New" w:cs="Courier New" w:hint="default"/>
      </w:rPr>
    </w:lvl>
    <w:lvl w:ilvl="8" w:tplc="04160005" w:tentative="1">
      <w:start w:val="1"/>
      <w:numFmt w:val="bullet"/>
      <w:lvlText w:val=""/>
      <w:lvlJc w:val="left"/>
      <w:pPr>
        <w:ind w:left="6672" w:hanging="360"/>
      </w:pPr>
      <w:rPr>
        <w:rFonts w:ascii="Wingdings" w:hAnsi="Wingdings" w:hint="default"/>
      </w:rPr>
    </w:lvl>
  </w:abstractNum>
  <w:abstractNum w:abstractNumId="66" w15:restartNumberingAfterBreak="0">
    <w:nsid w:val="46B417B7"/>
    <w:multiLevelType w:val="hybridMultilevel"/>
    <w:tmpl w:val="DF44B6BC"/>
    <w:lvl w:ilvl="0" w:tplc="04160005">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7" w15:restartNumberingAfterBreak="0">
    <w:nsid w:val="47A1390D"/>
    <w:multiLevelType w:val="hybridMultilevel"/>
    <w:tmpl w:val="D0E46990"/>
    <w:lvl w:ilvl="0" w:tplc="25860DBE">
      <w:numFmt w:val="bullet"/>
      <w:lvlText w:val=""/>
      <w:lvlJc w:val="left"/>
      <w:pPr>
        <w:ind w:left="720" w:hanging="360"/>
      </w:pPr>
      <w:rPr>
        <w:rFonts w:ascii="Wingdings" w:eastAsia="Wingdings" w:hAnsi="Wingdings" w:cs="Wingdings" w:hint="default"/>
        <w:w w:val="100"/>
        <w:sz w:val="22"/>
        <w:szCs w:val="22"/>
        <w:lang w:val="pt-PT" w:eastAsia="en-US" w:bidi="ar-SA"/>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8" w15:restartNumberingAfterBreak="0">
    <w:nsid w:val="48202E3B"/>
    <w:multiLevelType w:val="multilevel"/>
    <w:tmpl w:val="97E80950"/>
    <w:lvl w:ilvl="0">
      <w:start w:val="1"/>
      <w:numFmt w:val="decimal"/>
      <w:lvlText w:val="%1."/>
      <w:lvlJc w:val="left"/>
      <w:pPr>
        <w:ind w:left="978" w:hanging="269"/>
      </w:pPr>
      <w:rPr>
        <w:rFonts w:ascii="Arial" w:eastAsia="Arial" w:hAnsi="Arial" w:cs="Arial" w:hint="default"/>
        <w:b/>
        <w:bCs/>
        <w:i w:val="0"/>
        <w:iCs w:val="0"/>
        <w:spacing w:val="0"/>
        <w:w w:val="100"/>
        <w:sz w:val="24"/>
        <w:szCs w:val="24"/>
        <w:lang w:val="pt-PT" w:eastAsia="en-US" w:bidi="ar-SA"/>
      </w:rPr>
    </w:lvl>
    <w:lvl w:ilvl="1">
      <w:start w:val="1"/>
      <w:numFmt w:val="decimal"/>
      <w:lvlText w:val="%1.%2."/>
      <w:lvlJc w:val="left"/>
      <w:pPr>
        <w:ind w:left="710" w:hanging="464"/>
      </w:pPr>
      <w:rPr>
        <w:rFonts w:ascii="Arial" w:eastAsia="Arial" w:hAnsi="Arial" w:cs="Arial" w:hint="default"/>
        <w:b/>
        <w:bCs/>
        <w:i w:val="0"/>
        <w:iCs w:val="0"/>
        <w:spacing w:val="-1"/>
        <w:w w:val="100"/>
        <w:sz w:val="24"/>
        <w:szCs w:val="24"/>
        <w:lang w:val="pt-PT" w:eastAsia="en-US" w:bidi="ar-SA"/>
      </w:rPr>
    </w:lvl>
    <w:lvl w:ilvl="2">
      <w:start w:val="1"/>
      <w:numFmt w:val="decimal"/>
      <w:lvlText w:val="%1.%2.%3."/>
      <w:lvlJc w:val="left"/>
      <w:pPr>
        <w:ind w:left="1418" w:hanging="718"/>
        <w:jc w:val="right"/>
      </w:pPr>
      <w:rPr>
        <w:rFonts w:ascii="Arial" w:eastAsia="Arial" w:hAnsi="Arial" w:cs="Arial" w:hint="default"/>
        <w:b/>
        <w:bCs/>
        <w:i w:val="0"/>
        <w:iCs w:val="0"/>
        <w:spacing w:val="-2"/>
        <w:w w:val="100"/>
        <w:sz w:val="24"/>
        <w:szCs w:val="24"/>
        <w:lang w:val="pt-PT" w:eastAsia="en-US" w:bidi="ar-SA"/>
      </w:rPr>
    </w:lvl>
    <w:lvl w:ilvl="3">
      <w:start w:val="1"/>
      <w:numFmt w:val="decimal"/>
      <w:lvlText w:val="%1.%2.%3.%4."/>
      <w:lvlJc w:val="left"/>
      <w:pPr>
        <w:ind w:left="2995" w:hanging="870"/>
      </w:pPr>
      <w:rPr>
        <w:rFonts w:ascii="Arial" w:eastAsia="Arial" w:hAnsi="Arial" w:cs="Arial" w:hint="default"/>
        <w:b/>
        <w:bCs/>
        <w:i w:val="0"/>
        <w:iCs w:val="0"/>
        <w:spacing w:val="-2"/>
        <w:w w:val="100"/>
        <w:sz w:val="24"/>
        <w:szCs w:val="24"/>
        <w:lang w:val="pt-PT" w:eastAsia="en-US" w:bidi="ar-SA"/>
      </w:rPr>
    </w:lvl>
    <w:lvl w:ilvl="4">
      <w:numFmt w:val="bullet"/>
      <w:lvlText w:val="•"/>
      <w:lvlJc w:val="left"/>
      <w:pPr>
        <w:ind w:left="3000" w:hanging="870"/>
      </w:pPr>
      <w:rPr>
        <w:rFonts w:hint="default"/>
        <w:lang w:val="pt-PT" w:eastAsia="en-US" w:bidi="ar-SA"/>
      </w:rPr>
    </w:lvl>
    <w:lvl w:ilvl="5">
      <w:numFmt w:val="bullet"/>
      <w:lvlText w:val="•"/>
      <w:lvlJc w:val="left"/>
      <w:pPr>
        <w:ind w:left="4177" w:hanging="870"/>
      </w:pPr>
      <w:rPr>
        <w:rFonts w:hint="default"/>
        <w:lang w:val="pt-PT" w:eastAsia="en-US" w:bidi="ar-SA"/>
      </w:rPr>
    </w:lvl>
    <w:lvl w:ilvl="6">
      <w:numFmt w:val="bullet"/>
      <w:lvlText w:val="•"/>
      <w:lvlJc w:val="left"/>
      <w:pPr>
        <w:ind w:left="5354" w:hanging="870"/>
      </w:pPr>
      <w:rPr>
        <w:rFonts w:hint="default"/>
        <w:lang w:val="pt-PT" w:eastAsia="en-US" w:bidi="ar-SA"/>
      </w:rPr>
    </w:lvl>
    <w:lvl w:ilvl="7">
      <w:numFmt w:val="bullet"/>
      <w:lvlText w:val="•"/>
      <w:lvlJc w:val="left"/>
      <w:pPr>
        <w:ind w:left="6532" w:hanging="870"/>
      </w:pPr>
      <w:rPr>
        <w:rFonts w:hint="default"/>
        <w:lang w:val="pt-PT" w:eastAsia="en-US" w:bidi="ar-SA"/>
      </w:rPr>
    </w:lvl>
    <w:lvl w:ilvl="8">
      <w:numFmt w:val="bullet"/>
      <w:lvlText w:val="•"/>
      <w:lvlJc w:val="left"/>
      <w:pPr>
        <w:ind w:left="7709" w:hanging="870"/>
      </w:pPr>
      <w:rPr>
        <w:rFonts w:hint="default"/>
        <w:lang w:val="pt-PT" w:eastAsia="en-US" w:bidi="ar-SA"/>
      </w:rPr>
    </w:lvl>
  </w:abstractNum>
  <w:abstractNum w:abstractNumId="69" w15:restartNumberingAfterBreak="0">
    <w:nsid w:val="49080718"/>
    <w:multiLevelType w:val="hybridMultilevel"/>
    <w:tmpl w:val="FD5653E0"/>
    <w:lvl w:ilvl="0" w:tplc="FE56BE24">
      <w:start w:val="1"/>
      <w:numFmt w:val="lowerLetter"/>
      <w:lvlText w:val="(%1)"/>
      <w:lvlJc w:val="left"/>
      <w:pPr>
        <w:ind w:left="720" w:hanging="360"/>
      </w:pPr>
      <w:rPr>
        <w:rFonts w:hint="default"/>
        <w:b/>
        <w:i/>
        <w:w w:val="95"/>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0" w15:restartNumberingAfterBreak="0">
    <w:nsid w:val="4BAE2A0C"/>
    <w:multiLevelType w:val="hybridMultilevel"/>
    <w:tmpl w:val="0700E31A"/>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1" w15:restartNumberingAfterBreak="0">
    <w:nsid w:val="4C132FC7"/>
    <w:multiLevelType w:val="hybridMultilevel"/>
    <w:tmpl w:val="3836D04A"/>
    <w:lvl w:ilvl="0" w:tplc="2A3220A6">
      <w:start w:val="1"/>
      <w:numFmt w:val="lowerLetter"/>
      <w:lvlText w:val="%1."/>
      <w:lvlJc w:val="left"/>
      <w:pPr>
        <w:ind w:left="2004" w:hanging="360"/>
      </w:pPr>
      <w:rPr>
        <w:rFonts w:ascii="Arial" w:eastAsia="Arial" w:hAnsi="Arial" w:cs="Arial" w:hint="default"/>
        <w:b w:val="0"/>
        <w:bCs w:val="0"/>
        <w:i w:val="0"/>
        <w:iCs w:val="0"/>
        <w:spacing w:val="0"/>
        <w:w w:val="100"/>
        <w:sz w:val="24"/>
        <w:szCs w:val="24"/>
        <w:lang w:val="pt-PT" w:eastAsia="en-US" w:bidi="ar-SA"/>
      </w:rPr>
    </w:lvl>
    <w:lvl w:ilvl="1" w:tplc="D4E886B6">
      <w:numFmt w:val="bullet"/>
      <w:lvlText w:val="•"/>
      <w:lvlJc w:val="left"/>
      <w:pPr>
        <w:ind w:left="2849" w:hanging="360"/>
      </w:pPr>
      <w:rPr>
        <w:rFonts w:hint="default"/>
        <w:lang w:val="pt-PT" w:eastAsia="en-US" w:bidi="ar-SA"/>
      </w:rPr>
    </w:lvl>
    <w:lvl w:ilvl="2" w:tplc="648CC2E6">
      <w:numFmt w:val="bullet"/>
      <w:lvlText w:val="•"/>
      <w:lvlJc w:val="left"/>
      <w:pPr>
        <w:ind w:left="3699" w:hanging="360"/>
      </w:pPr>
      <w:rPr>
        <w:rFonts w:hint="default"/>
        <w:lang w:val="pt-PT" w:eastAsia="en-US" w:bidi="ar-SA"/>
      </w:rPr>
    </w:lvl>
    <w:lvl w:ilvl="3" w:tplc="82D46E58">
      <w:numFmt w:val="bullet"/>
      <w:lvlText w:val="•"/>
      <w:lvlJc w:val="left"/>
      <w:pPr>
        <w:ind w:left="4548" w:hanging="360"/>
      </w:pPr>
      <w:rPr>
        <w:rFonts w:hint="default"/>
        <w:lang w:val="pt-PT" w:eastAsia="en-US" w:bidi="ar-SA"/>
      </w:rPr>
    </w:lvl>
    <w:lvl w:ilvl="4" w:tplc="A5BA39B4">
      <w:numFmt w:val="bullet"/>
      <w:lvlText w:val="•"/>
      <w:lvlJc w:val="left"/>
      <w:pPr>
        <w:ind w:left="5398" w:hanging="360"/>
      </w:pPr>
      <w:rPr>
        <w:rFonts w:hint="default"/>
        <w:lang w:val="pt-PT" w:eastAsia="en-US" w:bidi="ar-SA"/>
      </w:rPr>
    </w:lvl>
    <w:lvl w:ilvl="5" w:tplc="0D3AE2EA">
      <w:numFmt w:val="bullet"/>
      <w:lvlText w:val="•"/>
      <w:lvlJc w:val="left"/>
      <w:pPr>
        <w:ind w:left="6247" w:hanging="360"/>
      </w:pPr>
      <w:rPr>
        <w:rFonts w:hint="default"/>
        <w:lang w:val="pt-PT" w:eastAsia="en-US" w:bidi="ar-SA"/>
      </w:rPr>
    </w:lvl>
    <w:lvl w:ilvl="6" w:tplc="C2ACDF4E">
      <w:numFmt w:val="bullet"/>
      <w:lvlText w:val="•"/>
      <w:lvlJc w:val="left"/>
      <w:pPr>
        <w:ind w:left="7097" w:hanging="360"/>
      </w:pPr>
      <w:rPr>
        <w:rFonts w:hint="default"/>
        <w:lang w:val="pt-PT" w:eastAsia="en-US" w:bidi="ar-SA"/>
      </w:rPr>
    </w:lvl>
    <w:lvl w:ilvl="7" w:tplc="4B78B6FC">
      <w:numFmt w:val="bullet"/>
      <w:lvlText w:val="•"/>
      <w:lvlJc w:val="left"/>
      <w:pPr>
        <w:ind w:left="7946" w:hanging="360"/>
      </w:pPr>
      <w:rPr>
        <w:rFonts w:hint="default"/>
        <w:lang w:val="pt-PT" w:eastAsia="en-US" w:bidi="ar-SA"/>
      </w:rPr>
    </w:lvl>
    <w:lvl w:ilvl="8" w:tplc="93B8A63A">
      <w:numFmt w:val="bullet"/>
      <w:lvlText w:val="•"/>
      <w:lvlJc w:val="left"/>
      <w:pPr>
        <w:ind w:left="8796" w:hanging="360"/>
      </w:pPr>
      <w:rPr>
        <w:rFonts w:hint="default"/>
        <w:lang w:val="pt-PT" w:eastAsia="en-US" w:bidi="ar-SA"/>
      </w:rPr>
    </w:lvl>
  </w:abstractNum>
  <w:abstractNum w:abstractNumId="72" w15:restartNumberingAfterBreak="0">
    <w:nsid w:val="4D307CF9"/>
    <w:multiLevelType w:val="hybridMultilevel"/>
    <w:tmpl w:val="5BD200BA"/>
    <w:lvl w:ilvl="0" w:tplc="3ED027A0">
      <w:start w:val="1"/>
      <w:numFmt w:val="lowerLetter"/>
      <w:lvlText w:val="%1)"/>
      <w:lvlJc w:val="left"/>
      <w:pPr>
        <w:ind w:left="1012" w:hanging="420"/>
      </w:pPr>
      <w:rPr>
        <w:rFonts w:ascii="Cambria" w:eastAsia="Cambria" w:hAnsi="Cambria" w:cs="Cambria" w:hint="default"/>
        <w:w w:val="87"/>
        <w:sz w:val="24"/>
        <w:szCs w:val="24"/>
        <w:lang w:val="pt-PT" w:eastAsia="en-US" w:bidi="ar-SA"/>
      </w:rPr>
    </w:lvl>
    <w:lvl w:ilvl="1" w:tplc="6B2853D8">
      <w:numFmt w:val="bullet"/>
      <w:lvlText w:val="•"/>
      <w:lvlJc w:val="left"/>
      <w:pPr>
        <w:ind w:left="1932" w:hanging="420"/>
      </w:pPr>
      <w:rPr>
        <w:rFonts w:hint="default"/>
        <w:lang w:val="pt-PT" w:eastAsia="en-US" w:bidi="ar-SA"/>
      </w:rPr>
    </w:lvl>
    <w:lvl w:ilvl="2" w:tplc="F440DB62">
      <w:numFmt w:val="bullet"/>
      <w:lvlText w:val="•"/>
      <w:lvlJc w:val="left"/>
      <w:pPr>
        <w:ind w:left="2844" w:hanging="420"/>
      </w:pPr>
      <w:rPr>
        <w:rFonts w:hint="default"/>
        <w:lang w:val="pt-PT" w:eastAsia="en-US" w:bidi="ar-SA"/>
      </w:rPr>
    </w:lvl>
    <w:lvl w:ilvl="3" w:tplc="FB741D6C">
      <w:numFmt w:val="bullet"/>
      <w:lvlText w:val="•"/>
      <w:lvlJc w:val="left"/>
      <w:pPr>
        <w:ind w:left="3756" w:hanging="420"/>
      </w:pPr>
      <w:rPr>
        <w:rFonts w:hint="default"/>
        <w:lang w:val="pt-PT" w:eastAsia="en-US" w:bidi="ar-SA"/>
      </w:rPr>
    </w:lvl>
    <w:lvl w:ilvl="4" w:tplc="37C6F0BA">
      <w:numFmt w:val="bullet"/>
      <w:lvlText w:val="•"/>
      <w:lvlJc w:val="left"/>
      <w:pPr>
        <w:ind w:left="4668" w:hanging="420"/>
      </w:pPr>
      <w:rPr>
        <w:rFonts w:hint="default"/>
        <w:lang w:val="pt-PT" w:eastAsia="en-US" w:bidi="ar-SA"/>
      </w:rPr>
    </w:lvl>
    <w:lvl w:ilvl="5" w:tplc="9746FB4E">
      <w:numFmt w:val="bullet"/>
      <w:lvlText w:val="•"/>
      <w:lvlJc w:val="left"/>
      <w:pPr>
        <w:ind w:left="5580" w:hanging="420"/>
      </w:pPr>
      <w:rPr>
        <w:rFonts w:hint="default"/>
        <w:lang w:val="pt-PT" w:eastAsia="en-US" w:bidi="ar-SA"/>
      </w:rPr>
    </w:lvl>
    <w:lvl w:ilvl="6" w:tplc="6D48EDF0">
      <w:numFmt w:val="bullet"/>
      <w:lvlText w:val="•"/>
      <w:lvlJc w:val="left"/>
      <w:pPr>
        <w:ind w:left="6492" w:hanging="420"/>
      </w:pPr>
      <w:rPr>
        <w:rFonts w:hint="default"/>
        <w:lang w:val="pt-PT" w:eastAsia="en-US" w:bidi="ar-SA"/>
      </w:rPr>
    </w:lvl>
    <w:lvl w:ilvl="7" w:tplc="CBEE15F4">
      <w:numFmt w:val="bullet"/>
      <w:lvlText w:val="•"/>
      <w:lvlJc w:val="left"/>
      <w:pPr>
        <w:ind w:left="7404" w:hanging="420"/>
      </w:pPr>
      <w:rPr>
        <w:rFonts w:hint="default"/>
        <w:lang w:val="pt-PT" w:eastAsia="en-US" w:bidi="ar-SA"/>
      </w:rPr>
    </w:lvl>
    <w:lvl w:ilvl="8" w:tplc="9D6248B2">
      <w:numFmt w:val="bullet"/>
      <w:lvlText w:val="•"/>
      <w:lvlJc w:val="left"/>
      <w:pPr>
        <w:ind w:left="8316" w:hanging="420"/>
      </w:pPr>
      <w:rPr>
        <w:rFonts w:hint="default"/>
        <w:lang w:val="pt-PT" w:eastAsia="en-US" w:bidi="ar-SA"/>
      </w:rPr>
    </w:lvl>
  </w:abstractNum>
  <w:abstractNum w:abstractNumId="73" w15:restartNumberingAfterBreak="0">
    <w:nsid w:val="4F5125A6"/>
    <w:multiLevelType w:val="hybridMultilevel"/>
    <w:tmpl w:val="1A06A178"/>
    <w:lvl w:ilvl="0" w:tplc="FA482806">
      <w:start w:val="1"/>
      <w:numFmt w:val="lowerLetter"/>
      <w:lvlText w:val="%1)"/>
      <w:lvlJc w:val="left"/>
      <w:pPr>
        <w:ind w:left="984" w:hanging="392"/>
      </w:pPr>
      <w:rPr>
        <w:rFonts w:ascii="Cambria" w:eastAsia="Cambria" w:hAnsi="Cambria" w:cs="Cambria" w:hint="default"/>
        <w:w w:val="87"/>
        <w:sz w:val="24"/>
        <w:szCs w:val="24"/>
        <w:lang w:val="pt-PT" w:eastAsia="en-US" w:bidi="ar-SA"/>
      </w:rPr>
    </w:lvl>
    <w:lvl w:ilvl="1" w:tplc="CEC29F88">
      <w:numFmt w:val="bullet"/>
      <w:lvlText w:val="•"/>
      <w:lvlJc w:val="left"/>
      <w:pPr>
        <w:ind w:left="1896" w:hanging="392"/>
      </w:pPr>
      <w:rPr>
        <w:rFonts w:hint="default"/>
        <w:lang w:val="pt-PT" w:eastAsia="en-US" w:bidi="ar-SA"/>
      </w:rPr>
    </w:lvl>
    <w:lvl w:ilvl="2" w:tplc="A55645DC">
      <w:numFmt w:val="bullet"/>
      <w:lvlText w:val="•"/>
      <w:lvlJc w:val="left"/>
      <w:pPr>
        <w:ind w:left="2812" w:hanging="392"/>
      </w:pPr>
      <w:rPr>
        <w:rFonts w:hint="default"/>
        <w:lang w:val="pt-PT" w:eastAsia="en-US" w:bidi="ar-SA"/>
      </w:rPr>
    </w:lvl>
    <w:lvl w:ilvl="3" w:tplc="87321DC6">
      <w:numFmt w:val="bullet"/>
      <w:lvlText w:val="•"/>
      <w:lvlJc w:val="left"/>
      <w:pPr>
        <w:ind w:left="3728" w:hanging="392"/>
      </w:pPr>
      <w:rPr>
        <w:rFonts w:hint="default"/>
        <w:lang w:val="pt-PT" w:eastAsia="en-US" w:bidi="ar-SA"/>
      </w:rPr>
    </w:lvl>
    <w:lvl w:ilvl="4" w:tplc="A3F477DE">
      <w:numFmt w:val="bullet"/>
      <w:lvlText w:val="•"/>
      <w:lvlJc w:val="left"/>
      <w:pPr>
        <w:ind w:left="4644" w:hanging="392"/>
      </w:pPr>
      <w:rPr>
        <w:rFonts w:hint="default"/>
        <w:lang w:val="pt-PT" w:eastAsia="en-US" w:bidi="ar-SA"/>
      </w:rPr>
    </w:lvl>
    <w:lvl w:ilvl="5" w:tplc="038439DA">
      <w:numFmt w:val="bullet"/>
      <w:lvlText w:val="•"/>
      <w:lvlJc w:val="left"/>
      <w:pPr>
        <w:ind w:left="5560" w:hanging="392"/>
      </w:pPr>
      <w:rPr>
        <w:rFonts w:hint="default"/>
        <w:lang w:val="pt-PT" w:eastAsia="en-US" w:bidi="ar-SA"/>
      </w:rPr>
    </w:lvl>
    <w:lvl w:ilvl="6" w:tplc="CE1EDB1A">
      <w:numFmt w:val="bullet"/>
      <w:lvlText w:val="•"/>
      <w:lvlJc w:val="left"/>
      <w:pPr>
        <w:ind w:left="6476" w:hanging="392"/>
      </w:pPr>
      <w:rPr>
        <w:rFonts w:hint="default"/>
        <w:lang w:val="pt-PT" w:eastAsia="en-US" w:bidi="ar-SA"/>
      </w:rPr>
    </w:lvl>
    <w:lvl w:ilvl="7" w:tplc="F0ACBEC0">
      <w:numFmt w:val="bullet"/>
      <w:lvlText w:val="•"/>
      <w:lvlJc w:val="left"/>
      <w:pPr>
        <w:ind w:left="7392" w:hanging="392"/>
      </w:pPr>
      <w:rPr>
        <w:rFonts w:hint="default"/>
        <w:lang w:val="pt-PT" w:eastAsia="en-US" w:bidi="ar-SA"/>
      </w:rPr>
    </w:lvl>
    <w:lvl w:ilvl="8" w:tplc="48287A2E">
      <w:numFmt w:val="bullet"/>
      <w:lvlText w:val="•"/>
      <w:lvlJc w:val="left"/>
      <w:pPr>
        <w:ind w:left="8308" w:hanging="392"/>
      </w:pPr>
      <w:rPr>
        <w:rFonts w:hint="default"/>
        <w:lang w:val="pt-PT" w:eastAsia="en-US" w:bidi="ar-SA"/>
      </w:rPr>
    </w:lvl>
  </w:abstractNum>
  <w:abstractNum w:abstractNumId="74" w15:restartNumberingAfterBreak="0">
    <w:nsid w:val="4FF778F9"/>
    <w:multiLevelType w:val="multilevel"/>
    <w:tmpl w:val="D292DF9C"/>
    <w:lvl w:ilvl="0">
      <w:start w:val="7"/>
      <w:numFmt w:val="decimal"/>
      <w:lvlText w:val="%1"/>
      <w:lvlJc w:val="left"/>
      <w:pPr>
        <w:ind w:left="592" w:hanging="360"/>
      </w:pPr>
      <w:rPr>
        <w:rFonts w:hint="default"/>
        <w:lang w:val="pt-PT" w:eastAsia="en-US" w:bidi="ar-SA"/>
      </w:rPr>
    </w:lvl>
    <w:lvl w:ilvl="1">
      <w:start w:val="1"/>
      <w:numFmt w:val="decimal"/>
      <w:lvlText w:val="%1.%2"/>
      <w:lvlJc w:val="left"/>
      <w:pPr>
        <w:ind w:left="592" w:hanging="360"/>
      </w:pPr>
      <w:rPr>
        <w:rFonts w:ascii="Cambria" w:eastAsia="Cambria" w:hAnsi="Cambria" w:cs="Cambria" w:hint="default"/>
        <w:w w:val="90"/>
        <w:sz w:val="24"/>
        <w:szCs w:val="24"/>
        <w:lang w:val="pt-PT" w:eastAsia="en-US" w:bidi="ar-SA"/>
      </w:rPr>
    </w:lvl>
    <w:lvl w:ilvl="2">
      <w:start w:val="1"/>
      <w:numFmt w:val="decimal"/>
      <w:lvlText w:val="%1.%2.%3"/>
      <w:lvlJc w:val="left"/>
      <w:pPr>
        <w:ind w:left="232" w:hanging="605"/>
      </w:pPr>
      <w:rPr>
        <w:rFonts w:ascii="Cambria" w:eastAsia="Cambria" w:hAnsi="Cambria" w:cs="Cambria" w:hint="default"/>
        <w:w w:val="90"/>
        <w:sz w:val="24"/>
        <w:szCs w:val="24"/>
        <w:lang w:val="pt-PT" w:eastAsia="en-US" w:bidi="ar-SA"/>
      </w:rPr>
    </w:lvl>
    <w:lvl w:ilvl="3">
      <w:start w:val="1"/>
      <w:numFmt w:val="lowerLetter"/>
      <w:lvlText w:val="%4."/>
      <w:lvlJc w:val="left"/>
      <w:pPr>
        <w:ind w:left="604" w:hanging="231"/>
      </w:pPr>
      <w:rPr>
        <w:rFonts w:ascii="Cambria" w:eastAsia="Cambria" w:hAnsi="Cambria" w:cs="Cambria" w:hint="default"/>
        <w:spacing w:val="-3"/>
        <w:w w:val="102"/>
        <w:sz w:val="24"/>
        <w:szCs w:val="24"/>
        <w:lang w:val="pt-PT" w:eastAsia="en-US" w:bidi="ar-SA"/>
      </w:rPr>
    </w:lvl>
    <w:lvl w:ilvl="4">
      <w:numFmt w:val="bullet"/>
      <w:lvlText w:val="•"/>
      <w:lvlJc w:val="left"/>
      <w:pPr>
        <w:ind w:left="3120" w:hanging="231"/>
      </w:pPr>
      <w:rPr>
        <w:rFonts w:hint="default"/>
        <w:lang w:val="pt-PT" w:eastAsia="en-US" w:bidi="ar-SA"/>
      </w:rPr>
    </w:lvl>
    <w:lvl w:ilvl="5">
      <w:numFmt w:val="bullet"/>
      <w:lvlText w:val="•"/>
      <w:lvlJc w:val="left"/>
      <w:pPr>
        <w:ind w:left="4290" w:hanging="231"/>
      </w:pPr>
      <w:rPr>
        <w:rFonts w:hint="default"/>
        <w:lang w:val="pt-PT" w:eastAsia="en-US" w:bidi="ar-SA"/>
      </w:rPr>
    </w:lvl>
    <w:lvl w:ilvl="6">
      <w:numFmt w:val="bullet"/>
      <w:lvlText w:val="•"/>
      <w:lvlJc w:val="left"/>
      <w:pPr>
        <w:ind w:left="5460" w:hanging="231"/>
      </w:pPr>
      <w:rPr>
        <w:rFonts w:hint="default"/>
        <w:lang w:val="pt-PT" w:eastAsia="en-US" w:bidi="ar-SA"/>
      </w:rPr>
    </w:lvl>
    <w:lvl w:ilvl="7">
      <w:numFmt w:val="bullet"/>
      <w:lvlText w:val="•"/>
      <w:lvlJc w:val="left"/>
      <w:pPr>
        <w:ind w:left="6630" w:hanging="231"/>
      </w:pPr>
      <w:rPr>
        <w:rFonts w:hint="default"/>
        <w:lang w:val="pt-PT" w:eastAsia="en-US" w:bidi="ar-SA"/>
      </w:rPr>
    </w:lvl>
    <w:lvl w:ilvl="8">
      <w:numFmt w:val="bullet"/>
      <w:lvlText w:val="•"/>
      <w:lvlJc w:val="left"/>
      <w:pPr>
        <w:ind w:left="7800" w:hanging="231"/>
      </w:pPr>
      <w:rPr>
        <w:rFonts w:hint="default"/>
        <w:lang w:val="pt-PT" w:eastAsia="en-US" w:bidi="ar-SA"/>
      </w:rPr>
    </w:lvl>
  </w:abstractNum>
  <w:abstractNum w:abstractNumId="75" w15:restartNumberingAfterBreak="0">
    <w:nsid w:val="502610AE"/>
    <w:multiLevelType w:val="hybridMultilevel"/>
    <w:tmpl w:val="7214C58A"/>
    <w:lvl w:ilvl="0" w:tplc="D924EEEC">
      <w:start w:val="1"/>
      <w:numFmt w:val="lowerLetter"/>
      <w:lvlText w:val="%1)"/>
      <w:lvlJc w:val="left"/>
      <w:pPr>
        <w:ind w:left="1065" w:hanging="360"/>
      </w:pPr>
      <w:rPr>
        <w:rFonts w:hint="default"/>
        <w:b/>
        <w:color w:val="auto"/>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76" w15:restartNumberingAfterBreak="0">
    <w:nsid w:val="52CA4F9D"/>
    <w:multiLevelType w:val="hybridMultilevel"/>
    <w:tmpl w:val="FBEAFC66"/>
    <w:lvl w:ilvl="0" w:tplc="25860DBE">
      <w:numFmt w:val="bullet"/>
      <w:lvlText w:val=""/>
      <w:lvlJc w:val="left"/>
      <w:pPr>
        <w:ind w:left="720" w:hanging="360"/>
      </w:pPr>
      <w:rPr>
        <w:rFonts w:ascii="Wingdings" w:eastAsia="Wingdings" w:hAnsi="Wingdings" w:cs="Wingdings" w:hint="default"/>
        <w:w w:val="100"/>
        <w:sz w:val="22"/>
        <w:szCs w:val="22"/>
        <w:lang w:val="pt-PT" w:eastAsia="en-US" w:bidi="ar-SA"/>
      </w:rPr>
    </w:lvl>
    <w:lvl w:ilvl="1" w:tplc="04160003" w:tentative="1">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7" w15:restartNumberingAfterBreak="0">
    <w:nsid w:val="543F3747"/>
    <w:multiLevelType w:val="hybridMultilevel"/>
    <w:tmpl w:val="DBDE74CC"/>
    <w:lvl w:ilvl="0" w:tplc="DCD687CC">
      <w:numFmt w:val="bullet"/>
      <w:lvlText w:val=""/>
      <w:lvlJc w:val="left"/>
      <w:pPr>
        <w:ind w:left="1287" w:hanging="360"/>
      </w:pPr>
      <w:rPr>
        <w:rFonts w:ascii="Wingdings" w:eastAsia="Wingdings" w:hAnsi="Wingdings" w:cs="Wingdings" w:hint="default"/>
        <w:w w:val="100"/>
        <w:sz w:val="22"/>
        <w:szCs w:val="22"/>
        <w:lang w:val="pt-PT" w:eastAsia="en-US" w:bidi="ar-SA"/>
      </w:rPr>
    </w:lvl>
    <w:lvl w:ilvl="1" w:tplc="04160003">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78" w15:restartNumberingAfterBreak="0">
    <w:nsid w:val="56111A1C"/>
    <w:multiLevelType w:val="hybridMultilevel"/>
    <w:tmpl w:val="9B6E6F3C"/>
    <w:lvl w:ilvl="0" w:tplc="25860DBE">
      <w:numFmt w:val="bullet"/>
      <w:lvlText w:val=""/>
      <w:lvlJc w:val="left"/>
      <w:pPr>
        <w:ind w:left="720" w:hanging="360"/>
      </w:pPr>
      <w:rPr>
        <w:rFonts w:ascii="Wingdings" w:eastAsia="Wingdings" w:hAnsi="Wingdings" w:cs="Wingdings" w:hint="default"/>
        <w:w w:val="100"/>
        <w:sz w:val="22"/>
        <w:szCs w:val="22"/>
        <w:lang w:val="pt-PT" w:eastAsia="en-US" w:bidi="ar-SA"/>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9" w15:restartNumberingAfterBreak="0">
    <w:nsid w:val="56390E2F"/>
    <w:multiLevelType w:val="hybridMultilevel"/>
    <w:tmpl w:val="BF0E0756"/>
    <w:lvl w:ilvl="0" w:tplc="B7A84BDE">
      <w:start w:val="1"/>
      <w:numFmt w:val="lowerLetter"/>
      <w:lvlText w:val="%1."/>
      <w:lvlJc w:val="left"/>
      <w:pPr>
        <w:ind w:left="1644" w:hanging="298"/>
      </w:pPr>
      <w:rPr>
        <w:rFonts w:ascii="Arial" w:eastAsia="Arial" w:hAnsi="Arial" w:cs="Arial" w:hint="default"/>
        <w:b w:val="0"/>
        <w:bCs w:val="0"/>
        <w:i w:val="0"/>
        <w:iCs w:val="0"/>
        <w:spacing w:val="0"/>
        <w:w w:val="99"/>
        <w:sz w:val="24"/>
        <w:szCs w:val="24"/>
        <w:lang w:val="pt-PT" w:eastAsia="en-US" w:bidi="ar-SA"/>
      </w:rPr>
    </w:lvl>
    <w:lvl w:ilvl="1" w:tplc="DEDE7308">
      <w:numFmt w:val="bullet"/>
      <w:lvlText w:val="•"/>
      <w:lvlJc w:val="left"/>
      <w:pPr>
        <w:ind w:left="2525" w:hanging="298"/>
      </w:pPr>
      <w:rPr>
        <w:rFonts w:hint="default"/>
        <w:lang w:val="pt-PT" w:eastAsia="en-US" w:bidi="ar-SA"/>
      </w:rPr>
    </w:lvl>
    <w:lvl w:ilvl="2" w:tplc="945AED88">
      <w:numFmt w:val="bullet"/>
      <w:lvlText w:val="•"/>
      <w:lvlJc w:val="left"/>
      <w:pPr>
        <w:ind w:left="3411" w:hanging="298"/>
      </w:pPr>
      <w:rPr>
        <w:rFonts w:hint="default"/>
        <w:lang w:val="pt-PT" w:eastAsia="en-US" w:bidi="ar-SA"/>
      </w:rPr>
    </w:lvl>
    <w:lvl w:ilvl="3" w:tplc="375E960E">
      <w:numFmt w:val="bullet"/>
      <w:lvlText w:val="•"/>
      <w:lvlJc w:val="left"/>
      <w:pPr>
        <w:ind w:left="4296" w:hanging="298"/>
      </w:pPr>
      <w:rPr>
        <w:rFonts w:hint="default"/>
        <w:lang w:val="pt-PT" w:eastAsia="en-US" w:bidi="ar-SA"/>
      </w:rPr>
    </w:lvl>
    <w:lvl w:ilvl="4" w:tplc="16C60D80">
      <w:numFmt w:val="bullet"/>
      <w:lvlText w:val="•"/>
      <w:lvlJc w:val="left"/>
      <w:pPr>
        <w:ind w:left="5182" w:hanging="298"/>
      </w:pPr>
      <w:rPr>
        <w:rFonts w:hint="default"/>
        <w:lang w:val="pt-PT" w:eastAsia="en-US" w:bidi="ar-SA"/>
      </w:rPr>
    </w:lvl>
    <w:lvl w:ilvl="5" w:tplc="5C22DA2A">
      <w:numFmt w:val="bullet"/>
      <w:lvlText w:val="•"/>
      <w:lvlJc w:val="left"/>
      <w:pPr>
        <w:ind w:left="6067" w:hanging="298"/>
      </w:pPr>
      <w:rPr>
        <w:rFonts w:hint="default"/>
        <w:lang w:val="pt-PT" w:eastAsia="en-US" w:bidi="ar-SA"/>
      </w:rPr>
    </w:lvl>
    <w:lvl w:ilvl="6" w:tplc="0C321410">
      <w:numFmt w:val="bullet"/>
      <w:lvlText w:val="•"/>
      <w:lvlJc w:val="left"/>
      <w:pPr>
        <w:ind w:left="6953" w:hanging="298"/>
      </w:pPr>
      <w:rPr>
        <w:rFonts w:hint="default"/>
        <w:lang w:val="pt-PT" w:eastAsia="en-US" w:bidi="ar-SA"/>
      </w:rPr>
    </w:lvl>
    <w:lvl w:ilvl="7" w:tplc="E85241DE">
      <w:numFmt w:val="bullet"/>
      <w:lvlText w:val="•"/>
      <w:lvlJc w:val="left"/>
      <w:pPr>
        <w:ind w:left="7838" w:hanging="298"/>
      </w:pPr>
      <w:rPr>
        <w:rFonts w:hint="default"/>
        <w:lang w:val="pt-PT" w:eastAsia="en-US" w:bidi="ar-SA"/>
      </w:rPr>
    </w:lvl>
    <w:lvl w:ilvl="8" w:tplc="3086FB4A">
      <w:numFmt w:val="bullet"/>
      <w:lvlText w:val="•"/>
      <w:lvlJc w:val="left"/>
      <w:pPr>
        <w:ind w:left="8724" w:hanging="298"/>
      </w:pPr>
      <w:rPr>
        <w:rFonts w:hint="default"/>
        <w:lang w:val="pt-PT" w:eastAsia="en-US" w:bidi="ar-SA"/>
      </w:rPr>
    </w:lvl>
  </w:abstractNum>
  <w:abstractNum w:abstractNumId="80" w15:restartNumberingAfterBreak="0">
    <w:nsid w:val="571C18A0"/>
    <w:multiLevelType w:val="hybridMultilevel"/>
    <w:tmpl w:val="DB6A21AE"/>
    <w:lvl w:ilvl="0" w:tplc="04160005">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1" w15:restartNumberingAfterBreak="0">
    <w:nsid w:val="575A5BF6"/>
    <w:multiLevelType w:val="multilevel"/>
    <w:tmpl w:val="15E45138"/>
    <w:lvl w:ilvl="0">
      <w:start w:val="11"/>
      <w:numFmt w:val="decimal"/>
      <w:lvlText w:val="%1"/>
      <w:lvlJc w:val="left"/>
      <w:pPr>
        <w:ind w:left="453" w:hanging="598"/>
      </w:pPr>
      <w:rPr>
        <w:rFonts w:hint="default"/>
        <w:lang w:val="pt-PT" w:eastAsia="en-US" w:bidi="ar-SA"/>
      </w:rPr>
    </w:lvl>
    <w:lvl w:ilvl="1">
      <w:start w:val="1"/>
      <w:numFmt w:val="decimal"/>
      <w:lvlText w:val="%1.%2."/>
      <w:lvlJc w:val="left"/>
      <w:pPr>
        <w:ind w:left="453" w:hanging="598"/>
      </w:pPr>
      <w:rPr>
        <w:rFonts w:ascii="Cambria" w:eastAsia="Cambria" w:hAnsi="Cambria" w:cs="Cambria" w:hint="default"/>
        <w:w w:val="90"/>
        <w:sz w:val="24"/>
        <w:szCs w:val="24"/>
        <w:lang w:val="pt-PT" w:eastAsia="en-US" w:bidi="ar-SA"/>
      </w:rPr>
    </w:lvl>
    <w:lvl w:ilvl="2">
      <w:numFmt w:val="bullet"/>
      <w:lvlText w:val="•"/>
      <w:lvlJc w:val="left"/>
      <w:pPr>
        <w:ind w:left="2396" w:hanging="598"/>
      </w:pPr>
      <w:rPr>
        <w:rFonts w:hint="default"/>
        <w:lang w:val="pt-PT" w:eastAsia="en-US" w:bidi="ar-SA"/>
      </w:rPr>
    </w:lvl>
    <w:lvl w:ilvl="3">
      <w:numFmt w:val="bullet"/>
      <w:lvlText w:val="•"/>
      <w:lvlJc w:val="left"/>
      <w:pPr>
        <w:ind w:left="3364" w:hanging="598"/>
      </w:pPr>
      <w:rPr>
        <w:rFonts w:hint="default"/>
        <w:lang w:val="pt-PT" w:eastAsia="en-US" w:bidi="ar-SA"/>
      </w:rPr>
    </w:lvl>
    <w:lvl w:ilvl="4">
      <w:numFmt w:val="bullet"/>
      <w:lvlText w:val="•"/>
      <w:lvlJc w:val="left"/>
      <w:pPr>
        <w:ind w:left="4332" w:hanging="598"/>
      </w:pPr>
      <w:rPr>
        <w:rFonts w:hint="default"/>
        <w:lang w:val="pt-PT" w:eastAsia="en-US" w:bidi="ar-SA"/>
      </w:rPr>
    </w:lvl>
    <w:lvl w:ilvl="5">
      <w:numFmt w:val="bullet"/>
      <w:lvlText w:val="•"/>
      <w:lvlJc w:val="left"/>
      <w:pPr>
        <w:ind w:left="5300" w:hanging="598"/>
      </w:pPr>
      <w:rPr>
        <w:rFonts w:hint="default"/>
        <w:lang w:val="pt-PT" w:eastAsia="en-US" w:bidi="ar-SA"/>
      </w:rPr>
    </w:lvl>
    <w:lvl w:ilvl="6">
      <w:numFmt w:val="bullet"/>
      <w:lvlText w:val="•"/>
      <w:lvlJc w:val="left"/>
      <w:pPr>
        <w:ind w:left="6268" w:hanging="598"/>
      </w:pPr>
      <w:rPr>
        <w:rFonts w:hint="default"/>
        <w:lang w:val="pt-PT" w:eastAsia="en-US" w:bidi="ar-SA"/>
      </w:rPr>
    </w:lvl>
    <w:lvl w:ilvl="7">
      <w:numFmt w:val="bullet"/>
      <w:lvlText w:val="•"/>
      <w:lvlJc w:val="left"/>
      <w:pPr>
        <w:ind w:left="7236" w:hanging="598"/>
      </w:pPr>
      <w:rPr>
        <w:rFonts w:hint="default"/>
        <w:lang w:val="pt-PT" w:eastAsia="en-US" w:bidi="ar-SA"/>
      </w:rPr>
    </w:lvl>
    <w:lvl w:ilvl="8">
      <w:numFmt w:val="bullet"/>
      <w:lvlText w:val="•"/>
      <w:lvlJc w:val="left"/>
      <w:pPr>
        <w:ind w:left="8204" w:hanging="598"/>
      </w:pPr>
      <w:rPr>
        <w:rFonts w:hint="default"/>
        <w:lang w:val="pt-PT" w:eastAsia="en-US" w:bidi="ar-SA"/>
      </w:rPr>
    </w:lvl>
  </w:abstractNum>
  <w:abstractNum w:abstractNumId="82" w15:restartNumberingAfterBreak="0">
    <w:nsid w:val="57692820"/>
    <w:multiLevelType w:val="hybridMultilevel"/>
    <w:tmpl w:val="38FA3B6A"/>
    <w:lvl w:ilvl="0" w:tplc="C420A3BE">
      <w:start w:val="1"/>
      <w:numFmt w:val="lowerLetter"/>
      <w:lvlText w:val="%1."/>
      <w:lvlJc w:val="left"/>
      <w:pPr>
        <w:ind w:left="1913" w:hanging="269"/>
      </w:pPr>
      <w:rPr>
        <w:rFonts w:ascii="Arial" w:eastAsia="Arial" w:hAnsi="Arial" w:cs="Arial" w:hint="default"/>
        <w:b w:val="0"/>
        <w:bCs w:val="0"/>
        <w:i w:val="0"/>
        <w:iCs w:val="0"/>
        <w:spacing w:val="0"/>
        <w:w w:val="99"/>
        <w:sz w:val="24"/>
        <w:szCs w:val="24"/>
        <w:lang w:val="pt-PT" w:eastAsia="en-US" w:bidi="ar-SA"/>
      </w:rPr>
    </w:lvl>
    <w:lvl w:ilvl="1" w:tplc="426EEAFE">
      <w:numFmt w:val="bullet"/>
      <w:lvlText w:val="•"/>
      <w:lvlJc w:val="left"/>
      <w:pPr>
        <w:ind w:left="2777" w:hanging="269"/>
      </w:pPr>
      <w:rPr>
        <w:rFonts w:hint="default"/>
        <w:lang w:val="pt-PT" w:eastAsia="en-US" w:bidi="ar-SA"/>
      </w:rPr>
    </w:lvl>
    <w:lvl w:ilvl="2" w:tplc="904C17F2">
      <w:numFmt w:val="bullet"/>
      <w:lvlText w:val="•"/>
      <w:lvlJc w:val="left"/>
      <w:pPr>
        <w:ind w:left="3635" w:hanging="269"/>
      </w:pPr>
      <w:rPr>
        <w:rFonts w:hint="default"/>
        <w:lang w:val="pt-PT" w:eastAsia="en-US" w:bidi="ar-SA"/>
      </w:rPr>
    </w:lvl>
    <w:lvl w:ilvl="3" w:tplc="E33C3906">
      <w:numFmt w:val="bullet"/>
      <w:lvlText w:val="•"/>
      <w:lvlJc w:val="left"/>
      <w:pPr>
        <w:ind w:left="4492" w:hanging="269"/>
      </w:pPr>
      <w:rPr>
        <w:rFonts w:hint="default"/>
        <w:lang w:val="pt-PT" w:eastAsia="en-US" w:bidi="ar-SA"/>
      </w:rPr>
    </w:lvl>
    <w:lvl w:ilvl="4" w:tplc="09381CAA">
      <w:numFmt w:val="bullet"/>
      <w:lvlText w:val="•"/>
      <w:lvlJc w:val="left"/>
      <w:pPr>
        <w:ind w:left="5350" w:hanging="269"/>
      </w:pPr>
      <w:rPr>
        <w:rFonts w:hint="default"/>
        <w:lang w:val="pt-PT" w:eastAsia="en-US" w:bidi="ar-SA"/>
      </w:rPr>
    </w:lvl>
    <w:lvl w:ilvl="5" w:tplc="F76A1DEC">
      <w:numFmt w:val="bullet"/>
      <w:lvlText w:val="•"/>
      <w:lvlJc w:val="left"/>
      <w:pPr>
        <w:ind w:left="6207" w:hanging="269"/>
      </w:pPr>
      <w:rPr>
        <w:rFonts w:hint="default"/>
        <w:lang w:val="pt-PT" w:eastAsia="en-US" w:bidi="ar-SA"/>
      </w:rPr>
    </w:lvl>
    <w:lvl w:ilvl="6" w:tplc="381E566E">
      <w:numFmt w:val="bullet"/>
      <w:lvlText w:val="•"/>
      <w:lvlJc w:val="left"/>
      <w:pPr>
        <w:ind w:left="7065" w:hanging="269"/>
      </w:pPr>
      <w:rPr>
        <w:rFonts w:hint="default"/>
        <w:lang w:val="pt-PT" w:eastAsia="en-US" w:bidi="ar-SA"/>
      </w:rPr>
    </w:lvl>
    <w:lvl w:ilvl="7" w:tplc="52AABE1C">
      <w:numFmt w:val="bullet"/>
      <w:lvlText w:val="•"/>
      <w:lvlJc w:val="left"/>
      <w:pPr>
        <w:ind w:left="7922" w:hanging="269"/>
      </w:pPr>
      <w:rPr>
        <w:rFonts w:hint="default"/>
        <w:lang w:val="pt-PT" w:eastAsia="en-US" w:bidi="ar-SA"/>
      </w:rPr>
    </w:lvl>
    <w:lvl w:ilvl="8" w:tplc="E474E1EE">
      <w:numFmt w:val="bullet"/>
      <w:lvlText w:val="•"/>
      <w:lvlJc w:val="left"/>
      <w:pPr>
        <w:ind w:left="8780" w:hanging="269"/>
      </w:pPr>
      <w:rPr>
        <w:rFonts w:hint="default"/>
        <w:lang w:val="pt-PT" w:eastAsia="en-US" w:bidi="ar-SA"/>
      </w:rPr>
    </w:lvl>
  </w:abstractNum>
  <w:abstractNum w:abstractNumId="83" w15:restartNumberingAfterBreak="0">
    <w:nsid w:val="59B252A5"/>
    <w:multiLevelType w:val="hybridMultilevel"/>
    <w:tmpl w:val="7A1AAA76"/>
    <w:lvl w:ilvl="0" w:tplc="04160001">
      <w:start w:val="1"/>
      <w:numFmt w:val="bullet"/>
      <w:lvlText w:val=""/>
      <w:lvlJc w:val="left"/>
      <w:pPr>
        <w:ind w:left="2010" w:hanging="360"/>
      </w:pPr>
      <w:rPr>
        <w:rFonts w:ascii="Symbol" w:hAnsi="Symbol" w:hint="default"/>
      </w:rPr>
    </w:lvl>
    <w:lvl w:ilvl="1" w:tplc="04160003" w:tentative="1">
      <w:start w:val="1"/>
      <w:numFmt w:val="bullet"/>
      <w:lvlText w:val="o"/>
      <w:lvlJc w:val="left"/>
      <w:pPr>
        <w:ind w:left="2730" w:hanging="360"/>
      </w:pPr>
      <w:rPr>
        <w:rFonts w:ascii="Courier New" w:hAnsi="Courier New" w:cs="Courier New" w:hint="default"/>
      </w:rPr>
    </w:lvl>
    <w:lvl w:ilvl="2" w:tplc="04160005" w:tentative="1">
      <w:start w:val="1"/>
      <w:numFmt w:val="bullet"/>
      <w:lvlText w:val=""/>
      <w:lvlJc w:val="left"/>
      <w:pPr>
        <w:ind w:left="3450" w:hanging="360"/>
      </w:pPr>
      <w:rPr>
        <w:rFonts w:ascii="Wingdings" w:hAnsi="Wingdings" w:hint="default"/>
      </w:rPr>
    </w:lvl>
    <w:lvl w:ilvl="3" w:tplc="04160001" w:tentative="1">
      <w:start w:val="1"/>
      <w:numFmt w:val="bullet"/>
      <w:lvlText w:val=""/>
      <w:lvlJc w:val="left"/>
      <w:pPr>
        <w:ind w:left="4170" w:hanging="360"/>
      </w:pPr>
      <w:rPr>
        <w:rFonts w:ascii="Symbol" w:hAnsi="Symbol" w:hint="default"/>
      </w:rPr>
    </w:lvl>
    <w:lvl w:ilvl="4" w:tplc="04160003" w:tentative="1">
      <w:start w:val="1"/>
      <w:numFmt w:val="bullet"/>
      <w:lvlText w:val="o"/>
      <w:lvlJc w:val="left"/>
      <w:pPr>
        <w:ind w:left="4890" w:hanging="360"/>
      </w:pPr>
      <w:rPr>
        <w:rFonts w:ascii="Courier New" w:hAnsi="Courier New" w:cs="Courier New" w:hint="default"/>
      </w:rPr>
    </w:lvl>
    <w:lvl w:ilvl="5" w:tplc="04160005" w:tentative="1">
      <w:start w:val="1"/>
      <w:numFmt w:val="bullet"/>
      <w:lvlText w:val=""/>
      <w:lvlJc w:val="left"/>
      <w:pPr>
        <w:ind w:left="5610" w:hanging="360"/>
      </w:pPr>
      <w:rPr>
        <w:rFonts w:ascii="Wingdings" w:hAnsi="Wingdings" w:hint="default"/>
      </w:rPr>
    </w:lvl>
    <w:lvl w:ilvl="6" w:tplc="04160001" w:tentative="1">
      <w:start w:val="1"/>
      <w:numFmt w:val="bullet"/>
      <w:lvlText w:val=""/>
      <w:lvlJc w:val="left"/>
      <w:pPr>
        <w:ind w:left="6330" w:hanging="360"/>
      </w:pPr>
      <w:rPr>
        <w:rFonts w:ascii="Symbol" w:hAnsi="Symbol" w:hint="default"/>
      </w:rPr>
    </w:lvl>
    <w:lvl w:ilvl="7" w:tplc="04160003" w:tentative="1">
      <w:start w:val="1"/>
      <w:numFmt w:val="bullet"/>
      <w:lvlText w:val="o"/>
      <w:lvlJc w:val="left"/>
      <w:pPr>
        <w:ind w:left="7050" w:hanging="360"/>
      </w:pPr>
      <w:rPr>
        <w:rFonts w:ascii="Courier New" w:hAnsi="Courier New" w:cs="Courier New" w:hint="default"/>
      </w:rPr>
    </w:lvl>
    <w:lvl w:ilvl="8" w:tplc="04160005" w:tentative="1">
      <w:start w:val="1"/>
      <w:numFmt w:val="bullet"/>
      <w:lvlText w:val=""/>
      <w:lvlJc w:val="left"/>
      <w:pPr>
        <w:ind w:left="7770" w:hanging="360"/>
      </w:pPr>
      <w:rPr>
        <w:rFonts w:ascii="Wingdings" w:hAnsi="Wingdings" w:hint="default"/>
      </w:rPr>
    </w:lvl>
  </w:abstractNum>
  <w:abstractNum w:abstractNumId="84" w15:restartNumberingAfterBreak="0">
    <w:nsid w:val="5A3D2C38"/>
    <w:multiLevelType w:val="multilevel"/>
    <w:tmpl w:val="7EA2B146"/>
    <w:lvl w:ilvl="0">
      <w:start w:val="3"/>
      <w:numFmt w:val="upperRoman"/>
      <w:lvlText w:val="%1"/>
      <w:lvlJc w:val="left"/>
      <w:pPr>
        <w:ind w:left="813" w:hanging="581"/>
      </w:pPr>
      <w:rPr>
        <w:rFonts w:hint="default"/>
        <w:lang w:val="pt-PT" w:eastAsia="en-US" w:bidi="ar-SA"/>
      </w:rPr>
    </w:lvl>
    <w:lvl w:ilvl="1">
      <w:start w:val="1"/>
      <w:numFmt w:val="decimal"/>
      <w:lvlText w:val="%2."/>
      <w:lvlJc w:val="left"/>
      <w:pPr>
        <w:ind w:left="592" w:hanging="360"/>
      </w:pPr>
    </w:lvl>
    <w:lvl w:ilvl="2">
      <w:numFmt w:val="bullet"/>
      <w:lvlText w:val=""/>
      <w:lvlJc w:val="left"/>
      <w:pPr>
        <w:ind w:left="952" w:hanging="360"/>
      </w:pPr>
      <w:rPr>
        <w:rFonts w:ascii="Symbol" w:eastAsia="Symbol" w:hAnsi="Symbol" w:cs="Symbol" w:hint="default"/>
        <w:w w:val="99"/>
        <w:sz w:val="24"/>
        <w:szCs w:val="24"/>
        <w:lang w:val="pt-PT" w:eastAsia="en-US" w:bidi="ar-SA"/>
      </w:rPr>
    </w:lvl>
    <w:lvl w:ilvl="3">
      <w:numFmt w:val="bullet"/>
      <w:lvlText w:val="•"/>
      <w:lvlJc w:val="left"/>
      <w:pPr>
        <w:ind w:left="3000" w:hanging="360"/>
      </w:pPr>
      <w:rPr>
        <w:rFonts w:hint="default"/>
        <w:lang w:val="pt-PT" w:eastAsia="en-US" w:bidi="ar-SA"/>
      </w:rPr>
    </w:lvl>
    <w:lvl w:ilvl="4">
      <w:numFmt w:val="bullet"/>
      <w:lvlText w:val="•"/>
      <w:lvlJc w:val="left"/>
      <w:pPr>
        <w:ind w:left="4020" w:hanging="360"/>
      </w:pPr>
      <w:rPr>
        <w:rFonts w:hint="default"/>
        <w:lang w:val="pt-PT" w:eastAsia="en-US" w:bidi="ar-SA"/>
      </w:rPr>
    </w:lvl>
    <w:lvl w:ilvl="5">
      <w:numFmt w:val="bullet"/>
      <w:lvlText w:val="•"/>
      <w:lvlJc w:val="left"/>
      <w:pPr>
        <w:ind w:left="5040" w:hanging="360"/>
      </w:pPr>
      <w:rPr>
        <w:rFonts w:hint="default"/>
        <w:lang w:val="pt-PT" w:eastAsia="en-US" w:bidi="ar-SA"/>
      </w:rPr>
    </w:lvl>
    <w:lvl w:ilvl="6">
      <w:numFmt w:val="bullet"/>
      <w:lvlText w:val="•"/>
      <w:lvlJc w:val="left"/>
      <w:pPr>
        <w:ind w:left="6060" w:hanging="360"/>
      </w:pPr>
      <w:rPr>
        <w:rFonts w:hint="default"/>
        <w:lang w:val="pt-PT" w:eastAsia="en-US" w:bidi="ar-SA"/>
      </w:rPr>
    </w:lvl>
    <w:lvl w:ilvl="7">
      <w:numFmt w:val="bullet"/>
      <w:lvlText w:val="•"/>
      <w:lvlJc w:val="left"/>
      <w:pPr>
        <w:ind w:left="7080" w:hanging="360"/>
      </w:pPr>
      <w:rPr>
        <w:rFonts w:hint="default"/>
        <w:lang w:val="pt-PT" w:eastAsia="en-US" w:bidi="ar-SA"/>
      </w:rPr>
    </w:lvl>
    <w:lvl w:ilvl="8">
      <w:numFmt w:val="bullet"/>
      <w:lvlText w:val="•"/>
      <w:lvlJc w:val="left"/>
      <w:pPr>
        <w:ind w:left="8100" w:hanging="360"/>
      </w:pPr>
      <w:rPr>
        <w:rFonts w:hint="default"/>
        <w:lang w:val="pt-PT" w:eastAsia="en-US" w:bidi="ar-SA"/>
      </w:rPr>
    </w:lvl>
  </w:abstractNum>
  <w:abstractNum w:abstractNumId="85" w15:restartNumberingAfterBreak="0">
    <w:nsid w:val="5A507398"/>
    <w:multiLevelType w:val="hybridMultilevel"/>
    <w:tmpl w:val="D99E3D36"/>
    <w:lvl w:ilvl="0" w:tplc="8D461C58">
      <w:start w:val="6"/>
      <w:numFmt w:val="upperRoman"/>
      <w:lvlText w:val="%1"/>
      <w:lvlJc w:val="left"/>
      <w:pPr>
        <w:ind w:left="573" w:hanging="341"/>
      </w:pPr>
      <w:rPr>
        <w:rFonts w:ascii="Cambria" w:eastAsia="Cambria" w:hAnsi="Cambria" w:cs="Cambria" w:hint="default"/>
        <w:b/>
        <w:bCs/>
        <w:w w:val="111"/>
        <w:sz w:val="24"/>
        <w:szCs w:val="24"/>
        <w:lang w:val="pt-PT" w:eastAsia="en-US" w:bidi="ar-SA"/>
      </w:rPr>
    </w:lvl>
    <w:lvl w:ilvl="1" w:tplc="E5966934">
      <w:numFmt w:val="bullet"/>
      <w:lvlText w:val="-"/>
      <w:lvlJc w:val="left"/>
      <w:pPr>
        <w:ind w:left="1080" w:hanging="140"/>
      </w:pPr>
      <w:rPr>
        <w:rFonts w:ascii="Cambria" w:eastAsia="Cambria" w:hAnsi="Cambria" w:cs="Cambria" w:hint="default"/>
        <w:w w:val="100"/>
        <w:sz w:val="24"/>
        <w:szCs w:val="24"/>
        <w:lang w:val="pt-PT" w:eastAsia="en-US" w:bidi="ar-SA"/>
      </w:rPr>
    </w:lvl>
    <w:lvl w:ilvl="2" w:tplc="6CBE3D2C">
      <w:numFmt w:val="bullet"/>
      <w:lvlText w:val="•"/>
      <w:lvlJc w:val="left"/>
      <w:pPr>
        <w:ind w:left="2086" w:hanging="140"/>
      </w:pPr>
      <w:rPr>
        <w:rFonts w:hint="default"/>
        <w:lang w:val="pt-PT" w:eastAsia="en-US" w:bidi="ar-SA"/>
      </w:rPr>
    </w:lvl>
    <w:lvl w:ilvl="3" w:tplc="4F9457A4">
      <w:numFmt w:val="bullet"/>
      <w:lvlText w:val="•"/>
      <w:lvlJc w:val="left"/>
      <w:pPr>
        <w:ind w:left="3093" w:hanging="140"/>
      </w:pPr>
      <w:rPr>
        <w:rFonts w:hint="default"/>
        <w:lang w:val="pt-PT" w:eastAsia="en-US" w:bidi="ar-SA"/>
      </w:rPr>
    </w:lvl>
    <w:lvl w:ilvl="4" w:tplc="8F6462CA">
      <w:numFmt w:val="bullet"/>
      <w:lvlText w:val="•"/>
      <w:lvlJc w:val="left"/>
      <w:pPr>
        <w:ind w:left="4100" w:hanging="140"/>
      </w:pPr>
      <w:rPr>
        <w:rFonts w:hint="default"/>
        <w:lang w:val="pt-PT" w:eastAsia="en-US" w:bidi="ar-SA"/>
      </w:rPr>
    </w:lvl>
    <w:lvl w:ilvl="5" w:tplc="4C6C2A5C">
      <w:numFmt w:val="bullet"/>
      <w:lvlText w:val="•"/>
      <w:lvlJc w:val="left"/>
      <w:pPr>
        <w:ind w:left="5106" w:hanging="140"/>
      </w:pPr>
      <w:rPr>
        <w:rFonts w:hint="default"/>
        <w:lang w:val="pt-PT" w:eastAsia="en-US" w:bidi="ar-SA"/>
      </w:rPr>
    </w:lvl>
    <w:lvl w:ilvl="6" w:tplc="7A5C9ED6">
      <w:numFmt w:val="bullet"/>
      <w:lvlText w:val="•"/>
      <w:lvlJc w:val="left"/>
      <w:pPr>
        <w:ind w:left="6113" w:hanging="140"/>
      </w:pPr>
      <w:rPr>
        <w:rFonts w:hint="default"/>
        <w:lang w:val="pt-PT" w:eastAsia="en-US" w:bidi="ar-SA"/>
      </w:rPr>
    </w:lvl>
    <w:lvl w:ilvl="7" w:tplc="0E541202">
      <w:numFmt w:val="bullet"/>
      <w:lvlText w:val="•"/>
      <w:lvlJc w:val="left"/>
      <w:pPr>
        <w:ind w:left="7120" w:hanging="140"/>
      </w:pPr>
      <w:rPr>
        <w:rFonts w:hint="default"/>
        <w:lang w:val="pt-PT" w:eastAsia="en-US" w:bidi="ar-SA"/>
      </w:rPr>
    </w:lvl>
    <w:lvl w:ilvl="8" w:tplc="205CD238">
      <w:numFmt w:val="bullet"/>
      <w:lvlText w:val="•"/>
      <w:lvlJc w:val="left"/>
      <w:pPr>
        <w:ind w:left="8126" w:hanging="140"/>
      </w:pPr>
      <w:rPr>
        <w:rFonts w:hint="default"/>
        <w:lang w:val="pt-PT" w:eastAsia="en-US" w:bidi="ar-SA"/>
      </w:rPr>
    </w:lvl>
  </w:abstractNum>
  <w:abstractNum w:abstractNumId="86" w15:restartNumberingAfterBreak="0">
    <w:nsid w:val="5A6A6DE2"/>
    <w:multiLevelType w:val="hybridMultilevel"/>
    <w:tmpl w:val="9B08F646"/>
    <w:lvl w:ilvl="0" w:tplc="DCD687CC">
      <w:numFmt w:val="bullet"/>
      <w:lvlText w:val=""/>
      <w:lvlJc w:val="left"/>
      <w:pPr>
        <w:ind w:left="720" w:hanging="360"/>
      </w:pPr>
      <w:rPr>
        <w:rFonts w:ascii="Wingdings" w:eastAsia="Wingdings" w:hAnsi="Wingdings" w:cs="Wingdings" w:hint="default"/>
        <w:w w:val="100"/>
        <w:sz w:val="22"/>
        <w:szCs w:val="22"/>
        <w:lang w:val="pt-PT" w:eastAsia="en-US" w:bidi="ar-SA"/>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7" w15:restartNumberingAfterBreak="0">
    <w:nsid w:val="5AB35645"/>
    <w:multiLevelType w:val="hybridMultilevel"/>
    <w:tmpl w:val="9A123BBE"/>
    <w:lvl w:ilvl="0" w:tplc="63A65EFE">
      <w:start w:val="1"/>
      <w:numFmt w:val="lowerLetter"/>
      <w:lvlText w:val="%1)"/>
      <w:lvlJc w:val="left"/>
      <w:pPr>
        <w:ind w:left="1065" w:hanging="360"/>
      </w:pPr>
      <w:rPr>
        <w:rFonts w:hint="default"/>
        <w:b/>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88" w15:restartNumberingAfterBreak="0">
    <w:nsid w:val="5B4351F7"/>
    <w:multiLevelType w:val="hybridMultilevel"/>
    <w:tmpl w:val="20B08B08"/>
    <w:lvl w:ilvl="0" w:tplc="25860DBE">
      <w:numFmt w:val="bullet"/>
      <w:lvlText w:val=""/>
      <w:lvlJc w:val="left"/>
      <w:pPr>
        <w:ind w:left="1287" w:hanging="360"/>
      </w:pPr>
      <w:rPr>
        <w:rFonts w:ascii="Wingdings" w:eastAsia="Wingdings" w:hAnsi="Wingdings" w:cs="Wingdings" w:hint="default"/>
        <w:w w:val="100"/>
        <w:sz w:val="22"/>
        <w:szCs w:val="22"/>
        <w:lang w:val="pt-PT" w:eastAsia="en-US" w:bidi="ar-SA"/>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89" w15:restartNumberingAfterBreak="0">
    <w:nsid w:val="5B7F6483"/>
    <w:multiLevelType w:val="multilevel"/>
    <w:tmpl w:val="98D23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5BC30D78"/>
    <w:multiLevelType w:val="hybridMultilevel"/>
    <w:tmpl w:val="86E80E44"/>
    <w:lvl w:ilvl="0" w:tplc="04160005">
      <w:start w:val="1"/>
      <w:numFmt w:val="bullet"/>
      <w:lvlText w:val=""/>
      <w:lvlJc w:val="left"/>
      <w:pPr>
        <w:ind w:left="1232" w:hanging="732"/>
      </w:pPr>
      <w:rPr>
        <w:rFonts w:ascii="Wingdings" w:hAnsi="Wingdings" w:hint="default"/>
        <w:b/>
        <w:bCs/>
        <w:i w:val="0"/>
        <w:iCs w:val="0"/>
        <w:spacing w:val="0"/>
        <w:w w:val="100"/>
        <w:sz w:val="24"/>
        <w:szCs w:val="24"/>
        <w:lang w:val="pt-PT" w:eastAsia="en-US" w:bidi="ar-SA"/>
      </w:rPr>
    </w:lvl>
    <w:lvl w:ilvl="1" w:tplc="FFFFFFFF">
      <w:numFmt w:val="bullet"/>
      <w:lvlText w:val="•"/>
      <w:lvlJc w:val="left"/>
      <w:pPr>
        <w:ind w:left="2165" w:hanging="732"/>
      </w:pPr>
      <w:rPr>
        <w:rFonts w:hint="default"/>
        <w:lang w:val="pt-PT" w:eastAsia="en-US" w:bidi="ar-SA"/>
      </w:rPr>
    </w:lvl>
    <w:lvl w:ilvl="2" w:tplc="FFFFFFFF">
      <w:numFmt w:val="bullet"/>
      <w:lvlText w:val="•"/>
      <w:lvlJc w:val="left"/>
      <w:pPr>
        <w:ind w:left="3091" w:hanging="732"/>
      </w:pPr>
      <w:rPr>
        <w:rFonts w:hint="default"/>
        <w:lang w:val="pt-PT" w:eastAsia="en-US" w:bidi="ar-SA"/>
      </w:rPr>
    </w:lvl>
    <w:lvl w:ilvl="3" w:tplc="FFFFFFFF">
      <w:numFmt w:val="bullet"/>
      <w:lvlText w:val="•"/>
      <w:lvlJc w:val="left"/>
      <w:pPr>
        <w:ind w:left="4016" w:hanging="732"/>
      </w:pPr>
      <w:rPr>
        <w:rFonts w:hint="default"/>
        <w:lang w:val="pt-PT" w:eastAsia="en-US" w:bidi="ar-SA"/>
      </w:rPr>
    </w:lvl>
    <w:lvl w:ilvl="4" w:tplc="FFFFFFFF">
      <w:numFmt w:val="bullet"/>
      <w:lvlText w:val="•"/>
      <w:lvlJc w:val="left"/>
      <w:pPr>
        <w:ind w:left="4942" w:hanging="732"/>
      </w:pPr>
      <w:rPr>
        <w:rFonts w:hint="default"/>
        <w:lang w:val="pt-PT" w:eastAsia="en-US" w:bidi="ar-SA"/>
      </w:rPr>
    </w:lvl>
    <w:lvl w:ilvl="5" w:tplc="FFFFFFFF">
      <w:numFmt w:val="bullet"/>
      <w:lvlText w:val="•"/>
      <w:lvlJc w:val="left"/>
      <w:pPr>
        <w:ind w:left="5867" w:hanging="732"/>
      </w:pPr>
      <w:rPr>
        <w:rFonts w:hint="default"/>
        <w:lang w:val="pt-PT" w:eastAsia="en-US" w:bidi="ar-SA"/>
      </w:rPr>
    </w:lvl>
    <w:lvl w:ilvl="6" w:tplc="FFFFFFFF">
      <w:numFmt w:val="bullet"/>
      <w:lvlText w:val="•"/>
      <w:lvlJc w:val="left"/>
      <w:pPr>
        <w:ind w:left="6793" w:hanging="732"/>
      </w:pPr>
      <w:rPr>
        <w:rFonts w:hint="default"/>
        <w:lang w:val="pt-PT" w:eastAsia="en-US" w:bidi="ar-SA"/>
      </w:rPr>
    </w:lvl>
    <w:lvl w:ilvl="7" w:tplc="FFFFFFFF">
      <w:numFmt w:val="bullet"/>
      <w:lvlText w:val="•"/>
      <w:lvlJc w:val="left"/>
      <w:pPr>
        <w:ind w:left="7718" w:hanging="732"/>
      </w:pPr>
      <w:rPr>
        <w:rFonts w:hint="default"/>
        <w:lang w:val="pt-PT" w:eastAsia="en-US" w:bidi="ar-SA"/>
      </w:rPr>
    </w:lvl>
    <w:lvl w:ilvl="8" w:tplc="FFFFFFFF">
      <w:numFmt w:val="bullet"/>
      <w:lvlText w:val="•"/>
      <w:lvlJc w:val="left"/>
      <w:pPr>
        <w:ind w:left="8644" w:hanging="732"/>
      </w:pPr>
      <w:rPr>
        <w:rFonts w:hint="default"/>
        <w:lang w:val="pt-PT" w:eastAsia="en-US" w:bidi="ar-SA"/>
      </w:rPr>
    </w:lvl>
  </w:abstractNum>
  <w:abstractNum w:abstractNumId="91" w15:restartNumberingAfterBreak="0">
    <w:nsid w:val="5C78231D"/>
    <w:multiLevelType w:val="hybridMultilevel"/>
    <w:tmpl w:val="43E03660"/>
    <w:lvl w:ilvl="0" w:tplc="04160013">
      <w:start w:val="1"/>
      <w:numFmt w:val="upperRoman"/>
      <w:lvlText w:val="%1."/>
      <w:lvlJc w:val="right"/>
      <w:pPr>
        <w:ind w:left="660" w:hanging="428"/>
      </w:pPr>
      <w:rPr>
        <w:rFonts w:hint="default"/>
        <w:b/>
        <w:bCs/>
        <w:w w:val="107"/>
        <w:lang w:val="pt-PT" w:eastAsia="en-US" w:bidi="ar-SA"/>
      </w:rPr>
    </w:lvl>
    <w:lvl w:ilvl="1" w:tplc="D4FAFCB8">
      <w:numFmt w:val="bullet"/>
      <w:lvlText w:val=""/>
      <w:lvlJc w:val="left"/>
      <w:pPr>
        <w:ind w:left="952" w:hanging="360"/>
      </w:pPr>
      <w:rPr>
        <w:rFonts w:ascii="Symbol" w:eastAsia="Symbol" w:hAnsi="Symbol" w:cs="Symbol" w:hint="default"/>
        <w:w w:val="99"/>
        <w:sz w:val="24"/>
        <w:szCs w:val="24"/>
        <w:lang w:val="pt-PT" w:eastAsia="en-US" w:bidi="ar-SA"/>
      </w:rPr>
    </w:lvl>
    <w:lvl w:ilvl="2" w:tplc="E528C674">
      <w:numFmt w:val="bullet"/>
      <w:lvlText w:val="•"/>
      <w:lvlJc w:val="left"/>
      <w:pPr>
        <w:ind w:left="1980" w:hanging="360"/>
      </w:pPr>
      <w:rPr>
        <w:rFonts w:hint="default"/>
        <w:lang w:val="pt-PT" w:eastAsia="en-US" w:bidi="ar-SA"/>
      </w:rPr>
    </w:lvl>
    <w:lvl w:ilvl="3" w:tplc="F29E606C">
      <w:numFmt w:val="bullet"/>
      <w:lvlText w:val="•"/>
      <w:lvlJc w:val="left"/>
      <w:pPr>
        <w:ind w:left="3000" w:hanging="360"/>
      </w:pPr>
      <w:rPr>
        <w:rFonts w:hint="default"/>
        <w:lang w:val="pt-PT" w:eastAsia="en-US" w:bidi="ar-SA"/>
      </w:rPr>
    </w:lvl>
    <w:lvl w:ilvl="4" w:tplc="82C2E570">
      <w:numFmt w:val="bullet"/>
      <w:lvlText w:val="•"/>
      <w:lvlJc w:val="left"/>
      <w:pPr>
        <w:ind w:left="4020" w:hanging="360"/>
      </w:pPr>
      <w:rPr>
        <w:rFonts w:hint="default"/>
        <w:lang w:val="pt-PT" w:eastAsia="en-US" w:bidi="ar-SA"/>
      </w:rPr>
    </w:lvl>
    <w:lvl w:ilvl="5" w:tplc="AB9605EC">
      <w:numFmt w:val="bullet"/>
      <w:lvlText w:val="•"/>
      <w:lvlJc w:val="left"/>
      <w:pPr>
        <w:ind w:left="5040" w:hanging="360"/>
      </w:pPr>
      <w:rPr>
        <w:rFonts w:hint="default"/>
        <w:lang w:val="pt-PT" w:eastAsia="en-US" w:bidi="ar-SA"/>
      </w:rPr>
    </w:lvl>
    <w:lvl w:ilvl="6" w:tplc="B3044C22">
      <w:numFmt w:val="bullet"/>
      <w:lvlText w:val="•"/>
      <w:lvlJc w:val="left"/>
      <w:pPr>
        <w:ind w:left="6060" w:hanging="360"/>
      </w:pPr>
      <w:rPr>
        <w:rFonts w:hint="default"/>
        <w:lang w:val="pt-PT" w:eastAsia="en-US" w:bidi="ar-SA"/>
      </w:rPr>
    </w:lvl>
    <w:lvl w:ilvl="7" w:tplc="286AF368">
      <w:numFmt w:val="bullet"/>
      <w:lvlText w:val="•"/>
      <w:lvlJc w:val="left"/>
      <w:pPr>
        <w:ind w:left="7080" w:hanging="360"/>
      </w:pPr>
      <w:rPr>
        <w:rFonts w:hint="default"/>
        <w:lang w:val="pt-PT" w:eastAsia="en-US" w:bidi="ar-SA"/>
      </w:rPr>
    </w:lvl>
    <w:lvl w:ilvl="8" w:tplc="69AE8FD4">
      <w:numFmt w:val="bullet"/>
      <w:lvlText w:val="•"/>
      <w:lvlJc w:val="left"/>
      <w:pPr>
        <w:ind w:left="8100" w:hanging="360"/>
      </w:pPr>
      <w:rPr>
        <w:rFonts w:hint="default"/>
        <w:lang w:val="pt-PT" w:eastAsia="en-US" w:bidi="ar-SA"/>
      </w:rPr>
    </w:lvl>
  </w:abstractNum>
  <w:abstractNum w:abstractNumId="92" w15:restartNumberingAfterBreak="0">
    <w:nsid w:val="5E4F3C68"/>
    <w:multiLevelType w:val="hybridMultilevel"/>
    <w:tmpl w:val="4BAC6DAE"/>
    <w:lvl w:ilvl="0" w:tplc="05D86DBE">
      <w:start w:val="5"/>
      <w:numFmt w:val="upperRoman"/>
      <w:lvlText w:val="%1"/>
      <w:lvlJc w:val="left"/>
      <w:pPr>
        <w:ind w:left="480" w:hanging="248"/>
      </w:pPr>
      <w:rPr>
        <w:rFonts w:ascii="Cambria" w:eastAsia="Cambria" w:hAnsi="Cambria" w:cs="Cambria" w:hint="default"/>
        <w:b/>
        <w:bCs/>
        <w:w w:val="122"/>
        <w:sz w:val="24"/>
        <w:szCs w:val="24"/>
        <w:lang w:val="pt-PT" w:eastAsia="en-US" w:bidi="ar-SA"/>
      </w:rPr>
    </w:lvl>
    <w:lvl w:ilvl="1" w:tplc="9CAE6422">
      <w:numFmt w:val="bullet"/>
      <w:lvlText w:val="•"/>
      <w:lvlJc w:val="left"/>
      <w:pPr>
        <w:ind w:left="1446" w:hanging="248"/>
      </w:pPr>
      <w:rPr>
        <w:rFonts w:hint="default"/>
        <w:lang w:val="pt-PT" w:eastAsia="en-US" w:bidi="ar-SA"/>
      </w:rPr>
    </w:lvl>
    <w:lvl w:ilvl="2" w:tplc="F01E3B16">
      <w:numFmt w:val="bullet"/>
      <w:lvlText w:val="•"/>
      <w:lvlJc w:val="left"/>
      <w:pPr>
        <w:ind w:left="2412" w:hanging="248"/>
      </w:pPr>
      <w:rPr>
        <w:rFonts w:hint="default"/>
        <w:lang w:val="pt-PT" w:eastAsia="en-US" w:bidi="ar-SA"/>
      </w:rPr>
    </w:lvl>
    <w:lvl w:ilvl="3" w:tplc="25663894">
      <w:numFmt w:val="bullet"/>
      <w:lvlText w:val="•"/>
      <w:lvlJc w:val="left"/>
      <w:pPr>
        <w:ind w:left="3378" w:hanging="248"/>
      </w:pPr>
      <w:rPr>
        <w:rFonts w:hint="default"/>
        <w:lang w:val="pt-PT" w:eastAsia="en-US" w:bidi="ar-SA"/>
      </w:rPr>
    </w:lvl>
    <w:lvl w:ilvl="4" w:tplc="178A880A">
      <w:numFmt w:val="bullet"/>
      <w:lvlText w:val="•"/>
      <w:lvlJc w:val="left"/>
      <w:pPr>
        <w:ind w:left="4344" w:hanging="248"/>
      </w:pPr>
      <w:rPr>
        <w:rFonts w:hint="default"/>
        <w:lang w:val="pt-PT" w:eastAsia="en-US" w:bidi="ar-SA"/>
      </w:rPr>
    </w:lvl>
    <w:lvl w:ilvl="5" w:tplc="4F4A5246">
      <w:numFmt w:val="bullet"/>
      <w:lvlText w:val="•"/>
      <w:lvlJc w:val="left"/>
      <w:pPr>
        <w:ind w:left="5310" w:hanging="248"/>
      </w:pPr>
      <w:rPr>
        <w:rFonts w:hint="default"/>
        <w:lang w:val="pt-PT" w:eastAsia="en-US" w:bidi="ar-SA"/>
      </w:rPr>
    </w:lvl>
    <w:lvl w:ilvl="6" w:tplc="CC0A101C">
      <w:numFmt w:val="bullet"/>
      <w:lvlText w:val="•"/>
      <w:lvlJc w:val="left"/>
      <w:pPr>
        <w:ind w:left="6276" w:hanging="248"/>
      </w:pPr>
      <w:rPr>
        <w:rFonts w:hint="default"/>
        <w:lang w:val="pt-PT" w:eastAsia="en-US" w:bidi="ar-SA"/>
      </w:rPr>
    </w:lvl>
    <w:lvl w:ilvl="7" w:tplc="6CA6891A">
      <w:numFmt w:val="bullet"/>
      <w:lvlText w:val="•"/>
      <w:lvlJc w:val="left"/>
      <w:pPr>
        <w:ind w:left="7242" w:hanging="248"/>
      </w:pPr>
      <w:rPr>
        <w:rFonts w:hint="default"/>
        <w:lang w:val="pt-PT" w:eastAsia="en-US" w:bidi="ar-SA"/>
      </w:rPr>
    </w:lvl>
    <w:lvl w:ilvl="8" w:tplc="31DAD204">
      <w:numFmt w:val="bullet"/>
      <w:lvlText w:val="•"/>
      <w:lvlJc w:val="left"/>
      <w:pPr>
        <w:ind w:left="8208" w:hanging="248"/>
      </w:pPr>
      <w:rPr>
        <w:rFonts w:hint="default"/>
        <w:lang w:val="pt-PT" w:eastAsia="en-US" w:bidi="ar-SA"/>
      </w:rPr>
    </w:lvl>
  </w:abstractNum>
  <w:abstractNum w:abstractNumId="93" w15:restartNumberingAfterBreak="0">
    <w:nsid w:val="5E856A32"/>
    <w:multiLevelType w:val="hybridMultilevel"/>
    <w:tmpl w:val="8FF8951A"/>
    <w:lvl w:ilvl="0" w:tplc="25860DBE">
      <w:numFmt w:val="bullet"/>
      <w:lvlText w:val=""/>
      <w:lvlJc w:val="left"/>
      <w:pPr>
        <w:ind w:left="720" w:hanging="360"/>
      </w:pPr>
      <w:rPr>
        <w:rFonts w:ascii="Wingdings" w:eastAsia="Wingdings" w:hAnsi="Wingdings" w:cs="Wingdings" w:hint="default"/>
        <w:w w:val="100"/>
        <w:sz w:val="22"/>
        <w:szCs w:val="22"/>
        <w:lang w:val="pt-PT" w:eastAsia="en-US" w:bidi="ar-SA"/>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4" w15:restartNumberingAfterBreak="0">
    <w:nsid w:val="602B1F11"/>
    <w:multiLevelType w:val="multilevel"/>
    <w:tmpl w:val="2DDCD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614140A6"/>
    <w:multiLevelType w:val="hybridMultilevel"/>
    <w:tmpl w:val="A162A01A"/>
    <w:lvl w:ilvl="0" w:tplc="25860DBE">
      <w:numFmt w:val="bullet"/>
      <w:lvlText w:val=""/>
      <w:lvlJc w:val="left"/>
      <w:pPr>
        <w:ind w:left="720" w:hanging="360"/>
      </w:pPr>
      <w:rPr>
        <w:rFonts w:ascii="Wingdings" w:eastAsia="Wingdings" w:hAnsi="Wingdings" w:cs="Wingdings" w:hint="default"/>
        <w:w w:val="100"/>
        <w:sz w:val="22"/>
        <w:szCs w:val="22"/>
        <w:lang w:val="pt-PT" w:eastAsia="en-US" w:bidi="ar-SA"/>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6" w15:restartNumberingAfterBreak="0">
    <w:nsid w:val="617C116B"/>
    <w:multiLevelType w:val="hybridMultilevel"/>
    <w:tmpl w:val="758E522C"/>
    <w:lvl w:ilvl="0" w:tplc="04160001">
      <w:start w:val="1"/>
      <w:numFmt w:val="bullet"/>
      <w:lvlText w:val=""/>
      <w:lvlJc w:val="left"/>
      <w:pPr>
        <w:ind w:left="5180" w:hanging="360"/>
      </w:pPr>
      <w:rPr>
        <w:rFonts w:ascii="Symbol" w:hAnsi="Symbol" w:hint="default"/>
      </w:rPr>
    </w:lvl>
    <w:lvl w:ilvl="1" w:tplc="04160003" w:tentative="1">
      <w:start w:val="1"/>
      <w:numFmt w:val="bullet"/>
      <w:lvlText w:val="o"/>
      <w:lvlJc w:val="left"/>
      <w:pPr>
        <w:ind w:left="5900" w:hanging="360"/>
      </w:pPr>
      <w:rPr>
        <w:rFonts w:ascii="Courier New" w:hAnsi="Courier New" w:cs="Courier New" w:hint="default"/>
      </w:rPr>
    </w:lvl>
    <w:lvl w:ilvl="2" w:tplc="04160005" w:tentative="1">
      <w:start w:val="1"/>
      <w:numFmt w:val="bullet"/>
      <w:lvlText w:val=""/>
      <w:lvlJc w:val="left"/>
      <w:pPr>
        <w:ind w:left="6620" w:hanging="360"/>
      </w:pPr>
      <w:rPr>
        <w:rFonts w:ascii="Wingdings" w:hAnsi="Wingdings" w:hint="default"/>
      </w:rPr>
    </w:lvl>
    <w:lvl w:ilvl="3" w:tplc="04160001" w:tentative="1">
      <w:start w:val="1"/>
      <w:numFmt w:val="bullet"/>
      <w:lvlText w:val=""/>
      <w:lvlJc w:val="left"/>
      <w:pPr>
        <w:ind w:left="7340" w:hanging="360"/>
      </w:pPr>
      <w:rPr>
        <w:rFonts w:ascii="Symbol" w:hAnsi="Symbol" w:hint="default"/>
      </w:rPr>
    </w:lvl>
    <w:lvl w:ilvl="4" w:tplc="04160003" w:tentative="1">
      <w:start w:val="1"/>
      <w:numFmt w:val="bullet"/>
      <w:lvlText w:val="o"/>
      <w:lvlJc w:val="left"/>
      <w:pPr>
        <w:ind w:left="8060" w:hanging="360"/>
      </w:pPr>
      <w:rPr>
        <w:rFonts w:ascii="Courier New" w:hAnsi="Courier New" w:cs="Courier New" w:hint="default"/>
      </w:rPr>
    </w:lvl>
    <w:lvl w:ilvl="5" w:tplc="04160005" w:tentative="1">
      <w:start w:val="1"/>
      <w:numFmt w:val="bullet"/>
      <w:lvlText w:val=""/>
      <w:lvlJc w:val="left"/>
      <w:pPr>
        <w:ind w:left="8780" w:hanging="360"/>
      </w:pPr>
      <w:rPr>
        <w:rFonts w:ascii="Wingdings" w:hAnsi="Wingdings" w:hint="default"/>
      </w:rPr>
    </w:lvl>
    <w:lvl w:ilvl="6" w:tplc="04160001" w:tentative="1">
      <w:start w:val="1"/>
      <w:numFmt w:val="bullet"/>
      <w:lvlText w:val=""/>
      <w:lvlJc w:val="left"/>
      <w:pPr>
        <w:ind w:left="9500" w:hanging="360"/>
      </w:pPr>
      <w:rPr>
        <w:rFonts w:ascii="Symbol" w:hAnsi="Symbol" w:hint="default"/>
      </w:rPr>
    </w:lvl>
    <w:lvl w:ilvl="7" w:tplc="04160003" w:tentative="1">
      <w:start w:val="1"/>
      <w:numFmt w:val="bullet"/>
      <w:lvlText w:val="o"/>
      <w:lvlJc w:val="left"/>
      <w:pPr>
        <w:ind w:left="10220" w:hanging="360"/>
      </w:pPr>
      <w:rPr>
        <w:rFonts w:ascii="Courier New" w:hAnsi="Courier New" w:cs="Courier New" w:hint="default"/>
      </w:rPr>
    </w:lvl>
    <w:lvl w:ilvl="8" w:tplc="04160005" w:tentative="1">
      <w:start w:val="1"/>
      <w:numFmt w:val="bullet"/>
      <w:lvlText w:val=""/>
      <w:lvlJc w:val="left"/>
      <w:pPr>
        <w:ind w:left="10940" w:hanging="360"/>
      </w:pPr>
      <w:rPr>
        <w:rFonts w:ascii="Wingdings" w:hAnsi="Wingdings" w:hint="default"/>
      </w:rPr>
    </w:lvl>
  </w:abstractNum>
  <w:abstractNum w:abstractNumId="97" w15:restartNumberingAfterBreak="0">
    <w:nsid w:val="62E11D0F"/>
    <w:multiLevelType w:val="hybridMultilevel"/>
    <w:tmpl w:val="D13A3070"/>
    <w:lvl w:ilvl="0" w:tplc="FFFFFFFF">
      <w:start w:val="1"/>
      <w:numFmt w:val="decimal"/>
      <w:lvlText w:val="%1."/>
      <w:lvlJc w:val="left"/>
      <w:pPr>
        <w:ind w:left="927" w:hanging="360"/>
      </w:pPr>
      <w:rPr>
        <w:rFonts w:hint="default"/>
      </w:rPr>
    </w:lvl>
    <w:lvl w:ilvl="1" w:tplc="FFFFFFFF">
      <w:start w:val="1"/>
      <w:numFmt w:val="lowerLetter"/>
      <w:lvlText w:val="%2."/>
      <w:lvlJc w:val="left"/>
      <w:pPr>
        <w:ind w:left="1647" w:hanging="360"/>
      </w:pPr>
    </w:lvl>
    <w:lvl w:ilvl="2" w:tplc="25860DBE">
      <w:numFmt w:val="bullet"/>
      <w:lvlText w:val=""/>
      <w:lvlJc w:val="left"/>
      <w:pPr>
        <w:ind w:left="720" w:hanging="360"/>
      </w:pPr>
      <w:rPr>
        <w:rFonts w:ascii="Wingdings" w:eastAsia="Wingdings" w:hAnsi="Wingdings" w:cs="Wingdings" w:hint="default"/>
        <w:w w:val="100"/>
        <w:sz w:val="22"/>
        <w:szCs w:val="22"/>
        <w:lang w:val="pt-PT" w:eastAsia="en-US" w:bidi="ar-SA"/>
      </w:r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98" w15:restartNumberingAfterBreak="0">
    <w:nsid w:val="644F6DFC"/>
    <w:multiLevelType w:val="hybridMultilevel"/>
    <w:tmpl w:val="32B256FE"/>
    <w:lvl w:ilvl="0" w:tplc="25860DBE">
      <w:numFmt w:val="bullet"/>
      <w:lvlText w:val=""/>
      <w:lvlJc w:val="left"/>
      <w:pPr>
        <w:ind w:left="1429" w:hanging="360"/>
      </w:pPr>
      <w:rPr>
        <w:rFonts w:ascii="Wingdings" w:eastAsia="Wingdings" w:hAnsi="Wingdings" w:cs="Wingdings" w:hint="default"/>
        <w:w w:val="100"/>
        <w:sz w:val="22"/>
        <w:szCs w:val="22"/>
        <w:lang w:val="pt-PT" w:eastAsia="en-US" w:bidi="ar-SA"/>
      </w:rPr>
    </w:lvl>
    <w:lvl w:ilvl="1" w:tplc="04160003">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99" w15:restartNumberingAfterBreak="0">
    <w:nsid w:val="650F2EF7"/>
    <w:multiLevelType w:val="hybridMultilevel"/>
    <w:tmpl w:val="DFA8AFBC"/>
    <w:lvl w:ilvl="0" w:tplc="4ED0E79E">
      <w:start w:val="2"/>
      <w:numFmt w:val="upperRoman"/>
      <w:lvlText w:val="%1"/>
      <w:lvlJc w:val="left"/>
      <w:pPr>
        <w:ind w:left="232" w:hanging="274"/>
      </w:pPr>
      <w:rPr>
        <w:rFonts w:ascii="Cambria" w:eastAsia="Cambria" w:hAnsi="Cambria" w:cs="Cambria" w:hint="default"/>
        <w:w w:val="103"/>
        <w:sz w:val="24"/>
        <w:szCs w:val="24"/>
        <w:lang w:val="pt-PT" w:eastAsia="en-US" w:bidi="ar-SA"/>
      </w:rPr>
    </w:lvl>
    <w:lvl w:ilvl="1" w:tplc="1C92823A">
      <w:start w:val="1"/>
      <w:numFmt w:val="lowerLetter"/>
      <w:lvlText w:val="%2)"/>
      <w:lvlJc w:val="left"/>
      <w:pPr>
        <w:ind w:left="952" w:hanging="360"/>
      </w:pPr>
      <w:rPr>
        <w:rFonts w:ascii="Cambria" w:eastAsia="Cambria" w:hAnsi="Cambria" w:cs="Cambria" w:hint="default"/>
        <w:w w:val="87"/>
        <w:sz w:val="24"/>
        <w:szCs w:val="24"/>
        <w:lang w:val="pt-PT" w:eastAsia="en-US" w:bidi="ar-SA"/>
      </w:rPr>
    </w:lvl>
    <w:lvl w:ilvl="2" w:tplc="4D1CAB16">
      <w:numFmt w:val="bullet"/>
      <w:lvlText w:val="•"/>
      <w:lvlJc w:val="left"/>
      <w:pPr>
        <w:ind w:left="1980" w:hanging="360"/>
      </w:pPr>
      <w:rPr>
        <w:rFonts w:hint="default"/>
        <w:lang w:val="pt-PT" w:eastAsia="en-US" w:bidi="ar-SA"/>
      </w:rPr>
    </w:lvl>
    <w:lvl w:ilvl="3" w:tplc="071AD5AC">
      <w:numFmt w:val="bullet"/>
      <w:lvlText w:val="•"/>
      <w:lvlJc w:val="left"/>
      <w:pPr>
        <w:ind w:left="3000" w:hanging="360"/>
      </w:pPr>
      <w:rPr>
        <w:rFonts w:hint="default"/>
        <w:lang w:val="pt-PT" w:eastAsia="en-US" w:bidi="ar-SA"/>
      </w:rPr>
    </w:lvl>
    <w:lvl w:ilvl="4" w:tplc="C5ACF2A8">
      <w:numFmt w:val="bullet"/>
      <w:lvlText w:val="•"/>
      <w:lvlJc w:val="left"/>
      <w:pPr>
        <w:ind w:left="4020" w:hanging="360"/>
      </w:pPr>
      <w:rPr>
        <w:rFonts w:hint="default"/>
        <w:lang w:val="pt-PT" w:eastAsia="en-US" w:bidi="ar-SA"/>
      </w:rPr>
    </w:lvl>
    <w:lvl w:ilvl="5" w:tplc="D592DF1A">
      <w:numFmt w:val="bullet"/>
      <w:lvlText w:val="•"/>
      <w:lvlJc w:val="left"/>
      <w:pPr>
        <w:ind w:left="5040" w:hanging="360"/>
      </w:pPr>
      <w:rPr>
        <w:rFonts w:hint="default"/>
        <w:lang w:val="pt-PT" w:eastAsia="en-US" w:bidi="ar-SA"/>
      </w:rPr>
    </w:lvl>
    <w:lvl w:ilvl="6" w:tplc="76007444">
      <w:numFmt w:val="bullet"/>
      <w:lvlText w:val="•"/>
      <w:lvlJc w:val="left"/>
      <w:pPr>
        <w:ind w:left="6060" w:hanging="360"/>
      </w:pPr>
      <w:rPr>
        <w:rFonts w:hint="default"/>
        <w:lang w:val="pt-PT" w:eastAsia="en-US" w:bidi="ar-SA"/>
      </w:rPr>
    </w:lvl>
    <w:lvl w:ilvl="7" w:tplc="BD4CC52A">
      <w:numFmt w:val="bullet"/>
      <w:lvlText w:val="•"/>
      <w:lvlJc w:val="left"/>
      <w:pPr>
        <w:ind w:left="7080" w:hanging="360"/>
      </w:pPr>
      <w:rPr>
        <w:rFonts w:hint="default"/>
        <w:lang w:val="pt-PT" w:eastAsia="en-US" w:bidi="ar-SA"/>
      </w:rPr>
    </w:lvl>
    <w:lvl w:ilvl="8" w:tplc="946C8A8C">
      <w:numFmt w:val="bullet"/>
      <w:lvlText w:val="•"/>
      <w:lvlJc w:val="left"/>
      <w:pPr>
        <w:ind w:left="8100" w:hanging="360"/>
      </w:pPr>
      <w:rPr>
        <w:rFonts w:hint="default"/>
        <w:lang w:val="pt-PT" w:eastAsia="en-US" w:bidi="ar-SA"/>
      </w:rPr>
    </w:lvl>
  </w:abstractNum>
  <w:abstractNum w:abstractNumId="100" w15:restartNumberingAfterBreak="0">
    <w:nsid w:val="657B6A89"/>
    <w:multiLevelType w:val="hybridMultilevel"/>
    <w:tmpl w:val="8EF82732"/>
    <w:lvl w:ilvl="0" w:tplc="BC2A2584">
      <w:start w:val="1"/>
      <w:numFmt w:val="lowerLetter"/>
      <w:lvlText w:val="%1)"/>
      <w:lvlJc w:val="left"/>
      <w:pPr>
        <w:ind w:left="1770" w:hanging="360"/>
      </w:pPr>
      <w:rPr>
        <w:rFonts w:hint="default"/>
        <w:b/>
      </w:rPr>
    </w:lvl>
    <w:lvl w:ilvl="1" w:tplc="04160019" w:tentative="1">
      <w:start w:val="1"/>
      <w:numFmt w:val="lowerLetter"/>
      <w:lvlText w:val="%2."/>
      <w:lvlJc w:val="left"/>
      <w:pPr>
        <w:ind w:left="2490" w:hanging="360"/>
      </w:pPr>
    </w:lvl>
    <w:lvl w:ilvl="2" w:tplc="0416001B" w:tentative="1">
      <w:start w:val="1"/>
      <w:numFmt w:val="lowerRoman"/>
      <w:lvlText w:val="%3."/>
      <w:lvlJc w:val="right"/>
      <w:pPr>
        <w:ind w:left="3210" w:hanging="180"/>
      </w:pPr>
    </w:lvl>
    <w:lvl w:ilvl="3" w:tplc="0416000F" w:tentative="1">
      <w:start w:val="1"/>
      <w:numFmt w:val="decimal"/>
      <w:lvlText w:val="%4."/>
      <w:lvlJc w:val="left"/>
      <w:pPr>
        <w:ind w:left="3930" w:hanging="360"/>
      </w:pPr>
    </w:lvl>
    <w:lvl w:ilvl="4" w:tplc="04160019" w:tentative="1">
      <w:start w:val="1"/>
      <w:numFmt w:val="lowerLetter"/>
      <w:lvlText w:val="%5."/>
      <w:lvlJc w:val="left"/>
      <w:pPr>
        <w:ind w:left="4650" w:hanging="360"/>
      </w:pPr>
    </w:lvl>
    <w:lvl w:ilvl="5" w:tplc="0416001B" w:tentative="1">
      <w:start w:val="1"/>
      <w:numFmt w:val="lowerRoman"/>
      <w:lvlText w:val="%6."/>
      <w:lvlJc w:val="right"/>
      <w:pPr>
        <w:ind w:left="5370" w:hanging="180"/>
      </w:pPr>
    </w:lvl>
    <w:lvl w:ilvl="6" w:tplc="0416000F" w:tentative="1">
      <w:start w:val="1"/>
      <w:numFmt w:val="decimal"/>
      <w:lvlText w:val="%7."/>
      <w:lvlJc w:val="left"/>
      <w:pPr>
        <w:ind w:left="6090" w:hanging="360"/>
      </w:pPr>
    </w:lvl>
    <w:lvl w:ilvl="7" w:tplc="04160019" w:tentative="1">
      <w:start w:val="1"/>
      <w:numFmt w:val="lowerLetter"/>
      <w:lvlText w:val="%8."/>
      <w:lvlJc w:val="left"/>
      <w:pPr>
        <w:ind w:left="6810" w:hanging="360"/>
      </w:pPr>
    </w:lvl>
    <w:lvl w:ilvl="8" w:tplc="0416001B" w:tentative="1">
      <w:start w:val="1"/>
      <w:numFmt w:val="lowerRoman"/>
      <w:lvlText w:val="%9."/>
      <w:lvlJc w:val="right"/>
      <w:pPr>
        <w:ind w:left="7530" w:hanging="180"/>
      </w:pPr>
    </w:lvl>
  </w:abstractNum>
  <w:abstractNum w:abstractNumId="101" w15:restartNumberingAfterBreak="0">
    <w:nsid w:val="65AD7C9F"/>
    <w:multiLevelType w:val="hybridMultilevel"/>
    <w:tmpl w:val="55565CB6"/>
    <w:lvl w:ilvl="0" w:tplc="95BE3B48">
      <w:start w:val="1"/>
      <w:numFmt w:val="decimal"/>
      <w:lvlText w:val="%1."/>
      <w:lvlJc w:val="left"/>
      <w:pPr>
        <w:ind w:left="1287" w:hanging="360"/>
      </w:pPr>
      <w:rPr>
        <w:rFonts w:hint="default"/>
        <w:w w:val="110"/>
      </w:rPr>
    </w:lvl>
    <w:lvl w:ilvl="1" w:tplc="25860DBE">
      <w:numFmt w:val="bullet"/>
      <w:lvlText w:val=""/>
      <w:lvlJc w:val="left"/>
      <w:pPr>
        <w:ind w:left="720" w:hanging="360"/>
      </w:pPr>
      <w:rPr>
        <w:rFonts w:ascii="Wingdings" w:eastAsia="Wingdings" w:hAnsi="Wingdings" w:cs="Wingdings" w:hint="default"/>
        <w:w w:val="100"/>
        <w:sz w:val="22"/>
        <w:szCs w:val="22"/>
        <w:lang w:val="pt-PT" w:eastAsia="en-US" w:bidi="ar-SA"/>
      </w:rPr>
    </w:lvl>
    <w:lvl w:ilvl="2" w:tplc="0416001B">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02" w15:restartNumberingAfterBreak="0">
    <w:nsid w:val="66592B16"/>
    <w:multiLevelType w:val="multilevel"/>
    <w:tmpl w:val="7D243B7A"/>
    <w:lvl w:ilvl="0">
      <w:start w:val="3"/>
      <w:numFmt w:val="upperRoman"/>
      <w:lvlText w:val="%1"/>
      <w:lvlJc w:val="left"/>
      <w:pPr>
        <w:ind w:left="232" w:hanging="816"/>
      </w:pPr>
      <w:rPr>
        <w:rFonts w:hint="default"/>
        <w:lang w:val="pt-PT" w:eastAsia="en-US" w:bidi="ar-SA"/>
      </w:rPr>
    </w:lvl>
    <w:lvl w:ilvl="1">
      <w:start w:val="4"/>
      <w:numFmt w:val="decimal"/>
      <w:lvlText w:val="%1.%2"/>
      <w:lvlJc w:val="left"/>
      <w:pPr>
        <w:ind w:left="232" w:hanging="816"/>
      </w:pPr>
      <w:rPr>
        <w:rFonts w:hint="default"/>
        <w:lang w:val="pt-PT" w:eastAsia="en-US" w:bidi="ar-SA"/>
      </w:rPr>
    </w:lvl>
    <w:lvl w:ilvl="2">
      <w:start w:val="1"/>
      <w:numFmt w:val="decimal"/>
      <w:lvlText w:val="%1.%2.%3."/>
      <w:lvlJc w:val="left"/>
      <w:pPr>
        <w:ind w:left="232" w:hanging="816"/>
      </w:pPr>
      <w:rPr>
        <w:rFonts w:ascii="Cambria" w:eastAsia="Cambria" w:hAnsi="Cambria" w:cs="Cambria" w:hint="default"/>
        <w:b/>
        <w:bCs/>
        <w:w w:val="84"/>
        <w:sz w:val="24"/>
        <w:szCs w:val="24"/>
        <w:lang w:val="pt-PT" w:eastAsia="en-US" w:bidi="ar-SA"/>
      </w:rPr>
    </w:lvl>
    <w:lvl w:ilvl="3">
      <w:numFmt w:val="bullet"/>
      <w:lvlText w:val="•"/>
      <w:lvlJc w:val="left"/>
      <w:pPr>
        <w:ind w:left="3210" w:hanging="816"/>
      </w:pPr>
      <w:rPr>
        <w:rFonts w:hint="default"/>
        <w:lang w:val="pt-PT" w:eastAsia="en-US" w:bidi="ar-SA"/>
      </w:rPr>
    </w:lvl>
    <w:lvl w:ilvl="4">
      <w:numFmt w:val="bullet"/>
      <w:lvlText w:val="•"/>
      <w:lvlJc w:val="left"/>
      <w:pPr>
        <w:ind w:left="4200" w:hanging="816"/>
      </w:pPr>
      <w:rPr>
        <w:rFonts w:hint="default"/>
        <w:lang w:val="pt-PT" w:eastAsia="en-US" w:bidi="ar-SA"/>
      </w:rPr>
    </w:lvl>
    <w:lvl w:ilvl="5">
      <w:numFmt w:val="bullet"/>
      <w:lvlText w:val="•"/>
      <w:lvlJc w:val="left"/>
      <w:pPr>
        <w:ind w:left="5190" w:hanging="816"/>
      </w:pPr>
      <w:rPr>
        <w:rFonts w:hint="default"/>
        <w:lang w:val="pt-PT" w:eastAsia="en-US" w:bidi="ar-SA"/>
      </w:rPr>
    </w:lvl>
    <w:lvl w:ilvl="6">
      <w:numFmt w:val="bullet"/>
      <w:lvlText w:val="•"/>
      <w:lvlJc w:val="left"/>
      <w:pPr>
        <w:ind w:left="6180" w:hanging="816"/>
      </w:pPr>
      <w:rPr>
        <w:rFonts w:hint="default"/>
        <w:lang w:val="pt-PT" w:eastAsia="en-US" w:bidi="ar-SA"/>
      </w:rPr>
    </w:lvl>
    <w:lvl w:ilvl="7">
      <w:numFmt w:val="bullet"/>
      <w:lvlText w:val="•"/>
      <w:lvlJc w:val="left"/>
      <w:pPr>
        <w:ind w:left="7170" w:hanging="816"/>
      </w:pPr>
      <w:rPr>
        <w:rFonts w:hint="default"/>
        <w:lang w:val="pt-PT" w:eastAsia="en-US" w:bidi="ar-SA"/>
      </w:rPr>
    </w:lvl>
    <w:lvl w:ilvl="8">
      <w:numFmt w:val="bullet"/>
      <w:lvlText w:val="•"/>
      <w:lvlJc w:val="left"/>
      <w:pPr>
        <w:ind w:left="8160" w:hanging="816"/>
      </w:pPr>
      <w:rPr>
        <w:rFonts w:hint="default"/>
        <w:lang w:val="pt-PT" w:eastAsia="en-US" w:bidi="ar-SA"/>
      </w:rPr>
    </w:lvl>
  </w:abstractNum>
  <w:abstractNum w:abstractNumId="103" w15:restartNumberingAfterBreak="0">
    <w:nsid w:val="68514A17"/>
    <w:multiLevelType w:val="hybridMultilevel"/>
    <w:tmpl w:val="0BEE0D34"/>
    <w:lvl w:ilvl="0" w:tplc="FA48642A">
      <w:numFmt w:val="bullet"/>
      <w:lvlText w:val=""/>
      <w:lvlJc w:val="left"/>
      <w:pPr>
        <w:ind w:left="1146" w:hanging="348"/>
      </w:pPr>
      <w:rPr>
        <w:rFonts w:ascii="Symbol" w:eastAsia="Symbol" w:hAnsi="Symbol" w:cs="Symbol" w:hint="default"/>
        <w:spacing w:val="0"/>
        <w:w w:val="100"/>
        <w:lang w:val="pt-PT" w:eastAsia="en-US" w:bidi="ar-SA"/>
      </w:rPr>
    </w:lvl>
    <w:lvl w:ilvl="1" w:tplc="0E24CFA6">
      <w:numFmt w:val="bullet"/>
      <w:lvlText w:val="•"/>
      <w:lvlJc w:val="left"/>
      <w:pPr>
        <w:ind w:left="1989" w:hanging="348"/>
      </w:pPr>
      <w:rPr>
        <w:rFonts w:hint="default"/>
        <w:lang w:val="pt-PT" w:eastAsia="en-US" w:bidi="ar-SA"/>
      </w:rPr>
    </w:lvl>
    <w:lvl w:ilvl="2" w:tplc="C77A2ADA">
      <w:numFmt w:val="bullet"/>
      <w:lvlText w:val="•"/>
      <w:lvlJc w:val="left"/>
      <w:pPr>
        <w:ind w:left="2839" w:hanging="348"/>
      </w:pPr>
      <w:rPr>
        <w:rFonts w:hint="default"/>
        <w:lang w:val="pt-PT" w:eastAsia="en-US" w:bidi="ar-SA"/>
      </w:rPr>
    </w:lvl>
    <w:lvl w:ilvl="3" w:tplc="72AC91E6">
      <w:numFmt w:val="bullet"/>
      <w:lvlText w:val="•"/>
      <w:lvlJc w:val="left"/>
      <w:pPr>
        <w:ind w:left="3689" w:hanging="348"/>
      </w:pPr>
      <w:rPr>
        <w:rFonts w:hint="default"/>
        <w:lang w:val="pt-PT" w:eastAsia="en-US" w:bidi="ar-SA"/>
      </w:rPr>
    </w:lvl>
    <w:lvl w:ilvl="4" w:tplc="BC8CBF86">
      <w:numFmt w:val="bullet"/>
      <w:lvlText w:val="•"/>
      <w:lvlJc w:val="left"/>
      <w:pPr>
        <w:ind w:left="4539" w:hanging="348"/>
      </w:pPr>
      <w:rPr>
        <w:rFonts w:hint="default"/>
        <w:lang w:val="pt-PT" w:eastAsia="en-US" w:bidi="ar-SA"/>
      </w:rPr>
    </w:lvl>
    <w:lvl w:ilvl="5" w:tplc="F25EB9CC">
      <w:numFmt w:val="bullet"/>
      <w:lvlText w:val="•"/>
      <w:lvlJc w:val="left"/>
      <w:pPr>
        <w:ind w:left="5389" w:hanging="348"/>
      </w:pPr>
      <w:rPr>
        <w:rFonts w:hint="default"/>
        <w:lang w:val="pt-PT" w:eastAsia="en-US" w:bidi="ar-SA"/>
      </w:rPr>
    </w:lvl>
    <w:lvl w:ilvl="6" w:tplc="67E65464">
      <w:numFmt w:val="bullet"/>
      <w:lvlText w:val="•"/>
      <w:lvlJc w:val="left"/>
      <w:pPr>
        <w:ind w:left="6239" w:hanging="348"/>
      </w:pPr>
      <w:rPr>
        <w:rFonts w:hint="default"/>
        <w:lang w:val="pt-PT" w:eastAsia="en-US" w:bidi="ar-SA"/>
      </w:rPr>
    </w:lvl>
    <w:lvl w:ilvl="7" w:tplc="090EB452">
      <w:numFmt w:val="bullet"/>
      <w:lvlText w:val="•"/>
      <w:lvlJc w:val="left"/>
      <w:pPr>
        <w:ind w:left="7089" w:hanging="348"/>
      </w:pPr>
      <w:rPr>
        <w:rFonts w:hint="default"/>
        <w:lang w:val="pt-PT" w:eastAsia="en-US" w:bidi="ar-SA"/>
      </w:rPr>
    </w:lvl>
    <w:lvl w:ilvl="8" w:tplc="58004980">
      <w:numFmt w:val="bullet"/>
      <w:lvlText w:val="•"/>
      <w:lvlJc w:val="left"/>
      <w:pPr>
        <w:ind w:left="7939" w:hanging="348"/>
      </w:pPr>
      <w:rPr>
        <w:rFonts w:hint="default"/>
        <w:lang w:val="pt-PT" w:eastAsia="en-US" w:bidi="ar-SA"/>
      </w:rPr>
    </w:lvl>
  </w:abstractNum>
  <w:abstractNum w:abstractNumId="104" w15:restartNumberingAfterBreak="0">
    <w:nsid w:val="6D176746"/>
    <w:multiLevelType w:val="multilevel"/>
    <w:tmpl w:val="EB5484BA"/>
    <w:lvl w:ilvl="0">
      <w:start w:val="6"/>
      <w:numFmt w:val="decimal"/>
      <w:lvlText w:val="%1"/>
      <w:lvlJc w:val="left"/>
      <w:pPr>
        <w:ind w:left="540" w:hanging="540"/>
      </w:pPr>
      <w:rPr>
        <w:rFonts w:hint="default"/>
      </w:rPr>
    </w:lvl>
    <w:lvl w:ilvl="1">
      <w:start w:val="1"/>
      <w:numFmt w:val="decimal"/>
      <w:lvlText w:val="%1.%2"/>
      <w:lvlJc w:val="left"/>
      <w:pPr>
        <w:ind w:left="932" w:hanging="540"/>
      </w:pPr>
      <w:rPr>
        <w:rFonts w:hint="default"/>
        <w:b/>
        <w:bCs/>
      </w:rPr>
    </w:lvl>
    <w:lvl w:ilvl="2">
      <w:start w:val="1"/>
      <w:numFmt w:val="decimal"/>
      <w:lvlText w:val="%1.%2.%3"/>
      <w:lvlJc w:val="left"/>
      <w:pPr>
        <w:ind w:left="1504" w:hanging="720"/>
      </w:pPr>
      <w:rPr>
        <w:rFonts w:hint="default"/>
        <w:b/>
        <w:bCs/>
      </w:rPr>
    </w:lvl>
    <w:lvl w:ilvl="3">
      <w:start w:val="1"/>
      <w:numFmt w:val="decimal"/>
      <w:lvlText w:val="%1.%2.%3.%4"/>
      <w:lvlJc w:val="left"/>
      <w:pPr>
        <w:ind w:left="2256" w:hanging="1080"/>
      </w:pPr>
      <w:rPr>
        <w:rFonts w:hint="default"/>
      </w:rPr>
    </w:lvl>
    <w:lvl w:ilvl="4">
      <w:start w:val="1"/>
      <w:numFmt w:val="decimal"/>
      <w:lvlText w:val="%1.%2.%3.%4.%5"/>
      <w:lvlJc w:val="left"/>
      <w:pPr>
        <w:ind w:left="2648" w:hanging="1080"/>
      </w:pPr>
      <w:rPr>
        <w:rFonts w:hint="default"/>
      </w:rPr>
    </w:lvl>
    <w:lvl w:ilvl="5">
      <w:start w:val="1"/>
      <w:numFmt w:val="decimal"/>
      <w:lvlText w:val="%1.%2.%3.%4.%5.%6"/>
      <w:lvlJc w:val="left"/>
      <w:pPr>
        <w:ind w:left="3400" w:hanging="1440"/>
      </w:pPr>
      <w:rPr>
        <w:rFonts w:hint="default"/>
      </w:rPr>
    </w:lvl>
    <w:lvl w:ilvl="6">
      <w:start w:val="1"/>
      <w:numFmt w:val="decimal"/>
      <w:lvlText w:val="%1.%2.%3.%4.%5.%6.%7"/>
      <w:lvlJc w:val="left"/>
      <w:pPr>
        <w:ind w:left="3792" w:hanging="1440"/>
      </w:pPr>
      <w:rPr>
        <w:rFonts w:hint="default"/>
      </w:rPr>
    </w:lvl>
    <w:lvl w:ilvl="7">
      <w:start w:val="1"/>
      <w:numFmt w:val="decimal"/>
      <w:lvlText w:val="%1.%2.%3.%4.%5.%6.%7.%8"/>
      <w:lvlJc w:val="left"/>
      <w:pPr>
        <w:ind w:left="4544" w:hanging="1800"/>
      </w:pPr>
      <w:rPr>
        <w:rFonts w:hint="default"/>
      </w:rPr>
    </w:lvl>
    <w:lvl w:ilvl="8">
      <w:start w:val="1"/>
      <w:numFmt w:val="decimal"/>
      <w:lvlText w:val="%1.%2.%3.%4.%5.%6.%7.%8.%9"/>
      <w:lvlJc w:val="left"/>
      <w:pPr>
        <w:ind w:left="4936" w:hanging="1800"/>
      </w:pPr>
      <w:rPr>
        <w:rFonts w:hint="default"/>
      </w:rPr>
    </w:lvl>
  </w:abstractNum>
  <w:abstractNum w:abstractNumId="105" w15:restartNumberingAfterBreak="0">
    <w:nsid w:val="6DB170CC"/>
    <w:multiLevelType w:val="multilevel"/>
    <w:tmpl w:val="71927996"/>
    <w:lvl w:ilvl="0">
      <w:start w:val="2"/>
      <w:numFmt w:val="decimal"/>
      <w:lvlText w:val="%1"/>
      <w:lvlJc w:val="left"/>
      <w:pPr>
        <w:ind w:left="360" w:hanging="360"/>
      </w:pPr>
      <w:rPr>
        <w:rFonts w:hint="default"/>
        <w:b w:val="0"/>
      </w:rPr>
    </w:lvl>
    <w:lvl w:ilvl="1">
      <w:start w:val="1"/>
      <w:numFmt w:val="decimal"/>
      <w:lvlText w:val="%1.%2"/>
      <w:lvlJc w:val="left"/>
      <w:pPr>
        <w:ind w:left="720" w:hanging="360"/>
      </w:pPr>
      <w:rPr>
        <w:rFonts w:hint="default"/>
        <w:b/>
        <w:bCs/>
      </w:rPr>
    </w:lvl>
    <w:lvl w:ilvl="2">
      <w:start w:val="1"/>
      <w:numFmt w:val="decimal"/>
      <w:lvlText w:val="%1.%2.%3"/>
      <w:lvlJc w:val="left"/>
      <w:pPr>
        <w:ind w:left="1440" w:hanging="720"/>
      </w:pPr>
      <w:rPr>
        <w:rFonts w:hint="default"/>
        <w:b/>
        <w:bCs/>
      </w:rPr>
    </w:lvl>
    <w:lvl w:ilvl="3">
      <w:start w:val="1"/>
      <w:numFmt w:val="decimal"/>
      <w:lvlText w:val="%1.%2.%3.%4"/>
      <w:lvlJc w:val="left"/>
      <w:pPr>
        <w:ind w:left="2160" w:hanging="108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3240" w:hanging="144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4320" w:hanging="1800"/>
      </w:pPr>
      <w:rPr>
        <w:rFonts w:hint="default"/>
        <w:b w:val="0"/>
      </w:rPr>
    </w:lvl>
    <w:lvl w:ilvl="8">
      <w:start w:val="1"/>
      <w:numFmt w:val="decimal"/>
      <w:lvlText w:val="%1.%2.%3.%4.%5.%6.%7.%8.%9"/>
      <w:lvlJc w:val="left"/>
      <w:pPr>
        <w:ind w:left="4680" w:hanging="1800"/>
      </w:pPr>
      <w:rPr>
        <w:rFonts w:hint="default"/>
        <w:b w:val="0"/>
      </w:rPr>
    </w:lvl>
  </w:abstractNum>
  <w:abstractNum w:abstractNumId="106" w15:restartNumberingAfterBreak="0">
    <w:nsid w:val="6DFB074B"/>
    <w:multiLevelType w:val="multilevel"/>
    <w:tmpl w:val="1F9E5782"/>
    <w:lvl w:ilvl="0">
      <w:start w:val="3"/>
      <w:numFmt w:val="upperRoman"/>
      <w:lvlText w:val="%1"/>
      <w:lvlJc w:val="left"/>
      <w:pPr>
        <w:ind w:left="232" w:hanging="802"/>
      </w:pPr>
      <w:rPr>
        <w:rFonts w:hint="default"/>
        <w:lang w:val="pt-PT" w:eastAsia="en-US" w:bidi="ar-SA"/>
      </w:rPr>
    </w:lvl>
    <w:lvl w:ilvl="1">
      <w:start w:val="6"/>
      <w:numFmt w:val="decimal"/>
      <w:lvlText w:val="%1.%2"/>
      <w:lvlJc w:val="left"/>
      <w:pPr>
        <w:ind w:left="232" w:hanging="802"/>
      </w:pPr>
      <w:rPr>
        <w:rFonts w:hint="default"/>
        <w:lang w:val="pt-PT" w:eastAsia="en-US" w:bidi="ar-SA"/>
      </w:rPr>
    </w:lvl>
    <w:lvl w:ilvl="2">
      <w:start w:val="1"/>
      <w:numFmt w:val="decimal"/>
      <w:lvlText w:val="%1.%2.%3."/>
      <w:lvlJc w:val="left"/>
      <w:pPr>
        <w:ind w:left="232" w:hanging="802"/>
      </w:pPr>
      <w:rPr>
        <w:rFonts w:ascii="Cambria" w:eastAsia="Cambria" w:hAnsi="Cambria" w:cs="Cambria" w:hint="default"/>
        <w:b/>
        <w:bCs/>
        <w:w w:val="84"/>
        <w:sz w:val="24"/>
        <w:szCs w:val="24"/>
        <w:lang w:val="pt-PT" w:eastAsia="en-US" w:bidi="ar-SA"/>
      </w:rPr>
    </w:lvl>
    <w:lvl w:ilvl="3">
      <w:numFmt w:val="bullet"/>
      <w:lvlText w:val=""/>
      <w:lvlJc w:val="left"/>
      <w:pPr>
        <w:ind w:left="952" w:hanging="360"/>
      </w:pPr>
      <w:rPr>
        <w:rFonts w:ascii="Symbol" w:eastAsia="Symbol" w:hAnsi="Symbol" w:cs="Symbol" w:hint="default"/>
        <w:w w:val="99"/>
        <w:sz w:val="24"/>
        <w:szCs w:val="24"/>
        <w:lang w:val="pt-PT" w:eastAsia="en-US" w:bidi="ar-SA"/>
      </w:rPr>
    </w:lvl>
    <w:lvl w:ilvl="4">
      <w:numFmt w:val="bullet"/>
      <w:lvlText w:val="•"/>
      <w:lvlJc w:val="left"/>
      <w:pPr>
        <w:ind w:left="4020" w:hanging="360"/>
      </w:pPr>
      <w:rPr>
        <w:rFonts w:hint="default"/>
        <w:lang w:val="pt-PT" w:eastAsia="en-US" w:bidi="ar-SA"/>
      </w:rPr>
    </w:lvl>
    <w:lvl w:ilvl="5">
      <w:numFmt w:val="bullet"/>
      <w:lvlText w:val="•"/>
      <w:lvlJc w:val="left"/>
      <w:pPr>
        <w:ind w:left="5040" w:hanging="360"/>
      </w:pPr>
      <w:rPr>
        <w:rFonts w:hint="default"/>
        <w:lang w:val="pt-PT" w:eastAsia="en-US" w:bidi="ar-SA"/>
      </w:rPr>
    </w:lvl>
    <w:lvl w:ilvl="6">
      <w:numFmt w:val="bullet"/>
      <w:lvlText w:val="•"/>
      <w:lvlJc w:val="left"/>
      <w:pPr>
        <w:ind w:left="6060" w:hanging="360"/>
      </w:pPr>
      <w:rPr>
        <w:rFonts w:hint="default"/>
        <w:lang w:val="pt-PT" w:eastAsia="en-US" w:bidi="ar-SA"/>
      </w:rPr>
    </w:lvl>
    <w:lvl w:ilvl="7">
      <w:numFmt w:val="bullet"/>
      <w:lvlText w:val="•"/>
      <w:lvlJc w:val="left"/>
      <w:pPr>
        <w:ind w:left="7080" w:hanging="360"/>
      </w:pPr>
      <w:rPr>
        <w:rFonts w:hint="default"/>
        <w:lang w:val="pt-PT" w:eastAsia="en-US" w:bidi="ar-SA"/>
      </w:rPr>
    </w:lvl>
    <w:lvl w:ilvl="8">
      <w:numFmt w:val="bullet"/>
      <w:lvlText w:val="•"/>
      <w:lvlJc w:val="left"/>
      <w:pPr>
        <w:ind w:left="8100" w:hanging="360"/>
      </w:pPr>
      <w:rPr>
        <w:rFonts w:hint="default"/>
        <w:lang w:val="pt-PT" w:eastAsia="en-US" w:bidi="ar-SA"/>
      </w:rPr>
    </w:lvl>
  </w:abstractNum>
  <w:abstractNum w:abstractNumId="107" w15:restartNumberingAfterBreak="0">
    <w:nsid w:val="6F735C61"/>
    <w:multiLevelType w:val="hybridMultilevel"/>
    <w:tmpl w:val="CBECB5D0"/>
    <w:lvl w:ilvl="0" w:tplc="E5966934">
      <w:numFmt w:val="bullet"/>
      <w:lvlText w:val="-"/>
      <w:lvlJc w:val="left"/>
      <w:pPr>
        <w:ind w:left="1287" w:hanging="360"/>
      </w:pPr>
      <w:rPr>
        <w:rFonts w:ascii="Cambria" w:eastAsia="Cambria" w:hAnsi="Cambria" w:cs="Cambria" w:hint="default"/>
        <w:w w:val="100"/>
        <w:sz w:val="24"/>
        <w:szCs w:val="24"/>
        <w:lang w:val="pt-PT" w:eastAsia="en-US" w:bidi="ar-SA"/>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08" w15:restartNumberingAfterBreak="0">
    <w:nsid w:val="6FAB54AC"/>
    <w:multiLevelType w:val="multilevel"/>
    <w:tmpl w:val="685C2C4C"/>
    <w:lvl w:ilvl="0">
      <w:start w:val="12"/>
      <w:numFmt w:val="decimal"/>
      <w:lvlText w:val="%1"/>
      <w:lvlJc w:val="left"/>
      <w:pPr>
        <w:ind w:left="936" w:hanging="483"/>
      </w:pPr>
      <w:rPr>
        <w:rFonts w:hint="default"/>
        <w:lang w:val="pt-PT" w:eastAsia="en-US" w:bidi="ar-SA"/>
      </w:rPr>
    </w:lvl>
    <w:lvl w:ilvl="1">
      <w:start w:val="1"/>
      <w:numFmt w:val="decimal"/>
      <w:lvlText w:val="%1.%2"/>
      <w:lvlJc w:val="left"/>
      <w:pPr>
        <w:ind w:left="936" w:hanging="483"/>
      </w:pPr>
      <w:rPr>
        <w:rFonts w:ascii="Cambria" w:eastAsia="Cambria" w:hAnsi="Cambria" w:cs="Cambria" w:hint="default"/>
        <w:w w:val="90"/>
        <w:sz w:val="24"/>
        <w:szCs w:val="24"/>
        <w:lang w:val="pt-PT" w:eastAsia="en-US" w:bidi="ar-SA"/>
      </w:rPr>
    </w:lvl>
    <w:lvl w:ilvl="2">
      <w:numFmt w:val="bullet"/>
      <w:lvlText w:val="•"/>
      <w:lvlJc w:val="left"/>
      <w:pPr>
        <w:ind w:left="2780" w:hanging="483"/>
      </w:pPr>
      <w:rPr>
        <w:rFonts w:hint="default"/>
        <w:lang w:val="pt-PT" w:eastAsia="en-US" w:bidi="ar-SA"/>
      </w:rPr>
    </w:lvl>
    <w:lvl w:ilvl="3">
      <w:numFmt w:val="bullet"/>
      <w:lvlText w:val="•"/>
      <w:lvlJc w:val="left"/>
      <w:pPr>
        <w:ind w:left="3700" w:hanging="483"/>
      </w:pPr>
      <w:rPr>
        <w:rFonts w:hint="default"/>
        <w:lang w:val="pt-PT" w:eastAsia="en-US" w:bidi="ar-SA"/>
      </w:rPr>
    </w:lvl>
    <w:lvl w:ilvl="4">
      <w:numFmt w:val="bullet"/>
      <w:lvlText w:val="•"/>
      <w:lvlJc w:val="left"/>
      <w:pPr>
        <w:ind w:left="4620" w:hanging="483"/>
      </w:pPr>
      <w:rPr>
        <w:rFonts w:hint="default"/>
        <w:lang w:val="pt-PT" w:eastAsia="en-US" w:bidi="ar-SA"/>
      </w:rPr>
    </w:lvl>
    <w:lvl w:ilvl="5">
      <w:numFmt w:val="bullet"/>
      <w:lvlText w:val="•"/>
      <w:lvlJc w:val="left"/>
      <w:pPr>
        <w:ind w:left="5540" w:hanging="483"/>
      </w:pPr>
      <w:rPr>
        <w:rFonts w:hint="default"/>
        <w:lang w:val="pt-PT" w:eastAsia="en-US" w:bidi="ar-SA"/>
      </w:rPr>
    </w:lvl>
    <w:lvl w:ilvl="6">
      <w:numFmt w:val="bullet"/>
      <w:lvlText w:val="•"/>
      <w:lvlJc w:val="left"/>
      <w:pPr>
        <w:ind w:left="6460" w:hanging="483"/>
      </w:pPr>
      <w:rPr>
        <w:rFonts w:hint="default"/>
        <w:lang w:val="pt-PT" w:eastAsia="en-US" w:bidi="ar-SA"/>
      </w:rPr>
    </w:lvl>
    <w:lvl w:ilvl="7">
      <w:numFmt w:val="bullet"/>
      <w:lvlText w:val="•"/>
      <w:lvlJc w:val="left"/>
      <w:pPr>
        <w:ind w:left="7380" w:hanging="483"/>
      </w:pPr>
      <w:rPr>
        <w:rFonts w:hint="default"/>
        <w:lang w:val="pt-PT" w:eastAsia="en-US" w:bidi="ar-SA"/>
      </w:rPr>
    </w:lvl>
    <w:lvl w:ilvl="8">
      <w:numFmt w:val="bullet"/>
      <w:lvlText w:val="•"/>
      <w:lvlJc w:val="left"/>
      <w:pPr>
        <w:ind w:left="8300" w:hanging="483"/>
      </w:pPr>
      <w:rPr>
        <w:rFonts w:hint="default"/>
        <w:lang w:val="pt-PT" w:eastAsia="en-US" w:bidi="ar-SA"/>
      </w:rPr>
    </w:lvl>
  </w:abstractNum>
  <w:abstractNum w:abstractNumId="109" w15:restartNumberingAfterBreak="0">
    <w:nsid w:val="70146DD4"/>
    <w:multiLevelType w:val="hybridMultilevel"/>
    <w:tmpl w:val="34946254"/>
    <w:lvl w:ilvl="0" w:tplc="E5966934">
      <w:numFmt w:val="bullet"/>
      <w:lvlText w:val="-"/>
      <w:lvlJc w:val="left"/>
      <w:pPr>
        <w:ind w:left="1395" w:hanging="360"/>
      </w:pPr>
      <w:rPr>
        <w:rFonts w:ascii="Cambria" w:eastAsia="Cambria" w:hAnsi="Cambria" w:cs="Cambria" w:hint="default"/>
        <w:w w:val="100"/>
        <w:sz w:val="24"/>
        <w:szCs w:val="24"/>
        <w:lang w:val="pt-PT" w:eastAsia="en-US" w:bidi="ar-SA"/>
      </w:rPr>
    </w:lvl>
    <w:lvl w:ilvl="1" w:tplc="04160003" w:tentative="1">
      <w:start w:val="1"/>
      <w:numFmt w:val="bullet"/>
      <w:lvlText w:val="o"/>
      <w:lvlJc w:val="left"/>
      <w:pPr>
        <w:ind w:left="2115" w:hanging="360"/>
      </w:pPr>
      <w:rPr>
        <w:rFonts w:ascii="Courier New" w:hAnsi="Courier New" w:cs="Courier New" w:hint="default"/>
      </w:rPr>
    </w:lvl>
    <w:lvl w:ilvl="2" w:tplc="04160005" w:tentative="1">
      <w:start w:val="1"/>
      <w:numFmt w:val="bullet"/>
      <w:lvlText w:val=""/>
      <w:lvlJc w:val="left"/>
      <w:pPr>
        <w:ind w:left="2835" w:hanging="360"/>
      </w:pPr>
      <w:rPr>
        <w:rFonts w:ascii="Wingdings" w:hAnsi="Wingdings" w:hint="default"/>
      </w:rPr>
    </w:lvl>
    <w:lvl w:ilvl="3" w:tplc="04160001" w:tentative="1">
      <w:start w:val="1"/>
      <w:numFmt w:val="bullet"/>
      <w:lvlText w:val=""/>
      <w:lvlJc w:val="left"/>
      <w:pPr>
        <w:ind w:left="3555" w:hanging="360"/>
      </w:pPr>
      <w:rPr>
        <w:rFonts w:ascii="Symbol" w:hAnsi="Symbol" w:hint="default"/>
      </w:rPr>
    </w:lvl>
    <w:lvl w:ilvl="4" w:tplc="04160003" w:tentative="1">
      <w:start w:val="1"/>
      <w:numFmt w:val="bullet"/>
      <w:lvlText w:val="o"/>
      <w:lvlJc w:val="left"/>
      <w:pPr>
        <w:ind w:left="4275" w:hanging="360"/>
      </w:pPr>
      <w:rPr>
        <w:rFonts w:ascii="Courier New" w:hAnsi="Courier New" w:cs="Courier New" w:hint="default"/>
      </w:rPr>
    </w:lvl>
    <w:lvl w:ilvl="5" w:tplc="04160005" w:tentative="1">
      <w:start w:val="1"/>
      <w:numFmt w:val="bullet"/>
      <w:lvlText w:val=""/>
      <w:lvlJc w:val="left"/>
      <w:pPr>
        <w:ind w:left="4995" w:hanging="360"/>
      </w:pPr>
      <w:rPr>
        <w:rFonts w:ascii="Wingdings" w:hAnsi="Wingdings" w:hint="default"/>
      </w:rPr>
    </w:lvl>
    <w:lvl w:ilvl="6" w:tplc="04160001" w:tentative="1">
      <w:start w:val="1"/>
      <w:numFmt w:val="bullet"/>
      <w:lvlText w:val=""/>
      <w:lvlJc w:val="left"/>
      <w:pPr>
        <w:ind w:left="5715" w:hanging="360"/>
      </w:pPr>
      <w:rPr>
        <w:rFonts w:ascii="Symbol" w:hAnsi="Symbol" w:hint="default"/>
      </w:rPr>
    </w:lvl>
    <w:lvl w:ilvl="7" w:tplc="04160003" w:tentative="1">
      <w:start w:val="1"/>
      <w:numFmt w:val="bullet"/>
      <w:lvlText w:val="o"/>
      <w:lvlJc w:val="left"/>
      <w:pPr>
        <w:ind w:left="6435" w:hanging="360"/>
      </w:pPr>
      <w:rPr>
        <w:rFonts w:ascii="Courier New" w:hAnsi="Courier New" w:cs="Courier New" w:hint="default"/>
      </w:rPr>
    </w:lvl>
    <w:lvl w:ilvl="8" w:tplc="04160005" w:tentative="1">
      <w:start w:val="1"/>
      <w:numFmt w:val="bullet"/>
      <w:lvlText w:val=""/>
      <w:lvlJc w:val="left"/>
      <w:pPr>
        <w:ind w:left="7155" w:hanging="360"/>
      </w:pPr>
      <w:rPr>
        <w:rFonts w:ascii="Wingdings" w:hAnsi="Wingdings" w:hint="default"/>
      </w:rPr>
    </w:lvl>
  </w:abstractNum>
  <w:abstractNum w:abstractNumId="110" w15:restartNumberingAfterBreak="0">
    <w:nsid w:val="70BE6BED"/>
    <w:multiLevelType w:val="hybridMultilevel"/>
    <w:tmpl w:val="5658C92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1" w15:restartNumberingAfterBreak="0">
    <w:nsid w:val="71B75B52"/>
    <w:multiLevelType w:val="hybridMultilevel"/>
    <w:tmpl w:val="9E1AF650"/>
    <w:lvl w:ilvl="0" w:tplc="FFFFFFFF">
      <w:start w:val="6"/>
      <w:numFmt w:val="upperRoman"/>
      <w:lvlText w:val="%1"/>
      <w:lvlJc w:val="left"/>
      <w:pPr>
        <w:ind w:left="573" w:hanging="341"/>
      </w:pPr>
      <w:rPr>
        <w:rFonts w:ascii="Cambria" w:eastAsia="Cambria" w:hAnsi="Cambria" w:cs="Cambria" w:hint="default"/>
        <w:b/>
        <w:bCs/>
        <w:w w:val="111"/>
        <w:sz w:val="24"/>
        <w:szCs w:val="24"/>
        <w:lang w:val="pt-PT" w:eastAsia="en-US" w:bidi="ar-SA"/>
      </w:rPr>
    </w:lvl>
    <w:lvl w:ilvl="1" w:tplc="25326D5C">
      <w:numFmt w:val="bullet"/>
      <w:lvlText w:val="-"/>
      <w:lvlJc w:val="left"/>
      <w:pPr>
        <w:ind w:left="1300" w:hanging="360"/>
      </w:pPr>
      <w:rPr>
        <w:rFonts w:ascii="Arial" w:eastAsia="Arial" w:hAnsi="Arial" w:cs="Arial" w:hint="default"/>
        <w:b w:val="0"/>
        <w:bCs w:val="0"/>
        <w:i w:val="0"/>
        <w:iCs w:val="0"/>
        <w:color w:val="010101"/>
        <w:spacing w:val="0"/>
        <w:w w:val="101"/>
        <w:sz w:val="24"/>
        <w:szCs w:val="24"/>
        <w:lang w:val="pt-PT" w:eastAsia="en-US" w:bidi="ar-SA"/>
      </w:rPr>
    </w:lvl>
    <w:lvl w:ilvl="2" w:tplc="FFFFFFFF">
      <w:numFmt w:val="bullet"/>
      <w:lvlText w:val="•"/>
      <w:lvlJc w:val="left"/>
      <w:pPr>
        <w:ind w:left="2086" w:hanging="140"/>
      </w:pPr>
      <w:rPr>
        <w:rFonts w:hint="default"/>
        <w:lang w:val="pt-PT" w:eastAsia="en-US" w:bidi="ar-SA"/>
      </w:rPr>
    </w:lvl>
    <w:lvl w:ilvl="3" w:tplc="FFFFFFFF">
      <w:numFmt w:val="bullet"/>
      <w:lvlText w:val="•"/>
      <w:lvlJc w:val="left"/>
      <w:pPr>
        <w:ind w:left="3093" w:hanging="140"/>
      </w:pPr>
      <w:rPr>
        <w:rFonts w:hint="default"/>
        <w:lang w:val="pt-PT" w:eastAsia="en-US" w:bidi="ar-SA"/>
      </w:rPr>
    </w:lvl>
    <w:lvl w:ilvl="4" w:tplc="FFFFFFFF">
      <w:numFmt w:val="bullet"/>
      <w:lvlText w:val="•"/>
      <w:lvlJc w:val="left"/>
      <w:pPr>
        <w:ind w:left="4100" w:hanging="140"/>
      </w:pPr>
      <w:rPr>
        <w:rFonts w:hint="default"/>
        <w:lang w:val="pt-PT" w:eastAsia="en-US" w:bidi="ar-SA"/>
      </w:rPr>
    </w:lvl>
    <w:lvl w:ilvl="5" w:tplc="FFFFFFFF">
      <w:numFmt w:val="bullet"/>
      <w:lvlText w:val="•"/>
      <w:lvlJc w:val="left"/>
      <w:pPr>
        <w:ind w:left="5106" w:hanging="140"/>
      </w:pPr>
      <w:rPr>
        <w:rFonts w:hint="default"/>
        <w:lang w:val="pt-PT" w:eastAsia="en-US" w:bidi="ar-SA"/>
      </w:rPr>
    </w:lvl>
    <w:lvl w:ilvl="6" w:tplc="FFFFFFFF">
      <w:numFmt w:val="bullet"/>
      <w:lvlText w:val="•"/>
      <w:lvlJc w:val="left"/>
      <w:pPr>
        <w:ind w:left="6113" w:hanging="140"/>
      </w:pPr>
      <w:rPr>
        <w:rFonts w:hint="default"/>
        <w:lang w:val="pt-PT" w:eastAsia="en-US" w:bidi="ar-SA"/>
      </w:rPr>
    </w:lvl>
    <w:lvl w:ilvl="7" w:tplc="FFFFFFFF">
      <w:numFmt w:val="bullet"/>
      <w:lvlText w:val="•"/>
      <w:lvlJc w:val="left"/>
      <w:pPr>
        <w:ind w:left="7120" w:hanging="140"/>
      </w:pPr>
      <w:rPr>
        <w:rFonts w:hint="default"/>
        <w:lang w:val="pt-PT" w:eastAsia="en-US" w:bidi="ar-SA"/>
      </w:rPr>
    </w:lvl>
    <w:lvl w:ilvl="8" w:tplc="FFFFFFFF">
      <w:numFmt w:val="bullet"/>
      <w:lvlText w:val="•"/>
      <w:lvlJc w:val="left"/>
      <w:pPr>
        <w:ind w:left="8126" w:hanging="140"/>
      </w:pPr>
      <w:rPr>
        <w:rFonts w:hint="default"/>
        <w:lang w:val="pt-PT" w:eastAsia="en-US" w:bidi="ar-SA"/>
      </w:rPr>
    </w:lvl>
  </w:abstractNum>
  <w:abstractNum w:abstractNumId="112" w15:restartNumberingAfterBreak="0">
    <w:nsid w:val="72450C34"/>
    <w:multiLevelType w:val="multilevel"/>
    <w:tmpl w:val="A4FE2276"/>
    <w:lvl w:ilvl="0">
      <w:start w:val="7"/>
      <w:numFmt w:val="decimal"/>
      <w:lvlText w:val="%1"/>
      <w:lvlJc w:val="left"/>
      <w:pPr>
        <w:ind w:left="1754" w:hanging="535"/>
      </w:pPr>
      <w:rPr>
        <w:rFonts w:hint="default"/>
        <w:lang w:val="pt-PT" w:eastAsia="en-US" w:bidi="ar-SA"/>
      </w:rPr>
    </w:lvl>
    <w:lvl w:ilvl="1">
      <w:numFmt w:val="bullet"/>
      <w:lvlText w:val=""/>
      <w:lvlJc w:val="left"/>
      <w:pPr>
        <w:ind w:left="1579" w:hanging="360"/>
      </w:pPr>
      <w:rPr>
        <w:rFonts w:ascii="Wingdings" w:eastAsia="Wingdings" w:hAnsi="Wingdings" w:cs="Wingdings" w:hint="default"/>
        <w:w w:val="100"/>
        <w:sz w:val="22"/>
        <w:szCs w:val="22"/>
        <w:lang w:val="pt-PT" w:eastAsia="en-US" w:bidi="ar-SA"/>
      </w:rPr>
    </w:lvl>
    <w:lvl w:ilvl="2">
      <w:numFmt w:val="bullet"/>
      <w:lvlText w:val="-"/>
      <w:lvlJc w:val="left"/>
      <w:pPr>
        <w:ind w:left="2004" w:hanging="360"/>
      </w:pPr>
      <w:rPr>
        <w:rFonts w:ascii="Cambria" w:eastAsia="Cambria" w:hAnsi="Cambria" w:cs="Cambria" w:hint="default"/>
        <w:w w:val="100"/>
        <w:sz w:val="24"/>
        <w:szCs w:val="24"/>
        <w:lang w:val="pt-PT" w:eastAsia="en-US" w:bidi="ar-SA"/>
      </w:rPr>
    </w:lvl>
    <w:lvl w:ilvl="3">
      <w:numFmt w:val="bullet"/>
      <w:lvlText w:val="•"/>
      <w:lvlJc w:val="left"/>
      <w:pPr>
        <w:ind w:left="3701" w:hanging="259"/>
      </w:pPr>
      <w:rPr>
        <w:rFonts w:hint="default"/>
        <w:lang w:val="pt-PT" w:eastAsia="en-US" w:bidi="ar-SA"/>
      </w:rPr>
    </w:lvl>
    <w:lvl w:ilvl="4">
      <w:numFmt w:val="bullet"/>
      <w:lvlText w:val="•"/>
      <w:lvlJc w:val="left"/>
      <w:pPr>
        <w:ind w:left="4671" w:hanging="259"/>
      </w:pPr>
      <w:rPr>
        <w:rFonts w:hint="default"/>
        <w:lang w:val="pt-PT" w:eastAsia="en-US" w:bidi="ar-SA"/>
      </w:rPr>
    </w:lvl>
    <w:lvl w:ilvl="5">
      <w:numFmt w:val="bullet"/>
      <w:lvlText w:val="•"/>
      <w:lvlJc w:val="left"/>
      <w:pPr>
        <w:ind w:left="5642" w:hanging="259"/>
      </w:pPr>
      <w:rPr>
        <w:rFonts w:hint="default"/>
        <w:lang w:val="pt-PT" w:eastAsia="en-US" w:bidi="ar-SA"/>
      </w:rPr>
    </w:lvl>
    <w:lvl w:ilvl="6">
      <w:numFmt w:val="bullet"/>
      <w:lvlText w:val="•"/>
      <w:lvlJc w:val="left"/>
      <w:pPr>
        <w:ind w:left="6612" w:hanging="259"/>
      </w:pPr>
      <w:rPr>
        <w:rFonts w:hint="default"/>
        <w:lang w:val="pt-PT" w:eastAsia="en-US" w:bidi="ar-SA"/>
      </w:rPr>
    </w:lvl>
    <w:lvl w:ilvl="7">
      <w:numFmt w:val="bullet"/>
      <w:lvlText w:val="•"/>
      <w:lvlJc w:val="left"/>
      <w:pPr>
        <w:ind w:left="7583" w:hanging="259"/>
      </w:pPr>
      <w:rPr>
        <w:rFonts w:hint="default"/>
        <w:lang w:val="pt-PT" w:eastAsia="en-US" w:bidi="ar-SA"/>
      </w:rPr>
    </w:lvl>
    <w:lvl w:ilvl="8">
      <w:numFmt w:val="bullet"/>
      <w:lvlText w:val="•"/>
      <w:lvlJc w:val="left"/>
      <w:pPr>
        <w:ind w:left="8554" w:hanging="259"/>
      </w:pPr>
      <w:rPr>
        <w:rFonts w:hint="default"/>
        <w:lang w:val="pt-PT" w:eastAsia="en-US" w:bidi="ar-SA"/>
      </w:rPr>
    </w:lvl>
  </w:abstractNum>
  <w:abstractNum w:abstractNumId="113" w15:restartNumberingAfterBreak="0">
    <w:nsid w:val="74006ADA"/>
    <w:multiLevelType w:val="hybridMultilevel"/>
    <w:tmpl w:val="D7289F2C"/>
    <w:lvl w:ilvl="0" w:tplc="D574745A">
      <w:start w:val="1"/>
      <w:numFmt w:val="bullet"/>
      <w:lvlText w:val=""/>
      <w:lvlJc w:val="left"/>
      <w:pPr>
        <w:ind w:left="715" w:hanging="226"/>
      </w:pPr>
      <w:rPr>
        <w:rFonts w:ascii="Wingdings" w:hAnsi="Wingdings" w:hint="default"/>
        <w:w w:val="100"/>
        <w:lang w:val="pt-PT" w:eastAsia="en-US" w:bidi="ar-SA"/>
      </w:rPr>
    </w:lvl>
    <w:lvl w:ilvl="1" w:tplc="AAD438A0">
      <w:numFmt w:val="bullet"/>
      <w:lvlText w:val="•"/>
      <w:lvlJc w:val="left"/>
      <w:pPr>
        <w:ind w:left="1662" w:hanging="226"/>
      </w:pPr>
      <w:rPr>
        <w:rFonts w:hint="default"/>
        <w:lang w:val="pt-PT" w:eastAsia="en-US" w:bidi="ar-SA"/>
      </w:rPr>
    </w:lvl>
    <w:lvl w:ilvl="2" w:tplc="CFA69F6A">
      <w:numFmt w:val="bullet"/>
      <w:lvlText w:val="•"/>
      <w:lvlJc w:val="left"/>
      <w:pPr>
        <w:ind w:left="2604" w:hanging="226"/>
      </w:pPr>
      <w:rPr>
        <w:rFonts w:hint="default"/>
        <w:lang w:val="pt-PT" w:eastAsia="en-US" w:bidi="ar-SA"/>
      </w:rPr>
    </w:lvl>
    <w:lvl w:ilvl="3" w:tplc="32368F4A">
      <w:numFmt w:val="bullet"/>
      <w:lvlText w:val="•"/>
      <w:lvlJc w:val="left"/>
      <w:pPr>
        <w:ind w:left="3546" w:hanging="226"/>
      </w:pPr>
      <w:rPr>
        <w:rFonts w:hint="default"/>
        <w:lang w:val="pt-PT" w:eastAsia="en-US" w:bidi="ar-SA"/>
      </w:rPr>
    </w:lvl>
    <w:lvl w:ilvl="4" w:tplc="73BA2914">
      <w:numFmt w:val="bullet"/>
      <w:lvlText w:val="•"/>
      <w:lvlJc w:val="left"/>
      <w:pPr>
        <w:ind w:left="4488" w:hanging="226"/>
      </w:pPr>
      <w:rPr>
        <w:rFonts w:hint="default"/>
        <w:lang w:val="pt-PT" w:eastAsia="en-US" w:bidi="ar-SA"/>
      </w:rPr>
    </w:lvl>
    <w:lvl w:ilvl="5" w:tplc="4A785A64">
      <w:numFmt w:val="bullet"/>
      <w:lvlText w:val="•"/>
      <w:lvlJc w:val="left"/>
      <w:pPr>
        <w:ind w:left="5430" w:hanging="226"/>
      </w:pPr>
      <w:rPr>
        <w:rFonts w:hint="default"/>
        <w:lang w:val="pt-PT" w:eastAsia="en-US" w:bidi="ar-SA"/>
      </w:rPr>
    </w:lvl>
    <w:lvl w:ilvl="6" w:tplc="23480738">
      <w:numFmt w:val="bullet"/>
      <w:lvlText w:val="•"/>
      <w:lvlJc w:val="left"/>
      <w:pPr>
        <w:ind w:left="6372" w:hanging="226"/>
      </w:pPr>
      <w:rPr>
        <w:rFonts w:hint="default"/>
        <w:lang w:val="pt-PT" w:eastAsia="en-US" w:bidi="ar-SA"/>
      </w:rPr>
    </w:lvl>
    <w:lvl w:ilvl="7" w:tplc="59BE50CA">
      <w:numFmt w:val="bullet"/>
      <w:lvlText w:val="•"/>
      <w:lvlJc w:val="left"/>
      <w:pPr>
        <w:ind w:left="7314" w:hanging="226"/>
      </w:pPr>
      <w:rPr>
        <w:rFonts w:hint="default"/>
        <w:lang w:val="pt-PT" w:eastAsia="en-US" w:bidi="ar-SA"/>
      </w:rPr>
    </w:lvl>
    <w:lvl w:ilvl="8" w:tplc="A476B144">
      <w:numFmt w:val="bullet"/>
      <w:lvlText w:val="•"/>
      <w:lvlJc w:val="left"/>
      <w:pPr>
        <w:ind w:left="8256" w:hanging="226"/>
      </w:pPr>
      <w:rPr>
        <w:rFonts w:hint="default"/>
        <w:lang w:val="pt-PT" w:eastAsia="en-US" w:bidi="ar-SA"/>
      </w:rPr>
    </w:lvl>
  </w:abstractNum>
  <w:abstractNum w:abstractNumId="114" w15:restartNumberingAfterBreak="0">
    <w:nsid w:val="744C484E"/>
    <w:multiLevelType w:val="multilevel"/>
    <w:tmpl w:val="1D86EDCE"/>
    <w:lvl w:ilvl="0">
      <w:start w:val="5"/>
      <w:numFmt w:val="decimal"/>
      <w:lvlText w:val="%1"/>
      <w:lvlJc w:val="left"/>
      <w:pPr>
        <w:ind w:left="525" w:hanging="525"/>
      </w:pPr>
      <w:rPr>
        <w:rFonts w:hint="default"/>
        <w:w w:val="115"/>
      </w:rPr>
    </w:lvl>
    <w:lvl w:ilvl="1">
      <w:start w:val="13"/>
      <w:numFmt w:val="decimal"/>
      <w:lvlText w:val="%1.%2"/>
      <w:lvlJc w:val="left"/>
      <w:pPr>
        <w:ind w:left="525" w:hanging="525"/>
      </w:pPr>
      <w:rPr>
        <w:rFonts w:hint="default"/>
        <w:w w:val="115"/>
      </w:rPr>
    </w:lvl>
    <w:lvl w:ilvl="2">
      <w:start w:val="1"/>
      <w:numFmt w:val="decimal"/>
      <w:lvlText w:val="%1.%2.%3"/>
      <w:lvlJc w:val="left"/>
      <w:pPr>
        <w:ind w:left="720" w:hanging="720"/>
      </w:pPr>
      <w:rPr>
        <w:rFonts w:hint="default"/>
        <w:w w:val="115"/>
      </w:rPr>
    </w:lvl>
    <w:lvl w:ilvl="3">
      <w:start w:val="1"/>
      <w:numFmt w:val="decimal"/>
      <w:lvlText w:val="%1.%2.%3.%4"/>
      <w:lvlJc w:val="left"/>
      <w:pPr>
        <w:ind w:left="1080" w:hanging="1080"/>
      </w:pPr>
      <w:rPr>
        <w:rFonts w:hint="default"/>
        <w:w w:val="115"/>
      </w:rPr>
    </w:lvl>
    <w:lvl w:ilvl="4">
      <w:start w:val="1"/>
      <w:numFmt w:val="decimal"/>
      <w:lvlText w:val="%1.%2.%3.%4.%5"/>
      <w:lvlJc w:val="left"/>
      <w:pPr>
        <w:ind w:left="1080" w:hanging="1080"/>
      </w:pPr>
      <w:rPr>
        <w:rFonts w:hint="default"/>
        <w:w w:val="115"/>
      </w:rPr>
    </w:lvl>
    <w:lvl w:ilvl="5">
      <w:start w:val="1"/>
      <w:numFmt w:val="decimal"/>
      <w:lvlText w:val="%1.%2.%3.%4.%5.%6"/>
      <w:lvlJc w:val="left"/>
      <w:pPr>
        <w:ind w:left="1440" w:hanging="1440"/>
      </w:pPr>
      <w:rPr>
        <w:rFonts w:hint="default"/>
        <w:w w:val="115"/>
      </w:rPr>
    </w:lvl>
    <w:lvl w:ilvl="6">
      <w:start w:val="1"/>
      <w:numFmt w:val="decimal"/>
      <w:lvlText w:val="%1.%2.%3.%4.%5.%6.%7"/>
      <w:lvlJc w:val="left"/>
      <w:pPr>
        <w:ind w:left="1440" w:hanging="1440"/>
      </w:pPr>
      <w:rPr>
        <w:rFonts w:hint="default"/>
        <w:w w:val="115"/>
      </w:rPr>
    </w:lvl>
    <w:lvl w:ilvl="7">
      <w:start w:val="1"/>
      <w:numFmt w:val="decimal"/>
      <w:lvlText w:val="%1.%2.%3.%4.%5.%6.%7.%8"/>
      <w:lvlJc w:val="left"/>
      <w:pPr>
        <w:ind w:left="1800" w:hanging="1800"/>
      </w:pPr>
      <w:rPr>
        <w:rFonts w:hint="default"/>
        <w:w w:val="115"/>
      </w:rPr>
    </w:lvl>
    <w:lvl w:ilvl="8">
      <w:start w:val="1"/>
      <w:numFmt w:val="decimal"/>
      <w:lvlText w:val="%1.%2.%3.%4.%5.%6.%7.%8.%9"/>
      <w:lvlJc w:val="left"/>
      <w:pPr>
        <w:ind w:left="1800" w:hanging="1800"/>
      </w:pPr>
      <w:rPr>
        <w:rFonts w:hint="default"/>
        <w:w w:val="115"/>
      </w:rPr>
    </w:lvl>
  </w:abstractNum>
  <w:abstractNum w:abstractNumId="115" w15:restartNumberingAfterBreak="0">
    <w:nsid w:val="74540570"/>
    <w:multiLevelType w:val="hybridMultilevel"/>
    <w:tmpl w:val="8A88269C"/>
    <w:lvl w:ilvl="0" w:tplc="25326D5C">
      <w:numFmt w:val="bullet"/>
      <w:lvlText w:val="-"/>
      <w:lvlJc w:val="left"/>
      <w:pPr>
        <w:ind w:left="1287" w:hanging="360"/>
      </w:pPr>
      <w:rPr>
        <w:rFonts w:ascii="Arial" w:eastAsia="Arial" w:hAnsi="Arial" w:cs="Arial" w:hint="default"/>
        <w:b w:val="0"/>
        <w:bCs w:val="0"/>
        <w:i w:val="0"/>
        <w:iCs w:val="0"/>
        <w:color w:val="010101"/>
        <w:spacing w:val="0"/>
        <w:w w:val="101"/>
        <w:sz w:val="24"/>
        <w:szCs w:val="24"/>
        <w:lang w:val="pt-PT" w:eastAsia="en-US" w:bidi="ar-SA"/>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116" w15:restartNumberingAfterBreak="0">
    <w:nsid w:val="74B46085"/>
    <w:multiLevelType w:val="hybridMultilevel"/>
    <w:tmpl w:val="2CF65BF0"/>
    <w:lvl w:ilvl="0" w:tplc="25326D5C">
      <w:numFmt w:val="bullet"/>
      <w:lvlText w:val="-"/>
      <w:lvlJc w:val="left"/>
      <w:pPr>
        <w:ind w:left="1429" w:hanging="360"/>
      </w:pPr>
      <w:rPr>
        <w:rFonts w:ascii="Arial" w:eastAsia="Arial" w:hAnsi="Arial" w:cs="Arial" w:hint="default"/>
        <w:b w:val="0"/>
        <w:bCs w:val="0"/>
        <w:i w:val="0"/>
        <w:iCs w:val="0"/>
        <w:color w:val="010101"/>
        <w:spacing w:val="0"/>
        <w:w w:val="101"/>
        <w:sz w:val="24"/>
        <w:szCs w:val="24"/>
        <w:lang w:val="pt-PT" w:eastAsia="en-US" w:bidi="ar-SA"/>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17" w15:restartNumberingAfterBreak="0">
    <w:nsid w:val="74F10BA9"/>
    <w:multiLevelType w:val="multilevel"/>
    <w:tmpl w:val="C3B6B062"/>
    <w:lvl w:ilvl="0">
      <w:start w:val="8"/>
      <w:numFmt w:val="decimal"/>
      <w:lvlText w:val="%1"/>
      <w:lvlJc w:val="left"/>
      <w:pPr>
        <w:ind w:left="232" w:hanging="377"/>
      </w:pPr>
      <w:rPr>
        <w:rFonts w:hint="default"/>
        <w:lang w:val="pt-PT" w:eastAsia="en-US" w:bidi="ar-SA"/>
      </w:rPr>
    </w:lvl>
    <w:lvl w:ilvl="1">
      <w:start w:val="1"/>
      <w:numFmt w:val="decimal"/>
      <w:lvlText w:val="%1.%2"/>
      <w:lvlJc w:val="left"/>
      <w:pPr>
        <w:ind w:left="232" w:hanging="377"/>
        <w:jc w:val="right"/>
      </w:pPr>
      <w:rPr>
        <w:rFonts w:ascii="Cambria" w:eastAsia="Cambria" w:hAnsi="Cambria" w:cs="Cambria" w:hint="default"/>
        <w:w w:val="90"/>
        <w:sz w:val="24"/>
        <w:szCs w:val="24"/>
        <w:lang w:val="pt-PT" w:eastAsia="en-US" w:bidi="ar-SA"/>
      </w:rPr>
    </w:lvl>
    <w:lvl w:ilvl="2">
      <w:numFmt w:val="bullet"/>
      <w:lvlText w:val="•"/>
      <w:lvlJc w:val="left"/>
      <w:pPr>
        <w:ind w:left="2220" w:hanging="377"/>
      </w:pPr>
      <w:rPr>
        <w:rFonts w:hint="default"/>
        <w:lang w:val="pt-PT" w:eastAsia="en-US" w:bidi="ar-SA"/>
      </w:rPr>
    </w:lvl>
    <w:lvl w:ilvl="3">
      <w:numFmt w:val="bullet"/>
      <w:lvlText w:val="•"/>
      <w:lvlJc w:val="left"/>
      <w:pPr>
        <w:ind w:left="3210" w:hanging="377"/>
      </w:pPr>
      <w:rPr>
        <w:rFonts w:hint="default"/>
        <w:lang w:val="pt-PT" w:eastAsia="en-US" w:bidi="ar-SA"/>
      </w:rPr>
    </w:lvl>
    <w:lvl w:ilvl="4">
      <w:numFmt w:val="bullet"/>
      <w:lvlText w:val="•"/>
      <w:lvlJc w:val="left"/>
      <w:pPr>
        <w:ind w:left="4200" w:hanging="377"/>
      </w:pPr>
      <w:rPr>
        <w:rFonts w:hint="default"/>
        <w:lang w:val="pt-PT" w:eastAsia="en-US" w:bidi="ar-SA"/>
      </w:rPr>
    </w:lvl>
    <w:lvl w:ilvl="5">
      <w:numFmt w:val="bullet"/>
      <w:lvlText w:val="•"/>
      <w:lvlJc w:val="left"/>
      <w:pPr>
        <w:ind w:left="5190" w:hanging="377"/>
      </w:pPr>
      <w:rPr>
        <w:rFonts w:hint="default"/>
        <w:lang w:val="pt-PT" w:eastAsia="en-US" w:bidi="ar-SA"/>
      </w:rPr>
    </w:lvl>
    <w:lvl w:ilvl="6">
      <w:numFmt w:val="bullet"/>
      <w:lvlText w:val="•"/>
      <w:lvlJc w:val="left"/>
      <w:pPr>
        <w:ind w:left="6180" w:hanging="377"/>
      </w:pPr>
      <w:rPr>
        <w:rFonts w:hint="default"/>
        <w:lang w:val="pt-PT" w:eastAsia="en-US" w:bidi="ar-SA"/>
      </w:rPr>
    </w:lvl>
    <w:lvl w:ilvl="7">
      <w:numFmt w:val="bullet"/>
      <w:lvlText w:val="•"/>
      <w:lvlJc w:val="left"/>
      <w:pPr>
        <w:ind w:left="7170" w:hanging="377"/>
      </w:pPr>
      <w:rPr>
        <w:rFonts w:hint="default"/>
        <w:lang w:val="pt-PT" w:eastAsia="en-US" w:bidi="ar-SA"/>
      </w:rPr>
    </w:lvl>
    <w:lvl w:ilvl="8">
      <w:numFmt w:val="bullet"/>
      <w:lvlText w:val="•"/>
      <w:lvlJc w:val="left"/>
      <w:pPr>
        <w:ind w:left="8160" w:hanging="377"/>
      </w:pPr>
      <w:rPr>
        <w:rFonts w:hint="default"/>
        <w:lang w:val="pt-PT" w:eastAsia="en-US" w:bidi="ar-SA"/>
      </w:rPr>
    </w:lvl>
  </w:abstractNum>
  <w:abstractNum w:abstractNumId="118" w15:restartNumberingAfterBreak="0">
    <w:nsid w:val="75574A7F"/>
    <w:multiLevelType w:val="hybridMultilevel"/>
    <w:tmpl w:val="E15C393C"/>
    <w:lvl w:ilvl="0" w:tplc="CC78C310">
      <w:start w:val="14"/>
      <w:numFmt w:val="decimal"/>
      <w:lvlText w:val="%1"/>
      <w:lvlJc w:val="left"/>
      <w:pPr>
        <w:ind w:left="1080" w:hanging="360"/>
      </w:pPr>
      <w:rPr>
        <w:rFonts w:hint="default"/>
        <w:w w:val="115"/>
      </w:rPr>
    </w:lvl>
    <w:lvl w:ilvl="1" w:tplc="04160019">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19" w15:restartNumberingAfterBreak="0">
    <w:nsid w:val="782C053B"/>
    <w:multiLevelType w:val="hybridMultilevel"/>
    <w:tmpl w:val="B8C4A93A"/>
    <w:lvl w:ilvl="0" w:tplc="E5966934">
      <w:numFmt w:val="bullet"/>
      <w:lvlText w:val="-"/>
      <w:lvlJc w:val="left"/>
      <w:pPr>
        <w:ind w:left="1644" w:hanging="298"/>
      </w:pPr>
      <w:rPr>
        <w:rFonts w:ascii="Cambria" w:eastAsia="Cambria" w:hAnsi="Cambria" w:cs="Cambria" w:hint="default"/>
        <w:b w:val="0"/>
        <w:bCs w:val="0"/>
        <w:i w:val="0"/>
        <w:iCs w:val="0"/>
        <w:spacing w:val="0"/>
        <w:w w:val="100"/>
        <w:sz w:val="24"/>
        <w:szCs w:val="24"/>
        <w:lang w:val="pt-PT" w:eastAsia="en-US" w:bidi="ar-SA"/>
      </w:rPr>
    </w:lvl>
    <w:lvl w:ilvl="1" w:tplc="FFFFFFFF">
      <w:numFmt w:val="bullet"/>
      <w:lvlText w:val="•"/>
      <w:lvlJc w:val="left"/>
      <w:pPr>
        <w:ind w:left="2525" w:hanging="298"/>
      </w:pPr>
      <w:rPr>
        <w:rFonts w:hint="default"/>
        <w:lang w:val="pt-PT" w:eastAsia="en-US" w:bidi="ar-SA"/>
      </w:rPr>
    </w:lvl>
    <w:lvl w:ilvl="2" w:tplc="FFFFFFFF">
      <w:numFmt w:val="bullet"/>
      <w:lvlText w:val="•"/>
      <w:lvlJc w:val="left"/>
      <w:pPr>
        <w:ind w:left="3411" w:hanging="298"/>
      </w:pPr>
      <w:rPr>
        <w:rFonts w:hint="default"/>
        <w:lang w:val="pt-PT" w:eastAsia="en-US" w:bidi="ar-SA"/>
      </w:rPr>
    </w:lvl>
    <w:lvl w:ilvl="3" w:tplc="FFFFFFFF">
      <w:numFmt w:val="bullet"/>
      <w:lvlText w:val="•"/>
      <w:lvlJc w:val="left"/>
      <w:pPr>
        <w:ind w:left="4296" w:hanging="298"/>
      </w:pPr>
      <w:rPr>
        <w:rFonts w:hint="default"/>
        <w:lang w:val="pt-PT" w:eastAsia="en-US" w:bidi="ar-SA"/>
      </w:rPr>
    </w:lvl>
    <w:lvl w:ilvl="4" w:tplc="FFFFFFFF">
      <w:numFmt w:val="bullet"/>
      <w:lvlText w:val="•"/>
      <w:lvlJc w:val="left"/>
      <w:pPr>
        <w:ind w:left="5182" w:hanging="298"/>
      </w:pPr>
      <w:rPr>
        <w:rFonts w:hint="default"/>
        <w:lang w:val="pt-PT" w:eastAsia="en-US" w:bidi="ar-SA"/>
      </w:rPr>
    </w:lvl>
    <w:lvl w:ilvl="5" w:tplc="FFFFFFFF">
      <w:numFmt w:val="bullet"/>
      <w:lvlText w:val="•"/>
      <w:lvlJc w:val="left"/>
      <w:pPr>
        <w:ind w:left="6067" w:hanging="298"/>
      </w:pPr>
      <w:rPr>
        <w:rFonts w:hint="default"/>
        <w:lang w:val="pt-PT" w:eastAsia="en-US" w:bidi="ar-SA"/>
      </w:rPr>
    </w:lvl>
    <w:lvl w:ilvl="6" w:tplc="FFFFFFFF">
      <w:numFmt w:val="bullet"/>
      <w:lvlText w:val="•"/>
      <w:lvlJc w:val="left"/>
      <w:pPr>
        <w:ind w:left="6953" w:hanging="298"/>
      </w:pPr>
      <w:rPr>
        <w:rFonts w:hint="default"/>
        <w:lang w:val="pt-PT" w:eastAsia="en-US" w:bidi="ar-SA"/>
      </w:rPr>
    </w:lvl>
    <w:lvl w:ilvl="7" w:tplc="FFFFFFFF">
      <w:numFmt w:val="bullet"/>
      <w:lvlText w:val="•"/>
      <w:lvlJc w:val="left"/>
      <w:pPr>
        <w:ind w:left="7838" w:hanging="298"/>
      </w:pPr>
      <w:rPr>
        <w:rFonts w:hint="default"/>
        <w:lang w:val="pt-PT" w:eastAsia="en-US" w:bidi="ar-SA"/>
      </w:rPr>
    </w:lvl>
    <w:lvl w:ilvl="8" w:tplc="FFFFFFFF">
      <w:numFmt w:val="bullet"/>
      <w:lvlText w:val="•"/>
      <w:lvlJc w:val="left"/>
      <w:pPr>
        <w:ind w:left="8724" w:hanging="298"/>
      </w:pPr>
      <w:rPr>
        <w:rFonts w:hint="default"/>
        <w:lang w:val="pt-PT" w:eastAsia="en-US" w:bidi="ar-SA"/>
      </w:rPr>
    </w:lvl>
  </w:abstractNum>
  <w:abstractNum w:abstractNumId="120" w15:restartNumberingAfterBreak="0">
    <w:nsid w:val="78494DD5"/>
    <w:multiLevelType w:val="hybridMultilevel"/>
    <w:tmpl w:val="4B3EEDC4"/>
    <w:lvl w:ilvl="0" w:tplc="25860DBE">
      <w:numFmt w:val="bullet"/>
      <w:lvlText w:val=""/>
      <w:lvlJc w:val="left"/>
      <w:pPr>
        <w:ind w:left="1429" w:hanging="360"/>
      </w:pPr>
      <w:rPr>
        <w:rFonts w:ascii="Wingdings" w:eastAsia="Wingdings" w:hAnsi="Wingdings" w:cs="Wingdings" w:hint="default"/>
        <w:w w:val="100"/>
        <w:sz w:val="22"/>
        <w:szCs w:val="22"/>
        <w:lang w:val="pt-PT" w:eastAsia="en-US" w:bidi="ar-SA"/>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21" w15:restartNumberingAfterBreak="0">
    <w:nsid w:val="79D82076"/>
    <w:multiLevelType w:val="multilevel"/>
    <w:tmpl w:val="0DD4F5CA"/>
    <w:lvl w:ilvl="0">
      <w:start w:val="5"/>
      <w:numFmt w:val="decimal"/>
      <w:lvlText w:val="%1"/>
      <w:lvlJc w:val="left"/>
      <w:pPr>
        <w:ind w:left="232" w:hanging="509"/>
      </w:pPr>
      <w:rPr>
        <w:rFonts w:hint="default"/>
        <w:lang w:val="pt-PT" w:eastAsia="en-US" w:bidi="ar-SA"/>
      </w:rPr>
    </w:lvl>
    <w:lvl w:ilvl="1">
      <w:start w:val="6"/>
      <w:numFmt w:val="decimal"/>
      <w:lvlText w:val="%1.%2."/>
      <w:lvlJc w:val="left"/>
      <w:pPr>
        <w:ind w:left="232" w:hanging="509"/>
      </w:pPr>
      <w:rPr>
        <w:rFonts w:ascii="Cambria" w:eastAsia="Cambria" w:hAnsi="Cambria" w:cs="Cambria" w:hint="default"/>
        <w:w w:val="90"/>
        <w:sz w:val="24"/>
        <w:szCs w:val="24"/>
        <w:lang w:val="pt-PT" w:eastAsia="en-US" w:bidi="ar-SA"/>
      </w:rPr>
    </w:lvl>
    <w:lvl w:ilvl="2">
      <w:start w:val="1"/>
      <w:numFmt w:val="decimal"/>
      <w:lvlText w:val="%1.%2.%3"/>
      <w:lvlJc w:val="left"/>
      <w:pPr>
        <w:ind w:left="232" w:hanging="550"/>
      </w:pPr>
      <w:rPr>
        <w:rFonts w:ascii="Cambria" w:eastAsia="Cambria" w:hAnsi="Cambria" w:cs="Cambria" w:hint="default"/>
        <w:w w:val="90"/>
        <w:sz w:val="24"/>
        <w:szCs w:val="24"/>
        <w:lang w:val="pt-PT" w:eastAsia="en-US" w:bidi="ar-SA"/>
      </w:rPr>
    </w:lvl>
    <w:lvl w:ilvl="3">
      <w:numFmt w:val="bullet"/>
      <w:lvlText w:val="•"/>
      <w:lvlJc w:val="left"/>
      <w:pPr>
        <w:ind w:left="3210" w:hanging="550"/>
      </w:pPr>
      <w:rPr>
        <w:rFonts w:hint="default"/>
        <w:lang w:val="pt-PT" w:eastAsia="en-US" w:bidi="ar-SA"/>
      </w:rPr>
    </w:lvl>
    <w:lvl w:ilvl="4">
      <w:numFmt w:val="bullet"/>
      <w:lvlText w:val="•"/>
      <w:lvlJc w:val="left"/>
      <w:pPr>
        <w:ind w:left="4200" w:hanging="550"/>
      </w:pPr>
      <w:rPr>
        <w:rFonts w:hint="default"/>
        <w:lang w:val="pt-PT" w:eastAsia="en-US" w:bidi="ar-SA"/>
      </w:rPr>
    </w:lvl>
    <w:lvl w:ilvl="5">
      <w:numFmt w:val="bullet"/>
      <w:lvlText w:val="•"/>
      <w:lvlJc w:val="left"/>
      <w:pPr>
        <w:ind w:left="5190" w:hanging="550"/>
      </w:pPr>
      <w:rPr>
        <w:rFonts w:hint="default"/>
        <w:lang w:val="pt-PT" w:eastAsia="en-US" w:bidi="ar-SA"/>
      </w:rPr>
    </w:lvl>
    <w:lvl w:ilvl="6">
      <w:numFmt w:val="bullet"/>
      <w:lvlText w:val="•"/>
      <w:lvlJc w:val="left"/>
      <w:pPr>
        <w:ind w:left="6180" w:hanging="550"/>
      </w:pPr>
      <w:rPr>
        <w:rFonts w:hint="default"/>
        <w:lang w:val="pt-PT" w:eastAsia="en-US" w:bidi="ar-SA"/>
      </w:rPr>
    </w:lvl>
    <w:lvl w:ilvl="7">
      <w:numFmt w:val="bullet"/>
      <w:lvlText w:val="•"/>
      <w:lvlJc w:val="left"/>
      <w:pPr>
        <w:ind w:left="7170" w:hanging="550"/>
      </w:pPr>
      <w:rPr>
        <w:rFonts w:hint="default"/>
        <w:lang w:val="pt-PT" w:eastAsia="en-US" w:bidi="ar-SA"/>
      </w:rPr>
    </w:lvl>
    <w:lvl w:ilvl="8">
      <w:numFmt w:val="bullet"/>
      <w:lvlText w:val="•"/>
      <w:lvlJc w:val="left"/>
      <w:pPr>
        <w:ind w:left="8160" w:hanging="550"/>
      </w:pPr>
      <w:rPr>
        <w:rFonts w:hint="default"/>
        <w:lang w:val="pt-PT" w:eastAsia="en-US" w:bidi="ar-SA"/>
      </w:rPr>
    </w:lvl>
  </w:abstractNum>
  <w:abstractNum w:abstractNumId="122" w15:restartNumberingAfterBreak="0">
    <w:nsid w:val="7A54366A"/>
    <w:multiLevelType w:val="multilevel"/>
    <w:tmpl w:val="5B729B1A"/>
    <w:lvl w:ilvl="0">
      <w:start w:val="21"/>
      <w:numFmt w:val="decimal"/>
      <w:lvlText w:val="%1"/>
      <w:lvlJc w:val="left"/>
      <w:pPr>
        <w:ind w:left="468" w:hanging="468"/>
      </w:pPr>
      <w:rPr>
        <w:rFonts w:hint="default"/>
        <w:b/>
      </w:rPr>
    </w:lvl>
    <w:lvl w:ilvl="1">
      <w:start w:val="1"/>
      <w:numFmt w:val="decimal"/>
      <w:lvlText w:val="%1.%2"/>
      <w:lvlJc w:val="left"/>
      <w:pPr>
        <w:ind w:left="1253" w:hanging="468"/>
      </w:pPr>
      <w:rPr>
        <w:rFonts w:hint="default"/>
        <w:b/>
      </w:rPr>
    </w:lvl>
    <w:lvl w:ilvl="2">
      <w:start w:val="1"/>
      <w:numFmt w:val="bullet"/>
      <w:lvlText w:val=""/>
      <w:lvlJc w:val="left"/>
      <w:pPr>
        <w:ind w:left="1930" w:hanging="360"/>
      </w:pPr>
      <w:rPr>
        <w:rFonts w:ascii="Symbol" w:hAnsi="Symbol" w:hint="default"/>
      </w:rPr>
    </w:lvl>
    <w:lvl w:ilvl="3">
      <w:start w:val="1"/>
      <w:numFmt w:val="decimal"/>
      <w:lvlText w:val="%1.%2.%3.%4"/>
      <w:lvlJc w:val="left"/>
      <w:pPr>
        <w:ind w:left="3435" w:hanging="1080"/>
      </w:pPr>
      <w:rPr>
        <w:rFonts w:hint="default"/>
        <w:b/>
        <w:sz w:val="24"/>
        <w:szCs w:val="24"/>
      </w:rPr>
    </w:lvl>
    <w:lvl w:ilvl="4">
      <w:start w:val="1"/>
      <w:numFmt w:val="decimal"/>
      <w:lvlText w:val="%1.%2.%3.%4.%5"/>
      <w:lvlJc w:val="left"/>
      <w:pPr>
        <w:ind w:left="4220" w:hanging="1080"/>
      </w:pPr>
      <w:rPr>
        <w:rFonts w:hint="default"/>
        <w:b/>
      </w:rPr>
    </w:lvl>
    <w:lvl w:ilvl="5">
      <w:start w:val="1"/>
      <w:numFmt w:val="decimal"/>
      <w:lvlText w:val="%1.%2.%3.%4.%5.%6"/>
      <w:lvlJc w:val="left"/>
      <w:pPr>
        <w:ind w:left="5365" w:hanging="1440"/>
      </w:pPr>
      <w:rPr>
        <w:rFonts w:hint="default"/>
        <w:b/>
      </w:rPr>
    </w:lvl>
    <w:lvl w:ilvl="6">
      <w:start w:val="1"/>
      <w:numFmt w:val="decimal"/>
      <w:lvlText w:val="%1.%2.%3.%4.%5.%6.%7"/>
      <w:lvlJc w:val="left"/>
      <w:pPr>
        <w:ind w:left="6150" w:hanging="1440"/>
      </w:pPr>
      <w:rPr>
        <w:rFonts w:hint="default"/>
        <w:b/>
      </w:rPr>
    </w:lvl>
    <w:lvl w:ilvl="7">
      <w:start w:val="1"/>
      <w:numFmt w:val="decimal"/>
      <w:lvlText w:val="%1.%2.%3.%4.%5.%6.%7.%8"/>
      <w:lvlJc w:val="left"/>
      <w:pPr>
        <w:ind w:left="7295" w:hanging="1800"/>
      </w:pPr>
      <w:rPr>
        <w:rFonts w:hint="default"/>
        <w:b/>
      </w:rPr>
    </w:lvl>
    <w:lvl w:ilvl="8">
      <w:start w:val="1"/>
      <w:numFmt w:val="decimal"/>
      <w:lvlText w:val="%1.%2.%3.%4.%5.%6.%7.%8.%9"/>
      <w:lvlJc w:val="left"/>
      <w:pPr>
        <w:ind w:left="8080" w:hanging="1800"/>
      </w:pPr>
      <w:rPr>
        <w:rFonts w:hint="default"/>
        <w:b/>
      </w:rPr>
    </w:lvl>
  </w:abstractNum>
  <w:abstractNum w:abstractNumId="123" w15:restartNumberingAfterBreak="0">
    <w:nsid w:val="7B4307F8"/>
    <w:multiLevelType w:val="hybridMultilevel"/>
    <w:tmpl w:val="D28E1664"/>
    <w:lvl w:ilvl="0" w:tplc="64C2C68E">
      <w:start w:val="1"/>
      <w:numFmt w:val="decimal"/>
      <w:lvlText w:val="%1."/>
      <w:lvlJc w:val="left"/>
      <w:pPr>
        <w:ind w:left="927" w:hanging="360"/>
      </w:pPr>
      <w:rPr>
        <w:rFonts w:hint="default"/>
      </w:rPr>
    </w:lvl>
    <w:lvl w:ilvl="1" w:tplc="04160019">
      <w:start w:val="1"/>
      <w:numFmt w:val="lowerLetter"/>
      <w:lvlText w:val="%2."/>
      <w:lvlJc w:val="left"/>
      <w:pPr>
        <w:ind w:left="1647" w:hanging="360"/>
      </w:pPr>
    </w:lvl>
    <w:lvl w:ilvl="2" w:tplc="0416001B">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24" w15:restartNumberingAfterBreak="0">
    <w:nsid w:val="7BB17826"/>
    <w:multiLevelType w:val="hybridMultilevel"/>
    <w:tmpl w:val="8F4E3B46"/>
    <w:lvl w:ilvl="0" w:tplc="A5C284AE">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25" w15:restartNumberingAfterBreak="0">
    <w:nsid w:val="7BCC0936"/>
    <w:multiLevelType w:val="multilevel"/>
    <w:tmpl w:val="1FB6FC0E"/>
    <w:lvl w:ilvl="0">
      <w:start w:val="4"/>
      <w:numFmt w:val="decimal"/>
      <w:lvlText w:val="%1"/>
      <w:lvlJc w:val="left"/>
      <w:pPr>
        <w:ind w:left="360" w:hanging="360"/>
      </w:pPr>
      <w:rPr>
        <w:rFonts w:hint="default"/>
      </w:rPr>
    </w:lvl>
    <w:lvl w:ilvl="1">
      <w:start w:val="1"/>
      <w:numFmt w:val="decimal"/>
      <w:lvlText w:val="%1.%2"/>
      <w:lvlJc w:val="left"/>
      <w:pPr>
        <w:ind w:left="1145" w:hanging="360"/>
      </w:pPr>
      <w:rPr>
        <w:rFonts w:hint="default"/>
        <w:b/>
        <w:bCs/>
      </w:rPr>
    </w:lvl>
    <w:lvl w:ilvl="2">
      <w:start w:val="1"/>
      <w:numFmt w:val="decimal"/>
      <w:lvlText w:val="%1.%2.%3"/>
      <w:lvlJc w:val="left"/>
      <w:pPr>
        <w:ind w:left="2290" w:hanging="720"/>
      </w:pPr>
      <w:rPr>
        <w:rFonts w:hint="default"/>
      </w:rPr>
    </w:lvl>
    <w:lvl w:ilvl="3">
      <w:start w:val="1"/>
      <w:numFmt w:val="decimal"/>
      <w:lvlText w:val="%1.%2.%3.%4"/>
      <w:lvlJc w:val="left"/>
      <w:pPr>
        <w:ind w:left="3435" w:hanging="1080"/>
      </w:pPr>
      <w:rPr>
        <w:rFonts w:hint="default"/>
      </w:rPr>
    </w:lvl>
    <w:lvl w:ilvl="4">
      <w:start w:val="1"/>
      <w:numFmt w:val="decimal"/>
      <w:lvlText w:val="%1.%2.%3.%4.%5"/>
      <w:lvlJc w:val="left"/>
      <w:pPr>
        <w:ind w:left="4220" w:hanging="1080"/>
      </w:pPr>
      <w:rPr>
        <w:rFonts w:hint="default"/>
      </w:rPr>
    </w:lvl>
    <w:lvl w:ilvl="5">
      <w:start w:val="1"/>
      <w:numFmt w:val="decimal"/>
      <w:lvlText w:val="%1.%2.%3.%4.%5.%6"/>
      <w:lvlJc w:val="left"/>
      <w:pPr>
        <w:ind w:left="5365" w:hanging="1440"/>
      </w:pPr>
      <w:rPr>
        <w:rFonts w:hint="default"/>
      </w:rPr>
    </w:lvl>
    <w:lvl w:ilvl="6">
      <w:start w:val="1"/>
      <w:numFmt w:val="decimal"/>
      <w:lvlText w:val="%1.%2.%3.%4.%5.%6.%7"/>
      <w:lvlJc w:val="left"/>
      <w:pPr>
        <w:ind w:left="6150" w:hanging="1440"/>
      </w:pPr>
      <w:rPr>
        <w:rFonts w:hint="default"/>
      </w:rPr>
    </w:lvl>
    <w:lvl w:ilvl="7">
      <w:start w:val="1"/>
      <w:numFmt w:val="decimal"/>
      <w:lvlText w:val="%1.%2.%3.%4.%5.%6.%7.%8"/>
      <w:lvlJc w:val="left"/>
      <w:pPr>
        <w:ind w:left="7295" w:hanging="1800"/>
      </w:pPr>
      <w:rPr>
        <w:rFonts w:hint="default"/>
      </w:rPr>
    </w:lvl>
    <w:lvl w:ilvl="8">
      <w:start w:val="1"/>
      <w:numFmt w:val="decimal"/>
      <w:lvlText w:val="%1.%2.%3.%4.%5.%6.%7.%8.%9"/>
      <w:lvlJc w:val="left"/>
      <w:pPr>
        <w:ind w:left="8080" w:hanging="1800"/>
      </w:pPr>
      <w:rPr>
        <w:rFonts w:hint="default"/>
      </w:rPr>
    </w:lvl>
  </w:abstractNum>
  <w:abstractNum w:abstractNumId="126" w15:restartNumberingAfterBreak="0">
    <w:nsid w:val="7C407887"/>
    <w:multiLevelType w:val="hybridMultilevel"/>
    <w:tmpl w:val="4A6EAEE0"/>
    <w:lvl w:ilvl="0" w:tplc="68EE04FA">
      <w:start w:val="1"/>
      <w:numFmt w:val="upperRoman"/>
      <w:lvlText w:val="%1"/>
      <w:lvlJc w:val="left"/>
      <w:pPr>
        <w:ind w:left="1854" w:hanging="360"/>
      </w:pPr>
      <w:rPr>
        <w:rFonts w:ascii="Arial" w:eastAsia="Cambria" w:hAnsi="Arial" w:cs="Arial" w:hint="default"/>
        <w:b/>
        <w:bCs/>
        <w:w w:val="111"/>
        <w:sz w:val="24"/>
        <w:szCs w:val="24"/>
        <w:lang w:val="pt-PT" w:eastAsia="en-US" w:bidi="ar-SA"/>
      </w:rPr>
    </w:lvl>
    <w:lvl w:ilvl="1" w:tplc="04160019" w:tentative="1">
      <w:start w:val="1"/>
      <w:numFmt w:val="lowerLetter"/>
      <w:lvlText w:val="%2."/>
      <w:lvlJc w:val="left"/>
      <w:pPr>
        <w:ind w:left="2574" w:hanging="360"/>
      </w:pPr>
    </w:lvl>
    <w:lvl w:ilvl="2" w:tplc="0416001B" w:tentative="1">
      <w:start w:val="1"/>
      <w:numFmt w:val="lowerRoman"/>
      <w:lvlText w:val="%3."/>
      <w:lvlJc w:val="right"/>
      <w:pPr>
        <w:ind w:left="3294" w:hanging="180"/>
      </w:pPr>
    </w:lvl>
    <w:lvl w:ilvl="3" w:tplc="0416000F" w:tentative="1">
      <w:start w:val="1"/>
      <w:numFmt w:val="decimal"/>
      <w:lvlText w:val="%4."/>
      <w:lvlJc w:val="left"/>
      <w:pPr>
        <w:ind w:left="4014" w:hanging="360"/>
      </w:pPr>
    </w:lvl>
    <w:lvl w:ilvl="4" w:tplc="04160019" w:tentative="1">
      <w:start w:val="1"/>
      <w:numFmt w:val="lowerLetter"/>
      <w:lvlText w:val="%5."/>
      <w:lvlJc w:val="left"/>
      <w:pPr>
        <w:ind w:left="4734" w:hanging="360"/>
      </w:pPr>
    </w:lvl>
    <w:lvl w:ilvl="5" w:tplc="0416001B" w:tentative="1">
      <w:start w:val="1"/>
      <w:numFmt w:val="lowerRoman"/>
      <w:lvlText w:val="%6."/>
      <w:lvlJc w:val="right"/>
      <w:pPr>
        <w:ind w:left="5454" w:hanging="180"/>
      </w:pPr>
    </w:lvl>
    <w:lvl w:ilvl="6" w:tplc="0416000F" w:tentative="1">
      <w:start w:val="1"/>
      <w:numFmt w:val="decimal"/>
      <w:lvlText w:val="%7."/>
      <w:lvlJc w:val="left"/>
      <w:pPr>
        <w:ind w:left="6174" w:hanging="360"/>
      </w:pPr>
    </w:lvl>
    <w:lvl w:ilvl="7" w:tplc="04160019" w:tentative="1">
      <w:start w:val="1"/>
      <w:numFmt w:val="lowerLetter"/>
      <w:lvlText w:val="%8."/>
      <w:lvlJc w:val="left"/>
      <w:pPr>
        <w:ind w:left="6894" w:hanging="360"/>
      </w:pPr>
    </w:lvl>
    <w:lvl w:ilvl="8" w:tplc="0416001B" w:tentative="1">
      <w:start w:val="1"/>
      <w:numFmt w:val="lowerRoman"/>
      <w:lvlText w:val="%9."/>
      <w:lvlJc w:val="right"/>
      <w:pPr>
        <w:ind w:left="7614" w:hanging="180"/>
      </w:pPr>
    </w:lvl>
  </w:abstractNum>
  <w:abstractNum w:abstractNumId="127" w15:restartNumberingAfterBreak="0">
    <w:nsid w:val="7D493E31"/>
    <w:multiLevelType w:val="hybridMultilevel"/>
    <w:tmpl w:val="1A800F18"/>
    <w:lvl w:ilvl="0" w:tplc="DCD687CC">
      <w:numFmt w:val="bullet"/>
      <w:lvlText w:val=""/>
      <w:lvlJc w:val="left"/>
      <w:pPr>
        <w:ind w:left="1940" w:hanging="360"/>
      </w:pPr>
      <w:rPr>
        <w:rFonts w:ascii="Wingdings" w:eastAsia="Wingdings" w:hAnsi="Wingdings" w:cs="Wingdings" w:hint="default"/>
        <w:w w:val="100"/>
        <w:sz w:val="22"/>
        <w:szCs w:val="22"/>
        <w:lang w:val="pt-PT" w:eastAsia="en-US" w:bidi="ar-SA"/>
      </w:rPr>
    </w:lvl>
    <w:lvl w:ilvl="1" w:tplc="04160003" w:tentative="1">
      <w:start w:val="1"/>
      <w:numFmt w:val="bullet"/>
      <w:lvlText w:val="o"/>
      <w:lvlJc w:val="left"/>
      <w:pPr>
        <w:ind w:left="2660" w:hanging="360"/>
      </w:pPr>
      <w:rPr>
        <w:rFonts w:ascii="Courier New" w:hAnsi="Courier New" w:cs="Courier New" w:hint="default"/>
      </w:rPr>
    </w:lvl>
    <w:lvl w:ilvl="2" w:tplc="04160005" w:tentative="1">
      <w:start w:val="1"/>
      <w:numFmt w:val="bullet"/>
      <w:lvlText w:val=""/>
      <w:lvlJc w:val="left"/>
      <w:pPr>
        <w:ind w:left="3380" w:hanging="360"/>
      </w:pPr>
      <w:rPr>
        <w:rFonts w:ascii="Wingdings" w:hAnsi="Wingdings" w:hint="default"/>
      </w:rPr>
    </w:lvl>
    <w:lvl w:ilvl="3" w:tplc="04160001" w:tentative="1">
      <w:start w:val="1"/>
      <w:numFmt w:val="bullet"/>
      <w:lvlText w:val=""/>
      <w:lvlJc w:val="left"/>
      <w:pPr>
        <w:ind w:left="4100" w:hanging="360"/>
      </w:pPr>
      <w:rPr>
        <w:rFonts w:ascii="Symbol" w:hAnsi="Symbol" w:hint="default"/>
      </w:rPr>
    </w:lvl>
    <w:lvl w:ilvl="4" w:tplc="04160003" w:tentative="1">
      <w:start w:val="1"/>
      <w:numFmt w:val="bullet"/>
      <w:lvlText w:val="o"/>
      <w:lvlJc w:val="left"/>
      <w:pPr>
        <w:ind w:left="4820" w:hanging="360"/>
      </w:pPr>
      <w:rPr>
        <w:rFonts w:ascii="Courier New" w:hAnsi="Courier New" w:cs="Courier New" w:hint="default"/>
      </w:rPr>
    </w:lvl>
    <w:lvl w:ilvl="5" w:tplc="04160005" w:tentative="1">
      <w:start w:val="1"/>
      <w:numFmt w:val="bullet"/>
      <w:lvlText w:val=""/>
      <w:lvlJc w:val="left"/>
      <w:pPr>
        <w:ind w:left="5540" w:hanging="360"/>
      </w:pPr>
      <w:rPr>
        <w:rFonts w:ascii="Wingdings" w:hAnsi="Wingdings" w:hint="default"/>
      </w:rPr>
    </w:lvl>
    <w:lvl w:ilvl="6" w:tplc="04160001" w:tentative="1">
      <w:start w:val="1"/>
      <w:numFmt w:val="bullet"/>
      <w:lvlText w:val=""/>
      <w:lvlJc w:val="left"/>
      <w:pPr>
        <w:ind w:left="6260" w:hanging="360"/>
      </w:pPr>
      <w:rPr>
        <w:rFonts w:ascii="Symbol" w:hAnsi="Symbol" w:hint="default"/>
      </w:rPr>
    </w:lvl>
    <w:lvl w:ilvl="7" w:tplc="04160003" w:tentative="1">
      <w:start w:val="1"/>
      <w:numFmt w:val="bullet"/>
      <w:lvlText w:val="o"/>
      <w:lvlJc w:val="left"/>
      <w:pPr>
        <w:ind w:left="6980" w:hanging="360"/>
      </w:pPr>
      <w:rPr>
        <w:rFonts w:ascii="Courier New" w:hAnsi="Courier New" w:cs="Courier New" w:hint="default"/>
      </w:rPr>
    </w:lvl>
    <w:lvl w:ilvl="8" w:tplc="04160005" w:tentative="1">
      <w:start w:val="1"/>
      <w:numFmt w:val="bullet"/>
      <w:lvlText w:val=""/>
      <w:lvlJc w:val="left"/>
      <w:pPr>
        <w:ind w:left="7700" w:hanging="360"/>
      </w:pPr>
      <w:rPr>
        <w:rFonts w:ascii="Wingdings" w:hAnsi="Wingdings" w:hint="default"/>
      </w:rPr>
    </w:lvl>
  </w:abstractNum>
  <w:abstractNum w:abstractNumId="128" w15:restartNumberingAfterBreak="0">
    <w:nsid w:val="7F6B111B"/>
    <w:multiLevelType w:val="hybridMultilevel"/>
    <w:tmpl w:val="FAD2F7CA"/>
    <w:lvl w:ilvl="0" w:tplc="04160005">
      <w:start w:val="1"/>
      <w:numFmt w:val="bullet"/>
      <w:lvlText w:val=""/>
      <w:lvlJc w:val="left"/>
      <w:pPr>
        <w:ind w:left="1232" w:hanging="732"/>
      </w:pPr>
      <w:rPr>
        <w:rFonts w:ascii="Wingdings" w:hAnsi="Wingdings" w:hint="default"/>
        <w:b/>
        <w:bCs/>
        <w:i w:val="0"/>
        <w:iCs w:val="0"/>
        <w:spacing w:val="0"/>
        <w:w w:val="100"/>
        <w:sz w:val="24"/>
        <w:szCs w:val="24"/>
        <w:lang w:val="pt-PT" w:eastAsia="en-US" w:bidi="ar-SA"/>
      </w:rPr>
    </w:lvl>
    <w:lvl w:ilvl="1" w:tplc="FFFFFFFF">
      <w:numFmt w:val="bullet"/>
      <w:lvlText w:val="•"/>
      <w:lvlJc w:val="left"/>
      <w:pPr>
        <w:ind w:left="2165" w:hanging="732"/>
      </w:pPr>
      <w:rPr>
        <w:rFonts w:hint="default"/>
        <w:lang w:val="pt-PT" w:eastAsia="en-US" w:bidi="ar-SA"/>
      </w:rPr>
    </w:lvl>
    <w:lvl w:ilvl="2" w:tplc="FFFFFFFF">
      <w:numFmt w:val="bullet"/>
      <w:lvlText w:val="•"/>
      <w:lvlJc w:val="left"/>
      <w:pPr>
        <w:ind w:left="3091" w:hanging="732"/>
      </w:pPr>
      <w:rPr>
        <w:rFonts w:hint="default"/>
        <w:lang w:val="pt-PT" w:eastAsia="en-US" w:bidi="ar-SA"/>
      </w:rPr>
    </w:lvl>
    <w:lvl w:ilvl="3" w:tplc="FFFFFFFF">
      <w:numFmt w:val="bullet"/>
      <w:lvlText w:val="•"/>
      <w:lvlJc w:val="left"/>
      <w:pPr>
        <w:ind w:left="4016" w:hanging="732"/>
      </w:pPr>
      <w:rPr>
        <w:rFonts w:hint="default"/>
        <w:lang w:val="pt-PT" w:eastAsia="en-US" w:bidi="ar-SA"/>
      </w:rPr>
    </w:lvl>
    <w:lvl w:ilvl="4" w:tplc="FFFFFFFF">
      <w:numFmt w:val="bullet"/>
      <w:lvlText w:val="•"/>
      <w:lvlJc w:val="left"/>
      <w:pPr>
        <w:ind w:left="4942" w:hanging="732"/>
      </w:pPr>
      <w:rPr>
        <w:rFonts w:hint="default"/>
        <w:lang w:val="pt-PT" w:eastAsia="en-US" w:bidi="ar-SA"/>
      </w:rPr>
    </w:lvl>
    <w:lvl w:ilvl="5" w:tplc="FFFFFFFF">
      <w:numFmt w:val="bullet"/>
      <w:lvlText w:val="•"/>
      <w:lvlJc w:val="left"/>
      <w:pPr>
        <w:ind w:left="5867" w:hanging="732"/>
      </w:pPr>
      <w:rPr>
        <w:rFonts w:hint="default"/>
        <w:lang w:val="pt-PT" w:eastAsia="en-US" w:bidi="ar-SA"/>
      </w:rPr>
    </w:lvl>
    <w:lvl w:ilvl="6" w:tplc="FFFFFFFF">
      <w:numFmt w:val="bullet"/>
      <w:lvlText w:val="•"/>
      <w:lvlJc w:val="left"/>
      <w:pPr>
        <w:ind w:left="6793" w:hanging="732"/>
      </w:pPr>
      <w:rPr>
        <w:rFonts w:hint="default"/>
        <w:lang w:val="pt-PT" w:eastAsia="en-US" w:bidi="ar-SA"/>
      </w:rPr>
    </w:lvl>
    <w:lvl w:ilvl="7" w:tplc="FFFFFFFF">
      <w:numFmt w:val="bullet"/>
      <w:lvlText w:val="•"/>
      <w:lvlJc w:val="left"/>
      <w:pPr>
        <w:ind w:left="7718" w:hanging="732"/>
      </w:pPr>
      <w:rPr>
        <w:rFonts w:hint="default"/>
        <w:lang w:val="pt-PT" w:eastAsia="en-US" w:bidi="ar-SA"/>
      </w:rPr>
    </w:lvl>
    <w:lvl w:ilvl="8" w:tplc="FFFFFFFF">
      <w:numFmt w:val="bullet"/>
      <w:lvlText w:val="•"/>
      <w:lvlJc w:val="left"/>
      <w:pPr>
        <w:ind w:left="8644" w:hanging="732"/>
      </w:pPr>
      <w:rPr>
        <w:rFonts w:hint="default"/>
        <w:lang w:val="pt-PT" w:eastAsia="en-US" w:bidi="ar-SA"/>
      </w:rPr>
    </w:lvl>
  </w:abstractNum>
  <w:num w:numId="1" w16cid:durableId="628435464">
    <w:abstractNumId w:val="1"/>
  </w:num>
  <w:num w:numId="2" w16cid:durableId="978267038">
    <w:abstractNumId w:val="73"/>
  </w:num>
  <w:num w:numId="3" w16cid:durableId="1501506292">
    <w:abstractNumId w:val="99"/>
  </w:num>
  <w:num w:numId="4" w16cid:durableId="838694869">
    <w:abstractNumId w:val="72"/>
  </w:num>
  <w:num w:numId="5" w16cid:durableId="1476410338">
    <w:abstractNumId w:val="45"/>
  </w:num>
  <w:num w:numId="6" w16cid:durableId="585118611">
    <w:abstractNumId w:val="0"/>
  </w:num>
  <w:num w:numId="7" w16cid:durableId="200362184">
    <w:abstractNumId w:val="9"/>
  </w:num>
  <w:num w:numId="8" w16cid:durableId="1505322977">
    <w:abstractNumId w:val="22"/>
  </w:num>
  <w:num w:numId="9" w16cid:durableId="1574467144">
    <w:abstractNumId w:val="28"/>
  </w:num>
  <w:num w:numId="10" w16cid:durableId="1723869855">
    <w:abstractNumId w:val="85"/>
  </w:num>
  <w:num w:numId="11" w16cid:durableId="853615705">
    <w:abstractNumId w:val="27"/>
  </w:num>
  <w:num w:numId="12" w16cid:durableId="117265347">
    <w:abstractNumId w:val="106"/>
  </w:num>
  <w:num w:numId="13" w16cid:durableId="1119102080">
    <w:abstractNumId w:val="102"/>
  </w:num>
  <w:num w:numId="14" w16cid:durableId="1636642917">
    <w:abstractNumId w:val="84"/>
  </w:num>
  <w:num w:numId="15" w16cid:durableId="373313885">
    <w:abstractNumId w:val="91"/>
  </w:num>
  <w:num w:numId="16" w16cid:durableId="113327272">
    <w:abstractNumId w:val="32"/>
  </w:num>
  <w:num w:numId="17" w16cid:durableId="1383096894">
    <w:abstractNumId w:val="61"/>
  </w:num>
  <w:num w:numId="18" w16cid:durableId="913587809">
    <w:abstractNumId w:val="42"/>
  </w:num>
  <w:num w:numId="19" w16cid:durableId="1144274907">
    <w:abstractNumId w:val="41"/>
  </w:num>
  <w:num w:numId="20" w16cid:durableId="671614540">
    <w:abstractNumId w:val="113"/>
  </w:num>
  <w:num w:numId="21" w16cid:durableId="23948286">
    <w:abstractNumId w:val="14"/>
  </w:num>
  <w:num w:numId="22" w16cid:durableId="822086198">
    <w:abstractNumId w:val="108"/>
  </w:num>
  <w:num w:numId="23" w16cid:durableId="479543002">
    <w:abstractNumId w:val="81"/>
  </w:num>
  <w:num w:numId="24" w16cid:durableId="890383539">
    <w:abstractNumId w:val="117"/>
  </w:num>
  <w:num w:numId="25" w16cid:durableId="1906915556">
    <w:abstractNumId w:val="5"/>
  </w:num>
  <w:num w:numId="26" w16cid:durableId="1348141408">
    <w:abstractNumId w:val="38"/>
  </w:num>
  <w:num w:numId="27" w16cid:durableId="214585946">
    <w:abstractNumId w:val="74"/>
  </w:num>
  <w:num w:numId="28" w16cid:durableId="1242062258">
    <w:abstractNumId w:val="10"/>
  </w:num>
  <w:num w:numId="29" w16cid:durableId="1063143927">
    <w:abstractNumId w:val="121"/>
  </w:num>
  <w:num w:numId="30" w16cid:durableId="1666281815">
    <w:abstractNumId w:val="8"/>
  </w:num>
  <w:num w:numId="31" w16cid:durableId="742872851">
    <w:abstractNumId w:val="92"/>
  </w:num>
  <w:num w:numId="32" w16cid:durableId="509025252">
    <w:abstractNumId w:val="46"/>
  </w:num>
  <w:num w:numId="33" w16cid:durableId="2050258291">
    <w:abstractNumId w:val="52"/>
  </w:num>
  <w:num w:numId="34" w16cid:durableId="1116028283">
    <w:abstractNumId w:val="33"/>
  </w:num>
  <w:num w:numId="35" w16cid:durableId="1419014989">
    <w:abstractNumId w:val="49"/>
  </w:num>
  <w:num w:numId="36" w16cid:durableId="1682269551">
    <w:abstractNumId w:val="4"/>
  </w:num>
  <w:num w:numId="37" w16cid:durableId="44915723">
    <w:abstractNumId w:val="69"/>
  </w:num>
  <w:num w:numId="38" w16cid:durableId="2088843825">
    <w:abstractNumId w:val="12"/>
  </w:num>
  <w:num w:numId="39" w16cid:durableId="758451833">
    <w:abstractNumId w:val="96"/>
  </w:num>
  <w:num w:numId="40" w16cid:durableId="34621204">
    <w:abstractNumId w:val="34"/>
  </w:num>
  <w:num w:numId="41" w16cid:durableId="742800127">
    <w:abstractNumId w:val="16"/>
  </w:num>
  <w:num w:numId="42" w16cid:durableId="74861010">
    <w:abstractNumId w:val="63"/>
  </w:num>
  <w:num w:numId="43" w16cid:durableId="2055426759">
    <w:abstractNumId w:val="83"/>
  </w:num>
  <w:num w:numId="44" w16cid:durableId="1015573067">
    <w:abstractNumId w:val="18"/>
  </w:num>
  <w:num w:numId="45" w16cid:durableId="1318263905">
    <w:abstractNumId w:val="95"/>
  </w:num>
  <w:num w:numId="46" w16cid:durableId="633677804">
    <w:abstractNumId w:val="67"/>
  </w:num>
  <w:num w:numId="47" w16cid:durableId="1404989276">
    <w:abstractNumId w:val="93"/>
  </w:num>
  <w:num w:numId="48" w16cid:durableId="821196876">
    <w:abstractNumId w:val="78"/>
  </w:num>
  <w:num w:numId="49" w16cid:durableId="464544774">
    <w:abstractNumId w:val="20"/>
  </w:num>
  <w:num w:numId="50" w16cid:durableId="584148850">
    <w:abstractNumId w:val="64"/>
  </w:num>
  <w:num w:numId="51" w16cid:durableId="2079088336">
    <w:abstractNumId w:val="13"/>
  </w:num>
  <w:num w:numId="52" w16cid:durableId="2070838035">
    <w:abstractNumId w:val="101"/>
  </w:num>
  <w:num w:numId="53" w16cid:durableId="1356267950">
    <w:abstractNumId w:val="17"/>
  </w:num>
  <w:num w:numId="54" w16cid:durableId="344750410">
    <w:abstractNumId w:val="76"/>
  </w:num>
  <w:num w:numId="55" w16cid:durableId="1721398467">
    <w:abstractNumId w:val="123"/>
  </w:num>
  <w:num w:numId="56" w16cid:durableId="495806946">
    <w:abstractNumId w:val="51"/>
  </w:num>
  <w:num w:numId="57" w16cid:durableId="14693078">
    <w:abstractNumId w:val="97"/>
  </w:num>
  <w:num w:numId="58" w16cid:durableId="207378334">
    <w:abstractNumId w:val="31"/>
  </w:num>
  <w:num w:numId="59" w16cid:durableId="1258947002">
    <w:abstractNumId w:val="88"/>
  </w:num>
  <w:num w:numId="60" w16cid:durableId="1624458609">
    <w:abstractNumId w:val="44"/>
  </w:num>
  <w:num w:numId="61" w16cid:durableId="698818468">
    <w:abstractNumId w:val="40"/>
  </w:num>
  <w:num w:numId="62" w16cid:durableId="72509542">
    <w:abstractNumId w:val="124"/>
  </w:num>
  <w:num w:numId="63" w16cid:durableId="484128545">
    <w:abstractNumId w:val="47"/>
  </w:num>
  <w:num w:numId="64" w16cid:durableId="575868516">
    <w:abstractNumId w:val="53"/>
  </w:num>
  <w:num w:numId="65" w16cid:durableId="2076269991">
    <w:abstractNumId w:val="37"/>
  </w:num>
  <w:num w:numId="66" w16cid:durableId="1077172568">
    <w:abstractNumId w:val="80"/>
  </w:num>
  <w:num w:numId="67" w16cid:durableId="490875611">
    <w:abstractNumId w:val="66"/>
  </w:num>
  <w:num w:numId="68" w16cid:durableId="9188934">
    <w:abstractNumId w:val="86"/>
  </w:num>
  <w:num w:numId="69" w16cid:durableId="1045326329">
    <w:abstractNumId w:val="77"/>
  </w:num>
  <w:num w:numId="70" w16cid:durableId="1423380158">
    <w:abstractNumId w:val="65"/>
  </w:num>
  <w:num w:numId="71" w16cid:durableId="254169842">
    <w:abstractNumId w:val="39"/>
  </w:num>
  <w:num w:numId="72" w16cid:durableId="1512915458">
    <w:abstractNumId w:val="114"/>
  </w:num>
  <w:num w:numId="73" w16cid:durableId="351959826">
    <w:abstractNumId w:val="55"/>
  </w:num>
  <w:num w:numId="74" w16cid:durableId="1363290801">
    <w:abstractNumId w:val="26"/>
  </w:num>
  <w:num w:numId="75" w16cid:durableId="539246708">
    <w:abstractNumId w:val="118"/>
  </w:num>
  <w:num w:numId="76" w16cid:durableId="267394172">
    <w:abstractNumId w:val="126"/>
  </w:num>
  <w:num w:numId="77" w16cid:durableId="530726813">
    <w:abstractNumId w:val="71"/>
  </w:num>
  <w:num w:numId="78" w16cid:durableId="187448283">
    <w:abstractNumId w:val="107"/>
  </w:num>
  <w:num w:numId="79" w16cid:durableId="591082819">
    <w:abstractNumId w:val="79"/>
  </w:num>
  <w:num w:numId="80" w16cid:durableId="139465414">
    <w:abstractNumId w:val="82"/>
  </w:num>
  <w:num w:numId="81" w16cid:durableId="189489031">
    <w:abstractNumId w:val="112"/>
  </w:num>
  <w:num w:numId="82" w16cid:durableId="1557082487">
    <w:abstractNumId w:val="119"/>
  </w:num>
  <w:num w:numId="83" w16cid:durableId="1138303170">
    <w:abstractNumId w:val="127"/>
  </w:num>
  <w:num w:numId="84" w16cid:durableId="1023214947">
    <w:abstractNumId w:val="57"/>
  </w:num>
  <w:num w:numId="85" w16cid:durableId="480774441">
    <w:abstractNumId w:val="3"/>
  </w:num>
  <w:num w:numId="86" w16cid:durableId="648707781">
    <w:abstractNumId w:val="7"/>
  </w:num>
  <w:num w:numId="87" w16cid:durableId="1911232481">
    <w:abstractNumId w:val="90"/>
  </w:num>
  <w:num w:numId="88" w16cid:durableId="1961179999">
    <w:abstractNumId w:val="128"/>
  </w:num>
  <w:num w:numId="89" w16cid:durableId="385108144">
    <w:abstractNumId w:val="60"/>
  </w:num>
  <w:num w:numId="90" w16cid:durableId="779028741">
    <w:abstractNumId w:val="68"/>
  </w:num>
  <w:num w:numId="91" w16cid:durableId="143739387">
    <w:abstractNumId w:val="116"/>
  </w:num>
  <w:num w:numId="92" w16cid:durableId="1720981337">
    <w:abstractNumId w:val="115"/>
  </w:num>
  <w:num w:numId="93" w16cid:durableId="380205135">
    <w:abstractNumId w:val="111"/>
  </w:num>
  <w:num w:numId="94" w16cid:durableId="1820032685">
    <w:abstractNumId w:val="25"/>
  </w:num>
  <w:num w:numId="95" w16cid:durableId="4020352">
    <w:abstractNumId w:val="109"/>
  </w:num>
  <w:num w:numId="96" w16cid:durableId="812214341">
    <w:abstractNumId w:val="24"/>
  </w:num>
  <w:num w:numId="97" w16cid:durableId="740832056">
    <w:abstractNumId w:val="122"/>
  </w:num>
  <w:num w:numId="98" w16cid:durableId="135027100">
    <w:abstractNumId w:val="35"/>
  </w:num>
  <w:num w:numId="99" w16cid:durableId="41253003">
    <w:abstractNumId w:val="54"/>
  </w:num>
  <w:num w:numId="100" w16cid:durableId="1124156700">
    <w:abstractNumId w:val="120"/>
  </w:num>
  <w:num w:numId="101" w16cid:durableId="56973579">
    <w:abstractNumId w:val="56"/>
  </w:num>
  <w:num w:numId="102" w16cid:durableId="1647465016">
    <w:abstractNumId w:val="2"/>
  </w:num>
  <w:num w:numId="103" w16cid:durableId="1777208868">
    <w:abstractNumId w:val="87"/>
  </w:num>
  <w:num w:numId="104" w16cid:durableId="416363911">
    <w:abstractNumId w:val="75"/>
  </w:num>
  <w:num w:numId="105" w16cid:durableId="254754285">
    <w:abstractNumId w:val="100"/>
  </w:num>
  <w:num w:numId="106" w16cid:durableId="1502575765">
    <w:abstractNumId w:val="11"/>
  </w:num>
  <w:num w:numId="107" w16cid:durableId="1770153820">
    <w:abstractNumId w:val="62"/>
  </w:num>
  <w:num w:numId="108" w16cid:durableId="390006468">
    <w:abstractNumId w:val="103"/>
  </w:num>
  <w:num w:numId="109" w16cid:durableId="1096710064">
    <w:abstractNumId w:val="105"/>
  </w:num>
  <w:num w:numId="110" w16cid:durableId="335810374">
    <w:abstractNumId w:val="23"/>
  </w:num>
  <w:num w:numId="111" w16cid:durableId="9568396">
    <w:abstractNumId w:val="125"/>
  </w:num>
  <w:num w:numId="112" w16cid:durableId="1574898185">
    <w:abstractNumId w:val="30"/>
  </w:num>
  <w:num w:numId="113" w16cid:durableId="1286042521">
    <w:abstractNumId w:val="104"/>
  </w:num>
  <w:num w:numId="114" w16cid:durableId="1301493664">
    <w:abstractNumId w:val="110"/>
  </w:num>
  <w:num w:numId="115" w16cid:durableId="202600164">
    <w:abstractNumId w:val="43"/>
  </w:num>
  <w:num w:numId="116" w16cid:durableId="1874415519">
    <w:abstractNumId w:val="6"/>
  </w:num>
  <w:num w:numId="117" w16cid:durableId="1492597093">
    <w:abstractNumId w:val="15"/>
  </w:num>
  <w:num w:numId="118" w16cid:durableId="183710716">
    <w:abstractNumId w:val="21"/>
  </w:num>
  <w:num w:numId="119" w16cid:durableId="869493354">
    <w:abstractNumId w:val="29"/>
  </w:num>
  <w:num w:numId="120" w16cid:durableId="1520121659">
    <w:abstractNumId w:val="48"/>
  </w:num>
  <w:num w:numId="121" w16cid:durableId="714700716">
    <w:abstractNumId w:val="94"/>
  </w:num>
  <w:num w:numId="122" w16cid:durableId="1628198302">
    <w:abstractNumId w:val="70"/>
  </w:num>
  <w:num w:numId="123" w16cid:durableId="1481455808">
    <w:abstractNumId w:val="19"/>
  </w:num>
  <w:num w:numId="124" w16cid:durableId="577979040">
    <w:abstractNumId w:val="89"/>
  </w:num>
  <w:num w:numId="125" w16cid:durableId="2107652609">
    <w:abstractNumId w:val="58"/>
  </w:num>
  <w:num w:numId="126" w16cid:durableId="760563803">
    <w:abstractNumId w:val="36"/>
  </w:num>
  <w:num w:numId="127" w16cid:durableId="1932008021">
    <w:abstractNumId w:val="50"/>
  </w:num>
  <w:num w:numId="128" w16cid:durableId="615331541">
    <w:abstractNumId w:val="59"/>
  </w:num>
  <w:num w:numId="129" w16cid:durableId="483353739">
    <w:abstractNumId w:val="9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671B"/>
    <w:rsid w:val="00005549"/>
    <w:rsid w:val="0001669E"/>
    <w:rsid w:val="00020922"/>
    <w:rsid w:val="000274AD"/>
    <w:rsid w:val="00031377"/>
    <w:rsid w:val="00032414"/>
    <w:rsid w:val="00037939"/>
    <w:rsid w:val="00041801"/>
    <w:rsid w:val="00044BEB"/>
    <w:rsid w:val="000479DC"/>
    <w:rsid w:val="00057664"/>
    <w:rsid w:val="00060341"/>
    <w:rsid w:val="00062E1E"/>
    <w:rsid w:val="00066EA2"/>
    <w:rsid w:val="0007140D"/>
    <w:rsid w:val="0007275D"/>
    <w:rsid w:val="00072D10"/>
    <w:rsid w:val="00076921"/>
    <w:rsid w:val="000770B5"/>
    <w:rsid w:val="0008125C"/>
    <w:rsid w:val="00083390"/>
    <w:rsid w:val="00085F6B"/>
    <w:rsid w:val="000868A4"/>
    <w:rsid w:val="0008797E"/>
    <w:rsid w:val="000943D4"/>
    <w:rsid w:val="00095504"/>
    <w:rsid w:val="00096E72"/>
    <w:rsid w:val="000A661A"/>
    <w:rsid w:val="000B350F"/>
    <w:rsid w:val="000B565F"/>
    <w:rsid w:val="000B75A4"/>
    <w:rsid w:val="000C12F8"/>
    <w:rsid w:val="000C4052"/>
    <w:rsid w:val="000C67B0"/>
    <w:rsid w:val="000D35B0"/>
    <w:rsid w:val="000E02F4"/>
    <w:rsid w:val="00103122"/>
    <w:rsid w:val="00114498"/>
    <w:rsid w:val="00122E03"/>
    <w:rsid w:val="001233B9"/>
    <w:rsid w:val="00125803"/>
    <w:rsid w:val="00126DBE"/>
    <w:rsid w:val="0013465E"/>
    <w:rsid w:val="00140AC0"/>
    <w:rsid w:val="001417DD"/>
    <w:rsid w:val="00143B6B"/>
    <w:rsid w:val="00145583"/>
    <w:rsid w:val="0014722A"/>
    <w:rsid w:val="00162ECA"/>
    <w:rsid w:val="00162F16"/>
    <w:rsid w:val="0018013C"/>
    <w:rsid w:val="00180798"/>
    <w:rsid w:val="00191993"/>
    <w:rsid w:val="001A2A66"/>
    <w:rsid w:val="001B28BD"/>
    <w:rsid w:val="001B46B8"/>
    <w:rsid w:val="001C2F60"/>
    <w:rsid w:val="001C53B0"/>
    <w:rsid w:val="001E23F2"/>
    <w:rsid w:val="001E257B"/>
    <w:rsid w:val="001E6F43"/>
    <w:rsid w:val="001F212A"/>
    <w:rsid w:val="001F2201"/>
    <w:rsid w:val="001F6DDA"/>
    <w:rsid w:val="00222DD1"/>
    <w:rsid w:val="00223672"/>
    <w:rsid w:val="002417A9"/>
    <w:rsid w:val="002439A5"/>
    <w:rsid w:val="002544B6"/>
    <w:rsid w:val="00270433"/>
    <w:rsid w:val="002720B5"/>
    <w:rsid w:val="002814EA"/>
    <w:rsid w:val="00285DA2"/>
    <w:rsid w:val="002875B1"/>
    <w:rsid w:val="00295E56"/>
    <w:rsid w:val="002968CA"/>
    <w:rsid w:val="002A57B4"/>
    <w:rsid w:val="002A6B84"/>
    <w:rsid w:val="002B1306"/>
    <w:rsid w:val="002B2C30"/>
    <w:rsid w:val="002B4991"/>
    <w:rsid w:val="002C6F7B"/>
    <w:rsid w:val="002D0184"/>
    <w:rsid w:val="002F7294"/>
    <w:rsid w:val="00324BF3"/>
    <w:rsid w:val="0032586C"/>
    <w:rsid w:val="00326F3E"/>
    <w:rsid w:val="00330B24"/>
    <w:rsid w:val="00336198"/>
    <w:rsid w:val="00343E57"/>
    <w:rsid w:val="00352CA2"/>
    <w:rsid w:val="00357744"/>
    <w:rsid w:val="00360586"/>
    <w:rsid w:val="003617DD"/>
    <w:rsid w:val="003657CF"/>
    <w:rsid w:val="00373784"/>
    <w:rsid w:val="00374697"/>
    <w:rsid w:val="00377144"/>
    <w:rsid w:val="00383182"/>
    <w:rsid w:val="00383C3D"/>
    <w:rsid w:val="0038514F"/>
    <w:rsid w:val="0038745D"/>
    <w:rsid w:val="003913A6"/>
    <w:rsid w:val="00396C5A"/>
    <w:rsid w:val="003A0250"/>
    <w:rsid w:val="003A2230"/>
    <w:rsid w:val="003D0677"/>
    <w:rsid w:val="003E51D8"/>
    <w:rsid w:val="003F7B28"/>
    <w:rsid w:val="00401399"/>
    <w:rsid w:val="00412BE9"/>
    <w:rsid w:val="00416331"/>
    <w:rsid w:val="00424F5F"/>
    <w:rsid w:val="00433CF4"/>
    <w:rsid w:val="00436E3D"/>
    <w:rsid w:val="00442B72"/>
    <w:rsid w:val="00443754"/>
    <w:rsid w:val="00444EF3"/>
    <w:rsid w:val="004618B5"/>
    <w:rsid w:val="00473D24"/>
    <w:rsid w:val="004806EC"/>
    <w:rsid w:val="00481DB1"/>
    <w:rsid w:val="00482893"/>
    <w:rsid w:val="00482FD4"/>
    <w:rsid w:val="00494D11"/>
    <w:rsid w:val="004A4D47"/>
    <w:rsid w:val="004A5BCE"/>
    <w:rsid w:val="004D28A7"/>
    <w:rsid w:val="004D6D4B"/>
    <w:rsid w:val="004D7302"/>
    <w:rsid w:val="004E599B"/>
    <w:rsid w:val="004F03F9"/>
    <w:rsid w:val="00506023"/>
    <w:rsid w:val="00507B0C"/>
    <w:rsid w:val="0051142A"/>
    <w:rsid w:val="0051149B"/>
    <w:rsid w:val="005174CE"/>
    <w:rsid w:val="00520151"/>
    <w:rsid w:val="00542BFE"/>
    <w:rsid w:val="0054527E"/>
    <w:rsid w:val="0055092B"/>
    <w:rsid w:val="0056102A"/>
    <w:rsid w:val="005640D8"/>
    <w:rsid w:val="0058549F"/>
    <w:rsid w:val="005874B1"/>
    <w:rsid w:val="005A0D2F"/>
    <w:rsid w:val="005A3F91"/>
    <w:rsid w:val="005B5C71"/>
    <w:rsid w:val="005B5E5D"/>
    <w:rsid w:val="005B79C9"/>
    <w:rsid w:val="005C22F9"/>
    <w:rsid w:val="005C6313"/>
    <w:rsid w:val="005C6814"/>
    <w:rsid w:val="005C6F17"/>
    <w:rsid w:val="005E5B59"/>
    <w:rsid w:val="005F1627"/>
    <w:rsid w:val="0060230C"/>
    <w:rsid w:val="00611C5E"/>
    <w:rsid w:val="00613C81"/>
    <w:rsid w:val="0062319E"/>
    <w:rsid w:val="00641A45"/>
    <w:rsid w:val="00641BC6"/>
    <w:rsid w:val="006545EE"/>
    <w:rsid w:val="006621D1"/>
    <w:rsid w:val="006706B7"/>
    <w:rsid w:val="0068111D"/>
    <w:rsid w:val="00685D74"/>
    <w:rsid w:val="006A4DD9"/>
    <w:rsid w:val="006A5781"/>
    <w:rsid w:val="006B15AD"/>
    <w:rsid w:val="006B451C"/>
    <w:rsid w:val="006D6506"/>
    <w:rsid w:val="006D6605"/>
    <w:rsid w:val="006D6934"/>
    <w:rsid w:val="006E2E9C"/>
    <w:rsid w:val="006E7C10"/>
    <w:rsid w:val="006F0BCE"/>
    <w:rsid w:val="006F2363"/>
    <w:rsid w:val="006F642C"/>
    <w:rsid w:val="00715569"/>
    <w:rsid w:val="0073220E"/>
    <w:rsid w:val="00737EC5"/>
    <w:rsid w:val="0077217B"/>
    <w:rsid w:val="00775E5D"/>
    <w:rsid w:val="00782F4E"/>
    <w:rsid w:val="007838A7"/>
    <w:rsid w:val="00784E44"/>
    <w:rsid w:val="0078650B"/>
    <w:rsid w:val="007A1D95"/>
    <w:rsid w:val="007A6FD0"/>
    <w:rsid w:val="007B3F1E"/>
    <w:rsid w:val="007B6966"/>
    <w:rsid w:val="007C7BD7"/>
    <w:rsid w:val="007D3424"/>
    <w:rsid w:val="007E0EC0"/>
    <w:rsid w:val="007E3BB3"/>
    <w:rsid w:val="007E7E7D"/>
    <w:rsid w:val="007F5837"/>
    <w:rsid w:val="007F79F6"/>
    <w:rsid w:val="0080282E"/>
    <w:rsid w:val="00810FD6"/>
    <w:rsid w:val="0081590D"/>
    <w:rsid w:val="008310C4"/>
    <w:rsid w:val="00835562"/>
    <w:rsid w:val="0084671B"/>
    <w:rsid w:val="0084719A"/>
    <w:rsid w:val="00852322"/>
    <w:rsid w:val="00855162"/>
    <w:rsid w:val="008725F2"/>
    <w:rsid w:val="00874464"/>
    <w:rsid w:val="00874D7B"/>
    <w:rsid w:val="00891130"/>
    <w:rsid w:val="00891D75"/>
    <w:rsid w:val="00894769"/>
    <w:rsid w:val="008A56CA"/>
    <w:rsid w:val="008A5809"/>
    <w:rsid w:val="008A70B3"/>
    <w:rsid w:val="008B2645"/>
    <w:rsid w:val="008B3B56"/>
    <w:rsid w:val="008D00A5"/>
    <w:rsid w:val="008D687C"/>
    <w:rsid w:val="008F6176"/>
    <w:rsid w:val="008F6A11"/>
    <w:rsid w:val="00904D6A"/>
    <w:rsid w:val="0091352E"/>
    <w:rsid w:val="00916A68"/>
    <w:rsid w:val="00916E02"/>
    <w:rsid w:val="00917CF9"/>
    <w:rsid w:val="00920C06"/>
    <w:rsid w:val="00920D46"/>
    <w:rsid w:val="00927445"/>
    <w:rsid w:val="00945A73"/>
    <w:rsid w:val="00952729"/>
    <w:rsid w:val="009552AB"/>
    <w:rsid w:val="0095726C"/>
    <w:rsid w:val="00957FCF"/>
    <w:rsid w:val="00961342"/>
    <w:rsid w:val="00961993"/>
    <w:rsid w:val="00964B54"/>
    <w:rsid w:val="0096703C"/>
    <w:rsid w:val="00967633"/>
    <w:rsid w:val="00975E3C"/>
    <w:rsid w:val="009964EF"/>
    <w:rsid w:val="009A01B3"/>
    <w:rsid w:val="009A0971"/>
    <w:rsid w:val="009A7915"/>
    <w:rsid w:val="009B0109"/>
    <w:rsid w:val="009B7378"/>
    <w:rsid w:val="009C1971"/>
    <w:rsid w:val="009C2595"/>
    <w:rsid w:val="009D2B39"/>
    <w:rsid w:val="009E7706"/>
    <w:rsid w:val="009F0C60"/>
    <w:rsid w:val="009F295F"/>
    <w:rsid w:val="009F298E"/>
    <w:rsid w:val="009F74A1"/>
    <w:rsid w:val="00A00EC1"/>
    <w:rsid w:val="00A13F58"/>
    <w:rsid w:val="00A256E3"/>
    <w:rsid w:val="00A34D7B"/>
    <w:rsid w:val="00A37E9F"/>
    <w:rsid w:val="00A41518"/>
    <w:rsid w:val="00A45183"/>
    <w:rsid w:val="00A52ABB"/>
    <w:rsid w:val="00A60028"/>
    <w:rsid w:val="00A700FA"/>
    <w:rsid w:val="00A73C37"/>
    <w:rsid w:val="00A7538C"/>
    <w:rsid w:val="00A772E2"/>
    <w:rsid w:val="00A83FD7"/>
    <w:rsid w:val="00A91C7A"/>
    <w:rsid w:val="00AC39B0"/>
    <w:rsid w:val="00AC735C"/>
    <w:rsid w:val="00AE5267"/>
    <w:rsid w:val="00AE6859"/>
    <w:rsid w:val="00AE7FC9"/>
    <w:rsid w:val="00AF26D2"/>
    <w:rsid w:val="00AF3295"/>
    <w:rsid w:val="00AF3CDD"/>
    <w:rsid w:val="00AF4BCC"/>
    <w:rsid w:val="00B132BD"/>
    <w:rsid w:val="00B227E5"/>
    <w:rsid w:val="00B3651F"/>
    <w:rsid w:val="00B44BAF"/>
    <w:rsid w:val="00B52667"/>
    <w:rsid w:val="00B6310F"/>
    <w:rsid w:val="00B65CA7"/>
    <w:rsid w:val="00B6744C"/>
    <w:rsid w:val="00B67941"/>
    <w:rsid w:val="00B73164"/>
    <w:rsid w:val="00B74493"/>
    <w:rsid w:val="00B76499"/>
    <w:rsid w:val="00B90CCA"/>
    <w:rsid w:val="00B92D13"/>
    <w:rsid w:val="00B97E9A"/>
    <w:rsid w:val="00BA44B0"/>
    <w:rsid w:val="00BA5021"/>
    <w:rsid w:val="00BC2701"/>
    <w:rsid w:val="00BD773E"/>
    <w:rsid w:val="00BF46C8"/>
    <w:rsid w:val="00C129DC"/>
    <w:rsid w:val="00C15C70"/>
    <w:rsid w:val="00C33A30"/>
    <w:rsid w:val="00C46016"/>
    <w:rsid w:val="00C474B1"/>
    <w:rsid w:val="00C50789"/>
    <w:rsid w:val="00C54EDA"/>
    <w:rsid w:val="00C5755C"/>
    <w:rsid w:val="00C65470"/>
    <w:rsid w:val="00C70CB2"/>
    <w:rsid w:val="00C75769"/>
    <w:rsid w:val="00C973EB"/>
    <w:rsid w:val="00CA3C6B"/>
    <w:rsid w:val="00CB6B30"/>
    <w:rsid w:val="00CD0993"/>
    <w:rsid w:val="00CD3EE8"/>
    <w:rsid w:val="00CE42FB"/>
    <w:rsid w:val="00CE5FF2"/>
    <w:rsid w:val="00CE6501"/>
    <w:rsid w:val="00CF0804"/>
    <w:rsid w:val="00CF1979"/>
    <w:rsid w:val="00CF3281"/>
    <w:rsid w:val="00D02B6A"/>
    <w:rsid w:val="00D07800"/>
    <w:rsid w:val="00D1438E"/>
    <w:rsid w:val="00D162D3"/>
    <w:rsid w:val="00D2727C"/>
    <w:rsid w:val="00D308B1"/>
    <w:rsid w:val="00D34228"/>
    <w:rsid w:val="00D35842"/>
    <w:rsid w:val="00D3690B"/>
    <w:rsid w:val="00D37724"/>
    <w:rsid w:val="00D37A67"/>
    <w:rsid w:val="00D4040F"/>
    <w:rsid w:val="00D43699"/>
    <w:rsid w:val="00D56F4A"/>
    <w:rsid w:val="00D61FA7"/>
    <w:rsid w:val="00D652C6"/>
    <w:rsid w:val="00D716F9"/>
    <w:rsid w:val="00D953B3"/>
    <w:rsid w:val="00DA257A"/>
    <w:rsid w:val="00DA2C2B"/>
    <w:rsid w:val="00DA6EE3"/>
    <w:rsid w:val="00DB3353"/>
    <w:rsid w:val="00DD70C2"/>
    <w:rsid w:val="00DD7B82"/>
    <w:rsid w:val="00DE0239"/>
    <w:rsid w:val="00DE10B2"/>
    <w:rsid w:val="00DE1235"/>
    <w:rsid w:val="00DE5E4B"/>
    <w:rsid w:val="00DE6CE7"/>
    <w:rsid w:val="00DF7C23"/>
    <w:rsid w:val="00E046D0"/>
    <w:rsid w:val="00E071AC"/>
    <w:rsid w:val="00E15CF0"/>
    <w:rsid w:val="00E17B0A"/>
    <w:rsid w:val="00E21441"/>
    <w:rsid w:val="00E2677F"/>
    <w:rsid w:val="00E27C73"/>
    <w:rsid w:val="00E32093"/>
    <w:rsid w:val="00E37860"/>
    <w:rsid w:val="00E520F8"/>
    <w:rsid w:val="00E54699"/>
    <w:rsid w:val="00E61434"/>
    <w:rsid w:val="00E71272"/>
    <w:rsid w:val="00E76DEB"/>
    <w:rsid w:val="00E95717"/>
    <w:rsid w:val="00EA2CF9"/>
    <w:rsid w:val="00EA7062"/>
    <w:rsid w:val="00EB07EC"/>
    <w:rsid w:val="00EC150C"/>
    <w:rsid w:val="00ED72A7"/>
    <w:rsid w:val="00F04451"/>
    <w:rsid w:val="00F076C6"/>
    <w:rsid w:val="00F1469E"/>
    <w:rsid w:val="00F31A11"/>
    <w:rsid w:val="00F34F90"/>
    <w:rsid w:val="00F519C8"/>
    <w:rsid w:val="00F52B32"/>
    <w:rsid w:val="00F53FCB"/>
    <w:rsid w:val="00F65196"/>
    <w:rsid w:val="00F6763E"/>
    <w:rsid w:val="00F67925"/>
    <w:rsid w:val="00F71D2F"/>
    <w:rsid w:val="00F77CE9"/>
    <w:rsid w:val="00F80274"/>
    <w:rsid w:val="00F80C60"/>
    <w:rsid w:val="00F84DB3"/>
    <w:rsid w:val="00F8618A"/>
    <w:rsid w:val="00F87A58"/>
    <w:rsid w:val="00F90D36"/>
    <w:rsid w:val="00FA40F3"/>
    <w:rsid w:val="00FB6E80"/>
    <w:rsid w:val="00FB71B5"/>
    <w:rsid w:val="00FC4C17"/>
    <w:rsid w:val="00FC72CA"/>
    <w:rsid w:val="00FD446A"/>
    <w:rsid w:val="00FD62B5"/>
    <w:rsid w:val="00FD7C41"/>
    <w:rsid w:val="00FE336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62150A"/>
  <w15:docId w15:val="{810DA2AD-FE1E-4648-B1DD-2373EA000D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mbria" w:eastAsia="Cambria" w:hAnsi="Cambria" w:cs="Cambria"/>
      <w:lang w:val="pt-PT"/>
    </w:rPr>
  </w:style>
  <w:style w:type="paragraph" w:styleId="Ttulo1">
    <w:name w:val="heading 1"/>
    <w:basedOn w:val="Normal"/>
    <w:link w:val="Ttulo1Char"/>
    <w:uiPriority w:val="9"/>
    <w:qFormat/>
    <w:pPr>
      <w:ind w:left="586"/>
      <w:outlineLvl w:val="0"/>
    </w:pPr>
    <w:rPr>
      <w:b/>
      <w:bCs/>
      <w:sz w:val="24"/>
      <w:szCs w:val="24"/>
    </w:rPr>
  </w:style>
  <w:style w:type="paragraph" w:styleId="Ttulo2">
    <w:name w:val="heading 2"/>
    <w:basedOn w:val="Normal"/>
    <w:next w:val="Normal"/>
    <w:link w:val="Ttulo2Char"/>
    <w:uiPriority w:val="9"/>
    <w:unhideWhenUsed/>
    <w:qFormat/>
    <w:rsid w:val="00E95717"/>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har"/>
    <w:uiPriority w:val="9"/>
    <w:semiHidden/>
    <w:unhideWhenUsed/>
    <w:qFormat/>
    <w:rsid w:val="0008797E"/>
    <w:pPr>
      <w:keepNext/>
      <w:keepLines/>
      <w:widowControl/>
      <w:autoSpaceDE/>
      <w:autoSpaceDN/>
      <w:spacing w:before="160" w:after="80" w:line="259" w:lineRule="auto"/>
      <w:outlineLvl w:val="2"/>
    </w:pPr>
    <w:rPr>
      <w:rFonts w:asciiTheme="minorHAnsi" w:eastAsiaTheme="majorEastAsia" w:hAnsiTheme="minorHAnsi" w:cstheme="majorBidi"/>
      <w:color w:val="365F91" w:themeColor="accent1" w:themeShade="BF"/>
      <w:kern w:val="2"/>
      <w:sz w:val="28"/>
      <w:szCs w:val="28"/>
      <w:lang w:val="pt-BR"/>
      <w14:ligatures w14:val="standardContextual"/>
    </w:rPr>
  </w:style>
  <w:style w:type="paragraph" w:styleId="Ttulo4">
    <w:name w:val="heading 4"/>
    <w:basedOn w:val="Normal"/>
    <w:next w:val="Normal"/>
    <w:link w:val="Ttulo4Char"/>
    <w:uiPriority w:val="9"/>
    <w:semiHidden/>
    <w:unhideWhenUsed/>
    <w:qFormat/>
    <w:rsid w:val="0008797E"/>
    <w:pPr>
      <w:keepNext/>
      <w:keepLines/>
      <w:widowControl/>
      <w:autoSpaceDE/>
      <w:autoSpaceDN/>
      <w:spacing w:before="80" w:after="40" w:line="259" w:lineRule="auto"/>
      <w:outlineLvl w:val="3"/>
    </w:pPr>
    <w:rPr>
      <w:rFonts w:asciiTheme="minorHAnsi" w:eastAsiaTheme="majorEastAsia" w:hAnsiTheme="minorHAnsi" w:cstheme="majorBidi"/>
      <w:i/>
      <w:iCs/>
      <w:color w:val="365F91" w:themeColor="accent1" w:themeShade="BF"/>
      <w:kern w:val="2"/>
      <w:lang w:val="pt-BR"/>
      <w14:ligatures w14:val="standardContextual"/>
    </w:rPr>
  </w:style>
  <w:style w:type="paragraph" w:styleId="Ttulo5">
    <w:name w:val="heading 5"/>
    <w:basedOn w:val="Normal"/>
    <w:next w:val="Normal"/>
    <w:link w:val="Ttulo5Char"/>
    <w:uiPriority w:val="9"/>
    <w:semiHidden/>
    <w:unhideWhenUsed/>
    <w:qFormat/>
    <w:rsid w:val="0008797E"/>
    <w:pPr>
      <w:keepNext/>
      <w:keepLines/>
      <w:widowControl/>
      <w:autoSpaceDE/>
      <w:autoSpaceDN/>
      <w:spacing w:before="80" w:after="40" w:line="259" w:lineRule="auto"/>
      <w:outlineLvl w:val="4"/>
    </w:pPr>
    <w:rPr>
      <w:rFonts w:asciiTheme="minorHAnsi" w:eastAsiaTheme="majorEastAsia" w:hAnsiTheme="minorHAnsi" w:cstheme="majorBidi"/>
      <w:color w:val="365F91" w:themeColor="accent1" w:themeShade="BF"/>
      <w:kern w:val="2"/>
      <w:lang w:val="pt-BR"/>
      <w14:ligatures w14:val="standardContextual"/>
    </w:rPr>
  </w:style>
  <w:style w:type="paragraph" w:styleId="Ttulo6">
    <w:name w:val="heading 6"/>
    <w:basedOn w:val="Normal"/>
    <w:next w:val="Normal"/>
    <w:link w:val="Ttulo6Char"/>
    <w:uiPriority w:val="9"/>
    <w:semiHidden/>
    <w:unhideWhenUsed/>
    <w:qFormat/>
    <w:rsid w:val="008725F2"/>
    <w:pPr>
      <w:keepNext/>
      <w:keepLines/>
      <w:spacing w:before="40"/>
      <w:outlineLvl w:val="5"/>
    </w:pPr>
    <w:rPr>
      <w:rFonts w:asciiTheme="majorHAnsi" w:eastAsiaTheme="majorEastAsia" w:hAnsiTheme="majorHAnsi" w:cstheme="majorBidi"/>
      <w:color w:val="243F60" w:themeColor="accent1" w:themeShade="7F"/>
    </w:rPr>
  </w:style>
  <w:style w:type="paragraph" w:styleId="Ttulo7">
    <w:name w:val="heading 7"/>
    <w:basedOn w:val="Normal"/>
    <w:next w:val="Normal"/>
    <w:link w:val="Ttulo7Char"/>
    <w:uiPriority w:val="9"/>
    <w:semiHidden/>
    <w:unhideWhenUsed/>
    <w:qFormat/>
    <w:rsid w:val="008725F2"/>
    <w:pPr>
      <w:keepNext/>
      <w:keepLines/>
      <w:spacing w:before="40"/>
      <w:outlineLvl w:val="6"/>
    </w:pPr>
    <w:rPr>
      <w:rFonts w:asciiTheme="majorHAnsi" w:eastAsiaTheme="majorEastAsia" w:hAnsiTheme="majorHAnsi" w:cstheme="majorBidi"/>
      <w:i/>
      <w:iCs/>
      <w:color w:val="243F60" w:themeColor="accent1" w:themeShade="7F"/>
    </w:rPr>
  </w:style>
  <w:style w:type="paragraph" w:styleId="Ttulo8">
    <w:name w:val="heading 8"/>
    <w:basedOn w:val="Normal"/>
    <w:next w:val="Normal"/>
    <w:link w:val="Ttulo8Char"/>
    <w:uiPriority w:val="9"/>
    <w:semiHidden/>
    <w:unhideWhenUsed/>
    <w:qFormat/>
    <w:rsid w:val="0008797E"/>
    <w:pPr>
      <w:keepNext/>
      <w:keepLines/>
      <w:widowControl/>
      <w:autoSpaceDE/>
      <w:autoSpaceDN/>
      <w:spacing w:line="259" w:lineRule="auto"/>
      <w:outlineLvl w:val="7"/>
    </w:pPr>
    <w:rPr>
      <w:rFonts w:asciiTheme="minorHAnsi" w:eastAsiaTheme="majorEastAsia" w:hAnsiTheme="minorHAnsi" w:cstheme="majorBidi"/>
      <w:i/>
      <w:iCs/>
      <w:color w:val="272727" w:themeColor="text1" w:themeTint="D8"/>
      <w:kern w:val="2"/>
      <w:lang w:val="pt-BR"/>
      <w14:ligatures w14:val="standardContextual"/>
    </w:rPr>
  </w:style>
  <w:style w:type="paragraph" w:styleId="Ttulo9">
    <w:name w:val="heading 9"/>
    <w:basedOn w:val="Normal"/>
    <w:next w:val="Normal"/>
    <w:link w:val="Ttulo9Char"/>
    <w:uiPriority w:val="9"/>
    <w:semiHidden/>
    <w:unhideWhenUsed/>
    <w:qFormat/>
    <w:rsid w:val="0008797E"/>
    <w:pPr>
      <w:keepNext/>
      <w:keepLines/>
      <w:widowControl/>
      <w:autoSpaceDE/>
      <w:autoSpaceDN/>
      <w:spacing w:line="259" w:lineRule="auto"/>
      <w:outlineLvl w:val="8"/>
    </w:pPr>
    <w:rPr>
      <w:rFonts w:asciiTheme="minorHAnsi" w:eastAsiaTheme="majorEastAsia" w:hAnsiTheme="minorHAnsi" w:cstheme="majorBidi"/>
      <w:color w:val="272727" w:themeColor="text1" w:themeTint="D8"/>
      <w:kern w:val="2"/>
      <w:lang w:val="pt-BR"/>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4"/>
      <w:szCs w:val="24"/>
    </w:rPr>
  </w:style>
  <w:style w:type="paragraph" w:styleId="PargrafodaLista">
    <w:name w:val="List Paragraph"/>
    <w:basedOn w:val="Normal"/>
    <w:uiPriority w:val="34"/>
    <w:qFormat/>
    <w:pPr>
      <w:ind w:left="1084" w:hanging="360"/>
      <w:jc w:val="both"/>
    </w:pPr>
  </w:style>
  <w:style w:type="paragraph" w:customStyle="1" w:styleId="TableParagraph">
    <w:name w:val="Table Paragraph"/>
    <w:basedOn w:val="Normal"/>
    <w:uiPriority w:val="1"/>
    <w:qFormat/>
  </w:style>
  <w:style w:type="character" w:customStyle="1" w:styleId="Ttulo2Char">
    <w:name w:val="Título 2 Char"/>
    <w:basedOn w:val="Fontepargpadro"/>
    <w:link w:val="Ttulo2"/>
    <w:uiPriority w:val="9"/>
    <w:rsid w:val="00E95717"/>
    <w:rPr>
      <w:rFonts w:asciiTheme="majorHAnsi" w:eastAsiaTheme="majorEastAsia" w:hAnsiTheme="majorHAnsi" w:cstheme="majorBidi"/>
      <w:color w:val="365F91" w:themeColor="accent1" w:themeShade="BF"/>
      <w:sz w:val="26"/>
      <w:szCs w:val="26"/>
      <w:lang w:val="pt-PT"/>
    </w:rPr>
  </w:style>
  <w:style w:type="character" w:styleId="Hyperlink">
    <w:name w:val="Hyperlink"/>
    <w:basedOn w:val="Fontepargpadro"/>
    <w:uiPriority w:val="99"/>
    <w:unhideWhenUsed/>
    <w:rsid w:val="00E95717"/>
    <w:rPr>
      <w:color w:val="0000FF"/>
      <w:u w:val="single"/>
    </w:rPr>
  </w:style>
  <w:style w:type="paragraph" w:styleId="Cabealho">
    <w:name w:val="header"/>
    <w:basedOn w:val="Normal"/>
    <w:link w:val="CabealhoChar"/>
    <w:uiPriority w:val="99"/>
    <w:unhideWhenUsed/>
    <w:rsid w:val="004806EC"/>
    <w:pPr>
      <w:tabs>
        <w:tab w:val="center" w:pos="4252"/>
        <w:tab w:val="right" w:pos="8504"/>
      </w:tabs>
    </w:pPr>
  </w:style>
  <w:style w:type="character" w:customStyle="1" w:styleId="CabealhoChar">
    <w:name w:val="Cabeçalho Char"/>
    <w:basedOn w:val="Fontepargpadro"/>
    <w:link w:val="Cabealho"/>
    <w:uiPriority w:val="99"/>
    <w:rsid w:val="004806EC"/>
    <w:rPr>
      <w:rFonts w:ascii="Cambria" w:eastAsia="Cambria" w:hAnsi="Cambria" w:cs="Cambria"/>
      <w:lang w:val="pt-PT"/>
    </w:rPr>
  </w:style>
  <w:style w:type="paragraph" w:styleId="Rodap">
    <w:name w:val="footer"/>
    <w:basedOn w:val="Normal"/>
    <w:link w:val="RodapChar"/>
    <w:uiPriority w:val="99"/>
    <w:unhideWhenUsed/>
    <w:rsid w:val="004806EC"/>
    <w:pPr>
      <w:tabs>
        <w:tab w:val="center" w:pos="4252"/>
        <w:tab w:val="right" w:pos="8504"/>
      </w:tabs>
    </w:pPr>
  </w:style>
  <w:style w:type="character" w:customStyle="1" w:styleId="RodapChar">
    <w:name w:val="Rodapé Char"/>
    <w:basedOn w:val="Fontepargpadro"/>
    <w:link w:val="Rodap"/>
    <w:uiPriority w:val="99"/>
    <w:rsid w:val="004806EC"/>
    <w:rPr>
      <w:rFonts w:ascii="Cambria" w:eastAsia="Cambria" w:hAnsi="Cambria" w:cs="Cambria"/>
      <w:lang w:val="pt-PT"/>
    </w:rPr>
  </w:style>
  <w:style w:type="character" w:customStyle="1" w:styleId="Ttulo6Char">
    <w:name w:val="Título 6 Char"/>
    <w:basedOn w:val="Fontepargpadro"/>
    <w:link w:val="Ttulo6"/>
    <w:uiPriority w:val="9"/>
    <w:semiHidden/>
    <w:rsid w:val="008725F2"/>
    <w:rPr>
      <w:rFonts w:asciiTheme="majorHAnsi" w:eastAsiaTheme="majorEastAsia" w:hAnsiTheme="majorHAnsi" w:cstheme="majorBidi"/>
      <w:color w:val="243F60" w:themeColor="accent1" w:themeShade="7F"/>
      <w:lang w:val="pt-PT"/>
    </w:rPr>
  </w:style>
  <w:style w:type="character" w:customStyle="1" w:styleId="Ttulo7Char">
    <w:name w:val="Título 7 Char"/>
    <w:basedOn w:val="Fontepargpadro"/>
    <w:link w:val="Ttulo7"/>
    <w:uiPriority w:val="9"/>
    <w:semiHidden/>
    <w:rsid w:val="008725F2"/>
    <w:rPr>
      <w:rFonts w:asciiTheme="majorHAnsi" w:eastAsiaTheme="majorEastAsia" w:hAnsiTheme="majorHAnsi" w:cstheme="majorBidi"/>
      <w:i/>
      <w:iCs/>
      <w:color w:val="243F60" w:themeColor="accent1" w:themeShade="7F"/>
      <w:lang w:val="pt-PT"/>
    </w:rPr>
  </w:style>
  <w:style w:type="table" w:styleId="Tabelacomgrade">
    <w:name w:val="Table Grid"/>
    <w:basedOn w:val="Tabelanormal"/>
    <w:uiPriority w:val="39"/>
    <w:rsid w:val="006545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145583"/>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Ttulo3Char">
    <w:name w:val="Título 3 Char"/>
    <w:basedOn w:val="Fontepargpadro"/>
    <w:link w:val="Ttulo3"/>
    <w:uiPriority w:val="9"/>
    <w:semiHidden/>
    <w:rsid w:val="0008797E"/>
    <w:rPr>
      <w:rFonts w:eastAsiaTheme="majorEastAsia" w:cstheme="majorBidi"/>
      <w:color w:val="365F91" w:themeColor="accent1" w:themeShade="BF"/>
      <w:kern w:val="2"/>
      <w:sz w:val="28"/>
      <w:szCs w:val="28"/>
      <w:lang w:val="pt-BR"/>
      <w14:ligatures w14:val="standardContextual"/>
    </w:rPr>
  </w:style>
  <w:style w:type="character" w:customStyle="1" w:styleId="Ttulo4Char">
    <w:name w:val="Título 4 Char"/>
    <w:basedOn w:val="Fontepargpadro"/>
    <w:link w:val="Ttulo4"/>
    <w:uiPriority w:val="9"/>
    <w:semiHidden/>
    <w:rsid w:val="0008797E"/>
    <w:rPr>
      <w:rFonts w:eastAsiaTheme="majorEastAsia" w:cstheme="majorBidi"/>
      <w:i/>
      <w:iCs/>
      <w:color w:val="365F91" w:themeColor="accent1" w:themeShade="BF"/>
      <w:kern w:val="2"/>
      <w:lang w:val="pt-BR"/>
      <w14:ligatures w14:val="standardContextual"/>
    </w:rPr>
  </w:style>
  <w:style w:type="character" w:customStyle="1" w:styleId="Ttulo5Char">
    <w:name w:val="Título 5 Char"/>
    <w:basedOn w:val="Fontepargpadro"/>
    <w:link w:val="Ttulo5"/>
    <w:uiPriority w:val="9"/>
    <w:semiHidden/>
    <w:rsid w:val="0008797E"/>
    <w:rPr>
      <w:rFonts w:eastAsiaTheme="majorEastAsia" w:cstheme="majorBidi"/>
      <w:color w:val="365F91" w:themeColor="accent1" w:themeShade="BF"/>
      <w:kern w:val="2"/>
      <w:lang w:val="pt-BR"/>
      <w14:ligatures w14:val="standardContextual"/>
    </w:rPr>
  </w:style>
  <w:style w:type="character" w:customStyle="1" w:styleId="Ttulo8Char">
    <w:name w:val="Título 8 Char"/>
    <w:basedOn w:val="Fontepargpadro"/>
    <w:link w:val="Ttulo8"/>
    <w:uiPriority w:val="9"/>
    <w:semiHidden/>
    <w:rsid w:val="0008797E"/>
    <w:rPr>
      <w:rFonts w:eastAsiaTheme="majorEastAsia" w:cstheme="majorBidi"/>
      <w:i/>
      <w:iCs/>
      <w:color w:val="272727" w:themeColor="text1" w:themeTint="D8"/>
      <w:kern w:val="2"/>
      <w:lang w:val="pt-BR"/>
      <w14:ligatures w14:val="standardContextual"/>
    </w:rPr>
  </w:style>
  <w:style w:type="character" w:customStyle="1" w:styleId="Ttulo9Char">
    <w:name w:val="Título 9 Char"/>
    <w:basedOn w:val="Fontepargpadro"/>
    <w:link w:val="Ttulo9"/>
    <w:uiPriority w:val="9"/>
    <w:semiHidden/>
    <w:rsid w:val="0008797E"/>
    <w:rPr>
      <w:rFonts w:eastAsiaTheme="majorEastAsia" w:cstheme="majorBidi"/>
      <w:color w:val="272727" w:themeColor="text1" w:themeTint="D8"/>
      <w:kern w:val="2"/>
      <w:lang w:val="pt-BR"/>
      <w14:ligatures w14:val="standardContextual"/>
    </w:rPr>
  </w:style>
  <w:style w:type="character" w:customStyle="1" w:styleId="Ttulo1Char">
    <w:name w:val="Título 1 Char"/>
    <w:basedOn w:val="Fontepargpadro"/>
    <w:link w:val="Ttulo1"/>
    <w:uiPriority w:val="9"/>
    <w:rsid w:val="0008797E"/>
    <w:rPr>
      <w:rFonts w:ascii="Cambria" w:eastAsia="Cambria" w:hAnsi="Cambria" w:cs="Cambria"/>
      <w:b/>
      <w:bCs/>
      <w:sz w:val="24"/>
      <w:szCs w:val="24"/>
      <w:lang w:val="pt-PT"/>
    </w:rPr>
  </w:style>
  <w:style w:type="paragraph" w:styleId="Ttulo">
    <w:name w:val="Title"/>
    <w:basedOn w:val="Normal"/>
    <w:next w:val="Normal"/>
    <w:link w:val="TtuloChar"/>
    <w:uiPriority w:val="10"/>
    <w:qFormat/>
    <w:rsid w:val="0008797E"/>
    <w:pPr>
      <w:widowControl/>
      <w:autoSpaceDE/>
      <w:autoSpaceDN/>
      <w:spacing w:after="80"/>
      <w:contextualSpacing/>
    </w:pPr>
    <w:rPr>
      <w:rFonts w:asciiTheme="majorHAnsi" w:eastAsiaTheme="majorEastAsia" w:hAnsiTheme="majorHAnsi" w:cstheme="majorBidi"/>
      <w:spacing w:val="-10"/>
      <w:kern w:val="28"/>
      <w:sz w:val="56"/>
      <w:szCs w:val="56"/>
      <w:lang w:val="pt-BR"/>
      <w14:ligatures w14:val="standardContextual"/>
    </w:rPr>
  </w:style>
  <w:style w:type="character" w:customStyle="1" w:styleId="TtuloChar">
    <w:name w:val="Título Char"/>
    <w:basedOn w:val="Fontepargpadro"/>
    <w:link w:val="Ttulo"/>
    <w:uiPriority w:val="10"/>
    <w:rsid w:val="0008797E"/>
    <w:rPr>
      <w:rFonts w:asciiTheme="majorHAnsi" w:eastAsiaTheme="majorEastAsia" w:hAnsiTheme="majorHAnsi" w:cstheme="majorBidi"/>
      <w:spacing w:val="-10"/>
      <w:kern w:val="28"/>
      <w:sz w:val="56"/>
      <w:szCs w:val="56"/>
      <w:lang w:val="pt-BR"/>
      <w14:ligatures w14:val="standardContextual"/>
    </w:rPr>
  </w:style>
  <w:style w:type="paragraph" w:styleId="Subttulo">
    <w:name w:val="Subtitle"/>
    <w:basedOn w:val="Normal"/>
    <w:next w:val="Normal"/>
    <w:link w:val="SubttuloChar"/>
    <w:uiPriority w:val="11"/>
    <w:qFormat/>
    <w:rsid w:val="0008797E"/>
    <w:pPr>
      <w:widowControl/>
      <w:numPr>
        <w:ilvl w:val="1"/>
      </w:numPr>
      <w:autoSpaceDE/>
      <w:autoSpaceDN/>
      <w:spacing w:after="160" w:line="259" w:lineRule="auto"/>
    </w:pPr>
    <w:rPr>
      <w:rFonts w:asciiTheme="minorHAnsi" w:eastAsiaTheme="majorEastAsia" w:hAnsiTheme="minorHAnsi" w:cstheme="majorBidi"/>
      <w:color w:val="595959" w:themeColor="text1" w:themeTint="A6"/>
      <w:spacing w:val="15"/>
      <w:kern w:val="2"/>
      <w:sz w:val="28"/>
      <w:szCs w:val="28"/>
      <w:lang w:val="pt-BR"/>
      <w14:ligatures w14:val="standardContextual"/>
    </w:rPr>
  </w:style>
  <w:style w:type="character" w:customStyle="1" w:styleId="SubttuloChar">
    <w:name w:val="Subtítulo Char"/>
    <w:basedOn w:val="Fontepargpadro"/>
    <w:link w:val="Subttulo"/>
    <w:uiPriority w:val="11"/>
    <w:rsid w:val="0008797E"/>
    <w:rPr>
      <w:rFonts w:eastAsiaTheme="majorEastAsia" w:cstheme="majorBidi"/>
      <w:color w:val="595959" w:themeColor="text1" w:themeTint="A6"/>
      <w:spacing w:val="15"/>
      <w:kern w:val="2"/>
      <w:sz w:val="28"/>
      <w:szCs w:val="28"/>
      <w:lang w:val="pt-BR"/>
      <w14:ligatures w14:val="standardContextual"/>
    </w:rPr>
  </w:style>
  <w:style w:type="paragraph" w:styleId="Citao">
    <w:name w:val="Quote"/>
    <w:basedOn w:val="Normal"/>
    <w:next w:val="Normal"/>
    <w:link w:val="CitaoChar"/>
    <w:uiPriority w:val="29"/>
    <w:qFormat/>
    <w:rsid w:val="0008797E"/>
    <w:pPr>
      <w:widowControl/>
      <w:autoSpaceDE/>
      <w:autoSpaceDN/>
      <w:spacing w:before="160" w:after="160" w:line="259" w:lineRule="auto"/>
      <w:jc w:val="center"/>
    </w:pPr>
    <w:rPr>
      <w:rFonts w:asciiTheme="minorHAnsi" w:eastAsiaTheme="minorHAnsi" w:hAnsiTheme="minorHAnsi" w:cstheme="minorBidi"/>
      <w:i/>
      <w:iCs/>
      <w:color w:val="404040" w:themeColor="text1" w:themeTint="BF"/>
      <w:kern w:val="2"/>
      <w:lang w:val="pt-BR"/>
      <w14:ligatures w14:val="standardContextual"/>
    </w:rPr>
  </w:style>
  <w:style w:type="character" w:customStyle="1" w:styleId="CitaoChar">
    <w:name w:val="Citação Char"/>
    <w:basedOn w:val="Fontepargpadro"/>
    <w:link w:val="Citao"/>
    <w:uiPriority w:val="29"/>
    <w:rsid w:val="0008797E"/>
    <w:rPr>
      <w:i/>
      <w:iCs/>
      <w:color w:val="404040" w:themeColor="text1" w:themeTint="BF"/>
      <w:kern w:val="2"/>
      <w:lang w:val="pt-BR"/>
      <w14:ligatures w14:val="standardContextual"/>
    </w:rPr>
  </w:style>
  <w:style w:type="character" w:styleId="nfaseIntensa">
    <w:name w:val="Intense Emphasis"/>
    <w:basedOn w:val="Fontepargpadro"/>
    <w:uiPriority w:val="21"/>
    <w:qFormat/>
    <w:rsid w:val="0008797E"/>
    <w:rPr>
      <w:i/>
      <w:iCs/>
      <w:color w:val="365F91" w:themeColor="accent1" w:themeShade="BF"/>
    </w:rPr>
  </w:style>
  <w:style w:type="paragraph" w:styleId="CitaoIntensa">
    <w:name w:val="Intense Quote"/>
    <w:basedOn w:val="Normal"/>
    <w:next w:val="Normal"/>
    <w:link w:val="CitaoIntensaChar"/>
    <w:uiPriority w:val="30"/>
    <w:qFormat/>
    <w:rsid w:val="0008797E"/>
    <w:pPr>
      <w:widowControl/>
      <w:pBdr>
        <w:top w:val="single" w:sz="4" w:space="10" w:color="365F91" w:themeColor="accent1" w:themeShade="BF"/>
        <w:bottom w:val="single" w:sz="4" w:space="10" w:color="365F91" w:themeColor="accent1" w:themeShade="BF"/>
      </w:pBdr>
      <w:autoSpaceDE/>
      <w:autoSpaceDN/>
      <w:spacing w:before="360" w:after="360" w:line="259" w:lineRule="auto"/>
      <w:ind w:left="864" w:right="864"/>
      <w:jc w:val="center"/>
    </w:pPr>
    <w:rPr>
      <w:rFonts w:asciiTheme="minorHAnsi" w:eastAsiaTheme="minorHAnsi" w:hAnsiTheme="minorHAnsi" w:cstheme="minorBidi"/>
      <w:i/>
      <w:iCs/>
      <w:color w:val="365F91" w:themeColor="accent1" w:themeShade="BF"/>
      <w:kern w:val="2"/>
      <w:lang w:val="pt-BR"/>
      <w14:ligatures w14:val="standardContextual"/>
    </w:rPr>
  </w:style>
  <w:style w:type="character" w:customStyle="1" w:styleId="CitaoIntensaChar">
    <w:name w:val="Citação Intensa Char"/>
    <w:basedOn w:val="Fontepargpadro"/>
    <w:link w:val="CitaoIntensa"/>
    <w:uiPriority w:val="30"/>
    <w:rsid w:val="0008797E"/>
    <w:rPr>
      <w:i/>
      <w:iCs/>
      <w:color w:val="365F91" w:themeColor="accent1" w:themeShade="BF"/>
      <w:kern w:val="2"/>
      <w:lang w:val="pt-BR"/>
      <w14:ligatures w14:val="standardContextual"/>
    </w:rPr>
  </w:style>
  <w:style w:type="character" w:styleId="RefernciaIntensa">
    <w:name w:val="Intense Reference"/>
    <w:basedOn w:val="Fontepargpadro"/>
    <w:uiPriority w:val="32"/>
    <w:qFormat/>
    <w:rsid w:val="0008797E"/>
    <w:rPr>
      <w:b/>
      <w:bCs/>
      <w:smallCaps/>
      <w:color w:val="365F91" w:themeColor="accent1" w:themeShade="BF"/>
      <w:spacing w:val="5"/>
    </w:rPr>
  </w:style>
  <w:style w:type="character" w:styleId="MenoPendente">
    <w:name w:val="Unresolved Mention"/>
    <w:basedOn w:val="Fontepargpadro"/>
    <w:uiPriority w:val="99"/>
    <w:semiHidden/>
    <w:unhideWhenUsed/>
    <w:rsid w:val="0008797E"/>
    <w:rPr>
      <w:color w:val="605E5C"/>
      <w:shd w:val="clear" w:color="auto" w:fill="E1DFDD"/>
    </w:rPr>
  </w:style>
  <w:style w:type="character" w:styleId="HiperlinkVisitado">
    <w:name w:val="FollowedHyperlink"/>
    <w:basedOn w:val="Fontepargpadro"/>
    <w:uiPriority w:val="99"/>
    <w:semiHidden/>
    <w:unhideWhenUsed/>
    <w:rsid w:val="0008797E"/>
    <w:rPr>
      <w:color w:val="800080" w:themeColor="followedHyperlink"/>
      <w:u w:val="single"/>
    </w:rPr>
  </w:style>
  <w:style w:type="paragraph" w:styleId="CabealhodoSumrio">
    <w:name w:val="TOC Heading"/>
    <w:basedOn w:val="Ttulo1"/>
    <w:next w:val="Normal"/>
    <w:uiPriority w:val="39"/>
    <w:unhideWhenUsed/>
    <w:qFormat/>
    <w:rsid w:val="0008797E"/>
    <w:pPr>
      <w:keepNext/>
      <w:keepLines/>
      <w:widowControl/>
      <w:autoSpaceDE/>
      <w:autoSpaceDN/>
      <w:spacing w:before="240" w:line="259" w:lineRule="auto"/>
      <w:ind w:left="0"/>
      <w:outlineLvl w:val="9"/>
    </w:pPr>
    <w:rPr>
      <w:rFonts w:asciiTheme="majorHAnsi" w:eastAsiaTheme="majorEastAsia" w:hAnsiTheme="majorHAnsi" w:cstheme="majorBidi"/>
      <w:b w:val="0"/>
      <w:bCs w:val="0"/>
      <w:color w:val="365F91" w:themeColor="accent1" w:themeShade="BF"/>
      <w:sz w:val="32"/>
      <w:szCs w:val="32"/>
      <w:lang w:val="pt-BR" w:eastAsia="pt-BR"/>
    </w:rPr>
  </w:style>
  <w:style w:type="paragraph" w:styleId="Sumrio1">
    <w:name w:val="toc 1"/>
    <w:basedOn w:val="Normal"/>
    <w:next w:val="Normal"/>
    <w:autoRedefine/>
    <w:uiPriority w:val="39"/>
    <w:unhideWhenUsed/>
    <w:rsid w:val="0008797E"/>
    <w:pPr>
      <w:widowControl/>
      <w:autoSpaceDE/>
      <w:autoSpaceDN/>
      <w:spacing w:after="100" w:line="259" w:lineRule="auto"/>
    </w:pPr>
    <w:rPr>
      <w:rFonts w:asciiTheme="minorHAnsi" w:eastAsiaTheme="minorHAnsi" w:hAnsiTheme="minorHAnsi" w:cstheme="minorBidi"/>
      <w:kern w:val="2"/>
      <w:lang w:val="pt-BR"/>
      <w14:ligatures w14:val="standardContextual"/>
    </w:rPr>
  </w:style>
  <w:style w:type="character" w:customStyle="1" w:styleId="CorpodetextoChar">
    <w:name w:val="Corpo de texto Char"/>
    <w:basedOn w:val="Fontepargpadro"/>
    <w:link w:val="Corpodetexto"/>
    <w:uiPriority w:val="1"/>
    <w:rsid w:val="0008797E"/>
    <w:rPr>
      <w:rFonts w:ascii="Cambria" w:eastAsia="Cambria" w:hAnsi="Cambria" w:cs="Cambria"/>
      <w:sz w:val="24"/>
      <w:szCs w:val="24"/>
      <w:lang w:val="pt-PT"/>
    </w:rPr>
  </w:style>
  <w:style w:type="character" w:styleId="Forte">
    <w:name w:val="Strong"/>
    <w:basedOn w:val="Fontepargpadro"/>
    <w:uiPriority w:val="22"/>
    <w:qFormat/>
    <w:rsid w:val="0008797E"/>
    <w:rPr>
      <w:b/>
      <w:bCs/>
    </w:rPr>
  </w:style>
  <w:style w:type="paragraph" w:customStyle="1" w:styleId="msonormal0">
    <w:name w:val="msonormal"/>
    <w:basedOn w:val="Normal"/>
    <w:rsid w:val="0008797E"/>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mb-3">
    <w:name w:val="mb-3"/>
    <w:basedOn w:val="Normal"/>
    <w:rsid w:val="0008797E"/>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katex">
    <w:name w:val="katex"/>
    <w:basedOn w:val="Fontepargpadro"/>
    <w:rsid w:val="0008797E"/>
  </w:style>
  <w:style w:type="character" w:customStyle="1" w:styleId="katex-html">
    <w:name w:val="katex-html"/>
    <w:basedOn w:val="Fontepargpadro"/>
    <w:rsid w:val="0008797E"/>
  </w:style>
  <w:style w:type="character" w:customStyle="1" w:styleId="base">
    <w:name w:val="base"/>
    <w:basedOn w:val="Fontepargpadro"/>
    <w:rsid w:val="0008797E"/>
  </w:style>
  <w:style w:type="character" w:customStyle="1" w:styleId="strut">
    <w:name w:val="strut"/>
    <w:basedOn w:val="Fontepargpadro"/>
    <w:rsid w:val="0008797E"/>
  </w:style>
  <w:style w:type="character" w:customStyle="1" w:styleId="mord">
    <w:name w:val="mord"/>
    <w:basedOn w:val="Fontepargpadro"/>
    <w:rsid w:val="0008797E"/>
  </w:style>
  <w:style w:type="character" w:customStyle="1" w:styleId="mopen">
    <w:name w:val="mopen"/>
    <w:basedOn w:val="Fontepargpadro"/>
    <w:rsid w:val="0008797E"/>
  </w:style>
  <w:style w:type="character" w:customStyle="1" w:styleId="mclose">
    <w:name w:val="mclose"/>
    <w:basedOn w:val="Fontepargpadro"/>
    <w:rsid w:val="0008797E"/>
  </w:style>
  <w:style w:type="character" w:customStyle="1" w:styleId="vlist-t">
    <w:name w:val="vlist-t"/>
    <w:basedOn w:val="Fontepargpadro"/>
    <w:rsid w:val="0008797E"/>
  </w:style>
  <w:style w:type="character" w:customStyle="1" w:styleId="vlist-r">
    <w:name w:val="vlist-r"/>
    <w:basedOn w:val="Fontepargpadro"/>
    <w:rsid w:val="0008797E"/>
  </w:style>
  <w:style w:type="character" w:customStyle="1" w:styleId="vlist">
    <w:name w:val="vlist"/>
    <w:basedOn w:val="Fontepargpadro"/>
    <w:rsid w:val="0008797E"/>
  </w:style>
  <w:style w:type="character" w:customStyle="1" w:styleId="pstrut">
    <w:name w:val="pstrut"/>
    <w:basedOn w:val="Fontepargpadro"/>
    <w:rsid w:val="0008797E"/>
  </w:style>
  <w:style w:type="character" w:customStyle="1" w:styleId="accent-body">
    <w:name w:val="accent-body"/>
    <w:basedOn w:val="Fontepargpadro"/>
    <w:rsid w:val="0008797E"/>
  </w:style>
  <w:style w:type="character" w:customStyle="1" w:styleId="mpunct">
    <w:name w:val="mpunct"/>
    <w:basedOn w:val="Fontepargpadro"/>
    <w:rsid w:val="0008797E"/>
  </w:style>
  <w:style w:type="character" w:customStyle="1" w:styleId="mspace">
    <w:name w:val="mspace"/>
    <w:basedOn w:val="Fontepargpadro"/>
    <w:rsid w:val="0008797E"/>
  </w:style>
  <w:style w:type="character" w:styleId="nfase">
    <w:name w:val="Emphasis"/>
    <w:basedOn w:val="Fontepargpadro"/>
    <w:uiPriority w:val="20"/>
    <w:qFormat/>
    <w:rsid w:val="0008797E"/>
    <w:rPr>
      <w:i/>
      <w:iCs/>
    </w:rPr>
  </w:style>
  <w:style w:type="paragraph" w:customStyle="1" w:styleId="my-5px">
    <w:name w:val="my-[5px]"/>
    <w:basedOn w:val="Normal"/>
    <w:rsid w:val="0008797E"/>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Sumrio2">
    <w:name w:val="toc 2"/>
    <w:basedOn w:val="Normal"/>
    <w:next w:val="Normal"/>
    <w:autoRedefine/>
    <w:uiPriority w:val="39"/>
    <w:unhideWhenUsed/>
    <w:rsid w:val="0008797E"/>
    <w:pPr>
      <w:widowControl/>
      <w:autoSpaceDE/>
      <w:autoSpaceDN/>
      <w:spacing w:after="100" w:line="259" w:lineRule="auto"/>
      <w:ind w:left="220"/>
    </w:pPr>
    <w:rPr>
      <w:rFonts w:asciiTheme="minorHAnsi" w:eastAsiaTheme="minorHAnsi" w:hAnsiTheme="minorHAnsi" w:cstheme="minorBidi"/>
      <w:kern w:val="2"/>
      <w:lang w:val="pt-BR"/>
      <w14:ligatures w14:val="standardContextual"/>
    </w:rPr>
  </w:style>
  <w:style w:type="paragraph" w:styleId="Sumrio3">
    <w:name w:val="toc 3"/>
    <w:basedOn w:val="Normal"/>
    <w:next w:val="Normal"/>
    <w:autoRedefine/>
    <w:uiPriority w:val="39"/>
    <w:unhideWhenUsed/>
    <w:rsid w:val="0008797E"/>
    <w:pPr>
      <w:widowControl/>
      <w:autoSpaceDE/>
      <w:autoSpaceDN/>
      <w:spacing w:after="100" w:line="259" w:lineRule="auto"/>
      <w:ind w:left="440"/>
    </w:pPr>
    <w:rPr>
      <w:rFonts w:asciiTheme="minorHAnsi" w:eastAsiaTheme="minorHAnsi" w:hAnsiTheme="minorHAnsi" w:cstheme="minorBidi"/>
      <w:kern w:val="2"/>
      <w:lang w:val="pt-BR"/>
      <w14:ligatures w14:val="standardContextual"/>
    </w:rPr>
  </w:style>
  <w:style w:type="paragraph" w:styleId="Sumrio4">
    <w:name w:val="toc 4"/>
    <w:basedOn w:val="Normal"/>
    <w:next w:val="Normal"/>
    <w:autoRedefine/>
    <w:uiPriority w:val="39"/>
    <w:unhideWhenUsed/>
    <w:rsid w:val="0008797E"/>
    <w:pPr>
      <w:widowControl/>
      <w:autoSpaceDE/>
      <w:autoSpaceDN/>
      <w:spacing w:after="100" w:line="278" w:lineRule="auto"/>
      <w:ind w:left="720"/>
    </w:pPr>
    <w:rPr>
      <w:rFonts w:asciiTheme="minorHAnsi" w:eastAsiaTheme="minorEastAsia" w:hAnsiTheme="minorHAnsi" w:cstheme="minorBidi"/>
      <w:kern w:val="2"/>
      <w:sz w:val="24"/>
      <w:szCs w:val="24"/>
      <w:lang w:val="pt-BR" w:eastAsia="pt-BR"/>
      <w14:ligatures w14:val="standardContextual"/>
    </w:rPr>
  </w:style>
  <w:style w:type="paragraph" w:styleId="Sumrio5">
    <w:name w:val="toc 5"/>
    <w:basedOn w:val="Normal"/>
    <w:next w:val="Normal"/>
    <w:autoRedefine/>
    <w:uiPriority w:val="39"/>
    <w:unhideWhenUsed/>
    <w:rsid w:val="0008797E"/>
    <w:pPr>
      <w:widowControl/>
      <w:autoSpaceDE/>
      <w:autoSpaceDN/>
      <w:spacing w:after="100" w:line="278" w:lineRule="auto"/>
      <w:ind w:left="960"/>
    </w:pPr>
    <w:rPr>
      <w:rFonts w:asciiTheme="minorHAnsi" w:eastAsiaTheme="minorEastAsia" w:hAnsiTheme="minorHAnsi" w:cstheme="minorBidi"/>
      <w:kern w:val="2"/>
      <w:sz w:val="24"/>
      <w:szCs w:val="24"/>
      <w:lang w:val="pt-BR" w:eastAsia="pt-BR"/>
      <w14:ligatures w14:val="standardContextual"/>
    </w:rPr>
  </w:style>
  <w:style w:type="paragraph" w:styleId="Sumrio6">
    <w:name w:val="toc 6"/>
    <w:basedOn w:val="Normal"/>
    <w:next w:val="Normal"/>
    <w:autoRedefine/>
    <w:uiPriority w:val="39"/>
    <w:unhideWhenUsed/>
    <w:rsid w:val="0008797E"/>
    <w:pPr>
      <w:widowControl/>
      <w:autoSpaceDE/>
      <w:autoSpaceDN/>
      <w:spacing w:after="100" w:line="278" w:lineRule="auto"/>
      <w:ind w:left="1200"/>
    </w:pPr>
    <w:rPr>
      <w:rFonts w:asciiTheme="minorHAnsi" w:eastAsiaTheme="minorEastAsia" w:hAnsiTheme="minorHAnsi" w:cstheme="minorBidi"/>
      <w:kern w:val="2"/>
      <w:sz w:val="24"/>
      <w:szCs w:val="24"/>
      <w:lang w:val="pt-BR" w:eastAsia="pt-BR"/>
      <w14:ligatures w14:val="standardContextual"/>
    </w:rPr>
  </w:style>
  <w:style w:type="paragraph" w:styleId="Sumrio7">
    <w:name w:val="toc 7"/>
    <w:basedOn w:val="Normal"/>
    <w:next w:val="Normal"/>
    <w:autoRedefine/>
    <w:uiPriority w:val="39"/>
    <w:unhideWhenUsed/>
    <w:rsid w:val="0008797E"/>
    <w:pPr>
      <w:widowControl/>
      <w:autoSpaceDE/>
      <w:autoSpaceDN/>
      <w:spacing w:after="100" w:line="278" w:lineRule="auto"/>
      <w:ind w:left="1440"/>
    </w:pPr>
    <w:rPr>
      <w:rFonts w:asciiTheme="minorHAnsi" w:eastAsiaTheme="minorEastAsia" w:hAnsiTheme="minorHAnsi" w:cstheme="minorBidi"/>
      <w:kern w:val="2"/>
      <w:sz w:val="24"/>
      <w:szCs w:val="24"/>
      <w:lang w:val="pt-BR" w:eastAsia="pt-BR"/>
      <w14:ligatures w14:val="standardContextual"/>
    </w:rPr>
  </w:style>
  <w:style w:type="paragraph" w:styleId="Sumrio8">
    <w:name w:val="toc 8"/>
    <w:basedOn w:val="Normal"/>
    <w:next w:val="Normal"/>
    <w:autoRedefine/>
    <w:uiPriority w:val="39"/>
    <w:unhideWhenUsed/>
    <w:rsid w:val="0008797E"/>
    <w:pPr>
      <w:widowControl/>
      <w:autoSpaceDE/>
      <w:autoSpaceDN/>
      <w:spacing w:after="100" w:line="278" w:lineRule="auto"/>
      <w:ind w:left="1680"/>
    </w:pPr>
    <w:rPr>
      <w:rFonts w:asciiTheme="minorHAnsi" w:eastAsiaTheme="minorEastAsia" w:hAnsiTheme="minorHAnsi" w:cstheme="minorBidi"/>
      <w:kern w:val="2"/>
      <w:sz w:val="24"/>
      <w:szCs w:val="24"/>
      <w:lang w:val="pt-BR" w:eastAsia="pt-BR"/>
      <w14:ligatures w14:val="standardContextual"/>
    </w:rPr>
  </w:style>
  <w:style w:type="paragraph" w:styleId="Sumrio9">
    <w:name w:val="toc 9"/>
    <w:basedOn w:val="Normal"/>
    <w:next w:val="Normal"/>
    <w:autoRedefine/>
    <w:uiPriority w:val="39"/>
    <w:unhideWhenUsed/>
    <w:rsid w:val="0008797E"/>
    <w:pPr>
      <w:widowControl/>
      <w:autoSpaceDE/>
      <w:autoSpaceDN/>
      <w:spacing w:after="100" w:line="278" w:lineRule="auto"/>
      <w:ind w:left="1920"/>
    </w:pPr>
    <w:rPr>
      <w:rFonts w:asciiTheme="minorHAnsi" w:eastAsiaTheme="minorEastAsia" w:hAnsiTheme="minorHAnsi" w:cstheme="minorBidi"/>
      <w:kern w:val="2"/>
      <w:sz w:val="24"/>
      <w:szCs w:val="24"/>
      <w:lang w:val="pt-BR" w:eastAsia="pt-BR"/>
      <w14:ligatures w14:val="standardContextual"/>
    </w:rPr>
  </w:style>
  <w:style w:type="paragraph" w:customStyle="1" w:styleId="xl65">
    <w:name w:val="xl65"/>
    <w:basedOn w:val="Normal"/>
    <w:rsid w:val="000C4052"/>
    <w:pPr>
      <w:widowControl/>
      <w:pBdr>
        <w:top w:val="single" w:sz="8" w:space="0" w:color="auto"/>
        <w:left w:val="single" w:sz="8" w:space="0" w:color="auto"/>
        <w:bottom w:val="single" w:sz="8" w:space="0" w:color="auto"/>
        <w:right w:val="single" w:sz="8" w:space="0" w:color="auto"/>
      </w:pBdr>
      <w:shd w:val="clear" w:color="000000" w:fill="A9D08E"/>
      <w:autoSpaceDE/>
      <w:autoSpaceDN/>
      <w:spacing w:before="100" w:beforeAutospacing="1" w:after="100" w:afterAutospacing="1"/>
      <w:jc w:val="center"/>
    </w:pPr>
    <w:rPr>
      <w:rFonts w:ascii="Times New Roman" w:eastAsia="Times New Roman" w:hAnsi="Times New Roman" w:cs="Times New Roman"/>
      <w:b/>
      <w:bCs/>
      <w:sz w:val="24"/>
      <w:szCs w:val="24"/>
      <w:lang w:val="pt-BR" w:eastAsia="pt-BR"/>
    </w:rPr>
  </w:style>
  <w:style w:type="paragraph" w:customStyle="1" w:styleId="xl66">
    <w:name w:val="xl66"/>
    <w:basedOn w:val="Normal"/>
    <w:rsid w:val="000C4052"/>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b/>
      <w:bCs/>
      <w:sz w:val="24"/>
      <w:szCs w:val="24"/>
      <w:lang w:val="pt-BR" w:eastAsia="pt-BR"/>
    </w:rPr>
  </w:style>
  <w:style w:type="paragraph" w:customStyle="1" w:styleId="xl67">
    <w:name w:val="xl67"/>
    <w:basedOn w:val="Normal"/>
    <w:rsid w:val="000C4052"/>
    <w:pPr>
      <w:widowControl/>
      <w:pBdr>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68">
    <w:name w:val="xl68"/>
    <w:basedOn w:val="Normal"/>
    <w:rsid w:val="000C405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b/>
      <w:bCs/>
      <w:sz w:val="24"/>
      <w:szCs w:val="24"/>
      <w:lang w:val="pt-BR" w:eastAsia="pt-BR"/>
    </w:rPr>
  </w:style>
  <w:style w:type="paragraph" w:customStyle="1" w:styleId="xl69">
    <w:name w:val="xl69"/>
    <w:basedOn w:val="Normal"/>
    <w:rsid w:val="000C405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70">
    <w:name w:val="xl70"/>
    <w:basedOn w:val="Normal"/>
    <w:rsid w:val="000C4052"/>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b/>
      <w:bCs/>
      <w:sz w:val="24"/>
      <w:szCs w:val="24"/>
      <w:lang w:val="pt-BR" w:eastAsia="pt-BR"/>
    </w:rPr>
  </w:style>
  <w:style w:type="paragraph" w:customStyle="1" w:styleId="xl71">
    <w:name w:val="xl71"/>
    <w:basedOn w:val="Normal"/>
    <w:rsid w:val="000C4052"/>
    <w:pPr>
      <w:widowControl/>
      <w:pBdr>
        <w:top w:val="single" w:sz="4" w:space="0" w:color="auto"/>
        <w:left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72">
    <w:name w:val="xl72"/>
    <w:basedOn w:val="Normal"/>
    <w:rsid w:val="000C405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73">
    <w:name w:val="xl73"/>
    <w:basedOn w:val="Normal"/>
    <w:rsid w:val="000C405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eastAsia="Times New Roman" w:hAnsi="Times New Roman" w:cs="Times New Roman"/>
      <w:b/>
      <w:bCs/>
      <w:sz w:val="24"/>
      <w:szCs w:val="24"/>
      <w:lang w:val="pt-BR" w:eastAsia="pt-BR"/>
    </w:rPr>
  </w:style>
  <w:style w:type="paragraph" w:customStyle="1" w:styleId="xl74">
    <w:name w:val="xl74"/>
    <w:basedOn w:val="Normal"/>
    <w:rsid w:val="000C405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75">
    <w:name w:val="xl75"/>
    <w:basedOn w:val="Normal"/>
    <w:rsid w:val="000C4052"/>
    <w:pPr>
      <w:widowControl/>
      <w:pBdr>
        <w:top w:val="single" w:sz="8" w:space="0" w:color="auto"/>
        <w:left w:val="single" w:sz="8" w:space="0" w:color="auto"/>
      </w:pBdr>
      <w:shd w:val="clear" w:color="000000" w:fill="C6E0B4"/>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76">
    <w:name w:val="xl76"/>
    <w:basedOn w:val="Normal"/>
    <w:rsid w:val="000C4052"/>
    <w:pPr>
      <w:widowControl/>
      <w:pBdr>
        <w:top w:val="single" w:sz="8" w:space="0" w:color="auto"/>
        <w:right w:val="single" w:sz="8" w:space="0" w:color="auto"/>
      </w:pBdr>
      <w:shd w:val="clear" w:color="000000" w:fill="C6E0B4"/>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77">
    <w:name w:val="xl77"/>
    <w:basedOn w:val="Normal"/>
    <w:rsid w:val="000C4052"/>
    <w:pPr>
      <w:widowControl/>
      <w:pBdr>
        <w:left w:val="single" w:sz="8" w:space="0" w:color="auto"/>
      </w:pBdr>
      <w:shd w:val="clear" w:color="000000" w:fill="C6E0B4"/>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78">
    <w:name w:val="xl78"/>
    <w:basedOn w:val="Normal"/>
    <w:rsid w:val="000C4052"/>
    <w:pPr>
      <w:widowControl/>
      <w:pBdr>
        <w:right w:val="single" w:sz="8" w:space="0" w:color="auto"/>
      </w:pBdr>
      <w:shd w:val="clear" w:color="000000" w:fill="C6E0B4"/>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79">
    <w:name w:val="xl79"/>
    <w:basedOn w:val="Normal"/>
    <w:rsid w:val="000C4052"/>
    <w:pPr>
      <w:widowControl/>
      <w:pBdr>
        <w:left w:val="single" w:sz="8" w:space="0" w:color="auto"/>
        <w:bottom w:val="single" w:sz="8" w:space="0" w:color="auto"/>
      </w:pBdr>
      <w:shd w:val="clear" w:color="000000" w:fill="E2EFDA"/>
      <w:autoSpaceDE/>
      <w:autoSpaceDN/>
      <w:spacing w:before="100" w:beforeAutospacing="1" w:after="100" w:afterAutospacing="1"/>
      <w:jc w:val="center"/>
    </w:pPr>
    <w:rPr>
      <w:rFonts w:ascii="Times New Roman" w:eastAsia="Times New Roman" w:hAnsi="Times New Roman" w:cs="Times New Roman"/>
      <w:b/>
      <w:bCs/>
      <w:sz w:val="24"/>
      <w:szCs w:val="24"/>
      <w:lang w:val="pt-BR" w:eastAsia="pt-BR"/>
    </w:rPr>
  </w:style>
  <w:style w:type="paragraph" w:customStyle="1" w:styleId="xl80">
    <w:name w:val="xl80"/>
    <w:basedOn w:val="Normal"/>
    <w:rsid w:val="000C4052"/>
    <w:pPr>
      <w:widowControl/>
      <w:pBdr>
        <w:bottom w:val="single" w:sz="8" w:space="0" w:color="auto"/>
        <w:right w:val="single" w:sz="8" w:space="0" w:color="auto"/>
      </w:pBdr>
      <w:shd w:val="clear" w:color="000000" w:fill="E2EFDA"/>
      <w:autoSpaceDE/>
      <w:autoSpaceDN/>
      <w:spacing w:before="100" w:beforeAutospacing="1" w:after="100" w:afterAutospacing="1"/>
      <w:jc w:val="center"/>
    </w:pPr>
    <w:rPr>
      <w:rFonts w:ascii="Times New Roman" w:eastAsia="Times New Roman" w:hAnsi="Times New Roman" w:cs="Times New Roman"/>
      <w:b/>
      <w:bCs/>
      <w:sz w:val="24"/>
      <w:szCs w:val="24"/>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4449503">
      <w:bodyDiv w:val="1"/>
      <w:marLeft w:val="0"/>
      <w:marRight w:val="0"/>
      <w:marTop w:val="0"/>
      <w:marBottom w:val="0"/>
      <w:divBdr>
        <w:top w:val="none" w:sz="0" w:space="0" w:color="auto"/>
        <w:left w:val="none" w:sz="0" w:space="0" w:color="auto"/>
        <w:bottom w:val="none" w:sz="0" w:space="0" w:color="auto"/>
        <w:right w:val="none" w:sz="0" w:space="0" w:color="auto"/>
      </w:divBdr>
    </w:div>
    <w:div w:id="1117216102">
      <w:bodyDiv w:val="1"/>
      <w:marLeft w:val="0"/>
      <w:marRight w:val="0"/>
      <w:marTop w:val="0"/>
      <w:marBottom w:val="0"/>
      <w:divBdr>
        <w:top w:val="none" w:sz="0" w:space="0" w:color="auto"/>
        <w:left w:val="none" w:sz="0" w:space="0" w:color="auto"/>
        <w:bottom w:val="none" w:sz="0" w:space="0" w:color="auto"/>
        <w:right w:val="none" w:sz="0" w:space="0" w:color="auto"/>
      </w:divBdr>
    </w:div>
    <w:div w:id="17540807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vargemgrandepaulista.sp.gov.b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audetecnico@vargemgrandepaulista.sp.gov.br" TargetMode="External"/><Relationship Id="rId5" Type="http://schemas.openxmlformats.org/officeDocument/2006/relationships/webSettings" Target="webSettings.xml"/><Relationship Id="rId10" Type="http://schemas.openxmlformats.org/officeDocument/2006/relationships/hyperlink" Target="mailto:saudetecnico@vargemgrandepaulista.sp.gov.br" TargetMode="External"/><Relationship Id="rId4" Type="http://schemas.openxmlformats.org/officeDocument/2006/relationships/settings" Target="settings.xml"/><Relationship Id="rId9" Type="http://schemas.openxmlformats.org/officeDocument/2006/relationships/hyperlink" Target="mailto:saudetecnico@vargemgrandepaulista.sp.gov.br"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8A5FA3-FCB8-4ACF-BA69-EB7801C187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179</Pages>
  <Words>39209</Words>
  <Characters>211734</Characters>
  <Application>Microsoft Office Word</Application>
  <DocSecurity>0</DocSecurity>
  <Lines>1764</Lines>
  <Paragraphs>500</Paragraphs>
  <ScaleCrop>false</ScaleCrop>
  <HeadingPairs>
    <vt:vector size="2" baseType="variant">
      <vt:variant>
        <vt:lpstr>Título</vt:lpstr>
      </vt:variant>
      <vt:variant>
        <vt:i4>1</vt:i4>
      </vt:variant>
    </vt:vector>
  </HeadingPairs>
  <TitlesOfParts>
    <vt:vector size="1" baseType="lpstr">
      <vt:lpstr>EDITAL DE SELEÇÃO_OS 2019_corrigido em 28 06</vt:lpstr>
    </vt:vector>
  </TitlesOfParts>
  <Company/>
  <LinksUpToDate>false</LinksUpToDate>
  <CharactersWithSpaces>250443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SELEÇÃO_OS 2019_corrigido em 28 06</dc:title>
  <dc:subject/>
  <dc:creator>dbrjesus</dc:creator>
  <cp:keywords>()</cp:keywords>
  <dc:description/>
  <cp:lastModifiedBy>Marcos Donizete de Almeida</cp:lastModifiedBy>
  <cp:revision>2</cp:revision>
  <cp:lastPrinted>2026-04-29T13:37:00Z</cp:lastPrinted>
  <dcterms:created xsi:type="dcterms:W3CDTF">2026-05-04T19:39:00Z</dcterms:created>
  <dcterms:modified xsi:type="dcterms:W3CDTF">2026-05-04T19:39:00Z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2019-06-28T00:00:00Z</vt:filetime>
  </property>
  <property fmtid="{D5CDD505-2E9C-101B-9397-08002B2CF9AE}" pid="3" name="Creator">
    <vt:lpwstr>PDFCreator Version 1.2.0</vt:lpwstr>
  </property>
  <property fmtid="{D5CDD505-2E9C-101B-9397-08002B2CF9AE}" pid="4" name="LastSaved">
    <vt:filetime>2021-06-01T00:00:00Z</vt:filetime>
  </property>
</Properties>
</file>