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8C311" w14:textId="23FD567D" w:rsidR="00297B2A" w:rsidRDefault="009D4E05">
      <w:pPr>
        <w:pStyle w:val="Ttulo"/>
      </w:pPr>
      <w:r>
        <w:t>Termo</w:t>
      </w:r>
      <w:r>
        <w:rPr>
          <w:spacing w:val="-1"/>
        </w:rPr>
        <w:t xml:space="preserve"> </w:t>
      </w:r>
      <w:r>
        <w:t>de</w:t>
      </w:r>
      <w:r>
        <w:rPr>
          <w:spacing w:val="-1"/>
        </w:rPr>
        <w:t xml:space="preserve"> </w:t>
      </w:r>
      <w:r>
        <w:t xml:space="preserve">Referência </w:t>
      </w:r>
      <w:r w:rsidR="00785307">
        <w:t>43</w:t>
      </w:r>
      <w:r>
        <w:rPr>
          <w:spacing w:val="-2"/>
        </w:rPr>
        <w:t>/202</w:t>
      </w:r>
      <w:r w:rsidR="00E720CF">
        <w:rPr>
          <w:spacing w:val="-2"/>
        </w:rPr>
        <w:t>5</w:t>
      </w:r>
    </w:p>
    <w:p w14:paraId="1BB06178" w14:textId="77777777" w:rsidR="00297B2A" w:rsidRDefault="00297B2A">
      <w:pPr>
        <w:pStyle w:val="Corpodetexto"/>
        <w:rPr>
          <w:b/>
          <w:sz w:val="27"/>
        </w:rPr>
      </w:pPr>
    </w:p>
    <w:p w14:paraId="5898052B" w14:textId="77777777" w:rsidR="00297B2A" w:rsidRDefault="00297B2A">
      <w:pPr>
        <w:pStyle w:val="Corpodetexto"/>
        <w:spacing w:before="107"/>
        <w:rPr>
          <w:b/>
          <w:sz w:val="27"/>
        </w:rPr>
      </w:pPr>
    </w:p>
    <w:p w14:paraId="5B0B34E3" w14:textId="77777777" w:rsidR="00297B2A" w:rsidRDefault="009D4E05">
      <w:pPr>
        <w:pStyle w:val="Ttulo1"/>
        <w:ind w:left="114" w:firstLine="0"/>
      </w:pPr>
      <w:bookmarkStart w:id="0" w:name="Informações_Básicas"/>
      <w:bookmarkEnd w:id="0"/>
      <w:r>
        <w:t>Informações</w:t>
      </w:r>
      <w:r>
        <w:rPr>
          <w:spacing w:val="-11"/>
        </w:rPr>
        <w:t xml:space="preserve"> </w:t>
      </w:r>
      <w:r>
        <w:rPr>
          <w:spacing w:val="-2"/>
        </w:rPr>
        <w:t>Básicas</w:t>
      </w:r>
    </w:p>
    <w:p w14:paraId="57F8C261" w14:textId="77777777" w:rsidR="00297B2A" w:rsidRDefault="00297B2A">
      <w:pPr>
        <w:pStyle w:val="Corpodetexto"/>
        <w:spacing w:before="8"/>
        <w:rPr>
          <w:b/>
          <w:sz w:val="16"/>
        </w:rPr>
      </w:pPr>
    </w:p>
    <w:p w14:paraId="7D45DBE0" w14:textId="77777777" w:rsidR="00297B2A" w:rsidRDefault="00297B2A">
      <w:pPr>
        <w:rPr>
          <w:sz w:val="16"/>
        </w:rPr>
        <w:sectPr w:rsidR="00297B2A">
          <w:headerReference w:type="default" r:id="rId7"/>
          <w:footerReference w:type="default" r:id="rId8"/>
          <w:type w:val="continuous"/>
          <w:pgSz w:w="11910" w:h="16840"/>
          <w:pgMar w:top="1060" w:right="1140" w:bottom="780" w:left="1140" w:header="469" w:footer="588" w:gutter="0"/>
          <w:pgNumType w:start="1"/>
          <w:cols w:space="720"/>
        </w:sectPr>
      </w:pPr>
    </w:p>
    <w:p w14:paraId="7C111C01" w14:textId="77777777" w:rsidR="00297B2A" w:rsidRDefault="009D4E05">
      <w:pPr>
        <w:pStyle w:val="Ttulo4"/>
        <w:spacing w:before="92" w:line="273" w:lineRule="auto"/>
        <w:ind w:left="159" w:right="38"/>
      </w:pPr>
      <w:r>
        <w:t>Número</w:t>
      </w:r>
      <w:r>
        <w:rPr>
          <w:spacing w:val="-12"/>
        </w:rPr>
        <w:t xml:space="preserve"> </w:t>
      </w:r>
      <w:r>
        <w:t xml:space="preserve">do </w:t>
      </w:r>
      <w:r>
        <w:rPr>
          <w:spacing w:val="-2"/>
        </w:rPr>
        <w:t>artefato</w:t>
      </w:r>
    </w:p>
    <w:p w14:paraId="376C477A" w14:textId="77777777" w:rsidR="00297B2A" w:rsidRDefault="009D4E05">
      <w:pPr>
        <w:spacing w:before="3"/>
        <w:rPr>
          <w:b/>
          <w:sz w:val="18"/>
        </w:rPr>
      </w:pPr>
      <w:r>
        <w:br w:type="column"/>
      </w:r>
    </w:p>
    <w:p w14:paraId="4FFEE990" w14:textId="77777777" w:rsidR="00297B2A" w:rsidRDefault="009D4E05">
      <w:pPr>
        <w:pStyle w:val="Ttulo4"/>
        <w:tabs>
          <w:tab w:val="left" w:pos="3982"/>
          <w:tab w:val="left" w:pos="6903"/>
        </w:tabs>
        <w:ind w:left="159"/>
      </w:pPr>
      <w:r>
        <w:rPr>
          <w:spacing w:val="-4"/>
        </w:rPr>
        <w:t>UASG</w:t>
      </w:r>
      <w:r>
        <w:tab/>
        <w:t xml:space="preserve">Editado </w:t>
      </w:r>
      <w:r>
        <w:rPr>
          <w:spacing w:val="-5"/>
        </w:rPr>
        <w:t>por</w:t>
      </w:r>
      <w:r>
        <w:tab/>
        <w:t xml:space="preserve">Atualizado </w:t>
      </w:r>
      <w:r>
        <w:rPr>
          <w:spacing w:val="-5"/>
        </w:rPr>
        <w:t>em</w:t>
      </w:r>
    </w:p>
    <w:p w14:paraId="015315C7" w14:textId="77777777" w:rsidR="00297B2A" w:rsidRDefault="00297B2A">
      <w:pPr>
        <w:sectPr w:rsidR="00297B2A">
          <w:type w:val="continuous"/>
          <w:pgSz w:w="11910" w:h="16840"/>
          <w:pgMar w:top="1060" w:right="1140" w:bottom="780" w:left="1140" w:header="469" w:footer="588" w:gutter="0"/>
          <w:cols w:num="2" w:space="720" w:equalWidth="0">
            <w:col w:w="1064" w:space="140"/>
            <w:col w:w="8426"/>
          </w:cols>
        </w:sectPr>
      </w:pPr>
    </w:p>
    <w:p w14:paraId="6B772C50" w14:textId="17EFF5D8" w:rsidR="00297B2A" w:rsidRDefault="009D6213">
      <w:pPr>
        <w:pStyle w:val="Corpodetexto"/>
        <w:tabs>
          <w:tab w:val="left" w:pos="1363"/>
        </w:tabs>
        <w:spacing w:before="70" w:line="170" w:lineRule="auto"/>
        <w:ind w:left="1363" w:right="38" w:hanging="1205"/>
      </w:pPr>
      <w:r>
        <w:rPr>
          <w:spacing w:val="-2"/>
          <w:position w:val="-11"/>
        </w:rPr>
        <w:t>43</w:t>
      </w:r>
      <w:r w:rsidR="009D4E05">
        <w:rPr>
          <w:spacing w:val="-2"/>
          <w:position w:val="-11"/>
        </w:rPr>
        <w:t>/202</w:t>
      </w:r>
      <w:r w:rsidR="00E720CF">
        <w:rPr>
          <w:spacing w:val="-2"/>
          <w:position w:val="-11"/>
        </w:rPr>
        <w:t>5</w:t>
      </w:r>
      <w:r w:rsidR="009D4E05">
        <w:rPr>
          <w:position w:val="-11"/>
        </w:rPr>
        <w:tab/>
      </w:r>
      <w:r w:rsidR="005B1C0B">
        <w:t>930456</w:t>
      </w:r>
      <w:r w:rsidR="009D4E05">
        <w:t>-</w:t>
      </w:r>
      <w:r w:rsidR="005B1C0B">
        <w:t>CAMARA MUNICIPAL DE ARARAQUARA</w:t>
      </w:r>
    </w:p>
    <w:p w14:paraId="55EBDBAB" w14:textId="77777777" w:rsidR="00297B2A" w:rsidRDefault="009D4E05">
      <w:pPr>
        <w:pStyle w:val="Corpodetexto"/>
        <w:spacing w:before="56" w:line="268" w:lineRule="auto"/>
        <w:ind w:left="158" w:right="38"/>
      </w:pPr>
      <w:r>
        <w:br w:type="column"/>
      </w:r>
      <w:r w:rsidR="005B1C0B">
        <w:t xml:space="preserve">NOME DO SUBSCRITOR DO TR </w:t>
      </w:r>
    </w:p>
    <w:p w14:paraId="545715FF" w14:textId="729AEB5A" w:rsidR="00297B2A" w:rsidRDefault="00291A4D">
      <w:pPr>
        <w:pStyle w:val="Corpodetexto"/>
        <w:spacing w:before="56"/>
        <w:ind w:left="158"/>
      </w:pPr>
      <w:r>
        <w:br w:type="column"/>
      </w:r>
      <w:r>
        <w:t>28</w:t>
      </w:r>
      <w:r w:rsidR="009D4E05">
        <w:t>/0</w:t>
      </w:r>
      <w:r w:rsidR="000023BD">
        <w:t>8</w:t>
      </w:r>
      <w:r w:rsidR="009D4E05">
        <w:t>/202</w:t>
      </w:r>
      <w:r w:rsidR="000023BD">
        <w:t>5</w:t>
      </w:r>
      <w:r w:rsidR="009D4E05">
        <w:t xml:space="preserve"> </w:t>
      </w:r>
      <w:r w:rsidR="009D4E05">
        <w:rPr>
          <w:spacing w:val="-2"/>
        </w:rPr>
        <w:t>15:15</w:t>
      </w:r>
    </w:p>
    <w:p w14:paraId="2BF3C08A" w14:textId="77777777" w:rsidR="00297B2A" w:rsidRDefault="005B1C0B">
      <w:pPr>
        <w:pStyle w:val="Corpodetexto"/>
        <w:spacing w:before="25"/>
        <w:ind w:left="158"/>
      </w:pPr>
      <w:r>
        <w:t>(data da edição</w:t>
      </w:r>
      <w:r w:rsidR="009D4E05">
        <w:rPr>
          <w:spacing w:val="-4"/>
        </w:rPr>
        <w:t>)</w:t>
      </w:r>
    </w:p>
    <w:p w14:paraId="412E2CFF" w14:textId="77777777" w:rsidR="00297B2A" w:rsidRDefault="00297B2A">
      <w:pPr>
        <w:sectPr w:rsidR="00297B2A">
          <w:type w:val="continuous"/>
          <w:pgSz w:w="11910" w:h="16840"/>
          <w:pgMar w:top="1060" w:right="1140" w:bottom="780" w:left="1140" w:header="469" w:footer="588" w:gutter="0"/>
          <w:cols w:num="3" w:space="720" w:equalWidth="0">
            <w:col w:w="4678" w:space="350"/>
            <w:col w:w="2833" w:space="88"/>
            <w:col w:w="1681"/>
          </w:cols>
        </w:sectPr>
      </w:pPr>
    </w:p>
    <w:p w14:paraId="23811BB0" w14:textId="77777777" w:rsidR="00297B2A" w:rsidRDefault="00297B2A">
      <w:pPr>
        <w:pStyle w:val="Corpodetexto"/>
        <w:spacing w:before="3"/>
        <w:rPr>
          <w:sz w:val="6"/>
        </w:rPr>
      </w:pPr>
    </w:p>
    <w:tbl>
      <w:tblPr>
        <w:tblStyle w:val="TableNormal"/>
        <w:tblW w:w="0" w:type="auto"/>
        <w:tblInd w:w="121" w:type="dxa"/>
        <w:tblLayout w:type="fixed"/>
        <w:tblLook w:val="01E0" w:firstRow="1" w:lastRow="1" w:firstColumn="1" w:lastColumn="1" w:noHBand="0" w:noVBand="0"/>
      </w:tblPr>
      <w:tblGrid>
        <w:gridCol w:w="4232"/>
        <w:gridCol w:w="2136"/>
        <w:gridCol w:w="3030"/>
      </w:tblGrid>
      <w:tr w:rsidR="00297B2A" w14:paraId="067F5C36" w14:textId="77777777">
        <w:trPr>
          <w:trHeight w:val="613"/>
        </w:trPr>
        <w:tc>
          <w:tcPr>
            <w:tcW w:w="4232" w:type="dxa"/>
          </w:tcPr>
          <w:p w14:paraId="2B0FFBBE" w14:textId="77777777" w:rsidR="00297B2A" w:rsidRDefault="009D4E05">
            <w:pPr>
              <w:pStyle w:val="TableParagraph"/>
              <w:spacing w:line="199" w:lineRule="exact"/>
              <w:ind w:left="45"/>
              <w:rPr>
                <w:b/>
                <w:sz w:val="18"/>
              </w:rPr>
            </w:pPr>
            <w:r>
              <w:rPr>
                <w:b/>
                <w:spacing w:val="-2"/>
                <w:sz w:val="18"/>
              </w:rPr>
              <w:t>Status</w:t>
            </w:r>
          </w:p>
          <w:p w14:paraId="1F396278" w14:textId="33147157" w:rsidR="00297B2A" w:rsidRDefault="000023BD" w:rsidP="000023BD">
            <w:pPr>
              <w:pStyle w:val="TableParagraph"/>
              <w:spacing w:before="85"/>
              <w:ind w:left="45"/>
              <w:rPr>
                <w:sz w:val="18"/>
              </w:rPr>
            </w:pPr>
            <w:r>
              <w:rPr>
                <w:spacing w:val="-2"/>
                <w:sz w:val="18"/>
              </w:rPr>
              <w:t>EM ANALISE</w:t>
            </w:r>
          </w:p>
        </w:tc>
        <w:tc>
          <w:tcPr>
            <w:tcW w:w="5166" w:type="dxa"/>
            <w:gridSpan w:val="2"/>
            <w:vMerge w:val="restart"/>
            <w:tcBorders>
              <w:bottom w:val="single" w:sz="6" w:space="0" w:color="999999"/>
            </w:tcBorders>
          </w:tcPr>
          <w:p w14:paraId="77836324" w14:textId="77777777" w:rsidR="00297B2A" w:rsidRDefault="00297B2A">
            <w:pPr>
              <w:pStyle w:val="TableParagraph"/>
              <w:rPr>
                <w:sz w:val="18"/>
              </w:rPr>
            </w:pPr>
          </w:p>
        </w:tc>
      </w:tr>
      <w:tr w:rsidR="00297B2A" w14:paraId="3F5ACC96" w14:textId="77777777">
        <w:trPr>
          <w:trHeight w:val="549"/>
        </w:trPr>
        <w:tc>
          <w:tcPr>
            <w:tcW w:w="4232" w:type="dxa"/>
            <w:tcBorders>
              <w:bottom w:val="single" w:sz="6" w:space="0" w:color="999999"/>
            </w:tcBorders>
          </w:tcPr>
          <w:p w14:paraId="5F01281B" w14:textId="77777777" w:rsidR="00297B2A" w:rsidRDefault="009D4E05">
            <w:pPr>
              <w:pStyle w:val="TableParagraph"/>
              <w:spacing w:before="114"/>
              <w:rPr>
                <w:b/>
                <w:sz w:val="21"/>
              </w:rPr>
            </w:pPr>
            <w:bookmarkStart w:id="1" w:name="Outras_informações"/>
            <w:bookmarkEnd w:id="1"/>
            <w:r>
              <w:rPr>
                <w:b/>
                <w:sz w:val="21"/>
              </w:rPr>
              <w:t>Outras</w:t>
            </w:r>
            <w:r>
              <w:rPr>
                <w:b/>
                <w:spacing w:val="-5"/>
                <w:sz w:val="21"/>
              </w:rPr>
              <w:t xml:space="preserve"> </w:t>
            </w:r>
            <w:r>
              <w:rPr>
                <w:b/>
                <w:spacing w:val="-2"/>
                <w:sz w:val="21"/>
              </w:rPr>
              <w:t>informações</w:t>
            </w:r>
          </w:p>
        </w:tc>
        <w:tc>
          <w:tcPr>
            <w:tcW w:w="5166" w:type="dxa"/>
            <w:gridSpan w:val="2"/>
            <w:vMerge/>
            <w:tcBorders>
              <w:top w:val="nil"/>
              <w:bottom w:val="single" w:sz="6" w:space="0" w:color="999999"/>
            </w:tcBorders>
          </w:tcPr>
          <w:p w14:paraId="4A6C7F41" w14:textId="77777777" w:rsidR="00297B2A" w:rsidRDefault="00297B2A">
            <w:pPr>
              <w:rPr>
                <w:sz w:val="2"/>
                <w:szCs w:val="2"/>
              </w:rPr>
            </w:pPr>
          </w:p>
        </w:tc>
      </w:tr>
      <w:tr w:rsidR="00297B2A" w14:paraId="06F6CAB4" w14:textId="77777777">
        <w:trPr>
          <w:trHeight w:val="405"/>
        </w:trPr>
        <w:tc>
          <w:tcPr>
            <w:tcW w:w="4232" w:type="dxa"/>
            <w:tcBorders>
              <w:top w:val="single" w:sz="6" w:space="0" w:color="999999"/>
            </w:tcBorders>
          </w:tcPr>
          <w:p w14:paraId="19676685" w14:textId="77777777" w:rsidR="00297B2A" w:rsidRDefault="009D4E05">
            <w:pPr>
              <w:pStyle w:val="TableParagraph"/>
              <w:spacing w:before="152"/>
              <w:ind w:left="45"/>
              <w:rPr>
                <w:b/>
                <w:sz w:val="18"/>
              </w:rPr>
            </w:pPr>
            <w:r>
              <w:rPr>
                <w:b/>
                <w:spacing w:val="-2"/>
                <w:sz w:val="18"/>
              </w:rPr>
              <w:t>Categoria</w:t>
            </w:r>
          </w:p>
        </w:tc>
        <w:tc>
          <w:tcPr>
            <w:tcW w:w="2136" w:type="dxa"/>
            <w:tcBorders>
              <w:top w:val="single" w:sz="6" w:space="0" w:color="999999"/>
            </w:tcBorders>
          </w:tcPr>
          <w:p w14:paraId="2ED4AF7E" w14:textId="77777777" w:rsidR="00297B2A" w:rsidRDefault="009D4E05">
            <w:pPr>
              <w:pStyle w:val="TableParagraph"/>
              <w:spacing w:before="152"/>
              <w:ind w:left="170"/>
              <w:rPr>
                <w:b/>
                <w:sz w:val="18"/>
              </w:rPr>
            </w:pPr>
            <w:r>
              <w:rPr>
                <w:b/>
                <w:sz w:val="18"/>
              </w:rPr>
              <w:t xml:space="preserve">Número da </w:t>
            </w:r>
            <w:r>
              <w:rPr>
                <w:b/>
                <w:spacing w:val="-2"/>
                <w:sz w:val="18"/>
              </w:rPr>
              <w:t>Contratação</w:t>
            </w:r>
          </w:p>
        </w:tc>
        <w:tc>
          <w:tcPr>
            <w:tcW w:w="3030" w:type="dxa"/>
            <w:tcBorders>
              <w:top w:val="single" w:sz="6" w:space="0" w:color="999999"/>
            </w:tcBorders>
          </w:tcPr>
          <w:p w14:paraId="305D50F0" w14:textId="77777777" w:rsidR="00297B2A" w:rsidRDefault="009D4E05">
            <w:pPr>
              <w:pStyle w:val="TableParagraph"/>
              <w:spacing w:before="152"/>
              <w:ind w:left="95"/>
              <w:rPr>
                <w:b/>
                <w:sz w:val="18"/>
              </w:rPr>
            </w:pPr>
            <w:r>
              <w:rPr>
                <w:b/>
                <w:sz w:val="18"/>
              </w:rPr>
              <w:t xml:space="preserve">Processo </w:t>
            </w:r>
            <w:r>
              <w:rPr>
                <w:b/>
                <w:spacing w:val="-2"/>
                <w:sz w:val="18"/>
              </w:rPr>
              <w:t>Administrativo</w:t>
            </w:r>
          </w:p>
        </w:tc>
      </w:tr>
      <w:tr w:rsidR="00297B2A" w14:paraId="39912274" w14:textId="77777777">
        <w:trPr>
          <w:trHeight w:val="508"/>
        </w:trPr>
        <w:tc>
          <w:tcPr>
            <w:tcW w:w="4232" w:type="dxa"/>
          </w:tcPr>
          <w:p w14:paraId="44CB01C1" w14:textId="77777777" w:rsidR="00297B2A" w:rsidRDefault="009D4E05">
            <w:pPr>
              <w:pStyle w:val="TableParagraph"/>
              <w:spacing w:before="38"/>
              <w:ind w:left="45"/>
              <w:rPr>
                <w:sz w:val="18"/>
              </w:rPr>
            </w:pPr>
            <w:r>
              <w:rPr>
                <w:sz w:val="18"/>
              </w:rPr>
              <w:t>II</w:t>
            </w:r>
            <w:r>
              <w:rPr>
                <w:spacing w:val="-6"/>
                <w:sz w:val="18"/>
              </w:rPr>
              <w:t xml:space="preserve"> </w:t>
            </w:r>
            <w:r>
              <w:rPr>
                <w:sz w:val="18"/>
              </w:rPr>
              <w:t>-</w:t>
            </w:r>
            <w:r>
              <w:rPr>
                <w:spacing w:val="-3"/>
                <w:sz w:val="18"/>
              </w:rPr>
              <w:t xml:space="preserve"> </w:t>
            </w:r>
            <w:r>
              <w:rPr>
                <w:sz w:val="18"/>
              </w:rPr>
              <w:t>compra,</w:t>
            </w:r>
            <w:r>
              <w:rPr>
                <w:spacing w:val="-3"/>
                <w:sz w:val="18"/>
              </w:rPr>
              <w:t xml:space="preserve"> </w:t>
            </w:r>
            <w:r>
              <w:rPr>
                <w:sz w:val="18"/>
              </w:rPr>
              <w:t>inclusive</w:t>
            </w:r>
            <w:r>
              <w:rPr>
                <w:spacing w:val="-4"/>
                <w:sz w:val="18"/>
              </w:rPr>
              <w:t xml:space="preserve"> </w:t>
            </w:r>
            <w:r>
              <w:rPr>
                <w:sz w:val="18"/>
              </w:rPr>
              <w:t>por</w:t>
            </w:r>
            <w:r>
              <w:rPr>
                <w:spacing w:val="-3"/>
                <w:sz w:val="18"/>
              </w:rPr>
              <w:t xml:space="preserve"> </w:t>
            </w:r>
            <w:r>
              <w:rPr>
                <w:sz w:val="18"/>
              </w:rPr>
              <w:t>encomenda/Bens</w:t>
            </w:r>
            <w:r>
              <w:rPr>
                <w:spacing w:val="-4"/>
                <w:sz w:val="18"/>
              </w:rPr>
              <w:t xml:space="preserve"> </w:t>
            </w:r>
            <w:r>
              <w:rPr>
                <w:sz w:val="18"/>
              </w:rPr>
              <w:t>de</w:t>
            </w:r>
            <w:r>
              <w:rPr>
                <w:spacing w:val="-4"/>
                <w:sz w:val="18"/>
              </w:rPr>
              <w:t xml:space="preserve"> </w:t>
            </w:r>
            <w:r>
              <w:rPr>
                <w:spacing w:val="-2"/>
                <w:sz w:val="18"/>
              </w:rPr>
              <w:t>consumo</w:t>
            </w:r>
          </w:p>
        </w:tc>
        <w:tc>
          <w:tcPr>
            <w:tcW w:w="2136" w:type="dxa"/>
          </w:tcPr>
          <w:p w14:paraId="3B0F22F4" w14:textId="02971194" w:rsidR="00297B2A" w:rsidRDefault="0044480B">
            <w:pPr>
              <w:pStyle w:val="TableParagraph"/>
              <w:spacing w:before="38"/>
              <w:ind w:left="170"/>
              <w:rPr>
                <w:sz w:val="18"/>
              </w:rPr>
            </w:pPr>
            <w:r w:rsidRPr="0044480B">
              <w:rPr>
                <w:spacing w:val="-2"/>
                <w:sz w:val="18"/>
              </w:rPr>
              <w:t>930456-</w:t>
            </w:r>
            <w:r>
              <w:rPr>
                <w:spacing w:val="-2"/>
                <w:sz w:val="18"/>
              </w:rPr>
              <w:t>11</w:t>
            </w:r>
            <w:r w:rsidR="009D4E05">
              <w:rPr>
                <w:spacing w:val="-2"/>
                <w:sz w:val="18"/>
              </w:rPr>
              <w:t>5/2024</w:t>
            </w:r>
          </w:p>
        </w:tc>
        <w:tc>
          <w:tcPr>
            <w:tcW w:w="3030" w:type="dxa"/>
          </w:tcPr>
          <w:p w14:paraId="4EBCBC50" w14:textId="05D954FE" w:rsidR="00297B2A" w:rsidRDefault="0044480B">
            <w:pPr>
              <w:pStyle w:val="TableParagraph"/>
              <w:spacing w:before="38"/>
              <w:ind w:left="95"/>
              <w:rPr>
                <w:sz w:val="18"/>
              </w:rPr>
            </w:pPr>
            <w:r w:rsidRPr="0044480B">
              <w:rPr>
                <w:spacing w:val="-2"/>
                <w:sz w:val="18"/>
              </w:rPr>
              <w:t>95/2025</w:t>
            </w:r>
          </w:p>
        </w:tc>
      </w:tr>
      <w:tr w:rsidR="00297B2A" w14:paraId="6BF7576B" w14:textId="77777777">
        <w:trPr>
          <w:trHeight w:val="685"/>
        </w:trPr>
        <w:tc>
          <w:tcPr>
            <w:tcW w:w="4232" w:type="dxa"/>
          </w:tcPr>
          <w:p w14:paraId="0FE38A5E" w14:textId="77777777" w:rsidR="003828A3" w:rsidRDefault="003828A3">
            <w:pPr>
              <w:pStyle w:val="TableParagraph"/>
              <w:spacing w:before="252"/>
              <w:rPr>
                <w:b/>
                <w:sz w:val="27"/>
              </w:rPr>
            </w:pPr>
            <w:bookmarkStart w:id="2" w:name="1._Definição_do_objeto"/>
            <w:bookmarkEnd w:id="2"/>
          </w:p>
          <w:p w14:paraId="274003E7" w14:textId="77777777" w:rsidR="00297B2A" w:rsidRDefault="003828A3">
            <w:pPr>
              <w:pStyle w:val="TableParagraph"/>
              <w:spacing w:before="252"/>
              <w:rPr>
                <w:b/>
                <w:sz w:val="27"/>
              </w:rPr>
            </w:pPr>
            <w:r>
              <w:rPr>
                <w:b/>
                <w:sz w:val="27"/>
              </w:rPr>
              <w:t xml:space="preserve">1. </w:t>
            </w:r>
            <w:r w:rsidR="009D4E05">
              <w:rPr>
                <w:b/>
                <w:sz w:val="27"/>
              </w:rPr>
              <w:t xml:space="preserve">Definição do </w:t>
            </w:r>
            <w:r w:rsidR="009D4E05">
              <w:rPr>
                <w:b/>
                <w:spacing w:val="-2"/>
                <w:sz w:val="27"/>
              </w:rPr>
              <w:t>objeto</w:t>
            </w:r>
          </w:p>
        </w:tc>
        <w:tc>
          <w:tcPr>
            <w:tcW w:w="2136" w:type="dxa"/>
          </w:tcPr>
          <w:p w14:paraId="5DE280E5" w14:textId="77777777" w:rsidR="00297B2A" w:rsidRDefault="00297B2A">
            <w:pPr>
              <w:pStyle w:val="TableParagraph"/>
              <w:rPr>
                <w:sz w:val="18"/>
              </w:rPr>
            </w:pPr>
          </w:p>
        </w:tc>
        <w:tc>
          <w:tcPr>
            <w:tcW w:w="3030" w:type="dxa"/>
          </w:tcPr>
          <w:p w14:paraId="5577B213" w14:textId="77777777" w:rsidR="00297B2A" w:rsidRDefault="00297B2A">
            <w:pPr>
              <w:pStyle w:val="TableParagraph"/>
              <w:rPr>
                <w:sz w:val="18"/>
              </w:rPr>
            </w:pPr>
          </w:p>
        </w:tc>
      </w:tr>
      <w:tr w:rsidR="00297B2A" w14:paraId="2F8C1AC0" w14:textId="77777777">
        <w:trPr>
          <w:trHeight w:val="322"/>
        </w:trPr>
        <w:tc>
          <w:tcPr>
            <w:tcW w:w="4232" w:type="dxa"/>
          </w:tcPr>
          <w:p w14:paraId="0AE19FE2" w14:textId="77777777" w:rsidR="003828A3" w:rsidRDefault="003828A3">
            <w:pPr>
              <w:pStyle w:val="TableParagraph"/>
              <w:spacing w:before="115" w:line="187" w:lineRule="exact"/>
              <w:rPr>
                <w:b/>
                <w:sz w:val="18"/>
              </w:rPr>
            </w:pPr>
          </w:p>
          <w:p w14:paraId="0CBF45E5" w14:textId="77777777" w:rsidR="00297B2A" w:rsidRDefault="009D4E05">
            <w:pPr>
              <w:pStyle w:val="TableParagraph"/>
              <w:spacing w:before="115" w:line="187" w:lineRule="exact"/>
              <w:rPr>
                <w:b/>
                <w:sz w:val="18"/>
              </w:rPr>
            </w:pPr>
            <w:r>
              <w:rPr>
                <w:b/>
                <w:sz w:val="18"/>
              </w:rPr>
              <w:t>1.</w:t>
            </w:r>
            <w:r>
              <w:rPr>
                <w:b/>
                <w:spacing w:val="-4"/>
                <w:sz w:val="18"/>
              </w:rPr>
              <w:t xml:space="preserve"> </w:t>
            </w:r>
            <w:r>
              <w:rPr>
                <w:b/>
                <w:sz w:val="18"/>
              </w:rPr>
              <w:t>CONDIÇÕES</w:t>
            </w:r>
            <w:r>
              <w:rPr>
                <w:b/>
                <w:spacing w:val="-5"/>
                <w:sz w:val="18"/>
              </w:rPr>
              <w:t xml:space="preserve"> </w:t>
            </w:r>
            <w:r>
              <w:rPr>
                <w:b/>
                <w:sz w:val="18"/>
              </w:rPr>
              <w:t>GERAIS</w:t>
            </w:r>
            <w:r>
              <w:rPr>
                <w:b/>
                <w:spacing w:val="-4"/>
                <w:sz w:val="18"/>
              </w:rPr>
              <w:t xml:space="preserve"> </w:t>
            </w:r>
            <w:r>
              <w:rPr>
                <w:b/>
                <w:sz w:val="18"/>
              </w:rPr>
              <w:t>DA</w:t>
            </w:r>
            <w:r>
              <w:rPr>
                <w:b/>
                <w:spacing w:val="-4"/>
                <w:sz w:val="18"/>
              </w:rPr>
              <w:t xml:space="preserve"> </w:t>
            </w:r>
            <w:r>
              <w:rPr>
                <w:b/>
                <w:spacing w:val="-2"/>
                <w:sz w:val="18"/>
              </w:rPr>
              <w:t>CONTRATAÇÃO</w:t>
            </w:r>
          </w:p>
        </w:tc>
        <w:tc>
          <w:tcPr>
            <w:tcW w:w="2136" w:type="dxa"/>
          </w:tcPr>
          <w:p w14:paraId="20E91CCA" w14:textId="77777777" w:rsidR="00297B2A" w:rsidRDefault="00297B2A">
            <w:pPr>
              <w:pStyle w:val="TableParagraph"/>
              <w:rPr>
                <w:sz w:val="18"/>
              </w:rPr>
            </w:pPr>
          </w:p>
        </w:tc>
        <w:tc>
          <w:tcPr>
            <w:tcW w:w="3030" w:type="dxa"/>
          </w:tcPr>
          <w:p w14:paraId="2A022682" w14:textId="77777777" w:rsidR="00297B2A" w:rsidRDefault="00297B2A">
            <w:pPr>
              <w:pStyle w:val="TableParagraph"/>
              <w:rPr>
                <w:sz w:val="18"/>
              </w:rPr>
            </w:pPr>
          </w:p>
        </w:tc>
      </w:tr>
    </w:tbl>
    <w:p w14:paraId="2CEB0334" w14:textId="77777777" w:rsidR="00297B2A" w:rsidRPr="0041154F" w:rsidRDefault="00297B2A">
      <w:pPr>
        <w:pStyle w:val="Corpodetexto"/>
        <w:spacing w:before="24"/>
        <w:rPr>
          <w:color w:val="FF0000"/>
        </w:rPr>
      </w:pPr>
    </w:p>
    <w:p w14:paraId="4EE6B85B" w14:textId="3DAFFFA3" w:rsidR="00297B2A" w:rsidRPr="00E720CF" w:rsidRDefault="00470BBA">
      <w:pPr>
        <w:pStyle w:val="PargrafodaLista"/>
        <w:numPr>
          <w:ilvl w:val="1"/>
          <w:numId w:val="6"/>
        </w:numPr>
        <w:tabs>
          <w:tab w:val="left" w:pos="460"/>
        </w:tabs>
        <w:spacing w:line="273" w:lineRule="auto"/>
        <w:ind w:right="112" w:firstLine="0"/>
        <w:rPr>
          <w:sz w:val="18"/>
        </w:rPr>
      </w:pPr>
      <w:r w:rsidRPr="00E720CF">
        <w:rPr>
          <w:sz w:val="18"/>
        </w:rPr>
        <w:t>Contratação</w:t>
      </w:r>
      <w:r w:rsidR="009D4E05" w:rsidRPr="00E720CF">
        <w:rPr>
          <w:spacing w:val="31"/>
          <w:sz w:val="18"/>
        </w:rPr>
        <w:t xml:space="preserve"> </w:t>
      </w:r>
      <w:r w:rsidR="00FF6A29" w:rsidRPr="00E720CF">
        <w:rPr>
          <w:sz w:val="18"/>
        </w:rPr>
        <w:t>de</w:t>
      </w:r>
      <w:r w:rsidR="00FF6A29">
        <w:rPr>
          <w:sz w:val="18"/>
        </w:rPr>
        <w:t xml:space="preserve"> </w:t>
      </w:r>
      <w:r w:rsidRPr="00E720CF">
        <w:rPr>
          <w:sz w:val="18"/>
        </w:rPr>
        <w:t>serviços</w:t>
      </w:r>
      <w:r w:rsidR="00E720CF" w:rsidRPr="00E720CF">
        <w:rPr>
          <w:sz w:val="18"/>
        </w:rPr>
        <w:t xml:space="preserve"> de credenciamento de instituições financeiras para empréstimos consignado</w:t>
      </w:r>
      <w:r w:rsidR="009D4E05" w:rsidRPr="00E720CF">
        <w:rPr>
          <w:sz w:val="18"/>
        </w:rPr>
        <w:t>,</w:t>
      </w:r>
      <w:r w:rsidR="009D4E05" w:rsidRPr="00E720CF">
        <w:rPr>
          <w:spacing w:val="31"/>
          <w:sz w:val="18"/>
        </w:rPr>
        <w:t xml:space="preserve"> </w:t>
      </w:r>
      <w:r w:rsidR="009D4E05" w:rsidRPr="00E720CF">
        <w:rPr>
          <w:sz w:val="18"/>
        </w:rPr>
        <w:t>nos</w:t>
      </w:r>
      <w:r w:rsidR="009D4E05" w:rsidRPr="00E720CF">
        <w:rPr>
          <w:spacing w:val="30"/>
          <w:sz w:val="18"/>
        </w:rPr>
        <w:t xml:space="preserve"> </w:t>
      </w:r>
      <w:r w:rsidR="009D4E05" w:rsidRPr="00E720CF">
        <w:rPr>
          <w:sz w:val="18"/>
        </w:rPr>
        <w:t>termos</w:t>
      </w:r>
      <w:r w:rsidR="009D4E05" w:rsidRPr="00E720CF">
        <w:rPr>
          <w:spacing w:val="30"/>
          <w:sz w:val="18"/>
        </w:rPr>
        <w:t xml:space="preserve"> </w:t>
      </w:r>
      <w:r w:rsidR="009D4E05" w:rsidRPr="00E720CF">
        <w:rPr>
          <w:sz w:val="18"/>
        </w:rPr>
        <w:t>da</w:t>
      </w:r>
      <w:r w:rsidR="009D4E05" w:rsidRPr="00E720CF">
        <w:rPr>
          <w:spacing w:val="30"/>
          <w:sz w:val="18"/>
        </w:rPr>
        <w:t xml:space="preserve"> </w:t>
      </w:r>
      <w:r w:rsidR="009D4E05" w:rsidRPr="00E720CF">
        <w:rPr>
          <w:sz w:val="18"/>
        </w:rPr>
        <w:t>tabela</w:t>
      </w:r>
      <w:r w:rsidR="009D4E05" w:rsidRPr="00E720CF">
        <w:rPr>
          <w:spacing w:val="30"/>
          <w:sz w:val="18"/>
        </w:rPr>
        <w:t xml:space="preserve"> </w:t>
      </w:r>
      <w:r w:rsidR="009D4E05" w:rsidRPr="00E720CF">
        <w:rPr>
          <w:sz w:val="18"/>
        </w:rPr>
        <w:t>abaixo,</w:t>
      </w:r>
      <w:r w:rsidR="009D4E05" w:rsidRPr="00E720CF">
        <w:rPr>
          <w:spacing w:val="31"/>
          <w:sz w:val="18"/>
        </w:rPr>
        <w:t xml:space="preserve"> </w:t>
      </w:r>
      <w:r w:rsidR="009D4E05" w:rsidRPr="00E720CF">
        <w:rPr>
          <w:sz w:val="18"/>
        </w:rPr>
        <w:t>conforme</w:t>
      </w:r>
      <w:r w:rsidR="009D4E05" w:rsidRPr="00E720CF">
        <w:rPr>
          <w:spacing w:val="30"/>
          <w:sz w:val="18"/>
        </w:rPr>
        <w:t xml:space="preserve"> </w:t>
      </w:r>
      <w:r w:rsidR="009D4E05" w:rsidRPr="00E720CF">
        <w:rPr>
          <w:sz w:val="18"/>
        </w:rPr>
        <w:t>condições</w:t>
      </w:r>
      <w:r w:rsidR="009D4E05" w:rsidRPr="00E720CF">
        <w:rPr>
          <w:spacing w:val="30"/>
          <w:sz w:val="18"/>
        </w:rPr>
        <w:t xml:space="preserve"> </w:t>
      </w:r>
      <w:r w:rsidR="009D4E05" w:rsidRPr="00E720CF">
        <w:rPr>
          <w:sz w:val="18"/>
        </w:rPr>
        <w:t>e</w:t>
      </w:r>
      <w:r w:rsidR="009D4E05" w:rsidRPr="00E720CF">
        <w:rPr>
          <w:spacing w:val="30"/>
          <w:sz w:val="18"/>
        </w:rPr>
        <w:t xml:space="preserve"> </w:t>
      </w:r>
      <w:r w:rsidR="009D4E05" w:rsidRPr="00E720CF">
        <w:rPr>
          <w:sz w:val="18"/>
        </w:rPr>
        <w:t>exigências</w:t>
      </w:r>
      <w:r w:rsidR="009D4E05" w:rsidRPr="00E720CF">
        <w:rPr>
          <w:spacing w:val="30"/>
          <w:sz w:val="18"/>
        </w:rPr>
        <w:t xml:space="preserve"> </w:t>
      </w:r>
      <w:r w:rsidR="009D4E05" w:rsidRPr="00E720CF">
        <w:rPr>
          <w:sz w:val="18"/>
        </w:rPr>
        <w:t>estabelecidas</w:t>
      </w:r>
      <w:r w:rsidR="009D4E05" w:rsidRPr="00E720CF">
        <w:rPr>
          <w:spacing w:val="30"/>
          <w:sz w:val="18"/>
        </w:rPr>
        <w:t xml:space="preserve"> </w:t>
      </w:r>
      <w:r w:rsidR="009D4E05" w:rsidRPr="00E720CF">
        <w:rPr>
          <w:sz w:val="18"/>
        </w:rPr>
        <w:t xml:space="preserve">neste </w:t>
      </w:r>
      <w:r w:rsidR="009D4E05" w:rsidRPr="00E720CF">
        <w:rPr>
          <w:spacing w:val="-2"/>
          <w:sz w:val="18"/>
        </w:rPr>
        <w:t>instrumento.</w:t>
      </w:r>
    </w:p>
    <w:p w14:paraId="043B6C6E" w14:textId="77777777" w:rsidR="00297B2A" w:rsidRDefault="00297B2A">
      <w:pPr>
        <w:pStyle w:val="Corpodetexto"/>
        <w:spacing w:before="8" w:after="1"/>
        <w:rPr>
          <w:sz w:val="15"/>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1976"/>
        <w:gridCol w:w="1142"/>
        <w:gridCol w:w="1390"/>
        <w:gridCol w:w="1572"/>
        <w:gridCol w:w="1275"/>
        <w:gridCol w:w="1001"/>
      </w:tblGrid>
      <w:tr w:rsidR="00297B2A" w14:paraId="25C4DF3C" w14:textId="77777777">
        <w:trPr>
          <w:trHeight w:val="1178"/>
        </w:trPr>
        <w:tc>
          <w:tcPr>
            <w:tcW w:w="716" w:type="dxa"/>
          </w:tcPr>
          <w:p w14:paraId="76BB649D" w14:textId="77777777" w:rsidR="00297B2A" w:rsidRDefault="00297B2A">
            <w:pPr>
              <w:pStyle w:val="TableParagraph"/>
              <w:spacing w:before="34"/>
              <w:rPr>
                <w:sz w:val="20"/>
              </w:rPr>
            </w:pPr>
          </w:p>
          <w:p w14:paraId="0E0FE522" w14:textId="77777777" w:rsidR="00297B2A" w:rsidRDefault="009D4E05">
            <w:pPr>
              <w:pStyle w:val="TableParagraph"/>
              <w:spacing w:before="1"/>
              <w:ind w:left="22"/>
              <w:rPr>
                <w:rFonts w:ascii="Arial"/>
                <w:b/>
                <w:sz w:val="20"/>
              </w:rPr>
            </w:pPr>
            <w:r>
              <w:rPr>
                <w:rFonts w:ascii="Arial"/>
                <w:b/>
                <w:spacing w:val="-4"/>
                <w:sz w:val="20"/>
              </w:rPr>
              <w:t>ITEM</w:t>
            </w:r>
          </w:p>
        </w:tc>
        <w:tc>
          <w:tcPr>
            <w:tcW w:w="1976" w:type="dxa"/>
          </w:tcPr>
          <w:p w14:paraId="12D5F3D7" w14:textId="77777777" w:rsidR="00297B2A" w:rsidRDefault="00297B2A">
            <w:pPr>
              <w:pStyle w:val="TableParagraph"/>
              <w:spacing w:before="34"/>
              <w:rPr>
                <w:sz w:val="20"/>
              </w:rPr>
            </w:pPr>
          </w:p>
          <w:p w14:paraId="34F83235" w14:textId="77777777" w:rsidR="00297B2A" w:rsidRDefault="009D4E05">
            <w:pPr>
              <w:pStyle w:val="TableParagraph"/>
              <w:spacing w:before="1"/>
              <w:ind w:left="22"/>
              <w:rPr>
                <w:rFonts w:ascii="Arial" w:hAnsi="Arial"/>
                <w:b/>
                <w:sz w:val="20"/>
              </w:rPr>
            </w:pPr>
            <w:r>
              <w:rPr>
                <w:rFonts w:ascii="Arial" w:hAnsi="Arial"/>
                <w:b/>
                <w:spacing w:val="-2"/>
                <w:sz w:val="20"/>
              </w:rPr>
              <w:t>ESPECIFICAÇÃO</w:t>
            </w:r>
          </w:p>
        </w:tc>
        <w:tc>
          <w:tcPr>
            <w:tcW w:w="1142" w:type="dxa"/>
          </w:tcPr>
          <w:p w14:paraId="30AAF073" w14:textId="77777777" w:rsidR="00297B2A" w:rsidRDefault="00297B2A">
            <w:pPr>
              <w:pStyle w:val="TableParagraph"/>
              <w:spacing w:before="34"/>
              <w:rPr>
                <w:sz w:val="20"/>
              </w:rPr>
            </w:pPr>
          </w:p>
          <w:p w14:paraId="28D73369" w14:textId="299C69B1" w:rsidR="00297B2A" w:rsidRDefault="009D4E05" w:rsidP="00094C66">
            <w:pPr>
              <w:pStyle w:val="TableParagraph"/>
              <w:spacing w:before="1"/>
              <w:ind w:left="22"/>
              <w:rPr>
                <w:rFonts w:ascii="Arial"/>
                <w:b/>
                <w:sz w:val="20"/>
              </w:rPr>
            </w:pPr>
            <w:r>
              <w:rPr>
                <w:rFonts w:ascii="Arial"/>
                <w:b/>
                <w:spacing w:val="-2"/>
                <w:sz w:val="20"/>
              </w:rPr>
              <w:t>CAT</w:t>
            </w:r>
            <w:r w:rsidR="00094C66">
              <w:rPr>
                <w:rFonts w:ascii="Arial"/>
                <w:b/>
                <w:spacing w:val="-2"/>
                <w:sz w:val="20"/>
              </w:rPr>
              <w:t>SER</w:t>
            </w:r>
          </w:p>
        </w:tc>
        <w:tc>
          <w:tcPr>
            <w:tcW w:w="1390" w:type="dxa"/>
          </w:tcPr>
          <w:p w14:paraId="62DC0F7F" w14:textId="77777777" w:rsidR="00297B2A" w:rsidRDefault="00297B2A">
            <w:pPr>
              <w:pStyle w:val="TableParagraph"/>
              <w:spacing w:before="34"/>
              <w:rPr>
                <w:sz w:val="20"/>
              </w:rPr>
            </w:pPr>
          </w:p>
          <w:p w14:paraId="2F4B5880" w14:textId="77777777" w:rsidR="00297B2A" w:rsidRDefault="009D4E05">
            <w:pPr>
              <w:pStyle w:val="TableParagraph"/>
              <w:spacing w:before="1" w:line="324" w:lineRule="auto"/>
              <w:ind w:left="23"/>
              <w:rPr>
                <w:rFonts w:ascii="Arial"/>
                <w:b/>
                <w:sz w:val="20"/>
              </w:rPr>
            </w:pPr>
            <w:r>
              <w:rPr>
                <w:rFonts w:ascii="Arial"/>
                <w:b/>
                <w:sz w:val="20"/>
              </w:rPr>
              <w:t>UNIDADE</w:t>
            </w:r>
            <w:r>
              <w:rPr>
                <w:rFonts w:ascii="Arial"/>
                <w:b/>
                <w:spacing w:val="40"/>
                <w:sz w:val="20"/>
              </w:rPr>
              <w:t xml:space="preserve"> </w:t>
            </w:r>
            <w:r>
              <w:rPr>
                <w:rFonts w:ascii="Arial"/>
                <w:b/>
                <w:sz w:val="20"/>
              </w:rPr>
              <w:t xml:space="preserve">DE </w:t>
            </w:r>
            <w:r>
              <w:rPr>
                <w:rFonts w:ascii="Arial"/>
                <w:b/>
                <w:spacing w:val="-2"/>
                <w:sz w:val="20"/>
              </w:rPr>
              <w:t>MEDIDA</w:t>
            </w:r>
          </w:p>
        </w:tc>
        <w:tc>
          <w:tcPr>
            <w:tcW w:w="1572" w:type="dxa"/>
          </w:tcPr>
          <w:p w14:paraId="788EE669" w14:textId="77777777" w:rsidR="00297B2A" w:rsidRDefault="00297B2A">
            <w:pPr>
              <w:pStyle w:val="TableParagraph"/>
              <w:spacing w:before="34"/>
              <w:rPr>
                <w:sz w:val="20"/>
              </w:rPr>
            </w:pPr>
          </w:p>
          <w:p w14:paraId="1D2A4807" w14:textId="77777777" w:rsidR="00297B2A" w:rsidRDefault="009D4E05">
            <w:pPr>
              <w:pStyle w:val="TableParagraph"/>
              <w:spacing w:before="1"/>
              <w:ind w:left="23"/>
              <w:rPr>
                <w:rFonts w:ascii="Arial"/>
                <w:b/>
                <w:sz w:val="20"/>
              </w:rPr>
            </w:pPr>
            <w:r>
              <w:rPr>
                <w:rFonts w:ascii="Arial"/>
                <w:b/>
                <w:spacing w:val="-2"/>
                <w:sz w:val="20"/>
              </w:rPr>
              <w:t>QUANTIDADE</w:t>
            </w:r>
          </w:p>
        </w:tc>
        <w:tc>
          <w:tcPr>
            <w:tcW w:w="1275" w:type="dxa"/>
          </w:tcPr>
          <w:p w14:paraId="7A19EE02" w14:textId="77777777" w:rsidR="00297B2A" w:rsidRDefault="00297B2A">
            <w:pPr>
              <w:pStyle w:val="TableParagraph"/>
              <w:spacing w:before="34"/>
              <w:rPr>
                <w:sz w:val="20"/>
              </w:rPr>
            </w:pPr>
          </w:p>
          <w:p w14:paraId="4FCCCF24" w14:textId="77777777" w:rsidR="00297B2A" w:rsidRDefault="009D4E05">
            <w:pPr>
              <w:pStyle w:val="TableParagraph"/>
              <w:spacing w:before="1" w:line="324" w:lineRule="auto"/>
              <w:ind w:left="24" w:right="267"/>
              <w:rPr>
                <w:rFonts w:ascii="Arial" w:hAnsi="Arial"/>
                <w:b/>
                <w:sz w:val="20"/>
              </w:rPr>
            </w:pPr>
            <w:r>
              <w:rPr>
                <w:rFonts w:ascii="Arial" w:hAnsi="Arial"/>
                <w:b/>
                <w:sz w:val="20"/>
              </w:rPr>
              <w:t>V</w:t>
            </w:r>
            <w:r>
              <w:rPr>
                <w:rFonts w:ascii="Arial" w:hAnsi="Arial"/>
                <w:b/>
                <w:spacing w:val="-15"/>
                <w:sz w:val="20"/>
              </w:rPr>
              <w:t xml:space="preserve"> </w:t>
            </w:r>
            <w:r>
              <w:rPr>
                <w:rFonts w:ascii="Arial" w:hAnsi="Arial"/>
                <w:b/>
                <w:sz w:val="20"/>
              </w:rPr>
              <w:t>A</w:t>
            </w:r>
            <w:r>
              <w:rPr>
                <w:rFonts w:ascii="Arial" w:hAnsi="Arial"/>
                <w:b/>
                <w:spacing w:val="-15"/>
                <w:sz w:val="20"/>
              </w:rPr>
              <w:t xml:space="preserve"> </w:t>
            </w:r>
            <w:r>
              <w:rPr>
                <w:rFonts w:ascii="Arial" w:hAnsi="Arial"/>
                <w:b/>
                <w:sz w:val="20"/>
              </w:rPr>
              <w:t>L</w:t>
            </w:r>
            <w:r>
              <w:rPr>
                <w:rFonts w:ascii="Arial" w:hAnsi="Arial"/>
                <w:b/>
                <w:spacing w:val="-15"/>
                <w:sz w:val="20"/>
              </w:rPr>
              <w:t xml:space="preserve"> </w:t>
            </w:r>
            <w:r>
              <w:rPr>
                <w:rFonts w:ascii="Arial" w:hAnsi="Arial"/>
                <w:b/>
                <w:sz w:val="20"/>
              </w:rPr>
              <w:t>O</w:t>
            </w:r>
            <w:r>
              <w:rPr>
                <w:rFonts w:ascii="Arial" w:hAnsi="Arial"/>
                <w:b/>
                <w:spacing w:val="-15"/>
                <w:sz w:val="20"/>
              </w:rPr>
              <w:t xml:space="preserve"> </w:t>
            </w:r>
            <w:r>
              <w:rPr>
                <w:rFonts w:ascii="Arial" w:hAnsi="Arial"/>
                <w:b/>
                <w:sz w:val="20"/>
              </w:rPr>
              <w:t xml:space="preserve">R </w:t>
            </w:r>
            <w:r>
              <w:rPr>
                <w:rFonts w:ascii="Arial" w:hAnsi="Arial"/>
                <w:b/>
                <w:spacing w:val="-2"/>
                <w:sz w:val="20"/>
              </w:rPr>
              <w:t>UNITÁRIO</w:t>
            </w:r>
          </w:p>
        </w:tc>
        <w:tc>
          <w:tcPr>
            <w:tcW w:w="1001" w:type="dxa"/>
          </w:tcPr>
          <w:p w14:paraId="7F338133" w14:textId="77777777" w:rsidR="00297B2A" w:rsidRDefault="00297B2A">
            <w:pPr>
              <w:pStyle w:val="TableParagraph"/>
              <w:spacing w:before="34"/>
              <w:rPr>
                <w:sz w:val="20"/>
              </w:rPr>
            </w:pPr>
          </w:p>
          <w:p w14:paraId="75F07BA8" w14:textId="77777777" w:rsidR="00297B2A" w:rsidRDefault="009D4E05">
            <w:pPr>
              <w:pStyle w:val="TableParagraph"/>
              <w:spacing w:before="1" w:line="324" w:lineRule="auto"/>
              <w:ind w:left="25" w:right="207"/>
              <w:rPr>
                <w:rFonts w:ascii="Arial"/>
                <w:b/>
                <w:sz w:val="20"/>
              </w:rPr>
            </w:pPr>
            <w:r>
              <w:rPr>
                <w:rFonts w:ascii="Arial"/>
                <w:b/>
                <w:spacing w:val="7"/>
                <w:sz w:val="20"/>
              </w:rPr>
              <w:t xml:space="preserve">VALOR </w:t>
            </w:r>
            <w:r>
              <w:rPr>
                <w:rFonts w:ascii="Arial"/>
                <w:b/>
                <w:spacing w:val="-2"/>
                <w:sz w:val="20"/>
              </w:rPr>
              <w:t>TOTAL</w:t>
            </w:r>
          </w:p>
        </w:tc>
      </w:tr>
      <w:tr w:rsidR="00297B2A" w14:paraId="3796A6FE" w14:textId="77777777">
        <w:trPr>
          <w:trHeight w:val="744"/>
        </w:trPr>
        <w:tc>
          <w:tcPr>
            <w:tcW w:w="716" w:type="dxa"/>
          </w:tcPr>
          <w:p w14:paraId="0CB4B660" w14:textId="77777777" w:rsidR="00297B2A" w:rsidRDefault="00297B2A">
            <w:pPr>
              <w:pStyle w:val="TableParagraph"/>
              <w:spacing w:before="34"/>
              <w:rPr>
                <w:sz w:val="20"/>
              </w:rPr>
            </w:pPr>
          </w:p>
          <w:p w14:paraId="0BC52F7C" w14:textId="77777777" w:rsidR="00297B2A" w:rsidRDefault="009D4E05">
            <w:pPr>
              <w:pStyle w:val="TableParagraph"/>
              <w:spacing w:before="1"/>
              <w:ind w:left="22"/>
              <w:rPr>
                <w:rFonts w:ascii="Arial"/>
                <w:b/>
                <w:sz w:val="20"/>
              </w:rPr>
            </w:pPr>
            <w:r>
              <w:rPr>
                <w:rFonts w:ascii="Arial"/>
                <w:b/>
                <w:spacing w:val="-10"/>
                <w:sz w:val="20"/>
              </w:rPr>
              <w:t>1</w:t>
            </w:r>
          </w:p>
        </w:tc>
        <w:tc>
          <w:tcPr>
            <w:tcW w:w="1976" w:type="dxa"/>
          </w:tcPr>
          <w:p w14:paraId="26BB5AC6" w14:textId="7AF92BF5" w:rsidR="00297B2A" w:rsidRDefault="00E720CF" w:rsidP="00E720CF">
            <w:pPr>
              <w:pStyle w:val="TableParagraph"/>
              <w:ind w:left="22"/>
              <w:jc w:val="center"/>
              <w:rPr>
                <w:sz w:val="18"/>
              </w:rPr>
            </w:pPr>
            <w:r>
              <w:rPr>
                <w:sz w:val="18"/>
              </w:rPr>
              <w:t>Crédito Consignado</w:t>
            </w:r>
          </w:p>
        </w:tc>
        <w:tc>
          <w:tcPr>
            <w:tcW w:w="1142" w:type="dxa"/>
          </w:tcPr>
          <w:p w14:paraId="7C9636A4" w14:textId="644EFA9E" w:rsidR="00297B2A" w:rsidRDefault="00E720CF" w:rsidP="00E720CF">
            <w:pPr>
              <w:pStyle w:val="TableParagraph"/>
              <w:jc w:val="center"/>
              <w:rPr>
                <w:sz w:val="18"/>
              </w:rPr>
            </w:pPr>
            <w:r>
              <w:rPr>
                <w:sz w:val="18"/>
              </w:rPr>
              <w:t>Financeiro</w:t>
            </w:r>
          </w:p>
        </w:tc>
        <w:tc>
          <w:tcPr>
            <w:tcW w:w="1390" w:type="dxa"/>
          </w:tcPr>
          <w:p w14:paraId="29BB342E" w14:textId="44F17749" w:rsidR="00297B2A" w:rsidRDefault="00E720CF" w:rsidP="00E720CF">
            <w:pPr>
              <w:pStyle w:val="TableParagraph"/>
              <w:ind w:left="23"/>
              <w:jc w:val="center"/>
              <w:rPr>
                <w:sz w:val="18"/>
              </w:rPr>
            </w:pPr>
            <w:r>
              <w:rPr>
                <w:sz w:val="18"/>
              </w:rPr>
              <w:t>Qde</w:t>
            </w:r>
          </w:p>
        </w:tc>
        <w:tc>
          <w:tcPr>
            <w:tcW w:w="1572" w:type="dxa"/>
          </w:tcPr>
          <w:p w14:paraId="0DCD9345" w14:textId="472F6D1A" w:rsidR="00297B2A" w:rsidRDefault="00E720CF" w:rsidP="00F605BC">
            <w:pPr>
              <w:pStyle w:val="TableParagraph"/>
              <w:jc w:val="center"/>
              <w:rPr>
                <w:sz w:val="18"/>
              </w:rPr>
            </w:pPr>
            <w:r>
              <w:rPr>
                <w:sz w:val="18"/>
              </w:rPr>
              <w:t>1</w:t>
            </w:r>
            <w:r w:rsidR="00F605BC">
              <w:rPr>
                <w:sz w:val="18"/>
              </w:rPr>
              <w:t>44</w:t>
            </w:r>
          </w:p>
        </w:tc>
        <w:tc>
          <w:tcPr>
            <w:tcW w:w="1275" w:type="dxa"/>
          </w:tcPr>
          <w:p w14:paraId="22976747" w14:textId="280484ED" w:rsidR="00297B2A" w:rsidRDefault="00E720CF" w:rsidP="00E720CF">
            <w:pPr>
              <w:pStyle w:val="TableParagraph"/>
              <w:jc w:val="center"/>
              <w:rPr>
                <w:sz w:val="18"/>
              </w:rPr>
            </w:pPr>
            <w:r>
              <w:rPr>
                <w:sz w:val="18"/>
              </w:rPr>
              <w:t>1</w:t>
            </w:r>
          </w:p>
        </w:tc>
        <w:tc>
          <w:tcPr>
            <w:tcW w:w="1001" w:type="dxa"/>
          </w:tcPr>
          <w:p w14:paraId="2561E4E3" w14:textId="506C431A" w:rsidR="00297B2A" w:rsidRDefault="00E720CF" w:rsidP="00E720CF">
            <w:pPr>
              <w:pStyle w:val="TableParagraph"/>
              <w:jc w:val="center"/>
              <w:rPr>
                <w:sz w:val="18"/>
              </w:rPr>
            </w:pPr>
            <w:r>
              <w:rPr>
                <w:sz w:val="18"/>
              </w:rPr>
              <w:t>N/A</w:t>
            </w:r>
          </w:p>
        </w:tc>
      </w:tr>
    </w:tbl>
    <w:p w14:paraId="10A3AAC3" w14:textId="77777777" w:rsidR="00297B2A" w:rsidRDefault="00297B2A">
      <w:pPr>
        <w:pStyle w:val="Corpodetexto"/>
      </w:pPr>
    </w:p>
    <w:p w14:paraId="42D020C7" w14:textId="77777777" w:rsidR="007843EC" w:rsidRDefault="007843EC">
      <w:pPr>
        <w:pStyle w:val="Corpodetexto"/>
      </w:pPr>
    </w:p>
    <w:p w14:paraId="6EBFBEDC" w14:textId="77777777" w:rsidR="007843EC" w:rsidRDefault="007843EC" w:rsidP="007843EC">
      <w:pPr>
        <w:pStyle w:val="PargrafodaLista"/>
        <w:tabs>
          <w:tab w:val="left" w:pos="471"/>
        </w:tabs>
        <w:spacing w:line="273" w:lineRule="auto"/>
        <w:ind w:right="112"/>
        <w:jc w:val="both"/>
        <w:rPr>
          <w:color w:val="FF0000"/>
          <w:sz w:val="18"/>
        </w:rPr>
      </w:pPr>
    </w:p>
    <w:p w14:paraId="4D09EE64" w14:textId="674D717E" w:rsidR="007843EC" w:rsidRPr="00177353" w:rsidRDefault="007843EC" w:rsidP="0079742B">
      <w:pPr>
        <w:pStyle w:val="PargrafodaLista"/>
        <w:numPr>
          <w:ilvl w:val="1"/>
          <w:numId w:val="6"/>
        </w:numPr>
        <w:tabs>
          <w:tab w:val="left" w:pos="455"/>
        </w:tabs>
        <w:spacing w:line="273" w:lineRule="auto"/>
        <w:ind w:right="112" w:firstLine="0"/>
        <w:jc w:val="both"/>
        <w:rPr>
          <w:sz w:val="18"/>
        </w:rPr>
      </w:pPr>
      <w:r w:rsidRPr="00177353">
        <w:rPr>
          <w:sz w:val="18"/>
        </w:rPr>
        <w:t xml:space="preserve">O prazo de vigência da contratação é de </w:t>
      </w:r>
      <w:r w:rsidR="00177353" w:rsidRPr="00177353">
        <w:rPr>
          <w:sz w:val="18"/>
        </w:rPr>
        <w:t>60 (sessenta) meses contatos com a assinatura do contrato</w:t>
      </w:r>
      <w:r w:rsidRPr="00177353">
        <w:rPr>
          <w:sz w:val="18"/>
        </w:rPr>
        <w:t>,</w:t>
      </w:r>
      <w:r w:rsidR="00177353" w:rsidRPr="00177353">
        <w:rPr>
          <w:sz w:val="18"/>
        </w:rPr>
        <w:t xml:space="preserve"> </w:t>
      </w:r>
      <w:r w:rsidRPr="00177353">
        <w:rPr>
          <w:sz w:val="18"/>
        </w:rPr>
        <w:t>prorrogável por até 10 anos, na forma dos artigos 106 e 107 da Lei n° 14.133, de 2021.</w:t>
      </w:r>
    </w:p>
    <w:p w14:paraId="110B3E89" w14:textId="77777777" w:rsidR="007843EC" w:rsidRPr="00177353" w:rsidRDefault="007843EC" w:rsidP="0079742B">
      <w:pPr>
        <w:pStyle w:val="PargrafodaLista"/>
        <w:tabs>
          <w:tab w:val="left" w:pos="455"/>
        </w:tabs>
        <w:spacing w:line="273" w:lineRule="auto"/>
        <w:ind w:right="112"/>
        <w:jc w:val="both"/>
        <w:rPr>
          <w:sz w:val="18"/>
        </w:rPr>
      </w:pPr>
    </w:p>
    <w:p w14:paraId="53F4D189" w14:textId="239E9AB7" w:rsidR="007843EC" w:rsidRPr="00177353" w:rsidRDefault="007843EC" w:rsidP="0079742B">
      <w:pPr>
        <w:pStyle w:val="PargrafodaLista"/>
        <w:numPr>
          <w:ilvl w:val="1"/>
          <w:numId w:val="6"/>
        </w:numPr>
        <w:tabs>
          <w:tab w:val="left" w:pos="455"/>
        </w:tabs>
        <w:spacing w:line="273" w:lineRule="auto"/>
        <w:ind w:right="112" w:firstLine="0"/>
        <w:jc w:val="both"/>
        <w:rPr>
          <w:sz w:val="18"/>
        </w:rPr>
      </w:pPr>
      <w:r w:rsidRPr="00177353">
        <w:rPr>
          <w:sz w:val="18"/>
        </w:rPr>
        <w:t>O serviço é enquadrado como</w:t>
      </w:r>
      <w:r w:rsidR="00177353" w:rsidRPr="00177353">
        <w:rPr>
          <w:sz w:val="18"/>
        </w:rPr>
        <w:t xml:space="preserve"> continuado tendo em vista que envolve a manutenção de crédito consignado na Câmara Municipal de Araraquara</w:t>
      </w:r>
      <w:r w:rsidRPr="00177353">
        <w:rPr>
          <w:sz w:val="18"/>
        </w:rPr>
        <w:t>, sendo a vigência plurianual mais vantajosa considerando.</w:t>
      </w:r>
      <w:r w:rsidR="00177353" w:rsidRPr="00177353">
        <w:rPr>
          <w:bCs/>
          <w:sz w:val="18"/>
        </w:rPr>
        <w:t>a necessidade de assegurar estabilidade e previsibilidade no acesso ao crédito, além da vantajosidade administrativa na manutenção dos contratos sem necessidade de nova licitação a cada exercício</w:t>
      </w:r>
    </w:p>
    <w:p w14:paraId="72174B9C" w14:textId="7B26C145" w:rsidR="007843EC" w:rsidRPr="00177353" w:rsidRDefault="007843EC" w:rsidP="0079742B">
      <w:pPr>
        <w:pStyle w:val="PargrafodaLista"/>
        <w:tabs>
          <w:tab w:val="left" w:pos="455"/>
        </w:tabs>
        <w:spacing w:line="273" w:lineRule="auto"/>
        <w:ind w:right="112"/>
        <w:jc w:val="both"/>
        <w:rPr>
          <w:color w:val="FF0000"/>
          <w:sz w:val="18"/>
        </w:rPr>
      </w:pPr>
    </w:p>
    <w:p w14:paraId="02BC8D85" w14:textId="77777777" w:rsidR="007843EC" w:rsidRPr="003828A3" w:rsidRDefault="007843EC" w:rsidP="007843EC">
      <w:pPr>
        <w:pStyle w:val="PargrafodaLista"/>
        <w:tabs>
          <w:tab w:val="left" w:pos="455"/>
        </w:tabs>
        <w:spacing w:line="273" w:lineRule="auto"/>
        <w:ind w:right="112"/>
        <w:rPr>
          <w:color w:val="FF0000"/>
          <w:sz w:val="18"/>
        </w:rPr>
      </w:pPr>
    </w:p>
    <w:p w14:paraId="5EC2EFDF" w14:textId="77777777" w:rsidR="007843EC" w:rsidRDefault="007843EC" w:rsidP="007843EC">
      <w:pPr>
        <w:pStyle w:val="Corpodetexto"/>
      </w:pPr>
    </w:p>
    <w:p w14:paraId="77791A78" w14:textId="77777777" w:rsidR="007843EC" w:rsidRDefault="007843EC" w:rsidP="007843EC">
      <w:pPr>
        <w:pStyle w:val="Corpodetexto"/>
        <w:spacing w:before="51"/>
      </w:pPr>
    </w:p>
    <w:p w14:paraId="7BF97356" w14:textId="77777777" w:rsidR="007843EC" w:rsidRDefault="007843EC" w:rsidP="007843EC">
      <w:pPr>
        <w:pStyle w:val="Ttulo1"/>
        <w:numPr>
          <w:ilvl w:val="0"/>
          <w:numId w:val="5"/>
        </w:numPr>
        <w:tabs>
          <w:tab w:val="left" w:pos="384"/>
        </w:tabs>
        <w:jc w:val="left"/>
      </w:pPr>
      <w:bookmarkStart w:id="3" w:name="2._Fundamentação_da_contratação"/>
      <w:bookmarkEnd w:id="3"/>
      <w:r>
        <w:t xml:space="preserve">Fundamentação da </w:t>
      </w:r>
      <w:r>
        <w:rPr>
          <w:spacing w:val="-2"/>
        </w:rPr>
        <w:t>contratação</w:t>
      </w:r>
    </w:p>
    <w:p w14:paraId="2BCAB34A" w14:textId="77777777" w:rsidR="007843EC" w:rsidRDefault="007843EC" w:rsidP="007843EC">
      <w:pPr>
        <w:pStyle w:val="Ttulo3"/>
        <w:numPr>
          <w:ilvl w:val="0"/>
          <w:numId w:val="4"/>
        </w:numPr>
        <w:tabs>
          <w:tab w:val="left" w:pos="294"/>
        </w:tabs>
        <w:spacing w:before="240"/>
      </w:pPr>
      <w:r>
        <w:t>FUNDAMENTAÇÃO</w:t>
      </w:r>
      <w:r>
        <w:rPr>
          <w:spacing w:val="-9"/>
        </w:rPr>
        <w:t xml:space="preserve"> </w:t>
      </w:r>
      <w:r>
        <w:t>E</w:t>
      </w:r>
      <w:r>
        <w:rPr>
          <w:spacing w:val="-6"/>
        </w:rPr>
        <w:t xml:space="preserve"> </w:t>
      </w:r>
      <w:r>
        <w:t>DESCRIÇÃO</w:t>
      </w:r>
      <w:r>
        <w:rPr>
          <w:spacing w:val="-6"/>
        </w:rPr>
        <w:t xml:space="preserve"> </w:t>
      </w:r>
      <w:r>
        <w:t>DA</w:t>
      </w:r>
      <w:r>
        <w:rPr>
          <w:spacing w:val="-7"/>
        </w:rPr>
        <w:t xml:space="preserve"> </w:t>
      </w:r>
      <w:r>
        <w:t>NECESSIDADE</w:t>
      </w:r>
      <w:r>
        <w:rPr>
          <w:spacing w:val="-6"/>
        </w:rPr>
        <w:t xml:space="preserve"> </w:t>
      </w:r>
      <w:r>
        <w:t>DA</w:t>
      </w:r>
      <w:r>
        <w:rPr>
          <w:spacing w:val="-6"/>
        </w:rPr>
        <w:t xml:space="preserve"> </w:t>
      </w:r>
      <w:r>
        <w:rPr>
          <w:spacing w:val="-2"/>
        </w:rPr>
        <w:t>CONTRATAÇÃO</w:t>
      </w:r>
    </w:p>
    <w:p w14:paraId="1A4CD9E7" w14:textId="77777777" w:rsidR="007843EC" w:rsidRDefault="007843EC" w:rsidP="007843EC">
      <w:pPr>
        <w:pStyle w:val="Corpodetexto"/>
        <w:spacing w:before="19"/>
        <w:rPr>
          <w:b/>
        </w:rPr>
      </w:pPr>
    </w:p>
    <w:p w14:paraId="1150395B" w14:textId="77777777" w:rsidR="007843EC" w:rsidRDefault="007843EC" w:rsidP="007843EC">
      <w:pPr>
        <w:pStyle w:val="PargrafodaLista"/>
        <w:numPr>
          <w:ilvl w:val="1"/>
          <w:numId w:val="4"/>
        </w:numPr>
        <w:tabs>
          <w:tab w:val="left" w:pos="455"/>
        </w:tabs>
        <w:spacing w:line="273" w:lineRule="auto"/>
        <w:ind w:right="112" w:firstLine="0"/>
        <w:rPr>
          <w:sz w:val="18"/>
        </w:rPr>
      </w:pPr>
      <w:r>
        <w:rPr>
          <w:sz w:val="18"/>
        </w:rPr>
        <w:t>A</w:t>
      </w:r>
      <w:r>
        <w:rPr>
          <w:spacing w:val="29"/>
          <w:sz w:val="18"/>
        </w:rPr>
        <w:t xml:space="preserve"> </w:t>
      </w:r>
      <w:r>
        <w:rPr>
          <w:sz w:val="18"/>
        </w:rPr>
        <w:t>Fundamentação</w:t>
      </w:r>
      <w:r>
        <w:rPr>
          <w:spacing w:val="29"/>
          <w:sz w:val="18"/>
        </w:rPr>
        <w:t xml:space="preserve"> </w:t>
      </w:r>
      <w:r>
        <w:rPr>
          <w:sz w:val="18"/>
        </w:rPr>
        <w:t>da</w:t>
      </w:r>
      <w:r>
        <w:rPr>
          <w:spacing w:val="28"/>
          <w:sz w:val="18"/>
        </w:rPr>
        <w:t xml:space="preserve"> </w:t>
      </w:r>
      <w:r>
        <w:rPr>
          <w:sz w:val="18"/>
        </w:rPr>
        <w:t>Contratação</w:t>
      </w:r>
      <w:r>
        <w:rPr>
          <w:spacing w:val="29"/>
          <w:sz w:val="18"/>
        </w:rPr>
        <w:t xml:space="preserve"> </w:t>
      </w:r>
      <w:r>
        <w:rPr>
          <w:sz w:val="18"/>
        </w:rPr>
        <w:t>e</w:t>
      </w:r>
      <w:r>
        <w:rPr>
          <w:spacing w:val="28"/>
          <w:sz w:val="18"/>
        </w:rPr>
        <w:t xml:space="preserve"> </w:t>
      </w:r>
      <w:r>
        <w:rPr>
          <w:sz w:val="18"/>
        </w:rPr>
        <w:t>de</w:t>
      </w:r>
      <w:r>
        <w:rPr>
          <w:spacing w:val="28"/>
          <w:sz w:val="18"/>
        </w:rPr>
        <w:t xml:space="preserve"> </w:t>
      </w:r>
      <w:r>
        <w:rPr>
          <w:sz w:val="18"/>
        </w:rPr>
        <w:t>seus</w:t>
      </w:r>
      <w:r>
        <w:rPr>
          <w:spacing w:val="29"/>
          <w:sz w:val="18"/>
        </w:rPr>
        <w:t xml:space="preserve"> </w:t>
      </w:r>
      <w:r>
        <w:rPr>
          <w:sz w:val="18"/>
        </w:rPr>
        <w:t>quantitativos</w:t>
      </w:r>
      <w:r>
        <w:rPr>
          <w:spacing w:val="29"/>
          <w:sz w:val="18"/>
        </w:rPr>
        <w:t xml:space="preserve"> </w:t>
      </w:r>
      <w:r>
        <w:rPr>
          <w:sz w:val="18"/>
        </w:rPr>
        <w:t>encontra-se</w:t>
      </w:r>
      <w:r>
        <w:rPr>
          <w:spacing w:val="28"/>
          <w:sz w:val="18"/>
        </w:rPr>
        <w:t xml:space="preserve"> </w:t>
      </w:r>
      <w:r>
        <w:rPr>
          <w:sz w:val="18"/>
        </w:rPr>
        <w:t>pormenorizada</w:t>
      </w:r>
      <w:r>
        <w:rPr>
          <w:spacing w:val="28"/>
          <w:sz w:val="18"/>
        </w:rPr>
        <w:t xml:space="preserve"> </w:t>
      </w:r>
      <w:r>
        <w:rPr>
          <w:sz w:val="18"/>
        </w:rPr>
        <w:t>em</w:t>
      </w:r>
      <w:r>
        <w:rPr>
          <w:spacing w:val="28"/>
          <w:sz w:val="18"/>
        </w:rPr>
        <w:t xml:space="preserve"> </w:t>
      </w:r>
      <w:r>
        <w:rPr>
          <w:sz w:val="18"/>
        </w:rPr>
        <w:t>Tópico</w:t>
      </w:r>
      <w:r>
        <w:rPr>
          <w:spacing w:val="29"/>
          <w:sz w:val="18"/>
        </w:rPr>
        <w:t xml:space="preserve"> </w:t>
      </w:r>
      <w:r>
        <w:rPr>
          <w:sz w:val="18"/>
        </w:rPr>
        <w:t>específico</w:t>
      </w:r>
      <w:r>
        <w:rPr>
          <w:spacing w:val="29"/>
          <w:sz w:val="18"/>
        </w:rPr>
        <w:t xml:space="preserve"> </w:t>
      </w:r>
      <w:r>
        <w:rPr>
          <w:sz w:val="18"/>
        </w:rPr>
        <w:t>dos</w:t>
      </w:r>
      <w:r>
        <w:rPr>
          <w:spacing w:val="29"/>
          <w:sz w:val="18"/>
        </w:rPr>
        <w:t xml:space="preserve"> </w:t>
      </w:r>
      <w:r>
        <w:rPr>
          <w:sz w:val="18"/>
        </w:rPr>
        <w:t>Estudos Técnicos Preliminares, apêndice deste Termo de Referência.</w:t>
      </w:r>
    </w:p>
    <w:p w14:paraId="42CE19CC" w14:textId="77777777" w:rsidR="002A7D22" w:rsidRDefault="002A7D22" w:rsidP="002A7D22">
      <w:pPr>
        <w:tabs>
          <w:tab w:val="left" w:pos="348"/>
        </w:tabs>
        <w:rPr>
          <w:sz w:val="18"/>
        </w:rPr>
      </w:pPr>
    </w:p>
    <w:p w14:paraId="6AA05F10" w14:textId="77777777" w:rsidR="00864A84" w:rsidRDefault="002A7D22" w:rsidP="002A7D22">
      <w:pPr>
        <w:pStyle w:val="PargrafodaLista"/>
        <w:numPr>
          <w:ilvl w:val="1"/>
          <w:numId w:val="4"/>
        </w:numPr>
        <w:tabs>
          <w:tab w:val="left" w:pos="429"/>
        </w:tabs>
        <w:spacing w:before="198"/>
        <w:ind w:left="429" w:hanging="315"/>
        <w:jc w:val="both"/>
        <w:rPr>
          <w:sz w:val="18"/>
        </w:rPr>
      </w:pPr>
      <w:r w:rsidRPr="002A7D22">
        <w:rPr>
          <w:sz w:val="18"/>
        </w:rPr>
        <w:t xml:space="preserve">A Câmara Municipal de Araraquara busca credenciar instituições financeiras para oferecer crédito consignado aos seus </w:t>
      </w:r>
      <w:r w:rsidRPr="002A7D22">
        <w:rPr>
          <w:sz w:val="18"/>
        </w:rPr>
        <w:lastRenderedPageBreak/>
        <w:t xml:space="preserve">servidores públicos, incluindo efetivos, empregados públicos permanentes, ocupantes de cargos em comissão e cargos eletivos. Essa modalidade de empréstimo, com desconto automático em folha, garante condições mais vantajosas aos servidores, como taxas reduzidas e menor risco de inadimplência. </w:t>
      </w:r>
    </w:p>
    <w:p w14:paraId="37DFAFBD" w14:textId="77777777" w:rsidR="00864A84" w:rsidRDefault="002A7D22" w:rsidP="002A7D22">
      <w:pPr>
        <w:pStyle w:val="PargrafodaLista"/>
        <w:numPr>
          <w:ilvl w:val="1"/>
          <w:numId w:val="4"/>
        </w:numPr>
        <w:tabs>
          <w:tab w:val="left" w:pos="429"/>
        </w:tabs>
        <w:spacing w:before="198"/>
        <w:ind w:left="429" w:hanging="315"/>
        <w:jc w:val="both"/>
        <w:rPr>
          <w:sz w:val="18"/>
        </w:rPr>
      </w:pPr>
      <w:r w:rsidRPr="002A7D22">
        <w:rPr>
          <w:sz w:val="18"/>
        </w:rPr>
        <w:t xml:space="preserve">O credenciamento visa fomentar a concorrência entre as instituições financeiras, promovendo melhores condições de crédito, além de assegurar transparência e segurança jurídica na intermediação entre a Câmara, os servidores e as entidades financeiras. </w:t>
      </w:r>
    </w:p>
    <w:p w14:paraId="38308DE0" w14:textId="46FCD81B" w:rsidR="002A7D22" w:rsidRPr="00730BA2" w:rsidRDefault="002A7D22" w:rsidP="002A7D22">
      <w:pPr>
        <w:pStyle w:val="PargrafodaLista"/>
        <w:numPr>
          <w:ilvl w:val="1"/>
          <w:numId w:val="4"/>
        </w:numPr>
        <w:tabs>
          <w:tab w:val="left" w:pos="429"/>
        </w:tabs>
        <w:spacing w:before="198"/>
        <w:ind w:left="429" w:hanging="315"/>
        <w:jc w:val="both"/>
        <w:rPr>
          <w:sz w:val="18"/>
        </w:rPr>
      </w:pPr>
      <w:r w:rsidRPr="002A7D22">
        <w:rPr>
          <w:sz w:val="18"/>
        </w:rPr>
        <w:t>A contratação seguirá as normativas do Conselho Monetário Nacional, Banco Central do Brasil e legislação correlata, garantindo acesso a crédito seguro e competitivo.</w:t>
      </w:r>
      <w:r>
        <w:rPr>
          <w:sz w:val="18"/>
        </w:rPr>
        <w:t xml:space="preserve"> </w:t>
      </w:r>
      <w:r w:rsidRPr="00730BA2">
        <w:rPr>
          <w:sz w:val="18"/>
        </w:rPr>
        <w:t>Este</w:t>
      </w:r>
      <w:r w:rsidR="00730BA2" w:rsidRPr="00730BA2">
        <w:rPr>
          <w:sz w:val="18"/>
        </w:rPr>
        <w:t>s</w:t>
      </w:r>
      <w:r w:rsidRPr="00730BA2">
        <w:rPr>
          <w:sz w:val="18"/>
        </w:rPr>
        <w:t xml:space="preserve"> </w:t>
      </w:r>
      <w:r w:rsidR="00730BA2" w:rsidRPr="00730BA2">
        <w:rPr>
          <w:sz w:val="18"/>
        </w:rPr>
        <w:t>critérios</w:t>
      </w:r>
      <w:r w:rsidRPr="00730BA2">
        <w:rPr>
          <w:sz w:val="18"/>
        </w:rPr>
        <w:t xml:space="preserve"> tem o objetivo de subsidiar os estudos técnicos preliminares para viabilizar a formalização do credenciamento, alinhado às condições e exigências estabelecidas no Estudo Técnico Preliminar (ETP).</w:t>
      </w:r>
    </w:p>
    <w:p w14:paraId="71DABC40" w14:textId="77777777" w:rsidR="00297B2A" w:rsidRDefault="00297B2A">
      <w:pPr>
        <w:pStyle w:val="Corpodetexto"/>
      </w:pPr>
    </w:p>
    <w:p w14:paraId="6F74D30A" w14:textId="77777777" w:rsidR="00297B2A" w:rsidRDefault="00297B2A">
      <w:pPr>
        <w:pStyle w:val="Corpodetexto"/>
        <w:spacing w:before="19"/>
      </w:pPr>
    </w:p>
    <w:p w14:paraId="6FD12722" w14:textId="77777777" w:rsidR="00297B2A" w:rsidRDefault="00297B2A">
      <w:pPr>
        <w:spacing w:line="504" w:lineRule="auto"/>
        <w:rPr>
          <w:sz w:val="18"/>
        </w:rPr>
        <w:sectPr w:rsidR="00297B2A">
          <w:type w:val="continuous"/>
          <w:pgSz w:w="11910" w:h="16840"/>
          <w:pgMar w:top="1060" w:right="1140" w:bottom="780" w:left="1140" w:header="469" w:footer="588" w:gutter="0"/>
          <w:cols w:space="720"/>
        </w:sectPr>
      </w:pPr>
    </w:p>
    <w:p w14:paraId="4CBF1C72" w14:textId="77777777" w:rsidR="00297B2A" w:rsidRDefault="00297B2A" w:rsidP="00FB606E">
      <w:pPr>
        <w:pStyle w:val="Corpodetexto"/>
        <w:jc w:val="both"/>
        <w:rPr>
          <w:i/>
        </w:rPr>
      </w:pPr>
    </w:p>
    <w:p w14:paraId="5AB32E95" w14:textId="77777777" w:rsidR="00297B2A" w:rsidRDefault="00297B2A" w:rsidP="00FB606E">
      <w:pPr>
        <w:pStyle w:val="Corpodetexto"/>
        <w:spacing w:before="28"/>
        <w:jc w:val="both"/>
        <w:rPr>
          <w:i/>
        </w:rPr>
      </w:pPr>
    </w:p>
    <w:p w14:paraId="270EFCEC" w14:textId="77777777" w:rsidR="00297B2A" w:rsidRDefault="009D4E05" w:rsidP="00FB606E">
      <w:pPr>
        <w:pStyle w:val="Ttulo1"/>
        <w:numPr>
          <w:ilvl w:val="0"/>
          <w:numId w:val="4"/>
        </w:numPr>
        <w:tabs>
          <w:tab w:val="left" w:pos="384"/>
        </w:tabs>
        <w:ind w:left="384" w:hanging="270"/>
        <w:jc w:val="both"/>
      </w:pPr>
      <w:bookmarkStart w:id="4" w:name="3._Descrição_da_solução"/>
      <w:bookmarkEnd w:id="4"/>
      <w:r>
        <w:t xml:space="preserve">Descrição da </w:t>
      </w:r>
      <w:r>
        <w:rPr>
          <w:spacing w:val="-2"/>
        </w:rPr>
        <w:t>solução</w:t>
      </w:r>
    </w:p>
    <w:p w14:paraId="0509A7B4" w14:textId="77777777" w:rsidR="00297B2A" w:rsidRDefault="009D4E05" w:rsidP="00FB606E">
      <w:pPr>
        <w:pStyle w:val="Ttulo3"/>
        <w:numPr>
          <w:ilvl w:val="0"/>
          <w:numId w:val="5"/>
        </w:numPr>
        <w:tabs>
          <w:tab w:val="left" w:pos="455"/>
        </w:tabs>
        <w:spacing w:line="273" w:lineRule="auto"/>
        <w:ind w:left="114" w:right="112" w:firstLine="100"/>
        <w:jc w:val="both"/>
      </w:pPr>
      <w:r>
        <w:t>DESCRIÇÃO</w:t>
      </w:r>
      <w:r>
        <w:rPr>
          <w:spacing w:val="68"/>
        </w:rPr>
        <w:t xml:space="preserve"> </w:t>
      </w:r>
      <w:r>
        <w:t>DA</w:t>
      </w:r>
      <w:r>
        <w:rPr>
          <w:spacing w:val="68"/>
        </w:rPr>
        <w:t xml:space="preserve"> </w:t>
      </w:r>
      <w:r>
        <w:t>SOLUÇÃO</w:t>
      </w:r>
      <w:r>
        <w:rPr>
          <w:spacing w:val="68"/>
        </w:rPr>
        <w:t xml:space="preserve"> </w:t>
      </w:r>
      <w:r>
        <w:t>COMO</w:t>
      </w:r>
      <w:r>
        <w:rPr>
          <w:spacing w:val="68"/>
        </w:rPr>
        <w:t xml:space="preserve"> </w:t>
      </w:r>
      <w:r>
        <w:t>UM</w:t>
      </w:r>
      <w:r>
        <w:rPr>
          <w:spacing w:val="68"/>
        </w:rPr>
        <w:t xml:space="preserve"> </w:t>
      </w:r>
      <w:r>
        <w:t>TODO</w:t>
      </w:r>
      <w:r>
        <w:rPr>
          <w:spacing w:val="68"/>
        </w:rPr>
        <w:t xml:space="preserve"> </w:t>
      </w:r>
      <w:r>
        <w:t>CONSIDERADO</w:t>
      </w:r>
      <w:r>
        <w:rPr>
          <w:spacing w:val="68"/>
        </w:rPr>
        <w:t xml:space="preserve"> </w:t>
      </w:r>
      <w:r>
        <w:t>O</w:t>
      </w:r>
      <w:r>
        <w:rPr>
          <w:spacing w:val="68"/>
        </w:rPr>
        <w:t xml:space="preserve"> </w:t>
      </w:r>
      <w:r>
        <w:t>CICLO</w:t>
      </w:r>
      <w:r>
        <w:rPr>
          <w:spacing w:val="68"/>
        </w:rPr>
        <w:t xml:space="preserve"> </w:t>
      </w:r>
      <w:r>
        <w:t>DE</w:t>
      </w:r>
      <w:r>
        <w:rPr>
          <w:spacing w:val="68"/>
        </w:rPr>
        <w:t xml:space="preserve"> </w:t>
      </w:r>
      <w:r>
        <w:t>VIDA</w:t>
      </w:r>
      <w:r>
        <w:rPr>
          <w:spacing w:val="68"/>
        </w:rPr>
        <w:t xml:space="preserve"> </w:t>
      </w:r>
      <w:r>
        <w:t>DO</w:t>
      </w:r>
      <w:r>
        <w:rPr>
          <w:spacing w:val="68"/>
        </w:rPr>
        <w:t xml:space="preserve"> </w:t>
      </w:r>
      <w:r>
        <w:t>OBJETO</w:t>
      </w:r>
      <w:r>
        <w:rPr>
          <w:spacing w:val="68"/>
        </w:rPr>
        <w:t xml:space="preserve"> </w:t>
      </w:r>
      <w:r>
        <w:t>E ESPECIFICAÇÃO DO PRODUTO</w:t>
      </w:r>
    </w:p>
    <w:p w14:paraId="5E73602F" w14:textId="6E44E2D7" w:rsidR="00297B2A" w:rsidRPr="00864A84" w:rsidRDefault="009D4E05" w:rsidP="00FB606E">
      <w:pPr>
        <w:pStyle w:val="PargrafodaLista"/>
        <w:numPr>
          <w:ilvl w:val="1"/>
          <w:numId w:val="5"/>
        </w:numPr>
        <w:tabs>
          <w:tab w:val="left" w:pos="493"/>
        </w:tabs>
        <w:spacing w:before="198" w:line="276" w:lineRule="auto"/>
        <w:ind w:right="112" w:firstLine="0"/>
        <w:jc w:val="both"/>
        <w:rPr>
          <w:sz w:val="18"/>
        </w:rPr>
      </w:pPr>
      <w:r w:rsidRPr="00864A84">
        <w:rPr>
          <w:sz w:val="18"/>
        </w:rPr>
        <w:t>A</w:t>
      </w:r>
      <w:r w:rsidRPr="00864A84">
        <w:rPr>
          <w:spacing w:val="67"/>
          <w:sz w:val="18"/>
        </w:rPr>
        <w:t xml:space="preserve"> </w:t>
      </w:r>
      <w:r w:rsidRPr="00864A84">
        <w:rPr>
          <w:sz w:val="18"/>
        </w:rPr>
        <w:t>descrição</w:t>
      </w:r>
      <w:r w:rsidRPr="00864A84">
        <w:rPr>
          <w:spacing w:val="67"/>
          <w:sz w:val="18"/>
        </w:rPr>
        <w:t xml:space="preserve"> </w:t>
      </w:r>
      <w:r w:rsidRPr="00864A84">
        <w:rPr>
          <w:sz w:val="18"/>
        </w:rPr>
        <w:t>da</w:t>
      </w:r>
      <w:r w:rsidRPr="00864A84">
        <w:rPr>
          <w:spacing w:val="67"/>
          <w:sz w:val="18"/>
        </w:rPr>
        <w:t xml:space="preserve"> </w:t>
      </w:r>
      <w:r w:rsidRPr="00864A84">
        <w:rPr>
          <w:sz w:val="18"/>
        </w:rPr>
        <w:t>solução</w:t>
      </w:r>
      <w:r w:rsidRPr="00864A84">
        <w:rPr>
          <w:spacing w:val="67"/>
          <w:sz w:val="18"/>
        </w:rPr>
        <w:t xml:space="preserve"> </w:t>
      </w:r>
      <w:r w:rsidRPr="00864A84">
        <w:rPr>
          <w:sz w:val="18"/>
        </w:rPr>
        <w:t>como</w:t>
      </w:r>
      <w:r w:rsidRPr="00864A84">
        <w:rPr>
          <w:spacing w:val="67"/>
          <w:sz w:val="18"/>
        </w:rPr>
        <w:t xml:space="preserve"> </w:t>
      </w:r>
      <w:r w:rsidRPr="00864A84">
        <w:rPr>
          <w:sz w:val="18"/>
        </w:rPr>
        <w:t>um</w:t>
      </w:r>
      <w:r w:rsidRPr="00864A84">
        <w:rPr>
          <w:spacing w:val="67"/>
          <w:sz w:val="18"/>
        </w:rPr>
        <w:t xml:space="preserve"> </w:t>
      </w:r>
      <w:r w:rsidRPr="00864A84">
        <w:rPr>
          <w:sz w:val="18"/>
        </w:rPr>
        <w:t>todo</w:t>
      </w:r>
      <w:r w:rsidRPr="00864A84">
        <w:rPr>
          <w:spacing w:val="67"/>
          <w:sz w:val="18"/>
        </w:rPr>
        <w:t xml:space="preserve"> </w:t>
      </w:r>
      <w:r w:rsidRPr="00864A84">
        <w:rPr>
          <w:sz w:val="18"/>
        </w:rPr>
        <w:t>encontra-se</w:t>
      </w:r>
      <w:r w:rsidRPr="00864A84">
        <w:rPr>
          <w:spacing w:val="67"/>
          <w:sz w:val="18"/>
        </w:rPr>
        <w:t xml:space="preserve"> </w:t>
      </w:r>
      <w:r w:rsidRPr="00864A84">
        <w:rPr>
          <w:sz w:val="18"/>
        </w:rPr>
        <w:t>pormenorizada</w:t>
      </w:r>
      <w:r w:rsidRPr="00864A84">
        <w:rPr>
          <w:spacing w:val="67"/>
          <w:sz w:val="18"/>
        </w:rPr>
        <w:t xml:space="preserve"> </w:t>
      </w:r>
      <w:r w:rsidRPr="00864A84">
        <w:rPr>
          <w:sz w:val="18"/>
        </w:rPr>
        <w:t>em</w:t>
      </w:r>
      <w:r w:rsidRPr="00864A84">
        <w:rPr>
          <w:spacing w:val="67"/>
          <w:sz w:val="18"/>
        </w:rPr>
        <w:t xml:space="preserve"> </w:t>
      </w:r>
      <w:r w:rsidRPr="00864A84">
        <w:rPr>
          <w:sz w:val="18"/>
        </w:rPr>
        <w:t>tópico</w:t>
      </w:r>
      <w:r w:rsidRPr="00864A84">
        <w:rPr>
          <w:spacing w:val="67"/>
          <w:sz w:val="18"/>
        </w:rPr>
        <w:t xml:space="preserve"> </w:t>
      </w:r>
      <w:r w:rsidRPr="00864A84">
        <w:rPr>
          <w:sz w:val="18"/>
        </w:rPr>
        <w:t>específico</w:t>
      </w:r>
      <w:r w:rsidRPr="00864A84">
        <w:rPr>
          <w:spacing w:val="67"/>
          <w:sz w:val="18"/>
        </w:rPr>
        <w:t xml:space="preserve"> </w:t>
      </w:r>
      <w:r w:rsidRPr="00864A84">
        <w:rPr>
          <w:sz w:val="18"/>
        </w:rPr>
        <w:t>do</w:t>
      </w:r>
      <w:r w:rsidRPr="00864A84">
        <w:rPr>
          <w:spacing w:val="67"/>
          <w:sz w:val="18"/>
        </w:rPr>
        <w:t xml:space="preserve"> </w:t>
      </w:r>
      <w:r w:rsidR="004565C5">
        <w:rPr>
          <w:sz w:val="18"/>
        </w:rPr>
        <w:t>Estudo</w:t>
      </w:r>
      <w:r w:rsidRPr="00864A84">
        <w:rPr>
          <w:spacing w:val="67"/>
          <w:sz w:val="18"/>
        </w:rPr>
        <w:t xml:space="preserve"> </w:t>
      </w:r>
      <w:r w:rsidRPr="00864A84">
        <w:rPr>
          <w:sz w:val="18"/>
        </w:rPr>
        <w:t>Técnico Preliminar, apêndice deste Termo de Referência.</w:t>
      </w:r>
    </w:p>
    <w:p w14:paraId="0B3DC2F8" w14:textId="77777777" w:rsidR="00297B2A" w:rsidRDefault="00297B2A" w:rsidP="00FB606E">
      <w:pPr>
        <w:pStyle w:val="Corpodetexto"/>
        <w:jc w:val="both"/>
        <w:rPr>
          <w:b/>
          <w:i/>
        </w:rPr>
      </w:pPr>
    </w:p>
    <w:p w14:paraId="0D242972" w14:textId="77777777" w:rsidR="008B0E04" w:rsidRDefault="008B0E04" w:rsidP="00FB606E">
      <w:pPr>
        <w:pStyle w:val="Corpodetexto"/>
        <w:jc w:val="both"/>
        <w:rPr>
          <w:b/>
          <w:i/>
        </w:rPr>
      </w:pPr>
    </w:p>
    <w:p w14:paraId="7DE65824" w14:textId="77777777" w:rsidR="008B0E04" w:rsidRDefault="008B0E04" w:rsidP="00FB606E">
      <w:pPr>
        <w:pStyle w:val="Corpodetexto"/>
        <w:jc w:val="both"/>
        <w:rPr>
          <w:b/>
          <w:i/>
        </w:rPr>
      </w:pPr>
    </w:p>
    <w:p w14:paraId="08D04E13" w14:textId="77777777" w:rsidR="00297B2A" w:rsidRDefault="00297B2A" w:rsidP="00FB606E">
      <w:pPr>
        <w:pStyle w:val="Corpodetexto"/>
        <w:spacing w:before="20"/>
        <w:jc w:val="both"/>
        <w:rPr>
          <w:b/>
          <w:i/>
        </w:rPr>
      </w:pPr>
    </w:p>
    <w:p w14:paraId="3A4FDF15" w14:textId="77777777" w:rsidR="00297B2A" w:rsidRDefault="009D4E05" w:rsidP="00FB606E">
      <w:pPr>
        <w:pStyle w:val="Ttulo1"/>
        <w:numPr>
          <w:ilvl w:val="0"/>
          <w:numId w:val="4"/>
        </w:numPr>
        <w:tabs>
          <w:tab w:val="left" w:pos="384"/>
        </w:tabs>
        <w:ind w:left="384" w:hanging="270"/>
        <w:jc w:val="both"/>
      </w:pPr>
      <w:bookmarkStart w:id="5" w:name="4._Requisitos_da_contratação"/>
      <w:bookmarkEnd w:id="5"/>
      <w:r>
        <w:t>Requisitos</w:t>
      </w:r>
      <w:r w:rsidRPr="00FB606E">
        <w:t xml:space="preserve"> </w:t>
      </w:r>
      <w:r>
        <w:t>da</w:t>
      </w:r>
      <w:r w:rsidRPr="00FB606E">
        <w:t xml:space="preserve"> contratação</w:t>
      </w:r>
    </w:p>
    <w:p w14:paraId="252DFA9A" w14:textId="77777777" w:rsidR="00297B2A" w:rsidRDefault="009D4E05" w:rsidP="00FB606E">
      <w:pPr>
        <w:pStyle w:val="Ttulo3"/>
        <w:numPr>
          <w:ilvl w:val="0"/>
          <w:numId w:val="5"/>
        </w:numPr>
        <w:tabs>
          <w:tab w:val="left" w:pos="455"/>
        </w:tabs>
        <w:spacing w:line="273" w:lineRule="auto"/>
        <w:ind w:left="114" w:right="112" w:firstLine="100"/>
        <w:jc w:val="both"/>
      </w:pPr>
      <w:r>
        <w:t>REQUISITOS</w:t>
      </w:r>
      <w:r w:rsidRPr="00FB606E">
        <w:t xml:space="preserve"> </w:t>
      </w:r>
      <w:r>
        <w:t>DA</w:t>
      </w:r>
      <w:r w:rsidRPr="00FB606E">
        <w:t xml:space="preserve"> CONTRATAÇÃO</w:t>
      </w:r>
    </w:p>
    <w:p w14:paraId="6FF3B4D8" w14:textId="77777777" w:rsidR="00297B2A" w:rsidRDefault="00297B2A" w:rsidP="00FB606E">
      <w:pPr>
        <w:pStyle w:val="Corpodetexto"/>
        <w:spacing w:before="20"/>
        <w:jc w:val="both"/>
        <w:rPr>
          <w:b/>
        </w:rPr>
      </w:pPr>
    </w:p>
    <w:p w14:paraId="736DA692" w14:textId="77777777" w:rsidR="00297B2A" w:rsidRPr="00A42AAB" w:rsidRDefault="009D4E05" w:rsidP="00FB606E">
      <w:pPr>
        <w:pStyle w:val="Corpodetexto"/>
        <w:ind w:left="114"/>
        <w:jc w:val="both"/>
      </w:pPr>
      <w:r w:rsidRPr="00A42AAB">
        <w:rPr>
          <w:b/>
          <w:spacing w:val="-2"/>
        </w:rPr>
        <w:t>Sustentabilidade</w:t>
      </w:r>
      <w:r w:rsidRPr="00A42AAB">
        <w:rPr>
          <w:spacing w:val="-2"/>
        </w:rPr>
        <w:t>:</w:t>
      </w:r>
    </w:p>
    <w:p w14:paraId="509C22A7" w14:textId="77777777" w:rsidR="00297B2A" w:rsidRPr="004D7DC4" w:rsidRDefault="00297B2A" w:rsidP="00FB606E">
      <w:pPr>
        <w:pStyle w:val="Corpodetexto"/>
        <w:spacing w:before="19"/>
        <w:jc w:val="both"/>
        <w:rPr>
          <w:color w:val="FF0000"/>
        </w:rPr>
      </w:pPr>
    </w:p>
    <w:p w14:paraId="10EA4500" w14:textId="77777777" w:rsidR="00297B2A" w:rsidRPr="00A42AAB" w:rsidRDefault="009D4E05" w:rsidP="00FB606E">
      <w:pPr>
        <w:pStyle w:val="PargrafodaLista"/>
        <w:numPr>
          <w:ilvl w:val="1"/>
          <w:numId w:val="4"/>
        </w:numPr>
        <w:tabs>
          <w:tab w:val="left" w:pos="450"/>
        </w:tabs>
        <w:spacing w:line="273" w:lineRule="auto"/>
        <w:ind w:right="112" w:firstLine="0"/>
        <w:jc w:val="both"/>
        <w:rPr>
          <w:sz w:val="18"/>
        </w:rPr>
      </w:pPr>
      <w:r w:rsidRPr="00A42AAB">
        <w:rPr>
          <w:sz w:val="18"/>
        </w:rPr>
        <w:t>Além</w:t>
      </w:r>
      <w:r w:rsidRPr="00A42AAB">
        <w:rPr>
          <w:spacing w:val="23"/>
          <w:sz w:val="18"/>
        </w:rPr>
        <w:t xml:space="preserve"> </w:t>
      </w:r>
      <w:r w:rsidRPr="00A42AAB">
        <w:rPr>
          <w:sz w:val="18"/>
        </w:rPr>
        <w:t>dos</w:t>
      </w:r>
      <w:r w:rsidRPr="00A42AAB">
        <w:rPr>
          <w:spacing w:val="23"/>
          <w:sz w:val="18"/>
        </w:rPr>
        <w:t xml:space="preserve"> </w:t>
      </w:r>
      <w:r w:rsidRPr="00A42AAB">
        <w:rPr>
          <w:sz w:val="18"/>
        </w:rPr>
        <w:t>critérios</w:t>
      </w:r>
      <w:r w:rsidRPr="00A42AAB">
        <w:rPr>
          <w:spacing w:val="23"/>
          <w:sz w:val="18"/>
        </w:rPr>
        <w:t xml:space="preserve"> </w:t>
      </w:r>
      <w:r w:rsidRPr="00A42AAB">
        <w:rPr>
          <w:sz w:val="18"/>
        </w:rPr>
        <w:t>de</w:t>
      </w:r>
      <w:r w:rsidRPr="00A42AAB">
        <w:rPr>
          <w:spacing w:val="23"/>
          <w:sz w:val="18"/>
        </w:rPr>
        <w:t xml:space="preserve"> </w:t>
      </w:r>
      <w:r w:rsidRPr="00A42AAB">
        <w:rPr>
          <w:sz w:val="18"/>
        </w:rPr>
        <w:t>sustentabilidade</w:t>
      </w:r>
      <w:r w:rsidRPr="00A42AAB">
        <w:rPr>
          <w:spacing w:val="23"/>
          <w:sz w:val="18"/>
        </w:rPr>
        <w:t xml:space="preserve"> </w:t>
      </w:r>
      <w:r w:rsidRPr="00A42AAB">
        <w:rPr>
          <w:sz w:val="18"/>
        </w:rPr>
        <w:t>eventualmente</w:t>
      </w:r>
      <w:r w:rsidRPr="00A42AAB">
        <w:rPr>
          <w:spacing w:val="23"/>
          <w:sz w:val="18"/>
        </w:rPr>
        <w:t xml:space="preserve"> </w:t>
      </w:r>
      <w:r w:rsidRPr="00A42AAB">
        <w:rPr>
          <w:sz w:val="18"/>
        </w:rPr>
        <w:t>inseridos</w:t>
      </w:r>
      <w:r w:rsidRPr="00A42AAB">
        <w:rPr>
          <w:spacing w:val="23"/>
          <w:sz w:val="18"/>
        </w:rPr>
        <w:t xml:space="preserve"> </w:t>
      </w:r>
      <w:r w:rsidRPr="00A42AAB">
        <w:rPr>
          <w:sz w:val="18"/>
        </w:rPr>
        <w:t>na</w:t>
      </w:r>
      <w:r w:rsidRPr="00A42AAB">
        <w:rPr>
          <w:spacing w:val="23"/>
          <w:sz w:val="18"/>
        </w:rPr>
        <w:t xml:space="preserve"> </w:t>
      </w:r>
      <w:r w:rsidRPr="00A42AAB">
        <w:rPr>
          <w:sz w:val="18"/>
        </w:rPr>
        <w:t>descrição</w:t>
      </w:r>
      <w:r w:rsidRPr="00A42AAB">
        <w:rPr>
          <w:spacing w:val="23"/>
          <w:sz w:val="18"/>
        </w:rPr>
        <w:t xml:space="preserve"> </w:t>
      </w:r>
      <w:r w:rsidRPr="00A42AAB">
        <w:rPr>
          <w:sz w:val="18"/>
        </w:rPr>
        <w:t>do</w:t>
      </w:r>
      <w:r w:rsidRPr="00A42AAB">
        <w:rPr>
          <w:spacing w:val="23"/>
          <w:sz w:val="18"/>
        </w:rPr>
        <w:t xml:space="preserve"> </w:t>
      </w:r>
      <w:r w:rsidRPr="00A42AAB">
        <w:rPr>
          <w:sz w:val="18"/>
        </w:rPr>
        <w:t>objeto,</w:t>
      </w:r>
      <w:r w:rsidRPr="00A42AAB">
        <w:rPr>
          <w:spacing w:val="23"/>
          <w:sz w:val="18"/>
        </w:rPr>
        <w:t xml:space="preserve"> </w:t>
      </w:r>
      <w:r w:rsidRPr="00A42AAB">
        <w:rPr>
          <w:sz w:val="18"/>
        </w:rPr>
        <w:t>devem</w:t>
      </w:r>
      <w:r w:rsidRPr="00A42AAB">
        <w:rPr>
          <w:spacing w:val="23"/>
          <w:sz w:val="18"/>
        </w:rPr>
        <w:t xml:space="preserve"> </w:t>
      </w:r>
      <w:r w:rsidRPr="00A42AAB">
        <w:rPr>
          <w:sz w:val="18"/>
        </w:rPr>
        <w:t>ser</w:t>
      </w:r>
      <w:r w:rsidRPr="00A42AAB">
        <w:rPr>
          <w:spacing w:val="23"/>
          <w:sz w:val="18"/>
        </w:rPr>
        <w:t xml:space="preserve"> </w:t>
      </w:r>
      <w:r w:rsidRPr="00A42AAB">
        <w:rPr>
          <w:sz w:val="18"/>
        </w:rPr>
        <w:t>atendidos</w:t>
      </w:r>
      <w:r w:rsidRPr="00A42AAB">
        <w:rPr>
          <w:spacing w:val="23"/>
          <w:sz w:val="18"/>
        </w:rPr>
        <w:t xml:space="preserve"> </w:t>
      </w:r>
      <w:r w:rsidRPr="00A42AAB">
        <w:rPr>
          <w:sz w:val="18"/>
        </w:rPr>
        <w:t>os</w:t>
      </w:r>
      <w:r w:rsidRPr="00A42AAB">
        <w:rPr>
          <w:spacing w:val="23"/>
          <w:sz w:val="18"/>
        </w:rPr>
        <w:t xml:space="preserve"> </w:t>
      </w:r>
      <w:r w:rsidRPr="00A42AAB">
        <w:rPr>
          <w:sz w:val="18"/>
        </w:rPr>
        <w:t>seguintes requisitos, que se baseiam no Guia Nacional de Contratações Sustentáveis:</w:t>
      </w:r>
    </w:p>
    <w:p w14:paraId="0665CCCC" w14:textId="6D6E07B8" w:rsidR="00297B2A" w:rsidRPr="00A42AAB" w:rsidRDefault="001119C7" w:rsidP="00213F8D">
      <w:pPr>
        <w:pStyle w:val="PargrafodaLista"/>
        <w:numPr>
          <w:ilvl w:val="2"/>
          <w:numId w:val="25"/>
        </w:numPr>
        <w:tabs>
          <w:tab w:val="left" w:pos="1164"/>
        </w:tabs>
        <w:spacing w:before="199"/>
        <w:jc w:val="both"/>
        <w:rPr>
          <w:spacing w:val="-2"/>
          <w:sz w:val="18"/>
        </w:rPr>
      </w:pPr>
      <w:r w:rsidRPr="00A42AAB">
        <w:rPr>
          <w:spacing w:val="-2"/>
          <w:sz w:val="18"/>
        </w:rPr>
        <w:t xml:space="preserve"> </w:t>
      </w:r>
      <w:r w:rsidRPr="00A42AAB">
        <w:rPr>
          <w:sz w:val="18"/>
        </w:rPr>
        <w:t>As instituições financeiras credenciadas devem adotar práticas sustentáveis, incluindo políticas de responsabilidade socioambiental, conforme diretrizes do Banco Central do Brasil</w:t>
      </w:r>
      <w:r w:rsidRPr="00A42AAB">
        <w:t>.</w:t>
      </w:r>
    </w:p>
    <w:p w14:paraId="0A6E5FA4" w14:textId="77777777" w:rsidR="00297B2A" w:rsidRPr="00A42AAB" w:rsidRDefault="00297B2A" w:rsidP="00FB606E">
      <w:pPr>
        <w:pStyle w:val="Corpodetexto"/>
        <w:spacing w:before="19"/>
        <w:jc w:val="both"/>
      </w:pPr>
    </w:p>
    <w:p w14:paraId="4757CC87" w14:textId="688DCC6A" w:rsidR="00297B2A" w:rsidRPr="00A42AAB" w:rsidRDefault="00213F8D" w:rsidP="00213F8D">
      <w:pPr>
        <w:pStyle w:val="PargrafodaLista"/>
        <w:numPr>
          <w:ilvl w:val="2"/>
          <w:numId w:val="25"/>
        </w:numPr>
        <w:tabs>
          <w:tab w:val="left" w:pos="1164"/>
        </w:tabs>
        <w:spacing w:before="199"/>
        <w:jc w:val="both"/>
        <w:rPr>
          <w:sz w:val="18"/>
        </w:rPr>
      </w:pPr>
      <w:r w:rsidRPr="00A42AAB">
        <w:rPr>
          <w:spacing w:val="-2"/>
          <w:sz w:val="18"/>
        </w:rPr>
        <w:t xml:space="preserve"> </w:t>
      </w:r>
      <w:r w:rsidR="001119C7" w:rsidRPr="00A42AAB">
        <w:rPr>
          <w:sz w:val="18"/>
        </w:rPr>
        <w:t>As instituições devem priorizar processos digitais para minimizar o consumo de papel, promovendo a redução de impacto ambiental.</w:t>
      </w:r>
    </w:p>
    <w:p w14:paraId="0E4E287E" w14:textId="77777777" w:rsidR="00BA53F5" w:rsidRPr="00BA53F5" w:rsidRDefault="00BA53F5" w:rsidP="00FB606E">
      <w:pPr>
        <w:pStyle w:val="PargrafodaLista"/>
        <w:jc w:val="both"/>
        <w:rPr>
          <w:sz w:val="18"/>
        </w:rPr>
      </w:pPr>
    </w:p>
    <w:p w14:paraId="6F1F7490" w14:textId="77777777" w:rsidR="00BA53F5" w:rsidRPr="00BA53F5" w:rsidRDefault="00BA53F5" w:rsidP="00FB606E">
      <w:pPr>
        <w:tabs>
          <w:tab w:val="left" w:pos="1164"/>
        </w:tabs>
        <w:jc w:val="both"/>
        <w:rPr>
          <w:sz w:val="18"/>
        </w:rPr>
      </w:pPr>
    </w:p>
    <w:p w14:paraId="24C7A94E" w14:textId="77777777" w:rsidR="00297B2A" w:rsidRDefault="00297B2A" w:rsidP="00FB606E">
      <w:pPr>
        <w:pStyle w:val="Corpodetexto"/>
        <w:spacing w:before="24"/>
        <w:jc w:val="both"/>
      </w:pPr>
    </w:p>
    <w:p w14:paraId="1AB6EBE1" w14:textId="77777777" w:rsidR="00297B2A" w:rsidRPr="00A42AAB" w:rsidRDefault="009D4E05" w:rsidP="00FB606E">
      <w:pPr>
        <w:pStyle w:val="Ttulo4"/>
        <w:spacing w:after="2"/>
        <w:jc w:val="both"/>
      </w:pPr>
      <w:r w:rsidRPr="00A42AAB">
        <w:t>Indicação</w:t>
      </w:r>
      <w:r w:rsidRPr="00A42AAB">
        <w:rPr>
          <w:spacing w:val="-2"/>
        </w:rPr>
        <w:t xml:space="preserve"> </w:t>
      </w:r>
      <w:r w:rsidRPr="00A42AAB">
        <w:t>de</w:t>
      </w:r>
      <w:r w:rsidRPr="00A42AAB">
        <w:rPr>
          <w:spacing w:val="-2"/>
        </w:rPr>
        <w:t xml:space="preserve"> </w:t>
      </w:r>
      <w:r w:rsidRPr="00A42AAB">
        <w:t>marcas</w:t>
      </w:r>
      <w:r w:rsidRPr="00A42AAB">
        <w:rPr>
          <w:spacing w:val="-2"/>
        </w:rPr>
        <w:t xml:space="preserve"> </w:t>
      </w:r>
      <w:r w:rsidRPr="00A42AAB">
        <w:t>ou</w:t>
      </w:r>
      <w:r w:rsidRPr="00A42AAB">
        <w:rPr>
          <w:spacing w:val="-2"/>
        </w:rPr>
        <w:t xml:space="preserve"> </w:t>
      </w:r>
      <w:r w:rsidRPr="00A42AAB">
        <w:t>modelos</w:t>
      </w:r>
      <w:r w:rsidRPr="00A42AAB">
        <w:rPr>
          <w:spacing w:val="-3"/>
        </w:rPr>
        <w:t xml:space="preserve"> </w:t>
      </w:r>
      <w:r w:rsidRPr="00A42AAB">
        <w:t>(Art.</w:t>
      </w:r>
      <w:r w:rsidRPr="00A42AAB">
        <w:rPr>
          <w:spacing w:val="-1"/>
        </w:rPr>
        <w:t xml:space="preserve"> </w:t>
      </w:r>
      <w:r w:rsidRPr="00A42AAB">
        <w:t>41,</w:t>
      </w:r>
      <w:r w:rsidRPr="00A42AAB">
        <w:rPr>
          <w:spacing w:val="-1"/>
        </w:rPr>
        <w:t xml:space="preserve"> </w:t>
      </w:r>
      <w:r w:rsidRPr="00A42AAB">
        <w:t>inciso</w:t>
      </w:r>
      <w:r w:rsidRPr="00A42AAB">
        <w:rPr>
          <w:spacing w:val="-1"/>
        </w:rPr>
        <w:t xml:space="preserve"> </w:t>
      </w:r>
      <w:r w:rsidRPr="00A42AAB">
        <w:t>I,</w:t>
      </w:r>
      <w:r w:rsidRPr="00A42AAB">
        <w:rPr>
          <w:spacing w:val="-1"/>
        </w:rPr>
        <w:t xml:space="preserve"> </w:t>
      </w:r>
      <w:r w:rsidRPr="00A42AAB">
        <w:t>da</w:t>
      </w:r>
      <w:r w:rsidRPr="00A42AAB">
        <w:rPr>
          <w:spacing w:val="-2"/>
        </w:rPr>
        <w:t xml:space="preserve"> </w:t>
      </w:r>
      <w:r w:rsidRPr="00A42AAB">
        <w:t>Lei</w:t>
      </w:r>
      <w:r w:rsidRPr="00A42AAB">
        <w:rPr>
          <w:spacing w:val="-2"/>
        </w:rPr>
        <w:t xml:space="preserve"> </w:t>
      </w:r>
      <w:r w:rsidRPr="00A42AAB">
        <w:t>nº</w:t>
      </w:r>
      <w:r w:rsidRPr="00A42AAB">
        <w:rPr>
          <w:spacing w:val="-2"/>
        </w:rPr>
        <w:t xml:space="preserve"> </w:t>
      </w:r>
      <w:r w:rsidRPr="00A42AAB">
        <w:t>14.133,</w:t>
      </w:r>
      <w:r w:rsidRPr="00A42AAB">
        <w:rPr>
          <w:spacing w:val="-1"/>
        </w:rPr>
        <w:t xml:space="preserve"> </w:t>
      </w:r>
      <w:r w:rsidRPr="00A42AAB">
        <w:t>de</w:t>
      </w:r>
      <w:r w:rsidRPr="00A42AAB">
        <w:rPr>
          <w:spacing w:val="-2"/>
        </w:rPr>
        <w:t xml:space="preserve"> 2021):</w:t>
      </w:r>
    </w:p>
    <w:p w14:paraId="7683E8B5" w14:textId="77777777" w:rsidR="00297B2A" w:rsidRDefault="009D4E05" w:rsidP="00FB606E">
      <w:pPr>
        <w:pStyle w:val="Corpodetexto"/>
        <w:spacing w:line="35" w:lineRule="exact"/>
        <w:ind w:left="2707"/>
        <w:jc w:val="both"/>
        <w:rPr>
          <w:sz w:val="3"/>
        </w:rPr>
      </w:pPr>
      <w:r>
        <w:rPr>
          <w:noProof/>
          <w:sz w:val="3"/>
          <w:lang w:val="pt-BR" w:eastAsia="pt-BR"/>
        </w:rPr>
        <mc:AlternateContent>
          <mc:Choice Requires="wpg">
            <w:drawing>
              <wp:inline distT="0" distB="0" distL="0" distR="0" wp14:anchorId="398FB296" wp14:editId="58C2F5B7">
                <wp:extent cx="2018664" cy="22860"/>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8664" cy="22860"/>
                          <a:chOff x="0" y="0"/>
                          <a:chExt cx="2018664" cy="22860"/>
                        </a:xfrm>
                      </wpg:grpSpPr>
                      <wps:wsp>
                        <wps:cNvPr id="8" name="Graphic 8"/>
                        <wps:cNvSpPr/>
                        <wps:spPr>
                          <a:xfrm>
                            <a:off x="0" y="0"/>
                            <a:ext cx="2018664" cy="22860"/>
                          </a:xfrm>
                          <a:custGeom>
                            <a:avLst/>
                            <a:gdLst/>
                            <a:ahLst/>
                            <a:cxnLst/>
                            <a:rect l="l" t="t" r="r" b="b"/>
                            <a:pathLst>
                              <a:path w="2018664" h="22860">
                                <a:moveTo>
                                  <a:pt x="2018284" y="0"/>
                                </a:moveTo>
                                <a:lnTo>
                                  <a:pt x="0" y="0"/>
                                </a:lnTo>
                                <a:lnTo>
                                  <a:pt x="0" y="22351"/>
                                </a:lnTo>
                                <a:lnTo>
                                  <a:pt x="2018284" y="22351"/>
                                </a:lnTo>
                                <a:lnTo>
                                  <a:pt x="2018284" y="0"/>
                                </a:lnTo>
                                <a:close/>
                              </a:path>
                            </a:pathLst>
                          </a:custGeom>
                          <a:solidFill>
                            <a:srgbClr val="287FB8"/>
                          </a:solidFill>
                        </wps:spPr>
                        <wps:bodyPr wrap="square" lIns="0" tIns="0" rIns="0" bIns="0" rtlCol="0">
                          <a:prstTxWarp prst="textNoShape">
                            <a:avLst/>
                          </a:prstTxWarp>
                          <a:noAutofit/>
                        </wps:bodyPr>
                      </wps:wsp>
                    </wpg:wgp>
                  </a:graphicData>
                </a:graphic>
              </wp:inline>
            </w:drawing>
          </mc:Choice>
          <mc:Fallback>
            <w:pict>
              <v:group w14:anchorId="432B9FAC" id="Group 7" o:spid="_x0000_s1026" style="width:158.95pt;height:1.8pt;mso-position-horizontal-relative:char;mso-position-vertical-relative:line" coordsize="20186,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">
                <v:shape id="Graphic 8" o:spid="_x0000_s1027" style="position:absolute;width:20186;height:228;visibility:visible;mso-wrap-style:square;v-text-anchor:top" coordsize="2018664,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Yib4A&#10;AADaAAAADwAAAGRycy9kb3ducmV2LnhtbERPTWsCMRC9F/wPYQRvNVGwldUoIsr2VqriediMm8XN&#10;ZEmiu/775lDo8fG+19vBteJJITaeNcymCgRx5U3DtYbL+fi+BBETssHWM2l4UYTtZvS2xsL4nn/o&#10;eUq1yCEcC9RgU+oKKWNlyWGc+o44czcfHKYMQy1NwD6Hu1bOlfqQDhvODRY72luq7qeH09CUpaoX&#10;x7K/t+Ya9rtPZc/fB60n42G3ApFoSP/iP/eX0ZC35iv5BsjN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PsGIm+AAAA2gAAAA8AAAAAAAAAAAAAAAAAmAIAAGRycy9kb3ducmV2&#10;LnhtbFBLBQYAAAAABAAEAPUAAACDAwAAAAA=&#10;" path="m2018284,l,,,22351r2018284,l2018284,xe" fillcolor="#287fb8" stroked="f">
                  <v:path arrowok="t"/>
                </v:shape>
                <w10:anchorlock/>
              </v:group>
            </w:pict>
          </mc:Fallback>
        </mc:AlternateContent>
      </w:r>
    </w:p>
    <w:p w14:paraId="739446A1" w14:textId="4D50D3F5" w:rsidR="00825CCA" w:rsidRPr="00A42AAB" w:rsidRDefault="00902B04" w:rsidP="00FB606E">
      <w:pPr>
        <w:pStyle w:val="PargrafodaLista"/>
        <w:numPr>
          <w:ilvl w:val="1"/>
          <w:numId w:val="4"/>
        </w:numPr>
        <w:tabs>
          <w:tab w:val="left" w:pos="439"/>
        </w:tabs>
        <w:spacing w:before="87" w:line="273" w:lineRule="auto"/>
        <w:ind w:right="112" w:firstLine="0"/>
        <w:jc w:val="both"/>
        <w:rPr>
          <w:sz w:val="18"/>
        </w:rPr>
      </w:pPr>
      <w:r w:rsidRPr="00A42AAB">
        <w:rPr>
          <w:sz w:val="18"/>
        </w:rPr>
        <w:t xml:space="preserve">Na presente contratação </w:t>
      </w:r>
      <w:r w:rsidRPr="00A42AAB">
        <w:rPr>
          <w:b/>
          <w:bCs/>
          <w:sz w:val="18"/>
        </w:rPr>
        <w:t>não será admitida a indicação de marcas específicas</w:t>
      </w:r>
      <w:r w:rsidRPr="00A42AAB">
        <w:rPr>
          <w:sz w:val="18"/>
        </w:rPr>
        <w:t>, sendo vedada qualquer restrição à competitividade entre instituições financeiras, conforme justificativas contidas no Estudo Técnico Preliminar</w:t>
      </w:r>
      <w:r w:rsidR="00787C17">
        <w:rPr>
          <w:sz w:val="18"/>
        </w:rPr>
        <w:t>.</w:t>
      </w:r>
    </w:p>
    <w:p w14:paraId="6AA557AB" w14:textId="77777777" w:rsidR="00297B2A" w:rsidRPr="00A42AAB" w:rsidRDefault="00297B2A" w:rsidP="00FB606E">
      <w:pPr>
        <w:pStyle w:val="Corpodetexto"/>
        <w:spacing w:before="19"/>
        <w:jc w:val="both"/>
        <w:rPr>
          <w:b/>
        </w:rPr>
      </w:pPr>
    </w:p>
    <w:p w14:paraId="4E32C10C" w14:textId="77777777" w:rsidR="00297B2A" w:rsidRDefault="00297B2A" w:rsidP="00FB606E">
      <w:pPr>
        <w:pStyle w:val="Corpodetexto"/>
        <w:spacing w:before="24"/>
        <w:jc w:val="both"/>
      </w:pPr>
    </w:p>
    <w:p w14:paraId="04CB115E" w14:textId="77777777" w:rsidR="00297B2A" w:rsidRDefault="00297B2A">
      <w:pPr>
        <w:pStyle w:val="Corpodetexto"/>
        <w:rPr>
          <w:i/>
        </w:rPr>
      </w:pPr>
    </w:p>
    <w:p w14:paraId="7D65FD97" w14:textId="77777777" w:rsidR="00297B2A" w:rsidRPr="00A42AAB" w:rsidRDefault="009D4E05">
      <w:pPr>
        <w:pStyle w:val="Ttulo4"/>
      </w:pPr>
      <w:r w:rsidRPr="00A42AAB">
        <w:t>Da</w:t>
      </w:r>
      <w:r w:rsidRPr="00A42AAB">
        <w:rPr>
          <w:spacing w:val="-1"/>
        </w:rPr>
        <w:t xml:space="preserve"> </w:t>
      </w:r>
      <w:r w:rsidRPr="00A42AAB">
        <w:t>exigência de</w:t>
      </w:r>
      <w:r w:rsidRPr="00A42AAB">
        <w:rPr>
          <w:spacing w:val="-2"/>
        </w:rPr>
        <w:t xml:space="preserve"> </w:t>
      </w:r>
      <w:r w:rsidRPr="00A42AAB">
        <w:t>carta de</w:t>
      </w:r>
      <w:r w:rsidRPr="00A42AAB">
        <w:rPr>
          <w:spacing w:val="-1"/>
        </w:rPr>
        <w:t xml:space="preserve"> </w:t>
      </w:r>
      <w:r w:rsidRPr="00A42AAB">
        <w:rPr>
          <w:spacing w:val="-2"/>
        </w:rPr>
        <w:t>solidariedade</w:t>
      </w:r>
    </w:p>
    <w:p w14:paraId="4CBE7DC5" w14:textId="77777777" w:rsidR="00297B2A" w:rsidRDefault="00297B2A">
      <w:pPr>
        <w:pStyle w:val="Corpodetexto"/>
        <w:spacing w:before="20"/>
        <w:rPr>
          <w:b/>
        </w:rPr>
      </w:pPr>
    </w:p>
    <w:p w14:paraId="42EBC868" w14:textId="7464496C" w:rsidR="00297B2A" w:rsidRPr="00A42AAB" w:rsidRDefault="0022284D">
      <w:pPr>
        <w:pStyle w:val="PargrafodaLista"/>
        <w:numPr>
          <w:ilvl w:val="1"/>
          <w:numId w:val="4"/>
        </w:numPr>
        <w:tabs>
          <w:tab w:val="left" w:pos="555"/>
        </w:tabs>
        <w:spacing w:line="268" w:lineRule="auto"/>
        <w:ind w:right="112" w:firstLine="0"/>
        <w:jc w:val="both"/>
        <w:rPr>
          <w:sz w:val="18"/>
        </w:rPr>
      </w:pPr>
      <w:r w:rsidRPr="00A42AAB">
        <w:rPr>
          <w:sz w:val="18"/>
        </w:rPr>
        <w:t xml:space="preserve"> Não se aplica, visto que o objeto da contratação envolve instituições financeiras diretamente responsáveis pela concessão de crédito consignado</w:t>
      </w:r>
      <w:r w:rsidR="009D4E05" w:rsidRPr="00A42AAB">
        <w:rPr>
          <w:i/>
          <w:sz w:val="18"/>
        </w:rPr>
        <w:t>.</w:t>
      </w:r>
    </w:p>
    <w:p w14:paraId="6A740F73" w14:textId="77777777" w:rsidR="00297B2A" w:rsidRDefault="00297B2A">
      <w:pPr>
        <w:pStyle w:val="Corpodetexto"/>
        <w:rPr>
          <w:i/>
        </w:rPr>
      </w:pPr>
    </w:p>
    <w:p w14:paraId="0181AE89" w14:textId="77777777" w:rsidR="00297B2A" w:rsidRPr="00A42AAB" w:rsidRDefault="009D4E05">
      <w:pPr>
        <w:pStyle w:val="Ttulo4"/>
        <w:spacing w:before="1"/>
      </w:pPr>
      <w:r w:rsidRPr="00A42AAB">
        <w:rPr>
          <w:spacing w:val="-2"/>
        </w:rPr>
        <w:t>Subcontratação</w:t>
      </w:r>
    </w:p>
    <w:p w14:paraId="671165A1" w14:textId="77777777" w:rsidR="00297B2A" w:rsidRPr="00964DAA" w:rsidRDefault="00297B2A">
      <w:pPr>
        <w:pStyle w:val="Corpodetexto"/>
        <w:spacing w:before="24"/>
        <w:rPr>
          <w:b/>
          <w:color w:val="FF0000"/>
        </w:rPr>
      </w:pPr>
    </w:p>
    <w:p w14:paraId="2174C39C" w14:textId="3580A1AF" w:rsidR="00297B2A" w:rsidRPr="00A42AAB" w:rsidRDefault="0022284D">
      <w:pPr>
        <w:pStyle w:val="PargrafodaLista"/>
        <w:numPr>
          <w:ilvl w:val="1"/>
          <w:numId w:val="4"/>
        </w:numPr>
        <w:tabs>
          <w:tab w:val="left" w:pos="519"/>
        </w:tabs>
        <w:ind w:left="519" w:hanging="405"/>
        <w:rPr>
          <w:sz w:val="18"/>
        </w:rPr>
      </w:pPr>
      <w:r w:rsidRPr="00A42AAB">
        <w:rPr>
          <w:b/>
          <w:bCs/>
          <w:sz w:val="18"/>
        </w:rPr>
        <w:t>Não é admitida a subcontratação do objeto contratual</w:t>
      </w:r>
      <w:r w:rsidRPr="00A42AAB">
        <w:rPr>
          <w:sz w:val="18"/>
        </w:rPr>
        <w:t>, considerando que a prestação do serviço deve ser realizada exclusivamente por instituições financeiras devidamente credenciadas.</w:t>
      </w:r>
    </w:p>
    <w:p w14:paraId="1780E8C1" w14:textId="77777777" w:rsidR="00297B2A" w:rsidRPr="00964DAA" w:rsidRDefault="00297B2A">
      <w:pPr>
        <w:rPr>
          <w:color w:val="FF0000"/>
          <w:sz w:val="18"/>
        </w:rPr>
      </w:pPr>
    </w:p>
    <w:p w14:paraId="709817B0" w14:textId="77777777" w:rsidR="00297B2A" w:rsidRPr="00A42AAB" w:rsidRDefault="009D4E05">
      <w:pPr>
        <w:pStyle w:val="Ttulo4"/>
        <w:spacing w:before="1"/>
      </w:pPr>
      <w:r w:rsidRPr="00A42AAB">
        <w:t xml:space="preserve">Garantia da </w:t>
      </w:r>
      <w:r w:rsidRPr="00A42AAB">
        <w:rPr>
          <w:spacing w:val="-2"/>
        </w:rPr>
        <w:t>contratação</w:t>
      </w:r>
    </w:p>
    <w:p w14:paraId="15D1B00E" w14:textId="77777777" w:rsidR="00297B2A" w:rsidRDefault="00297B2A">
      <w:pPr>
        <w:pStyle w:val="Corpodetexto"/>
        <w:spacing w:before="19"/>
        <w:rPr>
          <w:b/>
        </w:rPr>
      </w:pPr>
    </w:p>
    <w:p w14:paraId="285BB8F8" w14:textId="197C64FE" w:rsidR="00297B2A" w:rsidRPr="00A42AAB" w:rsidRDefault="009D4E05" w:rsidP="00A42AAB">
      <w:pPr>
        <w:pStyle w:val="PargrafodaLista"/>
        <w:numPr>
          <w:ilvl w:val="1"/>
          <w:numId w:val="4"/>
        </w:numPr>
        <w:tabs>
          <w:tab w:val="left" w:pos="547"/>
        </w:tabs>
        <w:spacing w:line="268" w:lineRule="auto"/>
        <w:ind w:right="112" w:firstLine="0"/>
        <w:jc w:val="both"/>
        <w:rPr>
          <w:sz w:val="18"/>
        </w:rPr>
      </w:pPr>
      <w:r w:rsidRPr="00A42AAB">
        <w:rPr>
          <w:i/>
          <w:spacing w:val="27"/>
          <w:sz w:val="18"/>
        </w:rPr>
        <w:t xml:space="preserve"> </w:t>
      </w:r>
      <w:r w:rsidR="0046245A" w:rsidRPr="00A42AAB">
        <w:rPr>
          <w:b/>
          <w:bCs/>
          <w:sz w:val="18"/>
        </w:rPr>
        <w:t>Não haverá exigência de garantia da contratação</w:t>
      </w:r>
      <w:r w:rsidR="0046245A" w:rsidRPr="00A42AAB">
        <w:rPr>
          <w:sz w:val="18"/>
        </w:rPr>
        <w:t xml:space="preserve"> dos artigos 96 e seguintes da Lei nº 14.133/2021, tendo em vista que o credenciamento de instituições financeiras para concessão de crédito consignado não envolve risco de inadimplência para a Administração Pública.</w:t>
      </w:r>
    </w:p>
    <w:p w14:paraId="3DB6A8E9" w14:textId="24D84FDC" w:rsidR="00297B2A" w:rsidRDefault="00297B2A" w:rsidP="0046245A">
      <w:pPr>
        <w:pStyle w:val="PargrafodaLista"/>
        <w:tabs>
          <w:tab w:val="left" w:pos="539"/>
        </w:tabs>
        <w:spacing w:before="204" w:line="268" w:lineRule="auto"/>
        <w:ind w:right="112"/>
        <w:rPr>
          <w:sz w:val="18"/>
        </w:rPr>
      </w:pPr>
    </w:p>
    <w:p w14:paraId="37D8902B" w14:textId="77777777" w:rsidR="00297B2A" w:rsidRDefault="00297B2A">
      <w:pPr>
        <w:pStyle w:val="Corpodetexto"/>
      </w:pPr>
    </w:p>
    <w:p w14:paraId="0A1FA19C" w14:textId="77777777" w:rsidR="009717B4" w:rsidRPr="009717B4" w:rsidRDefault="009717B4" w:rsidP="009717B4">
      <w:pPr>
        <w:pStyle w:val="Ttulo4"/>
        <w:spacing w:before="1"/>
      </w:pPr>
      <w:r w:rsidRPr="009717B4">
        <w:t xml:space="preserve"> </w:t>
      </w:r>
      <w:r w:rsidRPr="009717B4">
        <w:rPr>
          <w:spacing w:val="-2"/>
        </w:rPr>
        <w:t>Obrigações Comuns das Partes</w:t>
      </w:r>
    </w:p>
    <w:p w14:paraId="7A8784EE"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As partes declaram que têm ciência da existência da Lei nº 13.709/2018 – Geral de Proteção de Dados Pessoais (LGPD) e se comprometem a adequar todos os procedimentos internos ao disposto na referida lei, com intuito de proteção de dados pessoais repassados em virtude da execução contratual, sendo vedada a utilização de todo e qualquer dado pessoal repassado para finalidade distinta daquela contida no objeto da contratação, sob pena de responsabilização administrativa, civil e criminal.</w:t>
      </w:r>
    </w:p>
    <w:p w14:paraId="3C03A58F"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É vedado às partes a utilização de todo e qualquer dado pessoal repassado em decorrência da execução contratual para finalidade distinta daquela do objeto da contratação, sob pena de responsabilização administrativa, civil e criminal.</w:t>
      </w:r>
    </w:p>
    <w:p w14:paraId="72F3259B"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 xml:space="preserve">As partes se comprometem a manter sigilo e confidencialidade de todas as informações – em especial os dados pessoais e os </w:t>
      </w:r>
      <w:r w:rsidRPr="009717B4">
        <w:rPr>
          <w:sz w:val="18"/>
        </w:rPr>
        <w:lastRenderedPageBreak/>
        <w:t>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4F69029"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 xml:space="preserve"> As partes responderão administrativa e judicialmente caso causarem danos patrimoniais, morais, individuais ou coletivos, aos titulares de dados pessoais repassados em decorrência da execução contratual, por inobservância à Lei Geral de Proteção de Dados.</w:t>
      </w:r>
    </w:p>
    <w:p w14:paraId="3205619E"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Em atendimento ao disposto na Lei Geral de Proteção de Dados, o CONTRATANTE, para a execução do serviço objeto deste termo de referência, tem acesso a dados pessoais dos representantes da CONTRATADA, tais como número do CPF e do RG, endereços eletrônico e residencial, e cópia do documento de identificação (listar outros, quando cabível).</w:t>
      </w:r>
    </w:p>
    <w:p w14:paraId="137EB375"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A CONTRATADA declara que tem ciência da existência da Lei Geral de Proteção de Dados e se compromete a adequar todos os procedimentos internos ao disposto na legislação com o intuito de proteger os dados pessoais repassados pelo CONTRATANTE.</w:t>
      </w:r>
    </w:p>
    <w:p w14:paraId="7EB746CC" w14:textId="77777777" w:rsidR="009717B4" w:rsidRPr="009717B4" w:rsidRDefault="009717B4" w:rsidP="009717B4">
      <w:pPr>
        <w:pStyle w:val="PargrafodaLista"/>
        <w:numPr>
          <w:ilvl w:val="1"/>
          <w:numId w:val="4"/>
        </w:numPr>
        <w:tabs>
          <w:tab w:val="left" w:pos="519"/>
        </w:tabs>
        <w:spacing w:before="202"/>
        <w:ind w:left="519" w:hanging="405"/>
        <w:jc w:val="both"/>
        <w:rPr>
          <w:sz w:val="18"/>
        </w:rPr>
      </w:pPr>
      <w:r w:rsidRPr="009717B4">
        <w:rPr>
          <w:sz w:val="18"/>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58240242" w14:textId="77777777" w:rsidR="009717B4" w:rsidRDefault="009717B4" w:rsidP="009717B4">
      <w:pPr>
        <w:pStyle w:val="Corpodetexto"/>
        <w:jc w:val="both"/>
      </w:pPr>
    </w:p>
    <w:p w14:paraId="776BB803" w14:textId="77777777" w:rsidR="001F158C" w:rsidRPr="006C46DB" w:rsidRDefault="001F158C" w:rsidP="006C46DB">
      <w:pPr>
        <w:pStyle w:val="Nvel01-SemNumerao"/>
      </w:pPr>
      <w:r w:rsidRPr="006C46DB">
        <w:t>Vistoria</w:t>
      </w:r>
    </w:p>
    <w:p w14:paraId="7F645A68" w14:textId="3C91F211" w:rsidR="001F158C" w:rsidRPr="006C46DB" w:rsidRDefault="006C46DB" w:rsidP="001F158C">
      <w:pPr>
        <w:pStyle w:val="PargrafodaLista"/>
        <w:numPr>
          <w:ilvl w:val="1"/>
          <w:numId w:val="4"/>
        </w:numPr>
        <w:tabs>
          <w:tab w:val="left" w:pos="539"/>
        </w:tabs>
        <w:spacing w:before="204" w:line="268" w:lineRule="auto"/>
        <w:ind w:right="112" w:firstLine="0"/>
        <w:jc w:val="both"/>
        <w:rPr>
          <w:sz w:val="18"/>
        </w:rPr>
      </w:pPr>
      <w:r w:rsidRPr="006C46DB">
        <w:rPr>
          <w:sz w:val="18"/>
        </w:rPr>
        <w:t>Não há necessidade de realização de avaliação prévia do local de execução dos serviços, tendo em vista que o objeto da contratação trata de operações financeiras realizadas pelas instituições credenciadas, sem impacto em infraestrutura física da Câmara Municipal de Araraquara.</w:t>
      </w:r>
    </w:p>
    <w:p w14:paraId="1D2D7CB7" w14:textId="77777777" w:rsidR="00297B2A" w:rsidRDefault="00297B2A">
      <w:pPr>
        <w:pStyle w:val="Corpodetexto"/>
        <w:spacing w:before="52"/>
      </w:pPr>
    </w:p>
    <w:p w14:paraId="3B1D51F4" w14:textId="77777777" w:rsidR="0073617E" w:rsidRDefault="0073617E">
      <w:pPr>
        <w:pStyle w:val="Corpodetexto"/>
        <w:spacing w:before="52"/>
      </w:pPr>
    </w:p>
    <w:p w14:paraId="75164C53" w14:textId="77777777" w:rsidR="00297B2A" w:rsidRDefault="009D4E05">
      <w:pPr>
        <w:pStyle w:val="Ttulo1"/>
        <w:numPr>
          <w:ilvl w:val="0"/>
          <w:numId w:val="4"/>
        </w:numPr>
        <w:tabs>
          <w:tab w:val="left" w:pos="384"/>
        </w:tabs>
        <w:ind w:left="384" w:hanging="270"/>
      </w:pPr>
      <w:bookmarkStart w:id="6" w:name="5._Modelo_de_execução_do_objeto"/>
      <w:bookmarkEnd w:id="6"/>
      <w:r>
        <w:t>Modelo</w:t>
      </w:r>
      <w:r>
        <w:rPr>
          <w:spacing w:val="-1"/>
        </w:rPr>
        <w:t xml:space="preserve"> </w:t>
      </w:r>
      <w:r>
        <w:t>de</w:t>
      </w:r>
      <w:r>
        <w:rPr>
          <w:spacing w:val="-1"/>
        </w:rPr>
        <w:t xml:space="preserve"> </w:t>
      </w:r>
      <w:r>
        <w:t xml:space="preserve">execução do </w:t>
      </w:r>
      <w:r>
        <w:rPr>
          <w:spacing w:val="-2"/>
        </w:rPr>
        <w:t>objeto</w:t>
      </w:r>
    </w:p>
    <w:p w14:paraId="737AEFCE" w14:textId="77777777" w:rsidR="00297B2A" w:rsidRDefault="009D4E05" w:rsidP="008A5F08">
      <w:pPr>
        <w:pStyle w:val="Ttulo3"/>
        <w:numPr>
          <w:ilvl w:val="0"/>
          <w:numId w:val="5"/>
        </w:numPr>
        <w:tabs>
          <w:tab w:val="left" w:pos="455"/>
        </w:tabs>
        <w:spacing w:line="273" w:lineRule="auto"/>
        <w:ind w:left="114" w:right="112" w:firstLine="100"/>
        <w:jc w:val="both"/>
      </w:pPr>
      <w:r>
        <w:t>MODELO</w:t>
      </w:r>
      <w:r w:rsidRPr="008A5F08">
        <w:t xml:space="preserve"> </w:t>
      </w:r>
      <w:r>
        <w:t>DE</w:t>
      </w:r>
      <w:r w:rsidRPr="008A5F08">
        <w:t xml:space="preserve"> </w:t>
      </w:r>
      <w:r>
        <w:t>EXECUÇÃO</w:t>
      </w:r>
      <w:r w:rsidRPr="008A5F08">
        <w:t xml:space="preserve"> </w:t>
      </w:r>
      <w:r>
        <w:t>DO</w:t>
      </w:r>
      <w:r w:rsidRPr="008A5F08">
        <w:t xml:space="preserve"> OBJETO</w:t>
      </w:r>
    </w:p>
    <w:p w14:paraId="4E4EA227" w14:textId="77777777" w:rsidR="00297B2A" w:rsidRDefault="00297B2A">
      <w:pPr>
        <w:pStyle w:val="Corpodetexto"/>
        <w:spacing w:before="24"/>
        <w:rPr>
          <w:b/>
        </w:rPr>
      </w:pPr>
    </w:p>
    <w:p w14:paraId="39AF96CC" w14:textId="481051B4" w:rsidR="00297B2A" w:rsidRPr="00BF5C47" w:rsidRDefault="009D4E05">
      <w:pPr>
        <w:pStyle w:val="Ttulo4"/>
      </w:pPr>
      <w:r w:rsidRPr="00BF5C47">
        <w:t>Condições</w:t>
      </w:r>
      <w:r w:rsidRPr="00BF5C47">
        <w:rPr>
          <w:spacing w:val="-6"/>
        </w:rPr>
        <w:t xml:space="preserve"> </w:t>
      </w:r>
      <w:r w:rsidRPr="00BF5C47">
        <w:t>de</w:t>
      </w:r>
      <w:r w:rsidRPr="00BF5C47">
        <w:rPr>
          <w:spacing w:val="-5"/>
        </w:rPr>
        <w:t xml:space="preserve"> </w:t>
      </w:r>
      <w:r w:rsidR="00A9372B" w:rsidRPr="00BF5C47">
        <w:rPr>
          <w:spacing w:val="-2"/>
        </w:rPr>
        <w:t>execução</w:t>
      </w:r>
    </w:p>
    <w:p w14:paraId="31336A49" w14:textId="77777777" w:rsidR="00A9372B" w:rsidRPr="00BF5C47" w:rsidRDefault="00A9372B" w:rsidP="00A9372B">
      <w:pPr>
        <w:pStyle w:val="PargrafodaLista"/>
        <w:numPr>
          <w:ilvl w:val="1"/>
          <w:numId w:val="4"/>
        </w:numPr>
        <w:tabs>
          <w:tab w:val="left" w:pos="539"/>
        </w:tabs>
        <w:spacing w:before="204" w:line="268" w:lineRule="auto"/>
        <w:ind w:right="112" w:firstLine="0"/>
        <w:jc w:val="both"/>
        <w:rPr>
          <w:i/>
          <w:sz w:val="18"/>
        </w:rPr>
      </w:pPr>
      <w:r w:rsidRPr="00BF5C47">
        <w:rPr>
          <w:i/>
          <w:sz w:val="18"/>
        </w:rPr>
        <w:t>A execução do objeto seguirá a seguinte dinâmica:</w:t>
      </w:r>
    </w:p>
    <w:p w14:paraId="7FD63D04" w14:textId="635CB0EB" w:rsidR="00213F8D" w:rsidRPr="00FA59FB" w:rsidRDefault="00BF5C47" w:rsidP="00213F8D">
      <w:pPr>
        <w:pStyle w:val="PargrafodaLista"/>
        <w:numPr>
          <w:ilvl w:val="2"/>
          <w:numId w:val="26"/>
        </w:numPr>
        <w:tabs>
          <w:tab w:val="left" w:pos="539"/>
        </w:tabs>
        <w:spacing w:before="204" w:line="268" w:lineRule="auto"/>
        <w:ind w:right="112"/>
        <w:jc w:val="both"/>
        <w:rPr>
          <w:b/>
          <w:i/>
          <w:color w:val="E64C3B"/>
          <w:sz w:val="18"/>
        </w:rPr>
      </w:pPr>
      <w:r>
        <w:rPr>
          <w:i/>
          <w:color w:val="E64C3B"/>
          <w:sz w:val="18"/>
        </w:rPr>
        <w:t xml:space="preserve"> </w:t>
      </w:r>
      <w:r w:rsidRPr="00BF5C47">
        <w:rPr>
          <w:i/>
          <w:sz w:val="18"/>
        </w:rPr>
        <w:t xml:space="preserve">Início da execução do objeto: </w:t>
      </w:r>
      <w:r w:rsidR="00FA59FB" w:rsidRPr="00FA59FB">
        <w:rPr>
          <w:b/>
          <w:i/>
          <w:sz w:val="18"/>
        </w:rPr>
        <w:t>quando for publicado o resultado do ato de credenciamento e</w:t>
      </w:r>
      <w:r w:rsidR="00894993" w:rsidRPr="00FA59FB">
        <w:rPr>
          <w:b/>
          <w:i/>
          <w:sz w:val="18"/>
        </w:rPr>
        <w:t xml:space="preserve"> </w:t>
      </w:r>
      <w:r w:rsidR="00FA59FB" w:rsidRPr="00FA59FB">
        <w:rPr>
          <w:b/>
          <w:i/>
          <w:sz w:val="18"/>
        </w:rPr>
        <w:t>assinado</w:t>
      </w:r>
      <w:r w:rsidR="001B2B21">
        <w:rPr>
          <w:b/>
          <w:i/>
          <w:sz w:val="18"/>
        </w:rPr>
        <w:t xml:space="preserve"> o</w:t>
      </w:r>
      <w:r w:rsidR="00FA59FB" w:rsidRPr="00FA59FB">
        <w:rPr>
          <w:b/>
          <w:i/>
          <w:sz w:val="18"/>
        </w:rPr>
        <w:t xml:space="preserve"> contrato</w:t>
      </w:r>
      <w:r w:rsidRPr="00FA59FB">
        <w:rPr>
          <w:b/>
        </w:rPr>
        <w:t>.</w:t>
      </w:r>
    </w:p>
    <w:p w14:paraId="2A61CDF9" w14:textId="140B03EA" w:rsidR="00213F8D" w:rsidRPr="00BF5C47" w:rsidRDefault="00213F8D" w:rsidP="00213F8D">
      <w:pPr>
        <w:pStyle w:val="PargrafodaLista"/>
        <w:numPr>
          <w:ilvl w:val="2"/>
          <w:numId w:val="26"/>
        </w:numPr>
        <w:tabs>
          <w:tab w:val="left" w:pos="539"/>
        </w:tabs>
        <w:spacing w:before="204" w:line="268" w:lineRule="auto"/>
        <w:ind w:right="112"/>
        <w:jc w:val="both"/>
        <w:rPr>
          <w:i/>
          <w:color w:val="E64C3B"/>
          <w:sz w:val="18"/>
        </w:rPr>
      </w:pPr>
      <w:r w:rsidRPr="00213F8D">
        <w:rPr>
          <w:i/>
          <w:color w:val="E64C3B"/>
          <w:sz w:val="18"/>
        </w:rPr>
        <w:t xml:space="preserve"> </w:t>
      </w:r>
      <w:r w:rsidR="00BF5C47" w:rsidRPr="00BF5C47">
        <w:rPr>
          <w:i/>
          <w:sz w:val="18"/>
        </w:rPr>
        <w:t>A prestação do serviço ocorrerá de forma contínua, por meio de canais eletrônicos, telefônicos ou presenciais disponibilizados pelas instituições financeiras credenciadas, sem necessidade de presença física na Câmara Municipal. As rotinas e procedimentos seguirão as diretrizes estabelecidas pela Administração, incluindo</w:t>
      </w:r>
      <w:r w:rsidR="00BF5C47">
        <w:t xml:space="preserve">: </w:t>
      </w:r>
    </w:p>
    <w:p w14:paraId="6FC5541C" w14:textId="61DBDA8F" w:rsidR="00BF5C47" w:rsidRPr="00BF5C47" w:rsidRDefault="00BF5C47" w:rsidP="00E37C75">
      <w:pPr>
        <w:pStyle w:val="PargrafodaLista"/>
        <w:numPr>
          <w:ilvl w:val="1"/>
          <w:numId w:val="33"/>
        </w:numPr>
        <w:tabs>
          <w:tab w:val="left" w:pos="539"/>
        </w:tabs>
        <w:spacing w:before="204" w:line="268" w:lineRule="auto"/>
        <w:ind w:right="112"/>
        <w:jc w:val="both"/>
        <w:rPr>
          <w:i/>
          <w:sz w:val="18"/>
        </w:rPr>
      </w:pPr>
      <w:r w:rsidRPr="00BF5C47">
        <w:rPr>
          <w:i/>
          <w:sz w:val="18"/>
        </w:rPr>
        <w:t>Desconto das parcelas diretamente na folha de pagamento dos servidores, conforme autorização prévia</w:t>
      </w:r>
      <w:r w:rsidR="00D55BD6">
        <w:rPr>
          <w:i/>
          <w:sz w:val="18"/>
        </w:rPr>
        <w:t>;</w:t>
      </w:r>
    </w:p>
    <w:p w14:paraId="6C7BB794" w14:textId="1975D85C" w:rsidR="00BF5C47" w:rsidRPr="00BF5C47" w:rsidRDefault="00BF5C47" w:rsidP="00E37C75">
      <w:pPr>
        <w:pStyle w:val="PargrafodaLista"/>
        <w:numPr>
          <w:ilvl w:val="1"/>
          <w:numId w:val="33"/>
        </w:numPr>
        <w:tabs>
          <w:tab w:val="left" w:pos="539"/>
        </w:tabs>
        <w:spacing w:before="204" w:line="268" w:lineRule="auto"/>
        <w:ind w:right="112"/>
        <w:jc w:val="both"/>
        <w:rPr>
          <w:i/>
          <w:sz w:val="18"/>
        </w:rPr>
      </w:pPr>
      <w:r w:rsidRPr="00BF5C47">
        <w:rPr>
          <w:i/>
          <w:sz w:val="18"/>
        </w:rPr>
        <w:t>Observância das taxas e condições previamente acordadas;</w:t>
      </w:r>
    </w:p>
    <w:p w14:paraId="58F9EE61" w14:textId="5F2F9DE5" w:rsidR="00BF5C47" w:rsidRDefault="00BF5C47" w:rsidP="00E37C75">
      <w:pPr>
        <w:pStyle w:val="PargrafodaLista"/>
        <w:numPr>
          <w:ilvl w:val="1"/>
          <w:numId w:val="33"/>
        </w:numPr>
        <w:tabs>
          <w:tab w:val="left" w:pos="539"/>
        </w:tabs>
        <w:spacing w:before="204" w:line="268" w:lineRule="auto"/>
        <w:ind w:right="112"/>
        <w:jc w:val="both"/>
        <w:rPr>
          <w:i/>
          <w:sz w:val="18"/>
        </w:rPr>
      </w:pPr>
      <w:r w:rsidRPr="00BF5C47">
        <w:rPr>
          <w:i/>
          <w:sz w:val="18"/>
        </w:rPr>
        <w:t>Disponibilização de canais de atendimento ao servidor para esclarecimento de dúvi</w:t>
      </w:r>
      <w:r w:rsidR="00D55BD6">
        <w:rPr>
          <w:i/>
          <w:sz w:val="18"/>
        </w:rPr>
        <w:t>das e formalização de contratos;</w:t>
      </w:r>
    </w:p>
    <w:p w14:paraId="62AEEF64" w14:textId="77777777" w:rsidR="005F6D65" w:rsidRP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t>Disponibilizar e gerenciar a oferta de empréstimos consignados, garantindo total transparência nas condições oferecidas aos servidores;</w:t>
      </w:r>
    </w:p>
    <w:p w14:paraId="235E8AD8" w14:textId="77777777" w:rsidR="005F6D65" w:rsidRP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t>Assegurar taxas de juros e encargos compatíveis com as melhores condições de mercado e dentro dos limites regulatórios aplicáveis;</w:t>
      </w:r>
    </w:p>
    <w:p w14:paraId="54D0A0A0" w14:textId="3A925AB2" w:rsid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t>Oferecer canais de atendimento físico e/ou digital, permitindo que os servidores consultem condições, tirem dúvidas e realizem a contratação com facilidade e segurança</w:t>
      </w:r>
      <w:r>
        <w:rPr>
          <w:i/>
          <w:sz w:val="18"/>
        </w:rPr>
        <w:t>.</w:t>
      </w:r>
    </w:p>
    <w:p w14:paraId="2ABE3E90" w14:textId="77777777" w:rsidR="005F6D65" w:rsidRP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t>Garantir a confidencialidade das informações dos servidores, protegendo seus dados conforme as normas da Lei Geral de Proteção de Dados Pessoais (LGPD) - Lei nº 13.709/2018;</w:t>
      </w:r>
    </w:p>
    <w:p w14:paraId="35F6B2AF" w14:textId="77777777" w:rsidR="005F6D65" w:rsidRP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t>Não cobrar tarifas adicionais, como taxas administrativas, de adesão ou manutenção, que possam onerar os servidores;</w:t>
      </w:r>
    </w:p>
    <w:p w14:paraId="662B94D1" w14:textId="77777777" w:rsidR="005F6D65" w:rsidRP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t>Manter sua regularidade fiscal, previdenciária e trabalhista durante todo o período de vigência do credenciamento;</w:t>
      </w:r>
    </w:p>
    <w:p w14:paraId="129ABFE0" w14:textId="77777777" w:rsidR="005F6D65" w:rsidRPr="005F6D65" w:rsidRDefault="005F6D65" w:rsidP="00E37C75">
      <w:pPr>
        <w:pStyle w:val="PargrafodaLista"/>
        <w:numPr>
          <w:ilvl w:val="1"/>
          <w:numId w:val="33"/>
        </w:numPr>
        <w:tabs>
          <w:tab w:val="left" w:pos="539"/>
        </w:tabs>
        <w:spacing w:before="204" w:line="268" w:lineRule="auto"/>
        <w:ind w:right="112"/>
        <w:jc w:val="both"/>
        <w:rPr>
          <w:i/>
          <w:sz w:val="18"/>
        </w:rPr>
      </w:pPr>
      <w:r w:rsidRPr="005F6D65">
        <w:rPr>
          <w:i/>
          <w:sz w:val="18"/>
        </w:rPr>
        <w:lastRenderedPageBreak/>
        <w:t>Os contratos de empréstimos serão celebrados direta e exclusivamente entre a CREDENCIADA e os servidores, no âmbito deste convênio, e dele farão parte integrante para todos os fins e efeitos de direito.</w:t>
      </w:r>
    </w:p>
    <w:p w14:paraId="0E553438" w14:textId="0C338DBF" w:rsidR="000415BD" w:rsidRDefault="000415BD" w:rsidP="00E37C75">
      <w:pPr>
        <w:pStyle w:val="PargrafodaLista"/>
        <w:numPr>
          <w:ilvl w:val="2"/>
          <w:numId w:val="36"/>
        </w:numPr>
        <w:tabs>
          <w:tab w:val="left" w:pos="639"/>
        </w:tabs>
        <w:spacing w:before="236" w:line="268" w:lineRule="auto"/>
        <w:ind w:right="111"/>
        <w:jc w:val="both"/>
        <w:rPr>
          <w:i/>
          <w:sz w:val="18"/>
        </w:rPr>
      </w:pPr>
      <w:r w:rsidRPr="000415BD">
        <w:rPr>
          <w:i/>
          <w:sz w:val="18"/>
        </w:rPr>
        <w:t>A Câmara Municipal de Araraquara não responde, em nenhuma hipótese, pelos débitos contratados por seus servidores, nem pelas condições oferecidas pelas CREDENCIADAS, restringindo sua responsabilidade à averbação dos valores autorizados pelo beneficiário e ao repasse à CREDENCIADA</w:t>
      </w:r>
      <w:r>
        <w:rPr>
          <w:i/>
          <w:sz w:val="18"/>
        </w:rPr>
        <w:t>.</w:t>
      </w:r>
    </w:p>
    <w:p w14:paraId="39A285A3" w14:textId="77777777" w:rsidR="000415BD" w:rsidRPr="000415BD" w:rsidRDefault="000415BD" w:rsidP="000415BD">
      <w:pPr>
        <w:pStyle w:val="PargrafodaLista"/>
        <w:numPr>
          <w:ilvl w:val="2"/>
          <w:numId w:val="36"/>
        </w:numPr>
        <w:tabs>
          <w:tab w:val="left" w:pos="639"/>
        </w:tabs>
        <w:spacing w:before="236" w:line="268" w:lineRule="auto"/>
        <w:ind w:right="111"/>
        <w:jc w:val="both"/>
        <w:rPr>
          <w:i/>
          <w:sz w:val="18"/>
        </w:rPr>
      </w:pPr>
      <w:r w:rsidRPr="000415BD">
        <w:rPr>
          <w:i/>
          <w:sz w:val="18"/>
        </w:rPr>
        <w:t>No caso de cancelamento ou redução do valor consignado mediante decisão judicial, as obrigações vencidas ou vincendas serão de exclusiva responsabilidade do servidor</w:t>
      </w:r>
    </w:p>
    <w:p w14:paraId="152AC982" w14:textId="77777777" w:rsidR="00F508D6" w:rsidRDefault="00F508D6" w:rsidP="00F508D6">
      <w:pPr>
        <w:pStyle w:val="PargrafodaLista"/>
        <w:numPr>
          <w:ilvl w:val="2"/>
          <w:numId w:val="36"/>
        </w:numPr>
        <w:tabs>
          <w:tab w:val="left" w:pos="639"/>
        </w:tabs>
        <w:spacing w:before="236" w:line="268" w:lineRule="auto"/>
        <w:ind w:right="111"/>
        <w:jc w:val="both"/>
        <w:rPr>
          <w:i/>
          <w:sz w:val="18"/>
        </w:rPr>
      </w:pPr>
      <w:r w:rsidRPr="00F508D6">
        <w:rPr>
          <w:i/>
          <w:sz w:val="18"/>
        </w:rPr>
        <w:t>Cobrar diretamente do consignado o saldo devedor do empréstimo, por ocasião de afastamento ou desligamento, que acarrete suspensão da amortização em folha de pagamento;</w:t>
      </w:r>
    </w:p>
    <w:p w14:paraId="2F2E9054" w14:textId="0A540867" w:rsidR="00F508D6" w:rsidRDefault="00F508D6" w:rsidP="00F508D6">
      <w:pPr>
        <w:pStyle w:val="PargrafodaLista"/>
        <w:numPr>
          <w:ilvl w:val="2"/>
          <w:numId w:val="36"/>
        </w:numPr>
        <w:tabs>
          <w:tab w:val="left" w:pos="639"/>
        </w:tabs>
        <w:spacing w:before="236" w:line="268" w:lineRule="auto"/>
        <w:ind w:right="111"/>
        <w:jc w:val="both"/>
        <w:rPr>
          <w:i/>
          <w:sz w:val="18"/>
        </w:rPr>
      </w:pPr>
      <w:r w:rsidRPr="00F508D6">
        <w:rPr>
          <w:i/>
          <w:sz w:val="18"/>
        </w:rPr>
        <w:t>Notificar o servidor que deverá comparecer junto à agência da CREDENCIADA ou outros meios de contato, na ocorrência de desligamento ou outro motivo que acarrete a sua exclusão da folha de pagamento, bem como a redução de sua margem consignável e consequente alteração do valor descontado, a fim de negociar o pagamento da dívida</w:t>
      </w:r>
      <w:r>
        <w:rPr>
          <w:i/>
          <w:sz w:val="18"/>
        </w:rPr>
        <w:t>.</w:t>
      </w:r>
    </w:p>
    <w:p w14:paraId="6F0FCECA" w14:textId="77777777" w:rsidR="00F508D6" w:rsidRPr="00F508D6" w:rsidRDefault="00F508D6" w:rsidP="00F508D6">
      <w:pPr>
        <w:pStyle w:val="PargrafodaLista"/>
        <w:numPr>
          <w:ilvl w:val="2"/>
          <w:numId w:val="36"/>
        </w:numPr>
        <w:tabs>
          <w:tab w:val="left" w:pos="639"/>
        </w:tabs>
        <w:spacing w:before="236" w:line="268" w:lineRule="auto"/>
        <w:ind w:right="111"/>
        <w:jc w:val="both"/>
        <w:rPr>
          <w:i/>
          <w:sz w:val="18"/>
        </w:rPr>
      </w:pPr>
      <w:r w:rsidRPr="00F508D6">
        <w:rPr>
          <w:i/>
          <w:sz w:val="18"/>
        </w:rPr>
        <w:t>Em caso de desconto indevido, cabe ao banco ressarcir o servidor público no prazo de 48 horas.</w:t>
      </w:r>
    </w:p>
    <w:p w14:paraId="24EDAAD0" w14:textId="77777777" w:rsidR="00F318BB" w:rsidRPr="00F318BB" w:rsidRDefault="00F318BB" w:rsidP="00F318BB">
      <w:pPr>
        <w:pStyle w:val="PargrafodaLista"/>
        <w:numPr>
          <w:ilvl w:val="2"/>
          <w:numId w:val="36"/>
        </w:numPr>
        <w:tabs>
          <w:tab w:val="left" w:pos="639"/>
        </w:tabs>
        <w:spacing w:before="236" w:line="268" w:lineRule="auto"/>
        <w:ind w:right="111"/>
        <w:jc w:val="both"/>
        <w:rPr>
          <w:i/>
          <w:sz w:val="18"/>
        </w:rPr>
      </w:pPr>
      <w:r w:rsidRPr="00F318BB">
        <w:rPr>
          <w:i/>
          <w:sz w:val="18"/>
        </w:rPr>
        <w:t>Fornecer a posição de dívida atualizada para liquidação/amortização antecipada dos empréstimos de abatimento de juros, quando solicitado pelo servidor, por qualquer ocasião ou na rescisão de contrato de trabalho do servidor.</w:t>
      </w:r>
    </w:p>
    <w:p w14:paraId="34A77B6A" w14:textId="77777777" w:rsidR="00F318BB" w:rsidRPr="00F318BB" w:rsidRDefault="00F318BB" w:rsidP="00F318BB">
      <w:pPr>
        <w:pStyle w:val="PargrafodaLista"/>
        <w:numPr>
          <w:ilvl w:val="2"/>
          <w:numId w:val="36"/>
        </w:numPr>
        <w:tabs>
          <w:tab w:val="left" w:pos="639"/>
        </w:tabs>
        <w:spacing w:before="236" w:line="268" w:lineRule="auto"/>
        <w:ind w:right="111"/>
        <w:jc w:val="both"/>
        <w:rPr>
          <w:i/>
          <w:sz w:val="18"/>
        </w:rPr>
      </w:pPr>
      <w:r w:rsidRPr="00F318BB">
        <w:rPr>
          <w:i/>
          <w:sz w:val="18"/>
        </w:rPr>
        <w:t>Possibilitar o servidor realizar a portabilidade de empréstimo consignado ou receber a portabilidade de outras instituições financeiras.</w:t>
      </w:r>
    </w:p>
    <w:p w14:paraId="57F1B73F" w14:textId="41B4BEED" w:rsidR="00F508D6" w:rsidRDefault="0020388D" w:rsidP="00F508D6">
      <w:pPr>
        <w:pStyle w:val="PargrafodaLista"/>
        <w:numPr>
          <w:ilvl w:val="2"/>
          <w:numId w:val="36"/>
        </w:numPr>
        <w:tabs>
          <w:tab w:val="left" w:pos="639"/>
        </w:tabs>
        <w:spacing w:before="236" w:line="268" w:lineRule="auto"/>
        <w:ind w:right="111"/>
        <w:jc w:val="both"/>
        <w:rPr>
          <w:i/>
          <w:sz w:val="18"/>
        </w:rPr>
      </w:pPr>
      <w:r w:rsidRPr="0020388D">
        <w:rPr>
          <w:i/>
          <w:sz w:val="18"/>
        </w:rPr>
        <w:t>Fornecer aos servidores os formulários de Contrato de Crédito Pessoal (de empréstimo ou de financiamento), Solicitação de Certidão de Reserva de Margem Consignável e Autorização para Desconto em Folha de Pagamento, bem como outros formulários que se fizerem necessários à formalização das operações</w:t>
      </w:r>
      <w:r>
        <w:rPr>
          <w:i/>
          <w:sz w:val="18"/>
        </w:rPr>
        <w:t>.</w:t>
      </w:r>
    </w:p>
    <w:p w14:paraId="26C65EF3" w14:textId="77777777" w:rsidR="00E606E7" w:rsidRPr="00E606E7" w:rsidRDefault="00E606E7" w:rsidP="009A31A5">
      <w:pPr>
        <w:pStyle w:val="PargrafodaLista"/>
        <w:numPr>
          <w:ilvl w:val="1"/>
          <w:numId w:val="33"/>
        </w:numPr>
        <w:tabs>
          <w:tab w:val="left" w:pos="539"/>
        </w:tabs>
        <w:spacing w:before="204" w:line="268" w:lineRule="auto"/>
        <w:ind w:right="112"/>
        <w:jc w:val="both"/>
        <w:rPr>
          <w:i/>
          <w:sz w:val="18"/>
        </w:rPr>
      </w:pPr>
      <w:r w:rsidRPr="00E606E7">
        <w:rPr>
          <w:i/>
          <w:sz w:val="18"/>
        </w:rPr>
        <w:t>Cumprir integralmente as normas estabelecidas no edital de credenciamento, bem como a Resolução 449/2019 e no contrato firmado com a Câmara Municipal de Araraquara.</w:t>
      </w:r>
    </w:p>
    <w:p w14:paraId="0652268B" w14:textId="1B187FC7" w:rsidR="00E606E7" w:rsidRDefault="00594709" w:rsidP="009A31A5">
      <w:pPr>
        <w:pStyle w:val="PargrafodaLista"/>
        <w:numPr>
          <w:ilvl w:val="1"/>
          <w:numId w:val="33"/>
        </w:numPr>
        <w:tabs>
          <w:tab w:val="left" w:pos="539"/>
        </w:tabs>
        <w:spacing w:before="204" w:line="268" w:lineRule="auto"/>
        <w:ind w:right="112"/>
        <w:jc w:val="both"/>
        <w:rPr>
          <w:i/>
          <w:sz w:val="18"/>
        </w:rPr>
      </w:pPr>
      <w:r w:rsidRPr="00594709">
        <w:rPr>
          <w:i/>
          <w:sz w:val="18"/>
        </w:rPr>
        <w:t>Disponibilizar a Câmara Municipal, até o último dia de cada mês, informações sobre as taxas de juros e demais condições e encargos para contratação de empréstimo, mantendo estas informações atualizadas mensalmente ou sempre que houver qualquer alteração, para divulgação aos servidores</w:t>
      </w:r>
      <w:r>
        <w:rPr>
          <w:i/>
          <w:sz w:val="18"/>
        </w:rPr>
        <w:t>.</w:t>
      </w:r>
    </w:p>
    <w:p w14:paraId="6DD036C8" w14:textId="1EC322D5" w:rsidR="00594709" w:rsidRPr="00594709" w:rsidRDefault="00594709" w:rsidP="009A31A5">
      <w:pPr>
        <w:pStyle w:val="PargrafodaLista"/>
        <w:numPr>
          <w:ilvl w:val="1"/>
          <w:numId w:val="33"/>
        </w:numPr>
        <w:tabs>
          <w:tab w:val="left" w:pos="539"/>
        </w:tabs>
        <w:spacing w:before="204" w:line="268" w:lineRule="auto"/>
        <w:ind w:right="112"/>
        <w:jc w:val="both"/>
        <w:rPr>
          <w:i/>
          <w:sz w:val="18"/>
        </w:rPr>
      </w:pPr>
      <w:r w:rsidRPr="00594709">
        <w:rPr>
          <w:i/>
          <w:sz w:val="18"/>
        </w:rPr>
        <w:t>Respeitar o limite legal para a margem consignável emitida expressamente pela CÂMARA, o total dos empréstimos e das demais consignações não poderá exceder ao valor equivalente a 40% (quarenta por cento) da remuneração líquida ou subsídio líquido do consignado, sendo 10% (dez por cento) exclusivo para os empréstimos rotativos mediante cartão de crédito e 30% (trinta por cento) para as demais consignações facultativas, deduzidos previamente os descontos obrigatórios (imposto de renda, contribuição previdenciária, pensão judicial, reposição e indenização ao erário, decisão judicial ou administrativo ou outros descontos compulsórios instituídos por lei</w:t>
      </w:r>
      <w:r w:rsidR="00D55BD6" w:rsidRPr="00594709">
        <w:rPr>
          <w:i/>
          <w:sz w:val="18"/>
        </w:rPr>
        <w:t>).</w:t>
      </w:r>
    </w:p>
    <w:p w14:paraId="63B40A00" w14:textId="77777777" w:rsidR="00FA4573" w:rsidRPr="00FA4573" w:rsidRDefault="00FA4573" w:rsidP="009A31A5">
      <w:pPr>
        <w:pStyle w:val="PargrafodaLista"/>
        <w:numPr>
          <w:ilvl w:val="1"/>
          <w:numId w:val="33"/>
        </w:numPr>
        <w:tabs>
          <w:tab w:val="left" w:pos="539"/>
        </w:tabs>
        <w:spacing w:before="204" w:line="268" w:lineRule="auto"/>
        <w:ind w:right="112"/>
        <w:jc w:val="both"/>
        <w:rPr>
          <w:i/>
          <w:sz w:val="18"/>
        </w:rPr>
      </w:pPr>
      <w:r w:rsidRPr="00FA4573">
        <w:rPr>
          <w:i/>
          <w:sz w:val="18"/>
        </w:rPr>
        <w:t>Encaminhar, através de meio eletrônico, até no mínimo 2 (dois) dias antes do fechamento da folha de pagamento que ocorre no dia 20 de cada mês, à Gerência de Gestão de Pessoal da Câmara Municipal de Araraquara, ofício especificando o banco, a agência e o número da conta a serem depositados ou transferidos os valores, a relação de todos os servidores que deverão ter o desconto do empréstimo no mês em vigor, contendo o nome completo,  CPF  e  número  da  matrícula  dos servidores, os valores das prestações a serem consignadas, mês de início e término, para que a Câmara proceda os devidos descontos em folha de pagamento.</w:t>
      </w:r>
    </w:p>
    <w:p w14:paraId="1BC8BE6B" w14:textId="21FA9765" w:rsidR="00FA4573" w:rsidRPr="00FA4573" w:rsidRDefault="00FA4573" w:rsidP="009A31A5">
      <w:pPr>
        <w:pStyle w:val="PargrafodaLista"/>
        <w:numPr>
          <w:ilvl w:val="1"/>
          <w:numId w:val="33"/>
        </w:numPr>
        <w:tabs>
          <w:tab w:val="left" w:pos="539"/>
        </w:tabs>
        <w:spacing w:before="204" w:line="268" w:lineRule="auto"/>
        <w:ind w:right="112"/>
        <w:jc w:val="both"/>
        <w:rPr>
          <w:i/>
          <w:sz w:val="18"/>
        </w:rPr>
      </w:pPr>
      <w:r w:rsidRPr="00FA4573">
        <w:rPr>
          <w:i/>
          <w:sz w:val="18"/>
        </w:rPr>
        <w:t>Quando solicitado pela Câmara Municipal de Araraquara, a CREDENCIADA terá o prazo de no máximo 02 (dois dias úteis antes do fechamento da folha de pagamento para apresentar a autorização de desconto firmada por escrito, sob pena de advertência.</w:t>
      </w:r>
      <w:r w:rsidR="00763A48">
        <w:rPr>
          <w:i/>
          <w:sz w:val="18"/>
        </w:rPr>
        <w:t>.</w:t>
      </w:r>
    </w:p>
    <w:p w14:paraId="1F03BF57" w14:textId="366756D6" w:rsidR="00594709" w:rsidRDefault="00C04D83" w:rsidP="009A31A5">
      <w:pPr>
        <w:pStyle w:val="PargrafodaLista"/>
        <w:numPr>
          <w:ilvl w:val="1"/>
          <w:numId w:val="33"/>
        </w:numPr>
        <w:tabs>
          <w:tab w:val="left" w:pos="539"/>
        </w:tabs>
        <w:spacing w:before="204" w:line="268" w:lineRule="auto"/>
        <w:ind w:right="112"/>
        <w:jc w:val="both"/>
        <w:rPr>
          <w:i/>
          <w:sz w:val="18"/>
        </w:rPr>
      </w:pPr>
      <w:r w:rsidRPr="00C04D83">
        <w:rPr>
          <w:i/>
          <w:sz w:val="18"/>
        </w:rPr>
        <w:t>Extrapolado o prazo estabelecido no inciso “x</w:t>
      </w:r>
      <w:r>
        <w:rPr>
          <w:i/>
          <w:sz w:val="18"/>
        </w:rPr>
        <w:t>vi” do item 5</w:t>
      </w:r>
      <w:r w:rsidRPr="00C04D83">
        <w:rPr>
          <w:i/>
          <w:sz w:val="18"/>
        </w:rPr>
        <w:t>.1.</w:t>
      </w:r>
      <w:r>
        <w:rPr>
          <w:i/>
          <w:sz w:val="18"/>
        </w:rPr>
        <w:t>3</w:t>
      </w:r>
      <w:r w:rsidRPr="00C04D83">
        <w:rPr>
          <w:i/>
          <w:sz w:val="18"/>
        </w:rPr>
        <w:t>, o desconto não será realizado</w:t>
      </w:r>
      <w:r w:rsidR="006F77E1">
        <w:rPr>
          <w:i/>
          <w:sz w:val="18"/>
        </w:rPr>
        <w:t>.</w:t>
      </w:r>
    </w:p>
    <w:p w14:paraId="4EDA6B5D" w14:textId="77777777" w:rsidR="006F77E1" w:rsidRPr="006F77E1" w:rsidRDefault="006F77E1" w:rsidP="009A31A5">
      <w:pPr>
        <w:pStyle w:val="PargrafodaLista"/>
        <w:numPr>
          <w:ilvl w:val="1"/>
          <w:numId w:val="33"/>
        </w:numPr>
        <w:tabs>
          <w:tab w:val="left" w:pos="539"/>
        </w:tabs>
        <w:spacing w:before="204" w:line="268" w:lineRule="auto"/>
        <w:ind w:right="112"/>
        <w:jc w:val="both"/>
        <w:rPr>
          <w:i/>
          <w:sz w:val="18"/>
        </w:rPr>
      </w:pPr>
      <w:r w:rsidRPr="006F77E1">
        <w:rPr>
          <w:i/>
          <w:sz w:val="18"/>
        </w:rPr>
        <w:t xml:space="preserve">A instituição financeira deve, obrigatoriamente, ter representante com endereço comercial fixo, na cidade de ARARAQUARA, com competência para dirimir as questões decorrentes das consignações, enquanto a instiuição possuir contratos de empréstimos consignados em vigor, sob pena de responsabilização cível e </w:t>
      </w:r>
      <w:r w:rsidRPr="006F77E1">
        <w:rPr>
          <w:i/>
          <w:sz w:val="18"/>
        </w:rPr>
        <w:lastRenderedPageBreak/>
        <w:t>penal;</w:t>
      </w:r>
    </w:p>
    <w:p w14:paraId="613EAA17" w14:textId="77777777" w:rsidR="00BF5C47" w:rsidRPr="00BF5C47" w:rsidRDefault="00BF5C47" w:rsidP="00BF5C47">
      <w:pPr>
        <w:tabs>
          <w:tab w:val="left" w:pos="539"/>
        </w:tabs>
        <w:spacing w:before="204" w:line="268" w:lineRule="auto"/>
        <w:ind w:right="112"/>
        <w:jc w:val="both"/>
        <w:rPr>
          <w:i/>
          <w:color w:val="E64C3B"/>
          <w:sz w:val="18"/>
        </w:rPr>
      </w:pPr>
    </w:p>
    <w:p w14:paraId="4FD124F4" w14:textId="2FF2ABB9" w:rsidR="00A9372B" w:rsidRPr="00EB57BF" w:rsidRDefault="00213F8D" w:rsidP="00213F8D">
      <w:pPr>
        <w:pStyle w:val="PargrafodaLista"/>
        <w:numPr>
          <w:ilvl w:val="2"/>
          <w:numId w:val="26"/>
        </w:numPr>
        <w:tabs>
          <w:tab w:val="left" w:pos="539"/>
        </w:tabs>
        <w:spacing w:before="204" w:line="268" w:lineRule="auto"/>
        <w:ind w:right="112"/>
        <w:jc w:val="both"/>
        <w:rPr>
          <w:i/>
          <w:sz w:val="18"/>
        </w:rPr>
      </w:pPr>
      <w:r w:rsidRPr="00EB57BF">
        <w:rPr>
          <w:i/>
          <w:sz w:val="18"/>
        </w:rPr>
        <w:t xml:space="preserve"> </w:t>
      </w:r>
      <w:r w:rsidR="00A9372B" w:rsidRPr="00EB57BF">
        <w:rPr>
          <w:i/>
          <w:sz w:val="18"/>
        </w:rPr>
        <w:t>Cronograma de realização dos serviços:</w:t>
      </w:r>
    </w:p>
    <w:p w14:paraId="7E8F60A5" w14:textId="1C2D07B9" w:rsidR="00EB57BF" w:rsidRPr="00EB57BF" w:rsidRDefault="00EB57BF" w:rsidP="00EB57BF">
      <w:pPr>
        <w:pStyle w:val="PargrafodaLista"/>
        <w:numPr>
          <w:ilvl w:val="0"/>
          <w:numId w:val="30"/>
        </w:numPr>
        <w:tabs>
          <w:tab w:val="left" w:pos="539"/>
        </w:tabs>
        <w:spacing w:before="204" w:line="268" w:lineRule="auto"/>
        <w:ind w:left="1418" w:right="112"/>
        <w:rPr>
          <w:i/>
          <w:sz w:val="18"/>
        </w:rPr>
      </w:pPr>
      <w:r w:rsidRPr="00EB57BF">
        <w:rPr>
          <w:b/>
          <w:bCs/>
          <w:i/>
          <w:sz w:val="18"/>
        </w:rPr>
        <w:t>Etapa 1:</w:t>
      </w:r>
      <w:r w:rsidRPr="00EB57BF">
        <w:rPr>
          <w:i/>
          <w:sz w:val="18"/>
        </w:rPr>
        <w:t xml:space="preserve"> Credenciamento das instituições financeiras – </w:t>
      </w:r>
      <w:r w:rsidRPr="00EB57BF">
        <w:rPr>
          <w:b/>
          <w:bCs/>
          <w:i/>
          <w:sz w:val="18"/>
        </w:rPr>
        <w:t>Após a assinatura do contrato</w:t>
      </w:r>
      <w:r w:rsidRPr="00EB57BF">
        <w:rPr>
          <w:i/>
          <w:sz w:val="18"/>
        </w:rPr>
        <w:t>;</w:t>
      </w:r>
    </w:p>
    <w:p w14:paraId="0D75DF0B" w14:textId="3E421A1B" w:rsidR="00A9372B" w:rsidRPr="00EB57BF" w:rsidRDefault="00EB57BF" w:rsidP="00EB57BF">
      <w:pPr>
        <w:pStyle w:val="PargrafodaLista"/>
        <w:numPr>
          <w:ilvl w:val="0"/>
          <w:numId w:val="30"/>
        </w:numPr>
        <w:tabs>
          <w:tab w:val="left" w:pos="539"/>
        </w:tabs>
        <w:spacing w:before="204" w:line="268" w:lineRule="auto"/>
        <w:ind w:left="1418" w:right="112"/>
        <w:rPr>
          <w:i/>
          <w:sz w:val="18"/>
        </w:rPr>
      </w:pPr>
      <w:r w:rsidRPr="00EB57BF">
        <w:rPr>
          <w:b/>
          <w:bCs/>
          <w:i/>
          <w:sz w:val="18"/>
        </w:rPr>
        <w:t>Etapa 2:</w:t>
      </w:r>
      <w:r w:rsidRPr="00EB57BF">
        <w:rPr>
          <w:i/>
          <w:sz w:val="18"/>
        </w:rPr>
        <w:t xml:space="preserve"> Disponibilização das ofertas de crédito consignado aos servidores – </w:t>
      </w:r>
      <w:r w:rsidRPr="00EB57BF">
        <w:rPr>
          <w:b/>
          <w:bCs/>
          <w:i/>
          <w:sz w:val="18"/>
        </w:rPr>
        <w:t>Após a habilitação da instituição junto ao sistema da Câmara Municipal</w:t>
      </w:r>
      <w:r w:rsidRPr="00EB57BF">
        <w:rPr>
          <w:i/>
          <w:sz w:val="18"/>
        </w:rPr>
        <w:t>;</w:t>
      </w:r>
    </w:p>
    <w:p w14:paraId="08F0430C" w14:textId="796F4CE5" w:rsidR="00EB57BF" w:rsidRPr="00EB57BF" w:rsidRDefault="00EB57BF" w:rsidP="00EB57BF">
      <w:pPr>
        <w:pStyle w:val="PargrafodaLista"/>
        <w:numPr>
          <w:ilvl w:val="0"/>
          <w:numId w:val="30"/>
        </w:numPr>
        <w:tabs>
          <w:tab w:val="left" w:pos="539"/>
        </w:tabs>
        <w:spacing w:before="204" w:line="268" w:lineRule="auto"/>
        <w:ind w:left="1418" w:right="112"/>
        <w:rPr>
          <w:i/>
          <w:sz w:val="18"/>
        </w:rPr>
      </w:pPr>
      <w:r w:rsidRPr="00EB57BF">
        <w:rPr>
          <w:b/>
          <w:bCs/>
          <w:i/>
          <w:sz w:val="18"/>
        </w:rPr>
        <w:t>Etapa 3:</w:t>
      </w:r>
      <w:r w:rsidRPr="00EB57BF">
        <w:rPr>
          <w:i/>
          <w:sz w:val="18"/>
        </w:rPr>
        <w:t xml:space="preserve"> Início da concessão dos empréstimos consignados – </w:t>
      </w:r>
      <w:r w:rsidRPr="00EB57BF">
        <w:rPr>
          <w:b/>
          <w:bCs/>
          <w:i/>
          <w:sz w:val="18"/>
        </w:rPr>
        <w:t>Imediatamente após a finalização da Etapa 2</w:t>
      </w:r>
      <w:r w:rsidRPr="00EB57BF">
        <w:rPr>
          <w:i/>
          <w:sz w:val="18"/>
        </w:rPr>
        <w:t>.</w:t>
      </w:r>
    </w:p>
    <w:p w14:paraId="0448D08C" w14:textId="77777777" w:rsidR="00EB57BF" w:rsidRDefault="00EB57BF">
      <w:pPr>
        <w:pStyle w:val="Corpodetexto"/>
        <w:spacing w:before="24"/>
      </w:pPr>
    </w:p>
    <w:p w14:paraId="78752C46" w14:textId="77777777" w:rsidR="00EB57BF" w:rsidRPr="00A9372B" w:rsidRDefault="00EB57BF">
      <w:pPr>
        <w:pStyle w:val="Corpodetexto"/>
        <w:spacing w:before="24"/>
        <w:rPr>
          <w:i/>
          <w:lang w:val="pt-BR"/>
        </w:rPr>
      </w:pPr>
    </w:p>
    <w:p w14:paraId="41153BF2" w14:textId="77777777" w:rsidR="001A78C7" w:rsidRPr="00E232FA" w:rsidRDefault="001A78C7" w:rsidP="001A78C7">
      <w:pPr>
        <w:pStyle w:val="Ttulo4"/>
        <w:rPr>
          <w:spacing w:val="-2"/>
        </w:rPr>
      </w:pPr>
      <w:r w:rsidRPr="00E232FA">
        <w:rPr>
          <w:spacing w:val="-2"/>
        </w:rPr>
        <w:t>Local e horário da prestação dos serviços</w:t>
      </w:r>
    </w:p>
    <w:p w14:paraId="66A993A5" w14:textId="4BE51E50" w:rsidR="001A78C7" w:rsidRPr="00E232FA" w:rsidRDefault="00E232FA" w:rsidP="001A78C7">
      <w:pPr>
        <w:pStyle w:val="PargrafodaLista"/>
        <w:numPr>
          <w:ilvl w:val="1"/>
          <w:numId w:val="4"/>
        </w:numPr>
        <w:tabs>
          <w:tab w:val="left" w:pos="539"/>
        </w:tabs>
        <w:spacing w:before="204" w:line="268" w:lineRule="auto"/>
        <w:ind w:right="112" w:firstLine="0"/>
        <w:jc w:val="both"/>
        <w:rPr>
          <w:i/>
          <w:sz w:val="18"/>
        </w:rPr>
      </w:pPr>
      <w:r w:rsidRPr="00E232FA">
        <w:rPr>
          <w:i/>
          <w:sz w:val="18"/>
        </w:rPr>
        <w:t xml:space="preserve">Os serviços serão prestados </w:t>
      </w:r>
      <w:r w:rsidRPr="00E232FA">
        <w:rPr>
          <w:b/>
          <w:bCs/>
          <w:i/>
          <w:sz w:val="18"/>
        </w:rPr>
        <w:t>pelas instituições financeiras credenciadas em seus próprios canais de atendimento</w:t>
      </w:r>
      <w:r w:rsidRPr="00E232FA">
        <w:rPr>
          <w:i/>
          <w:sz w:val="18"/>
        </w:rPr>
        <w:t>, sejam eles presenciais eletrônicos ou telefônicos.</w:t>
      </w:r>
    </w:p>
    <w:p w14:paraId="12920DE4" w14:textId="5D9D01D5" w:rsidR="001A78C7" w:rsidRPr="001A78C7" w:rsidRDefault="001A78C7" w:rsidP="001A78C7">
      <w:pPr>
        <w:pStyle w:val="PargrafodaLista"/>
        <w:numPr>
          <w:ilvl w:val="1"/>
          <w:numId w:val="4"/>
        </w:numPr>
        <w:tabs>
          <w:tab w:val="left" w:pos="539"/>
        </w:tabs>
        <w:spacing w:before="204" w:line="268" w:lineRule="auto"/>
        <w:ind w:right="112" w:firstLine="0"/>
        <w:jc w:val="both"/>
        <w:rPr>
          <w:i/>
          <w:color w:val="E64C3B"/>
          <w:sz w:val="18"/>
        </w:rPr>
      </w:pPr>
      <w:r w:rsidRPr="001A78C7">
        <w:rPr>
          <w:i/>
          <w:color w:val="E64C3B"/>
          <w:sz w:val="18"/>
        </w:rPr>
        <w:t xml:space="preserve"> </w:t>
      </w:r>
      <w:r w:rsidR="000539DD" w:rsidRPr="000539DD">
        <w:rPr>
          <w:i/>
          <w:sz w:val="18"/>
        </w:rPr>
        <w:t>O atendimento aos servidores seguirá os horários de funcionamento das respectivas instituições financeiras, garantindo acesso adequado aos serviços oferecidos.</w:t>
      </w:r>
    </w:p>
    <w:p w14:paraId="0BF39607" w14:textId="77777777" w:rsidR="001A78C7" w:rsidRDefault="001A78C7" w:rsidP="006C46DB">
      <w:pPr>
        <w:pStyle w:val="Nvel01-SemNumerao"/>
      </w:pPr>
      <w:r w:rsidRPr="59CAC803">
        <w:t>Rotinas a serem cumpridas</w:t>
      </w:r>
    </w:p>
    <w:p w14:paraId="1ACF4537" w14:textId="227ACF1A" w:rsidR="001A78C7" w:rsidRPr="00E31925" w:rsidRDefault="001A78C7" w:rsidP="001A78C7">
      <w:pPr>
        <w:pStyle w:val="PargrafodaLista"/>
        <w:numPr>
          <w:ilvl w:val="1"/>
          <w:numId w:val="4"/>
        </w:numPr>
        <w:tabs>
          <w:tab w:val="left" w:pos="539"/>
        </w:tabs>
        <w:spacing w:before="204" w:line="268" w:lineRule="auto"/>
        <w:ind w:right="112" w:firstLine="0"/>
        <w:jc w:val="both"/>
        <w:rPr>
          <w:i/>
          <w:sz w:val="18"/>
        </w:rPr>
      </w:pPr>
      <w:r w:rsidRPr="00E31925">
        <w:rPr>
          <w:i/>
          <w:sz w:val="18"/>
        </w:rPr>
        <w:t>A execução c</w:t>
      </w:r>
      <w:r w:rsidR="00EB1E44" w:rsidRPr="00E31925">
        <w:rPr>
          <w:i/>
          <w:sz w:val="18"/>
        </w:rPr>
        <w:t xml:space="preserve">ontratual observará as rotinas </w:t>
      </w:r>
      <w:r w:rsidRPr="00E31925">
        <w:rPr>
          <w:i/>
          <w:sz w:val="18"/>
        </w:rPr>
        <w:t>abaixo</w:t>
      </w:r>
      <w:r w:rsidR="00EB1E44" w:rsidRPr="00E31925">
        <w:rPr>
          <w:i/>
          <w:sz w:val="18"/>
        </w:rPr>
        <w:t>:</w:t>
      </w:r>
    </w:p>
    <w:p w14:paraId="1C9F0B13" w14:textId="145900DB" w:rsidR="001A78C7" w:rsidRPr="00E31925" w:rsidRDefault="0058650A" w:rsidP="0058650A">
      <w:pPr>
        <w:tabs>
          <w:tab w:val="left" w:pos="539"/>
        </w:tabs>
        <w:spacing w:before="204" w:line="268" w:lineRule="auto"/>
        <w:ind w:left="828" w:right="112"/>
        <w:jc w:val="both"/>
        <w:rPr>
          <w:i/>
          <w:sz w:val="18"/>
        </w:rPr>
      </w:pPr>
      <w:r w:rsidRPr="00E31925">
        <w:rPr>
          <w:i/>
          <w:sz w:val="18"/>
        </w:rPr>
        <w:t xml:space="preserve">5.4.1 </w:t>
      </w:r>
      <w:r w:rsidR="00EB1E44" w:rsidRPr="00E31925">
        <w:rPr>
          <w:i/>
          <w:sz w:val="18"/>
        </w:rPr>
        <w:t>As instituições financeiras credenciadas deverão oferecer e gerenciar os contratos de empréstimo consignado diretamente com os servidores da Câmara Municipal de Araraquara, respeitando as normas do Banco Central do Brasil e a legislação vigente.</w:t>
      </w:r>
    </w:p>
    <w:p w14:paraId="1C78A54E" w14:textId="56317640" w:rsidR="001A78C7" w:rsidRPr="00E31925" w:rsidRDefault="0058650A" w:rsidP="0058650A">
      <w:pPr>
        <w:tabs>
          <w:tab w:val="left" w:pos="539"/>
        </w:tabs>
        <w:spacing w:before="204" w:line="268" w:lineRule="auto"/>
        <w:ind w:left="828" w:right="112"/>
        <w:jc w:val="both"/>
      </w:pPr>
      <w:r w:rsidRPr="00E31925">
        <w:rPr>
          <w:i/>
          <w:sz w:val="18"/>
        </w:rPr>
        <w:t xml:space="preserve">5.4.2 </w:t>
      </w:r>
      <w:r w:rsidR="00EB1E44" w:rsidRPr="00E31925">
        <w:rPr>
          <w:i/>
          <w:sz w:val="18"/>
        </w:rPr>
        <w:t xml:space="preserve">O desconto das parcelas será realizado automaticamente na folha de pagamento dos servidores, devendo as instituições encaminhar à Administração os valores e informações até </w:t>
      </w:r>
      <w:r w:rsidR="00EB1E44" w:rsidRPr="00E31925">
        <w:rPr>
          <w:b/>
          <w:bCs/>
          <w:i/>
          <w:sz w:val="18"/>
        </w:rPr>
        <w:t>dois dias antes do fechamento da folha de pagamento</w:t>
      </w:r>
      <w:r w:rsidR="00EB1E44" w:rsidRPr="00E31925">
        <w:rPr>
          <w:i/>
          <w:sz w:val="18"/>
        </w:rPr>
        <w:t xml:space="preserve">, conforme estabelecido </w:t>
      </w:r>
      <w:r w:rsidR="004B444F" w:rsidRPr="001D7BC8">
        <w:rPr>
          <w:i/>
          <w:sz w:val="18"/>
        </w:rPr>
        <w:t xml:space="preserve">na alínea XV do item 5.1.3. </w:t>
      </w:r>
      <w:r w:rsidR="001D7BC8" w:rsidRPr="001D7BC8">
        <w:rPr>
          <w:i/>
          <w:sz w:val="18"/>
        </w:rPr>
        <w:t>deste documento.</w:t>
      </w:r>
    </w:p>
    <w:p w14:paraId="20C8D14C" w14:textId="14216E27" w:rsidR="00EB1E44" w:rsidRPr="00E31925" w:rsidRDefault="00EB1E44" w:rsidP="0058650A">
      <w:pPr>
        <w:tabs>
          <w:tab w:val="left" w:pos="539"/>
        </w:tabs>
        <w:spacing w:before="204" w:line="268" w:lineRule="auto"/>
        <w:ind w:left="828" w:right="112"/>
        <w:jc w:val="both"/>
        <w:rPr>
          <w:i/>
          <w:sz w:val="18"/>
        </w:rPr>
      </w:pPr>
      <w:r w:rsidRPr="00E31925">
        <w:rPr>
          <w:i/>
          <w:sz w:val="18"/>
        </w:rPr>
        <w:t>5.4.3</w:t>
      </w:r>
      <w:r w:rsidRPr="00E31925">
        <w:t xml:space="preserve"> </w:t>
      </w:r>
      <w:r w:rsidRPr="00E31925">
        <w:rPr>
          <w:i/>
          <w:sz w:val="18"/>
        </w:rPr>
        <w:t>As instituições devem garantir transparência na divulgação das condições de crédito, assegurando que os servidores tenham acesso a informações sobre taxas de juros, encargos financeiros e prazo de pagamento.</w:t>
      </w:r>
    </w:p>
    <w:p w14:paraId="3DE54D07" w14:textId="0CF40E2C" w:rsidR="00EB1E44" w:rsidRDefault="00EB1E44" w:rsidP="0058650A">
      <w:pPr>
        <w:tabs>
          <w:tab w:val="left" w:pos="539"/>
        </w:tabs>
        <w:spacing w:before="204" w:line="268" w:lineRule="auto"/>
        <w:ind w:left="828" w:right="112"/>
        <w:jc w:val="both"/>
      </w:pPr>
      <w:r w:rsidRPr="00E31925">
        <w:rPr>
          <w:i/>
          <w:sz w:val="18"/>
        </w:rPr>
        <w:t>5.4.4</w:t>
      </w:r>
      <w:r w:rsidRPr="00E31925">
        <w:t xml:space="preserve"> </w:t>
      </w:r>
      <w:r w:rsidRPr="00E31925">
        <w:rPr>
          <w:i/>
          <w:sz w:val="18"/>
        </w:rPr>
        <w:t>As instituições devem garantir transparência na divulgação das condições de crédito, assegurando que os servidores tenham acesso a informações sobre taxas de juros, encargos financeiros e prazo de pagamento</w:t>
      </w:r>
      <w:r w:rsidRPr="00EB1E44">
        <w:rPr>
          <w:i/>
          <w:color w:val="E64C3B"/>
          <w:sz w:val="18"/>
        </w:rPr>
        <w:t>.</w:t>
      </w:r>
    </w:p>
    <w:p w14:paraId="27D55331" w14:textId="77777777" w:rsidR="00EB1E44" w:rsidRPr="001A78C7" w:rsidRDefault="00EB1E44" w:rsidP="0058650A">
      <w:pPr>
        <w:tabs>
          <w:tab w:val="left" w:pos="539"/>
        </w:tabs>
        <w:spacing w:before="204" w:line="268" w:lineRule="auto"/>
        <w:ind w:left="828" w:right="112"/>
        <w:jc w:val="both"/>
        <w:rPr>
          <w:i/>
          <w:color w:val="E64C3B"/>
          <w:sz w:val="18"/>
        </w:rPr>
      </w:pPr>
    </w:p>
    <w:p w14:paraId="51D6BB7C" w14:textId="77777777" w:rsidR="00525EC9" w:rsidRPr="007E40DB" w:rsidRDefault="00525EC9" w:rsidP="006C46DB">
      <w:pPr>
        <w:pStyle w:val="Nvel01-SemNumerao"/>
      </w:pPr>
      <w:r w:rsidRPr="59CAC803">
        <w:t>Informações relevantes para o dimensionamento da proposta</w:t>
      </w:r>
    </w:p>
    <w:p w14:paraId="35E352B9" w14:textId="77777777" w:rsidR="00525EC9" w:rsidRPr="00E31925" w:rsidRDefault="00525EC9" w:rsidP="00525EC9">
      <w:pPr>
        <w:pStyle w:val="PargrafodaLista"/>
        <w:numPr>
          <w:ilvl w:val="1"/>
          <w:numId w:val="4"/>
        </w:numPr>
        <w:tabs>
          <w:tab w:val="left" w:pos="539"/>
        </w:tabs>
        <w:spacing w:before="204" w:line="268" w:lineRule="auto"/>
        <w:ind w:right="112" w:firstLine="0"/>
        <w:jc w:val="both"/>
        <w:rPr>
          <w:i/>
          <w:sz w:val="18"/>
        </w:rPr>
      </w:pPr>
      <w:r w:rsidRPr="00E31925">
        <w:rPr>
          <w:i/>
          <w:sz w:val="18"/>
        </w:rPr>
        <w:t>A demanda do órgão tem como base as seguintes características:</w:t>
      </w:r>
    </w:p>
    <w:p w14:paraId="7BE6C275" w14:textId="5E680828" w:rsidR="00FD7030" w:rsidRPr="00B90F7A" w:rsidRDefault="00E31925" w:rsidP="00FD7030">
      <w:pPr>
        <w:tabs>
          <w:tab w:val="left" w:pos="539"/>
        </w:tabs>
        <w:spacing w:before="204" w:line="268" w:lineRule="auto"/>
        <w:ind w:left="828" w:right="112"/>
        <w:jc w:val="both"/>
        <w:rPr>
          <w:b/>
          <w:bCs/>
          <w:i/>
          <w:color w:val="EE0000"/>
          <w:sz w:val="18"/>
        </w:rPr>
      </w:pPr>
      <w:r w:rsidRPr="00E31925">
        <w:rPr>
          <w:i/>
          <w:sz w:val="18"/>
        </w:rPr>
        <w:t xml:space="preserve">5.6.1 </w:t>
      </w:r>
      <w:r w:rsidRPr="00E31925">
        <w:rPr>
          <w:b/>
          <w:bCs/>
          <w:i/>
          <w:sz w:val="18"/>
        </w:rPr>
        <w:t>Público-alvo:</w:t>
      </w:r>
      <w:r w:rsidR="0035456C">
        <w:rPr>
          <w:i/>
          <w:sz w:val="18"/>
        </w:rPr>
        <w:t xml:space="preserve"> 144</w:t>
      </w:r>
      <w:r w:rsidRPr="00E31925">
        <w:rPr>
          <w:i/>
          <w:sz w:val="18"/>
        </w:rPr>
        <w:t xml:space="preserve"> servidores, entre funcionários efetivos, comissionados, vereadores, aposentados e pensionistas, conforme detalhado no ETP</w:t>
      </w:r>
      <w:r w:rsidR="00FD7030" w:rsidRPr="00E31925">
        <w:rPr>
          <w:i/>
          <w:sz w:val="18"/>
        </w:rPr>
        <w:t>;</w:t>
      </w:r>
      <w:r w:rsidR="00B90F7A">
        <w:rPr>
          <w:i/>
          <w:sz w:val="18"/>
        </w:rPr>
        <w:t xml:space="preserve"> </w:t>
      </w:r>
    </w:p>
    <w:p w14:paraId="4E0B3965" w14:textId="4E68140B" w:rsidR="00525EC9" w:rsidRPr="00525EC9" w:rsidRDefault="00FD7030" w:rsidP="00FD7030">
      <w:pPr>
        <w:tabs>
          <w:tab w:val="left" w:pos="539"/>
        </w:tabs>
        <w:spacing w:before="204" w:line="268" w:lineRule="auto"/>
        <w:ind w:left="828" w:right="112"/>
        <w:jc w:val="both"/>
        <w:rPr>
          <w:i/>
          <w:color w:val="E64C3B"/>
          <w:sz w:val="18"/>
        </w:rPr>
      </w:pPr>
      <w:r w:rsidRPr="00E31925">
        <w:rPr>
          <w:i/>
          <w:sz w:val="18"/>
        </w:rPr>
        <w:t xml:space="preserve">5.6.2 </w:t>
      </w:r>
      <w:r w:rsidR="00E31925" w:rsidRPr="00E31925">
        <w:rPr>
          <w:i/>
          <w:sz w:val="18"/>
        </w:rPr>
        <w:t>Margem consignável:</w:t>
      </w:r>
      <w:r w:rsidR="00E31925" w:rsidRPr="00E31925">
        <w:rPr>
          <w:b/>
          <w:bCs/>
          <w:i/>
          <w:sz w:val="18"/>
        </w:rPr>
        <w:t xml:space="preserve"> Respeito ao limite legal de </w:t>
      </w:r>
      <w:r w:rsidR="00E31925" w:rsidRPr="00E31925">
        <w:rPr>
          <w:i/>
          <w:sz w:val="18"/>
        </w:rPr>
        <w:t>40% da remuneração líquida</w:t>
      </w:r>
      <w:r w:rsidR="00E31925" w:rsidRPr="00E31925">
        <w:rPr>
          <w:b/>
          <w:bCs/>
          <w:i/>
          <w:sz w:val="18"/>
        </w:rPr>
        <w:t>, sendo 30% para empréstimos e 10% exclusivos para cartão de crédito consignado, conforme Resolução 449/2019 d</w:t>
      </w:r>
      <w:r w:rsidR="00A846C8">
        <w:rPr>
          <w:b/>
          <w:bCs/>
          <w:i/>
          <w:sz w:val="18"/>
        </w:rPr>
        <w:t>a</w:t>
      </w:r>
      <w:r w:rsidR="00E31925" w:rsidRPr="00E31925">
        <w:rPr>
          <w:b/>
          <w:bCs/>
          <w:i/>
          <w:sz w:val="18"/>
        </w:rPr>
        <w:t xml:space="preserve"> C</w:t>
      </w:r>
      <w:r w:rsidR="00A846C8">
        <w:rPr>
          <w:b/>
          <w:bCs/>
          <w:i/>
          <w:sz w:val="18"/>
        </w:rPr>
        <w:t>âmara</w:t>
      </w:r>
      <w:r w:rsidR="00E31925" w:rsidRPr="00E31925">
        <w:rPr>
          <w:b/>
          <w:bCs/>
          <w:i/>
          <w:sz w:val="18"/>
        </w:rPr>
        <w:t xml:space="preserve"> M</w:t>
      </w:r>
      <w:r w:rsidR="00A846C8">
        <w:rPr>
          <w:b/>
          <w:bCs/>
          <w:i/>
          <w:sz w:val="18"/>
        </w:rPr>
        <w:t>unicipal de Araraquara</w:t>
      </w:r>
      <w:r w:rsidR="00525EC9" w:rsidRPr="00E31925">
        <w:rPr>
          <w:b/>
          <w:bCs/>
          <w:i/>
          <w:sz w:val="18"/>
        </w:rPr>
        <w:t>;</w:t>
      </w:r>
    </w:p>
    <w:p w14:paraId="1FA5BAD3" w14:textId="69936094" w:rsidR="00525EC9" w:rsidRPr="00525EC9" w:rsidRDefault="00E31925" w:rsidP="00FD7030">
      <w:pPr>
        <w:tabs>
          <w:tab w:val="left" w:pos="539"/>
        </w:tabs>
        <w:spacing w:before="204" w:line="268" w:lineRule="auto"/>
        <w:ind w:left="828" w:right="112"/>
        <w:jc w:val="both"/>
        <w:rPr>
          <w:i/>
          <w:color w:val="E64C3B"/>
          <w:sz w:val="18"/>
        </w:rPr>
      </w:pPr>
      <w:r w:rsidRPr="00E31925">
        <w:rPr>
          <w:i/>
          <w:sz w:val="18"/>
        </w:rPr>
        <w:t xml:space="preserve">5.6.3 </w:t>
      </w:r>
      <w:r w:rsidRPr="00E31925">
        <w:rPr>
          <w:b/>
          <w:bCs/>
          <w:i/>
          <w:sz w:val="18"/>
        </w:rPr>
        <w:t>Modelo de contratação:</w:t>
      </w:r>
      <w:r w:rsidRPr="00E31925">
        <w:rPr>
          <w:i/>
          <w:sz w:val="18"/>
        </w:rPr>
        <w:t xml:space="preserve"> Credenciamento contínuo, garantindo ampla concorrência e participação de instituições financeiras que atendam aos requisitos estabelecidos</w:t>
      </w:r>
      <w:r>
        <w:t>.</w:t>
      </w:r>
    </w:p>
    <w:p w14:paraId="083F7696" w14:textId="77777777" w:rsidR="00525EC9" w:rsidRPr="007E40DB" w:rsidRDefault="00525EC9" w:rsidP="006C46DB">
      <w:pPr>
        <w:pStyle w:val="Nvel01-SemNumerao"/>
        <w:rPr>
          <w:rFonts w:eastAsia="Calibri"/>
        </w:rPr>
      </w:pPr>
      <w:r>
        <w:t xml:space="preserve">Especificação da </w:t>
      </w:r>
      <w:r w:rsidRPr="00690D71">
        <w:t>garantia</w:t>
      </w:r>
      <w:r>
        <w:t xml:space="preserve"> do serviço (</w:t>
      </w:r>
      <w:r w:rsidRPr="00961BC3">
        <w:t>art. 40, §1º, inciso III, da Lei nº 14.133, de 2021</w:t>
      </w:r>
      <w:r>
        <w:t>)</w:t>
      </w:r>
    </w:p>
    <w:p w14:paraId="05B51A95" w14:textId="77777777" w:rsidR="00525EC9" w:rsidRPr="007313E1" w:rsidRDefault="00525EC9" w:rsidP="00525EC9">
      <w:pPr>
        <w:pStyle w:val="PargrafodaLista"/>
        <w:numPr>
          <w:ilvl w:val="1"/>
          <w:numId w:val="4"/>
        </w:numPr>
        <w:tabs>
          <w:tab w:val="left" w:pos="539"/>
        </w:tabs>
        <w:spacing w:before="204" w:line="268" w:lineRule="auto"/>
        <w:ind w:right="112" w:firstLine="0"/>
        <w:jc w:val="both"/>
        <w:rPr>
          <w:b/>
          <w:bCs/>
          <w:i/>
          <w:sz w:val="18"/>
        </w:rPr>
      </w:pPr>
      <w:r w:rsidRPr="007313E1">
        <w:rPr>
          <w:bCs/>
          <w:sz w:val="18"/>
        </w:rPr>
        <w:t>O prazo de garantia contratual dos serviços é aquele estabelecido na Lei nº 8.078, de 11 de setembro de 1990 (Código de Defesa do Consumidor</w:t>
      </w:r>
      <w:r w:rsidRPr="007313E1">
        <w:rPr>
          <w:b/>
          <w:bCs/>
          <w:i/>
          <w:sz w:val="18"/>
        </w:rPr>
        <w:t>).</w:t>
      </w:r>
    </w:p>
    <w:p w14:paraId="407BB346" w14:textId="6128C8E9" w:rsidR="00525EC9" w:rsidRPr="00525EC9" w:rsidRDefault="00525EC9" w:rsidP="007313E1">
      <w:pPr>
        <w:pStyle w:val="PargrafodaLista"/>
        <w:tabs>
          <w:tab w:val="left" w:pos="539"/>
        </w:tabs>
        <w:spacing w:before="204" w:line="268" w:lineRule="auto"/>
        <w:ind w:right="112"/>
        <w:jc w:val="both"/>
        <w:rPr>
          <w:i/>
          <w:color w:val="E64C3B"/>
          <w:sz w:val="18"/>
        </w:rPr>
      </w:pPr>
      <w:r>
        <w:rPr>
          <w:i/>
          <w:color w:val="E64C3B"/>
          <w:sz w:val="18"/>
        </w:rPr>
        <w:tab/>
      </w:r>
    </w:p>
    <w:p w14:paraId="64994EFB" w14:textId="77777777" w:rsidR="00525EC9" w:rsidRDefault="00525EC9" w:rsidP="009176C1">
      <w:pPr>
        <w:pStyle w:val="Nvel1-SemNum"/>
      </w:pPr>
    </w:p>
    <w:p w14:paraId="6877E91E" w14:textId="77777777" w:rsidR="00525EC9" w:rsidRPr="009176C1" w:rsidRDefault="00525EC9" w:rsidP="009176C1">
      <w:pPr>
        <w:pStyle w:val="Nvel1-SemNum"/>
        <w:rPr>
          <w:i/>
          <w:iCs/>
        </w:rPr>
      </w:pPr>
      <w:r w:rsidRPr="009176C1">
        <w:t>Procedimentos de transição e finalização do contrato</w:t>
      </w:r>
    </w:p>
    <w:p w14:paraId="3BE4D1A5" w14:textId="77777777" w:rsidR="00525EC9" w:rsidRPr="009176C1" w:rsidRDefault="00525EC9" w:rsidP="005E49C7">
      <w:pPr>
        <w:pStyle w:val="PargrafodaLista"/>
        <w:numPr>
          <w:ilvl w:val="1"/>
          <w:numId w:val="4"/>
        </w:numPr>
        <w:tabs>
          <w:tab w:val="left" w:pos="539"/>
        </w:tabs>
        <w:spacing w:before="204" w:line="268" w:lineRule="auto"/>
        <w:ind w:right="112" w:firstLine="0"/>
        <w:jc w:val="both"/>
        <w:rPr>
          <w:i/>
          <w:sz w:val="18"/>
        </w:rPr>
      </w:pPr>
      <w:r w:rsidRPr="009176C1">
        <w:rPr>
          <w:i/>
          <w:sz w:val="18"/>
        </w:rPr>
        <w:t>Não serão necessários procedimentos de transição e finalização do contrato devido às características do objeto.</w:t>
      </w:r>
    </w:p>
    <w:p w14:paraId="351B506A" w14:textId="77777777" w:rsidR="00A9372B" w:rsidRDefault="00A9372B">
      <w:pPr>
        <w:pStyle w:val="Corpodetexto"/>
        <w:spacing w:before="24"/>
        <w:rPr>
          <w:i/>
        </w:rPr>
      </w:pPr>
    </w:p>
    <w:p w14:paraId="39605E7A" w14:textId="77777777" w:rsidR="001A78C7" w:rsidRDefault="001A78C7">
      <w:pPr>
        <w:pStyle w:val="Corpodetexto"/>
        <w:spacing w:before="24"/>
        <w:rPr>
          <w:i/>
        </w:rPr>
      </w:pPr>
    </w:p>
    <w:p w14:paraId="516D73F3" w14:textId="77777777" w:rsidR="00297B2A" w:rsidRPr="008725C5" w:rsidRDefault="009D4E05" w:rsidP="008725C5">
      <w:pPr>
        <w:pStyle w:val="Ttulo1"/>
        <w:numPr>
          <w:ilvl w:val="0"/>
          <w:numId w:val="4"/>
        </w:numPr>
        <w:tabs>
          <w:tab w:val="left" w:pos="384"/>
        </w:tabs>
        <w:ind w:left="384" w:hanging="270"/>
        <w:rPr>
          <w:spacing w:val="-1"/>
        </w:rPr>
      </w:pPr>
      <w:bookmarkStart w:id="7" w:name="6._Modelo_de_gestão_do_contrato"/>
      <w:bookmarkEnd w:id="7"/>
      <w:r w:rsidRPr="008725C5">
        <w:rPr>
          <w:spacing w:val="-1"/>
        </w:rPr>
        <w:t>Modelo</w:t>
      </w:r>
      <w:r>
        <w:rPr>
          <w:spacing w:val="-1"/>
        </w:rPr>
        <w:t xml:space="preserve"> </w:t>
      </w:r>
      <w:r w:rsidRPr="008725C5">
        <w:rPr>
          <w:spacing w:val="-1"/>
        </w:rPr>
        <w:t>de</w:t>
      </w:r>
      <w:r>
        <w:rPr>
          <w:spacing w:val="-1"/>
        </w:rPr>
        <w:t xml:space="preserve"> </w:t>
      </w:r>
      <w:r w:rsidRPr="008725C5">
        <w:rPr>
          <w:spacing w:val="-1"/>
        </w:rPr>
        <w:t>gestão do contrato</w:t>
      </w:r>
    </w:p>
    <w:p w14:paraId="6F060186" w14:textId="77777777" w:rsidR="00297B2A" w:rsidRPr="008725C5" w:rsidRDefault="009D4E05" w:rsidP="008725C5">
      <w:pPr>
        <w:pStyle w:val="PargrafodaLista"/>
        <w:numPr>
          <w:ilvl w:val="1"/>
          <w:numId w:val="4"/>
        </w:numPr>
        <w:tabs>
          <w:tab w:val="left" w:pos="555"/>
        </w:tabs>
        <w:spacing w:before="204" w:line="268" w:lineRule="auto"/>
        <w:ind w:right="112" w:firstLine="0"/>
        <w:jc w:val="both"/>
        <w:rPr>
          <w:sz w:val="18"/>
        </w:rPr>
      </w:pPr>
      <w:r w:rsidRPr="008725C5">
        <w:rPr>
          <w:sz w:val="18"/>
        </w:rPr>
        <w:t>O contrato deverá ser executado fielmente pelas partes, de acordo com as cláusulas avençadas e as normas da Lei nº 14.133, de 2021, e cada parte responderá pelas consequências de sua inexecução total ou parcial.</w:t>
      </w:r>
    </w:p>
    <w:p w14:paraId="54756020" w14:textId="77777777" w:rsidR="00297B2A" w:rsidRPr="008725C5" w:rsidRDefault="009D4E05" w:rsidP="008725C5">
      <w:pPr>
        <w:pStyle w:val="PargrafodaLista"/>
        <w:numPr>
          <w:ilvl w:val="1"/>
          <w:numId w:val="4"/>
        </w:numPr>
        <w:tabs>
          <w:tab w:val="left" w:pos="555"/>
        </w:tabs>
        <w:spacing w:before="204" w:line="268" w:lineRule="auto"/>
        <w:ind w:right="112" w:firstLine="0"/>
        <w:jc w:val="both"/>
        <w:rPr>
          <w:sz w:val="18"/>
        </w:rPr>
      </w:pPr>
      <w:r w:rsidRPr="008725C5">
        <w:rPr>
          <w:sz w:val="18"/>
        </w:rPr>
        <w:t>Em caso de impedimento, ordem de paralisação ou suspensão do contrato, o cronograma de execução será prorrogado automaticamente pelo tempo correspondente, anotadas tais circunstâncias mediante simples apostila.</w:t>
      </w:r>
    </w:p>
    <w:p w14:paraId="35F57B93" w14:textId="77777777" w:rsidR="00297B2A" w:rsidRPr="008725C5" w:rsidRDefault="009D4E05" w:rsidP="008725C5">
      <w:pPr>
        <w:pStyle w:val="PargrafodaLista"/>
        <w:numPr>
          <w:ilvl w:val="1"/>
          <w:numId w:val="4"/>
        </w:numPr>
        <w:tabs>
          <w:tab w:val="left" w:pos="555"/>
        </w:tabs>
        <w:spacing w:before="204" w:line="268" w:lineRule="auto"/>
        <w:ind w:right="112" w:firstLine="0"/>
        <w:jc w:val="both"/>
        <w:rPr>
          <w:sz w:val="18"/>
        </w:rPr>
      </w:pPr>
      <w:r w:rsidRPr="008725C5">
        <w:rPr>
          <w:sz w:val="18"/>
        </w:rPr>
        <w:t>As comunicações entre o órgão ou entidade e a contratada devem ser realizadas por escrito sempre que o ato exigir tal formalidade, admitindo-se o uso de mensagem eletrônica para esse fim.</w:t>
      </w:r>
    </w:p>
    <w:p w14:paraId="259288FA" w14:textId="77777777" w:rsidR="00297B2A" w:rsidRPr="008725C5" w:rsidRDefault="009D4E05" w:rsidP="008725C5">
      <w:pPr>
        <w:pStyle w:val="PargrafodaLista"/>
        <w:numPr>
          <w:ilvl w:val="1"/>
          <w:numId w:val="4"/>
        </w:numPr>
        <w:tabs>
          <w:tab w:val="left" w:pos="555"/>
        </w:tabs>
        <w:spacing w:before="204" w:line="268" w:lineRule="auto"/>
        <w:ind w:right="112" w:firstLine="0"/>
        <w:jc w:val="both"/>
        <w:rPr>
          <w:sz w:val="18"/>
        </w:rPr>
      </w:pPr>
      <w:r w:rsidRPr="008725C5">
        <w:rPr>
          <w:sz w:val="18"/>
        </w:rPr>
        <w:t>O órgão ou entidade poderá convocar representante da empresa para adoção de providências que devam ser cumpridas de imediato.</w:t>
      </w:r>
    </w:p>
    <w:p w14:paraId="019D98BE" w14:textId="03C08070" w:rsidR="00297B2A" w:rsidRPr="00C7487B" w:rsidRDefault="009D4E05" w:rsidP="008725C5">
      <w:pPr>
        <w:pStyle w:val="PargrafodaLista"/>
        <w:numPr>
          <w:ilvl w:val="1"/>
          <w:numId w:val="4"/>
        </w:numPr>
        <w:tabs>
          <w:tab w:val="left" w:pos="555"/>
        </w:tabs>
        <w:spacing w:before="204" w:line="268" w:lineRule="auto"/>
        <w:ind w:right="112" w:firstLine="0"/>
        <w:jc w:val="both"/>
        <w:rPr>
          <w:sz w:val="18"/>
        </w:rPr>
      </w:pPr>
      <w:r w:rsidRPr="00C7487B">
        <w:rPr>
          <w:sz w:val="1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760564" w:rsidRPr="00C7487B">
        <w:rPr>
          <w:sz w:val="18"/>
        </w:rPr>
        <w:t>.</w:t>
      </w:r>
    </w:p>
    <w:p w14:paraId="15F97429" w14:textId="77777777" w:rsidR="00337F02" w:rsidRDefault="00337F02" w:rsidP="008C578A">
      <w:pPr>
        <w:pStyle w:val="Ttulo4"/>
        <w:spacing w:before="1"/>
      </w:pPr>
    </w:p>
    <w:p w14:paraId="2E1A1645" w14:textId="77777777" w:rsidR="007B52E1" w:rsidRPr="00EC2A77" w:rsidRDefault="007B52E1" w:rsidP="007B52E1">
      <w:pPr>
        <w:pStyle w:val="Ttulo4"/>
        <w:spacing w:before="1"/>
      </w:pPr>
      <w:r w:rsidRPr="00EC2A77">
        <w:t>Preposto</w:t>
      </w:r>
    </w:p>
    <w:p w14:paraId="39D527F0" w14:textId="77777777" w:rsidR="007B52E1" w:rsidRPr="007B52E1" w:rsidRDefault="007B52E1" w:rsidP="007B52E1">
      <w:pPr>
        <w:pStyle w:val="PargrafodaLista"/>
        <w:numPr>
          <w:ilvl w:val="1"/>
          <w:numId w:val="4"/>
        </w:numPr>
        <w:tabs>
          <w:tab w:val="left" w:pos="555"/>
        </w:tabs>
        <w:spacing w:before="204" w:line="268" w:lineRule="auto"/>
        <w:ind w:right="112" w:firstLine="0"/>
        <w:jc w:val="both"/>
        <w:rPr>
          <w:sz w:val="18"/>
        </w:rPr>
      </w:pPr>
      <w:r w:rsidRPr="007B52E1">
        <w:rPr>
          <w:sz w:val="18"/>
        </w:rPr>
        <w:t>A Contratada designará formalmente o preposto da empresa, antes do início da prestação dos serviços, indicando no instrumento os poderes e deveres em relação à execução do objeto contratado.</w:t>
      </w:r>
    </w:p>
    <w:p w14:paraId="4169F7FB" w14:textId="4E11B367" w:rsidR="007B52E1" w:rsidRPr="007B52E1" w:rsidRDefault="007B52E1" w:rsidP="007B52E1">
      <w:pPr>
        <w:pStyle w:val="PargrafodaLista"/>
        <w:numPr>
          <w:ilvl w:val="1"/>
          <w:numId w:val="4"/>
        </w:numPr>
        <w:tabs>
          <w:tab w:val="left" w:pos="555"/>
        </w:tabs>
        <w:spacing w:before="204" w:line="268" w:lineRule="auto"/>
        <w:ind w:right="112" w:firstLine="0"/>
        <w:jc w:val="both"/>
        <w:rPr>
          <w:sz w:val="18"/>
        </w:rPr>
      </w:pPr>
      <w:r w:rsidRPr="007B52E1">
        <w:rPr>
          <w:sz w:val="18"/>
        </w:rPr>
        <w:t>A Contratada deverá manter preposto da empresa no local da execuç</w:t>
      </w:r>
      <w:r w:rsidR="007C07A5">
        <w:rPr>
          <w:sz w:val="18"/>
        </w:rPr>
        <w:t xml:space="preserve">ão do objeto conforme </w:t>
      </w:r>
      <w:r w:rsidR="00B90F7A" w:rsidRPr="00C44871">
        <w:rPr>
          <w:sz w:val="18"/>
        </w:rPr>
        <w:t>Termo de Referência</w:t>
      </w:r>
      <w:r w:rsidR="00B90F7A" w:rsidRPr="00B90F7A">
        <w:rPr>
          <w:color w:val="EE0000"/>
          <w:sz w:val="18"/>
        </w:rPr>
        <w:t xml:space="preserve"> </w:t>
      </w:r>
      <w:r w:rsidR="00B90F7A">
        <w:rPr>
          <w:sz w:val="18"/>
        </w:rPr>
        <w:t xml:space="preserve">e </w:t>
      </w:r>
      <w:r w:rsidR="007C07A5">
        <w:rPr>
          <w:sz w:val="18"/>
        </w:rPr>
        <w:t>ETP</w:t>
      </w:r>
      <w:r w:rsidRPr="007B52E1">
        <w:rPr>
          <w:sz w:val="18"/>
        </w:rPr>
        <w:t xml:space="preserve">. </w:t>
      </w:r>
    </w:p>
    <w:p w14:paraId="195B3133" w14:textId="77777777" w:rsidR="007B52E1" w:rsidRPr="007B52E1" w:rsidRDefault="007B52E1" w:rsidP="007B52E1">
      <w:pPr>
        <w:pStyle w:val="PargrafodaLista"/>
        <w:numPr>
          <w:ilvl w:val="1"/>
          <w:numId w:val="4"/>
        </w:numPr>
        <w:tabs>
          <w:tab w:val="left" w:pos="555"/>
        </w:tabs>
        <w:spacing w:before="204" w:line="268" w:lineRule="auto"/>
        <w:ind w:right="112" w:firstLine="0"/>
        <w:jc w:val="both"/>
        <w:rPr>
          <w:sz w:val="18"/>
        </w:rPr>
      </w:pPr>
      <w:r w:rsidRPr="007B52E1">
        <w:rPr>
          <w:sz w:val="18"/>
        </w:rPr>
        <w:t>A Contratante poderá recusar, desde que justificadamente, a indicação ou a manutenção do preposto da empresa, hipótese em que a Contratada designará outro para o exercício da atividade.</w:t>
      </w:r>
    </w:p>
    <w:p w14:paraId="2222DA36" w14:textId="77777777" w:rsidR="007B52E1" w:rsidRDefault="007B52E1" w:rsidP="008C578A">
      <w:pPr>
        <w:pStyle w:val="Ttulo4"/>
        <w:spacing w:before="1"/>
      </w:pPr>
    </w:p>
    <w:p w14:paraId="1DEA1925" w14:textId="77777777" w:rsidR="00297B2A" w:rsidRPr="008C578A" w:rsidRDefault="009D4E05" w:rsidP="008C578A">
      <w:pPr>
        <w:pStyle w:val="Ttulo4"/>
        <w:spacing w:before="1"/>
      </w:pPr>
      <w:r w:rsidRPr="008C578A">
        <w:t>Fiscalização</w:t>
      </w:r>
    </w:p>
    <w:p w14:paraId="38D37406" w14:textId="48A30EBC" w:rsidR="00297B2A" w:rsidRDefault="009D4E05" w:rsidP="00614207">
      <w:pPr>
        <w:pStyle w:val="PargrafodaLista"/>
        <w:numPr>
          <w:ilvl w:val="1"/>
          <w:numId w:val="4"/>
        </w:numPr>
        <w:tabs>
          <w:tab w:val="left" w:pos="555"/>
        </w:tabs>
        <w:spacing w:before="204" w:line="268" w:lineRule="auto"/>
        <w:ind w:right="112" w:firstLine="0"/>
        <w:jc w:val="both"/>
        <w:rPr>
          <w:sz w:val="18"/>
        </w:rPr>
      </w:pPr>
      <w:r>
        <w:rPr>
          <w:sz w:val="18"/>
        </w:rPr>
        <w:t>A</w:t>
      </w:r>
      <w:r w:rsidRPr="008C578A">
        <w:rPr>
          <w:sz w:val="18"/>
        </w:rPr>
        <w:t xml:space="preserve"> </w:t>
      </w:r>
      <w:r>
        <w:rPr>
          <w:sz w:val="18"/>
        </w:rPr>
        <w:t>execução</w:t>
      </w:r>
      <w:r w:rsidRPr="008C578A">
        <w:rPr>
          <w:sz w:val="18"/>
        </w:rPr>
        <w:t xml:space="preserve"> </w:t>
      </w:r>
      <w:r>
        <w:rPr>
          <w:sz w:val="18"/>
        </w:rPr>
        <w:t>do</w:t>
      </w:r>
      <w:r w:rsidRPr="008C578A">
        <w:rPr>
          <w:sz w:val="18"/>
        </w:rPr>
        <w:t xml:space="preserve"> </w:t>
      </w:r>
      <w:r>
        <w:rPr>
          <w:sz w:val="18"/>
        </w:rPr>
        <w:t>contrato</w:t>
      </w:r>
      <w:r w:rsidRPr="008C578A">
        <w:rPr>
          <w:sz w:val="18"/>
        </w:rPr>
        <w:t xml:space="preserve"> </w:t>
      </w:r>
      <w:r>
        <w:rPr>
          <w:sz w:val="18"/>
        </w:rPr>
        <w:t>deverá</w:t>
      </w:r>
      <w:r w:rsidRPr="008C578A">
        <w:rPr>
          <w:sz w:val="18"/>
        </w:rPr>
        <w:t xml:space="preserve"> </w:t>
      </w:r>
      <w:r>
        <w:rPr>
          <w:sz w:val="18"/>
        </w:rPr>
        <w:t>ser</w:t>
      </w:r>
      <w:r w:rsidRPr="008C578A">
        <w:rPr>
          <w:sz w:val="18"/>
        </w:rPr>
        <w:t xml:space="preserve"> </w:t>
      </w:r>
      <w:r>
        <w:rPr>
          <w:sz w:val="18"/>
        </w:rPr>
        <w:t>acompanhada</w:t>
      </w:r>
      <w:r w:rsidRPr="008C578A">
        <w:rPr>
          <w:sz w:val="18"/>
        </w:rPr>
        <w:t xml:space="preserve"> </w:t>
      </w:r>
      <w:r>
        <w:rPr>
          <w:sz w:val="18"/>
        </w:rPr>
        <w:t>e</w:t>
      </w:r>
      <w:r w:rsidRPr="008C578A">
        <w:rPr>
          <w:sz w:val="18"/>
        </w:rPr>
        <w:t xml:space="preserve"> </w:t>
      </w:r>
      <w:r>
        <w:rPr>
          <w:sz w:val="18"/>
        </w:rPr>
        <w:t>fiscalizada</w:t>
      </w:r>
      <w:r w:rsidRPr="008C578A">
        <w:rPr>
          <w:sz w:val="18"/>
        </w:rPr>
        <w:t xml:space="preserve"> </w:t>
      </w:r>
      <w:r w:rsidR="008C578A" w:rsidRPr="00614207">
        <w:rPr>
          <w:sz w:val="18"/>
        </w:rPr>
        <w:t>pelo</w:t>
      </w:r>
      <w:r w:rsidRPr="00614207">
        <w:rPr>
          <w:sz w:val="18"/>
        </w:rPr>
        <w:t xml:space="preserve"> </w:t>
      </w:r>
      <w:r w:rsidR="008C578A" w:rsidRPr="00614207">
        <w:rPr>
          <w:sz w:val="18"/>
        </w:rPr>
        <w:t xml:space="preserve">servidor </w:t>
      </w:r>
      <w:r w:rsidR="00CD18B6">
        <w:rPr>
          <w:sz w:val="18"/>
        </w:rPr>
        <w:t>Marcelo Somensati</w:t>
      </w:r>
      <w:r w:rsidR="008C578A" w:rsidRPr="008C578A">
        <w:rPr>
          <w:sz w:val="18"/>
        </w:rPr>
        <w:t xml:space="preserve">, </w:t>
      </w:r>
      <w:r>
        <w:rPr>
          <w:sz w:val="18"/>
        </w:rPr>
        <w:t>ou</w:t>
      </w:r>
      <w:r w:rsidRPr="008C578A">
        <w:rPr>
          <w:sz w:val="18"/>
        </w:rPr>
        <w:t xml:space="preserve"> </w:t>
      </w:r>
      <w:r w:rsidR="008C578A">
        <w:rPr>
          <w:sz w:val="18"/>
        </w:rPr>
        <w:t xml:space="preserve">pelo </w:t>
      </w:r>
      <w:r>
        <w:rPr>
          <w:sz w:val="18"/>
        </w:rPr>
        <w:t>respectivo</w:t>
      </w:r>
      <w:r w:rsidRPr="008C578A">
        <w:rPr>
          <w:sz w:val="18"/>
        </w:rPr>
        <w:t xml:space="preserve"> </w:t>
      </w:r>
      <w:r w:rsidR="008C578A">
        <w:rPr>
          <w:sz w:val="18"/>
        </w:rPr>
        <w:t>suplente</w:t>
      </w:r>
      <w:r w:rsidR="008C578A" w:rsidRPr="008C578A">
        <w:rPr>
          <w:sz w:val="18"/>
        </w:rPr>
        <w:t xml:space="preserve">, </w:t>
      </w:r>
      <w:r w:rsidR="008C578A" w:rsidRPr="00614207">
        <w:rPr>
          <w:sz w:val="18"/>
        </w:rPr>
        <w:t xml:space="preserve">servidor </w:t>
      </w:r>
      <w:r w:rsidR="00CD18B6">
        <w:rPr>
          <w:sz w:val="18"/>
        </w:rPr>
        <w:t>Rafael Rocha Mattazio</w:t>
      </w:r>
      <w:r w:rsidR="008C578A" w:rsidRPr="00614207">
        <w:rPr>
          <w:sz w:val="18"/>
        </w:rPr>
        <w:t xml:space="preserve"> </w:t>
      </w:r>
      <w:r>
        <w:rPr>
          <w:sz w:val="18"/>
        </w:rPr>
        <w:t xml:space="preserve">( </w:t>
      </w:r>
      <w:r w:rsidRPr="008C578A">
        <w:rPr>
          <w:sz w:val="18"/>
        </w:rPr>
        <w:t>Lei nº 14.133, de 2021, art. 117, caput</w:t>
      </w:r>
      <w:r>
        <w:rPr>
          <w:sz w:val="18"/>
        </w:rPr>
        <w:t>).</w:t>
      </w:r>
    </w:p>
    <w:p w14:paraId="2316E8A1" w14:textId="77777777" w:rsidR="008C578A" w:rsidRDefault="008C578A" w:rsidP="00614207">
      <w:pPr>
        <w:pStyle w:val="PargrafodaLista"/>
        <w:numPr>
          <w:ilvl w:val="1"/>
          <w:numId w:val="4"/>
        </w:numPr>
        <w:tabs>
          <w:tab w:val="left" w:pos="555"/>
        </w:tabs>
        <w:spacing w:before="204" w:line="268" w:lineRule="auto"/>
        <w:ind w:right="112" w:firstLine="0"/>
        <w:jc w:val="both"/>
        <w:rPr>
          <w:sz w:val="18"/>
        </w:rPr>
      </w:pPr>
      <w:r w:rsidRPr="002210DC">
        <w:rPr>
          <w:sz w:val="18"/>
        </w:rPr>
        <w:t>Identificada qualquer inexatidão ou irregularidade, o fiscal da contratação emitirá notificações para a correção da execução da contratação, determinando prazo para a correção.</w:t>
      </w:r>
    </w:p>
    <w:p w14:paraId="40E72D93" w14:textId="77777777" w:rsidR="002210DC" w:rsidRDefault="002210DC" w:rsidP="00614207">
      <w:pPr>
        <w:pStyle w:val="PargrafodaLista"/>
        <w:numPr>
          <w:ilvl w:val="1"/>
          <w:numId w:val="4"/>
        </w:numPr>
        <w:tabs>
          <w:tab w:val="left" w:pos="555"/>
        </w:tabs>
        <w:spacing w:before="204" w:line="268" w:lineRule="auto"/>
        <w:ind w:right="112" w:firstLine="0"/>
        <w:jc w:val="both"/>
        <w:rPr>
          <w:sz w:val="18"/>
        </w:rPr>
      </w:pPr>
      <w:r>
        <w:rPr>
          <w:sz w:val="18"/>
        </w:rPr>
        <w:t>O fiscal do contrato anotará no histórico de gerenciamento do contrato todas as ocorrências relacionadas à execução</w:t>
      </w:r>
      <w:r w:rsidRPr="002210DC">
        <w:rPr>
          <w:sz w:val="18"/>
        </w:rPr>
        <w:t xml:space="preserve"> </w:t>
      </w:r>
      <w:r>
        <w:rPr>
          <w:sz w:val="18"/>
        </w:rPr>
        <w:t>do</w:t>
      </w:r>
      <w:r w:rsidRPr="002210DC">
        <w:rPr>
          <w:sz w:val="18"/>
        </w:rPr>
        <w:t xml:space="preserve"> </w:t>
      </w:r>
      <w:r>
        <w:rPr>
          <w:sz w:val="18"/>
        </w:rPr>
        <w:t>contrato,</w:t>
      </w:r>
      <w:r w:rsidRPr="002210DC">
        <w:rPr>
          <w:sz w:val="18"/>
        </w:rPr>
        <w:t xml:space="preserve"> </w:t>
      </w:r>
      <w:r>
        <w:rPr>
          <w:sz w:val="18"/>
        </w:rPr>
        <w:t>com</w:t>
      </w:r>
      <w:r w:rsidRPr="002210DC">
        <w:rPr>
          <w:sz w:val="18"/>
        </w:rPr>
        <w:t xml:space="preserve"> </w:t>
      </w:r>
      <w:r>
        <w:rPr>
          <w:sz w:val="18"/>
        </w:rPr>
        <w:t>a</w:t>
      </w:r>
      <w:r w:rsidRPr="002210DC">
        <w:rPr>
          <w:sz w:val="18"/>
        </w:rPr>
        <w:t xml:space="preserve"> </w:t>
      </w:r>
      <w:r>
        <w:rPr>
          <w:sz w:val="18"/>
        </w:rPr>
        <w:t>descrição</w:t>
      </w:r>
      <w:r w:rsidRPr="002210DC">
        <w:rPr>
          <w:sz w:val="18"/>
        </w:rPr>
        <w:t xml:space="preserve"> </w:t>
      </w:r>
      <w:r>
        <w:rPr>
          <w:sz w:val="18"/>
        </w:rPr>
        <w:t>do</w:t>
      </w:r>
      <w:r w:rsidRPr="002210DC">
        <w:rPr>
          <w:sz w:val="18"/>
        </w:rPr>
        <w:t xml:space="preserve"> </w:t>
      </w:r>
      <w:r>
        <w:rPr>
          <w:sz w:val="18"/>
        </w:rPr>
        <w:t>que</w:t>
      </w:r>
      <w:r w:rsidRPr="002210DC">
        <w:rPr>
          <w:sz w:val="18"/>
        </w:rPr>
        <w:t xml:space="preserve"> </w:t>
      </w:r>
      <w:r>
        <w:rPr>
          <w:sz w:val="18"/>
        </w:rPr>
        <w:t>for</w:t>
      </w:r>
      <w:r w:rsidRPr="002210DC">
        <w:rPr>
          <w:sz w:val="18"/>
        </w:rPr>
        <w:t xml:space="preserve"> </w:t>
      </w:r>
      <w:r>
        <w:rPr>
          <w:sz w:val="18"/>
        </w:rPr>
        <w:t>necessário</w:t>
      </w:r>
      <w:r w:rsidRPr="002210DC">
        <w:rPr>
          <w:sz w:val="18"/>
        </w:rPr>
        <w:t xml:space="preserve"> </w:t>
      </w:r>
      <w:r>
        <w:rPr>
          <w:sz w:val="18"/>
        </w:rPr>
        <w:t>para</w:t>
      </w:r>
      <w:r w:rsidRPr="002210DC">
        <w:rPr>
          <w:sz w:val="18"/>
        </w:rPr>
        <w:t xml:space="preserve"> </w:t>
      </w:r>
      <w:r>
        <w:rPr>
          <w:sz w:val="18"/>
        </w:rPr>
        <w:t>a</w:t>
      </w:r>
      <w:r w:rsidRPr="002210DC">
        <w:rPr>
          <w:sz w:val="18"/>
        </w:rPr>
        <w:t xml:space="preserve"> </w:t>
      </w:r>
      <w:r>
        <w:rPr>
          <w:sz w:val="18"/>
        </w:rPr>
        <w:t>regularização</w:t>
      </w:r>
      <w:r w:rsidRPr="002210DC">
        <w:rPr>
          <w:sz w:val="18"/>
        </w:rPr>
        <w:t xml:space="preserve"> </w:t>
      </w:r>
      <w:r>
        <w:rPr>
          <w:sz w:val="18"/>
        </w:rPr>
        <w:t>das</w:t>
      </w:r>
      <w:r w:rsidRPr="002210DC">
        <w:rPr>
          <w:sz w:val="18"/>
        </w:rPr>
        <w:t xml:space="preserve"> </w:t>
      </w:r>
      <w:r>
        <w:rPr>
          <w:sz w:val="18"/>
        </w:rPr>
        <w:t>faltas</w:t>
      </w:r>
      <w:r w:rsidRPr="002210DC">
        <w:rPr>
          <w:sz w:val="18"/>
        </w:rPr>
        <w:t xml:space="preserve"> </w:t>
      </w:r>
      <w:r>
        <w:rPr>
          <w:sz w:val="18"/>
        </w:rPr>
        <w:t>ou</w:t>
      </w:r>
      <w:r w:rsidRPr="002210DC">
        <w:rPr>
          <w:sz w:val="18"/>
        </w:rPr>
        <w:t xml:space="preserve"> </w:t>
      </w:r>
      <w:r>
        <w:rPr>
          <w:sz w:val="18"/>
        </w:rPr>
        <w:t>dos</w:t>
      </w:r>
      <w:r w:rsidRPr="002210DC">
        <w:rPr>
          <w:sz w:val="18"/>
        </w:rPr>
        <w:t xml:space="preserve"> </w:t>
      </w:r>
      <w:r>
        <w:rPr>
          <w:sz w:val="18"/>
        </w:rPr>
        <w:t>defeitos</w:t>
      </w:r>
      <w:r w:rsidRPr="002210DC">
        <w:rPr>
          <w:sz w:val="18"/>
        </w:rPr>
        <w:t xml:space="preserve"> </w:t>
      </w:r>
      <w:r>
        <w:rPr>
          <w:sz w:val="18"/>
        </w:rPr>
        <w:t>observados.</w:t>
      </w:r>
      <w:r w:rsidRPr="002210DC">
        <w:rPr>
          <w:sz w:val="18"/>
        </w:rPr>
        <w:t xml:space="preserve"> </w:t>
      </w:r>
      <w:r>
        <w:rPr>
          <w:sz w:val="18"/>
        </w:rPr>
        <w:t xml:space="preserve">( </w:t>
      </w:r>
      <w:r w:rsidRPr="002210DC">
        <w:rPr>
          <w:sz w:val="18"/>
        </w:rPr>
        <w:t>Lei n</w:t>
      </w:r>
      <w:r>
        <w:rPr>
          <w:sz w:val="18"/>
        </w:rPr>
        <w:t>º 14.133, de 2021, art. 117, §1º).</w:t>
      </w:r>
    </w:p>
    <w:p w14:paraId="7FCC2602" w14:textId="77777777" w:rsidR="002210DC" w:rsidRPr="003D763C" w:rsidRDefault="003D763C" w:rsidP="00614207">
      <w:pPr>
        <w:pStyle w:val="PargrafodaLista"/>
        <w:numPr>
          <w:ilvl w:val="1"/>
          <w:numId w:val="4"/>
        </w:numPr>
        <w:tabs>
          <w:tab w:val="left" w:pos="555"/>
        </w:tabs>
        <w:spacing w:before="204" w:line="268" w:lineRule="auto"/>
        <w:ind w:right="112" w:firstLine="0"/>
        <w:jc w:val="both"/>
        <w:rPr>
          <w:sz w:val="18"/>
        </w:rPr>
      </w:pPr>
      <w:r w:rsidRPr="003D763C">
        <w:rPr>
          <w:sz w:val="18"/>
        </w:rPr>
        <w:t>O fiscal do contrato acompanhará a execução do contrato para que sejam cumpridas as condições estabelecidas no contrato, projeto, termo de referência e nas normas técnicas aplicáveis, de</w:t>
      </w:r>
      <w:r>
        <w:rPr>
          <w:sz w:val="18"/>
        </w:rPr>
        <w:t xml:space="preserve"> </w:t>
      </w:r>
      <w:r w:rsidRPr="003D763C">
        <w:rPr>
          <w:sz w:val="18"/>
        </w:rPr>
        <w:t>modo a assegurar os melhores resultad</w:t>
      </w:r>
      <w:r>
        <w:rPr>
          <w:sz w:val="18"/>
        </w:rPr>
        <w:t>os para a Administração Pública.</w:t>
      </w:r>
    </w:p>
    <w:p w14:paraId="55DB111D" w14:textId="77777777" w:rsidR="008C578A" w:rsidRDefault="008C578A" w:rsidP="00614207">
      <w:pPr>
        <w:pStyle w:val="PargrafodaLista"/>
        <w:numPr>
          <w:ilvl w:val="1"/>
          <w:numId w:val="4"/>
        </w:numPr>
        <w:tabs>
          <w:tab w:val="left" w:pos="555"/>
        </w:tabs>
        <w:spacing w:before="204" w:line="268" w:lineRule="auto"/>
        <w:ind w:right="112" w:firstLine="0"/>
        <w:jc w:val="both"/>
        <w:rPr>
          <w:sz w:val="18"/>
        </w:rPr>
      </w:pPr>
      <w:r w:rsidRPr="002210DC">
        <w:rPr>
          <w:sz w:val="18"/>
        </w:rPr>
        <w:t>O fiscal informará ao gestor do contato, em tempo hábil, a situação que demandar decisão ou adoção de medidas que ultrapassem sua competência, para que adote as medidas necessárias e saneadoras, se for o caso.</w:t>
      </w:r>
    </w:p>
    <w:p w14:paraId="502C5F13" w14:textId="77777777" w:rsidR="00297B2A" w:rsidRDefault="009D4E05" w:rsidP="00614207">
      <w:pPr>
        <w:pStyle w:val="PargrafodaLista"/>
        <w:numPr>
          <w:ilvl w:val="1"/>
          <w:numId w:val="4"/>
        </w:numPr>
        <w:tabs>
          <w:tab w:val="left" w:pos="555"/>
        </w:tabs>
        <w:spacing w:before="204" w:line="268" w:lineRule="auto"/>
        <w:ind w:right="112" w:firstLine="0"/>
        <w:jc w:val="both"/>
        <w:rPr>
          <w:sz w:val="18"/>
        </w:rPr>
      </w:pPr>
      <w:r>
        <w:rPr>
          <w:sz w:val="18"/>
        </w:rPr>
        <w:t>O</w:t>
      </w:r>
      <w:r w:rsidRPr="003D763C">
        <w:rPr>
          <w:sz w:val="18"/>
        </w:rPr>
        <w:t xml:space="preserve"> </w:t>
      </w:r>
      <w:r>
        <w:rPr>
          <w:sz w:val="18"/>
        </w:rPr>
        <w:t>fiscal</w:t>
      </w:r>
      <w:r w:rsidRPr="003D763C">
        <w:rPr>
          <w:sz w:val="18"/>
        </w:rPr>
        <w:t xml:space="preserve"> </w:t>
      </w:r>
      <w:r>
        <w:rPr>
          <w:sz w:val="18"/>
        </w:rPr>
        <w:t>do</w:t>
      </w:r>
      <w:r w:rsidRPr="003D763C">
        <w:rPr>
          <w:sz w:val="18"/>
        </w:rPr>
        <w:t xml:space="preserve"> </w:t>
      </w:r>
      <w:r>
        <w:rPr>
          <w:sz w:val="18"/>
        </w:rPr>
        <w:t>contrato</w:t>
      </w:r>
      <w:r w:rsidRPr="003D763C">
        <w:rPr>
          <w:sz w:val="18"/>
        </w:rPr>
        <w:t xml:space="preserve"> </w:t>
      </w:r>
      <w:r>
        <w:rPr>
          <w:sz w:val="18"/>
        </w:rPr>
        <w:t>verificará</w:t>
      </w:r>
      <w:r w:rsidR="003D763C">
        <w:rPr>
          <w:sz w:val="18"/>
        </w:rPr>
        <w:t>, durante a execução do contrato,</w:t>
      </w:r>
      <w:r w:rsidRPr="003D763C">
        <w:rPr>
          <w:sz w:val="18"/>
        </w:rPr>
        <w:t xml:space="preserve"> </w:t>
      </w:r>
      <w:r>
        <w:rPr>
          <w:sz w:val="18"/>
        </w:rPr>
        <w:t>a</w:t>
      </w:r>
      <w:r w:rsidRPr="003D763C">
        <w:rPr>
          <w:sz w:val="18"/>
        </w:rPr>
        <w:t xml:space="preserve"> </w:t>
      </w:r>
      <w:r>
        <w:rPr>
          <w:sz w:val="18"/>
        </w:rPr>
        <w:t>manutenção</w:t>
      </w:r>
      <w:r w:rsidRPr="003D763C">
        <w:rPr>
          <w:sz w:val="18"/>
        </w:rPr>
        <w:t xml:space="preserve"> </w:t>
      </w:r>
      <w:r>
        <w:rPr>
          <w:sz w:val="18"/>
        </w:rPr>
        <w:t>das</w:t>
      </w:r>
      <w:r w:rsidRPr="003D763C">
        <w:rPr>
          <w:sz w:val="18"/>
        </w:rPr>
        <w:t xml:space="preserve"> </w:t>
      </w:r>
      <w:r>
        <w:rPr>
          <w:sz w:val="18"/>
        </w:rPr>
        <w:t>condições</w:t>
      </w:r>
      <w:r w:rsidRPr="003D763C">
        <w:rPr>
          <w:sz w:val="18"/>
        </w:rPr>
        <w:t xml:space="preserve"> </w:t>
      </w:r>
      <w:r>
        <w:rPr>
          <w:sz w:val="18"/>
        </w:rPr>
        <w:t>de</w:t>
      </w:r>
      <w:r w:rsidRPr="003D763C">
        <w:rPr>
          <w:sz w:val="18"/>
        </w:rPr>
        <w:t xml:space="preserve"> </w:t>
      </w:r>
      <w:r>
        <w:rPr>
          <w:sz w:val="18"/>
        </w:rPr>
        <w:t>habilitação</w:t>
      </w:r>
      <w:r w:rsidRPr="003D763C">
        <w:rPr>
          <w:sz w:val="18"/>
        </w:rPr>
        <w:t xml:space="preserve"> </w:t>
      </w:r>
      <w:r>
        <w:rPr>
          <w:sz w:val="18"/>
        </w:rPr>
        <w:t>da</w:t>
      </w:r>
      <w:r w:rsidRPr="003D763C">
        <w:rPr>
          <w:sz w:val="18"/>
        </w:rPr>
        <w:t xml:space="preserve"> </w:t>
      </w:r>
      <w:r>
        <w:rPr>
          <w:sz w:val="18"/>
        </w:rPr>
        <w:t>contratada,</w:t>
      </w:r>
      <w:r w:rsidRPr="003D763C">
        <w:rPr>
          <w:sz w:val="18"/>
        </w:rPr>
        <w:t xml:space="preserve"> </w:t>
      </w:r>
      <w:r>
        <w:rPr>
          <w:sz w:val="18"/>
        </w:rPr>
        <w:t>acompanhará</w:t>
      </w:r>
      <w:r w:rsidRPr="003D763C">
        <w:rPr>
          <w:sz w:val="18"/>
        </w:rPr>
        <w:t xml:space="preserve"> </w:t>
      </w:r>
      <w:r>
        <w:rPr>
          <w:sz w:val="18"/>
        </w:rPr>
        <w:t>o empenho, o pagamento, as garantias, as glosas e a formalização de apostilamento e termos aditivos, solicitando quaisquer documentos comprobatóri</w:t>
      </w:r>
      <w:r w:rsidR="003D763C">
        <w:rPr>
          <w:sz w:val="18"/>
        </w:rPr>
        <w:t>os pertinentes, caso necessário.</w:t>
      </w:r>
    </w:p>
    <w:p w14:paraId="51483810" w14:textId="77777777" w:rsidR="00297B2A" w:rsidRDefault="009D4E05" w:rsidP="00614207">
      <w:pPr>
        <w:pStyle w:val="PargrafodaLista"/>
        <w:numPr>
          <w:ilvl w:val="1"/>
          <w:numId w:val="4"/>
        </w:numPr>
        <w:tabs>
          <w:tab w:val="left" w:pos="564"/>
        </w:tabs>
        <w:spacing w:before="204" w:line="268" w:lineRule="auto"/>
        <w:ind w:right="112" w:firstLine="0"/>
        <w:jc w:val="both"/>
        <w:rPr>
          <w:sz w:val="18"/>
        </w:rPr>
      </w:pPr>
      <w:r>
        <w:rPr>
          <w:sz w:val="18"/>
        </w:rPr>
        <w:t>Caso</w:t>
      </w:r>
      <w:r w:rsidRPr="003D763C">
        <w:rPr>
          <w:sz w:val="18"/>
        </w:rPr>
        <w:t xml:space="preserve"> </w:t>
      </w:r>
      <w:r>
        <w:rPr>
          <w:sz w:val="18"/>
        </w:rPr>
        <w:t>ocorram</w:t>
      </w:r>
      <w:r w:rsidRPr="003D763C">
        <w:rPr>
          <w:sz w:val="18"/>
        </w:rPr>
        <w:t xml:space="preserve"> </w:t>
      </w:r>
      <w:r>
        <w:rPr>
          <w:sz w:val="18"/>
        </w:rPr>
        <w:t>descumprimento</w:t>
      </w:r>
      <w:r w:rsidRPr="003D763C">
        <w:rPr>
          <w:sz w:val="18"/>
        </w:rPr>
        <w:t xml:space="preserve"> </w:t>
      </w:r>
      <w:r>
        <w:rPr>
          <w:sz w:val="18"/>
        </w:rPr>
        <w:t>das</w:t>
      </w:r>
      <w:r w:rsidRPr="003D763C">
        <w:rPr>
          <w:sz w:val="18"/>
        </w:rPr>
        <w:t xml:space="preserve"> </w:t>
      </w:r>
      <w:r>
        <w:rPr>
          <w:sz w:val="18"/>
        </w:rPr>
        <w:t>obrigações</w:t>
      </w:r>
      <w:r w:rsidRPr="003D763C">
        <w:rPr>
          <w:sz w:val="18"/>
        </w:rPr>
        <w:t xml:space="preserve"> </w:t>
      </w:r>
      <w:r>
        <w:rPr>
          <w:sz w:val="18"/>
        </w:rPr>
        <w:t>contratuais,</w:t>
      </w:r>
      <w:r w:rsidRPr="003D763C">
        <w:rPr>
          <w:sz w:val="18"/>
        </w:rPr>
        <w:t xml:space="preserve"> </w:t>
      </w:r>
      <w:r>
        <w:rPr>
          <w:sz w:val="18"/>
        </w:rPr>
        <w:t>o</w:t>
      </w:r>
      <w:r w:rsidRPr="003D763C">
        <w:rPr>
          <w:sz w:val="18"/>
        </w:rPr>
        <w:t xml:space="preserve"> </w:t>
      </w:r>
      <w:r>
        <w:rPr>
          <w:sz w:val="18"/>
        </w:rPr>
        <w:t>fiscal</w:t>
      </w:r>
      <w:r w:rsidRPr="003D763C">
        <w:rPr>
          <w:sz w:val="18"/>
        </w:rPr>
        <w:t xml:space="preserve"> </w:t>
      </w:r>
      <w:r>
        <w:rPr>
          <w:sz w:val="18"/>
        </w:rPr>
        <w:t>do</w:t>
      </w:r>
      <w:r w:rsidRPr="003D763C">
        <w:rPr>
          <w:sz w:val="18"/>
        </w:rPr>
        <w:t xml:space="preserve"> </w:t>
      </w:r>
      <w:r>
        <w:rPr>
          <w:sz w:val="18"/>
        </w:rPr>
        <w:t>contrato</w:t>
      </w:r>
      <w:r w:rsidRPr="003D763C">
        <w:rPr>
          <w:sz w:val="18"/>
        </w:rPr>
        <w:t xml:space="preserve"> </w:t>
      </w:r>
      <w:r>
        <w:rPr>
          <w:sz w:val="18"/>
        </w:rPr>
        <w:t>atuará</w:t>
      </w:r>
      <w:r w:rsidRPr="003D763C">
        <w:rPr>
          <w:sz w:val="18"/>
        </w:rPr>
        <w:t xml:space="preserve"> </w:t>
      </w:r>
      <w:r>
        <w:rPr>
          <w:sz w:val="18"/>
        </w:rPr>
        <w:t>tempestivamente</w:t>
      </w:r>
      <w:r w:rsidRPr="003D763C">
        <w:rPr>
          <w:sz w:val="18"/>
        </w:rPr>
        <w:t xml:space="preserve"> </w:t>
      </w:r>
      <w:r>
        <w:rPr>
          <w:sz w:val="18"/>
        </w:rPr>
        <w:t xml:space="preserve">na solução do problema, reportando ao gestor do contrato para que tome as providências cabíveis, quando ultrapassar a sua competência; </w:t>
      </w:r>
    </w:p>
    <w:p w14:paraId="5A9BA7AF" w14:textId="77777777" w:rsidR="00297B2A" w:rsidRDefault="009D4E05" w:rsidP="00614207">
      <w:pPr>
        <w:pStyle w:val="PargrafodaLista"/>
        <w:numPr>
          <w:ilvl w:val="1"/>
          <w:numId w:val="4"/>
        </w:numPr>
        <w:tabs>
          <w:tab w:val="left" w:pos="555"/>
        </w:tabs>
        <w:spacing w:before="204" w:line="268" w:lineRule="auto"/>
        <w:ind w:right="112" w:firstLine="0"/>
        <w:jc w:val="both"/>
        <w:rPr>
          <w:sz w:val="18"/>
        </w:rPr>
      </w:pPr>
      <w:r w:rsidRPr="003D763C">
        <w:rPr>
          <w:sz w:val="18"/>
        </w:rPr>
        <w:t>Além do disposto acima, a fiscalização contratual obedecerá às seguintes rotinas:</w:t>
      </w:r>
    </w:p>
    <w:p w14:paraId="3E21B541" w14:textId="73340F53" w:rsidR="00297B2A" w:rsidRPr="0030217A" w:rsidRDefault="0030217A" w:rsidP="000F692D">
      <w:pPr>
        <w:tabs>
          <w:tab w:val="left" w:pos="1164"/>
        </w:tabs>
        <w:spacing w:before="199"/>
        <w:ind w:left="714"/>
        <w:jc w:val="both"/>
        <w:rPr>
          <w:spacing w:val="-2"/>
          <w:sz w:val="18"/>
        </w:rPr>
      </w:pPr>
      <w:r w:rsidRPr="0030217A">
        <w:rPr>
          <w:spacing w:val="-2"/>
          <w:sz w:val="18"/>
        </w:rPr>
        <w:t>6.16.1</w:t>
      </w:r>
      <w:r w:rsidR="000F692D" w:rsidRPr="0030217A">
        <w:rPr>
          <w:spacing w:val="-2"/>
          <w:sz w:val="18"/>
        </w:rPr>
        <w:t xml:space="preserve"> </w:t>
      </w:r>
      <w:r w:rsidR="003D763C" w:rsidRPr="0030217A">
        <w:rPr>
          <w:spacing w:val="-2"/>
          <w:sz w:val="18"/>
        </w:rPr>
        <w:t>Manifestar-se, prévia e conclusivamente, nos procedimentos de prorrogação de vigência contratual, indicando, se for o caso, eventuais problemas relacionados à execução contratual ou manutenção das condições de habilitação que comprometam a continuidade do ajuste;</w:t>
      </w:r>
    </w:p>
    <w:p w14:paraId="2E335827" w14:textId="4E46E7AB" w:rsidR="003D763C" w:rsidRPr="0030217A" w:rsidRDefault="000F692D" w:rsidP="000F692D">
      <w:pPr>
        <w:tabs>
          <w:tab w:val="left" w:pos="1164"/>
        </w:tabs>
        <w:spacing w:before="199"/>
        <w:ind w:left="714"/>
        <w:jc w:val="both"/>
        <w:rPr>
          <w:spacing w:val="-2"/>
          <w:sz w:val="18"/>
        </w:rPr>
      </w:pPr>
      <w:r w:rsidRPr="0030217A">
        <w:rPr>
          <w:spacing w:val="-2"/>
          <w:sz w:val="18"/>
        </w:rPr>
        <w:lastRenderedPageBreak/>
        <w:t>6.16.</w:t>
      </w:r>
      <w:r w:rsidR="0030217A" w:rsidRPr="0030217A">
        <w:rPr>
          <w:spacing w:val="-2"/>
          <w:sz w:val="18"/>
        </w:rPr>
        <w:t>2</w:t>
      </w:r>
      <w:r w:rsidRPr="0030217A">
        <w:rPr>
          <w:spacing w:val="-2"/>
          <w:sz w:val="18"/>
        </w:rPr>
        <w:t xml:space="preserve"> </w:t>
      </w:r>
      <w:r w:rsidR="003D763C" w:rsidRPr="0030217A">
        <w:rPr>
          <w:spacing w:val="-2"/>
          <w:sz w:val="18"/>
        </w:rPr>
        <w:t>Manifestar-se nos pedidos de alterações contratuais; adotar as medidas preventivas de controle dos contratos, inclusive manifestar-se a respeito da suspensão da entrega de bens e da realização de serviços;</w:t>
      </w:r>
    </w:p>
    <w:p w14:paraId="02C9AC55" w14:textId="53CE34C1" w:rsidR="003D763C" w:rsidRPr="0030217A" w:rsidRDefault="000F692D" w:rsidP="000F692D">
      <w:pPr>
        <w:tabs>
          <w:tab w:val="left" w:pos="1164"/>
        </w:tabs>
        <w:spacing w:before="199"/>
        <w:ind w:left="714"/>
        <w:jc w:val="both"/>
        <w:rPr>
          <w:spacing w:val="-2"/>
          <w:sz w:val="18"/>
        </w:rPr>
      </w:pPr>
      <w:r w:rsidRPr="0030217A">
        <w:rPr>
          <w:spacing w:val="-2"/>
          <w:sz w:val="18"/>
        </w:rPr>
        <w:t>6.16.</w:t>
      </w:r>
      <w:r w:rsidR="0030217A" w:rsidRPr="0030217A">
        <w:rPr>
          <w:spacing w:val="-2"/>
          <w:sz w:val="18"/>
        </w:rPr>
        <w:t>3</w:t>
      </w:r>
      <w:r w:rsidRPr="0030217A">
        <w:rPr>
          <w:spacing w:val="-2"/>
          <w:sz w:val="18"/>
        </w:rPr>
        <w:t xml:space="preserve"> </w:t>
      </w:r>
      <w:r w:rsidR="003D763C" w:rsidRPr="0030217A">
        <w:rPr>
          <w:spacing w:val="-2"/>
          <w:sz w:val="18"/>
        </w:rPr>
        <w:t>Manter contato com o preposto da contratada e, se for necessário,</w:t>
      </w:r>
    </w:p>
    <w:p w14:paraId="0DE4FC65" w14:textId="05F478A1" w:rsidR="003D763C" w:rsidRPr="0030217A" w:rsidRDefault="000F692D" w:rsidP="000F692D">
      <w:pPr>
        <w:tabs>
          <w:tab w:val="left" w:pos="1164"/>
        </w:tabs>
        <w:spacing w:before="199"/>
        <w:ind w:left="714"/>
        <w:jc w:val="both"/>
        <w:rPr>
          <w:spacing w:val="-2"/>
          <w:sz w:val="18"/>
        </w:rPr>
      </w:pPr>
      <w:r w:rsidRPr="0030217A">
        <w:rPr>
          <w:spacing w:val="-2"/>
          <w:sz w:val="18"/>
        </w:rPr>
        <w:t>6.16.</w:t>
      </w:r>
      <w:r w:rsidR="0030217A" w:rsidRPr="0030217A">
        <w:rPr>
          <w:spacing w:val="-2"/>
          <w:sz w:val="18"/>
        </w:rPr>
        <w:t>4</w:t>
      </w:r>
      <w:r w:rsidRPr="0030217A">
        <w:rPr>
          <w:spacing w:val="-2"/>
          <w:sz w:val="18"/>
        </w:rPr>
        <w:t xml:space="preserve"> </w:t>
      </w:r>
      <w:r w:rsidR="003D763C" w:rsidRPr="0030217A">
        <w:rPr>
          <w:spacing w:val="-2"/>
          <w:sz w:val="18"/>
        </w:rPr>
        <w:t>Promover reuniões para a resolução de eventuais problemas na entrega dos bens ou na execução dos serviços;</w:t>
      </w:r>
    </w:p>
    <w:p w14:paraId="24B3550F" w14:textId="21A24691" w:rsidR="003D763C" w:rsidRPr="0030217A" w:rsidRDefault="000F692D" w:rsidP="000F692D">
      <w:pPr>
        <w:tabs>
          <w:tab w:val="left" w:pos="1164"/>
        </w:tabs>
        <w:spacing w:before="199"/>
        <w:ind w:left="714"/>
        <w:jc w:val="both"/>
        <w:rPr>
          <w:spacing w:val="-2"/>
          <w:sz w:val="18"/>
        </w:rPr>
      </w:pPr>
      <w:r w:rsidRPr="0030217A">
        <w:rPr>
          <w:spacing w:val="-2"/>
          <w:sz w:val="18"/>
        </w:rPr>
        <w:t>6.16.</w:t>
      </w:r>
      <w:r w:rsidR="0030217A" w:rsidRPr="0030217A">
        <w:rPr>
          <w:spacing w:val="-2"/>
          <w:sz w:val="18"/>
        </w:rPr>
        <w:t>5</w:t>
      </w:r>
      <w:r w:rsidRPr="0030217A">
        <w:rPr>
          <w:spacing w:val="-2"/>
          <w:sz w:val="18"/>
        </w:rPr>
        <w:t xml:space="preserve"> </w:t>
      </w:r>
      <w:r w:rsidR="003D763C" w:rsidRPr="0030217A">
        <w:rPr>
          <w:spacing w:val="-2"/>
          <w:sz w:val="18"/>
        </w:rPr>
        <w:t>Propor à autoridade competente a abertura de procedimento administrativo para apuração de responsabilidades;</w:t>
      </w:r>
    </w:p>
    <w:p w14:paraId="0ED2EAEE" w14:textId="05D6D520" w:rsidR="003D763C" w:rsidRPr="0030217A" w:rsidRDefault="000F692D" w:rsidP="000F692D">
      <w:pPr>
        <w:tabs>
          <w:tab w:val="left" w:pos="1164"/>
        </w:tabs>
        <w:spacing w:before="199"/>
        <w:ind w:left="714"/>
        <w:jc w:val="both"/>
        <w:rPr>
          <w:spacing w:val="-2"/>
          <w:sz w:val="18"/>
        </w:rPr>
      </w:pPr>
      <w:r w:rsidRPr="0030217A">
        <w:rPr>
          <w:spacing w:val="-2"/>
          <w:sz w:val="18"/>
        </w:rPr>
        <w:t>6.16.</w:t>
      </w:r>
      <w:r w:rsidR="0030217A" w:rsidRPr="0030217A">
        <w:rPr>
          <w:spacing w:val="-2"/>
          <w:sz w:val="18"/>
        </w:rPr>
        <w:t>6</w:t>
      </w:r>
      <w:r w:rsidRPr="0030217A">
        <w:rPr>
          <w:spacing w:val="-2"/>
          <w:sz w:val="18"/>
        </w:rPr>
        <w:t xml:space="preserve"> </w:t>
      </w:r>
      <w:r w:rsidR="003D763C" w:rsidRPr="0030217A">
        <w:rPr>
          <w:spacing w:val="-2"/>
          <w:sz w:val="18"/>
        </w:rPr>
        <w:t>Emitir notificações para a correção de rotinas ou de qualquer inexatidão ou irregularidade constatada, com a definição de prazo para a correção;</w:t>
      </w:r>
    </w:p>
    <w:p w14:paraId="12B7B57B" w14:textId="77777777" w:rsidR="003D763C" w:rsidRDefault="003D763C">
      <w:pPr>
        <w:pStyle w:val="Ttulo4"/>
        <w:spacing w:before="87"/>
      </w:pPr>
    </w:p>
    <w:p w14:paraId="2CB9F478" w14:textId="77777777" w:rsidR="00297B2A" w:rsidRDefault="009D4E05">
      <w:pPr>
        <w:pStyle w:val="Ttulo4"/>
        <w:spacing w:before="87"/>
      </w:pPr>
      <w:r>
        <w:t>Gestor</w:t>
      </w:r>
      <w:r>
        <w:rPr>
          <w:spacing w:val="-4"/>
        </w:rPr>
        <w:t xml:space="preserve"> </w:t>
      </w:r>
      <w:r>
        <w:t>do</w:t>
      </w:r>
      <w:r>
        <w:rPr>
          <w:spacing w:val="-2"/>
        </w:rPr>
        <w:t xml:space="preserve"> Contrato</w:t>
      </w:r>
    </w:p>
    <w:p w14:paraId="74E46FB0" w14:textId="77777777" w:rsidR="00C84B32" w:rsidRPr="00C84B32" w:rsidRDefault="00C84B32" w:rsidP="00D45488">
      <w:pPr>
        <w:pStyle w:val="PargrafodaLista"/>
        <w:numPr>
          <w:ilvl w:val="1"/>
          <w:numId w:val="4"/>
        </w:numPr>
        <w:tabs>
          <w:tab w:val="left" w:pos="564"/>
        </w:tabs>
        <w:spacing w:before="204" w:line="268" w:lineRule="auto"/>
        <w:ind w:right="112" w:firstLine="0"/>
        <w:jc w:val="both"/>
        <w:rPr>
          <w:sz w:val="18"/>
        </w:rPr>
      </w:pPr>
      <w:r w:rsidRPr="00C84B32">
        <w:rPr>
          <w:sz w:val="18"/>
        </w:rPr>
        <w:t>O</w:t>
      </w:r>
      <w:r w:rsidR="009D4E05" w:rsidRPr="00C84B32">
        <w:rPr>
          <w:sz w:val="18"/>
        </w:rPr>
        <w:t xml:space="preserve"> gestor do contrato </w:t>
      </w:r>
      <w:r w:rsidRPr="00C84B32">
        <w:rPr>
          <w:sz w:val="18"/>
        </w:rPr>
        <w:t>orintará as ativiadades relacionadas à fiscalização técnica, administrativa e dos atos preparatórios à instrução processual relativas aos contratos firmados pela Câmara</w:t>
      </w:r>
      <w:r>
        <w:rPr>
          <w:sz w:val="18"/>
        </w:rPr>
        <w:t xml:space="preserve"> </w:t>
      </w:r>
      <w:r w:rsidRPr="00C84B32">
        <w:rPr>
          <w:sz w:val="18"/>
        </w:rPr>
        <w:t xml:space="preserve">Municipal;: </w:t>
      </w:r>
    </w:p>
    <w:p w14:paraId="7A9DB9CE" w14:textId="77777777" w:rsidR="00C84B32" w:rsidRDefault="009D4E05" w:rsidP="00D45488">
      <w:pPr>
        <w:pStyle w:val="PargrafodaLista"/>
        <w:numPr>
          <w:ilvl w:val="1"/>
          <w:numId w:val="4"/>
        </w:numPr>
        <w:tabs>
          <w:tab w:val="left" w:pos="555"/>
        </w:tabs>
        <w:spacing w:before="204" w:line="268" w:lineRule="auto"/>
        <w:ind w:right="112" w:firstLine="0"/>
        <w:jc w:val="both"/>
        <w:rPr>
          <w:sz w:val="18"/>
        </w:rPr>
      </w:pPr>
      <w:r w:rsidRPr="00C84B32">
        <w:rPr>
          <w:sz w:val="18"/>
        </w:rPr>
        <w:t>O</w:t>
      </w:r>
      <w:r w:rsidRPr="00D45488">
        <w:rPr>
          <w:sz w:val="18"/>
        </w:rPr>
        <w:t xml:space="preserve"> </w:t>
      </w:r>
      <w:r w:rsidRPr="00C84B32">
        <w:rPr>
          <w:sz w:val="18"/>
        </w:rPr>
        <w:t>gestor</w:t>
      </w:r>
      <w:r w:rsidRPr="00D45488">
        <w:rPr>
          <w:sz w:val="18"/>
        </w:rPr>
        <w:t xml:space="preserve"> </w:t>
      </w:r>
      <w:r w:rsidRPr="00C84B32">
        <w:rPr>
          <w:sz w:val="18"/>
        </w:rPr>
        <w:t>do</w:t>
      </w:r>
      <w:r w:rsidRPr="00D45488">
        <w:rPr>
          <w:sz w:val="18"/>
        </w:rPr>
        <w:t xml:space="preserve"> </w:t>
      </w:r>
      <w:r w:rsidRPr="00C84B32">
        <w:rPr>
          <w:sz w:val="18"/>
        </w:rPr>
        <w:t>contrato</w:t>
      </w:r>
      <w:r w:rsidRPr="00D45488">
        <w:rPr>
          <w:sz w:val="18"/>
        </w:rPr>
        <w:t xml:space="preserve"> </w:t>
      </w:r>
      <w:r w:rsidR="00C84B32" w:rsidRPr="00D45488">
        <w:rPr>
          <w:sz w:val="18"/>
        </w:rPr>
        <w:t xml:space="preserve">elaborará </w:t>
      </w:r>
      <w:r w:rsidR="00C84B32" w:rsidRPr="00C84B32">
        <w:rPr>
          <w:sz w:val="18"/>
        </w:rPr>
        <w:t>o relatório final de que trata a alínea “d” do inciso VI do § 3º do art. 174 da Lei Federal nº 14.133, de 2021, com as informações obtidas durante a execução</w:t>
      </w:r>
      <w:r w:rsidR="00C84B32">
        <w:rPr>
          <w:sz w:val="18"/>
        </w:rPr>
        <w:t xml:space="preserve"> </w:t>
      </w:r>
      <w:r w:rsidR="00C84B32" w:rsidRPr="00C84B32">
        <w:rPr>
          <w:sz w:val="18"/>
        </w:rPr>
        <w:t>do contrato;</w:t>
      </w:r>
    </w:p>
    <w:p w14:paraId="0FEE123E" w14:textId="77777777" w:rsidR="00C84B32" w:rsidRPr="00C84B32" w:rsidRDefault="00C84B32" w:rsidP="00D45488">
      <w:pPr>
        <w:pStyle w:val="PargrafodaLista"/>
        <w:numPr>
          <w:ilvl w:val="1"/>
          <w:numId w:val="4"/>
        </w:numPr>
        <w:tabs>
          <w:tab w:val="left" w:pos="555"/>
        </w:tabs>
        <w:spacing w:before="204" w:line="268" w:lineRule="auto"/>
        <w:ind w:right="112" w:firstLine="0"/>
        <w:jc w:val="both"/>
        <w:rPr>
          <w:sz w:val="18"/>
        </w:rPr>
      </w:pPr>
      <w:r w:rsidRPr="00C84B32">
        <w:rPr>
          <w:sz w:val="18"/>
        </w:rPr>
        <w:t>O gestor do contrato analisará os pedidos de reequilíbrio econômico-financeiro do contrato, eventuais alterações contratuais, após ouvido o fiscal do contrato, e os documentos referentes ao recebimento do objeto contratado,Após análise dos documentos referentes ao recebimento do objeto contratado, realizará, em conjunto com o fiscal do contrato, o recebimento definitivo do objeto.</w:t>
      </w:r>
    </w:p>
    <w:p w14:paraId="3B3E987C" w14:textId="77777777" w:rsidR="00C84B32" w:rsidRPr="00C84B32" w:rsidRDefault="00C84B32" w:rsidP="00D45488">
      <w:pPr>
        <w:pStyle w:val="PargrafodaLista"/>
        <w:numPr>
          <w:ilvl w:val="1"/>
          <w:numId w:val="4"/>
        </w:numPr>
        <w:tabs>
          <w:tab w:val="left" w:pos="555"/>
        </w:tabs>
        <w:spacing w:before="204" w:line="268" w:lineRule="auto"/>
        <w:ind w:right="112" w:firstLine="0"/>
        <w:jc w:val="both"/>
        <w:rPr>
          <w:sz w:val="18"/>
        </w:rPr>
      </w:pPr>
      <w:r w:rsidRPr="00C84B32">
        <w:rPr>
          <w:sz w:val="18"/>
        </w:rPr>
        <w:t>O gestor do contrato inserirá os dados referentes ao procedimento licitatório e à contratação direta no Portal Nacional de Contratações Públicas (PNCP), no sítio oficial da Administração Pública na internet, e providenciar as publicações previstas em lei, quando não houver</w:t>
      </w:r>
      <w:r>
        <w:rPr>
          <w:sz w:val="18"/>
        </w:rPr>
        <w:t xml:space="preserve"> </w:t>
      </w:r>
      <w:r w:rsidRPr="00C84B32">
        <w:rPr>
          <w:sz w:val="18"/>
        </w:rPr>
        <w:t>unidade administrativa responsável por estas atribuições; e</w:t>
      </w:r>
    </w:p>
    <w:p w14:paraId="6B6C9D38" w14:textId="77777777" w:rsidR="00C84B32" w:rsidRPr="00C84B32" w:rsidRDefault="00C84B32" w:rsidP="00D45488">
      <w:pPr>
        <w:pStyle w:val="PargrafodaLista"/>
        <w:numPr>
          <w:ilvl w:val="1"/>
          <w:numId w:val="4"/>
        </w:numPr>
        <w:tabs>
          <w:tab w:val="left" w:pos="555"/>
        </w:tabs>
        <w:spacing w:before="204" w:line="268" w:lineRule="auto"/>
        <w:ind w:right="112" w:firstLine="0"/>
        <w:jc w:val="both"/>
        <w:rPr>
          <w:sz w:val="18"/>
        </w:rPr>
      </w:pPr>
      <w:r w:rsidRPr="00C84B32">
        <w:rPr>
          <w:sz w:val="18"/>
        </w:rPr>
        <w:t>O gestor do contrato tomará providências para a formalização de processo administrativo de responsabilização para fins de aplicação de sanções previstas no art. 156 da Lei Federal nº14.133, de 2021.</w:t>
      </w:r>
    </w:p>
    <w:p w14:paraId="40D854D2" w14:textId="77777777" w:rsidR="00297B2A" w:rsidRDefault="009D4E05" w:rsidP="0073617E">
      <w:pPr>
        <w:pStyle w:val="PargrafodaLista"/>
        <w:tabs>
          <w:tab w:val="left" w:pos="519"/>
        </w:tabs>
        <w:spacing w:line="269" w:lineRule="auto"/>
        <w:ind w:left="113" w:right="249"/>
        <w:rPr>
          <w:sz w:val="18"/>
        </w:rPr>
      </w:pPr>
      <w:r>
        <w:rPr>
          <w:sz w:val="18"/>
        </w:rPr>
        <w:t>.</w:t>
      </w:r>
    </w:p>
    <w:p w14:paraId="6EDDDC0C" w14:textId="77777777" w:rsidR="0073617E" w:rsidRDefault="0073617E" w:rsidP="0073617E">
      <w:pPr>
        <w:pStyle w:val="PargrafodaLista"/>
        <w:tabs>
          <w:tab w:val="left" w:pos="519"/>
        </w:tabs>
        <w:spacing w:line="269" w:lineRule="auto"/>
        <w:ind w:left="113" w:right="249"/>
        <w:rPr>
          <w:sz w:val="18"/>
        </w:rPr>
      </w:pPr>
    </w:p>
    <w:p w14:paraId="463AD049" w14:textId="46EFDE9A" w:rsidR="00297B2A" w:rsidRPr="00B90F7A" w:rsidRDefault="00E83F4F" w:rsidP="006F0408">
      <w:pPr>
        <w:pStyle w:val="Ttulo1"/>
        <w:numPr>
          <w:ilvl w:val="0"/>
          <w:numId w:val="4"/>
        </w:numPr>
        <w:tabs>
          <w:tab w:val="left" w:pos="384"/>
        </w:tabs>
        <w:ind w:left="384" w:hanging="270"/>
        <w:rPr>
          <w:color w:val="EE0000"/>
          <w:spacing w:val="-1"/>
        </w:rPr>
      </w:pPr>
      <w:bookmarkStart w:id="8" w:name="7._Critérios_de_medição_e_pagamento"/>
      <w:bookmarkEnd w:id="8"/>
      <w:r w:rsidRPr="00E83F4F">
        <w:t xml:space="preserve"> </w:t>
      </w:r>
      <w:r w:rsidRPr="00E83F4F">
        <w:rPr>
          <w:spacing w:val="-1"/>
        </w:rPr>
        <w:t>Critérios de acompanhamento e execução</w:t>
      </w:r>
    </w:p>
    <w:p w14:paraId="3847C650" w14:textId="78A040EC" w:rsidR="00297B2A" w:rsidRPr="00B90F7A" w:rsidRDefault="00297B2A">
      <w:pPr>
        <w:pStyle w:val="Ttulo4"/>
        <w:rPr>
          <w:color w:val="EE0000"/>
        </w:rPr>
      </w:pPr>
    </w:p>
    <w:p w14:paraId="4A58A6D1" w14:textId="39A100AC" w:rsidR="006F0408" w:rsidRPr="00B90F7A" w:rsidRDefault="006F0408" w:rsidP="009343B7">
      <w:pPr>
        <w:pStyle w:val="Ttulo4"/>
        <w:spacing w:before="87"/>
        <w:rPr>
          <w:color w:val="EE0000"/>
          <w:spacing w:val="-2"/>
        </w:rPr>
      </w:pPr>
    </w:p>
    <w:p w14:paraId="3125DBA4" w14:textId="54AE9BE2" w:rsidR="009343B7" w:rsidRPr="00E83F4F" w:rsidRDefault="00E83F4F" w:rsidP="009343B7">
      <w:pPr>
        <w:pStyle w:val="PargrafodaLista"/>
        <w:numPr>
          <w:ilvl w:val="1"/>
          <w:numId w:val="4"/>
        </w:numPr>
        <w:tabs>
          <w:tab w:val="left" w:pos="555"/>
        </w:tabs>
        <w:spacing w:before="204" w:line="268" w:lineRule="auto"/>
        <w:ind w:right="112" w:firstLine="0"/>
        <w:jc w:val="both"/>
        <w:rPr>
          <w:sz w:val="18"/>
        </w:rPr>
      </w:pPr>
      <w:r w:rsidRPr="00E83F4F">
        <w:rPr>
          <w:sz w:val="18"/>
        </w:rPr>
        <w:t xml:space="preserve">Tendo em vista que a presente contratação refere-se ao </w:t>
      </w:r>
      <w:r w:rsidRPr="00E83F4F">
        <w:rPr>
          <w:b/>
          <w:bCs/>
          <w:sz w:val="18"/>
        </w:rPr>
        <w:t xml:space="preserve">credenciamento de instituições financeiras </w:t>
      </w:r>
      <w:r w:rsidRPr="00E83F4F">
        <w:rPr>
          <w:sz w:val="18"/>
        </w:rPr>
        <w:t xml:space="preserve">para oferta de </w:t>
      </w:r>
      <w:r w:rsidRPr="00E83F4F">
        <w:rPr>
          <w:b/>
          <w:bCs/>
          <w:sz w:val="18"/>
        </w:rPr>
        <w:t>empréstimos consignados</w:t>
      </w:r>
      <w:r w:rsidRPr="00E83F4F">
        <w:rPr>
          <w:sz w:val="18"/>
        </w:rPr>
        <w:t xml:space="preserve"> aos servidores da Câmara Municipal de Araraquara, </w:t>
      </w:r>
      <w:r w:rsidRPr="00E83F4F">
        <w:rPr>
          <w:b/>
          <w:bCs/>
          <w:sz w:val="18"/>
        </w:rPr>
        <w:t>não haverá repasse financeiro por parte da Administração Pública às instituições credenciadas</w:t>
      </w:r>
      <w:r w:rsidRPr="00E83F4F">
        <w:rPr>
          <w:sz w:val="18"/>
        </w:rPr>
        <w:t>, não se aplicando, portanto, critérios de medição e pagamento convencionais</w:t>
      </w:r>
      <w:r>
        <w:t>.</w:t>
      </w:r>
      <w:r w:rsidRPr="00E83F4F">
        <w:t xml:space="preserve"> </w:t>
      </w:r>
      <w:r w:rsidRPr="00E83F4F">
        <w:rPr>
          <w:sz w:val="18"/>
        </w:rPr>
        <w:t>A execução contratual será monitorada conforme os seguintes parâmetros:</w:t>
      </w:r>
    </w:p>
    <w:p w14:paraId="1467ECAF" w14:textId="09848764" w:rsidR="009343B7" w:rsidRDefault="00E83F4F" w:rsidP="009343B7">
      <w:pPr>
        <w:pStyle w:val="PargrafodaLista"/>
        <w:numPr>
          <w:ilvl w:val="1"/>
          <w:numId w:val="4"/>
        </w:numPr>
        <w:tabs>
          <w:tab w:val="left" w:pos="555"/>
        </w:tabs>
        <w:spacing w:before="204" w:line="268" w:lineRule="auto"/>
        <w:ind w:right="112" w:firstLine="0"/>
        <w:jc w:val="both"/>
        <w:rPr>
          <w:sz w:val="18"/>
        </w:rPr>
      </w:pPr>
      <w:r w:rsidRPr="00E83F4F">
        <w:rPr>
          <w:b/>
          <w:sz w:val="18"/>
        </w:rPr>
        <w:t>Avaliação da Prestação dos Serviços</w:t>
      </w:r>
      <w:r w:rsidRPr="00E83F4F">
        <w:rPr>
          <w:sz w:val="18"/>
        </w:rPr>
        <w:t>: A execução do objeto será acompanhada e fiscalizada pelo servidor designado como fiscal do contrato, conforme disposto na Lei nº 14.133/2021. Caberá à fiscalização:</w:t>
      </w:r>
    </w:p>
    <w:p w14:paraId="02A04E91" w14:textId="11ABECA4" w:rsidR="00E83F4F" w:rsidRDefault="00A64C6B" w:rsidP="00A64C6B">
      <w:pPr>
        <w:pStyle w:val="PargrafodaLista"/>
        <w:numPr>
          <w:ilvl w:val="2"/>
          <w:numId w:val="38"/>
        </w:numPr>
        <w:tabs>
          <w:tab w:val="left" w:pos="555"/>
        </w:tabs>
        <w:spacing w:before="204" w:line="268" w:lineRule="auto"/>
        <w:ind w:right="112"/>
        <w:jc w:val="both"/>
        <w:rPr>
          <w:sz w:val="18"/>
        </w:rPr>
      </w:pPr>
      <w:r w:rsidRPr="00A64C6B">
        <w:rPr>
          <w:sz w:val="18"/>
        </w:rPr>
        <w:t>Verificar o cumprimento das obrigações assumidas pelas instituições financeiras credenciadas, conforme previsto neste Termo de Referência;</w:t>
      </w:r>
    </w:p>
    <w:p w14:paraId="492D33FF" w14:textId="271F0F9D" w:rsidR="00475FA0" w:rsidRDefault="00475FA0" w:rsidP="00A64C6B">
      <w:pPr>
        <w:pStyle w:val="PargrafodaLista"/>
        <w:numPr>
          <w:ilvl w:val="2"/>
          <w:numId w:val="38"/>
        </w:numPr>
        <w:tabs>
          <w:tab w:val="left" w:pos="555"/>
        </w:tabs>
        <w:spacing w:before="204" w:line="268" w:lineRule="auto"/>
        <w:ind w:right="112"/>
        <w:jc w:val="both"/>
        <w:rPr>
          <w:sz w:val="18"/>
        </w:rPr>
      </w:pPr>
      <w:r w:rsidRPr="00475FA0">
        <w:rPr>
          <w:sz w:val="18"/>
        </w:rPr>
        <w:t>Avaliar a conformidade das operações de empréstimo consignado com os limites legais de margem consignável e as diretrizes normativas do Banco Central e do Conselho Monetário Nacional;</w:t>
      </w:r>
    </w:p>
    <w:p w14:paraId="77717B0B" w14:textId="31007CCA" w:rsidR="00475FA0" w:rsidRPr="00A64C6B" w:rsidRDefault="00475FA0" w:rsidP="00A64C6B">
      <w:pPr>
        <w:pStyle w:val="PargrafodaLista"/>
        <w:numPr>
          <w:ilvl w:val="2"/>
          <w:numId w:val="38"/>
        </w:numPr>
        <w:tabs>
          <w:tab w:val="left" w:pos="555"/>
        </w:tabs>
        <w:spacing w:before="204" w:line="268" w:lineRule="auto"/>
        <w:ind w:right="112"/>
        <w:jc w:val="both"/>
        <w:rPr>
          <w:sz w:val="18"/>
        </w:rPr>
      </w:pPr>
      <w:r w:rsidRPr="00475FA0">
        <w:rPr>
          <w:sz w:val="18"/>
        </w:rPr>
        <w:t>Garantir a observância às exigências de atendimento aos servidores, proteção de dados pessoais (nos termos da LGPD) e transparência na oferta de crédito.</w:t>
      </w:r>
    </w:p>
    <w:p w14:paraId="71EFC1B3" w14:textId="5A57FAFF" w:rsidR="009343B7" w:rsidRPr="00475FA0" w:rsidRDefault="00475FA0" w:rsidP="009343B7">
      <w:pPr>
        <w:pStyle w:val="PargrafodaLista"/>
        <w:numPr>
          <w:ilvl w:val="1"/>
          <w:numId w:val="4"/>
        </w:numPr>
        <w:tabs>
          <w:tab w:val="left" w:pos="555"/>
        </w:tabs>
        <w:spacing w:before="204" w:line="268" w:lineRule="auto"/>
        <w:ind w:right="112" w:firstLine="0"/>
        <w:jc w:val="both"/>
        <w:rPr>
          <w:sz w:val="18"/>
        </w:rPr>
      </w:pPr>
      <w:r w:rsidRPr="00475FA0">
        <w:rPr>
          <w:b/>
          <w:sz w:val="18"/>
        </w:rPr>
        <w:t>Responsabilidade pelas Operações</w:t>
      </w:r>
      <w:r w:rsidRPr="00475FA0">
        <w:rPr>
          <w:sz w:val="18"/>
        </w:rPr>
        <w:t xml:space="preserve">: As operações de crédito consignado serão formalizadas exclusivamente entre as instituições financeiras credenciadas e os servidores interessados A Câmara Municipal de Araraquara atuará apenas como interveniente responsável pela averbação dos descontos autorizados em folha de pagamento, </w:t>
      </w:r>
      <w:r w:rsidRPr="00475FA0">
        <w:rPr>
          <w:b/>
          <w:bCs/>
          <w:sz w:val="18"/>
        </w:rPr>
        <w:t>sem qualquer responsabilidade financeira ou contratual sobre os termos dos empréstimos firmados</w:t>
      </w:r>
      <w:r w:rsidRPr="00475FA0">
        <w:rPr>
          <w:sz w:val="18"/>
        </w:rPr>
        <w:t>.</w:t>
      </w:r>
    </w:p>
    <w:p w14:paraId="7CF83424" w14:textId="6D5B81F1" w:rsidR="00436090" w:rsidRPr="00505B31" w:rsidRDefault="00C55632" w:rsidP="00436090">
      <w:pPr>
        <w:pStyle w:val="PargrafodaLista"/>
        <w:numPr>
          <w:ilvl w:val="1"/>
          <w:numId w:val="4"/>
        </w:numPr>
        <w:tabs>
          <w:tab w:val="left" w:pos="555"/>
        </w:tabs>
        <w:spacing w:before="204" w:line="268" w:lineRule="auto"/>
        <w:ind w:right="112" w:firstLine="0"/>
        <w:jc w:val="both"/>
        <w:rPr>
          <w:sz w:val="18"/>
        </w:rPr>
      </w:pPr>
      <w:r w:rsidRPr="00C55632">
        <w:rPr>
          <w:b/>
          <w:sz w:val="18"/>
        </w:rPr>
        <w:t>Penalidades e Sanções</w:t>
      </w:r>
      <w:r>
        <w:rPr>
          <w:b/>
          <w:sz w:val="18"/>
        </w:rPr>
        <w:t>:</w:t>
      </w:r>
      <w:r w:rsidR="00505B31">
        <w:rPr>
          <w:b/>
          <w:sz w:val="18"/>
        </w:rPr>
        <w:t xml:space="preserve"> </w:t>
      </w:r>
      <w:r w:rsidR="00505B31" w:rsidRPr="00505B31">
        <w:rPr>
          <w:sz w:val="18"/>
        </w:rPr>
        <w:t>Eventuais descumprimentos das obrigações por parte das instituições credenciadas poderão ensejar:</w:t>
      </w:r>
    </w:p>
    <w:p w14:paraId="2CB7F0D9" w14:textId="5976DAEB" w:rsidR="00436090" w:rsidRPr="00B90F7A" w:rsidRDefault="00907291" w:rsidP="00907291">
      <w:pPr>
        <w:tabs>
          <w:tab w:val="left" w:pos="555"/>
        </w:tabs>
        <w:spacing w:before="204" w:line="268" w:lineRule="auto"/>
        <w:ind w:left="828" w:right="112"/>
        <w:jc w:val="both"/>
        <w:rPr>
          <w:color w:val="EE0000"/>
          <w:sz w:val="18"/>
        </w:rPr>
      </w:pPr>
      <w:r w:rsidRPr="00F31421">
        <w:rPr>
          <w:sz w:val="18"/>
        </w:rPr>
        <w:t xml:space="preserve">7.4.1 </w:t>
      </w:r>
      <w:r w:rsidR="00F31421" w:rsidRPr="00F31421">
        <w:rPr>
          <w:sz w:val="18"/>
        </w:rPr>
        <w:t>Advertência formal;</w:t>
      </w:r>
    </w:p>
    <w:p w14:paraId="279F7C8A" w14:textId="08786CD6" w:rsidR="00436090" w:rsidRPr="00F31421" w:rsidRDefault="00907291" w:rsidP="00907291">
      <w:pPr>
        <w:tabs>
          <w:tab w:val="left" w:pos="555"/>
        </w:tabs>
        <w:spacing w:before="204" w:line="268" w:lineRule="auto"/>
        <w:ind w:left="828" w:right="112"/>
        <w:jc w:val="both"/>
        <w:rPr>
          <w:sz w:val="18"/>
        </w:rPr>
      </w:pPr>
      <w:r w:rsidRPr="00F31421">
        <w:rPr>
          <w:sz w:val="18"/>
        </w:rPr>
        <w:t xml:space="preserve">7.4.2 </w:t>
      </w:r>
      <w:r w:rsidR="00F31421" w:rsidRPr="00F31421">
        <w:rPr>
          <w:sz w:val="18"/>
        </w:rPr>
        <w:t>Descredenciamento da instituição;</w:t>
      </w:r>
    </w:p>
    <w:p w14:paraId="2C798D74" w14:textId="2A2819C4" w:rsidR="00436090" w:rsidRPr="00F31421" w:rsidRDefault="00907291" w:rsidP="00907291">
      <w:pPr>
        <w:tabs>
          <w:tab w:val="left" w:pos="555"/>
        </w:tabs>
        <w:spacing w:before="204" w:line="268" w:lineRule="auto"/>
        <w:ind w:left="828" w:right="112"/>
        <w:jc w:val="both"/>
        <w:rPr>
          <w:sz w:val="18"/>
        </w:rPr>
      </w:pPr>
      <w:r w:rsidRPr="00F31421">
        <w:rPr>
          <w:sz w:val="18"/>
        </w:rPr>
        <w:lastRenderedPageBreak/>
        <w:t>7.4.3</w:t>
      </w:r>
      <w:r w:rsidR="00F31421" w:rsidRPr="00F31421">
        <w:rPr>
          <w:sz w:val="18"/>
        </w:rPr>
        <w:t xml:space="preserve"> Comunicações aos órgãos de supervisão financeira, conforme o caso.</w:t>
      </w:r>
    </w:p>
    <w:p w14:paraId="3064401A" w14:textId="3861AAEE" w:rsidR="00436090" w:rsidRPr="00F31421" w:rsidRDefault="00F31421" w:rsidP="00BD5E67">
      <w:pPr>
        <w:pStyle w:val="PargrafodaLista"/>
        <w:numPr>
          <w:ilvl w:val="1"/>
          <w:numId w:val="4"/>
        </w:numPr>
        <w:tabs>
          <w:tab w:val="left" w:pos="555"/>
        </w:tabs>
        <w:spacing w:before="204" w:line="268" w:lineRule="auto"/>
        <w:ind w:right="112" w:firstLine="0"/>
        <w:jc w:val="both"/>
        <w:rPr>
          <w:sz w:val="18"/>
        </w:rPr>
      </w:pPr>
      <w:r w:rsidRPr="00F31421">
        <w:rPr>
          <w:sz w:val="18"/>
        </w:rPr>
        <w:t>A Administração poderá, a qualquer tempo, requisitar informações e documentos comprobatórios do cumprimento das obrigações assumidas.</w:t>
      </w:r>
    </w:p>
    <w:p w14:paraId="37C07812" w14:textId="77777777" w:rsidR="00297B2A" w:rsidRDefault="00297B2A">
      <w:pPr>
        <w:pStyle w:val="Corpodetexto"/>
        <w:rPr>
          <w:i/>
        </w:rPr>
      </w:pPr>
    </w:p>
    <w:p w14:paraId="6DCB11DE" w14:textId="77777777" w:rsidR="00297B2A" w:rsidRDefault="00297B2A">
      <w:pPr>
        <w:pStyle w:val="Corpodetexto"/>
        <w:spacing w:before="25"/>
        <w:rPr>
          <w:i/>
        </w:rPr>
      </w:pPr>
    </w:p>
    <w:p w14:paraId="1C8B0186" w14:textId="74BD0CA4" w:rsidR="000D0493" w:rsidRPr="000D0493" w:rsidRDefault="000D0493" w:rsidP="000D0493">
      <w:pPr>
        <w:pStyle w:val="Ttulo1"/>
        <w:numPr>
          <w:ilvl w:val="0"/>
          <w:numId w:val="4"/>
        </w:numPr>
        <w:tabs>
          <w:tab w:val="left" w:pos="384"/>
        </w:tabs>
        <w:ind w:left="384" w:hanging="270"/>
        <w:rPr>
          <w:spacing w:val="-1"/>
        </w:rPr>
      </w:pPr>
      <w:bookmarkStart w:id="9" w:name="8._Critérios_de_seleção_do_fornecedor"/>
      <w:bookmarkEnd w:id="9"/>
      <w:r>
        <w:rPr>
          <w:spacing w:val="-1"/>
        </w:rPr>
        <w:t>Forma e Critérios de Seleção e Regime d</w:t>
      </w:r>
      <w:r w:rsidRPr="000D0493">
        <w:rPr>
          <w:spacing w:val="-1"/>
        </w:rPr>
        <w:t>e Execução</w:t>
      </w:r>
    </w:p>
    <w:p w14:paraId="279E8F1E" w14:textId="77777777" w:rsidR="00297B2A" w:rsidRDefault="009D4E05" w:rsidP="00223B0B">
      <w:pPr>
        <w:pStyle w:val="Ttulo3"/>
        <w:tabs>
          <w:tab w:val="left" w:pos="294"/>
        </w:tabs>
        <w:spacing w:before="240"/>
        <w:ind w:left="180" w:firstLine="0"/>
      </w:pPr>
      <w:r>
        <w:t>FORMA</w:t>
      </w:r>
      <w:r>
        <w:rPr>
          <w:spacing w:val="-7"/>
        </w:rPr>
        <w:t xml:space="preserve"> </w:t>
      </w:r>
      <w:r>
        <w:t>E</w:t>
      </w:r>
      <w:r>
        <w:rPr>
          <w:spacing w:val="-4"/>
        </w:rPr>
        <w:t xml:space="preserve"> </w:t>
      </w:r>
      <w:r>
        <w:t>CRITÉRIOS</w:t>
      </w:r>
      <w:r>
        <w:rPr>
          <w:spacing w:val="-4"/>
        </w:rPr>
        <w:t xml:space="preserve"> </w:t>
      </w:r>
      <w:r>
        <w:t>DE</w:t>
      </w:r>
      <w:r>
        <w:rPr>
          <w:spacing w:val="-5"/>
        </w:rPr>
        <w:t xml:space="preserve"> </w:t>
      </w:r>
      <w:r>
        <w:t>SELEÇÃO</w:t>
      </w:r>
      <w:r>
        <w:rPr>
          <w:spacing w:val="-4"/>
        </w:rPr>
        <w:t xml:space="preserve"> </w:t>
      </w:r>
      <w:r>
        <w:t>DO</w:t>
      </w:r>
      <w:r>
        <w:rPr>
          <w:spacing w:val="-4"/>
        </w:rPr>
        <w:t xml:space="preserve"> </w:t>
      </w:r>
      <w:r>
        <w:rPr>
          <w:spacing w:val="-2"/>
        </w:rPr>
        <w:t>FORNECEDOR</w:t>
      </w:r>
    </w:p>
    <w:p w14:paraId="08E53749" w14:textId="77777777" w:rsidR="00297B2A" w:rsidRDefault="00297B2A">
      <w:pPr>
        <w:pStyle w:val="Corpodetexto"/>
        <w:spacing w:before="23"/>
        <w:rPr>
          <w:b/>
        </w:rPr>
      </w:pPr>
    </w:p>
    <w:p w14:paraId="5C86A6A3" w14:textId="77777777" w:rsidR="00297B2A" w:rsidRDefault="009D4E05">
      <w:pPr>
        <w:pStyle w:val="Ttulo4"/>
        <w:spacing w:before="1"/>
      </w:pPr>
      <w:r>
        <w:t>Forma</w:t>
      </w:r>
      <w:r>
        <w:rPr>
          <w:spacing w:val="-1"/>
        </w:rPr>
        <w:t xml:space="preserve"> </w:t>
      </w:r>
      <w:r>
        <w:t>de</w:t>
      </w:r>
      <w:r>
        <w:rPr>
          <w:spacing w:val="-1"/>
        </w:rPr>
        <w:t xml:space="preserve"> </w:t>
      </w:r>
      <w:r>
        <w:t>seleção e</w:t>
      </w:r>
      <w:r>
        <w:rPr>
          <w:spacing w:val="-1"/>
        </w:rPr>
        <w:t xml:space="preserve"> </w:t>
      </w:r>
      <w:r>
        <w:t>critério</w:t>
      </w:r>
      <w:r>
        <w:rPr>
          <w:spacing w:val="-1"/>
        </w:rPr>
        <w:t xml:space="preserve"> </w:t>
      </w:r>
      <w:r>
        <w:t>de</w:t>
      </w:r>
      <w:r>
        <w:rPr>
          <w:spacing w:val="-1"/>
        </w:rPr>
        <w:t xml:space="preserve"> </w:t>
      </w:r>
      <w:r>
        <w:t xml:space="preserve">julgamento da </w:t>
      </w:r>
      <w:r>
        <w:rPr>
          <w:spacing w:val="-2"/>
        </w:rPr>
        <w:t>proposta</w:t>
      </w:r>
    </w:p>
    <w:p w14:paraId="7B584DC1" w14:textId="5CDD0C75" w:rsidR="00511DF0" w:rsidRPr="00B73D1C" w:rsidRDefault="00B73D1C" w:rsidP="00511DF0">
      <w:pPr>
        <w:pStyle w:val="PargrafodaLista"/>
        <w:numPr>
          <w:ilvl w:val="1"/>
          <w:numId w:val="4"/>
        </w:numPr>
        <w:tabs>
          <w:tab w:val="left" w:pos="525"/>
        </w:tabs>
        <w:spacing w:before="204" w:line="268" w:lineRule="auto"/>
        <w:ind w:right="112" w:firstLine="0"/>
        <w:jc w:val="both"/>
        <w:rPr>
          <w:sz w:val="18"/>
        </w:rPr>
      </w:pPr>
      <w:r w:rsidRPr="00B73D1C">
        <w:rPr>
          <w:sz w:val="18"/>
        </w:rPr>
        <w:t xml:space="preserve">O contratado será selecionado por meio da realização de </w:t>
      </w:r>
      <w:r w:rsidRPr="003D3DE4">
        <w:rPr>
          <w:sz w:val="18"/>
        </w:rPr>
        <w:t>procedimento de inexigibilidade de licitação</w:t>
      </w:r>
      <w:r w:rsidRPr="00B73D1C">
        <w:rPr>
          <w:sz w:val="18"/>
        </w:rPr>
        <w:t xml:space="preserve">, com fundamento na hipótese do </w:t>
      </w:r>
      <w:r w:rsidRPr="00B73D1C">
        <w:rPr>
          <w:b/>
          <w:bCs/>
          <w:sz w:val="18"/>
        </w:rPr>
        <w:t>art. 74, inciso II, da Lei nº 14.133/2021</w:t>
      </w:r>
      <w:r w:rsidRPr="00B73D1C">
        <w:rPr>
          <w:sz w:val="18"/>
        </w:rPr>
        <w:t>, por se tratar de credenciamento de instituições financeiras para oferta de crédito consignado, assegurando ampla participação a todos os interessados que atendam aos requisitos estabelecidos no edital.</w:t>
      </w:r>
    </w:p>
    <w:p w14:paraId="1CBBB3C7" w14:textId="72610107" w:rsidR="00174BB2" w:rsidRPr="00511DF0" w:rsidRDefault="00174BB2" w:rsidP="00C01DE3">
      <w:pPr>
        <w:pStyle w:val="PargrafodaLista"/>
        <w:tabs>
          <w:tab w:val="left" w:pos="525"/>
        </w:tabs>
        <w:spacing w:before="204" w:line="268" w:lineRule="auto"/>
        <w:ind w:right="112"/>
        <w:jc w:val="both"/>
        <w:rPr>
          <w:color w:val="FF0000"/>
          <w:sz w:val="18"/>
        </w:rPr>
      </w:pPr>
    </w:p>
    <w:p w14:paraId="05ABD416" w14:textId="77777777" w:rsidR="00511DF0" w:rsidRPr="00511DF0" w:rsidRDefault="00511DF0" w:rsidP="00BE000E">
      <w:pPr>
        <w:pStyle w:val="PargrafodaLista"/>
        <w:tabs>
          <w:tab w:val="left" w:pos="525"/>
        </w:tabs>
        <w:ind w:left="113" w:right="113"/>
        <w:jc w:val="both"/>
        <w:rPr>
          <w:sz w:val="18"/>
        </w:rPr>
      </w:pPr>
    </w:p>
    <w:p w14:paraId="480DA3CF" w14:textId="77777777" w:rsidR="00F474B0" w:rsidRPr="00F474B0" w:rsidRDefault="00F474B0" w:rsidP="00F474B0">
      <w:pPr>
        <w:pStyle w:val="Ttulo4"/>
        <w:spacing w:before="1"/>
      </w:pPr>
      <w:r w:rsidRPr="58A0B14B">
        <w:t>Regime de execução</w:t>
      </w:r>
    </w:p>
    <w:p w14:paraId="033928CE" w14:textId="17699DAE" w:rsidR="00F474B0" w:rsidRPr="006D753E" w:rsidRDefault="006D753E" w:rsidP="00F474B0">
      <w:pPr>
        <w:pStyle w:val="PargrafodaLista"/>
        <w:numPr>
          <w:ilvl w:val="1"/>
          <w:numId w:val="4"/>
        </w:numPr>
        <w:tabs>
          <w:tab w:val="left" w:pos="525"/>
        </w:tabs>
        <w:spacing w:before="204" w:line="268" w:lineRule="auto"/>
        <w:ind w:right="112" w:firstLine="0"/>
        <w:jc w:val="both"/>
        <w:rPr>
          <w:sz w:val="18"/>
        </w:rPr>
      </w:pPr>
      <w:r w:rsidRPr="006D753E">
        <w:t xml:space="preserve"> </w:t>
      </w:r>
      <w:r w:rsidRPr="006D753E">
        <w:rPr>
          <w:sz w:val="18"/>
        </w:rPr>
        <w:t xml:space="preserve">O regime de execução do contrato será de </w:t>
      </w:r>
      <w:r w:rsidRPr="006D753E">
        <w:rPr>
          <w:b/>
          <w:bCs/>
          <w:sz w:val="18"/>
        </w:rPr>
        <w:t>credenciamento contínuo</w:t>
      </w:r>
      <w:r w:rsidRPr="006D753E">
        <w:rPr>
          <w:sz w:val="18"/>
        </w:rPr>
        <w:t>, permitindo a adesão de novas instituições financeiras a qualquer momento, desde que atendam às exigências do edital e mantenham as condições acordadas.</w:t>
      </w:r>
    </w:p>
    <w:p w14:paraId="128BEE2C" w14:textId="77777777" w:rsidR="00015032" w:rsidRDefault="00015032" w:rsidP="00015032">
      <w:pPr>
        <w:pStyle w:val="Ttulo4"/>
        <w:spacing w:before="1"/>
      </w:pPr>
    </w:p>
    <w:p w14:paraId="1D997482" w14:textId="77777777" w:rsidR="00015032" w:rsidRPr="00015032" w:rsidRDefault="00015032" w:rsidP="00015032">
      <w:pPr>
        <w:pStyle w:val="Ttulo4"/>
        <w:spacing w:before="1"/>
      </w:pPr>
      <w:r w:rsidRPr="00015032">
        <w:t>Exigências de habilitação</w:t>
      </w:r>
    </w:p>
    <w:p w14:paraId="6EE74EE6" w14:textId="77777777" w:rsidR="00297B2A" w:rsidRDefault="00297B2A">
      <w:pPr>
        <w:pStyle w:val="Corpodetexto"/>
        <w:spacing w:before="24"/>
      </w:pPr>
    </w:p>
    <w:p w14:paraId="3ACACF7B" w14:textId="77777777" w:rsidR="00297B2A" w:rsidRDefault="009D4E05">
      <w:pPr>
        <w:pStyle w:val="Ttulo4"/>
      </w:pPr>
      <w:r>
        <w:t xml:space="preserve">Habilitação </w:t>
      </w:r>
      <w:r>
        <w:rPr>
          <w:spacing w:val="-2"/>
        </w:rPr>
        <w:t>jurídica</w:t>
      </w:r>
    </w:p>
    <w:p w14:paraId="6F0F976B" w14:textId="77777777" w:rsidR="00297B2A" w:rsidRDefault="009D4E05" w:rsidP="005A4968">
      <w:pPr>
        <w:pStyle w:val="PargrafodaLista"/>
        <w:numPr>
          <w:ilvl w:val="1"/>
          <w:numId w:val="4"/>
        </w:numPr>
        <w:tabs>
          <w:tab w:val="left" w:pos="525"/>
        </w:tabs>
        <w:spacing w:before="204" w:line="268" w:lineRule="auto"/>
        <w:ind w:right="112" w:firstLine="0"/>
        <w:jc w:val="both"/>
        <w:rPr>
          <w:sz w:val="18"/>
        </w:rPr>
      </w:pPr>
      <w:r w:rsidRPr="005A4968">
        <w:rPr>
          <w:b/>
          <w:sz w:val="18"/>
        </w:rPr>
        <w:t>Empresário individual</w:t>
      </w:r>
      <w:r>
        <w:rPr>
          <w:sz w:val="18"/>
        </w:rPr>
        <w:t xml:space="preserve">: inscrição no Registro Público de Empresas Mercantis, a cargo da Junta Comercial da respectiva </w:t>
      </w:r>
      <w:r w:rsidRPr="00223B0B">
        <w:rPr>
          <w:sz w:val="18"/>
        </w:rPr>
        <w:t>sede;</w:t>
      </w:r>
    </w:p>
    <w:p w14:paraId="4430D8D6" w14:textId="77777777" w:rsidR="00297B2A" w:rsidRDefault="009D4E05" w:rsidP="005A4968">
      <w:pPr>
        <w:pStyle w:val="PargrafodaLista"/>
        <w:numPr>
          <w:ilvl w:val="1"/>
          <w:numId w:val="4"/>
        </w:numPr>
        <w:tabs>
          <w:tab w:val="left" w:pos="525"/>
        </w:tabs>
        <w:spacing w:before="204" w:line="268" w:lineRule="auto"/>
        <w:ind w:right="112" w:firstLine="0"/>
        <w:jc w:val="both"/>
        <w:rPr>
          <w:sz w:val="18"/>
        </w:rPr>
      </w:pPr>
      <w:r w:rsidRPr="005A4968">
        <w:rPr>
          <w:b/>
          <w:sz w:val="18"/>
        </w:rPr>
        <w:t>Microempreendedor Individual - MEI</w:t>
      </w:r>
      <w:r>
        <w:rPr>
          <w:sz w:val="18"/>
        </w:rPr>
        <w:t>:</w:t>
      </w:r>
      <w:r w:rsidRPr="00223B0B">
        <w:rPr>
          <w:sz w:val="18"/>
        </w:rPr>
        <w:t xml:space="preserve"> </w:t>
      </w:r>
      <w:r>
        <w:rPr>
          <w:sz w:val="18"/>
        </w:rPr>
        <w:t>Certificado</w:t>
      </w:r>
      <w:r w:rsidRPr="00223B0B">
        <w:rPr>
          <w:sz w:val="18"/>
        </w:rPr>
        <w:t xml:space="preserve"> </w:t>
      </w:r>
      <w:r>
        <w:rPr>
          <w:sz w:val="18"/>
        </w:rPr>
        <w:t>da</w:t>
      </w:r>
      <w:r w:rsidRPr="00223B0B">
        <w:rPr>
          <w:sz w:val="18"/>
        </w:rPr>
        <w:t xml:space="preserve"> </w:t>
      </w:r>
      <w:r>
        <w:rPr>
          <w:sz w:val="18"/>
        </w:rPr>
        <w:t>Condição</w:t>
      </w:r>
      <w:r w:rsidRPr="00223B0B">
        <w:rPr>
          <w:sz w:val="18"/>
        </w:rPr>
        <w:t xml:space="preserve"> </w:t>
      </w:r>
      <w:r>
        <w:rPr>
          <w:sz w:val="18"/>
        </w:rPr>
        <w:t>de</w:t>
      </w:r>
      <w:r w:rsidRPr="00223B0B">
        <w:rPr>
          <w:sz w:val="18"/>
        </w:rPr>
        <w:t xml:space="preserve"> </w:t>
      </w:r>
      <w:r>
        <w:rPr>
          <w:sz w:val="18"/>
        </w:rPr>
        <w:t>Microempreendedor</w:t>
      </w:r>
      <w:r w:rsidRPr="00223B0B">
        <w:rPr>
          <w:sz w:val="18"/>
        </w:rPr>
        <w:t xml:space="preserve"> </w:t>
      </w:r>
      <w:r>
        <w:rPr>
          <w:sz w:val="18"/>
        </w:rPr>
        <w:t>Individual</w:t>
      </w:r>
      <w:r w:rsidRPr="00223B0B">
        <w:rPr>
          <w:sz w:val="18"/>
        </w:rPr>
        <w:t xml:space="preserve"> </w:t>
      </w:r>
      <w:r>
        <w:rPr>
          <w:sz w:val="18"/>
        </w:rPr>
        <w:t>-</w:t>
      </w:r>
      <w:r w:rsidRPr="00223B0B">
        <w:rPr>
          <w:sz w:val="18"/>
        </w:rPr>
        <w:t xml:space="preserve"> </w:t>
      </w:r>
      <w:r>
        <w:rPr>
          <w:sz w:val="18"/>
        </w:rPr>
        <w:t>CCMEI,</w:t>
      </w:r>
      <w:r w:rsidRPr="00223B0B">
        <w:rPr>
          <w:sz w:val="18"/>
        </w:rPr>
        <w:t xml:space="preserve"> </w:t>
      </w:r>
      <w:r>
        <w:rPr>
          <w:sz w:val="18"/>
        </w:rPr>
        <w:t>cuja aceitação</w:t>
      </w:r>
      <w:r w:rsidRPr="00223B0B">
        <w:rPr>
          <w:sz w:val="18"/>
        </w:rPr>
        <w:t xml:space="preserve"> </w:t>
      </w:r>
      <w:r>
        <w:rPr>
          <w:sz w:val="18"/>
        </w:rPr>
        <w:t>ficará</w:t>
      </w:r>
      <w:r w:rsidRPr="00223B0B">
        <w:rPr>
          <w:sz w:val="18"/>
        </w:rPr>
        <w:t xml:space="preserve"> </w:t>
      </w:r>
      <w:r>
        <w:rPr>
          <w:sz w:val="18"/>
        </w:rPr>
        <w:t>condicionada</w:t>
      </w:r>
      <w:r w:rsidRPr="00223B0B">
        <w:rPr>
          <w:sz w:val="18"/>
        </w:rPr>
        <w:t xml:space="preserve"> </w:t>
      </w:r>
      <w:r>
        <w:rPr>
          <w:sz w:val="18"/>
        </w:rPr>
        <w:t>à</w:t>
      </w:r>
      <w:r w:rsidRPr="00223B0B">
        <w:rPr>
          <w:sz w:val="18"/>
        </w:rPr>
        <w:t xml:space="preserve"> </w:t>
      </w:r>
      <w:r>
        <w:rPr>
          <w:sz w:val="18"/>
        </w:rPr>
        <w:t>verificação</w:t>
      </w:r>
      <w:r w:rsidRPr="00223B0B">
        <w:rPr>
          <w:sz w:val="18"/>
        </w:rPr>
        <w:t xml:space="preserve"> </w:t>
      </w:r>
      <w:r>
        <w:rPr>
          <w:sz w:val="18"/>
        </w:rPr>
        <w:t>da</w:t>
      </w:r>
      <w:r w:rsidRPr="00223B0B">
        <w:rPr>
          <w:sz w:val="18"/>
        </w:rPr>
        <w:t xml:space="preserve"> </w:t>
      </w:r>
      <w:r>
        <w:rPr>
          <w:sz w:val="18"/>
        </w:rPr>
        <w:t>autenticidade</w:t>
      </w:r>
      <w:r w:rsidRPr="00223B0B">
        <w:rPr>
          <w:sz w:val="18"/>
        </w:rPr>
        <w:t xml:space="preserve"> </w:t>
      </w:r>
      <w:r>
        <w:rPr>
          <w:sz w:val="18"/>
        </w:rPr>
        <w:t>no</w:t>
      </w:r>
      <w:r w:rsidRPr="00223B0B">
        <w:rPr>
          <w:sz w:val="18"/>
        </w:rPr>
        <w:t xml:space="preserve"> </w:t>
      </w:r>
      <w:r>
        <w:rPr>
          <w:sz w:val="18"/>
        </w:rPr>
        <w:t>sítio</w:t>
      </w:r>
      <w:r w:rsidRPr="00223B0B">
        <w:rPr>
          <w:sz w:val="18"/>
        </w:rPr>
        <w:t xml:space="preserve"> https://</w:t>
      </w:r>
      <w:hyperlink r:id="rId9">
        <w:r w:rsidRPr="00223B0B">
          <w:rPr>
            <w:sz w:val="18"/>
          </w:rPr>
          <w:t>www.gov.br/empresas-e-negocios/pt-br/empreendedor</w:t>
        </w:r>
      </w:hyperlink>
      <w:r w:rsidR="00223B0B">
        <w:rPr>
          <w:sz w:val="18"/>
        </w:rPr>
        <w:t>;</w:t>
      </w:r>
    </w:p>
    <w:p w14:paraId="20FB520D" w14:textId="77777777" w:rsidR="00297B2A" w:rsidRDefault="009D4E05" w:rsidP="005A4968">
      <w:pPr>
        <w:pStyle w:val="PargrafodaLista"/>
        <w:numPr>
          <w:ilvl w:val="1"/>
          <w:numId w:val="4"/>
        </w:numPr>
        <w:tabs>
          <w:tab w:val="left" w:pos="525"/>
        </w:tabs>
        <w:spacing w:before="204" w:line="268" w:lineRule="auto"/>
        <w:ind w:right="112" w:firstLine="0"/>
        <w:jc w:val="both"/>
        <w:rPr>
          <w:sz w:val="18"/>
        </w:rPr>
      </w:pPr>
      <w:r w:rsidRPr="005A4968">
        <w:rPr>
          <w:b/>
          <w:sz w:val="18"/>
        </w:rPr>
        <w:t>Sociedade empresária, sociedade limitada unipessoal – SLU ou sociedade identificada como empresa individual de responsabilidade limitada - EIRELI</w:t>
      </w:r>
      <w:r>
        <w:rPr>
          <w:sz w:val="18"/>
        </w:rPr>
        <w:t>: inscrição do ato constitutivo, estatuto ou contrato social no Registro Público de Empresas Mercantis, a cargo da Junta Comercial da respectiva sede, acompanhada de documento comprobatório de seus administradores;</w:t>
      </w:r>
    </w:p>
    <w:p w14:paraId="64877B10" w14:textId="77777777" w:rsidR="00297B2A" w:rsidRDefault="009D4E05" w:rsidP="005A4968">
      <w:pPr>
        <w:pStyle w:val="PargrafodaLista"/>
        <w:numPr>
          <w:ilvl w:val="1"/>
          <w:numId w:val="4"/>
        </w:numPr>
        <w:tabs>
          <w:tab w:val="left" w:pos="525"/>
        </w:tabs>
        <w:spacing w:before="204" w:line="268" w:lineRule="auto"/>
        <w:ind w:right="112" w:firstLine="0"/>
        <w:jc w:val="both"/>
        <w:rPr>
          <w:sz w:val="18"/>
        </w:rPr>
      </w:pPr>
      <w:r w:rsidRPr="005A4968">
        <w:rPr>
          <w:b/>
          <w:sz w:val="18"/>
        </w:rPr>
        <w:t>Sociedade empresária estrangeira</w:t>
      </w:r>
      <w:r>
        <w:rPr>
          <w:sz w:val="18"/>
        </w:rPr>
        <w:t>: portaria de autorização de funcionamento no Brasil, publicada no Diário Oficial da União e arquivada na Junta Comercial da unidade federativa onde se localizar a filial, agência, sucursal ou estabelecimento, a</w:t>
      </w:r>
      <w:r w:rsidRPr="00223B0B">
        <w:rPr>
          <w:sz w:val="18"/>
        </w:rPr>
        <w:t xml:space="preserve"> </w:t>
      </w:r>
      <w:r>
        <w:rPr>
          <w:sz w:val="18"/>
        </w:rPr>
        <w:t xml:space="preserve">qual será considerada como sua sede, conforme </w:t>
      </w:r>
      <w:r w:rsidRPr="00223B0B">
        <w:rPr>
          <w:sz w:val="18"/>
        </w:rPr>
        <w:t>Instrução Normativa DREI/ME n.º 77, de 18 de março de 2020</w:t>
      </w:r>
      <w:r>
        <w:rPr>
          <w:sz w:val="18"/>
        </w:rPr>
        <w:t>.</w:t>
      </w:r>
    </w:p>
    <w:p w14:paraId="3C88F373" w14:textId="77777777" w:rsidR="00297B2A" w:rsidRDefault="009D4E05" w:rsidP="005A4968">
      <w:pPr>
        <w:pStyle w:val="PargrafodaLista"/>
        <w:numPr>
          <w:ilvl w:val="1"/>
          <w:numId w:val="4"/>
        </w:numPr>
        <w:tabs>
          <w:tab w:val="left" w:pos="525"/>
        </w:tabs>
        <w:spacing w:before="204" w:line="268" w:lineRule="auto"/>
        <w:ind w:right="112" w:firstLine="0"/>
        <w:jc w:val="both"/>
        <w:rPr>
          <w:sz w:val="18"/>
        </w:rPr>
      </w:pPr>
      <w:r w:rsidRPr="005A4968">
        <w:rPr>
          <w:b/>
          <w:sz w:val="18"/>
        </w:rPr>
        <w:t>Sociedade simples:</w:t>
      </w:r>
      <w:r>
        <w:rPr>
          <w:sz w:val="18"/>
        </w:rPr>
        <w:t xml:space="preserve"> inscrição do ato constitutivo no Registro Civil de Pessoas Jurídicas do local de sua sede, acompanhada</w:t>
      </w:r>
      <w:r w:rsidRPr="00223B0B">
        <w:rPr>
          <w:sz w:val="18"/>
        </w:rPr>
        <w:t xml:space="preserve"> </w:t>
      </w:r>
      <w:r>
        <w:rPr>
          <w:sz w:val="18"/>
        </w:rPr>
        <w:t>de documento comprobatório de seus administradores;</w:t>
      </w:r>
    </w:p>
    <w:p w14:paraId="6CF0460F" w14:textId="77777777" w:rsidR="00297B2A" w:rsidRDefault="009D4E05" w:rsidP="005A4968">
      <w:pPr>
        <w:pStyle w:val="PargrafodaLista"/>
        <w:numPr>
          <w:ilvl w:val="1"/>
          <w:numId w:val="4"/>
        </w:numPr>
        <w:tabs>
          <w:tab w:val="left" w:pos="525"/>
        </w:tabs>
        <w:spacing w:before="204" w:line="268" w:lineRule="auto"/>
        <w:ind w:right="112" w:firstLine="0"/>
        <w:jc w:val="both"/>
        <w:rPr>
          <w:sz w:val="18"/>
        </w:rPr>
      </w:pPr>
      <w:r w:rsidRPr="005A4968">
        <w:rPr>
          <w:b/>
          <w:sz w:val="18"/>
        </w:rPr>
        <w:t>Filial, sucursal ou agência de sociedade simples ou empresária</w:t>
      </w:r>
      <w:r>
        <w:rPr>
          <w:sz w:val="18"/>
        </w:rPr>
        <w:t>: inscrição do ato constitutivo da filial, sucursal ou</w:t>
      </w:r>
      <w:r w:rsidRPr="00223B0B">
        <w:rPr>
          <w:sz w:val="18"/>
        </w:rPr>
        <w:t xml:space="preserve"> </w:t>
      </w:r>
      <w:r>
        <w:rPr>
          <w:sz w:val="18"/>
        </w:rPr>
        <w:t>agência da sociedade simples ou empresária, respectivamente, no Registro Civil das Pessoas Jurídicas ou no Registro Público de Empresas Mercantis onde opera, com averbação no Registro onde tem sede a matriz</w:t>
      </w:r>
    </w:p>
    <w:p w14:paraId="58BCB1FF" w14:textId="77777777" w:rsidR="00297B2A" w:rsidRDefault="009D4E05" w:rsidP="005A4968">
      <w:pPr>
        <w:pStyle w:val="PargrafodaLista"/>
        <w:numPr>
          <w:ilvl w:val="1"/>
          <w:numId w:val="4"/>
        </w:numPr>
        <w:tabs>
          <w:tab w:val="left" w:pos="527"/>
        </w:tabs>
        <w:spacing w:before="204" w:line="268" w:lineRule="auto"/>
        <w:ind w:right="112" w:firstLine="0"/>
        <w:jc w:val="both"/>
        <w:rPr>
          <w:sz w:val="18"/>
        </w:rPr>
      </w:pPr>
      <w:r w:rsidRPr="005A4968">
        <w:rPr>
          <w:b/>
          <w:sz w:val="18"/>
        </w:rPr>
        <w:t>Sociedade cooperativa</w:t>
      </w:r>
      <w:r>
        <w:rPr>
          <w:sz w:val="18"/>
        </w:rPr>
        <w:t>: ata de fundação e estatuto social, com a ata da assembleia que o aprovou, devidamente arquivado</w:t>
      </w:r>
      <w:r w:rsidRPr="00223B0B">
        <w:rPr>
          <w:sz w:val="18"/>
        </w:rPr>
        <w:t xml:space="preserve"> </w:t>
      </w:r>
      <w:r>
        <w:rPr>
          <w:sz w:val="18"/>
        </w:rPr>
        <w:t xml:space="preserve">na Junta Comercial ou inscrito no Registro Civil das Pessoas Jurídicas da respectiva sede, além do registro de que trata o </w:t>
      </w:r>
      <w:r w:rsidRPr="00223B0B">
        <w:rPr>
          <w:sz w:val="18"/>
        </w:rPr>
        <w:t>art. 107 da Lei nº 5.764, de 16 de dezembro 1971</w:t>
      </w:r>
      <w:r>
        <w:rPr>
          <w:sz w:val="18"/>
        </w:rPr>
        <w:t>.</w:t>
      </w:r>
    </w:p>
    <w:p w14:paraId="4B2EF814" w14:textId="77777777" w:rsidR="003641C6" w:rsidRPr="003641C6" w:rsidRDefault="003641C6" w:rsidP="003641C6">
      <w:pPr>
        <w:pStyle w:val="PargrafodaLista"/>
        <w:numPr>
          <w:ilvl w:val="1"/>
          <w:numId w:val="4"/>
        </w:numPr>
        <w:tabs>
          <w:tab w:val="left" w:pos="519"/>
        </w:tabs>
        <w:spacing w:before="204" w:line="268" w:lineRule="auto"/>
        <w:ind w:right="112" w:firstLine="0"/>
        <w:jc w:val="both"/>
        <w:rPr>
          <w:b/>
          <w:sz w:val="18"/>
        </w:rPr>
      </w:pPr>
      <w:r w:rsidRPr="003641C6">
        <w:rPr>
          <w:b/>
          <w:sz w:val="18"/>
        </w:rPr>
        <w:t>No caso de participação de cooperativas, será exigida a seguinte documentação complementar:</w:t>
      </w:r>
    </w:p>
    <w:p w14:paraId="63EFF35A" w14:textId="77777777" w:rsidR="003641C6" w:rsidRPr="00AD78AD" w:rsidRDefault="003641C6" w:rsidP="003641C6">
      <w:pPr>
        <w:tabs>
          <w:tab w:val="left" w:pos="519"/>
        </w:tabs>
        <w:spacing w:before="204" w:line="268" w:lineRule="auto"/>
        <w:ind w:left="828" w:right="112"/>
        <w:jc w:val="both"/>
        <w:rPr>
          <w:sz w:val="18"/>
        </w:rPr>
      </w:pPr>
      <w:r w:rsidRPr="00AD78AD">
        <w:rPr>
          <w:sz w:val="18"/>
        </w:rPr>
        <w:t>8.3</w:t>
      </w:r>
      <w:r>
        <w:rPr>
          <w:sz w:val="18"/>
        </w:rPr>
        <w:t>3</w:t>
      </w:r>
      <w:r w:rsidRPr="00AD78AD">
        <w:rPr>
          <w:sz w:val="18"/>
        </w:rPr>
        <w:t>.1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0757A69B" w14:textId="77777777" w:rsidR="003641C6" w:rsidRPr="00AD78AD" w:rsidRDefault="003641C6" w:rsidP="003641C6">
      <w:pPr>
        <w:tabs>
          <w:tab w:val="left" w:pos="519"/>
        </w:tabs>
        <w:spacing w:before="204" w:line="268" w:lineRule="auto"/>
        <w:ind w:left="828" w:right="112"/>
        <w:jc w:val="both"/>
        <w:rPr>
          <w:sz w:val="18"/>
        </w:rPr>
      </w:pPr>
      <w:r w:rsidRPr="00AD78AD">
        <w:rPr>
          <w:sz w:val="18"/>
        </w:rPr>
        <w:t>8.3</w:t>
      </w:r>
      <w:r>
        <w:rPr>
          <w:sz w:val="18"/>
        </w:rPr>
        <w:t>3</w:t>
      </w:r>
      <w:r w:rsidRPr="00AD78AD">
        <w:rPr>
          <w:sz w:val="18"/>
        </w:rPr>
        <w:t>.2 A declaração de regularidade de situação do contribuinte individual – DRSCI, para cada um dos cooperados indicados;</w:t>
      </w:r>
    </w:p>
    <w:p w14:paraId="489F32CB" w14:textId="77777777" w:rsidR="003641C6" w:rsidRPr="00AD78AD" w:rsidRDefault="003641C6" w:rsidP="003641C6">
      <w:pPr>
        <w:tabs>
          <w:tab w:val="left" w:pos="519"/>
        </w:tabs>
        <w:spacing w:before="204" w:line="268" w:lineRule="auto"/>
        <w:ind w:left="828" w:right="112"/>
        <w:jc w:val="both"/>
        <w:rPr>
          <w:sz w:val="18"/>
        </w:rPr>
      </w:pPr>
      <w:r w:rsidRPr="00AD78AD">
        <w:rPr>
          <w:sz w:val="18"/>
        </w:rPr>
        <w:t>8.3</w:t>
      </w:r>
      <w:r>
        <w:rPr>
          <w:sz w:val="18"/>
        </w:rPr>
        <w:t>3</w:t>
      </w:r>
      <w:r w:rsidRPr="00AD78AD">
        <w:rPr>
          <w:sz w:val="18"/>
        </w:rPr>
        <w:t xml:space="preserve">.3 A comprovação do capital social proporcional ao número de cooperados necessários à prestação do serviço; </w:t>
      </w:r>
    </w:p>
    <w:p w14:paraId="1E6C6F36" w14:textId="77777777" w:rsidR="003641C6" w:rsidRPr="00AD78AD" w:rsidRDefault="003641C6" w:rsidP="003641C6">
      <w:pPr>
        <w:tabs>
          <w:tab w:val="left" w:pos="519"/>
        </w:tabs>
        <w:spacing w:before="204" w:line="268" w:lineRule="auto"/>
        <w:ind w:left="828" w:right="112"/>
        <w:jc w:val="both"/>
        <w:rPr>
          <w:sz w:val="18"/>
        </w:rPr>
      </w:pPr>
      <w:r w:rsidRPr="00AD78AD">
        <w:rPr>
          <w:sz w:val="18"/>
        </w:rPr>
        <w:t>8.3</w:t>
      </w:r>
      <w:r>
        <w:rPr>
          <w:sz w:val="18"/>
        </w:rPr>
        <w:t>3</w:t>
      </w:r>
      <w:r w:rsidRPr="00AD78AD">
        <w:rPr>
          <w:sz w:val="18"/>
        </w:rPr>
        <w:t>.4 O registro previsto na Lei n. 5.764, de 1971, art. 107;</w:t>
      </w:r>
    </w:p>
    <w:p w14:paraId="40F33FD0" w14:textId="77777777" w:rsidR="003641C6" w:rsidRPr="00AD78AD" w:rsidRDefault="003641C6" w:rsidP="003641C6">
      <w:pPr>
        <w:tabs>
          <w:tab w:val="left" w:pos="519"/>
        </w:tabs>
        <w:spacing w:before="204" w:line="268" w:lineRule="auto"/>
        <w:ind w:left="828" w:right="112"/>
        <w:jc w:val="both"/>
        <w:rPr>
          <w:sz w:val="18"/>
        </w:rPr>
      </w:pPr>
      <w:r w:rsidRPr="00AD78AD">
        <w:rPr>
          <w:sz w:val="18"/>
        </w:rPr>
        <w:t>8.3</w:t>
      </w:r>
      <w:r>
        <w:rPr>
          <w:sz w:val="18"/>
        </w:rPr>
        <w:t>3</w:t>
      </w:r>
      <w:r w:rsidRPr="00AD78AD">
        <w:rPr>
          <w:sz w:val="18"/>
        </w:rPr>
        <w:t>.5  A comprovação de integração das respectivas quotas-partes por parte dos cooperados que executarão o contrato;</w:t>
      </w:r>
    </w:p>
    <w:p w14:paraId="4EE3D632" w14:textId="77777777" w:rsidR="003641C6" w:rsidRPr="00AD78AD" w:rsidRDefault="003641C6" w:rsidP="003641C6">
      <w:pPr>
        <w:tabs>
          <w:tab w:val="left" w:pos="519"/>
        </w:tabs>
        <w:spacing w:before="204" w:line="268" w:lineRule="auto"/>
        <w:ind w:left="828" w:right="112"/>
        <w:jc w:val="both"/>
        <w:rPr>
          <w:sz w:val="18"/>
        </w:rPr>
      </w:pPr>
      <w:r w:rsidRPr="00AD78AD">
        <w:rPr>
          <w:sz w:val="18"/>
        </w:rPr>
        <w:lastRenderedPageBreak/>
        <w:t>8.3</w:t>
      </w:r>
      <w:r>
        <w:rPr>
          <w:sz w:val="18"/>
        </w:rPr>
        <w:t>3</w:t>
      </w:r>
      <w:r w:rsidRPr="00AD78AD">
        <w:rPr>
          <w:sz w:val="18"/>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 e</w:t>
      </w:r>
    </w:p>
    <w:p w14:paraId="77246B22" w14:textId="2DA61C57" w:rsidR="003641C6" w:rsidRDefault="003641C6" w:rsidP="003641C6">
      <w:pPr>
        <w:tabs>
          <w:tab w:val="left" w:pos="519"/>
        </w:tabs>
        <w:spacing w:before="204" w:line="268" w:lineRule="auto"/>
        <w:ind w:left="828" w:right="112"/>
        <w:jc w:val="both"/>
        <w:rPr>
          <w:sz w:val="18"/>
        </w:rPr>
      </w:pPr>
      <w:r w:rsidRPr="00AD78AD">
        <w:rPr>
          <w:sz w:val="18"/>
        </w:rPr>
        <w:t>8.3</w:t>
      </w:r>
      <w:r>
        <w:rPr>
          <w:sz w:val="18"/>
        </w:rPr>
        <w:t>3</w:t>
      </w:r>
      <w:r w:rsidRPr="00AD78AD">
        <w:rPr>
          <w:sz w:val="18"/>
        </w:rPr>
        <w:t>.7 A última auditoria contábil-financeira da cooperativa, conforme dispõe o art. 112 da Lei n. 5.764, de 1971, ou uma declaração, sob as penas da lei, de que tal auditoria não foi exigida pelo órgão fiscalizador</w:t>
      </w:r>
      <w:r>
        <w:rPr>
          <w:sz w:val="18"/>
        </w:rPr>
        <w:t>.</w:t>
      </w:r>
    </w:p>
    <w:p w14:paraId="38DA0B6D" w14:textId="66C5E7AF" w:rsidR="005A4968" w:rsidRPr="00E27765" w:rsidRDefault="00E27765" w:rsidP="005A4968">
      <w:pPr>
        <w:pStyle w:val="PargrafodaLista"/>
        <w:numPr>
          <w:ilvl w:val="1"/>
          <w:numId w:val="4"/>
        </w:numPr>
        <w:tabs>
          <w:tab w:val="left" w:pos="527"/>
        </w:tabs>
        <w:spacing w:before="204" w:line="268" w:lineRule="auto"/>
        <w:ind w:right="112" w:firstLine="0"/>
        <w:jc w:val="both"/>
        <w:rPr>
          <w:sz w:val="18"/>
        </w:rPr>
      </w:pPr>
      <w:r w:rsidRPr="00E27765">
        <w:rPr>
          <w:sz w:val="18"/>
        </w:rPr>
        <w:t xml:space="preserve">Ato de autorização para o exercício da atividade de </w:t>
      </w:r>
      <w:r w:rsidRPr="00E27765">
        <w:rPr>
          <w:b/>
          <w:bCs/>
          <w:sz w:val="18"/>
        </w:rPr>
        <w:t>instituição financeira</w:t>
      </w:r>
      <w:r w:rsidRPr="00E27765">
        <w:rPr>
          <w:sz w:val="18"/>
        </w:rPr>
        <w:t xml:space="preserve">, expedido pelo </w:t>
      </w:r>
      <w:r w:rsidRPr="00E27765">
        <w:rPr>
          <w:b/>
          <w:bCs/>
          <w:sz w:val="18"/>
        </w:rPr>
        <w:t>Banco Central do Brasil</w:t>
      </w:r>
      <w:r w:rsidRPr="00E27765">
        <w:rPr>
          <w:sz w:val="18"/>
        </w:rPr>
        <w:t xml:space="preserve"> nos termos do art. </w:t>
      </w:r>
      <w:r w:rsidRPr="00E27765">
        <w:rPr>
          <w:b/>
          <w:bCs/>
          <w:sz w:val="18"/>
        </w:rPr>
        <w:t>10 da Lei nº 4.595, de 1964</w:t>
      </w:r>
      <w:r w:rsidRPr="00E27765">
        <w:rPr>
          <w:sz w:val="18"/>
        </w:rPr>
        <w:t>.</w:t>
      </w:r>
      <w:r w:rsidR="005A4968" w:rsidRPr="00E27765">
        <w:rPr>
          <w:sz w:val="18"/>
        </w:rPr>
        <w:t xml:space="preserve"> </w:t>
      </w:r>
    </w:p>
    <w:p w14:paraId="5A0569EA" w14:textId="77777777" w:rsidR="00297B2A" w:rsidRDefault="009D4E05" w:rsidP="005A4968">
      <w:pPr>
        <w:pStyle w:val="PargrafodaLista"/>
        <w:numPr>
          <w:ilvl w:val="1"/>
          <w:numId w:val="4"/>
        </w:numPr>
        <w:tabs>
          <w:tab w:val="left" w:pos="519"/>
        </w:tabs>
        <w:spacing w:before="204" w:line="268" w:lineRule="auto"/>
        <w:ind w:right="112" w:firstLine="0"/>
        <w:jc w:val="both"/>
        <w:rPr>
          <w:sz w:val="18"/>
        </w:rPr>
      </w:pPr>
      <w:r>
        <w:rPr>
          <w:sz w:val="18"/>
        </w:rPr>
        <w:t>Os</w:t>
      </w:r>
      <w:r w:rsidRPr="00223B0B">
        <w:rPr>
          <w:sz w:val="18"/>
        </w:rPr>
        <w:t xml:space="preserve"> </w:t>
      </w:r>
      <w:r>
        <w:rPr>
          <w:sz w:val="18"/>
        </w:rPr>
        <w:t>documentos</w:t>
      </w:r>
      <w:r w:rsidRPr="00223B0B">
        <w:rPr>
          <w:sz w:val="18"/>
        </w:rPr>
        <w:t xml:space="preserve"> </w:t>
      </w:r>
      <w:r>
        <w:rPr>
          <w:sz w:val="18"/>
        </w:rPr>
        <w:t>apresentados</w:t>
      </w:r>
      <w:r w:rsidRPr="00223B0B">
        <w:rPr>
          <w:sz w:val="18"/>
        </w:rPr>
        <w:t xml:space="preserve"> </w:t>
      </w:r>
      <w:r>
        <w:rPr>
          <w:sz w:val="18"/>
        </w:rPr>
        <w:t>deverão</w:t>
      </w:r>
      <w:r w:rsidRPr="00223B0B">
        <w:rPr>
          <w:sz w:val="18"/>
        </w:rPr>
        <w:t xml:space="preserve"> </w:t>
      </w:r>
      <w:r>
        <w:rPr>
          <w:sz w:val="18"/>
        </w:rPr>
        <w:t>estar</w:t>
      </w:r>
      <w:r w:rsidRPr="00223B0B">
        <w:rPr>
          <w:sz w:val="18"/>
        </w:rPr>
        <w:t xml:space="preserve"> </w:t>
      </w:r>
      <w:r>
        <w:rPr>
          <w:sz w:val="18"/>
        </w:rPr>
        <w:t>acompanhados</w:t>
      </w:r>
      <w:r w:rsidRPr="00223B0B">
        <w:rPr>
          <w:sz w:val="18"/>
        </w:rPr>
        <w:t xml:space="preserve"> </w:t>
      </w:r>
      <w:r>
        <w:rPr>
          <w:sz w:val="18"/>
        </w:rPr>
        <w:t>de</w:t>
      </w:r>
      <w:r w:rsidRPr="00223B0B">
        <w:rPr>
          <w:sz w:val="18"/>
        </w:rPr>
        <w:t xml:space="preserve"> </w:t>
      </w:r>
      <w:r>
        <w:rPr>
          <w:sz w:val="18"/>
        </w:rPr>
        <w:t>todas</w:t>
      </w:r>
      <w:r w:rsidRPr="00223B0B">
        <w:rPr>
          <w:sz w:val="18"/>
        </w:rPr>
        <w:t xml:space="preserve"> </w:t>
      </w:r>
      <w:r>
        <w:rPr>
          <w:sz w:val="18"/>
        </w:rPr>
        <w:t>as</w:t>
      </w:r>
      <w:r w:rsidRPr="00223B0B">
        <w:rPr>
          <w:sz w:val="18"/>
        </w:rPr>
        <w:t xml:space="preserve"> </w:t>
      </w:r>
      <w:r>
        <w:rPr>
          <w:sz w:val="18"/>
        </w:rPr>
        <w:t>alterações</w:t>
      </w:r>
      <w:r w:rsidRPr="00223B0B">
        <w:rPr>
          <w:sz w:val="18"/>
        </w:rPr>
        <w:t xml:space="preserve"> </w:t>
      </w:r>
      <w:r>
        <w:rPr>
          <w:sz w:val="18"/>
        </w:rPr>
        <w:t>ou</w:t>
      </w:r>
      <w:r w:rsidRPr="00223B0B">
        <w:rPr>
          <w:sz w:val="18"/>
        </w:rPr>
        <w:t xml:space="preserve"> </w:t>
      </w:r>
      <w:r>
        <w:rPr>
          <w:sz w:val="18"/>
        </w:rPr>
        <w:t>da</w:t>
      </w:r>
      <w:r w:rsidRPr="00223B0B">
        <w:rPr>
          <w:sz w:val="18"/>
        </w:rPr>
        <w:t xml:space="preserve"> </w:t>
      </w:r>
      <w:r>
        <w:rPr>
          <w:sz w:val="18"/>
        </w:rPr>
        <w:t>consolidação</w:t>
      </w:r>
      <w:r w:rsidRPr="00223B0B">
        <w:rPr>
          <w:sz w:val="18"/>
        </w:rPr>
        <w:t xml:space="preserve"> respectiva.</w:t>
      </w:r>
    </w:p>
    <w:p w14:paraId="1CBD0D87" w14:textId="77777777" w:rsidR="00297B2A" w:rsidRDefault="00297B2A">
      <w:pPr>
        <w:pStyle w:val="Corpodetexto"/>
        <w:spacing w:before="23"/>
      </w:pPr>
    </w:p>
    <w:p w14:paraId="1BBCAD84" w14:textId="77777777" w:rsidR="00297B2A" w:rsidRDefault="009D4E05">
      <w:pPr>
        <w:pStyle w:val="Ttulo4"/>
        <w:spacing w:before="1"/>
      </w:pPr>
      <w:r>
        <w:t>Habilitação</w:t>
      </w:r>
      <w:r>
        <w:rPr>
          <w:spacing w:val="-4"/>
        </w:rPr>
        <w:t xml:space="preserve"> </w:t>
      </w:r>
      <w:r>
        <w:t>fiscal,</w:t>
      </w:r>
      <w:r>
        <w:rPr>
          <w:spacing w:val="-1"/>
        </w:rPr>
        <w:t xml:space="preserve"> </w:t>
      </w:r>
      <w:r>
        <w:t>social</w:t>
      </w:r>
      <w:r>
        <w:rPr>
          <w:spacing w:val="-2"/>
        </w:rPr>
        <w:t xml:space="preserve"> </w:t>
      </w:r>
      <w:r>
        <w:t>e</w:t>
      </w:r>
      <w:r>
        <w:rPr>
          <w:spacing w:val="-2"/>
        </w:rPr>
        <w:t xml:space="preserve"> trabalhista</w:t>
      </w:r>
    </w:p>
    <w:p w14:paraId="305960A5" w14:textId="77777777" w:rsidR="00297B2A" w:rsidRDefault="009D4E05" w:rsidP="00A710AD">
      <w:pPr>
        <w:pStyle w:val="PargrafodaLista"/>
        <w:numPr>
          <w:ilvl w:val="1"/>
          <w:numId w:val="4"/>
        </w:numPr>
        <w:tabs>
          <w:tab w:val="left" w:pos="519"/>
        </w:tabs>
        <w:spacing w:before="204" w:line="268" w:lineRule="auto"/>
        <w:ind w:right="112" w:firstLine="0"/>
        <w:jc w:val="both"/>
        <w:rPr>
          <w:sz w:val="18"/>
        </w:rPr>
      </w:pPr>
      <w:r>
        <w:rPr>
          <w:sz w:val="18"/>
        </w:rPr>
        <w:t>Prova</w:t>
      </w:r>
      <w:r w:rsidRPr="006716AE">
        <w:rPr>
          <w:sz w:val="18"/>
        </w:rPr>
        <w:t xml:space="preserve"> </w:t>
      </w:r>
      <w:r>
        <w:rPr>
          <w:sz w:val="18"/>
        </w:rPr>
        <w:t>de</w:t>
      </w:r>
      <w:r w:rsidRPr="006716AE">
        <w:rPr>
          <w:sz w:val="18"/>
        </w:rPr>
        <w:t xml:space="preserve"> </w:t>
      </w:r>
      <w:r>
        <w:rPr>
          <w:sz w:val="18"/>
        </w:rPr>
        <w:t>inscrição</w:t>
      </w:r>
      <w:r w:rsidRPr="006716AE">
        <w:rPr>
          <w:sz w:val="18"/>
        </w:rPr>
        <w:t xml:space="preserve"> </w:t>
      </w:r>
      <w:r>
        <w:rPr>
          <w:sz w:val="18"/>
        </w:rPr>
        <w:t>no</w:t>
      </w:r>
      <w:r w:rsidRPr="006716AE">
        <w:rPr>
          <w:sz w:val="18"/>
        </w:rPr>
        <w:t xml:space="preserve"> </w:t>
      </w:r>
      <w:r>
        <w:rPr>
          <w:sz w:val="18"/>
        </w:rPr>
        <w:t>Cadastro</w:t>
      </w:r>
      <w:r w:rsidRPr="006716AE">
        <w:rPr>
          <w:sz w:val="18"/>
        </w:rPr>
        <w:t xml:space="preserve"> </w:t>
      </w:r>
      <w:r>
        <w:rPr>
          <w:sz w:val="18"/>
        </w:rPr>
        <w:t>Nacional</w:t>
      </w:r>
      <w:r w:rsidRPr="006716AE">
        <w:rPr>
          <w:sz w:val="18"/>
        </w:rPr>
        <w:t xml:space="preserve"> </w:t>
      </w:r>
      <w:r>
        <w:rPr>
          <w:sz w:val="18"/>
        </w:rPr>
        <w:t>de</w:t>
      </w:r>
      <w:r w:rsidRPr="006716AE">
        <w:rPr>
          <w:sz w:val="18"/>
        </w:rPr>
        <w:t xml:space="preserve"> </w:t>
      </w:r>
      <w:r>
        <w:rPr>
          <w:sz w:val="18"/>
        </w:rPr>
        <w:t>Pessoas</w:t>
      </w:r>
      <w:r w:rsidRPr="006716AE">
        <w:rPr>
          <w:sz w:val="18"/>
        </w:rPr>
        <w:t xml:space="preserve"> </w:t>
      </w:r>
      <w:r>
        <w:rPr>
          <w:sz w:val="18"/>
        </w:rPr>
        <w:t>Jurídicas</w:t>
      </w:r>
      <w:r w:rsidRPr="006716AE">
        <w:rPr>
          <w:sz w:val="18"/>
        </w:rPr>
        <w:t xml:space="preserve"> </w:t>
      </w:r>
      <w:r>
        <w:rPr>
          <w:sz w:val="18"/>
        </w:rPr>
        <w:t>ou</w:t>
      </w:r>
      <w:r w:rsidRPr="006716AE">
        <w:rPr>
          <w:sz w:val="18"/>
        </w:rPr>
        <w:t xml:space="preserve"> </w:t>
      </w:r>
      <w:r>
        <w:rPr>
          <w:sz w:val="18"/>
        </w:rPr>
        <w:t>no</w:t>
      </w:r>
      <w:r w:rsidRPr="006716AE">
        <w:rPr>
          <w:sz w:val="18"/>
        </w:rPr>
        <w:t xml:space="preserve"> </w:t>
      </w:r>
      <w:r>
        <w:rPr>
          <w:sz w:val="18"/>
        </w:rPr>
        <w:t>Cadastro</w:t>
      </w:r>
      <w:r w:rsidRPr="006716AE">
        <w:rPr>
          <w:sz w:val="18"/>
        </w:rPr>
        <w:t xml:space="preserve"> </w:t>
      </w:r>
      <w:r>
        <w:rPr>
          <w:sz w:val="18"/>
        </w:rPr>
        <w:t>de</w:t>
      </w:r>
      <w:r w:rsidRPr="006716AE">
        <w:rPr>
          <w:sz w:val="18"/>
        </w:rPr>
        <w:t xml:space="preserve"> </w:t>
      </w:r>
      <w:r>
        <w:rPr>
          <w:sz w:val="18"/>
        </w:rPr>
        <w:t>Pessoas</w:t>
      </w:r>
      <w:r w:rsidRPr="006716AE">
        <w:rPr>
          <w:sz w:val="18"/>
        </w:rPr>
        <w:t xml:space="preserve"> </w:t>
      </w:r>
      <w:r>
        <w:rPr>
          <w:sz w:val="18"/>
        </w:rPr>
        <w:t>Físicas,</w:t>
      </w:r>
      <w:r w:rsidRPr="006716AE">
        <w:rPr>
          <w:sz w:val="18"/>
        </w:rPr>
        <w:t xml:space="preserve"> </w:t>
      </w:r>
      <w:r>
        <w:rPr>
          <w:sz w:val="18"/>
        </w:rPr>
        <w:t>conforme</w:t>
      </w:r>
      <w:r w:rsidRPr="006716AE">
        <w:rPr>
          <w:sz w:val="18"/>
        </w:rPr>
        <w:t xml:space="preserve"> </w:t>
      </w:r>
      <w:r>
        <w:rPr>
          <w:sz w:val="18"/>
        </w:rPr>
        <w:t>o</w:t>
      </w:r>
      <w:r w:rsidRPr="006716AE">
        <w:rPr>
          <w:sz w:val="18"/>
        </w:rPr>
        <w:t xml:space="preserve"> caso;</w:t>
      </w:r>
    </w:p>
    <w:p w14:paraId="6FDD5C8D" w14:textId="77777777" w:rsidR="00297B2A" w:rsidRDefault="009D4E05" w:rsidP="00A710AD">
      <w:pPr>
        <w:pStyle w:val="PargrafodaLista"/>
        <w:numPr>
          <w:ilvl w:val="1"/>
          <w:numId w:val="4"/>
        </w:numPr>
        <w:tabs>
          <w:tab w:val="left" w:pos="532"/>
        </w:tabs>
        <w:spacing w:before="204" w:line="268" w:lineRule="auto"/>
        <w:ind w:right="112" w:firstLine="0"/>
        <w:jc w:val="both"/>
        <w:rPr>
          <w:sz w:val="18"/>
        </w:rPr>
      </w:pPr>
      <w:r>
        <w:rPr>
          <w:sz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34796C" w14:textId="77777777" w:rsidR="00297B2A" w:rsidRDefault="009D4E05" w:rsidP="00A710AD">
      <w:pPr>
        <w:pStyle w:val="PargrafodaLista"/>
        <w:numPr>
          <w:ilvl w:val="1"/>
          <w:numId w:val="4"/>
        </w:numPr>
        <w:tabs>
          <w:tab w:val="left" w:pos="519"/>
        </w:tabs>
        <w:spacing w:before="204" w:line="268" w:lineRule="auto"/>
        <w:ind w:right="112" w:firstLine="0"/>
        <w:jc w:val="both"/>
        <w:rPr>
          <w:sz w:val="18"/>
        </w:rPr>
      </w:pPr>
      <w:r>
        <w:rPr>
          <w:sz w:val="18"/>
        </w:rPr>
        <w:t>Prova</w:t>
      </w:r>
      <w:r w:rsidRPr="006716AE">
        <w:rPr>
          <w:sz w:val="18"/>
        </w:rPr>
        <w:t xml:space="preserve"> </w:t>
      </w:r>
      <w:r>
        <w:rPr>
          <w:sz w:val="18"/>
        </w:rPr>
        <w:t>de</w:t>
      </w:r>
      <w:r w:rsidRPr="006716AE">
        <w:rPr>
          <w:sz w:val="18"/>
        </w:rPr>
        <w:t xml:space="preserve"> </w:t>
      </w:r>
      <w:r>
        <w:rPr>
          <w:sz w:val="18"/>
        </w:rPr>
        <w:t>regularidade</w:t>
      </w:r>
      <w:r w:rsidRPr="006716AE">
        <w:rPr>
          <w:sz w:val="18"/>
        </w:rPr>
        <w:t xml:space="preserve"> </w:t>
      </w:r>
      <w:r>
        <w:rPr>
          <w:sz w:val="18"/>
        </w:rPr>
        <w:t>com</w:t>
      </w:r>
      <w:r w:rsidRPr="006716AE">
        <w:rPr>
          <w:sz w:val="18"/>
        </w:rPr>
        <w:t xml:space="preserve"> </w:t>
      </w:r>
      <w:r>
        <w:rPr>
          <w:sz w:val="18"/>
        </w:rPr>
        <w:t>o</w:t>
      </w:r>
      <w:r w:rsidRPr="006716AE">
        <w:rPr>
          <w:sz w:val="18"/>
        </w:rPr>
        <w:t xml:space="preserve"> </w:t>
      </w:r>
      <w:r>
        <w:rPr>
          <w:sz w:val="18"/>
        </w:rPr>
        <w:t>Fundo</w:t>
      </w:r>
      <w:r w:rsidRPr="006716AE">
        <w:rPr>
          <w:sz w:val="18"/>
        </w:rPr>
        <w:t xml:space="preserve"> </w:t>
      </w:r>
      <w:r>
        <w:rPr>
          <w:sz w:val="18"/>
        </w:rPr>
        <w:t>de</w:t>
      </w:r>
      <w:r w:rsidRPr="006716AE">
        <w:rPr>
          <w:sz w:val="18"/>
        </w:rPr>
        <w:t xml:space="preserve"> </w:t>
      </w:r>
      <w:r>
        <w:rPr>
          <w:sz w:val="18"/>
        </w:rPr>
        <w:t>Garantia</w:t>
      </w:r>
      <w:r w:rsidRPr="006716AE">
        <w:rPr>
          <w:sz w:val="18"/>
        </w:rPr>
        <w:t xml:space="preserve"> </w:t>
      </w:r>
      <w:r>
        <w:rPr>
          <w:sz w:val="18"/>
        </w:rPr>
        <w:t>do</w:t>
      </w:r>
      <w:r w:rsidRPr="006716AE">
        <w:rPr>
          <w:sz w:val="18"/>
        </w:rPr>
        <w:t xml:space="preserve"> </w:t>
      </w:r>
      <w:r>
        <w:rPr>
          <w:sz w:val="18"/>
        </w:rPr>
        <w:t>Tempo</w:t>
      </w:r>
      <w:r w:rsidRPr="006716AE">
        <w:rPr>
          <w:sz w:val="18"/>
        </w:rPr>
        <w:t xml:space="preserve"> </w:t>
      </w:r>
      <w:r>
        <w:rPr>
          <w:sz w:val="18"/>
        </w:rPr>
        <w:t>de</w:t>
      </w:r>
      <w:r w:rsidRPr="006716AE">
        <w:rPr>
          <w:sz w:val="18"/>
        </w:rPr>
        <w:t xml:space="preserve"> </w:t>
      </w:r>
      <w:r>
        <w:rPr>
          <w:sz w:val="18"/>
        </w:rPr>
        <w:t>Serviço</w:t>
      </w:r>
      <w:r w:rsidRPr="006716AE">
        <w:rPr>
          <w:sz w:val="18"/>
        </w:rPr>
        <w:t xml:space="preserve"> (FGTS);</w:t>
      </w:r>
    </w:p>
    <w:p w14:paraId="6A22E2CC" w14:textId="77777777" w:rsidR="00297B2A" w:rsidRDefault="009D4E05" w:rsidP="00A710AD">
      <w:pPr>
        <w:pStyle w:val="PargrafodaLista"/>
        <w:numPr>
          <w:ilvl w:val="1"/>
          <w:numId w:val="4"/>
        </w:numPr>
        <w:tabs>
          <w:tab w:val="left" w:pos="528"/>
        </w:tabs>
        <w:spacing w:before="204" w:line="268" w:lineRule="auto"/>
        <w:ind w:right="112" w:firstLine="0"/>
        <w:jc w:val="both"/>
        <w:rPr>
          <w:sz w:val="18"/>
        </w:rPr>
      </w:pPr>
      <w:r>
        <w:rPr>
          <w:sz w:val="18"/>
        </w:rPr>
        <w:t>Prova de inexistência de débitos inadimplidos perante a Justiça do Trabalho, mediante a apresentação de certidão negativa</w:t>
      </w:r>
      <w:r w:rsidRPr="006716AE">
        <w:rPr>
          <w:sz w:val="18"/>
        </w:rPr>
        <w:t xml:space="preserve"> </w:t>
      </w:r>
      <w:r>
        <w:rPr>
          <w:sz w:val="18"/>
        </w:rPr>
        <w:t>ou positiva com efeito de negativa, nos termos do Título VII-A da Consolidação das Leis do Trabalho, aprovada pelo Decreto-</w:t>
      </w:r>
      <w:r w:rsidRPr="006716AE">
        <w:rPr>
          <w:sz w:val="18"/>
        </w:rPr>
        <w:t xml:space="preserve"> </w:t>
      </w:r>
      <w:r>
        <w:rPr>
          <w:sz w:val="18"/>
        </w:rPr>
        <w:t>Lei nº 5.452, de 1º de maio de 1943;</w:t>
      </w:r>
    </w:p>
    <w:p w14:paraId="57639FA6" w14:textId="77777777" w:rsidR="00297B2A" w:rsidRDefault="009D4E05" w:rsidP="00A710AD">
      <w:pPr>
        <w:pStyle w:val="PargrafodaLista"/>
        <w:numPr>
          <w:ilvl w:val="1"/>
          <w:numId w:val="4"/>
        </w:numPr>
        <w:tabs>
          <w:tab w:val="left" w:pos="528"/>
        </w:tabs>
        <w:spacing w:before="204" w:line="268" w:lineRule="auto"/>
        <w:ind w:right="112" w:firstLine="0"/>
        <w:jc w:val="both"/>
        <w:rPr>
          <w:sz w:val="18"/>
        </w:rPr>
      </w:pPr>
      <w:r>
        <w:rPr>
          <w:sz w:val="18"/>
        </w:rPr>
        <w:t>Prova de inscrição no cadastro de contribuintes</w:t>
      </w:r>
      <w:r w:rsidRPr="00A710AD">
        <w:rPr>
          <w:color w:val="FF0000"/>
          <w:sz w:val="18"/>
        </w:rPr>
        <w:t xml:space="preserve"> </w:t>
      </w:r>
      <w:r w:rsidRPr="008E012E">
        <w:rPr>
          <w:sz w:val="18"/>
        </w:rPr>
        <w:t>[Estadual/Distrital] ou [Municipal/Distrital]</w:t>
      </w:r>
      <w:r w:rsidRPr="00A710AD">
        <w:rPr>
          <w:color w:val="FF0000"/>
          <w:sz w:val="18"/>
        </w:rPr>
        <w:t xml:space="preserve"> </w:t>
      </w:r>
      <w:r>
        <w:rPr>
          <w:sz w:val="18"/>
        </w:rPr>
        <w:t>relativo ao domicílio ou sede do fornecedor, pertinente ao seu ramo de atividade e compatível com o objeto contratual;</w:t>
      </w:r>
    </w:p>
    <w:p w14:paraId="23F08098" w14:textId="77777777" w:rsidR="00297B2A" w:rsidRDefault="009D4E05" w:rsidP="00A710AD">
      <w:pPr>
        <w:pStyle w:val="PargrafodaLista"/>
        <w:numPr>
          <w:ilvl w:val="1"/>
          <w:numId w:val="4"/>
        </w:numPr>
        <w:tabs>
          <w:tab w:val="left" w:pos="519"/>
        </w:tabs>
        <w:spacing w:before="204" w:line="268" w:lineRule="auto"/>
        <w:ind w:right="112" w:firstLine="0"/>
        <w:jc w:val="both"/>
        <w:rPr>
          <w:sz w:val="18"/>
        </w:rPr>
      </w:pPr>
      <w:r>
        <w:rPr>
          <w:sz w:val="18"/>
        </w:rPr>
        <w:t xml:space="preserve">Prova de regularidade com a Fazenda </w:t>
      </w:r>
      <w:r w:rsidRPr="008E012E">
        <w:rPr>
          <w:sz w:val="18"/>
        </w:rPr>
        <w:t xml:space="preserve">[Estadual/Distrital] ou [Municipal/Distrital] </w:t>
      </w:r>
      <w:r>
        <w:rPr>
          <w:sz w:val="18"/>
        </w:rPr>
        <w:t>do domicílio ou sede do fornecedor, relativa à atividade em cujo exercício contrata ou concorre;</w:t>
      </w:r>
    </w:p>
    <w:p w14:paraId="5C82002A" w14:textId="77777777" w:rsidR="00297B2A" w:rsidRDefault="009D4E05" w:rsidP="00A710AD">
      <w:pPr>
        <w:pStyle w:val="PargrafodaLista"/>
        <w:numPr>
          <w:ilvl w:val="1"/>
          <w:numId w:val="4"/>
        </w:numPr>
        <w:tabs>
          <w:tab w:val="left" w:pos="525"/>
        </w:tabs>
        <w:spacing w:before="204" w:line="268" w:lineRule="auto"/>
        <w:ind w:right="112" w:firstLine="0"/>
        <w:jc w:val="both"/>
        <w:rPr>
          <w:sz w:val="18"/>
        </w:rPr>
      </w:pPr>
      <w:r>
        <w:rPr>
          <w:sz w:val="18"/>
        </w:rPr>
        <w:t xml:space="preserve">Caso o fornecedor seja considerado isento dos </w:t>
      </w:r>
      <w:r w:rsidRPr="008E012E">
        <w:rPr>
          <w:sz w:val="18"/>
        </w:rPr>
        <w:t xml:space="preserve">tributos [Estadual/Distrital] ou [Municipal/Distrital] </w:t>
      </w:r>
      <w:r>
        <w:rPr>
          <w:sz w:val="18"/>
        </w:rPr>
        <w:t>relacionados ao objeto contratual, deverá comprovar tal condição mediante a apresentação de declaração da Fazenda respectiva do seu domicílio ou</w:t>
      </w:r>
      <w:r w:rsidRPr="006716AE">
        <w:rPr>
          <w:sz w:val="18"/>
        </w:rPr>
        <w:t xml:space="preserve"> </w:t>
      </w:r>
      <w:r>
        <w:rPr>
          <w:sz w:val="18"/>
        </w:rPr>
        <w:t>sede, ou outra equivalente, na forma da lei.</w:t>
      </w:r>
    </w:p>
    <w:p w14:paraId="024D26E6" w14:textId="77777777" w:rsidR="00297B2A" w:rsidRDefault="009D4E05" w:rsidP="00A710AD">
      <w:pPr>
        <w:pStyle w:val="PargrafodaLista"/>
        <w:numPr>
          <w:ilvl w:val="1"/>
          <w:numId w:val="4"/>
        </w:numPr>
        <w:tabs>
          <w:tab w:val="left" w:pos="519"/>
        </w:tabs>
        <w:spacing w:before="204" w:line="268" w:lineRule="auto"/>
        <w:ind w:right="112" w:firstLine="0"/>
        <w:jc w:val="both"/>
        <w:rPr>
          <w:sz w:val="18"/>
        </w:rPr>
      </w:pPr>
      <w:r>
        <w:rPr>
          <w:sz w:val="1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CBF99B" w14:textId="77777777" w:rsidR="00A710AD" w:rsidRDefault="00A710AD" w:rsidP="00BE000E">
      <w:pPr>
        <w:pStyle w:val="PargrafodaLista"/>
        <w:tabs>
          <w:tab w:val="left" w:pos="519"/>
        </w:tabs>
        <w:ind w:left="113" w:right="113"/>
        <w:rPr>
          <w:sz w:val="18"/>
        </w:rPr>
      </w:pPr>
    </w:p>
    <w:p w14:paraId="566C8F90" w14:textId="77777777" w:rsidR="00A710AD" w:rsidRPr="00A710AD" w:rsidRDefault="00A710AD" w:rsidP="00A710AD">
      <w:pPr>
        <w:pStyle w:val="Ttulo4"/>
        <w:spacing w:before="1"/>
        <w:rPr>
          <w:spacing w:val="-4"/>
        </w:rPr>
      </w:pPr>
      <w:r w:rsidRPr="00A710AD">
        <w:rPr>
          <w:spacing w:val="-4"/>
        </w:rPr>
        <w:t>Qualificação Econômico-Financeira</w:t>
      </w:r>
    </w:p>
    <w:p w14:paraId="1DCC766F" w14:textId="77777777" w:rsidR="00A710AD" w:rsidRPr="00C20A2A" w:rsidRDefault="00A710AD" w:rsidP="00A710AD">
      <w:pPr>
        <w:pStyle w:val="PargrafodaLista"/>
        <w:numPr>
          <w:ilvl w:val="1"/>
          <w:numId w:val="4"/>
        </w:numPr>
        <w:tabs>
          <w:tab w:val="left" w:pos="519"/>
        </w:tabs>
        <w:spacing w:before="204" w:line="268" w:lineRule="auto"/>
        <w:ind w:right="112" w:firstLine="0"/>
        <w:jc w:val="both"/>
        <w:rPr>
          <w:sz w:val="18"/>
        </w:rPr>
      </w:pPr>
      <w:r w:rsidRPr="00C20A2A">
        <w:rPr>
          <w:sz w:val="18"/>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47E8421C" w14:textId="77777777" w:rsidR="00A710AD" w:rsidRPr="00C20A2A" w:rsidRDefault="00A710AD" w:rsidP="00A710AD">
      <w:pPr>
        <w:pStyle w:val="PargrafodaLista"/>
        <w:numPr>
          <w:ilvl w:val="1"/>
          <w:numId w:val="4"/>
        </w:numPr>
        <w:tabs>
          <w:tab w:val="left" w:pos="519"/>
        </w:tabs>
        <w:spacing w:before="204" w:line="268" w:lineRule="auto"/>
        <w:ind w:right="112" w:firstLine="0"/>
        <w:jc w:val="both"/>
        <w:rPr>
          <w:sz w:val="18"/>
        </w:rPr>
      </w:pPr>
      <w:r w:rsidRPr="00C20A2A">
        <w:rPr>
          <w:sz w:val="18"/>
        </w:rPr>
        <w:t>certidão negativa de falência expedida pelo distribuidor da sede do fornecedor - Lei nº 14.133, de 2021, art. 69, caput, inciso II);</w:t>
      </w:r>
    </w:p>
    <w:p w14:paraId="09B003C4" w14:textId="77777777" w:rsidR="00A710AD" w:rsidRPr="00C20A2A" w:rsidRDefault="00A710AD" w:rsidP="00A710AD">
      <w:pPr>
        <w:pStyle w:val="PargrafodaLista"/>
        <w:numPr>
          <w:ilvl w:val="1"/>
          <w:numId w:val="4"/>
        </w:numPr>
        <w:tabs>
          <w:tab w:val="left" w:pos="519"/>
        </w:tabs>
        <w:spacing w:before="204" w:line="268" w:lineRule="auto"/>
        <w:ind w:right="112" w:firstLine="0"/>
        <w:jc w:val="both"/>
        <w:rPr>
          <w:sz w:val="18"/>
        </w:rPr>
      </w:pPr>
      <w:r w:rsidRPr="00C20A2A">
        <w:rPr>
          <w:sz w:val="18"/>
        </w:rPr>
        <w:t>Balanço patrimonial, demonstração de resultado de exercício e demais demonstrações contábeis dos 2 (dois) últimos exercícios sociais, comprovando: </w:t>
      </w:r>
    </w:p>
    <w:p w14:paraId="26DF92F3" w14:textId="6AD65B0B" w:rsidR="00A710AD" w:rsidRPr="00A7161F" w:rsidRDefault="00077F04" w:rsidP="00077F04">
      <w:pPr>
        <w:pStyle w:val="PargrafodaLista"/>
        <w:tabs>
          <w:tab w:val="left" w:pos="519"/>
        </w:tabs>
        <w:spacing w:before="204" w:line="268" w:lineRule="auto"/>
        <w:ind w:left="709" w:right="112"/>
        <w:jc w:val="both"/>
        <w:rPr>
          <w:sz w:val="18"/>
        </w:rPr>
      </w:pPr>
      <w:r w:rsidRPr="00A7161F">
        <w:rPr>
          <w:sz w:val="18"/>
        </w:rPr>
        <w:t>8.</w:t>
      </w:r>
      <w:r w:rsidR="005B3E45" w:rsidRPr="00A7161F">
        <w:rPr>
          <w:sz w:val="18"/>
        </w:rPr>
        <w:t>23</w:t>
      </w:r>
      <w:r w:rsidRPr="00A7161F">
        <w:rPr>
          <w:sz w:val="18"/>
        </w:rPr>
        <w:t xml:space="preserve">.1 </w:t>
      </w:r>
      <w:r w:rsidR="00A710AD" w:rsidRPr="00A7161F">
        <w:rPr>
          <w:sz w:val="18"/>
        </w:rPr>
        <w:t>Índices de Liquidez Geral (LG)</w:t>
      </w:r>
      <w:r w:rsidR="003C7506">
        <w:rPr>
          <w:sz w:val="18"/>
        </w:rPr>
        <w:t xml:space="preserve"> </w:t>
      </w:r>
      <w:r w:rsidR="003C7506" w:rsidRPr="00A7161F">
        <w:rPr>
          <w:sz w:val="18"/>
        </w:rPr>
        <w:t>= Ativo Circulante + Realizável Longo Prazo / Passivo Circulante + Passivo Não Ciculante</w:t>
      </w:r>
      <w:r w:rsidR="00A710AD" w:rsidRPr="00A7161F">
        <w:rPr>
          <w:sz w:val="18"/>
        </w:rPr>
        <w:t>, Liquidez Corrente (LC)</w:t>
      </w:r>
      <w:r w:rsidR="003C7506">
        <w:rPr>
          <w:sz w:val="18"/>
        </w:rPr>
        <w:t xml:space="preserve"> </w:t>
      </w:r>
      <w:r w:rsidR="003C7506" w:rsidRPr="00A7161F">
        <w:rPr>
          <w:sz w:val="18"/>
        </w:rPr>
        <w:t>= Ativo Circulante / Passivo Circulante</w:t>
      </w:r>
      <w:r w:rsidR="00A710AD" w:rsidRPr="00A7161F">
        <w:rPr>
          <w:sz w:val="18"/>
        </w:rPr>
        <w:t>, e Solvência Geral (SG)</w:t>
      </w:r>
      <w:r w:rsidR="003C7506">
        <w:rPr>
          <w:sz w:val="18"/>
        </w:rPr>
        <w:t xml:space="preserve"> </w:t>
      </w:r>
      <w:r w:rsidR="003C7506" w:rsidRPr="00A7161F">
        <w:rPr>
          <w:sz w:val="18"/>
        </w:rPr>
        <w:t>= Ativo Total / Passivo Total</w:t>
      </w:r>
      <w:r w:rsidR="000C4024">
        <w:rPr>
          <w:sz w:val="18"/>
        </w:rPr>
        <w:t>,</w:t>
      </w:r>
      <w:r w:rsidR="00A710AD" w:rsidRPr="00A7161F">
        <w:rPr>
          <w:sz w:val="18"/>
        </w:rPr>
        <w:t xml:space="preserve"> </w:t>
      </w:r>
      <w:r w:rsidR="00615ED9" w:rsidRPr="00A7161F">
        <w:rPr>
          <w:sz w:val="18"/>
        </w:rPr>
        <w:t xml:space="preserve">igual ou </w:t>
      </w:r>
      <w:r w:rsidR="003C7506">
        <w:rPr>
          <w:sz w:val="18"/>
        </w:rPr>
        <w:t>superiores a 1 (um).</w:t>
      </w:r>
    </w:p>
    <w:p w14:paraId="6A153D55" w14:textId="5DE19D1F" w:rsidR="00A710AD" w:rsidRPr="00C20A2A" w:rsidRDefault="00077F04" w:rsidP="00077F04">
      <w:pPr>
        <w:pStyle w:val="PargrafodaLista"/>
        <w:tabs>
          <w:tab w:val="left" w:pos="519"/>
        </w:tabs>
        <w:spacing w:before="204" w:line="268" w:lineRule="auto"/>
        <w:ind w:left="709" w:right="112"/>
        <w:jc w:val="both"/>
        <w:rPr>
          <w:sz w:val="18"/>
        </w:rPr>
      </w:pPr>
      <w:r w:rsidRPr="00C20A2A">
        <w:rPr>
          <w:sz w:val="18"/>
        </w:rPr>
        <w:t>8.</w:t>
      </w:r>
      <w:r w:rsidR="005B3E45">
        <w:rPr>
          <w:sz w:val="18"/>
        </w:rPr>
        <w:t>23</w:t>
      </w:r>
      <w:r w:rsidRPr="00C20A2A">
        <w:rPr>
          <w:sz w:val="18"/>
        </w:rPr>
        <w:t xml:space="preserve">.2 </w:t>
      </w:r>
      <w:r w:rsidR="00A710AD" w:rsidRPr="00C20A2A">
        <w:rPr>
          <w:sz w:val="18"/>
        </w:rPr>
        <w:t>As empresas criadas no exercício financeiro da contratação deverão atender a todas as exigências da habilitação e poderão substituir os demonstrativos contábeis pelo balanço de abertura; e</w:t>
      </w:r>
    </w:p>
    <w:p w14:paraId="4BDEC38A" w14:textId="328C3503" w:rsidR="00A710AD" w:rsidRPr="00C20A2A" w:rsidRDefault="00077F04" w:rsidP="00077F04">
      <w:pPr>
        <w:pStyle w:val="PargrafodaLista"/>
        <w:tabs>
          <w:tab w:val="left" w:pos="519"/>
        </w:tabs>
        <w:spacing w:before="204" w:line="268" w:lineRule="auto"/>
        <w:ind w:left="709" w:right="112"/>
        <w:jc w:val="both"/>
        <w:rPr>
          <w:sz w:val="18"/>
        </w:rPr>
      </w:pPr>
      <w:r w:rsidRPr="00C20A2A">
        <w:rPr>
          <w:sz w:val="18"/>
        </w:rPr>
        <w:t>8.</w:t>
      </w:r>
      <w:r w:rsidR="005B3E45">
        <w:rPr>
          <w:sz w:val="18"/>
        </w:rPr>
        <w:t>23</w:t>
      </w:r>
      <w:r w:rsidRPr="00C20A2A">
        <w:rPr>
          <w:sz w:val="18"/>
        </w:rPr>
        <w:t xml:space="preserve">.3 </w:t>
      </w:r>
      <w:r w:rsidR="00A710AD" w:rsidRPr="00C20A2A">
        <w:rPr>
          <w:sz w:val="18"/>
        </w:rPr>
        <w:t>Os documentos referidos acima limitar-se-ão ao último exercício no caso de a pessoa jurídica ter sido constituída há menos de 2 (dois) anos. </w:t>
      </w:r>
    </w:p>
    <w:p w14:paraId="3C0060EC" w14:textId="2962E1DC" w:rsidR="00A710AD" w:rsidRPr="00C20A2A" w:rsidRDefault="00077F04" w:rsidP="00077F04">
      <w:pPr>
        <w:pStyle w:val="PargrafodaLista"/>
        <w:tabs>
          <w:tab w:val="left" w:pos="519"/>
        </w:tabs>
        <w:spacing w:before="204" w:line="268" w:lineRule="auto"/>
        <w:ind w:left="709" w:right="112"/>
        <w:jc w:val="both"/>
        <w:rPr>
          <w:sz w:val="18"/>
        </w:rPr>
      </w:pPr>
      <w:r w:rsidRPr="00C20A2A">
        <w:rPr>
          <w:sz w:val="18"/>
        </w:rPr>
        <w:t>8.</w:t>
      </w:r>
      <w:r w:rsidR="005B3E45">
        <w:rPr>
          <w:sz w:val="18"/>
        </w:rPr>
        <w:t>23</w:t>
      </w:r>
      <w:r w:rsidRPr="00C20A2A">
        <w:rPr>
          <w:sz w:val="18"/>
        </w:rPr>
        <w:t xml:space="preserve">.4 </w:t>
      </w:r>
      <w:r w:rsidR="00A710AD" w:rsidRPr="00C20A2A">
        <w:rPr>
          <w:sz w:val="18"/>
        </w:rPr>
        <w:t xml:space="preserve">Os documentos referidos acima deverão ser exigidos com base no limite definido pela Receita Federal do Brasil </w:t>
      </w:r>
      <w:r w:rsidR="00A710AD" w:rsidRPr="00C20A2A">
        <w:rPr>
          <w:sz w:val="18"/>
        </w:rPr>
        <w:lastRenderedPageBreak/>
        <w:t xml:space="preserve">para transmissão da Escrituração Contábil Digital - ECD ao Sped.  </w:t>
      </w:r>
    </w:p>
    <w:p w14:paraId="759304C3" w14:textId="1FB2F303" w:rsidR="00A710AD" w:rsidRPr="00A7161F" w:rsidRDefault="00A710AD" w:rsidP="00A710AD">
      <w:pPr>
        <w:pStyle w:val="PargrafodaLista"/>
        <w:numPr>
          <w:ilvl w:val="1"/>
          <w:numId w:val="4"/>
        </w:numPr>
        <w:tabs>
          <w:tab w:val="left" w:pos="519"/>
        </w:tabs>
        <w:spacing w:before="204" w:line="268" w:lineRule="auto"/>
        <w:ind w:right="112" w:firstLine="0"/>
        <w:jc w:val="both"/>
        <w:rPr>
          <w:sz w:val="18"/>
        </w:rPr>
      </w:pPr>
      <w:r w:rsidRPr="00A7161F">
        <w:rPr>
          <w:sz w:val="18"/>
        </w:rPr>
        <w:t xml:space="preserve">Caso a empresa apresente resultado inferior a 1 (um) em qualquer dos índices de Liquidez Geral (LG), Solvência Geral (SG) e Liquidez Corrente (LC), será exigido para fins de habilitação [capital </w:t>
      </w:r>
      <w:r w:rsidR="00615ED9" w:rsidRPr="00A7161F">
        <w:rPr>
          <w:sz w:val="18"/>
        </w:rPr>
        <w:t xml:space="preserve">social </w:t>
      </w:r>
      <w:r w:rsidRPr="00A7161F">
        <w:rPr>
          <w:sz w:val="18"/>
        </w:rPr>
        <w:t>mínimo</w:t>
      </w:r>
      <w:r w:rsidR="00615ED9" w:rsidRPr="00A7161F">
        <w:rPr>
          <w:sz w:val="18"/>
        </w:rPr>
        <w:t xml:space="preserve"> integralizado</w:t>
      </w:r>
      <w:r w:rsidRPr="00A7161F">
        <w:rPr>
          <w:sz w:val="18"/>
        </w:rPr>
        <w:t>] OU [patrimônio líquido mínimo] de</w:t>
      </w:r>
      <w:r w:rsidR="00615ED9" w:rsidRPr="00A7161F">
        <w:rPr>
          <w:sz w:val="18"/>
        </w:rPr>
        <w:t xml:space="preserve"> </w:t>
      </w:r>
      <w:r w:rsidR="00C8031C" w:rsidRPr="00A7161F">
        <w:rPr>
          <w:sz w:val="18"/>
        </w:rPr>
        <w:t>R$ 1.000,00 (hum milhão de reais)</w:t>
      </w:r>
      <w:r w:rsidRPr="00A7161F">
        <w:rPr>
          <w:sz w:val="18"/>
        </w:rPr>
        <w:t>.</w:t>
      </w:r>
    </w:p>
    <w:p w14:paraId="242AB489" w14:textId="77777777" w:rsidR="00A710AD" w:rsidRPr="00C20A2A" w:rsidRDefault="00A710AD" w:rsidP="00A710AD">
      <w:pPr>
        <w:pStyle w:val="PargrafodaLista"/>
        <w:numPr>
          <w:ilvl w:val="1"/>
          <w:numId w:val="4"/>
        </w:numPr>
        <w:tabs>
          <w:tab w:val="left" w:pos="519"/>
        </w:tabs>
        <w:spacing w:before="204" w:line="268" w:lineRule="auto"/>
        <w:ind w:right="112" w:firstLine="0"/>
        <w:jc w:val="both"/>
        <w:rPr>
          <w:sz w:val="18"/>
        </w:rPr>
      </w:pPr>
      <w:r w:rsidRPr="00C20A2A">
        <w:rPr>
          <w:sz w:val="18"/>
        </w:rPr>
        <w:t>As empresas criadas no exercício financeiro da contratação deverão atender a todas as exigências da habilitação e poderão substituir os demonstrativos contábeis pelo balanço de abertura. (Lei nº 14.133, de 2021, art. 65, §1º).</w:t>
      </w:r>
    </w:p>
    <w:p w14:paraId="155CC3D0" w14:textId="77777777" w:rsidR="00A710AD" w:rsidRPr="00C20A2A" w:rsidRDefault="00A710AD" w:rsidP="00A710AD">
      <w:pPr>
        <w:pStyle w:val="PargrafodaLista"/>
        <w:numPr>
          <w:ilvl w:val="1"/>
          <w:numId w:val="4"/>
        </w:numPr>
        <w:tabs>
          <w:tab w:val="left" w:pos="519"/>
        </w:tabs>
        <w:spacing w:before="204" w:line="268" w:lineRule="auto"/>
        <w:ind w:right="112" w:firstLine="0"/>
        <w:jc w:val="both"/>
        <w:rPr>
          <w:sz w:val="18"/>
        </w:rPr>
      </w:pPr>
      <w:r w:rsidRPr="00C20A2A">
        <w:rPr>
          <w:sz w:val="18"/>
        </w:rPr>
        <w:t>O atendimento dos índices econômicos previstos neste item deverá ser atestado mediante declaração assinada por profissional habilitado da área contábil, apresentada pela empresa.</w:t>
      </w:r>
    </w:p>
    <w:p w14:paraId="64D9FEA6" w14:textId="2EEEBE5B" w:rsidR="00297B2A" w:rsidRDefault="009D4E05">
      <w:pPr>
        <w:pStyle w:val="Ttulo4"/>
        <w:spacing w:before="200"/>
      </w:pPr>
      <w:r>
        <w:t xml:space="preserve">Qualificação </w:t>
      </w:r>
      <w:r>
        <w:rPr>
          <w:spacing w:val="-2"/>
        </w:rPr>
        <w:t>Técnica</w:t>
      </w:r>
      <w:r w:rsidR="00764FD1">
        <w:rPr>
          <w:spacing w:val="-2"/>
        </w:rPr>
        <w:t xml:space="preserve"> </w:t>
      </w:r>
    </w:p>
    <w:p w14:paraId="366893B4" w14:textId="20F5E094" w:rsidR="00CF6688" w:rsidRDefault="00CF6688" w:rsidP="005120F5">
      <w:pPr>
        <w:pStyle w:val="PargrafodaLista"/>
        <w:numPr>
          <w:ilvl w:val="1"/>
          <w:numId w:val="4"/>
        </w:numPr>
        <w:tabs>
          <w:tab w:val="left" w:pos="519"/>
        </w:tabs>
        <w:spacing w:before="204" w:line="268" w:lineRule="auto"/>
        <w:ind w:right="112" w:firstLine="0"/>
        <w:jc w:val="both"/>
        <w:rPr>
          <w:sz w:val="18"/>
        </w:rPr>
      </w:pPr>
      <w:r w:rsidRPr="00CF6688">
        <w:rPr>
          <w:sz w:val="18"/>
        </w:rPr>
        <w:t xml:space="preserve">ATESTADOS DE CAPACIDADE TÉCNICA. A proponente deverá apresentar atestado(s) de bom desempenho anterior em contrato da mesma natureza e porte, fornecido(s) por pessoas jurídicas de direito público ou privado, que especifique(m) em seu objeto necessariamente os tipos de serviços realizados, com indicações das quantidades e prazo contratual, datas de início e término, local da prestação dos serviços e manifestação da ocorrência de eventuais penalidades aplicadas, como multas e advertências. </w:t>
      </w:r>
    </w:p>
    <w:p w14:paraId="596CA053" w14:textId="77777777" w:rsidR="00CF6688" w:rsidRDefault="00CF6688" w:rsidP="00CF6688">
      <w:pPr>
        <w:pStyle w:val="PargrafodaLista"/>
        <w:tabs>
          <w:tab w:val="left" w:pos="519"/>
        </w:tabs>
        <w:spacing w:before="204" w:line="268" w:lineRule="auto"/>
        <w:ind w:right="112"/>
        <w:jc w:val="both"/>
        <w:rPr>
          <w:sz w:val="18"/>
        </w:rPr>
      </w:pPr>
    </w:p>
    <w:p w14:paraId="5C934EA6" w14:textId="77777777" w:rsidR="00CF6688" w:rsidRDefault="00CF6688" w:rsidP="00CF6688">
      <w:pPr>
        <w:pStyle w:val="Corpodetexto"/>
        <w:numPr>
          <w:ilvl w:val="7"/>
          <w:numId w:val="42"/>
        </w:numPr>
        <w:spacing w:after="120" w:line="276" w:lineRule="auto"/>
        <w:jc w:val="both"/>
        <w:rPr>
          <w:color w:val="231F20"/>
          <w:lang w:val="pt-BR"/>
        </w:rPr>
      </w:pPr>
      <w:r w:rsidRPr="009E01B2">
        <w:rPr>
          <w:color w:val="231F20"/>
          <w:lang w:val="pt-BR"/>
        </w:rPr>
        <w:t xml:space="preserve"> Entende-se por mesma natureza e porte, </w:t>
      </w:r>
      <w:proofErr w:type="gramStart"/>
      <w:r w:rsidRPr="009E01B2">
        <w:rPr>
          <w:color w:val="231F20"/>
          <w:lang w:val="pt-BR"/>
        </w:rPr>
        <w:t>atestado(</w:t>
      </w:r>
      <w:proofErr w:type="gramEnd"/>
      <w:r w:rsidRPr="009E01B2">
        <w:rPr>
          <w:color w:val="231F20"/>
          <w:lang w:val="pt-BR"/>
        </w:rPr>
        <w:t>s) que apresentem objetos similares ao da licitação que demonstre(m) que o licitante prestou serviços em contratos correspondentes a ao menos 76 (setenta e seis) colaboradores, o que corresponde a 50% (cinquenta por cento) do número total do quadro de pessoal da Câmara Municipal de Araraquara, em conformidade com o § 2º do artigo 67 da Lei 14.133/2021.</w:t>
      </w:r>
    </w:p>
    <w:p w14:paraId="003CBD70" w14:textId="1A3D24E7" w:rsidR="00CF6688" w:rsidRPr="009E01B2" w:rsidRDefault="00CF6688" w:rsidP="00CF6688">
      <w:pPr>
        <w:pStyle w:val="Corpodetexto"/>
        <w:numPr>
          <w:ilvl w:val="7"/>
          <w:numId w:val="42"/>
        </w:numPr>
        <w:spacing w:after="120" w:line="276" w:lineRule="auto"/>
        <w:jc w:val="both"/>
        <w:rPr>
          <w:color w:val="231F20"/>
          <w:lang w:val="pt-BR"/>
        </w:rPr>
      </w:pPr>
      <w:r w:rsidRPr="00CF6688">
        <w:rPr>
          <w:color w:val="231F20"/>
          <w:lang w:val="pt-BR"/>
        </w:rPr>
        <w:t xml:space="preserve"> </w:t>
      </w:r>
      <w:r w:rsidRPr="009E01B2">
        <w:rPr>
          <w:color w:val="231F20"/>
          <w:lang w:val="pt-BR"/>
        </w:rPr>
        <w:t xml:space="preserve">A comprovação a que se refere o item 8.IV.1.1 poderá ser efetuada pelo somatório das quantidades realizadas em tantos contratos quanto dispuser o licitante, limitando-se essa comprovação aos itens contidos na proposta que será apresentada neste certame. </w:t>
      </w:r>
      <w:proofErr w:type="gramStart"/>
      <w:r w:rsidRPr="009E01B2">
        <w:rPr>
          <w:color w:val="231F20"/>
          <w:lang w:val="pt-BR"/>
        </w:rPr>
        <w:t>O(</w:t>
      </w:r>
      <w:proofErr w:type="gramEnd"/>
      <w:r w:rsidRPr="009E01B2">
        <w:rPr>
          <w:color w:val="231F20"/>
          <w:lang w:val="pt-BR"/>
        </w:rPr>
        <w:t>s) atestado(s) deverá(</w:t>
      </w:r>
      <w:proofErr w:type="spellStart"/>
      <w:r w:rsidRPr="009E01B2">
        <w:rPr>
          <w:color w:val="231F20"/>
          <w:lang w:val="pt-BR"/>
        </w:rPr>
        <w:t>ão</w:t>
      </w:r>
      <w:proofErr w:type="spellEnd"/>
      <w:r w:rsidRPr="009E01B2">
        <w:rPr>
          <w:color w:val="231F20"/>
          <w:lang w:val="pt-BR"/>
        </w:rPr>
        <w:t>) conter a identificação da pessoa jurídica emitente e a identificação do signatário. Caso não conste do(s) atestado(s) telefone para contato, a proponente deverá apresentar também documento que informe telefone ou qualquer outro meio de contato com o emitente do(s) atestado(s).</w:t>
      </w:r>
    </w:p>
    <w:p w14:paraId="1770B215" w14:textId="77777777" w:rsidR="00CF6688" w:rsidRPr="009E01B2" w:rsidRDefault="00CF6688" w:rsidP="00CF6688">
      <w:pPr>
        <w:pStyle w:val="Corpodetexto"/>
        <w:numPr>
          <w:ilvl w:val="7"/>
          <w:numId w:val="4"/>
        </w:numPr>
        <w:spacing w:after="120" w:line="276" w:lineRule="auto"/>
        <w:jc w:val="both"/>
        <w:rPr>
          <w:color w:val="231F20"/>
          <w:lang w:val="pt-BR"/>
        </w:rPr>
      </w:pPr>
    </w:p>
    <w:p w14:paraId="796E4C43" w14:textId="5CF06FBB" w:rsidR="00CF6688" w:rsidRDefault="00CF6688" w:rsidP="005120F5">
      <w:pPr>
        <w:pStyle w:val="PargrafodaLista"/>
        <w:numPr>
          <w:ilvl w:val="1"/>
          <w:numId w:val="4"/>
        </w:numPr>
        <w:tabs>
          <w:tab w:val="left" w:pos="519"/>
        </w:tabs>
        <w:spacing w:before="204" w:line="268" w:lineRule="auto"/>
        <w:ind w:right="112" w:firstLine="0"/>
        <w:jc w:val="both"/>
        <w:rPr>
          <w:sz w:val="18"/>
        </w:rPr>
      </w:pPr>
      <w:r w:rsidRPr="00CF6688">
        <w:rPr>
          <w:sz w:val="18"/>
        </w:rPr>
        <w:t>Para cooperativas que preencham as condições estabelecidas no art. 34, da Lei Federal nº 11.488/07: declaração de que aufere receita bruta até o limite definido no inciso II do caput do art 3º da Lei Complementar nº 123, de 14 de dezembro de 2006, e alterações;</w:t>
      </w:r>
    </w:p>
    <w:p w14:paraId="5AD40EFF" w14:textId="02F38B40" w:rsidR="00CF6688" w:rsidRDefault="00CF6688" w:rsidP="005120F5">
      <w:pPr>
        <w:pStyle w:val="PargrafodaLista"/>
        <w:numPr>
          <w:ilvl w:val="1"/>
          <w:numId w:val="4"/>
        </w:numPr>
        <w:tabs>
          <w:tab w:val="left" w:pos="519"/>
        </w:tabs>
        <w:spacing w:before="204" w:line="268" w:lineRule="auto"/>
        <w:ind w:right="112" w:firstLine="0"/>
        <w:jc w:val="both"/>
        <w:rPr>
          <w:sz w:val="18"/>
        </w:rPr>
      </w:pPr>
      <w:r w:rsidRPr="00CF6688">
        <w:rPr>
          <w:sz w:val="18"/>
        </w:rPr>
        <w:t>Para o caso das empresas em recuperação judicial: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esta sendo cumprido;</w:t>
      </w:r>
    </w:p>
    <w:p w14:paraId="4E0E7990" w14:textId="4453566E" w:rsidR="00C77239" w:rsidRDefault="00C77239" w:rsidP="005120F5">
      <w:pPr>
        <w:pStyle w:val="PargrafodaLista"/>
        <w:numPr>
          <w:ilvl w:val="1"/>
          <w:numId w:val="4"/>
        </w:numPr>
        <w:tabs>
          <w:tab w:val="left" w:pos="519"/>
        </w:tabs>
        <w:spacing w:before="204" w:line="268" w:lineRule="auto"/>
        <w:ind w:right="112" w:firstLine="0"/>
        <w:jc w:val="both"/>
        <w:rPr>
          <w:sz w:val="18"/>
        </w:rPr>
      </w:pPr>
      <w:r w:rsidRPr="00C77239">
        <w:rPr>
          <w:sz w:val="18"/>
        </w:rPr>
        <w:t>Para o caso de empresas em recuperação extrajudicial: no momento da assinatura do contrato deverá apresentar comprovação documental de que as obrigações do plano de recuperação extrajudicial estão sendo cumpridas;</w:t>
      </w:r>
    </w:p>
    <w:p w14:paraId="05F2E6F0" w14:textId="61423749" w:rsidR="003717E3" w:rsidRDefault="003717E3" w:rsidP="005120F5">
      <w:pPr>
        <w:pStyle w:val="PargrafodaLista"/>
        <w:numPr>
          <w:ilvl w:val="1"/>
          <w:numId w:val="4"/>
        </w:numPr>
        <w:tabs>
          <w:tab w:val="left" w:pos="519"/>
        </w:tabs>
        <w:spacing w:before="204" w:line="268" w:lineRule="auto"/>
        <w:ind w:right="112" w:firstLine="0"/>
        <w:jc w:val="both"/>
        <w:rPr>
          <w:sz w:val="18"/>
        </w:rPr>
      </w:pPr>
      <w:r w:rsidRPr="003717E3">
        <w:rPr>
          <w:sz w:val="18"/>
        </w:rPr>
        <w:t>Para Microempresas e Empresas de Pequeno Porte: declaração de que não possui qualquer dos impedimentos previstos nos §§4º e seguintes, todos do artigo 3º da Lei Complementar nº 123, de 14 de dezembro de 2006, e alterações, cujos termos declara conhecer na integra.</w:t>
      </w:r>
    </w:p>
    <w:p w14:paraId="0D748F04" w14:textId="748DFF71" w:rsidR="003641C6" w:rsidRDefault="003641C6" w:rsidP="00CF6688">
      <w:pPr>
        <w:pStyle w:val="PargrafodaLista"/>
        <w:numPr>
          <w:ilvl w:val="1"/>
          <w:numId w:val="4"/>
        </w:numPr>
        <w:tabs>
          <w:tab w:val="left" w:pos="519"/>
        </w:tabs>
        <w:spacing w:before="204" w:line="268" w:lineRule="auto"/>
        <w:ind w:right="112" w:firstLine="0"/>
        <w:jc w:val="both"/>
        <w:rPr>
          <w:sz w:val="18"/>
        </w:rPr>
      </w:pPr>
      <w:r>
        <w:rPr>
          <w:sz w:val="18"/>
        </w:rPr>
        <w:br w:type="page"/>
      </w:r>
    </w:p>
    <w:p w14:paraId="3A59FFE9" w14:textId="7621E5AA" w:rsidR="00297B2A" w:rsidRDefault="005120F5" w:rsidP="003641C6">
      <w:pPr>
        <w:tabs>
          <w:tab w:val="left" w:pos="519"/>
        </w:tabs>
        <w:spacing w:before="204" w:line="268" w:lineRule="auto"/>
        <w:ind w:left="828" w:right="112"/>
        <w:jc w:val="both"/>
      </w:pPr>
      <w:r w:rsidRPr="00AD78AD">
        <w:rPr>
          <w:sz w:val="18"/>
        </w:rPr>
        <w:lastRenderedPageBreak/>
        <w:t xml:space="preserve"> </w:t>
      </w:r>
    </w:p>
    <w:p w14:paraId="2193A7B8" w14:textId="77777777" w:rsidR="00BE000E" w:rsidRPr="004E6422" w:rsidRDefault="00BE000E">
      <w:pPr>
        <w:pStyle w:val="Corpodetexto"/>
        <w:rPr>
          <w:bCs/>
          <w:szCs w:val="22"/>
        </w:rPr>
      </w:pPr>
    </w:p>
    <w:p w14:paraId="29BB6D2E" w14:textId="54E6847B" w:rsidR="00297B2A" w:rsidRPr="006C1310" w:rsidRDefault="009D4E05" w:rsidP="00C36F38">
      <w:pPr>
        <w:pStyle w:val="Ttulo1"/>
        <w:numPr>
          <w:ilvl w:val="0"/>
          <w:numId w:val="4"/>
        </w:numPr>
        <w:rPr>
          <w:sz w:val="22"/>
          <w:szCs w:val="22"/>
        </w:rPr>
      </w:pPr>
      <w:bookmarkStart w:id="10" w:name="9._Estimativas_do_Valor_da_Contratação"/>
      <w:bookmarkEnd w:id="10"/>
      <w:r w:rsidRPr="002012FC">
        <w:rPr>
          <w:spacing w:val="-1"/>
        </w:rPr>
        <w:t>Estimativas do Valor da Contratação</w:t>
      </w:r>
      <w:r w:rsidR="006C1310">
        <w:rPr>
          <w:spacing w:val="-1"/>
        </w:rPr>
        <w:t xml:space="preserve"> </w:t>
      </w:r>
    </w:p>
    <w:p w14:paraId="5E6E871D" w14:textId="77777777" w:rsidR="00094C66" w:rsidRDefault="00094C66" w:rsidP="00094C66">
      <w:pPr>
        <w:pStyle w:val="Ttulo1"/>
        <w:tabs>
          <w:tab w:val="left" w:pos="384"/>
        </w:tabs>
        <w:ind w:firstLine="0"/>
      </w:pPr>
    </w:p>
    <w:p w14:paraId="17AEAA27" w14:textId="7A4EA2D4" w:rsidR="00094C66" w:rsidRPr="004E6422" w:rsidRDefault="00094C66" w:rsidP="00094C66">
      <w:pPr>
        <w:pStyle w:val="PargrafodaLista"/>
        <w:numPr>
          <w:ilvl w:val="1"/>
          <w:numId w:val="4"/>
        </w:numPr>
        <w:tabs>
          <w:tab w:val="left" w:pos="519"/>
        </w:tabs>
        <w:spacing w:before="204" w:line="268" w:lineRule="auto"/>
        <w:ind w:right="112" w:firstLine="0"/>
        <w:jc w:val="both"/>
        <w:rPr>
          <w:bCs/>
          <w:sz w:val="18"/>
        </w:rPr>
      </w:pPr>
      <w:r>
        <w:rPr>
          <w:color w:val="FF0000"/>
          <w:sz w:val="18"/>
        </w:rPr>
        <w:t xml:space="preserve"> </w:t>
      </w:r>
      <w:r w:rsidR="004E6422" w:rsidRPr="004E6422">
        <w:rPr>
          <w:b/>
          <w:sz w:val="18"/>
        </w:rPr>
        <w:t xml:space="preserve">Considerando a natureza do objeto – </w:t>
      </w:r>
      <w:r w:rsidR="004E6422" w:rsidRPr="004E6422">
        <w:rPr>
          <w:bCs/>
          <w:sz w:val="18"/>
        </w:rPr>
        <w:t>credenciamento de instituições financeiras para concessão de empréstimos consignados com desconto em folha</w:t>
      </w:r>
      <w:r w:rsidR="004E6422" w:rsidRPr="004E6422">
        <w:rPr>
          <w:b/>
          <w:sz w:val="18"/>
        </w:rPr>
        <w:t xml:space="preserve"> – </w:t>
      </w:r>
      <w:r w:rsidR="004E6422" w:rsidRPr="004E6422">
        <w:rPr>
          <w:bCs/>
          <w:sz w:val="18"/>
        </w:rPr>
        <w:t>não há previsão de repasse de recursos financeiros pela Administração Pública às instituições credenciadas</w:t>
      </w:r>
      <w:r w:rsidR="004E6422" w:rsidRPr="004E6422">
        <w:rPr>
          <w:b/>
          <w:sz w:val="18"/>
        </w:rPr>
        <w:t>.</w:t>
      </w:r>
      <w:r w:rsidR="004E6422">
        <w:rPr>
          <w:b/>
          <w:sz w:val="18"/>
        </w:rPr>
        <w:t xml:space="preserve"> </w:t>
      </w:r>
      <w:r w:rsidR="004E6422" w:rsidRPr="004E6422">
        <w:rPr>
          <w:bCs/>
          <w:sz w:val="18"/>
        </w:rPr>
        <w:t xml:space="preserve">Nesse modelo, os contratos de empréstimo são firmados diretamente entre as instituições credenciadas e os servidores interessados, com a Câmara Municipal de Araraquara atuando exclusivamente como interveniente para averbação dos descontos autorizados em folha de pagamento. Dessa forma, </w:t>
      </w:r>
      <w:r w:rsidR="004E6422" w:rsidRPr="004E6422">
        <w:rPr>
          <w:b/>
          <w:sz w:val="18"/>
        </w:rPr>
        <w:t>não se aplica a estimativa de valor da contratação</w:t>
      </w:r>
      <w:r w:rsidR="004E6422" w:rsidRPr="004E6422">
        <w:rPr>
          <w:bCs/>
          <w:sz w:val="18"/>
        </w:rPr>
        <w:t>, nos termos do art. 74, inciso II, da Lei nº 14.133/2021, que trata do credenciamento como forma de contratação direta sem ônus para o ente público.</w:t>
      </w:r>
    </w:p>
    <w:p w14:paraId="322A3136" w14:textId="77777777" w:rsidR="00094C66" w:rsidRDefault="00094C66" w:rsidP="00094C66">
      <w:pPr>
        <w:tabs>
          <w:tab w:val="left" w:pos="519"/>
        </w:tabs>
        <w:spacing w:before="204" w:line="268" w:lineRule="auto"/>
        <w:ind w:right="112"/>
        <w:jc w:val="both"/>
        <w:rPr>
          <w:color w:val="FF0000"/>
          <w:sz w:val="18"/>
        </w:rPr>
      </w:pPr>
    </w:p>
    <w:p w14:paraId="7A1B1CE3" w14:textId="2B7F7893" w:rsidR="00094C66" w:rsidRDefault="00AC27F2" w:rsidP="00094C66">
      <w:pPr>
        <w:pStyle w:val="PargrafodaLista"/>
        <w:numPr>
          <w:ilvl w:val="1"/>
          <w:numId w:val="4"/>
        </w:numPr>
        <w:tabs>
          <w:tab w:val="left" w:pos="519"/>
        </w:tabs>
        <w:spacing w:before="204" w:line="268" w:lineRule="auto"/>
        <w:ind w:right="112" w:firstLine="0"/>
        <w:jc w:val="both"/>
        <w:rPr>
          <w:bCs/>
          <w:sz w:val="18"/>
        </w:rPr>
      </w:pPr>
      <w:r>
        <w:rPr>
          <w:color w:val="FF0000"/>
          <w:sz w:val="18"/>
        </w:rPr>
        <w:t xml:space="preserve"> </w:t>
      </w:r>
      <w:r w:rsidRPr="00AC27F2">
        <w:rPr>
          <w:b/>
          <w:sz w:val="18"/>
        </w:rPr>
        <w:t>Justificativa da Inexistência de Valor Estimado</w:t>
      </w:r>
      <w:r>
        <w:rPr>
          <w:b/>
          <w:sz w:val="18"/>
        </w:rPr>
        <w:t xml:space="preserve">: </w:t>
      </w:r>
      <w:r w:rsidRPr="00AC27F2">
        <w:rPr>
          <w:bCs/>
          <w:sz w:val="18"/>
        </w:rPr>
        <w:t xml:space="preserve">A ausência de valor estimado decorre do </w:t>
      </w:r>
      <w:r w:rsidRPr="00AC27F2">
        <w:rPr>
          <w:b/>
          <w:sz w:val="18"/>
        </w:rPr>
        <w:t>modelo de credenciamento</w:t>
      </w:r>
      <w:r w:rsidRPr="00AC27F2">
        <w:rPr>
          <w:bCs/>
          <w:sz w:val="18"/>
        </w:rPr>
        <w:t>, em que:</w:t>
      </w:r>
    </w:p>
    <w:p w14:paraId="3DF06D1E" w14:textId="77777777" w:rsidR="00AC27F2" w:rsidRDefault="00AC27F2" w:rsidP="00AC27F2">
      <w:pPr>
        <w:pStyle w:val="PargrafodaLista"/>
        <w:numPr>
          <w:ilvl w:val="2"/>
          <w:numId w:val="41"/>
        </w:numPr>
        <w:tabs>
          <w:tab w:val="left" w:pos="519"/>
        </w:tabs>
        <w:spacing w:before="204" w:line="268" w:lineRule="auto"/>
        <w:ind w:right="112"/>
        <w:jc w:val="both"/>
        <w:rPr>
          <w:b/>
          <w:sz w:val="18"/>
        </w:rPr>
      </w:pPr>
      <w:r w:rsidRPr="00AC27F2">
        <w:rPr>
          <w:b/>
          <w:bCs/>
          <w:sz w:val="18"/>
        </w:rPr>
        <w:t>Não há aquisição de bens ou serviços pagos pela Administração Pública</w:t>
      </w:r>
      <w:r w:rsidRPr="00AC27F2">
        <w:rPr>
          <w:b/>
          <w:sz w:val="18"/>
        </w:rPr>
        <w:t xml:space="preserve">; </w:t>
      </w:r>
    </w:p>
    <w:p w14:paraId="16339422" w14:textId="4AF31749" w:rsidR="00AC27F2" w:rsidRDefault="00BF21B8" w:rsidP="00AC27F2">
      <w:pPr>
        <w:pStyle w:val="PargrafodaLista"/>
        <w:numPr>
          <w:ilvl w:val="2"/>
          <w:numId w:val="41"/>
        </w:numPr>
        <w:tabs>
          <w:tab w:val="left" w:pos="519"/>
        </w:tabs>
        <w:spacing w:before="204" w:line="268" w:lineRule="auto"/>
        <w:ind w:right="112"/>
        <w:jc w:val="both"/>
        <w:rPr>
          <w:b/>
          <w:sz w:val="18"/>
          <w:szCs w:val="18"/>
        </w:rPr>
      </w:pPr>
      <w:r w:rsidRPr="00BF21B8">
        <w:rPr>
          <w:rStyle w:val="Forte"/>
          <w:sz w:val="18"/>
          <w:szCs w:val="18"/>
        </w:rPr>
        <w:t>A remuneração das instituições financeiras será obtida exclusivamente por meio das operações de crédito contratadas com os servidores</w:t>
      </w:r>
      <w:r w:rsidRPr="00BF21B8">
        <w:rPr>
          <w:sz w:val="18"/>
          <w:szCs w:val="18"/>
        </w:rPr>
        <w:t>, sem qualquer vínculo financeiro com o órgão contratante;</w:t>
      </w:r>
      <w:r w:rsidR="00AC27F2" w:rsidRPr="00BF21B8">
        <w:rPr>
          <w:b/>
          <w:sz w:val="18"/>
          <w:szCs w:val="18"/>
        </w:rPr>
        <w:t xml:space="preserve"> </w:t>
      </w:r>
    </w:p>
    <w:p w14:paraId="325F188D" w14:textId="79EBFDB3" w:rsidR="00BF21B8" w:rsidRPr="00BF21B8" w:rsidRDefault="00BF21B8" w:rsidP="00AC27F2">
      <w:pPr>
        <w:pStyle w:val="PargrafodaLista"/>
        <w:numPr>
          <w:ilvl w:val="2"/>
          <w:numId w:val="41"/>
        </w:numPr>
        <w:tabs>
          <w:tab w:val="left" w:pos="519"/>
        </w:tabs>
        <w:spacing w:before="204" w:line="268" w:lineRule="auto"/>
        <w:ind w:right="112"/>
        <w:jc w:val="both"/>
        <w:rPr>
          <w:b/>
          <w:sz w:val="18"/>
          <w:szCs w:val="18"/>
        </w:rPr>
      </w:pPr>
      <w:r w:rsidRPr="00BF21B8">
        <w:rPr>
          <w:sz w:val="18"/>
          <w:szCs w:val="18"/>
        </w:rPr>
        <w:t xml:space="preserve">O procedimento tem por objetivo permitir que </w:t>
      </w:r>
      <w:r w:rsidRPr="00BF21B8">
        <w:rPr>
          <w:rStyle w:val="Forte"/>
          <w:sz w:val="18"/>
          <w:szCs w:val="18"/>
        </w:rPr>
        <w:t>diversas instituições ofertem empréstimos em condições mais vantajosas aos servidores</w:t>
      </w:r>
      <w:r w:rsidRPr="00BF21B8">
        <w:rPr>
          <w:sz w:val="18"/>
          <w:szCs w:val="18"/>
        </w:rPr>
        <w:t>, promovendo a concorrência e o benefício indireto à Administração, sem gerar despesa pública.</w:t>
      </w:r>
    </w:p>
    <w:p w14:paraId="3895F18C" w14:textId="77777777" w:rsidR="00BE000E" w:rsidRDefault="00BE000E">
      <w:pPr>
        <w:pStyle w:val="Corpodetexto"/>
        <w:spacing w:before="52"/>
        <w:rPr>
          <w:i/>
        </w:rPr>
      </w:pPr>
    </w:p>
    <w:p w14:paraId="48D2C154" w14:textId="77777777" w:rsidR="00297B2A" w:rsidRPr="002012FC" w:rsidRDefault="009D4E05" w:rsidP="002012FC">
      <w:pPr>
        <w:pStyle w:val="Ttulo1"/>
        <w:numPr>
          <w:ilvl w:val="0"/>
          <w:numId w:val="4"/>
        </w:numPr>
        <w:tabs>
          <w:tab w:val="left" w:pos="384"/>
        </w:tabs>
        <w:ind w:left="384" w:hanging="270"/>
        <w:rPr>
          <w:spacing w:val="-1"/>
        </w:rPr>
      </w:pPr>
      <w:bookmarkStart w:id="11" w:name="10._Adequação_orçamentária"/>
      <w:bookmarkEnd w:id="11"/>
      <w:r w:rsidRPr="002012FC">
        <w:rPr>
          <w:spacing w:val="-1"/>
        </w:rPr>
        <w:t>Adequação orçamentária</w:t>
      </w:r>
    </w:p>
    <w:p w14:paraId="584F81AA" w14:textId="77777777" w:rsidR="00297B2A" w:rsidRPr="001A5D90" w:rsidRDefault="001A5D90" w:rsidP="001A5D90">
      <w:pPr>
        <w:pStyle w:val="Ttulo4"/>
        <w:spacing w:before="200"/>
        <w:rPr>
          <w:spacing w:val="-2"/>
        </w:rPr>
      </w:pPr>
      <w:r w:rsidRPr="001A5D90">
        <w:rPr>
          <w:spacing w:val="-2"/>
        </w:rPr>
        <w:t xml:space="preserve">Adequação </w:t>
      </w:r>
      <w:r>
        <w:rPr>
          <w:spacing w:val="-2"/>
        </w:rPr>
        <w:t>Orçamentária</w:t>
      </w:r>
    </w:p>
    <w:p w14:paraId="72A33160" w14:textId="0BD0C7D0" w:rsidR="00297B2A" w:rsidRPr="0055729B" w:rsidRDefault="0055729B" w:rsidP="0055729B">
      <w:pPr>
        <w:pStyle w:val="PargrafodaLista"/>
        <w:numPr>
          <w:ilvl w:val="1"/>
          <w:numId w:val="4"/>
        </w:numPr>
        <w:tabs>
          <w:tab w:val="left" w:pos="527"/>
        </w:tabs>
        <w:spacing w:before="203" w:line="268" w:lineRule="auto"/>
        <w:ind w:right="112"/>
        <w:jc w:val="both"/>
        <w:rPr>
          <w:sz w:val="18"/>
          <w:szCs w:val="18"/>
        </w:rPr>
      </w:pPr>
      <w:r w:rsidRPr="0055729B">
        <w:rPr>
          <w:sz w:val="18"/>
          <w:szCs w:val="18"/>
        </w:rPr>
        <w:t xml:space="preserve"> A presente contratação refere-se ao </w:t>
      </w:r>
      <w:r w:rsidRPr="0055729B">
        <w:rPr>
          <w:rStyle w:val="Forte"/>
          <w:sz w:val="18"/>
          <w:szCs w:val="18"/>
        </w:rPr>
        <w:t>credenciamento de instituições financeiras para concessão de empréstimos consignados com desconto em folha de pagamento dos servidores públicos</w:t>
      </w:r>
      <w:r w:rsidRPr="0055729B">
        <w:rPr>
          <w:sz w:val="18"/>
          <w:szCs w:val="18"/>
        </w:rPr>
        <w:t>, sem qualquer repasse de recursos por parte da Câmara Municipal de Araraquara às instituições credenciadas.</w:t>
      </w:r>
    </w:p>
    <w:p w14:paraId="3148ED4B" w14:textId="57BD661B" w:rsidR="0055729B" w:rsidRPr="0055729B" w:rsidRDefault="0055729B" w:rsidP="0055729B">
      <w:pPr>
        <w:pStyle w:val="PargrafodaLista"/>
        <w:numPr>
          <w:ilvl w:val="1"/>
          <w:numId w:val="4"/>
        </w:numPr>
        <w:tabs>
          <w:tab w:val="left" w:pos="527"/>
        </w:tabs>
        <w:spacing w:before="203" w:line="268" w:lineRule="auto"/>
        <w:ind w:right="112"/>
        <w:jc w:val="both"/>
        <w:rPr>
          <w:sz w:val="18"/>
          <w:szCs w:val="18"/>
        </w:rPr>
      </w:pPr>
      <w:r w:rsidRPr="0055729B">
        <w:rPr>
          <w:sz w:val="18"/>
          <w:szCs w:val="18"/>
        </w:rPr>
        <w:t xml:space="preserve">Diante disso, </w:t>
      </w:r>
      <w:r w:rsidRPr="0055729B">
        <w:rPr>
          <w:rStyle w:val="Forte"/>
          <w:sz w:val="18"/>
          <w:szCs w:val="18"/>
        </w:rPr>
        <w:t>não haverá impacto orçamentário direto</w:t>
      </w:r>
      <w:r w:rsidRPr="0055729B">
        <w:rPr>
          <w:sz w:val="18"/>
          <w:szCs w:val="18"/>
        </w:rPr>
        <w:t xml:space="preserve"> nem necessidade de previsão de dotação orçamentária específica, uma vez que </w:t>
      </w:r>
      <w:r w:rsidRPr="0055729B">
        <w:rPr>
          <w:rStyle w:val="Forte"/>
          <w:sz w:val="18"/>
          <w:szCs w:val="18"/>
        </w:rPr>
        <w:t>não se configura despesa pública</w:t>
      </w:r>
      <w:r w:rsidRPr="0055729B">
        <w:rPr>
          <w:sz w:val="18"/>
          <w:szCs w:val="18"/>
        </w:rPr>
        <w:t>, nos termos da Lei nº 14.133/2021, art. 74, inciso II.</w:t>
      </w:r>
    </w:p>
    <w:p w14:paraId="1802EBA2" w14:textId="44D3FD1F" w:rsidR="0055729B" w:rsidRPr="0055729B" w:rsidRDefault="0055729B" w:rsidP="0055729B">
      <w:pPr>
        <w:pStyle w:val="PargrafodaLista"/>
        <w:numPr>
          <w:ilvl w:val="1"/>
          <w:numId w:val="4"/>
        </w:numPr>
        <w:tabs>
          <w:tab w:val="left" w:pos="527"/>
        </w:tabs>
        <w:spacing w:before="203" w:line="268" w:lineRule="auto"/>
        <w:ind w:right="112"/>
        <w:jc w:val="both"/>
        <w:rPr>
          <w:sz w:val="18"/>
          <w:szCs w:val="18"/>
        </w:rPr>
      </w:pPr>
      <w:r w:rsidRPr="0055729B">
        <w:rPr>
          <w:sz w:val="18"/>
          <w:szCs w:val="18"/>
        </w:rPr>
        <w:t xml:space="preserve">A atuação da Câmara Municipal limita-se à </w:t>
      </w:r>
      <w:r w:rsidRPr="0055729B">
        <w:rPr>
          <w:rStyle w:val="Forte"/>
          <w:sz w:val="18"/>
          <w:szCs w:val="18"/>
        </w:rPr>
        <w:t>interveniência na averbação das consignações autorizadas</w:t>
      </w:r>
      <w:r w:rsidRPr="0055729B">
        <w:rPr>
          <w:sz w:val="18"/>
          <w:szCs w:val="18"/>
        </w:rPr>
        <w:t>, sem geração de obrigação financeira em favor das instituições credenciadas.</w:t>
      </w:r>
    </w:p>
    <w:p w14:paraId="7D00812E" w14:textId="2A31E571" w:rsidR="00297B2A" w:rsidRPr="001F7509" w:rsidRDefault="006C4B88" w:rsidP="002418DA">
      <w:pPr>
        <w:pStyle w:val="PargrafodaLista"/>
        <w:numPr>
          <w:ilvl w:val="1"/>
          <w:numId w:val="4"/>
        </w:numPr>
        <w:tabs>
          <w:tab w:val="left" w:pos="527"/>
        </w:tabs>
        <w:spacing w:before="203" w:line="268" w:lineRule="auto"/>
        <w:ind w:right="112"/>
        <w:jc w:val="both"/>
        <w:rPr>
          <w:rStyle w:val="Forte"/>
          <w:b w:val="0"/>
          <w:bCs w:val="0"/>
          <w:i/>
        </w:rPr>
      </w:pPr>
      <w:r w:rsidRPr="006C4B88">
        <w:rPr>
          <w:sz w:val="18"/>
          <w:szCs w:val="18"/>
        </w:rPr>
        <w:t xml:space="preserve">No entanto, o objeto do certame consta no </w:t>
      </w:r>
      <w:r w:rsidRPr="006C4B88">
        <w:rPr>
          <w:rStyle w:val="Forte"/>
          <w:sz w:val="18"/>
          <w:szCs w:val="18"/>
        </w:rPr>
        <w:t>Plano de Contratação Anual (PCA).</w:t>
      </w:r>
    </w:p>
    <w:p w14:paraId="3EBF22F6" w14:textId="77777777" w:rsidR="001F7509" w:rsidRPr="001F7509" w:rsidRDefault="001F7509" w:rsidP="001F7509">
      <w:pPr>
        <w:pStyle w:val="PargrafodaLista"/>
        <w:tabs>
          <w:tab w:val="left" w:pos="527"/>
        </w:tabs>
        <w:spacing w:before="203" w:line="268" w:lineRule="auto"/>
        <w:ind w:left="180" w:right="112"/>
        <w:jc w:val="both"/>
        <w:rPr>
          <w:rStyle w:val="Forte"/>
          <w:b w:val="0"/>
          <w:bCs w:val="0"/>
          <w:i/>
        </w:rPr>
      </w:pPr>
    </w:p>
    <w:p w14:paraId="0EE65CC3" w14:textId="77777777" w:rsidR="001F7509" w:rsidRPr="001F7509" w:rsidRDefault="001F7509" w:rsidP="001F7509">
      <w:pPr>
        <w:pStyle w:val="Ttulo1"/>
        <w:numPr>
          <w:ilvl w:val="0"/>
          <w:numId w:val="4"/>
        </w:numPr>
        <w:tabs>
          <w:tab w:val="left" w:pos="384"/>
        </w:tabs>
        <w:ind w:left="384" w:hanging="270"/>
        <w:rPr>
          <w:bCs w:val="0"/>
          <w:spacing w:val="-1"/>
        </w:rPr>
      </w:pPr>
      <w:r w:rsidRPr="001F7509">
        <w:rPr>
          <w:bCs w:val="0"/>
          <w:spacing w:val="-1"/>
        </w:rPr>
        <w:t>Descredenciamento</w:t>
      </w:r>
    </w:p>
    <w:p w14:paraId="45AD0092" w14:textId="77777777" w:rsidR="001F7509" w:rsidRPr="001F7509" w:rsidRDefault="001F7509" w:rsidP="001F7509">
      <w:pPr>
        <w:pStyle w:val="PargrafodaLista"/>
        <w:tabs>
          <w:tab w:val="left" w:pos="527"/>
        </w:tabs>
        <w:spacing w:before="203" w:line="268" w:lineRule="auto"/>
        <w:ind w:left="180" w:right="112"/>
        <w:jc w:val="both"/>
        <w:rPr>
          <w:rStyle w:val="Forte"/>
          <w:b w:val="0"/>
          <w:bCs w:val="0"/>
          <w:i/>
        </w:rPr>
      </w:pPr>
    </w:p>
    <w:p w14:paraId="74BB4836" w14:textId="4D73E2AB" w:rsidR="001F7509" w:rsidRPr="001F7509" w:rsidRDefault="001F7509" w:rsidP="001F7509">
      <w:pPr>
        <w:widowControl/>
        <w:autoSpaceDE/>
        <w:autoSpaceDN/>
        <w:spacing w:before="100" w:beforeAutospacing="1" w:after="100" w:afterAutospacing="1"/>
        <w:rPr>
          <w:sz w:val="24"/>
          <w:szCs w:val="24"/>
          <w:lang w:val="pt-BR" w:eastAsia="pt-BR"/>
        </w:rPr>
      </w:pPr>
      <w:r>
        <w:rPr>
          <w:b/>
          <w:bCs/>
          <w:sz w:val="17"/>
          <w:szCs w:val="17"/>
          <w:lang w:val="pt-BR" w:eastAsia="pt-BR"/>
        </w:rPr>
        <w:t xml:space="preserve">11.1 </w:t>
      </w:r>
      <w:r w:rsidRPr="001F7509">
        <w:rPr>
          <w:b/>
          <w:bCs/>
          <w:sz w:val="17"/>
          <w:szCs w:val="17"/>
          <w:lang w:val="pt-BR" w:eastAsia="pt-BR"/>
        </w:rPr>
        <w:t>Do Descredenciamento pela Credenciada</w:t>
      </w:r>
      <w:r w:rsidRPr="001F7509">
        <w:rPr>
          <w:sz w:val="17"/>
          <w:szCs w:val="17"/>
          <w:lang w:val="pt-BR" w:eastAsia="pt-BR"/>
        </w:rPr>
        <w:t xml:space="preserve"> A Instituição Credenciada poderá solicitar seu descredenciamento a qualquer momento, mediante comunicação formal e por escrito à Câmara Municipal de Araraquara, com antecedência mínima de 30 (trinta) dias.</w:t>
      </w:r>
    </w:p>
    <w:p w14:paraId="4FCE3075" w14:textId="7D91E41E" w:rsidR="001F7509" w:rsidRPr="001F7509" w:rsidRDefault="001F7509" w:rsidP="001F7509">
      <w:pPr>
        <w:widowControl/>
        <w:autoSpaceDE/>
        <w:autoSpaceDN/>
        <w:spacing w:before="100" w:beforeAutospacing="1" w:after="100" w:afterAutospacing="1"/>
        <w:rPr>
          <w:sz w:val="24"/>
          <w:szCs w:val="24"/>
          <w:lang w:val="pt-BR" w:eastAsia="pt-BR"/>
        </w:rPr>
      </w:pPr>
      <w:r>
        <w:rPr>
          <w:b/>
          <w:bCs/>
          <w:sz w:val="17"/>
          <w:szCs w:val="17"/>
          <w:lang w:val="pt-BR" w:eastAsia="pt-BR"/>
        </w:rPr>
        <w:t xml:space="preserve">11.2 </w:t>
      </w:r>
      <w:r w:rsidRPr="001F7509">
        <w:rPr>
          <w:b/>
          <w:bCs/>
          <w:sz w:val="17"/>
          <w:szCs w:val="17"/>
          <w:lang w:val="pt-BR" w:eastAsia="pt-BR"/>
        </w:rPr>
        <w:t>Do Descredenciamento pela Câmara Municipal de Araraquara</w:t>
      </w:r>
      <w:r w:rsidRPr="001F7509">
        <w:rPr>
          <w:sz w:val="17"/>
          <w:szCs w:val="17"/>
          <w:lang w:val="pt-BR" w:eastAsia="pt-BR"/>
        </w:rPr>
        <w:t xml:space="preserve"> A Câmara Municipal de Araraquara poderá, a qualquer tempo, efetuar o descredenciamento da Instituição Credenciada, garantido o direito ao contraditório e à ampla defesa, nos seguintes casos:</w:t>
      </w:r>
    </w:p>
    <w:p w14:paraId="3425E7A0" w14:textId="77777777" w:rsidR="001F7509" w:rsidRPr="001F7509" w:rsidRDefault="001F7509" w:rsidP="001F7509">
      <w:pPr>
        <w:widowControl/>
        <w:numPr>
          <w:ilvl w:val="0"/>
          <w:numId w:val="43"/>
        </w:numPr>
        <w:autoSpaceDE/>
        <w:autoSpaceDN/>
        <w:spacing w:before="100" w:beforeAutospacing="1" w:after="100" w:afterAutospacing="1"/>
        <w:rPr>
          <w:sz w:val="24"/>
          <w:szCs w:val="24"/>
          <w:lang w:val="pt-BR" w:eastAsia="pt-BR"/>
        </w:rPr>
      </w:pPr>
      <w:r w:rsidRPr="001F7509">
        <w:rPr>
          <w:sz w:val="17"/>
          <w:szCs w:val="17"/>
          <w:lang w:val="pt-BR" w:eastAsia="pt-BR"/>
        </w:rPr>
        <w:t> Descumprimento das obrigações e regras estabelecidas neste Termo de Referência e no Edital de Credenciamento, incluindo, mas não se limitando a, falha na prestação de serviços, cobrança de taxas ou juros em desacordo com o contrato ou com a legislação vigente, ou recusa em atender aos servidores;</w:t>
      </w:r>
    </w:p>
    <w:p w14:paraId="2D33A6EA" w14:textId="77777777" w:rsidR="001F7509" w:rsidRPr="001F7509" w:rsidRDefault="001F7509" w:rsidP="001F7509">
      <w:pPr>
        <w:widowControl/>
        <w:numPr>
          <w:ilvl w:val="0"/>
          <w:numId w:val="43"/>
        </w:numPr>
        <w:autoSpaceDE/>
        <w:autoSpaceDN/>
        <w:spacing w:before="100" w:beforeAutospacing="1" w:after="100" w:afterAutospacing="1"/>
        <w:rPr>
          <w:sz w:val="24"/>
          <w:szCs w:val="24"/>
          <w:lang w:val="pt-BR" w:eastAsia="pt-BR"/>
        </w:rPr>
      </w:pPr>
      <w:r w:rsidRPr="001F7509">
        <w:rPr>
          <w:sz w:val="17"/>
          <w:szCs w:val="17"/>
          <w:lang w:val="pt-BR" w:eastAsia="pt-BR"/>
        </w:rPr>
        <w:t> Prática de atos que comprometam a confiabilidade, a imagem ou a segurança do sistema de empréstimos consignados ou que causem prejuízos à Administração Pública e aos servidores;</w:t>
      </w:r>
    </w:p>
    <w:p w14:paraId="319724EB" w14:textId="77777777" w:rsidR="001F7509" w:rsidRPr="001F7509" w:rsidRDefault="001F7509" w:rsidP="001F7509">
      <w:pPr>
        <w:widowControl/>
        <w:numPr>
          <w:ilvl w:val="0"/>
          <w:numId w:val="43"/>
        </w:numPr>
        <w:autoSpaceDE/>
        <w:autoSpaceDN/>
        <w:spacing w:before="100" w:beforeAutospacing="1" w:after="100" w:afterAutospacing="1"/>
        <w:rPr>
          <w:sz w:val="24"/>
          <w:szCs w:val="24"/>
          <w:lang w:val="pt-BR" w:eastAsia="pt-BR"/>
        </w:rPr>
      </w:pPr>
      <w:r w:rsidRPr="001F7509">
        <w:rPr>
          <w:sz w:val="17"/>
          <w:szCs w:val="17"/>
          <w:lang w:val="pt-BR" w:eastAsia="pt-BR"/>
        </w:rPr>
        <w:t>Não atendimento das exigências técnicas e operacionais previstas neste Termo de Referência;</w:t>
      </w:r>
    </w:p>
    <w:p w14:paraId="0E7010E8" w14:textId="77777777" w:rsidR="001F7509" w:rsidRPr="001F7509" w:rsidRDefault="001F7509" w:rsidP="001F7509">
      <w:pPr>
        <w:widowControl/>
        <w:numPr>
          <w:ilvl w:val="0"/>
          <w:numId w:val="43"/>
        </w:numPr>
        <w:autoSpaceDE/>
        <w:autoSpaceDN/>
        <w:spacing w:before="100" w:beforeAutospacing="1" w:after="100" w:afterAutospacing="1"/>
        <w:rPr>
          <w:sz w:val="24"/>
          <w:szCs w:val="24"/>
          <w:lang w:val="pt-BR" w:eastAsia="pt-BR"/>
        </w:rPr>
      </w:pPr>
      <w:r w:rsidRPr="001F7509">
        <w:rPr>
          <w:sz w:val="17"/>
          <w:szCs w:val="17"/>
          <w:lang w:val="pt-BR" w:eastAsia="pt-BR"/>
        </w:rPr>
        <w:t>Cessação ou suspensão das atividades da Instituição Credenciada;</w:t>
      </w:r>
    </w:p>
    <w:p w14:paraId="7C455D55" w14:textId="77777777" w:rsidR="001F7509" w:rsidRPr="001F7509" w:rsidRDefault="001F7509" w:rsidP="001F7509">
      <w:pPr>
        <w:widowControl/>
        <w:numPr>
          <w:ilvl w:val="0"/>
          <w:numId w:val="43"/>
        </w:numPr>
        <w:autoSpaceDE/>
        <w:autoSpaceDN/>
        <w:spacing w:before="100" w:beforeAutospacing="1" w:after="100" w:afterAutospacing="1"/>
        <w:rPr>
          <w:sz w:val="24"/>
          <w:szCs w:val="24"/>
          <w:lang w:val="pt-BR" w:eastAsia="pt-BR"/>
        </w:rPr>
      </w:pPr>
      <w:r w:rsidRPr="001F7509">
        <w:rPr>
          <w:sz w:val="17"/>
          <w:szCs w:val="17"/>
          <w:lang w:val="pt-BR" w:eastAsia="pt-BR"/>
        </w:rPr>
        <w:t>Decretação de falência, recuperação judicial ou extrajudicial;</w:t>
      </w:r>
    </w:p>
    <w:p w14:paraId="0C1A89E8" w14:textId="77777777" w:rsidR="001F7509" w:rsidRPr="001F7509" w:rsidRDefault="001F7509" w:rsidP="001F7509">
      <w:pPr>
        <w:widowControl/>
        <w:numPr>
          <w:ilvl w:val="0"/>
          <w:numId w:val="43"/>
        </w:numPr>
        <w:autoSpaceDE/>
        <w:autoSpaceDN/>
        <w:spacing w:before="100" w:beforeAutospacing="1" w:after="100" w:afterAutospacing="1"/>
        <w:rPr>
          <w:sz w:val="24"/>
          <w:szCs w:val="24"/>
          <w:lang w:val="pt-BR" w:eastAsia="pt-BR"/>
        </w:rPr>
      </w:pPr>
      <w:r w:rsidRPr="001F7509">
        <w:rPr>
          <w:sz w:val="17"/>
          <w:szCs w:val="17"/>
          <w:lang w:val="pt-BR" w:eastAsia="pt-BR"/>
        </w:rPr>
        <w:t>Qualquer outro motivo justificado, devidamente motivado e em conformidade com o interesse público, assegurado o devido processo legal.</w:t>
      </w:r>
    </w:p>
    <w:p w14:paraId="71293EDA" w14:textId="2DB1029A" w:rsidR="001F7509" w:rsidRPr="001F7509" w:rsidRDefault="001F7509" w:rsidP="001F7509">
      <w:pPr>
        <w:widowControl/>
        <w:autoSpaceDE/>
        <w:autoSpaceDN/>
        <w:spacing w:before="100" w:beforeAutospacing="1" w:after="100" w:afterAutospacing="1"/>
        <w:rPr>
          <w:sz w:val="24"/>
          <w:szCs w:val="24"/>
          <w:lang w:val="pt-BR" w:eastAsia="pt-BR"/>
        </w:rPr>
      </w:pPr>
      <w:r w:rsidRPr="001F7509">
        <w:rPr>
          <w:b/>
          <w:bCs/>
          <w:sz w:val="17"/>
          <w:szCs w:val="17"/>
          <w:lang w:val="pt-BR" w:eastAsia="pt-BR"/>
        </w:rPr>
        <w:lastRenderedPageBreak/>
        <w:t> </w:t>
      </w:r>
      <w:r>
        <w:rPr>
          <w:b/>
          <w:bCs/>
          <w:sz w:val="17"/>
          <w:szCs w:val="17"/>
          <w:lang w:val="pt-BR" w:eastAsia="pt-BR"/>
        </w:rPr>
        <w:t xml:space="preserve">11.3 </w:t>
      </w:r>
      <w:r w:rsidRPr="001F7509">
        <w:rPr>
          <w:b/>
          <w:bCs/>
          <w:sz w:val="17"/>
          <w:szCs w:val="17"/>
          <w:lang w:val="pt-BR" w:eastAsia="pt-BR"/>
        </w:rPr>
        <w:t>Efeitos do Descredenciamento</w:t>
      </w:r>
      <w:r w:rsidRPr="001F7509">
        <w:rPr>
          <w:sz w:val="17"/>
          <w:szCs w:val="17"/>
          <w:lang w:val="pt-BR" w:eastAsia="pt-BR"/>
        </w:rPr>
        <w:t xml:space="preserve"> Em qualquer caso de descredenciamento, a Instituição Credenciada deverá manter a prestação de serviços aos contratos já firmados até a sua integral liquidação, não podendo ser imputado à Câmara Municipal qualquer ônus financeiro decorrente da sua saída.</w:t>
      </w:r>
    </w:p>
    <w:p w14:paraId="3D78B87F" w14:textId="77777777" w:rsidR="001F7509" w:rsidRDefault="001F7509" w:rsidP="001F7509">
      <w:pPr>
        <w:tabs>
          <w:tab w:val="left" w:pos="527"/>
        </w:tabs>
        <w:spacing w:before="203" w:line="268" w:lineRule="auto"/>
        <w:ind w:right="112"/>
        <w:jc w:val="both"/>
        <w:rPr>
          <w:i/>
        </w:rPr>
      </w:pPr>
    </w:p>
    <w:p w14:paraId="30D21675" w14:textId="77777777" w:rsidR="001F7509" w:rsidRPr="001F7509" w:rsidRDefault="001F7509" w:rsidP="001F7509">
      <w:pPr>
        <w:tabs>
          <w:tab w:val="left" w:pos="527"/>
        </w:tabs>
        <w:spacing w:before="203" w:line="268" w:lineRule="auto"/>
        <w:ind w:right="112"/>
        <w:jc w:val="both"/>
        <w:rPr>
          <w:i/>
        </w:rPr>
      </w:pPr>
    </w:p>
    <w:p w14:paraId="1768C5F6" w14:textId="77777777" w:rsidR="00297B2A" w:rsidRDefault="00297B2A">
      <w:pPr>
        <w:pStyle w:val="Corpodetexto"/>
        <w:rPr>
          <w:i/>
        </w:rPr>
      </w:pPr>
    </w:p>
    <w:p w14:paraId="297F38C6" w14:textId="77777777" w:rsidR="00297B2A" w:rsidRDefault="00297B2A">
      <w:pPr>
        <w:pStyle w:val="Corpodetexto"/>
        <w:spacing w:before="19"/>
        <w:rPr>
          <w:i/>
        </w:rPr>
      </w:pPr>
    </w:p>
    <w:p w14:paraId="3AE2AD79" w14:textId="77777777" w:rsidR="002312FD" w:rsidRPr="00A265F1" w:rsidRDefault="002312FD" w:rsidP="002312FD">
      <w:pPr>
        <w:pStyle w:val="Corpodetexto"/>
        <w:spacing w:line="259" w:lineRule="auto"/>
        <w:ind w:left="384" w:right="-1"/>
        <w:jc w:val="both"/>
        <w:rPr>
          <w:color w:val="000000"/>
          <w:sz w:val="20"/>
          <w:szCs w:val="20"/>
          <w:highlight w:val="green"/>
        </w:rPr>
      </w:pPr>
      <w:bookmarkStart w:id="12" w:name="11._Responsáveis"/>
      <w:bookmarkEnd w:id="12"/>
    </w:p>
    <w:p w14:paraId="2525DB8B" w14:textId="55FABCCC" w:rsidR="002312FD" w:rsidRPr="000B4EED" w:rsidRDefault="0088535D" w:rsidP="002312FD">
      <w:pPr>
        <w:pStyle w:val="Corpodetexto"/>
        <w:spacing w:before="19"/>
        <w:ind w:left="384"/>
        <w:jc w:val="center"/>
        <w:rPr>
          <w:sz w:val="20"/>
          <w:szCs w:val="20"/>
        </w:rPr>
      </w:pPr>
      <w:r>
        <w:rPr>
          <w:sz w:val="20"/>
          <w:szCs w:val="20"/>
        </w:rPr>
        <w:t xml:space="preserve">Araraquara, </w:t>
      </w:r>
      <w:r w:rsidR="00E321A8">
        <w:rPr>
          <w:sz w:val="20"/>
          <w:szCs w:val="20"/>
        </w:rPr>
        <w:t>2</w:t>
      </w:r>
      <w:r w:rsidR="001F7509">
        <w:rPr>
          <w:sz w:val="20"/>
          <w:szCs w:val="20"/>
        </w:rPr>
        <w:t>9</w:t>
      </w:r>
      <w:bookmarkStart w:id="13" w:name="_GoBack"/>
      <w:bookmarkEnd w:id="13"/>
      <w:r w:rsidR="002312FD" w:rsidRPr="000B4EED">
        <w:rPr>
          <w:sz w:val="20"/>
          <w:szCs w:val="20"/>
        </w:rPr>
        <w:t xml:space="preserve"> de </w:t>
      </w:r>
      <w:r w:rsidR="000023BD">
        <w:rPr>
          <w:sz w:val="20"/>
          <w:szCs w:val="20"/>
        </w:rPr>
        <w:t>Agosto</w:t>
      </w:r>
      <w:r w:rsidR="002312FD" w:rsidRPr="000B4EED">
        <w:rPr>
          <w:sz w:val="20"/>
          <w:szCs w:val="20"/>
        </w:rPr>
        <w:t xml:space="preserve"> de 2025.</w:t>
      </w:r>
    </w:p>
    <w:p w14:paraId="38641C25" w14:textId="77777777" w:rsidR="002312FD" w:rsidRPr="000B4EED" w:rsidRDefault="002312FD" w:rsidP="002312FD">
      <w:pPr>
        <w:pStyle w:val="Corpodetexto"/>
        <w:spacing w:before="19"/>
        <w:ind w:left="384"/>
        <w:jc w:val="center"/>
        <w:rPr>
          <w:sz w:val="20"/>
          <w:szCs w:val="20"/>
        </w:rPr>
      </w:pPr>
    </w:p>
    <w:p w14:paraId="73987734" w14:textId="77777777" w:rsidR="002312FD" w:rsidRPr="003E4797" w:rsidRDefault="002312FD" w:rsidP="002312FD">
      <w:pPr>
        <w:pStyle w:val="Corpodetexto"/>
        <w:spacing w:before="19"/>
        <w:ind w:left="384"/>
        <w:jc w:val="center"/>
        <w:rPr>
          <w:rFonts w:asciiTheme="minorHAnsi" w:hAnsiTheme="minorHAnsi"/>
          <w:sz w:val="22"/>
          <w:szCs w:val="22"/>
        </w:rPr>
      </w:pPr>
    </w:p>
    <w:p w14:paraId="3B21F5D6" w14:textId="77777777" w:rsidR="002312FD" w:rsidRPr="003E4797" w:rsidRDefault="002312FD" w:rsidP="002312FD">
      <w:pPr>
        <w:pStyle w:val="Corpodetexto"/>
        <w:spacing w:before="19"/>
        <w:ind w:left="384"/>
        <w:jc w:val="center"/>
        <w:rPr>
          <w:rFonts w:asciiTheme="minorHAnsi" w:hAnsiTheme="minorHAnsi"/>
          <w:sz w:val="22"/>
          <w:szCs w:val="22"/>
        </w:rPr>
      </w:pPr>
    </w:p>
    <w:p w14:paraId="20E0D475" w14:textId="77777777" w:rsidR="002312FD" w:rsidRPr="003E4797" w:rsidRDefault="002312FD" w:rsidP="002312FD">
      <w:pPr>
        <w:pStyle w:val="Corpodetexto"/>
        <w:spacing w:before="19"/>
        <w:ind w:left="384"/>
        <w:jc w:val="center"/>
        <w:rPr>
          <w:rFonts w:asciiTheme="minorHAnsi" w:hAnsiTheme="minorHAnsi"/>
          <w:sz w:val="22"/>
          <w:szCs w:val="22"/>
        </w:rPr>
      </w:pPr>
      <w:r w:rsidRPr="003E4797">
        <w:rPr>
          <w:rFonts w:asciiTheme="minorHAnsi" w:hAnsiTheme="minorHAnsi"/>
          <w:sz w:val="22"/>
          <w:szCs w:val="22"/>
        </w:rPr>
        <w:t>_______________________________________</w:t>
      </w:r>
    </w:p>
    <w:p w14:paraId="6C434B71" w14:textId="77777777" w:rsidR="002312FD" w:rsidRPr="000B4EED" w:rsidRDefault="002312FD" w:rsidP="002312FD">
      <w:pPr>
        <w:pStyle w:val="Corpodetexto"/>
        <w:spacing w:before="19"/>
        <w:ind w:left="384"/>
        <w:jc w:val="center"/>
        <w:rPr>
          <w:sz w:val="20"/>
          <w:szCs w:val="20"/>
        </w:rPr>
      </w:pPr>
      <w:r w:rsidRPr="000B4EED">
        <w:rPr>
          <w:sz w:val="20"/>
          <w:szCs w:val="20"/>
        </w:rPr>
        <w:t xml:space="preserve">Marcelo Somensati </w:t>
      </w:r>
    </w:p>
    <w:p w14:paraId="6CB21E11" w14:textId="77777777" w:rsidR="002312FD" w:rsidRPr="000B4EED" w:rsidRDefault="002312FD" w:rsidP="002312FD">
      <w:pPr>
        <w:pStyle w:val="Corpodetexto"/>
        <w:spacing w:before="19"/>
        <w:ind w:left="384"/>
        <w:jc w:val="center"/>
        <w:rPr>
          <w:sz w:val="20"/>
          <w:szCs w:val="20"/>
        </w:rPr>
      </w:pPr>
      <w:r w:rsidRPr="000B4EED">
        <w:rPr>
          <w:sz w:val="20"/>
          <w:szCs w:val="20"/>
        </w:rPr>
        <w:t>Analista Legislativo</w:t>
      </w:r>
      <w:r w:rsidRPr="000B4EED">
        <w:rPr>
          <w:sz w:val="20"/>
          <w:szCs w:val="20"/>
        </w:rPr>
        <w:br/>
        <w:t>Gerência de Gestão de Pessoal</w:t>
      </w:r>
    </w:p>
    <w:p w14:paraId="0838614C" w14:textId="77777777" w:rsidR="002312FD" w:rsidRPr="00CE2FED" w:rsidRDefault="002312FD" w:rsidP="002312FD">
      <w:pPr>
        <w:pStyle w:val="PargrafodaLista"/>
        <w:shd w:val="clear" w:color="auto" w:fill="FFFFFF"/>
        <w:ind w:left="1080"/>
        <w:jc w:val="both"/>
        <w:rPr>
          <w:rFonts w:cstheme="minorHAnsi"/>
          <w:color w:val="000000"/>
          <w:lang w:eastAsia="pt-BR"/>
        </w:rPr>
      </w:pPr>
    </w:p>
    <w:p w14:paraId="27D5985B" w14:textId="6C52ADCE" w:rsidR="009862D2" w:rsidRPr="00E53335" w:rsidRDefault="009862D2" w:rsidP="002312FD">
      <w:pPr>
        <w:pStyle w:val="Corpodetexto"/>
        <w:spacing w:before="19"/>
        <w:ind w:left="384"/>
        <w:jc w:val="center"/>
        <w:rPr>
          <w:rFonts w:asciiTheme="minorHAnsi" w:hAnsiTheme="minorHAnsi"/>
          <w:color w:val="FF0000"/>
          <w:sz w:val="22"/>
          <w:szCs w:val="22"/>
        </w:rPr>
      </w:pPr>
    </w:p>
    <w:sectPr w:rsidR="009862D2" w:rsidRPr="00E53335">
      <w:pgSz w:w="11910" w:h="16840"/>
      <w:pgMar w:top="1060" w:right="1140" w:bottom="780" w:left="1140" w:header="469" w:footer="5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FB5DA" w14:textId="77777777" w:rsidR="000943AC" w:rsidRDefault="000943AC">
      <w:r>
        <w:separator/>
      </w:r>
    </w:p>
  </w:endnote>
  <w:endnote w:type="continuationSeparator" w:id="0">
    <w:p w14:paraId="315AA656" w14:textId="77777777" w:rsidR="000943AC" w:rsidRDefault="0009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A4159" w14:textId="77777777" w:rsidR="00E720CF" w:rsidRDefault="00E720CF">
    <w:pPr>
      <w:pStyle w:val="Corpodetexto"/>
      <w:spacing w:line="14" w:lineRule="auto"/>
      <w:rPr>
        <w:sz w:val="20"/>
      </w:rPr>
    </w:pPr>
    <w:r>
      <w:rPr>
        <w:noProof/>
        <w:lang w:val="pt-BR" w:eastAsia="pt-BR"/>
      </w:rPr>
      <mc:AlternateContent>
        <mc:Choice Requires="wps">
          <w:drawing>
            <wp:anchor distT="0" distB="0" distL="0" distR="0" simplePos="0" relativeHeight="487154688" behindDoc="1" locked="0" layoutInCell="1" allowOverlap="1" wp14:anchorId="690589AA" wp14:editId="147F22F1">
              <wp:simplePos x="0" y="0"/>
              <wp:positionH relativeFrom="page">
                <wp:posOffset>6407911</wp:posOffset>
              </wp:positionH>
              <wp:positionV relativeFrom="page">
                <wp:posOffset>10255884</wp:posOffset>
              </wp:positionV>
              <wp:extent cx="445134"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4" cy="152400"/>
                      </a:xfrm>
                      <a:prstGeom prst="rect">
                        <a:avLst/>
                      </a:prstGeom>
                    </wps:spPr>
                    <wps:txbx>
                      <w:txbxContent>
                        <w:p w14:paraId="2AB916BC" w14:textId="77777777" w:rsidR="00E720CF" w:rsidRDefault="00E720CF">
                          <w:pPr>
                            <w:pStyle w:val="Corpodetexto"/>
                            <w:spacing w:before="12"/>
                            <w:ind w:left="60"/>
                          </w:pPr>
                          <w:r>
                            <w:fldChar w:fldCharType="begin"/>
                          </w:r>
                          <w:r>
                            <w:instrText xml:space="preserve"> PAGE </w:instrText>
                          </w:r>
                          <w:r>
                            <w:fldChar w:fldCharType="separate"/>
                          </w:r>
                          <w:r w:rsidR="001F7509">
                            <w:rPr>
                              <w:noProof/>
                            </w:rPr>
                            <w:t>13</w:t>
                          </w:r>
                          <w:r>
                            <w:fldChar w:fldCharType="end"/>
                          </w:r>
                          <w:r>
                            <w:rPr>
                              <w:spacing w:val="-1"/>
                            </w:rPr>
                            <w:t xml:space="preserve"> </w:t>
                          </w:r>
                          <w:r>
                            <w:t xml:space="preserve">de </w:t>
                          </w:r>
                          <w:r>
                            <w:rPr>
                              <w:spacing w:val="-5"/>
                            </w:rPr>
                            <w:fldChar w:fldCharType="begin"/>
                          </w:r>
                          <w:r>
                            <w:rPr>
                              <w:spacing w:val="-5"/>
                            </w:rPr>
                            <w:instrText xml:space="preserve"> NUMPAGES </w:instrText>
                          </w:r>
                          <w:r>
                            <w:rPr>
                              <w:spacing w:val="-5"/>
                            </w:rPr>
                            <w:fldChar w:fldCharType="separate"/>
                          </w:r>
                          <w:r w:rsidR="001F7509">
                            <w:rPr>
                              <w:noProof/>
                              <w:spacing w:val="-5"/>
                            </w:rPr>
                            <w:t>13</w:t>
                          </w:r>
                          <w:r>
                            <w:rPr>
                              <w:spacing w:val="-5"/>
                            </w:rPr>
                            <w:fldChar w:fldCharType="end"/>
                          </w:r>
                        </w:p>
                      </w:txbxContent>
                    </wps:txbx>
                    <wps:bodyPr wrap="square" lIns="0" tIns="0" rIns="0" bIns="0" rtlCol="0">
                      <a:noAutofit/>
                    </wps:bodyPr>
                  </wps:wsp>
                </a:graphicData>
              </a:graphic>
            </wp:anchor>
          </w:drawing>
        </mc:Choice>
        <mc:Fallback>
          <w:pict>
            <v:shapetype w14:anchorId="690589AA" id="_x0000_t202" coordsize="21600,21600" o:spt="202" path="m,l,21600r21600,l21600,xe">
              <v:stroke joinstyle="miter"/>
              <v:path gradientshapeok="t" o:connecttype="rect"/>
            </v:shapetype>
            <v:shape id="Textbox 4" o:spid="_x0000_s1028" type="#_x0000_t202" style="position:absolute;margin-left:504.55pt;margin-top:807.55pt;width:35.05pt;height:12pt;z-index:-1616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" filled="f" stroked="f">
              <v:path arrowok="t"/>
              <v:textbox inset="0,0,0,0">
                <w:txbxContent>
                  <w:p w14:paraId="2AB916BC" w14:textId="77777777" w:rsidR="00E720CF" w:rsidRDefault="00E720CF">
                    <w:pPr>
                      <w:pStyle w:val="Corpodetexto"/>
                      <w:spacing w:before="12"/>
                      <w:ind w:left="60"/>
                    </w:pPr>
                    <w:r>
                      <w:fldChar w:fldCharType="begin"/>
                    </w:r>
                    <w:r>
                      <w:instrText xml:space="preserve"> PAGE </w:instrText>
                    </w:r>
                    <w:r>
                      <w:fldChar w:fldCharType="separate"/>
                    </w:r>
                    <w:r w:rsidR="001F7509">
                      <w:rPr>
                        <w:noProof/>
                      </w:rPr>
                      <w:t>13</w:t>
                    </w:r>
                    <w:r>
                      <w:fldChar w:fldCharType="end"/>
                    </w:r>
                    <w:r>
                      <w:rPr>
                        <w:spacing w:val="-1"/>
                      </w:rPr>
                      <w:t xml:space="preserve"> </w:t>
                    </w:r>
                    <w:r>
                      <w:t xml:space="preserve">de </w:t>
                    </w:r>
                    <w:r>
                      <w:rPr>
                        <w:spacing w:val="-5"/>
                      </w:rPr>
                      <w:fldChar w:fldCharType="begin"/>
                    </w:r>
                    <w:r>
                      <w:rPr>
                        <w:spacing w:val="-5"/>
                      </w:rPr>
                      <w:instrText xml:space="preserve"> NUMPAGES </w:instrText>
                    </w:r>
                    <w:r>
                      <w:rPr>
                        <w:spacing w:val="-5"/>
                      </w:rPr>
                      <w:fldChar w:fldCharType="separate"/>
                    </w:r>
                    <w:r w:rsidR="001F7509">
                      <w:rPr>
                        <w:noProof/>
                        <w:spacing w:val="-5"/>
                      </w:rPr>
                      <w:t>13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30224" w14:textId="77777777" w:rsidR="000943AC" w:rsidRDefault="000943AC">
      <w:r>
        <w:separator/>
      </w:r>
    </w:p>
  </w:footnote>
  <w:footnote w:type="continuationSeparator" w:id="0">
    <w:p w14:paraId="4BE887A3" w14:textId="77777777" w:rsidR="000943AC" w:rsidRDefault="00094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3388D" w14:textId="77777777" w:rsidR="00E720CF" w:rsidRDefault="00E720CF">
    <w:pPr>
      <w:pStyle w:val="Corpodetexto"/>
      <w:spacing w:line="14" w:lineRule="auto"/>
      <w:rPr>
        <w:sz w:val="20"/>
      </w:rPr>
    </w:pPr>
    <w:r>
      <w:rPr>
        <w:noProof/>
        <w:lang w:val="pt-BR" w:eastAsia="pt-BR"/>
      </w:rPr>
      <mc:AlternateContent>
        <mc:Choice Requires="wps">
          <w:drawing>
            <wp:anchor distT="0" distB="0" distL="0" distR="0" simplePos="0" relativeHeight="487153664" behindDoc="1" locked="0" layoutInCell="1" allowOverlap="1" wp14:anchorId="0B9D0800" wp14:editId="2248A31F">
              <wp:simplePos x="0" y="0"/>
              <wp:positionH relativeFrom="page">
                <wp:posOffset>5400675</wp:posOffset>
              </wp:positionH>
              <wp:positionV relativeFrom="page">
                <wp:posOffset>285750</wp:posOffset>
              </wp:positionV>
              <wp:extent cx="1456690" cy="1905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190500"/>
                      </a:xfrm>
                      <a:prstGeom prst="rect">
                        <a:avLst/>
                      </a:prstGeom>
                    </wps:spPr>
                    <wps:txbx>
                      <w:txbxContent>
                        <w:p w14:paraId="392944C8" w14:textId="10D5226E" w:rsidR="00E720CF" w:rsidRDefault="00E720CF">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sidR="00785307">
                            <w:rPr>
                              <w:b/>
                              <w:sz w:val="18"/>
                            </w:rPr>
                            <w:t>43</w:t>
                          </w:r>
                          <w:r>
                            <w:rPr>
                              <w:b/>
                              <w:spacing w:val="-2"/>
                              <w:sz w:val="18"/>
                            </w:rPr>
                            <w:t>/2025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B9D0800" id="_x0000_t202" coordsize="21600,21600" o:spt="202" path="m,l,21600r21600,l21600,xe">
              <v:stroke joinstyle="miter"/>
              <v:path gradientshapeok="t" o:connecttype="rect"/>
            </v:shapetype>
            <v:shape id="Textbox 2" o:spid="_x0000_s1026" type="#_x0000_t202" style="position:absolute;margin-left:425.25pt;margin-top:22.5pt;width:114.7pt;height:15pt;z-index:-1616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" filled="f" stroked="f">
              <v:path arrowok="t"/>
              <v:textbox inset="0,0,0,0">
                <w:txbxContent>
                  <w:p w14:paraId="392944C8" w14:textId="10D5226E" w:rsidR="00E720CF" w:rsidRDefault="00E720CF">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sidR="00785307">
                      <w:rPr>
                        <w:b/>
                        <w:sz w:val="18"/>
                      </w:rPr>
                      <w:t>43</w:t>
                    </w:r>
                    <w:r>
                      <w:rPr>
                        <w:b/>
                        <w:spacing w:val="-2"/>
                        <w:sz w:val="18"/>
                      </w:rPr>
                      <w:t>/2025</w:t>
                    </w:r>
                  </w:p>
                </w:txbxContent>
              </v:textbox>
              <w10:wrap anchorx="page" anchory="page"/>
            </v:shape>
          </w:pict>
        </mc:Fallback>
      </mc:AlternateContent>
    </w:r>
    <w:r>
      <w:rPr>
        <w:noProof/>
        <w:lang w:val="pt-BR" w:eastAsia="pt-BR"/>
      </w:rPr>
      <mc:AlternateContent>
        <mc:Choice Requires="wps">
          <w:drawing>
            <wp:anchor distT="0" distB="0" distL="0" distR="0" simplePos="0" relativeHeight="487153152" behindDoc="1" locked="0" layoutInCell="1" allowOverlap="1" wp14:anchorId="57A69BCD" wp14:editId="2DB3E283">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66F384A5" w14:textId="77777777" w:rsidR="00E720CF" w:rsidRDefault="00E720CF">
                          <w:pPr>
                            <w:spacing w:before="12"/>
                            <w:ind w:left="20"/>
                            <w:rPr>
                              <w:b/>
                              <w:sz w:val="18"/>
                            </w:rPr>
                          </w:pPr>
                          <w:r>
                            <w:rPr>
                              <w:b/>
                              <w:sz w:val="18"/>
                            </w:rPr>
                            <w:t>UASG</w:t>
                          </w:r>
                          <w:r>
                            <w:rPr>
                              <w:b/>
                              <w:spacing w:val="-4"/>
                              <w:sz w:val="18"/>
                            </w:rPr>
                            <w:t xml:space="preserve"> </w:t>
                          </w:r>
                          <w:r>
                            <w:rPr>
                              <w:b/>
                              <w:spacing w:val="-2"/>
                              <w:sz w:val="18"/>
                            </w:rPr>
                            <w:t>930456</w:t>
                          </w:r>
                        </w:p>
                      </w:txbxContent>
                    </wps:txbx>
                    <wps:bodyPr wrap="square" lIns="0" tIns="0" rIns="0" bIns="0" rtlCol="0">
                      <a:noAutofit/>
                    </wps:bodyPr>
                  </wps:wsp>
                </a:graphicData>
              </a:graphic>
            </wp:anchor>
          </w:drawing>
        </mc:Choice>
        <mc:Fallback>
          <w:pict>
            <v:shape w14:anchorId="57A69BCD" id="Textbox 1" o:spid="_x0000_s1027" type="#_x0000_t202" style="position:absolute;margin-left:55.7pt;margin-top:22.5pt;width:56.25pt;height:12pt;z-index:-1616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" filled="f" stroked="f">
              <v:path arrowok="t"/>
              <v:textbox inset="0,0,0,0">
                <w:txbxContent>
                  <w:p w14:paraId="66F384A5" w14:textId="77777777" w:rsidR="00E720CF" w:rsidRDefault="00E720CF">
                    <w:pPr>
                      <w:spacing w:before="12"/>
                      <w:ind w:left="20"/>
                      <w:rPr>
                        <w:b/>
                        <w:sz w:val="18"/>
                      </w:rPr>
                    </w:pPr>
                    <w:r>
                      <w:rPr>
                        <w:b/>
                        <w:sz w:val="18"/>
                      </w:rPr>
                      <w:t>UASG</w:t>
                    </w:r>
                    <w:r>
                      <w:rPr>
                        <w:b/>
                        <w:spacing w:val="-4"/>
                        <w:sz w:val="18"/>
                      </w:rPr>
                      <w:t xml:space="preserve"> </w:t>
                    </w:r>
                    <w:r>
                      <w:rPr>
                        <w:b/>
                        <w:spacing w:val="-2"/>
                        <w:sz w:val="18"/>
                      </w:rPr>
                      <w:t>930456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38A"/>
    <w:multiLevelType w:val="multilevel"/>
    <w:tmpl w:val="4ACCD744"/>
    <w:lvl w:ilvl="0">
      <w:start w:val="2"/>
      <w:numFmt w:val="decimal"/>
      <w:lvlText w:val="%1."/>
      <w:lvlJc w:val="left"/>
      <w:pPr>
        <w:ind w:left="180" w:hanging="180"/>
      </w:pPr>
      <w:rPr>
        <w:rFonts w:hint="default"/>
        <w:color w:val="auto"/>
        <w:spacing w:val="0"/>
        <w:w w:val="100"/>
        <w:lang w:val="pt-PT" w:eastAsia="en-US" w:bidi="ar-SA"/>
      </w:rPr>
    </w:lvl>
    <w:lvl w:ilvl="1">
      <w:start w:val="1"/>
      <w:numFmt w:val="decimal"/>
      <w:lvlText w:val="%1.%2."/>
      <w:lvlJc w:val="left"/>
      <w:pPr>
        <w:ind w:left="114" w:hanging="336"/>
      </w:pPr>
      <w:rPr>
        <w:rFonts w:hint="default"/>
        <w:b w:val="0"/>
        <w:color w:val="auto"/>
        <w:spacing w:val="0"/>
        <w:w w:val="100"/>
        <w:lang w:val="pt-PT" w:eastAsia="en-US" w:bidi="ar-SA"/>
      </w:rPr>
    </w:lvl>
    <w:lvl w:ilvl="2">
      <w:start w:val="1"/>
      <w:numFmt w:val="lowerLetter"/>
      <w:lvlText w:val="%3)"/>
      <w:lvlJc w:val="left"/>
      <w:pPr>
        <w:ind w:left="1164" w:hanging="336"/>
      </w:pPr>
      <w:rPr>
        <w:rFonts w:hint="default"/>
        <w:b w:val="0"/>
        <w:bCs w:val="0"/>
        <w:i w:val="0"/>
        <w:iCs w:val="0"/>
        <w:spacing w:val="0"/>
        <w:w w:val="100"/>
        <w:sz w:val="18"/>
        <w:szCs w:val="18"/>
        <w:lang w:val="pt-PT" w:eastAsia="en-US" w:bidi="ar-SA"/>
      </w:rPr>
    </w:lvl>
    <w:lvl w:ilvl="3">
      <w:start w:val="1"/>
      <w:numFmt w:val="decimal"/>
      <w:lvlText w:val="%1.%2.%3.%4."/>
      <w:lvlJc w:val="left"/>
      <w:pPr>
        <w:ind w:left="1989" w:hanging="675"/>
      </w:pPr>
      <w:rPr>
        <w:rFonts w:ascii="Times New Roman" w:eastAsia="Times New Roman" w:hAnsi="Times New Roman" w:cs="Times New Roman" w:hint="default"/>
        <w:b w:val="0"/>
        <w:bCs w:val="0"/>
        <w:i/>
        <w:iCs/>
        <w:color w:val="E64C3B"/>
        <w:spacing w:val="0"/>
        <w:w w:val="100"/>
        <w:sz w:val="18"/>
        <w:szCs w:val="18"/>
        <w:lang w:val="pt-PT" w:eastAsia="en-US" w:bidi="ar-SA"/>
      </w:rPr>
    </w:lvl>
    <w:lvl w:ilvl="4">
      <w:numFmt w:val="bullet"/>
      <w:lvlText w:val="•"/>
      <w:lvlJc w:val="left"/>
      <w:pPr>
        <w:ind w:left="1260" w:hanging="675"/>
      </w:pPr>
      <w:rPr>
        <w:rFonts w:hint="default"/>
        <w:lang w:val="pt-PT" w:eastAsia="en-US" w:bidi="ar-SA"/>
      </w:rPr>
    </w:lvl>
    <w:lvl w:ilvl="5">
      <w:numFmt w:val="bullet"/>
      <w:lvlText w:val="•"/>
      <w:lvlJc w:val="left"/>
      <w:pPr>
        <w:ind w:left="1980" w:hanging="675"/>
      </w:pPr>
      <w:rPr>
        <w:rFonts w:hint="default"/>
        <w:lang w:val="pt-PT" w:eastAsia="en-US" w:bidi="ar-SA"/>
      </w:rPr>
    </w:lvl>
    <w:lvl w:ilvl="6">
      <w:numFmt w:val="bullet"/>
      <w:lvlText w:val="•"/>
      <w:lvlJc w:val="left"/>
      <w:pPr>
        <w:ind w:left="3509" w:hanging="675"/>
      </w:pPr>
      <w:rPr>
        <w:rFonts w:hint="default"/>
        <w:lang w:val="pt-PT" w:eastAsia="en-US" w:bidi="ar-SA"/>
      </w:rPr>
    </w:lvl>
    <w:lvl w:ilvl="7">
      <w:numFmt w:val="bullet"/>
      <w:lvlText w:val="•"/>
      <w:lvlJc w:val="left"/>
      <w:pPr>
        <w:ind w:left="5038" w:hanging="675"/>
      </w:pPr>
      <w:rPr>
        <w:rFonts w:hint="default"/>
        <w:lang w:val="pt-PT" w:eastAsia="en-US" w:bidi="ar-SA"/>
      </w:rPr>
    </w:lvl>
    <w:lvl w:ilvl="8">
      <w:numFmt w:val="bullet"/>
      <w:lvlText w:val="•"/>
      <w:lvlJc w:val="left"/>
      <w:pPr>
        <w:ind w:left="6567" w:hanging="675"/>
      </w:pPr>
      <w:rPr>
        <w:rFonts w:hint="default"/>
        <w:lang w:val="pt-PT" w:eastAsia="en-US" w:bidi="ar-SA"/>
      </w:rPr>
    </w:lvl>
  </w:abstractNum>
  <w:abstractNum w:abstractNumId="1" w15:restartNumberingAfterBreak="0">
    <w:nsid w:val="062E4769"/>
    <w:multiLevelType w:val="hybridMultilevel"/>
    <w:tmpl w:val="97EA9328"/>
    <w:lvl w:ilvl="0" w:tplc="04160001">
      <w:start w:val="1"/>
      <w:numFmt w:val="bullet"/>
      <w:lvlText w:val=""/>
      <w:lvlJc w:val="left"/>
      <w:pPr>
        <w:ind w:left="720" w:hanging="360"/>
      </w:pPr>
      <w:rPr>
        <w:rFonts w:ascii="Symbol" w:hAnsi="Symbol" w:hint="default"/>
      </w:rPr>
    </w:lvl>
    <w:lvl w:ilvl="1" w:tplc="04160013">
      <w:start w:val="1"/>
      <w:numFmt w:val="upperRoman"/>
      <w:lvlText w:val="%2."/>
      <w:lvlJc w:val="right"/>
      <w:pPr>
        <w:ind w:left="1440" w:hanging="360"/>
      </w:pPr>
      <w:rPr>
        <w:rFonts w:hint="default"/>
      </w:rPr>
    </w:lvl>
    <w:lvl w:ilvl="2" w:tplc="04160005">
      <w:start w:val="1"/>
      <w:numFmt w:val="bullet"/>
      <w:lvlText w:val=""/>
      <w:lvlJc w:val="left"/>
      <w:pPr>
        <w:ind w:left="2160" w:hanging="360"/>
      </w:pPr>
      <w:rPr>
        <w:rFonts w:ascii="Wingdings" w:hAnsi="Wingdings" w:hint="default"/>
      </w:rPr>
    </w:lvl>
    <w:lvl w:ilvl="3" w:tplc="04160017">
      <w:start w:val="1"/>
      <w:numFmt w:val="lowerLetter"/>
      <w:lvlText w:val="%4)"/>
      <w:lvlJc w:val="left"/>
      <w:pPr>
        <w:ind w:left="2880" w:hanging="360"/>
      </w:pPr>
      <w:rPr>
        <w:rFont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7C2B9F"/>
    <w:multiLevelType w:val="hybridMultilevel"/>
    <w:tmpl w:val="6D4C75E8"/>
    <w:lvl w:ilvl="0" w:tplc="04160001">
      <w:start w:val="1"/>
      <w:numFmt w:val="bullet"/>
      <w:lvlText w:val=""/>
      <w:lvlJc w:val="left"/>
      <w:pPr>
        <w:ind w:left="720" w:hanging="360"/>
      </w:pPr>
      <w:rPr>
        <w:rFonts w:ascii="Symbol" w:hAnsi="Symbol" w:hint="default"/>
      </w:rPr>
    </w:lvl>
    <w:lvl w:ilvl="1" w:tplc="0416000F">
      <w:start w:val="1"/>
      <w:numFmt w:val="decimal"/>
      <w:lvlText w:val="%2."/>
      <w:lvlJc w:val="left"/>
      <w:pPr>
        <w:ind w:left="1440" w:hanging="360"/>
      </w:pPr>
      <w:rPr>
        <w:rFonts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947B3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AC274C3"/>
    <w:multiLevelType w:val="multilevel"/>
    <w:tmpl w:val="94AAA8F2"/>
    <w:lvl w:ilvl="0">
      <w:start w:val="4"/>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2"/>
      <w:numFmt w:val="decimal"/>
      <w:lvlText w:val="%1.%2.%3"/>
      <w:lvlJc w:val="left"/>
      <w:pPr>
        <w:ind w:left="1074" w:hanging="36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579" w:hanging="1080"/>
      </w:pPr>
      <w:rPr>
        <w:rFonts w:hint="default"/>
      </w:rPr>
    </w:lvl>
    <w:lvl w:ilvl="8">
      <w:start w:val="1"/>
      <w:numFmt w:val="decimal"/>
      <w:lvlText w:val="%1.%2.%3.%4.%5.%6.%7.%8.%9"/>
      <w:lvlJc w:val="left"/>
      <w:pPr>
        <w:ind w:left="4296" w:hanging="1440"/>
      </w:pPr>
      <w:rPr>
        <w:rFonts w:hint="default"/>
      </w:rPr>
    </w:lvl>
  </w:abstractNum>
  <w:abstractNum w:abstractNumId="5" w15:restartNumberingAfterBreak="0">
    <w:nsid w:val="0B9D47A0"/>
    <w:multiLevelType w:val="hybridMultilevel"/>
    <w:tmpl w:val="EF6246FA"/>
    <w:lvl w:ilvl="0" w:tplc="699E7166">
      <w:start w:val="1"/>
      <w:numFmt w:val="upperRoman"/>
      <w:lvlText w:val="%1)"/>
      <w:lvlJc w:val="left"/>
      <w:pPr>
        <w:ind w:left="278" w:hanging="165"/>
      </w:pPr>
      <w:rPr>
        <w:rFonts w:ascii="Times New Roman" w:eastAsia="Times New Roman" w:hAnsi="Times New Roman" w:cs="Times New Roman" w:hint="default"/>
        <w:b w:val="0"/>
        <w:bCs w:val="0"/>
        <w:i w:val="0"/>
        <w:iCs w:val="0"/>
        <w:spacing w:val="0"/>
        <w:w w:val="100"/>
        <w:sz w:val="18"/>
        <w:szCs w:val="18"/>
        <w:lang w:val="pt-PT" w:eastAsia="en-US" w:bidi="ar-SA"/>
      </w:rPr>
    </w:lvl>
    <w:lvl w:ilvl="1" w:tplc="C9B25444">
      <w:numFmt w:val="bullet"/>
      <w:lvlText w:val="•"/>
      <w:lvlJc w:val="left"/>
      <w:pPr>
        <w:ind w:left="1214" w:hanging="165"/>
      </w:pPr>
      <w:rPr>
        <w:rFonts w:hint="default"/>
        <w:lang w:val="pt-PT" w:eastAsia="en-US" w:bidi="ar-SA"/>
      </w:rPr>
    </w:lvl>
    <w:lvl w:ilvl="2" w:tplc="24E00654">
      <w:numFmt w:val="bullet"/>
      <w:lvlText w:val="•"/>
      <w:lvlJc w:val="left"/>
      <w:pPr>
        <w:ind w:left="2149" w:hanging="165"/>
      </w:pPr>
      <w:rPr>
        <w:rFonts w:hint="default"/>
        <w:lang w:val="pt-PT" w:eastAsia="en-US" w:bidi="ar-SA"/>
      </w:rPr>
    </w:lvl>
    <w:lvl w:ilvl="3" w:tplc="139A5E6C">
      <w:numFmt w:val="bullet"/>
      <w:lvlText w:val="•"/>
      <w:lvlJc w:val="left"/>
      <w:pPr>
        <w:ind w:left="3083" w:hanging="165"/>
      </w:pPr>
      <w:rPr>
        <w:rFonts w:hint="default"/>
        <w:lang w:val="pt-PT" w:eastAsia="en-US" w:bidi="ar-SA"/>
      </w:rPr>
    </w:lvl>
    <w:lvl w:ilvl="4" w:tplc="BA0E501C">
      <w:numFmt w:val="bullet"/>
      <w:lvlText w:val="•"/>
      <w:lvlJc w:val="left"/>
      <w:pPr>
        <w:ind w:left="4018" w:hanging="165"/>
      </w:pPr>
      <w:rPr>
        <w:rFonts w:hint="default"/>
        <w:lang w:val="pt-PT" w:eastAsia="en-US" w:bidi="ar-SA"/>
      </w:rPr>
    </w:lvl>
    <w:lvl w:ilvl="5" w:tplc="995AB13E">
      <w:numFmt w:val="bullet"/>
      <w:lvlText w:val="•"/>
      <w:lvlJc w:val="left"/>
      <w:pPr>
        <w:ind w:left="4952" w:hanging="165"/>
      </w:pPr>
      <w:rPr>
        <w:rFonts w:hint="default"/>
        <w:lang w:val="pt-PT" w:eastAsia="en-US" w:bidi="ar-SA"/>
      </w:rPr>
    </w:lvl>
    <w:lvl w:ilvl="6" w:tplc="1A769A22">
      <w:numFmt w:val="bullet"/>
      <w:lvlText w:val="•"/>
      <w:lvlJc w:val="left"/>
      <w:pPr>
        <w:ind w:left="5887" w:hanging="165"/>
      </w:pPr>
      <w:rPr>
        <w:rFonts w:hint="default"/>
        <w:lang w:val="pt-PT" w:eastAsia="en-US" w:bidi="ar-SA"/>
      </w:rPr>
    </w:lvl>
    <w:lvl w:ilvl="7" w:tplc="A52C2F80">
      <w:numFmt w:val="bullet"/>
      <w:lvlText w:val="•"/>
      <w:lvlJc w:val="left"/>
      <w:pPr>
        <w:ind w:left="6821" w:hanging="165"/>
      </w:pPr>
      <w:rPr>
        <w:rFonts w:hint="default"/>
        <w:lang w:val="pt-PT" w:eastAsia="en-US" w:bidi="ar-SA"/>
      </w:rPr>
    </w:lvl>
    <w:lvl w:ilvl="8" w:tplc="AB9050C6">
      <w:numFmt w:val="bullet"/>
      <w:lvlText w:val="•"/>
      <w:lvlJc w:val="left"/>
      <w:pPr>
        <w:ind w:left="7756" w:hanging="165"/>
      </w:pPr>
      <w:rPr>
        <w:rFonts w:hint="default"/>
        <w:lang w:val="pt-PT" w:eastAsia="en-US" w:bidi="ar-SA"/>
      </w:rPr>
    </w:lvl>
  </w:abstractNum>
  <w:abstractNum w:abstractNumId="6" w15:restartNumberingAfterBreak="0">
    <w:nsid w:val="0ECC5E94"/>
    <w:multiLevelType w:val="multilevel"/>
    <w:tmpl w:val="7F7E728A"/>
    <w:lvl w:ilvl="0">
      <w:start w:val="9"/>
      <w:numFmt w:val="decimal"/>
      <w:lvlText w:val="%1"/>
      <w:lvlJc w:val="left"/>
      <w:pPr>
        <w:ind w:left="114" w:hanging="362"/>
      </w:pPr>
      <w:rPr>
        <w:rFonts w:hint="default"/>
        <w:lang w:val="pt-PT" w:eastAsia="en-US" w:bidi="ar-SA"/>
      </w:rPr>
    </w:lvl>
    <w:lvl w:ilvl="1">
      <w:start w:val="4"/>
      <w:numFmt w:val="decimal"/>
      <w:lvlText w:val="%1.%2."/>
      <w:lvlJc w:val="left"/>
      <w:pPr>
        <w:ind w:left="114" w:hanging="362"/>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0"/>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699" w:hanging="460"/>
      </w:pPr>
      <w:rPr>
        <w:rFonts w:hint="default"/>
        <w:lang w:val="pt-PT" w:eastAsia="en-US" w:bidi="ar-SA"/>
      </w:rPr>
    </w:lvl>
    <w:lvl w:ilvl="4">
      <w:numFmt w:val="bullet"/>
      <w:lvlText w:val="•"/>
      <w:lvlJc w:val="left"/>
      <w:pPr>
        <w:ind w:left="3688" w:hanging="460"/>
      </w:pPr>
      <w:rPr>
        <w:rFonts w:hint="default"/>
        <w:lang w:val="pt-PT" w:eastAsia="en-US" w:bidi="ar-SA"/>
      </w:rPr>
    </w:lvl>
    <w:lvl w:ilvl="5">
      <w:numFmt w:val="bullet"/>
      <w:lvlText w:val="•"/>
      <w:lvlJc w:val="left"/>
      <w:pPr>
        <w:ind w:left="4678" w:hanging="460"/>
      </w:pPr>
      <w:rPr>
        <w:rFonts w:hint="default"/>
        <w:lang w:val="pt-PT" w:eastAsia="en-US" w:bidi="ar-SA"/>
      </w:rPr>
    </w:lvl>
    <w:lvl w:ilvl="6">
      <w:numFmt w:val="bullet"/>
      <w:lvlText w:val="•"/>
      <w:lvlJc w:val="left"/>
      <w:pPr>
        <w:ind w:left="5667" w:hanging="460"/>
      </w:pPr>
      <w:rPr>
        <w:rFonts w:hint="default"/>
        <w:lang w:val="pt-PT" w:eastAsia="en-US" w:bidi="ar-SA"/>
      </w:rPr>
    </w:lvl>
    <w:lvl w:ilvl="7">
      <w:numFmt w:val="bullet"/>
      <w:lvlText w:val="•"/>
      <w:lvlJc w:val="left"/>
      <w:pPr>
        <w:ind w:left="6657" w:hanging="460"/>
      </w:pPr>
      <w:rPr>
        <w:rFonts w:hint="default"/>
        <w:lang w:val="pt-PT" w:eastAsia="en-US" w:bidi="ar-SA"/>
      </w:rPr>
    </w:lvl>
    <w:lvl w:ilvl="8">
      <w:numFmt w:val="bullet"/>
      <w:lvlText w:val="•"/>
      <w:lvlJc w:val="left"/>
      <w:pPr>
        <w:ind w:left="7646" w:hanging="460"/>
      </w:pPr>
      <w:rPr>
        <w:rFonts w:hint="default"/>
        <w:lang w:val="pt-PT" w:eastAsia="en-US" w:bidi="ar-SA"/>
      </w:rPr>
    </w:lvl>
  </w:abstractNum>
  <w:abstractNum w:abstractNumId="7" w15:restartNumberingAfterBreak="0">
    <w:nsid w:val="108D310B"/>
    <w:multiLevelType w:val="hybridMultilevel"/>
    <w:tmpl w:val="798090A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3BD7B1E"/>
    <w:multiLevelType w:val="multilevel"/>
    <w:tmpl w:val="36D283BC"/>
    <w:lvl w:ilvl="0">
      <w:start w:val="5"/>
      <w:numFmt w:val="decimal"/>
      <w:lvlText w:val="%1"/>
      <w:lvlJc w:val="left"/>
      <w:pPr>
        <w:ind w:left="360" w:hanging="360"/>
      </w:pPr>
      <w:rPr>
        <w:rFonts w:hint="default"/>
      </w:rPr>
    </w:lvl>
    <w:lvl w:ilvl="1">
      <w:start w:val="1"/>
      <w:numFmt w:val="decimal"/>
      <w:lvlText w:val="%1.%2"/>
      <w:lvlJc w:val="left"/>
      <w:pPr>
        <w:ind w:left="774" w:hanging="360"/>
      </w:pPr>
      <w:rPr>
        <w:rFonts w:hint="default"/>
      </w:rPr>
    </w:lvl>
    <w:lvl w:ilvl="2">
      <w:start w:val="2"/>
      <w:numFmt w:val="decimal"/>
      <w:lvlText w:val="%1.%2.%3"/>
      <w:lvlJc w:val="left"/>
      <w:pPr>
        <w:ind w:left="1188" w:hanging="360"/>
      </w:pPr>
      <w:rPr>
        <w:rFonts w:hint="default"/>
        <w:b w:val="0"/>
        <w:color w:val="auto"/>
      </w:rPr>
    </w:lvl>
    <w:lvl w:ilvl="3">
      <w:start w:val="1"/>
      <w:numFmt w:val="decimal"/>
      <w:lvlText w:val="%1.%2.%3.%4"/>
      <w:lvlJc w:val="left"/>
      <w:pPr>
        <w:ind w:left="1962" w:hanging="720"/>
      </w:pPr>
      <w:rPr>
        <w:rFonts w:hint="default"/>
      </w:rPr>
    </w:lvl>
    <w:lvl w:ilvl="4">
      <w:start w:val="1"/>
      <w:numFmt w:val="decimal"/>
      <w:lvlText w:val="%1.%2.%3.%4.%5"/>
      <w:lvlJc w:val="left"/>
      <w:pPr>
        <w:ind w:left="2376" w:hanging="720"/>
      </w:pPr>
      <w:rPr>
        <w:rFonts w:hint="default"/>
      </w:rPr>
    </w:lvl>
    <w:lvl w:ilvl="5">
      <w:start w:val="1"/>
      <w:numFmt w:val="decimal"/>
      <w:lvlText w:val="%1.%2.%3.%4.%5.%6"/>
      <w:lvlJc w:val="left"/>
      <w:pPr>
        <w:ind w:left="3150" w:hanging="1080"/>
      </w:pPr>
      <w:rPr>
        <w:rFonts w:hint="default"/>
      </w:rPr>
    </w:lvl>
    <w:lvl w:ilvl="6">
      <w:start w:val="1"/>
      <w:numFmt w:val="decimal"/>
      <w:lvlText w:val="%1.%2.%3.%4.%5.%6.%7"/>
      <w:lvlJc w:val="left"/>
      <w:pPr>
        <w:ind w:left="3564" w:hanging="1080"/>
      </w:pPr>
      <w:rPr>
        <w:rFonts w:hint="default"/>
      </w:rPr>
    </w:lvl>
    <w:lvl w:ilvl="7">
      <w:start w:val="1"/>
      <w:numFmt w:val="decimal"/>
      <w:lvlText w:val="%1.%2.%3.%4.%5.%6.%7.%8"/>
      <w:lvlJc w:val="left"/>
      <w:pPr>
        <w:ind w:left="3978" w:hanging="1080"/>
      </w:pPr>
      <w:rPr>
        <w:rFonts w:hint="default"/>
      </w:rPr>
    </w:lvl>
    <w:lvl w:ilvl="8">
      <w:start w:val="1"/>
      <w:numFmt w:val="decimal"/>
      <w:lvlText w:val="%1.%2.%3.%4.%5.%6.%7.%8.%9"/>
      <w:lvlJc w:val="left"/>
      <w:pPr>
        <w:ind w:left="4752" w:hanging="1440"/>
      </w:pPr>
      <w:rPr>
        <w:rFonts w:hint="default"/>
      </w:rPr>
    </w:lvl>
  </w:abstractNum>
  <w:abstractNum w:abstractNumId="9" w15:restartNumberingAfterBreak="0">
    <w:nsid w:val="14830CBA"/>
    <w:multiLevelType w:val="multilevel"/>
    <w:tmpl w:val="50A085DA"/>
    <w:lvl w:ilvl="0">
      <w:start w:val="1"/>
      <w:numFmt w:val="decimal"/>
      <w:lvlText w:val="%1"/>
      <w:lvlJc w:val="left"/>
      <w:pPr>
        <w:ind w:left="114" w:hanging="347"/>
      </w:pPr>
      <w:rPr>
        <w:rFonts w:hint="default"/>
        <w:lang w:val="pt-PT" w:eastAsia="en-US" w:bidi="ar-SA"/>
      </w:rPr>
    </w:lvl>
    <w:lvl w:ilvl="1">
      <w:start w:val="1"/>
      <w:numFmt w:val="decimal"/>
      <w:lvlText w:val="%1.%2."/>
      <w:lvlJc w:val="left"/>
      <w:pPr>
        <w:ind w:left="114" w:hanging="347"/>
      </w:pPr>
      <w:rPr>
        <w:rFonts w:ascii="Times New Roman" w:eastAsia="Times New Roman" w:hAnsi="Times New Roman" w:cs="Times New Roman" w:hint="default"/>
        <w:b w:val="0"/>
        <w:bCs w:val="0"/>
        <w:i w:val="0"/>
        <w:iCs w:val="0"/>
        <w:color w:val="auto"/>
        <w:spacing w:val="0"/>
        <w:w w:val="100"/>
        <w:sz w:val="18"/>
        <w:szCs w:val="18"/>
        <w:lang w:val="pt-PT" w:eastAsia="en-US" w:bidi="ar-SA"/>
      </w:rPr>
    </w:lvl>
    <w:lvl w:ilvl="2">
      <w:start w:val="1"/>
      <w:numFmt w:val="decimal"/>
      <w:lvlText w:val="%1.%2.%3."/>
      <w:lvlJc w:val="left"/>
      <w:pPr>
        <w:ind w:left="1170" w:hanging="456"/>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56" w:hanging="456"/>
      </w:pPr>
      <w:rPr>
        <w:rFonts w:hint="default"/>
        <w:lang w:val="pt-PT" w:eastAsia="en-US" w:bidi="ar-SA"/>
      </w:rPr>
    </w:lvl>
    <w:lvl w:ilvl="4">
      <w:numFmt w:val="bullet"/>
      <w:lvlText w:val="•"/>
      <w:lvlJc w:val="left"/>
      <w:pPr>
        <w:ind w:left="3995" w:hanging="456"/>
      </w:pPr>
      <w:rPr>
        <w:rFonts w:hint="default"/>
        <w:lang w:val="pt-PT" w:eastAsia="en-US" w:bidi="ar-SA"/>
      </w:rPr>
    </w:lvl>
    <w:lvl w:ilvl="5">
      <w:numFmt w:val="bullet"/>
      <w:lvlText w:val="•"/>
      <w:lvlJc w:val="left"/>
      <w:pPr>
        <w:ind w:left="4933" w:hanging="456"/>
      </w:pPr>
      <w:rPr>
        <w:rFonts w:hint="default"/>
        <w:lang w:val="pt-PT" w:eastAsia="en-US" w:bidi="ar-SA"/>
      </w:rPr>
    </w:lvl>
    <w:lvl w:ilvl="6">
      <w:numFmt w:val="bullet"/>
      <w:lvlText w:val="•"/>
      <w:lvlJc w:val="left"/>
      <w:pPr>
        <w:ind w:left="5872" w:hanging="456"/>
      </w:pPr>
      <w:rPr>
        <w:rFonts w:hint="default"/>
        <w:lang w:val="pt-PT" w:eastAsia="en-US" w:bidi="ar-SA"/>
      </w:rPr>
    </w:lvl>
    <w:lvl w:ilvl="7">
      <w:numFmt w:val="bullet"/>
      <w:lvlText w:val="•"/>
      <w:lvlJc w:val="left"/>
      <w:pPr>
        <w:ind w:left="6810" w:hanging="456"/>
      </w:pPr>
      <w:rPr>
        <w:rFonts w:hint="default"/>
        <w:lang w:val="pt-PT" w:eastAsia="en-US" w:bidi="ar-SA"/>
      </w:rPr>
    </w:lvl>
    <w:lvl w:ilvl="8">
      <w:numFmt w:val="bullet"/>
      <w:lvlText w:val="•"/>
      <w:lvlJc w:val="left"/>
      <w:pPr>
        <w:ind w:left="7748" w:hanging="456"/>
      </w:pPr>
      <w:rPr>
        <w:rFonts w:hint="default"/>
        <w:lang w:val="pt-PT" w:eastAsia="en-US" w:bidi="ar-SA"/>
      </w:rPr>
    </w:lvl>
  </w:abstractNum>
  <w:abstractNum w:abstractNumId="10" w15:restartNumberingAfterBreak="0">
    <w:nsid w:val="17567362"/>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11" w15:restartNumberingAfterBreak="0">
    <w:nsid w:val="19796C46"/>
    <w:multiLevelType w:val="hybridMultilevel"/>
    <w:tmpl w:val="1B3878CA"/>
    <w:lvl w:ilvl="0" w:tplc="04160001">
      <w:start w:val="1"/>
      <w:numFmt w:val="bullet"/>
      <w:lvlText w:val=""/>
      <w:lvlJc w:val="left"/>
      <w:pPr>
        <w:ind w:left="823" w:hanging="360"/>
      </w:pPr>
      <w:rPr>
        <w:rFonts w:ascii="Symbol" w:hAnsi="Symbol" w:hint="default"/>
      </w:rPr>
    </w:lvl>
    <w:lvl w:ilvl="1" w:tplc="04160003" w:tentative="1">
      <w:start w:val="1"/>
      <w:numFmt w:val="bullet"/>
      <w:lvlText w:val="o"/>
      <w:lvlJc w:val="left"/>
      <w:pPr>
        <w:ind w:left="1543" w:hanging="360"/>
      </w:pPr>
      <w:rPr>
        <w:rFonts w:ascii="Courier New" w:hAnsi="Courier New" w:cs="Courier New" w:hint="default"/>
      </w:rPr>
    </w:lvl>
    <w:lvl w:ilvl="2" w:tplc="04160005" w:tentative="1">
      <w:start w:val="1"/>
      <w:numFmt w:val="bullet"/>
      <w:lvlText w:val=""/>
      <w:lvlJc w:val="left"/>
      <w:pPr>
        <w:ind w:left="2263" w:hanging="360"/>
      </w:pPr>
      <w:rPr>
        <w:rFonts w:ascii="Wingdings" w:hAnsi="Wingdings" w:hint="default"/>
      </w:rPr>
    </w:lvl>
    <w:lvl w:ilvl="3" w:tplc="04160001" w:tentative="1">
      <w:start w:val="1"/>
      <w:numFmt w:val="bullet"/>
      <w:lvlText w:val=""/>
      <w:lvlJc w:val="left"/>
      <w:pPr>
        <w:ind w:left="2983" w:hanging="360"/>
      </w:pPr>
      <w:rPr>
        <w:rFonts w:ascii="Symbol" w:hAnsi="Symbol" w:hint="default"/>
      </w:rPr>
    </w:lvl>
    <w:lvl w:ilvl="4" w:tplc="04160003" w:tentative="1">
      <w:start w:val="1"/>
      <w:numFmt w:val="bullet"/>
      <w:lvlText w:val="o"/>
      <w:lvlJc w:val="left"/>
      <w:pPr>
        <w:ind w:left="3703" w:hanging="360"/>
      </w:pPr>
      <w:rPr>
        <w:rFonts w:ascii="Courier New" w:hAnsi="Courier New" w:cs="Courier New" w:hint="default"/>
      </w:rPr>
    </w:lvl>
    <w:lvl w:ilvl="5" w:tplc="04160005" w:tentative="1">
      <w:start w:val="1"/>
      <w:numFmt w:val="bullet"/>
      <w:lvlText w:val=""/>
      <w:lvlJc w:val="left"/>
      <w:pPr>
        <w:ind w:left="4423" w:hanging="360"/>
      </w:pPr>
      <w:rPr>
        <w:rFonts w:ascii="Wingdings" w:hAnsi="Wingdings" w:hint="default"/>
      </w:rPr>
    </w:lvl>
    <w:lvl w:ilvl="6" w:tplc="04160001" w:tentative="1">
      <w:start w:val="1"/>
      <w:numFmt w:val="bullet"/>
      <w:lvlText w:val=""/>
      <w:lvlJc w:val="left"/>
      <w:pPr>
        <w:ind w:left="5143" w:hanging="360"/>
      </w:pPr>
      <w:rPr>
        <w:rFonts w:ascii="Symbol" w:hAnsi="Symbol" w:hint="default"/>
      </w:rPr>
    </w:lvl>
    <w:lvl w:ilvl="7" w:tplc="04160003" w:tentative="1">
      <w:start w:val="1"/>
      <w:numFmt w:val="bullet"/>
      <w:lvlText w:val="o"/>
      <w:lvlJc w:val="left"/>
      <w:pPr>
        <w:ind w:left="5863" w:hanging="360"/>
      </w:pPr>
      <w:rPr>
        <w:rFonts w:ascii="Courier New" w:hAnsi="Courier New" w:cs="Courier New" w:hint="default"/>
      </w:rPr>
    </w:lvl>
    <w:lvl w:ilvl="8" w:tplc="04160005" w:tentative="1">
      <w:start w:val="1"/>
      <w:numFmt w:val="bullet"/>
      <w:lvlText w:val=""/>
      <w:lvlJc w:val="left"/>
      <w:pPr>
        <w:ind w:left="6583" w:hanging="360"/>
      </w:pPr>
      <w:rPr>
        <w:rFonts w:ascii="Wingdings" w:hAnsi="Wingdings" w:hint="default"/>
      </w:rPr>
    </w:lvl>
  </w:abstractNum>
  <w:abstractNum w:abstractNumId="12" w15:restartNumberingAfterBreak="0">
    <w:nsid w:val="198E197D"/>
    <w:multiLevelType w:val="multilevel"/>
    <w:tmpl w:val="50A085DA"/>
    <w:lvl w:ilvl="0">
      <w:start w:val="1"/>
      <w:numFmt w:val="decimal"/>
      <w:lvlText w:val="%1"/>
      <w:lvlJc w:val="left"/>
      <w:pPr>
        <w:ind w:left="114" w:hanging="347"/>
      </w:pPr>
      <w:rPr>
        <w:rFonts w:hint="default"/>
        <w:lang w:val="pt-PT" w:eastAsia="en-US" w:bidi="ar-SA"/>
      </w:rPr>
    </w:lvl>
    <w:lvl w:ilvl="1">
      <w:start w:val="1"/>
      <w:numFmt w:val="decimal"/>
      <w:lvlText w:val="%1.%2."/>
      <w:lvlJc w:val="left"/>
      <w:pPr>
        <w:ind w:left="114" w:hanging="347"/>
      </w:pPr>
      <w:rPr>
        <w:rFonts w:ascii="Times New Roman" w:eastAsia="Times New Roman" w:hAnsi="Times New Roman" w:cs="Times New Roman" w:hint="default"/>
        <w:b w:val="0"/>
        <w:bCs w:val="0"/>
        <w:i w:val="0"/>
        <w:iCs w:val="0"/>
        <w:color w:val="auto"/>
        <w:spacing w:val="0"/>
        <w:w w:val="100"/>
        <w:sz w:val="18"/>
        <w:szCs w:val="18"/>
        <w:lang w:val="pt-PT" w:eastAsia="en-US" w:bidi="ar-SA"/>
      </w:rPr>
    </w:lvl>
    <w:lvl w:ilvl="2">
      <w:start w:val="1"/>
      <w:numFmt w:val="decimal"/>
      <w:lvlText w:val="%1.%2.%3."/>
      <w:lvlJc w:val="left"/>
      <w:pPr>
        <w:ind w:left="1170" w:hanging="456"/>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56" w:hanging="456"/>
      </w:pPr>
      <w:rPr>
        <w:rFonts w:hint="default"/>
        <w:lang w:val="pt-PT" w:eastAsia="en-US" w:bidi="ar-SA"/>
      </w:rPr>
    </w:lvl>
    <w:lvl w:ilvl="4">
      <w:numFmt w:val="bullet"/>
      <w:lvlText w:val="•"/>
      <w:lvlJc w:val="left"/>
      <w:pPr>
        <w:ind w:left="3995" w:hanging="456"/>
      </w:pPr>
      <w:rPr>
        <w:rFonts w:hint="default"/>
        <w:lang w:val="pt-PT" w:eastAsia="en-US" w:bidi="ar-SA"/>
      </w:rPr>
    </w:lvl>
    <w:lvl w:ilvl="5">
      <w:numFmt w:val="bullet"/>
      <w:lvlText w:val="•"/>
      <w:lvlJc w:val="left"/>
      <w:pPr>
        <w:ind w:left="4933" w:hanging="456"/>
      </w:pPr>
      <w:rPr>
        <w:rFonts w:hint="default"/>
        <w:lang w:val="pt-PT" w:eastAsia="en-US" w:bidi="ar-SA"/>
      </w:rPr>
    </w:lvl>
    <w:lvl w:ilvl="6">
      <w:numFmt w:val="bullet"/>
      <w:lvlText w:val="•"/>
      <w:lvlJc w:val="left"/>
      <w:pPr>
        <w:ind w:left="5872" w:hanging="456"/>
      </w:pPr>
      <w:rPr>
        <w:rFonts w:hint="default"/>
        <w:lang w:val="pt-PT" w:eastAsia="en-US" w:bidi="ar-SA"/>
      </w:rPr>
    </w:lvl>
    <w:lvl w:ilvl="7">
      <w:numFmt w:val="bullet"/>
      <w:lvlText w:val="•"/>
      <w:lvlJc w:val="left"/>
      <w:pPr>
        <w:ind w:left="6810" w:hanging="456"/>
      </w:pPr>
      <w:rPr>
        <w:rFonts w:hint="default"/>
        <w:lang w:val="pt-PT" w:eastAsia="en-US" w:bidi="ar-SA"/>
      </w:rPr>
    </w:lvl>
    <w:lvl w:ilvl="8">
      <w:numFmt w:val="bullet"/>
      <w:lvlText w:val="•"/>
      <w:lvlJc w:val="left"/>
      <w:pPr>
        <w:ind w:left="7748" w:hanging="456"/>
      </w:pPr>
      <w:rPr>
        <w:rFonts w:hint="default"/>
        <w:lang w:val="pt-PT" w:eastAsia="en-US" w:bidi="ar-SA"/>
      </w:rPr>
    </w:lvl>
  </w:abstractNum>
  <w:abstractNum w:abstractNumId="13" w15:restartNumberingAfterBreak="0">
    <w:nsid w:val="1D5C100D"/>
    <w:multiLevelType w:val="multilevel"/>
    <w:tmpl w:val="E902756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AF629C"/>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15" w15:restartNumberingAfterBreak="0">
    <w:nsid w:val="22555CB8"/>
    <w:multiLevelType w:val="multilevel"/>
    <w:tmpl w:val="B1767D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3405C3"/>
    <w:multiLevelType w:val="hybridMultilevel"/>
    <w:tmpl w:val="56CC28C8"/>
    <w:lvl w:ilvl="0" w:tplc="04160001">
      <w:start w:val="1"/>
      <w:numFmt w:val="bullet"/>
      <w:lvlText w:val=""/>
      <w:lvlJc w:val="left"/>
      <w:pPr>
        <w:ind w:left="720" w:hanging="360"/>
      </w:pPr>
      <w:rPr>
        <w:rFonts w:ascii="Symbol" w:hAnsi="Symbol" w:hint="default"/>
      </w:rPr>
    </w:lvl>
    <w:lvl w:ilvl="1" w:tplc="04160013">
      <w:start w:val="1"/>
      <w:numFmt w:val="upperRoman"/>
      <w:lvlText w:val="%2."/>
      <w:lvlJc w:val="right"/>
      <w:pPr>
        <w:ind w:left="1440" w:hanging="360"/>
      </w:pPr>
      <w:rPr>
        <w:rFonts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96B2F79"/>
    <w:multiLevelType w:val="hybridMultilevel"/>
    <w:tmpl w:val="EF6246FA"/>
    <w:lvl w:ilvl="0" w:tplc="699E7166">
      <w:start w:val="1"/>
      <w:numFmt w:val="upperRoman"/>
      <w:lvlText w:val="%1)"/>
      <w:lvlJc w:val="left"/>
      <w:pPr>
        <w:ind w:left="278" w:hanging="165"/>
      </w:pPr>
      <w:rPr>
        <w:rFonts w:ascii="Times New Roman" w:eastAsia="Times New Roman" w:hAnsi="Times New Roman" w:cs="Times New Roman" w:hint="default"/>
        <w:b w:val="0"/>
        <w:bCs w:val="0"/>
        <w:i w:val="0"/>
        <w:iCs w:val="0"/>
        <w:spacing w:val="0"/>
        <w:w w:val="100"/>
        <w:sz w:val="18"/>
        <w:szCs w:val="18"/>
        <w:lang w:val="pt-PT" w:eastAsia="en-US" w:bidi="ar-SA"/>
      </w:rPr>
    </w:lvl>
    <w:lvl w:ilvl="1" w:tplc="C9B25444">
      <w:numFmt w:val="bullet"/>
      <w:lvlText w:val="•"/>
      <w:lvlJc w:val="left"/>
      <w:pPr>
        <w:ind w:left="1214" w:hanging="165"/>
      </w:pPr>
      <w:rPr>
        <w:rFonts w:hint="default"/>
        <w:lang w:val="pt-PT" w:eastAsia="en-US" w:bidi="ar-SA"/>
      </w:rPr>
    </w:lvl>
    <w:lvl w:ilvl="2" w:tplc="24E00654">
      <w:numFmt w:val="bullet"/>
      <w:pStyle w:val="Nvel3-R"/>
      <w:lvlText w:val="•"/>
      <w:lvlJc w:val="left"/>
      <w:pPr>
        <w:ind w:left="2149" w:hanging="165"/>
      </w:pPr>
      <w:rPr>
        <w:rFonts w:hint="default"/>
        <w:lang w:val="pt-PT" w:eastAsia="en-US" w:bidi="ar-SA"/>
      </w:rPr>
    </w:lvl>
    <w:lvl w:ilvl="3" w:tplc="139A5E6C">
      <w:numFmt w:val="bullet"/>
      <w:pStyle w:val="Nvel4-R"/>
      <w:lvlText w:val="•"/>
      <w:lvlJc w:val="left"/>
      <w:pPr>
        <w:ind w:left="3083" w:hanging="165"/>
      </w:pPr>
      <w:rPr>
        <w:rFonts w:hint="default"/>
        <w:lang w:val="pt-PT" w:eastAsia="en-US" w:bidi="ar-SA"/>
      </w:rPr>
    </w:lvl>
    <w:lvl w:ilvl="4" w:tplc="BA0E501C">
      <w:numFmt w:val="bullet"/>
      <w:lvlText w:val="•"/>
      <w:lvlJc w:val="left"/>
      <w:pPr>
        <w:ind w:left="4018" w:hanging="165"/>
      </w:pPr>
      <w:rPr>
        <w:rFonts w:hint="default"/>
        <w:lang w:val="pt-PT" w:eastAsia="en-US" w:bidi="ar-SA"/>
      </w:rPr>
    </w:lvl>
    <w:lvl w:ilvl="5" w:tplc="995AB13E">
      <w:numFmt w:val="bullet"/>
      <w:lvlText w:val="•"/>
      <w:lvlJc w:val="left"/>
      <w:pPr>
        <w:ind w:left="4952" w:hanging="165"/>
      </w:pPr>
      <w:rPr>
        <w:rFonts w:hint="default"/>
        <w:lang w:val="pt-PT" w:eastAsia="en-US" w:bidi="ar-SA"/>
      </w:rPr>
    </w:lvl>
    <w:lvl w:ilvl="6" w:tplc="1A769A22">
      <w:numFmt w:val="bullet"/>
      <w:lvlText w:val="•"/>
      <w:lvlJc w:val="left"/>
      <w:pPr>
        <w:ind w:left="5887" w:hanging="165"/>
      </w:pPr>
      <w:rPr>
        <w:rFonts w:hint="default"/>
        <w:lang w:val="pt-PT" w:eastAsia="en-US" w:bidi="ar-SA"/>
      </w:rPr>
    </w:lvl>
    <w:lvl w:ilvl="7" w:tplc="A52C2F80">
      <w:numFmt w:val="bullet"/>
      <w:lvlText w:val="•"/>
      <w:lvlJc w:val="left"/>
      <w:pPr>
        <w:ind w:left="6821" w:hanging="165"/>
      </w:pPr>
      <w:rPr>
        <w:rFonts w:hint="default"/>
        <w:lang w:val="pt-PT" w:eastAsia="en-US" w:bidi="ar-SA"/>
      </w:rPr>
    </w:lvl>
    <w:lvl w:ilvl="8" w:tplc="AB9050C6">
      <w:numFmt w:val="bullet"/>
      <w:lvlText w:val="•"/>
      <w:lvlJc w:val="left"/>
      <w:pPr>
        <w:ind w:left="7756" w:hanging="165"/>
      </w:pPr>
      <w:rPr>
        <w:rFonts w:hint="default"/>
        <w:lang w:val="pt-PT" w:eastAsia="en-US" w:bidi="ar-SA"/>
      </w:rPr>
    </w:lvl>
  </w:abstractNum>
  <w:abstractNum w:abstractNumId="18" w15:restartNumberingAfterBreak="0">
    <w:nsid w:val="2CB60C31"/>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19" w15:restartNumberingAfterBreak="0">
    <w:nsid w:val="308C274F"/>
    <w:multiLevelType w:val="multilevel"/>
    <w:tmpl w:val="9A6E0798"/>
    <w:lvl w:ilvl="0">
      <w:start w:val="7"/>
      <w:numFmt w:val="decimal"/>
      <w:lvlText w:val="%1."/>
      <w:lvlJc w:val="left"/>
      <w:pPr>
        <w:ind w:left="432" w:hanging="432"/>
      </w:pPr>
      <w:rPr>
        <w:rFonts w:hint="default"/>
      </w:rPr>
    </w:lvl>
    <w:lvl w:ilvl="1">
      <w:start w:val="2"/>
      <w:numFmt w:val="decimal"/>
      <w:lvlText w:val="%1.%2."/>
      <w:lvlJc w:val="left"/>
      <w:pPr>
        <w:ind w:left="612" w:hanging="432"/>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20" w15:restartNumberingAfterBreak="0">
    <w:nsid w:val="32B45604"/>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21" w15:restartNumberingAfterBreak="0">
    <w:nsid w:val="36F04563"/>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22" w15:restartNumberingAfterBreak="0">
    <w:nsid w:val="378A5D8A"/>
    <w:multiLevelType w:val="hybridMultilevel"/>
    <w:tmpl w:val="2F9239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8096966"/>
    <w:multiLevelType w:val="hybridMultilevel"/>
    <w:tmpl w:val="05DAE00C"/>
    <w:lvl w:ilvl="0" w:tplc="8278B28A">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24" w15:restartNumberingAfterBreak="0">
    <w:nsid w:val="3CBF3E80"/>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25" w15:restartNumberingAfterBreak="0">
    <w:nsid w:val="45714413"/>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26" w15:restartNumberingAfterBreak="0">
    <w:nsid w:val="4BD8711E"/>
    <w:multiLevelType w:val="multilevel"/>
    <w:tmpl w:val="03BA71AE"/>
    <w:lvl w:ilvl="0">
      <w:start w:val="8"/>
      <w:numFmt w:val="decimal"/>
      <w:lvlText w:val="%1."/>
      <w:lvlJc w:val="left"/>
      <w:pPr>
        <w:ind w:left="528" w:hanging="528"/>
      </w:pPr>
      <w:rPr>
        <w:rFonts w:hint="default"/>
      </w:rPr>
    </w:lvl>
    <w:lvl w:ilvl="1">
      <w:start w:val="35"/>
      <w:numFmt w:val="decimal"/>
      <w:lvlText w:val="%1.%2."/>
      <w:lvlJc w:val="left"/>
      <w:pPr>
        <w:ind w:left="708" w:hanging="528"/>
      </w:pPr>
      <w:rPr>
        <w:rFonts w:hint="default"/>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4C3148C9"/>
    <w:multiLevelType w:val="hybridMultilevel"/>
    <w:tmpl w:val="7AE63B84"/>
    <w:lvl w:ilvl="0" w:tplc="5D8C42BC">
      <w:start w:val="1"/>
      <w:numFmt w:val="decimal"/>
      <w:lvlText w:val="%1-"/>
      <w:lvlJc w:val="left"/>
      <w:pPr>
        <w:ind w:left="894" w:hanging="360"/>
      </w:pPr>
      <w:rPr>
        <w:rFonts w:hint="default"/>
      </w:rPr>
    </w:lvl>
    <w:lvl w:ilvl="1" w:tplc="04160019" w:tentative="1">
      <w:start w:val="1"/>
      <w:numFmt w:val="lowerLetter"/>
      <w:lvlText w:val="%2."/>
      <w:lvlJc w:val="left"/>
      <w:pPr>
        <w:ind w:left="1614" w:hanging="360"/>
      </w:pPr>
    </w:lvl>
    <w:lvl w:ilvl="2" w:tplc="0416001B" w:tentative="1">
      <w:start w:val="1"/>
      <w:numFmt w:val="lowerRoman"/>
      <w:lvlText w:val="%3."/>
      <w:lvlJc w:val="right"/>
      <w:pPr>
        <w:ind w:left="2334" w:hanging="180"/>
      </w:pPr>
    </w:lvl>
    <w:lvl w:ilvl="3" w:tplc="0416000F" w:tentative="1">
      <w:start w:val="1"/>
      <w:numFmt w:val="decimal"/>
      <w:lvlText w:val="%4."/>
      <w:lvlJc w:val="left"/>
      <w:pPr>
        <w:ind w:left="3054" w:hanging="360"/>
      </w:pPr>
    </w:lvl>
    <w:lvl w:ilvl="4" w:tplc="04160019" w:tentative="1">
      <w:start w:val="1"/>
      <w:numFmt w:val="lowerLetter"/>
      <w:lvlText w:val="%5."/>
      <w:lvlJc w:val="left"/>
      <w:pPr>
        <w:ind w:left="3774" w:hanging="360"/>
      </w:pPr>
    </w:lvl>
    <w:lvl w:ilvl="5" w:tplc="0416001B" w:tentative="1">
      <w:start w:val="1"/>
      <w:numFmt w:val="lowerRoman"/>
      <w:lvlText w:val="%6."/>
      <w:lvlJc w:val="right"/>
      <w:pPr>
        <w:ind w:left="4494" w:hanging="180"/>
      </w:pPr>
    </w:lvl>
    <w:lvl w:ilvl="6" w:tplc="0416000F" w:tentative="1">
      <w:start w:val="1"/>
      <w:numFmt w:val="decimal"/>
      <w:lvlText w:val="%7."/>
      <w:lvlJc w:val="left"/>
      <w:pPr>
        <w:ind w:left="5214" w:hanging="360"/>
      </w:pPr>
    </w:lvl>
    <w:lvl w:ilvl="7" w:tplc="04160019" w:tentative="1">
      <w:start w:val="1"/>
      <w:numFmt w:val="lowerLetter"/>
      <w:lvlText w:val="%8."/>
      <w:lvlJc w:val="left"/>
      <w:pPr>
        <w:ind w:left="5934" w:hanging="360"/>
      </w:pPr>
    </w:lvl>
    <w:lvl w:ilvl="8" w:tplc="0416001B" w:tentative="1">
      <w:start w:val="1"/>
      <w:numFmt w:val="lowerRoman"/>
      <w:lvlText w:val="%9."/>
      <w:lvlJc w:val="right"/>
      <w:pPr>
        <w:ind w:left="6654" w:hanging="180"/>
      </w:pPr>
    </w:lvl>
  </w:abstractNum>
  <w:abstractNum w:abstractNumId="28" w15:restartNumberingAfterBreak="0">
    <w:nsid w:val="50E823F6"/>
    <w:multiLevelType w:val="multilevel"/>
    <w:tmpl w:val="94AAA8F2"/>
    <w:lvl w:ilvl="0">
      <w:start w:val="4"/>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2"/>
      <w:numFmt w:val="decimal"/>
      <w:lvlText w:val="%1.%2.%3"/>
      <w:lvlJc w:val="left"/>
      <w:pPr>
        <w:ind w:left="1074" w:hanging="36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579" w:hanging="1080"/>
      </w:pPr>
      <w:rPr>
        <w:rFonts w:hint="default"/>
      </w:rPr>
    </w:lvl>
    <w:lvl w:ilvl="8">
      <w:start w:val="1"/>
      <w:numFmt w:val="decimal"/>
      <w:lvlText w:val="%1.%2.%3.%4.%5.%6.%7.%8.%9"/>
      <w:lvlJc w:val="left"/>
      <w:pPr>
        <w:ind w:left="4296" w:hanging="1440"/>
      </w:pPr>
      <w:rPr>
        <w:rFonts w:hint="default"/>
      </w:rPr>
    </w:lvl>
  </w:abstractNum>
  <w:abstractNum w:abstractNumId="29" w15:restartNumberingAfterBreak="0">
    <w:nsid w:val="52AD0E0C"/>
    <w:multiLevelType w:val="hybridMultilevel"/>
    <w:tmpl w:val="3FFE70C8"/>
    <w:lvl w:ilvl="0" w:tplc="4B9C27A0">
      <w:start w:val="1"/>
      <w:numFmt w:val="upperRoman"/>
      <w:lvlText w:val="%1)"/>
      <w:lvlJc w:val="left"/>
      <w:pPr>
        <w:ind w:left="278" w:hanging="165"/>
      </w:pPr>
      <w:rPr>
        <w:rFonts w:ascii="Times New Roman" w:eastAsia="Times New Roman" w:hAnsi="Times New Roman" w:cs="Times New Roman" w:hint="default"/>
        <w:b w:val="0"/>
        <w:bCs w:val="0"/>
        <w:i w:val="0"/>
        <w:iCs w:val="0"/>
        <w:spacing w:val="0"/>
        <w:w w:val="100"/>
        <w:sz w:val="18"/>
        <w:szCs w:val="18"/>
        <w:lang w:val="pt-PT" w:eastAsia="en-US" w:bidi="ar-SA"/>
      </w:rPr>
    </w:lvl>
    <w:lvl w:ilvl="1" w:tplc="898C2186">
      <w:numFmt w:val="bullet"/>
      <w:lvlText w:val="•"/>
      <w:lvlJc w:val="left"/>
      <w:pPr>
        <w:ind w:left="1214" w:hanging="165"/>
      </w:pPr>
      <w:rPr>
        <w:rFonts w:hint="default"/>
        <w:lang w:val="pt-PT" w:eastAsia="en-US" w:bidi="ar-SA"/>
      </w:rPr>
    </w:lvl>
    <w:lvl w:ilvl="2" w:tplc="9AC06854">
      <w:numFmt w:val="bullet"/>
      <w:lvlText w:val="•"/>
      <w:lvlJc w:val="left"/>
      <w:pPr>
        <w:ind w:left="2149" w:hanging="165"/>
      </w:pPr>
      <w:rPr>
        <w:rFonts w:hint="default"/>
        <w:lang w:val="pt-PT" w:eastAsia="en-US" w:bidi="ar-SA"/>
      </w:rPr>
    </w:lvl>
    <w:lvl w:ilvl="3" w:tplc="B4408F24">
      <w:numFmt w:val="bullet"/>
      <w:lvlText w:val="•"/>
      <w:lvlJc w:val="left"/>
      <w:pPr>
        <w:ind w:left="3083" w:hanging="165"/>
      </w:pPr>
      <w:rPr>
        <w:rFonts w:hint="default"/>
        <w:lang w:val="pt-PT" w:eastAsia="en-US" w:bidi="ar-SA"/>
      </w:rPr>
    </w:lvl>
    <w:lvl w:ilvl="4" w:tplc="F3AA5738">
      <w:numFmt w:val="bullet"/>
      <w:lvlText w:val="•"/>
      <w:lvlJc w:val="left"/>
      <w:pPr>
        <w:ind w:left="4018" w:hanging="165"/>
      </w:pPr>
      <w:rPr>
        <w:rFonts w:hint="default"/>
        <w:lang w:val="pt-PT" w:eastAsia="en-US" w:bidi="ar-SA"/>
      </w:rPr>
    </w:lvl>
    <w:lvl w:ilvl="5" w:tplc="79CC0234">
      <w:numFmt w:val="bullet"/>
      <w:lvlText w:val="•"/>
      <w:lvlJc w:val="left"/>
      <w:pPr>
        <w:ind w:left="4952" w:hanging="165"/>
      </w:pPr>
      <w:rPr>
        <w:rFonts w:hint="default"/>
        <w:lang w:val="pt-PT" w:eastAsia="en-US" w:bidi="ar-SA"/>
      </w:rPr>
    </w:lvl>
    <w:lvl w:ilvl="6" w:tplc="C0F400A6">
      <w:numFmt w:val="bullet"/>
      <w:lvlText w:val="•"/>
      <w:lvlJc w:val="left"/>
      <w:pPr>
        <w:ind w:left="5887" w:hanging="165"/>
      </w:pPr>
      <w:rPr>
        <w:rFonts w:hint="default"/>
        <w:lang w:val="pt-PT" w:eastAsia="en-US" w:bidi="ar-SA"/>
      </w:rPr>
    </w:lvl>
    <w:lvl w:ilvl="7" w:tplc="37DC56FC">
      <w:numFmt w:val="bullet"/>
      <w:lvlText w:val="•"/>
      <w:lvlJc w:val="left"/>
      <w:pPr>
        <w:ind w:left="6821" w:hanging="165"/>
      </w:pPr>
      <w:rPr>
        <w:rFonts w:hint="default"/>
        <w:lang w:val="pt-PT" w:eastAsia="en-US" w:bidi="ar-SA"/>
      </w:rPr>
    </w:lvl>
    <w:lvl w:ilvl="8" w:tplc="83BEA066">
      <w:numFmt w:val="bullet"/>
      <w:lvlText w:val="•"/>
      <w:lvlJc w:val="left"/>
      <w:pPr>
        <w:ind w:left="7756" w:hanging="165"/>
      </w:pPr>
      <w:rPr>
        <w:rFonts w:hint="default"/>
        <w:lang w:val="pt-PT" w:eastAsia="en-US" w:bidi="ar-SA"/>
      </w:rPr>
    </w:lvl>
  </w:abstractNum>
  <w:abstractNum w:abstractNumId="30" w15:restartNumberingAfterBreak="0">
    <w:nsid w:val="52C47AF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3257C3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C6B2F1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533BAF"/>
    <w:multiLevelType w:val="hybridMultilevel"/>
    <w:tmpl w:val="CFC66FC4"/>
    <w:lvl w:ilvl="0" w:tplc="04160001">
      <w:start w:val="1"/>
      <w:numFmt w:val="bullet"/>
      <w:lvlText w:val=""/>
      <w:lvlJc w:val="left"/>
      <w:pPr>
        <w:ind w:left="720" w:hanging="360"/>
      </w:pPr>
      <w:rPr>
        <w:rFonts w:ascii="Symbol" w:hAnsi="Symbol" w:hint="default"/>
      </w:rPr>
    </w:lvl>
    <w:lvl w:ilvl="1" w:tplc="04160013">
      <w:start w:val="1"/>
      <w:numFmt w:val="upperRoman"/>
      <w:lvlText w:val="%2."/>
      <w:lvlJc w:val="right"/>
      <w:pPr>
        <w:ind w:left="1440" w:hanging="360"/>
      </w:pPr>
      <w:rPr>
        <w:rFonts w:hint="default"/>
      </w:rPr>
    </w:lvl>
    <w:lvl w:ilvl="2" w:tplc="04160017">
      <w:start w:val="1"/>
      <w:numFmt w:val="lowerLetter"/>
      <w:lvlText w:val="%3)"/>
      <w:lvlJc w:val="left"/>
      <w:pPr>
        <w:ind w:left="2160" w:hanging="360"/>
      </w:pPr>
      <w:rPr>
        <w:rFonts w:hint="default"/>
      </w:rPr>
    </w:lvl>
    <w:lvl w:ilvl="3" w:tplc="04160017">
      <w:start w:val="1"/>
      <w:numFmt w:val="lowerLetter"/>
      <w:lvlText w:val="%4)"/>
      <w:lvlJc w:val="left"/>
      <w:pPr>
        <w:ind w:left="2880" w:hanging="360"/>
      </w:pPr>
      <w:rPr>
        <w:rFont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07B24F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8B1248"/>
    <w:multiLevelType w:val="multilevel"/>
    <w:tmpl w:val="649E8E86"/>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color w:val="auto"/>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36" w15:restartNumberingAfterBreak="0">
    <w:nsid w:val="6A5E5B44"/>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37" w15:restartNumberingAfterBreak="0">
    <w:nsid w:val="6ED238BD"/>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38" w15:restartNumberingAfterBreak="0">
    <w:nsid w:val="72950D0E"/>
    <w:multiLevelType w:val="multilevel"/>
    <w:tmpl w:val="80BC377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8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660" w:hanging="461"/>
      </w:pPr>
      <w:rPr>
        <w:rFonts w:hint="default"/>
        <w:lang w:val="pt-PT" w:eastAsia="en-US" w:bidi="ar-SA"/>
      </w:rPr>
    </w:lvl>
    <w:lvl w:ilvl="4">
      <w:numFmt w:val="bullet"/>
      <w:lvlText w:val="•"/>
      <w:lvlJc w:val="left"/>
      <w:pPr>
        <w:ind w:left="720" w:hanging="461"/>
      </w:pPr>
      <w:rPr>
        <w:rFonts w:hint="default"/>
        <w:lang w:val="pt-PT" w:eastAsia="en-US" w:bidi="ar-SA"/>
      </w:rPr>
    </w:lvl>
    <w:lvl w:ilvl="5">
      <w:numFmt w:val="bullet"/>
      <w:lvlText w:val="•"/>
      <w:lvlJc w:val="left"/>
      <w:pPr>
        <w:ind w:left="1260" w:hanging="461"/>
      </w:pPr>
      <w:rPr>
        <w:rFonts w:hint="default"/>
        <w:lang w:val="pt-PT" w:eastAsia="en-US" w:bidi="ar-SA"/>
      </w:rPr>
    </w:lvl>
    <w:lvl w:ilvl="6">
      <w:numFmt w:val="bullet"/>
      <w:lvlText w:val="•"/>
      <w:lvlJc w:val="left"/>
      <w:pPr>
        <w:ind w:left="2933" w:hanging="461"/>
      </w:pPr>
      <w:rPr>
        <w:rFonts w:hint="default"/>
        <w:lang w:val="pt-PT" w:eastAsia="en-US" w:bidi="ar-SA"/>
      </w:rPr>
    </w:lvl>
    <w:lvl w:ilvl="7">
      <w:numFmt w:val="bullet"/>
      <w:lvlText w:val="•"/>
      <w:lvlJc w:val="left"/>
      <w:pPr>
        <w:ind w:left="4606" w:hanging="461"/>
      </w:pPr>
      <w:rPr>
        <w:rFonts w:hint="default"/>
        <w:lang w:val="pt-PT" w:eastAsia="en-US" w:bidi="ar-SA"/>
      </w:rPr>
    </w:lvl>
    <w:lvl w:ilvl="8">
      <w:numFmt w:val="bullet"/>
      <w:lvlText w:val="•"/>
      <w:lvlJc w:val="left"/>
      <w:pPr>
        <w:ind w:left="6279" w:hanging="461"/>
      </w:pPr>
      <w:rPr>
        <w:rFonts w:hint="default"/>
        <w:lang w:val="pt-PT" w:eastAsia="en-US" w:bidi="ar-SA"/>
      </w:rPr>
    </w:lvl>
  </w:abstractNum>
  <w:abstractNum w:abstractNumId="39" w15:restartNumberingAfterBreak="0">
    <w:nsid w:val="75A0407F"/>
    <w:multiLevelType w:val="multilevel"/>
    <w:tmpl w:val="05F6EDFE"/>
    <w:lvl w:ilvl="0">
      <w:start w:val="7"/>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color w:val="auto"/>
      </w:rPr>
    </w:lvl>
    <w:lvl w:ilvl="2">
      <w:start w:val="5"/>
      <w:numFmt w:val="decimal"/>
      <w:lvlText w:val="%1.%2.%3"/>
      <w:lvlJc w:val="left"/>
      <w:pPr>
        <w:ind w:left="360" w:hanging="360"/>
      </w:pPr>
      <w:rPr>
        <w:rFonts w:hint="default"/>
        <w:color w:val="auto"/>
      </w:rPr>
    </w:lvl>
    <w:lvl w:ilvl="3">
      <w:start w:val="1"/>
      <w:numFmt w:val="lowerLetter"/>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40" w15:restartNumberingAfterBreak="0">
    <w:nsid w:val="79563264"/>
    <w:multiLevelType w:val="multilevel"/>
    <w:tmpl w:val="8BF2430C"/>
    <w:lvl w:ilvl="0">
      <w:start w:val="2"/>
      <w:numFmt w:val="decimal"/>
      <w:lvlText w:val="%1."/>
      <w:lvlJc w:val="left"/>
      <w:pPr>
        <w:ind w:left="180" w:hanging="180"/>
      </w:pPr>
      <w:rPr>
        <w:rFonts w:hint="default"/>
        <w:spacing w:val="0"/>
        <w:w w:val="100"/>
        <w:lang w:val="pt-PT" w:eastAsia="en-US" w:bidi="ar-SA"/>
      </w:rPr>
    </w:lvl>
    <w:lvl w:ilvl="1">
      <w:start w:val="1"/>
      <w:numFmt w:val="decimal"/>
      <w:lvlText w:val="%1.%2."/>
      <w:lvlJc w:val="left"/>
      <w:pPr>
        <w:ind w:left="114" w:hanging="336"/>
      </w:pPr>
      <w:rPr>
        <w:rFonts w:hint="default"/>
        <w:spacing w:val="0"/>
        <w:w w:val="100"/>
        <w:lang w:val="pt-PT" w:eastAsia="en-US" w:bidi="ar-SA"/>
      </w:rPr>
    </w:lvl>
    <w:lvl w:ilvl="2">
      <w:start w:val="1"/>
      <w:numFmt w:val="decimal"/>
      <w:lvlText w:val="%1.%2.%3."/>
      <w:lvlJc w:val="left"/>
      <w:pPr>
        <w:ind w:left="1164" w:hanging="336"/>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989" w:hanging="675"/>
      </w:pPr>
      <w:rPr>
        <w:rFonts w:ascii="Times New Roman" w:eastAsia="Times New Roman" w:hAnsi="Times New Roman" w:cs="Times New Roman" w:hint="default"/>
        <w:b w:val="0"/>
        <w:bCs w:val="0"/>
        <w:i/>
        <w:iCs/>
        <w:color w:val="E64C3B"/>
        <w:spacing w:val="0"/>
        <w:w w:val="100"/>
        <w:sz w:val="18"/>
        <w:szCs w:val="18"/>
        <w:lang w:val="pt-PT" w:eastAsia="en-US" w:bidi="ar-SA"/>
      </w:rPr>
    </w:lvl>
    <w:lvl w:ilvl="4">
      <w:numFmt w:val="bullet"/>
      <w:lvlText w:val="•"/>
      <w:lvlJc w:val="left"/>
      <w:pPr>
        <w:ind w:left="1260" w:hanging="675"/>
      </w:pPr>
      <w:rPr>
        <w:rFonts w:hint="default"/>
        <w:lang w:val="pt-PT" w:eastAsia="en-US" w:bidi="ar-SA"/>
      </w:rPr>
    </w:lvl>
    <w:lvl w:ilvl="5">
      <w:numFmt w:val="bullet"/>
      <w:lvlText w:val="•"/>
      <w:lvlJc w:val="left"/>
      <w:pPr>
        <w:ind w:left="1980" w:hanging="675"/>
      </w:pPr>
      <w:rPr>
        <w:rFonts w:hint="default"/>
        <w:lang w:val="pt-PT" w:eastAsia="en-US" w:bidi="ar-SA"/>
      </w:rPr>
    </w:lvl>
    <w:lvl w:ilvl="6">
      <w:numFmt w:val="bullet"/>
      <w:lvlText w:val="•"/>
      <w:lvlJc w:val="left"/>
      <w:pPr>
        <w:ind w:left="3509" w:hanging="675"/>
      </w:pPr>
      <w:rPr>
        <w:rFonts w:hint="default"/>
        <w:lang w:val="pt-PT" w:eastAsia="en-US" w:bidi="ar-SA"/>
      </w:rPr>
    </w:lvl>
    <w:lvl w:ilvl="7">
      <w:numFmt w:val="bullet"/>
      <w:lvlText w:val="•"/>
      <w:lvlJc w:val="left"/>
      <w:pPr>
        <w:ind w:left="5038" w:hanging="675"/>
      </w:pPr>
      <w:rPr>
        <w:rFonts w:hint="default"/>
        <w:lang w:val="pt-PT" w:eastAsia="en-US" w:bidi="ar-SA"/>
      </w:rPr>
    </w:lvl>
    <w:lvl w:ilvl="8">
      <w:numFmt w:val="bullet"/>
      <w:lvlText w:val="•"/>
      <w:lvlJc w:val="left"/>
      <w:pPr>
        <w:ind w:left="6567" w:hanging="675"/>
      </w:pPr>
      <w:rPr>
        <w:rFonts w:hint="default"/>
        <w:lang w:val="pt-PT" w:eastAsia="en-US" w:bidi="ar-SA"/>
      </w:rPr>
    </w:lvl>
  </w:abstractNum>
  <w:abstractNum w:abstractNumId="41" w15:restartNumberingAfterBreak="0">
    <w:nsid w:val="79590C44"/>
    <w:multiLevelType w:val="multilevel"/>
    <w:tmpl w:val="0416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num w:numId="1">
    <w:abstractNumId w:val="17"/>
  </w:num>
  <w:num w:numId="2">
    <w:abstractNumId w:val="6"/>
  </w:num>
  <w:num w:numId="3">
    <w:abstractNumId w:val="29"/>
  </w:num>
  <w:num w:numId="4">
    <w:abstractNumId w:val="0"/>
  </w:num>
  <w:num w:numId="5">
    <w:abstractNumId w:val="35"/>
  </w:num>
  <w:num w:numId="6">
    <w:abstractNumId w:val="9"/>
  </w:num>
  <w:num w:numId="7">
    <w:abstractNumId w:val="22"/>
  </w:num>
  <w:num w:numId="8">
    <w:abstractNumId w:val="38"/>
  </w:num>
  <w:num w:numId="9">
    <w:abstractNumId w:val="37"/>
  </w:num>
  <w:num w:numId="10">
    <w:abstractNumId w:val="25"/>
  </w:num>
  <w:num w:numId="11">
    <w:abstractNumId w:val="14"/>
  </w:num>
  <w:num w:numId="12">
    <w:abstractNumId w:val="24"/>
  </w:num>
  <w:num w:numId="13">
    <w:abstractNumId w:val="10"/>
  </w:num>
  <w:num w:numId="14">
    <w:abstractNumId w:val="21"/>
  </w:num>
  <w:num w:numId="15">
    <w:abstractNumId w:val="18"/>
  </w:num>
  <w:num w:numId="16">
    <w:abstractNumId w:val="40"/>
  </w:num>
  <w:num w:numId="17">
    <w:abstractNumId w:val="20"/>
  </w:num>
  <w:num w:numId="18">
    <w:abstractNumId w:val="27"/>
  </w:num>
  <w:num w:numId="19">
    <w:abstractNumId w:val="5"/>
  </w:num>
  <w:num w:numId="20">
    <w:abstractNumId w:val="13"/>
  </w:num>
  <w:num w:numId="21">
    <w:abstractNumId w:val="36"/>
  </w:num>
  <w:num w:numId="22">
    <w:abstractNumId w:val="12"/>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8"/>
  </w:num>
  <w:num w:numId="26">
    <w:abstractNumId w:val="8"/>
  </w:num>
  <w:num w:numId="27">
    <w:abstractNumId w:val="4"/>
  </w:num>
  <w:num w:numId="28">
    <w:abstractNumId w:val="39"/>
  </w:num>
  <w:num w:numId="29">
    <w:abstractNumId w:val="11"/>
  </w:num>
  <w:num w:numId="30">
    <w:abstractNumId w:val="7"/>
  </w:num>
  <w:num w:numId="31">
    <w:abstractNumId w:val="3"/>
  </w:num>
  <w:num w:numId="32">
    <w:abstractNumId w:val="2"/>
  </w:num>
  <w:num w:numId="33">
    <w:abstractNumId w:val="16"/>
  </w:num>
  <w:num w:numId="34">
    <w:abstractNumId w:val="15"/>
  </w:num>
  <w:num w:numId="35">
    <w:abstractNumId w:val="1"/>
  </w:num>
  <w:num w:numId="36">
    <w:abstractNumId w:val="33"/>
  </w:num>
  <w:num w:numId="37">
    <w:abstractNumId w:val="32"/>
  </w:num>
  <w:num w:numId="38">
    <w:abstractNumId w:val="19"/>
  </w:num>
  <w:num w:numId="39">
    <w:abstractNumId w:val="34"/>
  </w:num>
  <w:num w:numId="40">
    <w:abstractNumId w:val="30"/>
  </w:num>
  <w:num w:numId="41">
    <w:abstractNumId w:val="26"/>
  </w:num>
  <w:num w:numId="42">
    <w:abstractNumId w:val="31"/>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B2A"/>
    <w:rsid w:val="000023BD"/>
    <w:rsid w:val="00015032"/>
    <w:rsid w:val="0003540B"/>
    <w:rsid w:val="000415BD"/>
    <w:rsid w:val="000539DD"/>
    <w:rsid w:val="00065C35"/>
    <w:rsid w:val="00077F04"/>
    <w:rsid w:val="000943AC"/>
    <w:rsid w:val="00094C66"/>
    <w:rsid w:val="000A38B4"/>
    <w:rsid w:val="000B3D65"/>
    <w:rsid w:val="000C4024"/>
    <w:rsid w:val="000D0493"/>
    <w:rsid w:val="000F2779"/>
    <w:rsid w:val="000F692D"/>
    <w:rsid w:val="001119C7"/>
    <w:rsid w:val="00145EAE"/>
    <w:rsid w:val="001728CE"/>
    <w:rsid w:val="00174BB2"/>
    <w:rsid w:val="00177353"/>
    <w:rsid w:val="001A5D90"/>
    <w:rsid w:val="001A78C7"/>
    <w:rsid w:val="001B2B21"/>
    <w:rsid w:val="001D7BC8"/>
    <w:rsid w:val="001D7E2F"/>
    <w:rsid w:val="001E1EA3"/>
    <w:rsid w:val="001E2947"/>
    <w:rsid w:val="001F08C5"/>
    <w:rsid w:val="001F158C"/>
    <w:rsid w:val="001F7509"/>
    <w:rsid w:val="002012FC"/>
    <w:rsid w:val="0020388D"/>
    <w:rsid w:val="00213F8D"/>
    <w:rsid w:val="002210DC"/>
    <w:rsid w:val="0022284D"/>
    <w:rsid w:val="00223B0B"/>
    <w:rsid w:val="002312FD"/>
    <w:rsid w:val="00235C9B"/>
    <w:rsid w:val="00247B95"/>
    <w:rsid w:val="00286AF2"/>
    <w:rsid w:val="00291A4D"/>
    <w:rsid w:val="00297B2A"/>
    <w:rsid w:val="002A229F"/>
    <w:rsid w:val="002A7D22"/>
    <w:rsid w:val="002C7842"/>
    <w:rsid w:val="002D14E7"/>
    <w:rsid w:val="0030217A"/>
    <w:rsid w:val="003201CF"/>
    <w:rsid w:val="003212B0"/>
    <w:rsid w:val="00337F02"/>
    <w:rsid w:val="00351FC7"/>
    <w:rsid w:val="0035456C"/>
    <w:rsid w:val="003641C6"/>
    <w:rsid w:val="003717E3"/>
    <w:rsid w:val="003828A3"/>
    <w:rsid w:val="003B429E"/>
    <w:rsid w:val="003C0190"/>
    <w:rsid w:val="003C2A68"/>
    <w:rsid w:val="003C7506"/>
    <w:rsid w:val="003D3DE4"/>
    <w:rsid w:val="003D763C"/>
    <w:rsid w:val="003F2AF0"/>
    <w:rsid w:val="003F3C8C"/>
    <w:rsid w:val="0041154F"/>
    <w:rsid w:val="00436090"/>
    <w:rsid w:val="00437D88"/>
    <w:rsid w:val="0044480B"/>
    <w:rsid w:val="004565C5"/>
    <w:rsid w:val="0046245A"/>
    <w:rsid w:val="00470BBA"/>
    <w:rsid w:val="004723C3"/>
    <w:rsid w:val="00475FA0"/>
    <w:rsid w:val="004B07C7"/>
    <w:rsid w:val="004B444F"/>
    <w:rsid w:val="004D7DC4"/>
    <w:rsid w:val="004E6422"/>
    <w:rsid w:val="004F1397"/>
    <w:rsid w:val="00505B31"/>
    <w:rsid w:val="00511DF0"/>
    <w:rsid w:val="005120F5"/>
    <w:rsid w:val="00525EC9"/>
    <w:rsid w:val="0055354D"/>
    <w:rsid w:val="0055729B"/>
    <w:rsid w:val="00571B31"/>
    <w:rsid w:val="00583962"/>
    <w:rsid w:val="0058650A"/>
    <w:rsid w:val="00594709"/>
    <w:rsid w:val="005A4968"/>
    <w:rsid w:val="005B1C0B"/>
    <w:rsid w:val="005B1EC9"/>
    <w:rsid w:val="005B3E45"/>
    <w:rsid w:val="005B4371"/>
    <w:rsid w:val="005E49C7"/>
    <w:rsid w:val="005F57A7"/>
    <w:rsid w:val="005F6D65"/>
    <w:rsid w:val="00600F17"/>
    <w:rsid w:val="00614207"/>
    <w:rsid w:val="00615ED9"/>
    <w:rsid w:val="00622568"/>
    <w:rsid w:val="00622B96"/>
    <w:rsid w:val="00640781"/>
    <w:rsid w:val="006412B2"/>
    <w:rsid w:val="00645B76"/>
    <w:rsid w:val="006716AE"/>
    <w:rsid w:val="00677522"/>
    <w:rsid w:val="006A4D04"/>
    <w:rsid w:val="006A5330"/>
    <w:rsid w:val="006B1C81"/>
    <w:rsid w:val="006B2F25"/>
    <w:rsid w:val="006C1310"/>
    <w:rsid w:val="006C46DB"/>
    <w:rsid w:val="006C4B88"/>
    <w:rsid w:val="006D753E"/>
    <w:rsid w:val="006F0408"/>
    <w:rsid w:val="006F57F6"/>
    <w:rsid w:val="006F77E1"/>
    <w:rsid w:val="00721817"/>
    <w:rsid w:val="00730BA2"/>
    <w:rsid w:val="007313E1"/>
    <w:rsid w:val="0073617E"/>
    <w:rsid w:val="00752907"/>
    <w:rsid w:val="00760564"/>
    <w:rsid w:val="00763A48"/>
    <w:rsid w:val="00764FD1"/>
    <w:rsid w:val="00773F2E"/>
    <w:rsid w:val="007843EC"/>
    <w:rsid w:val="00785307"/>
    <w:rsid w:val="00787C17"/>
    <w:rsid w:val="007912D6"/>
    <w:rsid w:val="0079742B"/>
    <w:rsid w:val="007B08EA"/>
    <w:rsid w:val="007B52E1"/>
    <w:rsid w:val="007C07A5"/>
    <w:rsid w:val="007C2E8B"/>
    <w:rsid w:val="007D7D4F"/>
    <w:rsid w:val="007E472E"/>
    <w:rsid w:val="007E7754"/>
    <w:rsid w:val="00807EBE"/>
    <w:rsid w:val="00825CCA"/>
    <w:rsid w:val="00864A84"/>
    <w:rsid w:val="008725C5"/>
    <w:rsid w:val="0088535D"/>
    <w:rsid w:val="00891099"/>
    <w:rsid w:val="00894993"/>
    <w:rsid w:val="008A5F08"/>
    <w:rsid w:val="008B0E04"/>
    <w:rsid w:val="008B76B7"/>
    <w:rsid w:val="008C578A"/>
    <w:rsid w:val="008E012E"/>
    <w:rsid w:val="008E1A4E"/>
    <w:rsid w:val="00902B04"/>
    <w:rsid w:val="00907291"/>
    <w:rsid w:val="009176C1"/>
    <w:rsid w:val="00926D6E"/>
    <w:rsid w:val="009343B7"/>
    <w:rsid w:val="00944DBA"/>
    <w:rsid w:val="00945480"/>
    <w:rsid w:val="00946CF5"/>
    <w:rsid w:val="00964DAA"/>
    <w:rsid w:val="009717B4"/>
    <w:rsid w:val="009862D2"/>
    <w:rsid w:val="009A31A5"/>
    <w:rsid w:val="009D4E05"/>
    <w:rsid w:val="009D6213"/>
    <w:rsid w:val="00A13C0F"/>
    <w:rsid w:val="00A150F2"/>
    <w:rsid w:val="00A16EED"/>
    <w:rsid w:val="00A32686"/>
    <w:rsid w:val="00A42AAB"/>
    <w:rsid w:val="00A649EE"/>
    <w:rsid w:val="00A64C6B"/>
    <w:rsid w:val="00A710AD"/>
    <w:rsid w:val="00A7161F"/>
    <w:rsid w:val="00A806ED"/>
    <w:rsid w:val="00A846C8"/>
    <w:rsid w:val="00A87E9E"/>
    <w:rsid w:val="00A9372B"/>
    <w:rsid w:val="00AC27F2"/>
    <w:rsid w:val="00AD78AD"/>
    <w:rsid w:val="00AE4C58"/>
    <w:rsid w:val="00AF362F"/>
    <w:rsid w:val="00B43228"/>
    <w:rsid w:val="00B73D1C"/>
    <w:rsid w:val="00B77375"/>
    <w:rsid w:val="00B90F7A"/>
    <w:rsid w:val="00BA53F5"/>
    <w:rsid w:val="00BD0972"/>
    <w:rsid w:val="00BD5E67"/>
    <w:rsid w:val="00BE000E"/>
    <w:rsid w:val="00BF072D"/>
    <w:rsid w:val="00BF21B8"/>
    <w:rsid w:val="00BF5C47"/>
    <w:rsid w:val="00C01DE3"/>
    <w:rsid w:val="00C04D83"/>
    <w:rsid w:val="00C077D5"/>
    <w:rsid w:val="00C20A2A"/>
    <w:rsid w:val="00C25E65"/>
    <w:rsid w:val="00C30B9B"/>
    <w:rsid w:val="00C36F38"/>
    <w:rsid w:val="00C44871"/>
    <w:rsid w:val="00C55632"/>
    <w:rsid w:val="00C7487B"/>
    <w:rsid w:val="00C77239"/>
    <w:rsid w:val="00C8031C"/>
    <w:rsid w:val="00C84B32"/>
    <w:rsid w:val="00CA31E6"/>
    <w:rsid w:val="00CB256D"/>
    <w:rsid w:val="00CD18B6"/>
    <w:rsid w:val="00CE17CA"/>
    <w:rsid w:val="00CF52A9"/>
    <w:rsid w:val="00CF6688"/>
    <w:rsid w:val="00D04CF3"/>
    <w:rsid w:val="00D16896"/>
    <w:rsid w:val="00D44944"/>
    <w:rsid w:val="00D45488"/>
    <w:rsid w:val="00D50022"/>
    <w:rsid w:val="00D5046B"/>
    <w:rsid w:val="00D55BD6"/>
    <w:rsid w:val="00D62E1F"/>
    <w:rsid w:val="00D669CB"/>
    <w:rsid w:val="00D6772A"/>
    <w:rsid w:val="00D67FF8"/>
    <w:rsid w:val="00D744C6"/>
    <w:rsid w:val="00D76A57"/>
    <w:rsid w:val="00D811D4"/>
    <w:rsid w:val="00E10746"/>
    <w:rsid w:val="00E232FA"/>
    <w:rsid w:val="00E27765"/>
    <w:rsid w:val="00E31925"/>
    <w:rsid w:val="00E321A8"/>
    <w:rsid w:val="00E37C75"/>
    <w:rsid w:val="00E555D2"/>
    <w:rsid w:val="00E606E7"/>
    <w:rsid w:val="00E720CF"/>
    <w:rsid w:val="00E81F91"/>
    <w:rsid w:val="00E83F4F"/>
    <w:rsid w:val="00EB1E44"/>
    <w:rsid w:val="00EB4466"/>
    <w:rsid w:val="00EB57BF"/>
    <w:rsid w:val="00F00EEF"/>
    <w:rsid w:val="00F31421"/>
    <w:rsid w:val="00F318BB"/>
    <w:rsid w:val="00F474B0"/>
    <w:rsid w:val="00F508D6"/>
    <w:rsid w:val="00F509E8"/>
    <w:rsid w:val="00F55602"/>
    <w:rsid w:val="00F605BC"/>
    <w:rsid w:val="00F62F32"/>
    <w:rsid w:val="00FA4573"/>
    <w:rsid w:val="00FA59FB"/>
    <w:rsid w:val="00FB606E"/>
    <w:rsid w:val="00FB704E"/>
    <w:rsid w:val="00FD7030"/>
    <w:rsid w:val="00FF0568"/>
    <w:rsid w:val="00FF6A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33CFA"/>
  <w15:docId w15:val="{E950263F-AB50-4E39-A661-29E429C29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384" w:hanging="270"/>
      <w:outlineLvl w:val="0"/>
    </w:pPr>
    <w:rPr>
      <w:b/>
      <w:bCs/>
      <w:sz w:val="27"/>
      <w:szCs w:val="27"/>
    </w:rPr>
  </w:style>
  <w:style w:type="paragraph" w:styleId="Ttulo2">
    <w:name w:val="heading 2"/>
    <w:basedOn w:val="Normal"/>
    <w:uiPriority w:val="1"/>
    <w:qFormat/>
    <w:pPr>
      <w:ind w:left="14" w:right="15"/>
      <w:jc w:val="center"/>
      <w:outlineLvl w:val="1"/>
    </w:pPr>
    <w:rPr>
      <w:b/>
      <w:bCs/>
      <w:sz w:val="21"/>
      <w:szCs w:val="21"/>
    </w:rPr>
  </w:style>
  <w:style w:type="paragraph" w:styleId="Ttulo3">
    <w:name w:val="heading 3"/>
    <w:basedOn w:val="Normal"/>
    <w:uiPriority w:val="1"/>
    <w:qFormat/>
    <w:pPr>
      <w:spacing w:before="239"/>
      <w:ind w:left="294" w:hanging="180"/>
      <w:outlineLvl w:val="2"/>
    </w:pPr>
    <w:rPr>
      <w:b/>
      <w:bCs/>
      <w:sz w:val="18"/>
      <w:szCs w:val="18"/>
    </w:rPr>
  </w:style>
  <w:style w:type="paragraph" w:styleId="Ttulo4">
    <w:name w:val="heading 4"/>
    <w:basedOn w:val="Normal"/>
    <w:uiPriority w:val="1"/>
    <w:qFormat/>
    <w:pPr>
      <w:ind w:left="114"/>
      <w:outlineLvl w:val="3"/>
    </w:pPr>
    <w:rPr>
      <w:b/>
      <w:bCs/>
      <w:sz w:val="18"/>
      <w:szCs w:val="18"/>
    </w:rPr>
  </w:style>
  <w:style w:type="paragraph" w:styleId="Ttulo5">
    <w:name w:val="heading 5"/>
    <w:basedOn w:val="Normal"/>
    <w:uiPriority w:val="1"/>
    <w:qFormat/>
    <w:pPr>
      <w:ind w:left="114"/>
      <w:outlineLvl w:val="4"/>
    </w:pPr>
    <w:rPr>
      <w:b/>
      <w:bCs/>
      <w:i/>
      <w:i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Ttulo">
    <w:name w:val="Title"/>
    <w:basedOn w:val="Normal"/>
    <w:uiPriority w:val="1"/>
    <w:qFormat/>
    <w:pPr>
      <w:spacing w:before="220"/>
      <w:ind w:left="14" w:right="11"/>
      <w:jc w:val="center"/>
    </w:pPr>
    <w:rPr>
      <w:b/>
      <w:bCs/>
      <w:sz w:val="36"/>
      <w:szCs w:val="36"/>
    </w:rPr>
  </w:style>
  <w:style w:type="paragraph" w:styleId="PargrafodaLista">
    <w:name w:val="List Paragraph"/>
    <w:basedOn w:val="Normal"/>
    <w:uiPriority w:val="34"/>
    <w:qFormat/>
    <w:pPr>
      <w:ind w:left="114"/>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6F57F6"/>
    <w:rPr>
      <w:rFonts w:ascii="Segoe UI" w:hAnsi="Segoe UI" w:cs="Segoe UI"/>
      <w:sz w:val="18"/>
      <w:szCs w:val="18"/>
    </w:rPr>
  </w:style>
  <w:style w:type="character" w:customStyle="1" w:styleId="TextodebaloChar">
    <w:name w:val="Texto de balão Char"/>
    <w:basedOn w:val="Fontepargpadro"/>
    <w:link w:val="Textodebalo"/>
    <w:uiPriority w:val="99"/>
    <w:semiHidden/>
    <w:rsid w:val="006F57F6"/>
    <w:rPr>
      <w:rFonts w:ascii="Segoe UI" w:eastAsia="Times New Roman" w:hAnsi="Segoe UI" w:cs="Segoe UI"/>
      <w:sz w:val="18"/>
      <w:szCs w:val="18"/>
      <w:lang w:val="pt-PT"/>
    </w:rPr>
  </w:style>
  <w:style w:type="paragraph" w:styleId="Cabealho">
    <w:name w:val="header"/>
    <w:basedOn w:val="Normal"/>
    <w:link w:val="CabealhoChar"/>
    <w:uiPriority w:val="99"/>
    <w:unhideWhenUsed/>
    <w:rsid w:val="00D04CF3"/>
    <w:pPr>
      <w:tabs>
        <w:tab w:val="center" w:pos="4252"/>
        <w:tab w:val="right" w:pos="8504"/>
      </w:tabs>
    </w:pPr>
  </w:style>
  <w:style w:type="character" w:customStyle="1" w:styleId="CabealhoChar">
    <w:name w:val="Cabeçalho Char"/>
    <w:basedOn w:val="Fontepargpadro"/>
    <w:link w:val="Cabealho"/>
    <w:uiPriority w:val="99"/>
    <w:rsid w:val="00D04CF3"/>
    <w:rPr>
      <w:rFonts w:ascii="Times New Roman" w:eastAsia="Times New Roman" w:hAnsi="Times New Roman" w:cs="Times New Roman"/>
      <w:lang w:val="pt-PT"/>
    </w:rPr>
  </w:style>
  <w:style w:type="paragraph" w:styleId="Rodap">
    <w:name w:val="footer"/>
    <w:basedOn w:val="Normal"/>
    <w:link w:val="RodapChar"/>
    <w:uiPriority w:val="99"/>
    <w:unhideWhenUsed/>
    <w:rsid w:val="00D04CF3"/>
    <w:pPr>
      <w:tabs>
        <w:tab w:val="center" w:pos="4252"/>
        <w:tab w:val="right" w:pos="8504"/>
      </w:tabs>
    </w:pPr>
  </w:style>
  <w:style w:type="character" w:customStyle="1" w:styleId="RodapChar">
    <w:name w:val="Rodapé Char"/>
    <w:basedOn w:val="Fontepargpadro"/>
    <w:link w:val="Rodap"/>
    <w:uiPriority w:val="99"/>
    <w:rsid w:val="00D04CF3"/>
    <w:rPr>
      <w:rFonts w:ascii="Times New Roman" w:eastAsia="Times New Roman" w:hAnsi="Times New Roman" w:cs="Times New Roman"/>
      <w:lang w:val="pt-PT"/>
    </w:rPr>
  </w:style>
  <w:style w:type="paragraph" w:customStyle="1" w:styleId="Nivel01">
    <w:name w:val="Nivel 01"/>
    <w:basedOn w:val="Ttulo1"/>
    <w:next w:val="Normal"/>
    <w:link w:val="Nivel01Char"/>
    <w:autoRedefine/>
    <w:qFormat/>
    <w:rsid w:val="00825CCA"/>
    <w:pPr>
      <w:keepNext/>
      <w:keepLines/>
      <w:widowControl/>
      <w:numPr>
        <w:numId w:val="20"/>
      </w:numPr>
      <w:tabs>
        <w:tab w:val="left" w:pos="567"/>
      </w:tabs>
      <w:autoSpaceDE/>
      <w:autoSpaceDN/>
      <w:spacing w:before="240" w:after="120" w:line="276" w:lineRule="auto"/>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autoRedefine/>
    <w:qFormat/>
    <w:rsid w:val="00825CCA"/>
    <w:pPr>
      <w:widowControl/>
      <w:numPr>
        <w:ilvl w:val="1"/>
        <w:numId w:val="20"/>
      </w:numPr>
      <w:autoSpaceDE/>
      <w:autoSpaceDN/>
      <w:spacing w:before="120" w:after="120" w:line="276" w:lineRule="auto"/>
      <w:ind w:left="0" w:firstLine="0"/>
      <w:jc w:val="both"/>
    </w:pPr>
    <w:rPr>
      <w:rFonts w:ascii="Arial" w:eastAsia="Arial" w:hAnsi="Arial" w:cs="Arial"/>
      <w:color w:val="000000"/>
      <w:sz w:val="20"/>
      <w:szCs w:val="20"/>
      <w:lang w:val="pt-BR" w:eastAsia="pt-BR"/>
    </w:rPr>
  </w:style>
  <w:style w:type="paragraph" w:customStyle="1" w:styleId="Nivel3">
    <w:name w:val="Nivel 3"/>
    <w:basedOn w:val="Normal"/>
    <w:link w:val="Nivel3Char"/>
    <w:autoRedefine/>
    <w:qFormat/>
    <w:rsid w:val="00825CCA"/>
    <w:pPr>
      <w:widowControl/>
      <w:numPr>
        <w:ilvl w:val="2"/>
        <w:numId w:val="20"/>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825CCA"/>
    <w:pPr>
      <w:numPr>
        <w:ilvl w:val="3"/>
      </w:numPr>
      <w:ind w:left="567" w:firstLine="0"/>
    </w:pPr>
    <w:rPr>
      <w:color w:val="auto"/>
    </w:rPr>
  </w:style>
  <w:style w:type="paragraph" w:customStyle="1" w:styleId="Nivel5">
    <w:name w:val="Nivel 5"/>
    <w:basedOn w:val="Nivel4"/>
    <w:autoRedefine/>
    <w:qFormat/>
    <w:rsid w:val="00825CCA"/>
    <w:pPr>
      <w:numPr>
        <w:ilvl w:val="4"/>
      </w:numPr>
      <w:ind w:left="851" w:firstLine="0"/>
    </w:pPr>
  </w:style>
  <w:style w:type="paragraph" w:customStyle="1" w:styleId="Nvel2-Red">
    <w:name w:val="Nível 2 -Red"/>
    <w:basedOn w:val="Nivel2"/>
    <w:link w:val="Nvel2-RedChar"/>
    <w:qFormat/>
    <w:rsid w:val="00825CCA"/>
    <w:rPr>
      <w:i/>
      <w:iCs/>
      <w:color w:val="FF0000"/>
    </w:rPr>
  </w:style>
  <w:style w:type="character" w:customStyle="1" w:styleId="Nvel2-RedChar">
    <w:name w:val="Nível 2 -Red Char"/>
    <w:basedOn w:val="Fontepargpadro"/>
    <w:link w:val="Nvel2-Red"/>
    <w:rsid w:val="00825CCA"/>
    <w:rPr>
      <w:rFonts w:ascii="Arial" w:eastAsia="Arial" w:hAnsi="Arial" w:cs="Arial"/>
      <w:i/>
      <w:iCs/>
      <w:color w:val="FF0000"/>
      <w:sz w:val="20"/>
      <w:szCs w:val="20"/>
      <w:lang w:val="pt-BR" w:eastAsia="pt-BR"/>
    </w:rPr>
  </w:style>
  <w:style w:type="character" w:styleId="Hyperlink">
    <w:name w:val="Hyperlink"/>
    <w:rsid w:val="003828A3"/>
    <w:rPr>
      <w:color w:val="000080"/>
      <w:u w:val="single"/>
    </w:rPr>
  </w:style>
  <w:style w:type="character" w:styleId="Refdecomentrio">
    <w:name w:val="annotation reference"/>
    <w:basedOn w:val="Fontepargpadro"/>
    <w:unhideWhenUsed/>
    <w:rsid w:val="003828A3"/>
    <w:rPr>
      <w:sz w:val="16"/>
      <w:szCs w:val="16"/>
    </w:rPr>
  </w:style>
  <w:style w:type="paragraph" w:styleId="Textodecomentrio">
    <w:name w:val="annotation text"/>
    <w:basedOn w:val="Normal"/>
    <w:link w:val="TextodecomentrioChar"/>
    <w:uiPriority w:val="99"/>
    <w:unhideWhenUsed/>
    <w:rsid w:val="003828A3"/>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3828A3"/>
    <w:rPr>
      <w:rFonts w:ascii="Ecofont_Spranq_eco_Sans" w:eastAsiaTheme="minorEastAsia" w:hAnsi="Ecofont_Spranq_eco_Sans" w:cs="Tahoma"/>
      <w:sz w:val="20"/>
      <w:szCs w:val="20"/>
      <w:lang w:val="pt-BR" w:eastAsia="pt-BR"/>
    </w:rPr>
  </w:style>
  <w:style w:type="character" w:customStyle="1" w:styleId="Nivel2Char">
    <w:name w:val="Nivel 2 Char"/>
    <w:basedOn w:val="Fontepargpadro"/>
    <w:link w:val="Nivel2"/>
    <w:locked/>
    <w:rsid w:val="001E2947"/>
    <w:rPr>
      <w:rFonts w:ascii="Arial" w:eastAsia="Arial" w:hAnsi="Arial" w:cs="Arial"/>
      <w:color w:val="000000"/>
      <w:sz w:val="20"/>
      <w:szCs w:val="20"/>
      <w:lang w:val="pt-BR" w:eastAsia="pt-BR"/>
    </w:rPr>
  </w:style>
  <w:style w:type="paragraph" w:customStyle="1" w:styleId="Nvel1-SemNum">
    <w:name w:val="Nível 1-Sem Num"/>
    <w:basedOn w:val="Nivel01"/>
    <w:link w:val="Nvel1-SemNumChar"/>
    <w:autoRedefine/>
    <w:qFormat/>
    <w:rsid w:val="009176C1"/>
    <w:pPr>
      <w:numPr>
        <w:numId w:val="0"/>
      </w:numPr>
      <w:outlineLvl w:val="1"/>
    </w:pPr>
  </w:style>
  <w:style w:type="character" w:customStyle="1" w:styleId="Nvel1-SemNumChar">
    <w:name w:val="Nível 1-Sem Num Char"/>
    <w:basedOn w:val="Fontepargpadro"/>
    <w:link w:val="Nvel1-SemNum"/>
    <w:rsid w:val="009176C1"/>
    <w:rPr>
      <w:rFonts w:ascii="Arial" w:eastAsiaTheme="majorEastAsia" w:hAnsi="Arial" w:cs="Arial"/>
      <w:b/>
      <w:bCs/>
      <w:sz w:val="20"/>
      <w:szCs w:val="20"/>
      <w:lang w:val="pt-BR" w:eastAsia="pt-BR"/>
    </w:rPr>
  </w:style>
  <w:style w:type="paragraph" w:styleId="NormalWeb">
    <w:name w:val="Normal (Web)"/>
    <w:basedOn w:val="Normal"/>
    <w:uiPriority w:val="99"/>
    <w:rsid w:val="001F158C"/>
    <w:pPr>
      <w:widowControl/>
      <w:autoSpaceDE/>
      <w:autoSpaceDN/>
      <w:spacing w:before="100" w:beforeAutospacing="1" w:after="100" w:afterAutospacing="1"/>
    </w:pPr>
    <w:rPr>
      <w:rFonts w:eastAsiaTheme="minorEastAsia"/>
      <w:sz w:val="24"/>
      <w:szCs w:val="24"/>
      <w:lang w:val="pt-BR" w:eastAsia="pt-BR"/>
    </w:rPr>
  </w:style>
  <w:style w:type="paragraph" w:customStyle="1" w:styleId="ou">
    <w:name w:val="ou"/>
    <w:basedOn w:val="PargrafodaLista"/>
    <w:link w:val="ouChar"/>
    <w:autoRedefine/>
    <w:qFormat/>
    <w:rsid w:val="001F158C"/>
    <w:pPr>
      <w:widowControl/>
      <w:autoSpaceDE/>
      <w:autoSpaceDN/>
      <w:spacing w:before="120" w:after="120" w:line="276" w:lineRule="auto"/>
      <w:ind w:left="0"/>
      <w:jc w:val="center"/>
    </w:pPr>
    <w:rPr>
      <w:rFonts w:ascii="Arial" w:eastAsiaTheme="minorHAnsi" w:hAnsi="Arial" w:cs="Arial"/>
      <w:b/>
      <w:bCs/>
      <w:i/>
      <w:iCs/>
      <w:color w:val="FF0000"/>
      <w:sz w:val="20"/>
      <w:szCs w:val="20"/>
      <w:u w:val="single"/>
      <w:lang w:val="pt-BR" w:eastAsia="pt-BR"/>
    </w:rPr>
  </w:style>
  <w:style w:type="character" w:customStyle="1" w:styleId="ouChar">
    <w:name w:val="ou Char"/>
    <w:basedOn w:val="Fontepargpadro"/>
    <w:link w:val="ou"/>
    <w:rsid w:val="001F158C"/>
    <w:rPr>
      <w:rFonts w:ascii="Arial" w:hAnsi="Arial" w:cs="Arial"/>
      <w:b/>
      <w:bCs/>
      <w:i/>
      <w:iCs/>
      <w:color w:val="FF0000"/>
      <w:sz w:val="20"/>
      <w:szCs w:val="20"/>
      <w:u w:val="single"/>
      <w:lang w:val="pt-BR" w:eastAsia="pt-BR"/>
    </w:rPr>
  </w:style>
  <w:style w:type="paragraph" w:customStyle="1" w:styleId="Nvel01-SemNumerao">
    <w:name w:val="Nível 01-Sem Numeração"/>
    <w:basedOn w:val="Normal"/>
    <w:link w:val="Nvel01-SemNumeraoChar"/>
    <w:autoRedefine/>
    <w:uiPriority w:val="1"/>
    <w:qFormat/>
    <w:rsid w:val="006C46DB"/>
    <w:pPr>
      <w:keepNext/>
      <w:keepLines/>
      <w:widowControl/>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01-SemNumeraoChar">
    <w:name w:val="Nível 01-Sem Numeração Char"/>
    <w:basedOn w:val="Fontepargpadro"/>
    <w:link w:val="Nvel01-SemNumerao"/>
    <w:uiPriority w:val="1"/>
    <w:rsid w:val="006C46DB"/>
    <w:rPr>
      <w:rFonts w:ascii="Arial" w:eastAsiaTheme="majorEastAsia" w:hAnsi="Arial" w:cs="Arial"/>
      <w:b/>
      <w:bCs/>
      <w:sz w:val="20"/>
      <w:szCs w:val="20"/>
      <w:lang w:val="pt-BR" w:eastAsia="pt-BR"/>
    </w:rPr>
  </w:style>
  <w:style w:type="paragraph" w:customStyle="1" w:styleId="Nvel3-R">
    <w:name w:val="Nível 3-R"/>
    <w:basedOn w:val="Nivel3"/>
    <w:link w:val="Nvel3-RChar"/>
    <w:autoRedefine/>
    <w:qFormat/>
    <w:rsid w:val="001F158C"/>
    <w:pPr>
      <w:numPr>
        <w:numId w:val="1"/>
      </w:numPr>
      <w:ind w:left="284" w:firstLine="0"/>
    </w:pPr>
    <w:rPr>
      <w:i/>
      <w:iCs/>
      <w:color w:val="FF0000"/>
    </w:rPr>
  </w:style>
  <w:style w:type="character" w:customStyle="1" w:styleId="Nvel3-RChar">
    <w:name w:val="Nível 3-R Char"/>
    <w:basedOn w:val="Fontepargpadro"/>
    <w:link w:val="Nvel3-R"/>
    <w:rsid w:val="001F158C"/>
    <w:rPr>
      <w:rFonts w:ascii="Arial" w:eastAsiaTheme="minorEastAsia" w:hAnsi="Arial" w:cs="Arial"/>
      <w:i/>
      <w:iCs/>
      <w:color w:val="FF0000"/>
      <w:sz w:val="20"/>
      <w:szCs w:val="20"/>
      <w:lang w:val="pt-BR" w:eastAsia="pt-BR"/>
    </w:rPr>
  </w:style>
  <w:style w:type="character" w:customStyle="1" w:styleId="Nivel4Char">
    <w:name w:val="Nivel 4 Char"/>
    <w:basedOn w:val="Fontepargpadro"/>
    <w:link w:val="Nivel4"/>
    <w:rsid w:val="006F0408"/>
    <w:rPr>
      <w:rFonts w:ascii="Arial" w:eastAsiaTheme="minorEastAsia" w:hAnsi="Arial" w:cs="Arial"/>
      <w:sz w:val="20"/>
      <w:szCs w:val="20"/>
      <w:lang w:val="pt-BR" w:eastAsia="pt-BR"/>
    </w:rPr>
  </w:style>
  <w:style w:type="character" w:customStyle="1" w:styleId="Nivel3Char">
    <w:name w:val="Nivel 3 Char"/>
    <w:basedOn w:val="Fontepargpadro"/>
    <w:link w:val="Nivel3"/>
    <w:rsid w:val="006F0408"/>
    <w:rPr>
      <w:rFonts w:ascii="Arial" w:eastAsiaTheme="minorEastAsia" w:hAnsi="Arial" w:cs="Arial"/>
      <w:color w:val="000000"/>
      <w:sz w:val="20"/>
      <w:szCs w:val="20"/>
      <w:lang w:val="pt-BR" w:eastAsia="pt-BR"/>
    </w:rPr>
  </w:style>
  <w:style w:type="character" w:customStyle="1" w:styleId="normaltextrun">
    <w:name w:val="normaltextrun"/>
    <w:basedOn w:val="Fontepargpadro"/>
    <w:rsid w:val="007912D6"/>
  </w:style>
  <w:style w:type="character" w:customStyle="1" w:styleId="Nivel01Char">
    <w:name w:val="Nivel 01 Char"/>
    <w:basedOn w:val="Fontepargpadro"/>
    <w:link w:val="Nivel01"/>
    <w:rsid w:val="000D0493"/>
    <w:rPr>
      <w:rFonts w:ascii="Arial" w:eastAsiaTheme="majorEastAsia" w:hAnsi="Arial" w:cs="Arial"/>
      <w:b/>
      <w:bCs/>
      <w:sz w:val="20"/>
      <w:szCs w:val="20"/>
      <w:lang w:val="pt-BR" w:eastAsia="pt-BR"/>
    </w:rPr>
  </w:style>
  <w:style w:type="paragraph" w:customStyle="1" w:styleId="paragraph">
    <w:name w:val="paragraph"/>
    <w:basedOn w:val="Normal"/>
    <w:rsid w:val="00015032"/>
    <w:pPr>
      <w:widowControl/>
      <w:autoSpaceDE/>
      <w:autoSpaceDN/>
      <w:spacing w:before="100" w:beforeAutospacing="1" w:after="100" w:afterAutospacing="1"/>
    </w:pPr>
    <w:rPr>
      <w:sz w:val="24"/>
      <w:szCs w:val="24"/>
      <w:lang w:val="pt-BR" w:eastAsia="pt-BR"/>
    </w:rPr>
  </w:style>
  <w:style w:type="character" w:customStyle="1" w:styleId="eop">
    <w:name w:val="eop"/>
    <w:basedOn w:val="Fontepargpadro"/>
    <w:rsid w:val="00015032"/>
  </w:style>
  <w:style w:type="character" w:styleId="nfase">
    <w:name w:val="Emphasis"/>
    <w:basedOn w:val="Fontepargpadro"/>
    <w:uiPriority w:val="20"/>
    <w:qFormat/>
    <w:rsid w:val="005120F5"/>
    <w:rPr>
      <w:i/>
      <w:iCs/>
    </w:rPr>
  </w:style>
  <w:style w:type="paragraph" w:customStyle="1" w:styleId="Nvel4-R">
    <w:name w:val="Nível 4-R"/>
    <w:basedOn w:val="Nivel4"/>
    <w:link w:val="Nvel4-RChar"/>
    <w:qFormat/>
    <w:rsid w:val="005120F5"/>
    <w:pPr>
      <w:numPr>
        <w:numId w:val="1"/>
      </w:numPr>
      <w:ind w:left="567" w:firstLine="0"/>
    </w:pPr>
    <w:rPr>
      <w:i/>
      <w:iCs/>
      <w:color w:val="FF0000"/>
    </w:rPr>
  </w:style>
  <w:style w:type="character" w:customStyle="1" w:styleId="Nvel4-RChar">
    <w:name w:val="Nível 4-R Char"/>
    <w:basedOn w:val="Nivel4Char"/>
    <w:link w:val="Nvel4-R"/>
    <w:rsid w:val="005120F5"/>
    <w:rPr>
      <w:rFonts w:ascii="Arial" w:eastAsiaTheme="minorEastAsia" w:hAnsi="Arial" w:cs="Arial"/>
      <w:i/>
      <w:iCs/>
      <w:color w:val="FF0000"/>
      <w:sz w:val="20"/>
      <w:szCs w:val="20"/>
      <w:lang w:val="pt-BR" w:eastAsia="pt-BR"/>
    </w:rPr>
  </w:style>
  <w:style w:type="character" w:styleId="Forte">
    <w:name w:val="Strong"/>
    <w:basedOn w:val="Fontepargpadro"/>
    <w:uiPriority w:val="22"/>
    <w:qFormat/>
    <w:rsid w:val="00177353"/>
    <w:rPr>
      <w:b/>
      <w:bCs/>
    </w:rPr>
  </w:style>
  <w:style w:type="paragraph" w:styleId="Assuntodocomentrio">
    <w:name w:val="annotation subject"/>
    <w:basedOn w:val="Textodecomentrio"/>
    <w:next w:val="Textodecomentrio"/>
    <w:link w:val="AssuntodocomentrioChar"/>
    <w:uiPriority w:val="99"/>
    <w:semiHidden/>
    <w:unhideWhenUsed/>
    <w:rsid w:val="00CA31E6"/>
    <w:pPr>
      <w:widowControl w:val="0"/>
      <w:autoSpaceDE w:val="0"/>
      <w:autoSpaceDN w:val="0"/>
    </w:pPr>
    <w:rPr>
      <w:rFonts w:ascii="Times New Roman" w:eastAsia="Times New Roman" w:hAnsi="Times New Roman" w:cs="Times New Roman"/>
      <w:b/>
      <w:bCs/>
      <w:lang w:val="pt-PT" w:eastAsia="en-US"/>
    </w:rPr>
  </w:style>
  <w:style w:type="character" w:customStyle="1" w:styleId="AssuntodocomentrioChar">
    <w:name w:val="Assunto do comentário Char"/>
    <w:basedOn w:val="TextodecomentrioChar"/>
    <w:link w:val="Assuntodocomentrio"/>
    <w:uiPriority w:val="99"/>
    <w:semiHidden/>
    <w:rsid w:val="00CA31E6"/>
    <w:rPr>
      <w:rFonts w:ascii="Times New Roman" w:eastAsia="Times New Roman" w:hAnsi="Times New Roman" w:cs="Times New Roman"/>
      <w:b/>
      <w:bCs/>
      <w:sz w:val="20"/>
      <w:szCs w:val="20"/>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179052">
      <w:bodyDiv w:val="1"/>
      <w:marLeft w:val="0"/>
      <w:marRight w:val="0"/>
      <w:marTop w:val="0"/>
      <w:marBottom w:val="0"/>
      <w:divBdr>
        <w:top w:val="none" w:sz="0" w:space="0" w:color="auto"/>
        <w:left w:val="none" w:sz="0" w:space="0" w:color="auto"/>
        <w:bottom w:val="none" w:sz="0" w:space="0" w:color="auto"/>
        <w:right w:val="none" w:sz="0" w:space="0" w:color="auto"/>
      </w:divBdr>
    </w:div>
    <w:div w:id="1284770004">
      <w:bodyDiv w:val="1"/>
      <w:marLeft w:val="0"/>
      <w:marRight w:val="0"/>
      <w:marTop w:val="0"/>
      <w:marBottom w:val="0"/>
      <w:divBdr>
        <w:top w:val="none" w:sz="0" w:space="0" w:color="auto"/>
        <w:left w:val="none" w:sz="0" w:space="0" w:color="auto"/>
        <w:bottom w:val="none" w:sz="0" w:space="0" w:color="auto"/>
        <w:right w:val="none" w:sz="0" w:space="0" w:color="auto"/>
      </w:divBdr>
    </w:div>
    <w:div w:id="1368069760">
      <w:bodyDiv w:val="1"/>
      <w:marLeft w:val="0"/>
      <w:marRight w:val="0"/>
      <w:marTop w:val="0"/>
      <w:marBottom w:val="0"/>
      <w:divBdr>
        <w:top w:val="none" w:sz="0" w:space="0" w:color="auto"/>
        <w:left w:val="none" w:sz="0" w:space="0" w:color="auto"/>
        <w:bottom w:val="none" w:sz="0" w:space="0" w:color="auto"/>
        <w:right w:val="none" w:sz="0" w:space="0" w:color="auto"/>
      </w:divBdr>
    </w:div>
    <w:div w:id="1515848470">
      <w:bodyDiv w:val="1"/>
      <w:marLeft w:val="0"/>
      <w:marRight w:val="0"/>
      <w:marTop w:val="0"/>
      <w:marBottom w:val="0"/>
      <w:divBdr>
        <w:top w:val="none" w:sz="0" w:space="0" w:color="auto"/>
        <w:left w:val="none" w:sz="0" w:space="0" w:color="auto"/>
        <w:bottom w:val="none" w:sz="0" w:space="0" w:color="auto"/>
        <w:right w:val="none" w:sz="0" w:space="0" w:color="auto"/>
      </w:divBdr>
    </w:div>
    <w:div w:id="2128697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br/empresas-e-negocios/pt-br/empreended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1144</TotalTime>
  <Pages>13</Pages>
  <Words>6127</Words>
  <Characters>33090</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Termo de Referência 6/2024</vt:lpstr>
    </vt:vector>
  </TitlesOfParts>
  <Company/>
  <LinksUpToDate>false</LinksUpToDate>
  <CharactersWithSpaces>39139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6/2024</dc:title>
  <dc:creator>Aline Hidemi Hayashida de Barros</dc:creator>
  <cp:lastModifiedBy>Marcelo Somensati</cp:lastModifiedBy>
  <cp:revision>104</cp:revision>
  <cp:lastPrinted>2024-02-07T14:15:00Z</cp:lastPrinted>
  <dcterms:created xsi:type="dcterms:W3CDTF">2024-02-27T13:13:00Z</dcterms:created>
  <dcterms:modified xsi:type="dcterms:W3CDTF">2025-08-29T15:01:00Z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Producer">
    <vt:lpwstr>OpenPDF 1.3.37</vt:lpwstr>
  </property>
  <property fmtid="{D5CDD505-2E9C-101B-9397-08002B2CF9AE}" pid="4" name="LastSaved">
    <vt:filetime>2024-01-31T00:00:00Z</vt:filetime>
  </property>
</Properties>
</file>