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919A8" w14:textId="66A6DD49" w:rsidR="003D038B" w:rsidRPr="00B04906" w:rsidRDefault="003D038B" w:rsidP="00C17B7C">
      <w:pPr>
        <w:spacing w:line="360" w:lineRule="auto"/>
        <w:ind w:left="-851"/>
        <w:rPr>
          <w:rFonts w:ascii="Arial" w:hAnsi="Arial" w:cs="Arial"/>
          <w:b/>
          <w:sz w:val="24"/>
          <w:szCs w:val="24"/>
          <w:highlight w:val="yellow"/>
        </w:rPr>
      </w:pPr>
      <w:r w:rsidRPr="001C693E">
        <w:rPr>
          <w:rFonts w:ascii="Arial" w:hAnsi="Arial" w:cs="Arial"/>
          <w:b/>
          <w:sz w:val="24"/>
          <w:szCs w:val="24"/>
        </w:rPr>
        <w:t xml:space="preserve">PROCESSO </w:t>
      </w:r>
      <w:r w:rsidRPr="00B04906">
        <w:rPr>
          <w:rFonts w:ascii="Arial" w:hAnsi="Arial" w:cs="Arial"/>
          <w:b/>
          <w:sz w:val="24"/>
          <w:szCs w:val="24"/>
        </w:rPr>
        <w:t xml:space="preserve">Nº </w:t>
      </w:r>
      <w:r w:rsidR="00985874">
        <w:rPr>
          <w:rFonts w:ascii="Arial" w:hAnsi="Arial" w:cs="Arial"/>
          <w:b/>
          <w:sz w:val="24"/>
          <w:szCs w:val="24"/>
        </w:rPr>
        <w:t>09</w:t>
      </w:r>
      <w:r w:rsidRPr="00B04906">
        <w:rPr>
          <w:rFonts w:ascii="Arial" w:hAnsi="Arial" w:cs="Arial"/>
          <w:b/>
          <w:sz w:val="24"/>
          <w:szCs w:val="24"/>
        </w:rPr>
        <w:t>/202</w:t>
      </w:r>
      <w:r w:rsidR="00CA26A3">
        <w:rPr>
          <w:rFonts w:ascii="Arial" w:hAnsi="Arial" w:cs="Arial"/>
          <w:b/>
          <w:sz w:val="24"/>
          <w:szCs w:val="24"/>
        </w:rPr>
        <w:t>6</w:t>
      </w:r>
    </w:p>
    <w:p w14:paraId="21AA1641" w14:textId="23396788" w:rsidR="003D038B" w:rsidRPr="001C693E" w:rsidRDefault="003D038B" w:rsidP="00C17B7C">
      <w:pPr>
        <w:spacing w:line="360" w:lineRule="auto"/>
        <w:ind w:left="-851" w:right="-853"/>
        <w:jc w:val="both"/>
        <w:rPr>
          <w:rFonts w:ascii="Arial" w:hAnsi="Arial" w:cs="Arial"/>
          <w:b/>
          <w:sz w:val="24"/>
          <w:szCs w:val="24"/>
        </w:rPr>
      </w:pPr>
      <w:r w:rsidRPr="001C693E">
        <w:rPr>
          <w:rFonts w:ascii="Arial" w:hAnsi="Arial" w:cs="Arial"/>
          <w:b/>
          <w:sz w:val="24"/>
          <w:szCs w:val="24"/>
        </w:rPr>
        <w:t>EDITAL Nº 0</w:t>
      </w:r>
      <w:r w:rsidR="00C47C3E">
        <w:rPr>
          <w:rFonts w:ascii="Arial" w:hAnsi="Arial" w:cs="Arial"/>
          <w:b/>
          <w:sz w:val="24"/>
          <w:szCs w:val="24"/>
        </w:rPr>
        <w:t>2</w:t>
      </w:r>
      <w:r w:rsidRPr="001C693E">
        <w:rPr>
          <w:rFonts w:ascii="Arial" w:hAnsi="Arial" w:cs="Arial"/>
          <w:b/>
          <w:sz w:val="24"/>
          <w:szCs w:val="24"/>
        </w:rPr>
        <w:t>/202</w:t>
      </w:r>
      <w:r w:rsidR="00CA26A3">
        <w:rPr>
          <w:rFonts w:ascii="Arial" w:hAnsi="Arial" w:cs="Arial"/>
          <w:b/>
          <w:sz w:val="24"/>
          <w:szCs w:val="24"/>
        </w:rPr>
        <w:t>6</w:t>
      </w:r>
    </w:p>
    <w:p w14:paraId="15247563" w14:textId="0BE7C52D" w:rsidR="003D038B" w:rsidRPr="001C693E" w:rsidRDefault="003D038B" w:rsidP="00E36E8C">
      <w:pPr>
        <w:spacing w:line="360" w:lineRule="auto"/>
        <w:ind w:left="-851" w:right="-853"/>
        <w:jc w:val="both"/>
        <w:rPr>
          <w:rFonts w:ascii="Arial" w:hAnsi="Arial" w:cs="Arial"/>
          <w:sz w:val="24"/>
          <w:szCs w:val="24"/>
        </w:rPr>
      </w:pPr>
      <w:r w:rsidRPr="001C693E">
        <w:rPr>
          <w:rFonts w:ascii="Arial" w:hAnsi="Arial" w:cs="Arial"/>
          <w:b/>
          <w:sz w:val="24"/>
          <w:szCs w:val="24"/>
        </w:rPr>
        <w:t>CHAMAMENTO P</w:t>
      </w:r>
      <w:r w:rsidR="0075499F">
        <w:rPr>
          <w:rFonts w:ascii="Arial" w:hAnsi="Arial" w:cs="Arial"/>
          <w:b/>
          <w:sz w:val="24"/>
          <w:szCs w:val="24"/>
        </w:rPr>
        <w:t>Ú</w:t>
      </w:r>
      <w:r w:rsidRPr="001C693E">
        <w:rPr>
          <w:rFonts w:ascii="Arial" w:hAnsi="Arial" w:cs="Arial"/>
          <w:b/>
          <w:sz w:val="24"/>
          <w:szCs w:val="24"/>
        </w:rPr>
        <w:t>BLICO Nº 0</w:t>
      </w:r>
      <w:r w:rsidR="00CA26A3">
        <w:rPr>
          <w:rFonts w:ascii="Arial" w:hAnsi="Arial" w:cs="Arial"/>
          <w:b/>
          <w:sz w:val="24"/>
          <w:szCs w:val="24"/>
        </w:rPr>
        <w:t>1</w:t>
      </w:r>
      <w:r w:rsidRPr="001C693E">
        <w:rPr>
          <w:rFonts w:ascii="Arial" w:hAnsi="Arial" w:cs="Arial"/>
          <w:b/>
          <w:sz w:val="24"/>
          <w:szCs w:val="24"/>
        </w:rPr>
        <w:t>/202</w:t>
      </w:r>
      <w:r w:rsidR="00CA26A3">
        <w:rPr>
          <w:rFonts w:ascii="Arial" w:hAnsi="Arial" w:cs="Arial"/>
          <w:b/>
          <w:sz w:val="24"/>
          <w:szCs w:val="24"/>
        </w:rPr>
        <w:t>6</w:t>
      </w:r>
    </w:p>
    <w:p w14:paraId="32B80C2A" w14:textId="61701640" w:rsidR="003D038B" w:rsidRPr="001C693E" w:rsidRDefault="003D038B" w:rsidP="00E36E8C">
      <w:pPr>
        <w:spacing w:line="360" w:lineRule="auto"/>
        <w:ind w:left="-851" w:right="-853"/>
        <w:jc w:val="both"/>
        <w:rPr>
          <w:rFonts w:ascii="Arial" w:hAnsi="Arial" w:cs="Arial"/>
          <w:sz w:val="24"/>
          <w:szCs w:val="24"/>
        </w:rPr>
      </w:pPr>
      <w:r w:rsidRPr="001C693E">
        <w:rPr>
          <w:rFonts w:ascii="Arial" w:hAnsi="Arial" w:cs="Arial"/>
          <w:b/>
          <w:sz w:val="24"/>
          <w:szCs w:val="24"/>
        </w:rPr>
        <w:t>INTERESSADO: CÂMARA MUNICIPAL DE CAPIVARI/SP</w:t>
      </w:r>
    </w:p>
    <w:p w14:paraId="59B77FBF" w14:textId="77777777" w:rsidR="003D038B" w:rsidRPr="001C693E" w:rsidRDefault="003D038B" w:rsidP="004E27BA">
      <w:pPr>
        <w:spacing w:line="360" w:lineRule="auto"/>
        <w:ind w:left="-851" w:right="-853"/>
        <w:jc w:val="both"/>
        <w:rPr>
          <w:rFonts w:ascii="Arial" w:hAnsi="Arial" w:cs="Arial"/>
          <w:b/>
          <w:sz w:val="24"/>
          <w:szCs w:val="24"/>
        </w:rPr>
      </w:pPr>
    </w:p>
    <w:p w14:paraId="4EEBEC78" w14:textId="3ADEB640"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 xml:space="preserve">OBJETO: </w:t>
      </w:r>
      <w:r w:rsidRPr="001C693E">
        <w:rPr>
          <w:rFonts w:ascii="Arial" w:hAnsi="Arial" w:cs="Arial"/>
          <w:b/>
          <w:sz w:val="24"/>
          <w:szCs w:val="24"/>
          <w:u w:val="single"/>
        </w:rPr>
        <w:t>CREDENCIAMENTO</w:t>
      </w:r>
      <w:r w:rsidRPr="001C693E">
        <w:rPr>
          <w:rFonts w:ascii="Arial" w:hAnsi="Arial" w:cs="Arial"/>
          <w:b/>
          <w:sz w:val="24"/>
          <w:szCs w:val="24"/>
        </w:rPr>
        <w:t xml:space="preserve"> </w:t>
      </w:r>
      <w:r w:rsidR="00713BD4">
        <w:rPr>
          <w:rFonts w:ascii="Arial" w:hAnsi="Arial" w:cs="Arial"/>
          <w:b/>
          <w:sz w:val="24"/>
          <w:szCs w:val="24"/>
        </w:rPr>
        <w:t xml:space="preserve">DE </w:t>
      </w:r>
      <w:r w:rsidR="00713BD4" w:rsidRPr="00713BD4">
        <w:rPr>
          <w:rFonts w:ascii="Arial" w:hAnsi="Arial" w:cs="Arial"/>
          <w:b/>
          <w:bCs/>
          <w:sz w:val="24"/>
          <w:szCs w:val="24"/>
        </w:rPr>
        <w:t>EMISSORAS DE RADIODIFUSÃO SONORA EM AMPLITUDE MODULADA (AM) PARA A PRESTAÇÃO DE SERVIÇOS DE VEICULAÇÃO DE INSERÇÕES (SPOTS) DE CARÁTER INSTITUCIONAL, INFORMATIVO E DE UTILIDADE PÚBLICA, SEM EXCLUSIVIDADE, VISANDO ATENDER ÀS DEMANDAS DE COMUNICAÇÃO DA CÂMARA MUNICIPAL DE CAPIVARI-SP</w:t>
      </w:r>
      <w:r w:rsidRPr="001C693E">
        <w:rPr>
          <w:rFonts w:ascii="Arial" w:hAnsi="Arial" w:cs="Arial"/>
          <w:b/>
          <w:sz w:val="24"/>
          <w:szCs w:val="24"/>
        </w:rPr>
        <w:t>.</w:t>
      </w:r>
    </w:p>
    <w:p w14:paraId="277A7732" w14:textId="77777777" w:rsidR="003D038B" w:rsidRPr="001C693E" w:rsidRDefault="003D038B" w:rsidP="004E27BA">
      <w:pPr>
        <w:spacing w:line="360" w:lineRule="auto"/>
        <w:ind w:left="-851" w:right="-853"/>
        <w:jc w:val="both"/>
        <w:rPr>
          <w:rFonts w:ascii="Arial" w:hAnsi="Arial" w:cs="Arial"/>
          <w:b/>
          <w:sz w:val="24"/>
          <w:szCs w:val="24"/>
        </w:rPr>
      </w:pPr>
    </w:p>
    <w:p w14:paraId="4BDBA583" w14:textId="053A6A0A"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sz w:val="24"/>
          <w:szCs w:val="24"/>
        </w:rPr>
        <w:t xml:space="preserve">A </w:t>
      </w:r>
      <w:r w:rsidRPr="001C693E">
        <w:rPr>
          <w:rFonts w:ascii="Arial" w:hAnsi="Arial" w:cs="Arial"/>
          <w:b/>
          <w:sz w:val="24"/>
          <w:szCs w:val="24"/>
        </w:rPr>
        <w:t>CÂMARA MUNICIPAL DE CAPIVARI/SP</w:t>
      </w:r>
      <w:r w:rsidRPr="001C693E">
        <w:rPr>
          <w:rFonts w:ascii="Arial" w:hAnsi="Arial" w:cs="Arial"/>
          <w:sz w:val="24"/>
          <w:szCs w:val="24"/>
        </w:rPr>
        <w:t xml:space="preserve">, Estado de São Paulo, </w:t>
      </w:r>
      <w:r w:rsidRPr="001C693E">
        <w:rPr>
          <w:rFonts w:ascii="Arial" w:hAnsi="Arial" w:cs="Arial"/>
          <w:color w:val="000000"/>
          <w:sz w:val="24"/>
          <w:szCs w:val="24"/>
        </w:rPr>
        <w:t xml:space="preserve">torna público que realizará credenciamento </w:t>
      </w:r>
      <w:r w:rsidR="00713BD4" w:rsidRPr="00F05792">
        <w:rPr>
          <w:rFonts w:ascii="Arial" w:hAnsi="Arial" w:cs="Arial"/>
          <w:sz w:val="24"/>
          <w:szCs w:val="24"/>
        </w:rPr>
        <w:t>de emissoras de radiodifusão sonora em Amplitude Modulada (AM) para a prestação de serviços de veiculação de inserções (spots) de caráter institucional, informativo e de utilidade pública, sem exclusividade, visando atender às demandas de comunicação da Câmara Municipal de Capivari-SP</w:t>
      </w:r>
      <w:r w:rsidRPr="001C693E">
        <w:rPr>
          <w:rFonts w:ascii="Arial" w:hAnsi="Arial" w:cs="Arial"/>
          <w:sz w:val="24"/>
          <w:szCs w:val="24"/>
        </w:rPr>
        <w:t>,</w:t>
      </w:r>
      <w:r w:rsidRPr="001C693E">
        <w:rPr>
          <w:rFonts w:ascii="Arial" w:hAnsi="Arial" w:cs="Arial"/>
          <w:color w:val="000000"/>
          <w:sz w:val="24"/>
          <w:szCs w:val="24"/>
        </w:rPr>
        <w:t xml:space="preserve"> com fundamento nos arts. 79</w:t>
      </w:r>
      <w:r w:rsidRPr="001C693E">
        <w:rPr>
          <w:rFonts w:ascii="Arial" w:hAnsi="Arial" w:cs="Arial"/>
          <w:sz w:val="24"/>
          <w:szCs w:val="24"/>
        </w:rPr>
        <w:t>, I</w:t>
      </w:r>
      <w:r w:rsidRPr="001C693E">
        <w:rPr>
          <w:rFonts w:ascii="Arial" w:hAnsi="Arial" w:cs="Arial"/>
          <w:color w:val="000000"/>
          <w:sz w:val="24"/>
          <w:szCs w:val="24"/>
        </w:rPr>
        <w:t xml:space="preserve"> e 74, IV da Lei nº 14.133/2021, em conformidade com o disposto neste </w:t>
      </w:r>
      <w:r w:rsidRPr="001C693E">
        <w:rPr>
          <w:rFonts w:ascii="Arial" w:hAnsi="Arial" w:cs="Arial"/>
          <w:b/>
          <w:bCs/>
          <w:color w:val="000000"/>
          <w:sz w:val="24"/>
          <w:szCs w:val="24"/>
        </w:rPr>
        <w:t>EDITAL DE CHAMAMENTO</w:t>
      </w:r>
      <w:r w:rsidRPr="001C693E">
        <w:rPr>
          <w:rFonts w:ascii="Arial" w:hAnsi="Arial" w:cs="Arial"/>
          <w:color w:val="000000"/>
          <w:sz w:val="24"/>
          <w:szCs w:val="24"/>
        </w:rPr>
        <w:t xml:space="preserve"> e princípios gerais da administração pública. </w:t>
      </w:r>
      <w:r w:rsidR="00664A77" w:rsidRPr="00664A77">
        <w:rPr>
          <w:rFonts w:ascii="Arial" w:hAnsi="Arial" w:cs="Arial"/>
          <w:color w:val="000000"/>
          <w:sz w:val="24"/>
          <w:szCs w:val="24"/>
        </w:rPr>
        <w:t xml:space="preserve">O tipo de natureza do Chamamento é o </w:t>
      </w:r>
      <w:r w:rsidR="00664A77" w:rsidRPr="00664A77">
        <w:rPr>
          <w:rFonts w:ascii="Arial" w:hAnsi="Arial" w:cs="Arial"/>
          <w:b/>
          <w:bCs/>
          <w:color w:val="000000"/>
          <w:sz w:val="24"/>
          <w:szCs w:val="24"/>
        </w:rPr>
        <w:t>Credenciamento (Procedimento Auxiliar)</w:t>
      </w:r>
      <w:r w:rsidR="00664A77" w:rsidRPr="00664A77">
        <w:rPr>
          <w:rFonts w:ascii="Arial" w:hAnsi="Arial" w:cs="Arial"/>
          <w:color w:val="000000"/>
          <w:sz w:val="24"/>
          <w:szCs w:val="24"/>
        </w:rPr>
        <w:t>, com preço previamente fixado pela Administração em Edital, sendo permitida a contratação de todos os interessados que preencham os requisitos de habilitação</w:t>
      </w:r>
      <w:r w:rsidR="00FC02AC">
        <w:rPr>
          <w:rFonts w:ascii="Arial" w:hAnsi="Arial" w:cs="Arial"/>
          <w:color w:val="000000"/>
          <w:sz w:val="24"/>
          <w:szCs w:val="24"/>
        </w:rPr>
        <w:t xml:space="preserve">. </w:t>
      </w:r>
    </w:p>
    <w:p w14:paraId="44697E56" w14:textId="77777777" w:rsidR="003D038B" w:rsidRPr="001C693E" w:rsidRDefault="003D038B" w:rsidP="004E27BA">
      <w:pPr>
        <w:spacing w:line="360" w:lineRule="auto"/>
        <w:ind w:left="-851" w:right="-853"/>
        <w:jc w:val="both"/>
        <w:rPr>
          <w:rFonts w:ascii="Arial" w:hAnsi="Arial" w:cs="Arial"/>
          <w:sz w:val="24"/>
          <w:szCs w:val="24"/>
        </w:rPr>
      </w:pPr>
    </w:p>
    <w:p w14:paraId="4788A80D" w14:textId="4262A276" w:rsidR="007F78AF" w:rsidRPr="00DB4552" w:rsidRDefault="00482AF3" w:rsidP="004E27BA">
      <w:pPr>
        <w:spacing w:line="360" w:lineRule="auto"/>
        <w:ind w:left="-851" w:right="-853"/>
        <w:jc w:val="both"/>
        <w:rPr>
          <w:rFonts w:ascii="Arial" w:hAnsi="Arial" w:cs="Arial"/>
          <w:sz w:val="24"/>
          <w:szCs w:val="24"/>
        </w:rPr>
      </w:pPr>
      <w:r w:rsidRPr="00DB4552">
        <w:rPr>
          <w:rFonts w:ascii="Arial" w:hAnsi="Arial" w:cs="Arial"/>
          <w:sz w:val="24"/>
          <w:szCs w:val="24"/>
        </w:rPr>
        <w:t>O Credenciamento</w:t>
      </w:r>
      <w:r w:rsidR="007F78AF" w:rsidRPr="00DB4552">
        <w:rPr>
          <w:rFonts w:ascii="Arial" w:hAnsi="Arial" w:cs="Arial"/>
          <w:sz w:val="24"/>
          <w:szCs w:val="24"/>
        </w:rPr>
        <w:t xml:space="preserve"> será processad</w:t>
      </w:r>
      <w:r w:rsidRPr="00DB4552">
        <w:rPr>
          <w:rFonts w:ascii="Arial" w:hAnsi="Arial" w:cs="Arial"/>
          <w:sz w:val="24"/>
          <w:szCs w:val="24"/>
        </w:rPr>
        <w:t>o</w:t>
      </w:r>
      <w:r w:rsidR="007F78AF" w:rsidRPr="00DB4552">
        <w:rPr>
          <w:rFonts w:ascii="Arial" w:hAnsi="Arial" w:cs="Arial"/>
          <w:sz w:val="24"/>
          <w:szCs w:val="24"/>
        </w:rPr>
        <w:t xml:space="preserve"> pela plataforma BLL, no endereço eletrônico: </w:t>
      </w:r>
      <w:hyperlink r:id="rId7" w:history="1">
        <w:r w:rsidR="007F78AF" w:rsidRPr="00DB4552">
          <w:rPr>
            <w:rStyle w:val="Hyperlink"/>
            <w:rFonts w:ascii="Arial" w:hAnsi="Arial" w:cs="Arial"/>
            <w:sz w:val="24"/>
            <w:szCs w:val="24"/>
          </w:rPr>
          <w:t>www.bll.org.br</w:t>
        </w:r>
      </w:hyperlink>
      <w:r w:rsidR="007F78AF" w:rsidRPr="00DB4552">
        <w:rPr>
          <w:rFonts w:ascii="Arial" w:hAnsi="Arial" w:cs="Arial"/>
          <w:sz w:val="24"/>
          <w:szCs w:val="24"/>
        </w:rPr>
        <w:t>.</w:t>
      </w:r>
    </w:p>
    <w:p w14:paraId="49024854" w14:textId="77777777" w:rsidR="007F78AF" w:rsidRPr="00DB4552" w:rsidRDefault="007F78AF" w:rsidP="004E27BA">
      <w:pPr>
        <w:spacing w:line="360" w:lineRule="auto"/>
        <w:ind w:left="-851" w:right="-853"/>
        <w:jc w:val="both"/>
        <w:rPr>
          <w:rFonts w:ascii="Arial" w:hAnsi="Arial" w:cs="Arial"/>
          <w:sz w:val="24"/>
          <w:szCs w:val="24"/>
        </w:rPr>
      </w:pPr>
    </w:p>
    <w:p w14:paraId="1A112406" w14:textId="57C8A617" w:rsidR="007F78AF" w:rsidRPr="00DB4552" w:rsidRDefault="007F78AF" w:rsidP="004E27BA">
      <w:pPr>
        <w:spacing w:line="360" w:lineRule="auto"/>
        <w:ind w:left="-851" w:right="-853"/>
        <w:jc w:val="both"/>
        <w:rPr>
          <w:rFonts w:ascii="Arial" w:hAnsi="Arial" w:cs="Arial"/>
          <w:b/>
          <w:color w:val="000000"/>
          <w:sz w:val="24"/>
          <w:szCs w:val="24"/>
        </w:rPr>
      </w:pPr>
      <w:r w:rsidRPr="00DB4552">
        <w:rPr>
          <w:rFonts w:ascii="Arial" w:hAnsi="Arial" w:cs="Arial"/>
          <w:sz w:val="24"/>
          <w:szCs w:val="24"/>
        </w:rPr>
        <w:t>A sessão pública dirigida pelo</w:t>
      </w:r>
      <w:r w:rsidR="00F57C4A">
        <w:rPr>
          <w:rFonts w:ascii="Arial" w:hAnsi="Arial" w:cs="Arial"/>
          <w:sz w:val="24"/>
          <w:szCs w:val="24"/>
        </w:rPr>
        <w:t xml:space="preserve"> Agente de Contratação</w:t>
      </w:r>
      <w:r w:rsidRPr="00DB4552">
        <w:rPr>
          <w:rFonts w:ascii="Arial" w:hAnsi="Arial" w:cs="Arial"/>
          <w:sz w:val="24"/>
          <w:szCs w:val="24"/>
        </w:rPr>
        <w:t xml:space="preserve"> se dará às </w:t>
      </w:r>
      <w:r w:rsidRPr="00DB4552">
        <w:rPr>
          <w:rFonts w:ascii="Arial" w:hAnsi="Arial" w:cs="Arial"/>
          <w:b/>
          <w:sz w:val="24"/>
          <w:szCs w:val="24"/>
        </w:rPr>
        <w:t>09:00 h (horário de Brasília)</w:t>
      </w:r>
      <w:r w:rsidRPr="00DB4552">
        <w:rPr>
          <w:rFonts w:ascii="Arial" w:hAnsi="Arial" w:cs="Arial"/>
          <w:sz w:val="24"/>
          <w:szCs w:val="24"/>
        </w:rPr>
        <w:t>, do dia</w:t>
      </w:r>
      <w:r w:rsidRPr="00DB4552">
        <w:rPr>
          <w:rFonts w:ascii="Arial" w:hAnsi="Arial" w:cs="Arial"/>
          <w:b/>
          <w:sz w:val="24"/>
          <w:szCs w:val="24"/>
        </w:rPr>
        <w:t xml:space="preserve">  </w:t>
      </w:r>
      <w:r w:rsidR="00985874">
        <w:rPr>
          <w:rFonts w:ascii="Arial" w:hAnsi="Arial" w:cs="Arial"/>
          <w:b/>
          <w:sz w:val="24"/>
          <w:szCs w:val="24"/>
        </w:rPr>
        <w:t>XXXX</w:t>
      </w:r>
      <w:r w:rsidRPr="00DB4552">
        <w:rPr>
          <w:rFonts w:ascii="Arial" w:hAnsi="Arial" w:cs="Arial"/>
          <w:b/>
          <w:sz w:val="24"/>
          <w:szCs w:val="24"/>
        </w:rPr>
        <w:t xml:space="preserve"> de </w:t>
      </w:r>
      <w:r w:rsidR="00CA26A3">
        <w:rPr>
          <w:rFonts w:ascii="Arial" w:hAnsi="Arial" w:cs="Arial"/>
          <w:b/>
          <w:sz w:val="24"/>
          <w:szCs w:val="24"/>
        </w:rPr>
        <w:t>março</w:t>
      </w:r>
      <w:r w:rsidRPr="00DB4552">
        <w:rPr>
          <w:rFonts w:ascii="Arial" w:hAnsi="Arial" w:cs="Arial"/>
          <w:b/>
          <w:sz w:val="24"/>
          <w:szCs w:val="24"/>
        </w:rPr>
        <w:t xml:space="preserve"> de 202</w:t>
      </w:r>
      <w:r w:rsidR="00CA26A3">
        <w:rPr>
          <w:rFonts w:ascii="Arial" w:hAnsi="Arial" w:cs="Arial"/>
          <w:b/>
          <w:sz w:val="24"/>
          <w:szCs w:val="24"/>
        </w:rPr>
        <w:t>6</w:t>
      </w:r>
      <w:r w:rsidRPr="00DB4552">
        <w:rPr>
          <w:rFonts w:ascii="Arial" w:hAnsi="Arial" w:cs="Arial"/>
          <w:b/>
          <w:sz w:val="24"/>
          <w:szCs w:val="24"/>
        </w:rPr>
        <w:t>.</w:t>
      </w:r>
    </w:p>
    <w:p w14:paraId="0994192D" w14:textId="77777777" w:rsidR="007F78AF" w:rsidRPr="00DB4552" w:rsidRDefault="007F78AF" w:rsidP="004E27BA">
      <w:pPr>
        <w:spacing w:line="360" w:lineRule="auto"/>
        <w:ind w:left="-851" w:right="-853"/>
        <w:jc w:val="both"/>
        <w:rPr>
          <w:rFonts w:ascii="Arial" w:hAnsi="Arial" w:cs="Arial"/>
          <w:b/>
          <w:color w:val="000000"/>
          <w:sz w:val="24"/>
          <w:szCs w:val="24"/>
        </w:rPr>
      </w:pPr>
    </w:p>
    <w:p w14:paraId="4391DEDC" w14:textId="071EE6CB" w:rsidR="003D038B" w:rsidRPr="00DB4552" w:rsidRDefault="003D038B" w:rsidP="004E27BA">
      <w:pPr>
        <w:spacing w:line="360" w:lineRule="auto"/>
        <w:ind w:left="-851" w:right="-853"/>
        <w:jc w:val="both"/>
        <w:rPr>
          <w:rFonts w:ascii="Arial" w:hAnsi="Arial" w:cs="Arial"/>
          <w:b/>
          <w:color w:val="000000"/>
          <w:sz w:val="24"/>
          <w:szCs w:val="24"/>
        </w:rPr>
      </w:pPr>
      <w:r w:rsidRPr="00DB4552">
        <w:rPr>
          <w:rFonts w:ascii="Arial" w:hAnsi="Arial" w:cs="Arial"/>
          <w:b/>
          <w:color w:val="000000"/>
          <w:sz w:val="24"/>
          <w:szCs w:val="24"/>
        </w:rPr>
        <w:t>1 - DO OBJETO</w:t>
      </w:r>
    </w:p>
    <w:p w14:paraId="4E1F8373" w14:textId="3B80A3ED" w:rsidR="003D038B" w:rsidRDefault="00482AF3" w:rsidP="004E27BA">
      <w:pPr>
        <w:autoSpaceDE w:val="0"/>
        <w:autoSpaceDN w:val="0"/>
        <w:adjustRightInd w:val="0"/>
        <w:spacing w:line="360" w:lineRule="auto"/>
        <w:ind w:left="-851" w:right="-853"/>
        <w:jc w:val="both"/>
        <w:rPr>
          <w:rFonts w:ascii="Arial" w:hAnsi="Arial" w:cs="Arial"/>
          <w:sz w:val="24"/>
          <w:szCs w:val="24"/>
        </w:rPr>
      </w:pPr>
      <w:r w:rsidRPr="00DB4552">
        <w:rPr>
          <w:rFonts w:ascii="Arial" w:hAnsi="Arial" w:cs="Arial"/>
          <w:bCs/>
          <w:sz w:val="24"/>
          <w:szCs w:val="24"/>
        </w:rPr>
        <w:t>1.1.</w:t>
      </w:r>
      <w:r w:rsidRPr="00DB4552">
        <w:rPr>
          <w:rFonts w:ascii="Arial" w:hAnsi="Arial" w:cs="Arial"/>
          <w:sz w:val="24"/>
          <w:szCs w:val="24"/>
        </w:rPr>
        <w:t xml:space="preserve"> </w:t>
      </w:r>
      <w:r w:rsidR="00713BD4" w:rsidRPr="00F05792">
        <w:rPr>
          <w:rFonts w:ascii="Arial" w:hAnsi="Arial" w:cs="Arial"/>
          <w:sz w:val="24"/>
          <w:szCs w:val="24"/>
        </w:rPr>
        <w:t xml:space="preserve">Credenciamento de emissoras de radiodifusão sonora em Amplitude Modulada (AM) para a prestação de serviços de veiculação de inserções (spots) de caráter institucional, informativo e de </w:t>
      </w:r>
      <w:r w:rsidR="00713BD4" w:rsidRPr="00F05792">
        <w:rPr>
          <w:rFonts w:ascii="Arial" w:hAnsi="Arial" w:cs="Arial"/>
          <w:sz w:val="24"/>
          <w:szCs w:val="24"/>
        </w:rPr>
        <w:lastRenderedPageBreak/>
        <w:t>utilidade pública, sem exclusividade, visando atender às demandas de comunicação da Câmara Municipal de Capivari-SP</w:t>
      </w:r>
      <w:r w:rsidR="007F78AF" w:rsidRPr="00DB4552">
        <w:rPr>
          <w:rFonts w:ascii="Arial" w:hAnsi="Arial" w:cs="Arial"/>
          <w:sz w:val="24"/>
          <w:szCs w:val="24"/>
        </w:rPr>
        <w:t>.</w:t>
      </w:r>
    </w:p>
    <w:p w14:paraId="602C82EA" w14:textId="77777777" w:rsidR="00E36E8C" w:rsidRPr="00DB4552" w:rsidRDefault="00E36E8C" w:rsidP="004E27BA">
      <w:pPr>
        <w:autoSpaceDE w:val="0"/>
        <w:autoSpaceDN w:val="0"/>
        <w:adjustRightInd w:val="0"/>
        <w:spacing w:line="360" w:lineRule="auto"/>
        <w:ind w:left="-851" w:right="-853"/>
        <w:jc w:val="both"/>
        <w:rPr>
          <w:rFonts w:ascii="Arial" w:hAnsi="Arial" w:cs="Arial"/>
          <w:sz w:val="24"/>
          <w:szCs w:val="24"/>
        </w:rPr>
      </w:pPr>
    </w:p>
    <w:p w14:paraId="03621465" w14:textId="47F32573" w:rsidR="00713BD4" w:rsidRPr="00713BD4" w:rsidRDefault="00713BD4" w:rsidP="00E36E8C">
      <w:pPr>
        <w:pStyle w:val="NormalWeb"/>
        <w:spacing w:line="360" w:lineRule="auto"/>
        <w:ind w:left="-851" w:right="-853"/>
        <w:jc w:val="both"/>
        <w:rPr>
          <w:rFonts w:ascii="Arial" w:hAnsi="Arial" w:cs="Arial"/>
        </w:rPr>
      </w:pPr>
      <w:r>
        <w:rPr>
          <w:rFonts w:ascii="Arial" w:hAnsi="Arial" w:cs="Arial"/>
        </w:rPr>
        <w:t>1</w:t>
      </w:r>
      <w:r w:rsidRPr="00713BD4">
        <w:rPr>
          <w:rFonts w:ascii="Arial" w:hAnsi="Arial" w:cs="Arial"/>
        </w:rPr>
        <w:t>.</w:t>
      </w:r>
      <w:r w:rsidR="00E36E8C">
        <w:rPr>
          <w:rFonts w:ascii="Arial" w:hAnsi="Arial" w:cs="Arial"/>
        </w:rPr>
        <w:t>2</w:t>
      </w:r>
      <w:r>
        <w:rPr>
          <w:rFonts w:ascii="Arial" w:hAnsi="Arial" w:cs="Arial"/>
        </w:rPr>
        <w:t>.</w:t>
      </w:r>
      <w:r w:rsidRPr="00713BD4">
        <w:rPr>
          <w:rFonts w:ascii="Arial" w:hAnsi="Arial" w:cs="Arial"/>
        </w:rPr>
        <w:t xml:space="preserve"> </w:t>
      </w:r>
      <w:r w:rsidR="00E36E8C">
        <w:rPr>
          <w:rStyle w:val="Forte"/>
          <w:rFonts w:ascii="Arial" w:hAnsi="Arial" w:cs="Arial"/>
          <w:b w:val="0"/>
          <w:bCs w:val="0"/>
        </w:rPr>
        <w:t>Especificação</w:t>
      </w:r>
      <w:r w:rsidRPr="00713BD4">
        <w:rPr>
          <w:rStyle w:val="Forte"/>
          <w:rFonts w:ascii="Arial" w:hAnsi="Arial" w:cs="Arial"/>
          <w:b w:val="0"/>
          <w:bCs w:val="0"/>
        </w:rPr>
        <w:t xml:space="preserve"> dos Serviços</w:t>
      </w:r>
      <w:r w:rsidR="00D2480C">
        <w:rPr>
          <w:rStyle w:val="Forte"/>
          <w:rFonts w:ascii="Arial" w:hAnsi="Arial" w:cs="Arial"/>
          <w:b w:val="0"/>
          <w:bCs w:val="0"/>
        </w:rPr>
        <w:t>:</w:t>
      </w:r>
      <w:r w:rsidRPr="00713BD4">
        <w:rPr>
          <w:rFonts w:ascii="Arial" w:hAnsi="Arial" w:cs="Arial"/>
        </w:rPr>
        <w:br/>
        <w:t>A empresa contratada deverá realizar a veiculação dos spots institucionais observando as seguintes condições mínimas:</w:t>
      </w:r>
    </w:p>
    <w:p w14:paraId="64B50D34" w14:textId="77777777" w:rsidR="00713BD4" w:rsidRPr="00713BD4" w:rsidRDefault="00713BD4" w:rsidP="00713BD4">
      <w:pPr>
        <w:pStyle w:val="NormalWeb"/>
        <w:numPr>
          <w:ilvl w:val="0"/>
          <w:numId w:val="26"/>
        </w:numPr>
        <w:spacing w:before="100" w:beforeAutospacing="1" w:after="100" w:afterAutospacing="1" w:line="360" w:lineRule="auto"/>
        <w:ind w:left="-851" w:right="-853" w:firstLine="0"/>
        <w:jc w:val="both"/>
        <w:rPr>
          <w:rFonts w:ascii="Arial" w:hAnsi="Arial" w:cs="Arial"/>
        </w:rPr>
      </w:pPr>
      <w:r w:rsidRPr="00713BD4">
        <w:rPr>
          <w:rFonts w:ascii="Arial" w:hAnsi="Arial" w:cs="Arial"/>
        </w:rPr>
        <w:t>Produção e/ou veiculação de spots institucionais, conforme demanda da Câmara Municipal;</w:t>
      </w:r>
    </w:p>
    <w:p w14:paraId="10C86BAB" w14:textId="77777777" w:rsidR="00713BD4" w:rsidRPr="00713BD4" w:rsidRDefault="00713BD4" w:rsidP="00713BD4">
      <w:pPr>
        <w:pStyle w:val="NormalWeb"/>
        <w:numPr>
          <w:ilvl w:val="0"/>
          <w:numId w:val="26"/>
        </w:numPr>
        <w:spacing w:before="100" w:beforeAutospacing="1" w:after="100" w:afterAutospacing="1" w:line="360" w:lineRule="auto"/>
        <w:ind w:left="-851" w:right="-853" w:firstLine="0"/>
        <w:jc w:val="both"/>
        <w:rPr>
          <w:rFonts w:ascii="Arial" w:hAnsi="Arial" w:cs="Arial"/>
        </w:rPr>
      </w:pPr>
      <w:r w:rsidRPr="00713BD4">
        <w:rPr>
          <w:rFonts w:ascii="Arial" w:hAnsi="Arial" w:cs="Arial"/>
        </w:rPr>
        <w:t xml:space="preserve">Duração mínima de cada spot: </w:t>
      </w:r>
      <w:r w:rsidRPr="00713BD4">
        <w:rPr>
          <w:rStyle w:val="Forte"/>
          <w:rFonts w:ascii="Arial" w:hAnsi="Arial" w:cs="Arial"/>
          <w:b w:val="0"/>
          <w:bCs w:val="0"/>
        </w:rPr>
        <w:t>30 (trinta) segundos</w:t>
      </w:r>
      <w:r w:rsidRPr="00713BD4">
        <w:rPr>
          <w:rFonts w:ascii="Arial" w:hAnsi="Arial" w:cs="Arial"/>
        </w:rPr>
        <w:t>;</w:t>
      </w:r>
    </w:p>
    <w:p w14:paraId="73D7488C" w14:textId="77777777" w:rsidR="00713BD4" w:rsidRPr="00713BD4" w:rsidRDefault="00713BD4" w:rsidP="00713BD4">
      <w:pPr>
        <w:pStyle w:val="NormalWeb"/>
        <w:numPr>
          <w:ilvl w:val="0"/>
          <w:numId w:val="26"/>
        </w:numPr>
        <w:spacing w:before="100" w:beforeAutospacing="1" w:after="100" w:afterAutospacing="1" w:line="360" w:lineRule="auto"/>
        <w:ind w:left="-851" w:right="-853" w:firstLine="0"/>
        <w:jc w:val="both"/>
        <w:rPr>
          <w:rFonts w:ascii="Arial" w:hAnsi="Arial" w:cs="Arial"/>
        </w:rPr>
      </w:pPr>
      <w:r w:rsidRPr="00713BD4">
        <w:rPr>
          <w:rFonts w:ascii="Arial" w:hAnsi="Arial" w:cs="Arial"/>
        </w:rPr>
        <w:t xml:space="preserve">Veiculação dos conteúdos durante </w:t>
      </w:r>
      <w:r w:rsidRPr="00713BD4">
        <w:rPr>
          <w:rStyle w:val="Forte"/>
          <w:rFonts w:ascii="Arial" w:hAnsi="Arial" w:cs="Arial"/>
          <w:b w:val="0"/>
          <w:bCs w:val="0"/>
        </w:rPr>
        <w:t>12 (doze) meses consecutivos</w:t>
      </w:r>
      <w:r w:rsidRPr="00713BD4">
        <w:rPr>
          <w:rFonts w:ascii="Arial" w:hAnsi="Arial" w:cs="Arial"/>
        </w:rPr>
        <w:t>;</w:t>
      </w:r>
    </w:p>
    <w:p w14:paraId="2507235D" w14:textId="77777777" w:rsidR="00713BD4" w:rsidRPr="00713BD4" w:rsidRDefault="00713BD4" w:rsidP="00713BD4">
      <w:pPr>
        <w:pStyle w:val="NormalWeb"/>
        <w:numPr>
          <w:ilvl w:val="0"/>
          <w:numId w:val="26"/>
        </w:numPr>
        <w:spacing w:before="100" w:beforeAutospacing="1" w:after="100" w:afterAutospacing="1" w:line="360" w:lineRule="auto"/>
        <w:ind w:left="-851" w:right="-853" w:firstLine="0"/>
        <w:jc w:val="both"/>
        <w:rPr>
          <w:rFonts w:ascii="Arial" w:hAnsi="Arial" w:cs="Arial"/>
        </w:rPr>
      </w:pPr>
      <w:r w:rsidRPr="00713BD4">
        <w:rPr>
          <w:rFonts w:ascii="Arial" w:hAnsi="Arial" w:cs="Arial"/>
        </w:rPr>
        <w:t xml:space="preserve">Total de </w:t>
      </w:r>
      <w:r w:rsidRPr="00713BD4">
        <w:rPr>
          <w:rStyle w:val="Forte"/>
          <w:rFonts w:ascii="Arial" w:hAnsi="Arial" w:cs="Arial"/>
          <w:b w:val="0"/>
          <w:bCs w:val="0"/>
        </w:rPr>
        <w:t>1.440 (mil quatrocentos e quarenta) inserções</w:t>
      </w:r>
      <w:r w:rsidRPr="00713BD4">
        <w:rPr>
          <w:rFonts w:ascii="Arial" w:hAnsi="Arial" w:cs="Arial"/>
        </w:rPr>
        <w:t xml:space="preserve"> ao longo da vigência contratual, tendo como referência média </w:t>
      </w:r>
      <w:r w:rsidRPr="00713BD4">
        <w:rPr>
          <w:rStyle w:val="Forte"/>
          <w:rFonts w:ascii="Arial" w:hAnsi="Arial" w:cs="Arial"/>
          <w:b w:val="0"/>
          <w:bCs w:val="0"/>
        </w:rPr>
        <w:t>120 (cento e vinte) inserções mensais</w:t>
      </w:r>
      <w:r w:rsidRPr="00713BD4">
        <w:rPr>
          <w:rFonts w:ascii="Arial" w:hAnsi="Arial" w:cs="Arial"/>
        </w:rPr>
        <w:t xml:space="preserve">, </w:t>
      </w:r>
      <w:r w:rsidRPr="00713BD4">
        <w:rPr>
          <w:rStyle w:val="Forte"/>
          <w:rFonts w:ascii="Arial" w:hAnsi="Arial" w:cs="Arial"/>
          <w:b w:val="0"/>
          <w:bCs w:val="0"/>
        </w:rPr>
        <w:t>sem obrigatoriedade de quantitativo fixo por mês</w:t>
      </w:r>
      <w:r w:rsidRPr="00713BD4">
        <w:rPr>
          <w:rFonts w:ascii="Arial" w:hAnsi="Arial" w:cs="Arial"/>
        </w:rPr>
        <w:t>, podendo a distribuição variar de acordo com a necessidade institucional;</w:t>
      </w:r>
    </w:p>
    <w:p w14:paraId="2A02B157" w14:textId="77777777" w:rsidR="003D038B" w:rsidRPr="001C693E" w:rsidRDefault="003D038B" w:rsidP="004E27BA">
      <w:pPr>
        <w:spacing w:line="360" w:lineRule="auto"/>
        <w:ind w:left="-851" w:right="-853"/>
        <w:jc w:val="both"/>
        <w:rPr>
          <w:rFonts w:ascii="Arial" w:hAnsi="Arial" w:cs="Arial"/>
          <w:sz w:val="24"/>
          <w:szCs w:val="24"/>
        </w:rPr>
      </w:pPr>
    </w:p>
    <w:p w14:paraId="445A12EC"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2 - DO PREÇO E RECURSOS FINANCEIROS</w:t>
      </w:r>
    </w:p>
    <w:p w14:paraId="4E94CA0A" w14:textId="23E6448B" w:rsidR="003D038B" w:rsidRPr="001C693E" w:rsidRDefault="003D038B" w:rsidP="004E27BA">
      <w:pPr>
        <w:spacing w:line="360" w:lineRule="auto"/>
        <w:ind w:left="-851" w:right="-853"/>
        <w:jc w:val="both"/>
        <w:rPr>
          <w:rFonts w:ascii="Arial" w:hAnsi="Arial" w:cs="Arial"/>
          <w:color w:val="FF0000"/>
          <w:sz w:val="24"/>
          <w:szCs w:val="24"/>
        </w:rPr>
      </w:pPr>
      <w:r w:rsidRPr="001C693E">
        <w:rPr>
          <w:rFonts w:ascii="Arial" w:hAnsi="Arial" w:cs="Arial"/>
          <w:b/>
          <w:sz w:val="24"/>
          <w:szCs w:val="24"/>
        </w:rPr>
        <w:t>2.1.</w:t>
      </w:r>
      <w:r w:rsidRPr="001C693E">
        <w:rPr>
          <w:rFonts w:ascii="Arial" w:hAnsi="Arial" w:cs="Arial"/>
          <w:sz w:val="24"/>
          <w:szCs w:val="24"/>
        </w:rPr>
        <w:t xml:space="preserve"> O preço a ser praticado será o </w:t>
      </w:r>
      <w:r w:rsidR="00482AF3">
        <w:rPr>
          <w:rFonts w:ascii="Arial" w:hAnsi="Arial" w:cs="Arial"/>
          <w:sz w:val="24"/>
          <w:szCs w:val="24"/>
        </w:rPr>
        <w:t xml:space="preserve">valor de </w:t>
      </w:r>
      <w:r w:rsidR="00482AF3" w:rsidRPr="00815547">
        <w:rPr>
          <w:rFonts w:ascii="Arial" w:hAnsi="Arial" w:cs="Arial"/>
          <w:b/>
          <w:bCs/>
          <w:sz w:val="24"/>
          <w:szCs w:val="24"/>
        </w:rPr>
        <w:t xml:space="preserve">R$ </w:t>
      </w:r>
      <w:r w:rsidR="00713BD4">
        <w:rPr>
          <w:rFonts w:ascii="Arial" w:hAnsi="Arial" w:cs="Arial"/>
          <w:b/>
          <w:bCs/>
          <w:sz w:val="24"/>
          <w:szCs w:val="24"/>
        </w:rPr>
        <w:t>32,44</w:t>
      </w:r>
      <w:r w:rsidR="00482AF3" w:rsidRPr="00815547">
        <w:rPr>
          <w:rFonts w:ascii="Arial" w:hAnsi="Arial" w:cs="Arial"/>
          <w:b/>
          <w:bCs/>
          <w:sz w:val="24"/>
          <w:szCs w:val="24"/>
        </w:rPr>
        <w:t xml:space="preserve"> (</w:t>
      </w:r>
      <w:r w:rsidR="00820C6B">
        <w:rPr>
          <w:rFonts w:ascii="Arial" w:hAnsi="Arial" w:cs="Arial"/>
          <w:b/>
          <w:bCs/>
          <w:sz w:val="24"/>
          <w:szCs w:val="24"/>
        </w:rPr>
        <w:t>trinta e dois</w:t>
      </w:r>
      <w:r w:rsidR="00482AF3" w:rsidRPr="00815547">
        <w:rPr>
          <w:rFonts w:ascii="Arial" w:hAnsi="Arial" w:cs="Arial"/>
          <w:b/>
          <w:bCs/>
          <w:sz w:val="24"/>
          <w:szCs w:val="24"/>
        </w:rPr>
        <w:t xml:space="preserve"> reais</w:t>
      </w:r>
      <w:r w:rsidR="00820C6B">
        <w:rPr>
          <w:rFonts w:ascii="Arial" w:hAnsi="Arial" w:cs="Arial"/>
          <w:b/>
          <w:bCs/>
          <w:sz w:val="24"/>
          <w:szCs w:val="24"/>
        </w:rPr>
        <w:t xml:space="preserve"> e quarenta e quatro centavos</w:t>
      </w:r>
      <w:r w:rsidR="00482AF3" w:rsidRPr="00815547">
        <w:rPr>
          <w:rFonts w:ascii="Arial" w:hAnsi="Arial" w:cs="Arial"/>
          <w:b/>
          <w:bCs/>
          <w:sz w:val="24"/>
          <w:szCs w:val="24"/>
        </w:rPr>
        <w:t>)</w:t>
      </w:r>
      <w:r w:rsidR="00482AF3">
        <w:rPr>
          <w:rFonts w:ascii="Arial" w:hAnsi="Arial" w:cs="Arial"/>
          <w:sz w:val="24"/>
          <w:szCs w:val="24"/>
        </w:rPr>
        <w:t xml:space="preserve"> por </w:t>
      </w:r>
      <w:r w:rsidR="00820C6B">
        <w:rPr>
          <w:rFonts w:ascii="Arial" w:hAnsi="Arial" w:cs="Arial"/>
          <w:sz w:val="24"/>
          <w:szCs w:val="24"/>
        </w:rPr>
        <w:t>inserção (spot)</w:t>
      </w:r>
      <w:r w:rsidR="00482AF3">
        <w:rPr>
          <w:rFonts w:ascii="Arial" w:hAnsi="Arial" w:cs="Arial"/>
          <w:sz w:val="24"/>
          <w:szCs w:val="24"/>
        </w:rPr>
        <w:t>.</w:t>
      </w:r>
    </w:p>
    <w:p w14:paraId="7B284261" w14:textId="77777777" w:rsidR="003D038B" w:rsidRPr="001C693E" w:rsidRDefault="003D038B" w:rsidP="004E27BA">
      <w:pPr>
        <w:spacing w:line="360" w:lineRule="auto"/>
        <w:ind w:left="-851" w:right="-853"/>
        <w:jc w:val="both"/>
        <w:rPr>
          <w:rFonts w:ascii="Arial" w:hAnsi="Arial" w:cs="Arial"/>
          <w:sz w:val="24"/>
          <w:szCs w:val="24"/>
        </w:rPr>
      </w:pPr>
    </w:p>
    <w:p w14:paraId="52878D68" w14:textId="262B911C"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2.</w:t>
      </w:r>
      <w:r w:rsidR="00482AF3">
        <w:rPr>
          <w:rFonts w:ascii="Arial" w:hAnsi="Arial" w:cs="Arial"/>
          <w:b/>
          <w:sz w:val="24"/>
          <w:szCs w:val="24"/>
        </w:rPr>
        <w:t>2</w:t>
      </w:r>
      <w:r w:rsidRPr="001C693E">
        <w:rPr>
          <w:rFonts w:ascii="Arial" w:hAnsi="Arial" w:cs="Arial"/>
          <w:b/>
          <w:sz w:val="24"/>
          <w:szCs w:val="24"/>
        </w:rPr>
        <w:t>.</w:t>
      </w:r>
      <w:r w:rsidRPr="001C693E">
        <w:rPr>
          <w:rFonts w:ascii="Arial" w:hAnsi="Arial" w:cs="Arial"/>
          <w:sz w:val="24"/>
          <w:szCs w:val="24"/>
        </w:rPr>
        <w:t xml:space="preserve"> A dotação a ser onerada para fazer frente as despesas com essa contratação é a abaixo indicada:</w:t>
      </w:r>
    </w:p>
    <w:p w14:paraId="3548A686" w14:textId="4F8B5309" w:rsidR="003D038B" w:rsidRPr="001C693E" w:rsidRDefault="007F78AF"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Ficha: </w:t>
      </w:r>
      <w:r w:rsidR="00222939">
        <w:rPr>
          <w:rFonts w:ascii="Arial" w:hAnsi="Arial" w:cs="Arial"/>
          <w:sz w:val="24"/>
          <w:szCs w:val="24"/>
        </w:rPr>
        <w:t xml:space="preserve">03 - </w:t>
      </w:r>
      <w:r w:rsidRPr="001C693E">
        <w:rPr>
          <w:rFonts w:ascii="Arial" w:hAnsi="Arial" w:cs="Arial"/>
          <w:sz w:val="24"/>
          <w:szCs w:val="24"/>
        </w:rPr>
        <w:t xml:space="preserve"> </w:t>
      </w:r>
      <w:r w:rsidR="00820C6B">
        <w:rPr>
          <w:rFonts w:ascii="Arial" w:hAnsi="Arial" w:cs="Arial"/>
          <w:sz w:val="24"/>
          <w:szCs w:val="24"/>
        </w:rPr>
        <w:t>23</w:t>
      </w:r>
      <w:r w:rsidR="00222939">
        <w:rPr>
          <w:rFonts w:ascii="Arial" w:hAnsi="Arial" w:cs="Arial"/>
          <w:sz w:val="24"/>
          <w:szCs w:val="24"/>
        </w:rPr>
        <w:t>.</w:t>
      </w:r>
      <w:r w:rsidR="00985874">
        <w:rPr>
          <w:rFonts w:ascii="Arial" w:hAnsi="Arial" w:cs="Arial"/>
          <w:sz w:val="24"/>
          <w:szCs w:val="24"/>
        </w:rPr>
        <w:t>01.01</w:t>
      </w:r>
      <w:r w:rsidRPr="001C693E">
        <w:rPr>
          <w:rFonts w:ascii="Arial" w:hAnsi="Arial" w:cs="Arial"/>
          <w:sz w:val="24"/>
          <w:szCs w:val="24"/>
        </w:rPr>
        <w:t>.031.0201.2.203.</w:t>
      </w:r>
      <w:r w:rsidR="00985874">
        <w:rPr>
          <w:rFonts w:ascii="Arial" w:hAnsi="Arial" w:cs="Arial"/>
          <w:sz w:val="24"/>
          <w:szCs w:val="24"/>
        </w:rPr>
        <w:t>3.3.90.39.</w:t>
      </w:r>
      <w:r w:rsidR="00820C6B">
        <w:rPr>
          <w:rFonts w:ascii="Arial" w:hAnsi="Arial" w:cs="Arial"/>
          <w:sz w:val="24"/>
          <w:szCs w:val="24"/>
        </w:rPr>
        <w:t>01</w:t>
      </w:r>
      <w:r w:rsidR="00985874">
        <w:rPr>
          <w:rFonts w:ascii="Arial" w:hAnsi="Arial" w:cs="Arial"/>
          <w:sz w:val="24"/>
          <w:szCs w:val="24"/>
        </w:rPr>
        <w:t xml:space="preserve"> – Outros Serviços de Terceiros – Pessoa Jurídica – Serviços de Publicidade Legal.</w:t>
      </w:r>
    </w:p>
    <w:p w14:paraId="0E5A5569" w14:textId="77777777" w:rsidR="003D038B" w:rsidRPr="001C693E" w:rsidRDefault="003D038B" w:rsidP="004E27BA">
      <w:pPr>
        <w:spacing w:line="360" w:lineRule="auto"/>
        <w:ind w:left="-851" w:right="-853"/>
        <w:jc w:val="both"/>
        <w:rPr>
          <w:rFonts w:ascii="Arial" w:hAnsi="Arial" w:cs="Arial"/>
          <w:sz w:val="24"/>
          <w:szCs w:val="24"/>
        </w:rPr>
      </w:pPr>
    </w:p>
    <w:p w14:paraId="3A8B539E"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3 - DA PARTICIPAÇÃO</w:t>
      </w:r>
    </w:p>
    <w:p w14:paraId="0E13B044"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3.1.</w:t>
      </w:r>
      <w:r w:rsidRPr="001C693E">
        <w:rPr>
          <w:rFonts w:ascii="Arial" w:hAnsi="Arial" w:cs="Arial"/>
          <w:color w:val="000000"/>
          <w:sz w:val="24"/>
          <w:szCs w:val="24"/>
        </w:rPr>
        <w:t xml:space="preserve"> Poderão participar do presente credenciamento todos os prestadores que preencham as condições mínimas exigidas neste edital.</w:t>
      </w:r>
    </w:p>
    <w:p w14:paraId="245DC858" w14:textId="77777777" w:rsidR="003D038B" w:rsidRPr="001C693E" w:rsidRDefault="003D038B" w:rsidP="004E27BA">
      <w:pPr>
        <w:spacing w:line="360" w:lineRule="auto"/>
        <w:ind w:left="-851" w:right="-853"/>
        <w:jc w:val="both"/>
        <w:rPr>
          <w:rFonts w:ascii="Arial" w:hAnsi="Arial" w:cs="Arial"/>
          <w:color w:val="000000"/>
          <w:sz w:val="24"/>
          <w:szCs w:val="24"/>
        </w:rPr>
      </w:pPr>
    </w:p>
    <w:p w14:paraId="3CDB8ED1"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lastRenderedPageBreak/>
        <w:t xml:space="preserve">3.2. </w:t>
      </w:r>
      <w:r w:rsidRPr="001C693E">
        <w:rPr>
          <w:rFonts w:ascii="Arial" w:hAnsi="Arial" w:cs="Arial"/>
          <w:color w:val="000000"/>
          <w:sz w:val="24"/>
          <w:szCs w:val="24"/>
        </w:rPr>
        <w:t xml:space="preserve"> A participação implica em concordância e aceitação de todas as condições estabelecidas neste edital.</w:t>
      </w:r>
    </w:p>
    <w:p w14:paraId="4E02C044" w14:textId="77777777" w:rsidR="003D038B" w:rsidRPr="001C693E" w:rsidRDefault="003D038B" w:rsidP="004E27BA">
      <w:pPr>
        <w:spacing w:line="360" w:lineRule="auto"/>
        <w:ind w:left="-851" w:right="-853"/>
        <w:jc w:val="both"/>
        <w:rPr>
          <w:rFonts w:ascii="Arial" w:hAnsi="Arial" w:cs="Arial"/>
          <w:b/>
          <w:color w:val="000000"/>
          <w:sz w:val="24"/>
          <w:szCs w:val="24"/>
        </w:rPr>
      </w:pPr>
    </w:p>
    <w:p w14:paraId="5A96D076" w14:textId="52B03814" w:rsidR="003D038B"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3.3.</w:t>
      </w:r>
      <w:r w:rsidRPr="001C693E">
        <w:rPr>
          <w:rFonts w:ascii="Arial" w:hAnsi="Arial" w:cs="Arial"/>
          <w:color w:val="000000"/>
          <w:sz w:val="24"/>
          <w:szCs w:val="24"/>
        </w:rPr>
        <w:t xml:space="preserve"> </w:t>
      </w:r>
      <w:r w:rsidRPr="001C693E">
        <w:rPr>
          <w:rFonts w:ascii="Arial" w:hAnsi="Arial" w:cs="Arial"/>
          <w:b/>
          <w:color w:val="000000"/>
          <w:sz w:val="24"/>
          <w:szCs w:val="24"/>
        </w:rPr>
        <w:t xml:space="preserve"> </w:t>
      </w:r>
      <w:r w:rsidRPr="001C693E">
        <w:rPr>
          <w:rFonts w:ascii="Arial" w:hAnsi="Arial" w:cs="Arial"/>
          <w:color w:val="000000"/>
          <w:sz w:val="24"/>
          <w:szCs w:val="24"/>
        </w:rPr>
        <w:t xml:space="preserve">O </w:t>
      </w:r>
      <w:r w:rsidRPr="001C693E">
        <w:rPr>
          <w:rFonts w:ascii="Arial" w:hAnsi="Arial" w:cs="Arial"/>
          <w:sz w:val="24"/>
          <w:szCs w:val="24"/>
        </w:rPr>
        <w:t xml:space="preserve">presente edital será válido por até </w:t>
      </w:r>
      <w:r w:rsidR="007F78AF" w:rsidRPr="001C693E">
        <w:rPr>
          <w:rFonts w:ascii="Arial" w:hAnsi="Arial" w:cs="Arial"/>
          <w:b/>
          <w:bCs/>
          <w:sz w:val="24"/>
          <w:szCs w:val="24"/>
          <w:u w:val="single"/>
        </w:rPr>
        <w:t>01</w:t>
      </w:r>
      <w:r w:rsidRPr="001C693E">
        <w:rPr>
          <w:rFonts w:ascii="Arial" w:hAnsi="Arial" w:cs="Arial"/>
          <w:b/>
          <w:bCs/>
          <w:sz w:val="24"/>
          <w:szCs w:val="24"/>
          <w:u w:val="single"/>
        </w:rPr>
        <w:t xml:space="preserve"> (</w:t>
      </w:r>
      <w:r w:rsidR="007F78AF" w:rsidRPr="001C693E">
        <w:rPr>
          <w:rFonts w:ascii="Arial" w:hAnsi="Arial" w:cs="Arial"/>
          <w:b/>
          <w:bCs/>
          <w:sz w:val="24"/>
          <w:szCs w:val="24"/>
          <w:u w:val="single"/>
        </w:rPr>
        <w:t>um</w:t>
      </w:r>
      <w:r w:rsidRPr="001C693E">
        <w:rPr>
          <w:rFonts w:ascii="Arial" w:hAnsi="Arial" w:cs="Arial"/>
          <w:b/>
          <w:bCs/>
          <w:sz w:val="24"/>
          <w:szCs w:val="24"/>
          <w:u w:val="single"/>
        </w:rPr>
        <w:t>) ano</w:t>
      </w:r>
      <w:r w:rsidR="007F78AF" w:rsidRPr="001C693E">
        <w:rPr>
          <w:rFonts w:ascii="Arial" w:hAnsi="Arial" w:cs="Arial"/>
          <w:b/>
          <w:bCs/>
          <w:sz w:val="24"/>
          <w:szCs w:val="24"/>
          <w:u w:val="single"/>
        </w:rPr>
        <w:t xml:space="preserve"> </w:t>
      </w:r>
      <w:r w:rsidR="00BF6581" w:rsidRPr="00BF6581">
        <w:rPr>
          <w:rFonts w:ascii="Arial" w:hAnsi="Arial" w:cs="Arial"/>
          <w:b/>
          <w:bCs/>
          <w:sz w:val="24"/>
          <w:szCs w:val="24"/>
          <w:u w:val="single"/>
        </w:rPr>
        <w:t>podendo ser prorrogado nos termos da legislação</w:t>
      </w:r>
      <w:r w:rsidR="00E1423F">
        <w:rPr>
          <w:rFonts w:ascii="Arial" w:hAnsi="Arial" w:cs="Arial"/>
          <w:b/>
          <w:bCs/>
          <w:sz w:val="24"/>
          <w:szCs w:val="24"/>
          <w:u w:val="single"/>
        </w:rPr>
        <w:t xml:space="preserve"> vigente</w:t>
      </w:r>
      <w:r w:rsidR="00BF6581" w:rsidRPr="00BF6581">
        <w:rPr>
          <w:rFonts w:ascii="Arial" w:hAnsi="Arial" w:cs="Arial"/>
          <w:b/>
          <w:bCs/>
          <w:sz w:val="24"/>
          <w:szCs w:val="24"/>
          <w:u w:val="single"/>
        </w:rPr>
        <w:t>,</w:t>
      </w:r>
      <w:r w:rsidR="00E1423F">
        <w:rPr>
          <w:rFonts w:ascii="Arial" w:hAnsi="Arial" w:cs="Arial"/>
          <w:b/>
          <w:bCs/>
          <w:sz w:val="24"/>
          <w:szCs w:val="24"/>
          <w:u w:val="single"/>
        </w:rPr>
        <w:t xml:space="preserve"> </w:t>
      </w:r>
      <w:r w:rsidR="00BF6581">
        <w:rPr>
          <w:rFonts w:ascii="Arial" w:hAnsi="Arial" w:cs="Arial"/>
          <w:sz w:val="24"/>
          <w:szCs w:val="24"/>
        </w:rPr>
        <w:t xml:space="preserve">e também </w:t>
      </w:r>
      <w:r w:rsidRPr="001C693E">
        <w:rPr>
          <w:rFonts w:ascii="Arial" w:hAnsi="Arial" w:cs="Arial"/>
          <w:sz w:val="24"/>
          <w:szCs w:val="24"/>
        </w:rPr>
        <w:t>podendo ser revogado ou anulado a qualquer tempo</w:t>
      </w:r>
      <w:r w:rsidR="00482AF3">
        <w:rPr>
          <w:rFonts w:ascii="Arial" w:hAnsi="Arial" w:cs="Arial"/>
          <w:sz w:val="24"/>
          <w:szCs w:val="24"/>
        </w:rPr>
        <w:t>, de acordo com a lei Federal 14.133/2021.</w:t>
      </w:r>
    </w:p>
    <w:p w14:paraId="06DEBCE8" w14:textId="77777777" w:rsidR="00985874" w:rsidRPr="001C693E" w:rsidRDefault="00985874" w:rsidP="004E27BA">
      <w:pPr>
        <w:spacing w:line="360" w:lineRule="auto"/>
        <w:ind w:left="-851" w:right="-853"/>
        <w:jc w:val="both"/>
        <w:rPr>
          <w:rFonts w:ascii="Arial" w:hAnsi="Arial" w:cs="Arial"/>
          <w:strike/>
          <w:sz w:val="24"/>
          <w:szCs w:val="24"/>
        </w:rPr>
      </w:pPr>
    </w:p>
    <w:p w14:paraId="66C81DF3"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3.3.1.  </w:t>
      </w:r>
      <w:r w:rsidRPr="001C693E">
        <w:rPr>
          <w:rFonts w:ascii="Arial" w:hAnsi="Arial" w:cs="Arial"/>
          <w:sz w:val="24"/>
          <w:szCs w:val="24"/>
        </w:rPr>
        <w:t>Enquanto válido, a qualquer tempo os prestadores interessados poderão solicitar o credenciamento.</w:t>
      </w:r>
    </w:p>
    <w:p w14:paraId="2631E060" w14:textId="77777777" w:rsidR="003D038B" w:rsidRPr="001C693E" w:rsidRDefault="003D038B" w:rsidP="004E27BA">
      <w:pPr>
        <w:spacing w:line="360" w:lineRule="auto"/>
        <w:ind w:left="-851" w:right="-853"/>
        <w:jc w:val="both"/>
        <w:rPr>
          <w:rFonts w:ascii="Arial" w:hAnsi="Arial" w:cs="Arial"/>
          <w:color w:val="000000"/>
          <w:sz w:val="24"/>
          <w:szCs w:val="24"/>
        </w:rPr>
      </w:pPr>
    </w:p>
    <w:p w14:paraId="62798855"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3.4. </w:t>
      </w:r>
      <w:r w:rsidRPr="001C693E">
        <w:rPr>
          <w:rFonts w:ascii="Arial" w:hAnsi="Arial" w:cs="Arial"/>
          <w:sz w:val="24"/>
          <w:szCs w:val="24"/>
        </w:rPr>
        <w:t xml:space="preserve"> Os interessados poderão solicitar credenciamento, desde que cumpridos todos os requisitos, no prazo estabelecido no presente Edital.</w:t>
      </w:r>
    </w:p>
    <w:p w14:paraId="3A9DE140" w14:textId="77777777" w:rsidR="003D038B" w:rsidRPr="001C693E" w:rsidRDefault="003D038B" w:rsidP="004E27BA">
      <w:pPr>
        <w:spacing w:line="360" w:lineRule="auto"/>
        <w:ind w:left="-851" w:right="-853"/>
        <w:jc w:val="both"/>
        <w:rPr>
          <w:rFonts w:ascii="Arial" w:hAnsi="Arial" w:cs="Arial"/>
          <w:sz w:val="24"/>
          <w:szCs w:val="24"/>
        </w:rPr>
      </w:pPr>
    </w:p>
    <w:p w14:paraId="55D73641" w14:textId="08535D4D" w:rsidR="003D038B"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5</w:t>
      </w:r>
      <w:r w:rsidRPr="001C693E">
        <w:rPr>
          <w:rFonts w:ascii="Arial" w:hAnsi="Arial" w:cs="Arial"/>
          <w:b/>
          <w:bCs/>
          <w:sz w:val="24"/>
          <w:szCs w:val="24"/>
        </w:rPr>
        <w:t>.</w:t>
      </w:r>
      <w:r w:rsidRPr="001C693E">
        <w:rPr>
          <w:rFonts w:ascii="Arial" w:hAnsi="Arial" w:cs="Arial"/>
          <w:sz w:val="24"/>
          <w:szCs w:val="24"/>
        </w:rPr>
        <w:t xml:space="preserve"> Poderá haver o credenciamento de novos interessados a quaisquer tempos durante a vigência do edital de chamamento.</w:t>
      </w:r>
      <w:r w:rsidR="009E09D6">
        <w:rPr>
          <w:rFonts w:ascii="Arial" w:hAnsi="Arial" w:cs="Arial"/>
          <w:sz w:val="24"/>
          <w:szCs w:val="24"/>
        </w:rPr>
        <w:t xml:space="preserve"> As empresas </w:t>
      </w:r>
      <w:r w:rsidR="00B900DC">
        <w:rPr>
          <w:rFonts w:ascii="Arial" w:hAnsi="Arial" w:cs="Arial"/>
          <w:sz w:val="24"/>
          <w:szCs w:val="24"/>
        </w:rPr>
        <w:t xml:space="preserve">interessadas </w:t>
      </w:r>
      <w:r w:rsidR="009E09D6">
        <w:rPr>
          <w:rFonts w:ascii="Arial" w:hAnsi="Arial" w:cs="Arial"/>
          <w:sz w:val="24"/>
          <w:szCs w:val="24"/>
        </w:rPr>
        <w:t xml:space="preserve">que não apresentarem os documentos até a data prevista no Edital, podem enviá-los por meio dos endereços de e-mail: orcamento1@capivari.sp.leg.br ou </w:t>
      </w:r>
      <w:hyperlink r:id="rId8" w:history="1">
        <w:r w:rsidR="009E09D6" w:rsidRPr="00A93C15">
          <w:rPr>
            <w:rStyle w:val="Hyperlink"/>
            <w:rFonts w:ascii="Arial" w:hAnsi="Arial" w:cs="Arial"/>
            <w:sz w:val="24"/>
            <w:szCs w:val="24"/>
          </w:rPr>
          <w:t>compras@capivari.sp.leg.br</w:t>
        </w:r>
      </w:hyperlink>
      <w:r w:rsidR="009E09D6">
        <w:rPr>
          <w:rFonts w:ascii="Arial" w:hAnsi="Arial" w:cs="Arial"/>
          <w:sz w:val="24"/>
          <w:szCs w:val="24"/>
        </w:rPr>
        <w:t xml:space="preserve"> e pelo sítio eletrônico da Bolsa de Licitações e Leilões (BLL): bllcompras.com</w:t>
      </w:r>
      <w:r w:rsidR="00B900DC">
        <w:rPr>
          <w:rFonts w:ascii="Arial" w:hAnsi="Arial" w:cs="Arial"/>
          <w:sz w:val="24"/>
          <w:szCs w:val="24"/>
        </w:rPr>
        <w:t>, para análise posterior, durante o prazo de validade do Edital.</w:t>
      </w:r>
    </w:p>
    <w:p w14:paraId="78E76648" w14:textId="77777777" w:rsidR="009E09D6" w:rsidRPr="001C693E" w:rsidRDefault="009E09D6" w:rsidP="004E27BA">
      <w:pPr>
        <w:spacing w:line="360" w:lineRule="auto"/>
        <w:ind w:left="-851" w:right="-853"/>
        <w:jc w:val="both"/>
        <w:rPr>
          <w:rFonts w:ascii="Arial" w:hAnsi="Arial" w:cs="Arial"/>
          <w:sz w:val="24"/>
          <w:szCs w:val="24"/>
        </w:rPr>
      </w:pPr>
    </w:p>
    <w:p w14:paraId="3C494BEE" w14:textId="449E5BCF"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5</w:t>
      </w:r>
      <w:r w:rsidRPr="001C693E">
        <w:rPr>
          <w:rFonts w:ascii="Arial" w:hAnsi="Arial" w:cs="Arial"/>
          <w:b/>
          <w:bCs/>
          <w:sz w:val="24"/>
          <w:szCs w:val="24"/>
        </w:rPr>
        <w:t>.1.</w:t>
      </w:r>
      <w:r w:rsidRPr="001C693E">
        <w:rPr>
          <w:rFonts w:ascii="Arial" w:hAnsi="Arial" w:cs="Arial"/>
          <w:sz w:val="24"/>
          <w:szCs w:val="24"/>
        </w:rPr>
        <w:t xml:space="preserve"> Nesses casos, deferido o credenciamento, o interessado será comunicado, via e-mail ou outro meio eletrônico hábil (informado na Solicitação de Credenciamento), para assinar o Termo de Credenciamento, no prazo de 05 (cinco) dias úteis, sob pena de perca do direito de se credenciar.</w:t>
      </w:r>
    </w:p>
    <w:p w14:paraId="62F2CE03" w14:textId="77777777" w:rsidR="003D038B" w:rsidRPr="001C693E" w:rsidRDefault="003D038B" w:rsidP="004E27BA">
      <w:pPr>
        <w:spacing w:line="360" w:lineRule="auto"/>
        <w:ind w:left="-851" w:right="-853"/>
        <w:jc w:val="both"/>
        <w:rPr>
          <w:rFonts w:ascii="Arial" w:hAnsi="Arial" w:cs="Arial"/>
          <w:sz w:val="24"/>
          <w:szCs w:val="24"/>
        </w:rPr>
      </w:pPr>
    </w:p>
    <w:p w14:paraId="17D64027" w14:textId="188B9FC5"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6</w:t>
      </w:r>
      <w:r w:rsidRPr="001C693E">
        <w:rPr>
          <w:rFonts w:ascii="Arial" w:hAnsi="Arial" w:cs="Arial"/>
          <w:b/>
          <w:bCs/>
          <w:sz w:val="24"/>
          <w:szCs w:val="24"/>
        </w:rPr>
        <w:t xml:space="preserve">. </w:t>
      </w:r>
      <w:r w:rsidRPr="001C693E">
        <w:rPr>
          <w:rFonts w:ascii="Arial" w:hAnsi="Arial" w:cs="Arial"/>
          <w:sz w:val="24"/>
          <w:szCs w:val="24"/>
        </w:rPr>
        <w:t>A distribuição da demanda será de forma igualitária aos credenciados nos termos do inciso I do art. 79 da Lei 14.133/2021</w:t>
      </w:r>
      <w:r w:rsidR="00D2480C">
        <w:rPr>
          <w:rFonts w:ascii="Arial" w:hAnsi="Arial" w:cs="Arial"/>
          <w:sz w:val="24"/>
          <w:szCs w:val="24"/>
        </w:rPr>
        <w:t>.</w:t>
      </w:r>
    </w:p>
    <w:p w14:paraId="1167E3B3" w14:textId="77777777" w:rsidR="003D038B" w:rsidRPr="001C693E" w:rsidRDefault="003D038B" w:rsidP="004E27BA">
      <w:pPr>
        <w:spacing w:line="360" w:lineRule="auto"/>
        <w:ind w:left="-851" w:right="-853"/>
        <w:jc w:val="both"/>
        <w:rPr>
          <w:rFonts w:ascii="Arial" w:hAnsi="Arial" w:cs="Arial"/>
          <w:sz w:val="24"/>
          <w:szCs w:val="24"/>
        </w:rPr>
      </w:pPr>
    </w:p>
    <w:p w14:paraId="59970119" w14:textId="5B52C6D8"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7</w:t>
      </w:r>
      <w:r w:rsidRPr="001C693E">
        <w:rPr>
          <w:rFonts w:ascii="Arial" w:hAnsi="Arial" w:cs="Arial"/>
          <w:b/>
          <w:bCs/>
          <w:sz w:val="24"/>
          <w:szCs w:val="24"/>
        </w:rPr>
        <w:t xml:space="preserve">. </w:t>
      </w:r>
      <w:r w:rsidRPr="001C693E">
        <w:rPr>
          <w:rFonts w:ascii="Arial" w:hAnsi="Arial" w:cs="Arial"/>
          <w:sz w:val="24"/>
          <w:szCs w:val="24"/>
        </w:rPr>
        <w:t>Todo aquele que cumprir as regras e exigências previstas no edital de chamamento deverá ser credenciado.</w:t>
      </w:r>
    </w:p>
    <w:p w14:paraId="11120955" w14:textId="77777777" w:rsidR="003D038B" w:rsidRPr="001C693E" w:rsidRDefault="003D038B" w:rsidP="004E27BA">
      <w:pPr>
        <w:spacing w:line="360" w:lineRule="auto"/>
        <w:ind w:left="-851" w:right="-853"/>
        <w:jc w:val="both"/>
        <w:rPr>
          <w:rFonts w:ascii="Arial" w:hAnsi="Arial" w:cs="Arial"/>
          <w:sz w:val="24"/>
          <w:szCs w:val="24"/>
        </w:rPr>
      </w:pPr>
    </w:p>
    <w:p w14:paraId="7BFCAEE8" w14:textId="35C4B2AA" w:rsidR="003D038B" w:rsidRPr="001C693E" w:rsidRDefault="003D038B" w:rsidP="004E27BA">
      <w:pPr>
        <w:pStyle w:val="Standard"/>
        <w:suppressAutoHyphens w:val="0"/>
        <w:spacing w:line="360" w:lineRule="auto"/>
        <w:ind w:left="-851" w:right="-853"/>
        <w:jc w:val="both"/>
        <w:rPr>
          <w:rFonts w:ascii="Arial" w:hAnsi="Arial"/>
        </w:rPr>
      </w:pPr>
      <w:r w:rsidRPr="001C693E">
        <w:rPr>
          <w:rFonts w:ascii="Arial" w:hAnsi="Arial"/>
          <w:b/>
          <w:bCs/>
        </w:rPr>
        <w:lastRenderedPageBreak/>
        <w:t>3.</w:t>
      </w:r>
      <w:r w:rsidR="00482AF3">
        <w:rPr>
          <w:rFonts w:ascii="Arial" w:hAnsi="Arial"/>
          <w:b/>
          <w:bCs/>
        </w:rPr>
        <w:t>8</w:t>
      </w:r>
      <w:r w:rsidRPr="001C693E">
        <w:rPr>
          <w:rFonts w:ascii="Arial" w:hAnsi="Arial"/>
          <w:b/>
          <w:bCs/>
        </w:rPr>
        <w:t>.</w:t>
      </w:r>
      <w:r w:rsidRPr="001C693E">
        <w:rPr>
          <w:rFonts w:ascii="Arial" w:hAnsi="Arial"/>
        </w:rPr>
        <w:t xml:space="preserve"> </w:t>
      </w:r>
      <w:r w:rsidRPr="001C693E">
        <w:rPr>
          <w:rFonts w:ascii="Arial" w:hAnsi="Arial"/>
          <w:lang w:val="pt-PT"/>
        </w:rPr>
        <w:t xml:space="preserve">Não obstante o credenciamento de todas as licitantes que cumprirem as exigências do edital, a efetiva  contratação será </w:t>
      </w:r>
      <w:r w:rsidRPr="00EB78D0">
        <w:rPr>
          <w:rFonts w:ascii="Arial" w:hAnsi="Arial"/>
          <w:lang w:val="pt-PT"/>
        </w:rPr>
        <w:t xml:space="preserve">formalizada mediante inexigibilidade de licitação, fundamentada no art. 74, IV, </w:t>
      </w:r>
      <w:r w:rsidRPr="00EB78D0">
        <w:rPr>
          <w:rFonts w:ascii="Arial" w:hAnsi="Arial"/>
        </w:rPr>
        <w:t>da Lei nº 14.133.2021</w:t>
      </w:r>
      <w:r w:rsidRPr="00EB78D0">
        <w:rPr>
          <w:rFonts w:ascii="Arial" w:hAnsi="Arial"/>
          <w:lang w:val="pt-PT"/>
        </w:rPr>
        <w:t>.</w:t>
      </w:r>
    </w:p>
    <w:p w14:paraId="27CF00DB" w14:textId="77777777" w:rsidR="003D038B" w:rsidRPr="001C693E" w:rsidRDefault="003D038B" w:rsidP="004E27BA">
      <w:pPr>
        <w:pStyle w:val="Corpodetexto"/>
        <w:spacing w:after="0" w:line="360" w:lineRule="auto"/>
        <w:ind w:left="-851" w:right="-853"/>
        <w:jc w:val="both"/>
        <w:rPr>
          <w:rFonts w:ascii="Arial" w:hAnsi="Arial" w:cs="Arial"/>
          <w:sz w:val="24"/>
          <w:szCs w:val="24"/>
        </w:rPr>
      </w:pPr>
    </w:p>
    <w:p w14:paraId="4B608DBA" w14:textId="42F39367" w:rsidR="003D038B" w:rsidRPr="001C693E" w:rsidRDefault="003D038B" w:rsidP="004E27BA">
      <w:pPr>
        <w:pStyle w:val="Corpodetexto"/>
        <w:spacing w:after="0"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9</w:t>
      </w:r>
      <w:r w:rsidRPr="001C693E">
        <w:rPr>
          <w:rFonts w:ascii="Arial" w:hAnsi="Arial" w:cs="Arial"/>
          <w:b/>
          <w:bCs/>
          <w:sz w:val="24"/>
          <w:szCs w:val="24"/>
        </w:rPr>
        <w:t>.</w:t>
      </w:r>
      <w:r w:rsidRPr="001C693E">
        <w:rPr>
          <w:rFonts w:ascii="Arial" w:hAnsi="Arial" w:cs="Arial"/>
          <w:sz w:val="24"/>
          <w:szCs w:val="24"/>
        </w:rPr>
        <w:t xml:space="preserve"> </w:t>
      </w:r>
      <w:r w:rsidR="00482AF3" w:rsidRPr="00482AF3">
        <w:rPr>
          <w:rFonts w:ascii="Arial" w:hAnsi="Arial" w:cs="Arial"/>
          <w:sz w:val="24"/>
          <w:szCs w:val="24"/>
        </w:rPr>
        <w:t>O recebimento dos bens ou serviços deverá ocorrer de forma provisória, para posterior verificação de conformidade do objeto, e definitivamente, após a verificação das especificações, da qualidade e quantidades dos materiais no prazo máximo de 30 (trinta) dias</w:t>
      </w:r>
      <w:r w:rsidRPr="001C693E">
        <w:rPr>
          <w:rFonts w:ascii="Arial" w:hAnsi="Arial" w:cs="Arial"/>
          <w:sz w:val="24"/>
          <w:szCs w:val="24"/>
        </w:rPr>
        <w:t>.</w:t>
      </w:r>
    </w:p>
    <w:p w14:paraId="2D73A142" w14:textId="77777777" w:rsidR="003D038B" w:rsidRPr="001C693E" w:rsidRDefault="003D038B" w:rsidP="004E27BA">
      <w:pPr>
        <w:spacing w:line="360" w:lineRule="auto"/>
        <w:ind w:left="-851" w:right="-853"/>
        <w:jc w:val="both"/>
        <w:rPr>
          <w:rFonts w:ascii="Arial" w:hAnsi="Arial" w:cs="Arial"/>
          <w:sz w:val="24"/>
          <w:szCs w:val="24"/>
        </w:rPr>
      </w:pPr>
    </w:p>
    <w:p w14:paraId="47FE344C" w14:textId="25C9A34D" w:rsidR="003D038B"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3.1</w:t>
      </w:r>
      <w:r w:rsidR="00482AF3">
        <w:rPr>
          <w:rFonts w:ascii="Arial" w:hAnsi="Arial" w:cs="Arial"/>
          <w:b/>
          <w:bCs/>
          <w:sz w:val="24"/>
          <w:szCs w:val="24"/>
        </w:rPr>
        <w:t>0</w:t>
      </w:r>
      <w:r w:rsidRPr="001C693E">
        <w:rPr>
          <w:rFonts w:ascii="Arial" w:hAnsi="Arial" w:cs="Arial"/>
          <w:b/>
          <w:bCs/>
          <w:sz w:val="24"/>
          <w:szCs w:val="24"/>
        </w:rPr>
        <w:t xml:space="preserve">. </w:t>
      </w:r>
      <w:r w:rsidRPr="001C693E">
        <w:rPr>
          <w:rFonts w:ascii="Arial" w:hAnsi="Arial" w:cs="Arial"/>
          <w:sz w:val="24"/>
          <w:szCs w:val="24"/>
        </w:rPr>
        <w:t xml:space="preserve">Os serviços serão executados de forma </w:t>
      </w:r>
      <w:r w:rsidRPr="001C693E">
        <w:rPr>
          <w:rFonts w:ascii="Arial" w:hAnsi="Arial" w:cs="Arial"/>
          <w:b/>
          <w:bCs/>
          <w:sz w:val="24"/>
          <w:szCs w:val="24"/>
        </w:rPr>
        <w:t>PARCELADA</w:t>
      </w:r>
      <w:r w:rsidRPr="001C693E">
        <w:rPr>
          <w:rFonts w:ascii="Arial" w:hAnsi="Arial" w:cs="Arial"/>
          <w:sz w:val="24"/>
          <w:szCs w:val="24"/>
        </w:rPr>
        <w:t xml:space="preserve"> de acordo com as necessidades da </w:t>
      </w:r>
      <w:r w:rsidR="00081F62" w:rsidRPr="001C693E">
        <w:rPr>
          <w:rFonts w:ascii="Arial" w:hAnsi="Arial" w:cs="Arial"/>
          <w:sz w:val="24"/>
          <w:szCs w:val="24"/>
        </w:rPr>
        <w:t>Câmara Municipal</w:t>
      </w:r>
      <w:r w:rsidRPr="001C693E">
        <w:rPr>
          <w:rFonts w:ascii="Arial" w:hAnsi="Arial" w:cs="Arial"/>
          <w:sz w:val="24"/>
          <w:szCs w:val="24"/>
        </w:rPr>
        <w:t>, durante o prazo de vigência do termo de credenciamento.</w:t>
      </w:r>
    </w:p>
    <w:p w14:paraId="3B292C6E" w14:textId="77777777" w:rsidR="00482AF3" w:rsidRPr="001C693E" w:rsidRDefault="00482AF3" w:rsidP="004E27BA">
      <w:pPr>
        <w:spacing w:line="360" w:lineRule="auto"/>
        <w:ind w:left="-851" w:right="-853"/>
        <w:jc w:val="both"/>
        <w:rPr>
          <w:rFonts w:ascii="Arial" w:hAnsi="Arial" w:cs="Arial"/>
          <w:sz w:val="24"/>
          <w:szCs w:val="24"/>
        </w:rPr>
      </w:pPr>
    </w:p>
    <w:p w14:paraId="7E2920D8" w14:textId="362EC1C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3.1</w:t>
      </w:r>
      <w:r w:rsidR="00482AF3">
        <w:rPr>
          <w:rFonts w:ascii="Arial" w:hAnsi="Arial" w:cs="Arial"/>
          <w:b/>
          <w:bCs/>
          <w:sz w:val="24"/>
          <w:szCs w:val="24"/>
        </w:rPr>
        <w:t>0</w:t>
      </w:r>
      <w:r w:rsidRPr="001C693E">
        <w:rPr>
          <w:rFonts w:ascii="Arial" w:hAnsi="Arial" w:cs="Arial"/>
          <w:b/>
          <w:bCs/>
          <w:sz w:val="24"/>
          <w:szCs w:val="24"/>
        </w:rPr>
        <w:t>.1.</w:t>
      </w:r>
      <w:r w:rsidRPr="001C693E">
        <w:rPr>
          <w:rFonts w:ascii="Arial" w:hAnsi="Arial" w:cs="Arial"/>
          <w:sz w:val="24"/>
          <w:szCs w:val="24"/>
        </w:rPr>
        <w:t xml:space="preserve"> Os serviços serão autorizados pela </w:t>
      </w:r>
      <w:r w:rsidR="00081F62" w:rsidRPr="001C693E">
        <w:rPr>
          <w:rFonts w:ascii="Arial" w:hAnsi="Arial" w:cs="Arial"/>
          <w:sz w:val="24"/>
          <w:szCs w:val="24"/>
        </w:rPr>
        <w:t>Diretoria Responsável</w:t>
      </w:r>
      <w:r w:rsidRPr="001C693E">
        <w:rPr>
          <w:rFonts w:ascii="Arial" w:hAnsi="Arial" w:cs="Arial"/>
          <w:sz w:val="24"/>
          <w:szCs w:val="24"/>
        </w:rPr>
        <w:t xml:space="preserve"> e/ou outra responsável que a venha substituir, mediante emissão de ordem de serviço acompanhada da Nota de Empenho. </w:t>
      </w:r>
    </w:p>
    <w:p w14:paraId="4BABBCC2" w14:textId="77777777" w:rsidR="00583C32" w:rsidRPr="001C693E" w:rsidRDefault="00583C32" w:rsidP="00A50F63">
      <w:pPr>
        <w:spacing w:line="360" w:lineRule="auto"/>
        <w:ind w:right="-853"/>
        <w:jc w:val="both"/>
        <w:rPr>
          <w:rFonts w:ascii="Arial" w:hAnsi="Arial" w:cs="Arial"/>
          <w:sz w:val="24"/>
          <w:szCs w:val="24"/>
        </w:rPr>
      </w:pPr>
    </w:p>
    <w:p w14:paraId="03C3FB6B"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4 – DO PROCESSAMENTO</w:t>
      </w:r>
    </w:p>
    <w:p w14:paraId="1090E9A0"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4.1. </w:t>
      </w:r>
      <w:r w:rsidRPr="001C693E">
        <w:rPr>
          <w:rFonts w:ascii="Arial" w:hAnsi="Arial" w:cs="Arial"/>
          <w:sz w:val="24"/>
          <w:szCs w:val="24"/>
        </w:rPr>
        <w:t xml:space="preserve"> O procedimento seletivo para credenciamento será composto pelas seguintes fases:</w:t>
      </w:r>
    </w:p>
    <w:p w14:paraId="225F69FB"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4.1.1.</w:t>
      </w:r>
      <w:r w:rsidRPr="001C693E">
        <w:rPr>
          <w:rFonts w:ascii="Arial" w:hAnsi="Arial" w:cs="Arial"/>
          <w:sz w:val="24"/>
          <w:szCs w:val="24"/>
        </w:rPr>
        <w:t xml:space="preserve"> Divulgação do </w:t>
      </w:r>
      <w:r w:rsidRPr="001C693E">
        <w:rPr>
          <w:rFonts w:ascii="Arial" w:hAnsi="Arial" w:cs="Arial"/>
          <w:b/>
          <w:bCs/>
          <w:sz w:val="24"/>
          <w:szCs w:val="24"/>
        </w:rPr>
        <w:t>EDITAL DE CHAMAMENTO</w:t>
      </w:r>
      <w:r w:rsidRPr="001C693E">
        <w:rPr>
          <w:rFonts w:ascii="Arial" w:hAnsi="Arial" w:cs="Arial"/>
          <w:sz w:val="24"/>
          <w:szCs w:val="24"/>
        </w:rPr>
        <w:t>;</w:t>
      </w:r>
    </w:p>
    <w:p w14:paraId="41718745"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4.1.2.</w:t>
      </w:r>
      <w:r w:rsidRPr="001C693E">
        <w:rPr>
          <w:rFonts w:ascii="Arial" w:hAnsi="Arial" w:cs="Arial"/>
          <w:sz w:val="24"/>
          <w:szCs w:val="24"/>
        </w:rPr>
        <w:t xml:space="preserve"> Análise dos pedidos de credenciamento e respectiva documentação de habilitação;</w:t>
      </w:r>
    </w:p>
    <w:p w14:paraId="3B5F27AD"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4.1.3.</w:t>
      </w:r>
      <w:r w:rsidRPr="001C693E">
        <w:rPr>
          <w:rFonts w:ascii="Arial" w:hAnsi="Arial" w:cs="Arial"/>
          <w:sz w:val="24"/>
          <w:szCs w:val="24"/>
        </w:rPr>
        <w:t xml:space="preserve"> Divulgação do deferimento ou indeferimento dos pedidos de credenciamentos;</w:t>
      </w:r>
    </w:p>
    <w:p w14:paraId="4C81E7DF"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4.1.4.</w:t>
      </w:r>
      <w:r w:rsidRPr="001C693E">
        <w:rPr>
          <w:rFonts w:ascii="Arial" w:hAnsi="Arial" w:cs="Arial"/>
          <w:sz w:val="24"/>
          <w:szCs w:val="24"/>
        </w:rPr>
        <w:t xml:space="preserve"> Recurso contra o indeferimento do pedido de credenciamento;</w:t>
      </w:r>
    </w:p>
    <w:p w14:paraId="2EA92F8D"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4.1.5.</w:t>
      </w:r>
      <w:r w:rsidRPr="001C693E">
        <w:rPr>
          <w:rFonts w:ascii="Arial" w:hAnsi="Arial" w:cs="Arial"/>
          <w:sz w:val="24"/>
          <w:szCs w:val="24"/>
        </w:rPr>
        <w:t xml:space="preserve"> Convocação para assinatura do termo de credenciamento;</w:t>
      </w:r>
    </w:p>
    <w:p w14:paraId="2B921063" w14:textId="1125E78E" w:rsidR="003D038B" w:rsidRPr="001C693E" w:rsidRDefault="003D038B" w:rsidP="004E27BA">
      <w:pPr>
        <w:spacing w:line="360" w:lineRule="auto"/>
        <w:ind w:left="-851" w:right="-853"/>
        <w:jc w:val="both"/>
        <w:rPr>
          <w:rFonts w:ascii="Arial" w:hAnsi="Arial" w:cs="Arial"/>
          <w:sz w:val="24"/>
          <w:szCs w:val="24"/>
          <w:u w:val="single"/>
        </w:rPr>
      </w:pPr>
      <w:r w:rsidRPr="001C693E">
        <w:rPr>
          <w:rFonts w:ascii="Arial" w:hAnsi="Arial" w:cs="Arial"/>
          <w:b/>
          <w:bCs/>
          <w:sz w:val="24"/>
          <w:szCs w:val="24"/>
        </w:rPr>
        <w:t>4.1.6</w:t>
      </w:r>
      <w:r w:rsidRPr="001C693E">
        <w:rPr>
          <w:rFonts w:ascii="Arial" w:hAnsi="Arial" w:cs="Arial"/>
          <w:sz w:val="24"/>
          <w:szCs w:val="24"/>
        </w:rPr>
        <w:t>. DFD e Formalização do Processo de Contratação</w:t>
      </w:r>
      <w:r w:rsidR="00081F62" w:rsidRPr="001C693E">
        <w:rPr>
          <w:rFonts w:ascii="Arial" w:hAnsi="Arial" w:cs="Arial"/>
          <w:sz w:val="24"/>
          <w:szCs w:val="24"/>
        </w:rPr>
        <w:t>;</w:t>
      </w:r>
    </w:p>
    <w:p w14:paraId="1D8B697A"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4.1.7.</w:t>
      </w:r>
      <w:r w:rsidRPr="001C693E">
        <w:rPr>
          <w:rFonts w:ascii="Arial" w:hAnsi="Arial" w:cs="Arial"/>
          <w:sz w:val="24"/>
          <w:szCs w:val="24"/>
        </w:rPr>
        <w:t xml:space="preserve"> Distribuição da demanda a cada serviço;</w:t>
      </w:r>
    </w:p>
    <w:p w14:paraId="085A3A0D"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4.1.8.</w:t>
      </w:r>
      <w:r w:rsidRPr="001C693E">
        <w:rPr>
          <w:rFonts w:ascii="Arial" w:hAnsi="Arial" w:cs="Arial"/>
          <w:sz w:val="24"/>
          <w:szCs w:val="24"/>
        </w:rPr>
        <w:t xml:space="preserve"> Plano de Trabalho / Orçamento da empresa;</w:t>
      </w:r>
    </w:p>
    <w:p w14:paraId="0871B834" w14:textId="4314B8D1"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4.1.9.</w:t>
      </w:r>
      <w:r w:rsidRPr="001C693E">
        <w:rPr>
          <w:rFonts w:ascii="Arial" w:hAnsi="Arial" w:cs="Arial"/>
          <w:sz w:val="24"/>
          <w:szCs w:val="24"/>
        </w:rPr>
        <w:t xml:space="preserve"> Aprovação do Plano de Trabalho e Orçamento pela </w:t>
      </w:r>
      <w:r w:rsidR="00081F62" w:rsidRPr="001C693E">
        <w:rPr>
          <w:rFonts w:ascii="Arial" w:hAnsi="Arial" w:cs="Arial"/>
          <w:sz w:val="24"/>
          <w:szCs w:val="24"/>
        </w:rPr>
        <w:t>Diretoria de Comunicação;</w:t>
      </w:r>
    </w:p>
    <w:p w14:paraId="0DB44E34" w14:textId="6FE95F4A"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4.1.10.</w:t>
      </w:r>
      <w:r w:rsidRPr="001C693E">
        <w:rPr>
          <w:rFonts w:ascii="Arial" w:hAnsi="Arial" w:cs="Arial"/>
          <w:sz w:val="24"/>
          <w:szCs w:val="24"/>
        </w:rPr>
        <w:t xml:space="preserve"> Encaminhamento do Processo de Contratação pela</w:t>
      </w:r>
      <w:r w:rsidR="00081F62" w:rsidRPr="001C693E">
        <w:rPr>
          <w:rFonts w:ascii="Arial" w:hAnsi="Arial" w:cs="Arial"/>
          <w:sz w:val="24"/>
          <w:szCs w:val="24"/>
        </w:rPr>
        <w:t xml:space="preserve"> Diretoria de Comunicação;</w:t>
      </w:r>
    </w:p>
    <w:p w14:paraId="5928D3EA"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4.1.11.</w:t>
      </w:r>
      <w:r w:rsidRPr="001C693E">
        <w:rPr>
          <w:rFonts w:ascii="Arial" w:hAnsi="Arial" w:cs="Arial"/>
          <w:sz w:val="24"/>
          <w:szCs w:val="24"/>
        </w:rPr>
        <w:t xml:space="preserve"> Encaminhamento do Processo ao Setor de Contabilidade para Empenho;</w:t>
      </w:r>
    </w:p>
    <w:p w14:paraId="0E56AC99"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4.1.12.</w:t>
      </w:r>
      <w:r w:rsidRPr="001C693E">
        <w:rPr>
          <w:rFonts w:ascii="Arial" w:hAnsi="Arial" w:cs="Arial"/>
          <w:sz w:val="24"/>
          <w:szCs w:val="24"/>
        </w:rPr>
        <w:t xml:space="preserve"> Emissão do Empenho;</w:t>
      </w:r>
    </w:p>
    <w:p w14:paraId="2E283556"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4.1.13.</w:t>
      </w:r>
      <w:r w:rsidRPr="001C693E">
        <w:rPr>
          <w:rFonts w:ascii="Arial" w:hAnsi="Arial" w:cs="Arial"/>
          <w:sz w:val="24"/>
          <w:szCs w:val="24"/>
        </w:rPr>
        <w:t xml:space="preserve"> Emissão da Ordem de Serviço.</w:t>
      </w:r>
    </w:p>
    <w:p w14:paraId="5792F038" w14:textId="77777777" w:rsidR="003D038B" w:rsidRPr="001C693E" w:rsidRDefault="003D038B" w:rsidP="004E27BA">
      <w:pPr>
        <w:spacing w:line="360" w:lineRule="auto"/>
        <w:ind w:left="-851" w:right="-853"/>
        <w:jc w:val="both"/>
        <w:rPr>
          <w:rFonts w:ascii="Arial" w:hAnsi="Arial" w:cs="Arial"/>
          <w:sz w:val="24"/>
          <w:szCs w:val="24"/>
        </w:rPr>
      </w:pPr>
    </w:p>
    <w:p w14:paraId="3B16753A"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5 – DA DOCUMENTAÇÃO</w:t>
      </w:r>
      <w:r w:rsidRPr="001C693E">
        <w:rPr>
          <w:rFonts w:ascii="Arial" w:hAnsi="Arial" w:cs="Arial"/>
          <w:b/>
          <w:color w:val="000000"/>
          <w:sz w:val="24"/>
          <w:szCs w:val="24"/>
        </w:rPr>
        <w:tab/>
      </w:r>
    </w:p>
    <w:p w14:paraId="679C0696"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color w:val="000000"/>
          <w:sz w:val="24"/>
          <w:szCs w:val="24"/>
        </w:rPr>
        <w:t xml:space="preserve">5.1. </w:t>
      </w:r>
      <w:r w:rsidRPr="001C693E">
        <w:rPr>
          <w:rFonts w:ascii="Arial" w:hAnsi="Arial" w:cs="Arial"/>
          <w:color w:val="000000"/>
          <w:sz w:val="24"/>
          <w:szCs w:val="24"/>
        </w:rPr>
        <w:t xml:space="preserve"> Para viabilizar o deferimento do pedido de credenciamento, a empresa interessada deverá apresentar os seguintes documentos:</w:t>
      </w:r>
    </w:p>
    <w:p w14:paraId="186840C2" w14:textId="77777777" w:rsidR="003D038B" w:rsidRPr="001C693E" w:rsidRDefault="003D038B" w:rsidP="004E27BA">
      <w:pPr>
        <w:spacing w:line="360" w:lineRule="auto"/>
        <w:ind w:left="-851" w:right="-853"/>
        <w:jc w:val="both"/>
        <w:rPr>
          <w:rFonts w:ascii="Arial" w:hAnsi="Arial" w:cs="Arial"/>
          <w:color w:val="000000"/>
          <w:sz w:val="24"/>
          <w:szCs w:val="24"/>
        </w:rPr>
      </w:pPr>
    </w:p>
    <w:p w14:paraId="72890BB8" w14:textId="4233FB06" w:rsidR="003D038B" w:rsidRPr="001C693E" w:rsidRDefault="003D038B" w:rsidP="004E27BA">
      <w:pPr>
        <w:spacing w:line="360" w:lineRule="auto"/>
        <w:ind w:left="-851" w:right="-853"/>
        <w:jc w:val="both"/>
        <w:rPr>
          <w:rFonts w:ascii="Arial" w:eastAsia="MS Mincho" w:hAnsi="Arial" w:cs="Arial"/>
          <w:b/>
          <w:bCs/>
          <w:sz w:val="24"/>
          <w:szCs w:val="24"/>
        </w:rPr>
      </w:pPr>
      <w:r w:rsidRPr="001C693E">
        <w:rPr>
          <w:rFonts w:ascii="Arial" w:eastAsia="MS Mincho" w:hAnsi="Arial" w:cs="Arial"/>
          <w:b/>
          <w:bCs/>
          <w:sz w:val="24"/>
          <w:szCs w:val="24"/>
        </w:rPr>
        <w:t>5.1.</w:t>
      </w:r>
      <w:r w:rsidR="00EB78D0">
        <w:rPr>
          <w:rFonts w:ascii="Arial" w:eastAsia="MS Mincho" w:hAnsi="Arial" w:cs="Arial"/>
          <w:b/>
          <w:bCs/>
          <w:sz w:val="24"/>
          <w:szCs w:val="24"/>
        </w:rPr>
        <w:t>1</w:t>
      </w:r>
      <w:r w:rsidRPr="001C693E">
        <w:rPr>
          <w:rFonts w:ascii="Arial" w:eastAsia="MS Mincho" w:hAnsi="Arial" w:cs="Arial"/>
          <w:b/>
          <w:bCs/>
          <w:sz w:val="24"/>
          <w:szCs w:val="24"/>
        </w:rPr>
        <w:t>. HABILITAÇÃO JURÍDICA (art. 66 da Lei 14.133/2021)</w:t>
      </w:r>
    </w:p>
    <w:p w14:paraId="0E93895C"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a) Registro empresarial na Junta Comercial, no caso de empresário individual (ou cédula de identidade em se tratando de pessoa física não empresária); </w:t>
      </w:r>
    </w:p>
    <w:p w14:paraId="4D09371C"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b) Ato constitutivo, estatuto ou contrato social em vigor, devidamente registrado na Junta Comercial, tratando-se de sociedade empresária;</w:t>
      </w:r>
    </w:p>
    <w:p w14:paraId="7593F8D9"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c) Documentos de eleição ou designação dos atuais administradores, tratando-se de sociedade empresária; </w:t>
      </w:r>
    </w:p>
    <w:p w14:paraId="48BE8834"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d) Ato constitutivo devidamente registrado no Registro Civil de Pessoas Jurídicas tratando-se de sociedade não empresária, acompanhado de prova da diretoria em exercício; </w:t>
      </w:r>
    </w:p>
    <w:p w14:paraId="507C17F8"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e) Decreto de autorização, tratando-se de sociedade estrangeira no país, e ato de registro ou autorização para funcionamento, expedidos por órgão competente, quando a atividade assim o exigir; </w:t>
      </w:r>
    </w:p>
    <w:p w14:paraId="43B06035"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f) Comprovante de Inscrição do Microempreendedor Individual – MEI</w:t>
      </w:r>
    </w:p>
    <w:p w14:paraId="6067A64C" w14:textId="77777777" w:rsidR="003D038B" w:rsidRPr="001C693E" w:rsidRDefault="003D038B" w:rsidP="004E27BA">
      <w:pPr>
        <w:spacing w:line="360" w:lineRule="auto"/>
        <w:ind w:left="-851" w:right="-853"/>
        <w:jc w:val="both"/>
        <w:rPr>
          <w:rFonts w:ascii="Arial" w:eastAsia="MS Mincho" w:hAnsi="Arial" w:cs="Arial"/>
          <w:i/>
          <w:iCs/>
          <w:sz w:val="24"/>
          <w:szCs w:val="24"/>
        </w:rPr>
      </w:pPr>
      <w:r w:rsidRPr="001C693E">
        <w:rPr>
          <w:rFonts w:ascii="Arial" w:eastAsia="MS Mincho" w:hAnsi="Arial" w:cs="Arial"/>
          <w:i/>
          <w:iCs/>
          <w:sz w:val="24"/>
          <w:szCs w:val="24"/>
        </w:rPr>
        <w:t>5.1.2.1. Os documentos acima deverão ser apresentados com todas as suas alterações, excluindo-se os casos de documentos expressamente consolidados.</w:t>
      </w:r>
    </w:p>
    <w:p w14:paraId="036391AC" w14:textId="77777777" w:rsidR="003D038B" w:rsidRPr="001C693E" w:rsidRDefault="003D038B" w:rsidP="004E27BA">
      <w:pPr>
        <w:spacing w:line="360" w:lineRule="auto"/>
        <w:ind w:left="-851" w:right="-853"/>
        <w:jc w:val="both"/>
        <w:rPr>
          <w:rFonts w:ascii="Arial" w:eastAsia="MS Mincho" w:hAnsi="Arial" w:cs="Arial"/>
          <w:i/>
          <w:iCs/>
          <w:sz w:val="24"/>
          <w:szCs w:val="24"/>
        </w:rPr>
      </w:pPr>
    </w:p>
    <w:p w14:paraId="1DD821B8" w14:textId="168688B4" w:rsidR="003D038B" w:rsidRPr="001C693E" w:rsidRDefault="003D038B" w:rsidP="004E27BA">
      <w:pPr>
        <w:spacing w:line="360" w:lineRule="auto"/>
        <w:ind w:left="-851" w:right="-853"/>
        <w:jc w:val="both"/>
        <w:rPr>
          <w:rFonts w:ascii="Arial" w:eastAsia="MS Gothic" w:hAnsi="Arial" w:cs="Arial"/>
          <w:b/>
          <w:bCs/>
          <w:sz w:val="24"/>
          <w:szCs w:val="24"/>
        </w:rPr>
      </w:pPr>
      <w:r w:rsidRPr="001C693E">
        <w:rPr>
          <w:rFonts w:ascii="Arial" w:eastAsia="MS Gothic" w:hAnsi="Arial" w:cs="Arial"/>
          <w:b/>
          <w:bCs/>
          <w:sz w:val="24"/>
          <w:szCs w:val="24"/>
        </w:rPr>
        <w:t>5.1.</w:t>
      </w:r>
      <w:r w:rsidR="00EB78D0">
        <w:rPr>
          <w:rFonts w:ascii="Arial" w:eastAsia="MS Gothic" w:hAnsi="Arial" w:cs="Arial"/>
          <w:b/>
          <w:bCs/>
          <w:sz w:val="24"/>
          <w:szCs w:val="24"/>
        </w:rPr>
        <w:t>2</w:t>
      </w:r>
      <w:r w:rsidRPr="001C693E">
        <w:rPr>
          <w:rFonts w:ascii="Arial" w:eastAsia="MS Gothic" w:hAnsi="Arial" w:cs="Arial"/>
          <w:b/>
          <w:bCs/>
          <w:sz w:val="24"/>
          <w:szCs w:val="24"/>
        </w:rPr>
        <w:t>. HABILITAÇÃO FISCAL E TRABALHISTA (art. 68 da Lei 14.133/2021)</w:t>
      </w:r>
    </w:p>
    <w:p w14:paraId="07924618" w14:textId="77777777" w:rsidR="003D038B" w:rsidRPr="001C693E" w:rsidRDefault="003D038B" w:rsidP="004E27BA">
      <w:pPr>
        <w:spacing w:line="360" w:lineRule="auto"/>
        <w:ind w:left="-851" w:right="-853"/>
        <w:jc w:val="both"/>
        <w:rPr>
          <w:rFonts w:ascii="Arial" w:eastAsia="MS Gothic" w:hAnsi="Arial" w:cs="Arial"/>
          <w:sz w:val="24"/>
          <w:szCs w:val="24"/>
        </w:rPr>
      </w:pPr>
      <w:r w:rsidRPr="001C693E">
        <w:rPr>
          <w:rFonts w:ascii="Arial" w:eastAsia="MS Gothic" w:hAnsi="Arial" w:cs="Arial"/>
          <w:sz w:val="24"/>
          <w:szCs w:val="24"/>
        </w:rPr>
        <w:t xml:space="preserve">a) Prova de inscrição no </w:t>
      </w:r>
      <w:r w:rsidRPr="001C693E">
        <w:rPr>
          <w:rFonts w:ascii="Arial" w:eastAsia="MS Gothic" w:hAnsi="Arial" w:cs="Arial"/>
          <w:sz w:val="24"/>
          <w:szCs w:val="24"/>
          <w:u w:val="single"/>
        </w:rPr>
        <w:t>Cadastro Nacional de Pessoas Jurídicas</w:t>
      </w:r>
      <w:r w:rsidRPr="001C693E">
        <w:rPr>
          <w:rFonts w:ascii="Arial" w:eastAsia="MS Gothic" w:hAnsi="Arial" w:cs="Arial"/>
          <w:sz w:val="24"/>
          <w:szCs w:val="24"/>
        </w:rPr>
        <w:t xml:space="preserve"> do Ministério da Fazenda (CNPJ);</w:t>
      </w:r>
    </w:p>
    <w:p w14:paraId="1197CDAE"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Gothic" w:hAnsi="Arial" w:cs="Arial"/>
          <w:sz w:val="24"/>
          <w:szCs w:val="24"/>
        </w:rPr>
        <w:t xml:space="preserve">b) </w:t>
      </w:r>
      <w:r w:rsidRPr="001C693E">
        <w:rPr>
          <w:rFonts w:ascii="Arial" w:eastAsia="MS Mincho" w:hAnsi="Arial" w:cs="Arial"/>
          <w:sz w:val="24"/>
          <w:szCs w:val="24"/>
        </w:rPr>
        <w:t xml:space="preserve">Certidão Conjunta Negativa de Débitos ou Positiva com efeito de Negativa, relativa a </w:t>
      </w:r>
      <w:r w:rsidRPr="001C693E">
        <w:rPr>
          <w:rFonts w:ascii="Arial" w:eastAsia="MS Mincho" w:hAnsi="Arial" w:cs="Arial"/>
          <w:sz w:val="24"/>
          <w:szCs w:val="24"/>
          <w:u w:val="single"/>
        </w:rPr>
        <w:t>Tributos Federais</w:t>
      </w:r>
      <w:r w:rsidRPr="001C693E">
        <w:rPr>
          <w:rFonts w:ascii="Arial" w:eastAsia="MS Mincho" w:hAnsi="Arial" w:cs="Arial"/>
          <w:sz w:val="24"/>
          <w:szCs w:val="24"/>
        </w:rPr>
        <w:t xml:space="preserve"> (inclusive às contribuições sociais) e à Dívida Ativa da União;</w:t>
      </w:r>
    </w:p>
    <w:p w14:paraId="07BA4037"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c)  Certidão de regularidade de débito com a </w:t>
      </w:r>
      <w:r w:rsidRPr="001C693E">
        <w:rPr>
          <w:rFonts w:ascii="Arial" w:eastAsia="MS Mincho" w:hAnsi="Arial" w:cs="Arial"/>
          <w:sz w:val="24"/>
          <w:szCs w:val="24"/>
          <w:u w:val="single"/>
        </w:rPr>
        <w:t>Fazenda Estadual</w:t>
      </w:r>
      <w:r w:rsidRPr="001C693E">
        <w:rPr>
          <w:rFonts w:ascii="Arial" w:eastAsia="MS Mincho" w:hAnsi="Arial" w:cs="Arial"/>
          <w:sz w:val="24"/>
          <w:szCs w:val="24"/>
        </w:rPr>
        <w:t>;</w:t>
      </w:r>
    </w:p>
    <w:p w14:paraId="0F3E33B5"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d) Certidão de regularidade de débito com a </w:t>
      </w:r>
      <w:r w:rsidRPr="001C693E">
        <w:rPr>
          <w:rFonts w:ascii="Arial" w:eastAsia="MS Mincho" w:hAnsi="Arial" w:cs="Arial"/>
          <w:sz w:val="24"/>
          <w:szCs w:val="24"/>
          <w:u w:val="single"/>
        </w:rPr>
        <w:t>Fazenda Municipal</w:t>
      </w:r>
      <w:r w:rsidRPr="001C693E">
        <w:rPr>
          <w:rFonts w:ascii="Arial" w:eastAsia="MS Mincho" w:hAnsi="Arial" w:cs="Arial"/>
          <w:sz w:val="24"/>
          <w:szCs w:val="24"/>
        </w:rPr>
        <w:t xml:space="preserve">, da sede ou do domicílio do licitante, relativa aos tributos mobiliários e incidentes sobre o objeto desta licitação, se incidente sobre o objeto desta licitação; </w:t>
      </w:r>
    </w:p>
    <w:p w14:paraId="6052634B"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e) Certidão de regularidade de débito para com o </w:t>
      </w:r>
      <w:r w:rsidRPr="001C693E">
        <w:rPr>
          <w:rFonts w:ascii="Arial" w:eastAsia="MS Mincho" w:hAnsi="Arial" w:cs="Arial"/>
          <w:sz w:val="24"/>
          <w:szCs w:val="24"/>
          <w:u w:val="single"/>
        </w:rPr>
        <w:t>Fundo de Garantia por Tempo de Serviço</w:t>
      </w:r>
      <w:r w:rsidRPr="001C693E">
        <w:rPr>
          <w:rFonts w:ascii="Arial" w:eastAsia="MS Mincho" w:hAnsi="Arial" w:cs="Arial"/>
          <w:sz w:val="24"/>
          <w:szCs w:val="24"/>
        </w:rPr>
        <w:t xml:space="preserve"> (FGTS) e</w:t>
      </w:r>
    </w:p>
    <w:p w14:paraId="53B82B75"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lastRenderedPageBreak/>
        <w:t xml:space="preserve">f) </w:t>
      </w:r>
      <w:r w:rsidRPr="001C693E">
        <w:rPr>
          <w:rFonts w:ascii="Arial" w:eastAsia="MS Mincho" w:hAnsi="Arial" w:cs="Arial"/>
          <w:sz w:val="24"/>
          <w:szCs w:val="24"/>
          <w:u w:val="single"/>
        </w:rPr>
        <w:t>Certidão Negativa de Débitos Trabalhistas</w:t>
      </w:r>
      <w:r w:rsidRPr="001C693E">
        <w:rPr>
          <w:rFonts w:ascii="Arial" w:eastAsia="MS Mincho" w:hAnsi="Arial" w:cs="Arial"/>
          <w:sz w:val="24"/>
          <w:szCs w:val="24"/>
        </w:rPr>
        <w:t xml:space="preserve"> - CNDT ou Positiva de Débitos Trabalhistas com Efeito de Negativa.</w:t>
      </w:r>
    </w:p>
    <w:p w14:paraId="568A15EC" w14:textId="77777777" w:rsidR="00EB78D0" w:rsidRPr="001C693E" w:rsidRDefault="00EB78D0" w:rsidP="00A50F63">
      <w:pPr>
        <w:spacing w:line="360" w:lineRule="auto"/>
        <w:ind w:right="-853"/>
        <w:jc w:val="both"/>
        <w:rPr>
          <w:rFonts w:ascii="Arial" w:eastAsia="MS Mincho" w:hAnsi="Arial" w:cs="Arial"/>
          <w:sz w:val="24"/>
          <w:szCs w:val="24"/>
        </w:rPr>
      </w:pPr>
    </w:p>
    <w:p w14:paraId="3FF9FF4A" w14:textId="34AABAD5" w:rsidR="003D038B" w:rsidRPr="001C693E" w:rsidRDefault="003D038B" w:rsidP="004E27BA">
      <w:pPr>
        <w:spacing w:line="360" w:lineRule="auto"/>
        <w:ind w:left="-851" w:right="-853"/>
        <w:rPr>
          <w:rFonts w:ascii="Arial" w:eastAsia="MS Mincho" w:hAnsi="Arial" w:cs="Arial"/>
          <w:b/>
          <w:bCs/>
          <w:sz w:val="24"/>
          <w:szCs w:val="24"/>
        </w:rPr>
      </w:pPr>
      <w:r w:rsidRPr="001C693E">
        <w:rPr>
          <w:rFonts w:ascii="Arial" w:eastAsia="MS Mincho" w:hAnsi="Arial" w:cs="Arial"/>
          <w:b/>
          <w:bCs/>
          <w:sz w:val="24"/>
          <w:szCs w:val="24"/>
        </w:rPr>
        <w:t>5.1.</w:t>
      </w:r>
      <w:r w:rsidR="00EB78D0">
        <w:rPr>
          <w:rFonts w:ascii="Arial" w:eastAsia="MS Mincho" w:hAnsi="Arial" w:cs="Arial"/>
          <w:b/>
          <w:bCs/>
          <w:sz w:val="24"/>
          <w:szCs w:val="24"/>
        </w:rPr>
        <w:t>3</w:t>
      </w:r>
      <w:r w:rsidRPr="001C693E">
        <w:rPr>
          <w:rFonts w:ascii="Arial" w:eastAsia="MS Mincho" w:hAnsi="Arial" w:cs="Arial"/>
          <w:b/>
          <w:bCs/>
          <w:sz w:val="24"/>
          <w:szCs w:val="24"/>
        </w:rPr>
        <w:t>. HABILITAÇÃO TÉCNICA (art. 67 da Lei 14.133/2021)</w:t>
      </w:r>
    </w:p>
    <w:p w14:paraId="74C38183" w14:textId="77777777" w:rsidR="003D038B" w:rsidRPr="001C693E" w:rsidRDefault="003D038B" w:rsidP="004E27BA">
      <w:pPr>
        <w:widowControl w:val="0"/>
        <w:autoSpaceDE w:val="0"/>
        <w:autoSpaceDN w:val="0"/>
        <w:adjustRightInd w:val="0"/>
        <w:spacing w:line="360" w:lineRule="auto"/>
        <w:ind w:left="-851" w:right="-853"/>
        <w:jc w:val="both"/>
        <w:rPr>
          <w:rFonts w:ascii="Arial" w:hAnsi="Arial" w:cs="Arial"/>
          <w:sz w:val="24"/>
          <w:szCs w:val="24"/>
        </w:rPr>
      </w:pPr>
      <w:r w:rsidRPr="001C693E">
        <w:rPr>
          <w:rFonts w:ascii="Arial" w:eastAsia="MS Mincho" w:hAnsi="Arial" w:cs="Arial"/>
          <w:b/>
          <w:bCs/>
          <w:sz w:val="24"/>
          <w:szCs w:val="24"/>
        </w:rPr>
        <w:t xml:space="preserve">a) </w:t>
      </w:r>
      <w:r w:rsidRPr="001C693E">
        <w:rPr>
          <w:rFonts w:ascii="Arial" w:hAnsi="Arial" w:cs="Arial"/>
          <w:sz w:val="24"/>
          <w:szCs w:val="24"/>
          <w:u w:val="single"/>
        </w:rPr>
        <w:t>Comprovação de aptidão para desempenho</w:t>
      </w:r>
      <w:r w:rsidRPr="001C693E">
        <w:rPr>
          <w:rFonts w:ascii="Arial" w:hAnsi="Arial" w:cs="Arial"/>
          <w:sz w:val="24"/>
          <w:szCs w:val="24"/>
        </w:rPr>
        <w:t xml:space="preserve"> de atividade pertinente e compatível em características, quantidades e prazos com o objeto da licitação. A comprovação se dará mediante a apresentação de </w:t>
      </w:r>
      <w:r w:rsidRPr="001C693E">
        <w:rPr>
          <w:rFonts w:ascii="Arial" w:hAnsi="Arial" w:cs="Arial"/>
          <w:b/>
          <w:bCs/>
          <w:sz w:val="24"/>
          <w:szCs w:val="24"/>
        </w:rPr>
        <w:t>ATESTADO(S)</w:t>
      </w:r>
      <w:r w:rsidRPr="001C693E">
        <w:rPr>
          <w:rFonts w:ascii="Arial" w:hAnsi="Arial" w:cs="Arial"/>
          <w:sz w:val="24"/>
          <w:szCs w:val="24"/>
        </w:rPr>
        <w:t xml:space="preserve"> fornecidos por pessoas de direito público ou privado, no qual se indique que a empresa já prestou, satisfatoriamente, serviços iguais ou semelhantes ao objeto desta licitação, independentemente da quantidade.</w:t>
      </w:r>
    </w:p>
    <w:p w14:paraId="0B4C714F" w14:textId="77777777" w:rsidR="003D038B" w:rsidRPr="001C693E" w:rsidRDefault="003D038B" w:rsidP="004E27BA">
      <w:pPr>
        <w:widowControl w:val="0"/>
        <w:autoSpaceDE w:val="0"/>
        <w:autoSpaceDN w:val="0"/>
        <w:adjustRightInd w:val="0"/>
        <w:spacing w:line="360" w:lineRule="auto"/>
        <w:ind w:left="-851" w:right="-853"/>
        <w:jc w:val="both"/>
        <w:rPr>
          <w:rFonts w:ascii="Arial" w:hAnsi="Arial" w:cs="Arial"/>
          <w:sz w:val="24"/>
          <w:szCs w:val="24"/>
        </w:rPr>
      </w:pPr>
      <w:r w:rsidRPr="001C693E">
        <w:rPr>
          <w:rFonts w:ascii="Arial" w:hAnsi="Arial" w:cs="Arial"/>
          <w:sz w:val="24"/>
          <w:szCs w:val="24"/>
        </w:rPr>
        <w:t>a1) O(s) atestado(s) deverá(ão) estar necessariamente em nome do licitante.</w:t>
      </w:r>
    </w:p>
    <w:p w14:paraId="0EA39AC6" w14:textId="77777777" w:rsidR="003D038B" w:rsidRPr="001C693E" w:rsidRDefault="003D038B" w:rsidP="004E27BA">
      <w:pPr>
        <w:spacing w:line="360" w:lineRule="auto"/>
        <w:ind w:left="-851" w:right="-853"/>
        <w:jc w:val="both"/>
        <w:rPr>
          <w:rFonts w:ascii="Arial" w:eastAsia="MS Mincho" w:hAnsi="Arial" w:cs="Arial"/>
          <w:sz w:val="24"/>
          <w:szCs w:val="24"/>
        </w:rPr>
      </w:pPr>
    </w:p>
    <w:p w14:paraId="357564D0" w14:textId="48263159" w:rsidR="003D038B" w:rsidRPr="001C693E" w:rsidRDefault="003D038B" w:rsidP="004E27BA">
      <w:pPr>
        <w:spacing w:line="360" w:lineRule="auto"/>
        <w:ind w:left="-851" w:right="-853"/>
        <w:rPr>
          <w:rFonts w:ascii="Arial" w:eastAsia="MS Mincho" w:hAnsi="Arial" w:cs="Arial"/>
          <w:b/>
          <w:bCs/>
          <w:sz w:val="24"/>
          <w:szCs w:val="24"/>
        </w:rPr>
      </w:pPr>
      <w:r w:rsidRPr="001C693E">
        <w:rPr>
          <w:rFonts w:ascii="Arial" w:eastAsia="MS Mincho" w:hAnsi="Arial" w:cs="Arial"/>
          <w:b/>
          <w:bCs/>
          <w:sz w:val="24"/>
          <w:szCs w:val="24"/>
        </w:rPr>
        <w:t>5.1.</w:t>
      </w:r>
      <w:r w:rsidR="00EB78D0">
        <w:rPr>
          <w:rFonts w:ascii="Arial" w:eastAsia="MS Mincho" w:hAnsi="Arial" w:cs="Arial"/>
          <w:b/>
          <w:bCs/>
          <w:sz w:val="24"/>
          <w:szCs w:val="24"/>
        </w:rPr>
        <w:t>4</w:t>
      </w:r>
      <w:r w:rsidRPr="001C693E">
        <w:rPr>
          <w:rFonts w:ascii="Arial" w:eastAsia="MS Mincho" w:hAnsi="Arial" w:cs="Arial"/>
          <w:b/>
          <w:bCs/>
          <w:sz w:val="24"/>
          <w:szCs w:val="24"/>
        </w:rPr>
        <w:t>. HABILITAÇÃO ECONÔMICO-FINANCEIRA (art. 69 da Lei 14.133/2021)</w:t>
      </w:r>
    </w:p>
    <w:p w14:paraId="73A952F4" w14:textId="77777777" w:rsidR="003D038B" w:rsidRPr="001C693E" w:rsidRDefault="003D038B" w:rsidP="004E27BA">
      <w:pPr>
        <w:spacing w:line="360" w:lineRule="auto"/>
        <w:ind w:left="-851" w:right="-853"/>
        <w:rPr>
          <w:rFonts w:ascii="Arial" w:eastAsia="MS Mincho" w:hAnsi="Arial" w:cs="Arial"/>
          <w:sz w:val="24"/>
          <w:szCs w:val="24"/>
        </w:rPr>
      </w:pPr>
      <w:r w:rsidRPr="001C693E">
        <w:rPr>
          <w:rFonts w:ascii="Arial" w:eastAsia="MS Mincho" w:hAnsi="Arial" w:cs="Arial"/>
          <w:sz w:val="24"/>
          <w:szCs w:val="24"/>
        </w:rPr>
        <w:t xml:space="preserve">a) </w:t>
      </w:r>
      <w:r w:rsidRPr="001C693E">
        <w:rPr>
          <w:rFonts w:ascii="Arial" w:eastAsia="MS Mincho" w:hAnsi="Arial" w:cs="Arial"/>
          <w:sz w:val="24"/>
          <w:szCs w:val="24"/>
          <w:u w:val="single"/>
        </w:rPr>
        <w:t>Certidão negativa de falência</w:t>
      </w:r>
      <w:r w:rsidRPr="001C693E">
        <w:rPr>
          <w:rFonts w:ascii="Arial" w:eastAsia="MS Mincho" w:hAnsi="Arial" w:cs="Arial"/>
          <w:sz w:val="24"/>
          <w:szCs w:val="24"/>
        </w:rPr>
        <w:t xml:space="preserve"> expedida pelo distribuidor da sede da pessoa jurídica; </w:t>
      </w:r>
    </w:p>
    <w:p w14:paraId="41E06136" w14:textId="77777777" w:rsidR="003D038B" w:rsidRPr="001C693E" w:rsidRDefault="003D038B" w:rsidP="004E27BA">
      <w:pPr>
        <w:spacing w:line="360" w:lineRule="auto"/>
        <w:ind w:left="-851" w:right="-853"/>
        <w:rPr>
          <w:rFonts w:ascii="Arial" w:eastAsia="MS Mincho" w:hAnsi="Arial" w:cs="Arial"/>
          <w:sz w:val="24"/>
          <w:szCs w:val="24"/>
        </w:rPr>
      </w:pPr>
      <w:r w:rsidRPr="001C693E">
        <w:rPr>
          <w:rFonts w:ascii="Arial" w:eastAsia="MS Mincho" w:hAnsi="Arial" w:cs="Arial"/>
          <w:sz w:val="24"/>
          <w:szCs w:val="24"/>
        </w:rPr>
        <w:t xml:space="preserve">b) </w:t>
      </w:r>
      <w:r w:rsidRPr="001C693E">
        <w:rPr>
          <w:rFonts w:ascii="Arial" w:eastAsia="MS Mincho" w:hAnsi="Arial" w:cs="Arial"/>
          <w:sz w:val="24"/>
          <w:szCs w:val="24"/>
          <w:u w:val="single"/>
        </w:rPr>
        <w:t>Certidão negativa de recuperação judicial ou extrajudicial</w:t>
      </w:r>
      <w:r w:rsidRPr="001C693E">
        <w:rPr>
          <w:rFonts w:ascii="Arial" w:eastAsia="MS Mincho" w:hAnsi="Arial" w:cs="Arial"/>
          <w:sz w:val="24"/>
          <w:szCs w:val="24"/>
        </w:rPr>
        <w:t xml:space="preserve"> expedida pelo distribuidor da sede da pessoa jurídica;</w:t>
      </w:r>
    </w:p>
    <w:p w14:paraId="57FE3726"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b1) Na hipótese em que a certidão de recuperação judicial for positiva, deve o licitante apresentar comprovante da homologação/deferimento pelo juízo competente do plano de recuperação judicial em vigor, nos termos da Súmula 50 do Tribunal de Contas do Estado de São Paulo).</w:t>
      </w:r>
    </w:p>
    <w:p w14:paraId="4E96812C" w14:textId="77777777" w:rsidR="003D038B" w:rsidRPr="001C693E" w:rsidRDefault="003D038B" w:rsidP="004E27BA">
      <w:pPr>
        <w:spacing w:line="360" w:lineRule="auto"/>
        <w:ind w:left="-851" w:right="-853"/>
        <w:jc w:val="both"/>
        <w:rPr>
          <w:rFonts w:ascii="Arial" w:eastAsia="MS Mincho" w:hAnsi="Arial" w:cs="Arial"/>
          <w:sz w:val="24"/>
          <w:szCs w:val="24"/>
        </w:rPr>
      </w:pPr>
    </w:p>
    <w:p w14:paraId="7EE6630D" w14:textId="3CFA5D01" w:rsidR="003D038B" w:rsidRPr="001C693E" w:rsidRDefault="003D038B" w:rsidP="004E27BA">
      <w:pPr>
        <w:spacing w:line="360" w:lineRule="auto"/>
        <w:ind w:left="-851" w:right="-853"/>
        <w:rPr>
          <w:rFonts w:ascii="Arial" w:eastAsia="MS Mincho" w:hAnsi="Arial" w:cs="Arial"/>
          <w:b/>
          <w:bCs/>
          <w:sz w:val="24"/>
          <w:szCs w:val="24"/>
        </w:rPr>
      </w:pPr>
      <w:r w:rsidRPr="001C693E">
        <w:rPr>
          <w:rFonts w:ascii="Arial" w:eastAsia="MS Mincho" w:hAnsi="Arial" w:cs="Arial"/>
          <w:b/>
          <w:bCs/>
          <w:sz w:val="24"/>
          <w:szCs w:val="24"/>
        </w:rPr>
        <w:t>5.1.</w:t>
      </w:r>
      <w:r w:rsidR="00EB78D0">
        <w:rPr>
          <w:rFonts w:ascii="Arial" w:eastAsia="MS Mincho" w:hAnsi="Arial" w:cs="Arial"/>
          <w:b/>
          <w:bCs/>
          <w:sz w:val="24"/>
          <w:szCs w:val="24"/>
        </w:rPr>
        <w:t>5</w:t>
      </w:r>
      <w:r w:rsidRPr="001C693E">
        <w:rPr>
          <w:rFonts w:ascii="Arial" w:eastAsia="MS Mincho" w:hAnsi="Arial" w:cs="Arial"/>
          <w:b/>
          <w:bCs/>
          <w:sz w:val="24"/>
          <w:szCs w:val="24"/>
        </w:rPr>
        <w:t xml:space="preserve">. OUTRAS COMPROVAÇÕES </w:t>
      </w:r>
    </w:p>
    <w:p w14:paraId="6772E367" w14:textId="77777777" w:rsidR="003D038B" w:rsidRPr="001C693E" w:rsidRDefault="003D038B" w:rsidP="004E27BA">
      <w:pPr>
        <w:pStyle w:val="Corpodetexto"/>
        <w:spacing w:after="0" w:line="360" w:lineRule="auto"/>
        <w:ind w:left="-851" w:right="-853"/>
        <w:rPr>
          <w:rFonts w:ascii="Arial" w:hAnsi="Arial" w:cs="Arial"/>
          <w:bCs/>
          <w:sz w:val="24"/>
          <w:szCs w:val="24"/>
        </w:rPr>
      </w:pPr>
      <w:r w:rsidRPr="001C693E">
        <w:rPr>
          <w:rFonts w:ascii="Arial" w:hAnsi="Arial" w:cs="Arial"/>
          <w:sz w:val="24"/>
          <w:szCs w:val="24"/>
        </w:rPr>
        <w:t xml:space="preserve">a) </w:t>
      </w:r>
      <w:r w:rsidRPr="001C693E">
        <w:rPr>
          <w:rFonts w:ascii="Arial" w:hAnsi="Arial" w:cs="Arial"/>
          <w:sz w:val="24"/>
          <w:szCs w:val="24"/>
          <w:u w:val="single"/>
        </w:rPr>
        <w:t xml:space="preserve">Alvará de </w:t>
      </w:r>
      <w:r w:rsidRPr="001C693E">
        <w:rPr>
          <w:rFonts w:ascii="Arial" w:hAnsi="Arial" w:cs="Arial"/>
          <w:bCs/>
          <w:sz w:val="24"/>
          <w:szCs w:val="24"/>
          <w:u w:val="single"/>
        </w:rPr>
        <w:t>Licença de funcionamento</w:t>
      </w:r>
      <w:r w:rsidRPr="001C693E">
        <w:rPr>
          <w:rFonts w:ascii="Arial" w:hAnsi="Arial" w:cs="Arial"/>
          <w:bCs/>
          <w:sz w:val="24"/>
          <w:szCs w:val="24"/>
        </w:rPr>
        <w:t xml:space="preserve"> do município em que estiver instalada;</w:t>
      </w:r>
    </w:p>
    <w:p w14:paraId="3D8AE605"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hAnsi="Arial" w:cs="Arial"/>
          <w:bCs/>
          <w:sz w:val="24"/>
          <w:szCs w:val="24"/>
        </w:rPr>
        <w:t>b</w:t>
      </w:r>
      <w:r w:rsidRPr="001C693E">
        <w:rPr>
          <w:rFonts w:ascii="Arial" w:eastAsia="MS Mincho" w:hAnsi="Arial" w:cs="Arial"/>
          <w:sz w:val="24"/>
          <w:szCs w:val="24"/>
        </w:rPr>
        <w:t xml:space="preserve">) </w:t>
      </w:r>
      <w:r w:rsidRPr="001C693E">
        <w:rPr>
          <w:rFonts w:ascii="Arial" w:eastAsia="MS Mincho" w:hAnsi="Arial" w:cs="Arial"/>
          <w:sz w:val="24"/>
          <w:szCs w:val="24"/>
          <w:u w:val="single"/>
        </w:rPr>
        <w:t>Declaração</w:t>
      </w:r>
      <w:r w:rsidRPr="001C693E">
        <w:rPr>
          <w:rFonts w:ascii="Arial" w:eastAsia="MS Mincho" w:hAnsi="Arial" w:cs="Arial"/>
          <w:sz w:val="24"/>
          <w:szCs w:val="24"/>
        </w:rPr>
        <w:t xml:space="preserve"> subscrita pelo representante legal do licitante, elaborada em papel timbrado, atestando que: </w:t>
      </w:r>
    </w:p>
    <w:p w14:paraId="14A73479" w14:textId="3B85D799"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bookmarkStart w:id="0" w:name="_Hlk163046729"/>
      <w:r w:rsidRPr="001C693E">
        <w:rPr>
          <w:rFonts w:ascii="Arial" w:eastAsia="MS Mincho" w:hAnsi="Arial" w:cs="Arial"/>
          <w:sz w:val="24"/>
          <w:szCs w:val="24"/>
        </w:rPr>
        <w:t xml:space="preserve">concorda em executar os serviços conforme demanda a ser distribuída pela </w:t>
      </w:r>
      <w:r w:rsidR="00081F62" w:rsidRPr="001C693E">
        <w:rPr>
          <w:rFonts w:ascii="Arial" w:eastAsia="MS Mincho" w:hAnsi="Arial" w:cs="Arial"/>
          <w:sz w:val="24"/>
          <w:szCs w:val="24"/>
        </w:rPr>
        <w:t xml:space="preserve">Diretoria de </w:t>
      </w:r>
      <w:r w:rsidR="00081F62" w:rsidRPr="00EB78D0">
        <w:rPr>
          <w:rFonts w:ascii="Arial" w:eastAsia="MS Mincho" w:hAnsi="Arial" w:cs="Arial"/>
          <w:sz w:val="24"/>
          <w:szCs w:val="24"/>
        </w:rPr>
        <w:t>Comunicação</w:t>
      </w:r>
      <w:r w:rsidRPr="00EB78D0">
        <w:rPr>
          <w:rFonts w:ascii="Arial" w:eastAsia="MS Mincho" w:hAnsi="Arial" w:cs="Arial"/>
          <w:sz w:val="24"/>
          <w:szCs w:val="24"/>
        </w:rPr>
        <w:t>;</w:t>
      </w:r>
      <w:r w:rsidRPr="001C693E">
        <w:rPr>
          <w:rFonts w:ascii="Arial" w:eastAsia="MS Mincho" w:hAnsi="Arial" w:cs="Arial"/>
          <w:sz w:val="24"/>
          <w:szCs w:val="24"/>
        </w:rPr>
        <w:t xml:space="preserve"> </w:t>
      </w:r>
    </w:p>
    <w:p w14:paraId="6D94B396" w14:textId="77777777"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cumpre as exigências de reserva de cargos para pessoa com deficiência e para reabilitado da Previdência Social, previstas em lei e em outras normas específicas (art. 63, IV da Lei nº 14.133/2021);</w:t>
      </w:r>
    </w:p>
    <w:p w14:paraId="7CBA7315" w14:textId="77777777" w:rsidR="003D038B" w:rsidRPr="001C693E" w:rsidRDefault="003D038B" w:rsidP="004E27BA">
      <w:pPr>
        <w:numPr>
          <w:ilvl w:val="0"/>
          <w:numId w:val="8"/>
        </w:numPr>
        <w:spacing w:line="360" w:lineRule="auto"/>
        <w:ind w:left="-851" w:right="-853"/>
        <w:jc w:val="both"/>
        <w:rPr>
          <w:rFonts w:ascii="Arial" w:hAnsi="Arial" w:cs="Arial"/>
          <w:sz w:val="24"/>
          <w:szCs w:val="24"/>
        </w:rPr>
      </w:pPr>
      <w:r w:rsidRPr="001C693E">
        <w:rPr>
          <w:rFonts w:ascii="Arial" w:hAnsi="Arial" w:cs="Arial"/>
          <w:sz w:val="24"/>
          <w:szCs w:val="24"/>
        </w:rPr>
        <w:t>não emprega menor de 18 anos em trabalho noturno, perigoso ou insalubre e não emprega menor de 16 anos, salvo menor, a partir de 14 anos, na condição de aprendiz, nos termos do art. 7º, XXXIII, da Constituição Federal (art. 68, VI da Lei nº 14.133/2021);</w:t>
      </w:r>
    </w:p>
    <w:p w14:paraId="17DDD48F" w14:textId="77777777" w:rsidR="003D038B" w:rsidRPr="001C693E" w:rsidRDefault="003D038B" w:rsidP="004E27BA">
      <w:pPr>
        <w:numPr>
          <w:ilvl w:val="0"/>
          <w:numId w:val="8"/>
        </w:numPr>
        <w:spacing w:line="360" w:lineRule="auto"/>
        <w:ind w:left="-851" w:right="-853"/>
        <w:jc w:val="both"/>
        <w:rPr>
          <w:rFonts w:ascii="Arial" w:hAnsi="Arial" w:cs="Arial"/>
          <w:sz w:val="24"/>
          <w:szCs w:val="24"/>
        </w:rPr>
      </w:pPr>
      <w:r w:rsidRPr="001C693E">
        <w:rPr>
          <w:rFonts w:ascii="Arial" w:hAnsi="Arial" w:cs="Arial"/>
          <w:sz w:val="24"/>
          <w:szCs w:val="24"/>
        </w:rPr>
        <w:lastRenderedPageBreak/>
        <w:t>não possui empregados executando trabalho degradante ou forçado, observando o disposto nos incisos III e IV do art. 1º e no inciso III do art. 5º da Constituição Federal;</w:t>
      </w:r>
    </w:p>
    <w:p w14:paraId="34302307" w14:textId="1869BD5D"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está ciente da obrigação de manter o endereço da empresa atualizado junto ao órgão credenciador e de que as notificações e comunicações formais decorrentes da execução do contrato serão efetuadas no endereço que constar em seu preâmbulo. Caso a empresa não seja encontrada, será notificada pelo </w:t>
      </w:r>
      <w:r w:rsidR="00081F62" w:rsidRPr="001C693E">
        <w:rPr>
          <w:rFonts w:ascii="Arial" w:eastAsia="MS Mincho" w:hAnsi="Arial" w:cs="Arial"/>
          <w:sz w:val="24"/>
          <w:szCs w:val="24"/>
        </w:rPr>
        <w:t>Diário</w:t>
      </w:r>
      <w:r w:rsidRPr="001C693E">
        <w:rPr>
          <w:rFonts w:ascii="Arial" w:eastAsia="MS Mincho" w:hAnsi="Arial" w:cs="Arial"/>
          <w:sz w:val="24"/>
          <w:szCs w:val="24"/>
        </w:rPr>
        <w:t xml:space="preserve"> Oficial do Município acessível em </w:t>
      </w:r>
      <w:r w:rsidR="00081F62" w:rsidRPr="001C693E">
        <w:rPr>
          <w:rFonts w:ascii="Arial" w:hAnsi="Arial" w:cs="Arial"/>
          <w:sz w:val="24"/>
          <w:szCs w:val="24"/>
        </w:rPr>
        <w:t>https://capivari.sp.gov.br/portal/servicos/diario-oficial.</w:t>
      </w:r>
    </w:p>
    <w:p w14:paraId="35BC9C69" w14:textId="77777777"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bookmarkStart w:id="1" w:name="_Hlk115352148"/>
      <w:r w:rsidRPr="001C693E">
        <w:rPr>
          <w:rFonts w:ascii="Arial" w:eastAsia="MS Mincho" w:hAnsi="Arial" w:cs="Arial"/>
          <w:sz w:val="24"/>
          <w:szCs w:val="24"/>
        </w:rPr>
        <w:t>não se enquadra em nenhuma das restrições de participação, conforme art. 14 da Lei nº 14.133/2021</w:t>
      </w:r>
      <w:bookmarkEnd w:id="1"/>
      <w:r w:rsidRPr="001C693E">
        <w:rPr>
          <w:rFonts w:ascii="Arial" w:eastAsia="MS Mincho" w:hAnsi="Arial" w:cs="Arial"/>
          <w:sz w:val="24"/>
          <w:szCs w:val="24"/>
        </w:rPr>
        <w:t>;</w:t>
      </w:r>
    </w:p>
    <w:p w14:paraId="1FC92BF5" w14:textId="77777777"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está ciente sobre a observação das disposições da Lei Federal nº 13.709, de 14 de agosto de 2018 (Lei Geral de Proteção de Dados Pessoais).</w:t>
      </w:r>
    </w:p>
    <w:bookmarkEnd w:id="0"/>
    <w:p w14:paraId="03A8183F" w14:textId="77777777" w:rsidR="003D038B" w:rsidRPr="001C693E" w:rsidRDefault="003D038B" w:rsidP="004E27BA">
      <w:pPr>
        <w:autoSpaceDE w:val="0"/>
        <w:autoSpaceDN w:val="0"/>
        <w:adjustRightInd w:val="0"/>
        <w:spacing w:line="360" w:lineRule="auto"/>
        <w:ind w:left="-851" w:right="-853"/>
        <w:jc w:val="both"/>
        <w:rPr>
          <w:rFonts w:ascii="Arial" w:hAnsi="Arial" w:cs="Arial"/>
          <w:bCs/>
          <w:color w:val="000000"/>
          <w:sz w:val="24"/>
          <w:szCs w:val="24"/>
        </w:rPr>
      </w:pPr>
    </w:p>
    <w:p w14:paraId="62B6CBE0"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 xml:space="preserve">5.2. </w:t>
      </w:r>
      <w:r w:rsidRPr="001C693E">
        <w:rPr>
          <w:rFonts w:ascii="Arial" w:hAnsi="Arial" w:cs="Arial"/>
          <w:sz w:val="24"/>
          <w:szCs w:val="24"/>
        </w:rPr>
        <w:t>Na hipótese de não constar prazo de validade nas certidões apresentadas, serão aceitas como válidas as expedidas até 180 (cento e oitenta) dias imediatamente anteriores à data de apresentação das propostas.</w:t>
      </w:r>
    </w:p>
    <w:p w14:paraId="19B849E9" w14:textId="77777777" w:rsidR="003D038B" w:rsidRPr="001C693E" w:rsidRDefault="003D038B" w:rsidP="004E27BA">
      <w:pPr>
        <w:spacing w:line="360" w:lineRule="auto"/>
        <w:ind w:left="-851" w:right="-853"/>
        <w:jc w:val="both"/>
        <w:rPr>
          <w:rFonts w:ascii="Arial" w:hAnsi="Arial" w:cs="Arial"/>
          <w:sz w:val="24"/>
          <w:szCs w:val="24"/>
        </w:rPr>
      </w:pPr>
    </w:p>
    <w:p w14:paraId="4DF83AF2"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5.3.</w:t>
      </w:r>
      <w:r w:rsidRPr="001C693E">
        <w:rPr>
          <w:rFonts w:ascii="Arial" w:hAnsi="Arial" w:cs="Arial"/>
          <w:sz w:val="24"/>
          <w:szCs w:val="24"/>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46FA44CF" w14:textId="77777777" w:rsidR="003D038B" w:rsidRPr="001C693E" w:rsidRDefault="003D038B" w:rsidP="004E27BA">
      <w:pPr>
        <w:spacing w:line="360" w:lineRule="auto"/>
        <w:ind w:left="-851" w:right="-853"/>
        <w:jc w:val="both"/>
        <w:rPr>
          <w:rFonts w:ascii="Arial" w:hAnsi="Arial" w:cs="Arial"/>
          <w:sz w:val="24"/>
          <w:szCs w:val="24"/>
        </w:rPr>
      </w:pPr>
    </w:p>
    <w:p w14:paraId="0A2E8C73"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bCs/>
          <w:color w:val="000000"/>
          <w:sz w:val="24"/>
          <w:szCs w:val="24"/>
        </w:rPr>
        <w:t>5.4.</w:t>
      </w:r>
      <w:r w:rsidRPr="001C693E">
        <w:rPr>
          <w:rFonts w:ascii="Arial" w:hAnsi="Arial" w:cs="Arial"/>
          <w:color w:val="000000"/>
          <w:sz w:val="24"/>
          <w:szCs w:val="24"/>
        </w:rPr>
        <w:t xml:space="preserve"> 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36CEC3B0"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bCs/>
          <w:color w:val="000000"/>
          <w:sz w:val="24"/>
          <w:szCs w:val="24"/>
        </w:rPr>
        <w:t>5.4.1.</w:t>
      </w:r>
      <w:r w:rsidRPr="001C693E">
        <w:rPr>
          <w:rFonts w:ascii="Arial" w:hAnsi="Arial" w:cs="Arial"/>
          <w:color w:val="000000"/>
          <w:sz w:val="24"/>
          <w:szCs w:val="24"/>
        </w:rPr>
        <w:t xml:space="preserve"> </w:t>
      </w:r>
      <w:r w:rsidRPr="001C693E">
        <w:rPr>
          <w:rFonts w:ascii="Arial" w:hAnsi="Arial" w:cs="Arial"/>
          <w:b/>
          <w:bCs/>
          <w:color w:val="000000"/>
          <w:sz w:val="24"/>
          <w:szCs w:val="24"/>
          <w:u w:val="single"/>
        </w:rPr>
        <w:t>No caso de contratações que sejam originadas por este credenciamento</w:t>
      </w:r>
      <w:r w:rsidRPr="001C693E">
        <w:rPr>
          <w:rFonts w:ascii="Arial" w:hAnsi="Arial" w:cs="Arial"/>
          <w:color w:val="000000"/>
          <w:sz w:val="24"/>
          <w:szCs w:val="24"/>
        </w:rPr>
        <w:t xml:space="preserve"> havendo alguma restrição na comprovação da regularidade fiscal e trabalhista da ME/EPP, será assegurado o prazo de 5 (cinco) dias úteis, prorrogáveis por igual período, a critério da Administração Pública, para a regularização da documentação, pagamento ou parcelamento do débito, e emissão de eventuais certidões negativas ou positivas com efeito de certidão negativa. </w:t>
      </w:r>
    </w:p>
    <w:p w14:paraId="3535FB59"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bCs/>
          <w:color w:val="000000"/>
          <w:sz w:val="24"/>
          <w:szCs w:val="24"/>
        </w:rPr>
        <w:t>5.4.2.</w:t>
      </w:r>
      <w:r w:rsidRPr="001C693E">
        <w:rPr>
          <w:rFonts w:ascii="Arial" w:hAnsi="Arial" w:cs="Arial"/>
          <w:color w:val="000000"/>
          <w:sz w:val="24"/>
          <w:szCs w:val="24"/>
        </w:rPr>
        <w:t xml:space="preserve"> A não-regularização da documentação, no prazo previsto no item anterior, implicará decadência do direito à contratação, sem prejuízo das sanções previstas em lei.</w:t>
      </w:r>
    </w:p>
    <w:p w14:paraId="72F858F3" w14:textId="77777777" w:rsidR="003D038B" w:rsidRPr="001C693E" w:rsidRDefault="003D038B" w:rsidP="004E27BA">
      <w:pPr>
        <w:spacing w:line="360" w:lineRule="auto"/>
        <w:ind w:left="-851" w:right="-853"/>
        <w:jc w:val="both"/>
        <w:rPr>
          <w:rFonts w:ascii="Arial" w:hAnsi="Arial" w:cs="Arial"/>
          <w:color w:val="000000"/>
          <w:sz w:val="24"/>
          <w:szCs w:val="24"/>
        </w:rPr>
      </w:pPr>
    </w:p>
    <w:p w14:paraId="3C795764"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lastRenderedPageBreak/>
        <w:t>5.5.</w:t>
      </w:r>
      <w:r w:rsidRPr="001C693E">
        <w:rPr>
          <w:rFonts w:ascii="Arial" w:hAnsi="Arial" w:cs="Arial"/>
          <w:sz w:val="24"/>
          <w:szCs w:val="24"/>
        </w:rPr>
        <w:t xml:space="preserve"> A verificação em sítios eletrônicos oficiais de órgãos e entidades emissores de certidões constitui meio legal de prova, para fins de habilitação.</w:t>
      </w:r>
      <w:bookmarkStart w:id="2" w:name="_Ref114663151"/>
    </w:p>
    <w:p w14:paraId="161A6D93"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5.5.1.</w:t>
      </w:r>
      <w:r w:rsidRPr="001C693E">
        <w:rPr>
          <w:rFonts w:ascii="Arial" w:hAnsi="Arial" w:cs="Arial"/>
          <w:sz w:val="24"/>
          <w:szCs w:val="24"/>
        </w:rPr>
        <w:t xml:space="preserve"> </w:t>
      </w:r>
      <w:r w:rsidRPr="001C693E">
        <w:rPr>
          <w:rFonts w:ascii="Arial" w:hAnsi="Arial" w:cs="Arial"/>
          <w:b/>
          <w:bCs/>
          <w:sz w:val="24"/>
          <w:szCs w:val="24"/>
          <w:u w:val="single"/>
        </w:rPr>
        <w:t>Após a entrega dos documentos não será permitida a substituição ou a apresentação de novos documentos</w:t>
      </w:r>
      <w:r w:rsidRPr="001C693E">
        <w:rPr>
          <w:rFonts w:ascii="Arial" w:hAnsi="Arial" w:cs="Arial"/>
          <w:sz w:val="24"/>
          <w:szCs w:val="24"/>
        </w:rPr>
        <w:t>, salvo em sede de diligência, nos termos do art. 64 da Lei 14.133/2021 para complementação de informações acerca dos documentos já apresentados e desde que necessária para apurar fatos existentes à época da abertura do certame.</w:t>
      </w:r>
    </w:p>
    <w:p w14:paraId="437FB3BC" w14:textId="632F6FAA" w:rsidR="00DB4552" w:rsidRPr="005E6D53" w:rsidRDefault="003D038B" w:rsidP="005E6D53">
      <w:pPr>
        <w:spacing w:line="360" w:lineRule="auto"/>
        <w:ind w:left="-851" w:right="-853"/>
        <w:jc w:val="both"/>
        <w:rPr>
          <w:rFonts w:ascii="Arial" w:hAnsi="Arial" w:cs="Arial"/>
          <w:b/>
          <w:bCs/>
          <w:sz w:val="24"/>
          <w:szCs w:val="24"/>
          <w:u w:val="single"/>
        </w:rPr>
      </w:pPr>
      <w:r w:rsidRPr="001C693E">
        <w:rPr>
          <w:rFonts w:ascii="Arial" w:hAnsi="Arial" w:cs="Arial"/>
          <w:b/>
          <w:bCs/>
          <w:sz w:val="24"/>
          <w:szCs w:val="24"/>
          <w:u w:val="single"/>
        </w:rPr>
        <w:t xml:space="preserve">5.6. Os documentos supra referidos poderão ser apresentados no original ou por qualquer processo de cópia autenticada e serão retidos, para oportuna juntada no processo administrativo pertinente ao presente credenciamento. No caso de documentos que possam ser obtidos por meio eletrônico (internet), estes poderão ser verificados por um funcionário da </w:t>
      </w:r>
      <w:r w:rsidR="00EB78D0">
        <w:rPr>
          <w:rFonts w:ascii="Arial" w:hAnsi="Arial" w:cs="Arial"/>
          <w:b/>
          <w:bCs/>
          <w:sz w:val="24"/>
          <w:szCs w:val="24"/>
          <w:u w:val="single"/>
        </w:rPr>
        <w:t xml:space="preserve">Câmara Municipal </w:t>
      </w:r>
      <w:r w:rsidRPr="001C693E">
        <w:rPr>
          <w:rFonts w:ascii="Arial" w:hAnsi="Arial" w:cs="Arial"/>
          <w:b/>
          <w:bCs/>
          <w:sz w:val="24"/>
          <w:szCs w:val="24"/>
          <w:u w:val="single"/>
        </w:rPr>
        <w:t>para confirmar sua autenticidade, se necessário.</w:t>
      </w:r>
      <w:bookmarkEnd w:id="2"/>
    </w:p>
    <w:p w14:paraId="61705E98" w14:textId="77777777" w:rsidR="00DB4552" w:rsidRPr="001C693E" w:rsidRDefault="00DB4552" w:rsidP="004E27BA">
      <w:pPr>
        <w:spacing w:line="360" w:lineRule="auto"/>
        <w:ind w:left="-851" w:right="-853"/>
        <w:jc w:val="both"/>
        <w:rPr>
          <w:rFonts w:ascii="Arial" w:hAnsi="Arial" w:cs="Arial"/>
          <w:color w:val="000000"/>
          <w:sz w:val="24"/>
          <w:szCs w:val="24"/>
        </w:rPr>
      </w:pPr>
    </w:p>
    <w:p w14:paraId="75383A07" w14:textId="77777777" w:rsidR="00EB78D0"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6 - DO PRAZO RECURSAL</w:t>
      </w:r>
    </w:p>
    <w:p w14:paraId="542A9E17" w14:textId="74A83CFA" w:rsidR="003D038B" w:rsidRPr="00EB78D0"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6.1.</w:t>
      </w:r>
      <w:r w:rsidRPr="001C693E">
        <w:rPr>
          <w:rFonts w:ascii="Arial" w:hAnsi="Arial" w:cs="Arial"/>
          <w:sz w:val="24"/>
          <w:szCs w:val="24"/>
        </w:rPr>
        <w:t xml:space="preserve"> A interessada que tiver seu credenciamento indeferido poderá recorrer da decisão no prazo de </w:t>
      </w:r>
      <w:r w:rsidRPr="001C693E">
        <w:rPr>
          <w:rFonts w:ascii="Arial" w:hAnsi="Arial" w:cs="Arial"/>
          <w:b/>
          <w:bCs/>
          <w:sz w:val="24"/>
          <w:szCs w:val="24"/>
          <w:u w:val="single"/>
        </w:rPr>
        <w:t>03 (três) dias úteis</w:t>
      </w:r>
      <w:r w:rsidRPr="001C693E">
        <w:rPr>
          <w:rFonts w:ascii="Arial" w:hAnsi="Arial" w:cs="Arial"/>
          <w:sz w:val="24"/>
          <w:szCs w:val="24"/>
        </w:rPr>
        <w:t xml:space="preserve"> contados a partir da data de publicação do resultado na Imprensa Oficial do Município. </w:t>
      </w:r>
    </w:p>
    <w:p w14:paraId="01FFC24F"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6.1.1</w:t>
      </w:r>
      <w:r w:rsidRPr="001C693E">
        <w:rPr>
          <w:rFonts w:ascii="Arial" w:hAnsi="Arial" w:cs="Arial"/>
          <w:sz w:val="24"/>
          <w:szCs w:val="24"/>
        </w:rPr>
        <w:t xml:space="preserve">. O prazo para apresentação de contrarrazões será o mesmo do recurso e terá início na data de divulgação da interposição do recurso. </w:t>
      </w:r>
    </w:p>
    <w:p w14:paraId="4BCDFE08" w14:textId="77777777" w:rsidR="003D038B" w:rsidRPr="001C693E" w:rsidRDefault="003D038B" w:rsidP="004E27BA">
      <w:pPr>
        <w:spacing w:line="360" w:lineRule="auto"/>
        <w:ind w:left="-851" w:right="-853"/>
        <w:jc w:val="both"/>
        <w:rPr>
          <w:rFonts w:ascii="Arial" w:hAnsi="Arial" w:cs="Arial"/>
          <w:sz w:val="24"/>
          <w:szCs w:val="24"/>
        </w:rPr>
      </w:pPr>
    </w:p>
    <w:p w14:paraId="38974EA1" w14:textId="117F7A9B"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6.2.</w:t>
      </w:r>
      <w:r w:rsidRPr="001C693E">
        <w:rPr>
          <w:rFonts w:ascii="Arial" w:hAnsi="Arial" w:cs="Arial"/>
          <w:sz w:val="24"/>
          <w:szCs w:val="24"/>
        </w:rPr>
        <w:t xml:space="preserve">  O recurso será julgado nos termos do que dispõe o art. 165 da Lei Federal nº 14.133/21, sendo o resultado publicado no site da </w:t>
      </w:r>
      <w:r w:rsidR="00EB78D0">
        <w:rPr>
          <w:rFonts w:ascii="Arial" w:hAnsi="Arial" w:cs="Arial"/>
          <w:sz w:val="24"/>
          <w:szCs w:val="24"/>
        </w:rPr>
        <w:t>Câmara</w:t>
      </w:r>
      <w:r w:rsidRPr="001C693E">
        <w:rPr>
          <w:rFonts w:ascii="Arial" w:hAnsi="Arial" w:cs="Arial"/>
          <w:sz w:val="24"/>
          <w:szCs w:val="24"/>
        </w:rPr>
        <w:t xml:space="preserve"> Municipal e Imprensa Oficial do Município.</w:t>
      </w:r>
    </w:p>
    <w:p w14:paraId="1FB0392D" w14:textId="77777777" w:rsidR="003D038B" w:rsidRPr="001C693E" w:rsidRDefault="003D038B" w:rsidP="004E27BA">
      <w:pPr>
        <w:spacing w:line="360" w:lineRule="auto"/>
        <w:ind w:left="-851" w:right="-853"/>
        <w:jc w:val="both"/>
        <w:rPr>
          <w:rFonts w:ascii="Arial" w:hAnsi="Arial" w:cs="Arial"/>
          <w:sz w:val="24"/>
          <w:szCs w:val="24"/>
        </w:rPr>
      </w:pPr>
    </w:p>
    <w:p w14:paraId="468E4026"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7 – DO CREDENCIAMENTO</w:t>
      </w:r>
    </w:p>
    <w:p w14:paraId="5A3FD29C"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sz w:val="24"/>
          <w:szCs w:val="24"/>
        </w:rPr>
        <w:t>7.1</w:t>
      </w:r>
      <w:r w:rsidRPr="001C693E">
        <w:rPr>
          <w:rFonts w:ascii="Arial" w:hAnsi="Arial" w:cs="Arial"/>
          <w:b/>
          <w:color w:val="000000"/>
          <w:sz w:val="24"/>
          <w:szCs w:val="24"/>
        </w:rPr>
        <w:t>.</w:t>
      </w:r>
      <w:r w:rsidRPr="001C693E">
        <w:rPr>
          <w:rFonts w:ascii="Arial" w:hAnsi="Arial" w:cs="Arial"/>
          <w:bCs/>
          <w:color w:val="000000"/>
          <w:sz w:val="24"/>
          <w:szCs w:val="24"/>
        </w:rPr>
        <w:t xml:space="preserve"> Será deferido o credenciamento do interessado que apresentar todos os documentos relacionados</w:t>
      </w:r>
      <w:r w:rsidRPr="001C693E">
        <w:rPr>
          <w:rFonts w:ascii="Arial" w:hAnsi="Arial" w:cs="Arial"/>
          <w:color w:val="000000"/>
          <w:sz w:val="24"/>
          <w:szCs w:val="24"/>
        </w:rPr>
        <w:t xml:space="preserve"> no item 5.1 deste edital. </w:t>
      </w:r>
    </w:p>
    <w:p w14:paraId="5D7F9E96"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7.1.1.</w:t>
      </w:r>
      <w:r w:rsidRPr="001C693E">
        <w:rPr>
          <w:rFonts w:ascii="Arial" w:hAnsi="Arial" w:cs="Arial"/>
          <w:sz w:val="24"/>
          <w:szCs w:val="24"/>
        </w:rPr>
        <w:t xml:space="preserve"> O interessado que tiver o credenciamento indeferido poderá, a qualquer momento, durante a validade do edital do chamamento, requerer novamente o credenciamento apresentando toda a documentação exigida no item 5 deste edital.</w:t>
      </w:r>
    </w:p>
    <w:p w14:paraId="03F3BA43" w14:textId="77777777" w:rsidR="003D038B" w:rsidRPr="001C693E" w:rsidRDefault="003D038B" w:rsidP="004E27BA">
      <w:pPr>
        <w:spacing w:line="360" w:lineRule="auto"/>
        <w:ind w:left="-851" w:right="-853"/>
        <w:jc w:val="both"/>
        <w:rPr>
          <w:rFonts w:ascii="Arial" w:hAnsi="Arial" w:cs="Arial"/>
          <w:sz w:val="24"/>
          <w:szCs w:val="24"/>
        </w:rPr>
      </w:pPr>
    </w:p>
    <w:p w14:paraId="4399B2A1" w14:textId="50B3836C" w:rsidR="005D2C68" w:rsidRPr="004E27BA" w:rsidRDefault="003D038B" w:rsidP="00A53500">
      <w:pPr>
        <w:spacing w:line="360" w:lineRule="auto"/>
        <w:ind w:left="-851" w:right="-853"/>
        <w:jc w:val="both"/>
        <w:rPr>
          <w:rFonts w:ascii="Arial" w:hAnsi="Arial" w:cs="Arial"/>
          <w:sz w:val="24"/>
          <w:szCs w:val="24"/>
        </w:rPr>
      </w:pPr>
      <w:r w:rsidRPr="001C693E">
        <w:rPr>
          <w:rFonts w:ascii="Arial" w:hAnsi="Arial" w:cs="Arial"/>
          <w:b/>
          <w:bCs/>
          <w:sz w:val="24"/>
          <w:szCs w:val="24"/>
        </w:rPr>
        <w:lastRenderedPageBreak/>
        <w:t>7.2</w:t>
      </w:r>
      <w:r w:rsidRPr="001C693E">
        <w:rPr>
          <w:rFonts w:ascii="Arial" w:hAnsi="Arial" w:cs="Arial"/>
          <w:sz w:val="24"/>
          <w:szCs w:val="24"/>
        </w:rPr>
        <w:t>. Após o deferimento do credenciamento, o interessado será comunicado via e-mail ou outro meio eletrônico hábil (informado na Solicitação de Credenciamento) para assinar o Termo de Credenciamento, no prazo de 05 (cinco) dias úteis, sob pena de descredenciamento automático.</w:t>
      </w:r>
    </w:p>
    <w:p w14:paraId="6044F70E" w14:textId="64BA94A9"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7.2.</w:t>
      </w:r>
      <w:r w:rsidR="00A53500">
        <w:rPr>
          <w:rFonts w:ascii="Arial" w:hAnsi="Arial" w:cs="Arial"/>
          <w:b/>
          <w:bCs/>
          <w:sz w:val="24"/>
          <w:szCs w:val="24"/>
        </w:rPr>
        <w:t>1</w:t>
      </w:r>
      <w:r w:rsidRPr="001C693E">
        <w:rPr>
          <w:rFonts w:ascii="Arial" w:hAnsi="Arial" w:cs="Arial"/>
          <w:b/>
          <w:bCs/>
          <w:sz w:val="24"/>
          <w:szCs w:val="24"/>
        </w:rPr>
        <w:t>.</w:t>
      </w:r>
      <w:r w:rsidRPr="001C693E">
        <w:rPr>
          <w:rFonts w:ascii="Arial" w:hAnsi="Arial" w:cs="Arial"/>
          <w:sz w:val="24"/>
          <w:szCs w:val="24"/>
        </w:rPr>
        <w:t xml:space="preserve"> Haverá reajuste anual (item mão de obra) de acordo com o índice IPCA (Índice Nacional de Preços ao Consumidor Amplo) e/ou índice oficial que seja mais vantajoso a </w:t>
      </w:r>
      <w:r w:rsidR="0064677E" w:rsidRPr="001C693E">
        <w:rPr>
          <w:rFonts w:ascii="Arial" w:hAnsi="Arial" w:cs="Arial"/>
          <w:sz w:val="24"/>
          <w:szCs w:val="24"/>
        </w:rPr>
        <w:t>Câmara Municipal</w:t>
      </w:r>
      <w:r w:rsidRPr="001C693E">
        <w:rPr>
          <w:rFonts w:ascii="Arial" w:hAnsi="Arial" w:cs="Arial"/>
          <w:sz w:val="24"/>
          <w:szCs w:val="24"/>
        </w:rPr>
        <w:t xml:space="preserve"> na data de aniversário deste credenciamento.</w:t>
      </w:r>
    </w:p>
    <w:p w14:paraId="50C6C9B9" w14:textId="6680C427" w:rsidR="003D038B" w:rsidRPr="001C693E" w:rsidRDefault="003D038B" w:rsidP="004E27BA">
      <w:pPr>
        <w:pBdr>
          <w:top w:val="nil"/>
          <w:left w:val="nil"/>
          <w:bottom w:val="nil"/>
          <w:right w:val="nil"/>
          <w:between w:val="nil"/>
        </w:pBdr>
        <w:spacing w:line="360" w:lineRule="auto"/>
        <w:ind w:left="-851" w:right="-853"/>
        <w:jc w:val="both"/>
        <w:rPr>
          <w:rFonts w:ascii="Arial" w:hAnsi="Arial" w:cs="Arial"/>
          <w:sz w:val="24"/>
          <w:szCs w:val="24"/>
        </w:rPr>
      </w:pPr>
      <w:r w:rsidRPr="001C693E">
        <w:rPr>
          <w:rFonts w:ascii="Arial" w:hAnsi="Arial" w:cs="Arial"/>
          <w:b/>
          <w:bCs/>
          <w:sz w:val="24"/>
          <w:szCs w:val="24"/>
        </w:rPr>
        <w:t>7.2.</w:t>
      </w:r>
      <w:r w:rsidR="00A53500">
        <w:rPr>
          <w:rFonts w:ascii="Arial" w:hAnsi="Arial" w:cs="Arial"/>
          <w:b/>
          <w:bCs/>
          <w:sz w:val="24"/>
          <w:szCs w:val="24"/>
        </w:rPr>
        <w:t>1</w:t>
      </w:r>
      <w:r w:rsidRPr="001C693E">
        <w:rPr>
          <w:rFonts w:ascii="Arial" w:hAnsi="Arial" w:cs="Arial"/>
          <w:b/>
          <w:bCs/>
          <w:sz w:val="24"/>
          <w:szCs w:val="24"/>
        </w:rPr>
        <w:t>.1.</w:t>
      </w:r>
      <w:r w:rsidRPr="001C693E">
        <w:rPr>
          <w:rFonts w:ascii="Arial" w:hAnsi="Arial" w:cs="Arial"/>
          <w:sz w:val="24"/>
          <w:szCs w:val="24"/>
        </w:rPr>
        <w:t xml:space="preserve"> Caberá a </w:t>
      </w:r>
      <w:r w:rsidR="0064677E" w:rsidRPr="001C693E">
        <w:rPr>
          <w:rFonts w:ascii="Arial" w:hAnsi="Arial" w:cs="Arial"/>
          <w:sz w:val="24"/>
          <w:szCs w:val="24"/>
        </w:rPr>
        <w:t xml:space="preserve">Câmara Municipal </w:t>
      </w:r>
      <w:r w:rsidRPr="001C693E">
        <w:rPr>
          <w:rFonts w:ascii="Arial" w:hAnsi="Arial" w:cs="Arial"/>
          <w:sz w:val="24"/>
          <w:szCs w:val="24"/>
        </w:rPr>
        <w:t>solicitar e providenciar anualmente o reajuste dos valores na data de aniversário deste credenciamento.</w:t>
      </w:r>
    </w:p>
    <w:p w14:paraId="0185B063" w14:textId="2AE4F9DA" w:rsidR="005D2C68" w:rsidRPr="001C693E" w:rsidRDefault="005D2C68" w:rsidP="00A53500">
      <w:pPr>
        <w:widowControl w:val="0"/>
        <w:tabs>
          <w:tab w:val="left" w:pos="221"/>
          <w:tab w:val="left" w:pos="510"/>
        </w:tabs>
        <w:spacing w:line="360" w:lineRule="auto"/>
        <w:ind w:right="-853"/>
        <w:jc w:val="both"/>
        <w:rPr>
          <w:rFonts w:ascii="Arial" w:hAnsi="Arial" w:cs="Arial"/>
          <w:sz w:val="24"/>
          <w:szCs w:val="24"/>
        </w:rPr>
      </w:pPr>
    </w:p>
    <w:p w14:paraId="25198A65"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 xml:space="preserve">8 - DISCIPLINA GERAL DOS PROCESSOS DE PAGAMENTO </w:t>
      </w:r>
    </w:p>
    <w:p w14:paraId="5FDF0474" w14:textId="0D3E00E8"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8.1.</w:t>
      </w:r>
      <w:r w:rsidRPr="001C693E">
        <w:rPr>
          <w:rFonts w:ascii="Arial" w:hAnsi="Arial" w:cs="Arial"/>
          <w:bCs/>
          <w:sz w:val="24"/>
          <w:szCs w:val="24"/>
        </w:rPr>
        <w:t xml:space="preserve"> </w:t>
      </w:r>
      <w:r w:rsidR="00482AF3" w:rsidRPr="00482AF3">
        <w:rPr>
          <w:rFonts w:ascii="Arial" w:hAnsi="Arial" w:cs="Arial"/>
          <w:bCs/>
          <w:sz w:val="24"/>
          <w:szCs w:val="24"/>
        </w:rPr>
        <w:t>O pagamento será realizado em até 30 (trinta) dias após a emissão e aceitação da Nota Fiscal pela Diretoria demandante através de depósito ou transferência bancária em conta corrente em nome da empresa. O documento fiscal deverá necessariamente estar em nome da empresa fornecedora ou prestadora do serviço</w:t>
      </w:r>
      <w:r w:rsidR="0064677E" w:rsidRPr="001C693E">
        <w:rPr>
          <w:rFonts w:ascii="Arial" w:hAnsi="Arial" w:cs="Arial"/>
          <w:bCs/>
          <w:sz w:val="24"/>
          <w:szCs w:val="24"/>
        </w:rPr>
        <w:t>.</w:t>
      </w:r>
    </w:p>
    <w:p w14:paraId="09BAC616" w14:textId="77777777" w:rsidR="003D038B" w:rsidRPr="001C693E" w:rsidRDefault="003D038B" w:rsidP="004E27BA">
      <w:pPr>
        <w:spacing w:line="360" w:lineRule="auto"/>
        <w:ind w:left="-851" w:right="-853"/>
        <w:jc w:val="both"/>
        <w:rPr>
          <w:rFonts w:ascii="Arial" w:hAnsi="Arial" w:cs="Arial"/>
          <w:bCs/>
          <w:sz w:val="24"/>
          <w:szCs w:val="24"/>
        </w:rPr>
      </w:pPr>
    </w:p>
    <w:p w14:paraId="5D4DFBB4" w14:textId="148813D4"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8.2.</w:t>
      </w:r>
      <w:r w:rsidRPr="001C693E">
        <w:rPr>
          <w:rFonts w:ascii="Arial" w:hAnsi="Arial" w:cs="Arial"/>
          <w:bCs/>
          <w:sz w:val="24"/>
          <w:szCs w:val="24"/>
        </w:rPr>
        <w:t xml:space="preserve"> A </w:t>
      </w:r>
      <w:r w:rsidR="00482AF3">
        <w:rPr>
          <w:rFonts w:ascii="Arial" w:hAnsi="Arial" w:cs="Arial"/>
          <w:bCs/>
          <w:sz w:val="24"/>
          <w:szCs w:val="24"/>
        </w:rPr>
        <w:t>Câmara</w:t>
      </w:r>
      <w:r w:rsidRPr="001C693E">
        <w:rPr>
          <w:rFonts w:ascii="Arial" w:hAnsi="Arial" w:cs="Arial"/>
          <w:bCs/>
          <w:sz w:val="24"/>
          <w:szCs w:val="24"/>
        </w:rPr>
        <w:t xml:space="preserve"> Municipal oportunamente pagará aos credenciados (as faturas emitidas e atestadas pela </w:t>
      </w:r>
      <w:r w:rsidR="0064677E" w:rsidRPr="001C693E">
        <w:rPr>
          <w:rFonts w:ascii="Arial" w:hAnsi="Arial" w:cs="Arial"/>
          <w:sz w:val="24"/>
          <w:szCs w:val="24"/>
        </w:rPr>
        <w:t>Diretoria Responsável</w:t>
      </w:r>
      <w:r w:rsidRPr="001C693E">
        <w:rPr>
          <w:rFonts w:ascii="Arial" w:hAnsi="Arial" w:cs="Arial"/>
          <w:sz w:val="24"/>
          <w:szCs w:val="24"/>
        </w:rPr>
        <w:t xml:space="preserve">); </w:t>
      </w:r>
      <w:r w:rsidRPr="001C693E">
        <w:rPr>
          <w:rFonts w:ascii="Arial" w:hAnsi="Arial" w:cs="Arial"/>
          <w:bCs/>
          <w:sz w:val="24"/>
          <w:szCs w:val="24"/>
        </w:rPr>
        <w:t xml:space="preserve">pelos serviços efetivamente prestados e comprovados através dos relatórios que deverá estar acompanhado das autorizações para realização dos serviços. </w:t>
      </w:r>
    </w:p>
    <w:p w14:paraId="13BE0DB2" w14:textId="77777777" w:rsidR="003D038B" w:rsidRPr="001C693E" w:rsidRDefault="003D038B" w:rsidP="004E27BA">
      <w:pPr>
        <w:spacing w:line="360" w:lineRule="auto"/>
        <w:ind w:left="-851" w:right="-853"/>
        <w:jc w:val="both"/>
        <w:rPr>
          <w:rFonts w:ascii="Arial" w:hAnsi="Arial" w:cs="Arial"/>
          <w:bCs/>
          <w:sz w:val="24"/>
          <w:szCs w:val="24"/>
        </w:rPr>
      </w:pPr>
    </w:p>
    <w:p w14:paraId="7D202F51"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8.3.</w:t>
      </w:r>
      <w:r w:rsidRPr="001C693E">
        <w:rPr>
          <w:rFonts w:ascii="Arial" w:hAnsi="Arial" w:cs="Arial"/>
          <w:bCs/>
          <w:sz w:val="24"/>
          <w:szCs w:val="24"/>
        </w:rPr>
        <w:t xml:space="preserve"> O faturamento será realizado mensalmente, devendo as contas serem encerradas até o último dia de cada mês e repassada ao setor competente até o dia 05 (cinco) do mês subsequente, sob pena de serem consideradas como do mês seguinte. </w:t>
      </w:r>
    </w:p>
    <w:p w14:paraId="56C42578" w14:textId="77777777" w:rsidR="003D038B" w:rsidRPr="001C693E" w:rsidRDefault="003D038B" w:rsidP="004E27BA">
      <w:pPr>
        <w:spacing w:line="360" w:lineRule="auto"/>
        <w:ind w:left="-851" w:right="-853"/>
        <w:jc w:val="both"/>
        <w:rPr>
          <w:rFonts w:ascii="Arial" w:hAnsi="Arial" w:cs="Arial"/>
          <w:bCs/>
          <w:sz w:val="24"/>
          <w:szCs w:val="24"/>
        </w:rPr>
      </w:pPr>
    </w:p>
    <w:p w14:paraId="3DDE4DED"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8.4.</w:t>
      </w:r>
      <w:r w:rsidRPr="001C693E">
        <w:rPr>
          <w:rFonts w:ascii="Arial" w:hAnsi="Arial" w:cs="Arial"/>
          <w:bCs/>
          <w:sz w:val="24"/>
          <w:szCs w:val="24"/>
        </w:rPr>
        <w:t xml:space="preserve"> Os pagamentos serão feitos em até 30 (trinta) dias, diretamente em conta bancária fornecida pela contratada, após o recebimento da Nota Fiscal com o relatório dos serviços prestados.</w:t>
      </w:r>
    </w:p>
    <w:p w14:paraId="14605511" w14:textId="77777777" w:rsidR="003D038B" w:rsidRPr="001C693E" w:rsidRDefault="003D038B" w:rsidP="004E27BA">
      <w:pPr>
        <w:spacing w:line="360" w:lineRule="auto"/>
        <w:ind w:left="-851" w:right="-853"/>
        <w:jc w:val="both"/>
        <w:rPr>
          <w:rFonts w:ascii="Arial" w:hAnsi="Arial" w:cs="Arial"/>
          <w:bCs/>
          <w:sz w:val="24"/>
          <w:szCs w:val="24"/>
        </w:rPr>
      </w:pPr>
    </w:p>
    <w:p w14:paraId="4EAC2A18"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8.5.</w:t>
      </w:r>
      <w:r w:rsidRPr="001C693E">
        <w:rPr>
          <w:rFonts w:ascii="Arial" w:hAnsi="Arial" w:cs="Arial"/>
          <w:bCs/>
          <w:sz w:val="24"/>
          <w:szCs w:val="24"/>
        </w:rPr>
        <w:t xml:space="preserve"> Nenhum pagamento será efetuado ao credenciado enquanto pendente de liquidação, qualquer obrigação que lhe for imposta, em virtude de penalidade ou inadimplência, sem que isso gere direito ao pleito de reajustamento de preços ou correção monetária (quando for o caso); </w:t>
      </w:r>
    </w:p>
    <w:p w14:paraId="3DD7A80C" w14:textId="77777777" w:rsidR="003D038B" w:rsidRPr="001C693E" w:rsidRDefault="003D038B" w:rsidP="004E27BA">
      <w:pPr>
        <w:spacing w:line="360" w:lineRule="auto"/>
        <w:ind w:left="-851" w:right="-853"/>
        <w:jc w:val="both"/>
        <w:rPr>
          <w:rFonts w:ascii="Arial" w:hAnsi="Arial" w:cs="Arial"/>
          <w:bCs/>
          <w:sz w:val="24"/>
          <w:szCs w:val="24"/>
        </w:rPr>
      </w:pPr>
    </w:p>
    <w:p w14:paraId="15569939"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8.6.</w:t>
      </w:r>
      <w:r w:rsidRPr="001C693E">
        <w:rPr>
          <w:rFonts w:ascii="Arial" w:hAnsi="Arial" w:cs="Arial"/>
          <w:bCs/>
          <w:sz w:val="24"/>
          <w:szCs w:val="24"/>
        </w:rPr>
        <w:t xml:space="preserve"> Sobre o valor do crédito pago e previsto, será observado o que estabelecem as legislações vigentes quanto aos procedimentos de retenção, recolhimento e fiscalização relativos aos encargos previdenciários. </w:t>
      </w:r>
    </w:p>
    <w:p w14:paraId="3640D069" w14:textId="77777777" w:rsidR="003D038B" w:rsidRPr="001C693E" w:rsidRDefault="003D038B" w:rsidP="004E27BA">
      <w:pPr>
        <w:spacing w:line="360" w:lineRule="auto"/>
        <w:ind w:left="-851" w:right="-853"/>
        <w:jc w:val="both"/>
        <w:rPr>
          <w:rFonts w:ascii="Arial" w:hAnsi="Arial" w:cs="Arial"/>
          <w:bCs/>
          <w:sz w:val="24"/>
          <w:szCs w:val="24"/>
        </w:rPr>
      </w:pPr>
    </w:p>
    <w:p w14:paraId="6F882887"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8.7.</w:t>
      </w:r>
      <w:r w:rsidRPr="001C693E">
        <w:rPr>
          <w:rFonts w:ascii="Arial" w:hAnsi="Arial" w:cs="Arial"/>
          <w:bCs/>
          <w:sz w:val="24"/>
          <w:szCs w:val="24"/>
        </w:rPr>
        <w:t xml:space="preserve"> Qualquer erro ou omissão ocorrido na documentação fiscal será motivo de correção por parte do credenciado e haverá, em decorrência, suspensão do prazo de pagamento até que o problema seja definitivamente sanado.</w:t>
      </w:r>
    </w:p>
    <w:p w14:paraId="5587C1D2" w14:textId="77777777" w:rsidR="003D038B" w:rsidRPr="001C693E" w:rsidRDefault="003D038B" w:rsidP="004E27BA">
      <w:pPr>
        <w:spacing w:line="360" w:lineRule="auto"/>
        <w:ind w:left="-851" w:right="-853"/>
        <w:jc w:val="both"/>
        <w:rPr>
          <w:rFonts w:ascii="Arial" w:hAnsi="Arial" w:cs="Arial"/>
          <w:b/>
          <w:sz w:val="24"/>
          <w:szCs w:val="24"/>
        </w:rPr>
      </w:pPr>
    </w:p>
    <w:p w14:paraId="54237C04"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9 - DAS PENALIDADES</w:t>
      </w:r>
    </w:p>
    <w:p w14:paraId="7059806A"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9.1. </w:t>
      </w:r>
      <w:r w:rsidRPr="001C693E">
        <w:rPr>
          <w:rFonts w:ascii="Arial" w:hAnsi="Arial" w:cs="Arial"/>
          <w:sz w:val="24"/>
          <w:szCs w:val="24"/>
        </w:rPr>
        <w:t>O credenciado contratado será responsabilizado administrativamente pelas infrações arroladas no art. 155 da Lei nº 14.133/2021.</w:t>
      </w:r>
    </w:p>
    <w:p w14:paraId="34A04FFB" w14:textId="77777777" w:rsidR="003D038B" w:rsidRPr="001C693E" w:rsidRDefault="003D038B" w:rsidP="004E27BA">
      <w:pPr>
        <w:spacing w:line="360" w:lineRule="auto"/>
        <w:ind w:left="-851" w:right="-853"/>
        <w:jc w:val="both"/>
        <w:rPr>
          <w:rFonts w:ascii="Arial" w:hAnsi="Arial" w:cs="Arial"/>
          <w:b/>
          <w:sz w:val="24"/>
          <w:szCs w:val="24"/>
        </w:rPr>
      </w:pPr>
    </w:p>
    <w:p w14:paraId="05291233"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 xml:space="preserve">9.2. </w:t>
      </w:r>
      <w:r w:rsidRPr="001C693E">
        <w:rPr>
          <w:rFonts w:ascii="Arial" w:hAnsi="Arial" w:cs="Arial"/>
          <w:bCs/>
          <w:sz w:val="24"/>
          <w:szCs w:val="24"/>
        </w:rPr>
        <w:t xml:space="preserve">Com fulcro no art. 156 da Lei nº 14.133/2021, a Administração poderá, garantida a prévia defesa, aplicar aos credenciados contratados as seguintes sanções, sem prejuízo das responsabilidades civil e criminal: </w:t>
      </w:r>
    </w:p>
    <w:p w14:paraId="13ABE2FB"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 xml:space="preserve">a) advertência; </w:t>
      </w:r>
    </w:p>
    <w:p w14:paraId="442F705B"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b) multa;</w:t>
      </w:r>
    </w:p>
    <w:p w14:paraId="6AF61D3C"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c) impedimento de licitar e contratar e;</w:t>
      </w:r>
    </w:p>
    <w:p w14:paraId="7ECC8041"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d) declaração de inidoneidade para licitar ou contratar.</w:t>
      </w:r>
    </w:p>
    <w:p w14:paraId="2D8048D4" w14:textId="77777777" w:rsidR="00EB78D0" w:rsidRDefault="00EB78D0" w:rsidP="004E27BA">
      <w:pPr>
        <w:spacing w:line="360" w:lineRule="auto"/>
        <w:ind w:left="-851" w:right="-853"/>
        <w:jc w:val="both"/>
        <w:rPr>
          <w:rFonts w:ascii="Arial" w:hAnsi="Arial" w:cs="Arial"/>
          <w:b/>
          <w:sz w:val="24"/>
          <w:szCs w:val="24"/>
        </w:rPr>
      </w:pPr>
    </w:p>
    <w:p w14:paraId="6837C3C5"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10 - DESCREDENCIAMENTO</w:t>
      </w:r>
    </w:p>
    <w:p w14:paraId="3E5E3821" w14:textId="01B97A4B"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 xml:space="preserve">10.1. </w:t>
      </w:r>
      <w:r w:rsidRPr="001C693E">
        <w:rPr>
          <w:rFonts w:ascii="Arial" w:hAnsi="Arial" w:cs="Arial"/>
          <w:sz w:val="24"/>
          <w:szCs w:val="24"/>
        </w:rPr>
        <w:t xml:space="preserve">Fica assegurado à </w:t>
      </w:r>
      <w:r w:rsidR="0064677E" w:rsidRPr="001C693E">
        <w:rPr>
          <w:rFonts w:ascii="Arial" w:hAnsi="Arial" w:cs="Arial"/>
          <w:sz w:val="24"/>
          <w:szCs w:val="24"/>
        </w:rPr>
        <w:t>Câmara</w:t>
      </w:r>
      <w:r w:rsidRPr="001C693E">
        <w:rPr>
          <w:rFonts w:ascii="Arial" w:hAnsi="Arial" w:cs="Arial"/>
          <w:sz w:val="24"/>
          <w:szCs w:val="24"/>
        </w:rPr>
        <w:t xml:space="preserve"> Municipal de </w:t>
      </w:r>
      <w:r w:rsidR="0064677E" w:rsidRPr="001C693E">
        <w:rPr>
          <w:rFonts w:ascii="Arial" w:hAnsi="Arial" w:cs="Arial"/>
          <w:sz w:val="24"/>
          <w:szCs w:val="24"/>
        </w:rPr>
        <w:t>Capivari</w:t>
      </w:r>
      <w:r w:rsidRPr="001C693E">
        <w:rPr>
          <w:rFonts w:ascii="Arial" w:hAnsi="Arial" w:cs="Arial"/>
          <w:sz w:val="24"/>
          <w:szCs w:val="24"/>
        </w:rPr>
        <w:t xml:space="preserve">/SP descredenciar a empresa em caso de inexecução total ou parcial das condições previstas neste edital de chamamento, garantida ampla defesa e contraditório, bem como se constatados os motivos a seguir relacionados: </w:t>
      </w:r>
    </w:p>
    <w:p w14:paraId="3F9C227B" w14:textId="77777777" w:rsidR="003D038B" w:rsidRPr="001C693E" w:rsidRDefault="003D038B" w:rsidP="004E27BA">
      <w:pPr>
        <w:spacing w:line="360" w:lineRule="auto"/>
        <w:ind w:left="-851" w:right="-853"/>
        <w:jc w:val="both"/>
        <w:rPr>
          <w:rFonts w:ascii="Arial" w:hAnsi="Arial" w:cs="Arial"/>
          <w:strike/>
          <w:sz w:val="24"/>
          <w:szCs w:val="24"/>
        </w:rPr>
      </w:pPr>
      <w:r w:rsidRPr="001C693E">
        <w:rPr>
          <w:rFonts w:ascii="Arial" w:hAnsi="Arial" w:cs="Arial"/>
          <w:sz w:val="24"/>
          <w:szCs w:val="24"/>
        </w:rPr>
        <w:t>a)  cobrança ou recebimento de qualquer valor de terceiros;</w:t>
      </w:r>
      <w:r w:rsidRPr="001C693E">
        <w:rPr>
          <w:rFonts w:ascii="Arial" w:hAnsi="Arial" w:cs="Arial"/>
          <w:strike/>
          <w:sz w:val="24"/>
          <w:szCs w:val="24"/>
        </w:rPr>
        <w:t xml:space="preserve"> </w:t>
      </w:r>
    </w:p>
    <w:p w14:paraId="63E39003"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b) não recebimento dos veículos encaminhados sem justificativa ou com justificativa não aceita pelo gestor do contrato; </w:t>
      </w:r>
    </w:p>
    <w:p w14:paraId="2C18C04C"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lastRenderedPageBreak/>
        <w:t xml:space="preserve">c) descumprimento de quaisquer das condições previstas neste edital, bem como na legislação aplicável ao objeto; </w:t>
      </w:r>
    </w:p>
    <w:p w14:paraId="4C95EB17"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d) recusa do serviço independente do motivo por 3 (três) vezes durante a validade do credenciamento; </w:t>
      </w:r>
    </w:p>
    <w:p w14:paraId="2E68B623"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e) não manutenção das condições exigidas para credenciamento conforme item 5 deste edital;</w:t>
      </w:r>
    </w:p>
    <w:p w14:paraId="02201BF5"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f) a pedido da própria credenciada, por meio de solicitação apresentada ao gestor, com antecedência mínima de 30 (trinta) dias da próxima distribuição da demanda; </w:t>
      </w:r>
    </w:p>
    <w:p w14:paraId="24DD452C" w14:textId="77777777" w:rsidR="003D038B" w:rsidRPr="001C693E" w:rsidRDefault="003D038B" w:rsidP="004E27BA">
      <w:pPr>
        <w:spacing w:line="360" w:lineRule="auto"/>
        <w:ind w:left="-851" w:right="-853"/>
        <w:jc w:val="both"/>
        <w:rPr>
          <w:rFonts w:ascii="Arial" w:hAnsi="Arial" w:cs="Arial"/>
          <w:b/>
          <w:bCs/>
          <w:sz w:val="24"/>
          <w:szCs w:val="24"/>
        </w:rPr>
      </w:pPr>
    </w:p>
    <w:p w14:paraId="57B3612F"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 xml:space="preserve">10.2. </w:t>
      </w:r>
      <w:r w:rsidRPr="001C693E">
        <w:rPr>
          <w:rFonts w:ascii="Arial" w:hAnsi="Arial" w:cs="Arial"/>
          <w:sz w:val="24"/>
          <w:szCs w:val="24"/>
        </w:rPr>
        <w:t>A</w:t>
      </w:r>
      <w:r w:rsidRPr="001C693E">
        <w:rPr>
          <w:rFonts w:ascii="Arial" w:hAnsi="Arial" w:cs="Arial"/>
          <w:b/>
          <w:bCs/>
          <w:sz w:val="24"/>
          <w:szCs w:val="24"/>
        </w:rPr>
        <w:t xml:space="preserve"> </w:t>
      </w:r>
      <w:r w:rsidRPr="001C693E">
        <w:rPr>
          <w:rFonts w:ascii="Arial" w:hAnsi="Arial" w:cs="Arial"/>
          <w:sz w:val="24"/>
          <w:szCs w:val="24"/>
        </w:rPr>
        <w:t xml:space="preserve">Administração poderá revogar o credenciamento quando assim exigir o interesse público, mediante decisão fundamentada, sem que reste qualquer direito de indenização em favor dos </w:t>
      </w:r>
      <w:r w:rsidRPr="001C693E">
        <w:rPr>
          <w:rFonts w:ascii="Arial" w:hAnsi="Arial" w:cs="Arial"/>
          <w:b/>
          <w:bCs/>
          <w:sz w:val="24"/>
          <w:szCs w:val="24"/>
        </w:rPr>
        <w:t>CREDENCIADOS</w:t>
      </w:r>
      <w:r w:rsidRPr="001C693E">
        <w:rPr>
          <w:rFonts w:ascii="Arial" w:hAnsi="Arial" w:cs="Arial"/>
          <w:sz w:val="24"/>
          <w:szCs w:val="24"/>
        </w:rPr>
        <w:t>, mas garantindo-se o pagamento dos serviços prestados até a data da revogação.</w:t>
      </w:r>
    </w:p>
    <w:p w14:paraId="17A41B66" w14:textId="77777777" w:rsidR="003D038B" w:rsidRPr="001C693E" w:rsidRDefault="003D038B" w:rsidP="004E27BA">
      <w:pPr>
        <w:spacing w:line="360" w:lineRule="auto"/>
        <w:ind w:left="-851" w:right="-853"/>
        <w:jc w:val="both"/>
        <w:rPr>
          <w:rFonts w:ascii="Arial" w:hAnsi="Arial" w:cs="Arial"/>
          <w:b/>
          <w:sz w:val="24"/>
          <w:szCs w:val="24"/>
        </w:rPr>
      </w:pPr>
    </w:p>
    <w:p w14:paraId="0DBBCAEF"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11 - DAS DISPOSIÇÕES GERAIS</w:t>
      </w:r>
    </w:p>
    <w:p w14:paraId="7864F31C" w14:textId="73FD923A"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11.1.</w:t>
      </w:r>
      <w:r w:rsidRPr="001C693E">
        <w:rPr>
          <w:rFonts w:ascii="Arial" w:hAnsi="Arial" w:cs="Arial"/>
          <w:sz w:val="24"/>
          <w:szCs w:val="24"/>
        </w:rPr>
        <w:t xml:space="preserve"> Quaisquer elementos, informações ou esclarecimentos relacionados ao presente </w:t>
      </w:r>
      <w:r w:rsidRPr="001C693E">
        <w:rPr>
          <w:rFonts w:ascii="Arial" w:hAnsi="Arial" w:cs="Arial"/>
          <w:b/>
          <w:bCs/>
          <w:sz w:val="24"/>
          <w:szCs w:val="24"/>
        </w:rPr>
        <w:t>CHAMAMENTO PÚBLICO</w:t>
      </w:r>
      <w:r w:rsidRPr="001C693E">
        <w:rPr>
          <w:rFonts w:ascii="Arial" w:hAnsi="Arial" w:cs="Arial"/>
          <w:sz w:val="24"/>
          <w:szCs w:val="24"/>
        </w:rPr>
        <w:t xml:space="preserve"> poderão ser obtidos mediante solicitação por escrito no e-mail</w:t>
      </w:r>
      <w:r w:rsidR="00EB78D0">
        <w:rPr>
          <w:rFonts w:ascii="Arial" w:hAnsi="Arial" w:cs="Arial"/>
          <w:sz w:val="24"/>
          <w:szCs w:val="24"/>
        </w:rPr>
        <w:t>:</w:t>
      </w:r>
      <w:r w:rsidRPr="001C693E">
        <w:rPr>
          <w:rFonts w:ascii="Arial" w:hAnsi="Arial" w:cs="Arial"/>
          <w:sz w:val="24"/>
          <w:szCs w:val="24"/>
        </w:rPr>
        <w:t xml:space="preserve"> </w:t>
      </w:r>
      <w:r w:rsidR="0064677E" w:rsidRPr="00EB78D0">
        <w:rPr>
          <w:rFonts w:ascii="Arial" w:hAnsi="Arial" w:cs="Arial"/>
          <w:sz w:val="24"/>
          <w:szCs w:val="24"/>
          <w:u w:val="single"/>
        </w:rPr>
        <w:t>orcamento1@capivari.sp.leg.br.</w:t>
      </w:r>
    </w:p>
    <w:p w14:paraId="53CF7387" w14:textId="77777777" w:rsidR="003D038B" w:rsidRPr="001C693E" w:rsidRDefault="003D038B" w:rsidP="004E27BA">
      <w:pPr>
        <w:spacing w:line="360" w:lineRule="auto"/>
        <w:ind w:left="-851" w:right="-853"/>
        <w:jc w:val="both"/>
        <w:rPr>
          <w:rFonts w:ascii="Arial" w:hAnsi="Arial" w:cs="Arial"/>
          <w:sz w:val="24"/>
          <w:szCs w:val="24"/>
        </w:rPr>
      </w:pPr>
    </w:p>
    <w:p w14:paraId="588FF3B5" w14:textId="4E206FCA"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 xml:space="preserve">11.2. </w:t>
      </w:r>
      <w:r w:rsidRPr="001C693E">
        <w:rPr>
          <w:rFonts w:ascii="Arial" w:hAnsi="Arial" w:cs="Arial"/>
          <w:sz w:val="24"/>
          <w:szCs w:val="24"/>
        </w:rPr>
        <w:t xml:space="preserve">Fica eleito o foro da Comarca de </w:t>
      </w:r>
      <w:r w:rsidR="0064677E" w:rsidRPr="001C693E">
        <w:rPr>
          <w:rFonts w:ascii="Arial" w:hAnsi="Arial" w:cs="Arial"/>
          <w:sz w:val="24"/>
          <w:szCs w:val="24"/>
        </w:rPr>
        <w:t>Capivari/SP</w:t>
      </w:r>
      <w:r w:rsidRPr="001C693E">
        <w:rPr>
          <w:rFonts w:ascii="Arial" w:hAnsi="Arial" w:cs="Arial"/>
          <w:sz w:val="24"/>
          <w:szCs w:val="24"/>
        </w:rPr>
        <w:t>, por mais privilegiado que outro seja, para dirimir as questões que não puderem ser, amigavelmente, resolvidas pelas partes.</w:t>
      </w:r>
    </w:p>
    <w:p w14:paraId="258555A6" w14:textId="77777777" w:rsidR="003D038B" w:rsidRPr="001C693E" w:rsidRDefault="003D038B" w:rsidP="004E27BA">
      <w:pPr>
        <w:spacing w:line="360" w:lineRule="auto"/>
        <w:ind w:left="-851" w:right="-853"/>
        <w:jc w:val="both"/>
        <w:rPr>
          <w:rFonts w:ascii="Arial" w:hAnsi="Arial" w:cs="Arial"/>
          <w:sz w:val="24"/>
          <w:szCs w:val="24"/>
        </w:rPr>
      </w:pPr>
    </w:p>
    <w:p w14:paraId="60D6B77E" w14:textId="02DF4871" w:rsidR="003D038B" w:rsidRPr="00222939" w:rsidRDefault="003D038B" w:rsidP="00222939">
      <w:pPr>
        <w:spacing w:line="360" w:lineRule="auto"/>
        <w:ind w:left="-851" w:right="-853"/>
        <w:jc w:val="both"/>
        <w:rPr>
          <w:rFonts w:ascii="Arial" w:hAnsi="Arial" w:cs="Arial"/>
          <w:color w:val="000000"/>
          <w:sz w:val="24"/>
          <w:szCs w:val="24"/>
        </w:rPr>
      </w:pPr>
      <w:r w:rsidRPr="001C693E">
        <w:rPr>
          <w:rFonts w:ascii="Arial" w:hAnsi="Arial" w:cs="Arial"/>
          <w:b/>
          <w:color w:val="000000"/>
          <w:sz w:val="24"/>
          <w:szCs w:val="24"/>
        </w:rPr>
        <w:t>11.3.</w:t>
      </w:r>
      <w:r w:rsidRPr="001C693E">
        <w:rPr>
          <w:rFonts w:ascii="Arial" w:hAnsi="Arial" w:cs="Arial"/>
          <w:color w:val="000000"/>
          <w:sz w:val="24"/>
          <w:szCs w:val="24"/>
        </w:rPr>
        <w:t xml:space="preserve"> Integram o presente Edital os seguintes anexos:</w:t>
      </w:r>
    </w:p>
    <w:p w14:paraId="284A478C" w14:textId="6E82BA84"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 xml:space="preserve">I - Termo de </w:t>
      </w:r>
      <w:r w:rsidR="00222939">
        <w:rPr>
          <w:rFonts w:ascii="Arial" w:hAnsi="Arial" w:cs="Arial"/>
          <w:bCs/>
          <w:sz w:val="24"/>
          <w:szCs w:val="24"/>
        </w:rPr>
        <w:t>Credenciamento</w:t>
      </w:r>
      <w:r w:rsidRPr="001C693E">
        <w:rPr>
          <w:rFonts w:ascii="Arial" w:hAnsi="Arial" w:cs="Arial"/>
          <w:bCs/>
          <w:sz w:val="24"/>
          <w:szCs w:val="24"/>
        </w:rPr>
        <w:t xml:space="preserve"> </w:t>
      </w:r>
    </w:p>
    <w:p w14:paraId="44A7997B" w14:textId="5B04EC6B" w:rsidR="003D038B" w:rsidRDefault="003D038B" w:rsidP="004E27BA">
      <w:pPr>
        <w:spacing w:line="360" w:lineRule="auto"/>
        <w:ind w:left="-851" w:right="-853"/>
        <w:jc w:val="both"/>
        <w:rPr>
          <w:rFonts w:ascii="Arial" w:hAnsi="Arial" w:cs="Arial"/>
          <w:color w:val="000000"/>
          <w:sz w:val="24"/>
          <w:szCs w:val="24"/>
        </w:rPr>
      </w:pPr>
      <w:r w:rsidRPr="001C693E">
        <w:rPr>
          <w:rFonts w:ascii="Arial" w:hAnsi="Arial" w:cs="Arial"/>
          <w:sz w:val="24"/>
          <w:szCs w:val="24"/>
        </w:rPr>
        <w:t xml:space="preserve">II - </w:t>
      </w:r>
      <w:r w:rsidR="00EB78D0" w:rsidRPr="001C693E">
        <w:rPr>
          <w:rFonts w:ascii="Arial" w:hAnsi="Arial" w:cs="Arial"/>
          <w:color w:val="000000"/>
          <w:sz w:val="24"/>
          <w:szCs w:val="24"/>
        </w:rPr>
        <w:t>Modelo de Declaração</w:t>
      </w:r>
    </w:p>
    <w:p w14:paraId="2CF54862" w14:textId="0073EC69" w:rsidR="00222939" w:rsidRPr="001C693E" w:rsidRDefault="00222939" w:rsidP="004E27BA">
      <w:pPr>
        <w:spacing w:line="360" w:lineRule="auto"/>
        <w:ind w:left="-851" w:right="-853"/>
        <w:jc w:val="both"/>
        <w:rPr>
          <w:rFonts w:ascii="Arial" w:hAnsi="Arial" w:cs="Arial"/>
          <w:sz w:val="24"/>
          <w:szCs w:val="24"/>
        </w:rPr>
      </w:pPr>
      <w:r>
        <w:rPr>
          <w:rFonts w:ascii="Arial" w:hAnsi="Arial" w:cs="Arial"/>
          <w:sz w:val="24"/>
          <w:szCs w:val="24"/>
        </w:rPr>
        <w:t>III – Termo de Referência</w:t>
      </w:r>
    </w:p>
    <w:p w14:paraId="1502316B" w14:textId="77777777" w:rsidR="003D038B" w:rsidRPr="001C693E" w:rsidRDefault="003D038B" w:rsidP="001C693E">
      <w:pPr>
        <w:spacing w:line="360" w:lineRule="auto"/>
        <w:jc w:val="both"/>
        <w:rPr>
          <w:rFonts w:ascii="Arial" w:hAnsi="Arial" w:cs="Arial"/>
          <w:b/>
          <w:color w:val="000000"/>
          <w:sz w:val="24"/>
          <w:szCs w:val="24"/>
        </w:rPr>
      </w:pPr>
    </w:p>
    <w:p w14:paraId="102EA0F4" w14:textId="77777777" w:rsidR="003D038B" w:rsidRPr="001C693E" w:rsidRDefault="003D038B" w:rsidP="001C693E">
      <w:pPr>
        <w:spacing w:line="360" w:lineRule="auto"/>
        <w:jc w:val="both"/>
        <w:rPr>
          <w:rFonts w:ascii="Arial" w:hAnsi="Arial" w:cs="Arial"/>
          <w:color w:val="000000"/>
          <w:sz w:val="24"/>
          <w:szCs w:val="24"/>
        </w:rPr>
      </w:pPr>
    </w:p>
    <w:p w14:paraId="67E16444" w14:textId="1AB54B1C" w:rsidR="003D038B" w:rsidRPr="001C693E" w:rsidRDefault="003A4875" w:rsidP="001C693E">
      <w:pPr>
        <w:spacing w:line="360" w:lineRule="auto"/>
        <w:jc w:val="center"/>
        <w:rPr>
          <w:rFonts w:ascii="Arial" w:hAnsi="Arial" w:cs="Arial"/>
          <w:sz w:val="24"/>
          <w:szCs w:val="24"/>
        </w:rPr>
      </w:pPr>
      <w:r w:rsidRPr="001C693E">
        <w:rPr>
          <w:rFonts w:ascii="Arial" w:hAnsi="Arial" w:cs="Arial"/>
          <w:color w:val="000000"/>
          <w:sz w:val="24"/>
          <w:szCs w:val="24"/>
          <w:lang w:val="fr-FR"/>
        </w:rPr>
        <w:t xml:space="preserve">Capivari, </w:t>
      </w:r>
      <w:r w:rsidR="00A53500">
        <w:rPr>
          <w:rFonts w:ascii="Arial" w:hAnsi="Arial" w:cs="Arial"/>
          <w:color w:val="000000"/>
          <w:sz w:val="24"/>
          <w:szCs w:val="24"/>
          <w:lang w:val="fr-FR"/>
        </w:rPr>
        <w:t>xxx</w:t>
      </w:r>
      <w:r w:rsidRPr="001C693E">
        <w:rPr>
          <w:rFonts w:ascii="Arial" w:hAnsi="Arial" w:cs="Arial"/>
          <w:color w:val="000000"/>
          <w:sz w:val="24"/>
          <w:szCs w:val="24"/>
          <w:lang w:val="fr-FR"/>
        </w:rPr>
        <w:t xml:space="preserve"> de </w:t>
      </w:r>
      <w:r w:rsidR="00CA26A3">
        <w:rPr>
          <w:rFonts w:ascii="Arial" w:hAnsi="Arial" w:cs="Arial"/>
          <w:color w:val="000000"/>
          <w:sz w:val="24"/>
          <w:szCs w:val="24"/>
          <w:lang w:val="fr-FR"/>
        </w:rPr>
        <w:t>março</w:t>
      </w:r>
      <w:r w:rsidR="003D038B" w:rsidRPr="001C693E">
        <w:rPr>
          <w:rFonts w:ascii="Arial" w:hAnsi="Arial" w:cs="Arial"/>
          <w:color w:val="000000"/>
          <w:sz w:val="24"/>
          <w:szCs w:val="24"/>
          <w:lang w:val="fr-FR"/>
        </w:rPr>
        <w:t xml:space="preserve"> de 202</w:t>
      </w:r>
      <w:r w:rsidR="00CA26A3">
        <w:rPr>
          <w:rFonts w:ascii="Arial" w:hAnsi="Arial" w:cs="Arial"/>
          <w:color w:val="000000"/>
          <w:sz w:val="24"/>
          <w:szCs w:val="24"/>
          <w:lang w:val="fr-FR"/>
        </w:rPr>
        <w:t>6</w:t>
      </w:r>
    </w:p>
    <w:p w14:paraId="4CD06450" w14:textId="77777777" w:rsidR="003D038B" w:rsidRPr="001C693E" w:rsidRDefault="003D038B" w:rsidP="001C693E">
      <w:pPr>
        <w:spacing w:line="360" w:lineRule="auto"/>
        <w:jc w:val="both"/>
        <w:rPr>
          <w:rFonts w:ascii="Arial" w:hAnsi="Arial" w:cs="Arial"/>
          <w:color w:val="000000"/>
          <w:sz w:val="24"/>
          <w:szCs w:val="24"/>
          <w:lang w:val="fr-FR"/>
        </w:rPr>
      </w:pPr>
    </w:p>
    <w:p w14:paraId="71A52235" w14:textId="77777777" w:rsidR="003D038B" w:rsidRPr="001C693E" w:rsidRDefault="003D038B" w:rsidP="001C693E">
      <w:pPr>
        <w:spacing w:line="360" w:lineRule="auto"/>
        <w:jc w:val="both"/>
        <w:rPr>
          <w:rFonts w:ascii="Arial" w:hAnsi="Arial" w:cs="Arial"/>
          <w:color w:val="000000"/>
          <w:sz w:val="24"/>
          <w:szCs w:val="24"/>
          <w:lang w:val="fr-FR"/>
        </w:rPr>
      </w:pPr>
    </w:p>
    <w:p w14:paraId="671E4097" w14:textId="77777777" w:rsidR="003D038B" w:rsidRPr="001C693E" w:rsidRDefault="003D038B" w:rsidP="001C693E">
      <w:pPr>
        <w:spacing w:line="360" w:lineRule="auto"/>
        <w:jc w:val="both"/>
        <w:rPr>
          <w:rFonts w:ascii="Arial" w:hAnsi="Arial" w:cs="Arial"/>
          <w:color w:val="000000"/>
          <w:sz w:val="24"/>
          <w:szCs w:val="24"/>
          <w:lang w:val="fr-FR"/>
        </w:rPr>
      </w:pPr>
    </w:p>
    <w:p w14:paraId="0EA0CC15" w14:textId="77777777" w:rsidR="003D038B" w:rsidRPr="001C693E" w:rsidRDefault="003D038B" w:rsidP="001C693E">
      <w:pPr>
        <w:spacing w:line="360" w:lineRule="auto"/>
        <w:jc w:val="both"/>
        <w:rPr>
          <w:rFonts w:ascii="Arial" w:hAnsi="Arial" w:cs="Arial"/>
          <w:b/>
          <w:bCs/>
          <w:color w:val="000000"/>
          <w:sz w:val="24"/>
          <w:szCs w:val="24"/>
          <w:lang w:val="fr-FR"/>
        </w:rPr>
      </w:pPr>
    </w:p>
    <w:p w14:paraId="49C1F255" w14:textId="311ED45C" w:rsidR="003D038B" w:rsidRPr="001C693E" w:rsidRDefault="003A405A" w:rsidP="001C693E">
      <w:pPr>
        <w:spacing w:line="360" w:lineRule="auto"/>
        <w:jc w:val="center"/>
        <w:rPr>
          <w:rFonts w:ascii="Arial" w:hAnsi="Arial" w:cs="Arial"/>
          <w:b/>
          <w:bCs/>
          <w:sz w:val="24"/>
          <w:szCs w:val="24"/>
        </w:rPr>
      </w:pPr>
      <w:r>
        <w:rPr>
          <w:rFonts w:ascii="Arial" w:hAnsi="Arial" w:cs="Arial"/>
          <w:b/>
          <w:bCs/>
          <w:sz w:val="24"/>
          <w:szCs w:val="24"/>
        </w:rPr>
        <w:t>Rafael Massouh de Castro</w:t>
      </w:r>
    </w:p>
    <w:p w14:paraId="307A8344" w14:textId="092228A9" w:rsidR="003D038B" w:rsidRPr="001C693E" w:rsidRDefault="00581A33" w:rsidP="001C693E">
      <w:pPr>
        <w:spacing w:line="360" w:lineRule="auto"/>
        <w:jc w:val="center"/>
        <w:rPr>
          <w:rFonts w:ascii="Arial" w:hAnsi="Arial" w:cs="Arial"/>
          <w:sz w:val="24"/>
          <w:szCs w:val="24"/>
        </w:rPr>
      </w:pPr>
      <w:r>
        <w:rPr>
          <w:rFonts w:ascii="Arial" w:hAnsi="Arial" w:cs="Arial"/>
          <w:b/>
          <w:color w:val="000000"/>
          <w:sz w:val="24"/>
          <w:szCs w:val="24"/>
          <w:lang w:val="fr-FR"/>
        </w:rPr>
        <w:t xml:space="preserve">Presidente da </w:t>
      </w:r>
      <w:r w:rsidR="003A4875" w:rsidRPr="001C693E">
        <w:rPr>
          <w:rFonts w:ascii="Arial" w:hAnsi="Arial" w:cs="Arial"/>
          <w:b/>
          <w:color w:val="000000"/>
          <w:sz w:val="24"/>
          <w:szCs w:val="24"/>
          <w:lang w:val="fr-FR"/>
        </w:rPr>
        <w:t>Câmara</w:t>
      </w:r>
      <w:r w:rsidR="003D038B" w:rsidRPr="001C693E">
        <w:rPr>
          <w:rFonts w:ascii="Arial" w:hAnsi="Arial" w:cs="Arial"/>
          <w:b/>
          <w:color w:val="000000"/>
          <w:sz w:val="24"/>
          <w:szCs w:val="24"/>
          <w:lang w:val="fr-FR"/>
        </w:rPr>
        <w:t xml:space="preserve"> Municipal de </w:t>
      </w:r>
      <w:r w:rsidR="003A4875" w:rsidRPr="001C693E">
        <w:rPr>
          <w:rFonts w:ascii="Arial" w:hAnsi="Arial" w:cs="Arial"/>
          <w:b/>
          <w:color w:val="000000"/>
          <w:sz w:val="24"/>
          <w:szCs w:val="24"/>
          <w:lang w:val="fr-FR"/>
        </w:rPr>
        <w:t>Capivari/SP</w:t>
      </w:r>
    </w:p>
    <w:p w14:paraId="670AA01E" w14:textId="77777777" w:rsidR="003D038B" w:rsidRPr="001C693E" w:rsidRDefault="003D038B" w:rsidP="001C693E">
      <w:pPr>
        <w:widowControl w:val="0"/>
        <w:tabs>
          <w:tab w:val="left" w:pos="709"/>
        </w:tabs>
        <w:spacing w:line="360" w:lineRule="auto"/>
        <w:jc w:val="center"/>
        <w:rPr>
          <w:rFonts w:ascii="Arial" w:hAnsi="Arial" w:cs="Arial"/>
          <w:b/>
          <w:sz w:val="24"/>
          <w:szCs w:val="24"/>
        </w:rPr>
        <w:sectPr w:rsidR="003D038B" w:rsidRPr="001C693E" w:rsidSect="003D038B">
          <w:headerReference w:type="even" r:id="rId9"/>
          <w:headerReference w:type="default" r:id="rId10"/>
          <w:footerReference w:type="even" r:id="rId11"/>
          <w:footerReference w:type="default" r:id="rId12"/>
          <w:headerReference w:type="first" r:id="rId13"/>
          <w:footerReference w:type="first" r:id="rId14"/>
          <w:pgSz w:w="11906" w:h="16838"/>
          <w:pgMar w:top="992" w:right="1418" w:bottom="2126" w:left="1418" w:header="425" w:footer="153" w:gutter="0"/>
          <w:cols w:space="720"/>
          <w:docGrid w:linePitch="360"/>
        </w:sectPr>
      </w:pPr>
    </w:p>
    <w:p w14:paraId="7E981B1B" w14:textId="2EB9DE71" w:rsidR="003D038B" w:rsidRPr="001C693E" w:rsidRDefault="003D038B" w:rsidP="001C693E">
      <w:pPr>
        <w:widowControl w:val="0"/>
        <w:tabs>
          <w:tab w:val="left" w:pos="709"/>
        </w:tabs>
        <w:spacing w:line="360" w:lineRule="auto"/>
        <w:ind w:left="-142"/>
        <w:jc w:val="center"/>
        <w:rPr>
          <w:rFonts w:ascii="Arial" w:hAnsi="Arial" w:cs="Arial"/>
          <w:b/>
          <w:sz w:val="24"/>
          <w:szCs w:val="24"/>
        </w:rPr>
      </w:pPr>
      <w:r w:rsidRPr="001C693E">
        <w:rPr>
          <w:rFonts w:ascii="Arial" w:hAnsi="Arial" w:cs="Arial"/>
          <w:b/>
          <w:sz w:val="24"/>
          <w:szCs w:val="24"/>
        </w:rPr>
        <w:lastRenderedPageBreak/>
        <w:t>ANEXO I - TERMO DE CREDENCIAMENTO</w:t>
      </w:r>
    </w:p>
    <w:p w14:paraId="2C54CBF4" w14:textId="77777777" w:rsidR="003D038B" w:rsidRPr="001C693E" w:rsidRDefault="003D038B" w:rsidP="001C693E">
      <w:pPr>
        <w:widowControl w:val="0"/>
        <w:tabs>
          <w:tab w:val="left" w:pos="1967"/>
          <w:tab w:val="left" w:pos="4280"/>
        </w:tabs>
        <w:spacing w:line="360" w:lineRule="auto"/>
        <w:jc w:val="both"/>
        <w:rPr>
          <w:rFonts w:ascii="Arial" w:hAnsi="Arial" w:cs="Arial"/>
          <w:b/>
          <w:sz w:val="24"/>
          <w:szCs w:val="24"/>
        </w:rPr>
      </w:pPr>
    </w:p>
    <w:p w14:paraId="4C210DE8" w14:textId="0573117F" w:rsidR="003D038B" w:rsidRPr="001C693E" w:rsidRDefault="003D038B" w:rsidP="00537411">
      <w:pPr>
        <w:widowControl w:val="0"/>
        <w:tabs>
          <w:tab w:val="left" w:pos="1967"/>
          <w:tab w:val="left" w:pos="4280"/>
        </w:tabs>
        <w:spacing w:line="360" w:lineRule="auto"/>
        <w:ind w:left="-851" w:right="-853"/>
        <w:jc w:val="both"/>
        <w:rPr>
          <w:rFonts w:ascii="Arial" w:hAnsi="Arial" w:cs="Arial"/>
          <w:sz w:val="24"/>
          <w:szCs w:val="24"/>
        </w:rPr>
      </w:pPr>
      <w:r w:rsidRPr="001C693E">
        <w:rPr>
          <w:rFonts w:ascii="Arial" w:hAnsi="Arial" w:cs="Arial"/>
          <w:sz w:val="24"/>
          <w:szCs w:val="24"/>
          <w:lang w:val="pt-PT"/>
        </w:rPr>
        <w:t xml:space="preserve">A </w:t>
      </w:r>
      <w:r w:rsidR="002C163E" w:rsidRPr="001C693E">
        <w:rPr>
          <w:rFonts w:ascii="Arial" w:hAnsi="Arial" w:cs="Arial"/>
          <w:b/>
          <w:bCs/>
          <w:sz w:val="24"/>
          <w:szCs w:val="24"/>
        </w:rPr>
        <w:t>Câmara Municipal de</w:t>
      </w:r>
      <w:r w:rsidRPr="001C693E">
        <w:rPr>
          <w:rFonts w:ascii="Arial" w:hAnsi="Arial" w:cs="Arial"/>
          <w:b/>
          <w:bCs/>
          <w:sz w:val="24"/>
          <w:szCs w:val="24"/>
        </w:rPr>
        <w:t xml:space="preserve"> </w:t>
      </w:r>
      <w:r w:rsidR="002C163E" w:rsidRPr="001C693E">
        <w:rPr>
          <w:rFonts w:ascii="Arial" w:hAnsi="Arial" w:cs="Arial"/>
          <w:b/>
          <w:bCs/>
          <w:sz w:val="24"/>
          <w:szCs w:val="24"/>
        </w:rPr>
        <w:t xml:space="preserve">Capivari/SP, </w:t>
      </w:r>
      <w:r w:rsidRPr="001C693E">
        <w:rPr>
          <w:rFonts w:ascii="Arial" w:hAnsi="Arial" w:cs="Arial"/>
          <w:sz w:val="24"/>
          <w:szCs w:val="24"/>
        </w:rPr>
        <w:t xml:space="preserve"> pessoa jurídica de direito público, com sede à </w:t>
      </w:r>
      <w:r w:rsidR="002C163E" w:rsidRPr="001C693E">
        <w:rPr>
          <w:rFonts w:ascii="Arial" w:hAnsi="Arial" w:cs="Arial"/>
          <w:sz w:val="24"/>
          <w:szCs w:val="24"/>
        </w:rPr>
        <w:t xml:space="preserve">Avenida Tarsila do Amaral, 490, Distrito Industrial II, Capivari/SP, </w:t>
      </w:r>
      <w:r w:rsidRPr="001C693E">
        <w:rPr>
          <w:rFonts w:ascii="Arial" w:hAnsi="Arial" w:cs="Arial"/>
          <w:sz w:val="24"/>
          <w:szCs w:val="24"/>
        </w:rPr>
        <w:t xml:space="preserve"> inscrita no CNPJ sob n.º </w:t>
      </w:r>
      <w:r w:rsidR="002C163E" w:rsidRPr="001C693E">
        <w:rPr>
          <w:rFonts w:ascii="Arial" w:hAnsi="Arial" w:cs="Arial"/>
          <w:sz w:val="24"/>
          <w:szCs w:val="24"/>
        </w:rPr>
        <w:t>52.347.473/0001-63</w:t>
      </w:r>
      <w:r w:rsidRPr="001C693E">
        <w:rPr>
          <w:rFonts w:ascii="Arial" w:hAnsi="Arial" w:cs="Arial"/>
          <w:sz w:val="24"/>
          <w:szCs w:val="24"/>
        </w:rPr>
        <w:t xml:space="preserve">, neste ato representado pelo Sr. </w:t>
      </w:r>
      <w:r w:rsidR="003A405A">
        <w:rPr>
          <w:rFonts w:ascii="Arial" w:hAnsi="Arial" w:cs="Arial"/>
          <w:sz w:val="24"/>
          <w:szCs w:val="24"/>
        </w:rPr>
        <w:t>Rafael Massouh de Castro</w:t>
      </w:r>
      <w:r w:rsidR="002C163E" w:rsidRPr="001C693E">
        <w:rPr>
          <w:rFonts w:ascii="Arial" w:hAnsi="Arial" w:cs="Arial"/>
          <w:sz w:val="24"/>
          <w:szCs w:val="24"/>
        </w:rPr>
        <w:t>, Presidente da C</w:t>
      </w:r>
      <w:r w:rsidR="00143180">
        <w:rPr>
          <w:rFonts w:ascii="Arial" w:hAnsi="Arial" w:cs="Arial"/>
          <w:sz w:val="24"/>
          <w:szCs w:val="24"/>
        </w:rPr>
        <w:t>â</w:t>
      </w:r>
      <w:r w:rsidR="002C163E" w:rsidRPr="001C693E">
        <w:rPr>
          <w:rFonts w:ascii="Arial" w:hAnsi="Arial" w:cs="Arial"/>
          <w:sz w:val="24"/>
          <w:szCs w:val="24"/>
        </w:rPr>
        <w:t>mara Municipal</w:t>
      </w:r>
      <w:r w:rsidRPr="001C693E">
        <w:rPr>
          <w:rFonts w:ascii="Arial" w:hAnsi="Arial" w:cs="Arial"/>
          <w:sz w:val="24"/>
          <w:szCs w:val="24"/>
          <w:lang w:val="pt-PT"/>
        </w:rPr>
        <w:t>, e de outro lado a empresa ...................................., CNPJ/MF .........................., estabelecida na ................................., - CEP .................... - .............../SP, representada pelo Sr.</w:t>
      </w:r>
      <w:r w:rsidRPr="001C693E">
        <w:rPr>
          <w:rFonts w:ascii="Arial" w:hAnsi="Arial" w:cs="Arial"/>
          <w:b/>
          <w:sz w:val="24"/>
          <w:szCs w:val="24"/>
          <w:lang w:val="pt-PT"/>
        </w:rPr>
        <w:t xml:space="preserve"> </w:t>
      </w:r>
      <w:r w:rsidRPr="001C693E">
        <w:rPr>
          <w:rFonts w:ascii="Arial" w:hAnsi="Arial" w:cs="Arial"/>
          <w:sz w:val="24"/>
          <w:szCs w:val="24"/>
          <w:lang w:val="pt-PT"/>
        </w:rPr>
        <w:t xml:space="preserve">........................., RG. ..................... SSP/SP, CPF ........................., doravante denominada </w:t>
      </w:r>
      <w:r w:rsidRPr="001C693E">
        <w:rPr>
          <w:rFonts w:ascii="Arial" w:hAnsi="Arial" w:cs="Arial"/>
          <w:b/>
          <w:sz w:val="24"/>
          <w:szCs w:val="24"/>
          <w:lang w:val="pt-PT"/>
        </w:rPr>
        <w:t>CREDENCIADA</w:t>
      </w:r>
      <w:r w:rsidRPr="001C693E">
        <w:rPr>
          <w:rFonts w:ascii="Arial" w:hAnsi="Arial" w:cs="Arial"/>
          <w:sz w:val="24"/>
          <w:szCs w:val="24"/>
          <w:lang w:val="pt-PT"/>
        </w:rPr>
        <w:t xml:space="preserve">, firmam o presente Termo de Credenciamento decorrente do Chamamento Público nº </w:t>
      </w:r>
      <w:r w:rsidR="00D16F2E" w:rsidRPr="001C693E">
        <w:rPr>
          <w:rFonts w:ascii="Arial" w:hAnsi="Arial" w:cs="Arial"/>
          <w:b/>
          <w:bCs/>
          <w:sz w:val="24"/>
          <w:szCs w:val="24"/>
          <w:lang w:val="pt-PT"/>
        </w:rPr>
        <w:t>01</w:t>
      </w:r>
      <w:r w:rsidRPr="001C693E">
        <w:rPr>
          <w:rFonts w:ascii="Arial" w:hAnsi="Arial" w:cs="Arial"/>
          <w:b/>
          <w:sz w:val="24"/>
          <w:szCs w:val="24"/>
          <w:lang w:val="pt-PT"/>
        </w:rPr>
        <w:t>/202</w:t>
      </w:r>
      <w:r w:rsidR="00CA26A3">
        <w:rPr>
          <w:rFonts w:ascii="Arial" w:hAnsi="Arial" w:cs="Arial"/>
          <w:b/>
          <w:sz w:val="24"/>
          <w:szCs w:val="24"/>
          <w:lang w:val="pt-PT"/>
        </w:rPr>
        <w:t>6</w:t>
      </w:r>
      <w:r w:rsidRPr="001C693E">
        <w:rPr>
          <w:rFonts w:ascii="Arial" w:hAnsi="Arial" w:cs="Arial"/>
          <w:sz w:val="24"/>
          <w:szCs w:val="24"/>
          <w:lang w:val="pt-PT"/>
        </w:rPr>
        <w:t xml:space="preserve"> que deu origem ao Processo nº </w:t>
      </w:r>
      <w:r w:rsidR="00A53500">
        <w:rPr>
          <w:rFonts w:ascii="Arial" w:hAnsi="Arial" w:cs="Arial"/>
          <w:b/>
          <w:bCs/>
          <w:sz w:val="24"/>
          <w:szCs w:val="24"/>
          <w:lang w:val="pt-PT"/>
        </w:rPr>
        <w:t>09</w:t>
      </w:r>
      <w:r w:rsidRPr="00EB78D0">
        <w:rPr>
          <w:rFonts w:ascii="Arial" w:hAnsi="Arial" w:cs="Arial"/>
          <w:b/>
          <w:sz w:val="24"/>
          <w:szCs w:val="24"/>
          <w:lang w:val="pt-PT"/>
        </w:rPr>
        <w:t>/</w:t>
      </w:r>
      <w:r w:rsidRPr="001C693E">
        <w:rPr>
          <w:rFonts w:ascii="Arial" w:hAnsi="Arial" w:cs="Arial"/>
          <w:b/>
          <w:sz w:val="24"/>
          <w:szCs w:val="24"/>
          <w:lang w:val="pt-PT"/>
        </w:rPr>
        <w:t>202</w:t>
      </w:r>
      <w:r w:rsidR="00CA26A3">
        <w:rPr>
          <w:rFonts w:ascii="Arial" w:hAnsi="Arial" w:cs="Arial"/>
          <w:b/>
          <w:sz w:val="24"/>
          <w:szCs w:val="24"/>
          <w:lang w:val="pt-PT"/>
        </w:rPr>
        <w:t>6</w:t>
      </w:r>
      <w:r w:rsidRPr="001C693E">
        <w:rPr>
          <w:rFonts w:ascii="Arial" w:hAnsi="Arial" w:cs="Arial"/>
          <w:sz w:val="24"/>
          <w:szCs w:val="24"/>
          <w:lang w:val="pt-PT"/>
        </w:rPr>
        <w:t xml:space="preserve"> regido pela da Lei Federal nº 14.133/</w:t>
      </w:r>
      <w:r w:rsidR="00A53500">
        <w:rPr>
          <w:rFonts w:ascii="Arial" w:hAnsi="Arial" w:cs="Arial"/>
          <w:sz w:val="24"/>
          <w:szCs w:val="24"/>
          <w:lang w:val="pt-PT"/>
        </w:rPr>
        <w:t>20</w:t>
      </w:r>
      <w:r w:rsidRPr="001C693E">
        <w:rPr>
          <w:rFonts w:ascii="Arial" w:hAnsi="Arial" w:cs="Arial"/>
          <w:sz w:val="24"/>
          <w:szCs w:val="24"/>
          <w:lang w:val="pt-PT"/>
        </w:rPr>
        <w:t>21, com suas posteriores alterações, mediante cláusulas e condições seguintes:</w:t>
      </w:r>
    </w:p>
    <w:p w14:paraId="2B1F54F3" w14:textId="77777777" w:rsidR="003D038B" w:rsidRPr="001C693E" w:rsidRDefault="003D038B" w:rsidP="00537411">
      <w:pPr>
        <w:widowControl w:val="0"/>
        <w:tabs>
          <w:tab w:val="left" w:pos="1967"/>
          <w:tab w:val="left" w:pos="4280"/>
        </w:tabs>
        <w:spacing w:line="360" w:lineRule="auto"/>
        <w:ind w:left="-851" w:right="-853"/>
        <w:jc w:val="both"/>
        <w:rPr>
          <w:rFonts w:ascii="Arial" w:hAnsi="Arial" w:cs="Arial"/>
          <w:b/>
          <w:sz w:val="24"/>
          <w:szCs w:val="24"/>
          <w:lang w:val="pt-PT"/>
        </w:rPr>
      </w:pPr>
    </w:p>
    <w:p w14:paraId="6C0AB5AF" w14:textId="3F5E5688" w:rsidR="003D038B" w:rsidRPr="001C693E" w:rsidRDefault="003D038B" w:rsidP="00537411">
      <w:pPr>
        <w:widowControl w:val="0"/>
        <w:tabs>
          <w:tab w:val="left" w:pos="204"/>
        </w:tabs>
        <w:spacing w:line="360" w:lineRule="auto"/>
        <w:ind w:left="-851" w:right="-853"/>
        <w:rPr>
          <w:rFonts w:ascii="Arial" w:hAnsi="Arial" w:cs="Arial"/>
          <w:sz w:val="24"/>
          <w:szCs w:val="24"/>
        </w:rPr>
      </w:pPr>
      <w:r w:rsidRPr="001C693E">
        <w:rPr>
          <w:rFonts w:ascii="Arial" w:hAnsi="Arial" w:cs="Arial"/>
          <w:b/>
          <w:sz w:val="24"/>
          <w:szCs w:val="24"/>
          <w:lang w:val="pt-PT"/>
        </w:rPr>
        <w:t>CLÁUSULA PRIMEIRA - DO OBJETO</w:t>
      </w:r>
      <w:r w:rsidR="003A405A">
        <w:rPr>
          <w:rFonts w:ascii="Arial" w:hAnsi="Arial" w:cs="Arial"/>
          <w:b/>
          <w:sz w:val="24"/>
          <w:szCs w:val="24"/>
          <w:lang w:val="pt-PT"/>
        </w:rPr>
        <w:t xml:space="preserve"> E DO PREÇO</w:t>
      </w:r>
    </w:p>
    <w:p w14:paraId="4CD54575" w14:textId="6603421E" w:rsidR="009E09D6" w:rsidRDefault="003D038B" w:rsidP="009E09D6">
      <w:pPr>
        <w:pStyle w:val="PargrafodaLista"/>
        <w:widowControl w:val="0"/>
        <w:numPr>
          <w:ilvl w:val="1"/>
          <w:numId w:val="24"/>
        </w:numPr>
        <w:tabs>
          <w:tab w:val="left" w:pos="221"/>
          <w:tab w:val="left" w:pos="510"/>
        </w:tabs>
        <w:spacing w:line="360" w:lineRule="auto"/>
        <w:ind w:left="-851" w:right="-853" w:firstLine="0"/>
        <w:jc w:val="both"/>
        <w:rPr>
          <w:rFonts w:ascii="Arial" w:hAnsi="Arial" w:cs="Arial"/>
        </w:rPr>
      </w:pPr>
      <w:r w:rsidRPr="00143180">
        <w:rPr>
          <w:rFonts w:ascii="Arial" w:hAnsi="Arial" w:cs="Arial"/>
          <w:lang w:val="pt-PT"/>
        </w:rPr>
        <w:t xml:space="preserve">A contratada obriga-se a prestar </w:t>
      </w:r>
      <w:r w:rsidRPr="00143180">
        <w:rPr>
          <w:rFonts w:ascii="Arial" w:hAnsi="Arial" w:cs="Arial"/>
        </w:rPr>
        <w:t xml:space="preserve">serviços </w:t>
      </w:r>
      <w:r w:rsidR="00D16F2E" w:rsidRPr="00143180">
        <w:rPr>
          <w:rFonts w:ascii="Arial" w:hAnsi="Arial" w:cs="Arial"/>
        </w:rPr>
        <w:t xml:space="preserve">de </w:t>
      </w:r>
      <w:r w:rsidR="00143180" w:rsidRPr="00F05792">
        <w:rPr>
          <w:rFonts w:ascii="Arial" w:hAnsi="Arial" w:cs="Arial"/>
        </w:rPr>
        <w:t>veiculação de inserções (spots) de caráter institucional, informativo e de utilidade pública, sem exclusividade, visando atender às demandas de comunicação da Câmara Municipal de Capivari-SP</w:t>
      </w:r>
      <w:r w:rsidR="00143180">
        <w:rPr>
          <w:rFonts w:ascii="Arial" w:hAnsi="Arial" w:cs="Arial"/>
        </w:rPr>
        <w:t>.</w:t>
      </w:r>
    </w:p>
    <w:p w14:paraId="43221F12" w14:textId="77777777" w:rsidR="00143180" w:rsidRPr="00143180" w:rsidRDefault="00143180" w:rsidP="00143180">
      <w:pPr>
        <w:pStyle w:val="PargrafodaLista"/>
        <w:widowControl w:val="0"/>
        <w:tabs>
          <w:tab w:val="left" w:pos="221"/>
          <w:tab w:val="left" w:pos="510"/>
        </w:tabs>
        <w:spacing w:line="360" w:lineRule="auto"/>
        <w:ind w:left="-851" w:right="-853"/>
        <w:jc w:val="both"/>
        <w:rPr>
          <w:rFonts w:ascii="Arial" w:hAnsi="Arial" w:cs="Arial"/>
        </w:rPr>
      </w:pPr>
    </w:p>
    <w:p w14:paraId="5FF0F038" w14:textId="2C96F6BF" w:rsidR="00E418CA" w:rsidRDefault="00E418CA" w:rsidP="00537411">
      <w:pPr>
        <w:pStyle w:val="PargrafodaLista"/>
        <w:widowControl w:val="0"/>
        <w:numPr>
          <w:ilvl w:val="1"/>
          <w:numId w:val="24"/>
        </w:numPr>
        <w:tabs>
          <w:tab w:val="left" w:pos="221"/>
          <w:tab w:val="left" w:pos="510"/>
        </w:tabs>
        <w:spacing w:line="360" w:lineRule="auto"/>
        <w:ind w:left="-851" w:right="-853" w:firstLine="0"/>
        <w:jc w:val="both"/>
        <w:rPr>
          <w:rFonts w:ascii="Arial" w:hAnsi="Arial" w:cs="Arial"/>
        </w:rPr>
      </w:pPr>
      <w:r>
        <w:rPr>
          <w:rFonts w:ascii="Arial" w:hAnsi="Arial" w:cs="Arial"/>
        </w:rPr>
        <w:t xml:space="preserve">A quantidade máxima de spots mensais de 30 (trinta) segundos a ser veiculada é de até 120 (cento e vinte), sendo a quantidade distribuída de forma proporcional e igualitária entre todos </w:t>
      </w:r>
      <w:r w:rsidR="00095E8A">
        <w:rPr>
          <w:rFonts w:ascii="Arial" w:hAnsi="Arial" w:cs="Arial"/>
        </w:rPr>
        <w:t>a</w:t>
      </w:r>
      <w:r>
        <w:rPr>
          <w:rFonts w:ascii="Arial" w:hAnsi="Arial" w:cs="Arial"/>
        </w:rPr>
        <w:t>s credenciad</w:t>
      </w:r>
      <w:r w:rsidR="00095E8A">
        <w:rPr>
          <w:rFonts w:ascii="Arial" w:hAnsi="Arial" w:cs="Arial"/>
        </w:rPr>
        <w:t>a</w:t>
      </w:r>
      <w:r>
        <w:rPr>
          <w:rFonts w:ascii="Arial" w:hAnsi="Arial" w:cs="Arial"/>
        </w:rPr>
        <w:t>s.</w:t>
      </w:r>
    </w:p>
    <w:p w14:paraId="71E8D862" w14:textId="78B4F055" w:rsidR="003D038B" w:rsidRDefault="00095E8A" w:rsidP="00095E8A">
      <w:pPr>
        <w:widowControl w:val="0"/>
        <w:tabs>
          <w:tab w:val="left" w:pos="221"/>
          <w:tab w:val="left" w:pos="510"/>
        </w:tabs>
        <w:spacing w:line="360" w:lineRule="auto"/>
        <w:ind w:left="-851" w:right="-853"/>
        <w:jc w:val="both"/>
        <w:rPr>
          <w:rFonts w:ascii="Arial" w:hAnsi="Arial" w:cs="Arial"/>
          <w:sz w:val="24"/>
          <w:szCs w:val="24"/>
        </w:rPr>
      </w:pPr>
      <w:r>
        <w:rPr>
          <w:rFonts w:ascii="Arial" w:hAnsi="Arial" w:cs="Arial"/>
          <w:sz w:val="24"/>
          <w:szCs w:val="24"/>
        </w:rPr>
        <w:t>1.2.1.</w:t>
      </w:r>
      <w:r w:rsidR="00E418CA" w:rsidRPr="00095E8A">
        <w:rPr>
          <w:rFonts w:ascii="Arial" w:hAnsi="Arial" w:cs="Arial"/>
          <w:sz w:val="24"/>
          <w:szCs w:val="24"/>
        </w:rPr>
        <w:t>Durante a vigência</w:t>
      </w:r>
      <w:r w:rsidR="003D038B" w:rsidRPr="00095E8A">
        <w:rPr>
          <w:rFonts w:ascii="Arial" w:hAnsi="Arial" w:cs="Arial"/>
          <w:sz w:val="24"/>
          <w:szCs w:val="24"/>
        </w:rPr>
        <w:t xml:space="preserve"> </w:t>
      </w:r>
      <w:r w:rsidR="00E418CA" w:rsidRPr="00095E8A">
        <w:rPr>
          <w:rFonts w:ascii="Arial" w:hAnsi="Arial" w:cs="Arial"/>
          <w:sz w:val="24"/>
          <w:szCs w:val="24"/>
        </w:rPr>
        <w:t xml:space="preserve">do credenciamento deverão ocorrer até 1.440 </w:t>
      </w:r>
      <w:r w:rsidRPr="00095E8A">
        <w:rPr>
          <w:rFonts w:ascii="Arial" w:hAnsi="Arial" w:cs="Arial"/>
          <w:sz w:val="24"/>
          <w:szCs w:val="24"/>
        </w:rPr>
        <w:t>(um mil, quatrocentos e quarenta) inserções.</w:t>
      </w:r>
    </w:p>
    <w:p w14:paraId="7A0DEFE2" w14:textId="06DC467E" w:rsidR="00095E8A" w:rsidRPr="00095E8A" w:rsidRDefault="00095E8A" w:rsidP="00095E8A">
      <w:pPr>
        <w:widowControl w:val="0"/>
        <w:tabs>
          <w:tab w:val="left" w:pos="221"/>
          <w:tab w:val="left" w:pos="510"/>
        </w:tabs>
        <w:spacing w:line="360" w:lineRule="auto"/>
        <w:ind w:left="-851" w:right="-853"/>
        <w:jc w:val="both"/>
        <w:rPr>
          <w:rFonts w:ascii="Arial" w:hAnsi="Arial" w:cs="Arial"/>
          <w:sz w:val="24"/>
          <w:szCs w:val="24"/>
        </w:rPr>
      </w:pPr>
      <w:r>
        <w:rPr>
          <w:rFonts w:ascii="Arial" w:hAnsi="Arial" w:cs="Arial"/>
          <w:sz w:val="24"/>
          <w:szCs w:val="24"/>
        </w:rPr>
        <w:t>1.2.2.O valor a ser pago por veiculação de cada spot é de R$ 32,44 (trinta e dois reais e quarenta e quatro centavos), conforme pesquisa de mercado realizada.</w:t>
      </w:r>
    </w:p>
    <w:p w14:paraId="0CC21154" w14:textId="77777777" w:rsidR="003D038B" w:rsidRPr="001C693E" w:rsidRDefault="003D038B" w:rsidP="00537411">
      <w:pPr>
        <w:widowControl w:val="0"/>
        <w:tabs>
          <w:tab w:val="left" w:pos="221"/>
          <w:tab w:val="left" w:pos="510"/>
        </w:tabs>
        <w:spacing w:line="360" w:lineRule="auto"/>
        <w:ind w:left="-851" w:right="-853"/>
        <w:jc w:val="both"/>
        <w:rPr>
          <w:rFonts w:ascii="Arial" w:hAnsi="Arial" w:cs="Arial"/>
          <w:strike/>
          <w:color w:val="FF0000"/>
          <w:sz w:val="24"/>
          <w:szCs w:val="24"/>
        </w:rPr>
      </w:pPr>
    </w:p>
    <w:p w14:paraId="0C1F8262" w14:textId="77777777" w:rsidR="003D038B" w:rsidRPr="001C693E" w:rsidRDefault="003D038B" w:rsidP="00537411">
      <w:pPr>
        <w:widowControl w:val="0"/>
        <w:spacing w:line="360" w:lineRule="auto"/>
        <w:ind w:left="-851" w:right="-853"/>
        <w:rPr>
          <w:rFonts w:ascii="Arial" w:hAnsi="Arial" w:cs="Arial"/>
          <w:sz w:val="24"/>
          <w:szCs w:val="24"/>
        </w:rPr>
      </w:pPr>
      <w:r w:rsidRPr="001C693E">
        <w:rPr>
          <w:rFonts w:ascii="Arial" w:hAnsi="Arial" w:cs="Arial"/>
          <w:b/>
          <w:sz w:val="24"/>
          <w:szCs w:val="24"/>
          <w:lang w:val="pt-PT"/>
        </w:rPr>
        <w:t>CLÁUSULA SEGUNDA - DO PRAZO DE REALIZAÇÃO  DOS SERVIÇOS</w:t>
      </w:r>
    </w:p>
    <w:p w14:paraId="2FD9AC4A" w14:textId="6FEA29F3" w:rsidR="003D038B" w:rsidRPr="001C693E" w:rsidRDefault="003D038B" w:rsidP="00537411">
      <w:pPr>
        <w:pStyle w:val="Corpodetexto32"/>
        <w:spacing w:after="0" w:line="360" w:lineRule="auto"/>
        <w:ind w:left="-851" w:right="-853"/>
        <w:jc w:val="both"/>
        <w:rPr>
          <w:rFonts w:ascii="Arial" w:hAnsi="Arial" w:cs="Arial"/>
          <w:sz w:val="24"/>
          <w:szCs w:val="24"/>
        </w:rPr>
      </w:pPr>
      <w:r w:rsidRPr="001C693E">
        <w:rPr>
          <w:rFonts w:ascii="Arial" w:hAnsi="Arial" w:cs="Arial"/>
          <w:b/>
          <w:sz w:val="24"/>
          <w:szCs w:val="24"/>
          <w:lang w:val="pt-PT"/>
        </w:rPr>
        <w:t xml:space="preserve">2.1. </w:t>
      </w:r>
      <w:r w:rsidRPr="001C693E">
        <w:rPr>
          <w:rFonts w:ascii="Arial" w:hAnsi="Arial" w:cs="Arial"/>
          <w:sz w:val="24"/>
          <w:szCs w:val="24"/>
          <w:lang w:val="pt-PT"/>
        </w:rPr>
        <w:t xml:space="preserve"> O termo terá vigência de </w:t>
      </w:r>
      <w:r w:rsidRPr="001C693E">
        <w:rPr>
          <w:rFonts w:ascii="Arial" w:hAnsi="Arial" w:cs="Arial"/>
          <w:b/>
          <w:bCs/>
          <w:sz w:val="24"/>
          <w:szCs w:val="24"/>
          <w:u w:val="single"/>
          <w:lang w:val="pt-PT"/>
        </w:rPr>
        <w:t>12 (doze) meses</w:t>
      </w:r>
      <w:r w:rsidRPr="001C693E">
        <w:rPr>
          <w:rFonts w:ascii="Arial" w:hAnsi="Arial" w:cs="Arial"/>
          <w:sz w:val="24"/>
          <w:szCs w:val="24"/>
          <w:lang w:val="pt-PT"/>
        </w:rPr>
        <w:t xml:space="preserve">, </w:t>
      </w:r>
      <w:r w:rsidR="005D2C68" w:rsidRPr="001C693E">
        <w:rPr>
          <w:rFonts w:ascii="Arial" w:hAnsi="Arial" w:cs="Arial"/>
          <w:sz w:val="24"/>
          <w:szCs w:val="24"/>
          <w:lang w:val="pt-PT"/>
        </w:rPr>
        <w:t>podendo ser prorrogado nos termos da lei federal 14.133/2021</w:t>
      </w:r>
      <w:r w:rsidR="00610B3E">
        <w:rPr>
          <w:rFonts w:ascii="Arial" w:hAnsi="Arial" w:cs="Arial"/>
          <w:sz w:val="24"/>
          <w:szCs w:val="24"/>
          <w:lang w:val="pt-PT"/>
        </w:rPr>
        <w:t>, contados a partir da emissão da Ordem Inicial de Serviço.</w:t>
      </w:r>
    </w:p>
    <w:p w14:paraId="186A9D62" w14:textId="77777777" w:rsidR="003D038B" w:rsidRPr="001C693E" w:rsidRDefault="003D038B" w:rsidP="00537411">
      <w:pPr>
        <w:pStyle w:val="Ttulo3"/>
        <w:tabs>
          <w:tab w:val="left" w:pos="470"/>
        </w:tabs>
        <w:spacing w:before="0" w:after="0" w:line="360" w:lineRule="auto"/>
        <w:ind w:left="-851" w:right="-853"/>
        <w:rPr>
          <w:rFonts w:ascii="Arial" w:hAnsi="Arial" w:cs="Arial"/>
          <w:sz w:val="24"/>
          <w:szCs w:val="24"/>
        </w:rPr>
      </w:pPr>
    </w:p>
    <w:p w14:paraId="4D248627" w14:textId="77777777" w:rsidR="003D038B" w:rsidRPr="001C693E" w:rsidRDefault="003D038B" w:rsidP="00537411">
      <w:pPr>
        <w:pStyle w:val="Ttulo3"/>
        <w:tabs>
          <w:tab w:val="left" w:pos="470"/>
        </w:tabs>
        <w:spacing w:before="0" w:after="0" w:line="360" w:lineRule="auto"/>
        <w:ind w:left="-851" w:right="-853"/>
        <w:rPr>
          <w:rFonts w:ascii="Arial" w:hAnsi="Arial" w:cs="Arial"/>
          <w:sz w:val="24"/>
          <w:szCs w:val="24"/>
        </w:rPr>
      </w:pPr>
      <w:r w:rsidRPr="001C693E">
        <w:rPr>
          <w:rFonts w:ascii="Arial" w:hAnsi="Arial" w:cs="Arial"/>
          <w:sz w:val="24"/>
          <w:szCs w:val="24"/>
        </w:rPr>
        <w:t>CLÁUSULA TERCEIRA - DAS CONDIÇÕES DE PAGAMENTO</w:t>
      </w:r>
    </w:p>
    <w:p w14:paraId="0D3B5FEF" w14:textId="77777777" w:rsidR="003D038B" w:rsidRPr="001C693E" w:rsidRDefault="003D038B" w:rsidP="00537411">
      <w:pPr>
        <w:spacing w:line="360" w:lineRule="auto"/>
        <w:ind w:left="-851" w:right="-853"/>
        <w:jc w:val="both"/>
        <w:rPr>
          <w:rFonts w:ascii="Arial" w:hAnsi="Arial" w:cs="Arial"/>
          <w:bCs/>
          <w:sz w:val="24"/>
          <w:szCs w:val="24"/>
          <w:highlight w:val="magenta"/>
        </w:rPr>
      </w:pPr>
      <w:r w:rsidRPr="001C693E">
        <w:rPr>
          <w:rFonts w:ascii="Arial" w:hAnsi="Arial" w:cs="Arial"/>
          <w:b/>
          <w:sz w:val="24"/>
          <w:szCs w:val="24"/>
        </w:rPr>
        <w:t>3.1.</w:t>
      </w:r>
      <w:r w:rsidRPr="001C693E">
        <w:rPr>
          <w:rFonts w:ascii="Arial" w:hAnsi="Arial" w:cs="Arial"/>
          <w:bCs/>
          <w:sz w:val="24"/>
          <w:szCs w:val="24"/>
        </w:rPr>
        <w:t xml:space="preserve"> Apenas haverá remuneração se efetivada a prestação dos serviços e conforme serviço realizado, levando em consideração o valor estabelecido pela Administração.</w:t>
      </w:r>
    </w:p>
    <w:p w14:paraId="39DC1E87" w14:textId="77777777" w:rsidR="003D038B" w:rsidRPr="001C693E" w:rsidRDefault="003D038B" w:rsidP="00537411">
      <w:pPr>
        <w:spacing w:line="360" w:lineRule="auto"/>
        <w:ind w:left="-851" w:right="-853"/>
        <w:jc w:val="both"/>
        <w:rPr>
          <w:rFonts w:ascii="Arial" w:hAnsi="Arial" w:cs="Arial"/>
          <w:bCs/>
          <w:sz w:val="24"/>
          <w:szCs w:val="24"/>
          <w:highlight w:val="magenta"/>
        </w:rPr>
      </w:pPr>
    </w:p>
    <w:p w14:paraId="4C8BFE8E" w14:textId="07355B6B"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3.2.</w:t>
      </w:r>
      <w:r w:rsidRPr="001C693E">
        <w:rPr>
          <w:rFonts w:ascii="Arial" w:hAnsi="Arial" w:cs="Arial"/>
          <w:bCs/>
          <w:sz w:val="24"/>
          <w:szCs w:val="24"/>
        </w:rPr>
        <w:t xml:space="preserve"> A remuneração dos serviços prestados será mensal, mediante a apresentação da nota fiscal/fatura, devidamente acompanhada do relatório dos serviços prestados</w:t>
      </w:r>
      <w:r w:rsidR="00D16F2E" w:rsidRPr="001C693E">
        <w:rPr>
          <w:rFonts w:ascii="Arial" w:hAnsi="Arial" w:cs="Arial"/>
          <w:bCs/>
          <w:sz w:val="24"/>
          <w:szCs w:val="24"/>
        </w:rPr>
        <w:t>.</w:t>
      </w:r>
    </w:p>
    <w:p w14:paraId="31B15B70" w14:textId="77777777" w:rsidR="003D038B" w:rsidRPr="001C693E" w:rsidRDefault="003D038B" w:rsidP="00537411">
      <w:pPr>
        <w:spacing w:line="360" w:lineRule="auto"/>
        <w:ind w:left="-851" w:right="-853"/>
        <w:jc w:val="both"/>
        <w:rPr>
          <w:rFonts w:ascii="Arial" w:hAnsi="Arial" w:cs="Arial"/>
          <w:bCs/>
          <w:sz w:val="24"/>
          <w:szCs w:val="24"/>
          <w:highlight w:val="magenta"/>
        </w:rPr>
      </w:pPr>
    </w:p>
    <w:p w14:paraId="7C0DA6F5" w14:textId="2B285F74" w:rsidR="003D038B" w:rsidRPr="001C693E" w:rsidRDefault="003D038B" w:rsidP="00537411">
      <w:pPr>
        <w:spacing w:line="360" w:lineRule="auto"/>
        <w:ind w:left="-851" w:right="-853"/>
        <w:jc w:val="both"/>
        <w:rPr>
          <w:rFonts w:ascii="Arial" w:hAnsi="Arial" w:cs="Arial"/>
          <w:bCs/>
          <w:sz w:val="24"/>
          <w:szCs w:val="24"/>
          <w:highlight w:val="magenta"/>
        </w:rPr>
      </w:pPr>
      <w:r w:rsidRPr="001C693E">
        <w:rPr>
          <w:rFonts w:ascii="Arial" w:hAnsi="Arial" w:cs="Arial"/>
          <w:b/>
          <w:sz w:val="24"/>
          <w:szCs w:val="24"/>
        </w:rPr>
        <w:t>3.3.</w:t>
      </w:r>
      <w:r w:rsidRPr="001C693E">
        <w:rPr>
          <w:rFonts w:ascii="Arial" w:hAnsi="Arial" w:cs="Arial"/>
          <w:bCs/>
          <w:sz w:val="24"/>
          <w:szCs w:val="24"/>
        </w:rPr>
        <w:t xml:space="preserve"> A </w:t>
      </w:r>
      <w:r w:rsidR="00D16F2E" w:rsidRPr="001C693E">
        <w:rPr>
          <w:rFonts w:ascii="Arial" w:hAnsi="Arial" w:cs="Arial"/>
          <w:bCs/>
          <w:sz w:val="24"/>
          <w:szCs w:val="24"/>
        </w:rPr>
        <w:t xml:space="preserve">Câmara </w:t>
      </w:r>
      <w:r w:rsidRPr="001C693E">
        <w:rPr>
          <w:rFonts w:ascii="Arial" w:hAnsi="Arial" w:cs="Arial"/>
          <w:bCs/>
          <w:sz w:val="24"/>
          <w:szCs w:val="24"/>
        </w:rPr>
        <w:t xml:space="preserve">Municipal oportunamente pagará aos credenciados as faturas emitidas e atestadas pela </w:t>
      </w:r>
      <w:r w:rsidR="00D16F2E" w:rsidRPr="001C693E">
        <w:rPr>
          <w:rFonts w:ascii="Arial" w:hAnsi="Arial" w:cs="Arial"/>
          <w:bCs/>
          <w:sz w:val="24"/>
          <w:szCs w:val="24"/>
        </w:rPr>
        <w:t>Diretoria Responsável</w:t>
      </w:r>
      <w:r w:rsidRPr="001C693E">
        <w:rPr>
          <w:rFonts w:ascii="Arial" w:hAnsi="Arial" w:cs="Arial"/>
          <w:bCs/>
          <w:sz w:val="24"/>
          <w:szCs w:val="24"/>
        </w:rPr>
        <w:t>, pelos serviços efetivamente prestados e comprovados através dos relatórios que deverá estar acompanhado das autorizações para realização dos serviços.</w:t>
      </w:r>
    </w:p>
    <w:p w14:paraId="32CB0BF3" w14:textId="77777777" w:rsidR="003D038B" w:rsidRPr="001C693E" w:rsidRDefault="003D038B" w:rsidP="00537411">
      <w:pPr>
        <w:spacing w:line="360" w:lineRule="auto"/>
        <w:ind w:left="-851" w:right="-853"/>
        <w:jc w:val="both"/>
        <w:rPr>
          <w:rFonts w:ascii="Arial" w:hAnsi="Arial" w:cs="Arial"/>
          <w:bCs/>
          <w:sz w:val="24"/>
          <w:szCs w:val="24"/>
          <w:highlight w:val="magenta"/>
        </w:rPr>
      </w:pPr>
    </w:p>
    <w:p w14:paraId="3296485D" w14:textId="31376DB3"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3.4.</w:t>
      </w:r>
      <w:r w:rsidRPr="001C693E">
        <w:rPr>
          <w:rFonts w:ascii="Arial" w:hAnsi="Arial" w:cs="Arial"/>
          <w:bCs/>
          <w:sz w:val="24"/>
          <w:szCs w:val="24"/>
        </w:rPr>
        <w:t xml:space="preserve"> </w:t>
      </w:r>
      <w:r w:rsidR="001607F4" w:rsidRPr="001607F4">
        <w:rPr>
          <w:rFonts w:ascii="Arial" w:hAnsi="Arial" w:cs="Arial"/>
          <w:bCs/>
          <w:sz w:val="24"/>
          <w:szCs w:val="24"/>
        </w:rPr>
        <w:t>O faturamento será realizado mensalmente. As contas deverão ser encerradas até o último dia de cada mês e encaminhadas ao setor competente até o dia 05 (cinco) do mês subsequente. O não cumprimento desse prazo implicará a consideração do faturamento como pertencente ao mês seguinte.</w:t>
      </w:r>
    </w:p>
    <w:p w14:paraId="4A62DE84" w14:textId="77777777" w:rsidR="003D038B" w:rsidRPr="001C693E" w:rsidRDefault="003D038B" w:rsidP="00537411">
      <w:pPr>
        <w:spacing w:line="360" w:lineRule="auto"/>
        <w:ind w:left="-851" w:right="-853"/>
        <w:jc w:val="both"/>
        <w:rPr>
          <w:rFonts w:ascii="Arial" w:hAnsi="Arial" w:cs="Arial"/>
          <w:bCs/>
          <w:sz w:val="24"/>
          <w:szCs w:val="24"/>
          <w:highlight w:val="magenta"/>
        </w:rPr>
      </w:pPr>
    </w:p>
    <w:p w14:paraId="4DFF59C6" w14:textId="0C397B59"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3.5.</w:t>
      </w:r>
      <w:r w:rsidRPr="001C693E">
        <w:rPr>
          <w:rFonts w:ascii="Arial" w:hAnsi="Arial" w:cs="Arial"/>
          <w:bCs/>
          <w:sz w:val="24"/>
          <w:szCs w:val="24"/>
        </w:rPr>
        <w:t xml:space="preserve"> Os pagamentos serão feitos em até 30 (trinta) dias, diretamente em conta bancária fornecida pela contratada, após o recebimento da Nota Fiscal</w:t>
      </w:r>
      <w:r w:rsidR="009E09D6">
        <w:rPr>
          <w:rFonts w:ascii="Arial" w:hAnsi="Arial" w:cs="Arial"/>
          <w:bCs/>
          <w:sz w:val="24"/>
          <w:szCs w:val="24"/>
        </w:rPr>
        <w:t>.</w:t>
      </w:r>
    </w:p>
    <w:p w14:paraId="5823E961" w14:textId="77777777" w:rsidR="003D038B" w:rsidRPr="001C693E" w:rsidRDefault="003D038B" w:rsidP="00537411">
      <w:pPr>
        <w:spacing w:line="360" w:lineRule="auto"/>
        <w:ind w:left="-851" w:right="-853"/>
        <w:jc w:val="both"/>
        <w:rPr>
          <w:rFonts w:ascii="Arial" w:hAnsi="Arial" w:cs="Arial"/>
          <w:b/>
          <w:sz w:val="24"/>
          <w:szCs w:val="24"/>
          <w:highlight w:val="magenta"/>
        </w:rPr>
      </w:pPr>
    </w:p>
    <w:p w14:paraId="74BD1004" w14:textId="77777777"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3.6.</w:t>
      </w:r>
      <w:r w:rsidRPr="001C693E">
        <w:rPr>
          <w:rFonts w:ascii="Arial" w:hAnsi="Arial" w:cs="Arial"/>
          <w:bCs/>
          <w:sz w:val="24"/>
          <w:szCs w:val="24"/>
        </w:rPr>
        <w:t xml:space="preserve"> Nenhum pagamento será efetuado ao credenciado enquanto pendente de liquidação, qualquer obrigação que lhe for imposta, em virtude de penalidade ou inadimplência, sem que isso gere direito ao pleito de reajustamento de preços ou correção monetária (quando for o caso).</w:t>
      </w:r>
    </w:p>
    <w:p w14:paraId="141C6B3B" w14:textId="77777777" w:rsidR="003D038B" w:rsidRPr="001C693E" w:rsidRDefault="003D038B" w:rsidP="00537411">
      <w:pPr>
        <w:spacing w:line="360" w:lineRule="auto"/>
        <w:ind w:left="-851" w:right="-853"/>
        <w:jc w:val="both"/>
        <w:rPr>
          <w:rFonts w:ascii="Arial" w:hAnsi="Arial" w:cs="Arial"/>
          <w:bCs/>
          <w:sz w:val="24"/>
          <w:szCs w:val="24"/>
        </w:rPr>
      </w:pPr>
    </w:p>
    <w:p w14:paraId="214A80FD" w14:textId="77777777"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3.7.</w:t>
      </w:r>
      <w:r w:rsidRPr="001C693E">
        <w:rPr>
          <w:rFonts w:ascii="Arial" w:hAnsi="Arial" w:cs="Arial"/>
          <w:bCs/>
          <w:sz w:val="24"/>
          <w:szCs w:val="24"/>
        </w:rPr>
        <w:t xml:space="preserve"> Sobre o valor do crédito pago e previsto, será observado o que estabelecem as legislações vigentes quanto aos procedimentos de retenção, recolhimento e fiscalização relativos aos encargos previdenciários. </w:t>
      </w:r>
    </w:p>
    <w:p w14:paraId="4243397C" w14:textId="77777777"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3.8.</w:t>
      </w:r>
      <w:r w:rsidRPr="001C693E">
        <w:rPr>
          <w:rFonts w:ascii="Arial" w:hAnsi="Arial" w:cs="Arial"/>
          <w:bCs/>
          <w:sz w:val="24"/>
          <w:szCs w:val="24"/>
        </w:rPr>
        <w:t xml:space="preserve"> Qualquer erro ou omissão ocorrido na documentação fiscal será motivo de correção por parte do credenciado e haverá, em decorrência, suspensão do prazo de pagamento até que o problema seja definitivamente sanado.</w:t>
      </w:r>
    </w:p>
    <w:p w14:paraId="28012024" w14:textId="77777777" w:rsidR="003D038B" w:rsidRPr="001C693E" w:rsidRDefault="003D038B" w:rsidP="00537411">
      <w:pPr>
        <w:spacing w:line="360" w:lineRule="auto"/>
        <w:ind w:left="-851" w:right="-853"/>
        <w:jc w:val="both"/>
        <w:rPr>
          <w:rFonts w:ascii="Arial" w:hAnsi="Arial" w:cs="Arial"/>
          <w:b/>
          <w:sz w:val="24"/>
          <w:szCs w:val="24"/>
        </w:rPr>
      </w:pPr>
    </w:p>
    <w:p w14:paraId="4E3AD39A"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sz w:val="24"/>
          <w:szCs w:val="24"/>
        </w:rPr>
        <w:lastRenderedPageBreak/>
        <w:t xml:space="preserve">3.9. </w:t>
      </w:r>
      <w:r w:rsidRPr="001C693E">
        <w:rPr>
          <w:rFonts w:ascii="Arial" w:hAnsi="Arial" w:cs="Arial"/>
          <w:sz w:val="24"/>
          <w:szCs w:val="24"/>
        </w:rPr>
        <w:t>A dotação a ser onerada para fazer frente as despesas com essa contratação é a abaixo indicada:</w:t>
      </w:r>
    </w:p>
    <w:p w14:paraId="10FBB603" w14:textId="77777777" w:rsidR="00143180" w:rsidRPr="001C693E" w:rsidRDefault="00143180" w:rsidP="00143180">
      <w:pPr>
        <w:spacing w:line="360" w:lineRule="auto"/>
        <w:ind w:left="-851" w:right="-853"/>
        <w:jc w:val="both"/>
        <w:rPr>
          <w:rFonts w:ascii="Arial" w:hAnsi="Arial" w:cs="Arial"/>
          <w:sz w:val="24"/>
          <w:szCs w:val="24"/>
        </w:rPr>
      </w:pPr>
      <w:r w:rsidRPr="001C693E">
        <w:rPr>
          <w:rFonts w:ascii="Arial" w:hAnsi="Arial" w:cs="Arial"/>
          <w:sz w:val="24"/>
          <w:szCs w:val="24"/>
        </w:rPr>
        <w:t xml:space="preserve">Ficha:  </w:t>
      </w:r>
      <w:r>
        <w:rPr>
          <w:rFonts w:ascii="Arial" w:hAnsi="Arial" w:cs="Arial"/>
          <w:sz w:val="24"/>
          <w:szCs w:val="24"/>
        </w:rPr>
        <w:t>23 – 01.01</w:t>
      </w:r>
      <w:r w:rsidRPr="001C693E">
        <w:rPr>
          <w:rFonts w:ascii="Arial" w:hAnsi="Arial" w:cs="Arial"/>
          <w:sz w:val="24"/>
          <w:szCs w:val="24"/>
        </w:rPr>
        <w:t>.031.0201.2.203.</w:t>
      </w:r>
      <w:r>
        <w:rPr>
          <w:rFonts w:ascii="Arial" w:hAnsi="Arial" w:cs="Arial"/>
          <w:sz w:val="24"/>
          <w:szCs w:val="24"/>
        </w:rPr>
        <w:t>3.3.90.39.01 – Outros Serviços de Terceiros – Pessoa Jurídica – Serviços de Publicidade Legal.</w:t>
      </w:r>
    </w:p>
    <w:p w14:paraId="0010DF8A" w14:textId="77777777" w:rsidR="00D16F2E" w:rsidRPr="001C693E" w:rsidRDefault="00D16F2E" w:rsidP="00537411">
      <w:pPr>
        <w:widowControl w:val="0"/>
        <w:tabs>
          <w:tab w:val="left" w:pos="470"/>
        </w:tabs>
        <w:spacing w:line="360" w:lineRule="auto"/>
        <w:ind w:left="-851" w:right="-853"/>
        <w:jc w:val="both"/>
        <w:rPr>
          <w:rFonts w:ascii="Arial" w:hAnsi="Arial" w:cs="Arial"/>
          <w:color w:val="000000"/>
          <w:sz w:val="24"/>
          <w:szCs w:val="24"/>
        </w:rPr>
      </w:pPr>
    </w:p>
    <w:p w14:paraId="0A785E18" w14:textId="77777777" w:rsidR="003D038B" w:rsidRPr="001C693E" w:rsidRDefault="003D038B" w:rsidP="00537411">
      <w:pPr>
        <w:widowControl w:val="0"/>
        <w:tabs>
          <w:tab w:val="left" w:pos="470"/>
        </w:tabs>
        <w:spacing w:line="360" w:lineRule="auto"/>
        <w:ind w:left="-851" w:right="-853"/>
        <w:rPr>
          <w:rFonts w:ascii="Arial" w:hAnsi="Arial" w:cs="Arial"/>
          <w:sz w:val="24"/>
          <w:szCs w:val="24"/>
        </w:rPr>
      </w:pPr>
      <w:r w:rsidRPr="001C693E">
        <w:rPr>
          <w:rFonts w:ascii="Arial" w:hAnsi="Arial" w:cs="Arial"/>
          <w:b/>
          <w:sz w:val="24"/>
          <w:szCs w:val="24"/>
          <w:lang w:val="pt-PT"/>
        </w:rPr>
        <w:t>CLÁUSULA QUARTA - DO RECEBIMENTO DO</w:t>
      </w:r>
      <w:r w:rsidRPr="001C693E">
        <w:rPr>
          <w:rFonts w:ascii="Arial" w:hAnsi="Arial" w:cs="Arial"/>
          <w:b/>
          <w:sz w:val="24"/>
          <w:szCs w:val="24"/>
        </w:rPr>
        <w:t xml:space="preserve"> OBJETO CONTRATUAL</w:t>
      </w:r>
    </w:p>
    <w:p w14:paraId="46BE7BA3" w14:textId="77777777" w:rsidR="003D038B" w:rsidRPr="001C693E" w:rsidRDefault="003D038B" w:rsidP="00537411">
      <w:pPr>
        <w:widowControl w:val="0"/>
        <w:tabs>
          <w:tab w:val="left" w:pos="464"/>
        </w:tabs>
        <w:spacing w:line="360" w:lineRule="auto"/>
        <w:ind w:left="-851" w:right="-853"/>
        <w:jc w:val="both"/>
        <w:rPr>
          <w:rFonts w:ascii="Arial" w:hAnsi="Arial" w:cs="Arial"/>
          <w:sz w:val="24"/>
          <w:szCs w:val="24"/>
        </w:rPr>
      </w:pPr>
      <w:r w:rsidRPr="001C693E">
        <w:rPr>
          <w:rFonts w:ascii="Arial" w:hAnsi="Arial" w:cs="Arial"/>
          <w:b/>
          <w:sz w:val="24"/>
          <w:szCs w:val="24"/>
          <w:lang w:val="pt-PT"/>
        </w:rPr>
        <w:t>4.1.</w:t>
      </w:r>
      <w:r w:rsidRPr="001C693E">
        <w:rPr>
          <w:rFonts w:ascii="Arial" w:hAnsi="Arial" w:cs="Arial"/>
          <w:sz w:val="24"/>
          <w:szCs w:val="24"/>
          <w:lang w:val="pt-PT"/>
        </w:rPr>
        <w:t xml:space="preserve">  Os serviços </w:t>
      </w:r>
      <w:r w:rsidRPr="001C693E">
        <w:rPr>
          <w:rFonts w:ascii="Arial" w:hAnsi="Arial" w:cs="Arial"/>
          <w:sz w:val="24"/>
          <w:szCs w:val="24"/>
        </w:rPr>
        <w:t>deverão ser realizados conforme disposto no Termo de Referência que passa a fazer parte desse ajuste como anexo</w:t>
      </w:r>
      <w:r w:rsidRPr="001C693E">
        <w:rPr>
          <w:rFonts w:ascii="Arial" w:hAnsi="Arial" w:cs="Arial"/>
          <w:sz w:val="24"/>
          <w:szCs w:val="24"/>
          <w:lang w:val="pt-PT"/>
        </w:rPr>
        <w:t>, correndo por conta do Credenciado as despesas decorrentes de uso de materiais, fretes, seguros, mão-de-obra, etc;</w:t>
      </w:r>
    </w:p>
    <w:p w14:paraId="1499E98B" w14:textId="77777777" w:rsidR="003D038B" w:rsidRPr="001C693E" w:rsidRDefault="003D038B" w:rsidP="00537411">
      <w:pPr>
        <w:widowControl w:val="0"/>
        <w:tabs>
          <w:tab w:val="left" w:pos="459"/>
        </w:tabs>
        <w:spacing w:line="360" w:lineRule="auto"/>
        <w:ind w:left="-851" w:right="-853"/>
        <w:jc w:val="both"/>
        <w:rPr>
          <w:rFonts w:ascii="Arial" w:hAnsi="Arial" w:cs="Arial"/>
          <w:sz w:val="24"/>
          <w:szCs w:val="24"/>
          <w:lang w:val="pt-PT"/>
        </w:rPr>
      </w:pPr>
    </w:p>
    <w:p w14:paraId="6FA13E5A" w14:textId="207A8629" w:rsidR="003D038B" w:rsidRPr="001C693E" w:rsidRDefault="003D038B" w:rsidP="00537411">
      <w:pPr>
        <w:widowControl w:val="0"/>
        <w:tabs>
          <w:tab w:val="left" w:pos="459"/>
        </w:tabs>
        <w:spacing w:line="360" w:lineRule="auto"/>
        <w:ind w:left="-851" w:right="-853"/>
        <w:jc w:val="both"/>
        <w:rPr>
          <w:rFonts w:ascii="Arial" w:hAnsi="Arial" w:cs="Arial"/>
          <w:sz w:val="24"/>
          <w:szCs w:val="24"/>
        </w:rPr>
      </w:pPr>
      <w:r w:rsidRPr="001C693E">
        <w:rPr>
          <w:rFonts w:ascii="Arial" w:hAnsi="Arial" w:cs="Arial"/>
          <w:b/>
          <w:sz w:val="24"/>
          <w:szCs w:val="24"/>
          <w:lang w:val="pt-PT"/>
        </w:rPr>
        <w:t>4.2</w:t>
      </w:r>
      <w:r w:rsidRPr="001C693E">
        <w:rPr>
          <w:rFonts w:ascii="Arial" w:hAnsi="Arial" w:cs="Arial"/>
          <w:sz w:val="24"/>
          <w:szCs w:val="24"/>
          <w:lang w:val="pt-PT"/>
        </w:rPr>
        <w:t xml:space="preserve">. A relação dos serviços executados no mês será conferida pelo </w:t>
      </w:r>
      <w:r w:rsidR="00D16F2E" w:rsidRPr="001C693E">
        <w:rPr>
          <w:rFonts w:ascii="Arial" w:hAnsi="Arial" w:cs="Arial"/>
          <w:sz w:val="24"/>
          <w:szCs w:val="24"/>
          <w:lang w:val="pt-PT"/>
        </w:rPr>
        <w:t>Diretoria Responsável</w:t>
      </w:r>
      <w:r w:rsidRPr="001C693E">
        <w:rPr>
          <w:rFonts w:ascii="Arial" w:hAnsi="Arial" w:cs="Arial"/>
          <w:sz w:val="24"/>
          <w:szCs w:val="24"/>
          <w:lang w:val="pt-PT"/>
        </w:rPr>
        <w:t>, após verificado o atendimento a todas as exigências e condições emitirá o atestado de execução dos serviços realizados mensalmente;</w:t>
      </w:r>
    </w:p>
    <w:p w14:paraId="17E20021" w14:textId="298006DC" w:rsidR="003D038B" w:rsidRPr="001C693E" w:rsidRDefault="003D038B" w:rsidP="00537411">
      <w:pPr>
        <w:widowControl w:val="0"/>
        <w:tabs>
          <w:tab w:val="left" w:pos="464"/>
          <w:tab w:val="left" w:pos="1201"/>
        </w:tabs>
        <w:spacing w:line="360" w:lineRule="auto"/>
        <w:ind w:left="-851" w:right="-853"/>
        <w:jc w:val="both"/>
        <w:rPr>
          <w:rFonts w:ascii="Arial" w:hAnsi="Arial" w:cs="Arial"/>
          <w:sz w:val="24"/>
          <w:szCs w:val="24"/>
        </w:rPr>
      </w:pPr>
      <w:r w:rsidRPr="001C693E">
        <w:rPr>
          <w:rFonts w:ascii="Arial" w:hAnsi="Arial" w:cs="Arial"/>
          <w:b/>
          <w:sz w:val="24"/>
          <w:szCs w:val="24"/>
          <w:lang w:val="pt-PT"/>
        </w:rPr>
        <w:t>4.2.</w:t>
      </w:r>
      <w:r w:rsidR="00E171D6">
        <w:rPr>
          <w:rFonts w:ascii="Arial" w:hAnsi="Arial" w:cs="Arial"/>
          <w:b/>
          <w:sz w:val="24"/>
          <w:szCs w:val="24"/>
          <w:lang w:val="pt-PT"/>
        </w:rPr>
        <w:t>1</w:t>
      </w:r>
      <w:r w:rsidRPr="001C693E">
        <w:rPr>
          <w:rFonts w:ascii="Arial" w:hAnsi="Arial" w:cs="Arial"/>
          <w:b/>
          <w:sz w:val="24"/>
          <w:szCs w:val="24"/>
          <w:lang w:val="pt-PT"/>
        </w:rPr>
        <w:t>.</w:t>
      </w:r>
      <w:r w:rsidRPr="001C693E">
        <w:rPr>
          <w:rFonts w:ascii="Arial" w:hAnsi="Arial" w:cs="Arial"/>
          <w:sz w:val="24"/>
          <w:szCs w:val="24"/>
          <w:lang w:val="pt-PT"/>
        </w:rPr>
        <w:t xml:space="preserve">  A substituição do serviço ou a sua complementação não eximem a </w:t>
      </w:r>
      <w:r w:rsidRPr="001C693E">
        <w:rPr>
          <w:rFonts w:ascii="Arial" w:hAnsi="Arial" w:cs="Arial"/>
          <w:b/>
          <w:sz w:val="24"/>
          <w:szCs w:val="24"/>
          <w:lang w:val="pt-PT"/>
        </w:rPr>
        <w:t>CONTRATA</w:t>
      </w:r>
      <w:r w:rsidR="001607F4">
        <w:rPr>
          <w:rFonts w:ascii="Arial" w:hAnsi="Arial" w:cs="Arial"/>
          <w:b/>
          <w:sz w:val="24"/>
          <w:szCs w:val="24"/>
          <w:lang w:val="pt-PT"/>
        </w:rPr>
        <w:t>NTE</w:t>
      </w:r>
      <w:r w:rsidRPr="001C693E">
        <w:rPr>
          <w:rFonts w:ascii="Arial" w:hAnsi="Arial" w:cs="Arial"/>
          <w:sz w:val="24"/>
          <w:szCs w:val="24"/>
          <w:lang w:val="pt-PT"/>
        </w:rPr>
        <w:t xml:space="preserve"> da aplicação de penalidade por descumprimento da obrigação.</w:t>
      </w:r>
    </w:p>
    <w:p w14:paraId="542BA829" w14:textId="77777777" w:rsidR="003D038B" w:rsidRPr="001C693E" w:rsidRDefault="003D038B" w:rsidP="00537411">
      <w:pPr>
        <w:widowControl w:val="0"/>
        <w:tabs>
          <w:tab w:val="left" w:pos="464"/>
          <w:tab w:val="left" w:pos="1201"/>
        </w:tabs>
        <w:spacing w:line="360" w:lineRule="auto"/>
        <w:ind w:left="-851" w:right="-853"/>
        <w:rPr>
          <w:rFonts w:ascii="Arial" w:hAnsi="Arial" w:cs="Arial"/>
          <w:sz w:val="24"/>
          <w:szCs w:val="24"/>
          <w:lang w:val="pt-PT"/>
        </w:rPr>
      </w:pPr>
    </w:p>
    <w:p w14:paraId="29DF1340" w14:textId="77777777" w:rsidR="003D038B" w:rsidRPr="001C693E" w:rsidRDefault="003D038B" w:rsidP="00537411">
      <w:pPr>
        <w:widowControl w:val="0"/>
        <w:tabs>
          <w:tab w:val="left" w:pos="464"/>
          <w:tab w:val="left" w:pos="1201"/>
        </w:tabs>
        <w:spacing w:line="360" w:lineRule="auto"/>
        <w:ind w:left="-851" w:right="-853"/>
        <w:rPr>
          <w:rFonts w:ascii="Arial" w:hAnsi="Arial" w:cs="Arial"/>
          <w:sz w:val="24"/>
          <w:szCs w:val="24"/>
        </w:rPr>
      </w:pPr>
      <w:r w:rsidRPr="001C693E">
        <w:rPr>
          <w:rFonts w:ascii="Arial" w:hAnsi="Arial" w:cs="Arial"/>
          <w:b/>
          <w:sz w:val="24"/>
          <w:szCs w:val="24"/>
          <w:lang w:val="pt-PT"/>
        </w:rPr>
        <w:t>CLAUSULA QUINTA - DAS PENALIDADES</w:t>
      </w:r>
    </w:p>
    <w:p w14:paraId="6DF2365E"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5.1. </w:t>
      </w:r>
      <w:r w:rsidRPr="001C693E">
        <w:rPr>
          <w:rFonts w:ascii="Arial" w:hAnsi="Arial" w:cs="Arial"/>
          <w:bCs/>
          <w:color w:val="000000"/>
          <w:sz w:val="24"/>
          <w:szCs w:val="24"/>
        </w:rPr>
        <w:t>Comete infração administrativa, o Credenciado que praticar qualquer uma das condutas elencadas no art. 155 da Lei nº 14.133/2021.</w:t>
      </w:r>
    </w:p>
    <w:p w14:paraId="001CB63A"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p>
    <w:p w14:paraId="68878F22"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 </w:t>
      </w:r>
      <w:r w:rsidRPr="001C693E">
        <w:rPr>
          <w:rFonts w:ascii="Arial" w:hAnsi="Arial" w:cs="Arial"/>
          <w:bCs/>
          <w:color w:val="000000"/>
          <w:sz w:val="24"/>
          <w:szCs w:val="24"/>
        </w:rPr>
        <w:t>Serão aplicadas ao responsável pelas infrações administrativas acima descritas as seguintes sanções:</w:t>
      </w:r>
    </w:p>
    <w:p w14:paraId="338AF0CF"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5.2.1. </w:t>
      </w:r>
      <w:r w:rsidRPr="001C693E">
        <w:rPr>
          <w:rFonts w:ascii="Arial" w:hAnsi="Arial" w:cs="Arial"/>
          <w:bCs/>
          <w:color w:val="000000"/>
          <w:sz w:val="24"/>
          <w:szCs w:val="24"/>
        </w:rPr>
        <w:t>Advertência, quando o Credenciado der causa à inexecução parcial do Termo, sempre que não se justificar a imposição de penalidade mais grave (art. 156, §2º, da Lei);</w:t>
      </w:r>
    </w:p>
    <w:p w14:paraId="7444F4CF"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5.2.2. </w:t>
      </w:r>
      <w:r w:rsidRPr="001C693E">
        <w:rPr>
          <w:rFonts w:ascii="Arial" w:hAnsi="Arial" w:cs="Arial"/>
          <w:bCs/>
          <w:color w:val="000000"/>
          <w:sz w:val="24"/>
          <w:szCs w:val="24"/>
        </w:rPr>
        <w:t>Impedimento de licitar e contratar, quando praticadas as condutas descritas nos incisos II, III, IV, V, VI e VII do art. 155 da Lei n.º 14.133/2021, sempre que não se justificar a imposição de penalidade mais grave (art. 156, §4º, da Lei);</w:t>
      </w:r>
    </w:p>
    <w:p w14:paraId="1470B192"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5.2.3. </w:t>
      </w:r>
      <w:r w:rsidRPr="001C693E">
        <w:rPr>
          <w:rFonts w:ascii="Arial" w:hAnsi="Arial" w:cs="Arial"/>
          <w:bCs/>
          <w:color w:val="000000"/>
          <w:sz w:val="24"/>
          <w:szCs w:val="24"/>
        </w:rPr>
        <w:t>Declaração de inidoneidade para licitar e contratar, quando praticadas as condutas descritas nas alíneas nos incisos VIII, IX, X, XI e XII, bem como nos incisos II, III, IV, V, VI e VII, todos do art. 155 da Lei n.º 14.133/2021, que justifiquem a imposição de penalidade mais grave (art. 156, §5º, da Lei)</w:t>
      </w:r>
    </w:p>
    <w:p w14:paraId="4258F7FE"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5.2.4. </w:t>
      </w:r>
      <w:r w:rsidRPr="001C693E">
        <w:rPr>
          <w:rFonts w:ascii="Arial" w:hAnsi="Arial" w:cs="Arial"/>
          <w:bCs/>
          <w:color w:val="000000"/>
          <w:sz w:val="24"/>
          <w:szCs w:val="24"/>
        </w:rPr>
        <w:t>Multa:</w:t>
      </w:r>
    </w:p>
    <w:p w14:paraId="6A2EAFD3"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Cs/>
          <w:color w:val="000000"/>
          <w:sz w:val="24"/>
          <w:szCs w:val="24"/>
        </w:rPr>
        <w:lastRenderedPageBreak/>
        <w:t xml:space="preserve">a) moratória de 0,5 % (meio por cento) por dia de atraso injustificado sobre o valor da parcela inadimplida, até o limite de 15 (quinze) dias. O atraso superior a 15 dias autoriza a Administração a promover a rescisão do Termo por descumprimento ou cumprimento irregular de suas cláusulas, conforme dispõe o inciso I do art. 137 da Lei n. 14.133/2021. </w:t>
      </w:r>
    </w:p>
    <w:p w14:paraId="1C1C28B7"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Cs/>
          <w:color w:val="000000"/>
          <w:sz w:val="24"/>
          <w:szCs w:val="24"/>
        </w:rPr>
        <w:t>b) compensatória de 10% (dez por cento) sobre o valor total estimado deste Termo, no caso de inexecução total do objeto;</w:t>
      </w:r>
    </w:p>
    <w:p w14:paraId="7F52C001" w14:textId="6E089A1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5.2.5. </w:t>
      </w:r>
      <w:r w:rsidRPr="001C693E">
        <w:rPr>
          <w:rFonts w:ascii="Arial" w:hAnsi="Arial" w:cs="Arial"/>
          <w:bCs/>
          <w:color w:val="000000"/>
          <w:sz w:val="24"/>
          <w:szCs w:val="24"/>
        </w:rPr>
        <w:t>A aplicação das sanções previstas neste Termo não exclui, em hipótese alguma, a obrigação de reparação integral do dano causado à</w:t>
      </w:r>
      <w:r w:rsidR="00DB4552">
        <w:rPr>
          <w:rFonts w:ascii="Arial" w:hAnsi="Arial" w:cs="Arial"/>
          <w:bCs/>
          <w:color w:val="000000"/>
          <w:sz w:val="24"/>
          <w:szCs w:val="24"/>
        </w:rPr>
        <w:t xml:space="preserve"> Câmara Municipal</w:t>
      </w:r>
      <w:r w:rsidRPr="001C693E">
        <w:rPr>
          <w:rFonts w:ascii="Arial" w:hAnsi="Arial" w:cs="Arial"/>
          <w:bCs/>
          <w:color w:val="000000"/>
          <w:sz w:val="24"/>
          <w:szCs w:val="24"/>
        </w:rPr>
        <w:t xml:space="preserve"> (art. 156, §9º)</w:t>
      </w:r>
    </w:p>
    <w:p w14:paraId="249CEA2A"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5.2.6. </w:t>
      </w:r>
      <w:r w:rsidRPr="001C693E">
        <w:rPr>
          <w:rFonts w:ascii="Arial" w:hAnsi="Arial" w:cs="Arial"/>
          <w:bCs/>
          <w:color w:val="000000"/>
          <w:sz w:val="24"/>
          <w:szCs w:val="24"/>
        </w:rPr>
        <w:t>Todas as sanções previstas neste Termo poderão ser aplicadas cumulativamente com a multa (art. 156, §7º).</w:t>
      </w:r>
    </w:p>
    <w:p w14:paraId="32D01437"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5.2.7. </w:t>
      </w:r>
      <w:r w:rsidRPr="001C693E">
        <w:rPr>
          <w:rFonts w:ascii="Arial" w:hAnsi="Arial" w:cs="Arial"/>
          <w:bCs/>
          <w:color w:val="000000"/>
          <w:sz w:val="24"/>
          <w:szCs w:val="24"/>
        </w:rPr>
        <w:t>Antes da aplicação da multa será facultada a defesa do interessado no prazo de 15 (quinze) dias úteis, contado da data de sua intimação (art. 157)</w:t>
      </w:r>
    </w:p>
    <w:p w14:paraId="73A45C57" w14:textId="14BA7B79"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5.2.8. </w:t>
      </w:r>
      <w:r w:rsidRPr="001C693E">
        <w:rPr>
          <w:rFonts w:ascii="Arial" w:hAnsi="Arial" w:cs="Arial"/>
          <w:bCs/>
          <w:color w:val="000000"/>
          <w:sz w:val="24"/>
          <w:szCs w:val="24"/>
        </w:rPr>
        <w:t>Se a multa aplicada e as indenizações cabíveis forem superiores ao valor do pagamento eventualmente devido pel</w:t>
      </w:r>
      <w:r w:rsidR="00DB4552">
        <w:rPr>
          <w:rFonts w:ascii="Arial" w:hAnsi="Arial" w:cs="Arial"/>
          <w:bCs/>
          <w:color w:val="000000"/>
          <w:sz w:val="24"/>
          <w:szCs w:val="24"/>
        </w:rPr>
        <w:t>a</w:t>
      </w:r>
      <w:r w:rsidRPr="001C693E">
        <w:rPr>
          <w:rFonts w:ascii="Arial" w:hAnsi="Arial" w:cs="Arial"/>
          <w:bCs/>
          <w:color w:val="000000"/>
          <w:sz w:val="24"/>
          <w:szCs w:val="24"/>
        </w:rPr>
        <w:t xml:space="preserve"> </w:t>
      </w:r>
      <w:r w:rsidR="00DB4552">
        <w:rPr>
          <w:rFonts w:ascii="Arial" w:hAnsi="Arial" w:cs="Arial"/>
          <w:bCs/>
          <w:color w:val="000000"/>
          <w:sz w:val="24"/>
          <w:szCs w:val="24"/>
        </w:rPr>
        <w:t>Câmara Municipal</w:t>
      </w:r>
      <w:r w:rsidRPr="001C693E">
        <w:rPr>
          <w:rFonts w:ascii="Arial" w:hAnsi="Arial" w:cs="Arial"/>
          <w:bCs/>
          <w:color w:val="000000"/>
          <w:sz w:val="24"/>
          <w:szCs w:val="24"/>
        </w:rPr>
        <w:t xml:space="preserve"> ao Credenciado, além da perda desse valor, a diferença será descontada da garantia prestada ou será cobrada judicialmente (art. 156, §8º).</w:t>
      </w:r>
    </w:p>
    <w:p w14:paraId="0377780F"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5.2.9. </w:t>
      </w:r>
      <w:r w:rsidRPr="001C693E">
        <w:rPr>
          <w:rFonts w:ascii="Arial" w:hAnsi="Arial" w:cs="Arial"/>
          <w:bCs/>
          <w:color w:val="000000"/>
          <w:sz w:val="24"/>
          <w:szCs w:val="24"/>
        </w:rPr>
        <w:t>Previamente ao encaminhamento à cobrança judicial, a multa poderá ser recolhida administrativamente no prazo máximo de 30 (trinta) dias, a contar da data do recebimento da comunicação enviada pela autoridade competente.</w:t>
      </w:r>
    </w:p>
    <w:p w14:paraId="19459412"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p>
    <w:p w14:paraId="1D4E27FF"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5.3. </w:t>
      </w:r>
      <w:r w:rsidRPr="001C693E">
        <w:rPr>
          <w:rFonts w:ascii="Arial" w:hAnsi="Arial" w:cs="Arial"/>
          <w:bCs/>
          <w:color w:val="000000"/>
          <w:sz w:val="24"/>
          <w:szCs w:val="24"/>
        </w:rPr>
        <w:t>A aplicação das sanções realizar-se-á em processo administrativo que assegure o contraditório e a ampla defesa ao Credenciado, observando-se o procedimento previsto no caput e parágrafos do art. 158 da Lei nº 14.133, de 2021, para as penalidades de impedimento de licitar e contratar e de declaração de inidoneidade para licitar ou contratar.</w:t>
      </w:r>
    </w:p>
    <w:p w14:paraId="5A61109E"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p>
    <w:p w14:paraId="58C752F7"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5.4. </w:t>
      </w:r>
      <w:r w:rsidRPr="001C693E">
        <w:rPr>
          <w:rFonts w:ascii="Arial" w:hAnsi="Arial" w:cs="Arial"/>
          <w:bCs/>
          <w:color w:val="000000"/>
          <w:sz w:val="24"/>
          <w:szCs w:val="24"/>
        </w:rPr>
        <w:t>Os atos previstos como infrações administrativas na Lei nº 14.133, de 2021, ou em outras leis de licitações e Termos da Administração Pública que também sejam tipificados como atos lesivos na Lei nº 12.846, de 2013, serão apurados e julgados conjuntamente, nos mesmos autos, observados o rito procedimental e autoridade competente definidos na referida Lei (art. 159)</w:t>
      </w:r>
    </w:p>
    <w:p w14:paraId="71C6B833"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p>
    <w:p w14:paraId="6F9580FF"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5.5. </w:t>
      </w:r>
      <w:r w:rsidRPr="001C693E">
        <w:rPr>
          <w:rFonts w:ascii="Arial" w:hAnsi="Arial" w:cs="Arial"/>
          <w:bCs/>
          <w:color w:val="000000"/>
          <w:sz w:val="24"/>
          <w:szCs w:val="24"/>
        </w:rPr>
        <w:t>As sanções de impedimento de licitar e contratar e declaração de inidoneidade para licitar ou contratar são passíveis de reabilitação na forma do art. 163 da Lei nº 14.133/21</w:t>
      </w:r>
      <w:r w:rsidRPr="001C693E">
        <w:rPr>
          <w:rFonts w:ascii="Arial" w:hAnsi="Arial" w:cs="Arial"/>
          <w:b/>
          <w:color w:val="000000"/>
          <w:sz w:val="24"/>
          <w:szCs w:val="24"/>
        </w:rPr>
        <w:t>.</w:t>
      </w:r>
    </w:p>
    <w:p w14:paraId="5582BC3C" w14:textId="77777777" w:rsidR="003D038B" w:rsidRPr="001C693E" w:rsidRDefault="003D038B" w:rsidP="00537411">
      <w:pPr>
        <w:widowControl w:val="0"/>
        <w:tabs>
          <w:tab w:val="left" w:pos="464"/>
        </w:tabs>
        <w:spacing w:line="360" w:lineRule="auto"/>
        <w:ind w:left="-851" w:right="-853"/>
        <w:jc w:val="both"/>
        <w:rPr>
          <w:rFonts w:ascii="Arial" w:hAnsi="Arial" w:cs="Arial"/>
          <w:sz w:val="24"/>
          <w:szCs w:val="24"/>
        </w:rPr>
      </w:pPr>
    </w:p>
    <w:p w14:paraId="137C1E8B" w14:textId="77777777" w:rsidR="003D038B" w:rsidRPr="001C693E" w:rsidRDefault="003D038B" w:rsidP="00537411">
      <w:pPr>
        <w:pStyle w:val="SemEspaamento"/>
        <w:spacing w:line="360" w:lineRule="auto"/>
        <w:ind w:left="-851" w:right="-853"/>
        <w:rPr>
          <w:rFonts w:ascii="Arial" w:hAnsi="Arial" w:cs="Arial"/>
          <w:b/>
          <w:sz w:val="24"/>
          <w:szCs w:val="24"/>
        </w:rPr>
      </w:pPr>
      <w:r w:rsidRPr="001C693E">
        <w:rPr>
          <w:rFonts w:ascii="Arial" w:hAnsi="Arial" w:cs="Arial"/>
          <w:b/>
          <w:sz w:val="24"/>
          <w:szCs w:val="24"/>
        </w:rPr>
        <w:t xml:space="preserve">CLÁUSULA SEXTA - DESCREDENCIAMENTO </w:t>
      </w:r>
    </w:p>
    <w:p w14:paraId="1BAC7EAF"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bCs/>
          <w:sz w:val="24"/>
          <w:szCs w:val="24"/>
        </w:rPr>
        <w:t>6.1.</w:t>
      </w:r>
      <w:r w:rsidRPr="001C693E">
        <w:rPr>
          <w:rFonts w:ascii="Arial" w:hAnsi="Arial" w:cs="Arial"/>
          <w:sz w:val="24"/>
          <w:szCs w:val="24"/>
        </w:rPr>
        <w:t xml:space="preserve"> Poderá haver o descredenciamento em caso de inexecução total ou parcial das condições previstas neste edital de chamamento, garantida ampla defesa e contraditório, bem como se constatados os motivos a seguir relacionados: </w:t>
      </w:r>
    </w:p>
    <w:p w14:paraId="4384BE4A" w14:textId="77777777" w:rsidR="003D038B" w:rsidRPr="001C693E" w:rsidRDefault="003D038B" w:rsidP="00537411">
      <w:pPr>
        <w:spacing w:line="360" w:lineRule="auto"/>
        <w:ind w:left="-851" w:right="-853"/>
        <w:jc w:val="both"/>
        <w:rPr>
          <w:rFonts w:ascii="Arial" w:hAnsi="Arial" w:cs="Arial"/>
          <w:strike/>
          <w:sz w:val="24"/>
          <w:szCs w:val="24"/>
        </w:rPr>
      </w:pPr>
      <w:r w:rsidRPr="001C693E">
        <w:rPr>
          <w:rFonts w:ascii="Arial" w:hAnsi="Arial" w:cs="Arial"/>
          <w:sz w:val="24"/>
          <w:szCs w:val="24"/>
        </w:rPr>
        <w:t xml:space="preserve">a)  cobrança ou recebimento de qualquer valor de terceiros, </w:t>
      </w:r>
    </w:p>
    <w:p w14:paraId="5684F7FF"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b) não atendimento dos veículos encaminhados sem justificativa ou com justificativa não aceita pelo gestor do contrato. </w:t>
      </w:r>
    </w:p>
    <w:p w14:paraId="462AC6AE"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c)  descumprimento de quaisquer das condições previstas neste edital, bem como na legislação aplicável ao objeto; </w:t>
      </w:r>
    </w:p>
    <w:p w14:paraId="7214E144"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d) recusa do serviço independente do motivo por 3 (três) vezes durante a validade do credenciamento; </w:t>
      </w:r>
    </w:p>
    <w:p w14:paraId="2612E8AA"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e) não manutenção das condições exigidas para credenciamento conforme item 5.1 deste edital;</w:t>
      </w:r>
    </w:p>
    <w:p w14:paraId="3E747815"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f) a pedido da própria credenciada, por meio de solicitação apresentada ao gestor, </w:t>
      </w:r>
      <w:r w:rsidRPr="001C693E">
        <w:rPr>
          <w:rFonts w:ascii="Arial" w:hAnsi="Arial" w:cs="Arial"/>
          <w:b/>
          <w:bCs/>
          <w:sz w:val="24"/>
          <w:szCs w:val="24"/>
          <w:u w:val="single"/>
        </w:rPr>
        <w:t>com antecedência mínima de 30 (trinta) dias</w:t>
      </w:r>
      <w:r w:rsidRPr="001C693E">
        <w:rPr>
          <w:rFonts w:ascii="Arial" w:hAnsi="Arial" w:cs="Arial"/>
          <w:sz w:val="24"/>
          <w:szCs w:val="24"/>
        </w:rPr>
        <w:t xml:space="preserve"> da próxima distribuição da demanda; </w:t>
      </w:r>
    </w:p>
    <w:p w14:paraId="152F8B8F" w14:textId="77777777" w:rsidR="003D038B" w:rsidRPr="001C693E" w:rsidRDefault="003D038B" w:rsidP="00537411">
      <w:pPr>
        <w:pStyle w:val="Ttulo3"/>
        <w:tabs>
          <w:tab w:val="left" w:pos="464"/>
          <w:tab w:val="left" w:pos="1065"/>
        </w:tabs>
        <w:spacing w:before="0" w:after="0" w:line="360" w:lineRule="auto"/>
        <w:ind w:left="-851" w:right="-853"/>
        <w:rPr>
          <w:rFonts w:ascii="Arial" w:hAnsi="Arial" w:cs="Arial"/>
          <w:sz w:val="24"/>
          <w:szCs w:val="24"/>
        </w:rPr>
      </w:pPr>
    </w:p>
    <w:p w14:paraId="5C099CD4" w14:textId="77777777" w:rsidR="003D038B" w:rsidRPr="001C693E" w:rsidRDefault="003D038B" w:rsidP="00537411">
      <w:pPr>
        <w:pStyle w:val="Ttulo3"/>
        <w:tabs>
          <w:tab w:val="left" w:pos="464"/>
          <w:tab w:val="left" w:pos="1065"/>
        </w:tabs>
        <w:spacing w:before="0" w:after="0" w:line="360" w:lineRule="auto"/>
        <w:ind w:left="-851" w:right="-853"/>
        <w:rPr>
          <w:rFonts w:ascii="Arial" w:hAnsi="Arial" w:cs="Arial"/>
          <w:sz w:val="24"/>
          <w:szCs w:val="24"/>
        </w:rPr>
      </w:pPr>
      <w:r w:rsidRPr="001C693E">
        <w:rPr>
          <w:rFonts w:ascii="Arial" w:hAnsi="Arial" w:cs="Arial"/>
          <w:sz w:val="24"/>
          <w:szCs w:val="24"/>
        </w:rPr>
        <w:t>CLAUSULA SÉTIMA – DAS CONDIÇÕES GERAIS</w:t>
      </w:r>
    </w:p>
    <w:p w14:paraId="77D24D79" w14:textId="42B10A3A"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sz w:val="24"/>
          <w:szCs w:val="24"/>
          <w:lang w:val="pt-PT"/>
        </w:rPr>
        <w:t>7.1.</w:t>
      </w:r>
      <w:r w:rsidRPr="001C693E">
        <w:rPr>
          <w:rFonts w:ascii="Arial" w:hAnsi="Arial" w:cs="Arial"/>
          <w:sz w:val="24"/>
          <w:szCs w:val="24"/>
          <w:lang w:val="pt-PT"/>
        </w:rPr>
        <w:t xml:space="preserve">  </w:t>
      </w:r>
      <w:r w:rsidRPr="001C693E">
        <w:rPr>
          <w:rFonts w:ascii="Arial" w:hAnsi="Arial" w:cs="Arial"/>
          <w:color w:val="000000"/>
          <w:sz w:val="24"/>
          <w:szCs w:val="24"/>
        </w:rPr>
        <w:t xml:space="preserve">É de responsabilidade exclusiva do </w:t>
      </w:r>
      <w:r w:rsidRPr="001C693E">
        <w:rPr>
          <w:rFonts w:ascii="Arial" w:hAnsi="Arial" w:cs="Arial"/>
          <w:b/>
          <w:color w:val="000000"/>
          <w:sz w:val="24"/>
          <w:szCs w:val="24"/>
        </w:rPr>
        <w:t>CREDENCIADO</w:t>
      </w:r>
      <w:r w:rsidRPr="001C693E">
        <w:rPr>
          <w:rFonts w:ascii="Arial" w:hAnsi="Arial" w:cs="Arial"/>
          <w:color w:val="000000"/>
          <w:sz w:val="24"/>
          <w:szCs w:val="24"/>
        </w:rPr>
        <w:t xml:space="preserve"> a utilização de pessoal especializado para a execução do objeto deste Termo, incluídos os encargos trabalhistas, previdenciários, sociais, fiscais e quaisquer outros resultantes de vínculo empregatícios, cujos ônus e obrigações em nenhuma hipótese poderão ser transferidos para a </w:t>
      </w:r>
      <w:r w:rsidR="00E171D6">
        <w:rPr>
          <w:rFonts w:ascii="Arial" w:hAnsi="Arial" w:cs="Arial"/>
          <w:b/>
          <w:color w:val="000000"/>
          <w:sz w:val="24"/>
          <w:szCs w:val="24"/>
        </w:rPr>
        <w:t>Câmara Municipal de Capivari/SP</w:t>
      </w:r>
      <w:r w:rsidRPr="001C693E">
        <w:rPr>
          <w:rFonts w:ascii="Arial" w:hAnsi="Arial" w:cs="Arial"/>
          <w:color w:val="000000"/>
          <w:sz w:val="24"/>
          <w:szCs w:val="24"/>
        </w:rPr>
        <w:t>.</w:t>
      </w:r>
    </w:p>
    <w:p w14:paraId="59F320B4" w14:textId="77777777" w:rsidR="003D038B" w:rsidRPr="001C693E" w:rsidRDefault="003D038B" w:rsidP="00537411">
      <w:pPr>
        <w:spacing w:line="360" w:lineRule="auto"/>
        <w:ind w:left="-851" w:right="-853"/>
        <w:jc w:val="both"/>
        <w:rPr>
          <w:rFonts w:ascii="Arial" w:hAnsi="Arial" w:cs="Arial"/>
          <w:color w:val="000000"/>
          <w:sz w:val="24"/>
          <w:szCs w:val="24"/>
        </w:rPr>
      </w:pPr>
    </w:p>
    <w:p w14:paraId="5F3A7C12"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color w:val="000000"/>
          <w:sz w:val="24"/>
          <w:szCs w:val="24"/>
        </w:rPr>
        <w:t>7.2.</w:t>
      </w:r>
      <w:r w:rsidRPr="001C693E">
        <w:rPr>
          <w:rFonts w:ascii="Arial" w:hAnsi="Arial" w:cs="Arial"/>
          <w:color w:val="000000"/>
          <w:sz w:val="24"/>
          <w:szCs w:val="24"/>
        </w:rPr>
        <w:t xml:space="preserve"> A fiscalização ou o acompanhamento da execução deste Termo não exclui a responsabilidade do </w:t>
      </w:r>
      <w:r w:rsidRPr="001C693E">
        <w:rPr>
          <w:rFonts w:ascii="Arial" w:hAnsi="Arial" w:cs="Arial"/>
          <w:b/>
          <w:color w:val="000000"/>
          <w:sz w:val="24"/>
          <w:szCs w:val="24"/>
        </w:rPr>
        <w:t>CREDENCIADO</w:t>
      </w:r>
      <w:r w:rsidRPr="001C693E">
        <w:rPr>
          <w:rFonts w:ascii="Arial" w:hAnsi="Arial" w:cs="Arial"/>
          <w:color w:val="000000"/>
          <w:sz w:val="24"/>
          <w:szCs w:val="24"/>
        </w:rPr>
        <w:t>, nos termos das legislações existentes.</w:t>
      </w:r>
    </w:p>
    <w:p w14:paraId="61B6A0D8"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3645644C"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7.3.</w:t>
      </w:r>
      <w:r w:rsidRPr="001C693E">
        <w:rPr>
          <w:rFonts w:ascii="Arial" w:hAnsi="Arial" w:cs="Arial"/>
          <w:color w:val="000000"/>
          <w:sz w:val="24"/>
          <w:szCs w:val="24"/>
        </w:rPr>
        <w:t xml:space="preserve">  A responsabilidade de que trata esta cláusula estende-se aos casos de danos causados por defeitos relativos à prestação de serviços, nos estritos termos do artigo 14 da Lei 8.078 de 11.09.99 (Código de Defesa do Consumidor).</w:t>
      </w:r>
    </w:p>
    <w:p w14:paraId="1F258BAE"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7E6C6467"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7.4.</w:t>
      </w:r>
      <w:r w:rsidRPr="001C693E">
        <w:rPr>
          <w:rFonts w:ascii="Arial" w:hAnsi="Arial" w:cs="Arial"/>
          <w:color w:val="000000"/>
          <w:sz w:val="24"/>
          <w:szCs w:val="24"/>
        </w:rPr>
        <w:t xml:space="preserve">  O </w:t>
      </w:r>
      <w:r w:rsidRPr="001C693E">
        <w:rPr>
          <w:rFonts w:ascii="Arial" w:hAnsi="Arial" w:cs="Arial"/>
          <w:b/>
          <w:color w:val="000000"/>
          <w:sz w:val="24"/>
          <w:szCs w:val="24"/>
        </w:rPr>
        <w:t>CREDENCIADO</w:t>
      </w:r>
      <w:r w:rsidRPr="001C693E">
        <w:rPr>
          <w:rFonts w:ascii="Arial" w:hAnsi="Arial" w:cs="Arial"/>
          <w:color w:val="000000"/>
          <w:sz w:val="24"/>
          <w:szCs w:val="24"/>
        </w:rPr>
        <w:t xml:space="preserve"> receberá mensalmente do órgão responsável pelos pagamentos, a importância referente à prestação dos serviços objeto deste Termo;</w:t>
      </w:r>
    </w:p>
    <w:p w14:paraId="1F54CD97"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color w:val="000000"/>
          <w:sz w:val="24"/>
          <w:szCs w:val="24"/>
        </w:rPr>
        <w:t>7.4.1.</w:t>
      </w:r>
      <w:r w:rsidRPr="001C693E">
        <w:rPr>
          <w:rFonts w:ascii="Arial" w:hAnsi="Arial" w:cs="Arial"/>
          <w:color w:val="000000"/>
          <w:sz w:val="24"/>
          <w:szCs w:val="24"/>
        </w:rPr>
        <w:t xml:space="preserve">  Os preços serão fixos durante a vigência deste Termo, salvo o reajuste anual.</w:t>
      </w:r>
    </w:p>
    <w:p w14:paraId="135FCB3C" w14:textId="77777777" w:rsidR="003D038B" w:rsidRPr="001C693E" w:rsidRDefault="003D038B" w:rsidP="00537411">
      <w:pPr>
        <w:pStyle w:val="Cabealho"/>
        <w:tabs>
          <w:tab w:val="clear" w:pos="4419"/>
          <w:tab w:val="clear" w:pos="8838"/>
        </w:tabs>
        <w:spacing w:line="360" w:lineRule="auto"/>
        <w:ind w:left="-851" w:right="-853"/>
        <w:jc w:val="both"/>
        <w:rPr>
          <w:rFonts w:ascii="Arial" w:hAnsi="Arial" w:cs="Arial"/>
          <w:b/>
          <w:color w:val="000000"/>
          <w:sz w:val="24"/>
          <w:szCs w:val="24"/>
        </w:rPr>
      </w:pPr>
    </w:p>
    <w:p w14:paraId="5D048B2C" w14:textId="1CFC281D"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 xml:space="preserve">7.5. </w:t>
      </w:r>
      <w:r w:rsidRPr="001C693E">
        <w:rPr>
          <w:rFonts w:ascii="Arial" w:hAnsi="Arial" w:cs="Arial"/>
          <w:color w:val="000000"/>
          <w:sz w:val="24"/>
          <w:szCs w:val="24"/>
        </w:rPr>
        <w:t xml:space="preserve">O pagamento mensal, devido ao </w:t>
      </w:r>
      <w:r w:rsidRPr="001C693E">
        <w:rPr>
          <w:rFonts w:ascii="Arial" w:hAnsi="Arial" w:cs="Arial"/>
          <w:b/>
          <w:color w:val="000000"/>
          <w:sz w:val="24"/>
          <w:szCs w:val="24"/>
        </w:rPr>
        <w:t>CREDENCIADO,</w:t>
      </w:r>
      <w:r w:rsidRPr="001C693E">
        <w:rPr>
          <w:rFonts w:ascii="Arial" w:hAnsi="Arial" w:cs="Arial"/>
          <w:color w:val="000000"/>
          <w:sz w:val="24"/>
          <w:szCs w:val="24"/>
        </w:rPr>
        <w:t xml:space="preserve"> será efetuado pela </w:t>
      </w:r>
      <w:r w:rsidR="00D16F2E" w:rsidRPr="001C693E">
        <w:rPr>
          <w:rFonts w:ascii="Arial" w:hAnsi="Arial" w:cs="Arial"/>
          <w:b/>
          <w:color w:val="000000"/>
          <w:sz w:val="24"/>
          <w:szCs w:val="24"/>
        </w:rPr>
        <w:t>Câmara Municipal</w:t>
      </w:r>
      <w:r w:rsidRPr="001C693E">
        <w:rPr>
          <w:rFonts w:ascii="Arial" w:hAnsi="Arial" w:cs="Arial"/>
          <w:color w:val="000000"/>
          <w:sz w:val="24"/>
          <w:szCs w:val="24"/>
        </w:rPr>
        <w:t>, obedecidas às condições já pré-estabelecidas neste.</w:t>
      </w:r>
    </w:p>
    <w:p w14:paraId="125BF0AD"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6C2CE095" w14:textId="17661C96"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7.6.</w:t>
      </w:r>
      <w:r w:rsidRPr="001C693E">
        <w:rPr>
          <w:rFonts w:ascii="Arial" w:hAnsi="Arial" w:cs="Arial"/>
          <w:color w:val="000000"/>
          <w:sz w:val="24"/>
          <w:szCs w:val="24"/>
        </w:rPr>
        <w:t xml:space="preserve">  A </w:t>
      </w:r>
      <w:r w:rsidR="00D16F2E" w:rsidRPr="001C693E">
        <w:rPr>
          <w:rFonts w:ascii="Arial" w:hAnsi="Arial" w:cs="Arial"/>
          <w:b/>
          <w:color w:val="000000"/>
          <w:sz w:val="24"/>
          <w:szCs w:val="24"/>
        </w:rPr>
        <w:t>Câmara Municipal</w:t>
      </w:r>
      <w:r w:rsidRPr="001C693E">
        <w:rPr>
          <w:rFonts w:ascii="Arial" w:hAnsi="Arial" w:cs="Arial"/>
          <w:color w:val="000000"/>
          <w:sz w:val="24"/>
          <w:szCs w:val="24"/>
        </w:rPr>
        <w:t xml:space="preserve"> responderá pelos encargos financeiros assumidos.</w:t>
      </w:r>
    </w:p>
    <w:p w14:paraId="10B095C4"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616E2764"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7.7.</w:t>
      </w:r>
      <w:r w:rsidRPr="001C693E">
        <w:rPr>
          <w:rFonts w:ascii="Arial" w:hAnsi="Arial" w:cs="Arial"/>
          <w:color w:val="000000"/>
          <w:sz w:val="24"/>
          <w:szCs w:val="24"/>
        </w:rPr>
        <w:t xml:space="preserve">  Qualquer alteração, modificação ou irregularidade que importe em diminuição da capacidade operativa, ou venha ocasionar prejuízo ao serviço prestado, poderá ensejar a rescisão unilateral deste Termo.</w:t>
      </w:r>
    </w:p>
    <w:p w14:paraId="59EA0117"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0138C06D"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7.8.</w:t>
      </w:r>
      <w:r w:rsidRPr="001C693E">
        <w:rPr>
          <w:rFonts w:ascii="Arial" w:hAnsi="Arial" w:cs="Arial"/>
          <w:color w:val="000000"/>
          <w:sz w:val="24"/>
          <w:szCs w:val="24"/>
        </w:rPr>
        <w:t xml:space="preserve">  Em qualquer hipótese é assegurado ao </w:t>
      </w:r>
      <w:r w:rsidRPr="001C693E">
        <w:rPr>
          <w:rFonts w:ascii="Arial" w:hAnsi="Arial" w:cs="Arial"/>
          <w:b/>
          <w:color w:val="000000"/>
          <w:sz w:val="24"/>
          <w:szCs w:val="24"/>
        </w:rPr>
        <w:t>CREDENCIADO</w:t>
      </w:r>
      <w:r w:rsidRPr="001C693E">
        <w:rPr>
          <w:rFonts w:ascii="Arial" w:hAnsi="Arial" w:cs="Arial"/>
          <w:color w:val="000000"/>
          <w:sz w:val="24"/>
          <w:szCs w:val="24"/>
        </w:rPr>
        <w:t xml:space="preserve"> amplo direito de defesa nos termos das normas da lei federal de licitações e o direito de interposição de recursos.</w:t>
      </w:r>
    </w:p>
    <w:p w14:paraId="793ACCBE"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7.9.</w:t>
      </w:r>
      <w:r w:rsidRPr="001C693E">
        <w:rPr>
          <w:rFonts w:ascii="Arial" w:hAnsi="Arial" w:cs="Arial"/>
          <w:color w:val="000000"/>
          <w:sz w:val="24"/>
          <w:szCs w:val="24"/>
        </w:rPr>
        <w:t xml:space="preserve">  Qualquer alteração do presente Termo será objeto de Termo Aditivo ou Apostilamento, na forma da legislação referente a licitações e Termos administrativos.</w:t>
      </w:r>
    </w:p>
    <w:p w14:paraId="5FCD893D" w14:textId="77777777" w:rsidR="003D038B" w:rsidRPr="001C693E" w:rsidRDefault="003D038B" w:rsidP="00537411">
      <w:pPr>
        <w:spacing w:line="360" w:lineRule="auto"/>
        <w:ind w:left="-851" w:right="-853"/>
        <w:jc w:val="both"/>
        <w:rPr>
          <w:rFonts w:ascii="Arial" w:hAnsi="Arial" w:cs="Arial"/>
          <w:color w:val="000000"/>
          <w:sz w:val="24"/>
          <w:szCs w:val="24"/>
        </w:rPr>
      </w:pPr>
    </w:p>
    <w:p w14:paraId="636BE6DC" w14:textId="363FD880" w:rsidR="003D038B" w:rsidRPr="005E6D53" w:rsidRDefault="003D038B" w:rsidP="005E6D53">
      <w:pPr>
        <w:pStyle w:val="Ttulo3"/>
        <w:tabs>
          <w:tab w:val="left" w:pos="464"/>
          <w:tab w:val="left" w:pos="1065"/>
        </w:tabs>
        <w:spacing w:before="0" w:after="0" w:line="360" w:lineRule="auto"/>
        <w:ind w:left="-851" w:right="-853"/>
        <w:jc w:val="both"/>
        <w:rPr>
          <w:rFonts w:ascii="Arial" w:hAnsi="Arial" w:cs="Arial"/>
          <w:sz w:val="24"/>
          <w:szCs w:val="24"/>
        </w:rPr>
      </w:pPr>
      <w:r w:rsidRPr="001C693E">
        <w:rPr>
          <w:rFonts w:ascii="Arial" w:hAnsi="Arial" w:cs="Arial"/>
          <w:color w:val="000000"/>
          <w:sz w:val="24"/>
          <w:szCs w:val="24"/>
        </w:rPr>
        <w:t>CLAUSULA OITAVA - DO FORO</w:t>
      </w:r>
    </w:p>
    <w:p w14:paraId="3D847258" w14:textId="163C8E50" w:rsidR="003D038B" w:rsidRPr="001C693E" w:rsidRDefault="003D038B" w:rsidP="00537411">
      <w:pPr>
        <w:widowControl w:val="0"/>
        <w:tabs>
          <w:tab w:val="left" w:pos="464"/>
          <w:tab w:val="left" w:pos="6117"/>
        </w:tabs>
        <w:spacing w:line="360" w:lineRule="auto"/>
        <w:ind w:left="-851" w:right="-853"/>
        <w:jc w:val="both"/>
        <w:rPr>
          <w:rFonts w:ascii="Arial" w:hAnsi="Arial" w:cs="Arial"/>
          <w:sz w:val="24"/>
          <w:szCs w:val="24"/>
        </w:rPr>
      </w:pPr>
      <w:r w:rsidRPr="001C693E">
        <w:rPr>
          <w:rFonts w:ascii="Arial" w:hAnsi="Arial" w:cs="Arial"/>
          <w:b/>
          <w:color w:val="000000"/>
          <w:sz w:val="24"/>
          <w:szCs w:val="24"/>
          <w:lang w:val="pt-PT"/>
        </w:rPr>
        <w:t>8.1.</w:t>
      </w:r>
      <w:r w:rsidRPr="001C693E">
        <w:rPr>
          <w:rFonts w:ascii="Arial" w:hAnsi="Arial" w:cs="Arial"/>
          <w:color w:val="000000"/>
          <w:sz w:val="24"/>
          <w:szCs w:val="24"/>
          <w:lang w:val="pt-PT"/>
        </w:rPr>
        <w:t xml:space="preserve">  Fica eleito o Foro de </w:t>
      </w:r>
      <w:r w:rsidR="00D16F2E" w:rsidRPr="001C693E">
        <w:rPr>
          <w:rFonts w:ascii="Arial" w:hAnsi="Arial" w:cs="Arial"/>
          <w:color w:val="000000"/>
          <w:sz w:val="24"/>
          <w:szCs w:val="24"/>
          <w:lang w:val="pt-PT"/>
        </w:rPr>
        <w:t>Capivari/SP</w:t>
      </w:r>
      <w:r w:rsidRPr="001C693E">
        <w:rPr>
          <w:rFonts w:ascii="Arial" w:hAnsi="Arial" w:cs="Arial"/>
          <w:color w:val="000000"/>
          <w:sz w:val="24"/>
          <w:szCs w:val="24"/>
          <w:lang w:val="pt-PT"/>
        </w:rPr>
        <w:t xml:space="preserve"> </w:t>
      </w:r>
      <w:r w:rsidRPr="001C693E">
        <w:rPr>
          <w:rFonts w:ascii="Arial" w:hAnsi="Arial" w:cs="Arial"/>
          <w:b/>
          <w:color w:val="000000"/>
          <w:sz w:val="24"/>
          <w:szCs w:val="24"/>
          <w:lang w:val="pt-PT"/>
        </w:rPr>
        <w:t xml:space="preserve"> </w:t>
      </w:r>
      <w:r w:rsidRPr="001C693E">
        <w:rPr>
          <w:rFonts w:ascii="Arial" w:hAnsi="Arial" w:cs="Arial"/>
          <w:color w:val="000000"/>
          <w:sz w:val="24"/>
          <w:szCs w:val="24"/>
          <w:lang w:val="pt-PT"/>
        </w:rPr>
        <w:t xml:space="preserve">para dirimir questões resultantes ou relativas à aplicação deste Termo ou execução do ajuste, que não forem resolvidas na esfera administrativa; </w:t>
      </w:r>
    </w:p>
    <w:p w14:paraId="1D236D71" w14:textId="77777777" w:rsidR="003D038B" w:rsidRPr="001C693E" w:rsidRDefault="003D038B" w:rsidP="00537411">
      <w:pPr>
        <w:widowControl w:val="0"/>
        <w:tabs>
          <w:tab w:val="left" w:pos="464"/>
          <w:tab w:val="left" w:pos="6117"/>
        </w:tabs>
        <w:spacing w:line="360" w:lineRule="auto"/>
        <w:ind w:left="-851" w:right="-853"/>
        <w:jc w:val="both"/>
        <w:rPr>
          <w:rFonts w:ascii="Arial" w:hAnsi="Arial" w:cs="Arial"/>
          <w:color w:val="000000"/>
          <w:sz w:val="24"/>
          <w:szCs w:val="24"/>
          <w:lang w:val="pt-PT"/>
        </w:rPr>
      </w:pPr>
    </w:p>
    <w:p w14:paraId="383A24B2" w14:textId="70DA6CEC" w:rsidR="003D038B" w:rsidRPr="00E171D6" w:rsidRDefault="003D038B" w:rsidP="00537411">
      <w:pPr>
        <w:widowControl w:val="0"/>
        <w:tabs>
          <w:tab w:val="left" w:pos="0"/>
        </w:tabs>
        <w:spacing w:line="360" w:lineRule="auto"/>
        <w:ind w:left="-851" w:right="-853"/>
        <w:jc w:val="both"/>
        <w:rPr>
          <w:rFonts w:ascii="Arial" w:hAnsi="Arial" w:cs="Arial"/>
          <w:sz w:val="24"/>
          <w:szCs w:val="24"/>
        </w:rPr>
      </w:pPr>
      <w:r w:rsidRPr="001C693E">
        <w:rPr>
          <w:rFonts w:ascii="Arial" w:hAnsi="Arial" w:cs="Arial"/>
          <w:color w:val="000000"/>
          <w:sz w:val="24"/>
          <w:szCs w:val="24"/>
          <w:lang w:val="pt-PT"/>
        </w:rPr>
        <w:t xml:space="preserve">E por estarem justas e concordes, as partes assinam o presente instrumento em 05 (cinco) vias, de igual teor, para os mesmos fins de direito.                                                                             </w:t>
      </w:r>
    </w:p>
    <w:p w14:paraId="299E9569" w14:textId="77777777" w:rsidR="003D038B" w:rsidRPr="001C693E" w:rsidRDefault="003D038B" w:rsidP="001C693E">
      <w:pPr>
        <w:widowControl w:val="0"/>
        <w:tabs>
          <w:tab w:val="left" w:pos="1428"/>
          <w:tab w:val="left" w:pos="2074"/>
        </w:tabs>
        <w:spacing w:line="360" w:lineRule="auto"/>
        <w:rPr>
          <w:rFonts w:ascii="Arial" w:hAnsi="Arial" w:cs="Arial"/>
          <w:sz w:val="24"/>
          <w:szCs w:val="24"/>
        </w:rPr>
      </w:pPr>
    </w:p>
    <w:p w14:paraId="43D6A154" w14:textId="68ED3C73" w:rsidR="003D038B" w:rsidRPr="001C693E" w:rsidRDefault="00D16F2E" w:rsidP="001C693E">
      <w:pPr>
        <w:widowControl w:val="0"/>
        <w:tabs>
          <w:tab w:val="left" w:pos="1428"/>
          <w:tab w:val="left" w:pos="2074"/>
        </w:tabs>
        <w:spacing w:line="360" w:lineRule="auto"/>
        <w:jc w:val="center"/>
        <w:rPr>
          <w:rFonts w:ascii="Arial" w:hAnsi="Arial" w:cs="Arial"/>
          <w:sz w:val="24"/>
          <w:szCs w:val="24"/>
        </w:rPr>
      </w:pPr>
      <w:r w:rsidRPr="001C693E">
        <w:rPr>
          <w:rFonts w:ascii="Arial" w:hAnsi="Arial" w:cs="Arial"/>
          <w:color w:val="000000"/>
          <w:sz w:val="24"/>
          <w:szCs w:val="24"/>
          <w:lang w:val="pt-PT"/>
        </w:rPr>
        <w:t>Capivari</w:t>
      </w:r>
      <w:r w:rsidR="003D038B" w:rsidRPr="001C693E">
        <w:rPr>
          <w:rFonts w:ascii="Arial" w:hAnsi="Arial" w:cs="Arial"/>
          <w:color w:val="000000"/>
          <w:sz w:val="24"/>
          <w:szCs w:val="24"/>
          <w:lang w:val="pt-PT"/>
        </w:rPr>
        <w:t xml:space="preserve">, ..... de </w:t>
      </w:r>
      <w:r w:rsidR="00CA26A3">
        <w:rPr>
          <w:rFonts w:ascii="Arial" w:hAnsi="Arial" w:cs="Arial"/>
          <w:color w:val="000000"/>
          <w:sz w:val="24"/>
          <w:szCs w:val="24"/>
          <w:lang w:val="pt-PT"/>
        </w:rPr>
        <w:t>março</w:t>
      </w:r>
      <w:r w:rsidR="003D038B" w:rsidRPr="001C693E">
        <w:rPr>
          <w:rFonts w:ascii="Arial" w:hAnsi="Arial" w:cs="Arial"/>
          <w:color w:val="000000"/>
          <w:sz w:val="24"/>
          <w:szCs w:val="24"/>
          <w:lang w:val="pt-PT"/>
        </w:rPr>
        <w:t xml:space="preserve"> de 202</w:t>
      </w:r>
      <w:r w:rsidR="00CA26A3">
        <w:rPr>
          <w:rFonts w:ascii="Arial" w:hAnsi="Arial" w:cs="Arial"/>
          <w:color w:val="000000"/>
          <w:sz w:val="24"/>
          <w:szCs w:val="24"/>
          <w:lang w:val="pt-PT"/>
        </w:rPr>
        <w:t>6</w:t>
      </w:r>
      <w:r w:rsidR="003D038B" w:rsidRPr="001C693E">
        <w:rPr>
          <w:rFonts w:ascii="Arial" w:hAnsi="Arial" w:cs="Arial"/>
          <w:color w:val="000000"/>
          <w:sz w:val="24"/>
          <w:szCs w:val="24"/>
          <w:lang w:val="pt-PT"/>
        </w:rPr>
        <w:t>.</w:t>
      </w:r>
    </w:p>
    <w:p w14:paraId="2E1DBE95" w14:textId="2A96A718" w:rsidR="00E171D6" w:rsidRDefault="00E171D6" w:rsidP="001C693E">
      <w:pPr>
        <w:widowControl w:val="0"/>
        <w:tabs>
          <w:tab w:val="left" w:pos="204"/>
        </w:tabs>
        <w:spacing w:line="360" w:lineRule="auto"/>
        <w:rPr>
          <w:rFonts w:ascii="Arial" w:hAnsi="Arial" w:cs="Arial"/>
          <w:color w:val="000000"/>
          <w:sz w:val="24"/>
          <w:szCs w:val="24"/>
          <w:lang w:val="pt-PT"/>
        </w:rPr>
      </w:pPr>
    </w:p>
    <w:p w14:paraId="0B57F4DC" w14:textId="77777777" w:rsidR="00E171D6" w:rsidRPr="00E171D6" w:rsidRDefault="00E171D6" w:rsidP="001C693E">
      <w:pPr>
        <w:widowControl w:val="0"/>
        <w:tabs>
          <w:tab w:val="left" w:pos="204"/>
        </w:tabs>
        <w:spacing w:line="360" w:lineRule="auto"/>
        <w:rPr>
          <w:rFonts w:ascii="Arial" w:hAnsi="Arial" w:cs="Arial"/>
          <w:color w:val="000000"/>
          <w:sz w:val="24"/>
          <w:szCs w:val="24"/>
          <w:lang w:val="pt-PT"/>
        </w:rPr>
      </w:pPr>
    </w:p>
    <w:p w14:paraId="682BF4CA" w14:textId="77777777" w:rsidR="003D038B" w:rsidRPr="001C693E" w:rsidRDefault="003D038B" w:rsidP="001C693E">
      <w:pPr>
        <w:widowControl w:val="0"/>
        <w:tabs>
          <w:tab w:val="left" w:pos="204"/>
        </w:tabs>
        <w:spacing w:line="360" w:lineRule="auto"/>
        <w:rPr>
          <w:rFonts w:ascii="Arial" w:hAnsi="Arial" w:cs="Arial"/>
          <w:color w:val="000000"/>
          <w:sz w:val="24"/>
          <w:szCs w:val="24"/>
          <w:lang w:val="pt-PT"/>
        </w:rPr>
      </w:pPr>
    </w:p>
    <w:p w14:paraId="5317B10E" w14:textId="77777777" w:rsidR="001C693E" w:rsidRPr="001C693E" w:rsidRDefault="001C693E" w:rsidP="001C693E">
      <w:pPr>
        <w:widowControl w:val="0"/>
        <w:tabs>
          <w:tab w:val="left" w:pos="204"/>
        </w:tabs>
        <w:spacing w:line="360" w:lineRule="auto"/>
        <w:jc w:val="center"/>
        <w:rPr>
          <w:rFonts w:ascii="Arial" w:hAnsi="Arial" w:cs="Arial"/>
          <w:b/>
          <w:sz w:val="24"/>
          <w:szCs w:val="24"/>
        </w:rPr>
      </w:pPr>
      <w:r w:rsidRPr="001C693E">
        <w:rPr>
          <w:rFonts w:ascii="Arial" w:hAnsi="Arial" w:cs="Arial"/>
          <w:b/>
          <w:sz w:val="24"/>
          <w:szCs w:val="24"/>
        </w:rPr>
        <w:t>CONTRATANTE</w:t>
      </w:r>
    </w:p>
    <w:p w14:paraId="68BDB3DD" w14:textId="77777777" w:rsidR="001C693E" w:rsidRPr="001C693E" w:rsidRDefault="001C693E" w:rsidP="001C693E">
      <w:pPr>
        <w:widowControl w:val="0"/>
        <w:tabs>
          <w:tab w:val="left" w:pos="204"/>
        </w:tabs>
        <w:spacing w:line="360" w:lineRule="auto"/>
        <w:jc w:val="center"/>
        <w:rPr>
          <w:rFonts w:ascii="Arial" w:hAnsi="Arial" w:cs="Arial"/>
          <w:bCs/>
          <w:sz w:val="24"/>
          <w:szCs w:val="24"/>
        </w:rPr>
      </w:pPr>
      <w:r w:rsidRPr="001C693E">
        <w:rPr>
          <w:rFonts w:ascii="Arial" w:hAnsi="Arial" w:cs="Arial"/>
          <w:bCs/>
          <w:sz w:val="24"/>
          <w:szCs w:val="24"/>
        </w:rPr>
        <w:t>Câmara Municipal de Capivari/SP</w:t>
      </w:r>
    </w:p>
    <w:p w14:paraId="685DA16B" w14:textId="52EB87E7" w:rsidR="001C693E" w:rsidRPr="001C693E" w:rsidRDefault="003A405A" w:rsidP="001C693E">
      <w:pPr>
        <w:widowControl w:val="0"/>
        <w:tabs>
          <w:tab w:val="left" w:pos="204"/>
        </w:tabs>
        <w:spacing w:line="360" w:lineRule="auto"/>
        <w:jc w:val="center"/>
        <w:rPr>
          <w:rFonts w:ascii="Arial" w:hAnsi="Arial" w:cs="Arial"/>
          <w:b/>
          <w:sz w:val="24"/>
          <w:szCs w:val="24"/>
        </w:rPr>
      </w:pPr>
      <w:r>
        <w:rPr>
          <w:rFonts w:ascii="Arial" w:hAnsi="Arial" w:cs="Arial"/>
          <w:bCs/>
          <w:sz w:val="24"/>
          <w:szCs w:val="24"/>
        </w:rPr>
        <w:t>Rafael Massouh de Castro</w:t>
      </w:r>
    </w:p>
    <w:p w14:paraId="733B851E" w14:textId="77777777" w:rsidR="001C693E" w:rsidRPr="001C693E" w:rsidRDefault="001C693E" w:rsidP="001C693E">
      <w:pPr>
        <w:widowControl w:val="0"/>
        <w:tabs>
          <w:tab w:val="left" w:pos="204"/>
        </w:tabs>
        <w:spacing w:line="360" w:lineRule="auto"/>
        <w:jc w:val="center"/>
        <w:rPr>
          <w:rFonts w:ascii="Arial" w:hAnsi="Arial" w:cs="Arial"/>
          <w:b/>
          <w:sz w:val="24"/>
          <w:szCs w:val="24"/>
        </w:rPr>
      </w:pPr>
    </w:p>
    <w:p w14:paraId="339968C4" w14:textId="77777777" w:rsidR="001C693E" w:rsidRPr="001C693E" w:rsidRDefault="001C693E" w:rsidP="001C693E">
      <w:pPr>
        <w:widowControl w:val="0"/>
        <w:tabs>
          <w:tab w:val="left" w:pos="204"/>
        </w:tabs>
        <w:spacing w:line="360" w:lineRule="auto"/>
        <w:jc w:val="center"/>
        <w:rPr>
          <w:rFonts w:ascii="Arial" w:hAnsi="Arial" w:cs="Arial"/>
          <w:b/>
          <w:sz w:val="24"/>
          <w:szCs w:val="24"/>
        </w:rPr>
      </w:pPr>
    </w:p>
    <w:p w14:paraId="163C5272" w14:textId="77777777" w:rsidR="00E171D6" w:rsidRPr="001C693E" w:rsidRDefault="00E171D6" w:rsidP="001C693E">
      <w:pPr>
        <w:widowControl w:val="0"/>
        <w:tabs>
          <w:tab w:val="left" w:pos="204"/>
        </w:tabs>
        <w:spacing w:line="360" w:lineRule="auto"/>
        <w:jc w:val="center"/>
        <w:rPr>
          <w:rFonts w:ascii="Arial" w:hAnsi="Arial" w:cs="Arial"/>
          <w:b/>
          <w:sz w:val="24"/>
          <w:szCs w:val="24"/>
        </w:rPr>
      </w:pPr>
    </w:p>
    <w:p w14:paraId="7FB63441" w14:textId="77777777" w:rsidR="001C693E" w:rsidRPr="001C693E" w:rsidRDefault="001C693E" w:rsidP="001C693E">
      <w:pPr>
        <w:widowControl w:val="0"/>
        <w:tabs>
          <w:tab w:val="left" w:pos="204"/>
        </w:tabs>
        <w:spacing w:line="360" w:lineRule="auto"/>
        <w:jc w:val="center"/>
        <w:rPr>
          <w:rFonts w:ascii="Arial" w:hAnsi="Arial" w:cs="Arial"/>
          <w:b/>
          <w:sz w:val="24"/>
          <w:szCs w:val="24"/>
        </w:rPr>
      </w:pPr>
      <w:r w:rsidRPr="001C693E">
        <w:rPr>
          <w:rFonts w:ascii="Arial" w:hAnsi="Arial" w:cs="Arial"/>
          <w:b/>
          <w:sz w:val="24"/>
          <w:szCs w:val="24"/>
        </w:rPr>
        <w:t>CONTRATADA</w:t>
      </w:r>
    </w:p>
    <w:p w14:paraId="78DDC6F0" w14:textId="184BE834" w:rsidR="001C693E" w:rsidRPr="001C693E" w:rsidRDefault="001C693E" w:rsidP="001C693E">
      <w:pPr>
        <w:widowControl w:val="0"/>
        <w:tabs>
          <w:tab w:val="left" w:pos="204"/>
        </w:tabs>
        <w:spacing w:line="360" w:lineRule="auto"/>
        <w:jc w:val="center"/>
        <w:rPr>
          <w:rFonts w:ascii="Arial" w:hAnsi="Arial" w:cs="Arial"/>
          <w:bCs/>
          <w:sz w:val="24"/>
          <w:szCs w:val="24"/>
        </w:rPr>
      </w:pPr>
      <w:r w:rsidRPr="001C693E">
        <w:rPr>
          <w:rFonts w:ascii="Arial" w:hAnsi="Arial" w:cs="Arial"/>
          <w:bCs/>
          <w:sz w:val="24"/>
          <w:szCs w:val="24"/>
        </w:rPr>
        <w:t>Xxxxxxxxxxxxxxxxxxxxxxxx</w:t>
      </w:r>
    </w:p>
    <w:p w14:paraId="5BD778A1" w14:textId="2DD3A1E5" w:rsidR="001C693E" w:rsidRPr="001C693E" w:rsidRDefault="001C693E" w:rsidP="001C693E">
      <w:pPr>
        <w:widowControl w:val="0"/>
        <w:tabs>
          <w:tab w:val="left" w:pos="204"/>
        </w:tabs>
        <w:spacing w:line="360" w:lineRule="auto"/>
        <w:jc w:val="center"/>
        <w:rPr>
          <w:rFonts w:ascii="Arial" w:hAnsi="Arial" w:cs="Arial"/>
          <w:bCs/>
          <w:sz w:val="24"/>
          <w:szCs w:val="24"/>
        </w:rPr>
      </w:pPr>
      <w:r w:rsidRPr="001C693E">
        <w:rPr>
          <w:rFonts w:ascii="Arial" w:hAnsi="Arial" w:cs="Arial"/>
          <w:bCs/>
          <w:sz w:val="24"/>
          <w:szCs w:val="24"/>
        </w:rPr>
        <w:t>Xxxxxxxxxxxxxxxxxxxxxxxxxxxxxxx</w:t>
      </w:r>
    </w:p>
    <w:p w14:paraId="63350D56" w14:textId="420884B2" w:rsidR="003D038B" w:rsidRPr="001C693E" w:rsidRDefault="003D038B" w:rsidP="001C693E">
      <w:pPr>
        <w:widowControl w:val="0"/>
        <w:tabs>
          <w:tab w:val="left" w:pos="204"/>
        </w:tabs>
        <w:spacing w:line="360" w:lineRule="auto"/>
        <w:jc w:val="center"/>
        <w:rPr>
          <w:rFonts w:ascii="Arial" w:hAnsi="Arial" w:cs="Arial"/>
          <w:bCs/>
          <w:sz w:val="24"/>
          <w:szCs w:val="24"/>
        </w:rPr>
      </w:pP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t xml:space="preserve"> </w:t>
      </w:r>
    </w:p>
    <w:p w14:paraId="054D7855" w14:textId="77777777" w:rsidR="003D038B" w:rsidRPr="001C693E" w:rsidRDefault="003D038B" w:rsidP="001C693E">
      <w:pPr>
        <w:spacing w:line="360" w:lineRule="auto"/>
        <w:rPr>
          <w:rFonts w:ascii="Arial" w:hAnsi="Arial" w:cs="Arial"/>
          <w:b/>
          <w:sz w:val="24"/>
          <w:szCs w:val="24"/>
        </w:rPr>
      </w:pPr>
    </w:p>
    <w:p w14:paraId="080E116D" w14:textId="77777777" w:rsidR="003D038B" w:rsidRPr="001C693E" w:rsidRDefault="003D038B" w:rsidP="001C693E">
      <w:pPr>
        <w:spacing w:line="360" w:lineRule="auto"/>
        <w:rPr>
          <w:rFonts w:ascii="Arial" w:hAnsi="Arial" w:cs="Arial"/>
          <w:b/>
          <w:sz w:val="24"/>
          <w:szCs w:val="24"/>
        </w:rPr>
      </w:pPr>
    </w:p>
    <w:p w14:paraId="1EBF2D16" w14:textId="77777777" w:rsidR="003D038B" w:rsidRPr="001C693E" w:rsidRDefault="003D038B" w:rsidP="001C693E">
      <w:pPr>
        <w:spacing w:line="360" w:lineRule="auto"/>
        <w:rPr>
          <w:rFonts w:ascii="Arial" w:hAnsi="Arial" w:cs="Arial"/>
          <w:b/>
          <w:sz w:val="24"/>
          <w:szCs w:val="24"/>
        </w:rPr>
      </w:pPr>
    </w:p>
    <w:p w14:paraId="27315818" w14:textId="4127569B" w:rsidR="003D038B" w:rsidRPr="001C693E" w:rsidRDefault="001C693E" w:rsidP="001C693E">
      <w:pPr>
        <w:spacing w:line="360" w:lineRule="auto"/>
        <w:rPr>
          <w:rFonts w:ascii="Arial" w:hAnsi="Arial" w:cs="Arial"/>
          <w:b/>
          <w:sz w:val="24"/>
          <w:szCs w:val="24"/>
        </w:rPr>
      </w:pPr>
      <w:r w:rsidRPr="001C693E">
        <w:rPr>
          <w:rFonts w:ascii="Arial" w:hAnsi="Arial" w:cs="Arial"/>
          <w:b/>
          <w:sz w:val="24"/>
          <w:szCs w:val="24"/>
        </w:rPr>
        <w:t>Testemunhas:</w:t>
      </w:r>
    </w:p>
    <w:p w14:paraId="2C1F2927" w14:textId="77777777" w:rsidR="001C693E" w:rsidRPr="001C693E" w:rsidRDefault="001C693E" w:rsidP="001C693E">
      <w:pPr>
        <w:spacing w:line="360" w:lineRule="auto"/>
        <w:rPr>
          <w:rFonts w:ascii="Arial" w:hAnsi="Arial" w:cs="Arial"/>
          <w:b/>
          <w:sz w:val="24"/>
          <w:szCs w:val="24"/>
        </w:rPr>
      </w:pPr>
    </w:p>
    <w:p w14:paraId="73DD7AF3" w14:textId="77777777" w:rsidR="001C693E" w:rsidRPr="001C693E" w:rsidRDefault="001C693E" w:rsidP="001C693E">
      <w:pPr>
        <w:spacing w:line="360" w:lineRule="auto"/>
        <w:rPr>
          <w:rFonts w:ascii="Arial" w:hAnsi="Arial" w:cs="Arial"/>
          <w:b/>
          <w:sz w:val="24"/>
          <w:szCs w:val="24"/>
        </w:rPr>
      </w:pPr>
    </w:p>
    <w:p w14:paraId="4F9DFC48" w14:textId="77777777" w:rsidR="001C693E" w:rsidRPr="001C693E" w:rsidRDefault="001C693E" w:rsidP="001C693E">
      <w:pPr>
        <w:spacing w:line="360" w:lineRule="auto"/>
        <w:rPr>
          <w:rFonts w:ascii="Arial" w:hAnsi="Arial" w:cs="Arial"/>
          <w:sz w:val="24"/>
          <w:szCs w:val="24"/>
        </w:rPr>
      </w:pPr>
    </w:p>
    <w:p w14:paraId="2B0D65EA" w14:textId="77777777" w:rsidR="003D038B" w:rsidRPr="001C693E" w:rsidRDefault="003D038B" w:rsidP="001C693E">
      <w:pPr>
        <w:spacing w:line="360" w:lineRule="auto"/>
        <w:rPr>
          <w:rFonts w:ascii="Arial" w:hAnsi="Arial" w:cs="Arial"/>
          <w:b/>
          <w:sz w:val="24"/>
          <w:szCs w:val="24"/>
        </w:rPr>
      </w:pPr>
    </w:p>
    <w:p w14:paraId="21353AF3" w14:textId="261BE85F" w:rsidR="001C693E" w:rsidRPr="001C693E" w:rsidRDefault="001C693E" w:rsidP="001C693E">
      <w:pPr>
        <w:spacing w:line="360" w:lineRule="auto"/>
        <w:rPr>
          <w:rFonts w:ascii="Arial" w:hAnsi="Arial" w:cs="Arial"/>
          <w:bCs/>
          <w:sz w:val="24"/>
          <w:szCs w:val="24"/>
        </w:rPr>
      </w:pPr>
      <w:r w:rsidRPr="001C693E">
        <w:rPr>
          <w:rFonts w:ascii="Arial" w:hAnsi="Arial" w:cs="Arial"/>
          <w:bCs/>
          <w:sz w:val="24"/>
          <w:szCs w:val="24"/>
        </w:rPr>
        <w:t xml:space="preserve">Nome: </w:t>
      </w:r>
      <w:r w:rsidR="00537411">
        <w:rPr>
          <w:rFonts w:ascii="Arial" w:hAnsi="Arial" w:cs="Arial"/>
          <w:bCs/>
          <w:sz w:val="24"/>
          <w:szCs w:val="24"/>
        </w:rPr>
        <w:t>Luis Henrique Garcia Santos</w:t>
      </w:r>
      <w:r w:rsidRPr="001C693E">
        <w:rPr>
          <w:rFonts w:ascii="Arial" w:hAnsi="Arial" w:cs="Arial"/>
          <w:bCs/>
          <w:sz w:val="24"/>
          <w:szCs w:val="24"/>
        </w:rPr>
        <w:tab/>
      </w:r>
      <w:r w:rsidRPr="001C693E">
        <w:rPr>
          <w:rFonts w:ascii="Arial" w:hAnsi="Arial" w:cs="Arial"/>
          <w:bCs/>
          <w:sz w:val="24"/>
          <w:szCs w:val="24"/>
        </w:rPr>
        <w:tab/>
        <w:t>Nome: Everton Bizin</w:t>
      </w:r>
    </w:p>
    <w:p w14:paraId="25A92B3A" w14:textId="0F6603DE" w:rsidR="001C693E" w:rsidRPr="001C693E" w:rsidRDefault="001C693E" w:rsidP="001C693E">
      <w:pPr>
        <w:spacing w:line="360" w:lineRule="auto"/>
        <w:rPr>
          <w:rFonts w:ascii="Arial" w:hAnsi="Arial" w:cs="Arial"/>
          <w:bCs/>
          <w:sz w:val="24"/>
          <w:szCs w:val="24"/>
        </w:rPr>
      </w:pPr>
      <w:r w:rsidRPr="001C693E">
        <w:rPr>
          <w:rFonts w:ascii="Arial" w:hAnsi="Arial" w:cs="Arial"/>
          <w:bCs/>
          <w:sz w:val="24"/>
          <w:szCs w:val="24"/>
        </w:rPr>
        <w:t xml:space="preserve">CPF: </w:t>
      </w:r>
      <w:r w:rsidR="00A50F63">
        <w:rPr>
          <w:rFonts w:ascii="Arial" w:hAnsi="Arial" w:cs="Arial"/>
        </w:rPr>
        <w:t>388.646.898-42</w:t>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t>CPF: 339.470.208-80</w:t>
      </w:r>
    </w:p>
    <w:p w14:paraId="1293AD92" w14:textId="77777777" w:rsidR="003D038B" w:rsidRPr="001C693E" w:rsidRDefault="003D038B" w:rsidP="001C693E">
      <w:pPr>
        <w:spacing w:line="360" w:lineRule="auto"/>
        <w:rPr>
          <w:rFonts w:ascii="Arial" w:hAnsi="Arial" w:cs="Arial"/>
          <w:b/>
          <w:sz w:val="24"/>
          <w:szCs w:val="24"/>
        </w:rPr>
      </w:pPr>
    </w:p>
    <w:p w14:paraId="46766B31" w14:textId="77777777" w:rsidR="003D038B" w:rsidRPr="001C693E" w:rsidRDefault="003D038B" w:rsidP="001C693E">
      <w:pPr>
        <w:spacing w:line="360" w:lineRule="auto"/>
        <w:rPr>
          <w:rFonts w:ascii="Arial" w:hAnsi="Arial" w:cs="Arial"/>
          <w:b/>
          <w:sz w:val="24"/>
          <w:szCs w:val="24"/>
        </w:rPr>
      </w:pPr>
    </w:p>
    <w:p w14:paraId="47FB16A2" w14:textId="77777777" w:rsidR="003D038B" w:rsidRPr="001C693E" w:rsidRDefault="003D038B" w:rsidP="001C693E">
      <w:pPr>
        <w:spacing w:line="360" w:lineRule="auto"/>
        <w:rPr>
          <w:rFonts w:ascii="Arial" w:hAnsi="Arial" w:cs="Arial"/>
          <w:b/>
          <w:sz w:val="24"/>
          <w:szCs w:val="24"/>
        </w:rPr>
      </w:pPr>
    </w:p>
    <w:p w14:paraId="06A02AE8" w14:textId="77777777" w:rsidR="003D038B" w:rsidRPr="001C693E" w:rsidRDefault="003D038B" w:rsidP="001C693E">
      <w:pPr>
        <w:spacing w:line="360" w:lineRule="auto"/>
        <w:rPr>
          <w:rFonts w:ascii="Arial" w:hAnsi="Arial" w:cs="Arial"/>
          <w:b/>
          <w:sz w:val="24"/>
          <w:szCs w:val="24"/>
        </w:rPr>
      </w:pPr>
    </w:p>
    <w:p w14:paraId="499AC8E4" w14:textId="77777777" w:rsidR="003D038B" w:rsidRDefault="003D038B" w:rsidP="001C693E">
      <w:pPr>
        <w:spacing w:line="360" w:lineRule="auto"/>
        <w:rPr>
          <w:rFonts w:ascii="Arial" w:hAnsi="Arial" w:cs="Arial"/>
          <w:b/>
          <w:sz w:val="24"/>
          <w:szCs w:val="24"/>
        </w:rPr>
      </w:pPr>
    </w:p>
    <w:p w14:paraId="17495504" w14:textId="77777777" w:rsidR="005E6D53" w:rsidRDefault="005E6D53" w:rsidP="001C693E">
      <w:pPr>
        <w:spacing w:line="360" w:lineRule="auto"/>
        <w:rPr>
          <w:rFonts w:ascii="Arial" w:hAnsi="Arial" w:cs="Arial"/>
          <w:b/>
          <w:sz w:val="24"/>
          <w:szCs w:val="24"/>
        </w:rPr>
      </w:pPr>
    </w:p>
    <w:p w14:paraId="41BB5CF3" w14:textId="77777777" w:rsidR="005E6D53" w:rsidRDefault="005E6D53" w:rsidP="001C693E">
      <w:pPr>
        <w:spacing w:line="360" w:lineRule="auto"/>
        <w:rPr>
          <w:rFonts w:ascii="Arial" w:hAnsi="Arial" w:cs="Arial"/>
          <w:b/>
          <w:sz w:val="24"/>
          <w:szCs w:val="24"/>
        </w:rPr>
      </w:pPr>
    </w:p>
    <w:p w14:paraId="5E868709" w14:textId="77777777" w:rsidR="005E6D53" w:rsidRDefault="005E6D53" w:rsidP="001C693E">
      <w:pPr>
        <w:spacing w:line="360" w:lineRule="auto"/>
        <w:rPr>
          <w:rFonts w:ascii="Arial" w:hAnsi="Arial" w:cs="Arial"/>
          <w:b/>
          <w:sz w:val="24"/>
          <w:szCs w:val="24"/>
        </w:rPr>
      </w:pPr>
    </w:p>
    <w:p w14:paraId="4F27720C" w14:textId="77777777" w:rsidR="005E6D53" w:rsidRDefault="005E6D53" w:rsidP="001C693E">
      <w:pPr>
        <w:spacing w:line="360" w:lineRule="auto"/>
        <w:rPr>
          <w:rFonts w:ascii="Arial" w:hAnsi="Arial" w:cs="Arial"/>
          <w:b/>
          <w:sz w:val="24"/>
          <w:szCs w:val="24"/>
        </w:rPr>
      </w:pPr>
    </w:p>
    <w:p w14:paraId="7074F774" w14:textId="77777777" w:rsidR="005E6D53" w:rsidRDefault="005E6D53" w:rsidP="001C693E">
      <w:pPr>
        <w:spacing w:line="360" w:lineRule="auto"/>
        <w:rPr>
          <w:rFonts w:ascii="Arial" w:hAnsi="Arial" w:cs="Arial"/>
          <w:b/>
          <w:sz w:val="24"/>
          <w:szCs w:val="24"/>
        </w:rPr>
      </w:pPr>
    </w:p>
    <w:p w14:paraId="65651BC9" w14:textId="77777777" w:rsidR="005E6D53" w:rsidRDefault="005E6D53" w:rsidP="001C693E">
      <w:pPr>
        <w:spacing w:line="360" w:lineRule="auto"/>
        <w:rPr>
          <w:rFonts w:ascii="Arial" w:hAnsi="Arial" w:cs="Arial"/>
          <w:b/>
          <w:sz w:val="24"/>
          <w:szCs w:val="24"/>
        </w:rPr>
      </w:pPr>
    </w:p>
    <w:p w14:paraId="42ED9D72" w14:textId="77777777" w:rsidR="005E6D53" w:rsidRDefault="005E6D53" w:rsidP="001C693E">
      <w:pPr>
        <w:spacing w:line="360" w:lineRule="auto"/>
        <w:rPr>
          <w:rFonts w:ascii="Arial" w:hAnsi="Arial" w:cs="Arial"/>
          <w:b/>
          <w:sz w:val="24"/>
          <w:szCs w:val="24"/>
        </w:rPr>
      </w:pPr>
    </w:p>
    <w:p w14:paraId="018AF711" w14:textId="77777777" w:rsidR="005E6D53" w:rsidRDefault="005E6D53" w:rsidP="001C693E">
      <w:pPr>
        <w:spacing w:line="360" w:lineRule="auto"/>
        <w:rPr>
          <w:rFonts w:ascii="Arial" w:hAnsi="Arial" w:cs="Arial"/>
          <w:b/>
          <w:sz w:val="24"/>
          <w:szCs w:val="24"/>
        </w:rPr>
      </w:pPr>
    </w:p>
    <w:p w14:paraId="4B0AA422" w14:textId="77777777" w:rsidR="005E6D53" w:rsidRDefault="005E6D53" w:rsidP="001C693E">
      <w:pPr>
        <w:spacing w:line="360" w:lineRule="auto"/>
        <w:rPr>
          <w:rFonts w:ascii="Arial" w:hAnsi="Arial" w:cs="Arial"/>
          <w:b/>
          <w:sz w:val="24"/>
          <w:szCs w:val="24"/>
        </w:rPr>
      </w:pPr>
    </w:p>
    <w:p w14:paraId="3DB46ECF" w14:textId="77777777" w:rsidR="005E6D53" w:rsidRDefault="005E6D53" w:rsidP="001C693E">
      <w:pPr>
        <w:spacing w:line="360" w:lineRule="auto"/>
        <w:rPr>
          <w:rFonts w:ascii="Arial" w:hAnsi="Arial" w:cs="Arial"/>
          <w:b/>
          <w:sz w:val="24"/>
          <w:szCs w:val="24"/>
        </w:rPr>
      </w:pPr>
    </w:p>
    <w:p w14:paraId="35C80004" w14:textId="77777777" w:rsidR="005E6D53" w:rsidRDefault="005E6D53" w:rsidP="001C693E">
      <w:pPr>
        <w:spacing w:line="360" w:lineRule="auto"/>
        <w:rPr>
          <w:rFonts w:ascii="Arial" w:hAnsi="Arial" w:cs="Arial"/>
          <w:b/>
          <w:sz w:val="24"/>
          <w:szCs w:val="24"/>
        </w:rPr>
      </w:pPr>
    </w:p>
    <w:p w14:paraId="5B48E901" w14:textId="77777777" w:rsidR="003D038B" w:rsidRPr="001C693E" w:rsidRDefault="003D038B" w:rsidP="001C693E">
      <w:pPr>
        <w:spacing w:line="360" w:lineRule="auto"/>
        <w:rPr>
          <w:rFonts w:ascii="Arial" w:hAnsi="Arial" w:cs="Arial"/>
          <w:b/>
          <w:sz w:val="24"/>
          <w:szCs w:val="24"/>
        </w:rPr>
      </w:pPr>
    </w:p>
    <w:p w14:paraId="171FAB6D" w14:textId="77777777" w:rsidR="003D038B" w:rsidRPr="001C693E" w:rsidRDefault="003D038B" w:rsidP="001C693E">
      <w:pPr>
        <w:spacing w:line="360" w:lineRule="auto"/>
        <w:rPr>
          <w:rFonts w:ascii="Arial" w:hAnsi="Arial" w:cs="Arial"/>
          <w:b/>
          <w:sz w:val="24"/>
          <w:szCs w:val="24"/>
        </w:rPr>
      </w:pPr>
    </w:p>
    <w:p w14:paraId="350022D4" w14:textId="268EBA0A" w:rsidR="003D038B" w:rsidRPr="001C693E" w:rsidRDefault="003D038B" w:rsidP="001C693E">
      <w:pPr>
        <w:spacing w:line="360" w:lineRule="auto"/>
        <w:jc w:val="center"/>
        <w:rPr>
          <w:rFonts w:ascii="Arial" w:hAnsi="Arial" w:cs="Arial"/>
          <w:b/>
          <w:sz w:val="24"/>
          <w:szCs w:val="24"/>
        </w:rPr>
      </w:pPr>
      <w:r w:rsidRPr="001C693E">
        <w:rPr>
          <w:rFonts w:ascii="Arial" w:hAnsi="Arial" w:cs="Arial"/>
          <w:b/>
          <w:sz w:val="24"/>
          <w:szCs w:val="24"/>
        </w:rPr>
        <w:t>ANEXO I</w:t>
      </w:r>
      <w:r w:rsidR="001C693E" w:rsidRPr="001C693E">
        <w:rPr>
          <w:rFonts w:ascii="Arial" w:hAnsi="Arial" w:cs="Arial"/>
          <w:b/>
          <w:sz w:val="24"/>
          <w:szCs w:val="24"/>
        </w:rPr>
        <w:t>I</w:t>
      </w:r>
      <w:r w:rsidRPr="001C693E">
        <w:rPr>
          <w:rFonts w:ascii="Arial" w:hAnsi="Arial" w:cs="Arial"/>
          <w:b/>
          <w:sz w:val="24"/>
          <w:szCs w:val="24"/>
        </w:rPr>
        <w:t xml:space="preserve"> – MODELO DE DECLARAÇÃO</w:t>
      </w:r>
    </w:p>
    <w:p w14:paraId="6144FBA0" w14:textId="77777777" w:rsidR="003D038B" w:rsidRPr="001C693E" w:rsidRDefault="003D038B" w:rsidP="001C693E">
      <w:pPr>
        <w:spacing w:line="360" w:lineRule="auto"/>
        <w:rPr>
          <w:rFonts w:ascii="Arial" w:hAnsi="Arial" w:cs="Arial"/>
          <w:b/>
          <w:sz w:val="24"/>
          <w:szCs w:val="24"/>
        </w:rPr>
      </w:pPr>
    </w:p>
    <w:p w14:paraId="2E761672" w14:textId="50432A9A" w:rsidR="003D038B" w:rsidRDefault="003D038B" w:rsidP="001C693E">
      <w:pPr>
        <w:spacing w:before="120" w:after="120" w:line="360" w:lineRule="auto"/>
        <w:rPr>
          <w:rFonts w:ascii="Arial" w:hAnsi="Arial" w:cs="Arial"/>
          <w:b/>
          <w:bCs/>
          <w:sz w:val="24"/>
          <w:szCs w:val="24"/>
        </w:rPr>
      </w:pPr>
      <w:r w:rsidRPr="001C693E">
        <w:rPr>
          <w:rFonts w:ascii="Arial" w:eastAsia="Lucida Sans Unicode" w:hAnsi="Arial" w:cs="Arial"/>
          <w:sz w:val="24"/>
          <w:szCs w:val="24"/>
        </w:rPr>
        <w:t xml:space="preserve">Ref.: </w:t>
      </w:r>
      <w:r w:rsidRPr="001C693E">
        <w:rPr>
          <w:rFonts w:ascii="Arial" w:hAnsi="Arial" w:cs="Arial"/>
          <w:b/>
          <w:bCs/>
          <w:sz w:val="24"/>
          <w:szCs w:val="24"/>
        </w:rPr>
        <w:t xml:space="preserve">PROCESSO N.º </w:t>
      </w:r>
      <w:r w:rsidR="005E6D53">
        <w:rPr>
          <w:rFonts w:ascii="Arial" w:hAnsi="Arial" w:cs="Arial"/>
          <w:b/>
          <w:bCs/>
          <w:sz w:val="24"/>
          <w:szCs w:val="24"/>
        </w:rPr>
        <w:t>09</w:t>
      </w:r>
      <w:r w:rsidRPr="001C693E">
        <w:rPr>
          <w:rFonts w:ascii="Arial" w:hAnsi="Arial" w:cs="Arial"/>
          <w:b/>
          <w:bCs/>
          <w:sz w:val="24"/>
          <w:szCs w:val="24"/>
        </w:rPr>
        <w:t>/</w:t>
      </w:r>
      <w:r w:rsidR="005E6D53">
        <w:rPr>
          <w:rFonts w:ascii="Arial" w:hAnsi="Arial" w:cs="Arial"/>
          <w:b/>
          <w:bCs/>
          <w:sz w:val="24"/>
          <w:szCs w:val="24"/>
        </w:rPr>
        <w:t>202</w:t>
      </w:r>
      <w:r w:rsidR="00CA26A3">
        <w:rPr>
          <w:rFonts w:ascii="Arial" w:hAnsi="Arial" w:cs="Arial"/>
          <w:b/>
          <w:bCs/>
          <w:sz w:val="24"/>
          <w:szCs w:val="24"/>
        </w:rPr>
        <w:t>6</w:t>
      </w:r>
      <w:r w:rsidRPr="001C693E">
        <w:rPr>
          <w:rFonts w:ascii="Arial" w:hAnsi="Arial" w:cs="Arial"/>
          <w:b/>
          <w:bCs/>
          <w:sz w:val="24"/>
          <w:szCs w:val="24"/>
        </w:rPr>
        <w:t xml:space="preserve"> - CHAMAMENTO PUBLICO Nº </w:t>
      </w:r>
      <w:r w:rsidR="001C693E" w:rsidRPr="001C693E">
        <w:rPr>
          <w:rFonts w:ascii="Arial" w:hAnsi="Arial" w:cs="Arial"/>
          <w:b/>
          <w:bCs/>
          <w:sz w:val="24"/>
          <w:szCs w:val="24"/>
        </w:rPr>
        <w:t>01</w:t>
      </w:r>
      <w:r w:rsidRPr="001C693E">
        <w:rPr>
          <w:rFonts w:ascii="Arial" w:hAnsi="Arial" w:cs="Arial"/>
          <w:b/>
          <w:bCs/>
          <w:sz w:val="24"/>
          <w:szCs w:val="24"/>
        </w:rPr>
        <w:t>/</w:t>
      </w:r>
      <w:r w:rsidR="001C693E" w:rsidRPr="001C693E">
        <w:rPr>
          <w:rFonts w:ascii="Arial" w:hAnsi="Arial" w:cs="Arial"/>
          <w:b/>
          <w:bCs/>
          <w:sz w:val="24"/>
          <w:szCs w:val="24"/>
        </w:rPr>
        <w:t>202</w:t>
      </w:r>
      <w:r w:rsidR="00CA26A3">
        <w:rPr>
          <w:rFonts w:ascii="Arial" w:hAnsi="Arial" w:cs="Arial"/>
          <w:b/>
          <w:bCs/>
          <w:sz w:val="24"/>
          <w:szCs w:val="24"/>
        </w:rPr>
        <w:t>6</w:t>
      </w:r>
    </w:p>
    <w:p w14:paraId="257E7AD1" w14:textId="77777777" w:rsidR="00A50F63" w:rsidRPr="001C693E" w:rsidRDefault="00A50F63" w:rsidP="001C693E">
      <w:pPr>
        <w:spacing w:before="120" w:after="120" w:line="360" w:lineRule="auto"/>
        <w:rPr>
          <w:rFonts w:ascii="Arial" w:hAnsi="Arial" w:cs="Arial"/>
          <w:b/>
          <w:bCs/>
          <w:sz w:val="24"/>
          <w:szCs w:val="24"/>
        </w:rPr>
      </w:pPr>
    </w:p>
    <w:p w14:paraId="0347EDC8" w14:textId="6C46B0C5" w:rsidR="003D038B" w:rsidRPr="001C693E" w:rsidRDefault="001C693E" w:rsidP="00A50F63">
      <w:pPr>
        <w:spacing w:before="120" w:after="120" w:line="360" w:lineRule="auto"/>
        <w:ind w:left="-851" w:right="-995"/>
        <w:jc w:val="both"/>
        <w:rPr>
          <w:rFonts w:ascii="Arial" w:hAnsi="Arial" w:cs="Arial"/>
          <w:sz w:val="24"/>
          <w:szCs w:val="24"/>
        </w:rPr>
      </w:pPr>
      <w:r w:rsidRPr="001C693E">
        <w:rPr>
          <w:rFonts w:ascii="Arial" w:eastAsia="Lucida Sans Unicode" w:hAnsi="Arial" w:cs="Arial"/>
          <w:sz w:val="24"/>
          <w:szCs w:val="24"/>
        </w:rPr>
        <w:t xml:space="preserve">                                                           </w:t>
      </w:r>
      <w:r w:rsidR="003D038B" w:rsidRPr="001C693E">
        <w:rPr>
          <w:rFonts w:ascii="Arial" w:eastAsia="Lucida Sans Unicode" w:hAnsi="Arial" w:cs="Arial"/>
          <w:sz w:val="24"/>
          <w:szCs w:val="24"/>
        </w:rPr>
        <w:t xml:space="preserve">, inscrita no CNPJ sob o nº </w:t>
      </w:r>
      <w:r w:rsidRPr="001C693E">
        <w:rPr>
          <w:rFonts w:ascii="Arial" w:eastAsia="Lucida Sans Unicode" w:hAnsi="Arial" w:cs="Arial"/>
          <w:sz w:val="24"/>
          <w:szCs w:val="24"/>
        </w:rPr>
        <w:t xml:space="preserve">                                                    </w:t>
      </w:r>
      <w:r w:rsidR="003D038B" w:rsidRPr="001C693E">
        <w:rPr>
          <w:rFonts w:ascii="Arial" w:eastAsia="Lucida Sans Unicode" w:hAnsi="Arial" w:cs="Arial"/>
          <w:sz w:val="24"/>
          <w:szCs w:val="24"/>
        </w:rPr>
        <w:t xml:space="preserve">, sediada na </w:t>
      </w:r>
      <w:r w:rsidRPr="001C693E">
        <w:rPr>
          <w:rFonts w:ascii="Arial" w:eastAsia="Lucida Sans Unicode" w:hAnsi="Arial" w:cs="Arial"/>
          <w:sz w:val="24"/>
          <w:szCs w:val="24"/>
        </w:rPr>
        <w:t xml:space="preserve">                                                                                            </w:t>
      </w:r>
      <w:r w:rsidR="003D038B" w:rsidRPr="001C693E">
        <w:rPr>
          <w:rFonts w:ascii="Arial" w:eastAsia="Lucida Sans Unicode" w:hAnsi="Arial" w:cs="Arial"/>
          <w:sz w:val="24"/>
          <w:szCs w:val="24"/>
        </w:rPr>
        <w:t xml:space="preserve">, por meio de seu representante legal abaixo identificado, DECLARA, sob as penas da Lei, que </w:t>
      </w:r>
      <w:r w:rsidR="003D038B" w:rsidRPr="001C693E">
        <w:rPr>
          <w:rFonts w:ascii="Arial" w:hAnsi="Arial" w:cs="Arial"/>
          <w:sz w:val="24"/>
          <w:szCs w:val="24"/>
        </w:rPr>
        <w:t>atende aos requisitos de habilitação definidos no instrumento convocatório, e que responderá pela veracidade das informações prestadas, na forma da lei (art. 63, I da Lei nº 14.133/2021) e declara ainda que:</w:t>
      </w:r>
    </w:p>
    <w:p w14:paraId="7979C760" w14:textId="77777777" w:rsidR="003D038B" w:rsidRPr="001C693E" w:rsidRDefault="003D038B" w:rsidP="00A50F63">
      <w:pPr>
        <w:spacing w:before="120" w:after="120" w:line="360" w:lineRule="auto"/>
        <w:ind w:left="-851" w:right="-995"/>
        <w:jc w:val="both"/>
        <w:rPr>
          <w:rFonts w:ascii="Arial" w:hAnsi="Arial" w:cs="Arial"/>
          <w:sz w:val="24"/>
          <w:szCs w:val="24"/>
        </w:rPr>
      </w:pPr>
    </w:p>
    <w:p w14:paraId="4FE2B725" w14:textId="560289B3"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 xml:space="preserve">concorda em executar os serviços conforme demanda a ser distribuída pela </w:t>
      </w:r>
      <w:r w:rsidR="001C693E" w:rsidRPr="001C693E">
        <w:rPr>
          <w:rFonts w:ascii="Arial" w:hAnsi="Arial" w:cs="Arial"/>
          <w:sz w:val="24"/>
          <w:szCs w:val="24"/>
        </w:rPr>
        <w:t>Câmara Municipal</w:t>
      </w:r>
      <w:r w:rsidRPr="001C693E">
        <w:rPr>
          <w:rFonts w:ascii="Arial" w:hAnsi="Arial" w:cs="Arial"/>
          <w:sz w:val="24"/>
          <w:szCs w:val="24"/>
        </w:rPr>
        <w:t xml:space="preserve">; </w:t>
      </w:r>
    </w:p>
    <w:p w14:paraId="4798EE5E"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cumpre as exigências de reserva de cargos para pessoa com deficiência e para reabilitado da Previdência Social, previstas em lei e em outras normas específicas (art. 63, IV da Lei nº 14.133/2021);</w:t>
      </w:r>
    </w:p>
    <w:p w14:paraId="50FD6384"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não emprega menor de 18 anos em trabalho noturno, perigoso ou insalubre e não emprega menor de 16 anos, salvo menor, a partir de 14 anos, na condição de aprendiz, nos termos do art. 7º, XXXIII, da Constituição Federal (art. 68, VI da Lei nº 14.133/2021);</w:t>
      </w:r>
    </w:p>
    <w:p w14:paraId="23DF90DA"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não possui empregados executando trabalho degradante ou forçado, observando o disposto nos incisos III e IV do art. 1º e no inciso III do art. 5º da Constituição Federal;</w:t>
      </w:r>
    </w:p>
    <w:p w14:paraId="52C4C320" w14:textId="7CEF648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 xml:space="preserve">está ciente da obrigação de manter o endereço da empresa atualizado junto ao órgão credenciador e de que as notificações e comunicações formais decorrentes da execução do contrato serão efetuadas no endereço que constar em seu preâmbulo. Caso a empresa não seja encontrada, será notificada pelo </w:t>
      </w:r>
      <w:r w:rsidR="001C693E" w:rsidRPr="001C693E">
        <w:rPr>
          <w:rFonts w:ascii="Arial" w:hAnsi="Arial" w:cs="Arial"/>
          <w:sz w:val="24"/>
          <w:szCs w:val="24"/>
        </w:rPr>
        <w:t xml:space="preserve">Diário </w:t>
      </w:r>
      <w:r w:rsidRPr="001C693E">
        <w:rPr>
          <w:rFonts w:ascii="Arial" w:hAnsi="Arial" w:cs="Arial"/>
          <w:sz w:val="24"/>
          <w:szCs w:val="24"/>
        </w:rPr>
        <w:t xml:space="preserve"> Oficial do Município </w:t>
      </w:r>
      <w:r w:rsidR="001C693E" w:rsidRPr="001C693E">
        <w:rPr>
          <w:rFonts w:ascii="Arial" w:hAnsi="Arial" w:cs="Arial"/>
          <w:sz w:val="24"/>
          <w:szCs w:val="24"/>
          <w:u w:val="single"/>
        </w:rPr>
        <w:t>https://capivari.sp.gov.br/portal/servicos/diario-oficial/</w:t>
      </w:r>
    </w:p>
    <w:p w14:paraId="617E8AD9"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não se enquadra em nenhuma das restrições de participação, conforme art. 14 da Lei nº 14.133/2021;</w:t>
      </w:r>
    </w:p>
    <w:p w14:paraId="4EA19A12"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está ciente sobre a observação das disposições da Lei Federal nº 13.709, de 14 de agosto de 2018 (Lei Geral de Proteção de Dados Pessoais).</w:t>
      </w:r>
    </w:p>
    <w:p w14:paraId="28A08C51" w14:textId="77777777" w:rsidR="003D038B" w:rsidRPr="001C693E" w:rsidRDefault="003D038B" w:rsidP="001C693E">
      <w:pPr>
        <w:spacing w:line="360" w:lineRule="auto"/>
        <w:rPr>
          <w:rFonts w:ascii="Arial" w:hAnsi="Arial" w:cs="Arial"/>
          <w:b/>
          <w:sz w:val="24"/>
          <w:szCs w:val="24"/>
        </w:rPr>
      </w:pPr>
    </w:p>
    <w:p w14:paraId="3233C8DB" w14:textId="77777777" w:rsidR="003D038B" w:rsidRPr="001C693E" w:rsidRDefault="003D038B" w:rsidP="001C693E">
      <w:pPr>
        <w:spacing w:line="360" w:lineRule="auto"/>
        <w:rPr>
          <w:rFonts w:ascii="Arial" w:hAnsi="Arial" w:cs="Arial"/>
          <w:b/>
          <w:sz w:val="24"/>
          <w:szCs w:val="24"/>
        </w:rPr>
      </w:pPr>
    </w:p>
    <w:p w14:paraId="07AD53B3" w14:textId="6ECEAAF3" w:rsidR="003D038B" w:rsidRPr="001C693E" w:rsidRDefault="001C693E" w:rsidP="001C693E">
      <w:pPr>
        <w:pBdr>
          <w:bottom w:val="single" w:sz="12" w:space="1" w:color="auto"/>
        </w:pBdr>
        <w:spacing w:before="120" w:after="120" w:line="360" w:lineRule="auto"/>
        <w:jc w:val="center"/>
        <w:rPr>
          <w:rFonts w:ascii="Arial" w:hAnsi="Arial" w:cs="Arial"/>
          <w:kern w:val="0"/>
          <w:sz w:val="24"/>
          <w:szCs w:val="24"/>
          <w:lang w:eastAsia="ar-SA"/>
        </w:rPr>
      </w:pPr>
      <w:r w:rsidRPr="001C693E">
        <w:rPr>
          <w:rFonts w:ascii="Arial" w:hAnsi="Arial" w:cs="Arial"/>
          <w:sz w:val="24"/>
          <w:szCs w:val="24"/>
        </w:rPr>
        <w:t>Capivari</w:t>
      </w:r>
      <w:r w:rsidRPr="001C693E">
        <w:rPr>
          <w:rFonts w:ascii="Arial" w:hAnsi="Arial" w:cs="Arial"/>
          <w:sz w:val="24"/>
          <w:szCs w:val="24"/>
        </w:rPr>
        <w:tab/>
      </w:r>
      <w:r w:rsidR="003D038B" w:rsidRPr="001C693E">
        <w:rPr>
          <w:rFonts w:ascii="Arial" w:hAnsi="Arial" w:cs="Arial"/>
          <w:sz w:val="24"/>
          <w:szCs w:val="24"/>
        </w:rPr>
        <w:t xml:space="preserve">, </w:t>
      </w:r>
      <w:r w:rsidRPr="001C693E">
        <w:rPr>
          <w:rFonts w:ascii="Arial" w:hAnsi="Arial" w:cs="Arial"/>
          <w:sz w:val="24"/>
          <w:szCs w:val="24"/>
        </w:rPr>
        <w:t>XXX</w:t>
      </w:r>
      <w:r w:rsidR="003D038B" w:rsidRPr="001C693E">
        <w:rPr>
          <w:rFonts w:ascii="Arial" w:hAnsi="Arial" w:cs="Arial"/>
          <w:sz w:val="24"/>
          <w:szCs w:val="24"/>
        </w:rPr>
        <w:t xml:space="preserve"> de </w:t>
      </w:r>
      <w:r w:rsidR="00143180">
        <w:rPr>
          <w:rFonts w:ascii="Arial" w:hAnsi="Arial" w:cs="Arial"/>
          <w:sz w:val="24"/>
          <w:szCs w:val="24"/>
        </w:rPr>
        <w:t>março</w:t>
      </w:r>
      <w:r w:rsidR="003D038B" w:rsidRPr="001C693E">
        <w:rPr>
          <w:rFonts w:ascii="Arial" w:hAnsi="Arial" w:cs="Arial"/>
          <w:sz w:val="24"/>
          <w:szCs w:val="24"/>
        </w:rPr>
        <w:t xml:space="preserve"> de </w:t>
      </w:r>
      <w:r w:rsidRPr="001C693E">
        <w:rPr>
          <w:rFonts w:ascii="Arial" w:hAnsi="Arial" w:cs="Arial"/>
          <w:sz w:val="24"/>
          <w:szCs w:val="24"/>
        </w:rPr>
        <w:t>202</w:t>
      </w:r>
      <w:r w:rsidR="00CA26A3">
        <w:rPr>
          <w:rFonts w:ascii="Arial" w:hAnsi="Arial" w:cs="Arial"/>
          <w:sz w:val="24"/>
          <w:szCs w:val="24"/>
        </w:rPr>
        <w:t>6</w:t>
      </w:r>
      <w:r w:rsidR="003D038B" w:rsidRPr="001C693E">
        <w:rPr>
          <w:rFonts w:ascii="Arial" w:hAnsi="Arial" w:cs="Arial"/>
          <w:sz w:val="24"/>
          <w:szCs w:val="24"/>
        </w:rPr>
        <w:t>.</w:t>
      </w:r>
    </w:p>
    <w:p w14:paraId="1F70C136" w14:textId="4F96A509" w:rsidR="003D038B" w:rsidRPr="001C693E" w:rsidRDefault="005E6D53" w:rsidP="001C693E">
      <w:pPr>
        <w:spacing w:before="120" w:after="120" w:line="360" w:lineRule="auto"/>
        <w:jc w:val="center"/>
        <w:rPr>
          <w:rFonts w:ascii="Arial" w:hAnsi="Arial" w:cs="Arial"/>
          <w:sz w:val="24"/>
          <w:szCs w:val="24"/>
        </w:rPr>
      </w:pPr>
      <w:r>
        <w:rPr>
          <w:rFonts w:ascii="Arial" w:hAnsi="Arial" w:cs="Arial"/>
          <w:sz w:val="24"/>
          <w:szCs w:val="24"/>
        </w:rPr>
        <w:t>____________</w:t>
      </w:r>
      <w:r w:rsidR="003D038B" w:rsidRPr="001C693E">
        <w:rPr>
          <w:rFonts w:ascii="Arial" w:hAnsi="Arial" w:cs="Arial"/>
          <w:sz w:val="24"/>
          <w:szCs w:val="24"/>
        </w:rPr>
        <w:t xml:space="preserve">______ </w:t>
      </w:r>
    </w:p>
    <w:p w14:paraId="43B0FD86" w14:textId="77777777" w:rsidR="003D038B" w:rsidRPr="001C693E" w:rsidRDefault="003D038B" w:rsidP="001C693E">
      <w:pPr>
        <w:spacing w:before="120" w:after="120" w:line="360" w:lineRule="auto"/>
        <w:jc w:val="center"/>
        <w:rPr>
          <w:rFonts w:ascii="Arial" w:eastAsia="Lucida Sans Unicode" w:hAnsi="Arial" w:cs="Arial"/>
          <w:sz w:val="24"/>
          <w:szCs w:val="24"/>
        </w:rPr>
      </w:pPr>
      <w:r w:rsidRPr="001C693E">
        <w:rPr>
          <w:rFonts w:ascii="Arial" w:eastAsia="Tahoma" w:hAnsi="Arial" w:cs="Arial"/>
          <w:sz w:val="24"/>
          <w:szCs w:val="24"/>
        </w:rPr>
        <w:t>(Identificação e assinatura do representante legal da proponente)</w:t>
      </w:r>
    </w:p>
    <w:p w14:paraId="77FACD66" w14:textId="77777777" w:rsidR="003D038B" w:rsidRPr="001C693E" w:rsidRDefault="003D038B" w:rsidP="001C693E">
      <w:pPr>
        <w:spacing w:line="360" w:lineRule="auto"/>
        <w:rPr>
          <w:rFonts w:ascii="Arial" w:hAnsi="Arial" w:cs="Arial"/>
          <w:b/>
          <w:sz w:val="24"/>
          <w:szCs w:val="24"/>
        </w:rPr>
      </w:pPr>
    </w:p>
    <w:p w14:paraId="6BA6CC72" w14:textId="77777777" w:rsidR="003D038B" w:rsidRPr="001C693E" w:rsidRDefault="003D038B" w:rsidP="001C693E">
      <w:pPr>
        <w:spacing w:line="360" w:lineRule="auto"/>
        <w:rPr>
          <w:rFonts w:ascii="Arial" w:hAnsi="Arial" w:cs="Arial"/>
          <w:b/>
          <w:sz w:val="24"/>
          <w:szCs w:val="24"/>
        </w:rPr>
      </w:pPr>
    </w:p>
    <w:p w14:paraId="78FE1E22" w14:textId="77777777" w:rsidR="003D038B" w:rsidRPr="001C693E" w:rsidRDefault="003D038B" w:rsidP="001C693E">
      <w:pPr>
        <w:spacing w:line="360" w:lineRule="auto"/>
        <w:rPr>
          <w:rFonts w:ascii="Arial" w:hAnsi="Arial" w:cs="Arial"/>
          <w:b/>
          <w:sz w:val="24"/>
          <w:szCs w:val="24"/>
        </w:rPr>
      </w:pPr>
    </w:p>
    <w:p w14:paraId="47D6EDC5" w14:textId="77777777" w:rsidR="003D038B" w:rsidRPr="001C693E" w:rsidRDefault="003D038B" w:rsidP="001C693E">
      <w:pPr>
        <w:spacing w:line="360" w:lineRule="auto"/>
        <w:rPr>
          <w:rFonts w:ascii="Arial" w:hAnsi="Arial" w:cs="Arial"/>
          <w:b/>
          <w:sz w:val="24"/>
          <w:szCs w:val="24"/>
        </w:rPr>
      </w:pPr>
    </w:p>
    <w:p w14:paraId="1B6C7C4E" w14:textId="77777777" w:rsidR="003D038B" w:rsidRPr="001C693E" w:rsidRDefault="003D038B" w:rsidP="001C693E">
      <w:pPr>
        <w:spacing w:line="360" w:lineRule="auto"/>
        <w:rPr>
          <w:rFonts w:ascii="Arial" w:hAnsi="Arial" w:cs="Arial"/>
          <w:b/>
          <w:sz w:val="24"/>
          <w:szCs w:val="24"/>
        </w:rPr>
      </w:pPr>
    </w:p>
    <w:p w14:paraId="2BE978BB" w14:textId="77777777" w:rsidR="003D038B" w:rsidRPr="001C693E" w:rsidRDefault="003D038B" w:rsidP="001C693E">
      <w:pPr>
        <w:spacing w:line="360" w:lineRule="auto"/>
        <w:rPr>
          <w:rFonts w:ascii="Arial" w:hAnsi="Arial" w:cs="Arial"/>
          <w:b/>
          <w:sz w:val="24"/>
          <w:szCs w:val="24"/>
        </w:rPr>
      </w:pPr>
    </w:p>
    <w:p w14:paraId="36C960D8" w14:textId="77777777" w:rsidR="003D038B" w:rsidRPr="001C693E" w:rsidRDefault="003D038B" w:rsidP="001C693E">
      <w:pPr>
        <w:spacing w:line="360" w:lineRule="auto"/>
        <w:rPr>
          <w:rFonts w:ascii="Arial" w:hAnsi="Arial" w:cs="Arial"/>
          <w:b/>
          <w:sz w:val="24"/>
          <w:szCs w:val="24"/>
        </w:rPr>
      </w:pPr>
    </w:p>
    <w:p w14:paraId="6695202C" w14:textId="77777777" w:rsidR="003D038B" w:rsidRPr="001C693E" w:rsidRDefault="003D038B" w:rsidP="001C693E">
      <w:pPr>
        <w:spacing w:line="360" w:lineRule="auto"/>
        <w:rPr>
          <w:rFonts w:ascii="Arial" w:hAnsi="Arial" w:cs="Arial"/>
          <w:b/>
          <w:sz w:val="24"/>
          <w:szCs w:val="24"/>
        </w:rPr>
      </w:pPr>
    </w:p>
    <w:p w14:paraId="020032CC" w14:textId="77777777" w:rsidR="003D038B" w:rsidRPr="001C693E" w:rsidRDefault="003D038B" w:rsidP="001C693E">
      <w:pPr>
        <w:spacing w:line="360" w:lineRule="auto"/>
        <w:rPr>
          <w:rFonts w:ascii="Arial" w:hAnsi="Arial" w:cs="Arial"/>
          <w:b/>
          <w:sz w:val="24"/>
          <w:szCs w:val="24"/>
        </w:rPr>
      </w:pPr>
    </w:p>
    <w:p w14:paraId="5CA9646B" w14:textId="77777777" w:rsidR="003D038B" w:rsidRPr="001C693E" w:rsidRDefault="003D038B" w:rsidP="001C693E">
      <w:pPr>
        <w:spacing w:line="360" w:lineRule="auto"/>
        <w:rPr>
          <w:rFonts w:ascii="Arial" w:hAnsi="Arial" w:cs="Arial"/>
          <w:b/>
          <w:sz w:val="24"/>
          <w:szCs w:val="24"/>
        </w:rPr>
      </w:pPr>
    </w:p>
    <w:p w14:paraId="697E526F" w14:textId="77777777" w:rsidR="003D038B" w:rsidRPr="001C693E" w:rsidRDefault="003D038B" w:rsidP="001C693E">
      <w:pPr>
        <w:spacing w:line="360" w:lineRule="auto"/>
        <w:rPr>
          <w:rFonts w:ascii="Arial" w:hAnsi="Arial" w:cs="Arial"/>
          <w:b/>
          <w:sz w:val="24"/>
          <w:szCs w:val="24"/>
        </w:rPr>
      </w:pPr>
    </w:p>
    <w:p w14:paraId="2E2D5CF1" w14:textId="77777777" w:rsidR="003D038B" w:rsidRPr="001C693E" w:rsidRDefault="003D038B" w:rsidP="001C693E">
      <w:pPr>
        <w:spacing w:line="360" w:lineRule="auto"/>
        <w:rPr>
          <w:rFonts w:ascii="Arial" w:hAnsi="Arial" w:cs="Arial"/>
          <w:b/>
          <w:sz w:val="24"/>
          <w:szCs w:val="24"/>
        </w:rPr>
      </w:pPr>
    </w:p>
    <w:p w14:paraId="1D53639E" w14:textId="77777777" w:rsidR="003D038B" w:rsidRPr="001C693E" w:rsidRDefault="003D038B" w:rsidP="001C693E">
      <w:pPr>
        <w:spacing w:line="360" w:lineRule="auto"/>
        <w:rPr>
          <w:rFonts w:ascii="Arial" w:hAnsi="Arial" w:cs="Arial"/>
          <w:b/>
          <w:sz w:val="24"/>
          <w:szCs w:val="24"/>
        </w:rPr>
      </w:pPr>
    </w:p>
    <w:p w14:paraId="5E8BC7F9" w14:textId="77777777" w:rsidR="008F08AF" w:rsidRDefault="008F08AF" w:rsidP="001C693E">
      <w:pPr>
        <w:spacing w:line="360" w:lineRule="auto"/>
        <w:rPr>
          <w:rFonts w:ascii="Arial" w:hAnsi="Arial" w:cs="Arial"/>
          <w:sz w:val="24"/>
          <w:szCs w:val="24"/>
        </w:rPr>
      </w:pPr>
    </w:p>
    <w:p w14:paraId="27CDD28D" w14:textId="77777777" w:rsidR="00E171D6" w:rsidRDefault="00E171D6" w:rsidP="001C693E">
      <w:pPr>
        <w:spacing w:line="360" w:lineRule="auto"/>
        <w:rPr>
          <w:rFonts w:ascii="Arial" w:hAnsi="Arial" w:cs="Arial"/>
          <w:sz w:val="24"/>
          <w:szCs w:val="24"/>
        </w:rPr>
      </w:pPr>
    </w:p>
    <w:p w14:paraId="63F9EC3C" w14:textId="77777777" w:rsidR="00E171D6" w:rsidRDefault="00E171D6" w:rsidP="001C693E">
      <w:pPr>
        <w:spacing w:line="360" w:lineRule="auto"/>
        <w:rPr>
          <w:rFonts w:ascii="Arial" w:hAnsi="Arial" w:cs="Arial"/>
          <w:sz w:val="24"/>
          <w:szCs w:val="24"/>
        </w:rPr>
      </w:pPr>
    </w:p>
    <w:p w14:paraId="28581C4F" w14:textId="77777777" w:rsidR="00A50F63" w:rsidRDefault="00A50F63" w:rsidP="001C693E">
      <w:pPr>
        <w:spacing w:line="360" w:lineRule="auto"/>
        <w:rPr>
          <w:rFonts w:ascii="Arial" w:hAnsi="Arial" w:cs="Arial"/>
          <w:sz w:val="24"/>
          <w:szCs w:val="24"/>
        </w:rPr>
      </w:pPr>
    </w:p>
    <w:p w14:paraId="38E00527" w14:textId="77777777" w:rsidR="00A50F63" w:rsidRDefault="00A50F63" w:rsidP="001C693E">
      <w:pPr>
        <w:spacing w:line="360" w:lineRule="auto"/>
        <w:rPr>
          <w:rFonts w:ascii="Arial" w:hAnsi="Arial" w:cs="Arial"/>
          <w:sz w:val="24"/>
          <w:szCs w:val="24"/>
        </w:rPr>
      </w:pPr>
    </w:p>
    <w:p w14:paraId="7E17F28D" w14:textId="77777777" w:rsidR="00A50F63" w:rsidRDefault="00A50F63" w:rsidP="001C693E">
      <w:pPr>
        <w:spacing w:line="360" w:lineRule="auto"/>
        <w:rPr>
          <w:rFonts w:ascii="Arial" w:hAnsi="Arial" w:cs="Arial"/>
          <w:sz w:val="24"/>
          <w:szCs w:val="24"/>
        </w:rPr>
      </w:pPr>
    </w:p>
    <w:p w14:paraId="41B83F2D" w14:textId="77777777" w:rsidR="00A50F63" w:rsidRDefault="00A50F63" w:rsidP="001C693E">
      <w:pPr>
        <w:spacing w:line="360" w:lineRule="auto"/>
        <w:rPr>
          <w:rFonts w:ascii="Arial" w:hAnsi="Arial" w:cs="Arial"/>
          <w:sz w:val="24"/>
          <w:szCs w:val="24"/>
        </w:rPr>
      </w:pPr>
    </w:p>
    <w:p w14:paraId="79C3BF8E" w14:textId="77777777" w:rsidR="00A50F63" w:rsidRDefault="00A50F63" w:rsidP="001C693E">
      <w:pPr>
        <w:spacing w:line="360" w:lineRule="auto"/>
        <w:rPr>
          <w:rFonts w:ascii="Arial" w:hAnsi="Arial" w:cs="Arial"/>
          <w:sz w:val="24"/>
          <w:szCs w:val="24"/>
        </w:rPr>
      </w:pPr>
    </w:p>
    <w:p w14:paraId="5AD8985C" w14:textId="77777777" w:rsidR="005E6D53" w:rsidRDefault="005E6D53" w:rsidP="001C693E">
      <w:pPr>
        <w:spacing w:line="360" w:lineRule="auto"/>
        <w:rPr>
          <w:rFonts w:ascii="Arial" w:hAnsi="Arial" w:cs="Arial"/>
          <w:sz w:val="24"/>
          <w:szCs w:val="24"/>
        </w:rPr>
      </w:pPr>
    </w:p>
    <w:p w14:paraId="0EA48F57" w14:textId="77777777" w:rsidR="005E6D53" w:rsidRDefault="005E6D53" w:rsidP="001C693E">
      <w:pPr>
        <w:spacing w:line="360" w:lineRule="auto"/>
        <w:rPr>
          <w:rFonts w:ascii="Arial" w:hAnsi="Arial" w:cs="Arial"/>
          <w:sz w:val="24"/>
          <w:szCs w:val="24"/>
        </w:rPr>
      </w:pPr>
    </w:p>
    <w:p w14:paraId="733EE74C" w14:textId="77777777" w:rsidR="005E6D53" w:rsidRDefault="005E6D53" w:rsidP="001C693E">
      <w:pPr>
        <w:spacing w:line="360" w:lineRule="auto"/>
        <w:rPr>
          <w:rFonts w:ascii="Arial" w:hAnsi="Arial" w:cs="Arial"/>
          <w:sz w:val="24"/>
          <w:szCs w:val="24"/>
        </w:rPr>
      </w:pPr>
    </w:p>
    <w:p w14:paraId="57971416" w14:textId="77777777" w:rsidR="005E6D53" w:rsidRDefault="005E6D53" w:rsidP="001C693E">
      <w:pPr>
        <w:spacing w:line="360" w:lineRule="auto"/>
        <w:rPr>
          <w:rFonts w:ascii="Arial" w:hAnsi="Arial" w:cs="Arial"/>
          <w:sz w:val="24"/>
          <w:szCs w:val="24"/>
        </w:rPr>
      </w:pPr>
    </w:p>
    <w:p w14:paraId="2DC88E87" w14:textId="77777777" w:rsidR="00A50F63" w:rsidRDefault="00A50F63" w:rsidP="001C693E">
      <w:pPr>
        <w:spacing w:line="360" w:lineRule="auto"/>
        <w:rPr>
          <w:rFonts w:ascii="Arial" w:hAnsi="Arial" w:cs="Arial"/>
          <w:sz w:val="24"/>
          <w:szCs w:val="24"/>
        </w:rPr>
      </w:pPr>
    </w:p>
    <w:p w14:paraId="50CC7C10" w14:textId="77777777" w:rsidR="00A50F63" w:rsidRDefault="00A50F63" w:rsidP="001C693E">
      <w:pPr>
        <w:spacing w:line="360" w:lineRule="auto"/>
        <w:rPr>
          <w:rFonts w:ascii="Arial" w:hAnsi="Arial" w:cs="Arial"/>
          <w:sz w:val="24"/>
          <w:szCs w:val="24"/>
        </w:rPr>
      </w:pPr>
    </w:p>
    <w:p w14:paraId="470CFF08" w14:textId="77777777" w:rsidR="00E171D6" w:rsidRDefault="00E171D6" w:rsidP="001C693E">
      <w:pPr>
        <w:spacing w:line="360" w:lineRule="auto"/>
        <w:rPr>
          <w:rFonts w:ascii="Arial" w:hAnsi="Arial" w:cs="Arial"/>
          <w:sz w:val="24"/>
          <w:szCs w:val="24"/>
        </w:rPr>
      </w:pPr>
    </w:p>
    <w:p w14:paraId="2F7B7839" w14:textId="43BDD879" w:rsidR="00222939" w:rsidRDefault="00222939" w:rsidP="00E171D6">
      <w:pPr>
        <w:tabs>
          <w:tab w:val="left" w:pos="9356"/>
        </w:tabs>
        <w:spacing w:line="360" w:lineRule="auto"/>
        <w:jc w:val="center"/>
        <w:rPr>
          <w:rFonts w:ascii="Arial" w:hAnsi="Arial" w:cs="Arial"/>
          <w:b/>
          <w:sz w:val="24"/>
          <w:szCs w:val="24"/>
        </w:rPr>
      </w:pPr>
      <w:r>
        <w:rPr>
          <w:rFonts w:ascii="Arial" w:hAnsi="Arial" w:cs="Arial"/>
          <w:b/>
          <w:sz w:val="24"/>
          <w:szCs w:val="24"/>
        </w:rPr>
        <w:t>ANEXO III – TERMO DE REFERÊNCIA</w:t>
      </w:r>
    </w:p>
    <w:p w14:paraId="0F940684" w14:textId="77777777" w:rsidR="00222939" w:rsidRDefault="00222939" w:rsidP="00E171D6">
      <w:pPr>
        <w:tabs>
          <w:tab w:val="left" w:pos="9356"/>
        </w:tabs>
        <w:spacing w:line="360" w:lineRule="auto"/>
        <w:jc w:val="center"/>
        <w:rPr>
          <w:rFonts w:ascii="Arial" w:hAnsi="Arial" w:cs="Arial"/>
          <w:b/>
          <w:sz w:val="24"/>
          <w:szCs w:val="24"/>
        </w:rPr>
      </w:pPr>
    </w:p>
    <w:p w14:paraId="078BAF6D" w14:textId="77777777" w:rsidR="00222939" w:rsidRPr="00F05792" w:rsidRDefault="00222939" w:rsidP="00222939">
      <w:pPr>
        <w:spacing w:line="360" w:lineRule="auto"/>
        <w:jc w:val="both"/>
        <w:rPr>
          <w:rFonts w:ascii="Arial" w:hAnsi="Arial" w:cs="Arial"/>
          <w:sz w:val="24"/>
          <w:szCs w:val="24"/>
        </w:rPr>
      </w:pPr>
    </w:p>
    <w:p w14:paraId="57EB09EC" w14:textId="77777777" w:rsidR="007B75DA" w:rsidRPr="00F05792" w:rsidRDefault="007B75DA" w:rsidP="007B75DA">
      <w:pPr>
        <w:spacing w:line="360" w:lineRule="auto"/>
        <w:jc w:val="both"/>
        <w:rPr>
          <w:rFonts w:ascii="Arial" w:hAnsi="Arial" w:cs="Arial"/>
          <w:sz w:val="24"/>
          <w:szCs w:val="24"/>
        </w:rPr>
      </w:pPr>
    </w:p>
    <w:p w14:paraId="6EE89A78" w14:textId="77777777" w:rsidR="007B75DA" w:rsidRPr="00F05792" w:rsidRDefault="007B75DA" w:rsidP="007B75DA">
      <w:pPr>
        <w:spacing w:line="360" w:lineRule="auto"/>
        <w:jc w:val="center"/>
        <w:rPr>
          <w:rFonts w:ascii="Arial" w:hAnsi="Arial" w:cs="Arial"/>
          <w:b/>
          <w:bCs/>
          <w:sz w:val="24"/>
          <w:szCs w:val="24"/>
          <w:u w:val="single"/>
        </w:rPr>
      </w:pPr>
      <w:r w:rsidRPr="00F05792">
        <w:rPr>
          <w:rFonts w:ascii="Arial" w:hAnsi="Arial" w:cs="Arial"/>
          <w:b/>
          <w:bCs/>
          <w:sz w:val="24"/>
          <w:szCs w:val="24"/>
          <w:u w:val="single"/>
        </w:rPr>
        <w:t>TERMO DE REFERÊNCIA</w:t>
      </w:r>
    </w:p>
    <w:p w14:paraId="6C7AD179" w14:textId="77777777" w:rsidR="007B75DA" w:rsidRPr="00F05792" w:rsidRDefault="007B75DA" w:rsidP="007B75DA">
      <w:pPr>
        <w:spacing w:line="360" w:lineRule="auto"/>
        <w:jc w:val="both"/>
        <w:rPr>
          <w:rFonts w:ascii="Arial" w:hAnsi="Arial" w:cs="Arial"/>
          <w:sz w:val="24"/>
          <w:szCs w:val="24"/>
        </w:rPr>
      </w:pPr>
    </w:p>
    <w:p w14:paraId="3EC2EDBE" w14:textId="77777777" w:rsidR="007B75DA" w:rsidRPr="00F05792" w:rsidRDefault="007B75DA" w:rsidP="007B75DA">
      <w:pPr>
        <w:spacing w:line="360" w:lineRule="auto"/>
        <w:jc w:val="both"/>
        <w:rPr>
          <w:rFonts w:ascii="Arial" w:hAnsi="Arial" w:cs="Arial"/>
          <w:b/>
          <w:bCs/>
          <w:sz w:val="24"/>
          <w:szCs w:val="24"/>
        </w:rPr>
      </w:pPr>
      <w:r w:rsidRPr="00F05792">
        <w:rPr>
          <w:rFonts w:ascii="Arial" w:hAnsi="Arial" w:cs="Arial"/>
          <w:b/>
          <w:bCs/>
          <w:sz w:val="24"/>
          <w:szCs w:val="24"/>
        </w:rPr>
        <w:t>1. OBJETO</w:t>
      </w:r>
    </w:p>
    <w:p w14:paraId="57276352" w14:textId="77777777" w:rsidR="007B75DA" w:rsidRPr="00F05792" w:rsidRDefault="007B75DA" w:rsidP="007B75DA">
      <w:pPr>
        <w:spacing w:line="360" w:lineRule="auto"/>
        <w:jc w:val="both"/>
        <w:rPr>
          <w:rFonts w:ascii="Arial" w:hAnsi="Arial" w:cs="Arial"/>
          <w:sz w:val="24"/>
          <w:szCs w:val="24"/>
        </w:rPr>
      </w:pPr>
      <w:bookmarkStart w:id="3" w:name="_Hlk220504932"/>
      <w:r w:rsidRPr="00F05792">
        <w:rPr>
          <w:rFonts w:ascii="Arial" w:hAnsi="Arial" w:cs="Arial"/>
          <w:sz w:val="24"/>
          <w:szCs w:val="24"/>
        </w:rPr>
        <w:t>Credenciamento de emissoras de radiodifusão sonora em Amplitude Modulada (AM) para a prestação de serviços de veiculação de inserções (spots) de caráter institucional, informativo e de utilidade pública, sem exclusividade, visando atender às demandas de comunicação da Câmara Municipal de Capivari-SP.</w:t>
      </w:r>
    </w:p>
    <w:bookmarkEnd w:id="3"/>
    <w:p w14:paraId="1D1A1DB4" w14:textId="77777777" w:rsidR="007B75DA" w:rsidRPr="00F05792" w:rsidRDefault="007B75DA" w:rsidP="007B75DA">
      <w:pPr>
        <w:spacing w:line="360" w:lineRule="auto"/>
        <w:jc w:val="both"/>
        <w:rPr>
          <w:rFonts w:ascii="Arial" w:hAnsi="Arial" w:cs="Arial"/>
          <w:sz w:val="24"/>
          <w:szCs w:val="24"/>
        </w:rPr>
      </w:pPr>
    </w:p>
    <w:p w14:paraId="0DF23EDC" w14:textId="77777777" w:rsidR="007B75DA" w:rsidRPr="00F05792" w:rsidRDefault="007B75DA" w:rsidP="007B75DA">
      <w:pPr>
        <w:spacing w:line="360" w:lineRule="auto"/>
        <w:jc w:val="both"/>
        <w:rPr>
          <w:rFonts w:ascii="Arial" w:hAnsi="Arial" w:cs="Arial"/>
          <w:b/>
          <w:bCs/>
          <w:sz w:val="24"/>
          <w:szCs w:val="24"/>
        </w:rPr>
      </w:pPr>
      <w:r w:rsidRPr="00F05792">
        <w:rPr>
          <w:rFonts w:ascii="Arial" w:hAnsi="Arial" w:cs="Arial"/>
          <w:b/>
          <w:bCs/>
          <w:sz w:val="24"/>
          <w:szCs w:val="24"/>
        </w:rPr>
        <w:t>2. JUSTIFICATIVA</w:t>
      </w:r>
    </w:p>
    <w:p w14:paraId="216247CE" w14:textId="77777777" w:rsidR="007B75DA" w:rsidRPr="00F05792" w:rsidRDefault="007B75DA" w:rsidP="007B75DA">
      <w:pPr>
        <w:pStyle w:val="NormalWeb"/>
        <w:spacing w:line="360" w:lineRule="auto"/>
        <w:jc w:val="both"/>
        <w:rPr>
          <w:rFonts w:ascii="Arial" w:hAnsi="Arial" w:cs="Arial"/>
        </w:rPr>
      </w:pPr>
      <w:bookmarkStart w:id="4" w:name="_Hlk220504986"/>
      <w:bookmarkStart w:id="5" w:name="_Hlk170294301"/>
      <w:r w:rsidRPr="00F05792">
        <w:rPr>
          <w:rFonts w:ascii="Arial" w:hAnsi="Arial" w:cs="Arial"/>
        </w:rPr>
        <w:t xml:space="preserve">A presente contratação é essencial para o cumprimento do </w:t>
      </w:r>
      <w:r w:rsidRPr="00F05792">
        <w:rPr>
          <w:rStyle w:val="Forte"/>
          <w:rFonts w:ascii="Arial" w:hAnsi="Arial" w:cs="Arial"/>
        </w:rPr>
        <w:t>princípio constitucional da publicidade</w:t>
      </w:r>
      <w:r w:rsidRPr="00F05792">
        <w:rPr>
          <w:rFonts w:ascii="Arial" w:hAnsi="Arial" w:cs="Arial"/>
        </w:rPr>
        <w:t>, previsto no artigo 37 da Constituição Federal, assegurando que os atos do Poder Legislativo, bem como os serviços e ações de interesse público promovidos pela Câmara Municipal de Capivari, sejam amplamente divulgados e cheguem de forma eficaz ao conhecimento da população.</w:t>
      </w:r>
    </w:p>
    <w:p w14:paraId="5269610F" w14:textId="77777777" w:rsidR="007B75DA" w:rsidRPr="00F05792" w:rsidRDefault="007B75DA" w:rsidP="007B75DA">
      <w:pPr>
        <w:pStyle w:val="NormalWeb"/>
        <w:spacing w:line="360" w:lineRule="auto"/>
        <w:jc w:val="both"/>
        <w:rPr>
          <w:rFonts w:ascii="Arial" w:hAnsi="Arial" w:cs="Arial"/>
        </w:rPr>
      </w:pPr>
      <w:r w:rsidRPr="00F05792">
        <w:rPr>
          <w:rFonts w:ascii="Arial" w:hAnsi="Arial" w:cs="Arial"/>
        </w:rPr>
        <w:t xml:space="preserve">O rádio, especialmente o </w:t>
      </w:r>
      <w:r w:rsidRPr="00F05792">
        <w:rPr>
          <w:rStyle w:val="Forte"/>
          <w:rFonts w:ascii="Arial" w:hAnsi="Arial" w:cs="Arial"/>
        </w:rPr>
        <w:t>rádio AM</w:t>
      </w:r>
      <w:r w:rsidRPr="00F05792">
        <w:rPr>
          <w:rFonts w:ascii="Arial" w:hAnsi="Arial" w:cs="Arial"/>
        </w:rPr>
        <w:t xml:space="preserve">, apresenta-se como meio de comunicação de extrema relevância, em razão de seu </w:t>
      </w:r>
      <w:r w:rsidRPr="00F05792">
        <w:rPr>
          <w:rStyle w:val="Forte"/>
          <w:rFonts w:ascii="Arial" w:hAnsi="Arial" w:cs="Arial"/>
        </w:rPr>
        <w:t>amplo alcance regional</w:t>
      </w:r>
      <w:r w:rsidRPr="00F05792">
        <w:rPr>
          <w:rFonts w:ascii="Arial" w:hAnsi="Arial" w:cs="Arial"/>
        </w:rPr>
        <w:t>, facilidade de acesso e forte penetração junto à comunidade, alcançando diferentes faixas etárias, sociais e econômicas, inclusive cidadãos que não possuem acesso regular à internet ou às redes sociais. Trata-se de um veículo tradicional, consolidado e de reconhecida credibilidade, sendo instrumento eficaz para a democratização da informação pública.</w:t>
      </w:r>
    </w:p>
    <w:p w14:paraId="2FBD5145" w14:textId="77777777" w:rsidR="007B75DA" w:rsidRPr="00F05792" w:rsidRDefault="007B75DA" w:rsidP="007B75DA">
      <w:pPr>
        <w:pStyle w:val="NormalWeb"/>
        <w:spacing w:line="360" w:lineRule="auto"/>
        <w:jc w:val="both"/>
        <w:rPr>
          <w:rFonts w:ascii="Arial" w:hAnsi="Arial" w:cs="Arial"/>
        </w:rPr>
      </w:pPr>
      <w:r w:rsidRPr="00F05792">
        <w:rPr>
          <w:rFonts w:ascii="Arial" w:hAnsi="Arial" w:cs="Arial"/>
        </w:rPr>
        <w:t xml:space="preserve">A veiculação de </w:t>
      </w:r>
      <w:r w:rsidRPr="00F05792">
        <w:rPr>
          <w:rStyle w:val="Forte"/>
          <w:rFonts w:ascii="Arial" w:hAnsi="Arial" w:cs="Arial"/>
        </w:rPr>
        <w:t>spots institucionais</w:t>
      </w:r>
      <w:r w:rsidRPr="00F05792">
        <w:rPr>
          <w:rFonts w:ascii="Arial" w:hAnsi="Arial" w:cs="Arial"/>
        </w:rPr>
        <w:t xml:space="preserve"> possibilita a divulgação clara, objetiva e contínua de informações relevantes à população, tais como:</w:t>
      </w:r>
    </w:p>
    <w:p w14:paraId="0CE38F39" w14:textId="77777777" w:rsidR="007B75DA" w:rsidRPr="00F05792" w:rsidRDefault="007B75DA" w:rsidP="007B75DA">
      <w:pPr>
        <w:pStyle w:val="NormalWeb"/>
        <w:numPr>
          <w:ilvl w:val="0"/>
          <w:numId w:val="29"/>
        </w:numPr>
        <w:spacing w:before="100" w:beforeAutospacing="1" w:after="100" w:afterAutospacing="1" w:line="360" w:lineRule="auto"/>
        <w:jc w:val="both"/>
        <w:rPr>
          <w:rFonts w:ascii="Arial" w:hAnsi="Arial" w:cs="Arial"/>
        </w:rPr>
      </w:pPr>
      <w:r w:rsidRPr="00F05792">
        <w:rPr>
          <w:rFonts w:ascii="Arial" w:hAnsi="Arial" w:cs="Arial"/>
        </w:rPr>
        <w:lastRenderedPageBreak/>
        <w:t>Atividades e ações legislativas;</w:t>
      </w:r>
    </w:p>
    <w:p w14:paraId="10FA384E" w14:textId="77777777" w:rsidR="007B75DA" w:rsidRPr="00F05792" w:rsidRDefault="007B75DA" w:rsidP="007B75DA">
      <w:pPr>
        <w:pStyle w:val="NormalWeb"/>
        <w:numPr>
          <w:ilvl w:val="0"/>
          <w:numId w:val="29"/>
        </w:numPr>
        <w:spacing w:before="100" w:beforeAutospacing="1" w:after="100" w:afterAutospacing="1" w:line="360" w:lineRule="auto"/>
        <w:jc w:val="both"/>
        <w:rPr>
          <w:rFonts w:ascii="Arial" w:hAnsi="Arial" w:cs="Arial"/>
        </w:rPr>
      </w:pPr>
      <w:r w:rsidRPr="00F05792">
        <w:rPr>
          <w:rFonts w:ascii="Arial" w:hAnsi="Arial" w:cs="Arial"/>
        </w:rPr>
        <w:t>Datas e horários de sessões ordinárias e extraordinárias;</w:t>
      </w:r>
    </w:p>
    <w:p w14:paraId="6A4EBD75" w14:textId="77777777" w:rsidR="007B75DA" w:rsidRPr="00F05792" w:rsidRDefault="007B75DA" w:rsidP="007B75DA">
      <w:pPr>
        <w:pStyle w:val="NormalWeb"/>
        <w:numPr>
          <w:ilvl w:val="0"/>
          <w:numId w:val="29"/>
        </w:numPr>
        <w:spacing w:before="100" w:beforeAutospacing="1" w:after="100" w:afterAutospacing="1" w:line="360" w:lineRule="auto"/>
        <w:jc w:val="both"/>
        <w:rPr>
          <w:rFonts w:ascii="Arial" w:hAnsi="Arial" w:cs="Arial"/>
        </w:rPr>
      </w:pPr>
      <w:r w:rsidRPr="00F05792">
        <w:rPr>
          <w:rFonts w:ascii="Arial" w:hAnsi="Arial" w:cs="Arial"/>
        </w:rPr>
        <w:t>Realização de audiências públicas;</w:t>
      </w:r>
    </w:p>
    <w:p w14:paraId="69C72963" w14:textId="77777777" w:rsidR="007B75DA" w:rsidRPr="00F05792" w:rsidRDefault="007B75DA" w:rsidP="007B75DA">
      <w:pPr>
        <w:pStyle w:val="NormalWeb"/>
        <w:numPr>
          <w:ilvl w:val="0"/>
          <w:numId w:val="29"/>
        </w:numPr>
        <w:spacing w:before="100" w:beforeAutospacing="1" w:after="100" w:afterAutospacing="1" w:line="360" w:lineRule="auto"/>
        <w:jc w:val="both"/>
        <w:rPr>
          <w:rFonts w:ascii="Arial" w:hAnsi="Arial" w:cs="Arial"/>
        </w:rPr>
      </w:pPr>
      <w:r w:rsidRPr="00F05792">
        <w:rPr>
          <w:rFonts w:ascii="Arial" w:hAnsi="Arial" w:cs="Arial"/>
        </w:rPr>
        <w:t>Campanhas educativas e institucionais;</w:t>
      </w:r>
    </w:p>
    <w:p w14:paraId="188BACC9" w14:textId="77777777" w:rsidR="007B75DA" w:rsidRPr="00F05792" w:rsidRDefault="007B75DA" w:rsidP="007B75DA">
      <w:pPr>
        <w:pStyle w:val="NormalWeb"/>
        <w:numPr>
          <w:ilvl w:val="0"/>
          <w:numId w:val="29"/>
        </w:numPr>
        <w:spacing w:before="100" w:beforeAutospacing="1" w:after="100" w:afterAutospacing="1" w:line="360" w:lineRule="auto"/>
        <w:jc w:val="both"/>
        <w:rPr>
          <w:rFonts w:ascii="Arial" w:hAnsi="Arial" w:cs="Arial"/>
        </w:rPr>
      </w:pPr>
      <w:r w:rsidRPr="00F05792">
        <w:rPr>
          <w:rFonts w:ascii="Arial" w:hAnsi="Arial" w:cs="Arial"/>
        </w:rPr>
        <w:t>Serviços prestados pela Câmara Municipal;</w:t>
      </w:r>
    </w:p>
    <w:p w14:paraId="41704B20" w14:textId="77777777" w:rsidR="007B75DA" w:rsidRPr="00F05792" w:rsidRDefault="007B75DA" w:rsidP="007B75DA">
      <w:pPr>
        <w:pStyle w:val="NormalWeb"/>
        <w:numPr>
          <w:ilvl w:val="0"/>
          <w:numId w:val="29"/>
        </w:numPr>
        <w:spacing w:before="100" w:beforeAutospacing="1" w:after="100" w:afterAutospacing="1" w:line="360" w:lineRule="auto"/>
        <w:jc w:val="both"/>
        <w:rPr>
          <w:rFonts w:ascii="Arial" w:hAnsi="Arial" w:cs="Arial"/>
        </w:rPr>
      </w:pPr>
      <w:r w:rsidRPr="00F05792">
        <w:rPr>
          <w:rFonts w:ascii="Arial" w:hAnsi="Arial" w:cs="Arial"/>
        </w:rPr>
        <w:t>Comunicados oficiais e ações de interesse coletivo e utilidade pública.</w:t>
      </w:r>
    </w:p>
    <w:p w14:paraId="0BFED5A2" w14:textId="77777777" w:rsidR="007B75DA" w:rsidRPr="00F05792" w:rsidRDefault="007B75DA" w:rsidP="007B75DA">
      <w:pPr>
        <w:pStyle w:val="NormalWeb"/>
        <w:spacing w:line="360" w:lineRule="auto"/>
        <w:jc w:val="both"/>
        <w:rPr>
          <w:rFonts w:ascii="Arial" w:hAnsi="Arial" w:cs="Arial"/>
        </w:rPr>
      </w:pPr>
      <w:r w:rsidRPr="00F05792">
        <w:rPr>
          <w:rFonts w:ascii="Arial" w:hAnsi="Arial" w:cs="Arial"/>
        </w:rPr>
        <w:t xml:space="preserve">A contratação anual assegura a </w:t>
      </w:r>
      <w:r w:rsidRPr="00F05792">
        <w:rPr>
          <w:rStyle w:val="Forte"/>
          <w:rFonts w:ascii="Arial" w:hAnsi="Arial" w:cs="Arial"/>
        </w:rPr>
        <w:t>regularidade e a continuidade da comunicação institucional</w:t>
      </w:r>
      <w:r w:rsidRPr="00F05792">
        <w:rPr>
          <w:rFonts w:ascii="Arial" w:hAnsi="Arial" w:cs="Arial"/>
        </w:rPr>
        <w:t>, fortalecendo o vínculo entre o Poder Legislativo e a sociedade, ampliando a transparência dos atos públicos e estimulando a participação cidadã, em consonância com a Lei nº 12.527/2011 (Lei de Acesso à Informação).</w:t>
      </w:r>
    </w:p>
    <w:p w14:paraId="4A565482" w14:textId="77777777" w:rsidR="007B75DA" w:rsidRPr="001B3FEB" w:rsidRDefault="007B75DA" w:rsidP="007B75DA">
      <w:pPr>
        <w:pStyle w:val="NormalWeb"/>
        <w:shd w:val="clear" w:color="auto" w:fill="FFFFFF"/>
        <w:spacing w:line="360" w:lineRule="auto"/>
        <w:jc w:val="both"/>
        <w:rPr>
          <w:rFonts w:ascii="Arial" w:eastAsia="Arial" w:hAnsi="Arial" w:cs="Arial"/>
        </w:rPr>
      </w:pPr>
      <w:r w:rsidRPr="00F05792">
        <w:rPr>
          <w:rFonts w:ascii="Arial" w:hAnsi="Arial" w:cs="Arial"/>
        </w:rPr>
        <w:t xml:space="preserve">Ressalta-se, ainda, que a presente contratação se encontra </w:t>
      </w:r>
      <w:r w:rsidRPr="00F05792">
        <w:rPr>
          <w:rStyle w:val="Forte"/>
          <w:rFonts w:ascii="Arial" w:hAnsi="Arial" w:cs="Arial"/>
        </w:rPr>
        <w:t>alinhada ao planejamento administrativo</w:t>
      </w:r>
      <w:r w:rsidRPr="00F05792">
        <w:rPr>
          <w:rFonts w:ascii="Arial" w:hAnsi="Arial" w:cs="Arial"/>
        </w:rPr>
        <w:t xml:space="preserve">, estando prevista no </w:t>
      </w:r>
      <w:r w:rsidRPr="00F05792">
        <w:rPr>
          <w:rStyle w:val="Forte"/>
          <w:rFonts w:ascii="Arial" w:hAnsi="Arial" w:cs="Arial"/>
        </w:rPr>
        <w:t>Plano de Contratações Anual (PCA)</w:t>
      </w:r>
      <w:r w:rsidRPr="00F05792">
        <w:rPr>
          <w:rFonts w:ascii="Arial" w:hAnsi="Arial" w:cs="Arial"/>
        </w:rPr>
        <w:t xml:space="preserve"> da Câmara Municipal de Capivari para o exercício de 202</w:t>
      </w:r>
      <w:r>
        <w:rPr>
          <w:rFonts w:ascii="Arial" w:hAnsi="Arial" w:cs="Arial"/>
        </w:rPr>
        <w:t>6</w:t>
      </w:r>
      <w:r w:rsidRPr="00F05792">
        <w:rPr>
          <w:rFonts w:ascii="Arial" w:hAnsi="Arial" w:cs="Arial"/>
        </w:rPr>
        <w:t xml:space="preserve">, sob o código de despesa </w:t>
      </w:r>
      <w:r w:rsidRPr="006376CD">
        <w:rPr>
          <w:rFonts w:ascii="Arial" w:eastAsia="Arial" w:hAnsi="Arial" w:cs="Arial"/>
        </w:rPr>
        <w:t>nº 03 - 01.01.01.031.0201.2203.3.3.90.39.90 – Outros Serviços de Terceiros – Pessoa Jurídica – Serviços de Publicidade Legal</w:t>
      </w:r>
      <w:r w:rsidRPr="00F05792">
        <w:rPr>
          <w:rFonts w:ascii="Arial" w:hAnsi="Arial" w:cs="Arial"/>
        </w:rPr>
        <w:t>, atendendo aos princípios do planejamento, eficiência e governança pública.</w:t>
      </w:r>
    </w:p>
    <w:p w14:paraId="6CF4E2F4" w14:textId="77777777" w:rsidR="007B75DA" w:rsidRPr="00F05792" w:rsidRDefault="007B75DA" w:rsidP="007B75DA">
      <w:pPr>
        <w:pStyle w:val="NormalWeb"/>
        <w:spacing w:line="360" w:lineRule="auto"/>
        <w:jc w:val="both"/>
        <w:rPr>
          <w:rFonts w:ascii="Arial" w:hAnsi="Arial" w:cs="Arial"/>
        </w:rPr>
      </w:pPr>
      <w:r w:rsidRPr="00F05792">
        <w:rPr>
          <w:rFonts w:ascii="Arial" w:hAnsi="Arial" w:cs="Arial"/>
        </w:rPr>
        <w:t xml:space="preserve">A adoção do </w:t>
      </w:r>
      <w:r w:rsidRPr="00F05792">
        <w:rPr>
          <w:rStyle w:val="Forte"/>
          <w:rFonts w:ascii="Arial" w:hAnsi="Arial" w:cs="Arial"/>
        </w:rPr>
        <w:t>credenciamento</w:t>
      </w:r>
      <w:r w:rsidRPr="00F05792">
        <w:rPr>
          <w:rFonts w:ascii="Arial" w:hAnsi="Arial" w:cs="Arial"/>
        </w:rPr>
        <w:t xml:space="preserve"> como forma de contratação justifica-se pela </w:t>
      </w:r>
      <w:r w:rsidRPr="00F05792">
        <w:rPr>
          <w:rStyle w:val="Forte"/>
          <w:rFonts w:ascii="Arial" w:hAnsi="Arial" w:cs="Arial"/>
        </w:rPr>
        <w:t>inviabilidade de competição</w:t>
      </w:r>
      <w:r w:rsidRPr="00F05792">
        <w:rPr>
          <w:rFonts w:ascii="Arial" w:hAnsi="Arial" w:cs="Arial"/>
        </w:rPr>
        <w:t xml:space="preserve">, uma vez que a Administração Pública objetiva contratar todas as emissoras de rádio que atendam aos requisitos de habilitação previamente estabelecidos, garantindo a </w:t>
      </w:r>
      <w:r w:rsidRPr="00F05792">
        <w:rPr>
          <w:rStyle w:val="Forte"/>
          <w:rFonts w:ascii="Arial" w:hAnsi="Arial" w:cs="Arial"/>
        </w:rPr>
        <w:t>maior capilaridade possível da informação institucional</w:t>
      </w:r>
      <w:r w:rsidRPr="00F05792">
        <w:rPr>
          <w:rFonts w:ascii="Arial" w:hAnsi="Arial" w:cs="Arial"/>
        </w:rPr>
        <w:t>, conforme dispõe o artigo 79, inciso I, da Lei nº 14.133/2021.</w:t>
      </w:r>
    </w:p>
    <w:p w14:paraId="09B3A1C8" w14:textId="77777777" w:rsidR="007B75DA" w:rsidRPr="00F05792" w:rsidRDefault="007B75DA" w:rsidP="007B75DA">
      <w:pPr>
        <w:pStyle w:val="NormalWeb"/>
        <w:spacing w:line="360" w:lineRule="auto"/>
        <w:jc w:val="both"/>
        <w:rPr>
          <w:rFonts w:ascii="Arial" w:hAnsi="Arial" w:cs="Arial"/>
        </w:rPr>
      </w:pPr>
      <w:r w:rsidRPr="00F05792">
        <w:rPr>
          <w:rFonts w:ascii="Arial" w:hAnsi="Arial" w:cs="Arial"/>
        </w:rPr>
        <w:t xml:space="preserve">Dessa forma, a presente contratação atende plenamente ao </w:t>
      </w:r>
      <w:r w:rsidRPr="00F05792">
        <w:rPr>
          <w:rStyle w:val="Forte"/>
          <w:rFonts w:ascii="Arial" w:hAnsi="Arial" w:cs="Arial"/>
        </w:rPr>
        <w:t>interesse público</w:t>
      </w:r>
      <w:r w:rsidRPr="00F05792">
        <w:rPr>
          <w:rFonts w:ascii="Arial" w:hAnsi="Arial" w:cs="Arial"/>
        </w:rPr>
        <w:t>, mostrando-se necessária e indispensável para o adequado cumprimento das funções institucionais da Câmara Municipal de Capivari, especialmente no que se refere à transparência, à publicidade dos atos legislativos e ao fortalecimento da cidadania.</w:t>
      </w:r>
    </w:p>
    <w:bookmarkEnd w:id="4"/>
    <w:bookmarkEnd w:id="5"/>
    <w:p w14:paraId="4B5221F0" w14:textId="77777777" w:rsidR="007B75DA" w:rsidRDefault="007B75DA" w:rsidP="007B75DA">
      <w:pPr>
        <w:spacing w:line="360" w:lineRule="auto"/>
        <w:jc w:val="both"/>
        <w:rPr>
          <w:rFonts w:ascii="Arial" w:hAnsi="Arial" w:cs="Arial"/>
          <w:b/>
          <w:bCs/>
          <w:sz w:val="24"/>
          <w:szCs w:val="24"/>
        </w:rPr>
      </w:pPr>
      <w:r w:rsidRPr="00F05792">
        <w:rPr>
          <w:rFonts w:ascii="Arial" w:hAnsi="Arial" w:cs="Arial"/>
          <w:b/>
          <w:bCs/>
          <w:sz w:val="24"/>
          <w:szCs w:val="24"/>
        </w:rPr>
        <w:t>3. ESPECIFICAÇÕES DO OBJETO</w:t>
      </w:r>
    </w:p>
    <w:p w14:paraId="28ECDB71" w14:textId="77777777" w:rsidR="007B75DA" w:rsidRDefault="007B75DA" w:rsidP="007B75DA">
      <w:pPr>
        <w:spacing w:line="360" w:lineRule="auto"/>
        <w:jc w:val="both"/>
        <w:rPr>
          <w:rFonts w:ascii="Arial" w:hAnsi="Arial" w:cs="Arial"/>
          <w:b/>
          <w:bCs/>
          <w:sz w:val="24"/>
          <w:szCs w:val="24"/>
        </w:rPr>
      </w:pPr>
    </w:p>
    <w:p w14:paraId="21AB3D11" w14:textId="77777777" w:rsidR="007B75DA" w:rsidRDefault="007B75DA" w:rsidP="007B75DA">
      <w:pPr>
        <w:spacing w:line="360" w:lineRule="auto"/>
        <w:jc w:val="both"/>
        <w:rPr>
          <w:rFonts w:ascii="Arial" w:hAnsi="Arial" w:cs="Arial"/>
          <w:sz w:val="24"/>
          <w:szCs w:val="24"/>
        </w:rPr>
      </w:pPr>
      <w:r w:rsidRPr="002F3E3B">
        <w:rPr>
          <w:rFonts w:ascii="Arial" w:hAnsi="Arial" w:cs="Arial"/>
          <w:b/>
          <w:bCs/>
          <w:sz w:val="24"/>
          <w:szCs w:val="24"/>
        </w:rPr>
        <w:lastRenderedPageBreak/>
        <w:t>3.1</w:t>
      </w:r>
      <w:r w:rsidRPr="00F05792">
        <w:rPr>
          <w:rFonts w:ascii="Arial" w:hAnsi="Arial" w:cs="Arial"/>
          <w:sz w:val="24"/>
          <w:szCs w:val="24"/>
        </w:rPr>
        <w:t xml:space="preserve">. </w:t>
      </w:r>
      <w:r w:rsidRPr="00F05792">
        <w:rPr>
          <w:rStyle w:val="Forte"/>
          <w:rFonts w:ascii="Arial" w:hAnsi="Arial" w:cs="Arial"/>
          <w:sz w:val="24"/>
          <w:szCs w:val="24"/>
        </w:rPr>
        <w:t>Natureza do Serviço</w:t>
      </w:r>
    </w:p>
    <w:p w14:paraId="415285CD" w14:textId="77777777" w:rsidR="007B75DA" w:rsidRDefault="007B75DA" w:rsidP="007B75DA">
      <w:pPr>
        <w:spacing w:line="360" w:lineRule="auto"/>
        <w:jc w:val="both"/>
        <w:rPr>
          <w:rFonts w:ascii="Arial" w:hAnsi="Arial" w:cs="Arial"/>
          <w:sz w:val="24"/>
          <w:szCs w:val="24"/>
        </w:rPr>
      </w:pPr>
      <w:r w:rsidRPr="00F05792">
        <w:rPr>
          <w:rFonts w:ascii="Arial" w:hAnsi="Arial" w:cs="Arial"/>
          <w:sz w:val="24"/>
          <w:szCs w:val="24"/>
        </w:rPr>
        <w:t>Serviço comum de comunicação social, consistente na veiculação de conteúdos institucionais e informativos de interesse público da Câmara Municipal de Capivari, por meio de emissoras de rádio devidamente habilitadas.</w:t>
      </w:r>
    </w:p>
    <w:p w14:paraId="15E3CE09" w14:textId="77777777" w:rsidR="007B75DA" w:rsidRPr="00F05792" w:rsidRDefault="007B75DA" w:rsidP="007B75DA">
      <w:pPr>
        <w:spacing w:line="360" w:lineRule="auto"/>
        <w:jc w:val="both"/>
        <w:rPr>
          <w:rFonts w:ascii="Arial" w:hAnsi="Arial" w:cs="Arial"/>
          <w:b/>
          <w:bCs/>
          <w:sz w:val="24"/>
          <w:szCs w:val="24"/>
        </w:rPr>
      </w:pPr>
    </w:p>
    <w:p w14:paraId="5F63EA76" w14:textId="77777777" w:rsidR="007B75DA" w:rsidRDefault="007B75DA" w:rsidP="007B75DA">
      <w:pPr>
        <w:spacing w:line="360" w:lineRule="auto"/>
        <w:jc w:val="both"/>
        <w:rPr>
          <w:rFonts w:ascii="Arial" w:hAnsi="Arial" w:cs="Arial"/>
          <w:sz w:val="24"/>
          <w:szCs w:val="24"/>
          <w:lang w:eastAsia="pt-BR"/>
        </w:rPr>
      </w:pPr>
      <w:r w:rsidRPr="002F3E3B">
        <w:rPr>
          <w:rFonts w:ascii="Arial" w:hAnsi="Arial" w:cs="Arial"/>
          <w:b/>
          <w:bCs/>
          <w:sz w:val="24"/>
          <w:szCs w:val="24"/>
          <w:lang w:eastAsia="pt-BR"/>
        </w:rPr>
        <w:t>3.2. Formatos</w:t>
      </w:r>
    </w:p>
    <w:p w14:paraId="17269DBE" w14:textId="77777777" w:rsidR="007B75DA" w:rsidRDefault="007B75DA" w:rsidP="007B75DA">
      <w:pPr>
        <w:spacing w:line="360" w:lineRule="auto"/>
        <w:jc w:val="both"/>
        <w:rPr>
          <w:rFonts w:ascii="Arial" w:hAnsi="Arial" w:cs="Arial"/>
          <w:sz w:val="24"/>
          <w:szCs w:val="24"/>
          <w:lang w:eastAsia="pt-BR"/>
        </w:rPr>
      </w:pPr>
      <w:r w:rsidRPr="002F3E3B">
        <w:rPr>
          <w:rFonts w:ascii="Arial" w:hAnsi="Arial" w:cs="Arial"/>
          <w:sz w:val="24"/>
          <w:szCs w:val="24"/>
          <w:lang w:eastAsia="pt-BR"/>
        </w:rPr>
        <w:t>A veiculação dos conteúdos institucionais poderá ocorrer nos seguintes formatos:</w:t>
      </w:r>
    </w:p>
    <w:p w14:paraId="3F7E3294" w14:textId="77777777" w:rsidR="007B75DA" w:rsidRDefault="007B75DA" w:rsidP="007B75DA">
      <w:pPr>
        <w:pStyle w:val="PargrafodaLista"/>
        <w:numPr>
          <w:ilvl w:val="0"/>
          <w:numId w:val="32"/>
        </w:numPr>
        <w:suppressAutoHyphens/>
        <w:spacing w:line="360" w:lineRule="auto"/>
        <w:contextualSpacing/>
        <w:jc w:val="both"/>
        <w:rPr>
          <w:rFonts w:ascii="Arial" w:hAnsi="Arial" w:cs="Arial"/>
        </w:rPr>
      </w:pPr>
      <w:r w:rsidRPr="002F3E3B">
        <w:rPr>
          <w:rFonts w:ascii="Arial" w:hAnsi="Arial" w:cs="Arial"/>
        </w:rPr>
        <w:t xml:space="preserve">Inserções de spots institucionais com duração de </w:t>
      </w:r>
      <w:r w:rsidRPr="002F3E3B">
        <w:rPr>
          <w:rFonts w:ascii="Arial" w:hAnsi="Arial" w:cs="Arial"/>
          <w:b/>
          <w:bCs/>
        </w:rPr>
        <w:t>30 (trinta) segundos</w:t>
      </w:r>
      <w:r w:rsidRPr="002F3E3B">
        <w:rPr>
          <w:rFonts w:ascii="Arial" w:hAnsi="Arial" w:cs="Arial"/>
        </w:rPr>
        <w:t xml:space="preserve"> cada;</w:t>
      </w:r>
    </w:p>
    <w:p w14:paraId="67672637" w14:textId="77777777" w:rsidR="007B75DA" w:rsidRPr="002F3E3B" w:rsidRDefault="007B75DA" w:rsidP="007B75DA">
      <w:pPr>
        <w:pStyle w:val="PargrafodaLista"/>
        <w:numPr>
          <w:ilvl w:val="0"/>
          <w:numId w:val="32"/>
        </w:numPr>
        <w:suppressAutoHyphens/>
        <w:spacing w:line="360" w:lineRule="auto"/>
        <w:contextualSpacing/>
        <w:jc w:val="both"/>
        <w:rPr>
          <w:rFonts w:ascii="Arial" w:hAnsi="Arial" w:cs="Arial"/>
        </w:rPr>
      </w:pPr>
      <w:r w:rsidRPr="002F3E3B">
        <w:rPr>
          <w:rFonts w:ascii="Arial" w:hAnsi="Arial" w:cs="Arial"/>
        </w:rPr>
        <w:t>Eventuais transmissões ao vivo de sessões solenes, audiências públicas ou outros eventos institucionais, mediante solicitação prévia da Câmara Municipal.</w:t>
      </w:r>
    </w:p>
    <w:p w14:paraId="7B31ECA2" w14:textId="77777777" w:rsidR="007B75DA" w:rsidRPr="002F3E3B" w:rsidRDefault="007B75DA" w:rsidP="007B75DA">
      <w:pPr>
        <w:spacing w:line="360" w:lineRule="auto"/>
        <w:jc w:val="both"/>
        <w:rPr>
          <w:rFonts w:ascii="Arial" w:hAnsi="Arial" w:cs="Arial"/>
          <w:sz w:val="24"/>
          <w:szCs w:val="24"/>
          <w:lang w:eastAsia="pt-BR"/>
        </w:rPr>
      </w:pPr>
    </w:p>
    <w:p w14:paraId="45500F31" w14:textId="77777777" w:rsidR="007B75DA" w:rsidRDefault="007B75DA" w:rsidP="007B75DA">
      <w:pPr>
        <w:spacing w:line="360" w:lineRule="auto"/>
        <w:jc w:val="both"/>
        <w:rPr>
          <w:rFonts w:ascii="Arial" w:hAnsi="Arial" w:cs="Arial"/>
          <w:sz w:val="24"/>
          <w:szCs w:val="24"/>
          <w:lang w:eastAsia="pt-BR"/>
        </w:rPr>
      </w:pPr>
      <w:r w:rsidRPr="002F3E3B">
        <w:rPr>
          <w:rFonts w:ascii="Arial" w:hAnsi="Arial" w:cs="Arial"/>
          <w:b/>
          <w:bCs/>
          <w:sz w:val="24"/>
          <w:szCs w:val="24"/>
          <w:lang w:eastAsia="pt-BR"/>
        </w:rPr>
        <w:t>3.3. Abrangência</w:t>
      </w:r>
    </w:p>
    <w:p w14:paraId="2B63ACE2" w14:textId="77777777" w:rsidR="007B75DA" w:rsidRPr="002F3E3B" w:rsidRDefault="007B75DA" w:rsidP="007B75DA">
      <w:pPr>
        <w:spacing w:line="360" w:lineRule="auto"/>
        <w:jc w:val="both"/>
        <w:rPr>
          <w:rFonts w:ascii="Arial" w:hAnsi="Arial" w:cs="Arial"/>
          <w:sz w:val="24"/>
          <w:szCs w:val="24"/>
          <w:lang w:eastAsia="pt-BR"/>
        </w:rPr>
      </w:pPr>
      <w:r w:rsidRPr="002F3E3B">
        <w:rPr>
          <w:rFonts w:ascii="Arial" w:hAnsi="Arial" w:cs="Arial"/>
          <w:sz w:val="24"/>
          <w:szCs w:val="24"/>
          <w:lang w:eastAsia="pt-BR"/>
        </w:rPr>
        <w:t>A emissora contratada deverá possuir sinal comprovado com cobertura no município de Capivari/SP, garantindo alcance efetivo junto à população local.</w:t>
      </w:r>
    </w:p>
    <w:p w14:paraId="29EC2B07" w14:textId="77777777" w:rsidR="007B75DA" w:rsidRPr="002F3E3B" w:rsidRDefault="007B75DA" w:rsidP="007B75DA">
      <w:pPr>
        <w:spacing w:line="360" w:lineRule="auto"/>
        <w:jc w:val="both"/>
        <w:rPr>
          <w:rFonts w:ascii="Arial" w:hAnsi="Arial" w:cs="Arial"/>
          <w:sz w:val="24"/>
          <w:szCs w:val="24"/>
          <w:lang w:eastAsia="pt-BR"/>
        </w:rPr>
      </w:pPr>
    </w:p>
    <w:p w14:paraId="643B659C" w14:textId="77777777" w:rsidR="007B75DA" w:rsidRDefault="007B75DA" w:rsidP="007B75DA">
      <w:pPr>
        <w:spacing w:line="360" w:lineRule="auto"/>
        <w:jc w:val="both"/>
        <w:rPr>
          <w:rFonts w:ascii="Arial" w:hAnsi="Arial" w:cs="Arial"/>
          <w:sz w:val="24"/>
          <w:szCs w:val="24"/>
          <w:lang w:eastAsia="pt-BR"/>
        </w:rPr>
      </w:pPr>
      <w:r w:rsidRPr="002F3E3B">
        <w:rPr>
          <w:rFonts w:ascii="Arial" w:hAnsi="Arial" w:cs="Arial"/>
          <w:b/>
          <w:bCs/>
          <w:sz w:val="24"/>
          <w:szCs w:val="24"/>
          <w:lang w:eastAsia="pt-BR"/>
        </w:rPr>
        <w:t>3.4. Quantidade de Inserções</w:t>
      </w:r>
    </w:p>
    <w:p w14:paraId="55B6091B" w14:textId="77777777" w:rsidR="007B75DA" w:rsidRPr="002F3E3B" w:rsidRDefault="007B75DA" w:rsidP="007B75DA">
      <w:pPr>
        <w:pStyle w:val="PargrafodaLista"/>
        <w:numPr>
          <w:ilvl w:val="0"/>
          <w:numId w:val="31"/>
        </w:numPr>
        <w:suppressAutoHyphens/>
        <w:spacing w:line="360" w:lineRule="auto"/>
        <w:contextualSpacing/>
        <w:jc w:val="both"/>
        <w:rPr>
          <w:rFonts w:ascii="Arial" w:hAnsi="Arial" w:cs="Arial"/>
        </w:rPr>
      </w:pPr>
      <w:r w:rsidRPr="002F3E3B">
        <w:rPr>
          <w:rFonts w:ascii="Arial" w:hAnsi="Arial" w:cs="Arial"/>
        </w:rPr>
        <w:t xml:space="preserve">Cada spot institucional deverá ter duração mínima de </w:t>
      </w:r>
      <w:r w:rsidRPr="002F3E3B">
        <w:rPr>
          <w:rFonts w:ascii="Arial" w:hAnsi="Arial" w:cs="Arial"/>
          <w:b/>
          <w:bCs/>
        </w:rPr>
        <w:t>30 (trinta) segundos</w:t>
      </w:r>
      <w:r w:rsidRPr="002F3E3B">
        <w:rPr>
          <w:rFonts w:ascii="Arial" w:hAnsi="Arial" w:cs="Arial"/>
        </w:rPr>
        <w:t>.</w:t>
      </w:r>
    </w:p>
    <w:p w14:paraId="43883F2E" w14:textId="77777777" w:rsidR="007B75DA" w:rsidRPr="002F3E3B" w:rsidRDefault="007B75DA" w:rsidP="007B75DA">
      <w:pPr>
        <w:pStyle w:val="PargrafodaLista"/>
        <w:numPr>
          <w:ilvl w:val="0"/>
          <w:numId w:val="31"/>
        </w:numPr>
        <w:suppressAutoHyphens/>
        <w:spacing w:line="360" w:lineRule="auto"/>
        <w:contextualSpacing/>
        <w:jc w:val="both"/>
        <w:rPr>
          <w:rFonts w:ascii="Arial" w:hAnsi="Arial" w:cs="Arial"/>
        </w:rPr>
      </w:pPr>
      <w:r w:rsidRPr="002F3E3B">
        <w:rPr>
          <w:rFonts w:ascii="Arial" w:hAnsi="Arial" w:cs="Arial"/>
        </w:rPr>
        <w:t xml:space="preserve">A veiculação deverá totalizar </w:t>
      </w:r>
      <w:r w:rsidRPr="002F3E3B">
        <w:rPr>
          <w:rFonts w:ascii="Arial" w:hAnsi="Arial" w:cs="Arial"/>
          <w:b/>
          <w:bCs/>
        </w:rPr>
        <w:t>1.440 (mil quatrocentas e quarenta) inserções</w:t>
      </w:r>
      <w:r w:rsidRPr="002F3E3B">
        <w:rPr>
          <w:rFonts w:ascii="Arial" w:hAnsi="Arial" w:cs="Arial"/>
        </w:rPr>
        <w:t xml:space="preserve"> ao longo da vigência contratual de </w:t>
      </w:r>
      <w:r w:rsidRPr="002F3E3B">
        <w:rPr>
          <w:rFonts w:ascii="Arial" w:hAnsi="Arial" w:cs="Arial"/>
          <w:b/>
          <w:bCs/>
        </w:rPr>
        <w:t>12 (doze) meses</w:t>
      </w:r>
      <w:r w:rsidRPr="002F3E3B">
        <w:rPr>
          <w:rFonts w:ascii="Arial" w:hAnsi="Arial" w:cs="Arial"/>
        </w:rPr>
        <w:t xml:space="preserve">, correspondendo a uma média de </w:t>
      </w:r>
      <w:r w:rsidRPr="002F3E3B">
        <w:rPr>
          <w:rFonts w:ascii="Arial" w:hAnsi="Arial" w:cs="Arial"/>
          <w:b/>
          <w:bCs/>
        </w:rPr>
        <w:t>120 (cento e vinte) inserções mensais</w:t>
      </w:r>
      <w:r w:rsidRPr="002F3E3B">
        <w:rPr>
          <w:rFonts w:ascii="Arial" w:hAnsi="Arial" w:cs="Arial"/>
        </w:rPr>
        <w:t>.</w:t>
      </w:r>
    </w:p>
    <w:p w14:paraId="5CEC908A" w14:textId="77777777" w:rsidR="007B75DA" w:rsidRPr="002F3E3B" w:rsidRDefault="007B75DA" w:rsidP="007B75DA">
      <w:pPr>
        <w:pStyle w:val="PargrafodaLista"/>
        <w:numPr>
          <w:ilvl w:val="0"/>
          <w:numId w:val="31"/>
        </w:numPr>
        <w:suppressAutoHyphens/>
        <w:spacing w:line="360" w:lineRule="auto"/>
        <w:contextualSpacing/>
        <w:jc w:val="both"/>
        <w:rPr>
          <w:rFonts w:ascii="Arial" w:hAnsi="Arial" w:cs="Arial"/>
        </w:rPr>
      </w:pPr>
      <w:r w:rsidRPr="002F3E3B">
        <w:rPr>
          <w:rFonts w:ascii="Arial" w:hAnsi="Arial" w:cs="Arial"/>
        </w:rPr>
        <w:t>A quantidade mensal de 120 inserções refere-se ao número total de veiculações realizadas no período, independentemente do conteúdo ou tema abordado.</w:t>
      </w:r>
    </w:p>
    <w:p w14:paraId="7A71ED40" w14:textId="77777777" w:rsidR="007B75DA" w:rsidRPr="002F3E3B" w:rsidRDefault="007B75DA" w:rsidP="007B75DA">
      <w:pPr>
        <w:spacing w:line="360" w:lineRule="auto"/>
        <w:jc w:val="both"/>
        <w:rPr>
          <w:rFonts w:ascii="Arial" w:hAnsi="Arial" w:cs="Arial"/>
          <w:sz w:val="24"/>
          <w:szCs w:val="24"/>
          <w:lang w:eastAsia="pt-BR"/>
        </w:rPr>
      </w:pPr>
    </w:p>
    <w:p w14:paraId="7FA79866" w14:textId="77777777" w:rsidR="007B75DA" w:rsidRDefault="007B75DA" w:rsidP="007B75DA">
      <w:pPr>
        <w:spacing w:line="360" w:lineRule="auto"/>
        <w:jc w:val="both"/>
        <w:rPr>
          <w:rFonts w:ascii="Arial" w:hAnsi="Arial" w:cs="Arial"/>
          <w:sz w:val="24"/>
          <w:szCs w:val="24"/>
          <w:lang w:eastAsia="pt-BR"/>
        </w:rPr>
      </w:pPr>
      <w:r w:rsidRPr="002F3E3B">
        <w:rPr>
          <w:rFonts w:ascii="Arial" w:hAnsi="Arial" w:cs="Arial"/>
          <w:b/>
          <w:bCs/>
          <w:sz w:val="24"/>
          <w:szCs w:val="24"/>
          <w:lang w:eastAsia="pt-BR"/>
        </w:rPr>
        <w:t>3.5. Distribuição dos Conteúdos</w:t>
      </w:r>
    </w:p>
    <w:p w14:paraId="5B8E6D79" w14:textId="77777777" w:rsidR="007B75DA" w:rsidRDefault="007B75DA" w:rsidP="007B75DA">
      <w:pPr>
        <w:spacing w:line="360" w:lineRule="auto"/>
        <w:jc w:val="both"/>
        <w:rPr>
          <w:rFonts w:ascii="Arial" w:hAnsi="Arial" w:cs="Arial"/>
          <w:sz w:val="24"/>
          <w:szCs w:val="24"/>
          <w:lang w:eastAsia="pt-BR"/>
        </w:rPr>
      </w:pPr>
      <w:r w:rsidRPr="002F3E3B">
        <w:rPr>
          <w:rFonts w:ascii="Arial" w:hAnsi="Arial" w:cs="Arial"/>
          <w:sz w:val="24"/>
          <w:szCs w:val="24"/>
          <w:lang w:eastAsia="pt-BR"/>
        </w:rPr>
        <w:t xml:space="preserve">As </w:t>
      </w:r>
      <w:r w:rsidRPr="002F3E3B">
        <w:rPr>
          <w:rFonts w:ascii="Arial" w:hAnsi="Arial" w:cs="Arial"/>
          <w:b/>
          <w:bCs/>
          <w:sz w:val="24"/>
          <w:szCs w:val="24"/>
          <w:lang w:eastAsia="pt-BR"/>
        </w:rPr>
        <w:t>120 (cento e vinte) inserções mensais</w:t>
      </w:r>
      <w:r w:rsidRPr="002F3E3B">
        <w:rPr>
          <w:rFonts w:ascii="Arial" w:hAnsi="Arial" w:cs="Arial"/>
          <w:sz w:val="24"/>
          <w:szCs w:val="24"/>
          <w:lang w:eastAsia="pt-BR"/>
        </w:rPr>
        <w:t xml:space="preserve"> não estarão vinculadas a um único tema ou campanha institucional.</w:t>
      </w:r>
      <w:r>
        <w:rPr>
          <w:rFonts w:ascii="Arial" w:hAnsi="Arial" w:cs="Arial"/>
          <w:sz w:val="24"/>
          <w:szCs w:val="24"/>
          <w:lang w:eastAsia="pt-BR"/>
        </w:rPr>
        <w:t xml:space="preserve"> </w:t>
      </w:r>
      <w:r w:rsidRPr="002F3E3B">
        <w:rPr>
          <w:rFonts w:ascii="Arial" w:hAnsi="Arial" w:cs="Arial"/>
          <w:sz w:val="24"/>
          <w:szCs w:val="24"/>
          <w:lang w:eastAsia="pt-BR"/>
        </w:rPr>
        <w:t>Dessa forma, os spots poderão contemplar diferentes conteúdos institucionais, como:</w:t>
      </w:r>
    </w:p>
    <w:p w14:paraId="020AB4DF"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t>Campanhas institucionais;</w:t>
      </w:r>
    </w:p>
    <w:p w14:paraId="6FC9706D"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t>Divulgação de ações legislativas;</w:t>
      </w:r>
    </w:p>
    <w:p w14:paraId="1DEB0641"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t>Comunicados oficiais;</w:t>
      </w:r>
    </w:p>
    <w:p w14:paraId="5C5BB15F"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lastRenderedPageBreak/>
        <w:t>Eventos institucionais;</w:t>
      </w:r>
    </w:p>
    <w:p w14:paraId="44B06779"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t>Campanhas educativas ou informativas;</w:t>
      </w:r>
    </w:p>
    <w:p w14:paraId="3E7E5E41"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t>Outros conteúdos de interesse público definidos pela Câmara Municipal.</w:t>
      </w:r>
    </w:p>
    <w:p w14:paraId="10F2C087"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t>Dentro do total mensal previsto:</w:t>
      </w:r>
    </w:p>
    <w:p w14:paraId="4BD0B782"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t>Um mesmo spot poderá ser veiculado diversas vezes;</w:t>
      </w:r>
    </w:p>
    <w:p w14:paraId="211CE679" w14:textId="77777777" w:rsidR="007B75DA" w:rsidRPr="002F3E3B" w:rsidRDefault="007B75DA" w:rsidP="007B75DA">
      <w:pPr>
        <w:pStyle w:val="PargrafodaLista"/>
        <w:numPr>
          <w:ilvl w:val="0"/>
          <w:numId w:val="30"/>
        </w:numPr>
        <w:suppressAutoHyphens/>
        <w:spacing w:line="360" w:lineRule="auto"/>
        <w:contextualSpacing/>
        <w:jc w:val="both"/>
        <w:rPr>
          <w:rFonts w:ascii="Arial" w:hAnsi="Arial" w:cs="Arial"/>
        </w:rPr>
      </w:pPr>
      <w:r w:rsidRPr="002F3E3B">
        <w:rPr>
          <w:rFonts w:ascii="Arial" w:hAnsi="Arial" w:cs="Arial"/>
        </w:rPr>
        <w:t>Poderão ser veiculados diferentes spots ao longo do mês;</w:t>
      </w:r>
      <w:r w:rsidRPr="002F3E3B">
        <w:rPr>
          <w:rFonts w:ascii="Arial" w:hAnsi="Arial" w:cs="Arial"/>
        </w:rPr>
        <w:br/>
        <w:t>A quantidade de temas será definida conforme a necessidade da Câmara Municipal.</w:t>
      </w:r>
    </w:p>
    <w:p w14:paraId="6CC2672D" w14:textId="77777777" w:rsidR="007B75DA" w:rsidRPr="002F3E3B" w:rsidRDefault="007B75DA" w:rsidP="007B75DA">
      <w:pPr>
        <w:spacing w:line="360" w:lineRule="auto"/>
        <w:jc w:val="both"/>
        <w:rPr>
          <w:rFonts w:ascii="Arial" w:hAnsi="Arial" w:cs="Arial"/>
          <w:sz w:val="24"/>
          <w:szCs w:val="24"/>
          <w:lang w:eastAsia="pt-BR"/>
        </w:rPr>
      </w:pPr>
    </w:p>
    <w:p w14:paraId="78FD2487" w14:textId="77777777" w:rsidR="007B75DA" w:rsidRDefault="007B75DA" w:rsidP="007B75DA">
      <w:pPr>
        <w:spacing w:line="360" w:lineRule="auto"/>
        <w:jc w:val="both"/>
        <w:rPr>
          <w:rFonts w:ascii="Arial" w:hAnsi="Arial" w:cs="Arial"/>
          <w:sz w:val="24"/>
          <w:szCs w:val="24"/>
          <w:lang w:eastAsia="pt-BR"/>
        </w:rPr>
      </w:pPr>
      <w:r w:rsidRPr="002F3E3B">
        <w:rPr>
          <w:rFonts w:ascii="Arial" w:hAnsi="Arial" w:cs="Arial"/>
          <w:b/>
          <w:bCs/>
          <w:sz w:val="24"/>
          <w:szCs w:val="24"/>
          <w:lang w:eastAsia="pt-BR"/>
        </w:rPr>
        <w:t>3.6. Condições de Veiculação</w:t>
      </w:r>
    </w:p>
    <w:p w14:paraId="226F4090" w14:textId="77777777" w:rsidR="007B75DA" w:rsidRPr="002F3E3B" w:rsidRDefault="007B75DA" w:rsidP="007B75DA">
      <w:pPr>
        <w:spacing w:line="360" w:lineRule="auto"/>
        <w:jc w:val="both"/>
        <w:rPr>
          <w:rFonts w:ascii="Arial" w:hAnsi="Arial" w:cs="Arial"/>
          <w:sz w:val="24"/>
          <w:szCs w:val="24"/>
          <w:lang w:eastAsia="pt-BR"/>
        </w:rPr>
      </w:pPr>
      <w:r w:rsidRPr="002F3E3B">
        <w:rPr>
          <w:rFonts w:ascii="Arial" w:hAnsi="Arial" w:cs="Arial"/>
          <w:sz w:val="24"/>
          <w:szCs w:val="24"/>
          <w:lang w:eastAsia="pt-BR"/>
        </w:rPr>
        <w:t>As inserções deverão ser distribuídas ao longo da programação diária da emissora, preferencialmente em horários de maior audiência.</w:t>
      </w:r>
      <w:r>
        <w:rPr>
          <w:rFonts w:ascii="Arial" w:hAnsi="Arial" w:cs="Arial"/>
          <w:sz w:val="24"/>
          <w:szCs w:val="24"/>
          <w:lang w:eastAsia="pt-BR"/>
        </w:rPr>
        <w:t xml:space="preserve">  </w:t>
      </w:r>
      <w:r w:rsidRPr="002F3E3B">
        <w:rPr>
          <w:rFonts w:ascii="Arial" w:hAnsi="Arial" w:cs="Arial"/>
          <w:sz w:val="24"/>
          <w:szCs w:val="24"/>
          <w:lang w:eastAsia="pt-BR"/>
        </w:rPr>
        <w:t>Os conteúdos institucionais poderão ser atualizados, substituídos ou ajustados ao longo da vigência contratual, conforme necessidade da Câmara Municipal.</w:t>
      </w:r>
      <w:r>
        <w:rPr>
          <w:rFonts w:ascii="Arial" w:hAnsi="Arial" w:cs="Arial"/>
          <w:sz w:val="24"/>
          <w:szCs w:val="24"/>
          <w:lang w:eastAsia="pt-BR"/>
        </w:rPr>
        <w:t xml:space="preserve"> </w:t>
      </w:r>
      <w:r w:rsidRPr="002F3E3B">
        <w:rPr>
          <w:rFonts w:ascii="Arial" w:hAnsi="Arial" w:cs="Arial"/>
          <w:sz w:val="24"/>
          <w:szCs w:val="24"/>
          <w:lang w:eastAsia="pt-BR"/>
        </w:rPr>
        <w:t>Todo o material a ser veiculado deverá ser previamente aprovado pela Assessoria de Comunicação da Câmara Municipal.</w:t>
      </w:r>
    </w:p>
    <w:p w14:paraId="210C8EFC" w14:textId="77777777" w:rsidR="007B75DA" w:rsidRPr="00F05792" w:rsidRDefault="007B75DA" w:rsidP="007B75DA">
      <w:pPr>
        <w:spacing w:line="360" w:lineRule="auto"/>
        <w:jc w:val="both"/>
        <w:rPr>
          <w:rFonts w:ascii="Arial" w:hAnsi="Arial" w:cs="Arial"/>
          <w:sz w:val="24"/>
          <w:szCs w:val="24"/>
        </w:rPr>
      </w:pPr>
    </w:p>
    <w:p w14:paraId="79D615A3" w14:textId="77777777" w:rsidR="007B75DA" w:rsidRPr="00F05792" w:rsidRDefault="007B75DA" w:rsidP="007B75DA">
      <w:pPr>
        <w:spacing w:line="360" w:lineRule="auto"/>
        <w:jc w:val="both"/>
        <w:rPr>
          <w:rFonts w:ascii="Arial" w:hAnsi="Arial" w:cs="Arial"/>
          <w:b/>
          <w:bCs/>
          <w:sz w:val="24"/>
          <w:szCs w:val="24"/>
        </w:rPr>
      </w:pPr>
      <w:r w:rsidRPr="00F05792">
        <w:rPr>
          <w:rFonts w:ascii="Arial" w:hAnsi="Arial" w:cs="Arial"/>
          <w:b/>
          <w:bCs/>
          <w:sz w:val="24"/>
          <w:szCs w:val="24"/>
        </w:rPr>
        <w:t>4. FORMA, LOCAL E PRAZOS DE EXECUÇÃO OU ENTREGA DO BEM</w:t>
      </w:r>
    </w:p>
    <w:p w14:paraId="250901FB"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Deverá ser entregue na Câmara Municipal de Capivari, localizado na Avenida</w:t>
      </w:r>
    </w:p>
    <w:p w14:paraId="659DC616"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 xml:space="preserve">Tarsila de Amaral, nº 490, Distrito Industrial Dr. </w:t>
      </w:r>
      <w:proofErr w:type="spellStart"/>
      <w:r w:rsidRPr="00F05792">
        <w:rPr>
          <w:rFonts w:ascii="Arial" w:hAnsi="Arial" w:cs="Arial"/>
          <w:sz w:val="24"/>
          <w:szCs w:val="24"/>
        </w:rPr>
        <w:t>Jovenil</w:t>
      </w:r>
      <w:proofErr w:type="spellEnd"/>
      <w:r w:rsidRPr="00F05792">
        <w:rPr>
          <w:rFonts w:ascii="Arial" w:hAnsi="Arial" w:cs="Arial"/>
          <w:sz w:val="24"/>
          <w:szCs w:val="24"/>
        </w:rPr>
        <w:t xml:space="preserve"> Forti.</w:t>
      </w:r>
    </w:p>
    <w:p w14:paraId="70C513E7"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Prazo de entrega de até 10 dias úteis após o envio do pedido via e-mail.</w:t>
      </w:r>
    </w:p>
    <w:p w14:paraId="539983EC" w14:textId="77777777" w:rsidR="007B75DA" w:rsidRPr="00F05792" w:rsidRDefault="007B75DA" w:rsidP="007B75DA">
      <w:pPr>
        <w:spacing w:line="360" w:lineRule="auto"/>
        <w:jc w:val="both"/>
        <w:rPr>
          <w:rFonts w:ascii="Arial" w:hAnsi="Arial" w:cs="Arial"/>
          <w:b/>
          <w:bCs/>
          <w:sz w:val="24"/>
          <w:szCs w:val="24"/>
        </w:rPr>
      </w:pPr>
    </w:p>
    <w:p w14:paraId="4366CA14" w14:textId="77777777" w:rsidR="007B75DA" w:rsidRPr="00F05792" w:rsidRDefault="007B75DA" w:rsidP="007B75DA">
      <w:pPr>
        <w:spacing w:line="360" w:lineRule="auto"/>
        <w:jc w:val="both"/>
        <w:rPr>
          <w:rFonts w:ascii="Arial" w:hAnsi="Arial" w:cs="Arial"/>
          <w:b/>
          <w:bCs/>
          <w:sz w:val="24"/>
          <w:szCs w:val="24"/>
        </w:rPr>
      </w:pPr>
      <w:r w:rsidRPr="00F05792">
        <w:rPr>
          <w:rFonts w:ascii="Arial" w:hAnsi="Arial" w:cs="Arial"/>
          <w:b/>
          <w:bCs/>
          <w:sz w:val="24"/>
          <w:szCs w:val="24"/>
        </w:rPr>
        <w:t>5. CONDIÇÕES DE RECEBIMENTO</w:t>
      </w:r>
    </w:p>
    <w:p w14:paraId="596336D5"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O recebimento dos bens ou serviços deverá ocorrer de forma provisória, para</w:t>
      </w:r>
    </w:p>
    <w:p w14:paraId="4E3B73DA"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posterior verificação de conformidade do objeto, e definitivamente, após a</w:t>
      </w:r>
    </w:p>
    <w:p w14:paraId="59D8504E"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verificação das especificações, da qualidade e quantidades dos materiais no</w:t>
      </w:r>
    </w:p>
    <w:p w14:paraId="5A8D9F92"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prazo máximo de 30 (trinta) dias.</w:t>
      </w:r>
    </w:p>
    <w:p w14:paraId="062F78B6" w14:textId="77777777" w:rsidR="007B75DA" w:rsidRPr="00F05792" w:rsidRDefault="007B75DA" w:rsidP="007B75DA">
      <w:pPr>
        <w:spacing w:line="360" w:lineRule="auto"/>
        <w:jc w:val="both"/>
        <w:rPr>
          <w:rFonts w:ascii="Arial" w:hAnsi="Arial" w:cs="Arial"/>
          <w:sz w:val="24"/>
          <w:szCs w:val="24"/>
        </w:rPr>
      </w:pPr>
    </w:p>
    <w:p w14:paraId="66369B55" w14:textId="77777777" w:rsidR="007B75DA" w:rsidRPr="00F05792" w:rsidRDefault="007B75DA" w:rsidP="007B75DA">
      <w:pPr>
        <w:spacing w:line="360" w:lineRule="auto"/>
        <w:jc w:val="both"/>
        <w:rPr>
          <w:rFonts w:ascii="Arial" w:hAnsi="Arial" w:cs="Arial"/>
          <w:b/>
          <w:bCs/>
          <w:sz w:val="24"/>
          <w:szCs w:val="24"/>
        </w:rPr>
      </w:pPr>
      <w:r w:rsidRPr="00F05792">
        <w:rPr>
          <w:rFonts w:ascii="Arial" w:hAnsi="Arial" w:cs="Arial"/>
          <w:b/>
          <w:bCs/>
          <w:sz w:val="24"/>
          <w:szCs w:val="24"/>
        </w:rPr>
        <w:t>6. ACOMPANHAMENTO E FISCALIZAÇÃO</w:t>
      </w:r>
    </w:p>
    <w:p w14:paraId="57F1F514"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A fiscalização da prestação dos serviços efetuados pela empresa vencedora do</w:t>
      </w:r>
    </w:p>
    <w:p w14:paraId="7853DB00"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objeto deste Termo de Referência caberá ao Departamento de Comunicação,</w:t>
      </w:r>
    </w:p>
    <w:p w14:paraId="44058DEE"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 xml:space="preserve">por sua diretora Gabriela Conti </w:t>
      </w:r>
      <w:proofErr w:type="spellStart"/>
      <w:r w:rsidRPr="00F05792">
        <w:rPr>
          <w:rFonts w:ascii="Arial" w:hAnsi="Arial" w:cs="Arial"/>
          <w:sz w:val="24"/>
          <w:szCs w:val="24"/>
        </w:rPr>
        <w:t>Carravero</w:t>
      </w:r>
      <w:proofErr w:type="spellEnd"/>
      <w:r w:rsidRPr="00F05792">
        <w:rPr>
          <w:rFonts w:ascii="Arial" w:hAnsi="Arial" w:cs="Arial"/>
          <w:sz w:val="24"/>
          <w:szCs w:val="24"/>
        </w:rPr>
        <w:t>, CPF: 425.384.468-56. A fiscalização</w:t>
      </w:r>
    </w:p>
    <w:p w14:paraId="2422B1EA"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lastRenderedPageBreak/>
        <w:t>será realizada, visando garantir as condições de regularidade, continuidade,</w:t>
      </w:r>
    </w:p>
    <w:p w14:paraId="6210184D"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eficiência, segurança, atualidade, generalidade e pontualidade dos serviços,</w:t>
      </w:r>
    </w:p>
    <w:p w14:paraId="1E8127F4"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podendo a Câmara Municipal de Capivari tomar toda e qualquer decisão, para</w:t>
      </w:r>
    </w:p>
    <w:p w14:paraId="5BE67748"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assegurar a prestação adequada dos serviços, inclusive cancelamento do</w:t>
      </w:r>
    </w:p>
    <w:p w14:paraId="337AF57A"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contrato.</w:t>
      </w:r>
    </w:p>
    <w:p w14:paraId="0F280784" w14:textId="77777777" w:rsidR="007B75DA" w:rsidRPr="00F05792" w:rsidRDefault="007B75DA" w:rsidP="007B75DA">
      <w:pPr>
        <w:spacing w:line="360" w:lineRule="auto"/>
        <w:jc w:val="both"/>
        <w:rPr>
          <w:rFonts w:ascii="Arial" w:hAnsi="Arial" w:cs="Arial"/>
          <w:sz w:val="24"/>
          <w:szCs w:val="24"/>
        </w:rPr>
      </w:pPr>
    </w:p>
    <w:p w14:paraId="0DB4FD4A" w14:textId="77777777" w:rsidR="007B75DA" w:rsidRPr="00F05792" w:rsidRDefault="007B75DA" w:rsidP="007B75DA">
      <w:pPr>
        <w:spacing w:line="360" w:lineRule="auto"/>
        <w:jc w:val="both"/>
        <w:rPr>
          <w:rFonts w:ascii="Arial" w:hAnsi="Arial" w:cs="Arial"/>
          <w:b/>
          <w:bCs/>
          <w:sz w:val="24"/>
          <w:szCs w:val="24"/>
        </w:rPr>
      </w:pPr>
      <w:r w:rsidRPr="00F05792">
        <w:rPr>
          <w:rFonts w:ascii="Arial" w:hAnsi="Arial" w:cs="Arial"/>
          <w:b/>
          <w:bCs/>
          <w:sz w:val="24"/>
          <w:szCs w:val="24"/>
        </w:rPr>
        <w:t>7. CONDIÇÕES DE PAGAMENTO</w:t>
      </w:r>
    </w:p>
    <w:p w14:paraId="7365CB68"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O pagamento será realizado em até 30 (trinta) dias após a emissão e aceitação</w:t>
      </w:r>
    </w:p>
    <w:p w14:paraId="23395895"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da Nota Fiscal pela Diretoria demandante através de depósito ou transferência</w:t>
      </w:r>
    </w:p>
    <w:p w14:paraId="6A081315" w14:textId="77777777" w:rsidR="007B75DA" w:rsidRPr="00F05792" w:rsidRDefault="007B75DA" w:rsidP="007B75DA">
      <w:pPr>
        <w:spacing w:line="360" w:lineRule="auto"/>
        <w:jc w:val="both"/>
        <w:rPr>
          <w:rFonts w:ascii="Arial" w:hAnsi="Arial" w:cs="Arial"/>
          <w:sz w:val="24"/>
          <w:szCs w:val="24"/>
        </w:rPr>
      </w:pPr>
      <w:r w:rsidRPr="00F05792">
        <w:rPr>
          <w:rFonts w:ascii="Arial" w:hAnsi="Arial" w:cs="Arial"/>
          <w:sz w:val="24"/>
          <w:szCs w:val="24"/>
        </w:rPr>
        <w:t>bancária em conta corrente em nome da empresa. O documento fiscal deverá necessariamente estar em nome da empresa fornecedora ou prestadora do serviço.</w:t>
      </w:r>
    </w:p>
    <w:p w14:paraId="52D10D5B" w14:textId="77777777" w:rsidR="007B75DA" w:rsidRPr="00F05792" w:rsidRDefault="007B75DA" w:rsidP="007B75DA">
      <w:pPr>
        <w:spacing w:line="360" w:lineRule="auto"/>
        <w:jc w:val="both"/>
        <w:rPr>
          <w:rFonts w:ascii="Arial" w:hAnsi="Arial" w:cs="Arial"/>
          <w:b/>
          <w:bCs/>
          <w:sz w:val="24"/>
          <w:szCs w:val="24"/>
        </w:rPr>
      </w:pPr>
    </w:p>
    <w:p w14:paraId="38FA3825" w14:textId="77777777" w:rsidR="007B75DA" w:rsidRPr="00F05792" w:rsidRDefault="007B75DA" w:rsidP="007B75DA">
      <w:pPr>
        <w:spacing w:line="360" w:lineRule="auto"/>
        <w:jc w:val="both"/>
        <w:rPr>
          <w:rFonts w:ascii="Arial" w:hAnsi="Arial" w:cs="Arial"/>
          <w:b/>
          <w:bCs/>
          <w:sz w:val="24"/>
          <w:szCs w:val="24"/>
        </w:rPr>
      </w:pPr>
      <w:r w:rsidRPr="00F05792">
        <w:rPr>
          <w:rFonts w:ascii="Arial" w:hAnsi="Arial" w:cs="Arial"/>
          <w:b/>
          <w:bCs/>
          <w:sz w:val="24"/>
          <w:szCs w:val="24"/>
        </w:rPr>
        <w:t>8. OBRIGAÇÕES DA CONTRATADA</w:t>
      </w:r>
    </w:p>
    <w:p w14:paraId="7248C658" w14:textId="77777777" w:rsidR="007B75DA" w:rsidRPr="00F05792" w:rsidRDefault="007B75DA" w:rsidP="007B75DA">
      <w:pPr>
        <w:pStyle w:val="PargrafodaLista"/>
        <w:numPr>
          <w:ilvl w:val="0"/>
          <w:numId w:val="28"/>
        </w:numPr>
        <w:suppressAutoHyphens/>
        <w:spacing w:line="360" w:lineRule="auto"/>
        <w:contextualSpacing/>
        <w:jc w:val="both"/>
        <w:rPr>
          <w:rFonts w:ascii="Arial" w:hAnsi="Arial" w:cs="Arial"/>
        </w:rPr>
      </w:pPr>
      <w:r w:rsidRPr="00F05792">
        <w:rPr>
          <w:rFonts w:ascii="Arial" w:hAnsi="Arial" w:cs="Arial"/>
        </w:rPr>
        <w:t xml:space="preserve">Executar rigorosamente o contrato, cumprindo os comandos estabelecidos pelos responsáveis. No preço cotado já deverão estar incluídos eventuais vantagens e/ou abatimentos, impostos, taxas e encargos sociais, obrigações trabalhistas, previdenciárias, fiscais e comerciais e outros quaisquer que incidam sobre a contratação; </w:t>
      </w:r>
    </w:p>
    <w:p w14:paraId="6CEE152D" w14:textId="77777777" w:rsidR="007B75DA" w:rsidRPr="00F05792" w:rsidRDefault="007B75DA" w:rsidP="007B75DA">
      <w:pPr>
        <w:pStyle w:val="PargrafodaLista"/>
        <w:numPr>
          <w:ilvl w:val="0"/>
          <w:numId w:val="28"/>
        </w:numPr>
        <w:suppressAutoHyphens/>
        <w:spacing w:line="360" w:lineRule="auto"/>
        <w:contextualSpacing/>
        <w:jc w:val="both"/>
        <w:rPr>
          <w:rFonts w:ascii="Arial" w:hAnsi="Arial" w:cs="Arial"/>
        </w:rPr>
      </w:pPr>
      <w:r w:rsidRPr="00F05792">
        <w:rPr>
          <w:rFonts w:ascii="Arial" w:hAnsi="Arial" w:cs="Arial"/>
        </w:rPr>
        <w:t xml:space="preserve">Fica proibido que a empresa contratada altere </w:t>
      </w:r>
      <w:r>
        <w:rPr>
          <w:rFonts w:ascii="Arial" w:hAnsi="Arial" w:cs="Arial"/>
        </w:rPr>
        <w:t xml:space="preserve">a quantidade das inserções </w:t>
      </w:r>
      <w:r w:rsidRPr="00F05792">
        <w:rPr>
          <w:rFonts w:ascii="Arial" w:hAnsi="Arial" w:cs="Arial"/>
        </w:rPr>
        <w:t xml:space="preserve">sem o consentimento da Diretoria de Comunicação; </w:t>
      </w:r>
    </w:p>
    <w:p w14:paraId="04AF5F41" w14:textId="77777777" w:rsidR="007B75DA" w:rsidRPr="00BE114A" w:rsidRDefault="007B75DA" w:rsidP="007B75DA">
      <w:pPr>
        <w:pStyle w:val="PargrafodaLista"/>
        <w:numPr>
          <w:ilvl w:val="0"/>
          <w:numId w:val="28"/>
        </w:numPr>
        <w:suppressAutoHyphens/>
        <w:spacing w:line="360" w:lineRule="auto"/>
        <w:contextualSpacing/>
        <w:jc w:val="both"/>
        <w:rPr>
          <w:rFonts w:ascii="Arial" w:hAnsi="Arial" w:cs="Arial"/>
        </w:rPr>
      </w:pPr>
      <w:r w:rsidRPr="00F05792">
        <w:rPr>
          <w:rFonts w:ascii="Arial" w:hAnsi="Arial" w:cs="Arial"/>
        </w:rPr>
        <w:t xml:space="preserve">Erros ou não publicações por parte </w:t>
      </w:r>
      <w:r>
        <w:rPr>
          <w:rFonts w:ascii="Arial" w:hAnsi="Arial" w:cs="Arial"/>
        </w:rPr>
        <w:t xml:space="preserve">da rádio </w:t>
      </w:r>
      <w:r w:rsidRPr="00F05792">
        <w:rPr>
          <w:rFonts w:ascii="Arial" w:hAnsi="Arial" w:cs="Arial"/>
        </w:rPr>
        <w:t xml:space="preserve">deverão ser corrigidos com a publicação na </w:t>
      </w:r>
      <w:r>
        <w:rPr>
          <w:rFonts w:ascii="Arial" w:hAnsi="Arial" w:cs="Arial"/>
        </w:rPr>
        <w:t>veiculação</w:t>
      </w:r>
      <w:r w:rsidRPr="00F05792">
        <w:rPr>
          <w:rFonts w:ascii="Arial" w:hAnsi="Arial" w:cs="Arial"/>
        </w:rPr>
        <w:t xml:space="preserve"> subsequente e com a justificativa</w:t>
      </w:r>
      <w:r>
        <w:rPr>
          <w:rFonts w:ascii="Arial" w:hAnsi="Arial" w:cs="Arial"/>
        </w:rPr>
        <w:t xml:space="preserve">. </w:t>
      </w:r>
    </w:p>
    <w:p w14:paraId="56E5F67C" w14:textId="77777777" w:rsidR="007B75DA" w:rsidRPr="00F05792" w:rsidRDefault="007B75DA" w:rsidP="007B75DA">
      <w:pPr>
        <w:spacing w:line="360" w:lineRule="auto"/>
        <w:jc w:val="both"/>
        <w:rPr>
          <w:rFonts w:ascii="Arial" w:hAnsi="Arial" w:cs="Arial"/>
          <w:b/>
          <w:sz w:val="24"/>
          <w:szCs w:val="24"/>
        </w:rPr>
      </w:pPr>
    </w:p>
    <w:p w14:paraId="4F2DE3E3" w14:textId="77777777" w:rsidR="007B75DA" w:rsidRPr="00F05792" w:rsidRDefault="007B75DA" w:rsidP="007B75DA">
      <w:pPr>
        <w:spacing w:line="360" w:lineRule="auto"/>
        <w:jc w:val="center"/>
        <w:rPr>
          <w:rFonts w:ascii="Arial" w:hAnsi="Arial" w:cs="Arial"/>
          <w:b/>
          <w:sz w:val="24"/>
          <w:szCs w:val="24"/>
        </w:rPr>
      </w:pPr>
      <w:r w:rsidRPr="00F05792">
        <w:rPr>
          <w:rFonts w:ascii="Arial" w:hAnsi="Arial" w:cs="Arial"/>
          <w:b/>
          <w:sz w:val="24"/>
          <w:szCs w:val="24"/>
        </w:rPr>
        <w:t xml:space="preserve">Capivari, </w:t>
      </w:r>
      <w:r>
        <w:rPr>
          <w:rFonts w:ascii="Arial" w:hAnsi="Arial" w:cs="Arial"/>
          <w:b/>
          <w:sz w:val="24"/>
          <w:szCs w:val="24"/>
        </w:rPr>
        <w:t>28 de janeiro de 2026.</w:t>
      </w:r>
    </w:p>
    <w:p w14:paraId="2E8C6A6F" w14:textId="77777777" w:rsidR="007B75DA" w:rsidRPr="00F05792" w:rsidRDefault="007B75DA" w:rsidP="007B75DA">
      <w:pPr>
        <w:spacing w:line="360" w:lineRule="auto"/>
        <w:jc w:val="center"/>
        <w:rPr>
          <w:rFonts w:ascii="Arial" w:hAnsi="Arial" w:cs="Arial"/>
          <w:b/>
          <w:bCs/>
          <w:sz w:val="24"/>
          <w:szCs w:val="24"/>
        </w:rPr>
      </w:pPr>
    </w:p>
    <w:p w14:paraId="5BDBFE89" w14:textId="77777777" w:rsidR="007B75DA" w:rsidRPr="00F05792" w:rsidRDefault="007B75DA" w:rsidP="007B75DA">
      <w:pPr>
        <w:spacing w:line="360" w:lineRule="auto"/>
        <w:jc w:val="center"/>
        <w:rPr>
          <w:rFonts w:ascii="Arial" w:hAnsi="Arial" w:cs="Arial"/>
          <w:b/>
          <w:bCs/>
          <w:sz w:val="24"/>
          <w:szCs w:val="24"/>
        </w:rPr>
      </w:pPr>
      <w:r w:rsidRPr="00F05792">
        <w:rPr>
          <w:rFonts w:ascii="Arial" w:hAnsi="Arial" w:cs="Arial"/>
          <w:b/>
          <w:bCs/>
          <w:sz w:val="24"/>
          <w:szCs w:val="24"/>
        </w:rPr>
        <w:t>______________________________</w:t>
      </w:r>
    </w:p>
    <w:p w14:paraId="21C0C249" w14:textId="77777777" w:rsidR="007B75DA" w:rsidRDefault="007B75DA" w:rsidP="007B75DA">
      <w:pPr>
        <w:spacing w:line="360" w:lineRule="auto"/>
        <w:jc w:val="center"/>
        <w:rPr>
          <w:rFonts w:ascii="Arial" w:hAnsi="Arial" w:cs="Arial"/>
          <w:b/>
          <w:bCs/>
          <w:sz w:val="24"/>
          <w:szCs w:val="24"/>
        </w:rPr>
      </w:pPr>
      <w:r w:rsidRPr="00F05792">
        <w:rPr>
          <w:rFonts w:ascii="Arial" w:hAnsi="Arial" w:cs="Arial"/>
          <w:b/>
          <w:bCs/>
          <w:sz w:val="24"/>
          <w:szCs w:val="24"/>
        </w:rPr>
        <w:t xml:space="preserve">Gabriela Conti </w:t>
      </w:r>
      <w:proofErr w:type="spellStart"/>
      <w:r w:rsidRPr="00F05792">
        <w:rPr>
          <w:rFonts w:ascii="Arial" w:hAnsi="Arial" w:cs="Arial"/>
          <w:b/>
          <w:bCs/>
          <w:sz w:val="24"/>
          <w:szCs w:val="24"/>
        </w:rPr>
        <w:t>Carravero</w:t>
      </w:r>
      <w:proofErr w:type="spellEnd"/>
    </w:p>
    <w:p w14:paraId="7AEA2F4D" w14:textId="77777777" w:rsidR="007B75DA" w:rsidRPr="00E80A00" w:rsidRDefault="007B75DA" w:rsidP="007B75DA">
      <w:pPr>
        <w:spacing w:line="360" w:lineRule="auto"/>
        <w:jc w:val="center"/>
        <w:rPr>
          <w:rFonts w:ascii="Arial" w:hAnsi="Arial" w:cs="Arial"/>
          <w:b/>
          <w:bCs/>
          <w:sz w:val="24"/>
          <w:szCs w:val="24"/>
        </w:rPr>
      </w:pPr>
      <w:r w:rsidRPr="00F05792">
        <w:rPr>
          <w:rFonts w:ascii="Arial" w:hAnsi="Arial" w:cs="Arial"/>
          <w:b/>
          <w:bCs/>
          <w:sz w:val="24"/>
          <w:szCs w:val="24"/>
        </w:rPr>
        <w:t>Diretora de Comu</w:t>
      </w:r>
      <w:r w:rsidRPr="00F06FFF">
        <w:rPr>
          <w:rFonts w:ascii="Arial" w:hAnsi="Arial" w:cs="Arial"/>
          <w:b/>
          <w:bCs/>
          <w:sz w:val="24"/>
          <w:szCs w:val="24"/>
        </w:rPr>
        <w:t>nicação</w:t>
      </w:r>
    </w:p>
    <w:p w14:paraId="1D500EB2" w14:textId="77777777" w:rsidR="00222939" w:rsidRDefault="00222939" w:rsidP="00E171D6">
      <w:pPr>
        <w:tabs>
          <w:tab w:val="left" w:pos="9356"/>
        </w:tabs>
        <w:spacing w:line="360" w:lineRule="auto"/>
        <w:jc w:val="center"/>
        <w:rPr>
          <w:rFonts w:ascii="Arial" w:hAnsi="Arial" w:cs="Arial"/>
          <w:b/>
          <w:sz w:val="24"/>
          <w:szCs w:val="24"/>
        </w:rPr>
      </w:pPr>
    </w:p>
    <w:p w14:paraId="64C7C719" w14:textId="77777777" w:rsidR="00222939" w:rsidRDefault="00222939" w:rsidP="00E171D6">
      <w:pPr>
        <w:tabs>
          <w:tab w:val="left" w:pos="9356"/>
        </w:tabs>
        <w:spacing w:line="360" w:lineRule="auto"/>
        <w:jc w:val="center"/>
        <w:rPr>
          <w:rFonts w:ascii="Arial" w:hAnsi="Arial" w:cs="Arial"/>
          <w:b/>
          <w:sz w:val="24"/>
          <w:szCs w:val="24"/>
        </w:rPr>
      </w:pPr>
    </w:p>
    <w:p w14:paraId="14B5EAA4" w14:textId="77777777" w:rsidR="00222939" w:rsidRDefault="00222939" w:rsidP="007B75DA">
      <w:pPr>
        <w:tabs>
          <w:tab w:val="left" w:pos="9356"/>
        </w:tabs>
        <w:spacing w:line="360" w:lineRule="auto"/>
        <w:rPr>
          <w:rFonts w:ascii="Arial" w:hAnsi="Arial" w:cs="Arial"/>
          <w:b/>
          <w:sz w:val="24"/>
          <w:szCs w:val="24"/>
        </w:rPr>
      </w:pPr>
    </w:p>
    <w:p w14:paraId="73C80253" w14:textId="2EBFF20F" w:rsidR="00E171D6" w:rsidRPr="00E171D6" w:rsidRDefault="00E171D6" w:rsidP="00E171D6">
      <w:pPr>
        <w:tabs>
          <w:tab w:val="left" w:pos="9356"/>
        </w:tabs>
        <w:spacing w:line="360" w:lineRule="auto"/>
        <w:jc w:val="center"/>
        <w:rPr>
          <w:rFonts w:ascii="Arial" w:hAnsi="Arial" w:cs="Arial"/>
          <w:sz w:val="24"/>
          <w:szCs w:val="24"/>
        </w:rPr>
      </w:pPr>
      <w:r w:rsidRPr="00E171D6">
        <w:rPr>
          <w:rFonts w:ascii="Arial" w:hAnsi="Arial" w:cs="Arial"/>
          <w:b/>
          <w:sz w:val="24"/>
          <w:szCs w:val="24"/>
        </w:rPr>
        <w:lastRenderedPageBreak/>
        <w:t>TERMO DE CIÊNCIA E NOTIFICAÇÃO</w:t>
      </w:r>
    </w:p>
    <w:p w14:paraId="5B0E30F2" w14:textId="77777777" w:rsidR="00E171D6" w:rsidRPr="00E171D6" w:rsidRDefault="00E171D6" w:rsidP="00E171D6">
      <w:pPr>
        <w:spacing w:line="360" w:lineRule="auto"/>
        <w:ind w:right="-1"/>
        <w:rPr>
          <w:rFonts w:ascii="Arial" w:hAnsi="Arial" w:cs="Arial"/>
          <w:b/>
          <w:bCs/>
          <w:sz w:val="24"/>
          <w:szCs w:val="24"/>
        </w:rPr>
      </w:pPr>
    </w:p>
    <w:p w14:paraId="4A78AB6D" w14:textId="77777777" w:rsidR="00E171D6" w:rsidRPr="00E171D6" w:rsidRDefault="00E171D6" w:rsidP="00A50F63">
      <w:pPr>
        <w:widowControl w:val="0"/>
        <w:tabs>
          <w:tab w:val="left" w:pos="8240"/>
          <w:tab w:val="left" w:pos="8295"/>
          <w:tab w:val="left" w:pos="8384"/>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CONTRATANTE: Câmara Municipal de Capivari</w:t>
      </w:r>
    </w:p>
    <w:p w14:paraId="12554393" w14:textId="13B0E809" w:rsidR="00E171D6" w:rsidRPr="00E171D6" w:rsidRDefault="00E171D6" w:rsidP="00A50F63">
      <w:pPr>
        <w:pStyle w:val="Corpodetexto"/>
        <w:spacing w:line="360" w:lineRule="auto"/>
        <w:ind w:left="-993" w:right="-995"/>
        <w:rPr>
          <w:rFonts w:ascii="Arial" w:hAnsi="Arial" w:cs="Arial"/>
          <w:b/>
          <w:sz w:val="24"/>
          <w:szCs w:val="24"/>
        </w:rPr>
      </w:pPr>
      <w:r w:rsidRPr="00E171D6">
        <w:rPr>
          <w:rFonts w:ascii="Arial" w:eastAsia="Arial" w:hAnsi="Arial" w:cs="Arial"/>
          <w:sz w:val="24"/>
          <w:szCs w:val="24"/>
          <w:lang w:val="en-US"/>
        </w:rPr>
        <w:t xml:space="preserve">CONTRATADO: </w:t>
      </w:r>
      <w:r>
        <w:rPr>
          <w:rFonts w:ascii="Arial" w:hAnsi="Arial" w:cs="Arial"/>
          <w:bCs/>
          <w:sz w:val="24"/>
          <w:szCs w:val="24"/>
        </w:rPr>
        <w:t>xxxxxxxxxxxxxxxxxxxxxx</w:t>
      </w:r>
      <w:r w:rsidRPr="00E171D6">
        <w:rPr>
          <w:rFonts w:ascii="Arial" w:hAnsi="Arial" w:cs="Arial"/>
          <w:bCs/>
          <w:sz w:val="24"/>
          <w:szCs w:val="24"/>
        </w:rPr>
        <w:t xml:space="preserve"> </w:t>
      </w:r>
      <w:r w:rsidRPr="00E171D6">
        <w:rPr>
          <w:rFonts w:ascii="Arial" w:eastAsia="Arial" w:hAnsi="Arial" w:cs="Arial"/>
          <w:sz w:val="24"/>
          <w:szCs w:val="24"/>
          <w:lang w:val="en-US"/>
        </w:rPr>
        <w:t>CNPJ</w:t>
      </w:r>
      <w:r>
        <w:rPr>
          <w:rFonts w:ascii="Arial" w:eastAsia="Arial" w:hAnsi="Arial" w:cs="Arial"/>
          <w:sz w:val="24"/>
          <w:szCs w:val="24"/>
          <w:lang w:val="en-US"/>
        </w:rPr>
        <w:t>: xxxxxxxxxxxxxx</w:t>
      </w:r>
    </w:p>
    <w:p w14:paraId="6C0E231C" w14:textId="18F028DF" w:rsidR="00E171D6" w:rsidRDefault="00E171D6" w:rsidP="00A50F63">
      <w:pPr>
        <w:widowControl w:val="0"/>
        <w:tabs>
          <w:tab w:val="left" w:pos="8240"/>
          <w:tab w:val="left" w:pos="8295"/>
          <w:tab w:val="left" w:pos="8384"/>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CONTRATO Nº</w:t>
      </w:r>
      <w:r w:rsidRPr="00E171D6">
        <w:rPr>
          <w:rFonts w:ascii="Arial" w:eastAsia="Arial" w:hAnsi="Arial" w:cs="Arial"/>
          <w:spacing w:val="-7"/>
          <w:sz w:val="24"/>
          <w:szCs w:val="24"/>
          <w:lang w:val="en-US"/>
        </w:rPr>
        <w:t xml:space="preserve"> </w:t>
      </w:r>
      <w:r>
        <w:rPr>
          <w:rFonts w:ascii="Arial" w:eastAsia="Arial" w:hAnsi="Arial" w:cs="Arial"/>
          <w:sz w:val="24"/>
          <w:szCs w:val="24"/>
          <w:lang w:val="en-US"/>
        </w:rPr>
        <w:t>XXX</w:t>
      </w:r>
      <w:r w:rsidRPr="00E171D6">
        <w:rPr>
          <w:rFonts w:ascii="Arial" w:eastAsia="Arial" w:hAnsi="Arial" w:cs="Arial"/>
          <w:sz w:val="24"/>
          <w:szCs w:val="24"/>
          <w:lang w:val="en-US"/>
        </w:rPr>
        <w:t>/202</w:t>
      </w:r>
      <w:r w:rsidR="00CA26A3">
        <w:rPr>
          <w:rFonts w:ascii="Arial" w:eastAsia="Arial" w:hAnsi="Arial" w:cs="Arial"/>
          <w:sz w:val="24"/>
          <w:szCs w:val="24"/>
          <w:lang w:val="en-US"/>
        </w:rPr>
        <w:t>6</w:t>
      </w:r>
    </w:p>
    <w:p w14:paraId="498B12F0" w14:textId="77777777" w:rsidR="00A50F63" w:rsidRPr="00E171D6" w:rsidRDefault="00A50F63" w:rsidP="00A50F63">
      <w:pPr>
        <w:widowControl w:val="0"/>
        <w:tabs>
          <w:tab w:val="left" w:pos="8240"/>
          <w:tab w:val="left" w:pos="8295"/>
          <w:tab w:val="left" w:pos="8384"/>
        </w:tabs>
        <w:autoSpaceDE w:val="0"/>
        <w:autoSpaceDN w:val="0"/>
        <w:spacing w:line="360" w:lineRule="auto"/>
        <w:ind w:left="-993" w:right="-995"/>
        <w:rPr>
          <w:rFonts w:ascii="Arial" w:eastAsia="Arial" w:hAnsi="Arial" w:cs="Arial"/>
          <w:sz w:val="24"/>
          <w:szCs w:val="24"/>
          <w:lang w:val="en-US"/>
        </w:rPr>
      </w:pPr>
    </w:p>
    <w:p w14:paraId="7565D8AA" w14:textId="0A28D940" w:rsidR="00E171D6" w:rsidRPr="00E171D6" w:rsidRDefault="00E171D6" w:rsidP="00A50F63">
      <w:pPr>
        <w:spacing w:line="360" w:lineRule="auto"/>
        <w:ind w:left="-993" w:right="-995"/>
        <w:jc w:val="both"/>
        <w:rPr>
          <w:rFonts w:ascii="Arial" w:eastAsia="Arial" w:hAnsi="Arial" w:cs="Arial"/>
          <w:b/>
          <w:sz w:val="24"/>
          <w:szCs w:val="24"/>
          <w:lang w:val="en-US"/>
        </w:rPr>
      </w:pPr>
      <w:r w:rsidRPr="00E171D6">
        <w:rPr>
          <w:rFonts w:ascii="Arial" w:eastAsia="Arial" w:hAnsi="Arial" w:cs="Arial"/>
          <w:b/>
          <w:sz w:val="24"/>
          <w:szCs w:val="24"/>
          <w:lang w:val="en-US"/>
        </w:rPr>
        <w:t xml:space="preserve">OBJETO: </w:t>
      </w:r>
      <w:r w:rsidR="00143180" w:rsidRPr="00F05792">
        <w:rPr>
          <w:rFonts w:ascii="Arial" w:hAnsi="Arial" w:cs="Arial"/>
          <w:sz w:val="24"/>
          <w:szCs w:val="24"/>
        </w:rPr>
        <w:t>Credenciamento de emissoras de radiodifusão sonora em Amplitude Modulada (AM) para a prestação de serviços de veiculação de inserções (spots) de caráter institucional, informativo e de utilidade pública, sem exclusividade, visando atender às demandas de comunicação da Câmara Municipal de Capivari-SP</w:t>
      </w:r>
      <w:r w:rsidRPr="00674185">
        <w:rPr>
          <w:rFonts w:ascii="Arial" w:eastAsia="Arial" w:hAnsi="Arial" w:cs="Arial"/>
          <w:bCs/>
          <w:sz w:val="24"/>
          <w:szCs w:val="24"/>
          <w:lang w:val="en-US"/>
        </w:rPr>
        <w:t>.</w:t>
      </w:r>
    </w:p>
    <w:p w14:paraId="5F35D663" w14:textId="77777777" w:rsidR="00E171D6" w:rsidRPr="00E171D6" w:rsidRDefault="00E171D6" w:rsidP="00A50F63">
      <w:pPr>
        <w:spacing w:line="360" w:lineRule="auto"/>
        <w:ind w:left="-993" w:right="-995"/>
        <w:jc w:val="both"/>
        <w:rPr>
          <w:rFonts w:ascii="Arial" w:hAnsi="Arial" w:cs="Arial"/>
          <w:b/>
          <w:sz w:val="24"/>
          <w:szCs w:val="24"/>
          <w:lang w:eastAsia="pt-BR"/>
        </w:rPr>
      </w:pPr>
    </w:p>
    <w:p w14:paraId="2F6E6BB5" w14:textId="77777777" w:rsidR="00E171D6" w:rsidRPr="00E171D6" w:rsidRDefault="00E171D6" w:rsidP="00A50F63">
      <w:pPr>
        <w:widowControl w:val="0"/>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Pelo presente TERMO, nós, abaixo identificados:</w:t>
      </w:r>
    </w:p>
    <w:p w14:paraId="3A26CD21" w14:textId="77777777" w:rsidR="00E171D6" w:rsidRPr="00E171D6" w:rsidRDefault="00E171D6" w:rsidP="00A50F63">
      <w:pPr>
        <w:widowControl w:val="0"/>
        <w:numPr>
          <w:ilvl w:val="0"/>
          <w:numId w:val="23"/>
        </w:numPr>
        <w:tabs>
          <w:tab w:val="left" w:pos="810"/>
        </w:tabs>
        <w:suppressAutoHyphens w:val="0"/>
        <w:autoSpaceDE w:val="0"/>
        <w:autoSpaceDN w:val="0"/>
        <w:spacing w:line="360" w:lineRule="auto"/>
        <w:ind w:left="-993" w:right="-995" w:firstLine="0"/>
        <w:jc w:val="both"/>
        <w:outlineLvl w:val="0"/>
        <w:rPr>
          <w:rFonts w:ascii="Arial" w:eastAsia="Arial" w:hAnsi="Arial" w:cs="Arial"/>
          <w:b/>
          <w:bCs/>
          <w:sz w:val="24"/>
          <w:szCs w:val="24"/>
          <w:lang w:val="en-US"/>
        </w:rPr>
      </w:pPr>
      <w:r w:rsidRPr="00E171D6">
        <w:rPr>
          <w:rFonts w:ascii="Arial" w:eastAsia="Arial" w:hAnsi="Arial" w:cs="Arial"/>
          <w:b/>
          <w:bCs/>
          <w:sz w:val="24"/>
          <w:szCs w:val="24"/>
          <w:lang w:val="en-US"/>
        </w:rPr>
        <w:t>Estamos CIENTES de</w:t>
      </w:r>
      <w:r w:rsidRPr="00E171D6">
        <w:rPr>
          <w:rFonts w:ascii="Arial" w:eastAsia="Arial" w:hAnsi="Arial" w:cs="Arial"/>
          <w:b/>
          <w:bCs/>
          <w:spacing w:val="-5"/>
          <w:sz w:val="24"/>
          <w:szCs w:val="24"/>
          <w:lang w:val="en-US"/>
        </w:rPr>
        <w:t xml:space="preserve"> </w:t>
      </w:r>
      <w:r w:rsidRPr="00E171D6">
        <w:rPr>
          <w:rFonts w:ascii="Arial" w:eastAsia="Arial" w:hAnsi="Arial" w:cs="Arial"/>
          <w:b/>
          <w:bCs/>
          <w:sz w:val="24"/>
          <w:szCs w:val="24"/>
          <w:lang w:val="en-US"/>
        </w:rPr>
        <w:t>que:</w:t>
      </w:r>
    </w:p>
    <w:p w14:paraId="7D9844AD" w14:textId="77777777" w:rsidR="00E171D6" w:rsidRPr="00E171D6" w:rsidRDefault="00E171D6" w:rsidP="00A50F63">
      <w:pPr>
        <w:widowControl w:val="0"/>
        <w:numPr>
          <w:ilvl w:val="0"/>
          <w:numId w:val="22"/>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o ajuste acima referido, seus aditamentos, bem como o acompanhamento de sua execução contratual, estarão sujeitos a análise e julgamento pelo Tribunal de Contas do Estado de São Paulo, cujo trâmite processual ocorrerá pelo sistema</w:t>
      </w:r>
      <w:r w:rsidRPr="00E171D6">
        <w:rPr>
          <w:rFonts w:ascii="Arial" w:eastAsia="Arial" w:hAnsi="Arial" w:cs="Arial"/>
          <w:spacing w:val="-14"/>
          <w:sz w:val="24"/>
          <w:szCs w:val="24"/>
          <w:lang w:val="en-US"/>
        </w:rPr>
        <w:t xml:space="preserve"> </w:t>
      </w:r>
      <w:r w:rsidRPr="00E171D6">
        <w:rPr>
          <w:rFonts w:ascii="Arial" w:eastAsia="Arial" w:hAnsi="Arial" w:cs="Arial"/>
          <w:sz w:val="24"/>
          <w:szCs w:val="24"/>
          <w:lang w:val="en-US"/>
        </w:rPr>
        <w:t>eletrônico;</w:t>
      </w:r>
    </w:p>
    <w:p w14:paraId="558F8AF2" w14:textId="77777777" w:rsidR="00E171D6" w:rsidRPr="00E171D6" w:rsidRDefault="00E171D6" w:rsidP="00A50F63">
      <w:pPr>
        <w:widowControl w:val="0"/>
        <w:numPr>
          <w:ilvl w:val="0"/>
          <w:numId w:val="22"/>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poderemos ter acesso ao processo, tendo vista e extraindo cópias das manifestações de interesse, Despachos e Decisões, mediante regular cadastramento no Sistema de Processo Eletrônico, em consonância com o estabelecido na Resolução nº 01/2011 do</w:t>
      </w:r>
      <w:r w:rsidRPr="00E171D6">
        <w:rPr>
          <w:rFonts w:ascii="Arial" w:eastAsia="Arial" w:hAnsi="Arial" w:cs="Arial"/>
          <w:spacing w:val="-17"/>
          <w:sz w:val="24"/>
          <w:szCs w:val="24"/>
          <w:lang w:val="en-US"/>
        </w:rPr>
        <w:t xml:space="preserve"> </w:t>
      </w:r>
      <w:r w:rsidRPr="00E171D6">
        <w:rPr>
          <w:rFonts w:ascii="Arial" w:eastAsia="Arial" w:hAnsi="Arial" w:cs="Arial"/>
          <w:sz w:val="24"/>
          <w:szCs w:val="24"/>
          <w:lang w:val="en-US"/>
        </w:rPr>
        <w:t>TCESP;</w:t>
      </w:r>
    </w:p>
    <w:p w14:paraId="7ED2478B" w14:textId="77777777" w:rsidR="00E171D6" w:rsidRPr="00E171D6" w:rsidRDefault="00E171D6" w:rsidP="00A50F63">
      <w:pPr>
        <w:widowControl w:val="0"/>
        <w:numPr>
          <w:ilvl w:val="0"/>
          <w:numId w:val="22"/>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171D6">
        <w:rPr>
          <w:rFonts w:ascii="Arial" w:eastAsia="Arial" w:hAnsi="Arial" w:cs="Arial"/>
          <w:spacing w:val="-2"/>
          <w:sz w:val="24"/>
          <w:szCs w:val="24"/>
          <w:lang w:val="en-US"/>
        </w:rPr>
        <w:t xml:space="preserve"> </w:t>
      </w:r>
      <w:r w:rsidRPr="00E171D6">
        <w:rPr>
          <w:rFonts w:ascii="Arial" w:eastAsia="Arial" w:hAnsi="Arial" w:cs="Arial"/>
          <w:sz w:val="24"/>
          <w:szCs w:val="24"/>
          <w:lang w:val="en-US"/>
        </w:rPr>
        <w:t>Civil;</w:t>
      </w:r>
    </w:p>
    <w:p w14:paraId="640F9355" w14:textId="77777777" w:rsidR="00E171D6" w:rsidRPr="00E171D6" w:rsidRDefault="00E171D6" w:rsidP="00A50F63">
      <w:pPr>
        <w:widowControl w:val="0"/>
        <w:numPr>
          <w:ilvl w:val="0"/>
          <w:numId w:val="22"/>
        </w:numPr>
        <w:tabs>
          <w:tab w:val="left" w:pos="385"/>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E171D6">
        <w:rPr>
          <w:rFonts w:ascii="Arial" w:eastAsia="Arial" w:hAnsi="Arial" w:cs="Arial"/>
          <w:spacing w:val="-23"/>
          <w:sz w:val="24"/>
          <w:szCs w:val="24"/>
          <w:lang w:val="en-US"/>
        </w:rPr>
        <w:t xml:space="preserve"> </w:t>
      </w:r>
      <w:r w:rsidRPr="00E171D6">
        <w:rPr>
          <w:rFonts w:ascii="Arial" w:eastAsia="Arial" w:hAnsi="Arial" w:cs="Arial"/>
          <w:sz w:val="24"/>
          <w:szCs w:val="24"/>
          <w:lang w:val="en-US"/>
        </w:rPr>
        <w:t>(s);</w:t>
      </w:r>
    </w:p>
    <w:p w14:paraId="44941D30" w14:textId="77777777" w:rsidR="00E171D6" w:rsidRPr="00E171D6" w:rsidRDefault="00E171D6" w:rsidP="00A50F63">
      <w:pPr>
        <w:widowControl w:val="0"/>
        <w:numPr>
          <w:ilvl w:val="0"/>
          <w:numId w:val="22"/>
        </w:numPr>
        <w:tabs>
          <w:tab w:val="left" w:pos="414"/>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é de exclusiva responsabilidade do contratado manter seus dados sempre atualizados.</w:t>
      </w:r>
    </w:p>
    <w:p w14:paraId="01309734" w14:textId="77777777" w:rsidR="00E171D6" w:rsidRPr="00E171D6" w:rsidRDefault="00E171D6" w:rsidP="00A50F63">
      <w:pPr>
        <w:widowControl w:val="0"/>
        <w:numPr>
          <w:ilvl w:val="0"/>
          <w:numId w:val="23"/>
        </w:numPr>
        <w:tabs>
          <w:tab w:val="left" w:pos="810"/>
        </w:tabs>
        <w:suppressAutoHyphens w:val="0"/>
        <w:autoSpaceDE w:val="0"/>
        <w:autoSpaceDN w:val="0"/>
        <w:spacing w:line="360" w:lineRule="auto"/>
        <w:ind w:left="-993" w:right="-995" w:firstLine="0"/>
        <w:jc w:val="both"/>
        <w:outlineLvl w:val="0"/>
        <w:rPr>
          <w:rFonts w:ascii="Arial" w:eastAsia="Arial" w:hAnsi="Arial" w:cs="Arial"/>
          <w:b/>
          <w:bCs/>
          <w:sz w:val="24"/>
          <w:szCs w:val="24"/>
          <w:lang w:val="en-US"/>
        </w:rPr>
      </w:pPr>
      <w:r w:rsidRPr="00E171D6">
        <w:rPr>
          <w:rFonts w:ascii="Arial" w:eastAsia="Arial" w:hAnsi="Arial" w:cs="Arial"/>
          <w:b/>
          <w:bCs/>
          <w:sz w:val="24"/>
          <w:szCs w:val="24"/>
          <w:lang w:val="en-US"/>
        </w:rPr>
        <w:t>Damo-nos por NOTIFICADOS</w:t>
      </w:r>
      <w:r w:rsidRPr="00E171D6">
        <w:rPr>
          <w:rFonts w:ascii="Arial" w:eastAsia="Arial" w:hAnsi="Arial" w:cs="Arial"/>
          <w:b/>
          <w:bCs/>
          <w:spacing w:val="-2"/>
          <w:sz w:val="24"/>
          <w:szCs w:val="24"/>
          <w:lang w:val="en-US"/>
        </w:rPr>
        <w:t xml:space="preserve"> </w:t>
      </w:r>
      <w:r w:rsidRPr="00E171D6">
        <w:rPr>
          <w:rFonts w:ascii="Arial" w:eastAsia="Arial" w:hAnsi="Arial" w:cs="Arial"/>
          <w:b/>
          <w:bCs/>
          <w:sz w:val="24"/>
          <w:szCs w:val="24"/>
          <w:lang w:val="en-US"/>
        </w:rPr>
        <w:t>para:</w:t>
      </w:r>
    </w:p>
    <w:p w14:paraId="4025546C" w14:textId="77777777" w:rsidR="00E171D6" w:rsidRPr="00E171D6" w:rsidRDefault="00E171D6" w:rsidP="00A50F63">
      <w:pPr>
        <w:widowControl w:val="0"/>
        <w:numPr>
          <w:ilvl w:val="0"/>
          <w:numId w:val="21"/>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O acompanhamento dos atos do processo até seu julgamento final e consequente</w:t>
      </w:r>
      <w:r w:rsidRPr="00E171D6">
        <w:rPr>
          <w:rFonts w:ascii="Arial" w:eastAsia="Arial" w:hAnsi="Arial" w:cs="Arial"/>
          <w:spacing w:val="-11"/>
          <w:sz w:val="24"/>
          <w:szCs w:val="24"/>
          <w:lang w:val="en-US"/>
        </w:rPr>
        <w:t xml:space="preserve"> </w:t>
      </w:r>
      <w:r w:rsidRPr="00E171D6">
        <w:rPr>
          <w:rFonts w:ascii="Arial" w:eastAsia="Arial" w:hAnsi="Arial" w:cs="Arial"/>
          <w:sz w:val="24"/>
          <w:szCs w:val="24"/>
          <w:lang w:val="en-US"/>
        </w:rPr>
        <w:t>publicação;</w:t>
      </w:r>
    </w:p>
    <w:p w14:paraId="7324855B" w14:textId="77777777" w:rsidR="00E171D6" w:rsidRPr="00E171D6" w:rsidRDefault="00E171D6" w:rsidP="00A50F63">
      <w:pPr>
        <w:widowControl w:val="0"/>
        <w:numPr>
          <w:ilvl w:val="0"/>
          <w:numId w:val="21"/>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lastRenderedPageBreak/>
        <w:t>Se for o caso e de nosso interesse, nos prazos e nas formas legais e regimentais, exercer o direito de defesa, interpor recursos e o que mais</w:t>
      </w:r>
      <w:r w:rsidRPr="00E171D6">
        <w:rPr>
          <w:rFonts w:ascii="Arial" w:eastAsia="Arial" w:hAnsi="Arial" w:cs="Arial"/>
          <w:spacing w:val="-27"/>
          <w:sz w:val="24"/>
          <w:szCs w:val="24"/>
          <w:lang w:val="en-US"/>
        </w:rPr>
        <w:t xml:space="preserve"> </w:t>
      </w:r>
      <w:r w:rsidRPr="00E171D6">
        <w:rPr>
          <w:rFonts w:ascii="Arial" w:eastAsia="Arial" w:hAnsi="Arial" w:cs="Arial"/>
          <w:sz w:val="24"/>
          <w:szCs w:val="24"/>
          <w:lang w:val="en-US"/>
        </w:rPr>
        <w:t>couber.</w:t>
      </w:r>
    </w:p>
    <w:p w14:paraId="5B1CDC5C" w14:textId="77777777" w:rsidR="00E171D6" w:rsidRPr="00E171D6" w:rsidRDefault="00E171D6" w:rsidP="00A50F63">
      <w:pPr>
        <w:widowControl w:val="0"/>
        <w:autoSpaceDE w:val="0"/>
        <w:autoSpaceDN w:val="0"/>
        <w:spacing w:line="360" w:lineRule="auto"/>
        <w:ind w:left="-993" w:right="-995"/>
        <w:rPr>
          <w:rFonts w:ascii="Arial" w:eastAsia="Arial" w:hAnsi="Arial" w:cs="Arial"/>
          <w:sz w:val="24"/>
          <w:szCs w:val="24"/>
          <w:lang w:val="en-US"/>
        </w:rPr>
      </w:pPr>
    </w:p>
    <w:p w14:paraId="7D3E8943" w14:textId="0D99D904" w:rsidR="00E171D6" w:rsidRPr="00E171D6" w:rsidRDefault="00E171D6" w:rsidP="00A50F63">
      <w:pPr>
        <w:widowControl w:val="0"/>
        <w:tabs>
          <w:tab w:val="left" w:pos="8604"/>
        </w:tabs>
        <w:autoSpaceDE w:val="0"/>
        <w:autoSpaceDN w:val="0"/>
        <w:spacing w:line="360" w:lineRule="auto"/>
        <w:ind w:left="-993" w:right="-995"/>
        <w:jc w:val="center"/>
        <w:outlineLvl w:val="0"/>
        <w:rPr>
          <w:rFonts w:ascii="Arial" w:eastAsia="Arial" w:hAnsi="Arial" w:cs="Arial"/>
          <w:b/>
          <w:bCs/>
          <w:sz w:val="24"/>
          <w:szCs w:val="24"/>
          <w:lang w:val="en-US"/>
        </w:rPr>
      </w:pPr>
      <w:r w:rsidRPr="00E171D6">
        <w:rPr>
          <w:rFonts w:ascii="Arial" w:eastAsia="Arial" w:hAnsi="Arial" w:cs="Arial"/>
          <w:b/>
          <w:bCs/>
          <w:sz w:val="24"/>
          <w:szCs w:val="24"/>
          <w:lang w:val="en-US"/>
        </w:rPr>
        <w:t xml:space="preserve">Capivari, XXX de </w:t>
      </w:r>
      <w:r w:rsidR="00A50F63">
        <w:rPr>
          <w:rFonts w:ascii="Arial" w:eastAsia="Arial" w:hAnsi="Arial" w:cs="Arial"/>
          <w:b/>
          <w:bCs/>
          <w:sz w:val="24"/>
          <w:szCs w:val="24"/>
          <w:lang w:val="en-US"/>
        </w:rPr>
        <w:t>xxxxxx</w:t>
      </w:r>
      <w:r w:rsidRPr="00E171D6">
        <w:rPr>
          <w:rFonts w:ascii="Arial" w:eastAsia="Arial" w:hAnsi="Arial" w:cs="Arial"/>
          <w:b/>
          <w:bCs/>
          <w:sz w:val="24"/>
          <w:szCs w:val="24"/>
          <w:lang w:val="en-US"/>
        </w:rPr>
        <w:t xml:space="preserve"> de 202</w:t>
      </w:r>
      <w:r w:rsidR="00CA26A3">
        <w:rPr>
          <w:rFonts w:ascii="Arial" w:eastAsia="Arial" w:hAnsi="Arial" w:cs="Arial"/>
          <w:b/>
          <w:bCs/>
          <w:sz w:val="24"/>
          <w:szCs w:val="24"/>
          <w:lang w:val="en-US"/>
        </w:rPr>
        <w:t>6</w:t>
      </w:r>
      <w:r w:rsidRPr="00E171D6">
        <w:rPr>
          <w:rFonts w:ascii="Arial" w:eastAsia="Arial" w:hAnsi="Arial" w:cs="Arial"/>
          <w:b/>
          <w:bCs/>
          <w:sz w:val="24"/>
          <w:szCs w:val="24"/>
          <w:lang w:val="en-US"/>
        </w:rPr>
        <w:t>.</w:t>
      </w:r>
    </w:p>
    <w:p w14:paraId="6324D95B" w14:textId="77777777" w:rsidR="00E171D6" w:rsidRPr="00E171D6" w:rsidRDefault="00E171D6" w:rsidP="00A50F63">
      <w:pPr>
        <w:widowControl w:val="0"/>
        <w:tabs>
          <w:tab w:val="left" w:pos="8604"/>
        </w:tabs>
        <w:autoSpaceDE w:val="0"/>
        <w:autoSpaceDN w:val="0"/>
        <w:spacing w:line="360" w:lineRule="auto"/>
        <w:ind w:left="-993" w:right="-995"/>
        <w:jc w:val="center"/>
        <w:outlineLvl w:val="0"/>
        <w:rPr>
          <w:rFonts w:ascii="Arial" w:eastAsia="Arial" w:hAnsi="Arial" w:cs="Arial"/>
          <w:b/>
          <w:bCs/>
          <w:sz w:val="24"/>
          <w:szCs w:val="24"/>
          <w:lang w:val="en-US"/>
        </w:rPr>
      </w:pPr>
    </w:p>
    <w:p w14:paraId="17B36861" w14:textId="77777777" w:rsidR="00E171D6" w:rsidRPr="00E171D6" w:rsidRDefault="00E171D6" w:rsidP="00A50F63">
      <w:pPr>
        <w:widowControl w:val="0"/>
        <w:autoSpaceDE w:val="0"/>
        <w:autoSpaceDN w:val="0"/>
        <w:spacing w:line="360" w:lineRule="auto"/>
        <w:ind w:left="-993" w:right="-995"/>
        <w:rPr>
          <w:rFonts w:ascii="Arial" w:eastAsia="Arial" w:hAnsi="Arial" w:cs="Arial"/>
          <w:b/>
          <w:sz w:val="24"/>
          <w:szCs w:val="24"/>
          <w:lang w:val="en-US"/>
        </w:rPr>
      </w:pPr>
      <w:r w:rsidRPr="00E171D6">
        <w:rPr>
          <w:rFonts w:ascii="Arial" w:eastAsia="Arial" w:hAnsi="Arial" w:cs="Arial"/>
          <w:b/>
          <w:sz w:val="24"/>
          <w:szCs w:val="24"/>
          <w:lang w:val="en-US"/>
        </w:rPr>
        <w:t>AUTORIDADE MÁXIMA DO ÓRGÃO/ENTIDADE</w:t>
      </w:r>
      <w:r w:rsidRPr="00E171D6">
        <w:rPr>
          <w:rFonts w:ascii="Arial" w:eastAsia="Arial" w:hAnsi="Arial" w:cs="Arial"/>
          <w:b/>
          <w:strike/>
          <w:sz w:val="24"/>
          <w:szCs w:val="24"/>
          <w:lang w:val="en-US"/>
        </w:rPr>
        <w:t>:</w:t>
      </w:r>
    </w:p>
    <w:p w14:paraId="58B80F6D" w14:textId="2DC6D2C7" w:rsidR="00E171D6" w:rsidRPr="00E171D6" w:rsidRDefault="00E171D6" w:rsidP="00A50F63">
      <w:pPr>
        <w:spacing w:line="360" w:lineRule="auto"/>
        <w:ind w:left="-993" w:right="-995"/>
        <w:rPr>
          <w:rFonts w:ascii="Arial" w:hAnsi="Arial" w:cs="Arial"/>
          <w:sz w:val="24"/>
          <w:szCs w:val="24"/>
        </w:rPr>
      </w:pPr>
      <w:r w:rsidRPr="00E171D6">
        <w:rPr>
          <w:rFonts w:ascii="Arial" w:hAnsi="Arial" w:cs="Arial"/>
          <w:sz w:val="24"/>
          <w:szCs w:val="24"/>
        </w:rPr>
        <w:t xml:space="preserve">Nome: </w:t>
      </w:r>
      <w:r w:rsidR="001607F4">
        <w:rPr>
          <w:rFonts w:ascii="Arial" w:hAnsi="Arial" w:cs="Arial"/>
          <w:sz w:val="24"/>
          <w:szCs w:val="24"/>
        </w:rPr>
        <w:t>Rafael Massouh de Castro</w:t>
      </w:r>
    </w:p>
    <w:p w14:paraId="2834BFA9" w14:textId="77777777" w:rsidR="00E171D6" w:rsidRPr="00E171D6" w:rsidRDefault="00E171D6" w:rsidP="00A50F63">
      <w:pPr>
        <w:spacing w:line="360" w:lineRule="auto"/>
        <w:ind w:left="-993" w:right="-995"/>
        <w:rPr>
          <w:rFonts w:ascii="Arial" w:hAnsi="Arial" w:cs="Arial"/>
          <w:sz w:val="24"/>
          <w:szCs w:val="24"/>
        </w:rPr>
      </w:pPr>
      <w:r w:rsidRPr="00E171D6">
        <w:rPr>
          <w:rFonts w:ascii="Arial" w:hAnsi="Arial" w:cs="Arial"/>
          <w:sz w:val="24"/>
          <w:szCs w:val="24"/>
        </w:rPr>
        <w:t>Cargo: Presidente da Câmara Municipal de Capivari</w:t>
      </w:r>
    </w:p>
    <w:p w14:paraId="0AA981ED" w14:textId="5C80C8B0" w:rsidR="00E171D6" w:rsidRPr="00E171D6" w:rsidRDefault="00E171D6" w:rsidP="00A50F63">
      <w:pPr>
        <w:spacing w:line="360" w:lineRule="auto"/>
        <w:ind w:left="-993" w:right="-995"/>
        <w:rPr>
          <w:rFonts w:ascii="Arial" w:hAnsi="Arial" w:cs="Arial"/>
          <w:strike/>
          <w:sz w:val="24"/>
          <w:szCs w:val="24"/>
        </w:rPr>
      </w:pPr>
      <w:r w:rsidRPr="00E171D6">
        <w:rPr>
          <w:rFonts w:ascii="Arial" w:hAnsi="Arial" w:cs="Arial"/>
          <w:sz w:val="24"/>
          <w:szCs w:val="24"/>
        </w:rPr>
        <w:t xml:space="preserve">CPF: </w:t>
      </w:r>
      <w:r w:rsidR="001607F4">
        <w:rPr>
          <w:rFonts w:ascii="Arial" w:hAnsi="Arial" w:cs="Arial"/>
          <w:sz w:val="24"/>
          <w:szCs w:val="24"/>
        </w:rPr>
        <w:t>353.720.688-76</w:t>
      </w:r>
    </w:p>
    <w:p w14:paraId="23EA182C" w14:textId="77777777" w:rsidR="00E171D6" w:rsidRPr="00E171D6" w:rsidRDefault="00E171D6" w:rsidP="00A50F63">
      <w:pPr>
        <w:spacing w:line="360" w:lineRule="auto"/>
        <w:ind w:left="-993" w:right="-995"/>
        <w:rPr>
          <w:rFonts w:ascii="Arial" w:hAnsi="Arial" w:cs="Arial"/>
          <w:sz w:val="24"/>
          <w:szCs w:val="24"/>
        </w:rPr>
      </w:pPr>
      <w:r w:rsidRPr="00E171D6">
        <w:rPr>
          <w:rFonts w:ascii="Arial" w:hAnsi="Arial" w:cs="Arial"/>
          <w:sz w:val="24"/>
          <w:szCs w:val="24"/>
        </w:rPr>
        <w:t>Assinatura:______________________________________________________</w:t>
      </w:r>
    </w:p>
    <w:p w14:paraId="3FB0160B" w14:textId="77777777" w:rsidR="00E171D6" w:rsidRDefault="00E171D6" w:rsidP="00A50F63">
      <w:pPr>
        <w:widowControl w:val="0"/>
        <w:autoSpaceDE w:val="0"/>
        <w:autoSpaceDN w:val="0"/>
        <w:spacing w:line="360" w:lineRule="auto"/>
        <w:ind w:right="-995"/>
        <w:outlineLvl w:val="0"/>
        <w:rPr>
          <w:rFonts w:ascii="Arial" w:eastAsia="Arial" w:hAnsi="Arial" w:cs="Arial"/>
          <w:b/>
          <w:bCs/>
          <w:sz w:val="24"/>
          <w:szCs w:val="24"/>
          <w:lang w:val="en-US"/>
        </w:rPr>
      </w:pPr>
    </w:p>
    <w:p w14:paraId="74E31FFF" w14:textId="77777777" w:rsidR="00A50F63" w:rsidRPr="00E171D6" w:rsidRDefault="00A50F63" w:rsidP="00A50F63">
      <w:pPr>
        <w:widowControl w:val="0"/>
        <w:autoSpaceDE w:val="0"/>
        <w:autoSpaceDN w:val="0"/>
        <w:spacing w:line="360" w:lineRule="auto"/>
        <w:ind w:right="-995"/>
        <w:outlineLvl w:val="0"/>
        <w:rPr>
          <w:rFonts w:ascii="Arial" w:eastAsia="Arial" w:hAnsi="Arial" w:cs="Arial"/>
          <w:b/>
          <w:bCs/>
          <w:sz w:val="24"/>
          <w:szCs w:val="24"/>
          <w:lang w:val="en-US"/>
        </w:rPr>
      </w:pPr>
    </w:p>
    <w:p w14:paraId="614A8434" w14:textId="77777777" w:rsidR="00E171D6" w:rsidRPr="00E171D6" w:rsidRDefault="00E171D6" w:rsidP="00A50F63">
      <w:pPr>
        <w:widowControl w:val="0"/>
        <w:autoSpaceDE w:val="0"/>
        <w:autoSpaceDN w:val="0"/>
        <w:spacing w:line="360" w:lineRule="auto"/>
        <w:ind w:left="-993" w:right="-995"/>
        <w:jc w:val="both"/>
        <w:outlineLvl w:val="0"/>
        <w:rPr>
          <w:rFonts w:ascii="Arial" w:eastAsia="Arial" w:hAnsi="Arial" w:cs="Arial"/>
          <w:b/>
          <w:bCs/>
          <w:sz w:val="24"/>
          <w:szCs w:val="24"/>
          <w:lang w:val="en-US"/>
        </w:rPr>
      </w:pPr>
      <w:r w:rsidRPr="00E171D6">
        <w:rPr>
          <w:rFonts w:ascii="Arial" w:eastAsia="Arial" w:hAnsi="Arial" w:cs="Arial"/>
          <w:b/>
          <w:bCs/>
          <w:sz w:val="24"/>
          <w:szCs w:val="24"/>
          <w:lang w:val="en-US"/>
        </w:rPr>
        <w:t>RESPONSÁVEIS PELA HOMOLOGAÇÃO DO CERTAME OU RATIFICAÇÃO DA DISPENSA/INEXIGIBILIDADE DE LICITAÇÃO:</w:t>
      </w:r>
    </w:p>
    <w:p w14:paraId="60DB6F6A"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 xml:space="preserve">Nome: </w:t>
      </w:r>
      <w:r>
        <w:rPr>
          <w:rFonts w:ascii="Arial" w:hAnsi="Arial" w:cs="Arial"/>
          <w:sz w:val="24"/>
          <w:szCs w:val="24"/>
        </w:rPr>
        <w:t>Rafael Massouh de Castro</w:t>
      </w:r>
    </w:p>
    <w:p w14:paraId="5D4E1963"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Cargo: Presidente da Câmara Municipal de Capivari</w:t>
      </w:r>
    </w:p>
    <w:p w14:paraId="46A98204" w14:textId="22B5BC1B" w:rsidR="00E171D6" w:rsidRPr="00E171D6" w:rsidRDefault="001607F4" w:rsidP="001607F4">
      <w:pPr>
        <w:spacing w:line="360" w:lineRule="auto"/>
        <w:ind w:left="-993" w:right="-995"/>
        <w:rPr>
          <w:rFonts w:ascii="Arial" w:hAnsi="Arial" w:cs="Arial"/>
          <w:strike/>
          <w:sz w:val="24"/>
          <w:szCs w:val="24"/>
        </w:rPr>
      </w:pPr>
      <w:r w:rsidRPr="00E171D6">
        <w:rPr>
          <w:rFonts w:ascii="Arial" w:hAnsi="Arial" w:cs="Arial"/>
          <w:sz w:val="24"/>
          <w:szCs w:val="24"/>
        </w:rPr>
        <w:t xml:space="preserve">CPF: </w:t>
      </w:r>
      <w:r>
        <w:rPr>
          <w:rFonts w:ascii="Arial" w:hAnsi="Arial" w:cs="Arial"/>
          <w:sz w:val="24"/>
          <w:szCs w:val="24"/>
        </w:rPr>
        <w:t>353.720.688-76</w:t>
      </w:r>
    </w:p>
    <w:p w14:paraId="6FEDBDC6" w14:textId="77777777" w:rsidR="00E171D6" w:rsidRPr="00E171D6" w:rsidRDefault="00E171D6" w:rsidP="00A50F63">
      <w:pPr>
        <w:spacing w:line="360" w:lineRule="auto"/>
        <w:ind w:left="-993" w:right="-995"/>
        <w:rPr>
          <w:rFonts w:ascii="Arial" w:hAnsi="Arial" w:cs="Arial"/>
          <w:sz w:val="24"/>
          <w:szCs w:val="24"/>
        </w:rPr>
      </w:pPr>
      <w:r w:rsidRPr="00E171D6">
        <w:rPr>
          <w:rFonts w:ascii="Arial" w:hAnsi="Arial" w:cs="Arial"/>
          <w:sz w:val="24"/>
          <w:szCs w:val="24"/>
        </w:rPr>
        <w:t>Assinatura:______________________________________________________</w:t>
      </w:r>
    </w:p>
    <w:p w14:paraId="447F9FF1" w14:textId="77777777" w:rsidR="00674185" w:rsidRDefault="00674185" w:rsidP="00A50F63">
      <w:pPr>
        <w:widowControl w:val="0"/>
        <w:autoSpaceDE w:val="0"/>
        <w:autoSpaceDN w:val="0"/>
        <w:spacing w:line="360" w:lineRule="auto"/>
        <w:ind w:right="-995"/>
        <w:outlineLvl w:val="0"/>
        <w:rPr>
          <w:rFonts w:ascii="Arial" w:eastAsia="Arial" w:hAnsi="Arial" w:cs="Arial"/>
          <w:b/>
          <w:bCs/>
          <w:sz w:val="24"/>
          <w:szCs w:val="24"/>
          <w:lang w:val="en-US"/>
        </w:rPr>
      </w:pPr>
    </w:p>
    <w:p w14:paraId="2BB74237" w14:textId="77777777" w:rsidR="00A50F63" w:rsidRDefault="00A50F63" w:rsidP="00A50F63">
      <w:pPr>
        <w:widowControl w:val="0"/>
        <w:autoSpaceDE w:val="0"/>
        <w:autoSpaceDN w:val="0"/>
        <w:spacing w:line="360" w:lineRule="auto"/>
        <w:ind w:right="-995"/>
        <w:outlineLvl w:val="0"/>
        <w:rPr>
          <w:rFonts w:ascii="Arial" w:eastAsia="Arial" w:hAnsi="Arial" w:cs="Arial"/>
          <w:b/>
          <w:bCs/>
          <w:sz w:val="24"/>
          <w:szCs w:val="24"/>
          <w:lang w:val="en-US"/>
        </w:rPr>
      </w:pPr>
    </w:p>
    <w:p w14:paraId="55E3B54A" w14:textId="5E3C25B6"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RESPONSÁVEIS QUE ASSINARAM O AJUSTE:</w:t>
      </w:r>
    </w:p>
    <w:p w14:paraId="1BAEAA75" w14:textId="77777777" w:rsidR="00E171D6" w:rsidRPr="00E171D6" w:rsidRDefault="00E171D6" w:rsidP="00A50F63">
      <w:pPr>
        <w:widowControl w:val="0"/>
        <w:autoSpaceDE w:val="0"/>
        <w:autoSpaceDN w:val="0"/>
        <w:spacing w:line="360" w:lineRule="auto"/>
        <w:ind w:left="-993" w:right="-995"/>
        <w:rPr>
          <w:rFonts w:ascii="Arial" w:eastAsia="Arial" w:hAnsi="Arial" w:cs="Arial"/>
          <w:b/>
          <w:sz w:val="24"/>
          <w:szCs w:val="24"/>
          <w:lang w:val="en-US"/>
        </w:rPr>
      </w:pPr>
      <w:r w:rsidRPr="00E171D6">
        <w:rPr>
          <w:rFonts w:ascii="Arial" w:eastAsia="Arial" w:hAnsi="Arial" w:cs="Arial"/>
          <w:b/>
          <w:sz w:val="24"/>
          <w:szCs w:val="24"/>
          <w:lang w:val="en-US"/>
        </w:rPr>
        <w:t>Pelo contratante:</w:t>
      </w:r>
    </w:p>
    <w:p w14:paraId="1D0C60CE"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 xml:space="preserve">Nome: </w:t>
      </w:r>
      <w:r>
        <w:rPr>
          <w:rFonts w:ascii="Arial" w:hAnsi="Arial" w:cs="Arial"/>
          <w:sz w:val="24"/>
          <w:szCs w:val="24"/>
        </w:rPr>
        <w:t>Rafael Massouh de Castro</w:t>
      </w:r>
    </w:p>
    <w:p w14:paraId="7EEA8BDC"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Cargo: Presidente da Câmara Municipal de Capivari</w:t>
      </w:r>
    </w:p>
    <w:p w14:paraId="42FFD88C" w14:textId="4FC86A7A" w:rsidR="00E171D6" w:rsidRPr="00E171D6" w:rsidRDefault="001607F4" w:rsidP="001607F4">
      <w:pPr>
        <w:spacing w:line="360" w:lineRule="auto"/>
        <w:ind w:left="-993" w:right="-995"/>
        <w:rPr>
          <w:rFonts w:ascii="Arial" w:hAnsi="Arial" w:cs="Arial"/>
          <w:strike/>
          <w:sz w:val="24"/>
          <w:szCs w:val="24"/>
        </w:rPr>
      </w:pPr>
      <w:r w:rsidRPr="00E171D6">
        <w:rPr>
          <w:rFonts w:ascii="Arial" w:hAnsi="Arial" w:cs="Arial"/>
          <w:sz w:val="24"/>
          <w:szCs w:val="24"/>
        </w:rPr>
        <w:t xml:space="preserve">CPF: </w:t>
      </w:r>
      <w:r>
        <w:rPr>
          <w:rFonts w:ascii="Arial" w:hAnsi="Arial" w:cs="Arial"/>
          <w:sz w:val="24"/>
          <w:szCs w:val="24"/>
        </w:rPr>
        <w:t>353.720.688-76</w:t>
      </w:r>
    </w:p>
    <w:p w14:paraId="4C9B9C30" w14:textId="1D7E1CF4" w:rsidR="00143180" w:rsidRDefault="00E171D6" w:rsidP="00222939">
      <w:pPr>
        <w:widowControl w:val="0"/>
        <w:autoSpaceDE w:val="0"/>
        <w:autoSpaceDN w:val="0"/>
        <w:spacing w:line="360" w:lineRule="auto"/>
        <w:ind w:left="-993" w:right="-995"/>
        <w:outlineLvl w:val="0"/>
        <w:rPr>
          <w:rFonts w:ascii="Arial" w:hAnsi="Arial" w:cs="Arial"/>
          <w:sz w:val="24"/>
          <w:szCs w:val="24"/>
        </w:rPr>
      </w:pPr>
      <w:r w:rsidRPr="00E171D6">
        <w:rPr>
          <w:rFonts w:ascii="Arial" w:hAnsi="Arial" w:cs="Arial"/>
          <w:sz w:val="24"/>
          <w:szCs w:val="24"/>
        </w:rPr>
        <w:t>Assinatura:______________________________________________________</w:t>
      </w:r>
    </w:p>
    <w:p w14:paraId="57666FF2" w14:textId="77777777" w:rsidR="00143180" w:rsidRPr="00E171D6" w:rsidRDefault="00143180" w:rsidP="00A50F63">
      <w:pPr>
        <w:widowControl w:val="0"/>
        <w:autoSpaceDE w:val="0"/>
        <w:autoSpaceDN w:val="0"/>
        <w:spacing w:line="360" w:lineRule="auto"/>
        <w:ind w:left="-993" w:right="-995"/>
        <w:outlineLvl w:val="0"/>
        <w:rPr>
          <w:rFonts w:ascii="Arial" w:hAnsi="Arial" w:cs="Arial"/>
          <w:sz w:val="24"/>
          <w:szCs w:val="24"/>
        </w:rPr>
      </w:pPr>
    </w:p>
    <w:p w14:paraId="5CCF4E5E"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Pela contratada:</w:t>
      </w:r>
    </w:p>
    <w:p w14:paraId="17FE62FD" w14:textId="3FA45B14" w:rsidR="00E171D6" w:rsidRPr="00E171D6" w:rsidRDefault="00E171D6" w:rsidP="00A50F63">
      <w:pPr>
        <w:widowControl w:val="0"/>
        <w:tabs>
          <w:tab w:val="left" w:pos="4511"/>
          <w:tab w:val="left" w:pos="8548"/>
          <w:tab w:val="left" w:pos="8618"/>
        </w:tabs>
        <w:autoSpaceDE w:val="0"/>
        <w:autoSpaceDN w:val="0"/>
        <w:spacing w:line="360" w:lineRule="auto"/>
        <w:ind w:left="-993" w:right="-995"/>
        <w:rPr>
          <w:rFonts w:ascii="Arial" w:hAnsi="Arial" w:cs="Arial"/>
          <w:sz w:val="24"/>
          <w:szCs w:val="24"/>
        </w:rPr>
      </w:pPr>
      <w:r w:rsidRPr="00E171D6">
        <w:rPr>
          <w:rFonts w:ascii="Arial" w:eastAsia="Arial" w:hAnsi="Arial" w:cs="Arial"/>
          <w:sz w:val="24"/>
          <w:szCs w:val="24"/>
          <w:lang w:val="en-US"/>
        </w:rPr>
        <w:t xml:space="preserve">Nome: </w:t>
      </w:r>
      <w:r w:rsidR="00674185">
        <w:rPr>
          <w:rFonts w:ascii="Arial" w:eastAsia="Arial" w:hAnsi="Arial" w:cs="Arial"/>
          <w:sz w:val="24"/>
          <w:szCs w:val="24"/>
          <w:lang w:val="en-US"/>
        </w:rPr>
        <w:t>xxxxxxxxxxxxxxxxxxxx</w:t>
      </w:r>
    </w:p>
    <w:p w14:paraId="15283A89" w14:textId="77777777" w:rsidR="00E171D6" w:rsidRPr="00E171D6" w:rsidRDefault="00E171D6" w:rsidP="00A50F63">
      <w:pPr>
        <w:widowControl w:val="0"/>
        <w:tabs>
          <w:tab w:val="left" w:pos="4511"/>
          <w:tab w:val="left" w:pos="8548"/>
          <w:tab w:val="left" w:pos="861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Cargo: Representante legal</w:t>
      </w:r>
    </w:p>
    <w:p w14:paraId="435A5D35" w14:textId="18665744" w:rsidR="00E171D6" w:rsidRPr="00E171D6" w:rsidRDefault="00E171D6" w:rsidP="00A50F63">
      <w:pPr>
        <w:widowControl w:val="0"/>
        <w:tabs>
          <w:tab w:val="left" w:pos="4511"/>
          <w:tab w:val="left" w:pos="8548"/>
          <w:tab w:val="left" w:pos="861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CPF: </w:t>
      </w:r>
      <w:r w:rsidR="00674185">
        <w:rPr>
          <w:rFonts w:ascii="Arial" w:hAnsi="Arial" w:cs="Arial"/>
          <w:sz w:val="24"/>
          <w:szCs w:val="24"/>
        </w:rPr>
        <w:t>xxxxxxxxxxxxxxxxxxxxxxx</w:t>
      </w:r>
    </w:p>
    <w:p w14:paraId="3FC9B100" w14:textId="77777777" w:rsidR="00A50F63" w:rsidRDefault="00E171D6" w:rsidP="00A50F63">
      <w:pPr>
        <w:widowControl w:val="0"/>
        <w:tabs>
          <w:tab w:val="left" w:pos="8639"/>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lastRenderedPageBreak/>
        <w:t>Assinatura:  _____________________________________________________</w:t>
      </w:r>
    </w:p>
    <w:p w14:paraId="7CB68002" w14:textId="4892B8D5" w:rsidR="00E171D6" w:rsidRPr="00E171D6" w:rsidRDefault="00E171D6" w:rsidP="00A50F63">
      <w:pPr>
        <w:widowControl w:val="0"/>
        <w:tabs>
          <w:tab w:val="left" w:pos="8639"/>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ab/>
      </w:r>
    </w:p>
    <w:p w14:paraId="0059D10E"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ORDENADOR DE DESPESAS DA CONTRATANTE:</w:t>
      </w:r>
    </w:p>
    <w:p w14:paraId="56A9AC2D"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 xml:space="preserve">Nome: </w:t>
      </w:r>
      <w:r>
        <w:rPr>
          <w:rFonts w:ascii="Arial" w:hAnsi="Arial" w:cs="Arial"/>
          <w:sz w:val="24"/>
          <w:szCs w:val="24"/>
        </w:rPr>
        <w:t>Rafael Massouh de Castro</w:t>
      </w:r>
    </w:p>
    <w:p w14:paraId="463F1CBA"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Cargo: Presidente da Câmara Municipal de Capivari</w:t>
      </w:r>
    </w:p>
    <w:p w14:paraId="7E3DF85D" w14:textId="77777777" w:rsidR="001607F4" w:rsidRPr="00E171D6" w:rsidRDefault="001607F4" w:rsidP="001607F4">
      <w:pPr>
        <w:spacing w:line="360" w:lineRule="auto"/>
        <w:ind w:left="-993" w:right="-995"/>
        <w:rPr>
          <w:rFonts w:ascii="Arial" w:hAnsi="Arial" w:cs="Arial"/>
          <w:strike/>
          <w:sz w:val="24"/>
          <w:szCs w:val="24"/>
        </w:rPr>
      </w:pPr>
      <w:r w:rsidRPr="00E171D6">
        <w:rPr>
          <w:rFonts w:ascii="Arial" w:hAnsi="Arial" w:cs="Arial"/>
          <w:sz w:val="24"/>
          <w:szCs w:val="24"/>
        </w:rPr>
        <w:t xml:space="preserve">CPF: </w:t>
      </w:r>
      <w:r>
        <w:rPr>
          <w:rFonts w:ascii="Arial" w:hAnsi="Arial" w:cs="Arial"/>
          <w:sz w:val="24"/>
          <w:szCs w:val="24"/>
        </w:rPr>
        <w:t>353.720.688-76</w:t>
      </w:r>
    </w:p>
    <w:p w14:paraId="652673EC" w14:textId="77777777" w:rsidR="00E171D6" w:rsidRPr="00E171D6" w:rsidRDefault="00E171D6" w:rsidP="00A50F63">
      <w:pPr>
        <w:widowControl w:val="0"/>
        <w:autoSpaceDE w:val="0"/>
        <w:autoSpaceDN w:val="0"/>
        <w:spacing w:line="360" w:lineRule="auto"/>
        <w:ind w:left="-993" w:right="-995"/>
        <w:outlineLvl w:val="0"/>
        <w:rPr>
          <w:rFonts w:ascii="Arial" w:hAnsi="Arial" w:cs="Arial"/>
          <w:sz w:val="24"/>
          <w:szCs w:val="24"/>
        </w:rPr>
      </w:pPr>
      <w:r w:rsidRPr="00E171D6">
        <w:rPr>
          <w:rFonts w:ascii="Arial" w:hAnsi="Arial" w:cs="Arial"/>
          <w:sz w:val="24"/>
          <w:szCs w:val="24"/>
        </w:rPr>
        <w:t>Assinatura:______________________________________________________</w:t>
      </w:r>
    </w:p>
    <w:p w14:paraId="0F3A0C70"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p>
    <w:p w14:paraId="40FBE726"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GESTOR(ES) DO CONTRATO:</w:t>
      </w:r>
    </w:p>
    <w:p w14:paraId="1ADF7B11" w14:textId="77777777" w:rsidR="00E171D6" w:rsidRPr="00E171D6" w:rsidRDefault="00E171D6" w:rsidP="00A50F63">
      <w:pPr>
        <w:widowControl w:val="0"/>
        <w:tabs>
          <w:tab w:val="left" w:pos="4571"/>
          <w:tab w:val="left" w:pos="8605"/>
          <w:tab w:val="left" w:pos="867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Nome: Caio Vendramim</w:t>
      </w:r>
    </w:p>
    <w:p w14:paraId="0A8101FD" w14:textId="77777777" w:rsidR="00E171D6" w:rsidRPr="00E171D6" w:rsidRDefault="00E171D6" w:rsidP="00A50F63">
      <w:pPr>
        <w:widowControl w:val="0"/>
        <w:tabs>
          <w:tab w:val="left" w:pos="4571"/>
          <w:tab w:val="left" w:pos="8605"/>
          <w:tab w:val="left" w:pos="867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Cargo: Gestor de Contratos</w:t>
      </w:r>
    </w:p>
    <w:p w14:paraId="1235ECFA" w14:textId="77777777" w:rsidR="00E171D6" w:rsidRPr="00E171D6" w:rsidRDefault="00E171D6" w:rsidP="00A50F63">
      <w:pPr>
        <w:widowControl w:val="0"/>
        <w:tabs>
          <w:tab w:val="left" w:pos="4571"/>
          <w:tab w:val="left" w:pos="8605"/>
          <w:tab w:val="left" w:pos="867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CPF: 417.654.388-45</w:t>
      </w:r>
    </w:p>
    <w:p w14:paraId="0FFEAE68" w14:textId="292E9270" w:rsidR="00E171D6" w:rsidRDefault="00E171D6" w:rsidP="00A50F63">
      <w:pPr>
        <w:widowControl w:val="0"/>
        <w:tabs>
          <w:tab w:val="left" w:pos="869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Assinatura:______________________________________________________</w:t>
      </w:r>
    </w:p>
    <w:p w14:paraId="39C0DEB4" w14:textId="77777777" w:rsidR="00674185" w:rsidRPr="00674185" w:rsidRDefault="00674185" w:rsidP="00A50F63">
      <w:pPr>
        <w:widowControl w:val="0"/>
        <w:tabs>
          <w:tab w:val="left" w:pos="8698"/>
        </w:tabs>
        <w:autoSpaceDE w:val="0"/>
        <w:autoSpaceDN w:val="0"/>
        <w:spacing w:line="360" w:lineRule="auto"/>
        <w:ind w:left="-993" w:right="-995"/>
        <w:rPr>
          <w:rFonts w:ascii="Arial" w:eastAsia="Arial" w:hAnsi="Arial" w:cs="Arial"/>
          <w:sz w:val="24"/>
          <w:szCs w:val="24"/>
          <w:lang w:val="en-US"/>
        </w:rPr>
      </w:pPr>
    </w:p>
    <w:p w14:paraId="38759044"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FISCAL DO CONTRATO</w:t>
      </w:r>
    </w:p>
    <w:p w14:paraId="112C5B4B" w14:textId="003EC498" w:rsidR="00E171D6" w:rsidRPr="00E171D6" w:rsidRDefault="00E171D6" w:rsidP="00A50F63">
      <w:pPr>
        <w:widowControl w:val="0"/>
        <w:tabs>
          <w:tab w:val="left" w:pos="4842"/>
          <w:tab w:val="left" w:pos="859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Nome: </w:t>
      </w:r>
      <w:r w:rsidR="00A50F63">
        <w:rPr>
          <w:rFonts w:ascii="Arial" w:eastAsia="Arial" w:hAnsi="Arial" w:cs="Arial"/>
          <w:sz w:val="24"/>
          <w:szCs w:val="24"/>
          <w:lang w:val="en-US"/>
        </w:rPr>
        <w:t>Gabriela Conti Carravero</w:t>
      </w:r>
    </w:p>
    <w:p w14:paraId="6DB716DF" w14:textId="6FA3A308" w:rsidR="00E171D6" w:rsidRPr="00E171D6" w:rsidRDefault="00E171D6" w:rsidP="00A50F63">
      <w:pPr>
        <w:widowControl w:val="0"/>
        <w:tabs>
          <w:tab w:val="left" w:pos="4842"/>
          <w:tab w:val="left" w:pos="859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Cargo: Diretora </w:t>
      </w:r>
      <w:r w:rsidR="00A50F63">
        <w:rPr>
          <w:rFonts w:ascii="Arial" w:eastAsia="Arial" w:hAnsi="Arial" w:cs="Arial"/>
          <w:sz w:val="24"/>
          <w:szCs w:val="24"/>
          <w:lang w:val="en-US"/>
        </w:rPr>
        <w:t>de Comunicação</w:t>
      </w:r>
    </w:p>
    <w:p w14:paraId="23F565EB" w14:textId="771AFEAE" w:rsidR="00E171D6" w:rsidRPr="00E171D6" w:rsidRDefault="00E171D6" w:rsidP="00A50F63">
      <w:pPr>
        <w:widowControl w:val="0"/>
        <w:tabs>
          <w:tab w:val="left" w:pos="4842"/>
          <w:tab w:val="left" w:pos="859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CPF: </w:t>
      </w:r>
      <w:r w:rsidR="00674185">
        <w:rPr>
          <w:rFonts w:ascii="Arial" w:eastAsia="Arial" w:hAnsi="Arial" w:cs="Arial"/>
          <w:sz w:val="24"/>
          <w:szCs w:val="24"/>
          <w:lang w:val="en-US"/>
        </w:rPr>
        <w:t>xxxxxxxxxxxxxxxxxxxxxxxxx</w:t>
      </w:r>
    </w:p>
    <w:p w14:paraId="1853BA6C" w14:textId="77777777" w:rsidR="00E171D6" w:rsidRPr="00E171D6" w:rsidRDefault="00E171D6" w:rsidP="00A50F63">
      <w:pPr>
        <w:widowControl w:val="0"/>
        <w:tabs>
          <w:tab w:val="left" w:pos="4842"/>
          <w:tab w:val="left" w:pos="859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Assinatura:  __________________________________________________</w:t>
      </w:r>
    </w:p>
    <w:p w14:paraId="5F2370BD" w14:textId="77777777" w:rsidR="00E171D6" w:rsidRPr="00E171D6" w:rsidRDefault="00E171D6" w:rsidP="00A50F63">
      <w:pPr>
        <w:widowControl w:val="0"/>
        <w:autoSpaceDE w:val="0"/>
        <w:autoSpaceDN w:val="0"/>
        <w:spacing w:line="360" w:lineRule="auto"/>
        <w:ind w:left="-993" w:right="-995"/>
        <w:rPr>
          <w:rFonts w:ascii="Arial" w:eastAsia="Arial" w:hAnsi="Arial" w:cs="Arial"/>
          <w:sz w:val="24"/>
          <w:szCs w:val="24"/>
          <w:lang w:val="en-US"/>
        </w:rPr>
      </w:pPr>
    </w:p>
    <w:p w14:paraId="6DA8E2A4" w14:textId="77777777" w:rsidR="00E171D6" w:rsidRPr="00E171D6" w:rsidRDefault="00E171D6" w:rsidP="00A50F63">
      <w:pPr>
        <w:widowControl w:val="0"/>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 O Termo de Ciência e Notificação e/ou Cadastro do(s) Responsável(is) deve identificar as pessoas físicas que tenham concorrido para a prática do ato jurídico,  na  condição  de  ordenador  da  despesa;  de  partes  contratantes;</w:t>
      </w:r>
      <w:r w:rsidRPr="00E171D6">
        <w:rPr>
          <w:rFonts w:ascii="Arial" w:eastAsia="Arial" w:hAnsi="Arial" w:cs="Arial"/>
          <w:spacing w:val="-20"/>
          <w:sz w:val="24"/>
          <w:szCs w:val="24"/>
          <w:lang w:val="en-US"/>
        </w:rPr>
        <w:t xml:space="preserve"> </w:t>
      </w:r>
      <w:r w:rsidRPr="00E171D6">
        <w:rPr>
          <w:rFonts w:ascii="Arial" w:eastAsia="Arial" w:hAnsi="Arial" w:cs="Arial"/>
          <w:sz w:val="24"/>
          <w:szCs w:val="24"/>
          <w:lang w:val="en-US"/>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E171D6">
        <w:rPr>
          <w:rFonts w:ascii="Arial" w:eastAsia="Arial" w:hAnsi="Arial" w:cs="Arial"/>
          <w:i/>
          <w:sz w:val="24"/>
          <w:szCs w:val="24"/>
          <w:lang w:val="en-US"/>
        </w:rPr>
        <w:t xml:space="preserve">. </w:t>
      </w:r>
      <w:r w:rsidRPr="00E171D6">
        <w:rPr>
          <w:rFonts w:ascii="Arial" w:eastAsia="Arial" w:hAnsi="Arial" w:cs="Arial"/>
          <w:sz w:val="24"/>
          <w:szCs w:val="24"/>
          <w:lang w:val="en-US"/>
        </w:rPr>
        <w:t xml:space="preserve">Na hipótese de prestações de contas, caso o signatário do parecer conclusivo seja distinto daqueles já arrolados como subscritores do Termo de Ciência e Notificação, será ele objeto de notificação específica. </w:t>
      </w:r>
      <w:r w:rsidRPr="00E171D6">
        <w:rPr>
          <w:rFonts w:ascii="Arial" w:eastAsia="Arial" w:hAnsi="Arial" w:cs="Arial"/>
          <w:i/>
          <w:sz w:val="24"/>
          <w:szCs w:val="24"/>
          <w:lang w:val="en-US"/>
        </w:rPr>
        <w:t>(inciso acrescido pela Resolução nº 11/2021).</w:t>
      </w:r>
    </w:p>
    <w:p w14:paraId="030BA192" w14:textId="77777777" w:rsidR="00E171D6" w:rsidRPr="00E171D6" w:rsidRDefault="00E171D6" w:rsidP="00A50F63">
      <w:pPr>
        <w:spacing w:line="360" w:lineRule="auto"/>
        <w:ind w:left="-993" w:right="-995"/>
        <w:jc w:val="both"/>
        <w:rPr>
          <w:rFonts w:ascii="Arial" w:hAnsi="Arial" w:cs="Arial"/>
          <w:sz w:val="24"/>
          <w:szCs w:val="24"/>
        </w:rPr>
      </w:pPr>
    </w:p>
    <w:p w14:paraId="70421868" w14:textId="77777777" w:rsidR="00E171D6" w:rsidRPr="00E171D6" w:rsidRDefault="00E171D6" w:rsidP="00E171D6">
      <w:pPr>
        <w:spacing w:line="360" w:lineRule="auto"/>
        <w:ind w:right="-1"/>
        <w:jc w:val="both"/>
        <w:rPr>
          <w:rFonts w:ascii="Arial" w:hAnsi="Arial" w:cs="Arial"/>
          <w:sz w:val="24"/>
          <w:szCs w:val="24"/>
        </w:rPr>
      </w:pPr>
    </w:p>
    <w:p w14:paraId="076CE68A" w14:textId="77777777" w:rsidR="00E171D6" w:rsidRPr="00E171D6" w:rsidRDefault="00E171D6" w:rsidP="00E171D6">
      <w:pPr>
        <w:rPr>
          <w:rFonts w:ascii="Arial" w:hAnsi="Arial" w:cs="Arial"/>
          <w:sz w:val="24"/>
          <w:szCs w:val="24"/>
        </w:rPr>
      </w:pPr>
    </w:p>
    <w:p w14:paraId="29351088" w14:textId="77777777" w:rsidR="00E171D6" w:rsidRPr="00E171D6" w:rsidRDefault="00E171D6" w:rsidP="001C693E">
      <w:pPr>
        <w:spacing w:line="360" w:lineRule="auto"/>
        <w:rPr>
          <w:rFonts w:ascii="Arial" w:hAnsi="Arial" w:cs="Arial"/>
          <w:sz w:val="24"/>
          <w:szCs w:val="24"/>
        </w:rPr>
      </w:pPr>
    </w:p>
    <w:sectPr w:rsidR="00E171D6" w:rsidRPr="00E171D6" w:rsidSect="003D038B">
      <w:pgSz w:w="11906" w:h="16838"/>
      <w:pgMar w:top="2126" w:right="1418" w:bottom="992" w:left="1418" w:header="425" w:footer="15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8CCF0" w14:textId="77777777" w:rsidR="00E825D9" w:rsidRDefault="00E825D9">
      <w:r>
        <w:separator/>
      </w:r>
    </w:p>
  </w:endnote>
  <w:endnote w:type="continuationSeparator" w:id="0">
    <w:p w14:paraId="70B0E16E" w14:textId="77777777" w:rsidR="00E825D9" w:rsidRDefault="00E82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Mono">
    <w:altName w:val="Courier New"/>
    <w:charset w:val="00"/>
    <w:family w:val="modern"/>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97D23" w14:textId="77777777" w:rsidR="00C03A45" w:rsidRDefault="00C03A4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310C2" w14:textId="13217568" w:rsidR="00270589" w:rsidRDefault="00270589">
    <w:pPr>
      <w:rPr>
        <w:rFonts w:ascii="Cambria" w:hAnsi="Cambria" w:cs="Cambria"/>
      </w:rPr>
    </w:pPr>
  </w:p>
  <w:p w14:paraId="7C36BDA8" w14:textId="05A1C04C" w:rsidR="00270589" w:rsidRDefault="00A50F63">
    <w:pPr>
      <w:pStyle w:val="Rodap"/>
      <w:rPr>
        <w:rFonts w:ascii="Cambria" w:hAnsi="Cambria" w:cs="Cambria"/>
      </w:rPr>
    </w:pPr>
    <w:r>
      <w:rPr>
        <w:noProof/>
        <w:lang w:eastAsia="pt-BR"/>
      </w:rPr>
      <w:drawing>
        <wp:anchor distT="0" distB="0" distL="114300" distR="114300" simplePos="0" relativeHeight="251675648" behindDoc="0" locked="0" layoutInCell="1" allowOverlap="1" wp14:anchorId="6DFBBE02" wp14:editId="295AC8DA">
          <wp:simplePos x="0" y="0"/>
          <wp:positionH relativeFrom="page">
            <wp:align>left</wp:align>
          </wp:positionH>
          <wp:positionV relativeFrom="page">
            <wp:posOffset>9592310</wp:posOffset>
          </wp:positionV>
          <wp:extent cx="7586345" cy="1239520"/>
          <wp:effectExtent l="0" t="0" r="0" b="0"/>
          <wp:wrapSquare wrapText="bothSides"/>
          <wp:docPr id="14035783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45" cy="1239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D4D65" w14:textId="77777777" w:rsidR="00C03A45" w:rsidRDefault="00C03A4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A267C" w14:textId="77777777" w:rsidR="00E825D9" w:rsidRDefault="00E825D9">
      <w:r>
        <w:separator/>
      </w:r>
    </w:p>
  </w:footnote>
  <w:footnote w:type="continuationSeparator" w:id="0">
    <w:p w14:paraId="062F06AB" w14:textId="77777777" w:rsidR="00E825D9" w:rsidRDefault="00E82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7314E" w14:textId="07400132" w:rsidR="00270589" w:rsidRDefault="007B75DA">
    <w:pPr>
      <w:pStyle w:val="Cabealho"/>
    </w:pPr>
    <w:r>
      <w:rPr>
        <w:noProof/>
      </w:rPr>
      <w:pict w14:anchorId="6BBE86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97.3pt;height:142.05pt;rotation:315;z-index:-251646976;mso-position-horizontal:center;mso-position-horizontal-relative:margin;mso-position-vertical:center;mso-position-vertical-relative:margin" o:allowincell="f" fillcolor="#747070 [1614]" stroked="f">
          <v:fill opacity=".5"/>
          <v:textpath style="font-family:&quot;Times New Roman&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23762" w14:textId="22D90E61" w:rsidR="00270589" w:rsidRDefault="00A50F63">
    <w:pPr>
      <w:pStyle w:val="Cabealho"/>
    </w:pPr>
    <w:r>
      <w:rPr>
        <w:noProof/>
        <w:lang w:eastAsia="pt-BR"/>
      </w:rPr>
      <w:drawing>
        <wp:anchor distT="0" distB="0" distL="114300" distR="114300" simplePos="0" relativeHeight="251673600" behindDoc="1" locked="0" layoutInCell="0" allowOverlap="1" wp14:anchorId="3C8C064E" wp14:editId="7C0975C7">
          <wp:simplePos x="0" y="0"/>
          <wp:positionH relativeFrom="margin">
            <wp:align>center</wp:align>
          </wp:positionH>
          <wp:positionV relativeFrom="paragraph">
            <wp:posOffset>-172085</wp:posOffset>
          </wp:positionV>
          <wp:extent cx="999490" cy="914400"/>
          <wp:effectExtent l="0" t="0" r="0" b="0"/>
          <wp:wrapTopAndBottom/>
          <wp:docPr id="7223311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13461" t="17308" r="13222" b="15623"/>
                  <a:stretch>
                    <a:fillRect/>
                  </a:stretch>
                </pic:blipFill>
                <pic:spPr bwMode="auto">
                  <a:xfrm>
                    <a:off x="0" y="0"/>
                    <a:ext cx="999490" cy="914400"/>
                  </a:xfrm>
                  <a:prstGeom prst="rect">
                    <a:avLst/>
                  </a:prstGeom>
                </pic:spPr>
              </pic:pic>
            </a:graphicData>
          </a:graphic>
          <wp14:sizeRelH relativeFrom="margin">
            <wp14:pctWidth>0</wp14:pctWidth>
          </wp14:sizeRelH>
          <wp14:sizeRelV relativeFrom="margin">
            <wp14:pctHeight>0</wp14:pctHeight>
          </wp14:sizeRelV>
        </wp:anchor>
      </w:drawing>
    </w:r>
    <w:r w:rsidR="007B75DA">
      <w:rPr>
        <w:noProof/>
      </w:rPr>
      <w:pict w14:anchorId="5EA96A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497.3pt;height:142.05pt;rotation:315;z-index:-251644928;mso-position-horizontal:center;mso-position-horizontal-relative:margin;mso-position-vertical:center;mso-position-vertical-relative:margin" o:allowincell="f" fillcolor="#747070 [1614]" stroked="f">
          <v:fill opacity=".5"/>
          <v:textpath style="font-family:&quot;Times New Roman&quot;;font-size:1pt" string="MINU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925DC" w14:textId="680CD6D2" w:rsidR="00270589" w:rsidRDefault="007B75DA">
    <w:pPr>
      <w:pStyle w:val="Cabealho"/>
    </w:pPr>
    <w:r>
      <w:rPr>
        <w:noProof/>
      </w:rPr>
      <w:pict w14:anchorId="104CA9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497.3pt;height:142.05pt;rotation:315;z-index:-251649024;mso-position-horizontal:center;mso-position-horizontal-relative:margin;mso-position-vertical:center;mso-position-vertical-relative:margin" o:allowincell="f" fillcolor="#747070 [1614]" stroked="f">
          <v:fill opacity=".5"/>
          <v:textpath style="font-family:&quot;Times New Roman&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bullet"/>
      <w:pStyle w:val="Ocr10l"/>
      <w:lvlText w:val=""/>
      <w:lvlJc w:val="left"/>
      <w:pPr>
        <w:tabs>
          <w:tab w:val="num" w:pos="2487"/>
        </w:tabs>
        <w:ind w:left="2487" w:hanging="360"/>
      </w:pPr>
      <w:rPr>
        <w:rFonts w:ascii="Symbol" w:hAnsi="Symbol" w:cs="OpenSymbol"/>
      </w:rPr>
    </w:lvl>
    <w:lvl w:ilvl="1">
      <w:start w:val="1"/>
      <w:numFmt w:val="bullet"/>
      <w:lvlText w:val="◦"/>
      <w:lvlJc w:val="left"/>
      <w:pPr>
        <w:tabs>
          <w:tab w:val="num" w:pos="2847"/>
        </w:tabs>
        <w:ind w:left="2847" w:hanging="360"/>
      </w:pPr>
      <w:rPr>
        <w:rFonts w:ascii="OpenSymbol" w:hAnsi="OpenSymbol" w:cs="OpenSymbol"/>
      </w:rPr>
    </w:lvl>
    <w:lvl w:ilvl="2">
      <w:start w:val="1"/>
      <w:numFmt w:val="bullet"/>
      <w:lvlText w:val="▪"/>
      <w:lvlJc w:val="left"/>
      <w:pPr>
        <w:tabs>
          <w:tab w:val="num" w:pos="3207"/>
        </w:tabs>
        <w:ind w:left="3207" w:hanging="360"/>
      </w:pPr>
      <w:rPr>
        <w:rFonts w:ascii="OpenSymbol" w:hAnsi="OpenSymbol" w:cs="OpenSymbol"/>
      </w:rPr>
    </w:lvl>
    <w:lvl w:ilvl="3">
      <w:start w:val="1"/>
      <w:numFmt w:val="bullet"/>
      <w:lvlText w:val=""/>
      <w:lvlJc w:val="left"/>
      <w:pPr>
        <w:tabs>
          <w:tab w:val="num" w:pos="3567"/>
        </w:tabs>
        <w:ind w:left="3567" w:hanging="360"/>
      </w:pPr>
      <w:rPr>
        <w:rFonts w:ascii="Symbol" w:hAnsi="Symbol" w:cs="OpenSymbol"/>
      </w:rPr>
    </w:lvl>
    <w:lvl w:ilvl="4">
      <w:start w:val="1"/>
      <w:numFmt w:val="bullet"/>
      <w:lvlText w:val="◦"/>
      <w:lvlJc w:val="left"/>
      <w:pPr>
        <w:tabs>
          <w:tab w:val="num" w:pos="3927"/>
        </w:tabs>
        <w:ind w:left="3927" w:hanging="360"/>
      </w:pPr>
      <w:rPr>
        <w:rFonts w:ascii="OpenSymbol" w:hAnsi="OpenSymbol" w:cs="OpenSymbol"/>
      </w:rPr>
    </w:lvl>
    <w:lvl w:ilvl="5">
      <w:start w:val="1"/>
      <w:numFmt w:val="bullet"/>
      <w:lvlText w:val="▪"/>
      <w:lvlJc w:val="left"/>
      <w:pPr>
        <w:tabs>
          <w:tab w:val="num" w:pos="4287"/>
        </w:tabs>
        <w:ind w:left="4287" w:hanging="360"/>
      </w:pPr>
      <w:rPr>
        <w:rFonts w:ascii="OpenSymbol" w:hAnsi="OpenSymbol" w:cs="OpenSymbol"/>
      </w:rPr>
    </w:lvl>
    <w:lvl w:ilvl="6">
      <w:start w:val="1"/>
      <w:numFmt w:val="bullet"/>
      <w:lvlText w:val=""/>
      <w:lvlJc w:val="left"/>
      <w:pPr>
        <w:tabs>
          <w:tab w:val="num" w:pos="4647"/>
        </w:tabs>
        <w:ind w:left="4647" w:hanging="360"/>
      </w:pPr>
      <w:rPr>
        <w:rFonts w:ascii="Symbol" w:hAnsi="Symbol" w:cs="OpenSymbol"/>
      </w:rPr>
    </w:lvl>
    <w:lvl w:ilvl="7">
      <w:start w:val="1"/>
      <w:numFmt w:val="bullet"/>
      <w:lvlText w:val="◦"/>
      <w:lvlJc w:val="left"/>
      <w:pPr>
        <w:tabs>
          <w:tab w:val="num" w:pos="5007"/>
        </w:tabs>
        <w:ind w:left="5007" w:hanging="360"/>
      </w:pPr>
      <w:rPr>
        <w:rFonts w:ascii="OpenSymbol" w:hAnsi="OpenSymbol" w:cs="OpenSymbol"/>
      </w:rPr>
    </w:lvl>
    <w:lvl w:ilvl="8">
      <w:start w:val="1"/>
      <w:numFmt w:val="bullet"/>
      <w:lvlText w:val="▪"/>
      <w:lvlJc w:val="left"/>
      <w:pPr>
        <w:tabs>
          <w:tab w:val="num" w:pos="5367"/>
        </w:tabs>
        <w:ind w:left="5367"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decimal"/>
      <w:lvlText w:val="%1."/>
      <w:lvlJc w:val="left"/>
      <w:pPr>
        <w:tabs>
          <w:tab w:val="num" w:pos="543"/>
        </w:tabs>
        <w:ind w:left="543" w:hanging="543"/>
      </w:pPr>
      <w:rPr>
        <w:rFonts w:hint="default"/>
        <w:b/>
        <w:sz w:val="24"/>
        <w:szCs w:val="24"/>
        <w:lang w:val="pt-PT"/>
      </w:rPr>
    </w:lvl>
    <w:lvl w:ilvl="1">
      <w:start w:val="2"/>
      <w:numFmt w:val="decimal"/>
      <w:lvlText w:val="%1.%2."/>
      <w:lvlJc w:val="left"/>
      <w:pPr>
        <w:tabs>
          <w:tab w:val="num" w:pos="543"/>
        </w:tabs>
        <w:ind w:left="543" w:hanging="543"/>
      </w:pPr>
      <w:rPr>
        <w:rFonts w:hint="default"/>
        <w:b/>
        <w:sz w:val="24"/>
        <w:szCs w:val="24"/>
        <w:lang w:val="pt-PT"/>
      </w:rPr>
    </w:lvl>
    <w:lvl w:ilvl="2">
      <w:start w:val="1"/>
      <w:numFmt w:val="decimal"/>
      <w:lvlText w:val="%1.%2.%3."/>
      <w:lvlJc w:val="left"/>
      <w:pPr>
        <w:tabs>
          <w:tab w:val="num" w:pos="720"/>
        </w:tabs>
        <w:ind w:left="720" w:hanging="720"/>
      </w:pPr>
      <w:rPr>
        <w:rFonts w:hint="default"/>
        <w:b/>
        <w:sz w:val="24"/>
        <w:szCs w:val="24"/>
        <w:lang w:val="pt-PT"/>
      </w:rPr>
    </w:lvl>
    <w:lvl w:ilvl="3">
      <w:start w:val="1"/>
      <w:numFmt w:val="decimal"/>
      <w:lvlText w:val="%1.%2.%3.%4."/>
      <w:lvlJc w:val="left"/>
      <w:pPr>
        <w:tabs>
          <w:tab w:val="num" w:pos="720"/>
        </w:tabs>
        <w:ind w:left="720" w:hanging="720"/>
      </w:pPr>
      <w:rPr>
        <w:rFonts w:hint="default"/>
        <w:b/>
        <w:sz w:val="24"/>
        <w:szCs w:val="24"/>
        <w:lang w:val="pt-PT"/>
      </w:rPr>
    </w:lvl>
    <w:lvl w:ilvl="4">
      <w:start w:val="1"/>
      <w:numFmt w:val="decimal"/>
      <w:lvlText w:val="%1.%2.%3.%4.%5."/>
      <w:lvlJc w:val="left"/>
      <w:pPr>
        <w:tabs>
          <w:tab w:val="num" w:pos="1080"/>
        </w:tabs>
        <w:ind w:left="1080" w:hanging="1080"/>
      </w:pPr>
      <w:rPr>
        <w:rFonts w:hint="default"/>
        <w:b/>
        <w:sz w:val="24"/>
        <w:szCs w:val="24"/>
        <w:lang w:val="pt-PT"/>
      </w:rPr>
    </w:lvl>
    <w:lvl w:ilvl="5">
      <w:start w:val="1"/>
      <w:numFmt w:val="decimal"/>
      <w:lvlText w:val="%1.%2.%3.%4.%5.%6."/>
      <w:lvlJc w:val="left"/>
      <w:pPr>
        <w:tabs>
          <w:tab w:val="num" w:pos="1080"/>
        </w:tabs>
        <w:ind w:left="1080" w:hanging="1080"/>
      </w:pPr>
      <w:rPr>
        <w:rFonts w:hint="default"/>
        <w:b/>
        <w:sz w:val="24"/>
        <w:szCs w:val="24"/>
        <w:lang w:val="pt-PT"/>
      </w:rPr>
    </w:lvl>
    <w:lvl w:ilvl="6">
      <w:start w:val="1"/>
      <w:numFmt w:val="decimal"/>
      <w:lvlText w:val="%1.%2.%3.%4.%5.%6.%7."/>
      <w:lvlJc w:val="left"/>
      <w:pPr>
        <w:tabs>
          <w:tab w:val="num" w:pos="1440"/>
        </w:tabs>
        <w:ind w:left="1440" w:hanging="1440"/>
      </w:pPr>
      <w:rPr>
        <w:rFonts w:hint="default"/>
        <w:b/>
        <w:sz w:val="24"/>
        <w:szCs w:val="24"/>
        <w:lang w:val="pt-PT"/>
      </w:rPr>
    </w:lvl>
    <w:lvl w:ilvl="7">
      <w:start w:val="1"/>
      <w:numFmt w:val="decimal"/>
      <w:lvlText w:val="%1.%2.%3.%4.%5.%6.%7.%8."/>
      <w:lvlJc w:val="left"/>
      <w:pPr>
        <w:tabs>
          <w:tab w:val="num" w:pos="1440"/>
        </w:tabs>
        <w:ind w:left="1440" w:hanging="1440"/>
      </w:pPr>
      <w:rPr>
        <w:rFonts w:hint="default"/>
        <w:b/>
        <w:sz w:val="24"/>
        <w:szCs w:val="24"/>
        <w:lang w:val="pt-PT"/>
      </w:rPr>
    </w:lvl>
    <w:lvl w:ilvl="8">
      <w:start w:val="1"/>
      <w:numFmt w:val="decimal"/>
      <w:lvlText w:val="%1.%2.%3.%4.%5.%6.%7.%8.%9."/>
      <w:lvlJc w:val="left"/>
      <w:pPr>
        <w:tabs>
          <w:tab w:val="num" w:pos="1800"/>
        </w:tabs>
        <w:ind w:left="1800" w:hanging="1800"/>
      </w:pPr>
      <w:rPr>
        <w:rFonts w:hint="default"/>
        <w:b/>
        <w:sz w:val="24"/>
        <w:szCs w:val="24"/>
        <w:lang w:val="pt-PT"/>
      </w:rPr>
    </w:lvl>
  </w:abstractNum>
  <w:abstractNum w:abstractNumId="3" w15:restartNumberingAfterBreak="0">
    <w:nsid w:val="00000004"/>
    <w:multiLevelType w:val="singleLevel"/>
    <w:tmpl w:val="00000004"/>
    <w:name w:val="WW8Num6"/>
    <w:lvl w:ilvl="0">
      <w:start w:val="1"/>
      <w:numFmt w:val="upperRoman"/>
      <w:pStyle w:val="Ttulo7"/>
      <w:lvlText w:val="%1."/>
      <w:lvlJc w:val="center"/>
      <w:pPr>
        <w:tabs>
          <w:tab w:val="num" w:pos="1701"/>
        </w:tabs>
        <w:ind w:left="1701" w:hanging="567"/>
      </w:pPr>
      <w:rPr>
        <w:rFonts w:ascii="Tahoma" w:hAnsi="Tahoma" w:cs="Tahoma" w:hint="default"/>
        <w:b/>
        <w:i w:val="0"/>
        <w:caps w:val="0"/>
        <w:smallCaps w:val="0"/>
        <w:strike w:val="0"/>
        <w:dstrike w:val="0"/>
        <w:outline w:val="0"/>
        <w:shadow w:val="0"/>
        <w:vanish w:val="0"/>
        <w:position w:val="0"/>
        <w:sz w:val="24"/>
        <w:u w:val="none"/>
        <w:vertAlign w:val="baseline"/>
      </w:rPr>
    </w:lvl>
  </w:abstractNum>
  <w:abstractNum w:abstractNumId="4" w15:restartNumberingAfterBreak="0">
    <w:nsid w:val="00000005"/>
    <w:multiLevelType w:val="multilevel"/>
    <w:tmpl w:val="00000005"/>
    <w:name w:val="WW8Num14"/>
    <w:lvl w:ilvl="0">
      <w:start w:val="4"/>
      <w:numFmt w:val="decimal"/>
      <w:lvlText w:val="%1."/>
      <w:lvlJc w:val="left"/>
      <w:pPr>
        <w:tabs>
          <w:tab w:val="num" w:pos="543"/>
        </w:tabs>
        <w:ind w:left="543" w:hanging="543"/>
      </w:pPr>
      <w:rPr>
        <w:rFonts w:hint="default"/>
        <w:b/>
        <w:color w:val="000000"/>
        <w:sz w:val="24"/>
        <w:szCs w:val="24"/>
      </w:rPr>
    </w:lvl>
    <w:lvl w:ilvl="1">
      <w:start w:val="1"/>
      <w:numFmt w:val="decimal"/>
      <w:lvlText w:val="%1.%2."/>
      <w:lvlJc w:val="left"/>
      <w:pPr>
        <w:tabs>
          <w:tab w:val="num" w:pos="543"/>
        </w:tabs>
        <w:ind w:left="543" w:hanging="543"/>
      </w:pPr>
      <w:rPr>
        <w:rFonts w:hint="default"/>
        <w:b/>
        <w:color w:val="000000"/>
        <w:sz w:val="24"/>
        <w:szCs w:val="24"/>
      </w:rPr>
    </w:lvl>
    <w:lvl w:ilvl="2">
      <w:start w:val="1"/>
      <w:numFmt w:val="decimal"/>
      <w:lvlText w:val="%1.%2.%3."/>
      <w:lvlJc w:val="left"/>
      <w:pPr>
        <w:tabs>
          <w:tab w:val="num" w:pos="720"/>
        </w:tabs>
        <w:ind w:left="720" w:hanging="720"/>
      </w:pPr>
      <w:rPr>
        <w:rFonts w:hint="default"/>
        <w:b/>
        <w:color w:val="000000"/>
        <w:sz w:val="24"/>
        <w:szCs w:val="24"/>
      </w:rPr>
    </w:lvl>
    <w:lvl w:ilvl="3">
      <w:start w:val="1"/>
      <w:numFmt w:val="decimal"/>
      <w:lvlText w:val="%1.%2.%3.%4."/>
      <w:lvlJc w:val="left"/>
      <w:pPr>
        <w:tabs>
          <w:tab w:val="num" w:pos="720"/>
        </w:tabs>
        <w:ind w:left="720" w:hanging="720"/>
      </w:pPr>
      <w:rPr>
        <w:rFonts w:hint="default"/>
        <w:b/>
        <w:color w:val="000000"/>
        <w:sz w:val="24"/>
        <w:szCs w:val="24"/>
      </w:rPr>
    </w:lvl>
    <w:lvl w:ilvl="4">
      <w:start w:val="1"/>
      <w:numFmt w:val="decimal"/>
      <w:lvlText w:val="%1.%2.%3.%4.%5."/>
      <w:lvlJc w:val="left"/>
      <w:pPr>
        <w:tabs>
          <w:tab w:val="num" w:pos="1080"/>
        </w:tabs>
        <w:ind w:left="1080" w:hanging="1080"/>
      </w:pPr>
      <w:rPr>
        <w:rFonts w:hint="default"/>
        <w:b/>
        <w:color w:val="000000"/>
        <w:sz w:val="24"/>
        <w:szCs w:val="24"/>
      </w:rPr>
    </w:lvl>
    <w:lvl w:ilvl="5">
      <w:start w:val="1"/>
      <w:numFmt w:val="decimal"/>
      <w:lvlText w:val="%1.%2.%3.%4.%5.%6."/>
      <w:lvlJc w:val="left"/>
      <w:pPr>
        <w:tabs>
          <w:tab w:val="num" w:pos="1080"/>
        </w:tabs>
        <w:ind w:left="1080" w:hanging="1080"/>
      </w:pPr>
      <w:rPr>
        <w:rFonts w:hint="default"/>
        <w:b/>
        <w:color w:val="000000"/>
        <w:sz w:val="24"/>
        <w:szCs w:val="24"/>
      </w:rPr>
    </w:lvl>
    <w:lvl w:ilvl="6">
      <w:start w:val="1"/>
      <w:numFmt w:val="decimal"/>
      <w:lvlText w:val="%1.%2.%3.%4.%5.%6.%7."/>
      <w:lvlJc w:val="left"/>
      <w:pPr>
        <w:tabs>
          <w:tab w:val="num" w:pos="1440"/>
        </w:tabs>
        <w:ind w:left="1440" w:hanging="1440"/>
      </w:pPr>
      <w:rPr>
        <w:rFonts w:hint="default"/>
        <w:b/>
        <w:color w:val="000000"/>
        <w:sz w:val="24"/>
        <w:szCs w:val="24"/>
      </w:rPr>
    </w:lvl>
    <w:lvl w:ilvl="7">
      <w:start w:val="1"/>
      <w:numFmt w:val="decimal"/>
      <w:lvlText w:val="%1.%2.%3.%4.%5.%6.%7.%8."/>
      <w:lvlJc w:val="left"/>
      <w:pPr>
        <w:tabs>
          <w:tab w:val="num" w:pos="1440"/>
        </w:tabs>
        <w:ind w:left="1440" w:hanging="1440"/>
      </w:pPr>
      <w:rPr>
        <w:rFonts w:hint="default"/>
        <w:b/>
        <w:color w:val="000000"/>
        <w:sz w:val="24"/>
        <w:szCs w:val="24"/>
      </w:rPr>
    </w:lvl>
    <w:lvl w:ilvl="8">
      <w:start w:val="1"/>
      <w:numFmt w:val="decimal"/>
      <w:lvlText w:val="%1.%2.%3.%4.%5.%6.%7.%8.%9."/>
      <w:lvlJc w:val="left"/>
      <w:pPr>
        <w:tabs>
          <w:tab w:val="num" w:pos="1800"/>
        </w:tabs>
        <w:ind w:left="1800" w:hanging="1800"/>
      </w:pPr>
      <w:rPr>
        <w:rFonts w:hint="default"/>
        <w:b/>
        <w:color w:val="000000"/>
        <w:sz w:val="24"/>
        <w:szCs w:val="24"/>
      </w:rPr>
    </w:lvl>
  </w:abstractNum>
  <w:abstractNum w:abstractNumId="5" w15:restartNumberingAfterBreak="0">
    <w:nsid w:val="00C111D6"/>
    <w:multiLevelType w:val="hybridMultilevel"/>
    <w:tmpl w:val="DC4CD2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15A7860"/>
    <w:multiLevelType w:val="hybridMultilevel"/>
    <w:tmpl w:val="FBE641CA"/>
    <w:lvl w:ilvl="0" w:tplc="75C2FBC2">
      <w:start w:val="1"/>
      <w:numFmt w:val="lowerLetter"/>
      <w:lvlText w:val="%1)"/>
      <w:lvlJc w:val="left"/>
      <w:pPr>
        <w:ind w:left="720" w:hanging="360"/>
      </w:pPr>
      <w:rPr>
        <w:rFonts w:eastAsia="Calibri"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8A5450F"/>
    <w:multiLevelType w:val="multilevel"/>
    <w:tmpl w:val="36BA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7F6C63"/>
    <w:multiLevelType w:val="hybridMultilevel"/>
    <w:tmpl w:val="DF30F3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3CF1CB7"/>
    <w:multiLevelType w:val="hybridMultilevel"/>
    <w:tmpl w:val="AC3C29A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D296C2A"/>
    <w:multiLevelType w:val="multilevel"/>
    <w:tmpl w:val="9C6A163C"/>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32C20A92"/>
    <w:multiLevelType w:val="multilevel"/>
    <w:tmpl w:val="8D768D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3" w15:restartNumberingAfterBreak="0">
    <w:nsid w:val="3B1A1550"/>
    <w:multiLevelType w:val="multilevel"/>
    <w:tmpl w:val="99DE81B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5" w15:restartNumberingAfterBreak="0">
    <w:nsid w:val="3D1E640A"/>
    <w:multiLevelType w:val="hybridMultilevel"/>
    <w:tmpl w:val="B24449C4"/>
    <w:lvl w:ilvl="0" w:tplc="3AD44884">
      <w:start w:val="1"/>
      <w:numFmt w:val="decimal"/>
      <w:lvlText w:val="%1-"/>
      <w:lvlJc w:val="left"/>
      <w:pPr>
        <w:ind w:left="1494" w:hanging="360"/>
      </w:pPr>
      <w:rPr>
        <w:rFonts w:hint="default"/>
        <w:b/>
        <w:bCs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15:restartNumberingAfterBreak="0">
    <w:nsid w:val="40930159"/>
    <w:multiLevelType w:val="multilevel"/>
    <w:tmpl w:val="9E58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3A55C9"/>
    <w:multiLevelType w:val="multilevel"/>
    <w:tmpl w:val="AF10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03144B"/>
    <w:multiLevelType w:val="multilevel"/>
    <w:tmpl w:val="4A867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58558F"/>
    <w:multiLevelType w:val="hybridMultilevel"/>
    <w:tmpl w:val="DC4CD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59621B"/>
    <w:multiLevelType w:val="hybridMultilevel"/>
    <w:tmpl w:val="30385A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26E0D91"/>
    <w:multiLevelType w:val="hybridMultilevel"/>
    <w:tmpl w:val="4470D2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B05601"/>
    <w:multiLevelType w:val="hybridMultilevel"/>
    <w:tmpl w:val="DC4CD2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EB64645"/>
    <w:multiLevelType w:val="hybridMultilevel"/>
    <w:tmpl w:val="45FEAAC2"/>
    <w:lvl w:ilvl="0" w:tplc="04160017">
      <w:start w:val="2"/>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340683E"/>
    <w:multiLevelType w:val="hybridMultilevel"/>
    <w:tmpl w:val="DC4CD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2A0414"/>
    <w:multiLevelType w:val="multilevel"/>
    <w:tmpl w:val="35C2A92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6" w15:restartNumberingAfterBreak="0">
    <w:nsid w:val="67CF2E41"/>
    <w:multiLevelType w:val="hybridMultilevel"/>
    <w:tmpl w:val="B24449C4"/>
    <w:lvl w:ilvl="0" w:tplc="3AD44884">
      <w:start w:val="1"/>
      <w:numFmt w:val="decimal"/>
      <w:lvlText w:val="%1-"/>
      <w:lvlJc w:val="left"/>
      <w:pPr>
        <w:ind w:left="1494" w:hanging="360"/>
      </w:pPr>
      <w:rPr>
        <w:rFonts w:hint="default"/>
        <w:b/>
        <w:bCs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15:restartNumberingAfterBreak="0">
    <w:nsid w:val="698A32EF"/>
    <w:multiLevelType w:val="multilevel"/>
    <w:tmpl w:val="4B20A1BA"/>
    <w:lvl w:ilvl="0">
      <w:start w:val="1"/>
      <w:numFmt w:val="lowerLetter"/>
      <w:lvlText w:val=""/>
      <w:lvlJc w:val="left"/>
      <w:pPr>
        <w:ind w:left="0" w:firstLine="0"/>
      </w:pPr>
    </w:lvl>
    <w:lvl w:ilvl="1">
      <w:start w:va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6E3C5469"/>
    <w:multiLevelType w:val="multilevel"/>
    <w:tmpl w:val="3042A83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3002799"/>
    <w:multiLevelType w:val="hybridMultilevel"/>
    <w:tmpl w:val="C24C8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1" w15:restartNumberingAfterBreak="0">
    <w:nsid w:val="7F496FEA"/>
    <w:multiLevelType w:val="hybridMultilevel"/>
    <w:tmpl w:val="4F5039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34073985">
    <w:abstractNumId w:val="0"/>
  </w:num>
  <w:num w:numId="2" w16cid:durableId="655110130">
    <w:abstractNumId w:val="1"/>
  </w:num>
  <w:num w:numId="3" w16cid:durableId="293756380">
    <w:abstractNumId w:val="2"/>
  </w:num>
  <w:num w:numId="4" w16cid:durableId="283461898">
    <w:abstractNumId w:val="3"/>
  </w:num>
  <w:num w:numId="5" w16cid:durableId="1418016901">
    <w:abstractNumId w:val="4"/>
  </w:num>
  <w:num w:numId="6" w16cid:durableId="21056840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2892208">
    <w:abstractNumId w:val="11"/>
  </w:num>
  <w:num w:numId="8" w16cid:durableId="330715746">
    <w:abstractNumId w:val="24"/>
  </w:num>
  <w:num w:numId="9" w16cid:durableId="1248347723">
    <w:abstractNumId w:val="22"/>
  </w:num>
  <w:num w:numId="10" w16cid:durableId="1582182527">
    <w:abstractNumId w:val="9"/>
  </w:num>
  <w:num w:numId="11" w16cid:durableId="1162507501">
    <w:abstractNumId w:val="26"/>
  </w:num>
  <w:num w:numId="12" w16cid:durableId="1768577857">
    <w:abstractNumId w:val="6"/>
  </w:num>
  <w:num w:numId="13" w16cid:durableId="371810667">
    <w:abstractNumId w:val="27"/>
  </w:num>
  <w:num w:numId="14" w16cid:durableId="520893973">
    <w:abstractNumId w:val="13"/>
  </w:num>
  <w:num w:numId="15" w16cid:durableId="2060275380">
    <w:abstractNumId w:val="5"/>
  </w:num>
  <w:num w:numId="16" w16cid:durableId="246379966">
    <w:abstractNumId w:val="19"/>
  </w:num>
  <w:num w:numId="17" w16cid:durableId="1369069740">
    <w:abstractNumId w:val="15"/>
  </w:num>
  <w:num w:numId="18" w16cid:durableId="375200682">
    <w:abstractNumId w:val="20"/>
  </w:num>
  <w:num w:numId="19" w16cid:durableId="2119596265">
    <w:abstractNumId w:val="23"/>
  </w:num>
  <w:num w:numId="20" w16cid:durableId="847715676">
    <w:abstractNumId w:val="10"/>
  </w:num>
  <w:num w:numId="21" w16cid:durableId="170222746">
    <w:abstractNumId w:val="12"/>
  </w:num>
  <w:num w:numId="22" w16cid:durableId="1093940447">
    <w:abstractNumId w:val="14"/>
  </w:num>
  <w:num w:numId="23" w16cid:durableId="446697725">
    <w:abstractNumId w:val="30"/>
  </w:num>
  <w:num w:numId="24" w16cid:durableId="544760778">
    <w:abstractNumId w:val="28"/>
  </w:num>
  <w:num w:numId="25" w16cid:durableId="68768637">
    <w:abstractNumId w:val="18"/>
  </w:num>
  <w:num w:numId="26" w16cid:durableId="2064593919">
    <w:abstractNumId w:val="16"/>
  </w:num>
  <w:num w:numId="27" w16cid:durableId="1333873590">
    <w:abstractNumId w:val="17"/>
  </w:num>
  <w:num w:numId="28" w16cid:durableId="1233736099">
    <w:abstractNumId w:val="31"/>
  </w:num>
  <w:num w:numId="29" w16cid:durableId="929391682">
    <w:abstractNumId w:val="7"/>
  </w:num>
  <w:num w:numId="30" w16cid:durableId="1312907136">
    <w:abstractNumId w:val="8"/>
  </w:num>
  <w:num w:numId="31" w16cid:durableId="562445627">
    <w:abstractNumId w:val="21"/>
  </w:num>
  <w:num w:numId="32" w16cid:durableId="53033769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8AF"/>
    <w:rsid w:val="00001258"/>
    <w:rsid w:val="00081F62"/>
    <w:rsid w:val="000952E8"/>
    <w:rsid w:val="00095E8A"/>
    <w:rsid w:val="000C0D0B"/>
    <w:rsid w:val="001062A1"/>
    <w:rsid w:val="00143180"/>
    <w:rsid w:val="001607F4"/>
    <w:rsid w:val="00173EE5"/>
    <w:rsid w:val="00183708"/>
    <w:rsid w:val="001874AB"/>
    <w:rsid w:val="001C693E"/>
    <w:rsid w:val="00222939"/>
    <w:rsid w:val="00231CFB"/>
    <w:rsid w:val="00240A56"/>
    <w:rsid w:val="00270589"/>
    <w:rsid w:val="00281ADA"/>
    <w:rsid w:val="00297D82"/>
    <w:rsid w:val="002C163E"/>
    <w:rsid w:val="002D3900"/>
    <w:rsid w:val="003A405A"/>
    <w:rsid w:val="003A4875"/>
    <w:rsid w:val="003D038B"/>
    <w:rsid w:val="003E7658"/>
    <w:rsid w:val="003F4834"/>
    <w:rsid w:val="00445B18"/>
    <w:rsid w:val="00482AF3"/>
    <w:rsid w:val="00494A15"/>
    <w:rsid w:val="004E27BA"/>
    <w:rsid w:val="00537411"/>
    <w:rsid w:val="00581A33"/>
    <w:rsid w:val="00583C32"/>
    <w:rsid w:val="005B08C4"/>
    <w:rsid w:val="005B6DDC"/>
    <w:rsid w:val="005B7F85"/>
    <w:rsid w:val="005D2C68"/>
    <w:rsid w:val="005E1DD5"/>
    <w:rsid w:val="005E6D53"/>
    <w:rsid w:val="00610B3E"/>
    <w:rsid w:val="0064677E"/>
    <w:rsid w:val="00664A77"/>
    <w:rsid w:val="00674185"/>
    <w:rsid w:val="00713BD4"/>
    <w:rsid w:val="0075499F"/>
    <w:rsid w:val="007725D8"/>
    <w:rsid w:val="007B75DA"/>
    <w:rsid w:val="007F78AF"/>
    <w:rsid w:val="00815547"/>
    <w:rsid w:val="00820C6B"/>
    <w:rsid w:val="00840153"/>
    <w:rsid w:val="008D157C"/>
    <w:rsid w:val="008F08AF"/>
    <w:rsid w:val="009068B7"/>
    <w:rsid w:val="0091518A"/>
    <w:rsid w:val="0091583E"/>
    <w:rsid w:val="009839C2"/>
    <w:rsid w:val="00985874"/>
    <w:rsid w:val="00995339"/>
    <w:rsid w:val="009B74CF"/>
    <w:rsid w:val="009E09D6"/>
    <w:rsid w:val="00A168D5"/>
    <w:rsid w:val="00A41861"/>
    <w:rsid w:val="00A50F63"/>
    <w:rsid w:val="00A53500"/>
    <w:rsid w:val="00A75F0F"/>
    <w:rsid w:val="00AA583E"/>
    <w:rsid w:val="00AD1544"/>
    <w:rsid w:val="00B029F3"/>
    <w:rsid w:val="00B04906"/>
    <w:rsid w:val="00B900DC"/>
    <w:rsid w:val="00BD1E3B"/>
    <w:rsid w:val="00BF6581"/>
    <w:rsid w:val="00C03A45"/>
    <w:rsid w:val="00C13F0A"/>
    <w:rsid w:val="00C17B7C"/>
    <w:rsid w:val="00C47C3E"/>
    <w:rsid w:val="00CA26A3"/>
    <w:rsid w:val="00D16F2E"/>
    <w:rsid w:val="00D2480C"/>
    <w:rsid w:val="00D53AE4"/>
    <w:rsid w:val="00DB4552"/>
    <w:rsid w:val="00E1423F"/>
    <w:rsid w:val="00E171D6"/>
    <w:rsid w:val="00E36E8C"/>
    <w:rsid w:val="00E418CA"/>
    <w:rsid w:val="00E53A38"/>
    <w:rsid w:val="00E825D9"/>
    <w:rsid w:val="00EB78D0"/>
    <w:rsid w:val="00EC278F"/>
    <w:rsid w:val="00F5615A"/>
    <w:rsid w:val="00F57C4A"/>
    <w:rsid w:val="00FC02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E12E7"/>
  <w15:chartTrackingRefBased/>
  <w15:docId w15:val="{A6F76138-808A-4AEC-B8CB-D09C93DF1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38B"/>
    <w:pPr>
      <w:suppressAutoHyphens/>
      <w:spacing w:after="0" w:line="240" w:lineRule="auto"/>
    </w:pPr>
    <w:rPr>
      <w:rFonts w:ascii="Times New Roman" w:eastAsia="Times New Roman" w:hAnsi="Times New Roman" w:cs="Times New Roman"/>
      <w:kern w:val="1"/>
      <w:sz w:val="20"/>
      <w:szCs w:val="20"/>
      <w:lang w:eastAsia="zh-CN"/>
      <w14:ligatures w14:val="none"/>
    </w:rPr>
  </w:style>
  <w:style w:type="paragraph" w:styleId="Ttulo1">
    <w:name w:val="heading 1"/>
    <w:basedOn w:val="Normal"/>
    <w:next w:val="Corpodetexto"/>
    <w:link w:val="Ttulo1Char"/>
    <w:qFormat/>
    <w:rsid w:val="003D038B"/>
    <w:pPr>
      <w:keepNext/>
      <w:tabs>
        <w:tab w:val="left" w:pos="432"/>
      </w:tabs>
      <w:ind w:left="432" w:hanging="432"/>
      <w:outlineLvl w:val="0"/>
    </w:pPr>
    <w:rPr>
      <w:rFonts w:ascii="Arial" w:hAnsi="Arial" w:cs="Arial"/>
      <w:b/>
      <w:bCs/>
      <w:color w:val="00000A"/>
      <w:sz w:val="28"/>
      <w:szCs w:val="23"/>
    </w:rPr>
  </w:style>
  <w:style w:type="paragraph" w:styleId="Ttulo2">
    <w:name w:val="heading 2"/>
    <w:basedOn w:val="Normal"/>
    <w:next w:val="Normal"/>
    <w:link w:val="Ttulo2Char"/>
    <w:qFormat/>
    <w:rsid w:val="003D038B"/>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3D038B"/>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D038B"/>
    <w:pPr>
      <w:keepNext/>
      <w:suppressAutoHyphens w:val="0"/>
      <w:jc w:val="center"/>
      <w:outlineLvl w:val="3"/>
    </w:pPr>
    <w:rPr>
      <w:rFonts w:ascii="Arial" w:hAnsi="Arial" w:cs="Arial"/>
      <w:b/>
      <w:bCs/>
      <w:spacing w:val="20"/>
      <w:position w:val="6"/>
      <w:sz w:val="24"/>
      <w:szCs w:val="24"/>
    </w:rPr>
  </w:style>
  <w:style w:type="paragraph" w:styleId="Ttulo5">
    <w:name w:val="heading 5"/>
    <w:basedOn w:val="Normal"/>
    <w:next w:val="Normal"/>
    <w:link w:val="Ttulo5Char"/>
    <w:uiPriority w:val="9"/>
    <w:qFormat/>
    <w:rsid w:val="003D038B"/>
    <w:pPr>
      <w:keepNext/>
      <w:suppressAutoHyphens w:val="0"/>
      <w:spacing w:before="40"/>
      <w:ind w:left="4963"/>
      <w:jc w:val="center"/>
      <w:outlineLvl w:val="4"/>
    </w:pPr>
    <w:rPr>
      <w:rFonts w:ascii="Arial" w:hAnsi="Arial" w:cs="Arial"/>
      <w:b/>
      <w:bCs/>
      <w:smallCaps/>
      <w:spacing w:val="20"/>
      <w:position w:val="6"/>
      <w:sz w:val="28"/>
    </w:rPr>
  </w:style>
  <w:style w:type="paragraph" w:styleId="Ttulo6">
    <w:name w:val="heading 6"/>
    <w:basedOn w:val="Normal"/>
    <w:next w:val="Normal"/>
    <w:link w:val="Ttulo6Char"/>
    <w:qFormat/>
    <w:rsid w:val="003D038B"/>
    <w:pPr>
      <w:keepNext/>
      <w:suppressAutoHyphens w:val="0"/>
      <w:ind w:left="1418"/>
      <w:jc w:val="both"/>
      <w:outlineLvl w:val="5"/>
    </w:pPr>
    <w:rPr>
      <w:rFonts w:ascii="Arial" w:hAnsi="Arial" w:cs="Arial"/>
      <w:b/>
      <w:spacing w:val="20"/>
      <w:position w:val="6"/>
      <w:sz w:val="24"/>
      <w:szCs w:val="24"/>
    </w:rPr>
  </w:style>
  <w:style w:type="paragraph" w:styleId="Ttulo7">
    <w:name w:val="heading 7"/>
    <w:basedOn w:val="Normal"/>
    <w:next w:val="Normal"/>
    <w:link w:val="Ttulo7Char"/>
    <w:qFormat/>
    <w:rsid w:val="003D038B"/>
    <w:pPr>
      <w:keepNext/>
      <w:numPr>
        <w:numId w:val="4"/>
      </w:numPr>
      <w:tabs>
        <w:tab w:val="left" w:pos="1134"/>
      </w:tabs>
      <w:suppressAutoHyphens w:val="0"/>
      <w:ind w:left="1134" w:firstLine="0"/>
      <w:jc w:val="center"/>
      <w:outlineLvl w:val="6"/>
    </w:pPr>
    <w:rPr>
      <w:rFonts w:ascii="Tahoma" w:hAnsi="Tahoma" w:cs="Tahoma"/>
      <w:b/>
      <w:spacing w:val="20"/>
      <w:position w:val="6"/>
      <w:sz w:val="24"/>
    </w:rPr>
  </w:style>
  <w:style w:type="paragraph" w:styleId="Ttulo8">
    <w:name w:val="heading 8"/>
    <w:basedOn w:val="Normal"/>
    <w:next w:val="Normal"/>
    <w:link w:val="Ttulo8Char"/>
    <w:qFormat/>
    <w:rsid w:val="003D038B"/>
    <w:pPr>
      <w:keepNext/>
      <w:suppressAutoHyphens w:val="0"/>
      <w:spacing w:before="40"/>
      <w:ind w:left="4963"/>
      <w:jc w:val="center"/>
      <w:outlineLvl w:val="7"/>
    </w:pPr>
    <w:rPr>
      <w:rFonts w:ascii="Andale Mono" w:hAnsi="Andale Mono" w:cs="Arial"/>
      <w:b/>
      <w:bCs/>
      <w:i/>
      <w:iCs/>
      <w:smallCaps/>
      <w:spacing w:val="20"/>
      <w:position w:val="6"/>
      <w:sz w:val="18"/>
    </w:rPr>
  </w:style>
  <w:style w:type="paragraph" w:styleId="Ttulo9">
    <w:name w:val="heading 9"/>
    <w:basedOn w:val="Normal"/>
    <w:next w:val="Normal"/>
    <w:link w:val="Ttulo9Char"/>
    <w:qFormat/>
    <w:rsid w:val="003D038B"/>
    <w:pPr>
      <w:keepNext/>
      <w:suppressAutoHyphens w:val="0"/>
      <w:spacing w:before="60"/>
      <w:ind w:left="4253" w:right="567"/>
      <w:jc w:val="both"/>
      <w:outlineLvl w:val="8"/>
    </w:pPr>
    <w:rPr>
      <w:rFonts w:ascii="Arial" w:hAnsi="Arial" w:cs="Arial"/>
      <w:b/>
      <w:bCs/>
      <w:spacing w:val="20"/>
      <w:position w:val="6"/>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D038B"/>
    <w:rPr>
      <w:rFonts w:ascii="Arial" w:eastAsia="Times New Roman" w:hAnsi="Arial" w:cs="Arial"/>
      <w:b/>
      <w:bCs/>
      <w:color w:val="00000A"/>
      <w:kern w:val="1"/>
      <w:sz w:val="28"/>
      <w:szCs w:val="23"/>
      <w:lang w:eastAsia="zh-CN"/>
      <w14:ligatures w14:val="none"/>
    </w:rPr>
  </w:style>
  <w:style w:type="character" w:customStyle="1" w:styleId="Ttulo2Char">
    <w:name w:val="Título 2 Char"/>
    <w:basedOn w:val="Fontepargpadro"/>
    <w:link w:val="Ttulo2"/>
    <w:rsid w:val="003D038B"/>
    <w:rPr>
      <w:rFonts w:ascii="Cambria" w:eastAsia="Times New Roman" w:hAnsi="Cambria" w:cs="Times New Roman"/>
      <w:b/>
      <w:bCs/>
      <w:i/>
      <w:iCs/>
      <w:kern w:val="1"/>
      <w:sz w:val="28"/>
      <w:szCs w:val="28"/>
      <w:lang w:eastAsia="zh-CN"/>
      <w14:ligatures w14:val="none"/>
    </w:rPr>
  </w:style>
  <w:style w:type="character" w:customStyle="1" w:styleId="Ttulo3Char">
    <w:name w:val="Título 3 Char"/>
    <w:basedOn w:val="Fontepargpadro"/>
    <w:link w:val="Ttulo3"/>
    <w:rsid w:val="003D038B"/>
    <w:rPr>
      <w:rFonts w:ascii="Cambria" w:eastAsia="Times New Roman" w:hAnsi="Cambria" w:cs="Times New Roman"/>
      <w:b/>
      <w:bCs/>
      <w:kern w:val="1"/>
      <w:sz w:val="26"/>
      <w:szCs w:val="26"/>
      <w:lang w:eastAsia="zh-CN"/>
      <w14:ligatures w14:val="none"/>
    </w:rPr>
  </w:style>
  <w:style w:type="character" w:customStyle="1" w:styleId="Ttulo4Char">
    <w:name w:val="Título 4 Char"/>
    <w:basedOn w:val="Fontepargpadro"/>
    <w:link w:val="Ttulo4"/>
    <w:rsid w:val="003D038B"/>
    <w:rPr>
      <w:rFonts w:ascii="Arial" w:eastAsia="Times New Roman" w:hAnsi="Arial" w:cs="Arial"/>
      <w:b/>
      <w:bCs/>
      <w:spacing w:val="20"/>
      <w:kern w:val="1"/>
      <w:position w:val="6"/>
      <w:sz w:val="24"/>
      <w:szCs w:val="24"/>
      <w:lang w:eastAsia="zh-CN"/>
      <w14:ligatures w14:val="none"/>
    </w:rPr>
  </w:style>
  <w:style w:type="character" w:customStyle="1" w:styleId="Ttulo5Char">
    <w:name w:val="Título 5 Char"/>
    <w:basedOn w:val="Fontepargpadro"/>
    <w:link w:val="Ttulo5"/>
    <w:uiPriority w:val="9"/>
    <w:rsid w:val="003D038B"/>
    <w:rPr>
      <w:rFonts w:ascii="Arial" w:eastAsia="Times New Roman" w:hAnsi="Arial" w:cs="Arial"/>
      <w:b/>
      <w:bCs/>
      <w:smallCaps/>
      <w:spacing w:val="20"/>
      <w:kern w:val="1"/>
      <w:position w:val="6"/>
      <w:sz w:val="28"/>
      <w:szCs w:val="20"/>
      <w:lang w:eastAsia="zh-CN"/>
      <w14:ligatures w14:val="none"/>
    </w:rPr>
  </w:style>
  <w:style w:type="character" w:customStyle="1" w:styleId="Ttulo6Char">
    <w:name w:val="Título 6 Char"/>
    <w:basedOn w:val="Fontepargpadro"/>
    <w:link w:val="Ttulo6"/>
    <w:rsid w:val="003D038B"/>
    <w:rPr>
      <w:rFonts w:ascii="Arial" w:eastAsia="Times New Roman" w:hAnsi="Arial" w:cs="Arial"/>
      <w:b/>
      <w:spacing w:val="20"/>
      <w:kern w:val="1"/>
      <w:position w:val="6"/>
      <w:sz w:val="24"/>
      <w:szCs w:val="24"/>
      <w:lang w:eastAsia="zh-CN"/>
      <w14:ligatures w14:val="none"/>
    </w:rPr>
  </w:style>
  <w:style w:type="character" w:customStyle="1" w:styleId="Ttulo7Char">
    <w:name w:val="Título 7 Char"/>
    <w:basedOn w:val="Fontepargpadro"/>
    <w:link w:val="Ttulo7"/>
    <w:rsid w:val="003D038B"/>
    <w:rPr>
      <w:rFonts w:ascii="Tahoma" w:eastAsia="Times New Roman" w:hAnsi="Tahoma" w:cs="Tahoma"/>
      <w:b/>
      <w:spacing w:val="20"/>
      <w:kern w:val="1"/>
      <w:position w:val="6"/>
      <w:sz w:val="24"/>
      <w:szCs w:val="20"/>
      <w:lang w:eastAsia="zh-CN"/>
      <w14:ligatures w14:val="none"/>
    </w:rPr>
  </w:style>
  <w:style w:type="character" w:customStyle="1" w:styleId="Ttulo8Char">
    <w:name w:val="Título 8 Char"/>
    <w:basedOn w:val="Fontepargpadro"/>
    <w:link w:val="Ttulo8"/>
    <w:rsid w:val="003D038B"/>
    <w:rPr>
      <w:rFonts w:ascii="Andale Mono" w:eastAsia="Times New Roman" w:hAnsi="Andale Mono" w:cs="Arial"/>
      <w:b/>
      <w:bCs/>
      <w:i/>
      <w:iCs/>
      <w:smallCaps/>
      <w:spacing w:val="20"/>
      <w:kern w:val="1"/>
      <w:position w:val="6"/>
      <w:sz w:val="18"/>
      <w:szCs w:val="20"/>
      <w:lang w:eastAsia="zh-CN"/>
      <w14:ligatures w14:val="none"/>
    </w:rPr>
  </w:style>
  <w:style w:type="character" w:customStyle="1" w:styleId="Ttulo9Char">
    <w:name w:val="Título 9 Char"/>
    <w:basedOn w:val="Fontepargpadro"/>
    <w:link w:val="Ttulo9"/>
    <w:rsid w:val="003D038B"/>
    <w:rPr>
      <w:rFonts w:ascii="Arial" w:eastAsia="Times New Roman" w:hAnsi="Arial" w:cs="Arial"/>
      <w:b/>
      <w:bCs/>
      <w:spacing w:val="20"/>
      <w:kern w:val="1"/>
      <w:position w:val="6"/>
      <w:sz w:val="24"/>
      <w:szCs w:val="24"/>
      <w:lang w:eastAsia="zh-CN"/>
      <w14:ligatures w14:val="none"/>
    </w:rPr>
  </w:style>
  <w:style w:type="character" w:customStyle="1" w:styleId="WW8Num1z0">
    <w:name w:val="WW8Num1z0"/>
    <w:rsid w:val="003D038B"/>
    <w:rPr>
      <w:rFonts w:ascii="Symbol" w:hAnsi="Symbol" w:cs="OpenSymbol"/>
    </w:rPr>
  </w:style>
  <w:style w:type="character" w:customStyle="1" w:styleId="WW8Num1z1">
    <w:name w:val="WW8Num1z1"/>
    <w:rsid w:val="003D038B"/>
    <w:rPr>
      <w:rFonts w:ascii="OpenSymbol" w:hAnsi="OpenSymbol" w:cs="OpenSymbol"/>
    </w:rPr>
  </w:style>
  <w:style w:type="character" w:customStyle="1" w:styleId="WW8Num2z0">
    <w:name w:val="WW8Num2z0"/>
    <w:rsid w:val="003D038B"/>
  </w:style>
  <w:style w:type="character" w:customStyle="1" w:styleId="WW8Num2z1">
    <w:name w:val="WW8Num2z1"/>
    <w:rsid w:val="003D038B"/>
  </w:style>
  <w:style w:type="character" w:customStyle="1" w:styleId="WW8Num2z2">
    <w:name w:val="WW8Num2z2"/>
    <w:rsid w:val="003D038B"/>
  </w:style>
  <w:style w:type="character" w:customStyle="1" w:styleId="WW8Num2z3">
    <w:name w:val="WW8Num2z3"/>
    <w:rsid w:val="003D038B"/>
  </w:style>
  <w:style w:type="character" w:customStyle="1" w:styleId="WW8Num2z4">
    <w:name w:val="WW8Num2z4"/>
    <w:rsid w:val="003D038B"/>
  </w:style>
  <w:style w:type="character" w:customStyle="1" w:styleId="WW8Num2z5">
    <w:name w:val="WW8Num2z5"/>
    <w:rsid w:val="003D038B"/>
  </w:style>
  <w:style w:type="character" w:customStyle="1" w:styleId="WW8Num2z6">
    <w:name w:val="WW8Num2z6"/>
    <w:rsid w:val="003D038B"/>
  </w:style>
  <w:style w:type="character" w:customStyle="1" w:styleId="WW8Num2z7">
    <w:name w:val="WW8Num2z7"/>
    <w:rsid w:val="003D038B"/>
  </w:style>
  <w:style w:type="character" w:customStyle="1" w:styleId="WW8Num2z8">
    <w:name w:val="WW8Num2z8"/>
    <w:rsid w:val="003D038B"/>
  </w:style>
  <w:style w:type="character" w:customStyle="1" w:styleId="WW8Num3z0">
    <w:name w:val="WW8Num3z0"/>
    <w:rsid w:val="003D038B"/>
    <w:rPr>
      <w:rFonts w:hint="default"/>
      <w:b/>
      <w:sz w:val="24"/>
      <w:szCs w:val="24"/>
      <w:lang w:val="pt-PT"/>
    </w:rPr>
  </w:style>
  <w:style w:type="character" w:customStyle="1" w:styleId="WW8Num4z0">
    <w:name w:val="WW8Num4z0"/>
    <w:rsid w:val="003D038B"/>
    <w:rPr>
      <w:b/>
      <w:i w:val="0"/>
    </w:rPr>
  </w:style>
  <w:style w:type="character" w:customStyle="1" w:styleId="WW8Num5z0">
    <w:name w:val="WW8Num5z0"/>
    <w:rsid w:val="003D038B"/>
    <w:rPr>
      <w:rFonts w:ascii="Symbol" w:hAnsi="Symbol" w:cs="Symbol" w:hint="default"/>
    </w:rPr>
  </w:style>
  <w:style w:type="character" w:customStyle="1" w:styleId="WW8Num5z1">
    <w:name w:val="WW8Num5z1"/>
    <w:rsid w:val="003D038B"/>
    <w:rPr>
      <w:rFonts w:ascii="Courier New" w:hAnsi="Courier New" w:cs="Courier New" w:hint="default"/>
    </w:rPr>
  </w:style>
  <w:style w:type="character" w:customStyle="1" w:styleId="WW8Num5z2">
    <w:name w:val="WW8Num5z2"/>
    <w:rsid w:val="003D038B"/>
    <w:rPr>
      <w:rFonts w:ascii="Wingdings" w:hAnsi="Wingdings" w:cs="Wingdings" w:hint="default"/>
    </w:rPr>
  </w:style>
  <w:style w:type="character" w:customStyle="1" w:styleId="WW8Num6z0">
    <w:name w:val="WW8Num6z0"/>
    <w:rsid w:val="003D038B"/>
    <w:rPr>
      <w:rFonts w:ascii="Tahoma" w:hAnsi="Tahoma" w:cs="Tahoma" w:hint="default"/>
      <w:b/>
      <w:i w:val="0"/>
      <w:caps w:val="0"/>
      <w:smallCaps w:val="0"/>
      <w:strike w:val="0"/>
      <w:dstrike w:val="0"/>
      <w:outline w:val="0"/>
      <w:shadow w:val="0"/>
      <w:vanish w:val="0"/>
      <w:color w:val="auto"/>
      <w:position w:val="0"/>
      <w:sz w:val="24"/>
      <w:u w:val="none"/>
      <w:vertAlign w:val="baseline"/>
    </w:rPr>
  </w:style>
  <w:style w:type="character" w:customStyle="1" w:styleId="WW8Num7z0">
    <w:name w:val="WW8Num7z0"/>
    <w:rsid w:val="003D038B"/>
    <w:rPr>
      <w:rFonts w:hint="default"/>
      <w:b/>
    </w:rPr>
  </w:style>
  <w:style w:type="character" w:customStyle="1" w:styleId="WW8Num8z0">
    <w:name w:val="WW8Num8z0"/>
    <w:rsid w:val="003D038B"/>
    <w:rPr>
      <w:rFonts w:ascii="Symbol" w:hAnsi="Symbol" w:cs="Symbol" w:hint="default"/>
    </w:rPr>
  </w:style>
  <w:style w:type="character" w:customStyle="1" w:styleId="WW8Num8z1">
    <w:name w:val="WW8Num8z1"/>
    <w:rsid w:val="003D038B"/>
    <w:rPr>
      <w:rFonts w:ascii="Courier New" w:hAnsi="Courier New" w:cs="Courier New" w:hint="default"/>
    </w:rPr>
  </w:style>
  <w:style w:type="character" w:customStyle="1" w:styleId="WW8Num8z2">
    <w:name w:val="WW8Num8z2"/>
    <w:rsid w:val="003D038B"/>
    <w:rPr>
      <w:rFonts w:ascii="Wingdings" w:hAnsi="Wingdings" w:cs="Wingdings" w:hint="default"/>
    </w:rPr>
  </w:style>
  <w:style w:type="character" w:customStyle="1" w:styleId="WW8Num9z0">
    <w:name w:val="WW8Num9z0"/>
    <w:rsid w:val="003D038B"/>
    <w:rPr>
      <w:rFonts w:ascii="Symbol" w:hAnsi="Symbol" w:cs="Symbol" w:hint="default"/>
    </w:rPr>
  </w:style>
  <w:style w:type="character" w:customStyle="1" w:styleId="WW8Num9z1">
    <w:name w:val="WW8Num9z1"/>
    <w:rsid w:val="003D038B"/>
    <w:rPr>
      <w:rFonts w:ascii="Courier New" w:hAnsi="Courier New" w:cs="Courier New" w:hint="default"/>
    </w:rPr>
  </w:style>
  <w:style w:type="character" w:customStyle="1" w:styleId="WW8Num9z2">
    <w:name w:val="WW8Num9z2"/>
    <w:rsid w:val="003D038B"/>
    <w:rPr>
      <w:rFonts w:ascii="Wingdings" w:hAnsi="Wingdings" w:cs="Wingdings" w:hint="default"/>
    </w:rPr>
  </w:style>
  <w:style w:type="character" w:customStyle="1" w:styleId="WW8Num10z0">
    <w:name w:val="WW8Num10z0"/>
    <w:rsid w:val="003D038B"/>
    <w:rPr>
      <w:rFonts w:ascii="Symbol" w:hAnsi="Symbol" w:cs="Symbol" w:hint="default"/>
    </w:rPr>
  </w:style>
  <w:style w:type="character" w:customStyle="1" w:styleId="WW8Num10z1">
    <w:name w:val="WW8Num10z1"/>
    <w:rsid w:val="003D038B"/>
    <w:rPr>
      <w:rFonts w:ascii="Courier New" w:hAnsi="Courier New" w:cs="Courier New" w:hint="default"/>
    </w:rPr>
  </w:style>
  <w:style w:type="character" w:customStyle="1" w:styleId="WW8Num10z2">
    <w:name w:val="WW8Num10z2"/>
    <w:rsid w:val="003D038B"/>
    <w:rPr>
      <w:rFonts w:ascii="Wingdings" w:hAnsi="Wingdings" w:cs="Wingdings" w:hint="default"/>
    </w:rPr>
  </w:style>
  <w:style w:type="character" w:customStyle="1" w:styleId="WW8Num11z0">
    <w:name w:val="WW8Num11z0"/>
    <w:rsid w:val="003D038B"/>
    <w:rPr>
      <w:rFonts w:hint="default"/>
    </w:rPr>
  </w:style>
  <w:style w:type="character" w:customStyle="1" w:styleId="WW8Num11z1">
    <w:name w:val="WW8Num11z1"/>
    <w:rsid w:val="003D038B"/>
  </w:style>
  <w:style w:type="character" w:customStyle="1" w:styleId="WW8Num11z2">
    <w:name w:val="WW8Num11z2"/>
    <w:rsid w:val="003D038B"/>
  </w:style>
  <w:style w:type="character" w:customStyle="1" w:styleId="WW8Num11z3">
    <w:name w:val="WW8Num11z3"/>
    <w:rsid w:val="003D038B"/>
  </w:style>
  <w:style w:type="character" w:customStyle="1" w:styleId="WW8Num11z4">
    <w:name w:val="WW8Num11z4"/>
    <w:rsid w:val="003D038B"/>
  </w:style>
  <w:style w:type="character" w:customStyle="1" w:styleId="WW8Num11z5">
    <w:name w:val="WW8Num11z5"/>
    <w:rsid w:val="003D038B"/>
  </w:style>
  <w:style w:type="character" w:customStyle="1" w:styleId="WW8Num11z6">
    <w:name w:val="WW8Num11z6"/>
    <w:rsid w:val="003D038B"/>
  </w:style>
  <w:style w:type="character" w:customStyle="1" w:styleId="WW8Num11z7">
    <w:name w:val="WW8Num11z7"/>
    <w:rsid w:val="003D038B"/>
  </w:style>
  <w:style w:type="character" w:customStyle="1" w:styleId="WW8Num11z8">
    <w:name w:val="WW8Num11z8"/>
    <w:rsid w:val="003D038B"/>
  </w:style>
  <w:style w:type="character" w:customStyle="1" w:styleId="WW8Num12z0">
    <w:name w:val="WW8Num12z0"/>
    <w:rsid w:val="003D038B"/>
    <w:rPr>
      <w:rFonts w:ascii="Symbol" w:hAnsi="Symbol" w:cs="Symbol" w:hint="default"/>
    </w:rPr>
  </w:style>
  <w:style w:type="character" w:customStyle="1" w:styleId="WW8Num12z1">
    <w:name w:val="WW8Num12z1"/>
    <w:rsid w:val="003D038B"/>
    <w:rPr>
      <w:rFonts w:ascii="Courier New" w:hAnsi="Courier New" w:cs="Courier New" w:hint="default"/>
    </w:rPr>
  </w:style>
  <w:style w:type="character" w:customStyle="1" w:styleId="WW8Num12z2">
    <w:name w:val="WW8Num12z2"/>
    <w:rsid w:val="003D038B"/>
    <w:rPr>
      <w:rFonts w:ascii="Wingdings" w:hAnsi="Wingdings" w:cs="Wingdings" w:hint="default"/>
    </w:rPr>
  </w:style>
  <w:style w:type="character" w:customStyle="1" w:styleId="WW8Num13z0">
    <w:name w:val="WW8Num13z0"/>
    <w:rsid w:val="003D038B"/>
    <w:rPr>
      <w:rFonts w:hint="default"/>
    </w:rPr>
  </w:style>
  <w:style w:type="character" w:customStyle="1" w:styleId="WW8Num13z1">
    <w:name w:val="WW8Num13z1"/>
    <w:rsid w:val="003D038B"/>
  </w:style>
  <w:style w:type="character" w:customStyle="1" w:styleId="WW8Num13z2">
    <w:name w:val="WW8Num13z2"/>
    <w:rsid w:val="003D038B"/>
  </w:style>
  <w:style w:type="character" w:customStyle="1" w:styleId="WW8Num13z3">
    <w:name w:val="WW8Num13z3"/>
    <w:rsid w:val="003D038B"/>
  </w:style>
  <w:style w:type="character" w:customStyle="1" w:styleId="WW8Num13z4">
    <w:name w:val="WW8Num13z4"/>
    <w:rsid w:val="003D038B"/>
  </w:style>
  <w:style w:type="character" w:customStyle="1" w:styleId="WW8Num13z5">
    <w:name w:val="WW8Num13z5"/>
    <w:rsid w:val="003D038B"/>
  </w:style>
  <w:style w:type="character" w:customStyle="1" w:styleId="WW8Num13z6">
    <w:name w:val="WW8Num13z6"/>
    <w:rsid w:val="003D038B"/>
  </w:style>
  <w:style w:type="character" w:customStyle="1" w:styleId="WW8Num13z7">
    <w:name w:val="WW8Num13z7"/>
    <w:rsid w:val="003D038B"/>
  </w:style>
  <w:style w:type="character" w:customStyle="1" w:styleId="WW8Num13z8">
    <w:name w:val="WW8Num13z8"/>
    <w:rsid w:val="003D038B"/>
  </w:style>
  <w:style w:type="character" w:customStyle="1" w:styleId="WW8Num14z0">
    <w:name w:val="WW8Num14z0"/>
    <w:rsid w:val="003D038B"/>
    <w:rPr>
      <w:rFonts w:hint="default"/>
      <w:b/>
      <w:color w:val="000000"/>
      <w:sz w:val="24"/>
      <w:szCs w:val="24"/>
    </w:rPr>
  </w:style>
  <w:style w:type="character" w:customStyle="1" w:styleId="Fontepargpadro2">
    <w:name w:val="Fonte parág. padrão2"/>
    <w:rsid w:val="003D038B"/>
  </w:style>
  <w:style w:type="character" w:customStyle="1" w:styleId="Absatz-Standardschriftart">
    <w:name w:val="Absatz-Standardschriftart"/>
    <w:rsid w:val="003D038B"/>
  </w:style>
  <w:style w:type="character" w:customStyle="1" w:styleId="WW-Absatz-Standardschriftart">
    <w:name w:val="WW-Absatz-Standardschriftart"/>
    <w:rsid w:val="003D038B"/>
  </w:style>
  <w:style w:type="character" w:customStyle="1" w:styleId="WW-Absatz-Standardschriftart1">
    <w:name w:val="WW-Absatz-Standardschriftart1"/>
    <w:rsid w:val="003D038B"/>
  </w:style>
  <w:style w:type="character" w:customStyle="1" w:styleId="WW-Absatz-Standardschriftart11">
    <w:name w:val="WW-Absatz-Standardschriftart11"/>
    <w:rsid w:val="003D038B"/>
  </w:style>
  <w:style w:type="character" w:customStyle="1" w:styleId="WW-Absatz-Standardschriftart111">
    <w:name w:val="WW-Absatz-Standardschriftart111"/>
    <w:rsid w:val="003D038B"/>
  </w:style>
  <w:style w:type="character" w:customStyle="1" w:styleId="WW-Absatz-Standardschriftart1111">
    <w:name w:val="WW-Absatz-Standardschriftart1111"/>
    <w:rsid w:val="003D038B"/>
  </w:style>
  <w:style w:type="character" w:customStyle="1" w:styleId="Fontepargpadro1">
    <w:name w:val="Fonte parág. padrão1"/>
    <w:rsid w:val="003D038B"/>
  </w:style>
  <w:style w:type="character" w:customStyle="1" w:styleId="Marcas">
    <w:name w:val="Marcas"/>
    <w:rsid w:val="003D038B"/>
    <w:rPr>
      <w:rFonts w:ascii="OpenSymbol" w:eastAsia="OpenSymbol" w:hAnsi="OpenSymbol" w:cs="OpenSymbol"/>
    </w:rPr>
  </w:style>
  <w:style w:type="character" w:customStyle="1" w:styleId="Smbolosdenumerao">
    <w:name w:val="Símbolos de numeração"/>
    <w:rsid w:val="003D038B"/>
  </w:style>
  <w:style w:type="character" w:customStyle="1" w:styleId="WW-Absatz-Standardschriftart11111">
    <w:name w:val="WW-Absatz-Standardschriftart11111"/>
    <w:rsid w:val="003D038B"/>
  </w:style>
  <w:style w:type="character" w:customStyle="1" w:styleId="WW-Absatz-Standardschriftart111112">
    <w:name w:val="WW-Absatz-Standardschriftart111112"/>
    <w:rsid w:val="003D038B"/>
  </w:style>
  <w:style w:type="character" w:customStyle="1" w:styleId="WW-Absatz-Standardschriftart11112">
    <w:name w:val="WW-Absatz-Standardschriftart11112"/>
    <w:rsid w:val="003D038B"/>
  </w:style>
  <w:style w:type="character" w:styleId="Hyperlink">
    <w:name w:val="Hyperlink"/>
    <w:rsid w:val="003D038B"/>
    <w:rPr>
      <w:color w:val="0000FF"/>
      <w:u w:val="single"/>
    </w:rPr>
  </w:style>
  <w:style w:type="character" w:customStyle="1" w:styleId="TextodebaloChar">
    <w:name w:val="Texto de balão Char"/>
    <w:uiPriority w:val="99"/>
    <w:rsid w:val="003D038B"/>
    <w:rPr>
      <w:rFonts w:ascii="Tahoma" w:hAnsi="Tahoma" w:cs="Tahoma"/>
      <w:kern w:val="1"/>
      <w:sz w:val="16"/>
      <w:szCs w:val="16"/>
      <w:lang w:eastAsia="zh-CN"/>
    </w:rPr>
  </w:style>
  <w:style w:type="character" w:customStyle="1" w:styleId="CabealhoChar">
    <w:name w:val="Cabeçalho Char"/>
    <w:rsid w:val="003D038B"/>
    <w:rPr>
      <w:kern w:val="1"/>
      <w:lang w:eastAsia="zh-CN"/>
    </w:rPr>
  </w:style>
  <w:style w:type="character" w:customStyle="1" w:styleId="RodapChar">
    <w:name w:val="Rodapé Char"/>
    <w:uiPriority w:val="99"/>
    <w:rsid w:val="003D038B"/>
    <w:rPr>
      <w:kern w:val="1"/>
      <w:lang w:eastAsia="zh-CN"/>
    </w:rPr>
  </w:style>
  <w:style w:type="character" w:styleId="Forte">
    <w:name w:val="Strong"/>
    <w:uiPriority w:val="22"/>
    <w:qFormat/>
    <w:rsid w:val="003D038B"/>
    <w:rPr>
      <w:b/>
      <w:bCs/>
    </w:rPr>
  </w:style>
  <w:style w:type="character" w:styleId="Nmerodepgina">
    <w:name w:val="page number"/>
    <w:rsid w:val="003D038B"/>
  </w:style>
  <w:style w:type="character" w:customStyle="1" w:styleId="Corpodetexto3Char">
    <w:name w:val="Corpo de texto 3 Char"/>
    <w:rsid w:val="003D038B"/>
    <w:rPr>
      <w:kern w:val="1"/>
      <w:sz w:val="16"/>
      <w:szCs w:val="16"/>
      <w:lang w:eastAsia="zh-CN"/>
    </w:rPr>
  </w:style>
  <w:style w:type="character" w:customStyle="1" w:styleId="Recuodecorpodetexto2Char">
    <w:name w:val="Recuo de corpo de texto 2 Char"/>
    <w:rsid w:val="003D038B"/>
    <w:rPr>
      <w:spacing w:val="20"/>
      <w:kern w:val="1"/>
      <w:position w:val="6"/>
      <w:sz w:val="24"/>
      <w:szCs w:val="24"/>
    </w:rPr>
  </w:style>
  <w:style w:type="character" w:customStyle="1" w:styleId="Caracteresdenotaderodap">
    <w:name w:val="Caracteres de nota de rodapé"/>
    <w:rsid w:val="003D038B"/>
    <w:rPr>
      <w:vertAlign w:val="superscript"/>
    </w:rPr>
  </w:style>
  <w:style w:type="character" w:customStyle="1" w:styleId="TtuloChar">
    <w:name w:val="Título Char"/>
    <w:rsid w:val="003D038B"/>
    <w:rPr>
      <w:sz w:val="24"/>
    </w:rPr>
  </w:style>
  <w:style w:type="character" w:customStyle="1" w:styleId="RecuodecorpodetextoChar">
    <w:name w:val="Recuo de corpo de texto Char"/>
    <w:rsid w:val="003D038B"/>
    <w:rPr>
      <w:spacing w:val="20"/>
      <w:kern w:val="1"/>
      <w:position w:val="6"/>
      <w:sz w:val="24"/>
      <w:szCs w:val="24"/>
    </w:rPr>
  </w:style>
  <w:style w:type="character" w:customStyle="1" w:styleId="Recuodecorpodetexto3Char">
    <w:name w:val="Recuo de corpo de texto 3 Char"/>
    <w:rsid w:val="003D038B"/>
    <w:rPr>
      <w:spacing w:val="20"/>
      <w:kern w:val="1"/>
      <w:position w:val="6"/>
      <w:sz w:val="24"/>
    </w:rPr>
  </w:style>
  <w:style w:type="character" w:customStyle="1" w:styleId="TextodenotaderodapChar">
    <w:name w:val="Texto de nota de rodapé Char"/>
    <w:basedOn w:val="Fontepargpadro2"/>
    <w:rsid w:val="003D038B"/>
  </w:style>
  <w:style w:type="character" w:customStyle="1" w:styleId="HTMLMarkup">
    <w:name w:val="HTML Markup"/>
    <w:rsid w:val="003D038B"/>
    <w:rPr>
      <w:vanish/>
      <w:color w:val="FF0000"/>
    </w:rPr>
  </w:style>
  <w:style w:type="character" w:customStyle="1" w:styleId="TextosemFormataoChar">
    <w:name w:val="Texto sem Formatação Char"/>
    <w:rsid w:val="003D038B"/>
    <w:rPr>
      <w:rFonts w:ascii="Courier New" w:hAnsi="Courier New" w:cs="Courier New"/>
    </w:rPr>
  </w:style>
  <w:style w:type="character" w:customStyle="1" w:styleId="Corpodetexto2Char">
    <w:name w:val="Corpo de texto 2 Char"/>
    <w:uiPriority w:val="99"/>
    <w:rsid w:val="003D038B"/>
    <w:rPr>
      <w:rFonts w:ascii="Arial" w:hAnsi="Arial" w:cs="Arial"/>
      <w:b/>
      <w:bCs/>
      <w:spacing w:val="20"/>
      <w:kern w:val="1"/>
      <w:position w:val="6"/>
      <w:sz w:val="24"/>
      <w:szCs w:val="24"/>
    </w:rPr>
  </w:style>
  <w:style w:type="character" w:customStyle="1" w:styleId="CorpodetextoChar">
    <w:name w:val="Corpo de texto Char"/>
    <w:uiPriority w:val="99"/>
    <w:rsid w:val="003D038B"/>
    <w:rPr>
      <w:kern w:val="1"/>
      <w:lang w:eastAsia="zh-CN"/>
    </w:rPr>
  </w:style>
  <w:style w:type="paragraph" w:customStyle="1" w:styleId="Ttulo20">
    <w:name w:val="Título2"/>
    <w:basedOn w:val="Normal"/>
    <w:next w:val="Corpodetexto"/>
    <w:rsid w:val="003D038B"/>
    <w:pPr>
      <w:suppressAutoHyphens w:val="0"/>
      <w:jc w:val="center"/>
    </w:pPr>
    <w:rPr>
      <w:sz w:val="24"/>
    </w:rPr>
  </w:style>
  <w:style w:type="paragraph" w:styleId="Corpodetexto">
    <w:name w:val="Body Text"/>
    <w:basedOn w:val="Normal"/>
    <w:link w:val="CorpodetextoChar1"/>
    <w:uiPriority w:val="99"/>
    <w:rsid w:val="003D038B"/>
    <w:pPr>
      <w:spacing w:after="120"/>
    </w:pPr>
  </w:style>
  <w:style w:type="character" w:customStyle="1" w:styleId="CorpodetextoChar1">
    <w:name w:val="Corpo de texto Char1"/>
    <w:basedOn w:val="Fontepargpadro"/>
    <w:link w:val="Corpodetexto"/>
    <w:uiPriority w:val="99"/>
    <w:rsid w:val="003D038B"/>
    <w:rPr>
      <w:rFonts w:ascii="Times New Roman" w:eastAsia="Times New Roman" w:hAnsi="Times New Roman" w:cs="Times New Roman"/>
      <w:kern w:val="1"/>
      <w:sz w:val="20"/>
      <w:szCs w:val="20"/>
      <w:lang w:eastAsia="zh-CN"/>
      <w14:ligatures w14:val="none"/>
    </w:rPr>
  </w:style>
  <w:style w:type="paragraph" w:styleId="Lista">
    <w:name w:val="List"/>
    <w:basedOn w:val="Corpodetexto"/>
    <w:uiPriority w:val="99"/>
    <w:rsid w:val="003D038B"/>
    <w:rPr>
      <w:rFonts w:cs="Mangal"/>
    </w:rPr>
  </w:style>
  <w:style w:type="paragraph" w:styleId="Legenda">
    <w:name w:val="caption"/>
    <w:basedOn w:val="Normal"/>
    <w:qFormat/>
    <w:rsid w:val="003D038B"/>
    <w:pPr>
      <w:suppressLineNumbers/>
      <w:spacing w:before="120" w:after="120"/>
    </w:pPr>
    <w:rPr>
      <w:rFonts w:cs="Mangal"/>
      <w:i/>
      <w:iCs/>
      <w:sz w:val="24"/>
      <w:szCs w:val="24"/>
    </w:rPr>
  </w:style>
  <w:style w:type="paragraph" w:customStyle="1" w:styleId="ndice">
    <w:name w:val="Índice"/>
    <w:basedOn w:val="Normal"/>
    <w:rsid w:val="003D038B"/>
    <w:pPr>
      <w:suppressLineNumbers/>
    </w:pPr>
    <w:rPr>
      <w:rFonts w:cs="Mangal"/>
    </w:rPr>
  </w:style>
  <w:style w:type="paragraph" w:customStyle="1" w:styleId="Ttulo10">
    <w:name w:val="Título1"/>
    <w:basedOn w:val="Normal"/>
    <w:next w:val="Corpodetexto"/>
    <w:rsid w:val="003D038B"/>
    <w:pPr>
      <w:keepNext/>
      <w:spacing w:before="240" w:after="120"/>
    </w:pPr>
    <w:rPr>
      <w:rFonts w:ascii="Arial" w:eastAsia="Microsoft YaHei" w:hAnsi="Arial" w:cs="Mangal"/>
      <w:sz w:val="28"/>
      <w:szCs w:val="28"/>
    </w:rPr>
  </w:style>
  <w:style w:type="paragraph" w:styleId="Cabealho">
    <w:name w:val="header"/>
    <w:basedOn w:val="Normal"/>
    <w:link w:val="CabealhoChar1"/>
    <w:rsid w:val="003D038B"/>
    <w:pPr>
      <w:tabs>
        <w:tab w:val="center" w:pos="4419"/>
        <w:tab w:val="right" w:pos="8838"/>
      </w:tabs>
    </w:pPr>
  </w:style>
  <w:style w:type="character" w:customStyle="1" w:styleId="CabealhoChar1">
    <w:name w:val="Cabeçalho Char1"/>
    <w:basedOn w:val="Fontepargpadro"/>
    <w:link w:val="Cabealho"/>
    <w:rsid w:val="003D038B"/>
    <w:rPr>
      <w:rFonts w:ascii="Times New Roman" w:eastAsia="Times New Roman" w:hAnsi="Times New Roman" w:cs="Times New Roman"/>
      <w:kern w:val="1"/>
      <w:sz w:val="20"/>
      <w:szCs w:val="20"/>
      <w:lang w:eastAsia="zh-CN"/>
      <w14:ligatures w14:val="none"/>
    </w:rPr>
  </w:style>
  <w:style w:type="paragraph" w:styleId="Rodap">
    <w:name w:val="footer"/>
    <w:basedOn w:val="Normal"/>
    <w:link w:val="RodapChar1"/>
    <w:uiPriority w:val="99"/>
    <w:rsid w:val="003D038B"/>
    <w:pPr>
      <w:tabs>
        <w:tab w:val="center" w:pos="4419"/>
        <w:tab w:val="right" w:pos="8838"/>
      </w:tabs>
    </w:pPr>
  </w:style>
  <w:style w:type="character" w:customStyle="1" w:styleId="RodapChar1">
    <w:name w:val="Rodapé Char1"/>
    <w:basedOn w:val="Fontepargpadro"/>
    <w:link w:val="Rodap"/>
    <w:uiPriority w:val="99"/>
    <w:rsid w:val="003D038B"/>
    <w:rPr>
      <w:rFonts w:ascii="Times New Roman" w:eastAsia="Times New Roman" w:hAnsi="Times New Roman" w:cs="Times New Roman"/>
      <w:kern w:val="1"/>
      <w:sz w:val="20"/>
      <w:szCs w:val="20"/>
      <w:lang w:eastAsia="zh-CN"/>
      <w14:ligatures w14:val="none"/>
    </w:rPr>
  </w:style>
  <w:style w:type="paragraph" w:styleId="Textodebalo">
    <w:name w:val="Balloon Text"/>
    <w:basedOn w:val="Normal"/>
    <w:link w:val="TextodebaloChar1"/>
    <w:uiPriority w:val="99"/>
    <w:rsid w:val="003D038B"/>
    <w:rPr>
      <w:rFonts w:ascii="Tahoma" w:hAnsi="Tahoma" w:cs="Tahoma"/>
      <w:sz w:val="16"/>
      <w:szCs w:val="16"/>
    </w:rPr>
  </w:style>
  <w:style w:type="character" w:customStyle="1" w:styleId="TextodebaloChar1">
    <w:name w:val="Texto de balão Char1"/>
    <w:basedOn w:val="Fontepargpadro"/>
    <w:link w:val="Textodebalo"/>
    <w:uiPriority w:val="99"/>
    <w:rsid w:val="003D038B"/>
    <w:rPr>
      <w:rFonts w:ascii="Tahoma" w:eastAsia="Times New Roman" w:hAnsi="Tahoma" w:cs="Tahoma"/>
      <w:kern w:val="1"/>
      <w:sz w:val="16"/>
      <w:szCs w:val="16"/>
      <w:lang w:eastAsia="zh-CN"/>
      <w14:ligatures w14:val="none"/>
    </w:rPr>
  </w:style>
  <w:style w:type="paragraph" w:customStyle="1" w:styleId="msonormalcxspmiddle">
    <w:name w:val="msonormalcxspmiddle"/>
    <w:basedOn w:val="Normal"/>
    <w:rsid w:val="003D038B"/>
    <w:pPr>
      <w:suppressAutoHyphens w:val="0"/>
      <w:spacing w:before="280" w:after="280"/>
    </w:pPr>
    <w:rPr>
      <w:sz w:val="24"/>
      <w:szCs w:val="24"/>
    </w:rPr>
  </w:style>
  <w:style w:type="paragraph" w:customStyle="1" w:styleId="Corpodetexto21">
    <w:name w:val="Corpo de texto 21"/>
    <w:basedOn w:val="Normal"/>
    <w:rsid w:val="003D038B"/>
    <w:pPr>
      <w:widowControl w:val="0"/>
      <w:jc w:val="both"/>
    </w:pPr>
    <w:rPr>
      <w:rFonts w:eastAsia="Lucida Sans Unicode" w:cs="Tahoma"/>
      <w:b/>
      <w:bCs/>
      <w:sz w:val="24"/>
      <w:szCs w:val="24"/>
    </w:rPr>
  </w:style>
  <w:style w:type="paragraph" w:customStyle="1" w:styleId="Corpodetexto32">
    <w:name w:val="Corpo de texto 32"/>
    <w:basedOn w:val="Normal"/>
    <w:rsid w:val="003D038B"/>
    <w:pPr>
      <w:spacing w:after="120"/>
    </w:pPr>
    <w:rPr>
      <w:sz w:val="16"/>
      <w:szCs w:val="16"/>
    </w:rPr>
  </w:style>
  <w:style w:type="paragraph" w:customStyle="1" w:styleId="Recuodecorpodetexto21">
    <w:name w:val="Recuo de corpo de texto 21"/>
    <w:basedOn w:val="Normal"/>
    <w:rsid w:val="003D038B"/>
    <w:pPr>
      <w:suppressAutoHyphens w:val="0"/>
      <w:ind w:left="1418" w:firstLine="2268"/>
      <w:jc w:val="both"/>
    </w:pPr>
    <w:rPr>
      <w:spacing w:val="20"/>
      <w:position w:val="6"/>
      <w:sz w:val="24"/>
      <w:szCs w:val="24"/>
    </w:rPr>
  </w:style>
  <w:style w:type="paragraph" w:customStyle="1" w:styleId="Ocr12j">
    <w:name w:val="Ocr12j"/>
    <w:basedOn w:val="Normal"/>
    <w:rsid w:val="003D038B"/>
    <w:pPr>
      <w:widowControl w:val="0"/>
      <w:suppressAutoHyphens w:val="0"/>
      <w:spacing w:line="283" w:lineRule="exact"/>
      <w:jc w:val="center"/>
    </w:pPr>
    <w:rPr>
      <w:sz w:val="24"/>
      <w:szCs w:val="24"/>
      <w:lang w:val="pt-PT"/>
    </w:rPr>
  </w:style>
  <w:style w:type="paragraph" w:styleId="Recuodecorpodetexto">
    <w:name w:val="Body Text Indent"/>
    <w:basedOn w:val="Normal"/>
    <w:link w:val="RecuodecorpodetextoChar1"/>
    <w:rsid w:val="003D038B"/>
    <w:pPr>
      <w:suppressAutoHyphens w:val="0"/>
      <w:spacing w:before="120"/>
      <w:ind w:left="709" w:firstLine="1701"/>
      <w:jc w:val="both"/>
    </w:pPr>
    <w:rPr>
      <w:spacing w:val="20"/>
      <w:position w:val="6"/>
      <w:sz w:val="24"/>
      <w:szCs w:val="24"/>
    </w:rPr>
  </w:style>
  <w:style w:type="character" w:customStyle="1" w:styleId="RecuodecorpodetextoChar1">
    <w:name w:val="Recuo de corpo de texto Char1"/>
    <w:basedOn w:val="Fontepargpadro"/>
    <w:link w:val="Recuodecorpodetexto"/>
    <w:rsid w:val="003D038B"/>
    <w:rPr>
      <w:rFonts w:ascii="Times New Roman" w:eastAsia="Times New Roman" w:hAnsi="Times New Roman" w:cs="Times New Roman"/>
      <w:spacing w:val="20"/>
      <w:kern w:val="1"/>
      <w:position w:val="6"/>
      <w:sz w:val="24"/>
      <w:szCs w:val="24"/>
      <w:lang w:eastAsia="zh-CN"/>
      <w14:ligatures w14:val="none"/>
    </w:rPr>
  </w:style>
  <w:style w:type="paragraph" w:customStyle="1" w:styleId="Recuodecorpodetexto31">
    <w:name w:val="Recuo de corpo de texto 31"/>
    <w:basedOn w:val="Normal"/>
    <w:rsid w:val="003D038B"/>
    <w:pPr>
      <w:suppressAutoHyphens w:val="0"/>
      <w:spacing w:before="20"/>
      <w:ind w:left="567" w:firstLine="1701"/>
      <w:jc w:val="both"/>
    </w:pPr>
    <w:rPr>
      <w:spacing w:val="20"/>
      <w:position w:val="6"/>
      <w:sz w:val="24"/>
    </w:rPr>
  </w:style>
  <w:style w:type="paragraph" w:styleId="Textodenotaderodap">
    <w:name w:val="footnote text"/>
    <w:basedOn w:val="Normal"/>
    <w:link w:val="TextodenotaderodapChar1"/>
    <w:rsid w:val="003D038B"/>
    <w:pPr>
      <w:suppressAutoHyphens w:val="0"/>
    </w:pPr>
  </w:style>
  <w:style w:type="character" w:customStyle="1" w:styleId="TextodenotaderodapChar1">
    <w:name w:val="Texto de nota de rodapé Char1"/>
    <w:basedOn w:val="Fontepargpadro"/>
    <w:link w:val="Textodenotaderodap"/>
    <w:rsid w:val="003D038B"/>
    <w:rPr>
      <w:rFonts w:ascii="Times New Roman" w:eastAsia="Times New Roman" w:hAnsi="Times New Roman" w:cs="Times New Roman"/>
      <w:kern w:val="1"/>
      <w:sz w:val="20"/>
      <w:szCs w:val="20"/>
      <w:lang w:eastAsia="zh-CN"/>
      <w14:ligatures w14:val="none"/>
    </w:rPr>
  </w:style>
  <w:style w:type="paragraph" w:customStyle="1" w:styleId="TextosemFormatao1">
    <w:name w:val="Texto sem Formatação1"/>
    <w:basedOn w:val="Normal"/>
    <w:rsid w:val="003D038B"/>
    <w:pPr>
      <w:suppressAutoHyphens w:val="0"/>
    </w:pPr>
    <w:rPr>
      <w:rFonts w:ascii="Courier New" w:hAnsi="Courier New" w:cs="Courier New"/>
    </w:rPr>
  </w:style>
  <w:style w:type="paragraph" w:customStyle="1" w:styleId="Corpodetexto211">
    <w:name w:val="Corpo de texto 211"/>
    <w:basedOn w:val="Normal"/>
    <w:uiPriority w:val="99"/>
    <w:rsid w:val="003D038B"/>
    <w:pPr>
      <w:suppressAutoHyphens w:val="0"/>
      <w:jc w:val="center"/>
    </w:pPr>
    <w:rPr>
      <w:rFonts w:ascii="Arial" w:hAnsi="Arial" w:cs="Arial"/>
      <w:b/>
      <w:bCs/>
      <w:spacing w:val="20"/>
      <w:position w:val="6"/>
      <w:sz w:val="24"/>
      <w:szCs w:val="24"/>
    </w:rPr>
  </w:style>
  <w:style w:type="paragraph" w:customStyle="1" w:styleId="Ocr10l">
    <w:name w:val="Ocr10l"/>
    <w:basedOn w:val="Normal"/>
    <w:rsid w:val="003D038B"/>
    <w:pPr>
      <w:numPr>
        <w:numId w:val="2"/>
      </w:numPr>
      <w:suppressAutoHyphens w:val="0"/>
    </w:pPr>
  </w:style>
  <w:style w:type="paragraph" w:styleId="NormalWeb">
    <w:name w:val="Normal (Web)"/>
    <w:basedOn w:val="Normal"/>
    <w:uiPriority w:val="99"/>
    <w:rsid w:val="003D038B"/>
    <w:pPr>
      <w:suppressAutoHyphens w:val="0"/>
      <w:spacing w:before="280" w:after="280"/>
    </w:pPr>
    <w:rPr>
      <w:rFonts w:ascii="Arial Unicode MS" w:eastAsia="Arial Unicode MS" w:hAnsi="Arial Unicode MS" w:cs="Courier New"/>
      <w:sz w:val="24"/>
      <w:szCs w:val="24"/>
    </w:rPr>
  </w:style>
  <w:style w:type="paragraph" w:customStyle="1" w:styleId="Textoembloco1">
    <w:name w:val="Texto em bloco1"/>
    <w:basedOn w:val="Normal"/>
    <w:rsid w:val="003D038B"/>
    <w:pPr>
      <w:suppressAutoHyphens w:val="0"/>
      <w:spacing w:before="60" w:line="480" w:lineRule="auto"/>
      <w:ind w:left="4253" w:right="567"/>
      <w:jc w:val="both"/>
    </w:pPr>
    <w:rPr>
      <w:spacing w:val="20"/>
      <w:position w:val="6"/>
      <w:sz w:val="24"/>
      <w:szCs w:val="24"/>
    </w:rPr>
  </w:style>
  <w:style w:type="paragraph" w:customStyle="1" w:styleId="Ttulo">
    <w:name w:val="T’tulo"/>
    <w:basedOn w:val="Normal"/>
    <w:rsid w:val="003D038B"/>
    <w:pPr>
      <w:widowControl w:val="0"/>
      <w:suppressAutoHyphens w:val="0"/>
      <w:jc w:val="center"/>
    </w:pPr>
    <w:rPr>
      <w:b/>
      <w:sz w:val="24"/>
      <w:szCs w:val="24"/>
    </w:rPr>
  </w:style>
  <w:style w:type="paragraph" w:customStyle="1" w:styleId="Corpodetexto31">
    <w:name w:val="Corpo de texto 31"/>
    <w:basedOn w:val="Normal"/>
    <w:rsid w:val="003D038B"/>
    <w:pPr>
      <w:suppressAutoHyphens w:val="0"/>
      <w:spacing w:before="120"/>
      <w:jc w:val="both"/>
    </w:pPr>
    <w:rPr>
      <w:rFonts w:ascii="Arial" w:hAnsi="Arial" w:cs="Arial"/>
      <w:sz w:val="22"/>
      <w:szCs w:val="24"/>
    </w:rPr>
  </w:style>
  <w:style w:type="paragraph" w:customStyle="1" w:styleId="TxBrp14">
    <w:name w:val="TxBr_p14"/>
    <w:basedOn w:val="Normal"/>
    <w:rsid w:val="003D038B"/>
    <w:pPr>
      <w:widowControl w:val="0"/>
      <w:tabs>
        <w:tab w:val="left" w:pos="277"/>
      </w:tabs>
      <w:autoSpaceDE w:val="0"/>
      <w:spacing w:line="232" w:lineRule="atLeast"/>
      <w:jc w:val="both"/>
    </w:pPr>
    <w:rPr>
      <w:lang w:val="en-US"/>
    </w:rPr>
  </w:style>
  <w:style w:type="paragraph" w:customStyle="1" w:styleId="TextosemFormatao2">
    <w:name w:val="Texto sem Formatação2"/>
    <w:basedOn w:val="Normal"/>
    <w:rsid w:val="003D038B"/>
    <w:rPr>
      <w:rFonts w:ascii="Courier New" w:hAnsi="Courier New" w:cs="Calibri"/>
    </w:rPr>
  </w:style>
  <w:style w:type="paragraph" w:customStyle="1" w:styleId="Corpodetexto311">
    <w:name w:val="Corpo de texto 311"/>
    <w:basedOn w:val="Normal"/>
    <w:rsid w:val="003D038B"/>
    <w:pPr>
      <w:jc w:val="both"/>
    </w:pPr>
    <w:rPr>
      <w:sz w:val="24"/>
    </w:rPr>
  </w:style>
  <w:style w:type="paragraph" w:customStyle="1" w:styleId="Corpodetexto23">
    <w:name w:val="Corpo de texto 23"/>
    <w:basedOn w:val="Normal"/>
    <w:rsid w:val="003D038B"/>
    <w:pPr>
      <w:spacing w:after="120" w:line="480" w:lineRule="auto"/>
      <w:jc w:val="both"/>
    </w:pPr>
    <w:rPr>
      <w:sz w:val="24"/>
    </w:rPr>
  </w:style>
  <w:style w:type="paragraph" w:customStyle="1" w:styleId="Contedodatabela">
    <w:name w:val="Conteúdo da tabela"/>
    <w:basedOn w:val="Normal"/>
    <w:rsid w:val="003D038B"/>
    <w:pPr>
      <w:suppressLineNumbers/>
    </w:pPr>
  </w:style>
  <w:style w:type="paragraph" w:customStyle="1" w:styleId="Ttulodetabela">
    <w:name w:val="Título de tabela"/>
    <w:basedOn w:val="Contedodatabela"/>
    <w:rsid w:val="003D038B"/>
    <w:pPr>
      <w:jc w:val="center"/>
    </w:pPr>
    <w:rPr>
      <w:b/>
      <w:bCs/>
    </w:rPr>
  </w:style>
  <w:style w:type="paragraph" w:customStyle="1" w:styleId="Standard">
    <w:name w:val="Standard"/>
    <w:rsid w:val="003D038B"/>
    <w:pPr>
      <w:suppressAutoHyphens/>
      <w:spacing w:after="0" w:line="240" w:lineRule="auto"/>
      <w:textAlignment w:val="baseline"/>
    </w:pPr>
    <w:rPr>
      <w:rFonts w:ascii="Liberation Serif" w:eastAsia="SimSun" w:hAnsi="Liberation Serif" w:cs="Arial"/>
      <w:kern w:val="1"/>
      <w:sz w:val="24"/>
      <w:szCs w:val="24"/>
      <w:lang w:eastAsia="zh-CN" w:bidi="hi-IN"/>
      <w14:ligatures w14:val="none"/>
    </w:rPr>
  </w:style>
  <w:style w:type="paragraph" w:customStyle="1" w:styleId="western">
    <w:name w:val="western"/>
    <w:basedOn w:val="Standard"/>
    <w:rsid w:val="003D038B"/>
    <w:pPr>
      <w:suppressAutoHyphens w:val="0"/>
      <w:spacing w:before="280" w:after="119"/>
    </w:pPr>
    <w:rPr>
      <w:color w:val="000000"/>
    </w:rPr>
  </w:style>
  <w:style w:type="character" w:styleId="Refdecomentrio">
    <w:name w:val="annotation reference"/>
    <w:uiPriority w:val="99"/>
    <w:semiHidden/>
    <w:unhideWhenUsed/>
    <w:rsid w:val="003D038B"/>
    <w:rPr>
      <w:sz w:val="16"/>
      <w:szCs w:val="16"/>
    </w:rPr>
  </w:style>
  <w:style w:type="paragraph" w:styleId="Textodecomentrio">
    <w:name w:val="annotation text"/>
    <w:basedOn w:val="Normal"/>
    <w:link w:val="TextodecomentrioChar"/>
    <w:uiPriority w:val="99"/>
    <w:unhideWhenUsed/>
    <w:rsid w:val="003D038B"/>
    <w:pPr>
      <w:suppressAutoHyphens w:val="0"/>
    </w:pPr>
    <w:rPr>
      <w:kern w:val="0"/>
      <w:lang w:eastAsia="pt-BR"/>
    </w:rPr>
  </w:style>
  <w:style w:type="character" w:customStyle="1" w:styleId="TextodecomentrioChar">
    <w:name w:val="Texto de comentário Char"/>
    <w:basedOn w:val="Fontepargpadro"/>
    <w:link w:val="Textodecomentrio"/>
    <w:uiPriority w:val="99"/>
    <w:rsid w:val="003D038B"/>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59"/>
    <w:rsid w:val="003D038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3D038B"/>
    <w:pPr>
      <w:suppressAutoHyphens/>
      <w:spacing w:after="0" w:line="240" w:lineRule="auto"/>
    </w:pPr>
    <w:rPr>
      <w:rFonts w:ascii="Times New Roman" w:eastAsia="Times New Roman" w:hAnsi="Times New Roman" w:cs="Times New Roman"/>
      <w:kern w:val="1"/>
      <w:sz w:val="20"/>
      <w:szCs w:val="20"/>
      <w:lang w:eastAsia="zh-CN"/>
      <w14:ligatures w14:val="none"/>
    </w:rPr>
  </w:style>
  <w:style w:type="character" w:styleId="MenoPendente">
    <w:name w:val="Unresolved Mention"/>
    <w:uiPriority w:val="99"/>
    <w:semiHidden/>
    <w:unhideWhenUsed/>
    <w:rsid w:val="003D038B"/>
    <w:rPr>
      <w:color w:val="605E5C"/>
      <w:shd w:val="clear" w:color="auto" w:fill="E1DFDD"/>
    </w:rPr>
  </w:style>
  <w:style w:type="paragraph" w:styleId="Corpodetexto2">
    <w:name w:val="Body Text 2"/>
    <w:basedOn w:val="Normal"/>
    <w:link w:val="Corpodetexto2Char1"/>
    <w:uiPriority w:val="99"/>
    <w:semiHidden/>
    <w:unhideWhenUsed/>
    <w:rsid w:val="003D038B"/>
    <w:pPr>
      <w:spacing w:after="120" w:line="480" w:lineRule="auto"/>
    </w:pPr>
  </w:style>
  <w:style w:type="character" w:customStyle="1" w:styleId="Corpodetexto2Char1">
    <w:name w:val="Corpo de texto 2 Char1"/>
    <w:basedOn w:val="Fontepargpadro"/>
    <w:link w:val="Corpodetexto2"/>
    <w:uiPriority w:val="99"/>
    <w:semiHidden/>
    <w:rsid w:val="003D038B"/>
    <w:rPr>
      <w:rFonts w:ascii="Times New Roman" w:eastAsia="Times New Roman" w:hAnsi="Times New Roman" w:cs="Times New Roman"/>
      <w:kern w:val="1"/>
      <w:sz w:val="20"/>
      <w:szCs w:val="20"/>
      <w:lang w:eastAsia="zh-CN"/>
      <w14:ligatures w14:val="none"/>
    </w:rPr>
  </w:style>
  <w:style w:type="paragraph" w:styleId="PargrafodaLista">
    <w:name w:val="List Paragraph"/>
    <w:basedOn w:val="Normal"/>
    <w:uiPriority w:val="34"/>
    <w:qFormat/>
    <w:rsid w:val="003D038B"/>
    <w:pPr>
      <w:suppressAutoHyphens w:val="0"/>
      <w:ind w:left="708"/>
    </w:pPr>
    <w:rPr>
      <w:kern w:val="0"/>
      <w:sz w:val="24"/>
      <w:szCs w:val="24"/>
      <w:lang w:eastAsia="pt-BR"/>
    </w:rPr>
  </w:style>
  <w:style w:type="character" w:customStyle="1" w:styleId="apple-tab-span">
    <w:name w:val="apple-tab-span"/>
    <w:basedOn w:val="Fontepargpadro"/>
    <w:rsid w:val="003D038B"/>
  </w:style>
  <w:style w:type="paragraph" w:customStyle="1" w:styleId="xmsonormal">
    <w:name w:val="x_msonormal"/>
    <w:basedOn w:val="Normal"/>
    <w:uiPriority w:val="99"/>
    <w:rsid w:val="003D038B"/>
    <w:pPr>
      <w:suppressAutoHyphens w:val="0"/>
      <w:spacing w:before="100" w:beforeAutospacing="1" w:after="100" w:afterAutospacing="1"/>
    </w:pPr>
    <w:rPr>
      <w:kern w:val="0"/>
      <w:sz w:val="24"/>
      <w:szCs w:val="24"/>
      <w:lang w:eastAsia="pt-BR"/>
    </w:rPr>
  </w:style>
  <w:style w:type="paragraph" w:styleId="Subttulo">
    <w:name w:val="Subtitle"/>
    <w:basedOn w:val="Normal"/>
    <w:link w:val="SubttuloChar"/>
    <w:uiPriority w:val="99"/>
    <w:qFormat/>
    <w:rsid w:val="003D038B"/>
    <w:pPr>
      <w:suppressAutoHyphens w:val="0"/>
      <w:spacing w:after="60"/>
      <w:jc w:val="center"/>
      <w:outlineLvl w:val="1"/>
    </w:pPr>
    <w:rPr>
      <w:rFonts w:ascii="Arial" w:hAnsi="Arial" w:cs="Arial"/>
      <w:kern w:val="0"/>
      <w:sz w:val="24"/>
      <w:szCs w:val="24"/>
      <w:lang w:eastAsia="pt-BR"/>
    </w:rPr>
  </w:style>
  <w:style w:type="character" w:customStyle="1" w:styleId="SubttuloChar">
    <w:name w:val="Subtítulo Char"/>
    <w:basedOn w:val="Fontepargpadro"/>
    <w:link w:val="Subttulo"/>
    <w:uiPriority w:val="99"/>
    <w:rsid w:val="003D038B"/>
    <w:rPr>
      <w:rFonts w:ascii="Arial" w:eastAsia="Times New Roman" w:hAnsi="Arial" w:cs="Arial"/>
      <w:kern w:val="0"/>
      <w:sz w:val="24"/>
      <w:szCs w:val="24"/>
      <w:lang w:eastAsia="pt-BR"/>
      <w14:ligatures w14:val="none"/>
    </w:rPr>
  </w:style>
  <w:style w:type="character" w:styleId="nfase">
    <w:name w:val="Emphasis"/>
    <w:uiPriority w:val="20"/>
    <w:qFormat/>
    <w:rsid w:val="003D038B"/>
    <w:rPr>
      <w:i/>
      <w:iCs/>
    </w:rPr>
  </w:style>
  <w:style w:type="paragraph" w:styleId="Assuntodocomentrio">
    <w:name w:val="annotation subject"/>
    <w:basedOn w:val="Textodecomentrio"/>
    <w:next w:val="Textodecomentrio"/>
    <w:link w:val="AssuntodocomentrioChar"/>
    <w:uiPriority w:val="99"/>
    <w:semiHidden/>
    <w:unhideWhenUsed/>
    <w:rsid w:val="003D038B"/>
    <w:pPr>
      <w:spacing w:after="16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3D038B"/>
    <w:rPr>
      <w:rFonts w:ascii="Calibri" w:eastAsia="Calibri" w:hAnsi="Calibri" w:cs="Times New Roman"/>
      <w:b/>
      <w:bCs/>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capivari.sp.leg.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558</TotalTime>
  <Pages>30</Pages>
  <Words>6954</Words>
  <Characters>37557</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Everton Bizin</dc:creator>
  <cp:keywords/>
  <dc:description/>
  <cp:lastModifiedBy>Everton Bizin</cp:lastModifiedBy>
  <cp:revision>2</cp:revision>
  <cp:lastPrinted>2026-03-02T14:17:00Z</cp:lastPrinted>
  <dcterms:created xsi:type="dcterms:W3CDTF">2024-11-21T12:15:00Z</dcterms:created>
  <dcterms:modified xsi:type="dcterms:W3CDTF">2026-03-02T14:22:00Z</dcterms:modified>
</cp:coreProperties>
</file>