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177E6" w14:textId="766C3726" w:rsidR="004D5C8C" w:rsidRDefault="00452235" w:rsidP="006E0DDE">
      <w:pPr>
        <w:jc w:val="center"/>
        <w:rPr>
          <w:rFonts w:ascii="Calibri" w:hAnsi="Calibri" w:cs="Calibri"/>
          <w:b/>
          <w:bCs/>
          <w:color w:val="000000"/>
          <w:sz w:val="24"/>
          <w:szCs w:val="24"/>
        </w:rPr>
      </w:pPr>
      <w:r w:rsidRPr="00343C56">
        <w:rPr>
          <w:rFonts w:cstheme="minorHAnsi"/>
          <w:b/>
          <w:bCs/>
          <w:color w:val="000000"/>
          <w:sz w:val="24"/>
          <w:szCs w:val="24"/>
        </w:rPr>
        <w:t xml:space="preserve">AVISO DE INTERESSE </w:t>
      </w:r>
      <w:bookmarkStart w:id="0" w:name="_Hlk186190258"/>
      <w:r w:rsidR="006E0DDE">
        <w:rPr>
          <w:rFonts w:cstheme="minorHAnsi"/>
          <w:b/>
          <w:bCs/>
          <w:color w:val="000000"/>
          <w:sz w:val="24"/>
          <w:szCs w:val="24"/>
        </w:rPr>
        <w:t>DE CONTRATAÇÃO</w:t>
      </w:r>
    </w:p>
    <w:p w14:paraId="7B425207" w14:textId="338ADDC2" w:rsidR="003C08A6" w:rsidRPr="002B1870" w:rsidRDefault="000C0785" w:rsidP="004D5C8C">
      <w:pPr>
        <w:jc w:val="center"/>
        <w:rPr>
          <w:rFonts w:ascii="Calibri" w:hAnsi="Calibri" w:cs="Calibri"/>
          <w:b/>
          <w:bCs/>
          <w:color w:val="000000"/>
          <w:sz w:val="24"/>
          <w:szCs w:val="24"/>
        </w:rPr>
      </w:pPr>
      <w:r w:rsidRPr="000E4929">
        <w:rPr>
          <w:rFonts w:ascii="Calibri" w:hAnsi="Calibri" w:cs="Calibri"/>
          <w:b/>
          <w:bCs/>
          <w:color w:val="000000"/>
          <w:sz w:val="24"/>
          <w:szCs w:val="24"/>
        </w:rPr>
        <w:t>EDITA</w:t>
      </w:r>
      <w:r w:rsidR="003C08A6" w:rsidRPr="000E4929">
        <w:rPr>
          <w:rFonts w:ascii="Calibri" w:hAnsi="Calibri" w:cs="Calibri"/>
          <w:b/>
          <w:bCs/>
          <w:color w:val="000000"/>
          <w:sz w:val="24"/>
          <w:szCs w:val="24"/>
        </w:rPr>
        <w:t>L DE DISPENSA DE LICITAÇÃO Nº</w:t>
      </w:r>
      <w:r w:rsidR="009C127E" w:rsidRPr="000E4929">
        <w:rPr>
          <w:rFonts w:ascii="Calibri" w:hAnsi="Calibri" w:cs="Calibri"/>
          <w:b/>
          <w:bCs/>
          <w:color w:val="000000"/>
          <w:sz w:val="24"/>
          <w:szCs w:val="24"/>
        </w:rPr>
        <w:t xml:space="preserve"> </w:t>
      </w:r>
      <w:r w:rsidR="006E0DDE">
        <w:rPr>
          <w:rFonts w:ascii="Calibri" w:hAnsi="Calibri" w:cs="Calibri"/>
          <w:b/>
          <w:bCs/>
          <w:color w:val="000000"/>
          <w:sz w:val="24"/>
          <w:szCs w:val="24"/>
        </w:rPr>
        <w:t>09</w:t>
      </w:r>
      <w:r w:rsidR="008A6259" w:rsidRPr="000E4929">
        <w:rPr>
          <w:rFonts w:ascii="Calibri" w:hAnsi="Calibri" w:cs="Calibri"/>
          <w:b/>
          <w:bCs/>
          <w:color w:val="000000"/>
          <w:sz w:val="24"/>
          <w:szCs w:val="24"/>
        </w:rPr>
        <w:t>/202</w:t>
      </w:r>
      <w:r w:rsidR="000514B8" w:rsidRPr="000E4929">
        <w:rPr>
          <w:rFonts w:ascii="Calibri" w:hAnsi="Calibri" w:cs="Calibri"/>
          <w:b/>
          <w:bCs/>
          <w:color w:val="000000"/>
          <w:sz w:val="24"/>
          <w:szCs w:val="24"/>
        </w:rPr>
        <w:t>6</w:t>
      </w:r>
    </w:p>
    <w:p w14:paraId="71ADC370" w14:textId="36AD06E9" w:rsidR="003C08A6" w:rsidRPr="000E4929" w:rsidRDefault="007F0A1C" w:rsidP="00501114">
      <w:pPr>
        <w:autoSpaceDE w:val="0"/>
        <w:autoSpaceDN w:val="0"/>
        <w:adjustRightInd w:val="0"/>
        <w:spacing w:after="0" w:line="240" w:lineRule="auto"/>
        <w:jc w:val="center"/>
        <w:rPr>
          <w:rFonts w:ascii="Calibri" w:hAnsi="Calibri" w:cs="Calibri"/>
          <w:b/>
          <w:bCs/>
          <w:color w:val="2E74B5" w:themeColor="accent1" w:themeShade="BF"/>
          <w:sz w:val="24"/>
          <w:szCs w:val="24"/>
        </w:rPr>
      </w:pPr>
      <w:r w:rsidRPr="000E4929">
        <w:rPr>
          <w:rFonts w:ascii="Calibri" w:hAnsi="Calibri" w:cs="Calibri"/>
          <w:b/>
          <w:bCs/>
          <w:color w:val="2E74B5" w:themeColor="accent1" w:themeShade="BF"/>
          <w:sz w:val="24"/>
          <w:szCs w:val="24"/>
        </w:rPr>
        <w:t xml:space="preserve">Processo Digital </w:t>
      </w:r>
      <w:r w:rsidR="00D6638C" w:rsidRPr="000E4929">
        <w:rPr>
          <w:rFonts w:ascii="Calibri" w:hAnsi="Calibri" w:cs="Calibri"/>
          <w:b/>
          <w:bCs/>
          <w:color w:val="2E74B5" w:themeColor="accent1" w:themeShade="BF"/>
          <w:sz w:val="24"/>
          <w:szCs w:val="24"/>
        </w:rPr>
        <w:t xml:space="preserve">nº </w:t>
      </w:r>
      <w:r w:rsidR="00D6638C">
        <w:rPr>
          <w:rFonts w:ascii="Calibri" w:hAnsi="Calibri" w:cs="Calibri"/>
          <w:b/>
          <w:bCs/>
          <w:color w:val="2E74B5" w:themeColor="accent1" w:themeShade="BF"/>
          <w:sz w:val="24"/>
          <w:szCs w:val="24"/>
        </w:rPr>
        <w:t>296</w:t>
      </w:r>
      <w:r w:rsidR="001C0C20" w:rsidRPr="000E4929">
        <w:rPr>
          <w:rFonts w:ascii="Calibri" w:hAnsi="Calibri" w:cs="Calibri"/>
          <w:b/>
          <w:bCs/>
          <w:color w:val="2E74B5" w:themeColor="accent1" w:themeShade="BF"/>
          <w:sz w:val="24"/>
          <w:szCs w:val="24"/>
        </w:rPr>
        <w:t xml:space="preserve">/2026 </w:t>
      </w:r>
    </w:p>
    <w:p w14:paraId="322F8FA2" w14:textId="7D7671C3" w:rsidR="003C08A6" w:rsidRPr="009F646F" w:rsidRDefault="003C08A6" w:rsidP="00501114">
      <w:pPr>
        <w:autoSpaceDE w:val="0"/>
        <w:autoSpaceDN w:val="0"/>
        <w:adjustRightInd w:val="0"/>
        <w:spacing w:after="0" w:line="240" w:lineRule="auto"/>
        <w:jc w:val="center"/>
        <w:rPr>
          <w:rFonts w:asciiTheme="majorHAnsi" w:hAnsiTheme="majorHAnsi" w:cstheme="majorHAnsi"/>
          <w:b/>
          <w:bCs/>
          <w:color w:val="000000"/>
          <w:sz w:val="24"/>
          <w:szCs w:val="24"/>
        </w:rPr>
      </w:pPr>
      <w:r w:rsidRPr="009F646F">
        <w:rPr>
          <w:rFonts w:asciiTheme="majorHAnsi" w:hAnsiTheme="majorHAnsi" w:cstheme="majorHAnsi"/>
          <w:b/>
          <w:bCs/>
          <w:color w:val="000000"/>
          <w:sz w:val="24"/>
          <w:szCs w:val="24"/>
        </w:rPr>
        <w:t>ANEXO II</w:t>
      </w:r>
    </w:p>
    <w:p w14:paraId="5382A1B3" w14:textId="03D60597" w:rsidR="0052444E" w:rsidRDefault="002207C2" w:rsidP="00501114">
      <w:pPr>
        <w:autoSpaceDE w:val="0"/>
        <w:autoSpaceDN w:val="0"/>
        <w:adjustRightInd w:val="0"/>
        <w:spacing w:after="0" w:line="240" w:lineRule="auto"/>
        <w:jc w:val="center"/>
        <w:rPr>
          <w:rFonts w:asciiTheme="majorHAnsi" w:hAnsiTheme="majorHAnsi" w:cstheme="majorHAnsi"/>
          <w:b/>
          <w:bCs/>
          <w:color w:val="000000"/>
          <w:sz w:val="24"/>
          <w:szCs w:val="24"/>
        </w:rPr>
      </w:pPr>
      <w:r>
        <w:rPr>
          <w:rFonts w:asciiTheme="majorHAnsi" w:hAnsiTheme="majorHAnsi" w:cstheme="majorHAnsi"/>
          <w:b/>
          <w:bCs/>
          <w:color w:val="000000"/>
          <w:sz w:val="24"/>
          <w:szCs w:val="24"/>
        </w:rPr>
        <w:t xml:space="preserve"> </w:t>
      </w:r>
      <w:r w:rsidR="001B74C3" w:rsidRPr="009F646F">
        <w:rPr>
          <w:rFonts w:asciiTheme="majorHAnsi" w:hAnsiTheme="majorHAnsi" w:cstheme="majorHAnsi"/>
          <w:b/>
          <w:bCs/>
          <w:color w:val="000000"/>
          <w:sz w:val="24"/>
          <w:szCs w:val="24"/>
        </w:rPr>
        <w:t>MODELO DE PROPOSTA DE PREÇOS</w:t>
      </w:r>
    </w:p>
    <w:p w14:paraId="04E577B6" w14:textId="77777777" w:rsidR="00D13ED1" w:rsidRDefault="00D13ED1" w:rsidP="00D13ED1">
      <w:pPr>
        <w:autoSpaceDE w:val="0"/>
        <w:autoSpaceDN w:val="0"/>
        <w:adjustRightInd w:val="0"/>
        <w:spacing w:after="0" w:line="240" w:lineRule="auto"/>
        <w:jc w:val="center"/>
        <w:rPr>
          <w:rFonts w:cs="Arial-BoldMT"/>
          <w:b/>
          <w:bCs/>
          <w:color w:val="000000"/>
        </w:rPr>
      </w:pPr>
      <w:r w:rsidRPr="000838C8">
        <w:rPr>
          <w:rFonts w:cs="Arial-BoldMT"/>
          <w:b/>
          <w:bCs/>
          <w:color w:val="000000"/>
        </w:rPr>
        <w:t>(Papel Timbrado de Pessoa Jurídica)</w:t>
      </w:r>
    </w:p>
    <w:p w14:paraId="66597CF3" w14:textId="77777777" w:rsidR="002207C2" w:rsidRPr="009C73E9" w:rsidRDefault="002207C2" w:rsidP="002207C2">
      <w:pPr>
        <w:pStyle w:val="PargrafodaLista"/>
        <w:autoSpaceDE w:val="0"/>
        <w:adjustRightInd w:val="0"/>
        <w:spacing w:beforeLines="20" w:before="48" w:afterLines="20" w:after="48" w:line="240" w:lineRule="atLeast"/>
        <w:ind w:left="142"/>
        <w:contextualSpacing w:val="0"/>
        <w:jc w:val="both"/>
        <w:rPr>
          <w:rFonts w:ascii="Calibri" w:hAnsi="Calibri" w:cs="Calibri"/>
          <w:b/>
          <w:bCs/>
          <w:sz w:val="24"/>
          <w:szCs w:val="24"/>
          <w:lang w:val="x-none"/>
        </w:rPr>
      </w:pPr>
    </w:p>
    <w:tbl>
      <w:tblPr>
        <w:tblpPr w:leftFromText="141" w:rightFromText="141" w:vertAnchor="text" w:horzAnchor="margin" w:tblpX="-592" w:tblpY="187"/>
        <w:tblW w:w="10340" w:type="dxa"/>
        <w:tblLayout w:type="fixed"/>
        <w:tblCellMar>
          <w:left w:w="70" w:type="dxa"/>
          <w:right w:w="70" w:type="dxa"/>
        </w:tblCellMar>
        <w:tblLook w:val="0000" w:firstRow="0" w:lastRow="0" w:firstColumn="0" w:lastColumn="0" w:noHBand="0" w:noVBand="0"/>
      </w:tblPr>
      <w:tblGrid>
        <w:gridCol w:w="701"/>
        <w:gridCol w:w="709"/>
        <w:gridCol w:w="992"/>
        <w:gridCol w:w="1418"/>
        <w:gridCol w:w="2693"/>
        <w:gridCol w:w="1842"/>
        <w:gridCol w:w="1985"/>
      </w:tblGrid>
      <w:tr w:rsidR="002207C2" w:rsidRPr="009C73E9" w14:paraId="5DD3E102" w14:textId="77777777" w:rsidTr="00E27F6E">
        <w:trPr>
          <w:trHeight w:val="103"/>
        </w:trPr>
        <w:tc>
          <w:tcPr>
            <w:tcW w:w="701" w:type="dxa"/>
            <w:tcBorders>
              <w:top w:val="double" w:sz="2" w:space="0" w:color="000000"/>
              <w:left w:val="double" w:sz="2" w:space="0" w:color="000000"/>
              <w:bottom w:val="double" w:sz="2" w:space="0" w:color="000000"/>
            </w:tcBorders>
            <w:vAlign w:val="bottom"/>
          </w:tcPr>
          <w:p w14:paraId="121B5EE1" w14:textId="77777777" w:rsidR="002207C2" w:rsidRPr="0098752A" w:rsidRDefault="002207C2" w:rsidP="00E27F6E">
            <w:pPr>
              <w:jc w:val="center"/>
              <w:rPr>
                <w:b/>
                <w:bCs/>
              </w:rPr>
            </w:pPr>
            <w:r w:rsidRPr="0098752A">
              <w:rPr>
                <w:b/>
                <w:bCs/>
              </w:rPr>
              <w:t>Item</w:t>
            </w:r>
          </w:p>
        </w:tc>
        <w:tc>
          <w:tcPr>
            <w:tcW w:w="709" w:type="dxa"/>
            <w:tcBorders>
              <w:top w:val="double" w:sz="2" w:space="0" w:color="000000"/>
              <w:left w:val="double" w:sz="2" w:space="0" w:color="000000"/>
              <w:bottom w:val="double" w:sz="2" w:space="0" w:color="000000"/>
            </w:tcBorders>
            <w:vAlign w:val="bottom"/>
          </w:tcPr>
          <w:p w14:paraId="3F13A718" w14:textId="77777777" w:rsidR="002207C2" w:rsidRPr="0098752A" w:rsidRDefault="002207C2" w:rsidP="00E27F6E">
            <w:pPr>
              <w:snapToGrid w:val="0"/>
              <w:jc w:val="center"/>
              <w:rPr>
                <w:rFonts w:cstheme="minorHAnsi"/>
                <w:b/>
                <w:bCs/>
                <w:i/>
                <w:iCs/>
              </w:rPr>
            </w:pPr>
          </w:p>
          <w:p w14:paraId="6FFE16E3" w14:textId="77777777" w:rsidR="002207C2" w:rsidRPr="0098752A" w:rsidRDefault="002207C2" w:rsidP="00E27F6E">
            <w:pPr>
              <w:jc w:val="center"/>
              <w:rPr>
                <w:b/>
                <w:bCs/>
              </w:rPr>
            </w:pPr>
            <w:r w:rsidRPr="0098752A">
              <w:rPr>
                <w:b/>
                <w:bCs/>
              </w:rPr>
              <w:t>Qt.</w:t>
            </w:r>
          </w:p>
        </w:tc>
        <w:tc>
          <w:tcPr>
            <w:tcW w:w="992" w:type="dxa"/>
            <w:tcBorders>
              <w:top w:val="double" w:sz="2" w:space="0" w:color="000000"/>
              <w:left w:val="double" w:sz="2" w:space="0" w:color="000000"/>
              <w:bottom w:val="double" w:sz="2" w:space="0" w:color="000000"/>
            </w:tcBorders>
            <w:vAlign w:val="center"/>
          </w:tcPr>
          <w:p w14:paraId="01C0F423" w14:textId="77777777" w:rsidR="002207C2" w:rsidRPr="0098752A" w:rsidRDefault="002207C2" w:rsidP="00E27F6E">
            <w:pPr>
              <w:pStyle w:val="Ttulo2"/>
              <w:numPr>
                <w:ilvl w:val="1"/>
                <w:numId w:val="3"/>
              </w:numPr>
              <w:tabs>
                <w:tab w:val="left" w:pos="0"/>
              </w:tabs>
              <w:snapToGrid w:val="0"/>
              <w:ind w:left="0" w:firstLine="0"/>
              <w:jc w:val="center"/>
              <w:rPr>
                <w:rFonts w:asciiTheme="minorHAnsi" w:hAnsiTheme="minorHAnsi" w:cstheme="minorHAnsi"/>
                <w:i/>
                <w:iCs/>
                <w:sz w:val="22"/>
                <w:szCs w:val="22"/>
              </w:rPr>
            </w:pPr>
            <w:r>
              <w:rPr>
                <w:rFonts w:asciiTheme="minorHAnsi" w:hAnsiTheme="minorHAnsi" w:cstheme="minorHAnsi"/>
                <w:i/>
                <w:iCs/>
                <w:sz w:val="22"/>
                <w:szCs w:val="22"/>
              </w:rPr>
              <w:t>Unidade de medida</w:t>
            </w:r>
          </w:p>
        </w:tc>
        <w:tc>
          <w:tcPr>
            <w:tcW w:w="1418" w:type="dxa"/>
            <w:tcBorders>
              <w:top w:val="double" w:sz="2" w:space="0" w:color="000000"/>
              <w:left w:val="double" w:sz="2" w:space="0" w:color="000000"/>
              <w:bottom w:val="double" w:sz="2" w:space="0" w:color="000000"/>
            </w:tcBorders>
            <w:vAlign w:val="center"/>
          </w:tcPr>
          <w:p w14:paraId="626284F5" w14:textId="77777777" w:rsidR="002207C2" w:rsidRPr="0098752A" w:rsidRDefault="002207C2" w:rsidP="00E27F6E">
            <w:pPr>
              <w:pStyle w:val="Ttulo2"/>
              <w:numPr>
                <w:ilvl w:val="1"/>
                <w:numId w:val="3"/>
              </w:numPr>
              <w:tabs>
                <w:tab w:val="left" w:pos="0"/>
              </w:tabs>
              <w:snapToGrid w:val="0"/>
              <w:ind w:left="0" w:firstLine="0"/>
              <w:jc w:val="center"/>
              <w:rPr>
                <w:rFonts w:asciiTheme="minorHAnsi" w:hAnsiTheme="minorHAnsi" w:cstheme="minorHAnsi"/>
                <w:i/>
                <w:iCs/>
                <w:sz w:val="22"/>
                <w:szCs w:val="22"/>
              </w:rPr>
            </w:pPr>
            <w:r>
              <w:rPr>
                <w:rFonts w:asciiTheme="minorHAnsi" w:hAnsiTheme="minorHAnsi" w:cstheme="minorHAnsi"/>
                <w:i/>
                <w:iCs/>
                <w:sz w:val="22"/>
                <w:szCs w:val="22"/>
              </w:rPr>
              <w:t>Periodicidade</w:t>
            </w:r>
          </w:p>
        </w:tc>
        <w:tc>
          <w:tcPr>
            <w:tcW w:w="2693" w:type="dxa"/>
            <w:tcBorders>
              <w:top w:val="double" w:sz="2" w:space="0" w:color="000000"/>
              <w:left w:val="double" w:sz="2" w:space="0" w:color="000000"/>
              <w:bottom w:val="double" w:sz="2" w:space="0" w:color="000000"/>
              <w:right w:val="double" w:sz="2" w:space="0" w:color="000000"/>
            </w:tcBorders>
            <w:vAlign w:val="center"/>
          </w:tcPr>
          <w:p w14:paraId="78938537" w14:textId="77777777" w:rsidR="002207C2" w:rsidRPr="0098752A" w:rsidRDefault="002207C2" w:rsidP="00E27F6E">
            <w:pPr>
              <w:pStyle w:val="Ttulo2"/>
              <w:numPr>
                <w:ilvl w:val="1"/>
                <w:numId w:val="3"/>
              </w:numPr>
              <w:tabs>
                <w:tab w:val="left" w:pos="0"/>
              </w:tabs>
              <w:snapToGrid w:val="0"/>
              <w:ind w:left="0" w:firstLine="0"/>
              <w:jc w:val="center"/>
              <w:rPr>
                <w:rFonts w:asciiTheme="minorHAnsi" w:hAnsiTheme="minorHAnsi" w:cstheme="minorHAnsi"/>
                <w:sz w:val="22"/>
                <w:szCs w:val="22"/>
              </w:rPr>
            </w:pPr>
            <w:r w:rsidRPr="0098752A">
              <w:rPr>
                <w:rFonts w:asciiTheme="minorHAnsi" w:hAnsiTheme="minorHAnsi" w:cstheme="minorHAnsi"/>
                <w:i/>
                <w:iCs/>
                <w:sz w:val="22"/>
                <w:szCs w:val="22"/>
              </w:rPr>
              <w:t xml:space="preserve">DESCRIÇÃO </w:t>
            </w:r>
          </w:p>
        </w:tc>
        <w:tc>
          <w:tcPr>
            <w:tcW w:w="1842" w:type="dxa"/>
            <w:tcBorders>
              <w:top w:val="double" w:sz="2" w:space="0" w:color="000000"/>
              <w:left w:val="double" w:sz="2" w:space="0" w:color="000000"/>
              <w:bottom w:val="double" w:sz="2" w:space="0" w:color="000000"/>
              <w:right w:val="double" w:sz="2" w:space="0" w:color="000000"/>
            </w:tcBorders>
            <w:vAlign w:val="center"/>
          </w:tcPr>
          <w:p w14:paraId="4E6A9A7F" w14:textId="77777777" w:rsidR="002207C2" w:rsidRPr="0098752A" w:rsidRDefault="002207C2" w:rsidP="00E27F6E">
            <w:pPr>
              <w:pStyle w:val="Ttulo2"/>
              <w:numPr>
                <w:ilvl w:val="1"/>
                <w:numId w:val="3"/>
              </w:numPr>
              <w:tabs>
                <w:tab w:val="left" w:pos="0"/>
              </w:tabs>
              <w:snapToGrid w:val="0"/>
              <w:ind w:left="0" w:firstLine="0"/>
              <w:jc w:val="center"/>
              <w:rPr>
                <w:rFonts w:asciiTheme="minorHAnsi" w:hAnsiTheme="minorHAnsi" w:cstheme="minorHAnsi"/>
                <w:i/>
                <w:iCs/>
                <w:sz w:val="22"/>
                <w:szCs w:val="22"/>
              </w:rPr>
            </w:pPr>
            <w:r w:rsidRPr="0098752A">
              <w:rPr>
                <w:rFonts w:asciiTheme="minorHAnsi" w:hAnsiTheme="minorHAnsi" w:cstheme="minorHAnsi"/>
                <w:i/>
                <w:iCs/>
                <w:sz w:val="22"/>
                <w:szCs w:val="22"/>
              </w:rPr>
              <w:t xml:space="preserve">Valor </w:t>
            </w:r>
            <w:r>
              <w:rPr>
                <w:rFonts w:asciiTheme="minorHAnsi" w:hAnsiTheme="minorHAnsi" w:cstheme="minorHAnsi"/>
                <w:i/>
                <w:iCs/>
                <w:sz w:val="22"/>
                <w:szCs w:val="22"/>
              </w:rPr>
              <w:t>unitário</w:t>
            </w:r>
          </w:p>
        </w:tc>
        <w:tc>
          <w:tcPr>
            <w:tcW w:w="1985" w:type="dxa"/>
            <w:tcBorders>
              <w:top w:val="double" w:sz="2" w:space="0" w:color="000000"/>
              <w:left w:val="double" w:sz="2" w:space="0" w:color="000000"/>
              <w:bottom w:val="double" w:sz="2" w:space="0" w:color="000000"/>
              <w:right w:val="double" w:sz="2" w:space="0" w:color="000000"/>
            </w:tcBorders>
            <w:vAlign w:val="center"/>
          </w:tcPr>
          <w:p w14:paraId="6AB5DC5E" w14:textId="77777777" w:rsidR="002207C2" w:rsidRPr="0098752A" w:rsidRDefault="002207C2" w:rsidP="00E27F6E">
            <w:pPr>
              <w:pStyle w:val="Ttulo2"/>
              <w:numPr>
                <w:ilvl w:val="1"/>
                <w:numId w:val="3"/>
              </w:numPr>
              <w:tabs>
                <w:tab w:val="left" w:pos="0"/>
              </w:tabs>
              <w:snapToGrid w:val="0"/>
              <w:ind w:left="0" w:firstLine="0"/>
              <w:jc w:val="center"/>
              <w:rPr>
                <w:rFonts w:asciiTheme="minorHAnsi" w:hAnsiTheme="minorHAnsi" w:cstheme="minorHAnsi"/>
                <w:i/>
                <w:iCs/>
                <w:sz w:val="22"/>
                <w:szCs w:val="22"/>
              </w:rPr>
            </w:pPr>
            <w:r w:rsidRPr="0098752A">
              <w:rPr>
                <w:rFonts w:asciiTheme="minorHAnsi" w:hAnsiTheme="minorHAnsi" w:cstheme="minorHAnsi"/>
                <w:i/>
                <w:iCs/>
                <w:sz w:val="22"/>
                <w:szCs w:val="22"/>
              </w:rPr>
              <w:t>Valor total</w:t>
            </w:r>
          </w:p>
        </w:tc>
      </w:tr>
      <w:tr w:rsidR="002207C2" w:rsidRPr="009C73E9" w14:paraId="1C949E2D" w14:textId="77777777" w:rsidTr="00E27F6E">
        <w:trPr>
          <w:cantSplit/>
          <w:trHeight w:val="3851"/>
        </w:trPr>
        <w:tc>
          <w:tcPr>
            <w:tcW w:w="701" w:type="dxa"/>
            <w:tcBorders>
              <w:top w:val="double" w:sz="2" w:space="0" w:color="000000"/>
              <w:left w:val="double" w:sz="2" w:space="0" w:color="000000"/>
              <w:bottom w:val="single" w:sz="4" w:space="0" w:color="auto"/>
            </w:tcBorders>
            <w:vAlign w:val="center"/>
          </w:tcPr>
          <w:p w14:paraId="246BE1EB" w14:textId="77777777" w:rsidR="002207C2" w:rsidRPr="0098752A" w:rsidRDefault="002207C2" w:rsidP="00E27F6E">
            <w:pPr>
              <w:snapToGrid w:val="0"/>
              <w:jc w:val="center"/>
              <w:rPr>
                <w:rFonts w:cstheme="minorHAnsi"/>
                <w:b/>
                <w:bCs/>
                <w:i/>
                <w:iCs/>
              </w:rPr>
            </w:pPr>
            <w:r>
              <w:rPr>
                <w:rFonts w:cstheme="minorHAnsi"/>
                <w:b/>
                <w:bCs/>
                <w:i/>
                <w:iCs/>
              </w:rPr>
              <w:t>I</w:t>
            </w:r>
          </w:p>
        </w:tc>
        <w:tc>
          <w:tcPr>
            <w:tcW w:w="709" w:type="dxa"/>
            <w:tcBorders>
              <w:top w:val="double" w:sz="2" w:space="0" w:color="000000"/>
              <w:left w:val="double" w:sz="2" w:space="0" w:color="000000"/>
              <w:bottom w:val="single" w:sz="4" w:space="0" w:color="auto"/>
            </w:tcBorders>
            <w:vAlign w:val="center"/>
          </w:tcPr>
          <w:p w14:paraId="59C6C631" w14:textId="77777777" w:rsidR="002207C2" w:rsidRPr="0098752A" w:rsidRDefault="002207C2" w:rsidP="00E27F6E">
            <w:pPr>
              <w:snapToGrid w:val="0"/>
              <w:jc w:val="center"/>
              <w:rPr>
                <w:rFonts w:cstheme="minorHAnsi"/>
                <w:b/>
                <w:bCs/>
                <w:i/>
                <w:iCs/>
              </w:rPr>
            </w:pPr>
            <w:r>
              <w:rPr>
                <w:rFonts w:cstheme="minorHAnsi"/>
                <w:b/>
                <w:bCs/>
                <w:i/>
                <w:iCs/>
              </w:rPr>
              <w:t>6</w:t>
            </w:r>
          </w:p>
        </w:tc>
        <w:tc>
          <w:tcPr>
            <w:tcW w:w="992" w:type="dxa"/>
            <w:tcBorders>
              <w:top w:val="double" w:sz="2" w:space="0" w:color="000000"/>
              <w:left w:val="double" w:sz="2" w:space="0" w:color="000000"/>
              <w:bottom w:val="single" w:sz="4" w:space="0" w:color="auto"/>
            </w:tcBorders>
            <w:vAlign w:val="center"/>
          </w:tcPr>
          <w:p w14:paraId="39AE2D21" w14:textId="7F489614" w:rsidR="002207C2" w:rsidRPr="0098752A" w:rsidRDefault="00B849F3" w:rsidP="00D6638C">
            <w:pPr>
              <w:jc w:val="center"/>
              <w:rPr>
                <w:rFonts w:cstheme="minorHAnsi"/>
                <w:b/>
                <w:bCs/>
                <w:i/>
                <w:iCs/>
              </w:rPr>
            </w:pPr>
            <w:r>
              <w:rPr>
                <w:rFonts w:cstheme="minorHAnsi"/>
                <w:b/>
                <w:bCs/>
                <w:i/>
                <w:iCs/>
              </w:rPr>
              <w:t>S</w:t>
            </w:r>
            <w:r w:rsidR="002207C2">
              <w:rPr>
                <w:rFonts w:cstheme="minorHAnsi"/>
                <w:b/>
                <w:bCs/>
                <w:i/>
                <w:iCs/>
              </w:rPr>
              <w:t>erviço</w:t>
            </w:r>
            <w:r>
              <w:rPr>
                <w:rFonts w:cstheme="minorHAnsi"/>
                <w:b/>
                <w:bCs/>
                <w:i/>
                <w:iCs/>
              </w:rPr>
              <w:t>s de mão de obra com peça</w:t>
            </w:r>
          </w:p>
        </w:tc>
        <w:tc>
          <w:tcPr>
            <w:tcW w:w="1418" w:type="dxa"/>
            <w:tcBorders>
              <w:top w:val="double" w:sz="2" w:space="0" w:color="000000"/>
              <w:left w:val="double" w:sz="2" w:space="0" w:color="000000"/>
              <w:bottom w:val="single" w:sz="4" w:space="0" w:color="auto"/>
            </w:tcBorders>
            <w:vAlign w:val="center"/>
          </w:tcPr>
          <w:p w14:paraId="6A0610F8" w14:textId="77777777" w:rsidR="002207C2" w:rsidRPr="0098752A" w:rsidRDefault="002207C2" w:rsidP="00E27F6E">
            <w:pPr>
              <w:jc w:val="center"/>
              <w:rPr>
                <w:rFonts w:cstheme="minorHAnsi"/>
                <w:b/>
                <w:bCs/>
                <w:sz w:val="24"/>
                <w:szCs w:val="24"/>
              </w:rPr>
            </w:pPr>
            <w:r>
              <w:rPr>
                <w:rFonts w:cstheme="minorHAnsi"/>
                <w:b/>
                <w:bCs/>
                <w:sz w:val="24"/>
                <w:szCs w:val="24"/>
              </w:rPr>
              <w:t>anual</w:t>
            </w:r>
          </w:p>
        </w:tc>
        <w:tc>
          <w:tcPr>
            <w:tcW w:w="2693" w:type="dxa"/>
            <w:tcBorders>
              <w:top w:val="double" w:sz="2" w:space="0" w:color="000000"/>
              <w:left w:val="double" w:sz="2" w:space="0" w:color="000000"/>
              <w:bottom w:val="single" w:sz="4" w:space="0" w:color="auto"/>
              <w:right w:val="double" w:sz="2" w:space="0" w:color="000000"/>
            </w:tcBorders>
            <w:vAlign w:val="center"/>
          </w:tcPr>
          <w:p w14:paraId="05C5ECF6" w14:textId="77777777" w:rsidR="002207C2" w:rsidRDefault="002207C2" w:rsidP="00E27F6E">
            <w:pPr>
              <w:jc w:val="both"/>
            </w:pPr>
            <w:r w:rsidRPr="00133F1C">
              <w:rPr>
                <w:b/>
                <w:bCs/>
              </w:rPr>
              <w:t>Serviço de manutenção preventiva em 06 (seis) purificadores</w:t>
            </w:r>
            <w:r>
              <w:rPr>
                <w:b/>
                <w:bCs/>
              </w:rPr>
              <w:t xml:space="preserve"> de água, COM PEÇAS, </w:t>
            </w:r>
            <w:r>
              <w:t xml:space="preserve">sendo: </w:t>
            </w:r>
          </w:p>
          <w:p w14:paraId="15205E4E" w14:textId="77777777" w:rsidR="002207C2" w:rsidRDefault="002207C2" w:rsidP="006F743E">
            <w:pPr>
              <w:pStyle w:val="PargrafodaLista"/>
              <w:numPr>
                <w:ilvl w:val="0"/>
                <w:numId w:val="13"/>
              </w:numPr>
              <w:ind w:left="70" w:firstLine="290"/>
              <w:jc w:val="both"/>
            </w:pPr>
            <w:r>
              <w:t xml:space="preserve">04 (quatro) da marca Europa, modelo Summer </w:t>
            </w:r>
            <w:proofErr w:type="spellStart"/>
            <w:r>
              <w:t>line</w:t>
            </w:r>
            <w:proofErr w:type="spellEnd"/>
            <w:r>
              <w:t xml:space="preserve"> plus </w:t>
            </w:r>
            <w:proofErr w:type="spellStart"/>
            <w:r>
              <w:t>hf</w:t>
            </w:r>
            <w:proofErr w:type="spellEnd"/>
            <w:r>
              <w:t xml:space="preserve"> inox, e </w:t>
            </w:r>
          </w:p>
          <w:p w14:paraId="15CE8E03" w14:textId="77777777" w:rsidR="002207C2" w:rsidRDefault="002207C2" w:rsidP="006F743E">
            <w:pPr>
              <w:pStyle w:val="PargrafodaLista"/>
              <w:numPr>
                <w:ilvl w:val="0"/>
                <w:numId w:val="13"/>
              </w:numPr>
              <w:ind w:left="70" w:firstLine="290"/>
              <w:jc w:val="both"/>
            </w:pPr>
            <w:r>
              <w:t xml:space="preserve">01 (um) da marca Europa, modelo </w:t>
            </w:r>
            <w:proofErr w:type="spellStart"/>
            <w:r>
              <w:t>Nblesse</w:t>
            </w:r>
            <w:proofErr w:type="spellEnd"/>
            <w:r>
              <w:t xml:space="preserve"> </w:t>
            </w:r>
            <w:proofErr w:type="spellStart"/>
            <w:r>
              <w:t>flex</w:t>
            </w:r>
            <w:proofErr w:type="spellEnd"/>
            <w:r>
              <w:t xml:space="preserve"> inox,</w:t>
            </w:r>
          </w:p>
          <w:p w14:paraId="302ABAFE" w14:textId="77777777" w:rsidR="002207C2" w:rsidRPr="00965087" w:rsidRDefault="002207C2" w:rsidP="006F743E">
            <w:pPr>
              <w:pStyle w:val="PargrafodaLista"/>
              <w:numPr>
                <w:ilvl w:val="0"/>
                <w:numId w:val="13"/>
              </w:numPr>
              <w:ind w:left="70" w:firstLine="290"/>
              <w:jc w:val="both"/>
            </w:pPr>
            <w:r>
              <w:t xml:space="preserve">01 (um) modelo Summer </w:t>
            </w:r>
            <w:proofErr w:type="spellStart"/>
            <w:r>
              <w:t>Line</w:t>
            </w:r>
            <w:proofErr w:type="spellEnd"/>
            <w:r>
              <w:t xml:space="preserve"> plus </w:t>
            </w:r>
            <w:proofErr w:type="spellStart"/>
            <w:r>
              <w:t>Snta</w:t>
            </w:r>
            <w:proofErr w:type="spellEnd"/>
            <w:r>
              <w:t>, todos 127v e com sistema de refrigeração</w:t>
            </w:r>
          </w:p>
        </w:tc>
        <w:tc>
          <w:tcPr>
            <w:tcW w:w="1842" w:type="dxa"/>
            <w:tcBorders>
              <w:top w:val="double" w:sz="2" w:space="0" w:color="000000"/>
              <w:left w:val="double" w:sz="2" w:space="0" w:color="000000"/>
              <w:bottom w:val="single" w:sz="4" w:space="0" w:color="auto"/>
              <w:right w:val="double" w:sz="2" w:space="0" w:color="000000"/>
            </w:tcBorders>
          </w:tcPr>
          <w:p w14:paraId="72547B10" w14:textId="77777777" w:rsidR="002207C2" w:rsidRPr="009C73E9" w:rsidRDefault="002207C2" w:rsidP="00E27F6E">
            <w:pPr>
              <w:jc w:val="both"/>
              <w:rPr>
                <w:rFonts w:cstheme="minorHAnsi"/>
                <w:sz w:val="24"/>
                <w:szCs w:val="24"/>
              </w:rPr>
            </w:pPr>
          </w:p>
        </w:tc>
        <w:tc>
          <w:tcPr>
            <w:tcW w:w="1985" w:type="dxa"/>
            <w:tcBorders>
              <w:top w:val="double" w:sz="2" w:space="0" w:color="000000"/>
              <w:left w:val="double" w:sz="2" w:space="0" w:color="000000"/>
              <w:bottom w:val="single" w:sz="4" w:space="0" w:color="auto"/>
              <w:right w:val="double" w:sz="2" w:space="0" w:color="000000"/>
            </w:tcBorders>
          </w:tcPr>
          <w:p w14:paraId="2E01F805" w14:textId="77777777" w:rsidR="002207C2" w:rsidRPr="009C73E9" w:rsidRDefault="002207C2" w:rsidP="00E27F6E">
            <w:pPr>
              <w:jc w:val="both"/>
              <w:rPr>
                <w:rFonts w:cstheme="minorHAnsi"/>
                <w:sz w:val="24"/>
                <w:szCs w:val="24"/>
              </w:rPr>
            </w:pPr>
          </w:p>
        </w:tc>
      </w:tr>
      <w:tr w:rsidR="002207C2" w:rsidRPr="009C73E9" w14:paraId="7A0BE72D" w14:textId="77777777" w:rsidTr="00E27F6E">
        <w:trPr>
          <w:cantSplit/>
          <w:trHeight w:val="3851"/>
        </w:trPr>
        <w:tc>
          <w:tcPr>
            <w:tcW w:w="701" w:type="dxa"/>
            <w:tcBorders>
              <w:top w:val="double" w:sz="2" w:space="0" w:color="000000"/>
              <w:left w:val="double" w:sz="2" w:space="0" w:color="000000"/>
              <w:bottom w:val="double" w:sz="2" w:space="0" w:color="000000"/>
            </w:tcBorders>
            <w:vAlign w:val="center"/>
          </w:tcPr>
          <w:p w14:paraId="0C84ED55" w14:textId="77777777" w:rsidR="002207C2" w:rsidRPr="0098752A" w:rsidRDefault="002207C2" w:rsidP="00E27F6E">
            <w:pPr>
              <w:snapToGrid w:val="0"/>
              <w:jc w:val="center"/>
              <w:rPr>
                <w:rFonts w:cstheme="minorHAnsi"/>
                <w:b/>
                <w:bCs/>
                <w:i/>
                <w:iCs/>
              </w:rPr>
            </w:pPr>
          </w:p>
          <w:p w14:paraId="62918635" w14:textId="77777777" w:rsidR="002207C2" w:rsidRPr="0098752A" w:rsidRDefault="002207C2" w:rsidP="00E27F6E">
            <w:pPr>
              <w:snapToGrid w:val="0"/>
              <w:jc w:val="center"/>
              <w:rPr>
                <w:rFonts w:cstheme="minorHAnsi"/>
                <w:b/>
                <w:bCs/>
                <w:i/>
                <w:iCs/>
                <w:sz w:val="24"/>
                <w:szCs w:val="24"/>
              </w:rPr>
            </w:pPr>
            <w:r w:rsidRPr="0098752A">
              <w:rPr>
                <w:rFonts w:cstheme="minorHAnsi"/>
                <w:b/>
                <w:bCs/>
                <w:i/>
                <w:iCs/>
              </w:rPr>
              <w:t>I</w:t>
            </w:r>
            <w:r>
              <w:rPr>
                <w:rFonts w:cstheme="minorHAnsi"/>
                <w:b/>
                <w:bCs/>
                <w:i/>
                <w:iCs/>
              </w:rPr>
              <w:t>I</w:t>
            </w:r>
          </w:p>
          <w:p w14:paraId="03D67F2B" w14:textId="77777777" w:rsidR="002207C2" w:rsidRPr="0098752A" w:rsidRDefault="002207C2" w:rsidP="00E27F6E">
            <w:pPr>
              <w:snapToGrid w:val="0"/>
              <w:jc w:val="center"/>
              <w:rPr>
                <w:rFonts w:cstheme="minorHAnsi"/>
                <w:b/>
                <w:bCs/>
                <w:i/>
                <w:iCs/>
                <w:sz w:val="24"/>
                <w:szCs w:val="24"/>
              </w:rPr>
            </w:pPr>
          </w:p>
        </w:tc>
        <w:tc>
          <w:tcPr>
            <w:tcW w:w="709" w:type="dxa"/>
            <w:tcBorders>
              <w:top w:val="double" w:sz="2" w:space="0" w:color="000000"/>
              <w:left w:val="double" w:sz="2" w:space="0" w:color="000000"/>
              <w:bottom w:val="double" w:sz="2" w:space="0" w:color="000000"/>
            </w:tcBorders>
            <w:vAlign w:val="center"/>
          </w:tcPr>
          <w:p w14:paraId="56D934EA" w14:textId="77777777" w:rsidR="002207C2" w:rsidRPr="0098752A" w:rsidRDefault="002207C2" w:rsidP="00E27F6E">
            <w:pPr>
              <w:snapToGrid w:val="0"/>
              <w:jc w:val="center"/>
              <w:rPr>
                <w:rFonts w:cstheme="minorHAnsi"/>
                <w:b/>
                <w:bCs/>
                <w:i/>
                <w:iCs/>
                <w:sz w:val="24"/>
                <w:szCs w:val="24"/>
              </w:rPr>
            </w:pPr>
            <w:r>
              <w:rPr>
                <w:rFonts w:cstheme="minorHAnsi"/>
                <w:b/>
                <w:bCs/>
                <w:i/>
                <w:iCs/>
              </w:rPr>
              <w:t>1</w:t>
            </w:r>
          </w:p>
        </w:tc>
        <w:tc>
          <w:tcPr>
            <w:tcW w:w="992" w:type="dxa"/>
            <w:tcBorders>
              <w:top w:val="double" w:sz="2" w:space="0" w:color="000000"/>
              <w:left w:val="double" w:sz="2" w:space="0" w:color="000000"/>
              <w:bottom w:val="double" w:sz="2" w:space="0" w:color="000000"/>
            </w:tcBorders>
            <w:vAlign w:val="center"/>
          </w:tcPr>
          <w:p w14:paraId="71E5B97E" w14:textId="461A7007" w:rsidR="002207C2" w:rsidRPr="0098752A" w:rsidRDefault="00B849F3" w:rsidP="00E27F6E">
            <w:pPr>
              <w:jc w:val="center"/>
              <w:rPr>
                <w:rFonts w:cstheme="minorHAnsi"/>
                <w:b/>
                <w:bCs/>
                <w:sz w:val="24"/>
                <w:szCs w:val="24"/>
              </w:rPr>
            </w:pPr>
            <w:r w:rsidRPr="0098752A">
              <w:rPr>
                <w:rFonts w:cstheme="minorHAnsi"/>
                <w:b/>
                <w:bCs/>
                <w:i/>
                <w:iCs/>
              </w:rPr>
              <w:t>S</w:t>
            </w:r>
            <w:r w:rsidR="002207C2" w:rsidRPr="0098752A">
              <w:rPr>
                <w:rFonts w:cstheme="minorHAnsi"/>
                <w:b/>
                <w:bCs/>
                <w:i/>
                <w:iCs/>
              </w:rPr>
              <w:t>erviço</w:t>
            </w:r>
            <w:r>
              <w:rPr>
                <w:rFonts w:cstheme="minorHAnsi"/>
                <w:b/>
                <w:bCs/>
                <w:i/>
                <w:iCs/>
              </w:rPr>
              <w:t xml:space="preserve"> de mão de obra com peças</w:t>
            </w:r>
          </w:p>
        </w:tc>
        <w:tc>
          <w:tcPr>
            <w:tcW w:w="1418" w:type="dxa"/>
            <w:tcBorders>
              <w:top w:val="double" w:sz="2" w:space="0" w:color="000000"/>
              <w:left w:val="double" w:sz="2" w:space="0" w:color="000000"/>
              <w:bottom w:val="double" w:sz="2" w:space="0" w:color="000000"/>
            </w:tcBorders>
            <w:vAlign w:val="center"/>
          </w:tcPr>
          <w:p w14:paraId="1509F82F" w14:textId="77777777" w:rsidR="002207C2" w:rsidRPr="0098752A" w:rsidRDefault="002207C2" w:rsidP="00E27F6E">
            <w:pPr>
              <w:jc w:val="center"/>
              <w:rPr>
                <w:rFonts w:cstheme="minorHAnsi"/>
                <w:b/>
                <w:bCs/>
                <w:sz w:val="24"/>
                <w:szCs w:val="24"/>
              </w:rPr>
            </w:pPr>
            <w:r w:rsidRPr="0098752A">
              <w:rPr>
                <w:rFonts w:cstheme="minorHAnsi"/>
                <w:b/>
                <w:bCs/>
                <w:sz w:val="24"/>
                <w:szCs w:val="24"/>
              </w:rPr>
              <w:t>Semestral</w:t>
            </w:r>
          </w:p>
        </w:tc>
        <w:tc>
          <w:tcPr>
            <w:tcW w:w="2693" w:type="dxa"/>
            <w:tcBorders>
              <w:top w:val="double" w:sz="2" w:space="0" w:color="000000"/>
              <w:left w:val="double" w:sz="2" w:space="0" w:color="000000"/>
              <w:bottom w:val="double" w:sz="2" w:space="0" w:color="000000"/>
              <w:right w:val="double" w:sz="2" w:space="0" w:color="000000"/>
            </w:tcBorders>
            <w:vAlign w:val="center"/>
          </w:tcPr>
          <w:p w14:paraId="3A82DBA5" w14:textId="77777777" w:rsidR="002207C2" w:rsidRDefault="002207C2" w:rsidP="00E27F6E">
            <w:pPr>
              <w:jc w:val="center"/>
              <w:rPr>
                <w:rFonts w:cstheme="minorHAnsi"/>
                <w:sz w:val="24"/>
                <w:szCs w:val="24"/>
              </w:rPr>
            </w:pPr>
          </w:p>
          <w:p w14:paraId="4931281A" w14:textId="77777777" w:rsidR="002207C2" w:rsidRPr="004903D1" w:rsidRDefault="002207C2" w:rsidP="00E27F6E">
            <w:pPr>
              <w:rPr>
                <w:rFonts w:cstheme="minorHAnsi"/>
              </w:rPr>
            </w:pPr>
            <w:r w:rsidRPr="004903D1">
              <w:rPr>
                <w:rFonts w:cstheme="minorHAnsi"/>
                <w:b/>
                <w:bCs/>
              </w:rPr>
              <w:t xml:space="preserve">Serviço de manutenção preventiva, COM PEÇAS, </w:t>
            </w:r>
            <w:r w:rsidRPr="004903D1">
              <w:rPr>
                <w:rFonts w:cstheme="minorHAnsi"/>
              </w:rPr>
              <w:t>em</w:t>
            </w:r>
            <w:r w:rsidRPr="004903D1">
              <w:rPr>
                <w:rFonts w:cstheme="minorHAnsi"/>
                <w:b/>
                <w:bCs/>
              </w:rPr>
              <w:t xml:space="preserve"> 01 (um) bebedouro de água </w:t>
            </w:r>
            <w:r w:rsidRPr="004903D1">
              <w:rPr>
                <w:rFonts w:cstheme="minorHAnsi"/>
              </w:rPr>
              <w:t>da</w:t>
            </w:r>
            <w:r w:rsidRPr="004903D1">
              <w:rPr>
                <w:rFonts w:cstheme="minorHAnsi"/>
                <w:b/>
                <w:bCs/>
              </w:rPr>
              <w:t xml:space="preserve"> </w:t>
            </w:r>
            <w:r w:rsidRPr="004903D1">
              <w:rPr>
                <w:rFonts w:cstheme="minorHAnsi"/>
              </w:rPr>
              <w:t xml:space="preserve">marca/modelo </w:t>
            </w:r>
            <w:proofErr w:type="spellStart"/>
            <w:r w:rsidRPr="004903D1">
              <w:rPr>
                <w:rFonts w:cstheme="minorHAnsi"/>
              </w:rPr>
              <w:t>ibbl</w:t>
            </w:r>
            <w:proofErr w:type="spellEnd"/>
            <w:r w:rsidRPr="004903D1">
              <w:rPr>
                <w:rFonts w:cstheme="minorHAnsi"/>
              </w:rPr>
              <w:t xml:space="preserve"> pdf300, 127v, vazão de 7,2 l/h, com 2 (duas) torneiras e refil interno.</w:t>
            </w:r>
          </w:p>
          <w:p w14:paraId="7DDC3B24" w14:textId="77777777" w:rsidR="002207C2" w:rsidRPr="00780365" w:rsidRDefault="002207C2" w:rsidP="00E27F6E">
            <w:pPr>
              <w:jc w:val="center"/>
              <w:rPr>
                <w:rFonts w:cstheme="minorHAnsi"/>
                <w:b/>
                <w:bCs/>
                <w:sz w:val="24"/>
                <w:szCs w:val="24"/>
              </w:rPr>
            </w:pPr>
          </w:p>
        </w:tc>
        <w:tc>
          <w:tcPr>
            <w:tcW w:w="1842" w:type="dxa"/>
            <w:tcBorders>
              <w:top w:val="double" w:sz="2" w:space="0" w:color="000000"/>
              <w:left w:val="double" w:sz="2" w:space="0" w:color="000000"/>
              <w:bottom w:val="double" w:sz="2" w:space="0" w:color="000000"/>
              <w:right w:val="double" w:sz="2" w:space="0" w:color="000000"/>
            </w:tcBorders>
            <w:vAlign w:val="center"/>
          </w:tcPr>
          <w:p w14:paraId="04D5E225" w14:textId="11A9AB4C" w:rsidR="002207C2" w:rsidRPr="009C73E9" w:rsidRDefault="002207C2" w:rsidP="00E27F6E">
            <w:pPr>
              <w:jc w:val="center"/>
              <w:rPr>
                <w:rFonts w:cstheme="minorHAnsi"/>
                <w:sz w:val="24"/>
                <w:szCs w:val="24"/>
              </w:rPr>
            </w:pPr>
          </w:p>
        </w:tc>
        <w:tc>
          <w:tcPr>
            <w:tcW w:w="1985" w:type="dxa"/>
            <w:tcBorders>
              <w:top w:val="double" w:sz="2" w:space="0" w:color="000000"/>
              <w:left w:val="double" w:sz="2" w:space="0" w:color="000000"/>
              <w:bottom w:val="double" w:sz="2" w:space="0" w:color="000000"/>
              <w:right w:val="double" w:sz="2" w:space="0" w:color="000000"/>
            </w:tcBorders>
          </w:tcPr>
          <w:p w14:paraId="1C5167E8" w14:textId="059BBD6A" w:rsidR="002207C2" w:rsidRPr="009C73E9" w:rsidRDefault="006F2AED" w:rsidP="00E27F6E">
            <w:pPr>
              <w:jc w:val="both"/>
              <w:rPr>
                <w:rFonts w:cstheme="minorHAnsi"/>
                <w:sz w:val="24"/>
                <w:szCs w:val="24"/>
              </w:rPr>
            </w:pPr>
            <w:r>
              <w:rPr>
                <w:rFonts w:cstheme="minorHAnsi"/>
                <w:sz w:val="24"/>
                <w:szCs w:val="24"/>
              </w:rPr>
              <w:t>OBS: Valor de dois serviços, ou seja, 2 ao ano.</w:t>
            </w:r>
          </w:p>
        </w:tc>
      </w:tr>
      <w:tr w:rsidR="002207C2" w:rsidRPr="009C73E9" w14:paraId="2A3B8967" w14:textId="77777777" w:rsidTr="00E27F6E">
        <w:trPr>
          <w:cantSplit/>
          <w:trHeight w:val="3851"/>
        </w:trPr>
        <w:tc>
          <w:tcPr>
            <w:tcW w:w="701" w:type="dxa"/>
            <w:tcBorders>
              <w:top w:val="double" w:sz="2" w:space="0" w:color="000000"/>
              <w:left w:val="double" w:sz="2" w:space="0" w:color="000000"/>
              <w:bottom w:val="double" w:sz="2" w:space="0" w:color="000000"/>
            </w:tcBorders>
            <w:vAlign w:val="center"/>
          </w:tcPr>
          <w:p w14:paraId="420F9539" w14:textId="77777777" w:rsidR="002207C2" w:rsidRPr="0098752A" w:rsidRDefault="002207C2" w:rsidP="00E27F6E">
            <w:pPr>
              <w:snapToGrid w:val="0"/>
              <w:jc w:val="center"/>
              <w:rPr>
                <w:rFonts w:cstheme="minorHAnsi"/>
                <w:b/>
                <w:bCs/>
                <w:i/>
                <w:iCs/>
              </w:rPr>
            </w:pPr>
            <w:r>
              <w:rPr>
                <w:rFonts w:cstheme="minorHAnsi"/>
                <w:b/>
                <w:bCs/>
                <w:i/>
                <w:iCs/>
              </w:rPr>
              <w:lastRenderedPageBreak/>
              <w:t>III</w:t>
            </w:r>
          </w:p>
        </w:tc>
        <w:tc>
          <w:tcPr>
            <w:tcW w:w="709" w:type="dxa"/>
            <w:tcBorders>
              <w:top w:val="double" w:sz="2" w:space="0" w:color="000000"/>
              <w:left w:val="double" w:sz="2" w:space="0" w:color="000000"/>
              <w:bottom w:val="double" w:sz="2" w:space="0" w:color="000000"/>
            </w:tcBorders>
            <w:vAlign w:val="center"/>
          </w:tcPr>
          <w:p w14:paraId="6ADC89BD" w14:textId="77777777" w:rsidR="002207C2" w:rsidRDefault="002207C2" w:rsidP="00E27F6E">
            <w:pPr>
              <w:snapToGrid w:val="0"/>
              <w:jc w:val="center"/>
              <w:rPr>
                <w:rFonts w:cstheme="minorHAnsi"/>
                <w:b/>
                <w:bCs/>
                <w:i/>
                <w:iCs/>
              </w:rPr>
            </w:pPr>
            <w:r>
              <w:rPr>
                <w:rFonts w:cstheme="minorHAnsi"/>
                <w:b/>
                <w:bCs/>
                <w:i/>
                <w:iCs/>
              </w:rPr>
              <w:t>7</w:t>
            </w:r>
          </w:p>
        </w:tc>
        <w:tc>
          <w:tcPr>
            <w:tcW w:w="992" w:type="dxa"/>
            <w:tcBorders>
              <w:top w:val="double" w:sz="2" w:space="0" w:color="000000"/>
              <w:left w:val="double" w:sz="2" w:space="0" w:color="000000"/>
              <w:bottom w:val="double" w:sz="2" w:space="0" w:color="000000"/>
            </w:tcBorders>
            <w:vAlign w:val="center"/>
          </w:tcPr>
          <w:p w14:paraId="299D164A" w14:textId="02270EA7" w:rsidR="002207C2" w:rsidRPr="0098752A" w:rsidRDefault="002207C2" w:rsidP="00E27F6E">
            <w:pPr>
              <w:jc w:val="both"/>
              <w:rPr>
                <w:rFonts w:cstheme="minorHAnsi"/>
                <w:b/>
                <w:bCs/>
                <w:i/>
                <w:iCs/>
              </w:rPr>
            </w:pPr>
            <w:r>
              <w:rPr>
                <w:rFonts w:cstheme="minorHAnsi"/>
                <w:b/>
                <w:bCs/>
                <w:i/>
                <w:iCs/>
              </w:rPr>
              <w:t xml:space="preserve"> </w:t>
            </w:r>
            <w:r w:rsidR="00B849F3">
              <w:rPr>
                <w:rFonts w:cstheme="minorHAnsi"/>
                <w:b/>
                <w:bCs/>
                <w:i/>
                <w:iCs/>
              </w:rPr>
              <w:t>S</w:t>
            </w:r>
            <w:r>
              <w:rPr>
                <w:rFonts w:cstheme="minorHAnsi"/>
                <w:b/>
                <w:bCs/>
                <w:i/>
                <w:iCs/>
              </w:rPr>
              <w:t>erviço</w:t>
            </w:r>
            <w:r w:rsidR="00B849F3">
              <w:rPr>
                <w:rFonts w:cstheme="minorHAnsi"/>
                <w:b/>
                <w:bCs/>
                <w:i/>
                <w:iCs/>
              </w:rPr>
              <w:t>s de mão de obra</w:t>
            </w:r>
          </w:p>
        </w:tc>
        <w:tc>
          <w:tcPr>
            <w:tcW w:w="1418" w:type="dxa"/>
            <w:tcBorders>
              <w:top w:val="double" w:sz="2" w:space="0" w:color="000000"/>
              <w:left w:val="double" w:sz="2" w:space="0" w:color="000000"/>
              <w:bottom w:val="double" w:sz="2" w:space="0" w:color="000000"/>
            </w:tcBorders>
            <w:vAlign w:val="center"/>
          </w:tcPr>
          <w:p w14:paraId="0A6CEDD4" w14:textId="77777777" w:rsidR="002207C2" w:rsidRPr="0098752A" w:rsidRDefault="002207C2" w:rsidP="00E27F6E">
            <w:pPr>
              <w:jc w:val="center"/>
              <w:rPr>
                <w:rFonts w:cstheme="minorHAnsi"/>
                <w:b/>
                <w:bCs/>
                <w:sz w:val="24"/>
                <w:szCs w:val="24"/>
              </w:rPr>
            </w:pPr>
            <w:r>
              <w:rPr>
                <w:rFonts w:cstheme="minorHAnsi"/>
                <w:b/>
                <w:bCs/>
                <w:sz w:val="24"/>
                <w:szCs w:val="24"/>
              </w:rPr>
              <w:t>Sob demanda</w:t>
            </w:r>
          </w:p>
        </w:tc>
        <w:tc>
          <w:tcPr>
            <w:tcW w:w="2693" w:type="dxa"/>
            <w:tcBorders>
              <w:top w:val="double" w:sz="2" w:space="0" w:color="000000"/>
              <w:left w:val="double" w:sz="2" w:space="0" w:color="000000"/>
              <w:bottom w:val="double" w:sz="2" w:space="0" w:color="000000"/>
              <w:right w:val="double" w:sz="2" w:space="0" w:color="000000"/>
            </w:tcBorders>
            <w:vAlign w:val="center"/>
          </w:tcPr>
          <w:p w14:paraId="0FEC826F" w14:textId="5724D11F" w:rsidR="002207C2" w:rsidRDefault="002207C2" w:rsidP="00E27F6E">
            <w:pPr>
              <w:jc w:val="both"/>
              <w:rPr>
                <w:rFonts w:cstheme="minorHAnsi"/>
                <w:sz w:val="24"/>
                <w:szCs w:val="24"/>
              </w:rPr>
            </w:pPr>
            <w:r w:rsidRPr="00464A72">
              <w:rPr>
                <w:rFonts w:cstheme="minorHAnsi"/>
                <w:b/>
                <w:bCs/>
                <w:sz w:val="24"/>
                <w:szCs w:val="24"/>
              </w:rPr>
              <w:t>Serviço de manutenção corretiva, sob demanda</w:t>
            </w:r>
            <w:r>
              <w:rPr>
                <w:rFonts w:cstheme="minorHAnsi"/>
                <w:sz w:val="24"/>
                <w:szCs w:val="24"/>
              </w:rPr>
              <w:t>, com</w:t>
            </w:r>
            <w:r w:rsidRPr="004903D1">
              <w:rPr>
                <w:rFonts w:cstheme="minorHAnsi"/>
                <w:b/>
                <w:bCs/>
                <w:sz w:val="24"/>
                <w:szCs w:val="24"/>
              </w:rPr>
              <w:t xml:space="preserve"> valor de peças pagas via</w:t>
            </w:r>
            <w:r w:rsidR="006F743E">
              <w:rPr>
                <w:rFonts w:cstheme="minorHAnsi"/>
                <w:b/>
                <w:bCs/>
                <w:sz w:val="24"/>
                <w:szCs w:val="24"/>
              </w:rPr>
              <w:t xml:space="preserve"> </w:t>
            </w:r>
            <w:r w:rsidRPr="004903D1">
              <w:rPr>
                <w:rFonts w:cstheme="minorHAnsi"/>
                <w:b/>
                <w:bCs/>
                <w:sz w:val="24"/>
                <w:szCs w:val="24"/>
              </w:rPr>
              <w:t>ressarcimento</w:t>
            </w:r>
            <w:r>
              <w:rPr>
                <w:rFonts w:cstheme="minorHAnsi"/>
                <w:sz w:val="24"/>
                <w:szCs w:val="24"/>
              </w:rPr>
              <w:t>, destinado</w:t>
            </w:r>
            <w:r w:rsidRPr="00464A72">
              <w:rPr>
                <w:rFonts w:cstheme="minorHAnsi"/>
                <w:sz w:val="24"/>
                <w:szCs w:val="24"/>
              </w:rPr>
              <w:t xml:space="preserve"> à eliminação de defeitos ou falhas de funcionamento e ao restabelecimento do pleno funcionamento do equipamento em</w:t>
            </w:r>
            <w:r>
              <w:rPr>
                <w:rFonts w:cstheme="minorHAnsi"/>
                <w:sz w:val="24"/>
                <w:szCs w:val="24"/>
              </w:rPr>
              <w:t>:</w:t>
            </w:r>
          </w:p>
          <w:p w14:paraId="7F549A70" w14:textId="77777777" w:rsidR="002207C2" w:rsidRDefault="002207C2" w:rsidP="00E27F6E">
            <w:pPr>
              <w:jc w:val="both"/>
              <w:rPr>
                <w:rFonts w:cstheme="minorHAnsi"/>
                <w:sz w:val="24"/>
                <w:szCs w:val="24"/>
              </w:rPr>
            </w:pPr>
            <w:r w:rsidRPr="00464A72">
              <w:rPr>
                <w:rFonts w:cstheme="minorHAnsi"/>
                <w:sz w:val="24"/>
                <w:szCs w:val="24"/>
              </w:rPr>
              <w:t xml:space="preserve"> </w:t>
            </w:r>
            <w:r w:rsidRPr="00464A72">
              <w:rPr>
                <w:rFonts w:cstheme="minorHAnsi"/>
                <w:b/>
                <w:bCs/>
                <w:sz w:val="24"/>
                <w:szCs w:val="24"/>
              </w:rPr>
              <w:t xml:space="preserve">1 (um) bebedouro </w:t>
            </w:r>
            <w:r w:rsidRPr="00464A72">
              <w:rPr>
                <w:rFonts w:cstheme="minorHAnsi"/>
                <w:sz w:val="24"/>
                <w:szCs w:val="24"/>
              </w:rPr>
              <w:t xml:space="preserve">marca/modelo </w:t>
            </w:r>
            <w:proofErr w:type="spellStart"/>
            <w:r w:rsidRPr="00464A72">
              <w:rPr>
                <w:rFonts w:cstheme="minorHAnsi"/>
                <w:sz w:val="24"/>
                <w:szCs w:val="24"/>
              </w:rPr>
              <w:t>ibbl</w:t>
            </w:r>
            <w:proofErr w:type="spellEnd"/>
            <w:r w:rsidRPr="00464A72">
              <w:rPr>
                <w:rFonts w:cstheme="minorHAnsi"/>
                <w:sz w:val="24"/>
                <w:szCs w:val="24"/>
              </w:rPr>
              <w:t xml:space="preserve"> pdf300, 127v, 2t, 7,2 l/h, em inox, com 2 torneiras e refil interno e </w:t>
            </w:r>
          </w:p>
          <w:p w14:paraId="6BB5AAC7" w14:textId="77777777" w:rsidR="002207C2" w:rsidRDefault="002207C2" w:rsidP="00E27F6E">
            <w:pPr>
              <w:jc w:val="both"/>
              <w:rPr>
                <w:rFonts w:cstheme="minorHAnsi"/>
                <w:sz w:val="24"/>
                <w:szCs w:val="24"/>
              </w:rPr>
            </w:pPr>
            <w:r w:rsidRPr="00464A72">
              <w:rPr>
                <w:rFonts w:cstheme="minorHAnsi"/>
                <w:b/>
                <w:bCs/>
                <w:sz w:val="24"/>
                <w:szCs w:val="24"/>
              </w:rPr>
              <w:t xml:space="preserve">6 (seis) purificadores de água </w:t>
            </w:r>
            <w:r w:rsidRPr="00464A72">
              <w:rPr>
                <w:rFonts w:cstheme="minorHAnsi"/>
                <w:sz w:val="24"/>
                <w:szCs w:val="24"/>
              </w:rPr>
              <w:t xml:space="preserve">da marca </w:t>
            </w:r>
            <w:proofErr w:type="spellStart"/>
            <w:r w:rsidRPr="00464A72">
              <w:rPr>
                <w:rFonts w:cstheme="minorHAnsi"/>
                <w:sz w:val="24"/>
                <w:szCs w:val="24"/>
              </w:rPr>
              <w:t>europa</w:t>
            </w:r>
            <w:proofErr w:type="spellEnd"/>
            <w:r w:rsidRPr="00464A72">
              <w:rPr>
                <w:rFonts w:cstheme="minorHAnsi"/>
                <w:sz w:val="24"/>
                <w:szCs w:val="24"/>
              </w:rPr>
              <w:t xml:space="preserve"> sendo: </w:t>
            </w:r>
          </w:p>
          <w:p w14:paraId="33658A4E" w14:textId="77777777" w:rsidR="002207C2" w:rsidRPr="00464A72" w:rsidRDefault="002207C2" w:rsidP="006F743E">
            <w:pPr>
              <w:pStyle w:val="PargrafodaLista"/>
              <w:numPr>
                <w:ilvl w:val="0"/>
                <w:numId w:val="14"/>
              </w:numPr>
              <w:ind w:left="0" w:firstLine="496"/>
              <w:jc w:val="both"/>
              <w:rPr>
                <w:rFonts w:cstheme="minorHAnsi"/>
                <w:sz w:val="24"/>
                <w:szCs w:val="24"/>
              </w:rPr>
            </w:pPr>
            <w:r w:rsidRPr="00464A72">
              <w:rPr>
                <w:rFonts w:cstheme="minorHAnsi"/>
                <w:sz w:val="24"/>
                <w:szCs w:val="24"/>
              </w:rPr>
              <w:t xml:space="preserve">4 (quatro) modelo </w:t>
            </w:r>
            <w:proofErr w:type="spellStart"/>
            <w:r w:rsidRPr="00464A72">
              <w:rPr>
                <w:rFonts w:cstheme="minorHAnsi"/>
                <w:sz w:val="24"/>
                <w:szCs w:val="24"/>
              </w:rPr>
              <w:t>summer</w:t>
            </w:r>
            <w:proofErr w:type="spellEnd"/>
            <w:r w:rsidRPr="00464A72">
              <w:rPr>
                <w:rFonts w:cstheme="minorHAnsi"/>
                <w:sz w:val="24"/>
                <w:szCs w:val="24"/>
              </w:rPr>
              <w:t xml:space="preserve"> </w:t>
            </w:r>
            <w:proofErr w:type="spellStart"/>
            <w:r w:rsidRPr="00464A72">
              <w:rPr>
                <w:rFonts w:cstheme="minorHAnsi"/>
                <w:sz w:val="24"/>
                <w:szCs w:val="24"/>
              </w:rPr>
              <w:t>line</w:t>
            </w:r>
            <w:proofErr w:type="spellEnd"/>
            <w:r w:rsidRPr="00464A72">
              <w:rPr>
                <w:rFonts w:cstheme="minorHAnsi"/>
                <w:sz w:val="24"/>
                <w:szCs w:val="24"/>
              </w:rPr>
              <w:t xml:space="preserve"> plus </w:t>
            </w:r>
            <w:proofErr w:type="spellStart"/>
            <w:r w:rsidRPr="00464A72">
              <w:rPr>
                <w:rFonts w:cstheme="minorHAnsi"/>
                <w:sz w:val="24"/>
                <w:szCs w:val="24"/>
              </w:rPr>
              <w:t>hf</w:t>
            </w:r>
            <w:proofErr w:type="spellEnd"/>
            <w:r w:rsidRPr="00464A72">
              <w:rPr>
                <w:rFonts w:cstheme="minorHAnsi"/>
                <w:sz w:val="24"/>
                <w:szCs w:val="24"/>
              </w:rPr>
              <w:t xml:space="preserve"> inox; 1 (um) modelo </w:t>
            </w:r>
            <w:proofErr w:type="spellStart"/>
            <w:r w:rsidRPr="00464A72">
              <w:rPr>
                <w:rFonts w:cstheme="minorHAnsi"/>
                <w:sz w:val="24"/>
                <w:szCs w:val="24"/>
              </w:rPr>
              <w:t>summer</w:t>
            </w:r>
            <w:proofErr w:type="spellEnd"/>
            <w:r w:rsidRPr="00464A72">
              <w:rPr>
                <w:rFonts w:cstheme="minorHAnsi"/>
                <w:sz w:val="24"/>
                <w:szCs w:val="24"/>
              </w:rPr>
              <w:t xml:space="preserve"> </w:t>
            </w:r>
            <w:proofErr w:type="spellStart"/>
            <w:r w:rsidRPr="00464A72">
              <w:rPr>
                <w:rFonts w:cstheme="minorHAnsi"/>
                <w:sz w:val="24"/>
                <w:szCs w:val="24"/>
              </w:rPr>
              <w:t>line</w:t>
            </w:r>
            <w:proofErr w:type="spellEnd"/>
            <w:r w:rsidRPr="00464A72">
              <w:rPr>
                <w:rFonts w:cstheme="minorHAnsi"/>
                <w:sz w:val="24"/>
                <w:szCs w:val="24"/>
              </w:rPr>
              <w:t xml:space="preserve"> plus </w:t>
            </w:r>
            <w:proofErr w:type="spellStart"/>
            <w:r w:rsidRPr="00464A72">
              <w:rPr>
                <w:rFonts w:cstheme="minorHAnsi"/>
                <w:sz w:val="24"/>
                <w:szCs w:val="24"/>
              </w:rPr>
              <w:t>snta</w:t>
            </w:r>
            <w:proofErr w:type="spellEnd"/>
            <w:r w:rsidRPr="00464A72">
              <w:rPr>
                <w:rFonts w:cstheme="minorHAnsi"/>
                <w:sz w:val="24"/>
                <w:szCs w:val="24"/>
              </w:rPr>
              <w:t xml:space="preserve"> inox; </w:t>
            </w:r>
          </w:p>
          <w:p w14:paraId="5977AF78" w14:textId="77777777" w:rsidR="002207C2" w:rsidRPr="00464A72" w:rsidRDefault="002207C2" w:rsidP="006F743E">
            <w:pPr>
              <w:pStyle w:val="PargrafodaLista"/>
              <w:numPr>
                <w:ilvl w:val="0"/>
                <w:numId w:val="14"/>
              </w:numPr>
              <w:ind w:left="0" w:firstLine="496"/>
              <w:jc w:val="both"/>
              <w:rPr>
                <w:rFonts w:cstheme="minorHAnsi"/>
                <w:sz w:val="24"/>
                <w:szCs w:val="24"/>
              </w:rPr>
            </w:pPr>
            <w:r w:rsidRPr="00464A72">
              <w:rPr>
                <w:rFonts w:cstheme="minorHAnsi"/>
                <w:sz w:val="24"/>
                <w:szCs w:val="24"/>
              </w:rPr>
              <w:t xml:space="preserve">1 (um) modelo </w:t>
            </w:r>
            <w:proofErr w:type="spellStart"/>
            <w:r w:rsidRPr="00464A72">
              <w:rPr>
                <w:rFonts w:cstheme="minorHAnsi"/>
                <w:sz w:val="24"/>
                <w:szCs w:val="24"/>
              </w:rPr>
              <w:t>noblesse</w:t>
            </w:r>
            <w:proofErr w:type="spellEnd"/>
            <w:r w:rsidRPr="00464A72">
              <w:rPr>
                <w:rFonts w:cstheme="minorHAnsi"/>
                <w:sz w:val="24"/>
                <w:szCs w:val="24"/>
              </w:rPr>
              <w:t xml:space="preserve"> </w:t>
            </w:r>
            <w:proofErr w:type="spellStart"/>
            <w:r w:rsidRPr="00464A72">
              <w:rPr>
                <w:rFonts w:cstheme="minorHAnsi"/>
                <w:sz w:val="24"/>
                <w:szCs w:val="24"/>
              </w:rPr>
              <w:t>flex</w:t>
            </w:r>
            <w:proofErr w:type="spellEnd"/>
            <w:r w:rsidRPr="00464A72">
              <w:rPr>
                <w:rFonts w:cstheme="minorHAnsi"/>
                <w:sz w:val="24"/>
                <w:szCs w:val="24"/>
              </w:rPr>
              <w:t xml:space="preserve"> inox; </w:t>
            </w:r>
          </w:p>
        </w:tc>
        <w:tc>
          <w:tcPr>
            <w:tcW w:w="1842" w:type="dxa"/>
            <w:tcBorders>
              <w:top w:val="double" w:sz="2" w:space="0" w:color="000000"/>
              <w:left w:val="double" w:sz="2" w:space="0" w:color="000000"/>
              <w:bottom w:val="double" w:sz="2" w:space="0" w:color="000000"/>
              <w:right w:val="double" w:sz="2" w:space="0" w:color="000000"/>
            </w:tcBorders>
          </w:tcPr>
          <w:p w14:paraId="5F938654" w14:textId="77777777" w:rsidR="002207C2" w:rsidRPr="009C73E9" w:rsidRDefault="002207C2" w:rsidP="00E27F6E">
            <w:pPr>
              <w:jc w:val="both"/>
              <w:rPr>
                <w:rFonts w:cstheme="minorHAnsi"/>
                <w:sz w:val="24"/>
                <w:szCs w:val="24"/>
              </w:rPr>
            </w:pPr>
          </w:p>
        </w:tc>
        <w:tc>
          <w:tcPr>
            <w:tcW w:w="1985" w:type="dxa"/>
            <w:tcBorders>
              <w:top w:val="double" w:sz="2" w:space="0" w:color="000000"/>
              <w:left w:val="double" w:sz="2" w:space="0" w:color="000000"/>
              <w:bottom w:val="double" w:sz="2" w:space="0" w:color="000000"/>
              <w:right w:val="double" w:sz="2" w:space="0" w:color="000000"/>
            </w:tcBorders>
          </w:tcPr>
          <w:p w14:paraId="39952865" w14:textId="77777777" w:rsidR="002207C2" w:rsidRPr="009C73E9" w:rsidRDefault="002207C2" w:rsidP="00E27F6E">
            <w:pPr>
              <w:jc w:val="both"/>
              <w:rPr>
                <w:rFonts w:cstheme="minorHAnsi"/>
                <w:sz w:val="24"/>
                <w:szCs w:val="24"/>
              </w:rPr>
            </w:pPr>
          </w:p>
        </w:tc>
      </w:tr>
      <w:tr w:rsidR="00B849F3" w:rsidRPr="009C73E9" w14:paraId="5114E8CA" w14:textId="77777777" w:rsidTr="006B39C5">
        <w:trPr>
          <w:cantSplit/>
          <w:trHeight w:val="1360"/>
        </w:trPr>
        <w:tc>
          <w:tcPr>
            <w:tcW w:w="6513" w:type="dxa"/>
            <w:gridSpan w:val="5"/>
            <w:tcBorders>
              <w:top w:val="double" w:sz="2" w:space="0" w:color="000000"/>
              <w:left w:val="double" w:sz="2" w:space="0" w:color="000000"/>
              <w:bottom w:val="single" w:sz="4" w:space="0" w:color="auto"/>
              <w:right w:val="double" w:sz="2" w:space="0" w:color="000000"/>
            </w:tcBorders>
            <w:vAlign w:val="center"/>
          </w:tcPr>
          <w:p w14:paraId="4912FEAC" w14:textId="566E77DF" w:rsidR="00B849F3" w:rsidRPr="00464A72" w:rsidRDefault="00B849F3" w:rsidP="00E27F6E">
            <w:pPr>
              <w:jc w:val="both"/>
              <w:rPr>
                <w:rFonts w:cstheme="minorHAnsi"/>
                <w:b/>
                <w:bCs/>
                <w:sz w:val="24"/>
                <w:szCs w:val="24"/>
              </w:rPr>
            </w:pPr>
            <w:r>
              <w:rPr>
                <w:rFonts w:cstheme="minorHAnsi"/>
                <w:b/>
                <w:bCs/>
                <w:sz w:val="24"/>
                <w:szCs w:val="24"/>
              </w:rPr>
              <w:t xml:space="preserve">Valor Total R$ </w:t>
            </w:r>
          </w:p>
        </w:tc>
        <w:tc>
          <w:tcPr>
            <w:tcW w:w="3827" w:type="dxa"/>
            <w:gridSpan w:val="2"/>
            <w:tcBorders>
              <w:top w:val="double" w:sz="2" w:space="0" w:color="000000"/>
              <w:left w:val="double" w:sz="2" w:space="0" w:color="000000"/>
              <w:bottom w:val="single" w:sz="4" w:space="0" w:color="auto"/>
              <w:right w:val="double" w:sz="2" w:space="0" w:color="000000"/>
            </w:tcBorders>
          </w:tcPr>
          <w:p w14:paraId="1B596F70" w14:textId="77777777" w:rsidR="00B849F3" w:rsidRPr="009C73E9" w:rsidRDefault="00B849F3" w:rsidP="00E27F6E">
            <w:pPr>
              <w:jc w:val="both"/>
              <w:rPr>
                <w:rFonts w:cstheme="minorHAnsi"/>
                <w:sz w:val="24"/>
                <w:szCs w:val="24"/>
              </w:rPr>
            </w:pPr>
          </w:p>
        </w:tc>
      </w:tr>
    </w:tbl>
    <w:p w14:paraId="2A3363B4" w14:textId="77777777" w:rsidR="002207C2" w:rsidRPr="00D85F47" w:rsidRDefault="002207C2" w:rsidP="002207C2">
      <w:pPr>
        <w:pStyle w:val="PargrafodaLista"/>
        <w:autoSpaceDE w:val="0"/>
        <w:adjustRightInd w:val="0"/>
        <w:spacing w:beforeLines="20" w:before="48" w:afterLines="20" w:after="48" w:line="240" w:lineRule="atLeast"/>
        <w:ind w:left="567"/>
        <w:contextualSpacing w:val="0"/>
        <w:jc w:val="both"/>
        <w:rPr>
          <w:rFonts w:ascii="Calibri" w:hAnsi="Calibri" w:cs="Calibri"/>
          <w:sz w:val="24"/>
          <w:szCs w:val="24"/>
          <w:lang w:val="x-none"/>
        </w:rPr>
      </w:pPr>
    </w:p>
    <w:p w14:paraId="30D5608B" w14:textId="77777777" w:rsidR="00D13ED1" w:rsidRDefault="00D13ED1" w:rsidP="00501114">
      <w:pPr>
        <w:autoSpaceDE w:val="0"/>
        <w:autoSpaceDN w:val="0"/>
        <w:adjustRightInd w:val="0"/>
        <w:spacing w:after="0" w:line="240" w:lineRule="auto"/>
        <w:jc w:val="center"/>
        <w:rPr>
          <w:rFonts w:asciiTheme="majorHAnsi" w:hAnsiTheme="majorHAnsi" w:cstheme="majorHAnsi"/>
          <w:b/>
          <w:bCs/>
          <w:color w:val="000000"/>
          <w:sz w:val="24"/>
          <w:szCs w:val="24"/>
        </w:rPr>
      </w:pPr>
    </w:p>
    <w:p w14:paraId="52429492" w14:textId="77777777" w:rsidR="007A75A1" w:rsidRDefault="007A75A1" w:rsidP="007A75A1">
      <w:pPr>
        <w:widowControl w:val="0"/>
        <w:suppressAutoHyphens/>
        <w:autoSpaceDN w:val="0"/>
        <w:spacing w:after="0" w:line="240" w:lineRule="auto"/>
        <w:jc w:val="both"/>
        <w:textAlignment w:val="baseline"/>
        <w:rPr>
          <w:rFonts w:ascii="Calibri" w:eastAsia="SimSun" w:hAnsi="Calibri" w:cs="Mangal"/>
          <w:b/>
          <w:bCs/>
          <w:kern w:val="3"/>
          <w:sz w:val="24"/>
          <w:szCs w:val="24"/>
          <w:lang w:eastAsia="zh-CN" w:bidi="hi-IN"/>
        </w:rPr>
      </w:pPr>
    </w:p>
    <w:p w14:paraId="14AEC2F4" w14:textId="735D02D5" w:rsidR="007A75A1" w:rsidRPr="007A75A1" w:rsidRDefault="007A75A1" w:rsidP="007A75A1">
      <w:pPr>
        <w:widowControl w:val="0"/>
        <w:suppressAutoHyphens/>
        <w:autoSpaceDN w:val="0"/>
        <w:spacing w:after="0" w:line="240" w:lineRule="auto"/>
        <w:jc w:val="both"/>
        <w:textAlignment w:val="baseline"/>
        <w:rPr>
          <w:rFonts w:ascii="Calibri" w:eastAsia="SimSun" w:hAnsi="Calibri" w:cs="Mangal"/>
          <w:b/>
          <w:bCs/>
          <w:kern w:val="3"/>
          <w:sz w:val="24"/>
          <w:szCs w:val="24"/>
          <w:lang w:eastAsia="zh-CN" w:bidi="hi-IN"/>
        </w:rPr>
      </w:pPr>
      <w:r w:rsidRPr="007A75A1">
        <w:rPr>
          <w:rFonts w:ascii="Calibri" w:eastAsia="SimSun" w:hAnsi="Calibri" w:cs="Mangal"/>
          <w:b/>
          <w:bCs/>
          <w:kern w:val="3"/>
          <w:sz w:val="24"/>
          <w:szCs w:val="24"/>
          <w:lang w:eastAsia="zh-CN" w:bidi="hi-IN"/>
        </w:rPr>
        <w:t>OBS. Os proponentes deverão:</w:t>
      </w:r>
    </w:p>
    <w:p w14:paraId="0F79CE28" w14:textId="77777777" w:rsidR="007A75A1" w:rsidRPr="007A75A1" w:rsidRDefault="007A75A1" w:rsidP="007A75A1">
      <w:pPr>
        <w:widowControl w:val="0"/>
        <w:suppressAutoHyphens/>
        <w:autoSpaceDN w:val="0"/>
        <w:spacing w:after="0" w:line="240" w:lineRule="auto"/>
        <w:jc w:val="both"/>
        <w:textAlignment w:val="baseline"/>
        <w:rPr>
          <w:rFonts w:ascii="Calibri" w:eastAsia="SimSun" w:hAnsi="Calibri" w:cs="Mangal"/>
          <w:kern w:val="3"/>
          <w:sz w:val="6"/>
          <w:szCs w:val="6"/>
          <w:lang w:eastAsia="zh-CN" w:bidi="hi-IN"/>
        </w:rPr>
      </w:pPr>
    </w:p>
    <w:p w14:paraId="4EE691E6" w14:textId="77777777" w:rsidR="007A75A1" w:rsidRPr="007A75A1" w:rsidRDefault="007A75A1" w:rsidP="007A75A1">
      <w:pPr>
        <w:widowControl w:val="0"/>
        <w:numPr>
          <w:ilvl w:val="0"/>
          <w:numId w:val="2"/>
        </w:numPr>
        <w:tabs>
          <w:tab w:val="clear" w:pos="0"/>
          <w:tab w:val="left" w:pos="360"/>
          <w:tab w:val="num" w:pos="720"/>
        </w:tabs>
        <w:suppressAutoHyphens/>
        <w:autoSpaceDN w:val="0"/>
        <w:spacing w:after="0" w:line="240" w:lineRule="auto"/>
        <w:ind w:left="360" w:hanging="360"/>
        <w:textAlignment w:val="baseline"/>
        <w:rPr>
          <w:rFonts w:ascii="Calibri" w:eastAsia="SimSun" w:hAnsi="Calibri" w:cs="Mangal"/>
          <w:bCs/>
          <w:kern w:val="3"/>
          <w:sz w:val="24"/>
          <w:szCs w:val="24"/>
          <w:lang w:eastAsia="zh-CN" w:bidi="hi-IN"/>
        </w:rPr>
      </w:pPr>
      <w:r w:rsidRPr="007A75A1">
        <w:rPr>
          <w:rFonts w:ascii="Calibri" w:eastAsia="SimSun" w:hAnsi="Calibri" w:cs="Mangal"/>
          <w:bCs/>
          <w:kern w:val="3"/>
          <w:sz w:val="24"/>
          <w:szCs w:val="24"/>
          <w:lang w:eastAsia="zh-CN" w:bidi="hi-IN"/>
        </w:rPr>
        <w:t xml:space="preserve">Considerar Serviço: Rua Do Rosário, 226 – Vila Camargo - Guarulhos.    </w:t>
      </w:r>
    </w:p>
    <w:p w14:paraId="7E77F553" w14:textId="77777777" w:rsidR="007A75A1" w:rsidRPr="007A75A1" w:rsidRDefault="007A75A1" w:rsidP="007A75A1">
      <w:pPr>
        <w:widowControl w:val="0"/>
        <w:numPr>
          <w:ilvl w:val="0"/>
          <w:numId w:val="2"/>
        </w:numPr>
        <w:tabs>
          <w:tab w:val="clear" w:pos="0"/>
          <w:tab w:val="left" w:pos="360"/>
          <w:tab w:val="num" w:pos="720"/>
        </w:tabs>
        <w:suppressAutoHyphens/>
        <w:autoSpaceDN w:val="0"/>
        <w:spacing w:after="0" w:line="240" w:lineRule="auto"/>
        <w:ind w:left="284" w:hanging="284"/>
        <w:textAlignment w:val="baseline"/>
        <w:rPr>
          <w:rFonts w:ascii="Calibri" w:eastAsia="SimSun" w:hAnsi="Calibri" w:cs="Mangal"/>
          <w:bCs/>
          <w:kern w:val="3"/>
          <w:sz w:val="24"/>
          <w:szCs w:val="24"/>
          <w:lang w:eastAsia="zh-CN" w:bidi="hi-IN"/>
        </w:rPr>
      </w:pPr>
      <w:r w:rsidRPr="007A75A1">
        <w:rPr>
          <w:rFonts w:ascii="Calibri" w:eastAsia="SimSun" w:hAnsi="Calibri" w:cs="Mangal"/>
          <w:bCs/>
          <w:kern w:val="3"/>
          <w:sz w:val="24"/>
          <w:szCs w:val="24"/>
          <w:lang w:eastAsia="zh-CN" w:bidi="hi-IN"/>
        </w:rPr>
        <w:t>Prazo de entrega: 10 dias.</w:t>
      </w:r>
    </w:p>
    <w:p w14:paraId="5B0B6A03" w14:textId="77777777" w:rsidR="007A75A1" w:rsidRPr="007A75A1" w:rsidRDefault="007A75A1" w:rsidP="007A75A1">
      <w:pPr>
        <w:widowControl w:val="0"/>
        <w:numPr>
          <w:ilvl w:val="0"/>
          <w:numId w:val="2"/>
        </w:numPr>
        <w:tabs>
          <w:tab w:val="clear" w:pos="0"/>
          <w:tab w:val="left" w:pos="360"/>
          <w:tab w:val="num" w:pos="720"/>
        </w:tabs>
        <w:suppressAutoHyphens/>
        <w:autoSpaceDN w:val="0"/>
        <w:spacing w:after="0" w:line="240" w:lineRule="auto"/>
        <w:ind w:left="284" w:hanging="284"/>
        <w:textAlignment w:val="baseline"/>
        <w:rPr>
          <w:rFonts w:ascii="Calibri" w:eastAsia="SimSun" w:hAnsi="Calibri" w:cs="Mangal"/>
          <w:bCs/>
          <w:kern w:val="3"/>
          <w:sz w:val="24"/>
          <w:szCs w:val="24"/>
          <w:lang w:eastAsia="zh-CN" w:bidi="hi-IN"/>
        </w:rPr>
      </w:pPr>
      <w:r w:rsidRPr="007A75A1">
        <w:rPr>
          <w:rFonts w:ascii="Calibri" w:eastAsia="SimSun" w:hAnsi="Calibri" w:cs="Mangal"/>
          <w:bCs/>
          <w:kern w:val="3"/>
          <w:sz w:val="24"/>
          <w:szCs w:val="24"/>
          <w:lang w:eastAsia="zh-CN" w:bidi="hi-IN"/>
        </w:rPr>
        <w:t xml:space="preserve">Faturamento: 15 dias / Validade da cotação: </w:t>
      </w:r>
      <w:r w:rsidRPr="007A75A1">
        <w:rPr>
          <w:rFonts w:ascii="Calibri" w:eastAsia="SimSun" w:hAnsi="Calibri" w:cs="Mangal"/>
          <w:bCs/>
          <w:kern w:val="3"/>
          <w:sz w:val="24"/>
          <w:szCs w:val="24"/>
          <w:highlight w:val="yellow"/>
          <w:lang w:eastAsia="zh-CN" w:bidi="hi-IN"/>
        </w:rPr>
        <w:t>60 dias</w:t>
      </w:r>
    </w:p>
    <w:p w14:paraId="5FEECE7A" w14:textId="77777777" w:rsidR="007A75A1" w:rsidRPr="007A75A1" w:rsidRDefault="007A75A1" w:rsidP="007A75A1">
      <w:pPr>
        <w:widowControl w:val="0"/>
        <w:numPr>
          <w:ilvl w:val="0"/>
          <w:numId w:val="2"/>
        </w:numPr>
        <w:tabs>
          <w:tab w:val="clear" w:pos="0"/>
          <w:tab w:val="left" w:pos="360"/>
          <w:tab w:val="num" w:pos="720"/>
        </w:tabs>
        <w:suppressAutoHyphens/>
        <w:autoSpaceDN w:val="0"/>
        <w:spacing w:after="0" w:line="240" w:lineRule="auto"/>
        <w:ind w:left="360" w:hanging="360"/>
        <w:textAlignment w:val="baseline"/>
        <w:rPr>
          <w:rFonts w:ascii="Calibri" w:eastAsia="SimSun" w:hAnsi="Calibri" w:cs="Mangal"/>
          <w:bCs/>
          <w:kern w:val="3"/>
          <w:sz w:val="24"/>
          <w:szCs w:val="24"/>
          <w:lang w:eastAsia="zh-CN" w:bidi="hi-IN"/>
        </w:rPr>
      </w:pPr>
      <w:r w:rsidRPr="007A75A1">
        <w:rPr>
          <w:rFonts w:ascii="Calibri" w:eastAsia="SimSun" w:hAnsi="Calibri" w:cs="Mangal"/>
          <w:bCs/>
          <w:kern w:val="3"/>
          <w:sz w:val="24"/>
          <w:szCs w:val="24"/>
          <w:lang w:eastAsia="zh-CN" w:bidi="hi-IN"/>
        </w:rPr>
        <w:t xml:space="preserve">Incluir no preço: Frete + impostos </w:t>
      </w:r>
    </w:p>
    <w:p w14:paraId="677412E8" w14:textId="77777777" w:rsidR="007A75A1" w:rsidRPr="007A75A1" w:rsidRDefault="007A75A1" w:rsidP="007A75A1">
      <w:pPr>
        <w:tabs>
          <w:tab w:val="left" w:pos="360"/>
        </w:tabs>
        <w:suppressAutoHyphens/>
        <w:spacing w:after="0" w:line="240" w:lineRule="auto"/>
        <w:ind w:left="360"/>
        <w:rPr>
          <w:rFonts w:ascii="Calibri" w:eastAsia="SimSun" w:hAnsi="Calibri" w:cs="Mangal"/>
          <w:bCs/>
          <w:kern w:val="3"/>
          <w:sz w:val="24"/>
          <w:szCs w:val="24"/>
          <w:lang w:eastAsia="zh-CN" w:bidi="hi-IN"/>
        </w:rPr>
      </w:pPr>
    </w:p>
    <w:p w14:paraId="124F5C55" w14:textId="77777777" w:rsidR="004D5C8C" w:rsidRDefault="004D5C8C" w:rsidP="004D5C8C">
      <w:pPr>
        <w:suppressAutoHyphens/>
        <w:spacing w:after="0" w:line="240" w:lineRule="auto"/>
        <w:jc w:val="both"/>
        <w:rPr>
          <w:rFonts w:ascii="Calibri" w:hAnsi="Calibri" w:cs="Calibri"/>
          <w:sz w:val="24"/>
          <w:szCs w:val="24"/>
        </w:rPr>
      </w:pPr>
    </w:p>
    <w:p w14:paraId="068E0FC6" w14:textId="1EE1B8F2" w:rsidR="007A75A1" w:rsidRDefault="007A75A1" w:rsidP="004D5C8C">
      <w:pPr>
        <w:suppressAutoHyphens/>
        <w:spacing w:after="0" w:line="240" w:lineRule="auto"/>
        <w:jc w:val="both"/>
        <w:rPr>
          <w:rFonts w:ascii="Calibri" w:hAnsi="Calibri" w:cs="Calibri"/>
          <w:sz w:val="24"/>
          <w:szCs w:val="24"/>
        </w:rPr>
      </w:pPr>
    </w:p>
    <w:p w14:paraId="330C1B7C" w14:textId="77777777" w:rsidR="00772379" w:rsidRDefault="00772379" w:rsidP="004D5C8C">
      <w:pPr>
        <w:suppressAutoHyphens/>
        <w:spacing w:after="0" w:line="240" w:lineRule="auto"/>
        <w:jc w:val="both"/>
        <w:rPr>
          <w:rFonts w:ascii="Calibri" w:hAnsi="Calibri" w:cs="Calibri"/>
          <w:sz w:val="24"/>
          <w:szCs w:val="24"/>
        </w:rPr>
      </w:pPr>
    </w:p>
    <w:p w14:paraId="65C0F5AB" w14:textId="77777777" w:rsidR="00772379" w:rsidRPr="004D5C8C" w:rsidRDefault="00772379" w:rsidP="004D5C8C">
      <w:pPr>
        <w:suppressAutoHyphens/>
        <w:spacing w:after="0" w:line="240" w:lineRule="auto"/>
        <w:jc w:val="both"/>
        <w:rPr>
          <w:rFonts w:ascii="Calibri" w:hAnsi="Calibri" w:cs="Calibri"/>
          <w:sz w:val="24"/>
          <w:szCs w:val="24"/>
        </w:rPr>
      </w:pPr>
    </w:p>
    <w:tbl>
      <w:tblPr>
        <w:tblpPr w:leftFromText="141" w:rightFromText="141" w:vertAnchor="text" w:horzAnchor="margin" w:tblpX="-434" w:tblpY="228"/>
        <w:tblW w:w="9773" w:type="dxa"/>
        <w:tblCellMar>
          <w:left w:w="70" w:type="dxa"/>
          <w:right w:w="70" w:type="dxa"/>
        </w:tblCellMar>
        <w:tblLook w:val="0000" w:firstRow="0" w:lastRow="0" w:firstColumn="0" w:lastColumn="0" w:noHBand="0" w:noVBand="0"/>
      </w:tblPr>
      <w:tblGrid>
        <w:gridCol w:w="5000"/>
        <w:gridCol w:w="4773"/>
      </w:tblGrid>
      <w:tr w:rsidR="000514B8" w:rsidRPr="00EC1458" w14:paraId="575E9156" w14:textId="77777777" w:rsidTr="00501114">
        <w:trPr>
          <w:trHeight w:val="560"/>
        </w:trPr>
        <w:tc>
          <w:tcPr>
            <w:tcW w:w="9773" w:type="dxa"/>
            <w:gridSpan w:val="2"/>
            <w:tcBorders>
              <w:top w:val="single" w:sz="4" w:space="0" w:color="auto"/>
              <w:left w:val="double" w:sz="2" w:space="0" w:color="000000"/>
              <w:bottom w:val="double" w:sz="2" w:space="0" w:color="000000"/>
              <w:right w:val="double" w:sz="2" w:space="0" w:color="000000"/>
            </w:tcBorders>
          </w:tcPr>
          <w:bookmarkEnd w:id="0"/>
          <w:p w14:paraId="176D4E39" w14:textId="77777777" w:rsidR="000514B8" w:rsidRPr="00130479" w:rsidRDefault="000514B8" w:rsidP="001B06F3">
            <w:pPr>
              <w:widowControl w:val="0"/>
              <w:snapToGrid w:val="0"/>
              <w:spacing w:before="100" w:beforeAutospacing="1" w:after="100" w:afterAutospacing="1"/>
              <w:jc w:val="both"/>
              <w:rPr>
                <w:rFonts w:eastAsia="SimSun" w:cstheme="minorHAnsi"/>
                <w:b/>
                <w:kern w:val="1"/>
                <w:lang w:bidi="hi-IN"/>
              </w:rPr>
            </w:pPr>
            <w:r w:rsidRPr="00EC1458">
              <w:rPr>
                <w:rFonts w:eastAsia="SimSun" w:cstheme="minorHAnsi"/>
                <w:b/>
                <w:kern w:val="1"/>
                <w:lang w:bidi="hi-IN"/>
              </w:rPr>
              <w:lastRenderedPageBreak/>
              <w:t>Razão Social da PROPONENTE:</w:t>
            </w:r>
          </w:p>
        </w:tc>
      </w:tr>
      <w:tr w:rsidR="000514B8" w:rsidRPr="00EC1458" w14:paraId="5E1AE0EE" w14:textId="77777777" w:rsidTr="001B06F3">
        <w:trPr>
          <w:trHeight w:val="693"/>
        </w:trPr>
        <w:tc>
          <w:tcPr>
            <w:tcW w:w="9773" w:type="dxa"/>
            <w:gridSpan w:val="2"/>
            <w:tcBorders>
              <w:top w:val="double" w:sz="2" w:space="0" w:color="000000"/>
              <w:left w:val="double" w:sz="1" w:space="0" w:color="000000"/>
              <w:bottom w:val="double" w:sz="1" w:space="0" w:color="000000"/>
              <w:right w:val="double" w:sz="1" w:space="0" w:color="000000"/>
            </w:tcBorders>
          </w:tcPr>
          <w:p w14:paraId="61FA65A9" w14:textId="77777777" w:rsidR="000514B8" w:rsidRPr="00EC1458" w:rsidRDefault="000514B8" w:rsidP="001B06F3">
            <w:pPr>
              <w:widowControl w:val="0"/>
              <w:snapToGrid w:val="0"/>
              <w:jc w:val="both"/>
              <w:rPr>
                <w:rFonts w:eastAsia="SimSun" w:cstheme="minorHAnsi"/>
                <w:kern w:val="1"/>
                <w:lang w:bidi="hi-IN"/>
              </w:rPr>
            </w:pPr>
            <w:r w:rsidRPr="00EC1458">
              <w:rPr>
                <w:rFonts w:eastAsia="SimSun" w:cstheme="minorHAnsi"/>
                <w:b/>
                <w:kern w:val="1"/>
                <w:lang w:bidi="hi-IN"/>
              </w:rPr>
              <w:t>Endereço:</w:t>
            </w:r>
          </w:p>
        </w:tc>
      </w:tr>
      <w:tr w:rsidR="000514B8" w:rsidRPr="00EC1458" w14:paraId="2E992B2F" w14:textId="77777777" w:rsidTr="000D5193">
        <w:trPr>
          <w:trHeight w:val="702"/>
        </w:trPr>
        <w:tc>
          <w:tcPr>
            <w:tcW w:w="5000" w:type="dxa"/>
            <w:tcBorders>
              <w:top w:val="double" w:sz="1" w:space="0" w:color="000000"/>
              <w:left w:val="double" w:sz="1" w:space="0" w:color="000000"/>
              <w:bottom w:val="double" w:sz="1" w:space="0" w:color="000000"/>
            </w:tcBorders>
          </w:tcPr>
          <w:p w14:paraId="0BAA3A0D" w14:textId="0934400B" w:rsidR="000514B8" w:rsidRPr="00EC1458" w:rsidRDefault="000514B8" w:rsidP="000D5193">
            <w:pPr>
              <w:widowControl w:val="0"/>
              <w:snapToGrid w:val="0"/>
              <w:jc w:val="both"/>
              <w:rPr>
                <w:rFonts w:eastAsia="SimSun" w:cstheme="minorHAnsi"/>
                <w:kern w:val="1"/>
                <w:lang w:bidi="hi-IN"/>
              </w:rPr>
            </w:pPr>
            <w:r w:rsidRPr="00EC1458">
              <w:rPr>
                <w:rFonts w:eastAsia="SimSun" w:cstheme="minorHAnsi"/>
                <w:b/>
                <w:kern w:val="1"/>
                <w:lang w:bidi="hi-IN"/>
              </w:rPr>
              <w:t>CEP:</w:t>
            </w:r>
          </w:p>
        </w:tc>
        <w:tc>
          <w:tcPr>
            <w:tcW w:w="4773" w:type="dxa"/>
            <w:tcBorders>
              <w:top w:val="double" w:sz="1" w:space="0" w:color="000000"/>
              <w:left w:val="double" w:sz="1" w:space="0" w:color="000000"/>
              <w:bottom w:val="double" w:sz="1" w:space="0" w:color="000000"/>
              <w:right w:val="double" w:sz="1" w:space="0" w:color="000000"/>
            </w:tcBorders>
          </w:tcPr>
          <w:p w14:paraId="1C81BA13" w14:textId="77777777" w:rsidR="000514B8" w:rsidRPr="00EC1458" w:rsidRDefault="000514B8" w:rsidP="001B06F3">
            <w:pPr>
              <w:widowControl w:val="0"/>
              <w:snapToGrid w:val="0"/>
              <w:jc w:val="both"/>
              <w:rPr>
                <w:rFonts w:eastAsia="SimSun" w:cstheme="minorHAnsi"/>
                <w:b/>
                <w:kern w:val="1"/>
                <w:lang w:bidi="hi-IN"/>
              </w:rPr>
            </w:pPr>
            <w:r w:rsidRPr="00EC1458">
              <w:rPr>
                <w:rFonts w:eastAsia="SimSun" w:cstheme="minorHAnsi"/>
                <w:b/>
                <w:kern w:val="1"/>
                <w:lang w:bidi="hi-IN"/>
              </w:rPr>
              <w:t>Fone:</w:t>
            </w:r>
          </w:p>
          <w:p w14:paraId="37CC2AF8" w14:textId="77777777" w:rsidR="000514B8" w:rsidRPr="00EC1458" w:rsidRDefault="000514B8" w:rsidP="001B06F3">
            <w:pPr>
              <w:widowControl w:val="0"/>
              <w:snapToGrid w:val="0"/>
              <w:jc w:val="both"/>
              <w:rPr>
                <w:rFonts w:eastAsia="SimSun" w:cstheme="minorHAnsi"/>
                <w:kern w:val="1"/>
                <w:lang w:bidi="hi-IN"/>
              </w:rPr>
            </w:pPr>
            <w:r w:rsidRPr="00EC1458">
              <w:rPr>
                <w:rFonts w:eastAsia="SimSun" w:cstheme="minorHAnsi"/>
                <w:kern w:val="1"/>
                <w:lang w:bidi="hi-IN"/>
              </w:rPr>
              <w:t>Celular:</w:t>
            </w:r>
          </w:p>
        </w:tc>
      </w:tr>
      <w:tr w:rsidR="000514B8" w:rsidRPr="00EC1458" w14:paraId="3C5F78E2" w14:textId="77777777" w:rsidTr="001B06F3">
        <w:trPr>
          <w:trHeight w:val="539"/>
        </w:trPr>
        <w:tc>
          <w:tcPr>
            <w:tcW w:w="5000" w:type="dxa"/>
            <w:tcBorders>
              <w:top w:val="double" w:sz="1" w:space="0" w:color="000000"/>
              <w:left w:val="double" w:sz="1" w:space="0" w:color="000000"/>
              <w:bottom w:val="double" w:sz="1" w:space="0" w:color="000000"/>
            </w:tcBorders>
          </w:tcPr>
          <w:p w14:paraId="451A81AA" w14:textId="77777777" w:rsidR="000514B8" w:rsidRPr="00EC1458" w:rsidRDefault="000514B8" w:rsidP="001B06F3">
            <w:pPr>
              <w:widowControl w:val="0"/>
              <w:snapToGrid w:val="0"/>
              <w:spacing w:before="100" w:beforeAutospacing="1" w:after="100" w:afterAutospacing="1"/>
              <w:jc w:val="both"/>
              <w:rPr>
                <w:rFonts w:eastAsia="SimSun" w:cstheme="minorHAnsi"/>
                <w:b/>
                <w:kern w:val="1"/>
                <w:lang w:bidi="hi-IN"/>
              </w:rPr>
            </w:pPr>
            <w:r w:rsidRPr="00EC1458">
              <w:rPr>
                <w:rFonts w:eastAsia="SimSun" w:cstheme="minorHAnsi"/>
                <w:b/>
                <w:kern w:val="1"/>
                <w:lang w:bidi="hi-IN"/>
              </w:rPr>
              <w:t>CNPJ Nº</w:t>
            </w:r>
          </w:p>
        </w:tc>
        <w:tc>
          <w:tcPr>
            <w:tcW w:w="4773" w:type="dxa"/>
            <w:tcBorders>
              <w:top w:val="double" w:sz="1" w:space="0" w:color="000000"/>
              <w:left w:val="double" w:sz="1" w:space="0" w:color="000000"/>
              <w:bottom w:val="double" w:sz="1" w:space="0" w:color="000000"/>
              <w:right w:val="double" w:sz="1" w:space="0" w:color="000000"/>
            </w:tcBorders>
          </w:tcPr>
          <w:p w14:paraId="24ED3D90" w14:textId="77777777" w:rsidR="000514B8" w:rsidRPr="00EC1458" w:rsidRDefault="000514B8" w:rsidP="001B06F3">
            <w:pPr>
              <w:widowControl w:val="0"/>
              <w:snapToGrid w:val="0"/>
              <w:spacing w:before="100" w:beforeAutospacing="1" w:after="100" w:afterAutospacing="1"/>
              <w:jc w:val="both"/>
              <w:rPr>
                <w:rFonts w:eastAsia="SimSun" w:cstheme="minorHAnsi"/>
                <w:kern w:val="1"/>
                <w:lang w:bidi="hi-IN"/>
              </w:rPr>
            </w:pPr>
            <w:r w:rsidRPr="00EC1458">
              <w:rPr>
                <w:rFonts w:eastAsia="SimSun" w:cstheme="minorHAnsi"/>
                <w:b/>
                <w:kern w:val="1"/>
                <w:lang w:bidi="hi-IN"/>
              </w:rPr>
              <w:t>EMAIL</w:t>
            </w:r>
          </w:p>
        </w:tc>
      </w:tr>
      <w:tr w:rsidR="000514B8" w:rsidRPr="00EC1458" w14:paraId="66D81571" w14:textId="77777777" w:rsidTr="001B06F3">
        <w:trPr>
          <w:trHeight w:val="466"/>
        </w:trPr>
        <w:tc>
          <w:tcPr>
            <w:tcW w:w="5000" w:type="dxa"/>
            <w:tcBorders>
              <w:top w:val="double" w:sz="1" w:space="0" w:color="000000"/>
              <w:left w:val="double" w:sz="1" w:space="0" w:color="000000"/>
              <w:bottom w:val="double" w:sz="1" w:space="0" w:color="000000"/>
            </w:tcBorders>
          </w:tcPr>
          <w:p w14:paraId="35AD3917" w14:textId="77777777" w:rsidR="000514B8" w:rsidRPr="00EC1458" w:rsidRDefault="000514B8" w:rsidP="001B06F3">
            <w:pPr>
              <w:widowControl w:val="0"/>
              <w:snapToGrid w:val="0"/>
              <w:spacing w:before="100" w:beforeAutospacing="1" w:after="100" w:afterAutospacing="1"/>
              <w:jc w:val="both"/>
              <w:rPr>
                <w:rFonts w:eastAsia="SimSun" w:cstheme="minorHAnsi"/>
                <w:b/>
                <w:kern w:val="1"/>
                <w:lang w:bidi="hi-IN"/>
              </w:rPr>
            </w:pPr>
            <w:r w:rsidRPr="00EC1458">
              <w:rPr>
                <w:rFonts w:eastAsia="SimSun" w:cstheme="minorHAnsi"/>
                <w:b/>
                <w:kern w:val="1"/>
                <w:lang w:bidi="hi-IN"/>
              </w:rPr>
              <w:t>Validade da Proposta: 60 DIAS</w:t>
            </w:r>
          </w:p>
        </w:tc>
        <w:tc>
          <w:tcPr>
            <w:tcW w:w="4773" w:type="dxa"/>
            <w:tcBorders>
              <w:top w:val="double" w:sz="1" w:space="0" w:color="000000"/>
              <w:left w:val="double" w:sz="1" w:space="0" w:color="000000"/>
              <w:bottom w:val="double" w:sz="1" w:space="0" w:color="000000"/>
              <w:right w:val="double" w:sz="1" w:space="0" w:color="000000"/>
            </w:tcBorders>
          </w:tcPr>
          <w:p w14:paraId="5173E9AB" w14:textId="77777777" w:rsidR="000514B8" w:rsidRPr="00EC1458" w:rsidRDefault="000514B8" w:rsidP="001B06F3">
            <w:pPr>
              <w:widowControl w:val="0"/>
              <w:snapToGrid w:val="0"/>
              <w:spacing w:before="100" w:beforeAutospacing="1" w:after="100" w:afterAutospacing="1"/>
              <w:jc w:val="both"/>
              <w:rPr>
                <w:rFonts w:eastAsia="SimSun" w:cstheme="minorHAnsi"/>
                <w:kern w:val="1"/>
                <w:lang w:bidi="hi-IN"/>
              </w:rPr>
            </w:pPr>
            <w:r w:rsidRPr="00EC1458">
              <w:rPr>
                <w:rFonts w:eastAsia="SimSun" w:cstheme="minorHAnsi"/>
                <w:b/>
                <w:kern w:val="1"/>
                <w:lang w:bidi="hi-IN"/>
              </w:rPr>
              <w:t xml:space="preserve">Local e Data: </w:t>
            </w:r>
          </w:p>
        </w:tc>
      </w:tr>
      <w:tr w:rsidR="000514B8" w:rsidRPr="00EC1458" w14:paraId="56FBF1E8" w14:textId="77777777" w:rsidTr="001B06F3">
        <w:trPr>
          <w:trHeight w:val="500"/>
        </w:trPr>
        <w:tc>
          <w:tcPr>
            <w:tcW w:w="9773" w:type="dxa"/>
            <w:gridSpan w:val="2"/>
            <w:tcBorders>
              <w:top w:val="double" w:sz="1" w:space="0" w:color="000000"/>
              <w:left w:val="double" w:sz="1" w:space="0" w:color="000000"/>
              <w:bottom w:val="double" w:sz="1" w:space="0" w:color="000000"/>
              <w:right w:val="double" w:sz="1" w:space="0" w:color="000000"/>
            </w:tcBorders>
          </w:tcPr>
          <w:p w14:paraId="0ABB8578" w14:textId="77777777" w:rsidR="000514B8" w:rsidRPr="00EC1458" w:rsidRDefault="000514B8" w:rsidP="001B06F3">
            <w:pPr>
              <w:widowControl w:val="0"/>
              <w:snapToGrid w:val="0"/>
              <w:spacing w:before="100" w:beforeAutospacing="1" w:after="100" w:afterAutospacing="1"/>
              <w:jc w:val="both"/>
              <w:rPr>
                <w:rFonts w:eastAsia="SimSun" w:cstheme="minorHAnsi"/>
                <w:kern w:val="1"/>
                <w:lang w:bidi="hi-IN"/>
              </w:rPr>
            </w:pPr>
            <w:r w:rsidRPr="00EC1458">
              <w:rPr>
                <w:rFonts w:eastAsia="SimSun" w:cstheme="minorHAnsi"/>
                <w:b/>
                <w:kern w:val="1"/>
                <w:lang w:bidi="hi-IN"/>
              </w:rPr>
              <w:t>Nome do REPRESENTANTE:</w:t>
            </w:r>
          </w:p>
        </w:tc>
      </w:tr>
      <w:tr w:rsidR="000514B8" w:rsidRPr="00EC1458" w14:paraId="2B2FB7AC" w14:textId="77777777" w:rsidTr="001B06F3">
        <w:trPr>
          <w:trHeight w:val="943"/>
        </w:trPr>
        <w:tc>
          <w:tcPr>
            <w:tcW w:w="9773" w:type="dxa"/>
            <w:gridSpan w:val="2"/>
            <w:tcBorders>
              <w:top w:val="double" w:sz="1" w:space="0" w:color="000000"/>
              <w:left w:val="double" w:sz="1" w:space="0" w:color="000000"/>
              <w:bottom w:val="double" w:sz="1" w:space="0" w:color="000000"/>
              <w:right w:val="double" w:sz="1" w:space="0" w:color="000000"/>
            </w:tcBorders>
          </w:tcPr>
          <w:p w14:paraId="1A7C3CA8" w14:textId="77777777" w:rsidR="000514B8" w:rsidRPr="00EC1458" w:rsidRDefault="000514B8" w:rsidP="001B06F3">
            <w:pPr>
              <w:widowControl w:val="0"/>
              <w:spacing w:before="100" w:beforeAutospacing="1" w:after="100" w:afterAutospacing="1"/>
              <w:jc w:val="both"/>
              <w:rPr>
                <w:rFonts w:eastAsia="SimSun" w:cstheme="minorHAnsi"/>
                <w:kern w:val="1"/>
                <w:lang w:bidi="hi-IN"/>
              </w:rPr>
            </w:pPr>
            <w:r w:rsidRPr="00EC1458">
              <w:rPr>
                <w:rFonts w:eastAsia="SimSun" w:cstheme="minorHAnsi"/>
                <w:b/>
                <w:kern w:val="1"/>
                <w:lang w:bidi="hi-IN"/>
              </w:rPr>
              <w:t xml:space="preserve">Assinatura do REPRESENTANTE: </w:t>
            </w:r>
          </w:p>
        </w:tc>
      </w:tr>
    </w:tbl>
    <w:p w14:paraId="70FC4ED2" w14:textId="579F2A75" w:rsidR="00772379" w:rsidRDefault="00772379">
      <w:pPr>
        <w:rPr>
          <w:rFonts w:asciiTheme="majorHAnsi" w:hAnsiTheme="majorHAnsi" w:cstheme="majorHAnsi"/>
          <w:b/>
          <w:bCs/>
          <w:color w:val="000000"/>
          <w:sz w:val="24"/>
          <w:szCs w:val="24"/>
        </w:rPr>
      </w:pPr>
      <w:r>
        <w:rPr>
          <w:rFonts w:asciiTheme="majorHAnsi" w:hAnsiTheme="majorHAnsi" w:cstheme="majorHAnsi"/>
          <w:b/>
          <w:bCs/>
          <w:color w:val="000000"/>
          <w:sz w:val="24"/>
          <w:szCs w:val="24"/>
        </w:rPr>
        <w:br w:type="page"/>
      </w:r>
    </w:p>
    <w:p w14:paraId="1B0431FF" w14:textId="47CE945F" w:rsidR="00772379" w:rsidRDefault="00772379" w:rsidP="00772379">
      <w:pPr>
        <w:jc w:val="center"/>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lastRenderedPageBreak/>
        <w:t xml:space="preserve">ANEXO </w:t>
      </w:r>
      <w:proofErr w:type="spellStart"/>
      <w:r w:rsidRPr="00632A97">
        <w:rPr>
          <w:rFonts w:asciiTheme="majorHAnsi" w:hAnsiTheme="majorHAnsi" w:cstheme="majorHAnsi"/>
          <w:b/>
          <w:bCs/>
          <w:color w:val="000000"/>
          <w:sz w:val="24"/>
          <w:szCs w:val="24"/>
        </w:rPr>
        <w:t>I</w:t>
      </w:r>
      <w:r>
        <w:rPr>
          <w:rFonts w:asciiTheme="majorHAnsi" w:hAnsiTheme="majorHAnsi" w:cstheme="majorHAnsi"/>
          <w:b/>
          <w:bCs/>
          <w:color w:val="000000"/>
          <w:sz w:val="24"/>
          <w:szCs w:val="24"/>
        </w:rPr>
        <w:t>I.a</w:t>
      </w:r>
      <w:proofErr w:type="spellEnd"/>
    </w:p>
    <w:p w14:paraId="4738DC8F" w14:textId="1ACB42E3" w:rsidR="00772379" w:rsidRDefault="00772379" w:rsidP="00772379">
      <w:pPr>
        <w:jc w:val="center"/>
        <w:rPr>
          <w:rFonts w:asciiTheme="majorHAnsi" w:hAnsiTheme="majorHAnsi" w:cstheme="majorHAnsi"/>
          <w:b/>
          <w:bCs/>
          <w:color w:val="000000"/>
          <w:sz w:val="24"/>
          <w:szCs w:val="24"/>
        </w:rPr>
      </w:pPr>
      <w:r>
        <w:rPr>
          <w:rFonts w:asciiTheme="majorHAnsi" w:hAnsiTheme="majorHAnsi" w:cstheme="majorHAnsi"/>
          <w:b/>
          <w:bCs/>
          <w:color w:val="000000"/>
          <w:sz w:val="24"/>
          <w:szCs w:val="24"/>
        </w:rPr>
        <w:t>TABELA DE MODELO, PERIODICIDADE E DATA DE AQUISIÇÃO DOS PATRIMÔNIOS:</w:t>
      </w:r>
    </w:p>
    <w:p w14:paraId="439865B8" w14:textId="77777777" w:rsidR="00772379" w:rsidRDefault="00772379" w:rsidP="00772379">
      <w:pPr>
        <w:rPr>
          <w:rFonts w:asciiTheme="majorHAnsi" w:hAnsiTheme="majorHAnsi" w:cstheme="majorHAnsi"/>
          <w:b/>
          <w:bCs/>
          <w:color w:val="000000"/>
          <w:sz w:val="24"/>
          <w:szCs w:val="24"/>
        </w:rPr>
      </w:pPr>
    </w:p>
    <w:p w14:paraId="3E25E269" w14:textId="4E6BA678" w:rsidR="00772379" w:rsidRPr="00632A97" w:rsidRDefault="00772379" w:rsidP="00772379">
      <w:pPr>
        <w:rPr>
          <w:rFonts w:asciiTheme="majorHAnsi" w:hAnsiTheme="majorHAnsi" w:cstheme="majorHAnsi"/>
          <w:b/>
          <w:bCs/>
          <w:color w:val="000000"/>
          <w:sz w:val="24"/>
          <w:szCs w:val="24"/>
        </w:rPr>
      </w:pPr>
      <w:r w:rsidRPr="00772379">
        <w:rPr>
          <w:rFonts w:ascii="Calibri" w:hAnsi="Calibri" w:cs="Calibri"/>
          <w:noProof/>
          <w:sz w:val="24"/>
          <w:szCs w:val="24"/>
        </w:rPr>
        <w:drawing>
          <wp:inline distT="0" distB="0" distL="0" distR="0" wp14:anchorId="12DE18A5" wp14:editId="6D643D9E">
            <wp:extent cx="5811520" cy="4119527"/>
            <wp:effectExtent l="0" t="0" r="0" b="0"/>
            <wp:docPr id="2703931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393185" name=""/>
                    <pic:cNvPicPr/>
                  </pic:nvPicPr>
                  <pic:blipFill>
                    <a:blip r:embed="rId8"/>
                    <a:stretch>
                      <a:fillRect/>
                    </a:stretch>
                  </pic:blipFill>
                  <pic:spPr>
                    <a:xfrm>
                      <a:off x="0" y="0"/>
                      <a:ext cx="5814243" cy="4121457"/>
                    </a:xfrm>
                    <a:prstGeom prst="rect">
                      <a:avLst/>
                    </a:prstGeom>
                  </pic:spPr>
                </pic:pic>
              </a:graphicData>
            </a:graphic>
          </wp:inline>
        </w:drawing>
      </w:r>
    </w:p>
    <w:p w14:paraId="2211AC1A" w14:textId="77777777" w:rsidR="00772379" w:rsidRDefault="00772379" w:rsidP="00302366">
      <w:pPr>
        <w:jc w:val="center"/>
        <w:rPr>
          <w:rFonts w:asciiTheme="majorHAnsi" w:hAnsiTheme="majorHAnsi" w:cstheme="majorHAnsi"/>
          <w:b/>
          <w:bCs/>
          <w:color w:val="000000"/>
          <w:sz w:val="24"/>
          <w:szCs w:val="24"/>
        </w:rPr>
      </w:pPr>
    </w:p>
    <w:p w14:paraId="6DB501E7" w14:textId="77777777" w:rsidR="00772379" w:rsidRDefault="00772379">
      <w:pPr>
        <w:rPr>
          <w:rFonts w:asciiTheme="majorHAnsi" w:hAnsiTheme="majorHAnsi" w:cstheme="majorHAnsi"/>
          <w:b/>
          <w:bCs/>
          <w:color w:val="000000"/>
          <w:sz w:val="24"/>
          <w:szCs w:val="24"/>
        </w:rPr>
      </w:pPr>
      <w:r>
        <w:rPr>
          <w:rFonts w:asciiTheme="majorHAnsi" w:hAnsiTheme="majorHAnsi" w:cstheme="majorHAnsi"/>
          <w:b/>
          <w:bCs/>
          <w:color w:val="000000"/>
          <w:sz w:val="24"/>
          <w:szCs w:val="24"/>
        </w:rPr>
        <w:br w:type="page"/>
      </w:r>
    </w:p>
    <w:p w14:paraId="5CA605DC" w14:textId="4448F752" w:rsidR="00997C0C" w:rsidRPr="00632A97" w:rsidRDefault="00997C0C" w:rsidP="00302366">
      <w:pPr>
        <w:jc w:val="center"/>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lastRenderedPageBreak/>
        <w:t xml:space="preserve">EDITAL DE DISPENSA DE LICITAÇÃO Nº </w:t>
      </w:r>
      <w:r w:rsidR="0014044F">
        <w:rPr>
          <w:rFonts w:asciiTheme="majorHAnsi" w:hAnsiTheme="majorHAnsi" w:cstheme="majorHAnsi"/>
          <w:b/>
          <w:bCs/>
          <w:color w:val="000000"/>
          <w:sz w:val="24"/>
          <w:szCs w:val="24"/>
        </w:rPr>
        <w:t>09</w:t>
      </w:r>
      <w:r w:rsidRPr="00632A97">
        <w:rPr>
          <w:rFonts w:asciiTheme="majorHAnsi" w:hAnsiTheme="majorHAnsi" w:cstheme="majorHAnsi"/>
          <w:b/>
          <w:bCs/>
          <w:color w:val="000000"/>
          <w:sz w:val="24"/>
          <w:szCs w:val="24"/>
        </w:rPr>
        <w:t>/202</w:t>
      </w:r>
      <w:r w:rsidR="000514B8">
        <w:rPr>
          <w:rFonts w:asciiTheme="majorHAnsi" w:hAnsiTheme="majorHAnsi" w:cstheme="majorHAnsi"/>
          <w:b/>
          <w:bCs/>
          <w:color w:val="000000"/>
          <w:sz w:val="24"/>
          <w:szCs w:val="24"/>
        </w:rPr>
        <w:t>6</w:t>
      </w:r>
    </w:p>
    <w:p w14:paraId="683BB651" w14:textId="277B007F"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2E74B5" w:themeColor="accent1" w:themeShade="BF"/>
          <w:sz w:val="24"/>
          <w:szCs w:val="24"/>
        </w:rPr>
      </w:pPr>
      <w:r w:rsidRPr="00632A97">
        <w:rPr>
          <w:rFonts w:asciiTheme="majorHAnsi" w:hAnsiTheme="majorHAnsi" w:cstheme="majorHAnsi"/>
          <w:b/>
          <w:bCs/>
          <w:color w:val="2E74B5" w:themeColor="accent1" w:themeShade="BF"/>
          <w:sz w:val="24"/>
          <w:szCs w:val="24"/>
        </w:rPr>
        <w:t xml:space="preserve">Processo Digital nº </w:t>
      </w:r>
      <w:r w:rsidR="00E27F6E">
        <w:rPr>
          <w:rFonts w:asciiTheme="majorHAnsi" w:hAnsiTheme="majorHAnsi" w:cstheme="majorHAnsi"/>
          <w:b/>
          <w:bCs/>
          <w:color w:val="2E74B5" w:themeColor="accent1" w:themeShade="BF"/>
          <w:sz w:val="24"/>
          <w:szCs w:val="24"/>
        </w:rPr>
        <w:t>296</w:t>
      </w:r>
      <w:r w:rsidR="008A6259" w:rsidRPr="00632A97">
        <w:rPr>
          <w:rFonts w:asciiTheme="majorHAnsi" w:hAnsiTheme="majorHAnsi" w:cstheme="majorHAnsi"/>
          <w:b/>
          <w:bCs/>
          <w:color w:val="2E74B5" w:themeColor="accent1" w:themeShade="BF"/>
          <w:sz w:val="24"/>
          <w:szCs w:val="24"/>
        </w:rPr>
        <w:t>/202</w:t>
      </w:r>
      <w:r w:rsidR="000514B8">
        <w:rPr>
          <w:rFonts w:asciiTheme="majorHAnsi" w:hAnsiTheme="majorHAnsi" w:cstheme="majorHAnsi"/>
          <w:b/>
          <w:bCs/>
          <w:color w:val="2E74B5" w:themeColor="accent1" w:themeShade="BF"/>
          <w:sz w:val="24"/>
          <w:szCs w:val="24"/>
        </w:rPr>
        <w:t>6</w:t>
      </w:r>
    </w:p>
    <w:p w14:paraId="55CE22C2" w14:textId="77777777"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000000"/>
          <w:sz w:val="24"/>
          <w:szCs w:val="24"/>
        </w:rPr>
      </w:pPr>
    </w:p>
    <w:p w14:paraId="60184471" w14:textId="1592CA84"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t>ANEXO</w:t>
      </w:r>
      <w:r w:rsidR="000C0785" w:rsidRPr="00632A97">
        <w:rPr>
          <w:rFonts w:asciiTheme="majorHAnsi" w:hAnsiTheme="majorHAnsi" w:cstheme="majorHAnsi"/>
          <w:b/>
          <w:bCs/>
          <w:color w:val="000000"/>
          <w:sz w:val="24"/>
          <w:szCs w:val="24"/>
        </w:rPr>
        <w:t xml:space="preserve"> I</w:t>
      </w:r>
      <w:r w:rsidR="00FE6F9E">
        <w:rPr>
          <w:rFonts w:asciiTheme="majorHAnsi" w:hAnsiTheme="majorHAnsi" w:cstheme="majorHAnsi"/>
          <w:b/>
          <w:bCs/>
          <w:color w:val="000000"/>
          <w:sz w:val="24"/>
          <w:szCs w:val="24"/>
        </w:rPr>
        <w:t>II</w:t>
      </w:r>
    </w:p>
    <w:p w14:paraId="1BE50E1E" w14:textId="77777777" w:rsidR="006E297E" w:rsidRPr="00632A97" w:rsidRDefault="006E297E" w:rsidP="00997C0C">
      <w:pPr>
        <w:autoSpaceDE w:val="0"/>
        <w:autoSpaceDN w:val="0"/>
        <w:adjustRightInd w:val="0"/>
        <w:spacing w:after="0" w:line="240" w:lineRule="auto"/>
        <w:jc w:val="center"/>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t>DECLARAÇÃO DE ATENDIMENTO AO INCISO XXXIII DO ART. 7º DA</w:t>
      </w:r>
      <w:r w:rsidR="00997C0C" w:rsidRPr="00632A97">
        <w:rPr>
          <w:rFonts w:asciiTheme="majorHAnsi" w:hAnsiTheme="majorHAnsi" w:cstheme="majorHAnsi"/>
          <w:b/>
          <w:bCs/>
          <w:color w:val="000000"/>
          <w:sz w:val="24"/>
          <w:szCs w:val="24"/>
        </w:rPr>
        <w:t xml:space="preserve"> </w:t>
      </w:r>
      <w:r w:rsidRPr="00632A97">
        <w:rPr>
          <w:rFonts w:asciiTheme="majorHAnsi" w:hAnsiTheme="majorHAnsi" w:cstheme="majorHAnsi"/>
          <w:b/>
          <w:bCs/>
          <w:color w:val="000000"/>
          <w:sz w:val="24"/>
          <w:szCs w:val="24"/>
        </w:rPr>
        <w:t>CONSTITUIÇÃO</w:t>
      </w:r>
    </w:p>
    <w:p w14:paraId="3D5B45AD" w14:textId="77777777"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000000"/>
          <w:sz w:val="24"/>
          <w:szCs w:val="24"/>
        </w:rPr>
      </w:pPr>
    </w:p>
    <w:p w14:paraId="718CE133" w14:textId="77777777"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000000"/>
          <w:sz w:val="24"/>
          <w:szCs w:val="24"/>
        </w:rPr>
      </w:pPr>
    </w:p>
    <w:p w14:paraId="44A85C2F" w14:textId="77777777"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000000"/>
          <w:sz w:val="24"/>
          <w:szCs w:val="24"/>
        </w:rPr>
      </w:pPr>
    </w:p>
    <w:p w14:paraId="09E55E41" w14:textId="205EE938" w:rsidR="006E297E" w:rsidRPr="00632A97" w:rsidRDefault="006E297E" w:rsidP="006E297E">
      <w:pPr>
        <w:autoSpaceDE w:val="0"/>
        <w:autoSpaceDN w:val="0"/>
        <w:adjustRightInd w:val="0"/>
        <w:spacing w:after="0" w:line="240" w:lineRule="auto"/>
        <w:jc w:val="both"/>
        <w:rPr>
          <w:rFonts w:asciiTheme="majorHAnsi" w:hAnsiTheme="majorHAnsi" w:cstheme="majorHAnsi"/>
          <w:b/>
          <w:bCs/>
          <w:color w:val="000000"/>
          <w:sz w:val="24"/>
          <w:szCs w:val="24"/>
        </w:rPr>
      </w:pPr>
      <w:r w:rsidRPr="00632A97">
        <w:rPr>
          <w:rFonts w:asciiTheme="majorHAnsi" w:hAnsiTheme="majorHAnsi" w:cstheme="majorHAnsi"/>
          <w:color w:val="000000"/>
          <w:sz w:val="24"/>
          <w:szCs w:val="24"/>
        </w:rPr>
        <w:t>(nome da empresa) _________________________________________________________,</w:t>
      </w:r>
      <w:r w:rsidR="001B74C3"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inscrita no CNPJ nº __________________________, por intermédio de seu representante</w:t>
      </w:r>
      <w:r w:rsidR="001B74C3"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 xml:space="preserve">legal, </w:t>
      </w:r>
      <w:proofErr w:type="spellStart"/>
      <w:r w:rsidRPr="00632A97">
        <w:rPr>
          <w:rFonts w:asciiTheme="majorHAnsi" w:hAnsiTheme="majorHAnsi" w:cstheme="majorHAnsi"/>
          <w:color w:val="000000"/>
          <w:sz w:val="24"/>
          <w:szCs w:val="24"/>
        </w:rPr>
        <w:t>Sr</w:t>
      </w:r>
      <w:proofErr w:type="spellEnd"/>
      <w:r w:rsidRPr="00632A97">
        <w:rPr>
          <w:rFonts w:asciiTheme="majorHAnsi" w:hAnsiTheme="majorHAnsi" w:cstheme="majorHAnsi"/>
          <w:color w:val="000000"/>
          <w:sz w:val="24"/>
          <w:szCs w:val="24"/>
        </w:rPr>
        <w:t>(a) __________________________________, portador da carteira de identidade nº</w:t>
      </w:r>
      <w:r w:rsidR="001B74C3"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_______, e do CPF nº _____________________, sediada (Endereço completo)</w:t>
      </w:r>
      <w:r w:rsidR="001B74C3"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_____________________, DECLARA, para fins do disposto no inciso VI do Art. 68 da Lei</w:t>
      </w:r>
      <w:r w:rsidR="001B74C3"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Federal Nº 14</w:t>
      </w:r>
      <w:r w:rsidR="00B4157C" w:rsidRPr="00632A97">
        <w:rPr>
          <w:rFonts w:asciiTheme="majorHAnsi" w:hAnsiTheme="majorHAnsi" w:cstheme="majorHAnsi"/>
          <w:color w:val="000000"/>
          <w:sz w:val="24"/>
          <w:szCs w:val="24"/>
        </w:rPr>
        <w:t>.</w:t>
      </w:r>
      <w:r w:rsidRPr="00632A97">
        <w:rPr>
          <w:rFonts w:asciiTheme="majorHAnsi" w:hAnsiTheme="majorHAnsi" w:cstheme="majorHAnsi"/>
          <w:color w:val="000000"/>
          <w:sz w:val="24"/>
          <w:szCs w:val="24"/>
        </w:rPr>
        <w:t xml:space="preserve">133/2021, que não emprega menores de </w:t>
      </w:r>
      <w:r w:rsidRPr="00632A97">
        <w:rPr>
          <w:rFonts w:asciiTheme="majorHAnsi" w:hAnsiTheme="majorHAnsi" w:cstheme="majorHAnsi"/>
          <w:b/>
          <w:bCs/>
          <w:color w:val="000000"/>
          <w:sz w:val="24"/>
          <w:szCs w:val="24"/>
        </w:rPr>
        <w:t xml:space="preserve">18 (dezoito) anos </w:t>
      </w:r>
      <w:r w:rsidRPr="00632A97">
        <w:rPr>
          <w:rFonts w:asciiTheme="majorHAnsi" w:hAnsiTheme="majorHAnsi" w:cstheme="majorHAnsi"/>
          <w:color w:val="000000"/>
          <w:sz w:val="24"/>
          <w:szCs w:val="24"/>
        </w:rPr>
        <w:t>para realização de</w:t>
      </w:r>
      <w:r w:rsidR="001B74C3"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trabalho noturno, perigoso ou insalubre, bem como não emprega, para qualquer trabalho,</w:t>
      </w:r>
      <w:r w:rsidR="001B74C3"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 xml:space="preserve">menores de </w:t>
      </w:r>
      <w:r w:rsidRPr="00632A97">
        <w:rPr>
          <w:rFonts w:asciiTheme="majorHAnsi" w:hAnsiTheme="majorHAnsi" w:cstheme="majorHAnsi"/>
          <w:b/>
          <w:bCs/>
          <w:color w:val="000000"/>
          <w:sz w:val="24"/>
          <w:szCs w:val="24"/>
        </w:rPr>
        <w:t>16 (dezesseis) anos.</w:t>
      </w:r>
    </w:p>
    <w:p w14:paraId="3F5D9BA9" w14:textId="77777777" w:rsidR="00997C0C" w:rsidRPr="00632A97" w:rsidRDefault="00997C0C" w:rsidP="006E297E">
      <w:pPr>
        <w:autoSpaceDE w:val="0"/>
        <w:autoSpaceDN w:val="0"/>
        <w:adjustRightInd w:val="0"/>
        <w:spacing w:after="0" w:line="240" w:lineRule="auto"/>
        <w:jc w:val="both"/>
        <w:rPr>
          <w:rFonts w:asciiTheme="majorHAnsi" w:hAnsiTheme="majorHAnsi" w:cstheme="majorHAnsi"/>
          <w:color w:val="000000"/>
          <w:sz w:val="24"/>
          <w:szCs w:val="24"/>
        </w:rPr>
      </w:pPr>
    </w:p>
    <w:p w14:paraId="05297724" w14:textId="77777777" w:rsidR="006E297E" w:rsidRPr="00632A97" w:rsidRDefault="006E297E" w:rsidP="006E297E">
      <w:pPr>
        <w:autoSpaceDE w:val="0"/>
        <w:autoSpaceDN w:val="0"/>
        <w:adjustRightInd w:val="0"/>
        <w:spacing w:after="0" w:line="240" w:lineRule="auto"/>
        <w:jc w:val="both"/>
        <w:rPr>
          <w:rFonts w:asciiTheme="majorHAnsi" w:hAnsiTheme="majorHAnsi" w:cstheme="majorHAnsi"/>
          <w:color w:val="000000"/>
          <w:sz w:val="24"/>
          <w:szCs w:val="24"/>
        </w:rPr>
      </w:pPr>
      <w:r w:rsidRPr="00632A97">
        <w:rPr>
          <w:rFonts w:asciiTheme="majorHAnsi" w:hAnsiTheme="majorHAnsi" w:cstheme="majorHAnsi"/>
          <w:color w:val="000000"/>
          <w:sz w:val="24"/>
          <w:szCs w:val="24"/>
        </w:rPr>
        <w:t xml:space="preserve">Ressalva: emprega menor, a partir de </w:t>
      </w:r>
      <w:r w:rsidRPr="00632A97">
        <w:rPr>
          <w:rFonts w:asciiTheme="majorHAnsi" w:hAnsiTheme="majorHAnsi" w:cstheme="majorHAnsi"/>
          <w:b/>
          <w:bCs/>
          <w:color w:val="000000"/>
          <w:sz w:val="24"/>
          <w:szCs w:val="24"/>
        </w:rPr>
        <w:t>14 (quatorze) anos</w:t>
      </w:r>
      <w:r w:rsidRPr="00632A97">
        <w:rPr>
          <w:rFonts w:asciiTheme="majorHAnsi" w:hAnsiTheme="majorHAnsi" w:cstheme="majorHAnsi"/>
          <w:color w:val="000000"/>
          <w:sz w:val="24"/>
          <w:szCs w:val="24"/>
        </w:rPr>
        <w:t xml:space="preserve">, na condição de aprendiz </w:t>
      </w:r>
      <w:proofErr w:type="gramStart"/>
      <w:r w:rsidRPr="00632A97">
        <w:rPr>
          <w:rFonts w:asciiTheme="majorHAnsi" w:hAnsiTheme="majorHAnsi" w:cstheme="majorHAnsi"/>
          <w:color w:val="000000"/>
          <w:sz w:val="24"/>
          <w:szCs w:val="24"/>
        </w:rPr>
        <w:t>( )</w:t>
      </w:r>
      <w:proofErr w:type="gramEnd"/>
      <w:r w:rsidRPr="00632A97">
        <w:rPr>
          <w:rFonts w:asciiTheme="majorHAnsi" w:hAnsiTheme="majorHAnsi" w:cstheme="majorHAnsi"/>
          <w:color w:val="000000"/>
          <w:sz w:val="24"/>
          <w:szCs w:val="24"/>
        </w:rPr>
        <w:t>.</w:t>
      </w:r>
    </w:p>
    <w:p w14:paraId="22CC6444" w14:textId="77777777" w:rsidR="006E297E" w:rsidRPr="00632A97" w:rsidRDefault="006E297E" w:rsidP="006E297E">
      <w:pPr>
        <w:autoSpaceDE w:val="0"/>
        <w:autoSpaceDN w:val="0"/>
        <w:adjustRightInd w:val="0"/>
        <w:spacing w:after="0" w:line="240" w:lineRule="auto"/>
        <w:jc w:val="both"/>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t>Observação: em caso afirmativo, assinalar a ressalva acima.</w:t>
      </w:r>
    </w:p>
    <w:p w14:paraId="162F436C" w14:textId="77777777" w:rsidR="00997C0C" w:rsidRPr="00632A97" w:rsidRDefault="00997C0C" w:rsidP="006E297E">
      <w:pPr>
        <w:autoSpaceDE w:val="0"/>
        <w:autoSpaceDN w:val="0"/>
        <w:adjustRightInd w:val="0"/>
        <w:spacing w:after="0" w:line="240" w:lineRule="auto"/>
        <w:jc w:val="both"/>
        <w:rPr>
          <w:rFonts w:asciiTheme="majorHAnsi" w:hAnsiTheme="majorHAnsi" w:cstheme="majorHAnsi"/>
          <w:color w:val="000000"/>
          <w:sz w:val="24"/>
          <w:szCs w:val="24"/>
        </w:rPr>
      </w:pPr>
    </w:p>
    <w:p w14:paraId="2E3A3AFC" w14:textId="77777777" w:rsidR="00997C0C" w:rsidRDefault="00997C0C" w:rsidP="006E297E">
      <w:pPr>
        <w:autoSpaceDE w:val="0"/>
        <w:autoSpaceDN w:val="0"/>
        <w:adjustRightInd w:val="0"/>
        <w:spacing w:after="0" w:line="240" w:lineRule="auto"/>
        <w:jc w:val="both"/>
        <w:rPr>
          <w:rFonts w:asciiTheme="majorHAnsi" w:hAnsiTheme="majorHAnsi" w:cstheme="majorHAnsi"/>
          <w:color w:val="000000"/>
          <w:sz w:val="24"/>
          <w:szCs w:val="24"/>
        </w:rPr>
      </w:pPr>
    </w:p>
    <w:p w14:paraId="128F1237" w14:textId="77777777" w:rsidR="006F743E" w:rsidRPr="00632A97" w:rsidRDefault="006F743E" w:rsidP="006E297E">
      <w:pPr>
        <w:autoSpaceDE w:val="0"/>
        <w:autoSpaceDN w:val="0"/>
        <w:adjustRightInd w:val="0"/>
        <w:spacing w:after="0" w:line="240" w:lineRule="auto"/>
        <w:jc w:val="both"/>
        <w:rPr>
          <w:rFonts w:asciiTheme="majorHAnsi" w:hAnsiTheme="majorHAnsi" w:cstheme="majorHAnsi"/>
          <w:color w:val="000000"/>
          <w:sz w:val="24"/>
          <w:szCs w:val="24"/>
        </w:rPr>
      </w:pPr>
    </w:p>
    <w:p w14:paraId="0AF5AA98" w14:textId="77777777" w:rsidR="006E297E" w:rsidRPr="00632A97" w:rsidRDefault="006E297E" w:rsidP="00997C0C">
      <w:pPr>
        <w:autoSpaceDE w:val="0"/>
        <w:autoSpaceDN w:val="0"/>
        <w:adjustRightInd w:val="0"/>
        <w:spacing w:after="0" w:line="240" w:lineRule="auto"/>
        <w:jc w:val="center"/>
        <w:rPr>
          <w:rFonts w:asciiTheme="majorHAnsi" w:hAnsiTheme="majorHAnsi" w:cstheme="majorHAnsi"/>
          <w:color w:val="000000"/>
          <w:sz w:val="24"/>
          <w:szCs w:val="24"/>
        </w:rPr>
      </w:pPr>
      <w:r w:rsidRPr="00632A97">
        <w:rPr>
          <w:rFonts w:asciiTheme="majorHAnsi" w:hAnsiTheme="majorHAnsi" w:cstheme="majorHAnsi"/>
          <w:color w:val="000000"/>
          <w:sz w:val="24"/>
          <w:szCs w:val="24"/>
        </w:rPr>
        <w:t>(</w:t>
      </w:r>
      <w:r w:rsidR="001B74C3" w:rsidRPr="00632A97">
        <w:rPr>
          <w:rFonts w:asciiTheme="majorHAnsi" w:hAnsiTheme="majorHAnsi" w:cstheme="majorHAnsi"/>
          <w:color w:val="000000"/>
          <w:sz w:val="24"/>
          <w:szCs w:val="24"/>
        </w:rPr>
        <w:t>Local</w:t>
      </w:r>
      <w:r w:rsidRPr="00632A97">
        <w:rPr>
          <w:rFonts w:asciiTheme="majorHAnsi" w:hAnsiTheme="majorHAnsi" w:cstheme="majorHAnsi"/>
          <w:color w:val="000000"/>
          <w:sz w:val="24"/>
          <w:szCs w:val="24"/>
        </w:rPr>
        <w:t xml:space="preserve">), ____ de _________________ </w:t>
      </w:r>
      <w:proofErr w:type="spellStart"/>
      <w:r w:rsidRPr="00632A97">
        <w:rPr>
          <w:rFonts w:asciiTheme="majorHAnsi" w:hAnsiTheme="majorHAnsi" w:cstheme="majorHAnsi"/>
          <w:color w:val="000000"/>
          <w:sz w:val="24"/>
          <w:szCs w:val="24"/>
        </w:rPr>
        <w:t>de</w:t>
      </w:r>
      <w:proofErr w:type="spellEnd"/>
      <w:r w:rsidRPr="00632A97">
        <w:rPr>
          <w:rFonts w:asciiTheme="majorHAnsi" w:hAnsiTheme="majorHAnsi" w:cstheme="majorHAnsi"/>
          <w:color w:val="000000"/>
          <w:sz w:val="24"/>
          <w:szCs w:val="24"/>
        </w:rPr>
        <w:t xml:space="preserve"> _____.</w:t>
      </w:r>
    </w:p>
    <w:p w14:paraId="0D9E42EB" w14:textId="77777777" w:rsidR="006E297E" w:rsidRPr="00632A97" w:rsidRDefault="006E297E" w:rsidP="00997C0C">
      <w:pPr>
        <w:autoSpaceDE w:val="0"/>
        <w:autoSpaceDN w:val="0"/>
        <w:adjustRightInd w:val="0"/>
        <w:spacing w:after="0" w:line="240" w:lineRule="auto"/>
        <w:jc w:val="center"/>
        <w:rPr>
          <w:rFonts w:asciiTheme="majorHAnsi" w:hAnsiTheme="majorHAnsi" w:cstheme="majorHAnsi"/>
          <w:color w:val="000000"/>
          <w:sz w:val="24"/>
          <w:szCs w:val="24"/>
        </w:rPr>
      </w:pPr>
      <w:r w:rsidRPr="00632A97">
        <w:rPr>
          <w:rFonts w:asciiTheme="majorHAnsi" w:hAnsiTheme="majorHAnsi" w:cstheme="majorHAnsi"/>
          <w:color w:val="000000"/>
          <w:sz w:val="24"/>
          <w:szCs w:val="24"/>
        </w:rPr>
        <w:t>(NOME E Nº DE IDENTIDADE DO DECLARANTE)</w:t>
      </w:r>
    </w:p>
    <w:p w14:paraId="0B79DF9B" w14:textId="77777777" w:rsidR="00997C0C" w:rsidRPr="00632A97" w:rsidRDefault="00997C0C" w:rsidP="006E297E">
      <w:pPr>
        <w:autoSpaceDE w:val="0"/>
        <w:autoSpaceDN w:val="0"/>
        <w:adjustRightInd w:val="0"/>
        <w:spacing w:after="0" w:line="240" w:lineRule="auto"/>
        <w:jc w:val="both"/>
        <w:rPr>
          <w:rFonts w:asciiTheme="majorHAnsi" w:hAnsiTheme="majorHAnsi" w:cstheme="majorHAnsi"/>
          <w:color w:val="000000"/>
          <w:sz w:val="24"/>
          <w:szCs w:val="24"/>
        </w:rPr>
      </w:pPr>
    </w:p>
    <w:p w14:paraId="5D83F38E" w14:textId="77777777" w:rsidR="00997C0C" w:rsidRPr="00632A97" w:rsidRDefault="00997C0C" w:rsidP="006E297E">
      <w:pPr>
        <w:autoSpaceDE w:val="0"/>
        <w:autoSpaceDN w:val="0"/>
        <w:adjustRightInd w:val="0"/>
        <w:spacing w:after="0" w:line="240" w:lineRule="auto"/>
        <w:jc w:val="both"/>
        <w:rPr>
          <w:rFonts w:asciiTheme="majorHAnsi" w:hAnsiTheme="majorHAnsi" w:cstheme="majorHAnsi"/>
          <w:color w:val="000000"/>
          <w:sz w:val="24"/>
          <w:szCs w:val="24"/>
        </w:rPr>
      </w:pPr>
    </w:p>
    <w:p w14:paraId="2A237BE8" w14:textId="77777777" w:rsidR="00997C0C" w:rsidRPr="00632A97" w:rsidRDefault="00997C0C" w:rsidP="006E297E">
      <w:pPr>
        <w:autoSpaceDE w:val="0"/>
        <w:autoSpaceDN w:val="0"/>
        <w:adjustRightInd w:val="0"/>
        <w:spacing w:after="0" w:line="240" w:lineRule="auto"/>
        <w:jc w:val="both"/>
        <w:rPr>
          <w:rFonts w:asciiTheme="majorHAnsi" w:hAnsiTheme="majorHAnsi" w:cstheme="majorHAnsi"/>
          <w:color w:val="000000"/>
          <w:sz w:val="24"/>
          <w:szCs w:val="24"/>
        </w:rPr>
      </w:pPr>
    </w:p>
    <w:p w14:paraId="2E554DA5"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19908F08"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59CBE272"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7DBB269F"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0FC5A198"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2BD4F333" w14:textId="77777777" w:rsidR="00997C0C" w:rsidRPr="00632A97" w:rsidRDefault="00997C0C" w:rsidP="006E297E">
      <w:pPr>
        <w:autoSpaceDE w:val="0"/>
        <w:autoSpaceDN w:val="0"/>
        <w:adjustRightInd w:val="0"/>
        <w:spacing w:after="0" w:line="240" w:lineRule="auto"/>
        <w:jc w:val="both"/>
        <w:rPr>
          <w:rFonts w:asciiTheme="majorHAnsi" w:hAnsiTheme="majorHAnsi" w:cstheme="majorHAnsi"/>
          <w:color w:val="000000"/>
          <w:sz w:val="24"/>
          <w:szCs w:val="24"/>
        </w:rPr>
      </w:pPr>
    </w:p>
    <w:p w14:paraId="2382C119" w14:textId="77777777" w:rsidR="00997C0C" w:rsidRPr="00632A97" w:rsidRDefault="00997C0C" w:rsidP="006E297E">
      <w:pPr>
        <w:autoSpaceDE w:val="0"/>
        <w:autoSpaceDN w:val="0"/>
        <w:adjustRightInd w:val="0"/>
        <w:spacing w:after="0" w:line="240" w:lineRule="auto"/>
        <w:jc w:val="both"/>
        <w:rPr>
          <w:rFonts w:asciiTheme="majorHAnsi" w:hAnsiTheme="majorHAnsi" w:cstheme="majorHAnsi"/>
          <w:color w:val="000000"/>
          <w:sz w:val="24"/>
          <w:szCs w:val="24"/>
        </w:rPr>
      </w:pPr>
    </w:p>
    <w:p w14:paraId="53DF2638" w14:textId="1B1698BB" w:rsidR="00997C0C" w:rsidRPr="00632A97" w:rsidRDefault="008A6259" w:rsidP="008A6259">
      <w:pPr>
        <w:autoSpaceDE w:val="0"/>
        <w:autoSpaceDN w:val="0"/>
        <w:adjustRightInd w:val="0"/>
        <w:spacing w:after="0" w:line="240" w:lineRule="auto"/>
        <w:jc w:val="center"/>
        <w:rPr>
          <w:rFonts w:asciiTheme="majorHAnsi" w:hAnsiTheme="majorHAnsi" w:cstheme="majorHAnsi"/>
          <w:b/>
          <w:bCs/>
          <w:color w:val="000000"/>
          <w:sz w:val="24"/>
          <w:szCs w:val="24"/>
        </w:rPr>
      </w:pPr>
      <w:r w:rsidRPr="00632A97">
        <w:rPr>
          <w:rFonts w:asciiTheme="majorHAnsi" w:hAnsiTheme="majorHAnsi" w:cstheme="majorHAnsi"/>
          <w:color w:val="000000"/>
          <w:sz w:val="24"/>
          <w:szCs w:val="24"/>
        </w:rPr>
        <w:br w:type="column"/>
      </w:r>
      <w:r w:rsidR="00997C0C" w:rsidRPr="00632A97">
        <w:rPr>
          <w:rFonts w:asciiTheme="majorHAnsi" w:hAnsiTheme="majorHAnsi" w:cstheme="majorHAnsi"/>
          <w:b/>
          <w:bCs/>
          <w:color w:val="000000"/>
          <w:sz w:val="24"/>
          <w:szCs w:val="24"/>
        </w:rPr>
        <w:lastRenderedPageBreak/>
        <w:t xml:space="preserve">EDITAL DE DISPENSA DE LICITAÇÃO Nº </w:t>
      </w:r>
      <w:r w:rsidR="0014044F">
        <w:rPr>
          <w:rFonts w:asciiTheme="majorHAnsi" w:hAnsiTheme="majorHAnsi" w:cstheme="majorHAnsi"/>
          <w:b/>
          <w:bCs/>
          <w:color w:val="000000"/>
          <w:sz w:val="24"/>
          <w:szCs w:val="24"/>
        </w:rPr>
        <w:t>09</w:t>
      </w:r>
      <w:r w:rsidRPr="00632A97">
        <w:rPr>
          <w:rFonts w:asciiTheme="majorHAnsi" w:hAnsiTheme="majorHAnsi" w:cstheme="majorHAnsi"/>
          <w:b/>
          <w:bCs/>
          <w:color w:val="000000"/>
          <w:sz w:val="24"/>
          <w:szCs w:val="24"/>
        </w:rPr>
        <w:t>/202</w:t>
      </w:r>
      <w:r w:rsidR="000514B8">
        <w:rPr>
          <w:rFonts w:asciiTheme="majorHAnsi" w:hAnsiTheme="majorHAnsi" w:cstheme="majorHAnsi"/>
          <w:b/>
          <w:bCs/>
          <w:color w:val="000000"/>
          <w:sz w:val="24"/>
          <w:szCs w:val="24"/>
        </w:rPr>
        <w:t>6</w:t>
      </w:r>
    </w:p>
    <w:p w14:paraId="32CA219D" w14:textId="3339B23D"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2E74B5" w:themeColor="accent1" w:themeShade="BF"/>
          <w:sz w:val="24"/>
          <w:szCs w:val="24"/>
        </w:rPr>
      </w:pPr>
      <w:r w:rsidRPr="00632A97">
        <w:rPr>
          <w:rFonts w:asciiTheme="majorHAnsi" w:hAnsiTheme="majorHAnsi" w:cstheme="majorHAnsi"/>
          <w:b/>
          <w:bCs/>
          <w:color w:val="2E74B5" w:themeColor="accent1" w:themeShade="BF"/>
          <w:sz w:val="24"/>
          <w:szCs w:val="24"/>
        </w:rPr>
        <w:t>Processo Digital nº</w:t>
      </w:r>
      <w:r w:rsidR="00EB353F">
        <w:rPr>
          <w:rFonts w:asciiTheme="majorHAnsi" w:hAnsiTheme="majorHAnsi" w:cstheme="majorHAnsi"/>
          <w:b/>
          <w:bCs/>
          <w:color w:val="2E74B5" w:themeColor="accent1" w:themeShade="BF"/>
          <w:sz w:val="24"/>
          <w:szCs w:val="24"/>
        </w:rPr>
        <w:t xml:space="preserve"> </w:t>
      </w:r>
      <w:r w:rsidR="00E27F6E">
        <w:rPr>
          <w:rFonts w:asciiTheme="majorHAnsi" w:hAnsiTheme="majorHAnsi" w:cstheme="majorHAnsi"/>
          <w:b/>
          <w:bCs/>
          <w:color w:val="2E74B5" w:themeColor="accent1" w:themeShade="BF"/>
          <w:sz w:val="24"/>
          <w:szCs w:val="24"/>
        </w:rPr>
        <w:t>296</w:t>
      </w:r>
      <w:r w:rsidR="000514B8" w:rsidRPr="00632A97">
        <w:rPr>
          <w:rFonts w:asciiTheme="majorHAnsi" w:hAnsiTheme="majorHAnsi" w:cstheme="majorHAnsi"/>
          <w:b/>
          <w:bCs/>
          <w:color w:val="2E74B5" w:themeColor="accent1" w:themeShade="BF"/>
          <w:sz w:val="24"/>
          <w:szCs w:val="24"/>
        </w:rPr>
        <w:t>/202</w:t>
      </w:r>
      <w:r w:rsidR="000514B8">
        <w:rPr>
          <w:rFonts w:asciiTheme="majorHAnsi" w:hAnsiTheme="majorHAnsi" w:cstheme="majorHAnsi"/>
          <w:b/>
          <w:bCs/>
          <w:color w:val="2E74B5" w:themeColor="accent1" w:themeShade="BF"/>
          <w:sz w:val="24"/>
          <w:szCs w:val="24"/>
        </w:rPr>
        <w:t>6</w:t>
      </w:r>
    </w:p>
    <w:p w14:paraId="0F7853C3" w14:textId="77777777"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000000"/>
          <w:sz w:val="24"/>
          <w:szCs w:val="24"/>
        </w:rPr>
      </w:pPr>
    </w:p>
    <w:p w14:paraId="16321D82" w14:textId="3B6FD590"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t xml:space="preserve">ANEXO </w:t>
      </w:r>
      <w:r w:rsidR="00FE6F9E">
        <w:rPr>
          <w:rFonts w:asciiTheme="majorHAnsi" w:hAnsiTheme="majorHAnsi" w:cstheme="majorHAnsi"/>
          <w:b/>
          <w:bCs/>
          <w:color w:val="000000"/>
          <w:sz w:val="24"/>
          <w:szCs w:val="24"/>
        </w:rPr>
        <w:t>I</w:t>
      </w:r>
      <w:r w:rsidRPr="00632A97">
        <w:rPr>
          <w:rFonts w:asciiTheme="majorHAnsi" w:hAnsiTheme="majorHAnsi" w:cstheme="majorHAnsi"/>
          <w:b/>
          <w:bCs/>
          <w:color w:val="000000"/>
          <w:sz w:val="24"/>
          <w:szCs w:val="24"/>
        </w:rPr>
        <w:t>V</w:t>
      </w:r>
    </w:p>
    <w:p w14:paraId="4F3FC59A" w14:textId="77777777" w:rsidR="00997C0C" w:rsidRPr="00632A97" w:rsidRDefault="00997C0C" w:rsidP="006E297E">
      <w:pPr>
        <w:autoSpaceDE w:val="0"/>
        <w:autoSpaceDN w:val="0"/>
        <w:adjustRightInd w:val="0"/>
        <w:spacing w:after="0" w:line="240" w:lineRule="auto"/>
        <w:jc w:val="both"/>
        <w:rPr>
          <w:rFonts w:asciiTheme="majorHAnsi" w:hAnsiTheme="majorHAnsi" w:cstheme="majorHAnsi"/>
          <w:color w:val="000000"/>
          <w:sz w:val="24"/>
          <w:szCs w:val="24"/>
        </w:rPr>
      </w:pPr>
    </w:p>
    <w:p w14:paraId="5C8C7FC2" w14:textId="77777777" w:rsidR="006E297E" w:rsidRPr="00632A97" w:rsidRDefault="006E297E" w:rsidP="00997C0C">
      <w:pPr>
        <w:autoSpaceDE w:val="0"/>
        <w:autoSpaceDN w:val="0"/>
        <w:adjustRightInd w:val="0"/>
        <w:spacing w:after="0" w:line="240" w:lineRule="auto"/>
        <w:jc w:val="center"/>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t>DECLARAÇÃO DE RESERVA DE CARGOS PCD</w:t>
      </w:r>
    </w:p>
    <w:p w14:paraId="150E1503" w14:textId="77777777"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000000"/>
          <w:sz w:val="24"/>
          <w:szCs w:val="24"/>
        </w:rPr>
      </w:pPr>
    </w:p>
    <w:p w14:paraId="5848DE45" w14:textId="77777777" w:rsidR="00997C0C" w:rsidRPr="00632A97" w:rsidRDefault="00997C0C" w:rsidP="00997C0C">
      <w:pPr>
        <w:autoSpaceDE w:val="0"/>
        <w:autoSpaceDN w:val="0"/>
        <w:adjustRightInd w:val="0"/>
        <w:spacing w:after="0" w:line="240" w:lineRule="auto"/>
        <w:jc w:val="center"/>
        <w:rPr>
          <w:rFonts w:asciiTheme="majorHAnsi" w:hAnsiTheme="majorHAnsi" w:cstheme="majorHAnsi"/>
          <w:b/>
          <w:bCs/>
          <w:color w:val="000000"/>
          <w:sz w:val="24"/>
          <w:szCs w:val="24"/>
        </w:rPr>
      </w:pPr>
    </w:p>
    <w:p w14:paraId="7E83D029" w14:textId="3A3299CF" w:rsidR="006E297E" w:rsidRPr="00632A97" w:rsidRDefault="006E297E" w:rsidP="006E297E">
      <w:pPr>
        <w:autoSpaceDE w:val="0"/>
        <w:autoSpaceDN w:val="0"/>
        <w:adjustRightInd w:val="0"/>
        <w:spacing w:after="0" w:line="240" w:lineRule="auto"/>
        <w:jc w:val="both"/>
        <w:rPr>
          <w:rFonts w:asciiTheme="majorHAnsi" w:hAnsiTheme="majorHAnsi" w:cstheme="majorHAnsi"/>
          <w:color w:val="000000"/>
          <w:sz w:val="24"/>
          <w:szCs w:val="24"/>
        </w:rPr>
      </w:pPr>
      <w:r w:rsidRPr="00632A97">
        <w:rPr>
          <w:rFonts w:asciiTheme="majorHAnsi" w:hAnsiTheme="majorHAnsi" w:cstheme="majorHAnsi"/>
          <w:color w:val="000000"/>
          <w:sz w:val="24"/>
          <w:szCs w:val="24"/>
        </w:rPr>
        <w:t>A Empresa ____________________, declara para os devidos fins licitatórios que cumpre as</w:t>
      </w:r>
      <w:r w:rsidR="001B74C3"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 xml:space="preserve">exigências de reserva de Cargos para Pessoa com Deficiência — </w:t>
      </w:r>
      <w:proofErr w:type="spellStart"/>
      <w:r w:rsidRPr="00632A97">
        <w:rPr>
          <w:rFonts w:asciiTheme="majorHAnsi" w:hAnsiTheme="majorHAnsi" w:cstheme="majorHAnsi"/>
          <w:color w:val="000000"/>
          <w:sz w:val="24"/>
          <w:szCs w:val="24"/>
        </w:rPr>
        <w:t>PcD</w:t>
      </w:r>
      <w:proofErr w:type="spellEnd"/>
      <w:r w:rsidRPr="00632A97">
        <w:rPr>
          <w:rFonts w:asciiTheme="majorHAnsi" w:hAnsiTheme="majorHAnsi" w:cstheme="majorHAnsi"/>
          <w:color w:val="000000"/>
          <w:sz w:val="24"/>
          <w:szCs w:val="24"/>
        </w:rPr>
        <w:t xml:space="preserve">, para </w:t>
      </w:r>
      <w:r w:rsidR="009F646F" w:rsidRPr="00632A97">
        <w:rPr>
          <w:rFonts w:asciiTheme="majorHAnsi" w:hAnsiTheme="majorHAnsi" w:cstheme="majorHAnsi"/>
          <w:color w:val="000000"/>
          <w:sz w:val="24"/>
          <w:szCs w:val="24"/>
        </w:rPr>
        <w:t>reabilitado</w:t>
      </w:r>
      <w:r w:rsidRPr="00632A97">
        <w:rPr>
          <w:rFonts w:asciiTheme="majorHAnsi" w:hAnsiTheme="majorHAnsi" w:cstheme="majorHAnsi"/>
          <w:color w:val="000000"/>
          <w:sz w:val="24"/>
          <w:szCs w:val="24"/>
        </w:rPr>
        <w:t xml:space="preserve"> da</w:t>
      </w:r>
      <w:r w:rsidR="001B74C3"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 xml:space="preserve">Previdência Social e para aprendiz, em atenção ao </w:t>
      </w:r>
      <w:r w:rsidRPr="00632A97">
        <w:rPr>
          <w:rFonts w:asciiTheme="majorHAnsi" w:hAnsiTheme="majorHAnsi" w:cstheme="majorHAnsi"/>
          <w:b/>
          <w:bCs/>
          <w:color w:val="000000"/>
          <w:sz w:val="24"/>
          <w:szCs w:val="24"/>
        </w:rPr>
        <w:t>Art. 92, inciso XVII da Lei N° 14.133/2021</w:t>
      </w:r>
      <w:r w:rsidRPr="00632A97">
        <w:rPr>
          <w:rFonts w:asciiTheme="majorHAnsi" w:hAnsiTheme="majorHAnsi" w:cstheme="majorHAnsi"/>
          <w:color w:val="000000"/>
          <w:sz w:val="24"/>
          <w:szCs w:val="24"/>
        </w:rPr>
        <w:t>.</w:t>
      </w:r>
    </w:p>
    <w:p w14:paraId="21D59F98"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1B5856DF" w14:textId="77777777" w:rsidR="001B74C3"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51641CFA" w14:textId="77777777" w:rsidR="00E27F6E" w:rsidRDefault="00E27F6E" w:rsidP="006E297E">
      <w:pPr>
        <w:autoSpaceDE w:val="0"/>
        <w:autoSpaceDN w:val="0"/>
        <w:adjustRightInd w:val="0"/>
        <w:spacing w:after="0" w:line="240" w:lineRule="auto"/>
        <w:jc w:val="both"/>
        <w:rPr>
          <w:rFonts w:asciiTheme="majorHAnsi" w:hAnsiTheme="majorHAnsi" w:cstheme="majorHAnsi"/>
          <w:color w:val="000000"/>
          <w:sz w:val="24"/>
          <w:szCs w:val="24"/>
        </w:rPr>
      </w:pPr>
    </w:p>
    <w:p w14:paraId="2A61FC3F" w14:textId="77777777" w:rsidR="00E27F6E" w:rsidRDefault="00E27F6E" w:rsidP="006E297E">
      <w:pPr>
        <w:autoSpaceDE w:val="0"/>
        <w:autoSpaceDN w:val="0"/>
        <w:adjustRightInd w:val="0"/>
        <w:spacing w:after="0" w:line="240" w:lineRule="auto"/>
        <w:jc w:val="both"/>
        <w:rPr>
          <w:rFonts w:asciiTheme="majorHAnsi" w:hAnsiTheme="majorHAnsi" w:cstheme="majorHAnsi"/>
          <w:color w:val="000000"/>
          <w:sz w:val="24"/>
          <w:szCs w:val="24"/>
        </w:rPr>
      </w:pPr>
    </w:p>
    <w:p w14:paraId="6175238B" w14:textId="77777777" w:rsidR="00E27F6E" w:rsidRDefault="00E27F6E" w:rsidP="006E297E">
      <w:pPr>
        <w:autoSpaceDE w:val="0"/>
        <w:autoSpaceDN w:val="0"/>
        <w:adjustRightInd w:val="0"/>
        <w:spacing w:after="0" w:line="240" w:lineRule="auto"/>
        <w:jc w:val="both"/>
        <w:rPr>
          <w:rFonts w:asciiTheme="majorHAnsi" w:hAnsiTheme="majorHAnsi" w:cstheme="majorHAnsi"/>
          <w:color w:val="000000"/>
          <w:sz w:val="24"/>
          <w:szCs w:val="24"/>
        </w:rPr>
      </w:pPr>
    </w:p>
    <w:p w14:paraId="17E18D67" w14:textId="77777777" w:rsidR="00E27F6E" w:rsidRDefault="00E27F6E" w:rsidP="006E297E">
      <w:pPr>
        <w:autoSpaceDE w:val="0"/>
        <w:autoSpaceDN w:val="0"/>
        <w:adjustRightInd w:val="0"/>
        <w:spacing w:after="0" w:line="240" w:lineRule="auto"/>
        <w:jc w:val="both"/>
        <w:rPr>
          <w:rFonts w:asciiTheme="majorHAnsi" w:hAnsiTheme="majorHAnsi" w:cstheme="majorHAnsi"/>
          <w:color w:val="000000"/>
          <w:sz w:val="24"/>
          <w:szCs w:val="24"/>
        </w:rPr>
      </w:pPr>
    </w:p>
    <w:p w14:paraId="19E64EE4" w14:textId="77777777" w:rsidR="00E27F6E" w:rsidRPr="00632A97" w:rsidRDefault="00E27F6E" w:rsidP="006E297E">
      <w:pPr>
        <w:autoSpaceDE w:val="0"/>
        <w:autoSpaceDN w:val="0"/>
        <w:adjustRightInd w:val="0"/>
        <w:spacing w:after="0" w:line="240" w:lineRule="auto"/>
        <w:jc w:val="both"/>
        <w:rPr>
          <w:rFonts w:asciiTheme="majorHAnsi" w:hAnsiTheme="majorHAnsi" w:cstheme="majorHAnsi"/>
          <w:color w:val="000000"/>
          <w:sz w:val="24"/>
          <w:szCs w:val="24"/>
        </w:rPr>
      </w:pPr>
    </w:p>
    <w:p w14:paraId="27097BE2" w14:textId="77777777" w:rsidR="006E297E" w:rsidRPr="00632A97" w:rsidRDefault="006E297E" w:rsidP="001B74C3">
      <w:pPr>
        <w:autoSpaceDE w:val="0"/>
        <w:autoSpaceDN w:val="0"/>
        <w:adjustRightInd w:val="0"/>
        <w:spacing w:after="0" w:line="240" w:lineRule="auto"/>
        <w:jc w:val="center"/>
        <w:rPr>
          <w:rFonts w:asciiTheme="majorHAnsi" w:hAnsiTheme="majorHAnsi" w:cstheme="majorHAnsi"/>
          <w:color w:val="000000"/>
          <w:sz w:val="24"/>
          <w:szCs w:val="24"/>
        </w:rPr>
      </w:pPr>
      <w:r w:rsidRPr="00632A97">
        <w:rPr>
          <w:rFonts w:asciiTheme="majorHAnsi" w:hAnsiTheme="majorHAnsi" w:cstheme="majorHAnsi"/>
          <w:color w:val="000000"/>
          <w:sz w:val="24"/>
          <w:szCs w:val="24"/>
        </w:rPr>
        <w:t>(</w:t>
      </w:r>
      <w:r w:rsidR="001B74C3" w:rsidRPr="00632A97">
        <w:rPr>
          <w:rFonts w:asciiTheme="majorHAnsi" w:hAnsiTheme="majorHAnsi" w:cstheme="majorHAnsi"/>
          <w:color w:val="000000"/>
          <w:sz w:val="24"/>
          <w:szCs w:val="24"/>
        </w:rPr>
        <w:t>Local</w:t>
      </w:r>
      <w:r w:rsidRPr="00632A97">
        <w:rPr>
          <w:rFonts w:asciiTheme="majorHAnsi" w:hAnsiTheme="majorHAnsi" w:cstheme="majorHAnsi"/>
          <w:color w:val="000000"/>
          <w:sz w:val="24"/>
          <w:szCs w:val="24"/>
        </w:rPr>
        <w:t xml:space="preserve">), ____ de _________________ </w:t>
      </w:r>
      <w:proofErr w:type="spellStart"/>
      <w:r w:rsidRPr="00632A97">
        <w:rPr>
          <w:rFonts w:asciiTheme="majorHAnsi" w:hAnsiTheme="majorHAnsi" w:cstheme="majorHAnsi"/>
          <w:color w:val="000000"/>
          <w:sz w:val="24"/>
          <w:szCs w:val="24"/>
        </w:rPr>
        <w:t>de</w:t>
      </w:r>
      <w:proofErr w:type="spellEnd"/>
      <w:r w:rsidRPr="00632A97">
        <w:rPr>
          <w:rFonts w:asciiTheme="majorHAnsi" w:hAnsiTheme="majorHAnsi" w:cstheme="majorHAnsi"/>
          <w:color w:val="000000"/>
          <w:sz w:val="24"/>
          <w:szCs w:val="24"/>
        </w:rPr>
        <w:t xml:space="preserve"> _____.</w:t>
      </w:r>
    </w:p>
    <w:p w14:paraId="31E262E5" w14:textId="77777777" w:rsidR="006E297E" w:rsidRPr="00632A97" w:rsidRDefault="006E297E" w:rsidP="001B74C3">
      <w:pPr>
        <w:autoSpaceDE w:val="0"/>
        <w:autoSpaceDN w:val="0"/>
        <w:adjustRightInd w:val="0"/>
        <w:spacing w:after="0" w:line="240" w:lineRule="auto"/>
        <w:jc w:val="center"/>
        <w:rPr>
          <w:rFonts w:asciiTheme="majorHAnsi" w:hAnsiTheme="majorHAnsi" w:cstheme="majorHAnsi"/>
          <w:color w:val="000000"/>
          <w:sz w:val="24"/>
          <w:szCs w:val="24"/>
        </w:rPr>
      </w:pPr>
      <w:r w:rsidRPr="00632A97">
        <w:rPr>
          <w:rFonts w:asciiTheme="majorHAnsi" w:hAnsiTheme="majorHAnsi" w:cstheme="majorHAnsi"/>
          <w:color w:val="000000"/>
          <w:sz w:val="24"/>
          <w:szCs w:val="24"/>
        </w:rPr>
        <w:t>(NOME E Nº DE IDENTIDADE DO DECLARANTE</w:t>
      </w:r>
    </w:p>
    <w:p w14:paraId="54F8C435"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668BF700"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228F9B5C"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7A47E286"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32CA212C"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0F675D71"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0B788455"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297960E9"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30878EAE"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5B79805A"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5F3DE00C"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63C92704"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36EAAB8E"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63C43E07"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7A8C6B68"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78015EF4"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67A49F50"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3180B6D3"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31F292AC"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41F1980B"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6C62A361"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1F22A1B9"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1CBD5B4C"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27643C91"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7FA79C0A" w14:textId="77777777" w:rsidR="001B74C3"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4D080FA8" w14:textId="77777777" w:rsidR="00632A97" w:rsidRPr="00632A97" w:rsidRDefault="00632A97"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7058E1C8" w14:textId="2584BAAC" w:rsidR="001B74C3" w:rsidRPr="00632A97" w:rsidRDefault="001B74C3" w:rsidP="001B74C3">
      <w:pPr>
        <w:autoSpaceDE w:val="0"/>
        <w:autoSpaceDN w:val="0"/>
        <w:adjustRightInd w:val="0"/>
        <w:spacing w:after="0" w:line="240" w:lineRule="auto"/>
        <w:jc w:val="center"/>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lastRenderedPageBreak/>
        <w:t xml:space="preserve">EDITAL DE DISPENSA DE LICITAÇÃO Nº </w:t>
      </w:r>
      <w:r w:rsidR="0014044F">
        <w:rPr>
          <w:rFonts w:asciiTheme="majorHAnsi" w:hAnsiTheme="majorHAnsi" w:cstheme="majorHAnsi"/>
          <w:b/>
          <w:bCs/>
          <w:color w:val="000000"/>
          <w:sz w:val="24"/>
          <w:szCs w:val="24"/>
        </w:rPr>
        <w:t>09</w:t>
      </w:r>
      <w:r w:rsidR="008A6259" w:rsidRPr="00632A97">
        <w:rPr>
          <w:rFonts w:asciiTheme="majorHAnsi" w:hAnsiTheme="majorHAnsi" w:cstheme="majorHAnsi"/>
          <w:b/>
          <w:bCs/>
          <w:color w:val="000000"/>
          <w:sz w:val="24"/>
          <w:szCs w:val="24"/>
        </w:rPr>
        <w:t>/202</w:t>
      </w:r>
      <w:r w:rsidR="000514B8">
        <w:rPr>
          <w:rFonts w:asciiTheme="majorHAnsi" w:hAnsiTheme="majorHAnsi" w:cstheme="majorHAnsi"/>
          <w:b/>
          <w:bCs/>
          <w:color w:val="000000"/>
          <w:sz w:val="24"/>
          <w:szCs w:val="24"/>
        </w:rPr>
        <w:t>6</w:t>
      </w:r>
      <w:r w:rsidRPr="00632A97">
        <w:rPr>
          <w:rFonts w:asciiTheme="majorHAnsi" w:hAnsiTheme="majorHAnsi" w:cstheme="majorHAnsi"/>
          <w:b/>
          <w:bCs/>
          <w:color w:val="000000"/>
          <w:sz w:val="24"/>
          <w:szCs w:val="24"/>
        </w:rPr>
        <w:t xml:space="preserve"> </w:t>
      </w:r>
    </w:p>
    <w:p w14:paraId="0E73DF9B" w14:textId="7C3007B4" w:rsidR="001B74C3" w:rsidRPr="00632A97" w:rsidRDefault="001B74C3" w:rsidP="001B74C3">
      <w:pPr>
        <w:autoSpaceDE w:val="0"/>
        <w:autoSpaceDN w:val="0"/>
        <w:adjustRightInd w:val="0"/>
        <w:spacing w:after="0" w:line="240" w:lineRule="auto"/>
        <w:jc w:val="center"/>
        <w:rPr>
          <w:rFonts w:asciiTheme="majorHAnsi" w:hAnsiTheme="majorHAnsi" w:cstheme="majorHAnsi"/>
          <w:b/>
          <w:bCs/>
          <w:color w:val="2E74B5" w:themeColor="accent1" w:themeShade="BF"/>
          <w:sz w:val="24"/>
          <w:szCs w:val="24"/>
        </w:rPr>
      </w:pPr>
      <w:r w:rsidRPr="00632A97">
        <w:rPr>
          <w:rFonts w:asciiTheme="majorHAnsi" w:hAnsiTheme="majorHAnsi" w:cstheme="majorHAnsi"/>
          <w:b/>
          <w:bCs/>
          <w:color w:val="2E74B5" w:themeColor="accent1" w:themeShade="BF"/>
          <w:sz w:val="24"/>
          <w:szCs w:val="24"/>
        </w:rPr>
        <w:t xml:space="preserve">Processo Digital nº </w:t>
      </w:r>
      <w:r w:rsidR="00E27F6E">
        <w:rPr>
          <w:rFonts w:asciiTheme="majorHAnsi" w:hAnsiTheme="majorHAnsi" w:cstheme="majorHAnsi"/>
          <w:b/>
          <w:bCs/>
          <w:color w:val="2E74B5" w:themeColor="accent1" w:themeShade="BF"/>
          <w:sz w:val="24"/>
          <w:szCs w:val="24"/>
        </w:rPr>
        <w:t>296</w:t>
      </w:r>
      <w:r w:rsidR="000514B8" w:rsidRPr="00632A97">
        <w:rPr>
          <w:rFonts w:asciiTheme="majorHAnsi" w:hAnsiTheme="majorHAnsi" w:cstheme="majorHAnsi"/>
          <w:b/>
          <w:bCs/>
          <w:color w:val="2E74B5" w:themeColor="accent1" w:themeShade="BF"/>
          <w:sz w:val="24"/>
          <w:szCs w:val="24"/>
        </w:rPr>
        <w:t>/202</w:t>
      </w:r>
      <w:r w:rsidR="000514B8">
        <w:rPr>
          <w:rFonts w:asciiTheme="majorHAnsi" w:hAnsiTheme="majorHAnsi" w:cstheme="majorHAnsi"/>
          <w:b/>
          <w:bCs/>
          <w:color w:val="2E74B5" w:themeColor="accent1" w:themeShade="BF"/>
          <w:sz w:val="24"/>
          <w:szCs w:val="24"/>
        </w:rPr>
        <w:t>6</w:t>
      </w:r>
    </w:p>
    <w:p w14:paraId="7569A5A5" w14:textId="77777777" w:rsidR="008A6259" w:rsidRPr="00632A97" w:rsidRDefault="008A6259" w:rsidP="001B74C3">
      <w:pPr>
        <w:autoSpaceDE w:val="0"/>
        <w:autoSpaceDN w:val="0"/>
        <w:adjustRightInd w:val="0"/>
        <w:spacing w:after="0" w:line="240" w:lineRule="auto"/>
        <w:jc w:val="center"/>
        <w:rPr>
          <w:rFonts w:asciiTheme="majorHAnsi" w:hAnsiTheme="majorHAnsi" w:cstheme="majorHAnsi"/>
          <w:b/>
          <w:bCs/>
          <w:color w:val="000000"/>
          <w:sz w:val="24"/>
          <w:szCs w:val="24"/>
        </w:rPr>
      </w:pPr>
    </w:p>
    <w:p w14:paraId="0E55EB51" w14:textId="4C60C436" w:rsidR="001B74C3" w:rsidRPr="00632A97" w:rsidRDefault="001B74C3" w:rsidP="001B74C3">
      <w:pPr>
        <w:autoSpaceDE w:val="0"/>
        <w:autoSpaceDN w:val="0"/>
        <w:adjustRightInd w:val="0"/>
        <w:spacing w:after="0" w:line="240" w:lineRule="auto"/>
        <w:jc w:val="center"/>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t>ANEXO V</w:t>
      </w:r>
    </w:p>
    <w:p w14:paraId="2AF5CDAC"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b/>
          <w:bCs/>
          <w:color w:val="000000"/>
          <w:sz w:val="24"/>
          <w:szCs w:val="24"/>
        </w:rPr>
      </w:pPr>
    </w:p>
    <w:p w14:paraId="32E018BA" w14:textId="77777777" w:rsidR="006E297E" w:rsidRPr="00632A97" w:rsidRDefault="006E297E" w:rsidP="001B74C3">
      <w:pPr>
        <w:autoSpaceDE w:val="0"/>
        <w:autoSpaceDN w:val="0"/>
        <w:adjustRightInd w:val="0"/>
        <w:spacing w:after="0" w:line="240" w:lineRule="auto"/>
        <w:jc w:val="center"/>
        <w:rPr>
          <w:rFonts w:asciiTheme="majorHAnsi" w:hAnsiTheme="majorHAnsi" w:cstheme="majorHAnsi"/>
          <w:b/>
          <w:bCs/>
          <w:color w:val="000000"/>
          <w:sz w:val="24"/>
          <w:szCs w:val="24"/>
        </w:rPr>
      </w:pPr>
      <w:r w:rsidRPr="00632A97">
        <w:rPr>
          <w:rFonts w:asciiTheme="majorHAnsi" w:hAnsiTheme="majorHAnsi" w:cstheme="majorHAnsi"/>
          <w:b/>
          <w:bCs/>
          <w:color w:val="000000"/>
          <w:sz w:val="24"/>
          <w:szCs w:val="24"/>
        </w:rPr>
        <w:t>DECLARAÇÃO DE QUE NÃO ESTÁ INCURSO EM IMPEDIMENTOS</w:t>
      </w:r>
    </w:p>
    <w:p w14:paraId="5A2157DC"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4C3466EB"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115D109A"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2BC1F01E" w14:textId="366BFD40" w:rsidR="006E297E" w:rsidRPr="00632A97" w:rsidRDefault="006E297E" w:rsidP="006E297E">
      <w:pPr>
        <w:autoSpaceDE w:val="0"/>
        <w:autoSpaceDN w:val="0"/>
        <w:adjustRightInd w:val="0"/>
        <w:spacing w:after="0" w:line="240" w:lineRule="auto"/>
        <w:jc w:val="both"/>
        <w:rPr>
          <w:rFonts w:asciiTheme="majorHAnsi" w:hAnsiTheme="majorHAnsi" w:cstheme="majorHAnsi"/>
          <w:color w:val="000000"/>
          <w:sz w:val="24"/>
          <w:szCs w:val="24"/>
        </w:rPr>
      </w:pPr>
      <w:r w:rsidRPr="00632A97">
        <w:rPr>
          <w:rFonts w:asciiTheme="majorHAnsi" w:hAnsiTheme="majorHAnsi" w:cstheme="majorHAnsi"/>
          <w:color w:val="000000"/>
          <w:sz w:val="24"/>
          <w:szCs w:val="24"/>
        </w:rPr>
        <w:t>A Empresa ____________________, declara para os devidos fins licitatórios que não incursa</w:t>
      </w:r>
      <w:r w:rsidR="000C0785" w:rsidRPr="00632A97">
        <w:rPr>
          <w:rFonts w:asciiTheme="majorHAnsi" w:hAnsiTheme="majorHAnsi" w:cstheme="majorHAnsi"/>
          <w:color w:val="000000"/>
          <w:sz w:val="24"/>
          <w:szCs w:val="24"/>
        </w:rPr>
        <w:t xml:space="preserve"> </w:t>
      </w:r>
      <w:r w:rsidRPr="00632A97">
        <w:rPr>
          <w:rFonts w:asciiTheme="majorHAnsi" w:hAnsiTheme="majorHAnsi" w:cstheme="majorHAnsi"/>
          <w:color w:val="000000"/>
          <w:sz w:val="24"/>
          <w:szCs w:val="24"/>
        </w:rPr>
        <w:t xml:space="preserve">nos impedimentos para disputa de licitação ou execução do contrato de que trata o </w:t>
      </w:r>
      <w:r w:rsidRPr="00632A97">
        <w:rPr>
          <w:rFonts w:asciiTheme="majorHAnsi" w:hAnsiTheme="majorHAnsi" w:cstheme="majorHAnsi"/>
          <w:b/>
          <w:bCs/>
          <w:color w:val="000000"/>
          <w:sz w:val="24"/>
          <w:szCs w:val="24"/>
        </w:rPr>
        <w:t>Art. 14 da</w:t>
      </w:r>
      <w:r w:rsidR="000C0785" w:rsidRPr="00632A97">
        <w:rPr>
          <w:rFonts w:asciiTheme="majorHAnsi" w:hAnsiTheme="majorHAnsi" w:cstheme="majorHAnsi"/>
          <w:b/>
          <w:bCs/>
          <w:color w:val="000000"/>
          <w:sz w:val="24"/>
          <w:szCs w:val="24"/>
        </w:rPr>
        <w:t xml:space="preserve"> </w:t>
      </w:r>
      <w:r w:rsidRPr="00632A97">
        <w:rPr>
          <w:rFonts w:asciiTheme="majorHAnsi" w:hAnsiTheme="majorHAnsi" w:cstheme="majorHAnsi"/>
          <w:b/>
          <w:bCs/>
          <w:color w:val="000000"/>
          <w:sz w:val="24"/>
          <w:szCs w:val="24"/>
        </w:rPr>
        <w:t>Lei Federal N° 14.133/2021</w:t>
      </w:r>
      <w:r w:rsidRPr="00632A97">
        <w:rPr>
          <w:rFonts w:asciiTheme="majorHAnsi" w:hAnsiTheme="majorHAnsi" w:cstheme="majorHAnsi"/>
          <w:color w:val="000000"/>
          <w:sz w:val="24"/>
          <w:szCs w:val="24"/>
        </w:rPr>
        <w:t>.</w:t>
      </w:r>
    </w:p>
    <w:p w14:paraId="4A2576D4" w14:textId="77777777" w:rsidR="001B74C3"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1803C705" w14:textId="77777777" w:rsidR="00E27F6E" w:rsidRDefault="00E27F6E" w:rsidP="006E297E">
      <w:pPr>
        <w:autoSpaceDE w:val="0"/>
        <w:autoSpaceDN w:val="0"/>
        <w:adjustRightInd w:val="0"/>
        <w:spacing w:after="0" w:line="240" w:lineRule="auto"/>
        <w:jc w:val="both"/>
        <w:rPr>
          <w:rFonts w:asciiTheme="majorHAnsi" w:hAnsiTheme="majorHAnsi" w:cstheme="majorHAnsi"/>
          <w:color w:val="000000"/>
          <w:sz w:val="24"/>
          <w:szCs w:val="24"/>
        </w:rPr>
      </w:pPr>
    </w:p>
    <w:p w14:paraId="0D3F65CA" w14:textId="77777777" w:rsidR="00E27F6E" w:rsidRDefault="00E27F6E" w:rsidP="006E297E">
      <w:pPr>
        <w:autoSpaceDE w:val="0"/>
        <w:autoSpaceDN w:val="0"/>
        <w:adjustRightInd w:val="0"/>
        <w:spacing w:after="0" w:line="240" w:lineRule="auto"/>
        <w:jc w:val="both"/>
        <w:rPr>
          <w:rFonts w:asciiTheme="majorHAnsi" w:hAnsiTheme="majorHAnsi" w:cstheme="majorHAnsi"/>
          <w:color w:val="000000"/>
          <w:sz w:val="24"/>
          <w:szCs w:val="24"/>
        </w:rPr>
      </w:pPr>
    </w:p>
    <w:p w14:paraId="6C5B32C9" w14:textId="77777777" w:rsidR="00E27F6E" w:rsidRPr="00632A97" w:rsidRDefault="00E27F6E" w:rsidP="006E297E">
      <w:pPr>
        <w:autoSpaceDE w:val="0"/>
        <w:autoSpaceDN w:val="0"/>
        <w:adjustRightInd w:val="0"/>
        <w:spacing w:after="0" w:line="240" w:lineRule="auto"/>
        <w:jc w:val="both"/>
        <w:rPr>
          <w:rFonts w:asciiTheme="majorHAnsi" w:hAnsiTheme="majorHAnsi" w:cstheme="majorHAnsi"/>
          <w:color w:val="000000"/>
          <w:sz w:val="24"/>
          <w:szCs w:val="24"/>
        </w:rPr>
      </w:pPr>
    </w:p>
    <w:p w14:paraId="1A4C8B3E" w14:textId="77777777" w:rsidR="001B74C3" w:rsidRPr="00632A97" w:rsidRDefault="001B74C3" w:rsidP="006E297E">
      <w:pPr>
        <w:autoSpaceDE w:val="0"/>
        <w:autoSpaceDN w:val="0"/>
        <w:adjustRightInd w:val="0"/>
        <w:spacing w:after="0" w:line="240" w:lineRule="auto"/>
        <w:jc w:val="both"/>
        <w:rPr>
          <w:rFonts w:asciiTheme="majorHAnsi" w:hAnsiTheme="majorHAnsi" w:cstheme="majorHAnsi"/>
          <w:color w:val="000000"/>
          <w:sz w:val="24"/>
          <w:szCs w:val="24"/>
        </w:rPr>
      </w:pPr>
    </w:p>
    <w:p w14:paraId="05869667" w14:textId="77777777" w:rsidR="006E297E" w:rsidRPr="00632A97" w:rsidRDefault="006E297E" w:rsidP="001B74C3">
      <w:pPr>
        <w:autoSpaceDE w:val="0"/>
        <w:autoSpaceDN w:val="0"/>
        <w:adjustRightInd w:val="0"/>
        <w:spacing w:after="0" w:line="240" w:lineRule="auto"/>
        <w:jc w:val="center"/>
        <w:rPr>
          <w:rFonts w:asciiTheme="majorHAnsi" w:hAnsiTheme="majorHAnsi" w:cstheme="majorHAnsi"/>
          <w:color w:val="000000"/>
          <w:sz w:val="24"/>
          <w:szCs w:val="24"/>
        </w:rPr>
      </w:pPr>
      <w:r w:rsidRPr="00632A97">
        <w:rPr>
          <w:rFonts w:asciiTheme="majorHAnsi" w:hAnsiTheme="majorHAnsi" w:cstheme="majorHAnsi"/>
          <w:color w:val="000000"/>
          <w:sz w:val="24"/>
          <w:szCs w:val="24"/>
        </w:rPr>
        <w:t>(</w:t>
      </w:r>
      <w:r w:rsidR="001B74C3" w:rsidRPr="00632A97">
        <w:rPr>
          <w:rFonts w:asciiTheme="majorHAnsi" w:hAnsiTheme="majorHAnsi" w:cstheme="majorHAnsi"/>
          <w:color w:val="000000"/>
          <w:sz w:val="24"/>
          <w:szCs w:val="24"/>
        </w:rPr>
        <w:t>Local</w:t>
      </w:r>
      <w:r w:rsidRPr="00632A97">
        <w:rPr>
          <w:rFonts w:asciiTheme="majorHAnsi" w:hAnsiTheme="majorHAnsi" w:cstheme="majorHAnsi"/>
          <w:color w:val="000000"/>
          <w:sz w:val="24"/>
          <w:szCs w:val="24"/>
        </w:rPr>
        <w:t xml:space="preserve">), ____ de _________________ </w:t>
      </w:r>
      <w:proofErr w:type="spellStart"/>
      <w:r w:rsidRPr="00632A97">
        <w:rPr>
          <w:rFonts w:asciiTheme="majorHAnsi" w:hAnsiTheme="majorHAnsi" w:cstheme="majorHAnsi"/>
          <w:color w:val="000000"/>
          <w:sz w:val="24"/>
          <w:szCs w:val="24"/>
        </w:rPr>
        <w:t>de</w:t>
      </w:r>
      <w:proofErr w:type="spellEnd"/>
      <w:r w:rsidRPr="00632A97">
        <w:rPr>
          <w:rFonts w:asciiTheme="majorHAnsi" w:hAnsiTheme="majorHAnsi" w:cstheme="majorHAnsi"/>
          <w:color w:val="000000"/>
          <w:sz w:val="24"/>
          <w:szCs w:val="24"/>
        </w:rPr>
        <w:t xml:space="preserve"> _____.</w:t>
      </w:r>
    </w:p>
    <w:p w14:paraId="7E36DA08" w14:textId="77777777" w:rsidR="000C0785" w:rsidRPr="00632A97" w:rsidRDefault="000C0785" w:rsidP="001B74C3">
      <w:pPr>
        <w:autoSpaceDE w:val="0"/>
        <w:autoSpaceDN w:val="0"/>
        <w:adjustRightInd w:val="0"/>
        <w:spacing w:after="0" w:line="240" w:lineRule="auto"/>
        <w:jc w:val="center"/>
        <w:rPr>
          <w:rFonts w:asciiTheme="majorHAnsi" w:hAnsiTheme="majorHAnsi" w:cstheme="majorHAnsi"/>
          <w:color w:val="000000"/>
          <w:sz w:val="24"/>
          <w:szCs w:val="24"/>
        </w:rPr>
      </w:pPr>
    </w:p>
    <w:p w14:paraId="1744AED5" w14:textId="77777777" w:rsidR="006E297E" w:rsidRDefault="006E297E" w:rsidP="001B74C3">
      <w:pPr>
        <w:autoSpaceDE w:val="0"/>
        <w:autoSpaceDN w:val="0"/>
        <w:adjustRightInd w:val="0"/>
        <w:spacing w:after="0" w:line="240" w:lineRule="auto"/>
        <w:jc w:val="center"/>
        <w:rPr>
          <w:rFonts w:asciiTheme="majorHAnsi" w:hAnsiTheme="majorHAnsi" w:cstheme="majorHAnsi"/>
          <w:color w:val="000000"/>
          <w:sz w:val="24"/>
          <w:szCs w:val="24"/>
        </w:rPr>
      </w:pPr>
      <w:r w:rsidRPr="00632A97">
        <w:rPr>
          <w:rFonts w:asciiTheme="majorHAnsi" w:hAnsiTheme="majorHAnsi" w:cstheme="majorHAnsi"/>
          <w:color w:val="000000"/>
          <w:sz w:val="24"/>
          <w:szCs w:val="24"/>
        </w:rPr>
        <w:t>(NOME E Nº DE IDENTIDADE DO DECLARANTE</w:t>
      </w:r>
    </w:p>
    <w:p w14:paraId="054299E3" w14:textId="67164585" w:rsidR="00EE106C" w:rsidRDefault="00EE106C">
      <w:pPr>
        <w:rPr>
          <w:rFonts w:asciiTheme="majorHAnsi" w:hAnsiTheme="majorHAnsi" w:cstheme="majorHAnsi"/>
          <w:color w:val="000000"/>
          <w:sz w:val="24"/>
          <w:szCs w:val="24"/>
        </w:rPr>
      </w:pPr>
      <w:r>
        <w:rPr>
          <w:rFonts w:asciiTheme="majorHAnsi" w:hAnsiTheme="majorHAnsi" w:cstheme="majorHAnsi"/>
          <w:color w:val="000000"/>
          <w:sz w:val="24"/>
          <w:szCs w:val="24"/>
        </w:rPr>
        <w:br w:type="page"/>
      </w:r>
    </w:p>
    <w:p w14:paraId="34B8EFEC" w14:textId="77777777" w:rsidR="00EE106C" w:rsidRPr="00EE151D" w:rsidRDefault="00EE106C" w:rsidP="00EE106C">
      <w:pPr>
        <w:pStyle w:val="Ttulo1"/>
        <w:rPr>
          <w:rStyle w:val="PGE-Alteraesdestacadas"/>
          <w:rFonts w:ascii="Calibri" w:hAnsi="Calibri"/>
          <w:b w:val="0"/>
          <w:u w:val="none"/>
        </w:rPr>
      </w:pPr>
      <w:r w:rsidRPr="00EE151D">
        <w:rPr>
          <w:rStyle w:val="PGE-Alteraesdestacadas"/>
          <w:rFonts w:ascii="Calibri" w:hAnsi="Calibri"/>
          <w:b w:val="0"/>
          <w:u w:val="none"/>
        </w:rPr>
        <w:lastRenderedPageBreak/>
        <w:t xml:space="preserve">ANEXO </w:t>
      </w:r>
      <w:r>
        <w:rPr>
          <w:rStyle w:val="PGE-Alteraesdestacadas"/>
          <w:rFonts w:ascii="Calibri" w:hAnsi="Calibri"/>
          <w:b w:val="0"/>
          <w:u w:val="none"/>
        </w:rPr>
        <w:t>V</w:t>
      </w:r>
      <w:r w:rsidRPr="00EE151D">
        <w:rPr>
          <w:rStyle w:val="PGE-Alteraesdestacadas"/>
          <w:rFonts w:ascii="Calibri" w:hAnsi="Calibri"/>
          <w:b w:val="0"/>
          <w:u w:val="none"/>
        </w:rPr>
        <w:t>I</w:t>
      </w:r>
    </w:p>
    <w:p w14:paraId="153FC87F" w14:textId="2AD28361" w:rsidR="00E27F6E" w:rsidRDefault="00EE106C" w:rsidP="00EE106C">
      <w:pPr>
        <w:jc w:val="center"/>
        <w:rPr>
          <w:b/>
          <w:bCs/>
          <w:szCs w:val="21"/>
        </w:rPr>
      </w:pPr>
      <w:r>
        <w:rPr>
          <w:b/>
          <w:bCs/>
          <w:szCs w:val="21"/>
        </w:rPr>
        <w:t xml:space="preserve">DISPENSA </w:t>
      </w:r>
      <w:proofErr w:type="gramStart"/>
      <w:r>
        <w:rPr>
          <w:b/>
          <w:bCs/>
          <w:szCs w:val="21"/>
        </w:rPr>
        <w:t xml:space="preserve">Nº </w:t>
      </w:r>
      <w:r w:rsidR="0014044F">
        <w:rPr>
          <w:b/>
          <w:bCs/>
          <w:szCs w:val="21"/>
        </w:rPr>
        <w:t xml:space="preserve"> 09</w:t>
      </w:r>
      <w:proofErr w:type="gramEnd"/>
      <w:r>
        <w:rPr>
          <w:b/>
          <w:bCs/>
          <w:szCs w:val="21"/>
        </w:rPr>
        <w:t>/2026</w:t>
      </w:r>
      <w:r w:rsidRPr="00BF2B35">
        <w:rPr>
          <w:b/>
          <w:bCs/>
          <w:szCs w:val="21"/>
        </w:rPr>
        <w:t xml:space="preserve"> </w:t>
      </w:r>
    </w:p>
    <w:p w14:paraId="35D9003C" w14:textId="17706EDB" w:rsidR="00EE106C" w:rsidRPr="00EE106C" w:rsidRDefault="00EE106C" w:rsidP="00EE106C">
      <w:pPr>
        <w:jc w:val="center"/>
        <w:rPr>
          <w:b/>
          <w:bCs/>
          <w:szCs w:val="21"/>
        </w:rPr>
      </w:pPr>
      <w:r w:rsidRPr="00EE106C">
        <w:rPr>
          <w:b/>
          <w:bCs/>
          <w:color w:val="4472C4" w:themeColor="accent5"/>
          <w:szCs w:val="21"/>
        </w:rPr>
        <w:t xml:space="preserve">PROCESSO Nº </w:t>
      </w:r>
      <w:r w:rsidR="00E27F6E">
        <w:rPr>
          <w:b/>
          <w:bCs/>
          <w:color w:val="4472C4" w:themeColor="accent5"/>
          <w:szCs w:val="21"/>
        </w:rPr>
        <w:t>296</w:t>
      </w:r>
      <w:r w:rsidRPr="00EE106C">
        <w:rPr>
          <w:b/>
          <w:bCs/>
          <w:color w:val="4472C4" w:themeColor="accent5"/>
          <w:szCs w:val="21"/>
        </w:rPr>
        <w:t>/2026</w:t>
      </w:r>
    </w:p>
    <w:p w14:paraId="60EACCEB" w14:textId="77777777" w:rsidR="00EE106C" w:rsidRDefault="00EE106C" w:rsidP="00EE106C">
      <w:pPr>
        <w:spacing w:before="57" w:after="57" w:line="200" w:lineRule="atLeast"/>
        <w:jc w:val="center"/>
        <w:rPr>
          <w:rStyle w:val="PGE-Alteraesdestacadas"/>
          <w:rFonts w:cs="Segoe UI"/>
          <w:sz w:val="21"/>
          <w:szCs w:val="21"/>
        </w:rPr>
      </w:pPr>
    </w:p>
    <w:p w14:paraId="2AC44C62" w14:textId="77777777" w:rsidR="00EE106C" w:rsidRPr="00BF2B35" w:rsidRDefault="00EE106C" w:rsidP="00EE106C">
      <w:pPr>
        <w:jc w:val="center"/>
        <w:rPr>
          <w:rFonts w:cs="Segoe UI"/>
          <w:b/>
          <w:bCs/>
          <w:szCs w:val="21"/>
        </w:rPr>
      </w:pPr>
      <w:r>
        <w:rPr>
          <w:rFonts w:cs="Segoe UI"/>
          <w:b/>
          <w:bCs/>
          <w:szCs w:val="21"/>
        </w:rPr>
        <w:t xml:space="preserve">DECLARAÇÃO </w:t>
      </w:r>
      <w:r w:rsidRPr="00BF2B35">
        <w:rPr>
          <w:rFonts w:cs="Segoe UI"/>
          <w:b/>
          <w:bCs/>
          <w:szCs w:val="21"/>
        </w:rPr>
        <w:t>CERTIFICADO DE REALIZAÇÃO DE VISITA TÉCNICA</w:t>
      </w:r>
      <w:r>
        <w:rPr>
          <w:rFonts w:cs="Segoe UI"/>
          <w:b/>
          <w:bCs/>
          <w:szCs w:val="21"/>
        </w:rPr>
        <w:t xml:space="preserve"> (FACULTATIVA)</w:t>
      </w:r>
    </w:p>
    <w:p w14:paraId="47B30C7D" w14:textId="77777777" w:rsidR="00EE106C" w:rsidRPr="00BF2B35" w:rsidRDefault="00EE106C" w:rsidP="00EE106C">
      <w:pPr>
        <w:jc w:val="center"/>
        <w:rPr>
          <w:rFonts w:cs="Segoe UI"/>
          <w:b/>
          <w:bCs/>
          <w:szCs w:val="21"/>
        </w:rPr>
      </w:pPr>
      <w:r w:rsidRPr="00BF2B35">
        <w:rPr>
          <w:rFonts w:cs="Segoe UI"/>
          <w:b/>
          <w:bCs/>
          <w:szCs w:val="21"/>
        </w:rPr>
        <w:t xml:space="preserve"> (emitido pela Unidade Compradora)</w:t>
      </w:r>
    </w:p>
    <w:p w14:paraId="3AF2FCCA" w14:textId="77777777" w:rsidR="00EE106C" w:rsidRPr="00BF2B35" w:rsidRDefault="00EE106C" w:rsidP="00EE106C">
      <w:pPr>
        <w:jc w:val="center"/>
        <w:rPr>
          <w:szCs w:val="21"/>
        </w:rPr>
      </w:pPr>
    </w:p>
    <w:p w14:paraId="16D8A202" w14:textId="77777777" w:rsidR="00EE106C" w:rsidRPr="00BF2B35" w:rsidRDefault="00EE106C" w:rsidP="00EE106C">
      <w:pPr>
        <w:spacing w:line="315" w:lineRule="atLeast"/>
        <w:rPr>
          <w:szCs w:val="21"/>
        </w:rPr>
      </w:pPr>
    </w:p>
    <w:p w14:paraId="0FCBEB4A" w14:textId="77777777" w:rsidR="00EE106C" w:rsidRPr="00BF2B35" w:rsidRDefault="00EE106C" w:rsidP="00EE106C">
      <w:pPr>
        <w:spacing w:line="315" w:lineRule="atLeast"/>
        <w:jc w:val="both"/>
        <w:rPr>
          <w:szCs w:val="21"/>
        </w:rPr>
      </w:pPr>
    </w:p>
    <w:p w14:paraId="1D0E3114" w14:textId="46D22579" w:rsidR="00EE106C" w:rsidRPr="00BF2B35" w:rsidRDefault="00EE106C" w:rsidP="00EE106C">
      <w:pPr>
        <w:spacing w:line="360" w:lineRule="auto"/>
        <w:ind w:firstLine="709"/>
        <w:jc w:val="both"/>
        <w:rPr>
          <w:rFonts w:cs="Segoe UI"/>
          <w:szCs w:val="21"/>
        </w:rPr>
      </w:pPr>
      <w:r w:rsidRPr="00BF2B35">
        <w:rPr>
          <w:rFonts w:cs="Segoe UI"/>
          <w:b/>
          <w:bCs/>
          <w:szCs w:val="21"/>
        </w:rPr>
        <w:t xml:space="preserve">ATESTO </w:t>
      </w:r>
      <w:r w:rsidRPr="00BF2B35">
        <w:rPr>
          <w:rFonts w:cs="Segoe UI"/>
          <w:szCs w:val="21"/>
        </w:rPr>
        <w:t>que o representante legal do licitante _________________________, interessado em participar d</w:t>
      </w:r>
      <w:r>
        <w:rPr>
          <w:rFonts w:cs="Segoe UI"/>
          <w:szCs w:val="21"/>
        </w:rPr>
        <w:t>a</w:t>
      </w:r>
      <w:r w:rsidRPr="00BF2B35">
        <w:rPr>
          <w:rFonts w:cs="Segoe UI"/>
          <w:szCs w:val="21"/>
        </w:rPr>
        <w:t xml:space="preserve"> </w:t>
      </w:r>
      <w:r>
        <w:rPr>
          <w:rFonts w:cs="Segoe UI"/>
          <w:szCs w:val="21"/>
        </w:rPr>
        <w:t xml:space="preserve">Dispensa </w:t>
      </w:r>
      <w:r w:rsidRPr="00BF2B35">
        <w:rPr>
          <w:rFonts w:cs="Segoe UI"/>
          <w:szCs w:val="21"/>
        </w:rPr>
        <w:t xml:space="preserve">nº </w:t>
      </w:r>
      <w:r>
        <w:rPr>
          <w:rFonts w:cs="Segoe UI"/>
          <w:szCs w:val="21"/>
        </w:rPr>
        <w:t>**/2026</w:t>
      </w:r>
      <w:r w:rsidRPr="00BF2B35">
        <w:rPr>
          <w:rFonts w:cs="Segoe UI"/>
          <w:szCs w:val="21"/>
        </w:rPr>
        <w:t xml:space="preserve">, Processo n° </w:t>
      </w:r>
      <w:r w:rsidR="00755549">
        <w:rPr>
          <w:rFonts w:cs="Segoe UI"/>
          <w:szCs w:val="21"/>
        </w:rPr>
        <w:t>256</w:t>
      </w:r>
      <w:r w:rsidRPr="00BF2B35">
        <w:rPr>
          <w:rFonts w:cs="Segoe UI"/>
          <w:szCs w:val="21"/>
        </w:rPr>
        <w:t>/</w:t>
      </w:r>
      <w:r>
        <w:rPr>
          <w:rFonts w:cs="Segoe UI"/>
          <w:szCs w:val="21"/>
        </w:rPr>
        <w:t>2026,</w:t>
      </w:r>
      <w:r w:rsidRPr="00BF2B35">
        <w:rPr>
          <w:rFonts w:cs="Segoe UI"/>
          <w:szCs w:val="21"/>
        </w:rPr>
        <w:t xml:space="preserve"> realizou nesta data visita técnica nas instalações do _____________________________, recebendo assim todas as informações e subsídios necessários para a elaboração da sua proposta.</w:t>
      </w:r>
    </w:p>
    <w:p w14:paraId="447D92C6" w14:textId="77777777" w:rsidR="00EE106C" w:rsidRPr="00BF2B35" w:rsidRDefault="00EE106C" w:rsidP="00EE106C">
      <w:pPr>
        <w:spacing w:line="360" w:lineRule="auto"/>
        <w:ind w:firstLine="709"/>
        <w:jc w:val="both"/>
        <w:rPr>
          <w:szCs w:val="21"/>
        </w:rPr>
      </w:pPr>
    </w:p>
    <w:p w14:paraId="20748CD9" w14:textId="77777777" w:rsidR="00EE106C" w:rsidRPr="00BF2B35" w:rsidRDefault="00EE106C" w:rsidP="00EE106C">
      <w:pPr>
        <w:spacing w:line="360" w:lineRule="auto"/>
        <w:jc w:val="both"/>
        <w:rPr>
          <w:szCs w:val="21"/>
        </w:rPr>
      </w:pPr>
      <w:r w:rsidRPr="00BF2B35">
        <w:rPr>
          <w:rFonts w:cs="Segoe UI"/>
          <w:szCs w:val="21"/>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p>
    <w:p w14:paraId="324C2F48" w14:textId="77777777" w:rsidR="00EE106C" w:rsidRPr="00BF2B35" w:rsidRDefault="00EE106C" w:rsidP="00EE106C">
      <w:pPr>
        <w:spacing w:line="315" w:lineRule="atLeast"/>
        <w:rPr>
          <w:szCs w:val="21"/>
        </w:rPr>
      </w:pPr>
      <w:r w:rsidRPr="00BF2B35">
        <w:rPr>
          <w:szCs w:val="21"/>
        </w:rPr>
        <w:t> </w:t>
      </w:r>
    </w:p>
    <w:p w14:paraId="2FBEBDD1" w14:textId="77777777" w:rsidR="00EE106C" w:rsidRPr="00BF2B35" w:rsidRDefault="00EE106C" w:rsidP="00EE106C">
      <w:pPr>
        <w:spacing w:line="315" w:lineRule="atLeast"/>
        <w:jc w:val="center"/>
        <w:rPr>
          <w:rFonts w:cs="Segoe UI"/>
          <w:szCs w:val="21"/>
        </w:rPr>
      </w:pPr>
      <w:r w:rsidRPr="00BF2B35">
        <w:rPr>
          <w:rFonts w:cs="Segoe UI"/>
          <w:szCs w:val="21"/>
        </w:rPr>
        <w:t>(Local e data)</w:t>
      </w:r>
    </w:p>
    <w:p w14:paraId="4384BA8A" w14:textId="77777777" w:rsidR="00EE106C" w:rsidRPr="00BF2B35" w:rsidRDefault="00EE106C" w:rsidP="00EE106C">
      <w:pPr>
        <w:spacing w:line="315" w:lineRule="atLeast"/>
        <w:rPr>
          <w:rFonts w:cs="Segoe UI"/>
          <w:szCs w:val="21"/>
        </w:rPr>
      </w:pPr>
    </w:p>
    <w:p w14:paraId="55F52223" w14:textId="77777777" w:rsidR="00EE106C" w:rsidRPr="00BF2B35" w:rsidRDefault="00EE106C" w:rsidP="00EE106C">
      <w:pPr>
        <w:spacing w:line="315" w:lineRule="atLeast"/>
        <w:jc w:val="center"/>
        <w:rPr>
          <w:szCs w:val="21"/>
        </w:rPr>
      </w:pPr>
    </w:p>
    <w:p w14:paraId="382B8908" w14:textId="77777777" w:rsidR="00EE106C" w:rsidRPr="00BF2B35" w:rsidRDefault="00EE106C" w:rsidP="00EE106C">
      <w:pPr>
        <w:spacing w:line="315" w:lineRule="atLeast"/>
        <w:jc w:val="center"/>
        <w:rPr>
          <w:szCs w:val="21"/>
        </w:rPr>
      </w:pPr>
    </w:p>
    <w:tbl>
      <w:tblPr>
        <w:tblW w:w="9396" w:type="dxa"/>
        <w:tblCellMar>
          <w:left w:w="0" w:type="dxa"/>
          <w:right w:w="0" w:type="dxa"/>
        </w:tblCellMar>
        <w:tblLook w:val="04A0" w:firstRow="1" w:lastRow="0" w:firstColumn="1" w:lastColumn="0" w:noHBand="0" w:noVBand="1"/>
      </w:tblPr>
      <w:tblGrid>
        <w:gridCol w:w="3969"/>
        <w:gridCol w:w="5427"/>
      </w:tblGrid>
      <w:tr w:rsidR="00EE106C" w:rsidRPr="00BF2B35" w14:paraId="632631A1" w14:textId="77777777" w:rsidTr="00302366">
        <w:tc>
          <w:tcPr>
            <w:tcW w:w="3969" w:type="dxa"/>
            <w:tcBorders>
              <w:top w:val="nil"/>
              <w:left w:val="nil"/>
              <w:bottom w:val="nil"/>
              <w:right w:val="nil"/>
            </w:tcBorders>
            <w:tcMar>
              <w:top w:w="0" w:type="dxa"/>
              <w:left w:w="108" w:type="dxa"/>
              <w:bottom w:w="0" w:type="dxa"/>
              <w:right w:w="108" w:type="dxa"/>
            </w:tcMar>
            <w:hideMark/>
          </w:tcPr>
          <w:p w14:paraId="7934DC75" w14:textId="77777777" w:rsidR="00EE106C" w:rsidRPr="00BF2B35" w:rsidRDefault="00EE106C" w:rsidP="000D5637">
            <w:pPr>
              <w:spacing w:line="315" w:lineRule="atLeast"/>
              <w:jc w:val="center"/>
              <w:rPr>
                <w:szCs w:val="21"/>
              </w:rPr>
            </w:pPr>
            <w:r w:rsidRPr="00BF2B35">
              <w:rPr>
                <w:rFonts w:cs="Segoe UI"/>
                <w:szCs w:val="21"/>
              </w:rPr>
              <w:t>__________________________</w:t>
            </w:r>
          </w:p>
          <w:p w14:paraId="7BFA6B90" w14:textId="77777777" w:rsidR="00EE106C" w:rsidRPr="00BF2B35" w:rsidRDefault="00EE106C" w:rsidP="000D5637">
            <w:pPr>
              <w:spacing w:line="315" w:lineRule="atLeast"/>
              <w:jc w:val="center"/>
              <w:rPr>
                <w:szCs w:val="21"/>
              </w:rPr>
            </w:pPr>
            <w:r w:rsidRPr="00BF2B35">
              <w:rPr>
                <w:rFonts w:cs="Segoe UI"/>
                <w:szCs w:val="21"/>
              </w:rPr>
              <w:t>(nome completo, assinatura e qualificação do representante da licitante)</w:t>
            </w:r>
          </w:p>
        </w:tc>
        <w:tc>
          <w:tcPr>
            <w:tcW w:w="5427" w:type="dxa"/>
            <w:tcBorders>
              <w:top w:val="nil"/>
              <w:left w:val="nil"/>
              <w:bottom w:val="nil"/>
              <w:right w:val="nil"/>
            </w:tcBorders>
            <w:tcMar>
              <w:top w:w="0" w:type="dxa"/>
              <w:left w:w="108" w:type="dxa"/>
              <w:bottom w:w="0" w:type="dxa"/>
              <w:right w:w="108" w:type="dxa"/>
            </w:tcMar>
            <w:hideMark/>
          </w:tcPr>
          <w:p w14:paraId="50FD6547" w14:textId="77777777" w:rsidR="00EE106C" w:rsidRPr="00BF2B35" w:rsidRDefault="00EE106C" w:rsidP="000D5637">
            <w:pPr>
              <w:shd w:val="clear" w:color="auto" w:fill="FFFFFF"/>
              <w:spacing w:line="315" w:lineRule="atLeast"/>
              <w:jc w:val="right"/>
              <w:rPr>
                <w:szCs w:val="21"/>
              </w:rPr>
            </w:pPr>
            <w:r w:rsidRPr="00BF2B35">
              <w:rPr>
                <w:rFonts w:cs="Segoe UI"/>
                <w:szCs w:val="21"/>
              </w:rPr>
              <w:t>__________________________</w:t>
            </w:r>
          </w:p>
          <w:p w14:paraId="24233946" w14:textId="77777777" w:rsidR="00EE106C" w:rsidRPr="00BF2B35" w:rsidRDefault="00EE106C" w:rsidP="000D5637">
            <w:pPr>
              <w:shd w:val="clear" w:color="auto" w:fill="FFFFFF"/>
              <w:spacing w:line="315" w:lineRule="atLeast"/>
              <w:jc w:val="right"/>
              <w:rPr>
                <w:szCs w:val="21"/>
              </w:rPr>
            </w:pPr>
            <w:r w:rsidRPr="00BF2B35">
              <w:rPr>
                <w:rFonts w:cs="Segoe UI"/>
                <w:szCs w:val="21"/>
              </w:rPr>
              <w:t xml:space="preserve">                            (nome completo, assinatura e cargo do servidor responsável por acompanhar a visita)</w:t>
            </w:r>
          </w:p>
          <w:p w14:paraId="7658FC28" w14:textId="77777777" w:rsidR="00EE106C" w:rsidRPr="00BF2B35" w:rsidRDefault="00EE106C" w:rsidP="000D5637">
            <w:pPr>
              <w:shd w:val="clear" w:color="auto" w:fill="FFFFFF"/>
              <w:spacing w:line="315" w:lineRule="atLeast"/>
              <w:jc w:val="right"/>
              <w:rPr>
                <w:szCs w:val="21"/>
              </w:rPr>
            </w:pPr>
          </w:p>
          <w:p w14:paraId="4ECE808B" w14:textId="77777777" w:rsidR="00EE106C" w:rsidRPr="00BF2B35" w:rsidRDefault="00EE106C" w:rsidP="000D5637">
            <w:pPr>
              <w:jc w:val="right"/>
              <w:rPr>
                <w:szCs w:val="21"/>
              </w:rPr>
            </w:pPr>
          </w:p>
        </w:tc>
      </w:tr>
      <w:tr w:rsidR="00EE106C" w:rsidRPr="00BF2B35" w14:paraId="641F1C33" w14:textId="77777777" w:rsidTr="00302366">
        <w:tc>
          <w:tcPr>
            <w:tcW w:w="3969" w:type="dxa"/>
            <w:tcBorders>
              <w:top w:val="nil"/>
              <w:left w:val="nil"/>
              <w:bottom w:val="nil"/>
              <w:right w:val="nil"/>
            </w:tcBorders>
            <w:tcMar>
              <w:top w:w="0" w:type="dxa"/>
              <w:left w:w="108" w:type="dxa"/>
              <w:bottom w:w="0" w:type="dxa"/>
              <w:right w:w="108" w:type="dxa"/>
            </w:tcMar>
          </w:tcPr>
          <w:p w14:paraId="4B4AE539" w14:textId="77777777" w:rsidR="00EE106C" w:rsidRPr="00BF2B35" w:rsidRDefault="00EE106C" w:rsidP="000D5637">
            <w:pPr>
              <w:spacing w:line="315" w:lineRule="atLeast"/>
              <w:jc w:val="center"/>
              <w:rPr>
                <w:rFonts w:cs="Segoe UI"/>
                <w:szCs w:val="21"/>
              </w:rPr>
            </w:pPr>
          </w:p>
        </w:tc>
        <w:tc>
          <w:tcPr>
            <w:tcW w:w="5427" w:type="dxa"/>
            <w:tcBorders>
              <w:top w:val="nil"/>
              <w:left w:val="nil"/>
              <w:bottom w:val="nil"/>
              <w:right w:val="nil"/>
            </w:tcBorders>
            <w:tcMar>
              <w:top w:w="0" w:type="dxa"/>
              <w:left w:w="108" w:type="dxa"/>
              <w:bottom w:w="0" w:type="dxa"/>
              <w:right w:w="108" w:type="dxa"/>
            </w:tcMar>
          </w:tcPr>
          <w:p w14:paraId="13489F97" w14:textId="77777777" w:rsidR="00EE106C" w:rsidRPr="00BF2B35" w:rsidRDefault="00EE106C" w:rsidP="000D5637">
            <w:pPr>
              <w:shd w:val="clear" w:color="auto" w:fill="FFFFFF"/>
              <w:spacing w:line="315" w:lineRule="atLeast"/>
              <w:jc w:val="right"/>
              <w:rPr>
                <w:rFonts w:cs="Segoe UI"/>
                <w:szCs w:val="21"/>
              </w:rPr>
            </w:pPr>
          </w:p>
        </w:tc>
      </w:tr>
    </w:tbl>
    <w:p w14:paraId="77C38281" w14:textId="77777777" w:rsidR="00EE106C" w:rsidRDefault="00EE106C" w:rsidP="00EE106C">
      <w:pPr>
        <w:autoSpaceDE w:val="0"/>
        <w:autoSpaceDN w:val="0"/>
        <w:adjustRightInd w:val="0"/>
        <w:spacing w:after="0" w:line="240" w:lineRule="auto"/>
        <w:rPr>
          <w:rFonts w:cs="ArialMT"/>
          <w:color w:val="000000"/>
          <w:sz w:val="20"/>
          <w:szCs w:val="20"/>
        </w:rPr>
      </w:pPr>
    </w:p>
    <w:p w14:paraId="316FB4FD" w14:textId="39B1B8D6" w:rsidR="007E5D7B" w:rsidRPr="00E27F6E" w:rsidRDefault="007E5D7B" w:rsidP="00E27F6E">
      <w:pPr>
        <w:jc w:val="center"/>
        <w:rPr>
          <w:rStyle w:val="PGE-Alteraesdestacadas"/>
          <w:rFonts w:asciiTheme="majorHAnsi" w:hAnsiTheme="majorHAnsi" w:cstheme="majorHAnsi"/>
          <w:b w:val="0"/>
          <w:sz w:val="24"/>
          <w:szCs w:val="24"/>
          <w:u w:val="none"/>
        </w:rPr>
      </w:pPr>
      <w:r w:rsidRPr="00EE151D">
        <w:rPr>
          <w:rStyle w:val="PGE-Alteraesdestacadas"/>
          <w:rFonts w:ascii="Calibri" w:hAnsi="Calibri"/>
          <w:b w:val="0"/>
          <w:u w:val="none"/>
        </w:rPr>
        <w:t xml:space="preserve">ANEXO </w:t>
      </w:r>
      <w:r>
        <w:rPr>
          <w:rStyle w:val="PGE-Alteraesdestacadas"/>
          <w:rFonts w:ascii="Calibri" w:hAnsi="Calibri"/>
          <w:b w:val="0"/>
          <w:u w:val="none"/>
        </w:rPr>
        <w:t>V</w:t>
      </w:r>
      <w:r w:rsidRPr="00EE151D">
        <w:rPr>
          <w:rStyle w:val="PGE-Alteraesdestacadas"/>
          <w:rFonts w:ascii="Calibri" w:hAnsi="Calibri"/>
          <w:b w:val="0"/>
          <w:u w:val="none"/>
        </w:rPr>
        <w:t>I</w:t>
      </w:r>
      <w:r>
        <w:rPr>
          <w:rStyle w:val="PGE-Alteraesdestacadas"/>
          <w:rFonts w:ascii="Calibri" w:hAnsi="Calibri"/>
          <w:b w:val="0"/>
          <w:u w:val="none"/>
        </w:rPr>
        <w:t>I</w:t>
      </w:r>
    </w:p>
    <w:p w14:paraId="6FBD3BA3" w14:textId="6395008A" w:rsidR="007E5D7B" w:rsidRPr="007E5D7B" w:rsidRDefault="007E5D7B" w:rsidP="00E27F6E">
      <w:pPr>
        <w:jc w:val="center"/>
        <w:rPr>
          <w:lang w:eastAsia="zh-CN"/>
        </w:rPr>
      </w:pPr>
      <w:r>
        <w:rPr>
          <w:lang w:eastAsia="zh-CN"/>
        </w:rPr>
        <w:t>MINUTA DE CONTRATO</w:t>
      </w:r>
    </w:p>
    <w:p w14:paraId="67869785" w14:textId="77777777" w:rsidR="007E5D7B" w:rsidRDefault="007E5D7B" w:rsidP="007E5D7B">
      <w:pPr>
        <w:spacing w:after="120"/>
        <w:ind w:left="4253" w:right="-15"/>
        <w:jc w:val="both"/>
        <w:rPr>
          <w:rFonts w:eastAsia="Calibri" w:cs="Calibri"/>
          <w:b/>
          <w:szCs w:val="24"/>
        </w:rPr>
      </w:pPr>
    </w:p>
    <w:p w14:paraId="57AA5B20" w14:textId="30314EEE" w:rsidR="007E5D7B" w:rsidRDefault="007E5D7B" w:rsidP="007E5D7B">
      <w:pPr>
        <w:spacing w:after="120"/>
        <w:ind w:left="4253" w:right="-15"/>
        <w:jc w:val="both"/>
        <w:rPr>
          <w:rFonts w:eastAsia="Calibri" w:cs="Calibri"/>
          <w:b/>
          <w:szCs w:val="24"/>
        </w:rPr>
      </w:pPr>
      <w:r w:rsidRPr="00E05DE6">
        <w:rPr>
          <w:rFonts w:eastAsia="Calibri" w:cs="Calibri"/>
          <w:b/>
          <w:szCs w:val="24"/>
        </w:rPr>
        <w:t xml:space="preserve">CONTRATO ADMINISTRATIVO Nº </w:t>
      </w:r>
      <w:r w:rsidR="00755549">
        <w:rPr>
          <w:rFonts w:eastAsia="Calibri" w:cs="Calibri"/>
          <w:b/>
          <w:szCs w:val="24"/>
        </w:rPr>
        <w:t>256</w:t>
      </w:r>
      <w:r w:rsidRPr="00E05DE6">
        <w:rPr>
          <w:rFonts w:eastAsia="Calibri" w:cs="Calibri"/>
          <w:b/>
          <w:szCs w:val="24"/>
        </w:rPr>
        <w:t>/202</w:t>
      </w:r>
      <w:r>
        <w:rPr>
          <w:rFonts w:eastAsia="Calibri" w:cs="Calibri"/>
          <w:b/>
          <w:szCs w:val="24"/>
        </w:rPr>
        <w:t>6</w:t>
      </w:r>
      <w:r w:rsidRPr="00E05DE6">
        <w:rPr>
          <w:rFonts w:eastAsia="Calibri" w:cs="Calibri"/>
          <w:b/>
          <w:szCs w:val="24"/>
        </w:rPr>
        <w:t>, QUE FAZEM ENTRE SI O INSTITUTO DE PREVIDÊNCIA DOS FUNCIONÁRIOS PÚBLICOS MUNICIPAIS DE GUARULHOS</w:t>
      </w:r>
      <w:r w:rsidR="006856F1">
        <w:rPr>
          <w:rFonts w:eastAsia="Calibri" w:cs="Calibri"/>
          <w:b/>
          <w:szCs w:val="24"/>
        </w:rPr>
        <w:t>.</w:t>
      </w:r>
      <w:r w:rsidRPr="00E05DE6">
        <w:rPr>
          <w:rFonts w:eastAsia="Calibri" w:cs="Calibri"/>
          <w:b/>
          <w:szCs w:val="24"/>
        </w:rPr>
        <w:t xml:space="preserve"> E</w:t>
      </w:r>
      <w:r w:rsidR="006856F1">
        <w:rPr>
          <w:rFonts w:eastAsia="Calibri" w:cs="Calibri"/>
          <w:b/>
          <w:szCs w:val="24"/>
        </w:rPr>
        <w:t xml:space="preserve">___________ </w:t>
      </w:r>
      <w:r w:rsidR="00FC0EED" w:rsidRPr="00FC0EED">
        <w:rPr>
          <w:rFonts w:eastAsia="Calibri" w:cs="Calibri"/>
          <w:b/>
          <w:szCs w:val="24"/>
        </w:rPr>
        <w:t>CONTRATAÇÃO DE EMPRESA ESPECIALIZADA PARA MANUTENÇÃO PREVENTIVA E CORRETIVA DE</w:t>
      </w:r>
      <w:r w:rsidR="00E27F6E">
        <w:rPr>
          <w:rFonts w:eastAsia="Calibri" w:cs="Calibri"/>
          <w:b/>
          <w:szCs w:val="24"/>
        </w:rPr>
        <w:t xml:space="preserve"> BE</w:t>
      </w:r>
      <w:r w:rsidR="009E616A">
        <w:rPr>
          <w:rFonts w:eastAsia="Calibri" w:cs="Calibri"/>
          <w:b/>
          <w:szCs w:val="24"/>
        </w:rPr>
        <w:t>BE</w:t>
      </w:r>
      <w:r w:rsidR="00E27F6E">
        <w:rPr>
          <w:rFonts w:eastAsia="Calibri" w:cs="Calibri"/>
          <w:b/>
          <w:szCs w:val="24"/>
        </w:rPr>
        <w:t>DOURO E PURIFICADORES DE ÁGUA.</w:t>
      </w:r>
    </w:p>
    <w:p w14:paraId="0EC7E177" w14:textId="355E288A" w:rsidR="007E5D7B" w:rsidRDefault="007E5D7B" w:rsidP="007E5D7B">
      <w:pPr>
        <w:autoSpaceDE w:val="0"/>
        <w:autoSpaceDN w:val="0"/>
        <w:adjustRightInd w:val="0"/>
        <w:rPr>
          <w:rFonts w:eastAsia="Calibri" w:cs="Calibri"/>
          <w:b/>
          <w:bCs/>
          <w:color w:val="2E74B5"/>
          <w:szCs w:val="24"/>
        </w:rPr>
      </w:pPr>
      <w:r w:rsidRPr="00E05DE6">
        <w:rPr>
          <w:rFonts w:eastAsia="Calibri" w:cs="Calibri"/>
          <w:b/>
          <w:bCs/>
          <w:color w:val="2E74B5"/>
          <w:szCs w:val="24"/>
        </w:rPr>
        <w:t xml:space="preserve">(P.A. </w:t>
      </w:r>
      <w:r w:rsidR="00E27F6E">
        <w:rPr>
          <w:rFonts w:eastAsia="Calibri" w:cs="Calibri"/>
          <w:b/>
          <w:bCs/>
          <w:color w:val="2E74B5"/>
          <w:szCs w:val="24"/>
        </w:rPr>
        <w:t>296</w:t>
      </w:r>
      <w:r>
        <w:rPr>
          <w:rFonts w:eastAsia="Calibri" w:cs="Calibri"/>
          <w:b/>
          <w:bCs/>
          <w:color w:val="2E74B5"/>
          <w:szCs w:val="24"/>
        </w:rPr>
        <w:t>/2026</w:t>
      </w:r>
      <w:r w:rsidRPr="00E05DE6">
        <w:rPr>
          <w:rFonts w:eastAsia="Calibri" w:cs="Calibri"/>
          <w:b/>
          <w:bCs/>
          <w:color w:val="2E74B5"/>
          <w:szCs w:val="24"/>
        </w:rPr>
        <w:t>)</w:t>
      </w:r>
    </w:p>
    <w:p w14:paraId="2BA875CA" w14:textId="7A6A79C0" w:rsidR="00113D09" w:rsidRPr="00E04FBD" w:rsidRDefault="00113D09" w:rsidP="00113D09">
      <w:pPr>
        <w:tabs>
          <w:tab w:val="left" w:pos="10800"/>
        </w:tabs>
        <w:spacing w:before="240" w:after="312" w:line="276" w:lineRule="auto"/>
        <w:jc w:val="both"/>
        <w:rPr>
          <w:rFonts w:eastAsia="Calibri" w:cstheme="minorHAnsi"/>
        </w:rPr>
      </w:pPr>
      <w:r w:rsidRPr="00E04FBD">
        <w:rPr>
          <w:rFonts w:eastAsia="Calibri" w:cstheme="minorHAnsi"/>
          <w:b/>
        </w:rPr>
        <w:t>CONTRATANTE: INSTITUTO DE PREVIDÊNCIA DOS FUNCIONÁRIOS PÚBLICOS MUNICIPAIS DE GUARULHOS</w:t>
      </w:r>
      <w:r w:rsidRPr="00E04FBD">
        <w:rPr>
          <w:rFonts w:eastAsia="Calibri" w:cstheme="minorHAnsi"/>
        </w:rPr>
        <w:t xml:space="preserve">, inscrito no C.N.P.J. sob nº. 52.373.396/0001-16, localizado na Rua do Rosário, 226 – Vila Camargos – Guarulhos – São Paulo, </w:t>
      </w:r>
      <w:r w:rsidRPr="00E04FBD">
        <w:rPr>
          <w:rFonts w:cstheme="minorHAnsi"/>
        </w:rPr>
        <w:t xml:space="preserve">neste ato representado </w:t>
      </w:r>
      <w:r w:rsidRPr="00E04FBD">
        <w:rPr>
          <w:rFonts w:cstheme="minorHAnsi"/>
          <w:color w:val="000000"/>
        </w:rPr>
        <w:t xml:space="preserve">pela Diretora do Departamento Administrativo e Financeiro respondendo cumulativamente pela Presidência, Sra. </w:t>
      </w:r>
      <w:r w:rsidRPr="00E04FBD">
        <w:rPr>
          <w:rFonts w:cstheme="minorHAnsi"/>
          <w:b/>
        </w:rPr>
        <w:t>ALESSANDRA DOS SANTOS MILAGRE SEMENSATO</w:t>
      </w:r>
      <w:r w:rsidRPr="00E04FBD">
        <w:rPr>
          <w:rFonts w:cstheme="minorHAnsi"/>
          <w:color w:val="000000"/>
        </w:rPr>
        <w:t xml:space="preserve">, brasileira, portadora da carteira de identidade (RG) Nº </w:t>
      </w:r>
      <w:proofErr w:type="gramStart"/>
      <w:r w:rsidRPr="00E04FBD">
        <w:rPr>
          <w:rFonts w:cstheme="minorHAnsi"/>
        </w:rPr>
        <w:t>25.</w:t>
      </w:r>
      <w:r w:rsidR="00E27F6E" w:rsidRPr="00E27F6E">
        <w:rPr>
          <w:rFonts w:cstheme="minorHAnsi"/>
          <w:highlight w:val="yellow"/>
        </w:rPr>
        <w:t>*</w:t>
      </w:r>
      <w:proofErr w:type="gramEnd"/>
      <w:r w:rsidR="00E27F6E" w:rsidRPr="00E27F6E">
        <w:rPr>
          <w:rFonts w:cstheme="minorHAnsi"/>
          <w:highlight w:val="yellow"/>
        </w:rPr>
        <w:t>****</w:t>
      </w:r>
      <w:r w:rsidRPr="00E04FBD">
        <w:rPr>
          <w:rFonts w:cstheme="minorHAnsi"/>
        </w:rPr>
        <w:t xml:space="preserve"> SSP/SP </w:t>
      </w:r>
      <w:r w:rsidRPr="00E04FBD">
        <w:rPr>
          <w:rFonts w:cstheme="minorHAnsi"/>
          <w:color w:val="000000"/>
        </w:rPr>
        <w:t xml:space="preserve">e do CPF Nº </w:t>
      </w:r>
      <w:proofErr w:type="gramStart"/>
      <w:r w:rsidRPr="00E04FBD">
        <w:rPr>
          <w:rFonts w:cstheme="minorHAnsi"/>
        </w:rPr>
        <w:t>251.</w:t>
      </w:r>
      <w:r w:rsidR="00E27F6E" w:rsidRPr="00E27F6E">
        <w:rPr>
          <w:rFonts w:cstheme="minorHAnsi"/>
          <w:highlight w:val="yellow"/>
        </w:rPr>
        <w:t>*</w:t>
      </w:r>
      <w:proofErr w:type="gramEnd"/>
      <w:r w:rsidR="00E27F6E" w:rsidRPr="00E27F6E">
        <w:rPr>
          <w:rFonts w:cstheme="minorHAnsi"/>
          <w:highlight w:val="yellow"/>
        </w:rPr>
        <w:t>****</w:t>
      </w:r>
      <w:r w:rsidRPr="00E04FBD">
        <w:rPr>
          <w:rFonts w:eastAsia="Calibri" w:cstheme="minorHAnsi"/>
        </w:rPr>
        <w:t>.</w:t>
      </w:r>
    </w:p>
    <w:p w14:paraId="095398BB" w14:textId="0552ACA0" w:rsidR="007E5D7B" w:rsidRPr="00E05DE6" w:rsidRDefault="00113D09" w:rsidP="00113D09">
      <w:pPr>
        <w:tabs>
          <w:tab w:val="left" w:pos="10800"/>
        </w:tabs>
        <w:spacing w:after="312" w:line="276" w:lineRule="auto"/>
        <w:jc w:val="both"/>
        <w:rPr>
          <w:rFonts w:eastAsia="Calibri" w:cs="Calibri"/>
          <w:szCs w:val="24"/>
        </w:rPr>
      </w:pPr>
      <w:r w:rsidRPr="00E04FBD">
        <w:rPr>
          <w:rFonts w:eastAsia="Calibri" w:cstheme="minorHAnsi"/>
          <w:b/>
          <w:bCs/>
        </w:rPr>
        <w:t>CONTRATADA :</w:t>
      </w:r>
      <w:r w:rsidRPr="00E04FBD">
        <w:rPr>
          <w:rFonts w:eastAsia="Calibri" w:cstheme="minorHAnsi"/>
        </w:rPr>
        <w:t xml:space="preserve"> </w:t>
      </w:r>
      <w:r w:rsidRPr="00E04FBD">
        <w:rPr>
          <w:rFonts w:cstheme="minorHAnsi"/>
          <w:b/>
        </w:rPr>
        <w:t xml:space="preserve"> **** , </w:t>
      </w:r>
      <w:r w:rsidRPr="00E04FBD">
        <w:rPr>
          <w:rFonts w:cstheme="minorHAnsi"/>
          <w:bCs/>
        </w:rPr>
        <w:t xml:space="preserve">inscrito no C.N.P.J. sob nº </w:t>
      </w:r>
      <w:r w:rsidRPr="00E04FBD">
        <w:rPr>
          <w:rFonts w:cstheme="minorHAnsi"/>
          <w:bCs/>
          <w:highlight w:val="yellow"/>
        </w:rPr>
        <w:t>**</w:t>
      </w:r>
      <w:r w:rsidRPr="00E04FBD">
        <w:rPr>
          <w:rFonts w:cstheme="minorHAnsi"/>
          <w:bCs/>
        </w:rPr>
        <w:t xml:space="preserve">, localizada  </w:t>
      </w:r>
      <w:r w:rsidRPr="00E04FBD">
        <w:rPr>
          <w:rFonts w:cstheme="minorHAnsi"/>
          <w:bCs/>
          <w:highlight w:val="yellow"/>
        </w:rPr>
        <w:t>*****</w:t>
      </w:r>
      <w:r w:rsidRPr="00E04FBD">
        <w:rPr>
          <w:rFonts w:cstheme="minorHAnsi"/>
          <w:bCs/>
        </w:rPr>
        <w:t xml:space="preserve"> - CEP:</w:t>
      </w:r>
      <w:r w:rsidRPr="00E04FBD">
        <w:rPr>
          <w:rFonts w:cstheme="minorHAnsi"/>
          <w:bCs/>
          <w:highlight w:val="yellow"/>
        </w:rPr>
        <w:t>*****</w:t>
      </w:r>
      <w:r w:rsidRPr="00E04FBD">
        <w:rPr>
          <w:rFonts w:cstheme="minorHAnsi"/>
          <w:bCs/>
        </w:rPr>
        <w:t xml:space="preserve">, neste ato representado por </w:t>
      </w:r>
      <w:r w:rsidRPr="00E04FBD">
        <w:rPr>
          <w:rFonts w:cstheme="minorHAnsi"/>
          <w:b/>
          <w:bCs/>
          <w:highlight w:val="yellow"/>
        </w:rPr>
        <w:t>*****</w:t>
      </w:r>
      <w:r w:rsidRPr="00E04FBD">
        <w:rPr>
          <w:rFonts w:cstheme="minorHAnsi"/>
          <w:b/>
        </w:rPr>
        <w:t>,</w:t>
      </w:r>
      <w:r w:rsidRPr="00E04FBD">
        <w:rPr>
          <w:rFonts w:cstheme="minorHAnsi"/>
          <w:bCs/>
        </w:rPr>
        <w:t xml:space="preserve"> brasileira, portadora da carteira de identidade (RG) nº </w:t>
      </w:r>
      <w:r w:rsidRPr="00E04FBD">
        <w:rPr>
          <w:rFonts w:cstheme="minorHAnsi"/>
          <w:bCs/>
          <w:highlight w:val="yellow"/>
        </w:rPr>
        <w:t>*****</w:t>
      </w:r>
      <w:r w:rsidRPr="00E04FBD">
        <w:rPr>
          <w:rFonts w:cstheme="minorHAnsi"/>
          <w:bCs/>
        </w:rPr>
        <w:t xml:space="preserve"> e do CPF Nº</w:t>
      </w:r>
      <w:r w:rsidRPr="00E04FBD">
        <w:rPr>
          <w:rFonts w:cstheme="minorHAnsi"/>
          <w:bCs/>
          <w:highlight w:val="yellow"/>
        </w:rPr>
        <w:t>****</w:t>
      </w:r>
      <w:r w:rsidRPr="00E04FBD">
        <w:rPr>
          <w:rFonts w:eastAsia="Calibri" w:cstheme="minorHAnsi"/>
        </w:rPr>
        <w:t xml:space="preserve">, tendo em vista o que consta no Processo nº </w:t>
      </w:r>
      <w:r w:rsidR="00755549">
        <w:rPr>
          <w:rFonts w:eastAsia="Calibri" w:cstheme="minorHAnsi"/>
        </w:rPr>
        <w:t>256</w:t>
      </w:r>
      <w:r w:rsidRPr="00E04FBD">
        <w:rPr>
          <w:rFonts w:eastAsia="Calibri" w:cstheme="minorHAnsi"/>
        </w:rPr>
        <w:t>/202</w:t>
      </w:r>
      <w:r>
        <w:rPr>
          <w:rFonts w:eastAsia="Calibri" w:cstheme="minorHAnsi"/>
        </w:rPr>
        <w:t>6</w:t>
      </w:r>
      <w:r w:rsidRPr="00E04FBD">
        <w:rPr>
          <w:rFonts w:eastAsia="Calibri" w:cstheme="minorHAnsi"/>
          <w:color w:val="FF0000"/>
        </w:rPr>
        <w:t xml:space="preserve"> </w:t>
      </w:r>
      <w:r w:rsidRPr="00E04FBD">
        <w:rPr>
          <w:rFonts w:eastAsia="Calibri" w:cstheme="minorHAnsi"/>
        </w:rPr>
        <w:t xml:space="preserve">e em observância às disposições da Lei nº 14.133, de 2021 e da Instrução Normativa SEGES/ME nº 75, de 2021, resolvem celebrar o presente Termo de Contrato, decorrente </w:t>
      </w:r>
      <w:r w:rsidRPr="00E04FBD">
        <w:rPr>
          <w:rFonts w:eastAsia="Calibri" w:cstheme="minorHAnsi"/>
          <w:i/>
          <w:iCs/>
        </w:rPr>
        <w:t xml:space="preserve">da  Dispensa de Licitação </w:t>
      </w:r>
      <w:r w:rsidRPr="00E04FBD">
        <w:rPr>
          <w:rFonts w:eastAsia="Calibri" w:cstheme="minorHAnsi"/>
          <w:i/>
          <w:iCs/>
          <w:highlight w:val="yellow"/>
        </w:rPr>
        <w:t>nº. **/202</w:t>
      </w:r>
      <w:r>
        <w:rPr>
          <w:rFonts w:eastAsia="Calibri" w:cstheme="minorHAnsi"/>
          <w:i/>
          <w:iCs/>
        </w:rPr>
        <w:t>6</w:t>
      </w:r>
      <w:r w:rsidRPr="00E04FBD">
        <w:rPr>
          <w:rFonts w:eastAsia="Calibri" w:cstheme="minorHAnsi"/>
        </w:rPr>
        <w:t>, mediante as cláusulas e condições a seguir enunciadas</w:t>
      </w:r>
      <w:r w:rsidR="007E5D7B" w:rsidRPr="00E05DE6">
        <w:rPr>
          <w:rFonts w:eastAsia="Calibri" w:cs="Calibri"/>
          <w:szCs w:val="24"/>
        </w:rPr>
        <w:t>.</w:t>
      </w:r>
    </w:p>
    <w:p w14:paraId="6716EEC9" w14:textId="5743EF3A" w:rsidR="007E5D7B" w:rsidRPr="00E05DE6" w:rsidRDefault="004A620F" w:rsidP="007E5D7B">
      <w:pPr>
        <w:tabs>
          <w:tab w:val="left" w:pos="10800"/>
        </w:tabs>
        <w:spacing w:after="312"/>
        <w:jc w:val="both"/>
        <w:rPr>
          <w:rFonts w:cs="Calibri"/>
          <w:b/>
          <w:bCs/>
          <w:szCs w:val="24"/>
        </w:rPr>
      </w:pPr>
      <w:r>
        <w:rPr>
          <w:rFonts w:cs="Calibri"/>
          <w:b/>
          <w:bCs/>
          <w:szCs w:val="24"/>
        </w:rPr>
        <w:t xml:space="preserve">1. </w:t>
      </w:r>
      <w:r w:rsidR="007E5D7B" w:rsidRPr="00E05DE6">
        <w:rPr>
          <w:rFonts w:cs="Calibri"/>
          <w:b/>
          <w:bCs/>
          <w:szCs w:val="24"/>
        </w:rPr>
        <w:t>CLÁUSULA PRIMEIRA – OBJETO (art. 92, I e II)</w:t>
      </w:r>
    </w:p>
    <w:p w14:paraId="2D77DF4C" w14:textId="30CA7280" w:rsidR="004A620F" w:rsidRPr="004A620F" w:rsidRDefault="004A620F" w:rsidP="004A620F">
      <w:pPr>
        <w:tabs>
          <w:tab w:val="left" w:pos="10800"/>
        </w:tabs>
        <w:spacing w:after="312"/>
        <w:jc w:val="both"/>
        <w:rPr>
          <w:rFonts w:cs="Calibri"/>
          <w:szCs w:val="24"/>
        </w:rPr>
      </w:pPr>
      <w:r w:rsidRPr="004A620F">
        <w:rPr>
          <w:rFonts w:cs="Calibri"/>
          <w:b/>
          <w:bCs/>
          <w:szCs w:val="24"/>
        </w:rPr>
        <w:t>1.1.</w:t>
      </w:r>
      <w:r w:rsidRPr="004A620F">
        <w:rPr>
          <w:rFonts w:cs="Calibri"/>
          <w:szCs w:val="24"/>
        </w:rPr>
        <w:t xml:space="preserve"> </w:t>
      </w:r>
      <w:r w:rsidR="00E27F6E" w:rsidRPr="00E27F6E">
        <w:rPr>
          <w:rFonts w:cs="Calibri"/>
          <w:b/>
          <w:bCs/>
          <w:szCs w:val="24"/>
        </w:rPr>
        <w:t>contratação de empresa especializada para o serviço de manutenção preventiva</w:t>
      </w:r>
      <w:r w:rsidR="006F743E">
        <w:rPr>
          <w:rFonts w:cs="Calibri"/>
          <w:b/>
          <w:bCs/>
          <w:szCs w:val="24"/>
        </w:rPr>
        <w:t>, com fornecimento de peças,</w:t>
      </w:r>
      <w:r w:rsidR="00E27F6E" w:rsidRPr="00E27F6E">
        <w:rPr>
          <w:rFonts w:cs="Calibri"/>
          <w:b/>
          <w:bCs/>
          <w:szCs w:val="24"/>
        </w:rPr>
        <w:t xml:space="preserve"> e corretiva de bebedouro e purificadores de água</w:t>
      </w:r>
      <w:r w:rsidR="006F743E">
        <w:rPr>
          <w:rFonts w:cs="Calibri"/>
          <w:b/>
          <w:bCs/>
          <w:szCs w:val="24"/>
        </w:rPr>
        <w:t xml:space="preserve"> </w:t>
      </w:r>
      <w:r w:rsidRPr="004A620F">
        <w:rPr>
          <w:rFonts w:cs="Calibri"/>
          <w:szCs w:val="24"/>
        </w:rPr>
        <w:t>instalado</w:t>
      </w:r>
      <w:r w:rsidR="00E27F6E">
        <w:rPr>
          <w:rFonts w:cs="Calibri"/>
          <w:szCs w:val="24"/>
        </w:rPr>
        <w:t>s</w:t>
      </w:r>
      <w:r w:rsidRPr="004A620F">
        <w:rPr>
          <w:rFonts w:cs="Calibri"/>
          <w:szCs w:val="24"/>
        </w:rPr>
        <w:t xml:space="preserve"> no Instituto de Previdência dos Funcionários Públicos Municipais de Guarulhos – IPREF.</w:t>
      </w:r>
    </w:p>
    <w:p w14:paraId="6ABE43BE" w14:textId="77777777" w:rsidR="004A620F" w:rsidRPr="004A620F" w:rsidRDefault="004A620F" w:rsidP="004A620F">
      <w:pPr>
        <w:tabs>
          <w:tab w:val="left" w:pos="10800"/>
        </w:tabs>
        <w:spacing w:after="312"/>
        <w:jc w:val="both"/>
        <w:rPr>
          <w:rFonts w:cs="Calibri"/>
          <w:szCs w:val="24"/>
        </w:rPr>
      </w:pPr>
      <w:r w:rsidRPr="004A620F">
        <w:rPr>
          <w:rFonts w:cs="Calibri"/>
          <w:b/>
          <w:bCs/>
          <w:szCs w:val="24"/>
        </w:rPr>
        <w:t>1.2.</w:t>
      </w:r>
      <w:r w:rsidRPr="004A620F">
        <w:rPr>
          <w:rFonts w:cs="Calibri"/>
          <w:szCs w:val="24"/>
        </w:rPr>
        <w:t xml:space="preserve"> São anexos a este instrumento e vinculam esta contratação, independentemente de transcrição:</w:t>
      </w:r>
    </w:p>
    <w:p w14:paraId="2039C7C3" w14:textId="77777777" w:rsidR="004A620F" w:rsidRPr="004A620F" w:rsidRDefault="004A620F" w:rsidP="004A620F">
      <w:pPr>
        <w:tabs>
          <w:tab w:val="left" w:pos="10800"/>
        </w:tabs>
        <w:spacing w:after="312"/>
        <w:jc w:val="both"/>
        <w:rPr>
          <w:rFonts w:cs="Calibri"/>
          <w:szCs w:val="24"/>
        </w:rPr>
      </w:pPr>
      <w:r w:rsidRPr="004A620F">
        <w:rPr>
          <w:rFonts w:cs="Calibri"/>
          <w:b/>
          <w:bCs/>
          <w:szCs w:val="24"/>
        </w:rPr>
        <w:t>1.2.1.</w:t>
      </w:r>
      <w:r w:rsidRPr="004A620F">
        <w:rPr>
          <w:rFonts w:cs="Calibri"/>
          <w:szCs w:val="24"/>
        </w:rPr>
        <w:t xml:space="preserve"> O Termo de Referência que embasou a contratação;</w:t>
      </w:r>
    </w:p>
    <w:p w14:paraId="3AD3C5DB" w14:textId="77777777" w:rsidR="004A620F" w:rsidRPr="004A620F" w:rsidRDefault="004A620F" w:rsidP="004A620F">
      <w:pPr>
        <w:tabs>
          <w:tab w:val="left" w:pos="10800"/>
        </w:tabs>
        <w:spacing w:after="312"/>
        <w:jc w:val="both"/>
        <w:rPr>
          <w:rFonts w:cs="Calibri"/>
          <w:szCs w:val="24"/>
          <w:lang w:val="x-none"/>
        </w:rPr>
      </w:pPr>
      <w:r w:rsidRPr="004A620F">
        <w:rPr>
          <w:rFonts w:cs="Calibri"/>
          <w:b/>
          <w:bCs/>
          <w:szCs w:val="24"/>
          <w:lang w:val="x-none"/>
        </w:rPr>
        <w:t>1.2.2.</w:t>
      </w:r>
      <w:r w:rsidRPr="004A620F">
        <w:rPr>
          <w:rFonts w:cs="Calibri"/>
          <w:szCs w:val="24"/>
          <w:lang w:val="x-none"/>
        </w:rPr>
        <w:t xml:space="preserve"> A Autorização de Contratação Direta, o Aviso de Dispensa;</w:t>
      </w:r>
    </w:p>
    <w:p w14:paraId="695A3F8B" w14:textId="77777777" w:rsidR="004A620F" w:rsidRPr="004A620F" w:rsidRDefault="004A620F" w:rsidP="004A620F">
      <w:pPr>
        <w:tabs>
          <w:tab w:val="left" w:pos="10800"/>
        </w:tabs>
        <w:spacing w:after="312"/>
        <w:jc w:val="both"/>
        <w:rPr>
          <w:rFonts w:cs="Calibri"/>
          <w:szCs w:val="24"/>
          <w:lang w:val="x-none"/>
        </w:rPr>
      </w:pPr>
      <w:r w:rsidRPr="004A620F">
        <w:rPr>
          <w:rFonts w:cs="Calibri"/>
          <w:b/>
          <w:bCs/>
          <w:szCs w:val="24"/>
          <w:lang w:val="x-none"/>
        </w:rPr>
        <w:t>1.2.3.</w:t>
      </w:r>
      <w:r w:rsidRPr="004A620F">
        <w:rPr>
          <w:rFonts w:cs="Calibri"/>
          <w:szCs w:val="24"/>
          <w:lang w:val="x-none"/>
        </w:rPr>
        <w:t xml:space="preserve"> A Proposta do Contratado; e</w:t>
      </w:r>
    </w:p>
    <w:p w14:paraId="75D37F57" w14:textId="4644A14B" w:rsidR="007E5D7B" w:rsidRDefault="004A620F" w:rsidP="004A620F">
      <w:pPr>
        <w:tabs>
          <w:tab w:val="left" w:pos="10800"/>
        </w:tabs>
        <w:spacing w:after="312"/>
        <w:jc w:val="both"/>
        <w:rPr>
          <w:rFonts w:cs="Calibri"/>
          <w:szCs w:val="24"/>
          <w:lang w:val="x-none"/>
        </w:rPr>
      </w:pPr>
      <w:r w:rsidRPr="004A620F">
        <w:rPr>
          <w:rFonts w:cs="Calibri"/>
          <w:b/>
          <w:bCs/>
          <w:szCs w:val="24"/>
          <w:lang w:val="x-none"/>
        </w:rPr>
        <w:t>1.2.4.</w:t>
      </w:r>
      <w:r w:rsidRPr="004A620F">
        <w:rPr>
          <w:rFonts w:cs="Calibri"/>
          <w:szCs w:val="24"/>
          <w:lang w:val="x-none"/>
        </w:rPr>
        <w:t xml:space="preserve"> Eventuais anexos dos documentos supracitados.</w:t>
      </w:r>
    </w:p>
    <w:p w14:paraId="247D2480" w14:textId="6C58EE8E" w:rsidR="00C0369C" w:rsidRPr="00C0369C" w:rsidRDefault="00C0369C" w:rsidP="00C0369C">
      <w:pPr>
        <w:tabs>
          <w:tab w:val="left" w:pos="10800"/>
        </w:tabs>
        <w:spacing w:after="312"/>
        <w:jc w:val="both"/>
        <w:rPr>
          <w:rFonts w:cs="Calibri"/>
          <w:szCs w:val="24"/>
          <w:lang w:val="x-none"/>
        </w:rPr>
      </w:pPr>
      <w:r w:rsidRPr="00C0369C">
        <w:rPr>
          <w:rFonts w:cs="Calibri"/>
          <w:b/>
          <w:bCs/>
          <w:szCs w:val="24"/>
          <w:lang w:val="x-none"/>
        </w:rPr>
        <w:t>2. CLÁUSULA SEGUNDA – VIGÊNCIA E PRORROGAÇÃO</w:t>
      </w:r>
      <w:r w:rsidRPr="00C0369C">
        <w:rPr>
          <w:rFonts w:cs="Calibri"/>
          <w:szCs w:val="24"/>
          <w:lang w:val="x-none"/>
        </w:rPr>
        <w:t>.</w:t>
      </w:r>
    </w:p>
    <w:p w14:paraId="19582E98" w14:textId="7F86B9C3" w:rsidR="00C0369C" w:rsidRPr="00C0369C" w:rsidRDefault="00C0369C" w:rsidP="00C0369C">
      <w:pPr>
        <w:tabs>
          <w:tab w:val="left" w:pos="10800"/>
        </w:tabs>
        <w:spacing w:after="312"/>
        <w:jc w:val="both"/>
        <w:rPr>
          <w:rFonts w:cs="Calibri"/>
          <w:szCs w:val="24"/>
          <w:lang w:val="x-none"/>
        </w:rPr>
      </w:pPr>
      <w:r w:rsidRPr="00C0369C">
        <w:rPr>
          <w:rFonts w:cs="Calibri"/>
          <w:szCs w:val="24"/>
          <w:lang w:val="x-none"/>
        </w:rPr>
        <w:t xml:space="preserve">2.1. O prazo de vigência da contratação é de 12 (doze) meses contados a partir de </w:t>
      </w:r>
      <w:r>
        <w:rPr>
          <w:rFonts w:cs="Calibri"/>
          <w:szCs w:val="24"/>
          <w:lang w:val="x-none"/>
        </w:rPr>
        <w:t>**</w:t>
      </w:r>
      <w:r w:rsidRPr="00C0369C">
        <w:rPr>
          <w:rFonts w:cs="Calibri"/>
          <w:szCs w:val="24"/>
          <w:lang w:val="x-none"/>
        </w:rPr>
        <w:t>/</w:t>
      </w:r>
      <w:r>
        <w:rPr>
          <w:rFonts w:cs="Calibri"/>
          <w:szCs w:val="24"/>
          <w:lang w:val="x-none"/>
        </w:rPr>
        <w:t>**</w:t>
      </w:r>
      <w:r w:rsidRPr="00C0369C">
        <w:rPr>
          <w:rFonts w:cs="Calibri"/>
          <w:szCs w:val="24"/>
          <w:lang w:val="x-none"/>
        </w:rPr>
        <w:t>/202</w:t>
      </w:r>
      <w:r>
        <w:rPr>
          <w:rFonts w:cs="Calibri"/>
          <w:szCs w:val="24"/>
          <w:lang w:val="x-none"/>
        </w:rPr>
        <w:t>6</w:t>
      </w:r>
      <w:r w:rsidRPr="00C0369C">
        <w:rPr>
          <w:rFonts w:cs="Calibri"/>
          <w:szCs w:val="24"/>
          <w:lang w:val="x-none"/>
        </w:rPr>
        <w:t>.</w:t>
      </w:r>
    </w:p>
    <w:p w14:paraId="11134367" w14:textId="6E917B27" w:rsidR="00C0369C" w:rsidRPr="00C0369C" w:rsidRDefault="00C0369C" w:rsidP="00C0369C">
      <w:pPr>
        <w:tabs>
          <w:tab w:val="left" w:pos="10800"/>
        </w:tabs>
        <w:spacing w:after="312"/>
        <w:jc w:val="both"/>
        <w:rPr>
          <w:rFonts w:cs="Calibri"/>
          <w:szCs w:val="24"/>
          <w:lang w:val="x-none"/>
        </w:rPr>
      </w:pPr>
      <w:r w:rsidRPr="00C0369C">
        <w:rPr>
          <w:rFonts w:cs="Calibri"/>
          <w:szCs w:val="24"/>
          <w:lang w:val="x-none"/>
        </w:rPr>
        <w:t>2.2. PRORROGAÇÃO: O presente contrato poderá ser prorrogado mediante Termo Aditivo, de comum acordo entre as partes, na forma do artigo 106 da Lei nº 14.133/2021.</w:t>
      </w:r>
    </w:p>
    <w:p w14:paraId="40E74265" w14:textId="5E2E772F" w:rsidR="00C0369C" w:rsidRPr="00C0369C" w:rsidRDefault="00C0369C" w:rsidP="00C0369C">
      <w:pPr>
        <w:tabs>
          <w:tab w:val="left" w:pos="10800"/>
        </w:tabs>
        <w:spacing w:after="312"/>
        <w:jc w:val="both"/>
        <w:rPr>
          <w:rFonts w:cs="Calibri"/>
          <w:szCs w:val="24"/>
          <w:lang w:val="x-none"/>
        </w:rPr>
      </w:pPr>
      <w:r w:rsidRPr="00C0369C">
        <w:rPr>
          <w:rFonts w:cs="Calibri"/>
          <w:szCs w:val="24"/>
          <w:lang w:val="x-none"/>
        </w:rPr>
        <w:lastRenderedPageBreak/>
        <w:t>2.2.1. As prorrogações de prazo de vigência serão formalizadas mediante celebração dos respectivos termos de aditamento ao contrato, respeitadas as condições prescritas na Lei Federal nº 14.133/2021.</w:t>
      </w:r>
    </w:p>
    <w:p w14:paraId="0BE686BC" w14:textId="379F3532" w:rsidR="00C0369C" w:rsidRPr="00C0369C" w:rsidRDefault="00C0369C" w:rsidP="00C0369C">
      <w:pPr>
        <w:tabs>
          <w:tab w:val="left" w:pos="10800"/>
        </w:tabs>
        <w:spacing w:after="312"/>
        <w:jc w:val="both"/>
        <w:rPr>
          <w:rFonts w:cs="Calibri"/>
          <w:b/>
          <w:bCs/>
          <w:szCs w:val="24"/>
          <w:lang w:val="x-none"/>
        </w:rPr>
      </w:pPr>
      <w:r w:rsidRPr="00C0369C">
        <w:rPr>
          <w:rFonts w:cs="Calibri"/>
          <w:b/>
          <w:bCs/>
          <w:szCs w:val="24"/>
          <w:lang w:val="x-none"/>
        </w:rPr>
        <w:t>3. CLÁUSULA TERCEIRA – MODELOS DE EXECUÇÃO E GESTÃO CONTRATUAIS (art. 92, IV, VII e XVIII)</w:t>
      </w:r>
    </w:p>
    <w:p w14:paraId="0F4F737A" w14:textId="71C880F3" w:rsidR="00C0369C" w:rsidRPr="00C0369C" w:rsidRDefault="00C0369C" w:rsidP="00C0369C">
      <w:pPr>
        <w:tabs>
          <w:tab w:val="left" w:pos="10800"/>
        </w:tabs>
        <w:spacing w:after="312"/>
        <w:jc w:val="both"/>
        <w:rPr>
          <w:rFonts w:cs="Calibri"/>
          <w:szCs w:val="24"/>
          <w:lang w:val="x-none"/>
        </w:rPr>
      </w:pPr>
      <w:r w:rsidRPr="00C0369C">
        <w:rPr>
          <w:rFonts w:cs="Calibri"/>
          <w:szCs w:val="24"/>
          <w:lang w:val="x-none"/>
        </w:rPr>
        <w:t>3.1. O regime de execução contratual, o modelo de gestão, assim como os prazos e condições de conclusão, entrega, observação e recebimento definitivo constam no Termo de Referência, anexo a este Contrato.</w:t>
      </w:r>
    </w:p>
    <w:p w14:paraId="4CF4230E" w14:textId="213F96E4" w:rsidR="00C0369C" w:rsidRPr="00C0369C" w:rsidRDefault="00E27F6E" w:rsidP="00C0369C">
      <w:pPr>
        <w:tabs>
          <w:tab w:val="left" w:pos="10800"/>
        </w:tabs>
        <w:spacing w:after="312"/>
        <w:jc w:val="both"/>
        <w:rPr>
          <w:rFonts w:cs="Calibri"/>
          <w:b/>
          <w:bCs/>
          <w:szCs w:val="24"/>
          <w:lang w:val="x-none"/>
        </w:rPr>
      </w:pPr>
      <w:r>
        <w:rPr>
          <w:rFonts w:cs="Calibri"/>
          <w:b/>
          <w:bCs/>
          <w:szCs w:val="24"/>
          <w:lang w:val="x-none"/>
        </w:rPr>
        <w:t>4</w:t>
      </w:r>
      <w:r w:rsidR="00C0369C" w:rsidRPr="00C0369C">
        <w:rPr>
          <w:rFonts w:cs="Calibri"/>
          <w:b/>
          <w:bCs/>
          <w:szCs w:val="24"/>
          <w:lang w:val="x-none"/>
        </w:rPr>
        <w:t xml:space="preserve">. CLÁUSULA </w:t>
      </w:r>
      <w:r>
        <w:rPr>
          <w:rFonts w:cs="Calibri"/>
          <w:b/>
          <w:bCs/>
          <w:szCs w:val="24"/>
          <w:lang w:val="x-none"/>
        </w:rPr>
        <w:t>QUARTA</w:t>
      </w:r>
      <w:r w:rsidR="00C0369C" w:rsidRPr="00C0369C">
        <w:rPr>
          <w:rFonts w:cs="Calibri"/>
          <w:b/>
          <w:bCs/>
          <w:szCs w:val="24"/>
          <w:lang w:val="x-none"/>
        </w:rPr>
        <w:t xml:space="preserve"> – PREÇO, CONDIÇÕES DE PAGAMENTO (art. 92, V e VI)</w:t>
      </w:r>
    </w:p>
    <w:p w14:paraId="4EF11FF4" w14:textId="4861C536" w:rsidR="00FC0EED" w:rsidRPr="00FC0EED" w:rsidRDefault="00E27F6E" w:rsidP="00595B32">
      <w:pPr>
        <w:tabs>
          <w:tab w:val="left" w:pos="10800"/>
        </w:tabs>
        <w:spacing w:after="312"/>
        <w:jc w:val="both"/>
        <w:rPr>
          <w:rFonts w:cs="Calibri"/>
          <w:szCs w:val="24"/>
        </w:rPr>
      </w:pPr>
      <w:r>
        <w:rPr>
          <w:rFonts w:cs="Calibri"/>
          <w:szCs w:val="24"/>
          <w:lang w:val="x-none"/>
        </w:rPr>
        <w:t>4</w:t>
      </w:r>
      <w:r w:rsidR="00C0369C" w:rsidRPr="00C0369C">
        <w:rPr>
          <w:rFonts w:cs="Calibri"/>
          <w:szCs w:val="24"/>
          <w:lang w:val="x-none"/>
        </w:rPr>
        <w:t>.1. PREÇO</w:t>
      </w:r>
      <w:r w:rsidR="00EC0BD5">
        <w:rPr>
          <w:rFonts w:cs="Calibri"/>
          <w:szCs w:val="24"/>
          <w:lang w:val="x-none"/>
        </w:rPr>
        <w:t xml:space="preserve"> E FORMAS DE PAGAMENTO</w:t>
      </w:r>
      <w:r w:rsidR="00C0369C" w:rsidRPr="00C0369C">
        <w:rPr>
          <w:rFonts w:cs="Calibri"/>
          <w:szCs w:val="24"/>
          <w:lang w:val="x-none"/>
        </w:rPr>
        <w:t xml:space="preserve">: </w:t>
      </w:r>
    </w:p>
    <w:p w14:paraId="1363A0A2" w14:textId="0DBCDCC5" w:rsidR="00FC0EED" w:rsidRPr="00FC0EED" w:rsidRDefault="00E27F6E" w:rsidP="00595B32">
      <w:pPr>
        <w:tabs>
          <w:tab w:val="left" w:pos="10800"/>
        </w:tabs>
        <w:spacing w:after="312"/>
        <w:ind w:left="567" w:hanging="283"/>
        <w:jc w:val="both"/>
        <w:rPr>
          <w:rFonts w:cs="Calibri"/>
          <w:szCs w:val="24"/>
        </w:rPr>
      </w:pPr>
      <w:r w:rsidRPr="00E27F6E">
        <w:rPr>
          <w:rFonts w:cs="Calibri"/>
          <w:szCs w:val="24"/>
        </w:rPr>
        <w:t>4</w:t>
      </w:r>
      <w:r w:rsidR="00FC0EED" w:rsidRPr="00E27F6E">
        <w:rPr>
          <w:rFonts w:cs="Calibri"/>
          <w:szCs w:val="24"/>
        </w:rPr>
        <w:t>.1.1:</w:t>
      </w:r>
      <w:r w:rsidR="00FC0EED" w:rsidRPr="00FC0EED">
        <w:rPr>
          <w:rFonts w:cs="Calibri"/>
          <w:szCs w:val="24"/>
        </w:rPr>
        <w:t> Valor mensal para manutenção (12 parcelas).</w:t>
      </w:r>
    </w:p>
    <w:p w14:paraId="70161F7F" w14:textId="2452B1B4" w:rsidR="00FC0EED" w:rsidRPr="00FC0EED" w:rsidRDefault="00E27F6E" w:rsidP="00595B32">
      <w:pPr>
        <w:tabs>
          <w:tab w:val="left" w:pos="10800"/>
        </w:tabs>
        <w:spacing w:after="312"/>
        <w:ind w:left="567" w:hanging="283"/>
        <w:jc w:val="both"/>
        <w:rPr>
          <w:rFonts w:cs="Calibri"/>
          <w:szCs w:val="24"/>
        </w:rPr>
      </w:pPr>
      <w:r w:rsidRPr="00E27F6E">
        <w:rPr>
          <w:rFonts w:cs="Calibri"/>
          <w:szCs w:val="24"/>
        </w:rPr>
        <w:t>4</w:t>
      </w:r>
      <w:r w:rsidR="00FC0EED" w:rsidRPr="00E27F6E">
        <w:rPr>
          <w:rFonts w:cs="Calibri"/>
          <w:szCs w:val="24"/>
        </w:rPr>
        <w:t>.1.2:</w:t>
      </w:r>
      <w:r w:rsidR="00FC0EED" w:rsidRPr="00FC0EED">
        <w:rPr>
          <w:rFonts w:cs="Calibri"/>
          <w:szCs w:val="24"/>
        </w:rPr>
        <w:t> </w:t>
      </w:r>
      <w:r w:rsidRPr="00FC0EED">
        <w:rPr>
          <w:rFonts w:cs="Calibri"/>
          <w:szCs w:val="24"/>
        </w:rPr>
        <w:t xml:space="preserve">Valor </w:t>
      </w:r>
      <w:r>
        <w:rPr>
          <w:rFonts w:cs="Calibri"/>
          <w:szCs w:val="24"/>
        </w:rPr>
        <w:t>relativo ao ressarcimento das peças decorrentes da manutenção corretiva: pago em até 15 (quinze) dias após o recebimento da Nota Fiscal</w:t>
      </w:r>
      <w:r w:rsidR="00FC0EED" w:rsidRPr="00FC0EED">
        <w:rPr>
          <w:rFonts w:cs="Calibri"/>
          <w:szCs w:val="24"/>
        </w:rPr>
        <w:t>.</w:t>
      </w:r>
    </w:p>
    <w:p w14:paraId="2460C657" w14:textId="02486B4F" w:rsidR="00C0369C" w:rsidRDefault="00E27F6E" w:rsidP="00C0369C">
      <w:pPr>
        <w:tabs>
          <w:tab w:val="left" w:pos="10800"/>
        </w:tabs>
        <w:spacing w:after="312"/>
        <w:jc w:val="both"/>
        <w:rPr>
          <w:rFonts w:cs="Calibri"/>
          <w:szCs w:val="24"/>
          <w:lang w:val="x-none"/>
        </w:rPr>
      </w:pPr>
      <w:r>
        <w:rPr>
          <w:rFonts w:cs="Calibri"/>
          <w:szCs w:val="24"/>
          <w:lang w:val="x-none"/>
        </w:rPr>
        <w:t>4</w:t>
      </w:r>
      <w:r w:rsidR="00C0369C" w:rsidRPr="00C0369C">
        <w:rPr>
          <w:rFonts w:cs="Calibri"/>
          <w:szCs w:val="24"/>
          <w:lang w:val="x-none"/>
        </w:rPr>
        <w:t>.</w:t>
      </w:r>
      <w:r w:rsidR="00595B32">
        <w:rPr>
          <w:rFonts w:cs="Calibri"/>
          <w:szCs w:val="24"/>
          <w:lang w:val="x-none"/>
        </w:rPr>
        <w:t>2</w:t>
      </w:r>
      <w:r w:rsidR="00C0369C" w:rsidRPr="00C0369C">
        <w:rPr>
          <w:rFonts w:cs="Calibri"/>
          <w:szCs w:val="24"/>
          <w:lang w:val="x-none"/>
        </w:rPr>
        <w:t xml:space="preserve"> No valor acima estão incluídas todas as despesas ordinárias diretas e indiretas decorrentes da execução do objeto, inclusos todos os custos relacionados com a remuneração e encargos sociais, fiscais, comerciais, e quaisquer outras despesas. Quaisquer tributos, taxas, fretes, custos e despesas, diretos ou indiretos omitidos da proposta ou incorretamente cotados, serão considerados como inclusos nos preços, não sendo aceitos pleitos de acréscimos, a esse ou qualquer título, devendo os objetos licitados ser prestados sem ônus adicionais.</w:t>
      </w:r>
    </w:p>
    <w:p w14:paraId="61E7628A" w14:textId="2D43A14F" w:rsidR="002D1349" w:rsidRPr="002D1349" w:rsidRDefault="00E27F6E" w:rsidP="002D1349">
      <w:pPr>
        <w:tabs>
          <w:tab w:val="left" w:pos="10800"/>
        </w:tabs>
        <w:spacing w:after="312"/>
        <w:jc w:val="both"/>
        <w:rPr>
          <w:rFonts w:cs="Calibri"/>
          <w:szCs w:val="24"/>
          <w:lang w:val="x-none"/>
        </w:rPr>
      </w:pPr>
      <w:r>
        <w:rPr>
          <w:rFonts w:cs="Calibri"/>
          <w:szCs w:val="24"/>
          <w:lang w:val="x-none"/>
        </w:rPr>
        <w:t>4</w:t>
      </w:r>
      <w:r w:rsidR="002D1349" w:rsidRPr="002D1349">
        <w:rPr>
          <w:rFonts w:cs="Calibri"/>
          <w:szCs w:val="24"/>
          <w:lang w:val="x-none"/>
        </w:rPr>
        <w:t>.2. FORMA DE PAGAMENTO:</w:t>
      </w:r>
    </w:p>
    <w:p w14:paraId="42308AF4" w14:textId="32FF2684" w:rsidR="002D1349" w:rsidRPr="002D1349" w:rsidRDefault="00E27F6E" w:rsidP="006F743E">
      <w:pPr>
        <w:tabs>
          <w:tab w:val="left" w:pos="10800"/>
        </w:tabs>
        <w:spacing w:after="312"/>
        <w:ind w:left="284"/>
        <w:jc w:val="both"/>
        <w:rPr>
          <w:rFonts w:cs="Calibri"/>
          <w:szCs w:val="24"/>
          <w:lang w:val="x-none"/>
        </w:rPr>
      </w:pPr>
      <w:r>
        <w:rPr>
          <w:rFonts w:cs="Calibri"/>
          <w:szCs w:val="24"/>
          <w:lang w:val="x-none"/>
        </w:rPr>
        <w:t>4</w:t>
      </w:r>
      <w:r w:rsidR="002D1349" w:rsidRPr="002D1349">
        <w:rPr>
          <w:rFonts w:cs="Calibri"/>
          <w:szCs w:val="24"/>
          <w:lang w:val="x-none"/>
        </w:rPr>
        <w:t>.</w:t>
      </w:r>
      <w:r w:rsidR="002D1349">
        <w:rPr>
          <w:rFonts w:cs="Calibri"/>
          <w:szCs w:val="24"/>
          <w:lang w:val="x-none"/>
        </w:rPr>
        <w:t>2</w:t>
      </w:r>
      <w:r w:rsidR="002D1349" w:rsidRPr="002D1349">
        <w:rPr>
          <w:rFonts w:cs="Calibri"/>
          <w:szCs w:val="24"/>
          <w:lang w:val="x-none"/>
        </w:rPr>
        <w:t>.1. O pagamento será realizado através de ordem bancária, para crédito em banco, agência e conta corrente indicados pelo contratado.</w:t>
      </w:r>
    </w:p>
    <w:p w14:paraId="5B4F9552" w14:textId="0DB6B9CE" w:rsidR="002D1349" w:rsidRPr="002D1349" w:rsidRDefault="00E27F6E" w:rsidP="006F743E">
      <w:pPr>
        <w:tabs>
          <w:tab w:val="left" w:pos="10800"/>
        </w:tabs>
        <w:spacing w:after="312"/>
        <w:ind w:left="284"/>
        <w:jc w:val="both"/>
        <w:rPr>
          <w:rFonts w:cs="Calibri"/>
          <w:szCs w:val="24"/>
          <w:lang w:val="x-none"/>
        </w:rPr>
      </w:pPr>
      <w:r>
        <w:rPr>
          <w:rFonts w:cs="Calibri"/>
          <w:szCs w:val="24"/>
          <w:lang w:val="x-none"/>
        </w:rPr>
        <w:t>4</w:t>
      </w:r>
      <w:r w:rsidR="002D1349" w:rsidRPr="002D1349">
        <w:rPr>
          <w:rFonts w:cs="Calibri"/>
          <w:szCs w:val="24"/>
          <w:lang w:val="x-none"/>
        </w:rPr>
        <w:t>.</w:t>
      </w:r>
      <w:r w:rsidR="002D1349">
        <w:rPr>
          <w:rFonts w:cs="Calibri"/>
          <w:szCs w:val="24"/>
          <w:lang w:val="x-none"/>
        </w:rPr>
        <w:t>2</w:t>
      </w:r>
      <w:r w:rsidR="002D1349" w:rsidRPr="002D1349">
        <w:rPr>
          <w:rFonts w:cs="Calibri"/>
          <w:szCs w:val="24"/>
          <w:lang w:val="x-none"/>
        </w:rPr>
        <w:t>.2. Será considerada data do pagamento o dia em que constar como emitida a ordem bancária para pagamento.</w:t>
      </w:r>
    </w:p>
    <w:p w14:paraId="4D3A778C" w14:textId="1C544A74" w:rsidR="002D1349" w:rsidRPr="00AD4DCD" w:rsidRDefault="00AD4DCD" w:rsidP="002D1349">
      <w:pPr>
        <w:tabs>
          <w:tab w:val="left" w:pos="10800"/>
        </w:tabs>
        <w:spacing w:after="312"/>
        <w:jc w:val="both"/>
        <w:rPr>
          <w:rFonts w:cs="Calibri"/>
          <w:szCs w:val="24"/>
          <w:lang w:val="x-none"/>
        </w:rPr>
      </w:pPr>
      <w:r w:rsidRPr="00AD4DCD">
        <w:rPr>
          <w:rFonts w:cs="Calibri"/>
          <w:szCs w:val="24"/>
          <w:lang w:val="x-none"/>
        </w:rPr>
        <w:t>4</w:t>
      </w:r>
      <w:r w:rsidR="002D1349" w:rsidRPr="00AD4DCD">
        <w:rPr>
          <w:rFonts w:cs="Calibri"/>
          <w:szCs w:val="24"/>
          <w:lang w:val="x-none"/>
        </w:rPr>
        <w:t>.3. PRAZO DE PAGAMENTO</w:t>
      </w:r>
      <w:r>
        <w:rPr>
          <w:rFonts w:cs="Calibri"/>
          <w:szCs w:val="24"/>
          <w:lang w:val="x-none"/>
        </w:rPr>
        <w:t>:</w:t>
      </w:r>
    </w:p>
    <w:p w14:paraId="66E82DD5" w14:textId="1E3934F5" w:rsidR="002D1349" w:rsidRPr="002D1349" w:rsidRDefault="00AD4DCD" w:rsidP="006F743E">
      <w:pPr>
        <w:tabs>
          <w:tab w:val="left" w:pos="10800"/>
        </w:tabs>
        <w:spacing w:after="312"/>
        <w:ind w:left="284"/>
        <w:jc w:val="both"/>
        <w:rPr>
          <w:rFonts w:cs="Calibri"/>
          <w:szCs w:val="24"/>
          <w:lang w:val="x-none"/>
        </w:rPr>
      </w:pPr>
      <w:r>
        <w:rPr>
          <w:rFonts w:cs="Calibri"/>
          <w:szCs w:val="24"/>
          <w:lang w:val="x-none"/>
        </w:rPr>
        <w:t>4</w:t>
      </w:r>
      <w:r w:rsidR="002D1349" w:rsidRPr="002D1349">
        <w:rPr>
          <w:rFonts w:cs="Calibri"/>
          <w:szCs w:val="24"/>
          <w:lang w:val="x-none"/>
        </w:rPr>
        <w:t>.3.1. O pagamento será efetuado no prazo de 15 (quinze) dias, contados da data de recebimento da nota fiscal, conferida e liberada pelo grupo de trabalho ou servidor designado pelo IPREF, devendo a nota fiscal estar atestada e aprovada no verso.</w:t>
      </w:r>
    </w:p>
    <w:p w14:paraId="6D8A5D6B" w14:textId="15056BE2" w:rsidR="002D1349" w:rsidRPr="002D1349" w:rsidRDefault="00AD4DCD" w:rsidP="006F743E">
      <w:pPr>
        <w:tabs>
          <w:tab w:val="left" w:pos="10800"/>
        </w:tabs>
        <w:spacing w:after="312"/>
        <w:ind w:left="284"/>
        <w:jc w:val="both"/>
        <w:rPr>
          <w:rFonts w:cs="Calibri"/>
          <w:szCs w:val="24"/>
          <w:lang w:val="x-none"/>
        </w:rPr>
      </w:pPr>
      <w:r>
        <w:rPr>
          <w:rFonts w:cs="Calibri"/>
          <w:szCs w:val="24"/>
          <w:lang w:val="x-none"/>
        </w:rPr>
        <w:t>4</w:t>
      </w:r>
      <w:r w:rsidR="002D1349" w:rsidRPr="002D1349">
        <w:rPr>
          <w:rFonts w:cs="Calibri"/>
          <w:szCs w:val="24"/>
          <w:lang w:val="x-none"/>
        </w:rPr>
        <w:t>.3.2. São condições para a liberação do pagamento:</w:t>
      </w:r>
    </w:p>
    <w:p w14:paraId="702ED212" w14:textId="77777777" w:rsidR="002D1349" w:rsidRPr="002D1349" w:rsidRDefault="002D1349" w:rsidP="006F743E">
      <w:pPr>
        <w:tabs>
          <w:tab w:val="left" w:pos="10800"/>
        </w:tabs>
        <w:spacing w:after="312"/>
        <w:ind w:left="284"/>
        <w:jc w:val="both"/>
        <w:rPr>
          <w:rFonts w:cs="Calibri"/>
          <w:szCs w:val="24"/>
          <w:lang w:val="x-none"/>
        </w:rPr>
      </w:pPr>
      <w:r w:rsidRPr="002D1349">
        <w:rPr>
          <w:rFonts w:cs="Calibri"/>
          <w:szCs w:val="24"/>
          <w:lang w:val="x-none"/>
        </w:rPr>
        <w:t>I - O recebimento definitivo do serviço;</w:t>
      </w:r>
    </w:p>
    <w:p w14:paraId="304C52FF" w14:textId="4126A8F9" w:rsidR="007E5D7B" w:rsidRDefault="002D1349" w:rsidP="006F743E">
      <w:pPr>
        <w:tabs>
          <w:tab w:val="left" w:pos="10800"/>
        </w:tabs>
        <w:spacing w:after="312"/>
        <w:ind w:left="284"/>
        <w:jc w:val="both"/>
        <w:rPr>
          <w:rFonts w:cs="Calibri"/>
          <w:szCs w:val="24"/>
          <w:lang w:val="x-none"/>
        </w:rPr>
      </w:pPr>
      <w:r w:rsidRPr="002D1349">
        <w:rPr>
          <w:rFonts w:cs="Calibri"/>
          <w:szCs w:val="24"/>
          <w:lang w:val="x-none"/>
        </w:rPr>
        <w:t>II - A entrega da documentação fiscal completa;</w:t>
      </w:r>
    </w:p>
    <w:p w14:paraId="03FB0691" w14:textId="1D3C4C86" w:rsidR="007E5D7B" w:rsidRPr="00C3389D" w:rsidRDefault="00EC095F" w:rsidP="00C3389D">
      <w:pPr>
        <w:keepNext/>
        <w:keepLines/>
        <w:tabs>
          <w:tab w:val="left" w:pos="0"/>
          <w:tab w:val="left" w:pos="567"/>
        </w:tabs>
        <w:spacing w:before="240"/>
        <w:ind w:left="360" w:hanging="360"/>
        <w:jc w:val="both"/>
        <w:outlineLvl w:val="0"/>
        <w:rPr>
          <w:rFonts w:cs="Calibri"/>
          <w:b/>
          <w:bCs/>
          <w:szCs w:val="24"/>
        </w:rPr>
      </w:pPr>
      <w:r>
        <w:rPr>
          <w:rFonts w:cs="Calibri"/>
          <w:b/>
          <w:bCs/>
          <w:szCs w:val="24"/>
        </w:rPr>
        <w:lastRenderedPageBreak/>
        <w:t>5</w:t>
      </w:r>
      <w:r w:rsidR="00CB5B6A">
        <w:rPr>
          <w:rFonts w:cs="Calibri"/>
          <w:b/>
          <w:bCs/>
          <w:szCs w:val="24"/>
        </w:rPr>
        <w:t xml:space="preserve">. </w:t>
      </w:r>
      <w:r w:rsidR="007E5D7B" w:rsidRPr="00E05DE6">
        <w:rPr>
          <w:rFonts w:cs="Calibri"/>
          <w:b/>
          <w:bCs/>
          <w:szCs w:val="24"/>
        </w:rPr>
        <w:t xml:space="preserve">CLÁUSULA </w:t>
      </w:r>
      <w:r>
        <w:rPr>
          <w:rFonts w:cs="Calibri"/>
          <w:b/>
          <w:bCs/>
          <w:szCs w:val="24"/>
        </w:rPr>
        <w:t>QUINTA</w:t>
      </w:r>
      <w:r w:rsidR="007E5D7B" w:rsidRPr="00E05DE6">
        <w:rPr>
          <w:rFonts w:cs="Calibri"/>
          <w:b/>
          <w:bCs/>
          <w:szCs w:val="24"/>
        </w:rPr>
        <w:t>– VALOR, DOTAÇÃO ORÇAMENTÁRIA E REAJUSTE (art. 92, V e VIII)</w:t>
      </w:r>
    </w:p>
    <w:p w14:paraId="7D6BF87F" w14:textId="0A609619" w:rsidR="007E5D7B" w:rsidRPr="00CB5B6A" w:rsidRDefault="00DC7143" w:rsidP="00CB5B6A">
      <w:pPr>
        <w:jc w:val="both"/>
        <w:rPr>
          <w:rFonts w:eastAsia="Calibri" w:cs="Calibri"/>
          <w:szCs w:val="24"/>
        </w:rPr>
      </w:pPr>
      <w:r>
        <w:rPr>
          <w:rFonts w:cs="Calibri"/>
          <w:szCs w:val="24"/>
        </w:rPr>
        <w:t>5</w:t>
      </w:r>
      <w:r w:rsidR="007E5D7B" w:rsidRPr="00E05DE6">
        <w:rPr>
          <w:rFonts w:cs="Calibri"/>
          <w:szCs w:val="24"/>
        </w:rPr>
        <w:t xml:space="preserve">.1 </w:t>
      </w:r>
      <w:r w:rsidR="007E5D7B" w:rsidRPr="00E05DE6">
        <w:rPr>
          <w:rFonts w:eastAsia="Calibri" w:cs="Calibri"/>
          <w:szCs w:val="24"/>
        </w:rPr>
        <w:t xml:space="preserve">VALOR: O valor deste Contrato, referente aos encargos a serem assumidos, no presente instrumento, será de R$ </w:t>
      </w:r>
      <w:r w:rsidR="00CB5B6A">
        <w:rPr>
          <w:rFonts w:eastAsia="Calibri" w:cs="Calibri"/>
          <w:szCs w:val="24"/>
        </w:rPr>
        <w:t xml:space="preserve">****** </w:t>
      </w:r>
      <w:r w:rsidR="007E5D7B" w:rsidRPr="00E05DE6">
        <w:rPr>
          <w:rFonts w:eastAsia="Calibri" w:cs="Calibri"/>
          <w:szCs w:val="24"/>
        </w:rPr>
        <w:t>(</w:t>
      </w:r>
      <w:r w:rsidR="00CB5B6A">
        <w:rPr>
          <w:rFonts w:eastAsia="Calibri" w:cs="Calibri"/>
          <w:szCs w:val="24"/>
        </w:rPr>
        <w:t>****</w:t>
      </w:r>
      <w:r w:rsidR="007E5D7B">
        <w:rPr>
          <w:rFonts w:eastAsia="Calibri" w:cs="Calibri"/>
          <w:szCs w:val="24"/>
        </w:rPr>
        <w:t>)</w:t>
      </w:r>
      <w:r w:rsidR="007E5D7B" w:rsidRPr="00E05DE6">
        <w:rPr>
          <w:rFonts w:eastAsia="Calibri" w:cs="Calibri"/>
          <w:szCs w:val="24"/>
        </w:rPr>
        <w:t>.</w:t>
      </w:r>
    </w:p>
    <w:p w14:paraId="6D82CA18" w14:textId="40AC8356" w:rsidR="007E5D7B" w:rsidRPr="00E05DE6" w:rsidRDefault="00DC7143" w:rsidP="007E5D7B">
      <w:pPr>
        <w:jc w:val="both"/>
        <w:rPr>
          <w:rFonts w:eastAsia="Calibri" w:cs="Calibri"/>
          <w:szCs w:val="24"/>
        </w:rPr>
      </w:pPr>
      <w:r>
        <w:rPr>
          <w:rFonts w:cs="Calibri"/>
          <w:szCs w:val="24"/>
        </w:rPr>
        <w:t>5</w:t>
      </w:r>
      <w:r w:rsidR="007E5D7B" w:rsidRPr="00E05DE6">
        <w:rPr>
          <w:rFonts w:cs="Calibri"/>
          <w:szCs w:val="24"/>
        </w:rPr>
        <w:t xml:space="preserve">.2 </w:t>
      </w:r>
      <w:r w:rsidR="007E5D7B" w:rsidRPr="00E05DE6">
        <w:rPr>
          <w:rFonts w:eastAsia="Calibri" w:cs="Calibri"/>
          <w:szCs w:val="24"/>
        </w:rPr>
        <w:t xml:space="preserve">RECURSOS: As despesas decorrentes da execução do presente contrato correrão na conta das dotações orçamentárias vigentes sob nº.: </w:t>
      </w:r>
      <w:r w:rsidR="007E5D7B" w:rsidRPr="008E779E">
        <w:rPr>
          <w:rFonts w:eastAsia="Calibri" w:cs="Calibri"/>
          <w:szCs w:val="24"/>
        </w:rPr>
        <w:t>(</w:t>
      </w:r>
      <w:r w:rsidR="00CB5B6A">
        <w:rPr>
          <w:rFonts w:eastAsia="Calibri" w:cs="Calibri"/>
          <w:szCs w:val="24"/>
        </w:rPr>
        <w:t>***</w:t>
      </w:r>
      <w:r w:rsidR="007E5D7B" w:rsidRPr="008E779E">
        <w:rPr>
          <w:rFonts w:eastAsia="Calibri" w:cs="Calibri"/>
          <w:szCs w:val="24"/>
        </w:rPr>
        <w:t>)</w:t>
      </w:r>
      <w:r w:rsidR="007E5D7B">
        <w:rPr>
          <w:rFonts w:eastAsia="Calibri" w:cs="Calibri"/>
          <w:szCs w:val="24"/>
        </w:rPr>
        <w:t xml:space="preserve"> </w:t>
      </w:r>
      <w:r w:rsidR="00CB5B6A">
        <w:rPr>
          <w:rFonts w:eastAsia="Calibri" w:cs="Calibri"/>
          <w:szCs w:val="24"/>
        </w:rPr>
        <w:t>***************</w:t>
      </w:r>
      <w:r w:rsidR="007E5D7B" w:rsidRPr="00E05DE6">
        <w:rPr>
          <w:rFonts w:eastAsia="Calibri" w:cs="Calibri"/>
          <w:szCs w:val="24"/>
        </w:rPr>
        <w:t xml:space="preserve">. </w:t>
      </w:r>
    </w:p>
    <w:p w14:paraId="4D8FE484" w14:textId="256269A8" w:rsidR="007E5D7B" w:rsidRPr="00E05DE6" w:rsidRDefault="00DC7143" w:rsidP="007E5D7B">
      <w:pPr>
        <w:jc w:val="both"/>
        <w:rPr>
          <w:rFonts w:cs="Calibri"/>
          <w:szCs w:val="24"/>
        </w:rPr>
      </w:pPr>
      <w:r>
        <w:rPr>
          <w:rFonts w:cs="Calibri"/>
          <w:szCs w:val="24"/>
        </w:rPr>
        <w:t>5</w:t>
      </w:r>
      <w:r w:rsidR="007E5D7B" w:rsidRPr="00E05DE6">
        <w:rPr>
          <w:rFonts w:cs="Calibri"/>
          <w:szCs w:val="24"/>
        </w:rPr>
        <w:t>.3 O preço ofertado para realização dos serviços</w:t>
      </w:r>
      <w:r w:rsidR="00EC0BD5">
        <w:rPr>
          <w:rFonts w:cs="Calibri"/>
          <w:szCs w:val="24"/>
        </w:rPr>
        <w:t xml:space="preserve"> de manutenção preventiva e corretiva</w:t>
      </w:r>
      <w:r w:rsidR="007E5D7B" w:rsidRPr="00E05DE6">
        <w:rPr>
          <w:rFonts w:cs="Calibri"/>
          <w:szCs w:val="24"/>
        </w:rPr>
        <w:t>, somente serão reajustados, após o primeiro ano contratual, com base no menor índice dentre o IPC/FIPE e o IGPM, ou na falta desses, pelo índice legalmente permitido à época, mediante requerimento da CONTRATADA.</w:t>
      </w:r>
    </w:p>
    <w:p w14:paraId="243E8814" w14:textId="2415C2ED" w:rsidR="007E5D7B" w:rsidRPr="00E05DE6" w:rsidRDefault="00DC7143" w:rsidP="00EC0BD5">
      <w:pPr>
        <w:keepNext/>
        <w:keepLines/>
        <w:spacing w:before="240"/>
        <w:ind w:left="284"/>
        <w:jc w:val="both"/>
        <w:outlineLvl w:val="0"/>
        <w:rPr>
          <w:rFonts w:cs="Calibri"/>
          <w:szCs w:val="24"/>
        </w:rPr>
      </w:pPr>
      <w:r>
        <w:rPr>
          <w:rFonts w:cs="Calibri"/>
          <w:szCs w:val="24"/>
        </w:rPr>
        <w:t>5</w:t>
      </w:r>
      <w:r w:rsidR="007E5D7B" w:rsidRPr="00E05DE6">
        <w:rPr>
          <w:rFonts w:cs="Calibri"/>
          <w:szCs w:val="24"/>
        </w:rPr>
        <w:t xml:space="preserve">.3.1 Caso ocorram alterações na legislação que rege a política econômica do País, o preço ofertado para   prestação dos serviços, será reajustado, mediante aplicação de índices oficiais, independente do estabelecido no subitem </w:t>
      </w:r>
      <w:r w:rsidR="00A17794">
        <w:rPr>
          <w:rFonts w:cs="Calibri"/>
          <w:szCs w:val="24"/>
        </w:rPr>
        <w:t>7</w:t>
      </w:r>
      <w:r w:rsidR="007E5D7B" w:rsidRPr="00E05DE6">
        <w:rPr>
          <w:rFonts w:cs="Calibri"/>
          <w:szCs w:val="24"/>
        </w:rPr>
        <w:t>.3.</w:t>
      </w:r>
    </w:p>
    <w:p w14:paraId="0DF71EDE" w14:textId="0AA47872" w:rsidR="007E5D7B" w:rsidRPr="00E05DE6" w:rsidRDefault="007E5D7B" w:rsidP="007E5D7B">
      <w:pPr>
        <w:keepNext/>
        <w:keepLines/>
        <w:tabs>
          <w:tab w:val="left" w:pos="0"/>
          <w:tab w:val="left" w:pos="567"/>
        </w:tabs>
        <w:spacing w:before="240"/>
        <w:ind w:left="360" w:hanging="360"/>
        <w:jc w:val="both"/>
        <w:outlineLvl w:val="0"/>
        <w:rPr>
          <w:rFonts w:cs="Calibri"/>
          <w:b/>
          <w:bCs/>
          <w:szCs w:val="24"/>
        </w:rPr>
      </w:pPr>
      <w:r w:rsidRPr="00E05DE6">
        <w:rPr>
          <w:rFonts w:cs="Calibri"/>
          <w:b/>
          <w:bCs/>
          <w:szCs w:val="24"/>
        </w:rPr>
        <w:t xml:space="preserve"> </w:t>
      </w:r>
      <w:bookmarkStart w:id="1" w:name="_Hlk177476779"/>
      <w:r w:rsidR="00DC7143">
        <w:rPr>
          <w:rFonts w:cs="Calibri"/>
          <w:b/>
          <w:bCs/>
          <w:szCs w:val="24"/>
        </w:rPr>
        <w:t>6</w:t>
      </w:r>
      <w:r w:rsidR="00CB5B6A">
        <w:rPr>
          <w:rFonts w:cs="Calibri"/>
          <w:b/>
          <w:bCs/>
          <w:szCs w:val="24"/>
        </w:rPr>
        <w:t xml:space="preserve">. </w:t>
      </w:r>
      <w:r w:rsidRPr="00E05DE6">
        <w:rPr>
          <w:rFonts w:cs="Calibri"/>
          <w:b/>
          <w:bCs/>
          <w:szCs w:val="24"/>
        </w:rPr>
        <w:t>CLÁUSULA S</w:t>
      </w:r>
      <w:r w:rsidR="00DC7143">
        <w:rPr>
          <w:rFonts w:cs="Calibri"/>
          <w:b/>
          <w:bCs/>
          <w:szCs w:val="24"/>
        </w:rPr>
        <w:t>EXTA</w:t>
      </w:r>
      <w:r w:rsidRPr="00E05DE6">
        <w:rPr>
          <w:rFonts w:cs="Calibri"/>
          <w:b/>
          <w:bCs/>
          <w:szCs w:val="24"/>
        </w:rPr>
        <w:t xml:space="preserve"> - OBRIGAÇÕES PERTINENTES À LGPD</w:t>
      </w:r>
    </w:p>
    <w:bookmarkEnd w:id="1"/>
    <w:p w14:paraId="5C67D595" w14:textId="56D0C982" w:rsidR="007E5D7B" w:rsidRPr="00DC7143" w:rsidRDefault="007E5D7B" w:rsidP="006F743E">
      <w:pPr>
        <w:pStyle w:val="PargrafodaLista"/>
        <w:numPr>
          <w:ilvl w:val="1"/>
          <w:numId w:val="24"/>
        </w:numPr>
        <w:tabs>
          <w:tab w:val="left" w:pos="709"/>
        </w:tabs>
        <w:spacing w:before="120" w:after="120" w:line="240" w:lineRule="auto"/>
        <w:ind w:left="0" w:firstLine="0"/>
        <w:jc w:val="both"/>
        <w:rPr>
          <w:rFonts w:eastAsia="Arial Unicode MS" w:cs="Calibri"/>
          <w:szCs w:val="24"/>
        </w:rPr>
      </w:pPr>
      <w:r w:rsidRPr="00DC7143">
        <w:rPr>
          <w:rFonts w:eastAsia="Arial Unicode MS" w:cs="Calibri"/>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679920B" w14:textId="77777777" w:rsidR="007E5D7B" w:rsidRPr="00E05DE6" w:rsidRDefault="007E5D7B" w:rsidP="007E5D7B">
      <w:pPr>
        <w:ind w:left="360"/>
        <w:contextualSpacing/>
        <w:rPr>
          <w:rFonts w:eastAsia="Calibri" w:cs="Calibri"/>
          <w:szCs w:val="24"/>
        </w:rPr>
      </w:pPr>
    </w:p>
    <w:p w14:paraId="50E46C76" w14:textId="3627D35C" w:rsidR="007E5D7B" w:rsidRPr="00E05DE6" w:rsidRDefault="007E5D7B" w:rsidP="007E5D7B">
      <w:pPr>
        <w:spacing w:before="240"/>
        <w:ind w:left="142"/>
        <w:contextualSpacing/>
        <w:jc w:val="both"/>
        <w:rPr>
          <w:rFonts w:eastAsia="Calibri" w:cs="Calibri"/>
          <w:szCs w:val="24"/>
        </w:rPr>
      </w:pPr>
      <w:r>
        <w:rPr>
          <w:rFonts w:eastAsia="Calibri" w:cs="Calibri"/>
          <w:szCs w:val="24"/>
        </w:rPr>
        <w:t xml:space="preserve">I) </w:t>
      </w:r>
      <w:r w:rsidRPr="00E05DE6">
        <w:rPr>
          <w:rFonts w:eastAsia="Calibri" w:cs="Calibri"/>
          <w:szCs w:val="24"/>
        </w:rPr>
        <w:t xml:space="preserve">Todo o tratamento de dados pessoais, sensíveis ou não, dos titulares destes dados vinculados à CONTRATANTE deverão ocorrer nos termos da Lei nº 13.709/2018 e do Decreto Municipal nº 38.145/21 e os fins previstos neste instrumento. </w:t>
      </w:r>
    </w:p>
    <w:p w14:paraId="6621DB1C" w14:textId="77777777" w:rsidR="007E5D7B" w:rsidRPr="00E05DE6" w:rsidRDefault="007E5D7B" w:rsidP="007E5D7B">
      <w:pPr>
        <w:spacing w:before="240"/>
        <w:ind w:left="142"/>
        <w:contextualSpacing/>
        <w:jc w:val="both"/>
        <w:rPr>
          <w:rFonts w:eastAsia="Calibri" w:cs="Calibri"/>
          <w:szCs w:val="24"/>
        </w:rPr>
      </w:pPr>
    </w:p>
    <w:p w14:paraId="3BDF9EC2" w14:textId="77777777" w:rsidR="007E5D7B" w:rsidRPr="00E05DE6" w:rsidRDefault="007E5D7B" w:rsidP="007E5D7B">
      <w:pPr>
        <w:spacing w:before="240"/>
        <w:ind w:left="142"/>
        <w:contextualSpacing/>
        <w:jc w:val="both"/>
        <w:rPr>
          <w:rFonts w:eastAsia="Calibri" w:cs="Calibri"/>
          <w:szCs w:val="24"/>
        </w:rPr>
      </w:pPr>
      <w:r>
        <w:rPr>
          <w:rFonts w:eastAsia="Calibri" w:cs="Calibri"/>
          <w:szCs w:val="24"/>
        </w:rPr>
        <w:t>II) </w:t>
      </w:r>
      <w:r w:rsidRPr="00E05DE6">
        <w:rPr>
          <w:rFonts w:eastAsia="Calibri" w:cs="Calibri"/>
          <w:szCs w:val="24"/>
        </w:rPr>
        <w:t xml:space="preserve">A CONTRATADA se compromete a controlar e restringir o tratamento dos dados pessoais e sensíveis dos titulares vinculados à CONTRATANTE unicamente aos profissionais necessários à execução deste contrato, comprometendo-se a tomar todas as precauções para evitar que quaisquer pessoas que não estejam vinculadas aos serviços tenham acesso a tais informações. </w:t>
      </w:r>
    </w:p>
    <w:p w14:paraId="0CDA4D4D" w14:textId="77777777" w:rsidR="007E5D7B" w:rsidRPr="00E05DE6" w:rsidRDefault="007E5D7B" w:rsidP="007E5D7B">
      <w:pPr>
        <w:pStyle w:val="PargrafodaLista"/>
        <w:ind w:left="142"/>
        <w:rPr>
          <w:rFonts w:eastAsia="Calibri" w:cs="Calibri"/>
          <w:szCs w:val="24"/>
        </w:rPr>
      </w:pPr>
    </w:p>
    <w:p w14:paraId="2DD427C4" w14:textId="77777777" w:rsidR="007E5D7B" w:rsidRPr="00E05DE6" w:rsidRDefault="007E5D7B" w:rsidP="007E5D7B">
      <w:pPr>
        <w:ind w:left="142"/>
        <w:contextualSpacing/>
        <w:jc w:val="both"/>
        <w:rPr>
          <w:rFonts w:eastAsia="Calibri" w:cs="Calibri"/>
          <w:szCs w:val="24"/>
        </w:rPr>
      </w:pPr>
      <w:r w:rsidRPr="00E05DE6">
        <w:rPr>
          <w:rFonts w:eastAsia="Calibri" w:cs="Calibri"/>
          <w:szCs w:val="24"/>
        </w:rPr>
        <w:t xml:space="preserve">III) A CONTRATANTE garantirá que o tratamento desses dados seja limitado as atividades necessárias ao atingimento das finalidades de execução do contrato e do serviço contratado, sendo que, em hipótese alguma, poderão ser compartilhados ou utilizados para outros fins, utilizando-os, apenas quando seja o caso, em cumprimento de obrigação legal ou regulatória, no exercício regular de direito ou por determinação judicial. </w:t>
      </w:r>
    </w:p>
    <w:p w14:paraId="3F0644CC" w14:textId="77777777" w:rsidR="007E5D7B" w:rsidRPr="00E05DE6" w:rsidRDefault="007E5D7B" w:rsidP="007E5D7B">
      <w:pPr>
        <w:ind w:left="142"/>
        <w:contextualSpacing/>
        <w:jc w:val="both"/>
        <w:rPr>
          <w:rFonts w:eastAsia="Calibri" w:cs="Calibri"/>
          <w:szCs w:val="24"/>
        </w:rPr>
      </w:pPr>
    </w:p>
    <w:p w14:paraId="6E8A2198" w14:textId="77777777" w:rsidR="007E5D7B" w:rsidRPr="00E05DE6" w:rsidRDefault="007E5D7B" w:rsidP="007E5D7B">
      <w:pPr>
        <w:ind w:left="142"/>
        <w:contextualSpacing/>
        <w:jc w:val="both"/>
        <w:rPr>
          <w:rFonts w:eastAsia="Calibri" w:cs="Calibri"/>
          <w:szCs w:val="24"/>
        </w:rPr>
      </w:pPr>
      <w:r w:rsidRPr="00E05DE6">
        <w:rPr>
          <w:rFonts w:eastAsia="Calibri" w:cs="Calibri"/>
          <w:szCs w:val="24"/>
        </w:rPr>
        <w:t>IV) A CONTRATADA, sempre que solicitado, garantirá o acesso da CONTRATANTE aos dados e informações tratados em razão da execução deste contrato.</w:t>
      </w:r>
    </w:p>
    <w:p w14:paraId="4437BC1B" w14:textId="77777777" w:rsidR="007E5D7B" w:rsidRPr="00E05DE6" w:rsidRDefault="007E5D7B" w:rsidP="007E5D7B">
      <w:pPr>
        <w:ind w:left="142"/>
        <w:contextualSpacing/>
        <w:jc w:val="both"/>
        <w:rPr>
          <w:rFonts w:eastAsia="Calibri" w:cs="Calibri"/>
          <w:szCs w:val="24"/>
        </w:rPr>
      </w:pPr>
    </w:p>
    <w:p w14:paraId="29382343" w14:textId="77777777" w:rsidR="007E5D7B" w:rsidRPr="00E05DE6" w:rsidRDefault="007E5D7B" w:rsidP="007E5D7B">
      <w:pPr>
        <w:ind w:left="142"/>
        <w:contextualSpacing/>
        <w:jc w:val="both"/>
        <w:rPr>
          <w:rFonts w:eastAsia="Calibri" w:cs="Calibri"/>
          <w:szCs w:val="24"/>
        </w:rPr>
      </w:pPr>
      <w:r w:rsidRPr="00E05DE6">
        <w:rPr>
          <w:rFonts w:eastAsia="Calibri" w:cs="Calibri"/>
          <w:szCs w:val="24"/>
        </w:rPr>
        <w:t>V) Encerrada a vigência do contrato, independente do seu motivo, ou não havendo mais necessidade de utilização de dados pessoais, sejam eles sensíveis ou não, a CONTRATANTE poderá solicitar à CONTRATADA a devolução de todos os dados e informações coletados e tratados em razão da execução do objeto deste instrumento, no prazo de 30 (trinta) dias após a data de encerramento definitivo deste instrumento, salvo aqueles que forem necessários para o cumprimento de obrigação legal ou judicial, conforme os termos da Lei nº 13.709/2018.</w:t>
      </w:r>
    </w:p>
    <w:p w14:paraId="69AD97CE" w14:textId="77777777" w:rsidR="007E5D7B" w:rsidRPr="00E05DE6" w:rsidRDefault="007E5D7B" w:rsidP="007E5D7B">
      <w:pPr>
        <w:ind w:left="142"/>
        <w:contextualSpacing/>
        <w:jc w:val="both"/>
        <w:rPr>
          <w:rFonts w:eastAsia="Calibri" w:cs="Calibri"/>
          <w:szCs w:val="24"/>
        </w:rPr>
      </w:pPr>
    </w:p>
    <w:p w14:paraId="43A5AB34" w14:textId="77777777" w:rsidR="007E5D7B" w:rsidRDefault="007E5D7B" w:rsidP="007E5D7B">
      <w:pPr>
        <w:ind w:left="142"/>
        <w:contextualSpacing/>
        <w:jc w:val="both"/>
        <w:rPr>
          <w:rFonts w:eastAsia="Calibri" w:cs="Calibri"/>
          <w:szCs w:val="24"/>
        </w:rPr>
      </w:pPr>
      <w:r w:rsidRPr="00E05DE6">
        <w:rPr>
          <w:rFonts w:eastAsia="Calibri" w:cs="Calibri"/>
          <w:szCs w:val="24"/>
        </w:rPr>
        <w:lastRenderedPageBreak/>
        <w:t xml:space="preserve">VI) Caso a CONTRATANTE não solicite a devolução de todos os dados e informações coletados e tratadas em razão da execução do objeto deste instrumento, nos moldes do item anterior, a CONTRATADA se reserva no direito de eliminar todos os dados e cópias porventura existentes, exceto aqueles que forem necessários para o cumprimento de obrigação legal ou judicial que lhe caiba. </w:t>
      </w:r>
    </w:p>
    <w:p w14:paraId="45A5BCE9" w14:textId="77777777" w:rsidR="007E5D7B" w:rsidRPr="00E05DE6" w:rsidRDefault="007E5D7B" w:rsidP="007E5D7B">
      <w:pPr>
        <w:ind w:left="142"/>
        <w:contextualSpacing/>
        <w:jc w:val="both"/>
        <w:rPr>
          <w:rFonts w:eastAsia="Calibri" w:cs="Calibri"/>
          <w:szCs w:val="24"/>
        </w:rPr>
      </w:pPr>
    </w:p>
    <w:p w14:paraId="024D1A61" w14:textId="77777777" w:rsidR="007E5D7B" w:rsidRPr="00E05DE6" w:rsidRDefault="007E5D7B" w:rsidP="007E5D7B">
      <w:pPr>
        <w:ind w:left="142"/>
        <w:contextualSpacing/>
        <w:jc w:val="both"/>
        <w:rPr>
          <w:rFonts w:eastAsia="Calibri" w:cs="Calibri"/>
          <w:szCs w:val="24"/>
        </w:rPr>
      </w:pPr>
      <w:r w:rsidRPr="00E05DE6">
        <w:rPr>
          <w:rFonts w:eastAsia="Calibri" w:cs="Calibri"/>
          <w:szCs w:val="24"/>
        </w:rPr>
        <w:t xml:space="preserve">VII) Decorrido o prazo para o cumprimento da obrigação legal ou judicial, a CONTRATADA deverá eliminar todos os dados e as informações constantes em seus arquivos referentes aos titulares de dados vinculados à CONTRATANTE. </w:t>
      </w:r>
    </w:p>
    <w:p w14:paraId="62F9A5A5" w14:textId="77777777" w:rsidR="007E5D7B" w:rsidRPr="00E05DE6" w:rsidRDefault="007E5D7B" w:rsidP="007E5D7B">
      <w:pPr>
        <w:ind w:left="142"/>
        <w:contextualSpacing/>
        <w:jc w:val="both"/>
        <w:rPr>
          <w:rFonts w:eastAsia="Calibri" w:cs="Calibri"/>
          <w:szCs w:val="24"/>
        </w:rPr>
      </w:pPr>
    </w:p>
    <w:p w14:paraId="1E54A3CE" w14:textId="77777777" w:rsidR="007E5D7B" w:rsidRPr="00E05DE6" w:rsidRDefault="007E5D7B" w:rsidP="007E5D7B">
      <w:pPr>
        <w:ind w:left="142"/>
        <w:contextualSpacing/>
        <w:jc w:val="both"/>
        <w:rPr>
          <w:rFonts w:eastAsia="Calibri" w:cs="Calibri"/>
          <w:szCs w:val="24"/>
        </w:rPr>
      </w:pPr>
      <w:r w:rsidRPr="00E05DE6">
        <w:rPr>
          <w:rFonts w:eastAsia="Calibri" w:cs="Calibri"/>
          <w:szCs w:val="24"/>
        </w:rPr>
        <w:t xml:space="preserve">VIII) A CONTRATADA caso seja autorizada pela CONTRATANTE, a subcontratar parcialmente o objeto deste contrato, será responsável pelo compartilhamento de dados e das informações com os respectivos prestadores de serviços, caso seja necessário, desde que de prévia ciência à CONTRATADA, assegurando que as subcontratadas assumam contratualmente o cumprimento das obrigações referentes ao tratamento de dados em consonância com a LGPD e os fins previsto neste contrato, sendo que em caso de violação ficam ambos responsáveis perante a CONTRATANTE e sujeitos à aplicação das penalidades previstas no item XI deste parágrafo. </w:t>
      </w:r>
    </w:p>
    <w:p w14:paraId="301CDFCB" w14:textId="77777777" w:rsidR="007E5D7B" w:rsidRPr="00E05DE6" w:rsidRDefault="007E5D7B" w:rsidP="007E5D7B">
      <w:pPr>
        <w:ind w:left="142"/>
        <w:contextualSpacing/>
        <w:jc w:val="both"/>
        <w:rPr>
          <w:rFonts w:eastAsia="Calibri" w:cs="Calibri"/>
          <w:szCs w:val="24"/>
        </w:rPr>
      </w:pPr>
    </w:p>
    <w:p w14:paraId="5EC22CEF" w14:textId="77777777" w:rsidR="007E5D7B" w:rsidRPr="00E05DE6" w:rsidRDefault="007E5D7B" w:rsidP="007E5D7B">
      <w:pPr>
        <w:ind w:left="142"/>
        <w:contextualSpacing/>
        <w:jc w:val="both"/>
        <w:rPr>
          <w:rFonts w:eastAsia="Calibri" w:cs="Calibri"/>
          <w:szCs w:val="24"/>
        </w:rPr>
      </w:pPr>
      <w:r w:rsidRPr="00E05DE6">
        <w:rPr>
          <w:rFonts w:eastAsia="Calibri" w:cs="Calibri"/>
          <w:szCs w:val="24"/>
        </w:rPr>
        <w:t xml:space="preserve">IX) A CONTRATADA, dará conhecimento formal aos seus empregados das obrigações e condições acordadas neste parágrafo. </w:t>
      </w:r>
    </w:p>
    <w:p w14:paraId="5A42C3E2" w14:textId="77777777" w:rsidR="007E5D7B" w:rsidRPr="00E05DE6" w:rsidRDefault="007E5D7B" w:rsidP="007E5D7B">
      <w:pPr>
        <w:ind w:left="142"/>
        <w:contextualSpacing/>
        <w:jc w:val="both"/>
        <w:rPr>
          <w:rFonts w:eastAsia="Calibri" w:cs="Calibri"/>
          <w:szCs w:val="24"/>
        </w:rPr>
      </w:pPr>
    </w:p>
    <w:p w14:paraId="4E61A6FE" w14:textId="799B2E32" w:rsidR="007E5D7B" w:rsidRPr="00E05DE6" w:rsidRDefault="007E5D7B" w:rsidP="007E5D7B">
      <w:pPr>
        <w:ind w:left="142"/>
        <w:contextualSpacing/>
        <w:jc w:val="both"/>
        <w:rPr>
          <w:rFonts w:eastAsia="Calibri" w:cs="Calibri"/>
          <w:szCs w:val="24"/>
        </w:rPr>
      </w:pPr>
      <w:r w:rsidRPr="00E05DE6">
        <w:rPr>
          <w:rFonts w:eastAsia="Calibri" w:cs="Calibri"/>
          <w:szCs w:val="24"/>
        </w:rPr>
        <w:t>X) A CONTRATADA cooperará com a CONTRATANTE no cumprimento das obrigações referentes ao exercício dos direitos dos titulares previstos na L</w:t>
      </w:r>
      <w:r w:rsidR="00EA49EF">
        <w:rPr>
          <w:rFonts w:eastAsia="Calibri" w:cs="Calibri"/>
          <w:szCs w:val="24"/>
        </w:rPr>
        <w:t>GPD</w:t>
      </w:r>
      <w:r w:rsidRPr="00E05DE6">
        <w:rPr>
          <w:rFonts w:eastAsia="Calibri" w:cs="Calibri"/>
          <w:szCs w:val="24"/>
        </w:rPr>
        <w:t xml:space="preserve">, e também no atendimento de requisições e determinações do Poder Judiciário, Ministério Público e Órgãos de Controle Externo. </w:t>
      </w:r>
    </w:p>
    <w:p w14:paraId="13503BB6" w14:textId="77777777" w:rsidR="007E5D7B" w:rsidRPr="00E05DE6" w:rsidRDefault="007E5D7B" w:rsidP="007E5D7B">
      <w:pPr>
        <w:ind w:left="142"/>
        <w:contextualSpacing/>
        <w:jc w:val="both"/>
        <w:rPr>
          <w:rFonts w:eastAsia="Calibri" w:cs="Calibri"/>
          <w:szCs w:val="24"/>
        </w:rPr>
      </w:pPr>
    </w:p>
    <w:p w14:paraId="080F7C01" w14:textId="77777777" w:rsidR="007E5D7B" w:rsidRPr="00E05DE6" w:rsidRDefault="007E5D7B" w:rsidP="007E5D7B">
      <w:pPr>
        <w:ind w:left="142"/>
        <w:contextualSpacing/>
        <w:jc w:val="both"/>
        <w:rPr>
          <w:rFonts w:eastAsia="Calibri" w:cs="Calibri"/>
          <w:szCs w:val="24"/>
        </w:rPr>
      </w:pPr>
      <w:r w:rsidRPr="00E05DE6">
        <w:rPr>
          <w:rFonts w:eastAsia="Calibri" w:cs="Calibri"/>
          <w:szCs w:val="24"/>
        </w:rPr>
        <w:t xml:space="preserve">XI) A CONTRATADA se sujeitará, em caso de descumprimento das obrigações previstas nesse parágrafo, ao pagamento de uma multa compensatória equivalente a 5% (cinco por cento) sobre o valor total dos 3 (três) últimos pagamentos feitos pela CONTRATANTE à CONTRATADA. </w:t>
      </w:r>
    </w:p>
    <w:p w14:paraId="5514DF65" w14:textId="77777777" w:rsidR="007E5D7B" w:rsidRPr="00E05DE6" w:rsidRDefault="007E5D7B" w:rsidP="007E5D7B">
      <w:pPr>
        <w:ind w:left="142"/>
        <w:contextualSpacing/>
        <w:jc w:val="both"/>
        <w:rPr>
          <w:rFonts w:eastAsia="Calibri" w:cs="Calibri"/>
          <w:szCs w:val="24"/>
        </w:rPr>
      </w:pPr>
    </w:p>
    <w:p w14:paraId="1CCB05E7" w14:textId="74E3F11A" w:rsidR="007E5D7B" w:rsidRDefault="007E5D7B" w:rsidP="007E5D7B">
      <w:pPr>
        <w:ind w:left="142"/>
        <w:contextualSpacing/>
        <w:jc w:val="both"/>
        <w:rPr>
          <w:rFonts w:eastAsia="Calibri" w:cs="Calibri"/>
          <w:szCs w:val="24"/>
        </w:rPr>
      </w:pPr>
      <w:r w:rsidRPr="00E05DE6">
        <w:rPr>
          <w:rFonts w:eastAsia="Calibri" w:cs="Calibri"/>
          <w:szCs w:val="24"/>
        </w:rPr>
        <w:t>XII) Aplicam-se, durante a vigência deste instrumento as demais legislações e resoluções dos órgãos requisitórios que disciplinam sobre o sigilo, confidencialidade e o tratamento de dados e informações dos titulares de dados pessoais, sensíveis ou não, vinculados à CONTRATANTE</w:t>
      </w:r>
      <w:r w:rsidR="00C3389D">
        <w:rPr>
          <w:rFonts w:eastAsia="Calibri" w:cs="Calibri"/>
          <w:szCs w:val="24"/>
        </w:rPr>
        <w:t>.</w:t>
      </w:r>
    </w:p>
    <w:p w14:paraId="51939765" w14:textId="77777777" w:rsidR="00C3389D" w:rsidRPr="00E05DE6" w:rsidRDefault="00C3389D" w:rsidP="007E5D7B">
      <w:pPr>
        <w:ind w:left="142"/>
        <w:contextualSpacing/>
        <w:jc w:val="both"/>
        <w:rPr>
          <w:rFonts w:eastAsia="Calibri" w:cs="Calibri"/>
          <w:szCs w:val="24"/>
        </w:rPr>
      </w:pPr>
    </w:p>
    <w:p w14:paraId="33AE2B16" w14:textId="22FBAA6D" w:rsidR="007E5D7B" w:rsidRPr="00E05DE6" w:rsidRDefault="00DC7143" w:rsidP="007E5D7B">
      <w:pPr>
        <w:keepNext/>
        <w:keepLines/>
        <w:tabs>
          <w:tab w:val="left" w:pos="0"/>
          <w:tab w:val="left" w:pos="567"/>
        </w:tabs>
        <w:spacing w:before="240"/>
        <w:ind w:left="360" w:hanging="360"/>
        <w:jc w:val="both"/>
        <w:outlineLvl w:val="0"/>
        <w:rPr>
          <w:rFonts w:cs="Calibri"/>
          <w:b/>
          <w:bCs/>
          <w:szCs w:val="24"/>
        </w:rPr>
      </w:pPr>
      <w:r>
        <w:rPr>
          <w:rFonts w:cs="Calibri"/>
          <w:b/>
          <w:bCs/>
          <w:szCs w:val="24"/>
        </w:rPr>
        <w:t>7</w:t>
      </w:r>
      <w:r w:rsidR="00CB5B6A">
        <w:rPr>
          <w:rFonts w:cs="Calibri"/>
          <w:b/>
          <w:bCs/>
          <w:szCs w:val="24"/>
        </w:rPr>
        <w:t xml:space="preserve">. </w:t>
      </w:r>
      <w:r w:rsidR="007E5D7B" w:rsidRPr="00E05DE6">
        <w:rPr>
          <w:rFonts w:cs="Calibri"/>
          <w:b/>
          <w:bCs/>
          <w:szCs w:val="24"/>
        </w:rPr>
        <w:t xml:space="preserve">CLÁUSULA </w:t>
      </w:r>
      <w:r>
        <w:rPr>
          <w:rFonts w:cs="Calibri"/>
          <w:b/>
          <w:bCs/>
          <w:szCs w:val="24"/>
        </w:rPr>
        <w:t>SÉTIMA</w:t>
      </w:r>
      <w:r w:rsidR="007E5D7B" w:rsidRPr="00E05DE6">
        <w:rPr>
          <w:rFonts w:cs="Calibri"/>
          <w:b/>
          <w:bCs/>
          <w:szCs w:val="24"/>
        </w:rPr>
        <w:t xml:space="preserve"> - OBRIGAÇÕES DA CONTRATADA</w:t>
      </w:r>
    </w:p>
    <w:p w14:paraId="3BB7BF5D" w14:textId="6028D142" w:rsidR="007E5D7B" w:rsidRPr="007D492C" w:rsidRDefault="00DC7143" w:rsidP="007E5D7B">
      <w:pPr>
        <w:spacing w:before="240"/>
        <w:ind w:firstLine="14"/>
        <w:jc w:val="both"/>
        <w:rPr>
          <w:rFonts w:cs="Calibri"/>
          <w:szCs w:val="24"/>
        </w:rPr>
      </w:pPr>
      <w:r>
        <w:rPr>
          <w:rFonts w:cs="Calibri"/>
          <w:szCs w:val="24"/>
        </w:rPr>
        <w:t>7</w:t>
      </w:r>
      <w:r w:rsidR="007E5D7B">
        <w:rPr>
          <w:rFonts w:cs="Calibri"/>
          <w:szCs w:val="24"/>
        </w:rPr>
        <w:t>.1</w:t>
      </w:r>
      <w:r w:rsidR="007E5D7B" w:rsidRPr="007D492C">
        <w:rPr>
          <w:rFonts w:cs="Calibri"/>
          <w:szCs w:val="24"/>
        </w:rPr>
        <w:t xml:space="preserve">. A Contratada deve cumprir todas as obrigações constantes deste Contrato e de seus anexos, assumindo como exclusivamente seus os riscos e as despesas decorrentes da boa e perfeita execução de acordo com o Termo de Referência. </w:t>
      </w:r>
    </w:p>
    <w:p w14:paraId="13351A7F" w14:textId="6864F117"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 xml:space="preserve">.2. Atender às determinações regulares emitidas pelo fiscal do contrato ou autoridade superior (art. 137, II) e prestar todo esclarecimento ou informação por eles solicitados; </w:t>
      </w:r>
    </w:p>
    <w:p w14:paraId="77462717" w14:textId="129EE139"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.3 Alocar os empregados necessários ao perfeito cumprimento das cláusulas deste Contrato, com habilitação e conhecimento adequados</w:t>
      </w:r>
      <w:r w:rsidR="00E026AB">
        <w:rPr>
          <w:rFonts w:cs="Calibri"/>
          <w:szCs w:val="24"/>
        </w:rPr>
        <w:t>,</w:t>
      </w:r>
      <w:r w:rsidR="007E5D7B" w:rsidRPr="007D492C">
        <w:rPr>
          <w:rFonts w:cs="Calibri"/>
          <w:szCs w:val="24"/>
        </w:rPr>
        <w:t xml:space="preserve"> cuja qualidade deverá atender às recomendações de boa técnica e a legislação de regência; </w:t>
      </w:r>
    </w:p>
    <w:p w14:paraId="59569CF5" w14:textId="2ED7B082"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 xml:space="preserve">.4. Refazer às suas expensas, no total ou em parte, no prazo fixado pelo fiscal do contrato, os serviços inadequados; </w:t>
      </w:r>
    </w:p>
    <w:p w14:paraId="6AD049BA" w14:textId="16C0EE55" w:rsidR="007E5D7B" w:rsidRPr="007D492C" w:rsidRDefault="00DC7143" w:rsidP="007E5D7B">
      <w:pPr>
        <w:spacing w:before="240"/>
        <w:ind w:firstLine="14"/>
        <w:jc w:val="both"/>
        <w:rPr>
          <w:rFonts w:cs="Calibri"/>
          <w:szCs w:val="24"/>
        </w:rPr>
      </w:pPr>
      <w:r>
        <w:rPr>
          <w:rFonts w:cs="Calibri"/>
          <w:szCs w:val="24"/>
        </w:rPr>
        <w:lastRenderedPageBreak/>
        <w:t>7</w:t>
      </w:r>
      <w:r w:rsidR="007E5D7B" w:rsidRPr="007D492C">
        <w:rPr>
          <w:rFonts w:cs="Calibri"/>
          <w:szCs w:val="24"/>
        </w:rPr>
        <w:t>.5 Comunicar imediatamente, por escrito, quaisquer dificuldades encontradas que venham prejudicar a eficiência dos trabalhos;</w:t>
      </w:r>
    </w:p>
    <w:p w14:paraId="53A965E5" w14:textId="1C5F1DBF"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.6 Emitir e enviar a fatura referente à execução do serviço contratado.</w:t>
      </w:r>
    </w:p>
    <w:p w14:paraId="24B6EFD0" w14:textId="3EFA845F"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.7 Responsabilizar-se por todas as despesas decorrentes da prestação objeto do contrato, inclusive frete,</w:t>
      </w:r>
      <w:r w:rsidR="0066464B">
        <w:rPr>
          <w:rFonts w:cs="Calibri"/>
          <w:szCs w:val="24"/>
        </w:rPr>
        <w:t xml:space="preserve"> </w:t>
      </w:r>
      <w:r w:rsidR="007E5D7B" w:rsidRPr="007D492C">
        <w:rPr>
          <w:rFonts w:cs="Calibri"/>
          <w:szCs w:val="24"/>
        </w:rPr>
        <w:t>seguro e eventuais perdas e danos;</w:t>
      </w:r>
    </w:p>
    <w:p w14:paraId="191ACE70" w14:textId="5C2CC6ED"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 xml:space="preserve">.8 Manter, durante a execução do Contrato, em compatibilidade com as obrigações por ele assumidas, todas as condições, de habilitação e qualificação exigidas na licitação; </w:t>
      </w:r>
    </w:p>
    <w:p w14:paraId="346E6A4B" w14:textId="51BD9E29"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.9 Responder por quaisquer danos pessoais, materiais e morais ocasionados por seus empregados durante suas idas ao local de entrega, ou durante o cumprimento do objeto designado pela CONTRATANTE;</w:t>
      </w:r>
    </w:p>
    <w:p w14:paraId="0AF07D4A" w14:textId="4FE5B67F"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 xml:space="preserve">.10 Não transferir a outrem, no todo ou em parte, o objeto do presente Contrato, sem prévia e expressa anuência do CONTRATANTE. </w:t>
      </w:r>
    </w:p>
    <w:p w14:paraId="470342A5" w14:textId="4C76FC0C"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.11. Guardar sigilo sobre todas as informações obtidas em decorrência do cumprimento deste Contrato;</w:t>
      </w:r>
    </w:p>
    <w:p w14:paraId="632087B6" w14:textId="00017188" w:rsidR="007E5D7B" w:rsidRPr="007D492C" w:rsidRDefault="00DC7143" w:rsidP="007E5D7B">
      <w:pPr>
        <w:spacing w:before="240"/>
        <w:ind w:firstLine="14"/>
        <w:jc w:val="both"/>
        <w:rPr>
          <w:rFonts w:cs="Calibri"/>
          <w:szCs w:val="24"/>
        </w:rPr>
      </w:pPr>
      <w:r>
        <w:rPr>
          <w:rFonts w:cs="Calibri"/>
          <w:szCs w:val="24"/>
        </w:rPr>
        <w:t>7</w:t>
      </w:r>
      <w:r w:rsidR="007E5D7B" w:rsidRPr="007D492C">
        <w:rPr>
          <w:rFonts w:cs="Calibri"/>
          <w:szCs w:val="24"/>
        </w:rPr>
        <w:t>.12.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F0105C2" w14:textId="41ED136D" w:rsidR="007E5D7B" w:rsidRPr="00F33523" w:rsidRDefault="00DC7143" w:rsidP="00F33523">
      <w:pPr>
        <w:spacing w:before="240"/>
        <w:ind w:firstLine="14"/>
        <w:jc w:val="both"/>
        <w:rPr>
          <w:rFonts w:cs="Calibri"/>
          <w:szCs w:val="24"/>
        </w:rPr>
      </w:pPr>
      <w:r>
        <w:rPr>
          <w:rFonts w:cs="Calibri"/>
          <w:szCs w:val="24"/>
        </w:rPr>
        <w:t>7</w:t>
      </w:r>
      <w:r w:rsidR="007E5D7B" w:rsidRPr="007D492C">
        <w:rPr>
          <w:rFonts w:cs="Calibri"/>
          <w:szCs w:val="24"/>
        </w:rPr>
        <w:t>.13. Não permitir a utilização de qualquer trabalho do menor de dezesseis anos, exceto na condição de aprendiz para os maiores de quatorze anos, nem permitir a utilização do trabalho do menor de dezoito anos em trabalho noturno, perigoso ou insalubre;</w:t>
      </w:r>
    </w:p>
    <w:p w14:paraId="6546E015" w14:textId="428EA4D5" w:rsidR="007E5D7B" w:rsidRDefault="00DC7143" w:rsidP="007E5D7B">
      <w:pPr>
        <w:spacing w:before="240"/>
        <w:contextualSpacing/>
        <w:jc w:val="both"/>
        <w:rPr>
          <w:rFonts w:eastAsia="Calibri" w:cs="Calibri"/>
          <w:color w:val="000000"/>
          <w:szCs w:val="24"/>
        </w:rPr>
      </w:pPr>
      <w:r>
        <w:rPr>
          <w:rFonts w:eastAsia="Calibri" w:cs="Calibri"/>
          <w:color w:val="000000"/>
          <w:szCs w:val="24"/>
        </w:rPr>
        <w:t>7</w:t>
      </w:r>
      <w:r w:rsidR="007E5D7B">
        <w:rPr>
          <w:rFonts w:eastAsia="Calibri" w:cs="Calibri"/>
          <w:color w:val="000000"/>
          <w:szCs w:val="24"/>
        </w:rPr>
        <w:t>.14</w:t>
      </w:r>
      <w:r w:rsidR="007E5D7B" w:rsidRPr="00E05DE6">
        <w:rPr>
          <w:rFonts w:eastAsia="Calibri" w:cs="Calibri"/>
          <w:color w:val="000000"/>
          <w:szCs w:val="24"/>
        </w:rPr>
        <w:t xml:space="preserve"> A CONTRATADA   deve tomar ciência do conteúdo da Política de Segurança da Informação, disponível no endereço </w:t>
      </w:r>
      <w:hyperlink w:history="1">
        <w:r w:rsidR="007E5D7B" w:rsidRPr="00477091">
          <w:rPr>
            <w:rStyle w:val="Hyperlink"/>
            <w:rFonts w:eastAsia="Calibri" w:cs="Calibri"/>
            <w:szCs w:val="24"/>
          </w:rPr>
          <w:t>https://www.iprefguarulhos.sp.gov.br /downloads/PSI-Política_de_Segurança_da_Informacao.pdf</w:t>
        </w:r>
      </w:hyperlink>
      <w:r w:rsidR="007E5D7B" w:rsidRPr="00E05DE6">
        <w:rPr>
          <w:rFonts w:eastAsia="Calibri" w:cs="Calibri"/>
          <w:color w:val="000000"/>
          <w:szCs w:val="24"/>
        </w:rPr>
        <w:t>, noticiando à CONTRATANTE sempre que se fizer necessário.</w:t>
      </w:r>
    </w:p>
    <w:p w14:paraId="6B0F622A" w14:textId="77777777" w:rsidR="007E5D7B" w:rsidRDefault="007E5D7B" w:rsidP="007E5D7B">
      <w:pPr>
        <w:spacing w:before="240"/>
        <w:contextualSpacing/>
        <w:jc w:val="both"/>
        <w:rPr>
          <w:rFonts w:eastAsia="Calibri" w:cs="Calibri"/>
          <w:color w:val="000000"/>
          <w:szCs w:val="24"/>
        </w:rPr>
      </w:pPr>
    </w:p>
    <w:p w14:paraId="4835CB9C" w14:textId="0B537A69" w:rsidR="007E5D7B" w:rsidRPr="00E05DE6" w:rsidRDefault="00DC7143" w:rsidP="007E5D7B">
      <w:pPr>
        <w:spacing w:before="240"/>
        <w:contextualSpacing/>
        <w:jc w:val="both"/>
        <w:rPr>
          <w:rFonts w:eastAsia="Calibri" w:cs="Calibri"/>
          <w:color w:val="000000"/>
          <w:szCs w:val="24"/>
        </w:rPr>
      </w:pPr>
      <w:bookmarkStart w:id="2" w:name="_Hlk194674991"/>
      <w:r>
        <w:rPr>
          <w:rFonts w:eastAsia="Calibri" w:cs="Calibri"/>
          <w:color w:val="000000"/>
          <w:szCs w:val="24"/>
        </w:rPr>
        <w:t>7</w:t>
      </w:r>
      <w:r w:rsidR="007E5D7B">
        <w:rPr>
          <w:rFonts w:eastAsia="Calibri" w:cs="Calibri"/>
          <w:color w:val="000000"/>
          <w:szCs w:val="24"/>
        </w:rPr>
        <w:t xml:space="preserve">.15 </w:t>
      </w:r>
      <w:r w:rsidR="007E5D7B" w:rsidRPr="001120B6">
        <w:rPr>
          <w:rFonts w:eastAsia="Calibri" w:cs="Calibri"/>
          <w:color w:val="000000"/>
          <w:szCs w:val="24"/>
        </w:rPr>
        <w:t>Cumprir as exigências de reserva de cargos prevista em lei, bem como em outras</w:t>
      </w:r>
      <w:r w:rsidR="007E5D7B" w:rsidRPr="001120B6">
        <w:rPr>
          <w:rFonts w:eastAsia="Calibri" w:cs="Calibri"/>
          <w:color w:val="000000"/>
          <w:szCs w:val="24"/>
        </w:rPr>
        <w:br/>
        <w:t>normas específicas, para pessoa com deficiência, para reabilitado da Previdência Social e para aprendiz;</w:t>
      </w:r>
    </w:p>
    <w:bookmarkEnd w:id="2"/>
    <w:p w14:paraId="52D0FE4E" w14:textId="291AD388" w:rsidR="007E5D7B" w:rsidRPr="00E05DE6" w:rsidRDefault="00DC7143" w:rsidP="007E5D7B">
      <w:pPr>
        <w:keepNext/>
        <w:keepLines/>
        <w:tabs>
          <w:tab w:val="left" w:pos="0"/>
          <w:tab w:val="left" w:pos="567"/>
        </w:tabs>
        <w:spacing w:before="240"/>
        <w:ind w:left="360" w:hanging="360"/>
        <w:jc w:val="both"/>
        <w:outlineLvl w:val="0"/>
        <w:rPr>
          <w:rFonts w:cs="Calibri"/>
          <w:b/>
          <w:bCs/>
          <w:szCs w:val="24"/>
        </w:rPr>
      </w:pPr>
      <w:r>
        <w:rPr>
          <w:rFonts w:cs="Calibri"/>
          <w:b/>
          <w:bCs/>
          <w:szCs w:val="24"/>
        </w:rPr>
        <w:t>8</w:t>
      </w:r>
      <w:r w:rsidR="00F33523">
        <w:rPr>
          <w:rFonts w:cs="Calibri"/>
          <w:b/>
          <w:bCs/>
          <w:szCs w:val="24"/>
        </w:rPr>
        <w:t xml:space="preserve">. </w:t>
      </w:r>
      <w:r w:rsidR="007E5D7B" w:rsidRPr="00E05DE6">
        <w:rPr>
          <w:rFonts w:cs="Calibri"/>
          <w:b/>
          <w:bCs/>
          <w:szCs w:val="24"/>
        </w:rPr>
        <w:t xml:space="preserve">CLÁUSULA </w:t>
      </w:r>
      <w:r>
        <w:rPr>
          <w:rFonts w:cs="Calibri"/>
          <w:b/>
          <w:bCs/>
          <w:szCs w:val="24"/>
        </w:rPr>
        <w:t>OITAVA</w:t>
      </w:r>
      <w:r w:rsidR="007E5D7B" w:rsidRPr="00E05DE6">
        <w:rPr>
          <w:rFonts w:cs="Calibri"/>
          <w:b/>
          <w:bCs/>
          <w:szCs w:val="24"/>
        </w:rPr>
        <w:t xml:space="preserve"> - OBRIGAÇÕES DA CONTRATANTE</w:t>
      </w:r>
    </w:p>
    <w:p w14:paraId="36B8DFFC" w14:textId="77777777" w:rsidR="007E5D7B" w:rsidRPr="00E05DE6" w:rsidRDefault="007E5D7B" w:rsidP="006F743E">
      <w:pPr>
        <w:pStyle w:val="PargrafodaLista"/>
        <w:numPr>
          <w:ilvl w:val="0"/>
          <w:numId w:val="11"/>
        </w:numPr>
        <w:autoSpaceDE w:val="0"/>
        <w:autoSpaceDN w:val="0"/>
        <w:adjustRightInd w:val="0"/>
        <w:spacing w:before="240" w:line="240" w:lineRule="auto"/>
        <w:contextualSpacing w:val="0"/>
        <w:jc w:val="both"/>
        <w:rPr>
          <w:rFonts w:eastAsia="Calibri" w:cs="Calibri"/>
          <w:vanish/>
          <w:color w:val="000000"/>
          <w:szCs w:val="24"/>
          <w:u w:val="single"/>
        </w:rPr>
      </w:pPr>
    </w:p>
    <w:p w14:paraId="6D75A4BB" w14:textId="60FE9364" w:rsidR="007E5D7B" w:rsidRPr="007D492C" w:rsidRDefault="00DC7143" w:rsidP="007E5D7B">
      <w:pPr>
        <w:spacing w:before="240"/>
        <w:jc w:val="both"/>
        <w:rPr>
          <w:rFonts w:cs="Calibri"/>
          <w:szCs w:val="24"/>
        </w:rPr>
      </w:pPr>
      <w:r>
        <w:rPr>
          <w:rFonts w:cs="Calibri"/>
          <w:szCs w:val="24"/>
        </w:rPr>
        <w:t>8</w:t>
      </w:r>
      <w:r w:rsidR="007E5D7B" w:rsidRPr="007D492C">
        <w:rPr>
          <w:rFonts w:cs="Calibri"/>
          <w:szCs w:val="24"/>
        </w:rPr>
        <w:t>.1 Exigir o cumprimento de todas as obrigações assumidas pelo Contratado, de acordo com o contrato e seus anexos;</w:t>
      </w:r>
    </w:p>
    <w:p w14:paraId="553D8023" w14:textId="607008DB" w:rsidR="007E5D7B" w:rsidRPr="007D492C" w:rsidRDefault="00DC7143" w:rsidP="007E5D7B">
      <w:pPr>
        <w:spacing w:before="240"/>
        <w:jc w:val="both"/>
        <w:rPr>
          <w:rFonts w:cs="Calibri"/>
          <w:szCs w:val="24"/>
        </w:rPr>
      </w:pPr>
      <w:r>
        <w:rPr>
          <w:rFonts w:cs="Calibri"/>
          <w:szCs w:val="24"/>
        </w:rPr>
        <w:t>8</w:t>
      </w:r>
      <w:r w:rsidR="007E5D7B" w:rsidRPr="007D492C">
        <w:rPr>
          <w:rFonts w:cs="Calibri"/>
          <w:szCs w:val="24"/>
        </w:rPr>
        <w:t xml:space="preserve">.2. Receber o objeto no prazo e condições estabelecidas no Termo de Referência; </w:t>
      </w:r>
    </w:p>
    <w:p w14:paraId="696F24FB" w14:textId="49A92FEE" w:rsidR="00EF6D19" w:rsidRDefault="00DC7143" w:rsidP="007E5D7B">
      <w:pPr>
        <w:spacing w:before="240"/>
        <w:jc w:val="both"/>
        <w:rPr>
          <w:rFonts w:cs="Calibri"/>
          <w:szCs w:val="24"/>
        </w:rPr>
      </w:pPr>
      <w:r>
        <w:rPr>
          <w:rFonts w:cs="Calibri"/>
          <w:szCs w:val="24"/>
        </w:rPr>
        <w:t>8</w:t>
      </w:r>
      <w:r w:rsidR="007E5D7B" w:rsidRPr="007D492C">
        <w:rPr>
          <w:rFonts w:cs="Calibri"/>
          <w:szCs w:val="24"/>
        </w:rPr>
        <w:t xml:space="preserve">.3. Notificar o Contratado, por escrito, sobre vícios, defeitos ou incorreções </w:t>
      </w:r>
      <w:r w:rsidR="00EF6D19">
        <w:rPr>
          <w:rFonts w:cs="Calibri"/>
          <w:szCs w:val="24"/>
        </w:rPr>
        <w:t xml:space="preserve">verificadas </w:t>
      </w:r>
      <w:r w:rsidR="00EF6D19" w:rsidRPr="00EF6D19">
        <w:rPr>
          <w:rFonts w:cs="Calibri"/>
          <w:szCs w:val="24"/>
        </w:rPr>
        <w:t>na </w:t>
      </w:r>
      <w:r w:rsidR="00EF6D19" w:rsidRPr="00EF6D19">
        <w:rPr>
          <w:rFonts w:cs="Calibri"/>
          <w:b/>
          <w:bCs/>
          <w:szCs w:val="24"/>
        </w:rPr>
        <w:t xml:space="preserve">prestação dos serviços de manutenção </w:t>
      </w:r>
      <w:r w:rsidR="00635348">
        <w:rPr>
          <w:rFonts w:cs="Calibri"/>
          <w:b/>
          <w:bCs/>
          <w:szCs w:val="24"/>
        </w:rPr>
        <w:t>preventiva e corretiva do bebedouro e purificador de água</w:t>
      </w:r>
      <w:r w:rsidR="00EF6D19" w:rsidRPr="00EF6D19">
        <w:rPr>
          <w:rFonts w:cs="Calibri"/>
          <w:szCs w:val="24"/>
        </w:rPr>
        <w:t>"</w:t>
      </w:r>
    </w:p>
    <w:p w14:paraId="73A9E14B" w14:textId="1062C62E" w:rsidR="007E5D7B" w:rsidRPr="007D492C" w:rsidRDefault="00DC7143" w:rsidP="007E5D7B">
      <w:pPr>
        <w:spacing w:before="240"/>
        <w:jc w:val="both"/>
        <w:rPr>
          <w:rFonts w:cs="Calibri"/>
          <w:szCs w:val="24"/>
        </w:rPr>
      </w:pPr>
      <w:r>
        <w:rPr>
          <w:rFonts w:cs="Calibri"/>
          <w:szCs w:val="24"/>
        </w:rPr>
        <w:t>8</w:t>
      </w:r>
      <w:r w:rsidR="007E5D7B" w:rsidRPr="007D492C">
        <w:rPr>
          <w:rFonts w:cs="Calibri"/>
          <w:szCs w:val="24"/>
        </w:rPr>
        <w:t xml:space="preserve">.4. Acompanhar e fiscalizar a execução do contrato e o cumprimento das obrigações pelo Contratado; </w:t>
      </w:r>
    </w:p>
    <w:p w14:paraId="5734DFEC" w14:textId="60B98BDD" w:rsidR="007E5D7B" w:rsidRPr="007D492C" w:rsidRDefault="00DC7143" w:rsidP="007E5D7B">
      <w:pPr>
        <w:spacing w:before="240"/>
        <w:jc w:val="both"/>
        <w:rPr>
          <w:rFonts w:cs="Calibri"/>
          <w:szCs w:val="24"/>
        </w:rPr>
      </w:pPr>
      <w:r>
        <w:rPr>
          <w:rFonts w:cs="Calibri"/>
          <w:szCs w:val="24"/>
        </w:rPr>
        <w:lastRenderedPageBreak/>
        <w:t>8</w:t>
      </w:r>
      <w:r w:rsidR="007E5D7B" w:rsidRPr="007D492C">
        <w:rPr>
          <w:rFonts w:cs="Calibri"/>
          <w:szCs w:val="24"/>
        </w:rPr>
        <w:t xml:space="preserve">.5.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227F4D4F" w14:textId="702C94EF" w:rsidR="007E5D7B" w:rsidRPr="007D492C" w:rsidRDefault="00DC7143" w:rsidP="007E5D7B">
      <w:pPr>
        <w:spacing w:before="240"/>
        <w:jc w:val="both"/>
        <w:rPr>
          <w:rFonts w:cs="Calibri"/>
          <w:szCs w:val="24"/>
        </w:rPr>
      </w:pPr>
      <w:r>
        <w:rPr>
          <w:rFonts w:cs="Calibri"/>
          <w:szCs w:val="24"/>
        </w:rPr>
        <w:t>8</w:t>
      </w:r>
      <w:r w:rsidR="007E5D7B" w:rsidRPr="007D492C">
        <w:rPr>
          <w:rFonts w:cs="Calibri"/>
          <w:szCs w:val="24"/>
        </w:rPr>
        <w:t xml:space="preserve">.6. Efetuar o pagamento ao Contratado do valor correspondente à execução do objeto, no prazo, forma e condições estabelecidos no Termo de Referência; </w:t>
      </w:r>
    </w:p>
    <w:p w14:paraId="08C58ABF" w14:textId="1E73B493" w:rsidR="007E5D7B" w:rsidRDefault="00DC7143" w:rsidP="007E5D7B">
      <w:pPr>
        <w:spacing w:before="240"/>
        <w:jc w:val="both"/>
        <w:rPr>
          <w:rFonts w:cs="Calibri"/>
          <w:szCs w:val="24"/>
        </w:rPr>
      </w:pPr>
      <w:r>
        <w:rPr>
          <w:rFonts w:cs="Calibri"/>
          <w:szCs w:val="24"/>
        </w:rPr>
        <w:t>8</w:t>
      </w:r>
      <w:r w:rsidR="007E5D7B" w:rsidRPr="007D492C">
        <w:rPr>
          <w:rFonts w:cs="Calibri"/>
          <w:szCs w:val="24"/>
        </w:rPr>
        <w:t>.7. Aplicar ao Contratado as sanções previstas na lei e neste Contrato;</w:t>
      </w:r>
    </w:p>
    <w:p w14:paraId="5ED27D4D" w14:textId="77777777" w:rsidR="00794EE3" w:rsidRPr="00DC7143" w:rsidRDefault="00794EE3" w:rsidP="00794EE3">
      <w:pPr>
        <w:keepNext/>
        <w:keepLines/>
        <w:tabs>
          <w:tab w:val="left" w:pos="0"/>
        </w:tabs>
        <w:spacing w:before="240"/>
        <w:jc w:val="both"/>
        <w:outlineLvl w:val="0"/>
        <w:rPr>
          <w:rFonts w:cs="Calibri"/>
          <w:szCs w:val="24"/>
        </w:rPr>
      </w:pPr>
      <w:r>
        <w:rPr>
          <w:rFonts w:cs="Calibri"/>
          <w:szCs w:val="24"/>
        </w:rPr>
        <w:t>8</w:t>
      </w:r>
      <w:r w:rsidRPr="007D492C">
        <w:rPr>
          <w:rFonts w:cs="Calibri"/>
          <w:szCs w:val="24"/>
        </w:rPr>
        <w:t>.8 Designar um grupo de trabalho ou servidor, que será responsável pelo acompanhamento da execução dos serviços.</w:t>
      </w:r>
    </w:p>
    <w:p w14:paraId="4C1DD49B" w14:textId="77777777" w:rsidR="00794EE3" w:rsidRPr="00794EE3" w:rsidRDefault="00794EE3" w:rsidP="00794EE3">
      <w:pPr>
        <w:keepNext/>
        <w:keepLines/>
        <w:tabs>
          <w:tab w:val="left" w:pos="0"/>
          <w:tab w:val="left" w:pos="567"/>
        </w:tabs>
        <w:spacing w:before="240"/>
        <w:jc w:val="both"/>
        <w:outlineLvl w:val="0"/>
        <w:rPr>
          <w:rFonts w:eastAsia="Times New Roman" w:cstheme="minorHAnsi"/>
          <w:b/>
          <w:bCs/>
          <w:color w:val="0A0A0A"/>
          <w:lang w:eastAsia="pt-BR"/>
        </w:rPr>
      </w:pPr>
      <w:r w:rsidRPr="00794EE3">
        <w:rPr>
          <w:rFonts w:eastAsia="Times New Roman" w:cstheme="minorHAnsi"/>
          <w:b/>
          <w:bCs/>
          <w:color w:val="0A0A0A"/>
          <w:lang w:eastAsia="pt-BR"/>
        </w:rPr>
        <w:t xml:space="preserve">CLÁUSULA </w:t>
      </w:r>
      <w:r>
        <w:rPr>
          <w:rFonts w:eastAsia="Times New Roman" w:cstheme="minorHAnsi"/>
          <w:b/>
          <w:bCs/>
          <w:color w:val="0A0A0A"/>
          <w:lang w:eastAsia="pt-BR"/>
        </w:rPr>
        <w:t>NONA</w:t>
      </w:r>
      <w:r w:rsidRPr="00794EE3">
        <w:rPr>
          <w:rFonts w:eastAsia="Times New Roman" w:cstheme="minorHAnsi"/>
          <w:b/>
          <w:bCs/>
          <w:color w:val="0A0A0A"/>
          <w:lang w:eastAsia="pt-BR"/>
        </w:rPr>
        <w:t xml:space="preserve"> – INFRAÇÕES E SANÇÕES ADMINISTRATIVAS (art. 92, XIV) </w:t>
      </w:r>
    </w:p>
    <w:p w14:paraId="2F720BC9" w14:textId="6FF05E65"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9.1 Comete infração administrativa, nos termos do artigo 155 da Lei nº 14.133, de 2021, o </w:t>
      </w:r>
    </w:p>
    <w:p w14:paraId="453AF0D1"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Contratado que: </w:t>
      </w:r>
    </w:p>
    <w:p w14:paraId="79A32428"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a) der causa à inexecução parcial do contrato; </w:t>
      </w:r>
    </w:p>
    <w:p w14:paraId="02AF168F"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b) der causa à inexecução parcial do contrato que cause grave dano à Administração ou ao </w:t>
      </w:r>
    </w:p>
    <w:p w14:paraId="12012187" w14:textId="506FE6A6" w:rsidR="00794EE3" w:rsidRPr="00794EE3" w:rsidRDefault="00794EE3" w:rsidP="00794EE3">
      <w:pPr>
        <w:keepNext/>
        <w:keepLines/>
        <w:tabs>
          <w:tab w:val="left" w:pos="0"/>
          <w:tab w:val="left" w:pos="567"/>
        </w:tabs>
        <w:spacing w:before="240"/>
        <w:jc w:val="both"/>
        <w:outlineLvl w:val="0"/>
        <w:rPr>
          <w:rFonts w:eastAsia="Times New Roman" w:cstheme="minorHAnsi"/>
          <w:color w:val="0A0A0A"/>
          <w:lang w:eastAsia="pt-BR"/>
        </w:rPr>
      </w:pPr>
      <w:r w:rsidRPr="00794EE3">
        <w:rPr>
          <w:rFonts w:eastAsia="Times New Roman" w:cstheme="minorHAnsi"/>
          <w:color w:val="0A0A0A"/>
          <w:lang w:eastAsia="pt-BR"/>
        </w:rPr>
        <w:t xml:space="preserve"> funcionamento dos serviços públicos ou ao interesse coletivo; </w:t>
      </w:r>
    </w:p>
    <w:p w14:paraId="28DDC4C5" w14:textId="77777777" w:rsidR="00794EE3" w:rsidRPr="00794EE3" w:rsidRDefault="00794EE3" w:rsidP="007E5D7B">
      <w:pPr>
        <w:spacing w:before="240"/>
        <w:jc w:val="both"/>
        <w:rPr>
          <w:rFonts w:cs="Calibri"/>
          <w:szCs w:val="24"/>
        </w:rPr>
      </w:pPr>
    </w:p>
    <w:p w14:paraId="4FAC5D86"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lastRenderedPageBreak/>
        <w:t xml:space="preserve">c) der causa à inexecução total do contrato; </w:t>
      </w:r>
    </w:p>
    <w:p w14:paraId="228CAC22"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d) deixar de entregar a documentação exigida para o certame; </w:t>
      </w:r>
    </w:p>
    <w:p w14:paraId="6539F5EB" w14:textId="12A03BE2"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e) não manter a proposta, salvo em decorrência de fato superveniente devidamente </w:t>
      </w:r>
      <w:r>
        <w:rPr>
          <w:rFonts w:eastAsia="Times New Roman" w:cstheme="minorHAnsi"/>
          <w:color w:val="0A0A0A"/>
          <w:lang w:eastAsia="pt-BR"/>
        </w:rPr>
        <w:t>justificado</w:t>
      </w:r>
      <w:r w:rsidRPr="00794EE3">
        <w:rPr>
          <w:rFonts w:eastAsia="Times New Roman" w:cstheme="minorHAnsi"/>
          <w:color w:val="0A0A0A"/>
          <w:lang w:eastAsia="pt-BR"/>
        </w:rPr>
        <w:t xml:space="preserve">; </w:t>
      </w:r>
    </w:p>
    <w:p w14:paraId="3515CD6E" w14:textId="4446787D"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f)     não celebrar o contrato ou não entregar a documentação exigida para a contratação, </w:t>
      </w:r>
    </w:p>
    <w:p w14:paraId="2076CCA1"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quando convocado dentro do prazo de validade de sua proposta; </w:t>
      </w:r>
    </w:p>
    <w:p w14:paraId="089503E6"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g) ensejar o retardamento da execução ou da entrega do objeto da contratação sem </w:t>
      </w:r>
    </w:p>
    <w:p w14:paraId="57C34600"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motivo justificado; </w:t>
      </w:r>
    </w:p>
    <w:p w14:paraId="266F395D" w14:textId="53C32D04"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h) apresentar declaração ou documentação falsa exigida para o certame ou </w:t>
      </w:r>
      <w:proofErr w:type="gramStart"/>
      <w:r w:rsidRPr="00794EE3">
        <w:rPr>
          <w:rFonts w:eastAsia="Times New Roman" w:cstheme="minorHAnsi"/>
          <w:color w:val="0A0A0A"/>
          <w:lang w:eastAsia="pt-BR"/>
        </w:rPr>
        <w:t xml:space="preserve">prestar </w:t>
      </w:r>
      <w:r>
        <w:rPr>
          <w:rFonts w:eastAsia="Times New Roman" w:cstheme="minorHAnsi"/>
          <w:color w:val="0A0A0A"/>
          <w:lang w:eastAsia="pt-BR"/>
        </w:rPr>
        <w:t xml:space="preserve"> </w:t>
      </w:r>
      <w:r w:rsidRPr="00794EE3">
        <w:rPr>
          <w:rFonts w:eastAsia="Times New Roman" w:cstheme="minorHAnsi"/>
          <w:color w:val="0A0A0A"/>
          <w:lang w:eastAsia="pt-BR"/>
        </w:rPr>
        <w:t>declaração</w:t>
      </w:r>
      <w:proofErr w:type="gramEnd"/>
      <w:r w:rsidRPr="00794EE3">
        <w:rPr>
          <w:rFonts w:eastAsia="Times New Roman" w:cstheme="minorHAnsi"/>
          <w:color w:val="0A0A0A"/>
          <w:lang w:eastAsia="pt-BR"/>
        </w:rPr>
        <w:t xml:space="preserve"> falsa durante a dispensa eletrônica ou execução do contrato; </w:t>
      </w:r>
    </w:p>
    <w:p w14:paraId="44C6A43C" w14:textId="3BB75E74"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i)     fraudar a contratação ou praticar ato fraudulento na execução do contrato; </w:t>
      </w:r>
    </w:p>
    <w:p w14:paraId="1397639F" w14:textId="2C17F322"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Pr>
          <w:rFonts w:eastAsia="Times New Roman" w:cstheme="minorHAnsi"/>
          <w:color w:val="0A0A0A"/>
          <w:lang w:eastAsia="pt-BR"/>
        </w:rPr>
        <w:t>j</w:t>
      </w:r>
      <w:r w:rsidRPr="00794EE3">
        <w:rPr>
          <w:rFonts w:eastAsia="Times New Roman" w:cstheme="minorHAnsi"/>
          <w:color w:val="0A0A0A"/>
          <w:lang w:eastAsia="pt-BR"/>
        </w:rPr>
        <w:t xml:space="preserve">) comportar-se de modo inidôneo ou cometer fraude de qualquer natureza; </w:t>
      </w:r>
    </w:p>
    <w:p w14:paraId="31D58BBA"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k) praticar atos ilícitos com vistas a frustrar os objetivos da contratação; </w:t>
      </w:r>
    </w:p>
    <w:p w14:paraId="7EAD2816" w14:textId="2DD727E2"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l)     praticar ato lesivo previsto no art. 5º da Lei nº 12.846, de 1º de agosto de 2013. </w:t>
      </w:r>
    </w:p>
    <w:p w14:paraId="53E7BF4A"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10.2 Serão aplicadas ao responsável pelas infrações administrativas acima descritas as   </w:t>
      </w:r>
    </w:p>
    <w:p w14:paraId="7CA257EA"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seguintes sanções, nos termos previstos no artigo 156 da Lei nº 14.133/2021: </w:t>
      </w:r>
    </w:p>
    <w:p w14:paraId="3C860828" w14:textId="1E8817AA"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I)        Advertência, quando o Contratado der causa à inexecução parcial do contrato, sempre </w:t>
      </w:r>
    </w:p>
    <w:p w14:paraId="7CF3B162"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que não se justificar a imposição de penalidade mais grave (art. 156, §2º, da Lei); </w:t>
      </w:r>
    </w:p>
    <w:p w14:paraId="07FF273E" w14:textId="6DD3C684"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II) Impedimento de licitar e contratar, quando praticadas as condutas descritas nas </w:t>
      </w:r>
    </w:p>
    <w:p w14:paraId="62912C12" w14:textId="409C1342" w:rsidR="00794EE3" w:rsidRPr="00794EE3" w:rsidRDefault="00794EE3" w:rsidP="00794EE3">
      <w:pPr>
        <w:keepNext/>
        <w:keepLines/>
        <w:tabs>
          <w:tab w:val="left" w:pos="0"/>
          <w:tab w:val="left" w:pos="567"/>
        </w:tabs>
        <w:spacing w:before="240"/>
        <w:jc w:val="both"/>
        <w:outlineLvl w:val="0"/>
        <w:rPr>
          <w:rFonts w:eastAsia="Times New Roman" w:cstheme="minorHAnsi"/>
          <w:color w:val="0A0A0A"/>
          <w:lang w:eastAsia="pt-BR"/>
        </w:rPr>
      </w:pPr>
      <w:r w:rsidRPr="00794EE3">
        <w:rPr>
          <w:rFonts w:eastAsia="Times New Roman" w:cstheme="minorHAnsi"/>
          <w:color w:val="0A0A0A"/>
          <w:lang w:eastAsia="pt-BR"/>
        </w:rPr>
        <w:t xml:space="preserve">alíneas b, c, d, e, f e g do subitem acima deste Contrato, sempre que não se justificar a </w:t>
      </w:r>
    </w:p>
    <w:p w14:paraId="7654915E"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imposição de penalidade mais grave (art. 156, §4º, da Lei); </w:t>
      </w:r>
    </w:p>
    <w:p w14:paraId="2559B365" w14:textId="2C01014A"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III)Declaração de inidoneidade para licitar e contratar, quando praticadas as condutas </w:t>
      </w:r>
    </w:p>
    <w:p w14:paraId="7D43E10F" w14:textId="3E9BA15F" w:rsidR="00794EE3" w:rsidRPr="00794EE3" w:rsidRDefault="00794EE3" w:rsidP="00794EE3">
      <w:pPr>
        <w:keepNext/>
        <w:keepLines/>
        <w:tabs>
          <w:tab w:val="left" w:pos="0"/>
          <w:tab w:val="left" w:pos="567"/>
        </w:tabs>
        <w:spacing w:before="240"/>
        <w:jc w:val="both"/>
        <w:outlineLvl w:val="0"/>
        <w:rPr>
          <w:rFonts w:eastAsia="Times New Roman" w:cstheme="minorHAnsi"/>
          <w:color w:val="0A0A0A"/>
          <w:lang w:eastAsia="pt-BR"/>
        </w:rPr>
      </w:pPr>
      <w:r>
        <w:rPr>
          <w:rFonts w:eastAsia="Times New Roman" w:cstheme="minorHAnsi"/>
          <w:color w:val="0A0A0A"/>
          <w:lang w:eastAsia="pt-BR"/>
        </w:rPr>
        <w:t xml:space="preserve"> </w:t>
      </w:r>
      <w:r w:rsidRPr="00794EE3">
        <w:rPr>
          <w:rFonts w:eastAsia="Times New Roman" w:cstheme="minorHAnsi"/>
          <w:color w:val="0A0A0A"/>
          <w:lang w:eastAsia="pt-BR"/>
        </w:rPr>
        <w:t xml:space="preserve">descritas nas alíneas h, i, j, k e l do subitem acima deste Contrato, bem como nas </w:t>
      </w:r>
    </w:p>
    <w:p w14:paraId="301E0592"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alíneas b, c, d, e, f e g, que justifiquem a imposição de penalidade mais grave (art. 156, </w:t>
      </w:r>
    </w:p>
    <w:p w14:paraId="0AC8751A" w14:textId="77777777" w:rsid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§5º, da Lei) </w:t>
      </w:r>
    </w:p>
    <w:p w14:paraId="22FF3B01"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p>
    <w:p w14:paraId="47412FBA"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Multa: </w:t>
      </w:r>
    </w:p>
    <w:p w14:paraId="2AD0BEC6"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lastRenderedPageBreak/>
        <w:t xml:space="preserve">a) 20% (vinte por cento) por inexecução total do objeto, incidente sobre o valor </w:t>
      </w:r>
    </w:p>
    <w:p w14:paraId="2533815B"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contratado. </w:t>
      </w:r>
    </w:p>
    <w:p w14:paraId="43F64837"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b) 10% (dez por cento) por inexecução parcial do objeto, incidente sobre o valor </w:t>
      </w:r>
    </w:p>
    <w:p w14:paraId="5A3D3CBF"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contratado. </w:t>
      </w:r>
    </w:p>
    <w:p w14:paraId="7A505243"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c) 0,5% (cinco décimos por cento) por dia enquanto os problemas técnicos não forem </w:t>
      </w:r>
    </w:p>
    <w:p w14:paraId="7670BD3D"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sanados, limitado ao 10º (décimo) dia, contados da data em que a Administração tiver </w:t>
      </w:r>
    </w:p>
    <w:p w14:paraId="5E18B263"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comunicado à empresa a irregularidade. </w:t>
      </w:r>
    </w:p>
    <w:p w14:paraId="74806916"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d) A partir do 11º (décimo primeiro) dias de atraso do inadimplemento, multa de 10% </w:t>
      </w:r>
    </w:p>
    <w:p w14:paraId="7D4C6B1F"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(dez por cento) sobre o valor total do instrumento, até o 30º (trigésimo) dia de atraso. </w:t>
      </w:r>
    </w:p>
    <w:p w14:paraId="77B68775"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Rua do Rosário, 226 - Vila Camargos - Guarulhos - São Paulo - 07111-080 – fone 2461-6363 </w:t>
      </w:r>
    </w:p>
    <w:p w14:paraId="307795CE"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e) A partir do 31º (trigésimo primeiro) dia estará caracterizado a inexecução total ou </w:t>
      </w:r>
    </w:p>
    <w:p w14:paraId="76BAD4E0"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parcial da obrigação assumida, sujeitando-se à aplicação da multa prevista na alínea “a” </w:t>
      </w:r>
    </w:p>
    <w:p w14:paraId="78859BCB"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deste item. </w:t>
      </w:r>
    </w:p>
    <w:p w14:paraId="38B6B5DB"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f) 10% (dez por cento), por descumprimento de quaisquer das obrigações decorrentes </w:t>
      </w:r>
    </w:p>
    <w:p w14:paraId="546B56D1"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do edital e do contrato, que não estejam previstas nos subitens acima, a qual incidirá </w:t>
      </w:r>
    </w:p>
    <w:p w14:paraId="34EE7BF9"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sobre o valor do instrumento contratual. </w:t>
      </w:r>
    </w:p>
    <w:p w14:paraId="3C16D673"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10.3 A aplicação das sanções previstas neste Contrato não exclui, em hipótese alguma, a </w:t>
      </w:r>
    </w:p>
    <w:p w14:paraId="532DCF32"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obrigação de reparação integral do dano causado à Contratante (art. 156, §9º). </w:t>
      </w:r>
    </w:p>
    <w:p w14:paraId="1F728DB4"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10.4 Todas as sanções previstas neste Contrato poderão ser aplicadas cumulativamente com a </w:t>
      </w:r>
    </w:p>
    <w:p w14:paraId="08B2F262"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multa (art. 156, §7º, da Lei nº 14.133, de 2021). </w:t>
      </w:r>
    </w:p>
    <w:p w14:paraId="540951B9"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10.4.1 Antes da aplicação da multa será facultada a defesa do interessado no prazo de 15 </w:t>
      </w:r>
    </w:p>
    <w:p w14:paraId="049101EC"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(quinze) dias úteis, contado da data de sua intimação (art. 157, da Lei nº 14.133, de </w:t>
      </w:r>
    </w:p>
    <w:p w14:paraId="4A037ACC"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2021). </w:t>
      </w:r>
    </w:p>
    <w:p w14:paraId="028AC991" w14:textId="77777777" w:rsidR="00794EE3" w:rsidRPr="00794EE3" w:rsidRDefault="00794EE3" w:rsidP="00794EE3">
      <w:pPr>
        <w:keepNext/>
        <w:keepLines/>
        <w:tabs>
          <w:tab w:val="left" w:pos="0"/>
          <w:tab w:val="left" w:pos="567"/>
        </w:tabs>
        <w:spacing w:before="240"/>
        <w:ind w:left="360" w:hanging="360"/>
        <w:jc w:val="both"/>
        <w:outlineLvl w:val="0"/>
        <w:rPr>
          <w:rFonts w:eastAsia="Times New Roman" w:cstheme="minorHAnsi"/>
          <w:color w:val="0A0A0A"/>
          <w:lang w:eastAsia="pt-BR"/>
        </w:rPr>
      </w:pPr>
      <w:r w:rsidRPr="00794EE3">
        <w:rPr>
          <w:rFonts w:eastAsia="Times New Roman" w:cstheme="minorHAnsi"/>
          <w:color w:val="0A0A0A"/>
          <w:lang w:eastAsia="pt-BR"/>
        </w:rPr>
        <w:t xml:space="preserve">10.5 Para formalização de possíveis alterações ou rescisão contratual, serão obedecidas as </w:t>
      </w:r>
    </w:p>
    <w:p w14:paraId="525B03FE" w14:textId="216370E8" w:rsidR="007E5D7B" w:rsidRPr="00E05DE6" w:rsidRDefault="00794EE3" w:rsidP="00794EE3">
      <w:pPr>
        <w:keepNext/>
        <w:keepLines/>
        <w:tabs>
          <w:tab w:val="left" w:pos="0"/>
          <w:tab w:val="left" w:pos="567"/>
        </w:tabs>
        <w:spacing w:before="240"/>
        <w:ind w:left="360" w:hanging="360"/>
        <w:jc w:val="both"/>
        <w:outlineLvl w:val="0"/>
        <w:rPr>
          <w:rFonts w:cs="Calibri"/>
          <w:b/>
          <w:bCs/>
          <w:szCs w:val="24"/>
        </w:rPr>
      </w:pPr>
      <w:r w:rsidRPr="00794EE3">
        <w:rPr>
          <w:rFonts w:eastAsia="Times New Roman" w:cstheme="minorHAnsi"/>
          <w:b/>
          <w:bCs/>
          <w:color w:val="0A0A0A"/>
          <w:lang w:eastAsia="pt-BR"/>
        </w:rPr>
        <w:t xml:space="preserve">normas da Lei nº 14.133/2021. </w:t>
      </w:r>
      <w:r w:rsidR="00C3389D">
        <w:rPr>
          <w:rFonts w:cs="Calibri"/>
          <w:b/>
          <w:bCs/>
          <w:szCs w:val="24"/>
        </w:rPr>
        <w:t>1</w:t>
      </w:r>
      <w:r w:rsidR="00141ECB">
        <w:rPr>
          <w:rFonts w:cs="Calibri"/>
          <w:b/>
          <w:bCs/>
          <w:szCs w:val="24"/>
        </w:rPr>
        <w:t>0</w:t>
      </w:r>
      <w:r w:rsidR="00400636">
        <w:rPr>
          <w:rFonts w:cs="Calibri"/>
          <w:b/>
          <w:bCs/>
          <w:szCs w:val="24"/>
        </w:rPr>
        <w:t>.</w:t>
      </w:r>
      <w:r w:rsidR="007E5D7B" w:rsidRPr="00E05DE6">
        <w:rPr>
          <w:rFonts w:cs="Calibri"/>
          <w:b/>
          <w:bCs/>
          <w:szCs w:val="24"/>
        </w:rPr>
        <w:t xml:space="preserve">CLÁUSULA </w:t>
      </w:r>
      <w:r w:rsidR="00141ECB" w:rsidRPr="00E05DE6">
        <w:rPr>
          <w:rFonts w:cs="Calibri"/>
          <w:b/>
          <w:bCs/>
          <w:szCs w:val="24"/>
        </w:rPr>
        <w:t>DÉCIMA –</w:t>
      </w:r>
      <w:r w:rsidR="007E5D7B" w:rsidRPr="00E05DE6">
        <w:rPr>
          <w:rFonts w:cs="Calibri"/>
          <w:b/>
          <w:bCs/>
          <w:szCs w:val="24"/>
        </w:rPr>
        <w:t xml:space="preserve"> DA EXTINÇÃO CONTRATUAL (art. 92, XIX)</w:t>
      </w:r>
    </w:p>
    <w:p w14:paraId="08B5162C" w14:textId="77777777" w:rsidR="007E5D7B" w:rsidRPr="00E05DE6" w:rsidRDefault="007E5D7B" w:rsidP="006F743E">
      <w:pPr>
        <w:pStyle w:val="PargrafodaLista"/>
        <w:keepNext/>
        <w:keepLines/>
        <w:numPr>
          <w:ilvl w:val="0"/>
          <w:numId w:val="8"/>
        </w:numPr>
        <w:tabs>
          <w:tab w:val="left" w:pos="0"/>
          <w:tab w:val="left" w:pos="567"/>
        </w:tabs>
        <w:spacing w:before="240" w:after="0" w:line="240" w:lineRule="auto"/>
        <w:contextualSpacing w:val="0"/>
        <w:jc w:val="both"/>
        <w:outlineLvl w:val="0"/>
        <w:rPr>
          <w:rFonts w:eastAsia="Calibri" w:cs="Calibri"/>
          <w:b/>
          <w:bCs/>
          <w:vanish/>
          <w:color w:val="2F5496"/>
          <w:szCs w:val="24"/>
        </w:rPr>
      </w:pPr>
    </w:p>
    <w:p w14:paraId="262042DE" w14:textId="77777777" w:rsidR="007E5D7B" w:rsidRPr="00E05DE6" w:rsidRDefault="007E5D7B" w:rsidP="006F743E">
      <w:pPr>
        <w:pStyle w:val="PargrafodaLista"/>
        <w:keepNext/>
        <w:keepLines/>
        <w:numPr>
          <w:ilvl w:val="0"/>
          <w:numId w:val="8"/>
        </w:numPr>
        <w:tabs>
          <w:tab w:val="left" w:pos="0"/>
          <w:tab w:val="left" w:pos="567"/>
        </w:tabs>
        <w:spacing w:before="240" w:after="0" w:line="240" w:lineRule="auto"/>
        <w:contextualSpacing w:val="0"/>
        <w:jc w:val="both"/>
        <w:outlineLvl w:val="0"/>
        <w:rPr>
          <w:rFonts w:eastAsia="Calibri" w:cs="Calibri"/>
          <w:b/>
          <w:bCs/>
          <w:vanish/>
          <w:color w:val="2F5496"/>
          <w:szCs w:val="24"/>
        </w:rPr>
      </w:pPr>
    </w:p>
    <w:p w14:paraId="3EB210EC" w14:textId="77777777" w:rsidR="007E5D7B" w:rsidRPr="00E05DE6" w:rsidRDefault="007E5D7B" w:rsidP="006F743E">
      <w:pPr>
        <w:pStyle w:val="PargrafodaLista"/>
        <w:keepNext/>
        <w:keepLines/>
        <w:numPr>
          <w:ilvl w:val="0"/>
          <w:numId w:val="8"/>
        </w:numPr>
        <w:tabs>
          <w:tab w:val="left" w:pos="0"/>
          <w:tab w:val="left" w:pos="567"/>
        </w:tabs>
        <w:spacing w:before="240" w:after="0" w:line="240" w:lineRule="auto"/>
        <w:contextualSpacing w:val="0"/>
        <w:jc w:val="both"/>
        <w:outlineLvl w:val="0"/>
        <w:rPr>
          <w:rFonts w:eastAsia="Calibri" w:cs="Calibri"/>
          <w:b/>
          <w:bCs/>
          <w:vanish/>
          <w:color w:val="2F5496"/>
          <w:szCs w:val="24"/>
        </w:rPr>
      </w:pPr>
    </w:p>
    <w:p w14:paraId="503FF225" w14:textId="77777777" w:rsidR="007E5D7B" w:rsidRPr="00E05DE6" w:rsidRDefault="007E5D7B" w:rsidP="006F743E">
      <w:pPr>
        <w:pStyle w:val="PargrafodaLista"/>
        <w:keepNext/>
        <w:keepLines/>
        <w:numPr>
          <w:ilvl w:val="0"/>
          <w:numId w:val="8"/>
        </w:numPr>
        <w:tabs>
          <w:tab w:val="left" w:pos="0"/>
          <w:tab w:val="left" w:pos="567"/>
        </w:tabs>
        <w:spacing w:before="240" w:after="0" w:line="240" w:lineRule="auto"/>
        <w:contextualSpacing w:val="0"/>
        <w:jc w:val="both"/>
        <w:outlineLvl w:val="0"/>
        <w:rPr>
          <w:rFonts w:eastAsia="Calibri" w:cs="Calibri"/>
          <w:b/>
          <w:bCs/>
          <w:vanish/>
          <w:color w:val="2F5496"/>
          <w:szCs w:val="24"/>
        </w:rPr>
      </w:pPr>
    </w:p>
    <w:p w14:paraId="40394910" w14:textId="77777777" w:rsidR="007E5D7B" w:rsidRPr="00E05DE6" w:rsidRDefault="007E5D7B" w:rsidP="006F743E">
      <w:pPr>
        <w:pStyle w:val="PargrafodaLista"/>
        <w:keepNext/>
        <w:keepLines/>
        <w:numPr>
          <w:ilvl w:val="0"/>
          <w:numId w:val="8"/>
        </w:numPr>
        <w:tabs>
          <w:tab w:val="left" w:pos="0"/>
          <w:tab w:val="left" w:pos="567"/>
        </w:tabs>
        <w:spacing w:before="240" w:after="0" w:line="240" w:lineRule="auto"/>
        <w:contextualSpacing w:val="0"/>
        <w:jc w:val="both"/>
        <w:outlineLvl w:val="0"/>
        <w:rPr>
          <w:rFonts w:eastAsia="Calibri" w:cs="Calibri"/>
          <w:b/>
          <w:bCs/>
          <w:vanish/>
          <w:color w:val="2F5496"/>
          <w:szCs w:val="24"/>
        </w:rPr>
      </w:pPr>
    </w:p>
    <w:p w14:paraId="70B4B98F" w14:textId="77777777" w:rsidR="007E5D7B" w:rsidRPr="00E05DE6" w:rsidRDefault="007E5D7B" w:rsidP="006F743E">
      <w:pPr>
        <w:pStyle w:val="PargrafodaLista"/>
        <w:numPr>
          <w:ilvl w:val="0"/>
          <w:numId w:val="10"/>
        </w:numPr>
        <w:suppressAutoHyphens/>
        <w:spacing w:after="0" w:line="240" w:lineRule="auto"/>
        <w:contextualSpacing w:val="0"/>
        <w:rPr>
          <w:rFonts w:eastAsia="Calibri" w:cs="Calibri"/>
          <w:vanish/>
          <w:szCs w:val="24"/>
        </w:rPr>
      </w:pPr>
    </w:p>
    <w:p w14:paraId="603F9F7A" w14:textId="77777777" w:rsidR="007E5D7B" w:rsidRPr="00E05DE6" w:rsidRDefault="007E5D7B" w:rsidP="006F743E">
      <w:pPr>
        <w:pStyle w:val="PargrafodaLista"/>
        <w:numPr>
          <w:ilvl w:val="0"/>
          <w:numId w:val="10"/>
        </w:numPr>
        <w:suppressAutoHyphens/>
        <w:spacing w:after="0" w:line="240" w:lineRule="auto"/>
        <w:contextualSpacing w:val="0"/>
        <w:rPr>
          <w:rFonts w:eastAsia="Calibri" w:cs="Calibri"/>
          <w:vanish/>
          <w:szCs w:val="24"/>
        </w:rPr>
      </w:pPr>
    </w:p>
    <w:p w14:paraId="3ED4BCFA" w14:textId="03499C2A" w:rsidR="00C3389D" w:rsidRPr="00141ECB" w:rsidRDefault="007E5D7B" w:rsidP="006F743E">
      <w:pPr>
        <w:pStyle w:val="PargrafodaLista"/>
        <w:numPr>
          <w:ilvl w:val="1"/>
          <w:numId w:val="26"/>
        </w:numPr>
        <w:suppressAutoHyphens/>
        <w:spacing w:after="0" w:line="240" w:lineRule="auto"/>
        <w:ind w:left="284" w:firstLine="0"/>
        <w:jc w:val="both"/>
        <w:rPr>
          <w:rFonts w:eastAsia="Calibri" w:cs="Calibri"/>
          <w:szCs w:val="24"/>
        </w:rPr>
      </w:pPr>
      <w:r w:rsidRPr="00141ECB">
        <w:rPr>
          <w:rFonts w:eastAsia="Calibri" w:cs="Calibri"/>
          <w:szCs w:val="24"/>
        </w:rPr>
        <w:t xml:space="preserve"> O contrato pode ser extinto antes de cumpridas as obrigações nele estipuladas, ou antes do prazo</w:t>
      </w:r>
    </w:p>
    <w:p w14:paraId="03D60755" w14:textId="642A1E2E" w:rsidR="007E5D7B" w:rsidRPr="00C3389D" w:rsidRDefault="007E5D7B" w:rsidP="00141ECB">
      <w:pPr>
        <w:pStyle w:val="PargrafodaLista"/>
        <w:suppressAutoHyphens/>
        <w:spacing w:after="0" w:line="240" w:lineRule="auto"/>
        <w:ind w:left="284"/>
        <w:jc w:val="both"/>
        <w:rPr>
          <w:rFonts w:eastAsia="Calibri" w:cs="Calibri"/>
          <w:szCs w:val="24"/>
        </w:rPr>
      </w:pPr>
      <w:r w:rsidRPr="00C3389D">
        <w:rPr>
          <w:rFonts w:eastAsia="Calibri" w:cs="Calibri"/>
          <w:szCs w:val="24"/>
        </w:rPr>
        <w:lastRenderedPageBreak/>
        <w:t>nele fixado, por algum dos motivos previstos no artigo 137 da NLLC, bem como amigavelmente, assegurados o contraditório e a ampla defesa.</w:t>
      </w:r>
    </w:p>
    <w:p w14:paraId="44E3EC98" w14:textId="0F543BBF" w:rsidR="007E5D7B" w:rsidRPr="00E05DE6" w:rsidRDefault="00C3389D" w:rsidP="007E5D7B">
      <w:pPr>
        <w:keepNext/>
        <w:keepLines/>
        <w:tabs>
          <w:tab w:val="left" w:pos="0"/>
          <w:tab w:val="left" w:pos="567"/>
        </w:tabs>
        <w:spacing w:before="240"/>
        <w:ind w:left="360" w:hanging="360"/>
        <w:jc w:val="both"/>
        <w:outlineLvl w:val="0"/>
        <w:rPr>
          <w:rFonts w:eastAsia="Calibri" w:cs="Calibri"/>
          <w:b/>
          <w:bCs/>
          <w:vanish/>
          <w:color w:val="2F5496"/>
          <w:szCs w:val="24"/>
        </w:rPr>
      </w:pPr>
      <w:r>
        <w:rPr>
          <w:rFonts w:cs="Calibri"/>
          <w:b/>
          <w:bCs/>
          <w:szCs w:val="24"/>
        </w:rPr>
        <w:t>1</w:t>
      </w:r>
      <w:r w:rsidR="00141ECB">
        <w:rPr>
          <w:rFonts w:cs="Calibri"/>
          <w:b/>
          <w:bCs/>
          <w:szCs w:val="24"/>
        </w:rPr>
        <w:t>1</w:t>
      </w:r>
      <w:r w:rsidR="00400636">
        <w:rPr>
          <w:rFonts w:cs="Calibri"/>
          <w:b/>
          <w:bCs/>
          <w:szCs w:val="24"/>
        </w:rPr>
        <w:t>.</w:t>
      </w:r>
      <w:r w:rsidR="007E5D7B" w:rsidRPr="00E05DE6">
        <w:rPr>
          <w:rFonts w:cs="Calibri"/>
          <w:b/>
          <w:bCs/>
          <w:szCs w:val="24"/>
        </w:rPr>
        <w:t xml:space="preserve">CLÁUSULA DÉCIMA </w:t>
      </w:r>
      <w:r w:rsidR="00141ECB">
        <w:rPr>
          <w:rFonts w:cs="Calibri"/>
          <w:b/>
          <w:bCs/>
          <w:szCs w:val="24"/>
        </w:rPr>
        <w:t>PRIMEIRA</w:t>
      </w:r>
      <w:r w:rsidR="007E5D7B" w:rsidRPr="00E05DE6">
        <w:rPr>
          <w:rFonts w:cs="Calibri"/>
          <w:b/>
          <w:bCs/>
          <w:szCs w:val="24"/>
        </w:rPr>
        <w:t xml:space="preserve">  </w:t>
      </w:r>
    </w:p>
    <w:p w14:paraId="76F85D34" w14:textId="77777777" w:rsidR="007E5D7B" w:rsidRPr="00E05DE6" w:rsidRDefault="007E5D7B" w:rsidP="006F743E">
      <w:pPr>
        <w:pStyle w:val="PargrafodaLista"/>
        <w:keepNext/>
        <w:keepLines/>
        <w:numPr>
          <w:ilvl w:val="0"/>
          <w:numId w:val="8"/>
        </w:numPr>
        <w:tabs>
          <w:tab w:val="left" w:pos="0"/>
          <w:tab w:val="left" w:pos="567"/>
        </w:tabs>
        <w:spacing w:before="120" w:after="120" w:line="240" w:lineRule="auto"/>
        <w:contextualSpacing w:val="0"/>
        <w:jc w:val="both"/>
        <w:outlineLvl w:val="0"/>
        <w:rPr>
          <w:rFonts w:eastAsia="Calibri" w:cs="Calibri"/>
          <w:b/>
          <w:bCs/>
          <w:vanish/>
          <w:color w:val="2F5496"/>
          <w:szCs w:val="24"/>
        </w:rPr>
      </w:pPr>
    </w:p>
    <w:p w14:paraId="311C99DD" w14:textId="77777777" w:rsidR="007E5D7B" w:rsidRPr="00E05DE6" w:rsidRDefault="007E5D7B" w:rsidP="006F743E">
      <w:pPr>
        <w:pStyle w:val="PargrafodaLista"/>
        <w:keepNext/>
        <w:keepLines/>
        <w:numPr>
          <w:ilvl w:val="0"/>
          <w:numId w:val="8"/>
        </w:numPr>
        <w:tabs>
          <w:tab w:val="left" w:pos="0"/>
          <w:tab w:val="left" w:pos="567"/>
        </w:tabs>
        <w:spacing w:before="120" w:after="120" w:line="240" w:lineRule="auto"/>
        <w:contextualSpacing w:val="0"/>
        <w:jc w:val="both"/>
        <w:outlineLvl w:val="0"/>
        <w:rPr>
          <w:rFonts w:eastAsia="Calibri" w:cs="Calibri"/>
          <w:b/>
          <w:bCs/>
          <w:vanish/>
          <w:color w:val="2F5496"/>
          <w:szCs w:val="24"/>
        </w:rPr>
      </w:pPr>
    </w:p>
    <w:p w14:paraId="3147846F" w14:textId="77777777" w:rsidR="007E5D7B" w:rsidRPr="00E05DE6" w:rsidRDefault="007E5D7B" w:rsidP="006F743E">
      <w:pPr>
        <w:pStyle w:val="PargrafodaLista"/>
        <w:keepNext/>
        <w:keepLines/>
        <w:numPr>
          <w:ilvl w:val="0"/>
          <w:numId w:val="8"/>
        </w:numPr>
        <w:tabs>
          <w:tab w:val="left" w:pos="0"/>
          <w:tab w:val="left" w:pos="567"/>
        </w:tabs>
        <w:spacing w:before="120" w:after="120" w:line="240" w:lineRule="auto"/>
        <w:contextualSpacing w:val="0"/>
        <w:jc w:val="both"/>
        <w:outlineLvl w:val="0"/>
        <w:rPr>
          <w:rFonts w:eastAsia="Calibri" w:cs="Calibri"/>
          <w:b/>
          <w:bCs/>
          <w:vanish/>
          <w:color w:val="2F5496"/>
          <w:szCs w:val="24"/>
        </w:rPr>
      </w:pPr>
    </w:p>
    <w:p w14:paraId="1FB0654D" w14:textId="77777777" w:rsidR="007E5D7B" w:rsidRPr="00E05DE6" w:rsidRDefault="007E5D7B" w:rsidP="006F743E">
      <w:pPr>
        <w:pStyle w:val="PargrafodaLista"/>
        <w:keepNext/>
        <w:keepLines/>
        <w:numPr>
          <w:ilvl w:val="0"/>
          <w:numId w:val="8"/>
        </w:numPr>
        <w:tabs>
          <w:tab w:val="left" w:pos="0"/>
          <w:tab w:val="left" w:pos="567"/>
        </w:tabs>
        <w:spacing w:before="120" w:after="120" w:line="240" w:lineRule="auto"/>
        <w:contextualSpacing w:val="0"/>
        <w:jc w:val="both"/>
        <w:outlineLvl w:val="0"/>
        <w:rPr>
          <w:rFonts w:eastAsia="Calibri" w:cs="Calibri"/>
          <w:b/>
          <w:bCs/>
          <w:vanish/>
          <w:color w:val="2F5496"/>
          <w:szCs w:val="24"/>
        </w:rPr>
      </w:pPr>
    </w:p>
    <w:p w14:paraId="4D2AFFAE" w14:textId="77777777" w:rsidR="007E5D7B" w:rsidRPr="00E05DE6" w:rsidRDefault="007E5D7B" w:rsidP="006F743E">
      <w:pPr>
        <w:pStyle w:val="PargrafodaLista"/>
        <w:keepNext/>
        <w:keepLines/>
        <w:numPr>
          <w:ilvl w:val="0"/>
          <w:numId w:val="8"/>
        </w:numPr>
        <w:tabs>
          <w:tab w:val="left" w:pos="0"/>
          <w:tab w:val="left" w:pos="567"/>
        </w:tabs>
        <w:spacing w:before="120" w:after="120" w:line="240" w:lineRule="auto"/>
        <w:contextualSpacing w:val="0"/>
        <w:jc w:val="both"/>
        <w:outlineLvl w:val="0"/>
        <w:rPr>
          <w:rFonts w:eastAsia="Calibri" w:cs="Calibri"/>
          <w:b/>
          <w:bCs/>
          <w:vanish/>
          <w:color w:val="2F5496"/>
          <w:szCs w:val="24"/>
        </w:rPr>
      </w:pPr>
    </w:p>
    <w:p w14:paraId="059FA5B5" w14:textId="77777777" w:rsidR="007E5D7B" w:rsidRPr="00E05DE6" w:rsidRDefault="007E5D7B" w:rsidP="006F743E">
      <w:pPr>
        <w:pStyle w:val="PargrafodaLista"/>
        <w:keepNext/>
        <w:keepLines/>
        <w:numPr>
          <w:ilvl w:val="0"/>
          <w:numId w:val="8"/>
        </w:numPr>
        <w:tabs>
          <w:tab w:val="left" w:pos="0"/>
          <w:tab w:val="left" w:pos="567"/>
        </w:tabs>
        <w:spacing w:before="120" w:after="120" w:line="240" w:lineRule="auto"/>
        <w:contextualSpacing w:val="0"/>
        <w:jc w:val="both"/>
        <w:outlineLvl w:val="0"/>
        <w:rPr>
          <w:rFonts w:eastAsia="Calibri" w:cs="Calibri"/>
          <w:b/>
          <w:bCs/>
          <w:vanish/>
          <w:color w:val="2F5496"/>
          <w:szCs w:val="24"/>
        </w:rPr>
      </w:pPr>
    </w:p>
    <w:p w14:paraId="58A4CF05" w14:textId="77777777" w:rsidR="007E5D7B" w:rsidRPr="00E05DE6" w:rsidRDefault="007E5D7B" w:rsidP="007E5D7B">
      <w:pPr>
        <w:keepNext/>
        <w:keepLines/>
        <w:tabs>
          <w:tab w:val="left" w:pos="0"/>
          <w:tab w:val="left" w:pos="567"/>
        </w:tabs>
        <w:spacing w:before="240"/>
        <w:ind w:left="360" w:hanging="360"/>
        <w:jc w:val="both"/>
        <w:outlineLvl w:val="0"/>
        <w:rPr>
          <w:rFonts w:cs="Calibri"/>
          <w:b/>
          <w:bCs/>
          <w:szCs w:val="24"/>
        </w:rPr>
      </w:pPr>
      <w:r w:rsidRPr="00E05DE6">
        <w:rPr>
          <w:rFonts w:cs="Calibri"/>
          <w:b/>
          <w:bCs/>
          <w:szCs w:val="24"/>
        </w:rPr>
        <w:t>– DOS CASOS OMISSOS (art. 92, III)</w:t>
      </w:r>
    </w:p>
    <w:p w14:paraId="45A6CA7C" w14:textId="7EA76F93" w:rsidR="007E5D7B" w:rsidRPr="00400636" w:rsidRDefault="007E5D7B" w:rsidP="006F743E">
      <w:pPr>
        <w:pStyle w:val="PargrafodaLista"/>
        <w:numPr>
          <w:ilvl w:val="1"/>
          <w:numId w:val="10"/>
        </w:numPr>
        <w:spacing w:before="120" w:after="120" w:line="240" w:lineRule="auto"/>
        <w:ind w:left="284" w:firstLine="0"/>
        <w:jc w:val="both"/>
        <w:rPr>
          <w:rFonts w:eastAsia="Calibri" w:cs="Calibri"/>
          <w:szCs w:val="24"/>
        </w:rPr>
      </w:pPr>
      <w:r w:rsidRPr="00400636">
        <w:rPr>
          <w:rFonts w:eastAsia="Calibri" w:cs="Calibri"/>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2815F48" w14:textId="05E344FB" w:rsidR="00B7415B" w:rsidRDefault="00400636" w:rsidP="00B7415B">
      <w:pPr>
        <w:keepNext/>
        <w:keepLines/>
        <w:tabs>
          <w:tab w:val="left" w:pos="0"/>
          <w:tab w:val="left" w:pos="567"/>
        </w:tabs>
        <w:spacing w:before="240" w:line="276" w:lineRule="auto"/>
        <w:ind w:left="360" w:hanging="360"/>
        <w:jc w:val="both"/>
        <w:outlineLvl w:val="0"/>
        <w:rPr>
          <w:rFonts w:cstheme="minorHAnsi"/>
          <w:b/>
          <w:bCs/>
        </w:rPr>
      </w:pPr>
      <w:r>
        <w:rPr>
          <w:rFonts w:cstheme="minorHAnsi"/>
          <w:b/>
          <w:bCs/>
        </w:rPr>
        <w:t>1</w:t>
      </w:r>
      <w:r w:rsidR="00141ECB">
        <w:rPr>
          <w:rFonts w:cstheme="minorHAnsi"/>
          <w:b/>
          <w:bCs/>
        </w:rPr>
        <w:t>2</w:t>
      </w:r>
      <w:r>
        <w:rPr>
          <w:rFonts w:cstheme="minorHAnsi"/>
          <w:b/>
          <w:bCs/>
        </w:rPr>
        <w:t>.</w:t>
      </w:r>
      <w:r w:rsidR="00B7415B" w:rsidRPr="00E04FBD">
        <w:rPr>
          <w:rFonts w:cstheme="minorHAnsi"/>
          <w:b/>
          <w:bCs/>
        </w:rPr>
        <w:t xml:space="preserve">CLÁUSULA DÉCIMA </w:t>
      </w:r>
      <w:r w:rsidR="00141ECB">
        <w:rPr>
          <w:rFonts w:cstheme="minorHAnsi"/>
          <w:b/>
          <w:bCs/>
        </w:rPr>
        <w:t>SEGUNDA</w:t>
      </w:r>
      <w:r w:rsidR="00B7415B" w:rsidRPr="00E04FBD">
        <w:rPr>
          <w:rFonts w:cstheme="minorHAnsi"/>
          <w:b/>
          <w:bCs/>
        </w:rPr>
        <w:t xml:space="preserve"> – ALTERAÇÕES</w:t>
      </w:r>
    </w:p>
    <w:p w14:paraId="78311FF3" w14:textId="7C328D26" w:rsidR="00B7415B" w:rsidRPr="00E04FBD" w:rsidRDefault="00141ECB" w:rsidP="00141ECB">
      <w:pPr>
        <w:spacing w:before="240" w:after="120" w:line="276" w:lineRule="auto"/>
        <w:jc w:val="both"/>
        <w:rPr>
          <w:rFonts w:eastAsia="Calibri" w:cstheme="minorHAnsi"/>
        </w:rPr>
      </w:pPr>
      <w:r>
        <w:rPr>
          <w:rFonts w:eastAsia="Calibri" w:cstheme="minorHAnsi"/>
        </w:rPr>
        <w:t>12.1</w:t>
      </w:r>
      <w:r w:rsidR="00B7415B" w:rsidRPr="00E04FBD">
        <w:rPr>
          <w:rFonts w:eastAsia="Calibri" w:cstheme="minorHAnsi"/>
        </w:rPr>
        <w:t xml:space="preserve"> Eventuais alterações contratuais reger-se-ão pela disciplina dos </w:t>
      </w:r>
      <w:proofErr w:type="spellStart"/>
      <w:r w:rsidR="00B7415B" w:rsidRPr="00E04FBD">
        <w:rPr>
          <w:rFonts w:eastAsia="Calibri" w:cstheme="minorHAnsi"/>
        </w:rPr>
        <w:t>arts</w:t>
      </w:r>
      <w:proofErr w:type="spellEnd"/>
      <w:r w:rsidR="00B7415B" w:rsidRPr="00E04FBD">
        <w:rPr>
          <w:rFonts w:eastAsia="Calibri" w:cstheme="minorHAnsi"/>
        </w:rPr>
        <w:t>. 124 e seguintes da Lei nº 14.133, de 2021.</w:t>
      </w:r>
    </w:p>
    <w:p w14:paraId="0FA3A278" w14:textId="77777777" w:rsidR="00B7415B" w:rsidRPr="00E04FBD" w:rsidRDefault="00B7415B" w:rsidP="006F743E">
      <w:pPr>
        <w:pStyle w:val="PargrafodaLista"/>
        <w:numPr>
          <w:ilvl w:val="0"/>
          <w:numId w:val="9"/>
        </w:numPr>
        <w:spacing w:before="240" w:after="120" w:line="276" w:lineRule="auto"/>
        <w:ind w:left="0" w:firstLine="0"/>
        <w:contextualSpacing w:val="0"/>
        <w:jc w:val="both"/>
        <w:rPr>
          <w:rFonts w:eastAsia="Calibri" w:cstheme="minorHAnsi"/>
          <w:vanish/>
        </w:rPr>
      </w:pPr>
    </w:p>
    <w:p w14:paraId="139C8C5F" w14:textId="77777777" w:rsidR="00B7415B" w:rsidRPr="00E04FBD" w:rsidRDefault="00B7415B" w:rsidP="006F743E">
      <w:pPr>
        <w:pStyle w:val="PargrafodaLista"/>
        <w:numPr>
          <w:ilvl w:val="0"/>
          <w:numId w:val="9"/>
        </w:numPr>
        <w:spacing w:before="240" w:after="120" w:line="276" w:lineRule="auto"/>
        <w:ind w:left="0" w:firstLine="0"/>
        <w:contextualSpacing w:val="0"/>
        <w:jc w:val="both"/>
        <w:rPr>
          <w:rFonts w:eastAsia="Calibri" w:cstheme="minorHAnsi"/>
          <w:vanish/>
        </w:rPr>
      </w:pPr>
    </w:p>
    <w:p w14:paraId="77C1C384" w14:textId="77777777" w:rsidR="00B7415B" w:rsidRPr="00E04FBD" w:rsidRDefault="00B7415B" w:rsidP="006F743E">
      <w:pPr>
        <w:pStyle w:val="PargrafodaLista"/>
        <w:numPr>
          <w:ilvl w:val="0"/>
          <w:numId w:val="9"/>
        </w:numPr>
        <w:spacing w:before="240" w:after="120" w:line="276" w:lineRule="auto"/>
        <w:ind w:left="0" w:firstLine="0"/>
        <w:contextualSpacing w:val="0"/>
        <w:jc w:val="both"/>
        <w:rPr>
          <w:rFonts w:eastAsia="Calibri" w:cstheme="minorHAnsi"/>
          <w:vanish/>
        </w:rPr>
      </w:pPr>
    </w:p>
    <w:p w14:paraId="5F76A932" w14:textId="77777777" w:rsidR="00B7415B" w:rsidRPr="00E04FBD" w:rsidRDefault="00B7415B" w:rsidP="006F743E">
      <w:pPr>
        <w:pStyle w:val="PargrafodaLista"/>
        <w:numPr>
          <w:ilvl w:val="0"/>
          <w:numId w:val="9"/>
        </w:numPr>
        <w:spacing w:before="240" w:after="120" w:line="276" w:lineRule="auto"/>
        <w:ind w:left="0" w:firstLine="0"/>
        <w:contextualSpacing w:val="0"/>
        <w:jc w:val="both"/>
        <w:rPr>
          <w:rFonts w:eastAsia="Calibri" w:cstheme="minorHAnsi"/>
          <w:vanish/>
        </w:rPr>
      </w:pPr>
    </w:p>
    <w:p w14:paraId="6645C1F2" w14:textId="77777777" w:rsidR="00B7415B" w:rsidRPr="00E04FBD" w:rsidRDefault="00B7415B" w:rsidP="006F743E">
      <w:pPr>
        <w:pStyle w:val="PargrafodaLista"/>
        <w:numPr>
          <w:ilvl w:val="0"/>
          <w:numId w:val="9"/>
        </w:numPr>
        <w:spacing w:before="240" w:after="120" w:line="276" w:lineRule="auto"/>
        <w:ind w:left="0" w:firstLine="0"/>
        <w:contextualSpacing w:val="0"/>
        <w:jc w:val="both"/>
        <w:rPr>
          <w:rFonts w:eastAsia="Calibri" w:cstheme="minorHAnsi"/>
          <w:vanish/>
        </w:rPr>
      </w:pPr>
    </w:p>
    <w:p w14:paraId="1D2E5881" w14:textId="6C8BEB3D" w:rsidR="00B7415B" w:rsidRPr="00E04FBD" w:rsidRDefault="00141ECB" w:rsidP="00141ECB">
      <w:pPr>
        <w:spacing w:before="240" w:after="120" w:line="276" w:lineRule="auto"/>
        <w:jc w:val="both"/>
        <w:rPr>
          <w:rFonts w:eastAsia="Calibri" w:cstheme="minorHAnsi"/>
        </w:rPr>
      </w:pPr>
      <w:r>
        <w:rPr>
          <w:rFonts w:eastAsia="Calibri" w:cstheme="minorHAnsi"/>
        </w:rPr>
        <w:t>12.2</w:t>
      </w:r>
      <w:r w:rsidR="00B7415B" w:rsidRPr="00E04FBD">
        <w:rPr>
          <w:rFonts w:eastAsia="Calibri" w:cstheme="minorHAnsi"/>
        </w:rPr>
        <w:t xml:space="preserve"> O CONTRATADO é obrigada a aceitar, nas mesmas condições contratuais, os acréscimos ou supressões que se fizerem necessários, até o limite de 25% (vinte e cinco por cento) do valor inicial atualizado do contrato.</w:t>
      </w:r>
    </w:p>
    <w:p w14:paraId="1605FC72" w14:textId="4940A81B" w:rsidR="00B7415B" w:rsidRPr="00141ECB" w:rsidRDefault="00B7415B" w:rsidP="006F743E">
      <w:pPr>
        <w:pStyle w:val="PargrafodaLista"/>
        <w:numPr>
          <w:ilvl w:val="1"/>
          <w:numId w:val="27"/>
        </w:numPr>
        <w:spacing w:before="240" w:after="120" w:line="276" w:lineRule="auto"/>
        <w:ind w:left="0" w:firstLine="0"/>
        <w:jc w:val="both"/>
        <w:rPr>
          <w:rFonts w:eastAsia="Calibri" w:cstheme="minorHAnsi"/>
        </w:rPr>
      </w:pPr>
      <w:r w:rsidRPr="00141ECB">
        <w:rPr>
          <w:rFonts w:eastAsia="Calibri" w:cstheme="minorHAnsi"/>
        </w:rPr>
        <w:t>As supressões resultantes de acordo celebrado entre as partes contratantes poderão exceder o limite de 25% (vinte e cinco por cento) do valor inicial atualizado do termo de contrato.</w:t>
      </w:r>
    </w:p>
    <w:p w14:paraId="7EB26200" w14:textId="6CB7BA1D" w:rsidR="00B7415B" w:rsidRPr="00E04FBD" w:rsidRDefault="00141ECB" w:rsidP="00141ECB">
      <w:pPr>
        <w:spacing w:before="240" w:after="120" w:line="276" w:lineRule="auto"/>
        <w:jc w:val="both"/>
        <w:rPr>
          <w:rFonts w:eastAsia="Calibri" w:cstheme="minorHAnsi"/>
        </w:rPr>
      </w:pPr>
      <w:r>
        <w:rPr>
          <w:rFonts w:eastAsia="Calibri" w:cstheme="minorHAnsi"/>
        </w:rPr>
        <w:t>12.4</w:t>
      </w:r>
      <w:r w:rsidR="00B7415B" w:rsidRPr="00E04FBD">
        <w:rPr>
          <w:rFonts w:eastAsia="Calibri" w:cstheme="minorHAnsi"/>
        </w:rPr>
        <w:t xml:space="preserve"> Registros que não caracterizam alteração do contrato podem ser realizados por simples apostila, dispensada a celebração de termo aditivo, na forma do art. 136 da Lei nº 14.133/2021.</w:t>
      </w:r>
    </w:p>
    <w:p w14:paraId="1C6689DF" w14:textId="526E8AD4" w:rsidR="00B7415B" w:rsidRDefault="00400636" w:rsidP="00B7415B">
      <w:pPr>
        <w:keepNext/>
        <w:keepLines/>
        <w:tabs>
          <w:tab w:val="left" w:pos="0"/>
          <w:tab w:val="left" w:pos="567"/>
        </w:tabs>
        <w:spacing w:before="240" w:line="276" w:lineRule="auto"/>
        <w:ind w:left="360" w:hanging="360"/>
        <w:jc w:val="both"/>
        <w:outlineLvl w:val="0"/>
        <w:rPr>
          <w:rFonts w:cstheme="minorHAnsi"/>
          <w:b/>
          <w:bCs/>
        </w:rPr>
      </w:pPr>
      <w:r>
        <w:rPr>
          <w:rFonts w:cstheme="minorHAnsi"/>
          <w:b/>
          <w:bCs/>
        </w:rPr>
        <w:t>1</w:t>
      </w:r>
      <w:r w:rsidR="00141ECB">
        <w:rPr>
          <w:rFonts w:cstheme="minorHAnsi"/>
          <w:b/>
          <w:bCs/>
        </w:rPr>
        <w:t>3</w:t>
      </w:r>
      <w:r>
        <w:rPr>
          <w:rFonts w:cstheme="minorHAnsi"/>
          <w:b/>
          <w:bCs/>
        </w:rPr>
        <w:t>.</w:t>
      </w:r>
      <w:r w:rsidR="00B7415B" w:rsidRPr="00E04FBD">
        <w:rPr>
          <w:rFonts w:cstheme="minorHAnsi"/>
          <w:b/>
          <w:bCs/>
        </w:rPr>
        <w:t xml:space="preserve">CLÁUSULA DÉCIMA </w:t>
      </w:r>
      <w:r w:rsidR="00141ECB">
        <w:rPr>
          <w:rFonts w:cstheme="minorHAnsi"/>
          <w:b/>
          <w:bCs/>
        </w:rPr>
        <w:t>TERCEIRA</w:t>
      </w:r>
      <w:r w:rsidR="00B7415B" w:rsidRPr="00E04FBD">
        <w:rPr>
          <w:rFonts w:cstheme="minorHAnsi"/>
          <w:b/>
          <w:bCs/>
        </w:rPr>
        <w:t xml:space="preserve"> – PUBLICAÇÃO</w:t>
      </w:r>
    </w:p>
    <w:p w14:paraId="24C3EAD5" w14:textId="412B1923" w:rsidR="00B7415B" w:rsidRPr="00141ECB" w:rsidRDefault="00B7415B" w:rsidP="006F743E">
      <w:pPr>
        <w:pStyle w:val="PargrafodaLista"/>
        <w:numPr>
          <w:ilvl w:val="1"/>
          <w:numId w:val="28"/>
        </w:numPr>
        <w:spacing w:before="240" w:after="120" w:line="276" w:lineRule="auto"/>
        <w:ind w:left="0" w:firstLine="0"/>
        <w:jc w:val="both"/>
        <w:rPr>
          <w:rFonts w:eastAsia="Calibri" w:cstheme="minorHAnsi"/>
        </w:rPr>
      </w:pPr>
      <w:r w:rsidRPr="00141ECB">
        <w:rPr>
          <w:rFonts w:eastAsia="Calibri" w:cstheme="minorHAnsi"/>
        </w:rPr>
        <w:t>Incumbirá à CONTRATANTE providenciar a publicação deste instrumento nos termos e condições previstas na Lei nº 14.133/21.</w:t>
      </w:r>
    </w:p>
    <w:p w14:paraId="0B14B769" w14:textId="3BB8824F" w:rsidR="00B7415B" w:rsidRPr="00E04FBD" w:rsidRDefault="00400636" w:rsidP="00B7415B">
      <w:pPr>
        <w:keepNext/>
        <w:keepLines/>
        <w:tabs>
          <w:tab w:val="left" w:pos="0"/>
          <w:tab w:val="left" w:pos="567"/>
        </w:tabs>
        <w:spacing w:before="240" w:line="276" w:lineRule="auto"/>
        <w:ind w:left="360" w:hanging="360"/>
        <w:jc w:val="both"/>
        <w:outlineLvl w:val="0"/>
        <w:rPr>
          <w:rFonts w:cstheme="minorHAnsi"/>
          <w:b/>
          <w:bCs/>
        </w:rPr>
      </w:pPr>
      <w:r>
        <w:rPr>
          <w:rFonts w:cstheme="minorHAnsi"/>
          <w:b/>
          <w:bCs/>
        </w:rPr>
        <w:t>1</w:t>
      </w:r>
      <w:r w:rsidR="00141ECB">
        <w:rPr>
          <w:rFonts w:cstheme="minorHAnsi"/>
          <w:b/>
          <w:bCs/>
        </w:rPr>
        <w:t>4</w:t>
      </w:r>
      <w:r>
        <w:rPr>
          <w:rFonts w:cstheme="minorHAnsi"/>
          <w:b/>
          <w:bCs/>
        </w:rPr>
        <w:t>.</w:t>
      </w:r>
      <w:r w:rsidR="00B7415B" w:rsidRPr="00E04FBD">
        <w:rPr>
          <w:rFonts w:cstheme="minorHAnsi"/>
          <w:b/>
          <w:bCs/>
        </w:rPr>
        <w:t>CLÁUSULA DÉCIMA QU</w:t>
      </w:r>
      <w:r w:rsidR="00141ECB">
        <w:rPr>
          <w:rFonts w:cstheme="minorHAnsi"/>
          <w:b/>
          <w:bCs/>
        </w:rPr>
        <w:t>ARTA</w:t>
      </w:r>
      <w:r w:rsidR="00B7415B" w:rsidRPr="00E04FBD">
        <w:rPr>
          <w:rFonts w:cstheme="minorHAnsi"/>
          <w:b/>
          <w:bCs/>
        </w:rPr>
        <w:t xml:space="preserve"> – FORO (art. 92, §1º)</w:t>
      </w:r>
    </w:p>
    <w:p w14:paraId="34CCFC4E" w14:textId="207AF557" w:rsidR="00B7415B" w:rsidRDefault="00141ECB" w:rsidP="00141ECB">
      <w:pPr>
        <w:spacing w:before="240" w:after="120" w:line="276" w:lineRule="auto"/>
        <w:jc w:val="both"/>
        <w:rPr>
          <w:rFonts w:eastAsia="Calibri" w:cstheme="minorHAnsi"/>
        </w:rPr>
      </w:pPr>
      <w:r>
        <w:rPr>
          <w:rFonts w:eastAsia="Calibri" w:cstheme="minorHAnsi"/>
        </w:rPr>
        <w:t>14.1</w:t>
      </w:r>
      <w:r w:rsidR="00B7415B" w:rsidRPr="00E04FBD">
        <w:rPr>
          <w:rFonts w:eastAsia="Calibri" w:cstheme="minorHAnsi"/>
        </w:rPr>
        <w:t xml:space="preserve"> É eleito o Foro da Comarca de Guarulhos para dirimir os litígios que decorrerem da execução deste Termo de Contrato que não possam ser compostos pela conciliação, conforme art. 92, §1º da Lei nº 14.133/21. </w:t>
      </w:r>
    </w:p>
    <w:p w14:paraId="5116B9C1" w14:textId="77777777" w:rsidR="00794EE3" w:rsidRDefault="00794EE3" w:rsidP="00141ECB">
      <w:pPr>
        <w:spacing w:before="240" w:after="120" w:line="276" w:lineRule="auto"/>
        <w:jc w:val="both"/>
        <w:rPr>
          <w:rFonts w:eastAsia="Calibri" w:cstheme="minorHAnsi"/>
        </w:rPr>
      </w:pPr>
    </w:p>
    <w:p w14:paraId="245BBC13" w14:textId="77777777" w:rsidR="00794EE3" w:rsidRDefault="00794EE3" w:rsidP="00141ECB">
      <w:pPr>
        <w:spacing w:before="240" w:after="120" w:line="276" w:lineRule="auto"/>
        <w:jc w:val="both"/>
        <w:rPr>
          <w:rFonts w:eastAsia="Calibri" w:cstheme="minorHAnsi"/>
        </w:rPr>
      </w:pPr>
    </w:p>
    <w:p w14:paraId="4ADFB5F1" w14:textId="77777777" w:rsidR="00794EE3" w:rsidRPr="00EC0BD5" w:rsidRDefault="00794EE3" w:rsidP="00141ECB">
      <w:pPr>
        <w:spacing w:before="240" w:after="120" w:line="276" w:lineRule="auto"/>
        <w:jc w:val="both"/>
        <w:rPr>
          <w:rFonts w:eastAsia="Calibri" w:cs="Calibri"/>
          <w:szCs w:val="24"/>
        </w:rPr>
      </w:pPr>
    </w:p>
    <w:p w14:paraId="4EEFA8D4" w14:textId="74E5C27E" w:rsidR="008B3D71" w:rsidRPr="008B3D71" w:rsidRDefault="00400636" w:rsidP="00400636">
      <w:pPr>
        <w:spacing w:before="240" w:after="120" w:line="276" w:lineRule="auto"/>
        <w:jc w:val="both"/>
        <w:rPr>
          <w:rFonts w:eastAsia="Calibri" w:cs="Calibri"/>
          <w:b/>
          <w:bCs/>
          <w:szCs w:val="24"/>
        </w:rPr>
      </w:pPr>
      <w:r>
        <w:rPr>
          <w:rFonts w:eastAsia="Calibri" w:cs="Calibri"/>
          <w:b/>
          <w:bCs/>
          <w:szCs w:val="24"/>
        </w:rPr>
        <w:t>1</w:t>
      </w:r>
      <w:r w:rsidR="00141ECB">
        <w:rPr>
          <w:rFonts w:eastAsia="Calibri" w:cs="Calibri"/>
          <w:b/>
          <w:bCs/>
          <w:szCs w:val="24"/>
        </w:rPr>
        <w:t>5</w:t>
      </w:r>
      <w:r>
        <w:rPr>
          <w:rFonts w:eastAsia="Calibri" w:cs="Calibri"/>
          <w:b/>
          <w:bCs/>
          <w:szCs w:val="24"/>
        </w:rPr>
        <w:t>.</w:t>
      </w:r>
      <w:r w:rsidR="008B3D71" w:rsidRPr="008B3D71">
        <w:rPr>
          <w:rFonts w:eastAsia="Calibri" w:cs="Calibri"/>
          <w:b/>
          <w:bCs/>
          <w:szCs w:val="24"/>
        </w:rPr>
        <w:t xml:space="preserve">CLÁUSULA DÉCIMA </w:t>
      </w:r>
      <w:r w:rsidR="00141ECB">
        <w:rPr>
          <w:rFonts w:eastAsia="Calibri" w:cs="Calibri"/>
          <w:b/>
          <w:bCs/>
          <w:szCs w:val="24"/>
        </w:rPr>
        <w:t>QUINTA</w:t>
      </w:r>
      <w:r w:rsidR="008B3D71" w:rsidRPr="008B3D71">
        <w:rPr>
          <w:rFonts w:eastAsia="Calibri" w:cs="Calibri"/>
          <w:b/>
          <w:bCs/>
          <w:szCs w:val="24"/>
        </w:rPr>
        <w:t xml:space="preserve"> – DAS DISPOSIÇÕES FINAIS</w:t>
      </w:r>
    </w:p>
    <w:p w14:paraId="0DAA62B3" w14:textId="762FF21E" w:rsidR="00977C44" w:rsidRDefault="00400636" w:rsidP="00194BC8">
      <w:pPr>
        <w:spacing w:before="240" w:after="120" w:line="276" w:lineRule="auto"/>
        <w:jc w:val="both"/>
        <w:rPr>
          <w:rFonts w:eastAsia="Calibri" w:cs="Calibri"/>
          <w:szCs w:val="24"/>
        </w:rPr>
      </w:pPr>
      <w:r>
        <w:rPr>
          <w:rFonts w:eastAsia="Calibri" w:cs="Calibri"/>
          <w:szCs w:val="24"/>
        </w:rPr>
        <w:t>1</w:t>
      </w:r>
      <w:r w:rsidR="00141ECB">
        <w:rPr>
          <w:rFonts w:eastAsia="Calibri" w:cs="Calibri"/>
          <w:szCs w:val="24"/>
        </w:rPr>
        <w:t>5</w:t>
      </w:r>
      <w:r>
        <w:rPr>
          <w:rFonts w:eastAsia="Calibri" w:cs="Calibri"/>
          <w:szCs w:val="24"/>
        </w:rPr>
        <w:t>.1</w:t>
      </w:r>
      <w:r w:rsidR="008B3D71" w:rsidRPr="008B3D71">
        <w:rPr>
          <w:rFonts w:eastAsia="Calibri" w:cs="Calibri"/>
          <w:szCs w:val="24"/>
        </w:rPr>
        <w:t xml:space="preserve"> Para a fiel execução deste Contrato, as partes se obrigam a cumprir as normas da Lei nº 14.133/2021 e demais legislações aplicáveis.</w:t>
      </w:r>
    </w:p>
    <w:p w14:paraId="46722139" w14:textId="77777777" w:rsidR="00794EE3" w:rsidRPr="008B3D71" w:rsidRDefault="00794EE3" w:rsidP="00194BC8">
      <w:pPr>
        <w:spacing w:before="240" w:after="120" w:line="276" w:lineRule="auto"/>
        <w:jc w:val="both"/>
        <w:rPr>
          <w:rFonts w:eastAsia="Calibri" w:cs="Calibri"/>
          <w:szCs w:val="24"/>
        </w:rPr>
      </w:pPr>
    </w:p>
    <w:p w14:paraId="6A1459B4" w14:textId="77777777" w:rsidR="008B3D71" w:rsidRPr="00977C44" w:rsidRDefault="008B3D71" w:rsidP="00EC0BD5">
      <w:pPr>
        <w:spacing w:before="240" w:after="120" w:line="276" w:lineRule="auto"/>
        <w:ind w:left="425"/>
        <w:jc w:val="center"/>
        <w:rPr>
          <w:rFonts w:eastAsia="Calibri" w:cs="Calibri"/>
          <w:b/>
          <w:bCs/>
          <w:szCs w:val="24"/>
        </w:rPr>
      </w:pPr>
      <w:r w:rsidRPr="00977C44">
        <w:rPr>
          <w:rFonts w:eastAsia="Calibri" w:cs="Calibri"/>
          <w:b/>
          <w:bCs/>
          <w:szCs w:val="24"/>
        </w:rPr>
        <w:lastRenderedPageBreak/>
        <w:t>E, por estarem assim justos e contratados, assinam o presente instrumento.</w:t>
      </w:r>
    </w:p>
    <w:p w14:paraId="10463AF4" w14:textId="2CDA27A7" w:rsidR="008B3D71" w:rsidRPr="00977C44" w:rsidRDefault="008B3D71" w:rsidP="00EC0BD5">
      <w:pPr>
        <w:spacing w:before="240" w:after="120" w:line="276" w:lineRule="auto"/>
        <w:ind w:left="425"/>
        <w:jc w:val="center"/>
        <w:rPr>
          <w:rFonts w:eastAsia="Calibri" w:cs="Calibri"/>
          <w:b/>
          <w:bCs/>
          <w:szCs w:val="24"/>
        </w:rPr>
      </w:pPr>
      <w:r w:rsidRPr="00977C44">
        <w:rPr>
          <w:rFonts w:eastAsia="Calibri" w:cs="Calibri"/>
          <w:b/>
          <w:bCs/>
          <w:szCs w:val="24"/>
        </w:rPr>
        <w:t xml:space="preserve">Guarulhos, </w:t>
      </w:r>
      <w:r w:rsidR="00977C44">
        <w:rPr>
          <w:rFonts w:eastAsia="Calibri" w:cs="Calibri"/>
          <w:b/>
          <w:bCs/>
          <w:szCs w:val="24"/>
        </w:rPr>
        <w:t>________</w:t>
      </w:r>
      <w:r w:rsidRPr="00977C44">
        <w:rPr>
          <w:rFonts w:eastAsia="Calibri" w:cs="Calibri"/>
          <w:b/>
          <w:bCs/>
          <w:szCs w:val="24"/>
        </w:rPr>
        <w:t xml:space="preserve"> de </w:t>
      </w:r>
      <w:r w:rsidR="00977C44">
        <w:rPr>
          <w:rFonts w:eastAsia="Calibri" w:cs="Calibri"/>
          <w:b/>
          <w:bCs/>
          <w:szCs w:val="24"/>
        </w:rPr>
        <w:t>____________</w:t>
      </w:r>
      <w:r w:rsidRPr="00977C44">
        <w:rPr>
          <w:rFonts w:eastAsia="Calibri" w:cs="Calibri"/>
          <w:b/>
          <w:bCs/>
          <w:szCs w:val="24"/>
        </w:rPr>
        <w:t xml:space="preserve"> </w:t>
      </w:r>
      <w:proofErr w:type="spellStart"/>
      <w:r w:rsidRPr="00977C44">
        <w:rPr>
          <w:rFonts w:eastAsia="Calibri" w:cs="Calibri"/>
          <w:b/>
          <w:bCs/>
          <w:szCs w:val="24"/>
        </w:rPr>
        <w:t>de</w:t>
      </w:r>
      <w:proofErr w:type="spellEnd"/>
      <w:r w:rsidRPr="00977C44">
        <w:rPr>
          <w:rFonts w:eastAsia="Calibri" w:cs="Calibri"/>
          <w:b/>
          <w:bCs/>
          <w:szCs w:val="24"/>
        </w:rPr>
        <w:t xml:space="preserve"> 2026.</w:t>
      </w:r>
    </w:p>
    <w:p w14:paraId="1D811E3A" w14:textId="77777777" w:rsidR="006617A8" w:rsidRDefault="006617A8" w:rsidP="00194BC8">
      <w:pPr>
        <w:spacing w:before="120" w:after="120" w:line="240" w:lineRule="auto"/>
        <w:jc w:val="both"/>
        <w:rPr>
          <w:rFonts w:eastAsia="Calibri" w:cs="Calibri"/>
          <w:szCs w:val="24"/>
        </w:rPr>
      </w:pPr>
    </w:p>
    <w:p w14:paraId="009E7382" w14:textId="77777777" w:rsidR="006617A8" w:rsidRPr="00A15A12" w:rsidRDefault="006617A8" w:rsidP="00A15A12">
      <w:pPr>
        <w:spacing w:before="120" w:after="120" w:line="240" w:lineRule="auto"/>
        <w:ind w:left="426"/>
        <w:jc w:val="both"/>
        <w:rPr>
          <w:rFonts w:eastAsia="Calibri" w:cs="Calibri"/>
          <w:szCs w:val="24"/>
        </w:rPr>
      </w:pPr>
    </w:p>
    <w:p w14:paraId="413E9511" w14:textId="7E3635DE" w:rsidR="007E5D7B" w:rsidRPr="005C3A8A" w:rsidRDefault="00977C44" w:rsidP="005C3A8A">
      <w:pPr>
        <w:rPr>
          <w:b/>
          <w:bCs/>
        </w:rPr>
      </w:pPr>
      <w:r w:rsidRPr="005C3A8A">
        <w:rPr>
          <w:b/>
          <w:bCs/>
        </w:rPr>
        <w:t>INSTITUTO DE PREVIDÊNCIA DOS FUNCIONÁRIOS PÚBLICOS MUNICIPAIS DE GUARULHOS – IPREF</w:t>
      </w:r>
    </w:p>
    <w:p w14:paraId="18E98631" w14:textId="77777777" w:rsidR="007E5D7B" w:rsidRDefault="007E5D7B" w:rsidP="007E5D7B">
      <w:pPr>
        <w:jc w:val="both"/>
        <w:rPr>
          <w:rFonts w:eastAsia="Calibri" w:cs="Calibri"/>
          <w:b/>
          <w:szCs w:val="24"/>
          <w:lang w:val="x-none" w:eastAsia="ko-KR"/>
        </w:rPr>
      </w:pPr>
    </w:p>
    <w:p w14:paraId="09A584A1" w14:textId="77777777" w:rsidR="006617A8" w:rsidRDefault="006617A8" w:rsidP="007E5D7B">
      <w:pPr>
        <w:jc w:val="both"/>
        <w:rPr>
          <w:rFonts w:eastAsia="Calibri" w:cs="Calibri"/>
          <w:b/>
          <w:szCs w:val="24"/>
          <w:lang w:val="x-none" w:eastAsia="ko-KR"/>
        </w:rPr>
      </w:pPr>
    </w:p>
    <w:p w14:paraId="51CDD78C" w14:textId="77777777" w:rsidR="007E5D7B" w:rsidRPr="00E05DE6" w:rsidRDefault="007E5D7B" w:rsidP="007E5D7B">
      <w:pPr>
        <w:jc w:val="both"/>
        <w:rPr>
          <w:rFonts w:eastAsia="Calibri" w:cs="Calibri"/>
          <w:b/>
          <w:szCs w:val="24"/>
          <w:lang w:val="x-none" w:eastAsia="ko-KR"/>
        </w:rPr>
      </w:pPr>
    </w:p>
    <w:tbl>
      <w:tblPr>
        <w:tblW w:w="9426" w:type="dxa"/>
        <w:tblInd w:w="250" w:type="dxa"/>
        <w:tblLook w:val="04A0" w:firstRow="1" w:lastRow="0" w:firstColumn="1" w:lastColumn="0" w:noHBand="0" w:noVBand="1"/>
      </w:tblPr>
      <w:tblGrid>
        <w:gridCol w:w="4678"/>
        <w:gridCol w:w="4748"/>
      </w:tblGrid>
      <w:tr w:rsidR="007E5D7B" w:rsidRPr="00E05DE6" w14:paraId="16BFA46A" w14:textId="77777777" w:rsidTr="00C307CC">
        <w:tc>
          <w:tcPr>
            <w:tcW w:w="4678" w:type="dxa"/>
          </w:tcPr>
          <w:p w14:paraId="60D2F637" w14:textId="08BBA0C1" w:rsidR="007E5D7B" w:rsidRPr="007570C2" w:rsidRDefault="007E5D7B" w:rsidP="001214C8">
            <w:pPr>
              <w:numPr>
                <w:ilvl w:val="0"/>
                <w:numId w:val="3"/>
              </w:numPr>
              <w:tabs>
                <w:tab w:val="clear" w:pos="1134"/>
              </w:tabs>
              <w:suppressAutoHyphens/>
              <w:spacing w:after="0" w:line="240" w:lineRule="auto"/>
              <w:ind w:left="-76" w:firstLine="76"/>
              <w:rPr>
                <w:rFonts w:eastAsia="Calibri" w:cs="Calibri"/>
                <w:szCs w:val="24"/>
                <w:lang w:eastAsia="ko-KR"/>
              </w:rPr>
            </w:pPr>
            <w:r w:rsidRPr="007570C2">
              <w:rPr>
                <w:rFonts w:eastAsia="Calibri" w:cs="Calibri"/>
                <w:b/>
                <w:szCs w:val="24"/>
                <w:lang w:val="x-none" w:eastAsia="ko-KR"/>
              </w:rPr>
              <w:t>ALESSANDRA DOS SANTOS M.SEMENSATO</w:t>
            </w:r>
            <w:r w:rsidRPr="007570C2">
              <w:rPr>
                <w:rFonts w:eastAsia="Calibri" w:cs="Calibri"/>
                <w:szCs w:val="24"/>
                <w:lang w:val="x-none" w:eastAsia="ko-KR"/>
              </w:rPr>
              <w:tab/>
              <w:t xml:space="preserve">         </w:t>
            </w:r>
            <w:r w:rsidRPr="007570C2">
              <w:rPr>
                <w:rFonts w:eastAsia="Calibri" w:cs="Calibri"/>
                <w:szCs w:val="24"/>
                <w:lang w:val="x-none" w:eastAsia="ko-KR"/>
              </w:rPr>
              <w:tab/>
            </w:r>
            <w:r w:rsidRPr="007570C2">
              <w:rPr>
                <w:rFonts w:eastAsia="Calibri" w:cs="Calibri"/>
                <w:szCs w:val="24"/>
                <w:lang w:eastAsia="ko-KR"/>
              </w:rPr>
              <w:t xml:space="preserve">Diretora do Depto Adm. </w:t>
            </w:r>
            <w:r w:rsidR="00EB353F" w:rsidRPr="007570C2">
              <w:rPr>
                <w:rFonts w:eastAsia="Calibri" w:cs="Calibri"/>
                <w:szCs w:val="24"/>
                <w:lang w:eastAsia="ko-KR"/>
              </w:rPr>
              <w:t>E</w:t>
            </w:r>
            <w:r w:rsidR="00EB353F">
              <w:rPr>
                <w:rFonts w:eastAsia="Calibri" w:cs="Calibri"/>
                <w:szCs w:val="24"/>
                <w:lang w:eastAsia="ko-KR"/>
              </w:rPr>
              <w:t xml:space="preserve"> </w:t>
            </w:r>
            <w:r w:rsidRPr="007570C2">
              <w:rPr>
                <w:rFonts w:eastAsia="Calibri" w:cs="Calibri"/>
                <w:szCs w:val="24"/>
                <w:lang w:eastAsia="ko-KR"/>
              </w:rPr>
              <w:t>Financeiro</w:t>
            </w:r>
          </w:p>
          <w:p w14:paraId="183C8C73" w14:textId="77777777" w:rsidR="007E5D7B" w:rsidRDefault="007E5D7B" w:rsidP="001214C8">
            <w:pPr>
              <w:numPr>
                <w:ilvl w:val="0"/>
                <w:numId w:val="3"/>
              </w:numPr>
              <w:suppressAutoHyphens/>
              <w:spacing w:after="0" w:line="240" w:lineRule="auto"/>
              <w:ind w:hanging="1217"/>
              <w:rPr>
                <w:rFonts w:eastAsia="Calibri" w:cs="Calibri"/>
                <w:szCs w:val="24"/>
                <w:lang w:eastAsia="ko-KR"/>
              </w:rPr>
            </w:pPr>
            <w:r>
              <w:rPr>
                <w:rFonts w:eastAsia="Calibri" w:cs="Calibri"/>
                <w:szCs w:val="24"/>
                <w:lang w:eastAsia="ko-KR"/>
              </w:rPr>
              <w:t>Respondendo cumulativamente pela</w:t>
            </w:r>
          </w:p>
          <w:p w14:paraId="65E4E3E7" w14:textId="77777777" w:rsidR="007E5D7B" w:rsidRPr="00E05DE6" w:rsidRDefault="007E5D7B" w:rsidP="001214C8">
            <w:pPr>
              <w:numPr>
                <w:ilvl w:val="0"/>
                <w:numId w:val="3"/>
              </w:numPr>
              <w:tabs>
                <w:tab w:val="clear" w:pos="1134"/>
              </w:tabs>
              <w:suppressAutoHyphens/>
              <w:spacing w:after="0" w:line="240" w:lineRule="auto"/>
              <w:ind w:hanging="650"/>
              <w:rPr>
                <w:rFonts w:eastAsia="Calibri" w:cs="Calibri"/>
                <w:szCs w:val="24"/>
                <w:lang w:eastAsia="ko-KR"/>
              </w:rPr>
            </w:pPr>
            <w:r w:rsidRPr="00E05DE6">
              <w:rPr>
                <w:rFonts w:eastAsia="Calibri" w:cs="Calibri"/>
                <w:szCs w:val="24"/>
                <w:lang w:eastAsia="ko-KR"/>
              </w:rPr>
              <w:t>Presidên</w:t>
            </w:r>
            <w:r>
              <w:rPr>
                <w:rFonts w:eastAsia="Calibri" w:cs="Calibri"/>
                <w:szCs w:val="24"/>
                <w:lang w:eastAsia="ko-KR"/>
              </w:rPr>
              <w:t>cia</w:t>
            </w:r>
            <w:r w:rsidRPr="00E05DE6">
              <w:rPr>
                <w:rFonts w:eastAsia="Calibri" w:cs="Calibri"/>
                <w:szCs w:val="24"/>
                <w:lang w:eastAsia="ko-KR"/>
              </w:rPr>
              <w:t xml:space="preserve"> do IPREF</w:t>
            </w:r>
          </w:p>
          <w:p w14:paraId="190803BD" w14:textId="555F4FB4" w:rsidR="007E5D7B" w:rsidRPr="00E05DE6" w:rsidRDefault="007E5D7B" w:rsidP="001214C8">
            <w:pPr>
              <w:numPr>
                <w:ilvl w:val="0"/>
                <w:numId w:val="3"/>
              </w:numPr>
              <w:ind w:hanging="792"/>
              <w:rPr>
                <w:rFonts w:eastAsia="Calibri" w:cs="Calibri"/>
                <w:b/>
                <w:szCs w:val="24"/>
                <w:lang w:val="x-none" w:eastAsia="ko-KR"/>
              </w:rPr>
            </w:pPr>
            <w:r w:rsidRPr="00E05DE6">
              <w:rPr>
                <w:rFonts w:eastAsia="Calibri" w:cs="Calibri"/>
                <w:szCs w:val="24"/>
                <w:lang w:eastAsia="ko-KR"/>
              </w:rPr>
              <w:t xml:space="preserve">CPF nº </w:t>
            </w:r>
            <w:r w:rsidRPr="00C75367">
              <w:rPr>
                <w:rFonts w:eastAsia="Calibri" w:cs="Calibri"/>
                <w:bCs/>
                <w:szCs w:val="24"/>
                <w:lang w:val="x-none" w:eastAsia="ko-KR"/>
              </w:rPr>
              <w:t>251.</w:t>
            </w:r>
            <w:r w:rsidR="00C3389D">
              <w:rPr>
                <w:rFonts w:eastAsia="Calibri" w:cs="Calibri"/>
                <w:bCs/>
                <w:szCs w:val="24"/>
                <w:lang w:val="x-none" w:eastAsia="ko-KR"/>
              </w:rPr>
              <w:t>XXX.XXX-XX</w:t>
            </w:r>
          </w:p>
        </w:tc>
        <w:tc>
          <w:tcPr>
            <w:tcW w:w="4748" w:type="dxa"/>
          </w:tcPr>
          <w:p w14:paraId="638435EF" w14:textId="24468695" w:rsidR="007E5D7B" w:rsidRDefault="00977C44" w:rsidP="00C307CC">
            <w:pPr>
              <w:jc w:val="center"/>
              <w:rPr>
                <w:rFonts w:cs="Calibri"/>
                <w:b/>
                <w:bCs/>
                <w:szCs w:val="24"/>
              </w:rPr>
            </w:pPr>
            <w:r>
              <w:rPr>
                <w:rFonts w:cs="Calibri"/>
                <w:b/>
                <w:bCs/>
                <w:szCs w:val="24"/>
              </w:rPr>
              <w:t>______________________________</w:t>
            </w:r>
          </w:p>
          <w:p w14:paraId="62160E94" w14:textId="3C23EBC9" w:rsidR="007E5D7B" w:rsidRPr="00C75367" w:rsidRDefault="00C3389D" w:rsidP="00C307CC">
            <w:pPr>
              <w:ind w:left="28"/>
              <w:jc w:val="center"/>
              <w:rPr>
                <w:rFonts w:cs="Calibri"/>
                <w:szCs w:val="24"/>
              </w:rPr>
            </w:pPr>
            <w:r>
              <w:rPr>
                <w:rFonts w:cs="Calibri"/>
                <w:szCs w:val="24"/>
              </w:rPr>
              <w:t xml:space="preserve">Cargo: </w:t>
            </w:r>
            <w:r w:rsidR="00977C44">
              <w:rPr>
                <w:rFonts w:cs="Calibri"/>
                <w:szCs w:val="24"/>
              </w:rPr>
              <w:t>____________</w:t>
            </w:r>
          </w:p>
          <w:p w14:paraId="033A2E2B" w14:textId="561CA82C" w:rsidR="007E5D7B" w:rsidRPr="00E05DE6" w:rsidRDefault="007E5D7B" w:rsidP="00C307CC">
            <w:pPr>
              <w:ind w:left="28"/>
              <w:jc w:val="center"/>
              <w:rPr>
                <w:rFonts w:cs="Calibri"/>
                <w:bCs/>
                <w:szCs w:val="24"/>
              </w:rPr>
            </w:pPr>
            <w:r w:rsidRPr="00E05DE6">
              <w:rPr>
                <w:rFonts w:cs="Calibri"/>
                <w:bCs/>
                <w:szCs w:val="24"/>
              </w:rPr>
              <w:t xml:space="preserve">CPF Nº </w:t>
            </w:r>
            <w:r w:rsidR="00977C44">
              <w:rPr>
                <w:rFonts w:cs="Calibri"/>
                <w:bCs/>
                <w:szCs w:val="24"/>
              </w:rPr>
              <w:t>________________________</w:t>
            </w:r>
          </w:p>
          <w:p w14:paraId="6A09D866" w14:textId="77777777" w:rsidR="007E5D7B" w:rsidRPr="00E05DE6" w:rsidRDefault="007E5D7B" w:rsidP="00C307CC">
            <w:pPr>
              <w:jc w:val="both"/>
              <w:rPr>
                <w:rFonts w:eastAsia="Calibri" w:cs="Calibri"/>
                <w:b/>
                <w:szCs w:val="24"/>
                <w:lang w:val="x-none" w:eastAsia="ko-KR"/>
              </w:rPr>
            </w:pPr>
          </w:p>
        </w:tc>
      </w:tr>
    </w:tbl>
    <w:p w14:paraId="7708FCCD" w14:textId="77777777" w:rsidR="007E753F" w:rsidRDefault="007E753F" w:rsidP="00194BC8">
      <w:pPr>
        <w:tabs>
          <w:tab w:val="num" w:pos="0"/>
        </w:tabs>
        <w:rPr>
          <w:rFonts w:eastAsia="Calibri" w:cs="Calibri"/>
          <w:b/>
          <w:szCs w:val="24"/>
          <w:lang w:val="x-none" w:eastAsia="ko-KR"/>
        </w:rPr>
      </w:pPr>
    </w:p>
    <w:p w14:paraId="11982803" w14:textId="77777777" w:rsidR="007E753F" w:rsidRDefault="007E753F" w:rsidP="00C3389D">
      <w:pPr>
        <w:tabs>
          <w:tab w:val="num" w:pos="0"/>
        </w:tabs>
        <w:ind w:left="142"/>
        <w:jc w:val="center"/>
        <w:rPr>
          <w:rFonts w:eastAsia="Calibri" w:cs="Calibri"/>
          <w:b/>
          <w:szCs w:val="24"/>
          <w:lang w:val="x-none" w:eastAsia="ko-KR"/>
        </w:rPr>
      </w:pPr>
    </w:p>
    <w:p w14:paraId="60FCDD4D" w14:textId="77777777" w:rsidR="007E753F" w:rsidRDefault="007E753F" w:rsidP="00C3389D">
      <w:pPr>
        <w:tabs>
          <w:tab w:val="num" w:pos="0"/>
        </w:tabs>
        <w:ind w:left="142"/>
        <w:jc w:val="center"/>
        <w:rPr>
          <w:rFonts w:eastAsia="Calibri" w:cs="Calibri"/>
          <w:b/>
          <w:szCs w:val="24"/>
          <w:lang w:val="x-none" w:eastAsia="ko-KR"/>
        </w:rPr>
      </w:pPr>
    </w:p>
    <w:p w14:paraId="69DC3C15" w14:textId="5FC2CB75" w:rsidR="007E5D7B" w:rsidRPr="00E05DE6" w:rsidRDefault="007E5D7B" w:rsidP="00C3389D">
      <w:pPr>
        <w:tabs>
          <w:tab w:val="num" w:pos="0"/>
        </w:tabs>
        <w:ind w:left="142"/>
        <w:jc w:val="center"/>
        <w:rPr>
          <w:rFonts w:eastAsia="Calibri" w:cs="Calibri"/>
          <w:b/>
          <w:szCs w:val="24"/>
          <w:lang w:val="x-none" w:eastAsia="ko-KR"/>
        </w:rPr>
      </w:pPr>
      <w:r w:rsidRPr="00E05DE6">
        <w:rPr>
          <w:rFonts w:eastAsia="Calibri" w:cs="Calibri"/>
          <w:b/>
          <w:szCs w:val="24"/>
          <w:lang w:val="x-none" w:eastAsia="ko-KR"/>
        </w:rPr>
        <w:t>TESTEMUNHAS</w:t>
      </w:r>
    </w:p>
    <w:p w14:paraId="40F9F042" w14:textId="77777777" w:rsidR="007E5D7B" w:rsidRPr="00E05DE6" w:rsidRDefault="007E5D7B" w:rsidP="007E5D7B">
      <w:pPr>
        <w:tabs>
          <w:tab w:val="num" w:pos="0"/>
        </w:tabs>
        <w:ind w:left="142"/>
        <w:jc w:val="both"/>
        <w:rPr>
          <w:rFonts w:eastAsia="Calibri" w:cs="Calibri"/>
          <w:b/>
          <w:szCs w:val="24"/>
          <w:lang w:val="x-none" w:eastAsia="ko-KR"/>
        </w:rPr>
      </w:pPr>
    </w:p>
    <w:tbl>
      <w:tblPr>
        <w:tblW w:w="9356" w:type="dxa"/>
        <w:tblInd w:w="250" w:type="dxa"/>
        <w:tblLook w:val="04A0" w:firstRow="1" w:lastRow="0" w:firstColumn="1" w:lastColumn="0" w:noHBand="0" w:noVBand="1"/>
      </w:tblPr>
      <w:tblGrid>
        <w:gridCol w:w="5245"/>
        <w:gridCol w:w="4111"/>
      </w:tblGrid>
      <w:tr w:rsidR="007E5D7B" w:rsidRPr="00E05DE6" w14:paraId="3294DFB2" w14:textId="77777777" w:rsidTr="00C307CC">
        <w:tc>
          <w:tcPr>
            <w:tcW w:w="5245" w:type="dxa"/>
          </w:tcPr>
          <w:p w14:paraId="4F82ECC4" w14:textId="77777777" w:rsidR="007E5D7B" w:rsidRPr="00E05DE6" w:rsidRDefault="007E5D7B" w:rsidP="00C307CC">
            <w:pPr>
              <w:jc w:val="both"/>
              <w:rPr>
                <w:rFonts w:eastAsia="Calibri" w:cs="Calibri"/>
                <w:szCs w:val="24"/>
              </w:rPr>
            </w:pPr>
          </w:p>
          <w:p w14:paraId="6CC1FE68" w14:textId="572D0ED2" w:rsidR="007E5D7B" w:rsidRPr="00E05DE6" w:rsidRDefault="00C3389D" w:rsidP="00C307CC">
            <w:pPr>
              <w:jc w:val="both"/>
              <w:rPr>
                <w:rFonts w:eastAsia="Calibri" w:cs="Calibri"/>
                <w:szCs w:val="24"/>
              </w:rPr>
            </w:pPr>
            <w:r>
              <w:rPr>
                <w:rFonts w:eastAsia="Calibri" w:cs="Calibri"/>
                <w:szCs w:val="24"/>
              </w:rPr>
              <w:t xml:space="preserve">Nome: </w:t>
            </w:r>
            <w:r w:rsidR="00977C44">
              <w:rPr>
                <w:rFonts w:eastAsia="Calibri" w:cs="Calibri"/>
                <w:szCs w:val="24"/>
              </w:rPr>
              <w:t>____________________________</w:t>
            </w:r>
          </w:p>
          <w:p w14:paraId="6949C880" w14:textId="4F7E5607" w:rsidR="007E5D7B" w:rsidRPr="00E05DE6" w:rsidRDefault="007E5D7B" w:rsidP="00C307CC">
            <w:pPr>
              <w:jc w:val="both"/>
              <w:rPr>
                <w:rFonts w:eastAsia="Calibri" w:cs="Calibri"/>
                <w:bCs/>
                <w:szCs w:val="24"/>
              </w:rPr>
            </w:pPr>
            <w:r w:rsidRPr="00E05DE6">
              <w:rPr>
                <w:rFonts w:eastAsia="Calibri" w:cs="Calibri"/>
                <w:bCs/>
                <w:szCs w:val="24"/>
              </w:rPr>
              <w:t xml:space="preserve">CPF nº </w:t>
            </w:r>
            <w:r w:rsidR="00977C44">
              <w:rPr>
                <w:rFonts w:eastAsia="Calibri" w:cs="Calibri"/>
                <w:bCs/>
                <w:szCs w:val="24"/>
              </w:rPr>
              <w:t>________________________</w:t>
            </w:r>
          </w:p>
        </w:tc>
        <w:tc>
          <w:tcPr>
            <w:tcW w:w="4111" w:type="dxa"/>
          </w:tcPr>
          <w:p w14:paraId="4E9DC5EB" w14:textId="77777777" w:rsidR="007E5D7B" w:rsidRPr="00E05DE6" w:rsidRDefault="007E5D7B" w:rsidP="00C307CC">
            <w:pPr>
              <w:jc w:val="right"/>
              <w:rPr>
                <w:rFonts w:eastAsia="Arial" w:cs="Calibri"/>
                <w:szCs w:val="24"/>
              </w:rPr>
            </w:pPr>
          </w:p>
          <w:p w14:paraId="15BEA609" w14:textId="0759BC50" w:rsidR="007E5D7B" w:rsidRDefault="007E5D7B" w:rsidP="00C307CC">
            <w:pPr>
              <w:rPr>
                <w:rFonts w:eastAsia="Arial" w:cs="Calibri"/>
                <w:szCs w:val="24"/>
              </w:rPr>
            </w:pPr>
            <w:r w:rsidRPr="00E05DE6">
              <w:rPr>
                <w:rFonts w:eastAsia="Arial" w:cs="Calibri"/>
                <w:szCs w:val="24"/>
              </w:rPr>
              <w:t xml:space="preserve"> </w:t>
            </w:r>
            <w:r w:rsidR="00C3389D">
              <w:rPr>
                <w:rFonts w:eastAsia="Arial" w:cs="Calibri"/>
                <w:szCs w:val="24"/>
              </w:rPr>
              <w:t xml:space="preserve">Nome: </w:t>
            </w:r>
            <w:r w:rsidR="00977C44">
              <w:rPr>
                <w:rFonts w:eastAsia="Arial" w:cs="Calibri"/>
                <w:szCs w:val="24"/>
              </w:rPr>
              <w:t>____________________________</w:t>
            </w:r>
          </w:p>
          <w:p w14:paraId="4DF45CB1" w14:textId="126598E1" w:rsidR="007E5D7B" w:rsidRPr="00E05DE6" w:rsidRDefault="007E5D7B" w:rsidP="00C307CC">
            <w:pPr>
              <w:rPr>
                <w:rFonts w:cs="Calibri"/>
                <w:szCs w:val="24"/>
              </w:rPr>
            </w:pPr>
            <w:r>
              <w:rPr>
                <w:rFonts w:cs="Calibri"/>
                <w:szCs w:val="24"/>
              </w:rPr>
              <w:t xml:space="preserve"> </w:t>
            </w:r>
            <w:r w:rsidRPr="00E05DE6">
              <w:rPr>
                <w:rFonts w:cs="Calibri"/>
                <w:szCs w:val="24"/>
              </w:rPr>
              <w:t>CPF nº</w:t>
            </w:r>
            <w:r w:rsidR="00977C44">
              <w:rPr>
                <w:rFonts w:cs="Calibri"/>
                <w:szCs w:val="24"/>
              </w:rPr>
              <w:t xml:space="preserve"> ________________________</w:t>
            </w:r>
          </w:p>
        </w:tc>
      </w:tr>
    </w:tbl>
    <w:p w14:paraId="1ECAA7C9" w14:textId="000A962F" w:rsidR="00400636" w:rsidRDefault="00400636" w:rsidP="00357A55">
      <w:pPr>
        <w:jc w:val="center"/>
        <w:rPr>
          <w:rFonts w:asciiTheme="majorHAnsi" w:hAnsiTheme="majorHAnsi" w:cstheme="majorHAnsi"/>
          <w:color w:val="000000"/>
          <w:sz w:val="24"/>
          <w:szCs w:val="24"/>
        </w:rPr>
      </w:pPr>
    </w:p>
    <w:p w14:paraId="31302F5D" w14:textId="77777777" w:rsidR="00400636" w:rsidRDefault="00400636">
      <w:pPr>
        <w:rPr>
          <w:rFonts w:asciiTheme="majorHAnsi" w:hAnsiTheme="majorHAnsi" w:cstheme="majorHAnsi"/>
          <w:color w:val="000000"/>
          <w:sz w:val="24"/>
          <w:szCs w:val="24"/>
        </w:rPr>
      </w:pPr>
      <w:r>
        <w:rPr>
          <w:rFonts w:asciiTheme="majorHAnsi" w:hAnsiTheme="majorHAnsi" w:cstheme="majorHAnsi"/>
          <w:color w:val="000000"/>
          <w:sz w:val="24"/>
          <w:szCs w:val="24"/>
        </w:rPr>
        <w:br w:type="page"/>
      </w:r>
    </w:p>
    <w:p w14:paraId="6E69CA90" w14:textId="77777777" w:rsidR="00357A55" w:rsidRPr="00E05DE6" w:rsidRDefault="00357A55" w:rsidP="00357A55">
      <w:pPr>
        <w:keepNext/>
        <w:widowControl w:val="0"/>
        <w:tabs>
          <w:tab w:val="left" w:pos="0"/>
        </w:tabs>
        <w:jc w:val="center"/>
        <w:outlineLvl w:val="0"/>
        <w:rPr>
          <w:rFonts w:eastAsia="Calibri" w:cs="Calibri"/>
          <w:b/>
          <w:szCs w:val="24"/>
          <w:lang w:val="x-none"/>
        </w:rPr>
      </w:pPr>
      <w:r w:rsidRPr="00E05DE6">
        <w:rPr>
          <w:rFonts w:eastAsia="Calibri" w:cs="Calibri"/>
          <w:b/>
          <w:szCs w:val="24"/>
          <w:lang w:val="x-none"/>
        </w:rPr>
        <w:lastRenderedPageBreak/>
        <w:t>TERMO DE CIÊNCIA E DE NOTIFICAÇÃO</w:t>
      </w:r>
    </w:p>
    <w:p w14:paraId="6B8CE1C2" w14:textId="77777777" w:rsidR="00357A55" w:rsidRPr="00E05DE6" w:rsidRDefault="00357A55" w:rsidP="00357A55">
      <w:pPr>
        <w:keepNext/>
        <w:widowControl w:val="0"/>
        <w:tabs>
          <w:tab w:val="left" w:pos="0"/>
        </w:tabs>
        <w:jc w:val="center"/>
        <w:outlineLvl w:val="0"/>
        <w:rPr>
          <w:rFonts w:eastAsia="Calibri" w:cs="Calibri"/>
          <w:b/>
          <w:szCs w:val="24"/>
          <w:lang w:val="x-none"/>
        </w:rPr>
      </w:pPr>
      <w:r w:rsidRPr="00E05DE6">
        <w:rPr>
          <w:rFonts w:eastAsia="Calibri" w:cs="Calibri"/>
          <w:b/>
          <w:szCs w:val="24"/>
          <w:lang w:val="x-none"/>
        </w:rPr>
        <w:t>(CONTRATOS)</w:t>
      </w:r>
    </w:p>
    <w:p w14:paraId="16BDBB9A" w14:textId="77777777" w:rsidR="00357A55" w:rsidRPr="00E05DE6" w:rsidRDefault="00357A55" w:rsidP="00357A55">
      <w:pPr>
        <w:jc w:val="both"/>
        <w:rPr>
          <w:rFonts w:eastAsia="Calibri" w:cs="Calibri"/>
          <w:szCs w:val="24"/>
        </w:rPr>
      </w:pPr>
      <w:r w:rsidRPr="00E05DE6">
        <w:rPr>
          <w:rFonts w:eastAsia="Calibri" w:cs="Calibri"/>
          <w:szCs w:val="24"/>
        </w:rPr>
        <w:t>CONTRATANTE: INSTITUTO DE PREVIDÊNCIA DOS FUNCIONÁRIOS PÚBLICOS MUNICIPAIS DE GUARULHOS</w:t>
      </w:r>
    </w:p>
    <w:p w14:paraId="07D2BA9F" w14:textId="77777777" w:rsidR="00357A55" w:rsidRDefault="00357A55" w:rsidP="00357A55">
      <w:pPr>
        <w:jc w:val="both"/>
        <w:rPr>
          <w:rFonts w:cs="Calibri"/>
          <w:b/>
          <w:bCs/>
          <w:szCs w:val="24"/>
        </w:rPr>
      </w:pPr>
      <w:r w:rsidRPr="00E05DE6">
        <w:rPr>
          <w:rFonts w:eastAsia="Calibri" w:cs="Calibri"/>
          <w:szCs w:val="24"/>
        </w:rPr>
        <w:t>CONTRATADA</w:t>
      </w:r>
      <w:r>
        <w:rPr>
          <w:rFonts w:eastAsia="Calibri" w:cs="Calibri"/>
          <w:szCs w:val="24"/>
        </w:rPr>
        <w:t>:</w:t>
      </w:r>
      <w:r w:rsidRPr="00E05DE6">
        <w:rPr>
          <w:rFonts w:cs="Calibri"/>
          <w:b/>
          <w:szCs w:val="24"/>
        </w:rPr>
        <w:t xml:space="preserve"> </w:t>
      </w:r>
      <w:r>
        <w:rPr>
          <w:rFonts w:cs="Calibri"/>
          <w:b/>
          <w:bCs/>
          <w:szCs w:val="24"/>
        </w:rPr>
        <w:t xml:space="preserve"> *****</w:t>
      </w:r>
    </w:p>
    <w:p w14:paraId="3A4E17AA" w14:textId="6ACD053C" w:rsidR="00357A55" w:rsidRPr="00E05DE6" w:rsidRDefault="00357A55" w:rsidP="00357A55">
      <w:pPr>
        <w:jc w:val="both"/>
        <w:rPr>
          <w:rFonts w:eastAsia="Calibri" w:cs="Calibri"/>
          <w:szCs w:val="24"/>
        </w:rPr>
      </w:pPr>
      <w:r w:rsidRPr="00E05DE6">
        <w:rPr>
          <w:rFonts w:eastAsia="Calibri" w:cs="Calibri"/>
          <w:szCs w:val="24"/>
        </w:rPr>
        <w:t xml:space="preserve">CONTRATO DE PRESTAÇÃO DE SERVIÇOS:  </w:t>
      </w:r>
      <w:r>
        <w:rPr>
          <w:rFonts w:eastAsia="Calibri" w:cs="Calibri"/>
          <w:szCs w:val="24"/>
        </w:rPr>
        <w:t>**</w:t>
      </w:r>
      <w:r w:rsidRPr="00E05DE6">
        <w:rPr>
          <w:rFonts w:eastAsia="Calibri" w:cs="Calibri"/>
          <w:szCs w:val="24"/>
        </w:rPr>
        <w:t>/202</w:t>
      </w:r>
      <w:r>
        <w:rPr>
          <w:rFonts w:eastAsia="Calibri" w:cs="Calibri"/>
          <w:szCs w:val="24"/>
        </w:rPr>
        <w:t>6</w:t>
      </w:r>
      <w:r w:rsidRPr="00E05DE6">
        <w:rPr>
          <w:rFonts w:eastAsia="Calibri" w:cs="Calibri"/>
          <w:szCs w:val="24"/>
        </w:rPr>
        <w:t>-IPREF</w:t>
      </w:r>
    </w:p>
    <w:p w14:paraId="60EEAD8C" w14:textId="27B6858E" w:rsidR="00357A55" w:rsidRPr="00E05DE6" w:rsidRDefault="00357A55" w:rsidP="00357A55">
      <w:pPr>
        <w:keepNext/>
        <w:keepLines/>
        <w:tabs>
          <w:tab w:val="left" w:pos="0"/>
        </w:tabs>
        <w:spacing w:before="240"/>
        <w:jc w:val="both"/>
        <w:outlineLvl w:val="0"/>
        <w:rPr>
          <w:rFonts w:eastAsia="Calibri" w:cs="Calibri"/>
          <w:color w:val="000000"/>
          <w:szCs w:val="24"/>
        </w:rPr>
      </w:pPr>
      <w:r w:rsidRPr="00E05DE6">
        <w:rPr>
          <w:rFonts w:eastAsia="Calibri" w:cs="Calibri"/>
          <w:szCs w:val="24"/>
        </w:rPr>
        <w:t>OBJETO:</w:t>
      </w:r>
      <w:r>
        <w:rPr>
          <w:rFonts w:eastAsia="Calibri" w:cs="Calibri"/>
          <w:szCs w:val="24"/>
        </w:rPr>
        <w:t xml:space="preserve"> </w:t>
      </w:r>
      <w:r w:rsidR="00194BC8" w:rsidRPr="00194BC8">
        <w:rPr>
          <w:rFonts w:eastAsia="Calibri" w:cs="Calibri"/>
          <w:b/>
          <w:bCs/>
          <w:szCs w:val="24"/>
        </w:rPr>
        <w:t>contratação de empresa especializada para o serviço de manutenção preventiva e corretiva de bebedouro e purificadores de água, com fornecimento de peças</w:t>
      </w:r>
      <w:r w:rsidR="000866E5" w:rsidRPr="000866E5">
        <w:rPr>
          <w:rFonts w:eastAsia="Calibri" w:cs="Calibri"/>
          <w:b/>
          <w:bCs/>
          <w:szCs w:val="24"/>
        </w:rPr>
        <w:t>.</w:t>
      </w:r>
    </w:p>
    <w:p w14:paraId="3F84B711" w14:textId="3484020D" w:rsidR="00357A55" w:rsidRPr="00E05DE6" w:rsidRDefault="00357A55" w:rsidP="00357A55">
      <w:pPr>
        <w:jc w:val="both"/>
        <w:rPr>
          <w:rFonts w:eastAsia="Calibri" w:cs="Calibri"/>
          <w:szCs w:val="24"/>
        </w:rPr>
      </w:pPr>
      <w:r w:rsidRPr="00E05DE6">
        <w:rPr>
          <w:rFonts w:eastAsia="Calibri" w:cs="Calibri"/>
          <w:szCs w:val="24"/>
        </w:rPr>
        <w:t xml:space="preserve">Pelo presente TERMO, nós abaixo identificados: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57A55" w:rsidRPr="00297373" w14:paraId="2C96F96D" w14:textId="77777777" w:rsidTr="0011081F">
        <w:tc>
          <w:tcPr>
            <w:tcW w:w="9498" w:type="dxa"/>
          </w:tcPr>
          <w:p w14:paraId="616FCD88" w14:textId="77777777" w:rsidR="00357A55" w:rsidRPr="00297373" w:rsidRDefault="00357A55" w:rsidP="0011081F">
            <w:pPr>
              <w:jc w:val="both"/>
              <w:rPr>
                <w:rFonts w:eastAsia="Calibri" w:cs="Calibri"/>
              </w:rPr>
            </w:pPr>
            <w:r w:rsidRPr="00297373">
              <w:rPr>
                <w:rFonts w:eastAsia="Calibri" w:cs="Calibri"/>
              </w:rPr>
              <w:t xml:space="preserve">Estamos CIENTES de que: </w:t>
            </w:r>
          </w:p>
          <w:p w14:paraId="192CC9C1" w14:textId="77777777" w:rsidR="00357A55" w:rsidRPr="00297373" w:rsidRDefault="00357A55" w:rsidP="0011081F">
            <w:pPr>
              <w:jc w:val="both"/>
              <w:rPr>
                <w:rFonts w:eastAsia="Calibri" w:cs="Calibri"/>
              </w:rPr>
            </w:pPr>
            <w:r w:rsidRPr="00297373">
              <w:rPr>
                <w:rFonts w:eastAsia="Calibri" w:cs="Calibri"/>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6644A171" w14:textId="77777777" w:rsidR="00357A55" w:rsidRPr="00297373" w:rsidRDefault="00357A55" w:rsidP="0011081F">
            <w:pPr>
              <w:jc w:val="both"/>
              <w:rPr>
                <w:rFonts w:eastAsia="Calibri" w:cs="Calibri"/>
              </w:rPr>
            </w:pPr>
            <w:r w:rsidRPr="00297373">
              <w:rPr>
                <w:rFonts w:eastAsia="Calibri" w:cs="Calibri"/>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71F24BF5" w14:textId="77777777" w:rsidR="00357A55" w:rsidRPr="00297373" w:rsidRDefault="00357A55" w:rsidP="0011081F">
            <w:pPr>
              <w:jc w:val="both"/>
              <w:rPr>
                <w:rFonts w:eastAsia="Calibri" w:cs="Calibri"/>
              </w:rPr>
            </w:pPr>
            <w:r w:rsidRPr="00297373">
              <w:rPr>
                <w:rFonts w:eastAsia="Calibri" w:cs="Calibri"/>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7758E306" w14:textId="2E53A9E8" w:rsidR="00357A55" w:rsidRPr="00297373" w:rsidRDefault="00357A55" w:rsidP="0011081F">
            <w:pPr>
              <w:jc w:val="both"/>
              <w:rPr>
                <w:rFonts w:eastAsia="Calibri" w:cs="Calibri"/>
              </w:rPr>
            </w:pPr>
            <w:r w:rsidRPr="00297373">
              <w:rPr>
                <w:rFonts w:eastAsia="Calibri" w:cs="Calibri"/>
              </w:rPr>
              <w:t xml:space="preserve">d) as informações pessoais dos responsáveis pela contratante estão cadastradas no módulo eletrônico do “Cadastro Corporativo TCESP – </w:t>
            </w:r>
            <w:proofErr w:type="spellStart"/>
            <w:r w:rsidRPr="00297373">
              <w:rPr>
                <w:rFonts w:eastAsia="Calibri" w:cs="Calibri"/>
              </w:rPr>
              <w:t>CadTCESP</w:t>
            </w:r>
            <w:proofErr w:type="spellEnd"/>
            <w:r w:rsidR="00920D61">
              <w:rPr>
                <w:rFonts w:eastAsia="Calibri" w:cs="Calibri"/>
              </w:rPr>
              <w:t>,</w:t>
            </w:r>
            <w:r w:rsidR="000866E5">
              <w:rPr>
                <w:rFonts w:eastAsia="Calibri" w:cs="Calibri"/>
              </w:rPr>
              <w:t xml:space="preserve"> </w:t>
            </w:r>
            <w:r w:rsidRPr="00297373">
              <w:rPr>
                <w:rFonts w:eastAsia="Calibri" w:cs="Calibri"/>
              </w:rPr>
              <w:t>nos termos previstos no Artigo 2º das Instruções nº01/2020, conforme “Declaração(</w:t>
            </w:r>
            <w:proofErr w:type="spellStart"/>
            <w:r w:rsidRPr="00297373">
              <w:rPr>
                <w:rFonts w:eastAsia="Calibri" w:cs="Calibri"/>
              </w:rPr>
              <w:t>ões</w:t>
            </w:r>
            <w:proofErr w:type="spellEnd"/>
            <w:r w:rsidRPr="00297373">
              <w:rPr>
                <w:rFonts w:eastAsia="Calibri" w:cs="Calibri"/>
              </w:rPr>
              <w:t xml:space="preserve">) de Atualização Cadastral” anexa (s); </w:t>
            </w:r>
          </w:p>
          <w:p w14:paraId="337EC040" w14:textId="77777777" w:rsidR="00357A55" w:rsidRDefault="00357A55" w:rsidP="0011081F">
            <w:pPr>
              <w:jc w:val="both"/>
              <w:rPr>
                <w:rFonts w:eastAsia="Calibri" w:cs="Calibri"/>
              </w:rPr>
            </w:pPr>
            <w:r w:rsidRPr="00297373">
              <w:rPr>
                <w:rFonts w:eastAsia="Calibri" w:cs="Calibri"/>
              </w:rPr>
              <w:t xml:space="preserve">e) é de exclusiva responsabilidade do contratado manter seus dados sempre atualizados. </w:t>
            </w:r>
          </w:p>
          <w:p w14:paraId="280A421C" w14:textId="77777777" w:rsidR="00A7608D" w:rsidRPr="00297373" w:rsidRDefault="00A7608D" w:rsidP="0011081F">
            <w:pPr>
              <w:jc w:val="both"/>
              <w:rPr>
                <w:rFonts w:eastAsia="Calibri" w:cs="Calibri"/>
              </w:rPr>
            </w:pPr>
          </w:p>
        </w:tc>
      </w:tr>
      <w:tr w:rsidR="00357A55" w:rsidRPr="00297373" w14:paraId="6384D180" w14:textId="77777777" w:rsidTr="0011081F">
        <w:tc>
          <w:tcPr>
            <w:tcW w:w="9498" w:type="dxa"/>
          </w:tcPr>
          <w:p w14:paraId="36EB887D" w14:textId="77777777" w:rsidR="00357A55" w:rsidRPr="00297373" w:rsidRDefault="00357A55" w:rsidP="0011081F">
            <w:pPr>
              <w:jc w:val="both"/>
              <w:rPr>
                <w:rFonts w:eastAsia="Calibri" w:cs="Calibri"/>
              </w:rPr>
            </w:pPr>
            <w:r w:rsidRPr="00297373">
              <w:rPr>
                <w:rFonts w:eastAsia="Calibri" w:cs="Calibri"/>
              </w:rPr>
              <w:t xml:space="preserve">Damo-nos por NOTIFICADOS para: </w:t>
            </w:r>
          </w:p>
          <w:p w14:paraId="04DFFE9A" w14:textId="77777777" w:rsidR="00357A55" w:rsidRPr="00297373" w:rsidRDefault="00357A55" w:rsidP="0011081F">
            <w:pPr>
              <w:jc w:val="both"/>
              <w:rPr>
                <w:rFonts w:eastAsia="Calibri" w:cs="Calibri"/>
              </w:rPr>
            </w:pPr>
            <w:r w:rsidRPr="00297373">
              <w:rPr>
                <w:rFonts w:eastAsia="Calibri" w:cs="Calibri"/>
              </w:rPr>
              <w:t xml:space="preserve">a) O acompanhamento dos atos do processo até seu julgamento final e consequente publicação; </w:t>
            </w:r>
          </w:p>
          <w:p w14:paraId="20370F99" w14:textId="77777777" w:rsidR="00357A55" w:rsidRPr="00297373" w:rsidRDefault="00357A55" w:rsidP="0011081F">
            <w:pPr>
              <w:jc w:val="both"/>
              <w:rPr>
                <w:rFonts w:eastAsia="Calibri" w:cs="Calibri"/>
              </w:rPr>
            </w:pPr>
            <w:r w:rsidRPr="00297373">
              <w:rPr>
                <w:rFonts w:eastAsia="Calibri" w:cs="Calibri"/>
              </w:rPr>
              <w:t xml:space="preserve">b) Se for o caso e de nosso interesse, nos prazos e nas formas legais e regimentais, exercer o direito de defesa, interpor recursos e o que mais couber.  </w:t>
            </w:r>
          </w:p>
          <w:p w14:paraId="7B5E1627" w14:textId="77777777" w:rsidR="00357A55" w:rsidRPr="00297373" w:rsidRDefault="00357A55" w:rsidP="0011081F">
            <w:pPr>
              <w:jc w:val="both"/>
              <w:rPr>
                <w:rFonts w:eastAsia="Calibri" w:cs="Calibri"/>
              </w:rPr>
            </w:pPr>
          </w:p>
        </w:tc>
      </w:tr>
    </w:tbl>
    <w:p w14:paraId="7965F4BD" w14:textId="77777777" w:rsidR="00357A55" w:rsidRDefault="00357A55" w:rsidP="00357A55">
      <w:pPr>
        <w:rPr>
          <w:rFonts w:eastAsia="Calibri" w:cs="Calibri"/>
          <w:szCs w:val="24"/>
        </w:rPr>
      </w:pPr>
    </w:p>
    <w:p w14:paraId="166AFB58" w14:textId="77777777" w:rsidR="005C3A8A" w:rsidRDefault="005C3A8A" w:rsidP="00357A55">
      <w:pPr>
        <w:rPr>
          <w:rFonts w:eastAsia="Calibri" w:cs="Calibri"/>
          <w:szCs w:val="24"/>
        </w:rPr>
      </w:pPr>
    </w:p>
    <w:p w14:paraId="5AFC6E2F" w14:textId="77777777" w:rsidR="005C3A8A" w:rsidRDefault="005C3A8A" w:rsidP="00357A55">
      <w:pPr>
        <w:rPr>
          <w:rFonts w:eastAsia="Calibri" w:cs="Calibri"/>
          <w:szCs w:val="24"/>
        </w:rPr>
      </w:pPr>
    </w:p>
    <w:p w14:paraId="576ADD50" w14:textId="09741A90" w:rsidR="00357A55" w:rsidRDefault="00357A55" w:rsidP="00357A55">
      <w:pPr>
        <w:jc w:val="center"/>
        <w:rPr>
          <w:rFonts w:eastAsia="Calibri" w:cs="Calibri"/>
          <w:szCs w:val="24"/>
        </w:rPr>
      </w:pPr>
      <w:r w:rsidRPr="00E05DE6">
        <w:rPr>
          <w:rFonts w:eastAsia="Calibri" w:cs="Calibri"/>
          <w:szCs w:val="24"/>
        </w:rPr>
        <w:t xml:space="preserve">Guarulhos, </w:t>
      </w:r>
      <w:r>
        <w:rPr>
          <w:rFonts w:eastAsia="Calibri" w:cs="Calibri"/>
          <w:szCs w:val="24"/>
        </w:rPr>
        <w:t>__</w:t>
      </w:r>
      <w:r w:rsidRPr="00E05DE6">
        <w:rPr>
          <w:rFonts w:eastAsia="Calibri" w:cs="Calibri"/>
          <w:szCs w:val="24"/>
        </w:rPr>
        <w:t xml:space="preserve"> de </w:t>
      </w:r>
      <w:r>
        <w:rPr>
          <w:rFonts w:eastAsia="Calibri" w:cs="Calibri"/>
          <w:szCs w:val="24"/>
        </w:rPr>
        <w:t>_________</w:t>
      </w:r>
      <w:r w:rsidRPr="00E05DE6">
        <w:rPr>
          <w:rFonts w:eastAsia="Calibri" w:cs="Calibri"/>
          <w:szCs w:val="24"/>
        </w:rPr>
        <w:t xml:space="preserve"> </w:t>
      </w:r>
      <w:proofErr w:type="spellStart"/>
      <w:r w:rsidRPr="00E05DE6">
        <w:rPr>
          <w:rFonts w:eastAsia="Calibri" w:cs="Calibri"/>
          <w:szCs w:val="24"/>
        </w:rPr>
        <w:t>de</w:t>
      </w:r>
      <w:proofErr w:type="spellEnd"/>
      <w:r w:rsidRPr="00E05DE6">
        <w:rPr>
          <w:rFonts w:eastAsia="Calibri" w:cs="Calibri"/>
          <w:szCs w:val="24"/>
        </w:rPr>
        <w:t xml:space="preserve"> 202</w:t>
      </w:r>
      <w:r w:rsidR="007669CF">
        <w:rPr>
          <w:rFonts w:eastAsia="Calibri" w:cs="Calibri"/>
          <w:szCs w:val="24"/>
        </w:rPr>
        <w:t>6</w:t>
      </w:r>
    </w:p>
    <w:p w14:paraId="39B91A35" w14:textId="77777777" w:rsidR="00357A55" w:rsidRPr="00E05DE6" w:rsidRDefault="00357A55" w:rsidP="00357A55">
      <w:pPr>
        <w:jc w:val="center"/>
        <w:rPr>
          <w:rFonts w:eastAsia="Calibri" w:cs="Calibri"/>
          <w:szCs w:val="24"/>
        </w:rPr>
      </w:pPr>
    </w:p>
    <w:p w14:paraId="0D2F3C6C" w14:textId="77777777" w:rsidR="00357A55" w:rsidRPr="00297373" w:rsidRDefault="00357A55" w:rsidP="00357A55">
      <w:pPr>
        <w:jc w:val="both"/>
        <w:rPr>
          <w:rFonts w:eastAsia="Calibri" w:cs="Calibri"/>
        </w:rPr>
      </w:pPr>
      <w:r w:rsidRPr="00297373">
        <w:rPr>
          <w:rFonts w:eastAsia="Calibri" w:cs="Calibri"/>
        </w:rPr>
        <w:t xml:space="preserve">AUTORIDADE MÁXIMA DO ÓRGÃO/ENTIDADE/RESPONSÁVEIS PELA HOMOLOGAÇÃO DO CERTAME OU RATIFICAÇÃO DA DISPENSA/INEXIGIBILIDADE DE LICITAÇÃO/ORDENADOR DE DESPESAS DA CONTRATANTE:  </w:t>
      </w:r>
    </w:p>
    <w:p w14:paraId="682DB48D" w14:textId="77777777" w:rsidR="00357A55" w:rsidRDefault="00357A55" w:rsidP="00357A55">
      <w:pPr>
        <w:jc w:val="both"/>
        <w:rPr>
          <w:rFonts w:eastAsia="Calibri" w:cs="Calibri"/>
        </w:rPr>
      </w:pPr>
    </w:p>
    <w:p w14:paraId="453CAE16" w14:textId="77777777" w:rsidR="005C3A8A" w:rsidRPr="00297373" w:rsidRDefault="005C3A8A" w:rsidP="00357A55">
      <w:pPr>
        <w:jc w:val="both"/>
        <w:rPr>
          <w:rFonts w:eastAsia="Calibri" w:cs="Calibri"/>
        </w:rPr>
      </w:pPr>
    </w:p>
    <w:p w14:paraId="3C7483B4" w14:textId="77777777" w:rsidR="00357A55" w:rsidRPr="00297373" w:rsidRDefault="00357A55" w:rsidP="00357A55">
      <w:pPr>
        <w:jc w:val="center"/>
        <w:rPr>
          <w:rFonts w:eastAsia="Calibri" w:cs="Calibri"/>
        </w:rPr>
      </w:pPr>
      <w:r w:rsidRPr="00297373">
        <w:rPr>
          <w:rFonts w:eastAsia="Calibri" w:cs="Calibri"/>
        </w:rPr>
        <w:t>______________________________________</w:t>
      </w:r>
    </w:p>
    <w:p w14:paraId="5CED5B3E" w14:textId="77777777" w:rsidR="00357A55" w:rsidRPr="00E05DE6" w:rsidRDefault="00357A55" w:rsidP="001A5A00">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sidRPr="00C75367">
        <w:rPr>
          <w:rFonts w:eastAsia="Calibri" w:cs="Calibri"/>
          <w:b/>
          <w:szCs w:val="24"/>
          <w:lang w:val="x-none" w:eastAsia="ko-KR"/>
        </w:rPr>
        <w:t>ALESSANDRA DOS SANTOS M</w:t>
      </w:r>
      <w:r>
        <w:rPr>
          <w:rFonts w:eastAsia="Calibri" w:cs="Calibri"/>
          <w:b/>
          <w:szCs w:val="24"/>
          <w:lang w:val="x-none" w:eastAsia="ko-KR"/>
        </w:rPr>
        <w:t>.</w:t>
      </w:r>
      <w:r w:rsidRPr="00C75367">
        <w:rPr>
          <w:rFonts w:eastAsia="Calibri" w:cs="Calibri"/>
          <w:b/>
          <w:szCs w:val="24"/>
          <w:lang w:val="x-none" w:eastAsia="ko-KR"/>
        </w:rPr>
        <w:t>SEMENSATO</w:t>
      </w:r>
    </w:p>
    <w:p w14:paraId="18D244F9" w14:textId="77777777" w:rsidR="00357A55" w:rsidRDefault="00357A55" w:rsidP="001A5A00">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Pr>
          <w:rFonts w:eastAsia="Calibri" w:cs="Calibri"/>
          <w:szCs w:val="24"/>
          <w:lang w:eastAsia="ko-KR"/>
        </w:rPr>
        <w:t>Diretora do Depto Adm. e Financeiro</w:t>
      </w:r>
    </w:p>
    <w:p w14:paraId="55ACCA10" w14:textId="77777777" w:rsidR="00357A55" w:rsidRDefault="00357A55" w:rsidP="001A5A00">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Pr>
          <w:rFonts w:eastAsia="Calibri" w:cs="Calibri"/>
          <w:szCs w:val="24"/>
          <w:lang w:eastAsia="ko-KR"/>
        </w:rPr>
        <w:t>Respondendo cumulativamente pela</w:t>
      </w:r>
    </w:p>
    <w:p w14:paraId="60D0BE33" w14:textId="77777777" w:rsidR="00357A55" w:rsidRPr="00E05DE6" w:rsidRDefault="00357A55" w:rsidP="001A5A00">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sidRPr="00E05DE6">
        <w:rPr>
          <w:rFonts w:eastAsia="Calibri" w:cs="Calibri"/>
          <w:szCs w:val="24"/>
          <w:lang w:eastAsia="ko-KR"/>
        </w:rPr>
        <w:t>Presidên</w:t>
      </w:r>
      <w:r>
        <w:rPr>
          <w:rFonts w:eastAsia="Calibri" w:cs="Calibri"/>
          <w:szCs w:val="24"/>
          <w:lang w:eastAsia="ko-KR"/>
        </w:rPr>
        <w:t>cia</w:t>
      </w:r>
      <w:r w:rsidRPr="00E05DE6">
        <w:rPr>
          <w:rFonts w:eastAsia="Calibri" w:cs="Calibri"/>
          <w:szCs w:val="24"/>
          <w:lang w:eastAsia="ko-KR"/>
        </w:rPr>
        <w:t xml:space="preserve"> do IPREF</w:t>
      </w:r>
    </w:p>
    <w:p w14:paraId="08910FFC" w14:textId="42708590" w:rsidR="005C3A8A" w:rsidRDefault="00357A55" w:rsidP="00194BC8">
      <w:pPr>
        <w:jc w:val="center"/>
        <w:rPr>
          <w:rFonts w:eastAsia="Calibri" w:cs="Calibri"/>
          <w:bCs/>
          <w:szCs w:val="24"/>
          <w:lang w:val="x-none" w:eastAsia="ko-KR"/>
        </w:rPr>
      </w:pPr>
      <w:r w:rsidRPr="00E05DE6">
        <w:rPr>
          <w:rFonts w:eastAsia="Calibri" w:cs="Calibri"/>
          <w:szCs w:val="24"/>
          <w:lang w:eastAsia="ko-KR"/>
        </w:rPr>
        <w:t xml:space="preserve">CPF nº </w:t>
      </w:r>
      <w:r w:rsidR="00194BC8">
        <w:rPr>
          <w:rFonts w:eastAsia="Calibri" w:cs="Calibri"/>
          <w:bCs/>
          <w:szCs w:val="24"/>
          <w:lang w:val="x-none" w:eastAsia="ko-KR"/>
        </w:rPr>
        <w:t>XXXXXXX</w:t>
      </w:r>
    </w:p>
    <w:p w14:paraId="7B94CA67" w14:textId="77777777" w:rsidR="005C3A8A" w:rsidRPr="00297373" w:rsidRDefault="005C3A8A" w:rsidP="00357A55">
      <w:pPr>
        <w:jc w:val="center"/>
        <w:rPr>
          <w:rFonts w:eastAsia="Calibri" w:cs="Calibri"/>
        </w:rPr>
      </w:pPr>
    </w:p>
    <w:p w14:paraId="5E605C56" w14:textId="77777777" w:rsidR="00357A55" w:rsidRPr="00297373" w:rsidRDefault="00357A55" w:rsidP="00357A55">
      <w:pPr>
        <w:rPr>
          <w:rFonts w:eastAsia="Calibri" w:cs="Calibri"/>
        </w:rPr>
      </w:pPr>
      <w:r w:rsidRPr="00297373">
        <w:rPr>
          <w:rFonts w:eastAsia="Calibri" w:cs="Calibri"/>
        </w:rPr>
        <w:t>RESPONSÁVEIS QUE ASSINARAM O AJUSTE:</w:t>
      </w:r>
    </w:p>
    <w:p w14:paraId="31C3391E" w14:textId="77777777" w:rsidR="00357A55" w:rsidRDefault="00357A55" w:rsidP="00357A55">
      <w:pPr>
        <w:rPr>
          <w:rFonts w:eastAsia="Calibri" w:cs="Calibri"/>
          <w:b/>
          <w:bCs/>
        </w:rPr>
      </w:pPr>
      <w:r w:rsidRPr="00297373">
        <w:rPr>
          <w:rFonts w:eastAsia="Calibri" w:cs="Calibri"/>
          <w:b/>
          <w:bCs/>
        </w:rPr>
        <w:t>Pelo contratante:</w:t>
      </w:r>
    </w:p>
    <w:p w14:paraId="73295D48" w14:textId="77777777" w:rsidR="005C3A8A" w:rsidRDefault="005C3A8A" w:rsidP="00357A55">
      <w:pPr>
        <w:rPr>
          <w:rFonts w:eastAsia="Calibri" w:cs="Calibri"/>
          <w:b/>
          <w:bCs/>
        </w:rPr>
      </w:pPr>
    </w:p>
    <w:p w14:paraId="3BEBD3F7" w14:textId="1625C795" w:rsidR="00357A55" w:rsidRPr="00297373" w:rsidRDefault="00357A55" w:rsidP="00357A55">
      <w:pPr>
        <w:jc w:val="center"/>
        <w:rPr>
          <w:rFonts w:eastAsia="Calibri" w:cs="Calibri"/>
        </w:rPr>
      </w:pPr>
      <w:r w:rsidRPr="00297373">
        <w:rPr>
          <w:rFonts w:eastAsia="Calibri" w:cs="Calibri"/>
        </w:rPr>
        <w:t>______________________________________</w:t>
      </w:r>
    </w:p>
    <w:p w14:paraId="612F7C67" w14:textId="77777777" w:rsidR="00357A55" w:rsidRPr="00E05DE6" w:rsidRDefault="00357A55" w:rsidP="00357A55">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sidRPr="00C75367">
        <w:rPr>
          <w:rFonts w:eastAsia="Calibri" w:cs="Calibri"/>
          <w:b/>
          <w:szCs w:val="24"/>
          <w:lang w:val="x-none" w:eastAsia="ko-KR"/>
        </w:rPr>
        <w:t>ALESSANDRA DOS SANTOS M</w:t>
      </w:r>
      <w:r>
        <w:rPr>
          <w:rFonts w:eastAsia="Calibri" w:cs="Calibri"/>
          <w:b/>
          <w:szCs w:val="24"/>
          <w:lang w:val="x-none" w:eastAsia="ko-KR"/>
        </w:rPr>
        <w:t>.</w:t>
      </w:r>
      <w:r w:rsidRPr="00C75367">
        <w:rPr>
          <w:rFonts w:eastAsia="Calibri" w:cs="Calibri"/>
          <w:b/>
          <w:szCs w:val="24"/>
          <w:lang w:val="x-none" w:eastAsia="ko-KR"/>
        </w:rPr>
        <w:t>SEMENSATO</w:t>
      </w:r>
    </w:p>
    <w:p w14:paraId="75C454CE" w14:textId="77777777" w:rsidR="00357A55" w:rsidRDefault="00357A55" w:rsidP="00357A55">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Pr>
          <w:rFonts w:eastAsia="Calibri" w:cs="Calibri"/>
          <w:szCs w:val="24"/>
          <w:lang w:eastAsia="ko-KR"/>
        </w:rPr>
        <w:t>Diretora do Depto Adm. e Financeiro</w:t>
      </w:r>
    </w:p>
    <w:p w14:paraId="07F6576E" w14:textId="77777777" w:rsidR="00357A55" w:rsidRDefault="00357A55" w:rsidP="00357A55">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Pr>
          <w:rFonts w:eastAsia="Calibri" w:cs="Calibri"/>
          <w:szCs w:val="24"/>
          <w:lang w:eastAsia="ko-KR"/>
        </w:rPr>
        <w:t>Respondendo cumulativamente pela</w:t>
      </w:r>
    </w:p>
    <w:p w14:paraId="1084BC5A" w14:textId="77777777" w:rsidR="00357A55" w:rsidRPr="00E05DE6" w:rsidRDefault="00357A55" w:rsidP="00357A55">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sidRPr="00E05DE6">
        <w:rPr>
          <w:rFonts w:eastAsia="Calibri" w:cs="Calibri"/>
          <w:szCs w:val="24"/>
          <w:lang w:eastAsia="ko-KR"/>
        </w:rPr>
        <w:t>Presidên</w:t>
      </w:r>
      <w:r>
        <w:rPr>
          <w:rFonts w:eastAsia="Calibri" w:cs="Calibri"/>
          <w:szCs w:val="24"/>
          <w:lang w:eastAsia="ko-KR"/>
        </w:rPr>
        <w:t>cia</w:t>
      </w:r>
      <w:r w:rsidRPr="00E05DE6">
        <w:rPr>
          <w:rFonts w:eastAsia="Calibri" w:cs="Calibri"/>
          <w:szCs w:val="24"/>
          <w:lang w:eastAsia="ko-KR"/>
        </w:rPr>
        <w:t xml:space="preserve"> do IPREF</w:t>
      </w:r>
    </w:p>
    <w:p w14:paraId="4F3A94AC" w14:textId="1C0354C2" w:rsidR="00357A55" w:rsidRPr="00297373" w:rsidRDefault="00357A55" w:rsidP="00357A55">
      <w:pPr>
        <w:spacing w:after="0"/>
        <w:jc w:val="center"/>
        <w:rPr>
          <w:rFonts w:cs="Calibri"/>
        </w:rPr>
      </w:pPr>
      <w:r w:rsidRPr="00297373">
        <w:rPr>
          <w:rFonts w:eastAsia="Calibri" w:cs="Calibri"/>
        </w:rPr>
        <w:t xml:space="preserve">E-mail institucional: </w:t>
      </w:r>
      <w:r w:rsidR="00194BC8">
        <w:rPr>
          <w:rFonts w:eastAsia="Calibri" w:cs="Calibri"/>
        </w:rPr>
        <w:t>XXXXXXXXXXX</w:t>
      </w:r>
    </w:p>
    <w:p w14:paraId="6DBD7AF3" w14:textId="71C0B209" w:rsidR="006617A8" w:rsidRDefault="00357A55" w:rsidP="00194BC8">
      <w:pPr>
        <w:spacing w:after="0"/>
        <w:jc w:val="center"/>
        <w:rPr>
          <w:rFonts w:cs="Calibri"/>
        </w:rPr>
      </w:pPr>
      <w:r w:rsidRPr="00297373">
        <w:rPr>
          <w:rFonts w:eastAsia="Calibri" w:cs="Calibri"/>
        </w:rPr>
        <w:t>E-mail pessoal:</w:t>
      </w:r>
      <w:r w:rsidRPr="00297373">
        <w:rPr>
          <w:rFonts w:cs="Calibri"/>
        </w:rPr>
        <w:t xml:space="preserve"> </w:t>
      </w:r>
      <w:r w:rsidR="00194BC8">
        <w:rPr>
          <w:rFonts w:cs="Calibri"/>
        </w:rPr>
        <w:t>XXXXXXXXXXXX</w:t>
      </w:r>
    </w:p>
    <w:p w14:paraId="6526E689" w14:textId="77777777" w:rsidR="006617A8" w:rsidRPr="00297373" w:rsidRDefault="006617A8" w:rsidP="00357A55">
      <w:pPr>
        <w:jc w:val="center"/>
        <w:rPr>
          <w:rFonts w:cs="Calibri"/>
        </w:rPr>
      </w:pPr>
    </w:p>
    <w:p w14:paraId="32127AC4" w14:textId="77777777" w:rsidR="00357A55" w:rsidRPr="00297373" w:rsidRDefault="00357A55" w:rsidP="00357A55">
      <w:pPr>
        <w:rPr>
          <w:rFonts w:eastAsia="Calibri" w:cs="Calibri"/>
          <w:b/>
          <w:bCs/>
        </w:rPr>
      </w:pPr>
      <w:r w:rsidRPr="00297373">
        <w:rPr>
          <w:rFonts w:eastAsia="Calibri" w:cs="Calibri"/>
          <w:b/>
          <w:bCs/>
        </w:rPr>
        <w:t>Pela contratada:</w:t>
      </w:r>
    </w:p>
    <w:p w14:paraId="3638B025" w14:textId="6A4C0251" w:rsidR="00357A55" w:rsidRPr="00297373" w:rsidRDefault="00357A55" w:rsidP="00400636">
      <w:pPr>
        <w:spacing w:after="0" w:line="240" w:lineRule="auto"/>
        <w:ind w:left="1985"/>
        <w:rPr>
          <w:rFonts w:cs="Calibri"/>
          <w:b/>
        </w:rPr>
      </w:pPr>
      <w:r w:rsidRPr="00297373">
        <w:rPr>
          <w:rFonts w:cs="Calibri"/>
          <w:b/>
          <w:color w:val="000000"/>
        </w:rPr>
        <w:t xml:space="preserve">Nome: </w:t>
      </w:r>
      <w:r w:rsidR="00A7608D">
        <w:rPr>
          <w:rFonts w:cs="Calibri"/>
          <w:b/>
          <w:color w:val="000000"/>
        </w:rPr>
        <w:t>______________________________________</w:t>
      </w:r>
    </w:p>
    <w:p w14:paraId="21CDEF99" w14:textId="77777777" w:rsidR="00A7608D" w:rsidRDefault="00357A55" w:rsidP="00400636">
      <w:pPr>
        <w:spacing w:after="0" w:line="240" w:lineRule="auto"/>
        <w:ind w:left="1985"/>
        <w:rPr>
          <w:rFonts w:eastAsia="Arial" w:cs="Calibri"/>
          <w:b/>
        </w:rPr>
      </w:pPr>
      <w:r w:rsidRPr="00297373">
        <w:rPr>
          <w:rFonts w:eastAsia="Arial" w:cs="Calibri"/>
          <w:b/>
        </w:rPr>
        <w:t xml:space="preserve">Cargo: </w:t>
      </w:r>
      <w:r w:rsidR="00A7608D">
        <w:rPr>
          <w:rFonts w:eastAsia="Arial" w:cs="Calibri"/>
          <w:b/>
        </w:rPr>
        <w:t>______________________________</w:t>
      </w:r>
    </w:p>
    <w:p w14:paraId="6913D2DE" w14:textId="30B01253" w:rsidR="00357A55" w:rsidRPr="00297373" w:rsidRDefault="00357A55" w:rsidP="00400636">
      <w:pPr>
        <w:spacing w:after="0" w:line="240" w:lineRule="auto"/>
        <w:ind w:left="1985"/>
        <w:rPr>
          <w:rFonts w:cs="Calibri"/>
          <w:bCs/>
          <w:color w:val="000000"/>
        </w:rPr>
      </w:pPr>
      <w:r w:rsidRPr="00297373">
        <w:rPr>
          <w:rFonts w:cs="Calibri"/>
          <w:bCs/>
        </w:rPr>
        <w:t>CPF:</w:t>
      </w:r>
      <w:r w:rsidRPr="00297373">
        <w:rPr>
          <w:rFonts w:cs="Calibri"/>
          <w:bCs/>
          <w:color w:val="000000"/>
        </w:rPr>
        <w:t xml:space="preserve"> </w:t>
      </w:r>
      <w:r w:rsidR="00A7608D">
        <w:rPr>
          <w:rFonts w:cs="Calibri"/>
          <w:bCs/>
          <w:color w:val="000000"/>
        </w:rPr>
        <w:t>________________________</w:t>
      </w:r>
    </w:p>
    <w:p w14:paraId="388D83FD" w14:textId="77777777" w:rsidR="00357A55" w:rsidRPr="00297373" w:rsidRDefault="00357A55" w:rsidP="00400636">
      <w:pPr>
        <w:shd w:val="clear" w:color="auto" w:fill="FFFFFF"/>
        <w:spacing w:after="0" w:line="240" w:lineRule="auto"/>
        <w:ind w:left="1985"/>
        <w:rPr>
          <w:rFonts w:cs="Calibri"/>
          <w:bCs/>
        </w:rPr>
      </w:pPr>
      <w:r w:rsidRPr="00297373">
        <w:rPr>
          <w:rFonts w:cs="Calibri"/>
          <w:bCs/>
        </w:rPr>
        <w:t xml:space="preserve">E-mail institucional: </w:t>
      </w:r>
    </w:p>
    <w:p w14:paraId="4DD14C83" w14:textId="087B037A" w:rsidR="005C3A8A" w:rsidRPr="00194BC8" w:rsidRDefault="00400636" w:rsidP="00194BC8">
      <w:pPr>
        <w:shd w:val="clear" w:color="auto" w:fill="FFFFFF"/>
        <w:spacing w:after="0" w:line="240" w:lineRule="auto"/>
        <w:rPr>
          <w:rFonts w:cs="Calibri"/>
          <w:bCs/>
        </w:rPr>
      </w:pPr>
      <w:r>
        <w:rPr>
          <w:rFonts w:cs="Calibri"/>
          <w:bCs/>
        </w:rPr>
        <w:t xml:space="preserve">                                        </w:t>
      </w:r>
      <w:r w:rsidR="00357A55" w:rsidRPr="00297373">
        <w:rPr>
          <w:rFonts w:cs="Calibri"/>
          <w:bCs/>
        </w:rPr>
        <w:t xml:space="preserve">E-mail pessoal: </w:t>
      </w:r>
      <w:r>
        <w:rPr>
          <w:rFonts w:cs="Calibri"/>
          <w:bCs/>
        </w:rPr>
        <w:t>_______________</w:t>
      </w:r>
    </w:p>
    <w:p w14:paraId="1A54CBDE" w14:textId="77777777" w:rsidR="005C3A8A" w:rsidRPr="00297373" w:rsidRDefault="005C3A8A" w:rsidP="00357A55">
      <w:pPr>
        <w:jc w:val="center"/>
        <w:rPr>
          <w:rFonts w:eastAsia="Calibri" w:cs="Calibri"/>
        </w:rPr>
      </w:pPr>
    </w:p>
    <w:p w14:paraId="1FFFE876" w14:textId="77777777" w:rsidR="00357A55" w:rsidRDefault="00357A55" w:rsidP="00357A55">
      <w:pPr>
        <w:widowControl w:val="0"/>
        <w:autoSpaceDE w:val="0"/>
        <w:autoSpaceDN w:val="0"/>
        <w:spacing w:line="360" w:lineRule="auto"/>
        <w:ind w:right="57"/>
        <w:outlineLvl w:val="0"/>
        <w:rPr>
          <w:rFonts w:eastAsia="Arial" w:cs="Calibri"/>
          <w:b/>
          <w:bCs/>
        </w:rPr>
      </w:pPr>
      <w:r w:rsidRPr="00297373">
        <w:rPr>
          <w:rFonts w:eastAsia="Arial" w:cs="Calibri"/>
          <w:b/>
          <w:bCs/>
        </w:rPr>
        <w:t>Gestor(es) do contrato:</w:t>
      </w:r>
    </w:p>
    <w:p w14:paraId="3785A82C" w14:textId="2330DA46" w:rsidR="00357A55" w:rsidRDefault="00357A55" w:rsidP="00357A55">
      <w:pPr>
        <w:widowControl w:val="0"/>
        <w:autoSpaceDE w:val="0"/>
        <w:autoSpaceDN w:val="0"/>
        <w:spacing w:after="0" w:line="360" w:lineRule="auto"/>
        <w:ind w:left="2552" w:right="57"/>
        <w:outlineLvl w:val="0"/>
        <w:rPr>
          <w:rFonts w:eastAsia="Arial" w:cs="Calibri"/>
          <w:b/>
          <w:bCs/>
        </w:rPr>
      </w:pPr>
      <w:r w:rsidRPr="00297373">
        <w:rPr>
          <w:rFonts w:eastAsia="Calibri" w:cs="Calibri"/>
          <w:b/>
        </w:rPr>
        <w:t xml:space="preserve">Nome: </w:t>
      </w:r>
      <w:r w:rsidR="005C3A8A">
        <w:rPr>
          <w:rFonts w:eastAsia="Calibri" w:cs="Calibri"/>
          <w:b/>
        </w:rPr>
        <w:t>_____________________________</w:t>
      </w:r>
    </w:p>
    <w:p w14:paraId="1D916765" w14:textId="54F13EA8" w:rsidR="00357A55" w:rsidRPr="00F64A3C" w:rsidRDefault="00357A55" w:rsidP="00357A55">
      <w:pPr>
        <w:widowControl w:val="0"/>
        <w:autoSpaceDE w:val="0"/>
        <w:autoSpaceDN w:val="0"/>
        <w:spacing w:after="0" w:line="360" w:lineRule="auto"/>
        <w:ind w:left="2552" w:right="57"/>
        <w:outlineLvl w:val="0"/>
        <w:rPr>
          <w:rFonts w:eastAsia="Arial" w:cs="Calibri"/>
          <w:b/>
          <w:bCs/>
        </w:rPr>
      </w:pPr>
      <w:r w:rsidRPr="00297373">
        <w:rPr>
          <w:rFonts w:eastAsia="Calibri" w:cs="Calibri"/>
          <w:b/>
        </w:rPr>
        <w:t xml:space="preserve">Cargo: </w:t>
      </w:r>
      <w:r w:rsidR="005C3A8A">
        <w:rPr>
          <w:rFonts w:eastAsia="Calibri" w:cs="Calibri"/>
          <w:b/>
        </w:rPr>
        <w:t>_______________________</w:t>
      </w:r>
    </w:p>
    <w:p w14:paraId="6E384523" w14:textId="2089247B" w:rsidR="00357A55" w:rsidRPr="00E05DE6" w:rsidRDefault="00357A55" w:rsidP="00194BC8">
      <w:pPr>
        <w:spacing w:after="0" w:line="240" w:lineRule="auto"/>
        <w:ind w:left="851" w:hanging="2269"/>
        <w:jc w:val="center"/>
        <w:rPr>
          <w:rFonts w:eastAsia="Calibri" w:cs="Calibri"/>
          <w:szCs w:val="24"/>
        </w:rPr>
      </w:pPr>
      <w:r w:rsidRPr="00297373">
        <w:rPr>
          <w:rFonts w:eastAsia="Calibri" w:cs="Calibri"/>
        </w:rPr>
        <w:t xml:space="preserve">CPF: </w:t>
      </w:r>
      <w:r w:rsidR="005C3A8A">
        <w:rPr>
          <w:rFonts w:eastAsia="Calibri" w:cs="Calibri"/>
        </w:rPr>
        <w:t>______________________</w:t>
      </w:r>
      <w:r w:rsidRPr="00E05DE6">
        <w:rPr>
          <w:rFonts w:eastAsia="Calibri" w:cs="Calibri"/>
          <w:b/>
          <w:bCs/>
          <w:szCs w:val="24"/>
        </w:rPr>
        <w:br w:type="column"/>
      </w:r>
      <w:r w:rsidRPr="00E05DE6">
        <w:rPr>
          <w:rFonts w:eastAsia="Calibri" w:cs="Calibri"/>
          <w:b/>
          <w:szCs w:val="24"/>
        </w:rPr>
        <w:lastRenderedPageBreak/>
        <w:t>DECLARAÇÃO DE DOCUMENTOS À DISPOSIÇÃO DO TCE-SP</w:t>
      </w:r>
    </w:p>
    <w:p w14:paraId="7FC1396F" w14:textId="77777777" w:rsidR="00357A55" w:rsidRPr="00E05DE6" w:rsidRDefault="00357A55" w:rsidP="00357A55">
      <w:pPr>
        <w:autoSpaceDE w:val="0"/>
        <w:jc w:val="both"/>
        <w:rPr>
          <w:rFonts w:eastAsia="Calibri" w:cs="Calibri"/>
          <w:b/>
          <w:szCs w:val="24"/>
        </w:rPr>
      </w:pPr>
    </w:p>
    <w:p w14:paraId="59709422" w14:textId="52C62CC4" w:rsidR="00357A55" w:rsidRPr="00E05DE6" w:rsidRDefault="00357A55" w:rsidP="00194BC8">
      <w:pPr>
        <w:autoSpaceDE w:val="0"/>
        <w:jc w:val="both"/>
        <w:rPr>
          <w:rFonts w:eastAsia="Calibri" w:cs="Calibri"/>
          <w:szCs w:val="24"/>
        </w:rPr>
      </w:pPr>
      <w:r w:rsidRPr="00E05DE6">
        <w:rPr>
          <w:rFonts w:eastAsia="Calibri" w:cs="Calibri"/>
          <w:b/>
          <w:szCs w:val="24"/>
        </w:rPr>
        <w:t>CONTRATANTE:</w:t>
      </w:r>
      <w:r w:rsidRPr="00E05DE6">
        <w:rPr>
          <w:rFonts w:eastAsia="Calibri" w:cs="Calibri"/>
          <w:szCs w:val="24"/>
        </w:rPr>
        <w:t xml:space="preserve"> </w:t>
      </w:r>
      <w:r w:rsidRPr="00E05DE6">
        <w:rPr>
          <w:rFonts w:eastAsia="Calibri" w:cs="Calibri"/>
          <w:b/>
          <w:bCs/>
          <w:szCs w:val="24"/>
        </w:rPr>
        <w:t>INSTITUTO DE PREVIDÊNCIA DOS FUNCIONÁRIOS PÚBLICOS MUNICIPAIS DE GUARULHOS</w:t>
      </w:r>
      <w:r w:rsidR="00194BC8">
        <w:rPr>
          <w:rFonts w:eastAsia="Calibri" w:cs="Calibri"/>
          <w:szCs w:val="24"/>
        </w:rPr>
        <w:t xml:space="preserve"> </w:t>
      </w:r>
      <w:r w:rsidRPr="00E05DE6">
        <w:rPr>
          <w:rFonts w:eastAsia="Calibri" w:cs="Calibri"/>
          <w:szCs w:val="24"/>
        </w:rPr>
        <w:t>CNPJ Nº: 52.373.396/0001-16</w:t>
      </w:r>
      <w:r w:rsidRPr="00E05DE6">
        <w:rPr>
          <w:rFonts w:eastAsia="Calibri" w:cs="Calibri"/>
          <w:szCs w:val="24"/>
        </w:rPr>
        <w:tab/>
      </w:r>
    </w:p>
    <w:p w14:paraId="4EEFB01F" w14:textId="77777777" w:rsidR="00357A55" w:rsidRPr="00E05DE6" w:rsidRDefault="00357A55" w:rsidP="00357A55">
      <w:pPr>
        <w:autoSpaceDE w:val="0"/>
        <w:jc w:val="both"/>
        <w:rPr>
          <w:rFonts w:eastAsia="Calibri" w:cs="Calibri"/>
          <w:szCs w:val="24"/>
        </w:rPr>
      </w:pPr>
    </w:p>
    <w:p w14:paraId="5C4471F2" w14:textId="5ACAFE33" w:rsidR="00357A55" w:rsidRPr="00E05DE6" w:rsidRDefault="00357A55" w:rsidP="00357A55">
      <w:pPr>
        <w:autoSpaceDE w:val="0"/>
        <w:jc w:val="both"/>
        <w:rPr>
          <w:rFonts w:eastAsia="Calibri" w:cs="Calibri"/>
          <w:szCs w:val="24"/>
        </w:rPr>
      </w:pPr>
      <w:r w:rsidRPr="00E05DE6">
        <w:rPr>
          <w:rFonts w:eastAsia="Calibri" w:cs="Calibri"/>
          <w:b/>
          <w:szCs w:val="24"/>
        </w:rPr>
        <w:t>CONTRATADA</w:t>
      </w:r>
      <w:r w:rsidRPr="00E05DE6">
        <w:rPr>
          <w:rFonts w:eastAsia="Calibri" w:cs="Calibri"/>
          <w:szCs w:val="24"/>
        </w:rPr>
        <w:t>:</w:t>
      </w:r>
      <w:r w:rsidRPr="00E05DE6">
        <w:rPr>
          <w:rFonts w:eastAsia="Calibri" w:cs="Calibri"/>
          <w:b/>
          <w:szCs w:val="24"/>
        </w:rPr>
        <w:t xml:space="preserve"> </w:t>
      </w:r>
      <w:r>
        <w:rPr>
          <w:rFonts w:eastAsia="Calibri" w:cs="Calibri"/>
          <w:b/>
          <w:szCs w:val="24"/>
        </w:rPr>
        <w:t>_______________________________</w:t>
      </w:r>
    </w:p>
    <w:p w14:paraId="48D44534" w14:textId="19E65454" w:rsidR="00357A55" w:rsidRDefault="00357A55" w:rsidP="00357A55">
      <w:pPr>
        <w:autoSpaceDE w:val="0"/>
        <w:jc w:val="both"/>
        <w:rPr>
          <w:rFonts w:eastAsia="Courier New" w:cs="Calibri"/>
          <w:szCs w:val="24"/>
        </w:rPr>
      </w:pPr>
      <w:r w:rsidRPr="00E05DE6">
        <w:rPr>
          <w:rFonts w:eastAsia="Courier New" w:cs="Calibri"/>
          <w:szCs w:val="24"/>
        </w:rPr>
        <w:t xml:space="preserve">CNPJ nº </w:t>
      </w:r>
      <w:r>
        <w:rPr>
          <w:rFonts w:eastAsia="Courier New" w:cs="Calibri"/>
          <w:szCs w:val="24"/>
        </w:rPr>
        <w:t>___________________</w:t>
      </w:r>
    </w:p>
    <w:p w14:paraId="126FB223" w14:textId="77777777" w:rsidR="00357A55" w:rsidRPr="00E05DE6" w:rsidRDefault="00357A55" w:rsidP="00357A55">
      <w:pPr>
        <w:autoSpaceDE w:val="0"/>
        <w:jc w:val="both"/>
        <w:rPr>
          <w:rFonts w:eastAsia="Calibri" w:cs="Calibri"/>
          <w:szCs w:val="24"/>
        </w:rPr>
      </w:pPr>
    </w:p>
    <w:p w14:paraId="62119ED0" w14:textId="41BB5FE4" w:rsidR="00357A55" w:rsidRPr="00E05DE6" w:rsidRDefault="00357A55" w:rsidP="00357A55">
      <w:pPr>
        <w:autoSpaceDE w:val="0"/>
        <w:jc w:val="both"/>
        <w:rPr>
          <w:rFonts w:eastAsia="Calibri" w:cs="Calibri"/>
          <w:szCs w:val="24"/>
        </w:rPr>
      </w:pPr>
      <w:r w:rsidRPr="00E05DE6">
        <w:rPr>
          <w:rFonts w:eastAsia="Calibri" w:cs="Calibri"/>
          <w:b/>
          <w:szCs w:val="24"/>
        </w:rPr>
        <w:t xml:space="preserve">CONTRATO DE PRESTAÇÃO DE SERVIÇOS </w:t>
      </w:r>
      <w:r w:rsidRPr="00E05DE6">
        <w:rPr>
          <w:rFonts w:eastAsia="Calibri" w:cs="Calibri"/>
          <w:szCs w:val="24"/>
        </w:rPr>
        <w:t>nº</w:t>
      </w:r>
      <w:r>
        <w:rPr>
          <w:rFonts w:eastAsia="Calibri" w:cs="Calibri"/>
          <w:szCs w:val="24"/>
        </w:rPr>
        <w:t xml:space="preserve"> ____</w:t>
      </w:r>
      <w:r w:rsidRPr="00E05DE6">
        <w:rPr>
          <w:rFonts w:eastAsia="Calibri" w:cs="Calibri"/>
          <w:szCs w:val="24"/>
        </w:rPr>
        <w:t>/202</w:t>
      </w:r>
      <w:r>
        <w:rPr>
          <w:rFonts w:eastAsia="Calibri" w:cs="Calibri"/>
          <w:szCs w:val="24"/>
        </w:rPr>
        <w:t>6</w:t>
      </w:r>
    </w:p>
    <w:p w14:paraId="590670F2" w14:textId="67FA0291" w:rsidR="00357A55" w:rsidRPr="00E05DE6" w:rsidRDefault="00357A55" w:rsidP="00357A55">
      <w:pPr>
        <w:autoSpaceDE w:val="0"/>
        <w:jc w:val="both"/>
        <w:rPr>
          <w:rFonts w:eastAsia="Calibri" w:cs="Calibri"/>
          <w:szCs w:val="24"/>
        </w:rPr>
      </w:pPr>
      <w:r w:rsidRPr="00E05DE6">
        <w:rPr>
          <w:rFonts w:eastAsia="Calibri" w:cs="Calibri"/>
          <w:b/>
          <w:szCs w:val="24"/>
        </w:rPr>
        <w:t>DATA DA ASSINATURA</w:t>
      </w:r>
      <w:r w:rsidRPr="00E05DE6">
        <w:rPr>
          <w:rFonts w:eastAsia="Calibri" w:cs="Calibri"/>
          <w:szCs w:val="24"/>
        </w:rPr>
        <w:t xml:space="preserve">:  </w:t>
      </w:r>
      <w:r w:rsidR="00E348B2">
        <w:rPr>
          <w:rFonts w:eastAsia="Calibri" w:cs="Calibri"/>
          <w:szCs w:val="24"/>
        </w:rPr>
        <w:t>_</w:t>
      </w:r>
      <w:r>
        <w:rPr>
          <w:rFonts w:eastAsia="Calibri" w:cs="Calibri"/>
          <w:szCs w:val="24"/>
        </w:rPr>
        <w:t>__/</w:t>
      </w:r>
      <w:r w:rsidR="00E348B2">
        <w:rPr>
          <w:rFonts w:eastAsia="Calibri" w:cs="Calibri"/>
          <w:szCs w:val="24"/>
        </w:rPr>
        <w:t>__</w:t>
      </w:r>
      <w:r>
        <w:rPr>
          <w:rFonts w:eastAsia="Calibri" w:cs="Calibri"/>
          <w:szCs w:val="24"/>
        </w:rPr>
        <w:t>__/2026</w:t>
      </w:r>
    </w:p>
    <w:p w14:paraId="6727D685" w14:textId="77777777" w:rsidR="00357A55" w:rsidRPr="00E05DE6" w:rsidRDefault="00357A55" w:rsidP="00357A55">
      <w:pPr>
        <w:autoSpaceDE w:val="0"/>
        <w:jc w:val="both"/>
        <w:rPr>
          <w:rFonts w:eastAsia="Calibri" w:cs="Calibri"/>
          <w:szCs w:val="24"/>
        </w:rPr>
      </w:pPr>
      <w:r w:rsidRPr="00E05DE6">
        <w:rPr>
          <w:rFonts w:eastAsia="Calibri" w:cs="Calibri"/>
          <w:b/>
          <w:szCs w:val="24"/>
        </w:rPr>
        <w:t>VIGÊNCIA</w:t>
      </w:r>
      <w:r w:rsidRPr="00E05DE6">
        <w:rPr>
          <w:rFonts w:eastAsia="Calibri" w:cs="Calibri"/>
          <w:szCs w:val="24"/>
        </w:rPr>
        <w:t>: 12 (doze) meses</w:t>
      </w:r>
    </w:p>
    <w:p w14:paraId="7E5D87A7" w14:textId="1D499151" w:rsidR="00357A55" w:rsidRDefault="00357A55" w:rsidP="00357A55">
      <w:pPr>
        <w:keepNext/>
        <w:keepLines/>
        <w:tabs>
          <w:tab w:val="left" w:pos="0"/>
        </w:tabs>
        <w:spacing w:before="240"/>
        <w:jc w:val="both"/>
        <w:outlineLvl w:val="0"/>
        <w:rPr>
          <w:rFonts w:ascii="Calibri Light" w:hAnsi="Calibri Light" w:cs="Calibri Light"/>
          <w:color w:val="000000"/>
          <w:szCs w:val="24"/>
        </w:rPr>
      </w:pPr>
      <w:r w:rsidRPr="00BA19E6">
        <w:rPr>
          <w:rFonts w:eastAsia="Calibri" w:cs="Calibri"/>
          <w:b/>
          <w:bCs/>
          <w:szCs w:val="24"/>
        </w:rPr>
        <w:t>OBJETO</w:t>
      </w:r>
      <w:r w:rsidR="00194BC8" w:rsidRPr="00194BC8">
        <w:t xml:space="preserve"> </w:t>
      </w:r>
      <w:r w:rsidR="00194BC8" w:rsidRPr="00194BC8">
        <w:rPr>
          <w:rFonts w:eastAsia="Calibri" w:cs="Calibri"/>
          <w:szCs w:val="24"/>
        </w:rPr>
        <w:t>contratação de empresa especializada para o serviço de manutenção preventiva e corretiva de bebedouro e purificadores de água, com fornecimento de peças</w:t>
      </w:r>
      <w:r w:rsidR="00E348B2" w:rsidRPr="00E348B2">
        <w:rPr>
          <w:rFonts w:eastAsia="Calibri" w:cs="Calibri"/>
          <w:b/>
          <w:bCs/>
          <w:szCs w:val="24"/>
        </w:rPr>
        <w:t>.</w:t>
      </w:r>
    </w:p>
    <w:p w14:paraId="6529FB9D" w14:textId="1136E537" w:rsidR="00357A55" w:rsidRPr="006A0F60" w:rsidRDefault="00357A55" w:rsidP="00357A55">
      <w:pPr>
        <w:keepNext/>
        <w:keepLines/>
        <w:tabs>
          <w:tab w:val="left" w:pos="0"/>
        </w:tabs>
        <w:spacing w:before="240"/>
        <w:jc w:val="both"/>
        <w:outlineLvl w:val="0"/>
        <w:rPr>
          <w:rFonts w:ascii="Calibri Light" w:hAnsi="Calibri Light" w:cs="Calibri Light"/>
          <w:color w:val="000000"/>
          <w:szCs w:val="24"/>
        </w:rPr>
      </w:pPr>
      <w:r w:rsidRPr="00E05DE6">
        <w:rPr>
          <w:rFonts w:eastAsia="Calibri" w:cs="Calibri"/>
          <w:b/>
          <w:szCs w:val="24"/>
        </w:rPr>
        <w:t>VALOR</w:t>
      </w:r>
      <w:r w:rsidRPr="00E05DE6">
        <w:rPr>
          <w:rFonts w:eastAsia="Calibri" w:cs="Calibri"/>
          <w:szCs w:val="24"/>
        </w:rPr>
        <w:t xml:space="preserve">: R$ </w:t>
      </w:r>
      <w:r>
        <w:rPr>
          <w:rFonts w:eastAsia="Calibri" w:cs="Calibri"/>
          <w:szCs w:val="24"/>
        </w:rPr>
        <w:t>**** (****)</w:t>
      </w:r>
      <w:r w:rsidRPr="00E05DE6">
        <w:rPr>
          <w:rFonts w:eastAsia="Calibri" w:cs="Calibri"/>
          <w:szCs w:val="24"/>
        </w:rPr>
        <w:t>.</w:t>
      </w:r>
    </w:p>
    <w:p w14:paraId="16A6B03F" w14:textId="77777777" w:rsidR="00357A55" w:rsidRPr="00E05DE6" w:rsidRDefault="00357A55" w:rsidP="00357A55">
      <w:pPr>
        <w:autoSpaceDE w:val="0"/>
        <w:jc w:val="both"/>
        <w:rPr>
          <w:rFonts w:eastAsia="Calibri" w:cs="Calibri"/>
          <w:szCs w:val="24"/>
        </w:rPr>
      </w:pPr>
      <w:r w:rsidRPr="00E05DE6">
        <w:rPr>
          <w:rFonts w:eastAsia="Calibri" w:cs="Calibri"/>
          <w:szCs w:val="24"/>
        </w:rPr>
        <w:t xml:space="preserve"> </w:t>
      </w:r>
    </w:p>
    <w:p w14:paraId="13C41E2E" w14:textId="77777777" w:rsidR="00357A55" w:rsidRDefault="00357A55" w:rsidP="00357A55">
      <w:pPr>
        <w:autoSpaceDE w:val="0"/>
        <w:jc w:val="both"/>
        <w:rPr>
          <w:rFonts w:eastAsia="Calibri" w:cs="Calibri"/>
          <w:szCs w:val="24"/>
        </w:rPr>
      </w:pPr>
      <w:r w:rsidRPr="00E05DE6">
        <w:rPr>
          <w:rFonts w:eastAsia="Calibri" w:cs="Calibri"/>
          <w:szCs w:val="24"/>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5C69483" w14:textId="77777777" w:rsidR="00357A55" w:rsidRPr="00E05DE6" w:rsidRDefault="00357A55" w:rsidP="00357A55">
      <w:pPr>
        <w:autoSpaceDE w:val="0"/>
        <w:jc w:val="both"/>
        <w:rPr>
          <w:rFonts w:eastAsia="Calibri" w:cs="Calibri"/>
          <w:szCs w:val="24"/>
        </w:rPr>
      </w:pPr>
    </w:p>
    <w:p w14:paraId="0E3C6293" w14:textId="67CC54A1" w:rsidR="00357A55" w:rsidRPr="00E05DE6" w:rsidRDefault="00357A55" w:rsidP="00357A55">
      <w:pPr>
        <w:autoSpaceDE w:val="0"/>
        <w:jc w:val="center"/>
        <w:rPr>
          <w:rFonts w:eastAsia="Calibri" w:cs="Calibri"/>
          <w:bCs/>
          <w:szCs w:val="24"/>
        </w:rPr>
      </w:pPr>
      <w:r w:rsidRPr="00E05DE6">
        <w:rPr>
          <w:rFonts w:eastAsia="Calibri" w:cs="Calibri"/>
          <w:bCs/>
          <w:szCs w:val="24"/>
        </w:rPr>
        <w:t xml:space="preserve">Guarulhos, </w:t>
      </w:r>
      <w:r w:rsidR="00E348B2">
        <w:rPr>
          <w:rFonts w:eastAsia="Calibri" w:cs="Calibri"/>
          <w:bCs/>
          <w:szCs w:val="24"/>
        </w:rPr>
        <w:t>__</w:t>
      </w:r>
      <w:r>
        <w:rPr>
          <w:rFonts w:eastAsia="Calibri" w:cs="Calibri"/>
          <w:bCs/>
          <w:szCs w:val="24"/>
        </w:rPr>
        <w:t>__</w:t>
      </w:r>
      <w:r w:rsidRPr="00E05DE6">
        <w:rPr>
          <w:rFonts w:eastAsia="Calibri" w:cs="Calibri"/>
          <w:bCs/>
          <w:szCs w:val="24"/>
        </w:rPr>
        <w:t xml:space="preserve"> de</w:t>
      </w:r>
      <w:r>
        <w:rPr>
          <w:rFonts w:eastAsia="Calibri" w:cs="Calibri"/>
          <w:bCs/>
          <w:szCs w:val="24"/>
        </w:rPr>
        <w:t>_______</w:t>
      </w:r>
      <w:r w:rsidRPr="00E05DE6">
        <w:rPr>
          <w:rFonts w:eastAsia="Calibri" w:cs="Calibri"/>
          <w:bCs/>
          <w:szCs w:val="24"/>
        </w:rPr>
        <w:t xml:space="preserve"> </w:t>
      </w:r>
      <w:proofErr w:type="spellStart"/>
      <w:r w:rsidRPr="00E05DE6">
        <w:rPr>
          <w:rFonts w:eastAsia="Calibri" w:cs="Calibri"/>
          <w:bCs/>
          <w:szCs w:val="24"/>
        </w:rPr>
        <w:t>de</w:t>
      </w:r>
      <w:proofErr w:type="spellEnd"/>
      <w:r w:rsidRPr="00E05DE6">
        <w:rPr>
          <w:rFonts w:eastAsia="Calibri" w:cs="Calibri"/>
          <w:bCs/>
          <w:szCs w:val="24"/>
        </w:rPr>
        <w:t xml:space="preserve"> 202</w:t>
      </w:r>
      <w:r w:rsidR="00EC0BD5">
        <w:rPr>
          <w:rFonts w:eastAsia="Calibri" w:cs="Calibri"/>
          <w:bCs/>
          <w:szCs w:val="24"/>
        </w:rPr>
        <w:t>6</w:t>
      </w:r>
      <w:r w:rsidRPr="00E05DE6">
        <w:rPr>
          <w:rFonts w:eastAsia="Calibri" w:cs="Calibri"/>
          <w:bCs/>
          <w:szCs w:val="24"/>
        </w:rPr>
        <w:t>.</w:t>
      </w:r>
    </w:p>
    <w:p w14:paraId="3D9E53FB" w14:textId="77777777" w:rsidR="00357A55" w:rsidRPr="00E05DE6" w:rsidRDefault="00357A55" w:rsidP="00357A55">
      <w:pPr>
        <w:autoSpaceDE w:val="0"/>
        <w:jc w:val="center"/>
        <w:rPr>
          <w:rFonts w:eastAsia="Calibri" w:cs="Calibri"/>
          <w:bCs/>
          <w:szCs w:val="24"/>
        </w:rPr>
      </w:pPr>
    </w:p>
    <w:p w14:paraId="7E088EF5" w14:textId="77777777" w:rsidR="00357A55" w:rsidRPr="00E05DE6" w:rsidRDefault="00357A55" w:rsidP="00357A55">
      <w:pPr>
        <w:autoSpaceDE w:val="0"/>
        <w:jc w:val="center"/>
        <w:rPr>
          <w:rFonts w:eastAsia="Calibri" w:cs="Calibri"/>
          <w:szCs w:val="24"/>
        </w:rPr>
      </w:pPr>
    </w:p>
    <w:p w14:paraId="296157D9" w14:textId="77777777" w:rsidR="00357A55" w:rsidRPr="00E05DE6" w:rsidRDefault="00357A55" w:rsidP="00357A55">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sidRPr="00C75367">
        <w:rPr>
          <w:rFonts w:eastAsia="Calibri" w:cs="Calibri"/>
          <w:b/>
          <w:szCs w:val="24"/>
          <w:lang w:val="x-none" w:eastAsia="ko-KR"/>
        </w:rPr>
        <w:t>ALESSANDRA DOS SANTOS M</w:t>
      </w:r>
      <w:r>
        <w:rPr>
          <w:rFonts w:eastAsia="Calibri" w:cs="Calibri"/>
          <w:b/>
          <w:szCs w:val="24"/>
          <w:lang w:val="x-none" w:eastAsia="ko-KR"/>
        </w:rPr>
        <w:t>.</w:t>
      </w:r>
      <w:r w:rsidRPr="00C75367">
        <w:rPr>
          <w:rFonts w:eastAsia="Calibri" w:cs="Calibri"/>
          <w:b/>
          <w:szCs w:val="24"/>
          <w:lang w:val="x-none" w:eastAsia="ko-KR"/>
        </w:rPr>
        <w:t>SEMENSATO</w:t>
      </w:r>
    </w:p>
    <w:p w14:paraId="1673E9A4" w14:textId="77777777" w:rsidR="00357A55" w:rsidRDefault="00357A55" w:rsidP="00357A55">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Pr>
          <w:rFonts w:eastAsia="Calibri" w:cs="Calibri"/>
          <w:szCs w:val="24"/>
          <w:lang w:eastAsia="ko-KR"/>
        </w:rPr>
        <w:t>Diretora do Depto Adm. e Financeiro</w:t>
      </w:r>
    </w:p>
    <w:p w14:paraId="77D6E8D4" w14:textId="77777777" w:rsidR="00357A55" w:rsidRDefault="00357A55" w:rsidP="00357A55">
      <w:pPr>
        <w:numPr>
          <w:ilvl w:val="0"/>
          <w:numId w:val="3"/>
        </w:numPr>
        <w:tabs>
          <w:tab w:val="clear" w:pos="1134"/>
          <w:tab w:val="num" w:pos="-420"/>
        </w:tabs>
        <w:suppressAutoHyphens/>
        <w:spacing w:after="0" w:line="240" w:lineRule="auto"/>
        <w:ind w:left="12"/>
        <w:jc w:val="center"/>
        <w:rPr>
          <w:rFonts w:eastAsia="Calibri" w:cs="Calibri"/>
          <w:szCs w:val="24"/>
          <w:lang w:eastAsia="ko-KR"/>
        </w:rPr>
      </w:pPr>
      <w:r>
        <w:rPr>
          <w:rFonts w:eastAsia="Calibri" w:cs="Calibri"/>
          <w:szCs w:val="24"/>
          <w:lang w:eastAsia="ko-KR"/>
        </w:rPr>
        <w:t>Respondendo cumulativamente pela</w:t>
      </w:r>
    </w:p>
    <w:p w14:paraId="0AAF0C53" w14:textId="77777777" w:rsidR="00357A55" w:rsidRPr="00E05DE6" w:rsidRDefault="00357A55" w:rsidP="00357A55">
      <w:pPr>
        <w:jc w:val="center"/>
        <w:rPr>
          <w:rFonts w:cs="Calibri"/>
          <w:szCs w:val="24"/>
        </w:rPr>
      </w:pPr>
      <w:r w:rsidRPr="00E05DE6">
        <w:rPr>
          <w:rFonts w:eastAsia="Calibri" w:cs="Calibri"/>
          <w:szCs w:val="24"/>
          <w:lang w:eastAsia="ko-KR"/>
        </w:rPr>
        <w:t>Presidên</w:t>
      </w:r>
      <w:r>
        <w:rPr>
          <w:rFonts w:eastAsia="Calibri" w:cs="Calibri"/>
          <w:szCs w:val="24"/>
          <w:lang w:eastAsia="ko-KR"/>
        </w:rPr>
        <w:t>cia</w:t>
      </w:r>
      <w:r w:rsidRPr="00E05DE6">
        <w:rPr>
          <w:rFonts w:eastAsia="Calibri" w:cs="Calibri"/>
          <w:szCs w:val="24"/>
          <w:lang w:eastAsia="ko-KR"/>
        </w:rPr>
        <w:t xml:space="preserve"> do IPREF</w:t>
      </w:r>
    </w:p>
    <w:p w14:paraId="787870A4" w14:textId="77777777" w:rsidR="00357A55" w:rsidRPr="00632A97" w:rsidRDefault="00357A55" w:rsidP="00357A55">
      <w:pPr>
        <w:autoSpaceDE w:val="0"/>
        <w:autoSpaceDN w:val="0"/>
        <w:adjustRightInd w:val="0"/>
        <w:spacing w:after="0" w:line="240" w:lineRule="auto"/>
        <w:jc w:val="center"/>
        <w:rPr>
          <w:rFonts w:asciiTheme="majorHAnsi" w:hAnsiTheme="majorHAnsi" w:cstheme="majorHAnsi"/>
          <w:color w:val="000000"/>
          <w:sz w:val="24"/>
          <w:szCs w:val="24"/>
        </w:rPr>
      </w:pPr>
    </w:p>
    <w:p w14:paraId="200AA69A" w14:textId="77777777" w:rsidR="00357A55" w:rsidRDefault="00357A55" w:rsidP="00357A55">
      <w:pPr>
        <w:jc w:val="center"/>
        <w:rPr>
          <w:rFonts w:asciiTheme="majorHAnsi" w:hAnsiTheme="majorHAnsi" w:cstheme="majorHAnsi"/>
          <w:color w:val="000000"/>
          <w:sz w:val="24"/>
          <w:szCs w:val="24"/>
        </w:rPr>
      </w:pPr>
    </w:p>
    <w:p w14:paraId="5AB8D094" w14:textId="77777777" w:rsidR="007F453E" w:rsidRDefault="007F453E" w:rsidP="00357A55">
      <w:pPr>
        <w:jc w:val="center"/>
        <w:rPr>
          <w:rFonts w:asciiTheme="majorHAnsi" w:hAnsiTheme="majorHAnsi" w:cstheme="majorHAnsi"/>
          <w:color w:val="000000"/>
          <w:sz w:val="24"/>
          <w:szCs w:val="24"/>
        </w:rPr>
      </w:pPr>
    </w:p>
    <w:p w14:paraId="205BCB82" w14:textId="77777777" w:rsidR="00194BC8" w:rsidRDefault="00194BC8" w:rsidP="00357A55">
      <w:pPr>
        <w:jc w:val="center"/>
        <w:rPr>
          <w:rFonts w:asciiTheme="majorHAnsi" w:hAnsiTheme="majorHAnsi" w:cstheme="majorHAnsi"/>
          <w:color w:val="000000"/>
          <w:sz w:val="24"/>
          <w:szCs w:val="24"/>
        </w:rPr>
      </w:pPr>
    </w:p>
    <w:p w14:paraId="3B37FF59" w14:textId="77777777" w:rsidR="007F453E" w:rsidRPr="00632A97" w:rsidRDefault="007F453E" w:rsidP="00194BC8">
      <w:pPr>
        <w:rPr>
          <w:rFonts w:asciiTheme="majorHAnsi" w:hAnsiTheme="majorHAnsi" w:cstheme="majorHAnsi"/>
          <w:color w:val="000000"/>
          <w:sz w:val="24"/>
          <w:szCs w:val="24"/>
        </w:rPr>
      </w:pPr>
    </w:p>
    <w:sectPr w:rsidR="007F453E" w:rsidRPr="00632A97" w:rsidSect="005C3A8A">
      <w:headerReference w:type="default" r:id="rId9"/>
      <w:pgSz w:w="11906" w:h="16838"/>
      <w:pgMar w:top="1417" w:right="849" w:bottom="1417" w:left="156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FB19B" w14:textId="77777777" w:rsidR="0006781D" w:rsidRDefault="0006781D" w:rsidP="0006781D">
      <w:pPr>
        <w:spacing w:after="0" w:line="240" w:lineRule="auto"/>
      </w:pPr>
      <w:r>
        <w:separator/>
      </w:r>
    </w:p>
  </w:endnote>
  <w:endnote w:type="continuationSeparator" w:id="0">
    <w:p w14:paraId="191BAEE4" w14:textId="77777777" w:rsidR="0006781D" w:rsidRDefault="0006781D" w:rsidP="00067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BoldMT">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3EACF" w14:textId="77777777" w:rsidR="0006781D" w:rsidRDefault="0006781D" w:rsidP="0006781D">
      <w:pPr>
        <w:spacing w:after="0" w:line="240" w:lineRule="auto"/>
      </w:pPr>
      <w:r>
        <w:separator/>
      </w:r>
    </w:p>
  </w:footnote>
  <w:footnote w:type="continuationSeparator" w:id="0">
    <w:p w14:paraId="26688DCA" w14:textId="77777777" w:rsidR="0006781D" w:rsidRDefault="0006781D" w:rsidP="00067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26CEB" w14:textId="4F7FCAAF" w:rsidR="0006781D" w:rsidRDefault="00A24C88" w:rsidP="009F646F">
    <w:pPr>
      <w:pStyle w:val="Cabealho"/>
      <w:jc w:val="center"/>
    </w:pPr>
    <w:r>
      <w:rPr>
        <w:noProof/>
      </w:rPr>
      <mc:AlternateContent>
        <mc:Choice Requires="wps">
          <w:drawing>
            <wp:anchor distT="0" distB="0" distL="114300" distR="114300" simplePos="0" relativeHeight="251659264" behindDoc="0" locked="0" layoutInCell="1" allowOverlap="1" wp14:anchorId="748F6D51" wp14:editId="3D61C326">
              <wp:simplePos x="0" y="0"/>
              <wp:positionH relativeFrom="column">
                <wp:posOffset>0</wp:posOffset>
              </wp:positionH>
              <wp:positionV relativeFrom="paragraph">
                <wp:posOffset>0</wp:posOffset>
              </wp:positionV>
              <wp:extent cx="1828800" cy="1828800"/>
              <wp:effectExtent l="0" t="0" r="0" b="0"/>
              <wp:wrapNone/>
              <wp:docPr id="2106427034"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38038D" w14:textId="5D26970D" w:rsidR="00A24C88" w:rsidRPr="00A24C88" w:rsidRDefault="00A24C88" w:rsidP="00A24C88">
                          <w:pPr>
                            <w:pStyle w:val="Cabealho"/>
                            <w:ind w:left="1276"/>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LOGO DA EMPRESA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48F6D51" id="_x0000_t202" coordsize="21600,21600" o:spt="202" path="m,l,21600r21600,l21600,xe">
              <v:stroke joinstyle="miter"/>
              <v:path gradientshapeok="t" o:connecttype="rect"/>
            </v:shapetype>
            <v:shape id="Caixa de Texto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fill o:detectmouseclick="t"/>
              <v:textbox style="mso-fit-shape-to-text:t">
                <w:txbxContent>
                  <w:p w14:paraId="0938038D" w14:textId="5D26970D" w:rsidR="00A24C88" w:rsidRPr="00A24C88" w:rsidRDefault="00A24C88" w:rsidP="00A24C88">
                    <w:pPr>
                      <w:pStyle w:val="Cabealho"/>
                      <w:ind w:left="1276"/>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LOGO DA EMPRESA</w:t>
                    </w:r>
                  </w:p>
                </w:txbxContent>
              </v:textbox>
            </v:shape>
          </w:pict>
        </mc:Fallback>
      </mc:AlternateContent>
    </w:r>
  </w:p>
  <w:p w14:paraId="42C952E8" w14:textId="77777777" w:rsidR="0006781D" w:rsidRDefault="0006781D">
    <w:pPr>
      <w:pStyle w:val="Cabealho"/>
    </w:pPr>
  </w:p>
  <w:p w14:paraId="28454688" w14:textId="77777777" w:rsidR="00A24C88" w:rsidRDefault="00A24C88">
    <w:pPr>
      <w:pStyle w:val="Cabealho"/>
    </w:pPr>
  </w:p>
  <w:p w14:paraId="5FF45EF7" w14:textId="77777777" w:rsidR="00A24C88" w:rsidRDefault="00A24C88">
    <w:pPr>
      <w:pStyle w:val="Cabealho"/>
    </w:pPr>
  </w:p>
  <w:p w14:paraId="47CD0D21" w14:textId="2CD2C37A" w:rsidR="00A24C88" w:rsidRDefault="00A24C88" w:rsidP="00A24C88">
    <w:pPr>
      <w:pStyle w:val="Cabealho"/>
      <w:jc w:val="center"/>
    </w:pPr>
    <w:r>
      <w:t>(Modelo)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1134"/>
        </w:tabs>
        <w:ind w:left="1566" w:hanging="432"/>
      </w:pPr>
    </w:lvl>
    <w:lvl w:ilvl="1">
      <w:start w:val="1"/>
      <w:numFmt w:val="none"/>
      <w:suff w:val="nothing"/>
      <w:lvlText w:val=""/>
      <w:lvlJc w:val="left"/>
      <w:pPr>
        <w:tabs>
          <w:tab w:val="num" w:pos="1134"/>
        </w:tabs>
        <w:ind w:left="1710" w:hanging="576"/>
      </w:pPr>
    </w:lvl>
    <w:lvl w:ilvl="2">
      <w:start w:val="1"/>
      <w:numFmt w:val="none"/>
      <w:suff w:val="nothing"/>
      <w:lvlText w:val=""/>
      <w:lvlJc w:val="left"/>
      <w:pPr>
        <w:tabs>
          <w:tab w:val="num" w:pos="1134"/>
        </w:tabs>
        <w:ind w:left="1854" w:hanging="720"/>
      </w:pPr>
    </w:lvl>
    <w:lvl w:ilvl="3">
      <w:start w:val="1"/>
      <w:numFmt w:val="none"/>
      <w:suff w:val="nothing"/>
      <w:lvlText w:val=""/>
      <w:lvlJc w:val="left"/>
      <w:pPr>
        <w:tabs>
          <w:tab w:val="num" w:pos="1134"/>
        </w:tabs>
        <w:ind w:left="1998" w:hanging="864"/>
      </w:pPr>
    </w:lvl>
    <w:lvl w:ilvl="4">
      <w:start w:val="1"/>
      <w:numFmt w:val="none"/>
      <w:suff w:val="nothing"/>
      <w:lvlText w:val=""/>
      <w:lvlJc w:val="left"/>
      <w:pPr>
        <w:tabs>
          <w:tab w:val="num" w:pos="1134"/>
        </w:tabs>
        <w:ind w:left="2142" w:hanging="1008"/>
      </w:pPr>
    </w:lvl>
    <w:lvl w:ilvl="5">
      <w:start w:val="1"/>
      <w:numFmt w:val="none"/>
      <w:suff w:val="nothing"/>
      <w:lvlText w:val=""/>
      <w:lvlJc w:val="left"/>
      <w:pPr>
        <w:tabs>
          <w:tab w:val="num" w:pos="1134"/>
        </w:tabs>
        <w:ind w:left="2286" w:hanging="1152"/>
      </w:pPr>
    </w:lvl>
    <w:lvl w:ilvl="6">
      <w:start w:val="1"/>
      <w:numFmt w:val="none"/>
      <w:suff w:val="nothing"/>
      <w:lvlText w:val=""/>
      <w:lvlJc w:val="left"/>
      <w:pPr>
        <w:tabs>
          <w:tab w:val="num" w:pos="1134"/>
        </w:tabs>
        <w:ind w:left="2430" w:hanging="1296"/>
      </w:pPr>
    </w:lvl>
    <w:lvl w:ilvl="7">
      <w:start w:val="1"/>
      <w:numFmt w:val="none"/>
      <w:suff w:val="nothing"/>
      <w:lvlText w:val=""/>
      <w:lvlJc w:val="left"/>
      <w:pPr>
        <w:tabs>
          <w:tab w:val="num" w:pos="1134"/>
        </w:tabs>
        <w:ind w:left="2574" w:hanging="1440"/>
      </w:pPr>
    </w:lvl>
    <w:lvl w:ilvl="8">
      <w:start w:val="1"/>
      <w:numFmt w:val="none"/>
      <w:suff w:val="nothing"/>
      <w:lvlText w:val=""/>
      <w:lvlJc w:val="left"/>
      <w:pPr>
        <w:tabs>
          <w:tab w:val="num" w:pos="1134"/>
        </w:tabs>
        <w:ind w:left="2718" w:hanging="1584"/>
      </w:pPr>
    </w:lvl>
  </w:abstractNum>
  <w:abstractNum w:abstractNumId="1" w15:restartNumberingAfterBreak="0">
    <w:nsid w:val="00000002"/>
    <w:multiLevelType w:val="multilevel"/>
    <w:tmpl w:val="00000002"/>
    <w:name w:val="WW8Num1"/>
    <w:lvl w:ilvl="0">
      <w:start w:val="1"/>
      <w:numFmt w:val="none"/>
      <w:pStyle w:val="Ttulo10"/>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5"/>
    <w:multiLevelType w:val="multilevel"/>
    <w:tmpl w:val="00000005"/>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5B77CF5"/>
    <w:multiLevelType w:val="multilevel"/>
    <w:tmpl w:val="2A22ABC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369CA"/>
    <w:multiLevelType w:val="multilevel"/>
    <w:tmpl w:val="855EFB5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075171"/>
    <w:multiLevelType w:val="multilevel"/>
    <w:tmpl w:val="5C0232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38F5505"/>
    <w:multiLevelType w:val="multilevel"/>
    <w:tmpl w:val="BF081CCC"/>
    <w:lvl w:ilvl="0">
      <w:start w:val="12"/>
      <w:numFmt w:val="decimal"/>
      <w:lvlText w:val="%1"/>
      <w:lvlJc w:val="left"/>
      <w:pPr>
        <w:ind w:left="375" w:hanging="375"/>
      </w:pPr>
      <w:rPr>
        <w:rFonts w:hint="default"/>
      </w:rPr>
    </w:lvl>
    <w:lvl w:ilvl="1">
      <w:start w:val="3"/>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15:restartNumberingAfterBreak="0">
    <w:nsid w:val="2587719F"/>
    <w:multiLevelType w:val="multilevel"/>
    <w:tmpl w:val="48425FD6"/>
    <w:lvl w:ilvl="0">
      <w:start w:val="10"/>
      <w:numFmt w:val="decimal"/>
      <w:lvlText w:val="%1"/>
      <w:lvlJc w:val="left"/>
      <w:pPr>
        <w:ind w:left="375" w:hanging="375"/>
      </w:pPr>
      <w:rPr>
        <w:rFonts w:hint="default"/>
      </w:rPr>
    </w:lvl>
    <w:lvl w:ilvl="1">
      <w:start w:val="1"/>
      <w:numFmt w:val="decimal"/>
      <w:lvlText w:val="%1.%2"/>
      <w:lvlJc w:val="left"/>
      <w:pPr>
        <w:ind w:left="1079" w:hanging="375"/>
      </w:pPr>
      <w:rPr>
        <w:rFonts w:hint="default"/>
      </w:rPr>
    </w:lvl>
    <w:lvl w:ilvl="2">
      <w:start w:val="1"/>
      <w:numFmt w:val="decimal"/>
      <w:lvlText w:val="%1.%2.%3"/>
      <w:lvlJc w:val="left"/>
      <w:pPr>
        <w:ind w:left="2128" w:hanging="720"/>
      </w:pPr>
      <w:rPr>
        <w:rFonts w:hint="default"/>
      </w:rPr>
    </w:lvl>
    <w:lvl w:ilvl="3">
      <w:start w:val="1"/>
      <w:numFmt w:val="decimal"/>
      <w:lvlText w:val="%1.%2.%3.%4"/>
      <w:lvlJc w:val="left"/>
      <w:pPr>
        <w:ind w:left="2832" w:hanging="720"/>
      </w:pPr>
      <w:rPr>
        <w:rFonts w:hint="default"/>
      </w:rPr>
    </w:lvl>
    <w:lvl w:ilvl="4">
      <w:start w:val="1"/>
      <w:numFmt w:val="decimal"/>
      <w:lvlText w:val="%1.%2.%3.%4.%5"/>
      <w:lvlJc w:val="left"/>
      <w:pPr>
        <w:ind w:left="3896" w:hanging="1080"/>
      </w:pPr>
      <w:rPr>
        <w:rFonts w:hint="default"/>
      </w:rPr>
    </w:lvl>
    <w:lvl w:ilvl="5">
      <w:start w:val="1"/>
      <w:numFmt w:val="decimal"/>
      <w:lvlText w:val="%1.%2.%3.%4.%5.%6"/>
      <w:lvlJc w:val="left"/>
      <w:pPr>
        <w:ind w:left="4600" w:hanging="1080"/>
      </w:pPr>
      <w:rPr>
        <w:rFonts w:hint="default"/>
      </w:rPr>
    </w:lvl>
    <w:lvl w:ilvl="6">
      <w:start w:val="1"/>
      <w:numFmt w:val="decimal"/>
      <w:lvlText w:val="%1.%2.%3.%4.%5.%6.%7"/>
      <w:lvlJc w:val="left"/>
      <w:pPr>
        <w:ind w:left="5664" w:hanging="1440"/>
      </w:pPr>
      <w:rPr>
        <w:rFonts w:hint="default"/>
      </w:rPr>
    </w:lvl>
    <w:lvl w:ilvl="7">
      <w:start w:val="1"/>
      <w:numFmt w:val="decimal"/>
      <w:lvlText w:val="%1.%2.%3.%4.%5.%6.%7.%8"/>
      <w:lvlJc w:val="left"/>
      <w:pPr>
        <w:ind w:left="6368" w:hanging="1440"/>
      </w:pPr>
      <w:rPr>
        <w:rFonts w:hint="default"/>
      </w:rPr>
    </w:lvl>
    <w:lvl w:ilvl="8">
      <w:start w:val="1"/>
      <w:numFmt w:val="decimal"/>
      <w:lvlText w:val="%1.%2.%3.%4.%5.%6.%7.%8.%9"/>
      <w:lvlJc w:val="left"/>
      <w:pPr>
        <w:ind w:left="7072" w:hanging="1440"/>
      </w:pPr>
      <w:rPr>
        <w:rFonts w:hint="default"/>
      </w:rPr>
    </w:lvl>
  </w:abstractNum>
  <w:abstractNum w:abstractNumId="8" w15:restartNumberingAfterBreak="0">
    <w:nsid w:val="36DE1038"/>
    <w:multiLevelType w:val="hybridMultilevel"/>
    <w:tmpl w:val="AF7A57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C5244DE"/>
    <w:multiLevelType w:val="hybridMultilevel"/>
    <w:tmpl w:val="9B882F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3B64EC0"/>
    <w:multiLevelType w:val="multilevel"/>
    <w:tmpl w:val="D814242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6D34C72"/>
    <w:multiLevelType w:val="multilevel"/>
    <w:tmpl w:val="11343CF8"/>
    <w:lvl w:ilvl="0">
      <w:start w:val="13"/>
      <w:numFmt w:val="decimal"/>
      <w:lvlText w:val="%1"/>
      <w:lvlJc w:val="left"/>
      <w:pPr>
        <w:ind w:left="375" w:hanging="375"/>
      </w:pPr>
      <w:rPr>
        <w:rFonts w:hint="default"/>
      </w:rPr>
    </w:lvl>
    <w:lvl w:ilvl="1">
      <w:start w:val="1"/>
      <w:numFmt w:val="decimal"/>
      <w:lvlText w:val="%1.%2"/>
      <w:lvlJc w:val="left"/>
      <w:pPr>
        <w:ind w:left="800" w:hanging="37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2" w15:restartNumberingAfterBreak="0">
    <w:nsid w:val="47DD38AE"/>
    <w:multiLevelType w:val="multilevel"/>
    <w:tmpl w:val="6E18FAF4"/>
    <w:lvl w:ilvl="0">
      <w:start w:val="2"/>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13" w15:restartNumberingAfterBreak="0">
    <w:nsid w:val="4F9E1D77"/>
    <w:multiLevelType w:val="multilevel"/>
    <w:tmpl w:val="F86A92DE"/>
    <w:lvl w:ilvl="0">
      <w:start w:val="1"/>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bCs/>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4FE13FFE"/>
    <w:multiLevelType w:val="multilevel"/>
    <w:tmpl w:val="50C06AA2"/>
    <w:lvl w:ilvl="0">
      <w:start w:val="10"/>
      <w:numFmt w:val="decimal"/>
      <w:lvlText w:val="%1"/>
      <w:lvlJc w:val="left"/>
      <w:pPr>
        <w:ind w:left="420" w:hanging="420"/>
      </w:pPr>
      <w:rPr>
        <w:rFonts w:hint="default"/>
      </w:rPr>
    </w:lvl>
    <w:lvl w:ilvl="1">
      <w:start w:val="1"/>
      <w:numFmt w:val="decimal"/>
      <w:lvlText w:val="%1.%2"/>
      <w:lvlJc w:val="left"/>
      <w:pPr>
        <w:ind w:left="1124" w:hanging="420"/>
      </w:pPr>
      <w:rPr>
        <w:rFonts w:hint="default"/>
      </w:rPr>
    </w:lvl>
    <w:lvl w:ilvl="2">
      <w:start w:val="1"/>
      <w:numFmt w:val="decimal"/>
      <w:lvlText w:val="%1.%2.%3"/>
      <w:lvlJc w:val="left"/>
      <w:pPr>
        <w:ind w:left="2128" w:hanging="720"/>
      </w:pPr>
      <w:rPr>
        <w:rFonts w:hint="default"/>
      </w:rPr>
    </w:lvl>
    <w:lvl w:ilvl="3">
      <w:start w:val="1"/>
      <w:numFmt w:val="decimal"/>
      <w:lvlText w:val="%1.%2.%3.%4"/>
      <w:lvlJc w:val="left"/>
      <w:pPr>
        <w:ind w:left="2832" w:hanging="720"/>
      </w:pPr>
      <w:rPr>
        <w:rFonts w:hint="default"/>
      </w:rPr>
    </w:lvl>
    <w:lvl w:ilvl="4">
      <w:start w:val="1"/>
      <w:numFmt w:val="decimal"/>
      <w:lvlText w:val="%1.%2.%3.%4.%5"/>
      <w:lvlJc w:val="left"/>
      <w:pPr>
        <w:ind w:left="3896" w:hanging="1080"/>
      </w:pPr>
      <w:rPr>
        <w:rFonts w:hint="default"/>
      </w:rPr>
    </w:lvl>
    <w:lvl w:ilvl="5">
      <w:start w:val="1"/>
      <w:numFmt w:val="decimal"/>
      <w:lvlText w:val="%1.%2.%3.%4.%5.%6"/>
      <w:lvlJc w:val="left"/>
      <w:pPr>
        <w:ind w:left="4600" w:hanging="1080"/>
      </w:pPr>
      <w:rPr>
        <w:rFonts w:hint="default"/>
      </w:rPr>
    </w:lvl>
    <w:lvl w:ilvl="6">
      <w:start w:val="1"/>
      <w:numFmt w:val="decimal"/>
      <w:lvlText w:val="%1.%2.%3.%4.%5.%6.%7"/>
      <w:lvlJc w:val="left"/>
      <w:pPr>
        <w:ind w:left="5664" w:hanging="1440"/>
      </w:pPr>
      <w:rPr>
        <w:rFonts w:hint="default"/>
      </w:rPr>
    </w:lvl>
    <w:lvl w:ilvl="7">
      <w:start w:val="1"/>
      <w:numFmt w:val="decimal"/>
      <w:lvlText w:val="%1.%2.%3.%4.%5.%6.%7.%8"/>
      <w:lvlJc w:val="left"/>
      <w:pPr>
        <w:ind w:left="6368" w:hanging="1440"/>
      </w:pPr>
      <w:rPr>
        <w:rFonts w:hint="default"/>
      </w:rPr>
    </w:lvl>
    <w:lvl w:ilvl="8">
      <w:start w:val="1"/>
      <w:numFmt w:val="decimal"/>
      <w:lvlText w:val="%1.%2.%3.%4.%5.%6.%7.%8.%9"/>
      <w:lvlJc w:val="left"/>
      <w:pPr>
        <w:ind w:left="7432" w:hanging="1800"/>
      </w:pPr>
      <w:rPr>
        <w:rFonts w:hint="default"/>
      </w:rPr>
    </w:lvl>
  </w:abstractNum>
  <w:abstractNum w:abstractNumId="15" w15:restartNumberingAfterBreak="0">
    <w:nsid w:val="537C0970"/>
    <w:multiLevelType w:val="multilevel"/>
    <w:tmpl w:val="6764C83C"/>
    <w:lvl w:ilvl="0">
      <w:start w:val="10"/>
      <w:numFmt w:val="decimal"/>
      <w:lvlText w:val="%1"/>
      <w:lvlJc w:val="left"/>
      <w:pPr>
        <w:ind w:left="420" w:hanging="420"/>
      </w:pPr>
      <w:rPr>
        <w:rFonts w:hint="default"/>
      </w:rPr>
    </w:lvl>
    <w:lvl w:ilvl="1">
      <w:start w:val="2"/>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53CC7F2D"/>
    <w:multiLevelType w:val="multilevel"/>
    <w:tmpl w:val="AEA805B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i w:val="0"/>
        <w:iCs w:val="0"/>
        <w:color w:val="auto"/>
      </w:rPr>
    </w:lvl>
    <w:lvl w:ilvl="2">
      <w:start w:val="1"/>
      <w:numFmt w:val="decimal"/>
      <w:lvlText w:val="%1.%2.%3"/>
      <w:lvlJc w:val="left"/>
      <w:pPr>
        <w:ind w:left="862"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50039D3"/>
    <w:multiLevelType w:val="hybridMultilevel"/>
    <w:tmpl w:val="4C1079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1DD361E"/>
    <w:multiLevelType w:val="multilevel"/>
    <w:tmpl w:val="01DEF5C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284" w:firstLine="0"/>
      </w:pPr>
      <w:rPr>
        <w:rFonts w:hint="default"/>
        <w:b w:val="0"/>
        <w:i w:val="0"/>
        <w:color w:val="auto"/>
      </w:rPr>
    </w:lvl>
    <w:lvl w:ilvl="2">
      <w:start w:val="1"/>
      <w:numFmt w:val="decimal"/>
      <w:suff w:val="space"/>
      <w:lvlText w:val="%1.%2.%3."/>
      <w:lvlJc w:val="left"/>
      <w:pPr>
        <w:ind w:left="1277"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2EE06D5"/>
    <w:multiLevelType w:val="multilevel"/>
    <w:tmpl w:val="DE120260"/>
    <w:lvl w:ilvl="0">
      <w:start w:val="9"/>
      <w:numFmt w:val="decimal"/>
      <w:lvlText w:val="%1."/>
      <w:lvlJc w:val="left"/>
      <w:pPr>
        <w:ind w:left="360" w:hanging="360"/>
      </w:pPr>
      <w:rPr>
        <w:rFonts w:hint="default"/>
      </w:rPr>
    </w:lvl>
    <w:lvl w:ilvl="1">
      <w:start w:val="5"/>
      <w:numFmt w:val="decimal"/>
      <w:lvlText w:val="%1.%2."/>
      <w:lvlJc w:val="left"/>
      <w:pPr>
        <w:ind w:left="862" w:hanging="360"/>
      </w:pPr>
      <w:rPr>
        <w:rFonts w:hint="default"/>
        <w:b/>
        <w:bCs/>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0" w15:restartNumberingAfterBreak="0">
    <w:nsid w:val="65331470"/>
    <w:multiLevelType w:val="multilevel"/>
    <w:tmpl w:val="9056ADC0"/>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91100C7"/>
    <w:multiLevelType w:val="multilevel"/>
    <w:tmpl w:val="E9F4C82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BF859CE"/>
    <w:multiLevelType w:val="multilevel"/>
    <w:tmpl w:val="FF3E872A"/>
    <w:lvl w:ilvl="0">
      <w:start w:val="5"/>
      <w:numFmt w:val="decimal"/>
      <w:lvlText w:val="%1"/>
      <w:lvlJc w:val="left"/>
      <w:pPr>
        <w:ind w:left="360" w:hanging="360"/>
      </w:pPr>
      <w:rPr>
        <w:rFonts w:hint="default"/>
        <w:b w:val="0"/>
        <w:u w:val="none"/>
      </w:rPr>
    </w:lvl>
    <w:lvl w:ilvl="1">
      <w:start w:val="6"/>
      <w:numFmt w:val="decimal"/>
      <w:lvlText w:val="%1.%2"/>
      <w:lvlJc w:val="left"/>
      <w:pPr>
        <w:ind w:left="644" w:hanging="360"/>
      </w:pPr>
      <w:rPr>
        <w:rFonts w:hint="default"/>
        <w:b w:val="0"/>
        <w:u w:val="none"/>
      </w:rPr>
    </w:lvl>
    <w:lvl w:ilvl="2">
      <w:start w:val="1"/>
      <w:numFmt w:val="decimal"/>
      <w:lvlText w:val="%1.%2.%3"/>
      <w:lvlJc w:val="left"/>
      <w:pPr>
        <w:ind w:left="1288" w:hanging="720"/>
      </w:pPr>
      <w:rPr>
        <w:rFonts w:hint="default"/>
        <w:b w:val="0"/>
        <w:u w:val="none"/>
      </w:rPr>
    </w:lvl>
    <w:lvl w:ilvl="3">
      <w:start w:val="1"/>
      <w:numFmt w:val="decimal"/>
      <w:lvlText w:val="%1.%2.%3.%4"/>
      <w:lvlJc w:val="left"/>
      <w:pPr>
        <w:ind w:left="1572" w:hanging="720"/>
      </w:pPr>
      <w:rPr>
        <w:rFonts w:hint="default"/>
        <w:b w:val="0"/>
        <w:u w:val="none"/>
      </w:rPr>
    </w:lvl>
    <w:lvl w:ilvl="4">
      <w:start w:val="1"/>
      <w:numFmt w:val="decimal"/>
      <w:lvlText w:val="%1.%2.%3.%4.%5"/>
      <w:lvlJc w:val="left"/>
      <w:pPr>
        <w:ind w:left="2216" w:hanging="1080"/>
      </w:pPr>
      <w:rPr>
        <w:rFonts w:hint="default"/>
        <w:b w:val="0"/>
        <w:u w:val="none"/>
      </w:rPr>
    </w:lvl>
    <w:lvl w:ilvl="5">
      <w:start w:val="1"/>
      <w:numFmt w:val="decimal"/>
      <w:lvlText w:val="%1.%2.%3.%4.%5.%6"/>
      <w:lvlJc w:val="left"/>
      <w:pPr>
        <w:ind w:left="2500" w:hanging="1080"/>
      </w:pPr>
      <w:rPr>
        <w:rFonts w:hint="default"/>
        <w:b w:val="0"/>
        <w:u w:val="none"/>
      </w:rPr>
    </w:lvl>
    <w:lvl w:ilvl="6">
      <w:start w:val="1"/>
      <w:numFmt w:val="decimal"/>
      <w:lvlText w:val="%1.%2.%3.%4.%5.%6.%7"/>
      <w:lvlJc w:val="left"/>
      <w:pPr>
        <w:ind w:left="3144" w:hanging="1440"/>
      </w:pPr>
      <w:rPr>
        <w:rFonts w:hint="default"/>
        <w:b w:val="0"/>
        <w:u w:val="none"/>
      </w:rPr>
    </w:lvl>
    <w:lvl w:ilvl="7">
      <w:start w:val="1"/>
      <w:numFmt w:val="decimal"/>
      <w:lvlText w:val="%1.%2.%3.%4.%5.%6.%7.%8"/>
      <w:lvlJc w:val="left"/>
      <w:pPr>
        <w:ind w:left="3428" w:hanging="1440"/>
      </w:pPr>
      <w:rPr>
        <w:rFonts w:hint="default"/>
        <w:b w:val="0"/>
        <w:u w:val="none"/>
      </w:rPr>
    </w:lvl>
    <w:lvl w:ilvl="8">
      <w:start w:val="1"/>
      <w:numFmt w:val="decimal"/>
      <w:lvlText w:val="%1.%2.%3.%4.%5.%6.%7.%8.%9"/>
      <w:lvlJc w:val="left"/>
      <w:pPr>
        <w:ind w:left="4072" w:hanging="1800"/>
      </w:pPr>
      <w:rPr>
        <w:rFonts w:hint="default"/>
        <w:b w:val="0"/>
        <w:u w:val="none"/>
      </w:rPr>
    </w:lvl>
  </w:abstractNum>
  <w:abstractNum w:abstractNumId="23" w15:restartNumberingAfterBreak="0">
    <w:nsid w:val="6C1A0161"/>
    <w:multiLevelType w:val="multilevel"/>
    <w:tmpl w:val="0E02C16E"/>
    <w:lvl w:ilvl="0">
      <w:start w:val="12"/>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70B658DD"/>
    <w:multiLevelType w:val="multilevel"/>
    <w:tmpl w:val="B4BE5DDA"/>
    <w:lvl w:ilvl="0">
      <w:start w:val="7"/>
      <w:numFmt w:val="decimal"/>
      <w:lvlText w:val="%1"/>
      <w:lvlJc w:val="left"/>
      <w:pPr>
        <w:ind w:left="360" w:hanging="360"/>
      </w:pPr>
      <w:rPr>
        <w:rFonts w:asciiTheme="majorHAnsi" w:hAnsiTheme="majorHAnsi" w:cstheme="majorHAnsi" w:hint="default"/>
        <w:sz w:val="22"/>
      </w:rPr>
    </w:lvl>
    <w:lvl w:ilvl="1">
      <w:start w:val="1"/>
      <w:numFmt w:val="decimal"/>
      <w:lvlText w:val="%1.%2"/>
      <w:lvlJc w:val="left"/>
      <w:pPr>
        <w:ind w:left="360" w:hanging="360"/>
      </w:pPr>
      <w:rPr>
        <w:rFonts w:asciiTheme="majorHAnsi" w:hAnsiTheme="majorHAnsi" w:cstheme="majorHAnsi" w:hint="default"/>
        <w:sz w:val="22"/>
      </w:rPr>
    </w:lvl>
    <w:lvl w:ilvl="2">
      <w:start w:val="1"/>
      <w:numFmt w:val="decimal"/>
      <w:lvlText w:val="%1.%2.%3"/>
      <w:lvlJc w:val="left"/>
      <w:pPr>
        <w:ind w:left="720" w:hanging="720"/>
      </w:pPr>
      <w:rPr>
        <w:rFonts w:asciiTheme="majorHAnsi" w:hAnsiTheme="majorHAnsi" w:cstheme="majorHAnsi" w:hint="default"/>
        <w:sz w:val="22"/>
      </w:rPr>
    </w:lvl>
    <w:lvl w:ilvl="3">
      <w:start w:val="1"/>
      <w:numFmt w:val="decimal"/>
      <w:lvlText w:val="%1.%2.%3.%4"/>
      <w:lvlJc w:val="left"/>
      <w:pPr>
        <w:ind w:left="720" w:hanging="720"/>
      </w:pPr>
      <w:rPr>
        <w:rFonts w:asciiTheme="majorHAnsi" w:hAnsiTheme="majorHAnsi" w:cstheme="majorHAnsi" w:hint="default"/>
        <w:sz w:val="22"/>
      </w:rPr>
    </w:lvl>
    <w:lvl w:ilvl="4">
      <w:start w:val="1"/>
      <w:numFmt w:val="decimal"/>
      <w:lvlText w:val="%1.%2.%3.%4.%5"/>
      <w:lvlJc w:val="left"/>
      <w:pPr>
        <w:ind w:left="1080" w:hanging="1080"/>
      </w:pPr>
      <w:rPr>
        <w:rFonts w:asciiTheme="majorHAnsi" w:hAnsiTheme="majorHAnsi" w:cstheme="majorHAnsi" w:hint="default"/>
        <w:sz w:val="22"/>
      </w:rPr>
    </w:lvl>
    <w:lvl w:ilvl="5">
      <w:start w:val="1"/>
      <w:numFmt w:val="decimal"/>
      <w:lvlText w:val="%1.%2.%3.%4.%5.%6"/>
      <w:lvlJc w:val="left"/>
      <w:pPr>
        <w:ind w:left="1080" w:hanging="1080"/>
      </w:pPr>
      <w:rPr>
        <w:rFonts w:asciiTheme="majorHAnsi" w:hAnsiTheme="majorHAnsi" w:cstheme="majorHAnsi" w:hint="default"/>
        <w:sz w:val="22"/>
      </w:rPr>
    </w:lvl>
    <w:lvl w:ilvl="6">
      <w:start w:val="1"/>
      <w:numFmt w:val="decimal"/>
      <w:lvlText w:val="%1.%2.%3.%4.%5.%6.%7"/>
      <w:lvlJc w:val="left"/>
      <w:pPr>
        <w:ind w:left="1440" w:hanging="1440"/>
      </w:pPr>
      <w:rPr>
        <w:rFonts w:asciiTheme="majorHAnsi" w:hAnsiTheme="majorHAnsi" w:cstheme="majorHAnsi" w:hint="default"/>
        <w:sz w:val="22"/>
      </w:rPr>
    </w:lvl>
    <w:lvl w:ilvl="7">
      <w:start w:val="1"/>
      <w:numFmt w:val="decimal"/>
      <w:lvlText w:val="%1.%2.%3.%4.%5.%6.%7.%8"/>
      <w:lvlJc w:val="left"/>
      <w:pPr>
        <w:ind w:left="1440" w:hanging="1440"/>
      </w:pPr>
      <w:rPr>
        <w:rFonts w:asciiTheme="majorHAnsi" w:hAnsiTheme="majorHAnsi" w:cstheme="majorHAnsi" w:hint="default"/>
        <w:sz w:val="22"/>
      </w:rPr>
    </w:lvl>
    <w:lvl w:ilvl="8">
      <w:start w:val="1"/>
      <w:numFmt w:val="decimal"/>
      <w:lvlText w:val="%1.%2.%3.%4.%5.%6.%7.%8.%9"/>
      <w:lvlJc w:val="left"/>
      <w:pPr>
        <w:ind w:left="1800" w:hanging="1800"/>
      </w:pPr>
      <w:rPr>
        <w:rFonts w:asciiTheme="majorHAnsi" w:hAnsiTheme="majorHAnsi" w:cstheme="majorHAnsi" w:hint="default"/>
        <w:sz w:val="22"/>
      </w:rPr>
    </w:lvl>
  </w:abstractNum>
  <w:abstractNum w:abstractNumId="25" w15:restartNumberingAfterBreak="0">
    <w:nsid w:val="77956D74"/>
    <w:multiLevelType w:val="multilevel"/>
    <w:tmpl w:val="B908062C"/>
    <w:lvl w:ilvl="0">
      <w:start w:val="6"/>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1080" w:hanging="1080"/>
      </w:pPr>
      <w:rPr>
        <w:rFonts w:hint="default"/>
        <w:sz w:val="24"/>
      </w:rPr>
    </w:lvl>
    <w:lvl w:ilvl="3">
      <w:start w:val="1"/>
      <w:numFmt w:val="decimal"/>
      <w:lvlText w:val="%1.%2.%3.%4"/>
      <w:lvlJc w:val="left"/>
      <w:pPr>
        <w:ind w:left="1440" w:hanging="1440"/>
      </w:pPr>
      <w:rPr>
        <w:rFonts w:hint="default"/>
        <w:sz w:val="24"/>
      </w:rPr>
    </w:lvl>
    <w:lvl w:ilvl="4">
      <w:start w:val="1"/>
      <w:numFmt w:val="decimal"/>
      <w:lvlText w:val="%1.%2.%3.%4.%5"/>
      <w:lvlJc w:val="left"/>
      <w:pPr>
        <w:ind w:left="1800" w:hanging="1800"/>
      </w:pPr>
      <w:rPr>
        <w:rFonts w:hint="default"/>
        <w:sz w:val="24"/>
      </w:rPr>
    </w:lvl>
    <w:lvl w:ilvl="5">
      <w:start w:val="1"/>
      <w:numFmt w:val="decimal"/>
      <w:lvlText w:val="%1.%2.%3.%4.%5.%6"/>
      <w:lvlJc w:val="left"/>
      <w:pPr>
        <w:ind w:left="2160" w:hanging="2160"/>
      </w:pPr>
      <w:rPr>
        <w:rFonts w:hint="default"/>
        <w:sz w:val="24"/>
      </w:rPr>
    </w:lvl>
    <w:lvl w:ilvl="6">
      <w:start w:val="1"/>
      <w:numFmt w:val="decimal"/>
      <w:lvlText w:val="%1.%2.%3.%4.%5.%6.%7"/>
      <w:lvlJc w:val="left"/>
      <w:pPr>
        <w:ind w:left="2520" w:hanging="2520"/>
      </w:pPr>
      <w:rPr>
        <w:rFonts w:hint="default"/>
        <w:sz w:val="24"/>
      </w:rPr>
    </w:lvl>
    <w:lvl w:ilvl="7">
      <w:start w:val="1"/>
      <w:numFmt w:val="decimal"/>
      <w:lvlText w:val="%1.%2.%3.%4.%5.%6.%7.%8"/>
      <w:lvlJc w:val="left"/>
      <w:pPr>
        <w:ind w:left="2880" w:hanging="2880"/>
      </w:pPr>
      <w:rPr>
        <w:rFonts w:hint="default"/>
        <w:sz w:val="24"/>
      </w:rPr>
    </w:lvl>
    <w:lvl w:ilvl="8">
      <w:start w:val="1"/>
      <w:numFmt w:val="decimal"/>
      <w:lvlText w:val="%1.%2.%3.%4.%5.%6.%7.%8.%9"/>
      <w:lvlJc w:val="left"/>
      <w:pPr>
        <w:ind w:left="3240" w:hanging="3240"/>
      </w:pPr>
      <w:rPr>
        <w:rFonts w:hint="default"/>
        <w:sz w:val="24"/>
      </w:rPr>
    </w:lvl>
  </w:abstractNum>
  <w:abstractNum w:abstractNumId="26" w15:restartNumberingAfterBreak="0">
    <w:nsid w:val="79423BD8"/>
    <w:multiLevelType w:val="hybridMultilevel"/>
    <w:tmpl w:val="C7049912"/>
    <w:lvl w:ilvl="0" w:tplc="E5BE37D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7" w15:restartNumberingAfterBreak="0">
    <w:nsid w:val="79E357DB"/>
    <w:multiLevelType w:val="multilevel"/>
    <w:tmpl w:val="5254EB74"/>
    <w:lvl w:ilvl="0">
      <w:start w:val="15"/>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7FBF0E6E"/>
    <w:multiLevelType w:val="multilevel"/>
    <w:tmpl w:val="0400C3D2"/>
    <w:lvl w:ilvl="0">
      <w:start w:val="4"/>
      <w:numFmt w:val="decimal"/>
      <w:lvlText w:val="%1"/>
      <w:lvlJc w:val="left"/>
      <w:pPr>
        <w:ind w:left="525" w:hanging="525"/>
      </w:pPr>
      <w:rPr>
        <w:rFonts w:hint="default"/>
        <w:b/>
      </w:rPr>
    </w:lvl>
    <w:lvl w:ilvl="1">
      <w:start w:val="1"/>
      <w:numFmt w:val="decimal"/>
      <w:lvlText w:val="%1.%2"/>
      <w:lvlJc w:val="left"/>
      <w:pPr>
        <w:ind w:left="808" w:hanging="525"/>
      </w:pPr>
      <w:rPr>
        <w:rFonts w:hint="default"/>
        <w:b/>
      </w:rPr>
    </w:lvl>
    <w:lvl w:ilvl="2">
      <w:start w:val="5"/>
      <w:numFmt w:val="decimal"/>
      <w:lvlText w:val="%1.%2.%3"/>
      <w:lvlJc w:val="left"/>
      <w:pPr>
        <w:ind w:left="1286" w:hanging="720"/>
      </w:pPr>
      <w:rPr>
        <w:rFonts w:hint="default"/>
        <w:b w:val="0"/>
        <w:bCs/>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num w:numId="1" w16cid:durableId="464471441">
    <w:abstractNumId w:val="2"/>
  </w:num>
  <w:num w:numId="2" w16cid:durableId="1373967410">
    <w:abstractNumId w:val="1"/>
  </w:num>
  <w:num w:numId="3" w16cid:durableId="944725869">
    <w:abstractNumId w:val="0"/>
  </w:num>
  <w:num w:numId="4" w16cid:durableId="1232081658">
    <w:abstractNumId w:val="13"/>
  </w:num>
  <w:num w:numId="5" w16cid:durableId="598950129">
    <w:abstractNumId w:val="28"/>
  </w:num>
  <w:num w:numId="6" w16cid:durableId="1571771486">
    <w:abstractNumId w:val="10"/>
  </w:num>
  <w:num w:numId="7" w16cid:durableId="451049566">
    <w:abstractNumId w:val="18"/>
  </w:num>
  <w:num w:numId="8" w16cid:durableId="6040740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0906941">
    <w:abstractNumId w:val="15"/>
  </w:num>
  <w:num w:numId="10" w16cid:durableId="1681658751">
    <w:abstractNumId w:val="14"/>
  </w:num>
  <w:num w:numId="11" w16cid:durableId="1289899259">
    <w:abstractNumId w:val="12"/>
  </w:num>
  <w:num w:numId="12" w16cid:durableId="629170258">
    <w:abstractNumId w:val="26"/>
  </w:num>
  <w:num w:numId="13" w16cid:durableId="441920128">
    <w:abstractNumId w:val="8"/>
  </w:num>
  <w:num w:numId="14" w16cid:durableId="389310002">
    <w:abstractNumId w:val="17"/>
  </w:num>
  <w:num w:numId="15" w16cid:durableId="1311400950">
    <w:abstractNumId w:val="16"/>
  </w:num>
  <w:num w:numId="16" w16cid:durableId="402337795">
    <w:abstractNumId w:val="25"/>
  </w:num>
  <w:num w:numId="17" w16cid:durableId="150489687">
    <w:abstractNumId w:val="24"/>
  </w:num>
  <w:num w:numId="18" w16cid:durableId="1802307512">
    <w:abstractNumId w:val="9"/>
  </w:num>
  <w:num w:numId="19" w16cid:durableId="471600790">
    <w:abstractNumId w:val="3"/>
  </w:num>
  <w:num w:numId="20" w16cid:durableId="2039885978">
    <w:abstractNumId w:val="4"/>
  </w:num>
  <w:num w:numId="21" w16cid:durableId="765854984">
    <w:abstractNumId w:val="21"/>
  </w:num>
  <w:num w:numId="22" w16cid:durableId="513806645">
    <w:abstractNumId w:val="20"/>
  </w:num>
  <w:num w:numId="23" w16cid:durableId="1089034982">
    <w:abstractNumId w:val="27"/>
  </w:num>
  <w:num w:numId="24" w16cid:durableId="2102488465">
    <w:abstractNumId w:val="5"/>
  </w:num>
  <w:num w:numId="25" w16cid:durableId="1146631983">
    <w:abstractNumId w:val="19"/>
  </w:num>
  <w:num w:numId="26" w16cid:durableId="243534382">
    <w:abstractNumId w:val="7"/>
  </w:num>
  <w:num w:numId="27" w16cid:durableId="616833891">
    <w:abstractNumId w:val="6"/>
  </w:num>
  <w:num w:numId="28" w16cid:durableId="1144925904">
    <w:abstractNumId w:val="11"/>
  </w:num>
  <w:num w:numId="29" w16cid:durableId="1728331850">
    <w:abstractNumId w:val="22"/>
  </w:num>
  <w:num w:numId="30" w16cid:durableId="276957796">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97E"/>
    <w:rsid w:val="00007AE8"/>
    <w:rsid w:val="00013E7B"/>
    <w:rsid w:val="000169C4"/>
    <w:rsid w:val="00021ABE"/>
    <w:rsid w:val="000222CF"/>
    <w:rsid w:val="00022D51"/>
    <w:rsid w:val="00026809"/>
    <w:rsid w:val="00032047"/>
    <w:rsid w:val="00032408"/>
    <w:rsid w:val="00042FB0"/>
    <w:rsid w:val="00045948"/>
    <w:rsid w:val="00047077"/>
    <w:rsid w:val="000470F7"/>
    <w:rsid w:val="000514B8"/>
    <w:rsid w:val="000527EC"/>
    <w:rsid w:val="00053598"/>
    <w:rsid w:val="000628FB"/>
    <w:rsid w:val="00063BA1"/>
    <w:rsid w:val="0006781D"/>
    <w:rsid w:val="0007441B"/>
    <w:rsid w:val="00082748"/>
    <w:rsid w:val="00082FCF"/>
    <w:rsid w:val="000866E5"/>
    <w:rsid w:val="000922EA"/>
    <w:rsid w:val="000930FA"/>
    <w:rsid w:val="00093EE2"/>
    <w:rsid w:val="0009743C"/>
    <w:rsid w:val="000A40E1"/>
    <w:rsid w:val="000A49ED"/>
    <w:rsid w:val="000B149C"/>
    <w:rsid w:val="000C0785"/>
    <w:rsid w:val="000C3C9F"/>
    <w:rsid w:val="000C678E"/>
    <w:rsid w:val="000D5193"/>
    <w:rsid w:val="000D55AB"/>
    <w:rsid w:val="000D6A68"/>
    <w:rsid w:val="000E4929"/>
    <w:rsid w:val="000E7030"/>
    <w:rsid w:val="000F3E18"/>
    <w:rsid w:val="00106C47"/>
    <w:rsid w:val="00111027"/>
    <w:rsid w:val="0011396C"/>
    <w:rsid w:val="00113D09"/>
    <w:rsid w:val="00120C17"/>
    <w:rsid w:val="001211FB"/>
    <w:rsid w:val="001214C8"/>
    <w:rsid w:val="001218F0"/>
    <w:rsid w:val="001249DF"/>
    <w:rsid w:val="001267BA"/>
    <w:rsid w:val="00133F1C"/>
    <w:rsid w:val="0013742F"/>
    <w:rsid w:val="0014044F"/>
    <w:rsid w:val="00141ECB"/>
    <w:rsid w:val="00145B25"/>
    <w:rsid w:val="00151714"/>
    <w:rsid w:val="00152622"/>
    <w:rsid w:val="001622C9"/>
    <w:rsid w:val="001631DE"/>
    <w:rsid w:val="001737FE"/>
    <w:rsid w:val="00182DD1"/>
    <w:rsid w:val="001845D8"/>
    <w:rsid w:val="00186A13"/>
    <w:rsid w:val="001938DC"/>
    <w:rsid w:val="00194BC8"/>
    <w:rsid w:val="001A1E71"/>
    <w:rsid w:val="001A5A00"/>
    <w:rsid w:val="001B1EBE"/>
    <w:rsid w:val="001B4DE3"/>
    <w:rsid w:val="001B534E"/>
    <w:rsid w:val="001B74C3"/>
    <w:rsid w:val="001C0C20"/>
    <w:rsid w:val="001C2AB4"/>
    <w:rsid w:val="001C5456"/>
    <w:rsid w:val="001D54BD"/>
    <w:rsid w:val="001D5A46"/>
    <w:rsid w:val="001D62B1"/>
    <w:rsid w:val="001E304A"/>
    <w:rsid w:val="001E7EA5"/>
    <w:rsid w:val="001F3C46"/>
    <w:rsid w:val="001F7567"/>
    <w:rsid w:val="001F7C20"/>
    <w:rsid w:val="00200311"/>
    <w:rsid w:val="002020C3"/>
    <w:rsid w:val="002044E2"/>
    <w:rsid w:val="00204BB3"/>
    <w:rsid w:val="00204C88"/>
    <w:rsid w:val="00210523"/>
    <w:rsid w:val="0021490F"/>
    <w:rsid w:val="00214999"/>
    <w:rsid w:val="002207C2"/>
    <w:rsid w:val="00221B7C"/>
    <w:rsid w:val="002249FA"/>
    <w:rsid w:val="00233619"/>
    <w:rsid w:val="00233A9C"/>
    <w:rsid w:val="00240BD4"/>
    <w:rsid w:val="0024752F"/>
    <w:rsid w:val="002521D5"/>
    <w:rsid w:val="00264274"/>
    <w:rsid w:val="00267DF0"/>
    <w:rsid w:val="002705D2"/>
    <w:rsid w:val="00271A9D"/>
    <w:rsid w:val="002723F1"/>
    <w:rsid w:val="00281CEC"/>
    <w:rsid w:val="00284CB7"/>
    <w:rsid w:val="002879E0"/>
    <w:rsid w:val="002944F7"/>
    <w:rsid w:val="002B1870"/>
    <w:rsid w:val="002C2E8F"/>
    <w:rsid w:val="002C31A0"/>
    <w:rsid w:val="002C3D7B"/>
    <w:rsid w:val="002C4FB6"/>
    <w:rsid w:val="002C7EEB"/>
    <w:rsid w:val="002D1349"/>
    <w:rsid w:val="002D4549"/>
    <w:rsid w:val="002E0FC4"/>
    <w:rsid w:val="002E6351"/>
    <w:rsid w:val="002F0A73"/>
    <w:rsid w:val="00302366"/>
    <w:rsid w:val="0031037D"/>
    <w:rsid w:val="00312705"/>
    <w:rsid w:val="0031354E"/>
    <w:rsid w:val="003218D2"/>
    <w:rsid w:val="0032200A"/>
    <w:rsid w:val="003251AC"/>
    <w:rsid w:val="00327F23"/>
    <w:rsid w:val="00330F79"/>
    <w:rsid w:val="003374E1"/>
    <w:rsid w:val="00343703"/>
    <w:rsid w:val="00343C56"/>
    <w:rsid w:val="00352220"/>
    <w:rsid w:val="00357A55"/>
    <w:rsid w:val="003668B3"/>
    <w:rsid w:val="0036788D"/>
    <w:rsid w:val="003732DA"/>
    <w:rsid w:val="00374007"/>
    <w:rsid w:val="0037754B"/>
    <w:rsid w:val="00377750"/>
    <w:rsid w:val="00380B06"/>
    <w:rsid w:val="003820E6"/>
    <w:rsid w:val="00387032"/>
    <w:rsid w:val="00396BB3"/>
    <w:rsid w:val="00396F4B"/>
    <w:rsid w:val="003A39A2"/>
    <w:rsid w:val="003B0E6D"/>
    <w:rsid w:val="003B53EC"/>
    <w:rsid w:val="003B5E8C"/>
    <w:rsid w:val="003B5FB2"/>
    <w:rsid w:val="003B7213"/>
    <w:rsid w:val="003C02AC"/>
    <w:rsid w:val="003C08A6"/>
    <w:rsid w:val="003C5BD9"/>
    <w:rsid w:val="003C6EBB"/>
    <w:rsid w:val="003D0CB0"/>
    <w:rsid w:val="003D4529"/>
    <w:rsid w:val="003D564D"/>
    <w:rsid w:val="003F1547"/>
    <w:rsid w:val="00400636"/>
    <w:rsid w:val="0040186D"/>
    <w:rsid w:val="00401A3C"/>
    <w:rsid w:val="0040457F"/>
    <w:rsid w:val="00407D0D"/>
    <w:rsid w:val="00420F32"/>
    <w:rsid w:val="00422254"/>
    <w:rsid w:val="00423B7C"/>
    <w:rsid w:val="00426C9D"/>
    <w:rsid w:val="00431F31"/>
    <w:rsid w:val="00435C13"/>
    <w:rsid w:val="00437A2E"/>
    <w:rsid w:val="00441AD2"/>
    <w:rsid w:val="00442204"/>
    <w:rsid w:val="00442E47"/>
    <w:rsid w:val="00447203"/>
    <w:rsid w:val="00452235"/>
    <w:rsid w:val="00456A3E"/>
    <w:rsid w:val="0046267F"/>
    <w:rsid w:val="004645C7"/>
    <w:rsid w:val="00464A72"/>
    <w:rsid w:val="00471E85"/>
    <w:rsid w:val="004903D1"/>
    <w:rsid w:val="004923C1"/>
    <w:rsid w:val="00492562"/>
    <w:rsid w:val="004928A8"/>
    <w:rsid w:val="00493351"/>
    <w:rsid w:val="00494990"/>
    <w:rsid w:val="00494F5D"/>
    <w:rsid w:val="00495B6F"/>
    <w:rsid w:val="004978B5"/>
    <w:rsid w:val="004A4FDB"/>
    <w:rsid w:val="004A620F"/>
    <w:rsid w:val="004A7279"/>
    <w:rsid w:val="004B1022"/>
    <w:rsid w:val="004B2880"/>
    <w:rsid w:val="004C1286"/>
    <w:rsid w:val="004C1E31"/>
    <w:rsid w:val="004C2CCB"/>
    <w:rsid w:val="004C2F91"/>
    <w:rsid w:val="004C2FBF"/>
    <w:rsid w:val="004C60FF"/>
    <w:rsid w:val="004C647D"/>
    <w:rsid w:val="004C778A"/>
    <w:rsid w:val="004D5C8C"/>
    <w:rsid w:val="004E37E8"/>
    <w:rsid w:val="004E3A77"/>
    <w:rsid w:val="004E5988"/>
    <w:rsid w:val="004E6F31"/>
    <w:rsid w:val="00501114"/>
    <w:rsid w:val="00501459"/>
    <w:rsid w:val="00506B90"/>
    <w:rsid w:val="00512B6E"/>
    <w:rsid w:val="0051353C"/>
    <w:rsid w:val="0052444E"/>
    <w:rsid w:val="00524540"/>
    <w:rsid w:val="00532A9E"/>
    <w:rsid w:val="00535DA2"/>
    <w:rsid w:val="0054132C"/>
    <w:rsid w:val="00544608"/>
    <w:rsid w:val="00545D21"/>
    <w:rsid w:val="00551497"/>
    <w:rsid w:val="00556A03"/>
    <w:rsid w:val="00556FD1"/>
    <w:rsid w:val="00560E31"/>
    <w:rsid w:val="00564C0A"/>
    <w:rsid w:val="005662C9"/>
    <w:rsid w:val="0059074E"/>
    <w:rsid w:val="00595B32"/>
    <w:rsid w:val="005A5918"/>
    <w:rsid w:val="005B158E"/>
    <w:rsid w:val="005B3BB0"/>
    <w:rsid w:val="005B5605"/>
    <w:rsid w:val="005B643B"/>
    <w:rsid w:val="005C3A8A"/>
    <w:rsid w:val="005C68C7"/>
    <w:rsid w:val="005D2279"/>
    <w:rsid w:val="005D5D06"/>
    <w:rsid w:val="005E5AF9"/>
    <w:rsid w:val="00606363"/>
    <w:rsid w:val="006145F3"/>
    <w:rsid w:val="00614659"/>
    <w:rsid w:val="00632A97"/>
    <w:rsid w:val="00635348"/>
    <w:rsid w:val="00643212"/>
    <w:rsid w:val="00651AA3"/>
    <w:rsid w:val="00653C9E"/>
    <w:rsid w:val="00653ED2"/>
    <w:rsid w:val="00656086"/>
    <w:rsid w:val="00657094"/>
    <w:rsid w:val="00660CCB"/>
    <w:rsid w:val="006617A8"/>
    <w:rsid w:val="006643DB"/>
    <w:rsid w:val="0066464B"/>
    <w:rsid w:val="006665BC"/>
    <w:rsid w:val="00667580"/>
    <w:rsid w:val="0066767C"/>
    <w:rsid w:val="00671A30"/>
    <w:rsid w:val="006742E8"/>
    <w:rsid w:val="006856F1"/>
    <w:rsid w:val="006877C7"/>
    <w:rsid w:val="006A05F7"/>
    <w:rsid w:val="006A39FA"/>
    <w:rsid w:val="006C119D"/>
    <w:rsid w:val="006C2DA3"/>
    <w:rsid w:val="006D0365"/>
    <w:rsid w:val="006D0C7D"/>
    <w:rsid w:val="006D0DFD"/>
    <w:rsid w:val="006D6F0D"/>
    <w:rsid w:val="006E0DDE"/>
    <w:rsid w:val="006E297E"/>
    <w:rsid w:val="006E4B26"/>
    <w:rsid w:val="006E4EEE"/>
    <w:rsid w:val="006E69CC"/>
    <w:rsid w:val="006E7381"/>
    <w:rsid w:val="006F2AED"/>
    <w:rsid w:val="006F392B"/>
    <w:rsid w:val="006F5FCE"/>
    <w:rsid w:val="006F743E"/>
    <w:rsid w:val="006F7CF6"/>
    <w:rsid w:val="00700BC6"/>
    <w:rsid w:val="00701733"/>
    <w:rsid w:val="00705C19"/>
    <w:rsid w:val="007139BA"/>
    <w:rsid w:val="00716282"/>
    <w:rsid w:val="007173D0"/>
    <w:rsid w:val="007175E5"/>
    <w:rsid w:val="007237C6"/>
    <w:rsid w:val="0073424A"/>
    <w:rsid w:val="0073433C"/>
    <w:rsid w:val="007401DA"/>
    <w:rsid w:val="00755549"/>
    <w:rsid w:val="007612CD"/>
    <w:rsid w:val="00763095"/>
    <w:rsid w:val="007669CF"/>
    <w:rsid w:val="00772379"/>
    <w:rsid w:val="00774FAD"/>
    <w:rsid w:val="007757AB"/>
    <w:rsid w:val="00780365"/>
    <w:rsid w:val="0078039F"/>
    <w:rsid w:val="00782732"/>
    <w:rsid w:val="00794EE3"/>
    <w:rsid w:val="007A02FC"/>
    <w:rsid w:val="007A5436"/>
    <w:rsid w:val="007A75A1"/>
    <w:rsid w:val="007B03B0"/>
    <w:rsid w:val="007C1550"/>
    <w:rsid w:val="007C338E"/>
    <w:rsid w:val="007C46AB"/>
    <w:rsid w:val="007C68D6"/>
    <w:rsid w:val="007D3740"/>
    <w:rsid w:val="007D5109"/>
    <w:rsid w:val="007D6914"/>
    <w:rsid w:val="007E0236"/>
    <w:rsid w:val="007E1F4B"/>
    <w:rsid w:val="007E4156"/>
    <w:rsid w:val="007E5D7B"/>
    <w:rsid w:val="007E702A"/>
    <w:rsid w:val="007E753F"/>
    <w:rsid w:val="007F0A1C"/>
    <w:rsid w:val="007F1196"/>
    <w:rsid w:val="007F1221"/>
    <w:rsid w:val="007F2191"/>
    <w:rsid w:val="007F453E"/>
    <w:rsid w:val="007F46E7"/>
    <w:rsid w:val="007F7473"/>
    <w:rsid w:val="00801ED1"/>
    <w:rsid w:val="00806E7D"/>
    <w:rsid w:val="0081094A"/>
    <w:rsid w:val="0083054A"/>
    <w:rsid w:val="00833F9D"/>
    <w:rsid w:val="008357CB"/>
    <w:rsid w:val="008363CA"/>
    <w:rsid w:val="0084563C"/>
    <w:rsid w:val="008545C7"/>
    <w:rsid w:val="00863A40"/>
    <w:rsid w:val="008647EC"/>
    <w:rsid w:val="008719E4"/>
    <w:rsid w:val="00876678"/>
    <w:rsid w:val="00881049"/>
    <w:rsid w:val="00882E87"/>
    <w:rsid w:val="00886D37"/>
    <w:rsid w:val="00891BC1"/>
    <w:rsid w:val="00892A7D"/>
    <w:rsid w:val="00894DF2"/>
    <w:rsid w:val="008A03D9"/>
    <w:rsid w:val="008A0A08"/>
    <w:rsid w:val="008A10AE"/>
    <w:rsid w:val="008A6259"/>
    <w:rsid w:val="008A6827"/>
    <w:rsid w:val="008B08FA"/>
    <w:rsid w:val="008B1420"/>
    <w:rsid w:val="008B3D71"/>
    <w:rsid w:val="008C206E"/>
    <w:rsid w:val="008C4BA7"/>
    <w:rsid w:val="008E3367"/>
    <w:rsid w:val="008E4913"/>
    <w:rsid w:val="009038C9"/>
    <w:rsid w:val="009045BD"/>
    <w:rsid w:val="00905516"/>
    <w:rsid w:val="0090645C"/>
    <w:rsid w:val="0091135F"/>
    <w:rsid w:val="009134BA"/>
    <w:rsid w:val="00914008"/>
    <w:rsid w:val="0091576A"/>
    <w:rsid w:val="00920D61"/>
    <w:rsid w:val="0092617B"/>
    <w:rsid w:val="009509D5"/>
    <w:rsid w:val="00952332"/>
    <w:rsid w:val="00953BD6"/>
    <w:rsid w:val="00961D5B"/>
    <w:rsid w:val="00965087"/>
    <w:rsid w:val="009656BC"/>
    <w:rsid w:val="00973B4C"/>
    <w:rsid w:val="009743BA"/>
    <w:rsid w:val="00977C44"/>
    <w:rsid w:val="00983014"/>
    <w:rsid w:val="00985006"/>
    <w:rsid w:val="0098752A"/>
    <w:rsid w:val="00990021"/>
    <w:rsid w:val="00993A76"/>
    <w:rsid w:val="0099654E"/>
    <w:rsid w:val="00997C0C"/>
    <w:rsid w:val="009B0295"/>
    <w:rsid w:val="009B1A22"/>
    <w:rsid w:val="009B2AD6"/>
    <w:rsid w:val="009C02ED"/>
    <w:rsid w:val="009C0C5B"/>
    <w:rsid w:val="009C127E"/>
    <w:rsid w:val="009C45DE"/>
    <w:rsid w:val="009C615A"/>
    <w:rsid w:val="009C73E9"/>
    <w:rsid w:val="009D47ED"/>
    <w:rsid w:val="009D65F8"/>
    <w:rsid w:val="009E12B8"/>
    <w:rsid w:val="009E1B23"/>
    <w:rsid w:val="009E33B8"/>
    <w:rsid w:val="009E3CB2"/>
    <w:rsid w:val="009E616A"/>
    <w:rsid w:val="009F3942"/>
    <w:rsid w:val="009F5A77"/>
    <w:rsid w:val="009F646F"/>
    <w:rsid w:val="009F6AE9"/>
    <w:rsid w:val="00A00079"/>
    <w:rsid w:val="00A030E2"/>
    <w:rsid w:val="00A11E3C"/>
    <w:rsid w:val="00A15A12"/>
    <w:rsid w:val="00A175E4"/>
    <w:rsid w:val="00A17794"/>
    <w:rsid w:val="00A2335F"/>
    <w:rsid w:val="00A24C88"/>
    <w:rsid w:val="00A313A8"/>
    <w:rsid w:val="00A37253"/>
    <w:rsid w:val="00A52D4A"/>
    <w:rsid w:val="00A52E02"/>
    <w:rsid w:val="00A57943"/>
    <w:rsid w:val="00A67DC5"/>
    <w:rsid w:val="00A7047E"/>
    <w:rsid w:val="00A74785"/>
    <w:rsid w:val="00A7608D"/>
    <w:rsid w:val="00A81583"/>
    <w:rsid w:val="00A90E52"/>
    <w:rsid w:val="00AA3B0F"/>
    <w:rsid w:val="00AA6DC8"/>
    <w:rsid w:val="00AB07DB"/>
    <w:rsid w:val="00AB1A27"/>
    <w:rsid w:val="00AB1C52"/>
    <w:rsid w:val="00AB2998"/>
    <w:rsid w:val="00AB4BBE"/>
    <w:rsid w:val="00AB7CCA"/>
    <w:rsid w:val="00AD2980"/>
    <w:rsid w:val="00AD4DCD"/>
    <w:rsid w:val="00AE131F"/>
    <w:rsid w:val="00AE1E33"/>
    <w:rsid w:val="00AE2676"/>
    <w:rsid w:val="00AF053E"/>
    <w:rsid w:val="00AF3269"/>
    <w:rsid w:val="00AF3617"/>
    <w:rsid w:val="00AF38C6"/>
    <w:rsid w:val="00B069FA"/>
    <w:rsid w:val="00B124B5"/>
    <w:rsid w:val="00B23DEE"/>
    <w:rsid w:val="00B26CB5"/>
    <w:rsid w:val="00B4157C"/>
    <w:rsid w:val="00B45060"/>
    <w:rsid w:val="00B5275D"/>
    <w:rsid w:val="00B559F1"/>
    <w:rsid w:val="00B56766"/>
    <w:rsid w:val="00B62A00"/>
    <w:rsid w:val="00B64CD5"/>
    <w:rsid w:val="00B65F15"/>
    <w:rsid w:val="00B720CA"/>
    <w:rsid w:val="00B72CE3"/>
    <w:rsid w:val="00B732A6"/>
    <w:rsid w:val="00B7415B"/>
    <w:rsid w:val="00B74A2E"/>
    <w:rsid w:val="00B7598A"/>
    <w:rsid w:val="00B849F3"/>
    <w:rsid w:val="00B9284F"/>
    <w:rsid w:val="00B9597D"/>
    <w:rsid w:val="00B97A0C"/>
    <w:rsid w:val="00BA1EB8"/>
    <w:rsid w:val="00BA57CA"/>
    <w:rsid w:val="00BB25DD"/>
    <w:rsid w:val="00BC311B"/>
    <w:rsid w:val="00BC5E0A"/>
    <w:rsid w:val="00BD29BE"/>
    <w:rsid w:val="00BD4790"/>
    <w:rsid w:val="00BE131E"/>
    <w:rsid w:val="00BE1764"/>
    <w:rsid w:val="00BE7874"/>
    <w:rsid w:val="00C01710"/>
    <w:rsid w:val="00C0369C"/>
    <w:rsid w:val="00C07C3D"/>
    <w:rsid w:val="00C10137"/>
    <w:rsid w:val="00C103FD"/>
    <w:rsid w:val="00C146D8"/>
    <w:rsid w:val="00C15936"/>
    <w:rsid w:val="00C2762E"/>
    <w:rsid w:val="00C3279C"/>
    <w:rsid w:val="00C3389D"/>
    <w:rsid w:val="00C33A52"/>
    <w:rsid w:val="00C422AB"/>
    <w:rsid w:val="00C436BD"/>
    <w:rsid w:val="00C52A69"/>
    <w:rsid w:val="00C55895"/>
    <w:rsid w:val="00C6055B"/>
    <w:rsid w:val="00C60AAC"/>
    <w:rsid w:val="00C624CD"/>
    <w:rsid w:val="00C648A0"/>
    <w:rsid w:val="00C66A1B"/>
    <w:rsid w:val="00C7348F"/>
    <w:rsid w:val="00C736C3"/>
    <w:rsid w:val="00C742D7"/>
    <w:rsid w:val="00C7465A"/>
    <w:rsid w:val="00C84F1E"/>
    <w:rsid w:val="00C90310"/>
    <w:rsid w:val="00C94DBB"/>
    <w:rsid w:val="00C97E9E"/>
    <w:rsid w:val="00CA2837"/>
    <w:rsid w:val="00CA38FF"/>
    <w:rsid w:val="00CA6DDC"/>
    <w:rsid w:val="00CB0F31"/>
    <w:rsid w:val="00CB1332"/>
    <w:rsid w:val="00CB151A"/>
    <w:rsid w:val="00CB53BF"/>
    <w:rsid w:val="00CB5B6A"/>
    <w:rsid w:val="00CC5192"/>
    <w:rsid w:val="00CD1A37"/>
    <w:rsid w:val="00CD284C"/>
    <w:rsid w:val="00CD3EEF"/>
    <w:rsid w:val="00CD4623"/>
    <w:rsid w:val="00CD6460"/>
    <w:rsid w:val="00CD6559"/>
    <w:rsid w:val="00CD6783"/>
    <w:rsid w:val="00CE193E"/>
    <w:rsid w:val="00CE68AD"/>
    <w:rsid w:val="00CE76A2"/>
    <w:rsid w:val="00CF0F4D"/>
    <w:rsid w:val="00CF27DD"/>
    <w:rsid w:val="00CF3ED0"/>
    <w:rsid w:val="00CF5A52"/>
    <w:rsid w:val="00D0231E"/>
    <w:rsid w:val="00D02972"/>
    <w:rsid w:val="00D03951"/>
    <w:rsid w:val="00D0624E"/>
    <w:rsid w:val="00D10280"/>
    <w:rsid w:val="00D134F7"/>
    <w:rsid w:val="00D13ED1"/>
    <w:rsid w:val="00D24256"/>
    <w:rsid w:val="00D27802"/>
    <w:rsid w:val="00D35406"/>
    <w:rsid w:val="00D36503"/>
    <w:rsid w:val="00D37877"/>
    <w:rsid w:val="00D47411"/>
    <w:rsid w:val="00D516A4"/>
    <w:rsid w:val="00D527BD"/>
    <w:rsid w:val="00D61A14"/>
    <w:rsid w:val="00D62227"/>
    <w:rsid w:val="00D637EE"/>
    <w:rsid w:val="00D6638C"/>
    <w:rsid w:val="00D70A86"/>
    <w:rsid w:val="00D74F1D"/>
    <w:rsid w:val="00D75B67"/>
    <w:rsid w:val="00D85F47"/>
    <w:rsid w:val="00D87152"/>
    <w:rsid w:val="00D90246"/>
    <w:rsid w:val="00DA292B"/>
    <w:rsid w:val="00DA2C0F"/>
    <w:rsid w:val="00DC0EAE"/>
    <w:rsid w:val="00DC4536"/>
    <w:rsid w:val="00DC7143"/>
    <w:rsid w:val="00DD7BD6"/>
    <w:rsid w:val="00DE2C2E"/>
    <w:rsid w:val="00DE48A6"/>
    <w:rsid w:val="00DE509E"/>
    <w:rsid w:val="00DF2177"/>
    <w:rsid w:val="00DF719E"/>
    <w:rsid w:val="00E026AB"/>
    <w:rsid w:val="00E068DD"/>
    <w:rsid w:val="00E073C9"/>
    <w:rsid w:val="00E075AB"/>
    <w:rsid w:val="00E07755"/>
    <w:rsid w:val="00E170AC"/>
    <w:rsid w:val="00E23B79"/>
    <w:rsid w:val="00E27F6E"/>
    <w:rsid w:val="00E31624"/>
    <w:rsid w:val="00E348B2"/>
    <w:rsid w:val="00E40C15"/>
    <w:rsid w:val="00E43786"/>
    <w:rsid w:val="00E4501E"/>
    <w:rsid w:val="00E46668"/>
    <w:rsid w:val="00E46C24"/>
    <w:rsid w:val="00E527AA"/>
    <w:rsid w:val="00E66590"/>
    <w:rsid w:val="00E723D0"/>
    <w:rsid w:val="00E84EC5"/>
    <w:rsid w:val="00E950E9"/>
    <w:rsid w:val="00E95B0A"/>
    <w:rsid w:val="00E97C5B"/>
    <w:rsid w:val="00EA1B91"/>
    <w:rsid w:val="00EA49EF"/>
    <w:rsid w:val="00EA7EA8"/>
    <w:rsid w:val="00EB353F"/>
    <w:rsid w:val="00EB6D37"/>
    <w:rsid w:val="00EC095F"/>
    <w:rsid w:val="00EC0BD5"/>
    <w:rsid w:val="00ED3D7C"/>
    <w:rsid w:val="00ED607E"/>
    <w:rsid w:val="00ED7C39"/>
    <w:rsid w:val="00EE106C"/>
    <w:rsid w:val="00EE41F4"/>
    <w:rsid w:val="00EE4D46"/>
    <w:rsid w:val="00EF2C8D"/>
    <w:rsid w:val="00EF6D19"/>
    <w:rsid w:val="00F019A3"/>
    <w:rsid w:val="00F054BE"/>
    <w:rsid w:val="00F079EA"/>
    <w:rsid w:val="00F1154A"/>
    <w:rsid w:val="00F12AE7"/>
    <w:rsid w:val="00F136AD"/>
    <w:rsid w:val="00F2135F"/>
    <w:rsid w:val="00F222BF"/>
    <w:rsid w:val="00F33523"/>
    <w:rsid w:val="00F41BA2"/>
    <w:rsid w:val="00F50CF2"/>
    <w:rsid w:val="00F549D9"/>
    <w:rsid w:val="00F81A98"/>
    <w:rsid w:val="00F84C28"/>
    <w:rsid w:val="00F85084"/>
    <w:rsid w:val="00F85E53"/>
    <w:rsid w:val="00F861F8"/>
    <w:rsid w:val="00F95AA0"/>
    <w:rsid w:val="00FA77FB"/>
    <w:rsid w:val="00FB2EC3"/>
    <w:rsid w:val="00FB4ED4"/>
    <w:rsid w:val="00FB5C95"/>
    <w:rsid w:val="00FB5F06"/>
    <w:rsid w:val="00FB6BE3"/>
    <w:rsid w:val="00FC0EED"/>
    <w:rsid w:val="00FC77AB"/>
    <w:rsid w:val="00FD58D6"/>
    <w:rsid w:val="00FD6446"/>
    <w:rsid w:val="00FE18AF"/>
    <w:rsid w:val="00FE31CD"/>
    <w:rsid w:val="00FE3BF3"/>
    <w:rsid w:val="00FE6F9E"/>
    <w:rsid w:val="00FE7359"/>
    <w:rsid w:val="00FF46E7"/>
    <w:rsid w:val="00FF54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4:docId w14:val="6F6E7E68"/>
  <w15:chartTrackingRefBased/>
  <w15:docId w15:val="{49FCEFA2-460D-4B17-969F-3B30A489D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094"/>
  </w:style>
  <w:style w:type="paragraph" w:styleId="Ttulo1">
    <w:name w:val="heading 1"/>
    <w:basedOn w:val="Normal"/>
    <w:next w:val="Normal"/>
    <w:link w:val="Ttulo1Char"/>
    <w:qFormat/>
    <w:rsid w:val="00021ABE"/>
    <w:pPr>
      <w:keepNext/>
      <w:widowControl w:val="0"/>
      <w:numPr>
        <w:numId w:val="1"/>
      </w:numPr>
      <w:tabs>
        <w:tab w:val="left" w:pos="0"/>
      </w:tabs>
      <w:suppressAutoHyphens/>
      <w:spacing w:after="0" w:line="240" w:lineRule="auto"/>
      <w:jc w:val="center"/>
      <w:outlineLvl w:val="0"/>
    </w:pPr>
    <w:rPr>
      <w:rFonts w:ascii="Times New Roman" w:eastAsia="Times New Roman" w:hAnsi="Times New Roman" w:cs="Times New Roman"/>
      <w:sz w:val="28"/>
      <w:szCs w:val="20"/>
      <w:u w:val="single"/>
      <w:lang w:eastAsia="zh-CN"/>
    </w:rPr>
  </w:style>
  <w:style w:type="paragraph" w:styleId="Ttulo2">
    <w:name w:val="heading 2"/>
    <w:basedOn w:val="Normal"/>
    <w:next w:val="Normal"/>
    <w:link w:val="Ttulo2Char"/>
    <w:qFormat/>
    <w:rsid w:val="00021ABE"/>
    <w:pPr>
      <w:keepNext/>
      <w:widowControl w:val="0"/>
      <w:numPr>
        <w:ilvl w:val="1"/>
        <w:numId w:val="1"/>
      </w:numPr>
      <w:tabs>
        <w:tab w:val="left" w:pos="0"/>
      </w:tabs>
      <w:suppressAutoHyphens/>
      <w:spacing w:after="0" w:line="240" w:lineRule="auto"/>
      <w:outlineLvl w:val="1"/>
    </w:pPr>
    <w:rPr>
      <w:rFonts w:ascii="Times New Roman" w:eastAsia="Times New Roman" w:hAnsi="Times New Roman" w:cs="Times New Roman"/>
      <w:b/>
      <w:sz w:val="28"/>
      <w:szCs w:val="20"/>
      <w:lang w:eastAsia="zh-CN"/>
    </w:rPr>
  </w:style>
  <w:style w:type="paragraph" w:styleId="Ttulo3">
    <w:name w:val="heading 3"/>
    <w:basedOn w:val="Normal"/>
    <w:next w:val="Normal"/>
    <w:link w:val="Ttulo3Char"/>
    <w:qFormat/>
    <w:rsid w:val="00021ABE"/>
    <w:pPr>
      <w:keepNext/>
      <w:widowControl w:val="0"/>
      <w:numPr>
        <w:ilvl w:val="2"/>
        <w:numId w:val="1"/>
      </w:numPr>
      <w:tabs>
        <w:tab w:val="left" w:pos="0"/>
      </w:tabs>
      <w:suppressAutoHyphens/>
      <w:spacing w:after="0" w:line="240" w:lineRule="auto"/>
      <w:jc w:val="center"/>
      <w:outlineLvl w:val="2"/>
    </w:pPr>
    <w:rPr>
      <w:rFonts w:ascii="Comic Sans MS" w:eastAsia="Times New Roman" w:hAnsi="Comic Sans MS" w:cs="Comic Sans MS"/>
      <w:b/>
      <w:sz w:val="24"/>
      <w:szCs w:val="20"/>
      <w:lang w:eastAsia="zh-CN"/>
    </w:rPr>
  </w:style>
  <w:style w:type="paragraph" w:styleId="Ttulo4">
    <w:name w:val="heading 4"/>
    <w:basedOn w:val="Normal"/>
    <w:next w:val="Normal"/>
    <w:link w:val="Ttulo4Char"/>
    <w:qFormat/>
    <w:rsid w:val="00021ABE"/>
    <w:pPr>
      <w:keepNext/>
      <w:widowControl w:val="0"/>
      <w:numPr>
        <w:ilvl w:val="3"/>
        <w:numId w:val="1"/>
      </w:numPr>
      <w:tabs>
        <w:tab w:val="left" w:pos="0"/>
      </w:tabs>
      <w:suppressAutoHyphens/>
      <w:spacing w:after="0" w:line="240" w:lineRule="auto"/>
      <w:outlineLvl w:val="3"/>
    </w:pPr>
    <w:rPr>
      <w:rFonts w:ascii="Comic Sans MS" w:eastAsia="Times New Roman" w:hAnsi="Comic Sans MS" w:cs="Comic Sans MS"/>
      <w:sz w:val="26"/>
      <w:szCs w:val="20"/>
      <w:lang w:eastAsia="zh-CN"/>
    </w:rPr>
  </w:style>
  <w:style w:type="paragraph" w:styleId="Ttulo5">
    <w:name w:val="heading 5"/>
    <w:basedOn w:val="Normal"/>
    <w:next w:val="Normal"/>
    <w:link w:val="Ttulo5Char"/>
    <w:qFormat/>
    <w:rsid w:val="00021ABE"/>
    <w:pPr>
      <w:keepNext/>
      <w:widowControl w:val="0"/>
      <w:numPr>
        <w:ilvl w:val="4"/>
        <w:numId w:val="1"/>
      </w:numPr>
      <w:suppressAutoHyphens/>
      <w:spacing w:after="0" w:line="240" w:lineRule="auto"/>
      <w:jc w:val="center"/>
      <w:outlineLvl w:val="4"/>
    </w:pPr>
    <w:rPr>
      <w:rFonts w:ascii="Comic Sans MS" w:eastAsia="Times New Roman" w:hAnsi="Comic Sans MS" w:cs="Comic Sans MS"/>
      <w:sz w:val="24"/>
      <w:szCs w:val="20"/>
      <w:lang w:eastAsia="zh-CN"/>
    </w:rPr>
  </w:style>
  <w:style w:type="paragraph" w:styleId="Ttulo6">
    <w:name w:val="heading 6"/>
    <w:basedOn w:val="Normal"/>
    <w:next w:val="Normal"/>
    <w:link w:val="Ttulo6Char"/>
    <w:qFormat/>
    <w:rsid w:val="00021ABE"/>
    <w:pPr>
      <w:keepNext/>
      <w:widowControl w:val="0"/>
      <w:numPr>
        <w:ilvl w:val="5"/>
        <w:numId w:val="1"/>
      </w:numPr>
      <w:suppressAutoHyphens/>
      <w:spacing w:after="0" w:line="240" w:lineRule="auto"/>
      <w:jc w:val="center"/>
      <w:outlineLvl w:val="5"/>
    </w:pPr>
    <w:rPr>
      <w:rFonts w:ascii="Comic Sans MS" w:eastAsia="Times New Roman" w:hAnsi="Comic Sans MS" w:cs="Comic Sans MS"/>
      <w:b/>
      <w:szCs w:val="20"/>
      <w:lang w:eastAsia="zh-CN"/>
    </w:rPr>
  </w:style>
  <w:style w:type="paragraph" w:styleId="Ttulo7">
    <w:name w:val="heading 7"/>
    <w:basedOn w:val="Normal"/>
    <w:next w:val="Normal"/>
    <w:link w:val="Ttulo7Char"/>
    <w:qFormat/>
    <w:rsid w:val="00021ABE"/>
    <w:pPr>
      <w:numPr>
        <w:ilvl w:val="6"/>
        <w:numId w:val="1"/>
      </w:numPr>
      <w:suppressAutoHyphens/>
      <w:spacing w:before="240" w:after="60" w:line="240" w:lineRule="auto"/>
      <w:outlineLvl w:val="6"/>
    </w:pPr>
    <w:rPr>
      <w:rFonts w:ascii="Calibri" w:eastAsia="Times New Roman" w:hAnsi="Calibri" w:cs="Times New Roman"/>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E2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B7CCA"/>
    <w:rPr>
      <w:color w:val="0563C1" w:themeColor="hyperlink"/>
      <w:u w:val="single"/>
    </w:rPr>
  </w:style>
  <w:style w:type="character" w:customStyle="1" w:styleId="Ttulo1Char">
    <w:name w:val="Título 1 Char"/>
    <w:basedOn w:val="Fontepargpadro"/>
    <w:link w:val="Ttulo1"/>
    <w:rsid w:val="00021ABE"/>
    <w:rPr>
      <w:rFonts w:ascii="Times New Roman" w:eastAsia="Times New Roman" w:hAnsi="Times New Roman" w:cs="Times New Roman"/>
      <w:sz w:val="28"/>
      <w:szCs w:val="20"/>
      <w:u w:val="single"/>
      <w:lang w:eastAsia="zh-CN"/>
    </w:rPr>
  </w:style>
  <w:style w:type="character" w:customStyle="1" w:styleId="Ttulo2Char">
    <w:name w:val="Título 2 Char"/>
    <w:basedOn w:val="Fontepargpadro"/>
    <w:link w:val="Ttulo2"/>
    <w:rsid w:val="00021ABE"/>
    <w:rPr>
      <w:rFonts w:ascii="Times New Roman" w:eastAsia="Times New Roman" w:hAnsi="Times New Roman" w:cs="Times New Roman"/>
      <w:b/>
      <w:sz w:val="28"/>
      <w:szCs w:val="20"/>
      <w:lang w:eastAsia="zh-CN"/>
    </w:rPr>
  </w:style>
  <w:style w:type="character" w:customStyle="1" w:styleId="Ttulo3Char">
    <w:name w:val="Título 3 Char"/>
    <w:basedOn w:val="Fontepargpadro"/>
    <w:link w:val="Ttulo3"/>
    <w:rsid w:val="00021ABE"/>
    <w:rPr>
      <w:rFonts w:ascii="Comic Sans MS" w:eastAsia="Times New Roman" w:hAnsi="Comic Sans MS" w:cs="Comic Sans MS"/>
      <w:b/>
      <w:sz w:val="24"/>
      <w:szCs w:val="20"/>
      <w:lang w:eastAsia="zh-CN"/>
    </w:rPr>
  </w:style>
  <w:style w:type="character" w:customStyle="1" w:styleId="Ttulo4Char">
    <w:name w:val="Título 4 Char"/>
    <w:basedOn w:val="Fontepargpadro"/>
    <w:link w:val="Ttulo4"/>
    <w:rsid w:val="00021ABE"/>
    <w:rPr>
      <w:rFonts w:ascii="Comic Sans MS" w:eastAsia="Times New Roman" w:hAnsi="Comic Sans MS" w:cs="Comic Sans MS"/>
      <w:sz w:val="26"/>
      <w:szCs w:val="20"/>
      <w:lang w:eastAsia="zh-CN"/>
    </w:rPr>
  </w:style>
  <w:style w:type="character" w:customStyle="1" w:styleId="Ttulo5Char">
    <w:name w:val="Título 5 Char"/>
    <w:basedOn w:val="Fontepargpadro"/>
    <w:link w:val="Ttulo5"/>
    <w:rsid w:val="00021ABE"/>
    <w:rPr>
      <w:rFonts w:ascii="Comic Sans MS" w:eastAsia="Times New Roman" w:hAnsi="Comic Sans MS" w:cs="Comic Sans MS"/>
      <w:sz w:val="24"/>
      <w:szCs w:val="20"/>
      <w:lang w:eastAsia="zh-CN"/>
    </w:rPr>
  </w:style>
  <w:style w:type="character" w:customStyle="1" w:styleId="Ttulo6Char">
    <w:name w:val="Título 6 Char"/>
    <w:basedOn w:val="Fontepargpadro"/>
    <w:link w:val="Ttulo6"/>
    <w:rsid w:val="00021ABE"/>
    <w:rPr>
      <w:rFonts w:ascii="Comic Sans MS" w:eastAsia="Times New Roman" w:hAnsi="Comic Sans MS" w:cs="Comic Sans MS"/>
      <w:b/>
      <w:szCs w:val="20"/>
      <w:lang w:eastAsia="zh-CN"/>
    </w:rPr>
  </w:style>
  <w:style w:type="character" w:customStyle="1" w:styleId="Ttulo7Char">
    <w:name w:val="Título 7 Char"/>
    <w:basedOn w:val="Fontepargpadro"/>
    <w:link w:val="Ttulo7"/>
    <w:rsid w:val="00021ABE"/>
    <w:rPr>
      <w:rFonts w:ascii="Calibri" w:eastAsia="Times New Roman" w:hAnsi="Calibri" w:cs="Times New Roman"/>
      <w:sz w:val="24"/>
      <w:szCs w:val="24"/>
      <w:lang w:eastAsia="zh-CN"/>
    </w:rPr>
  </w:style>
  <w:style w:type="paragraph" w:customStyle="1" w:styleId="Contedodatabela">
    <w:name w:val="Conteúdo da tabela"/>
    <w:basedOn w:val="Normal"/>
    <w:rsid w:val="00021AB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tulo10">
    <w:name w:val="Título 10"/>
    <w:basedOn w:val="Normal"/>
    <w:next w:val="Corpodetexto"/>
    <w:rsid w:val="003820E6"/>
    <w:pPr>
      <w:keepNext/>
      <w:numPr>
        <w:numId w:val="2"/>
      </w:numPr>
      <w:tabs>
        <w:tab w:val="left" w:pos="0"/>
      </w:tabs>
      <w:suppressAutoHyphens/>
      <w:spacing w:before="240" w:after="120" w:line="240" w:lineRule="auto"/>
    </w:pPr>
    <w:rPr>
      <w:rFonts w:ascii="Arial" w:eastAsia="Lucida Sans Unicode" w:hAnsi="Arial" w:cs="Wingdings"/>
      <w:b/>
      <w:bCs/>
      <w:sz w:val="21"/>
      <w:szCs w:val="21"/>
      <w:lang w:eastAsia="zh-CN"/>
    </w:rPr>
  </w:style>
  <w:style w:type="paragraph" w:styleId="Corpodetexto">
    <w:name w:val="Body Text"/>
    <w:basedOn w:val="Normal"/>
    <w:link w:val="CorpodetextoChar"/>
    <w:uiPriority w:val="99"/>
    <w:semiHidden/>
    <w:unhideWhenUsed/>
    <w:rsid w:val="003820E6"/>
    <w:pPr>
      <w:spacing w:after="120"/>
    </w:pPr>
  </w:style>
  <w:style w:type="character" w:customStyle="1" w:styleId="CorpodetextoChar">
    <w:name w:val="Corpo de texto Char"/>
    <w:basedOn w:val="Fontepargpadro"/>
    <w:link w:val="Corpodetexto"/>
    <w:uiPriority w:val="99"/>
    <w:semiHidden/>
    <w:rsid w:val="003820E6"/>
  </w:style>
  <w:style w:type="paragraph" w:styleId="Cabealho">
    <w:name w:val="header"/>
    <w:basedOn w:val="Normal"/>
    <w:link w:val="CabealhoChar"/>
    <w:uiPriority w:val="99"/>
    <w:unhideWhenUsed/>
    <w:rsid w:val="000678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6781D"/>
  </w:style>
  <w:style w:type="paragraph" w:styleId="Rodap">
    <w:name w:val="footer"/>
    <w:basedOn w:val="Normal"/>
    <w:link w:val="RodapChar"/>
    <w:uiPriority w:val="99"/>
    <w:unhideWhenUsed/>
    <w:rsid w:val="0006781D"/>
    <w:pPr>
      <w:tabs>
        <w:tab w:val="center" w:pos="4252"/>
        <w:tab w:val="right" w:pos="8504"/>
      </w:tabs>
      <w:spacing w:after="0" w:line="240" w:lineRule="auto"/>
    </w:pPr>
  </w:style>
  <w:style w:type="character" w:customStyle="1" w:styleId="RodapChar">
    <w:name w:val="Rodapé Char"/>
    <w:basedOn w:val="Fontepargpadro"/>
    <w:link w:val="Rodap"/>
    <w:uiPriority w:val="99"/>
    <w:rsid w:val="0006781D"/>
  </w:style>
  <w:style w:type="paragraph" w:customStyle="1" w:styleId="Default">
    <w:name w:val="Default"/>
    <w:rsid w:val="00B720CA"/>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link w:val="PargrafodaListaChar"/>
    <w:uiPriority w:val="1"/>
    <w:qFormat/>
    <w:rsid w:val="007173D0"/>
    <w:pPr>
      <w:ind w:left="720"/>
      <w:contextualSpacing/>
    </w:pPr>
  </w:style>
  <w:style w:type="character" w:styleId="MenoPendente">
    <w:name w:val="Unresolved Mention"/>
    <w:basedOn w:val="Fontepargpadro"/>
    <w:uiPriority w:val="99"/>
    <w:semiHidden/>
    <w:unhideWhenUsed/>
    <w:rsid w:val="007173D0"/>
    <w:rPr>
      <w:color w:val="605E5C"/>
      <w:shd w:val="clear" w:color="auto" w:fill="E1DFDD"/>
    </w:rPr>
  </w:style>
  <w:style w:type="paragraph" w:customStyle="1" w:styleId="Ttulodatabela">
    <w:name w:val="Título da tabela"/>
    <w:basedOn w:val="Normal"/>
    <w:rsid w:val="009C127E"/>
    <w:pPr>
      <w:suppressLineNumbers/>
      <w:suppressAutoHyphens/>
      <w:autoSpaceDN w:val="0"/>
      <w:spacing w:after="0" w:line="240" w:lineRule="auto"/>
      <w:jc w:val="center"/>
      <w:textAlignment w:val="baseline"/>
    </w:pPr>
    <w:rPr>
      <w:rFonts w:ascii="Times New Roman" w:eastAsia="Times New Roman" w:hAnsi="Times New Roman" w:cs="Times New Roman"/>
      <w:b/>
      <w:bCs/>
      <w:kern w:val="3"/>
      <w:sz w:val="20"/>
      <w:szCs w:val="20"/>
      <w:lang w:eastAsia="zh-CN"/>
    </w:rPr>
  </w:style>
  <w:style w:type="character" w:customStyle="1" w:styleId="PargrafodaListaChar">
    <w:name w:val="Parágrafo da Lista Char"/>
    <w:link w:val="PargrafodaLista"/>
    <w:uiPriority w:val="1"/>
    <w:locked/>
    <w:rsid w:val="009C127E"/>
  </w:style>
  <w:style w:type="paragraph" w:styleId="NormalWeb">
    <w:name w:val="Normal (Web)"/>
    <w:basedOn w:val="Normal"/>
    <w:uiPriority w:val="99"/>
    <w:unhideWhenUsed/>
    <w:rsid w:val="00FB4ED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FB4ED4"/>
    <w:rPr>
      <w:b/>
      <w:bCs/>
    </w:rPr>
  </w:style>
  <w:style w:type="character" w:customStyle="1" w:styleId="PGE-Alteraesdestacadas">
    <w:name w:val="PGE - Alterações destacadas"/>
    <w:uiPriority w:val="1"/>
    <w:qFormat/>
    <w:rsid w:val="00EE106C"/>
    <w:rPr>
      <w:rFonts w:ascii="Arial" w:hAnsi="Arial"/>
      <w:b/>
      <w:color w:val="000000"/>
      <w:sz w:val="22"/>
      <w:u w:val="single"/>
    </w:rPr>
  </w:style>
  <w:style w:type="paragraph" w:customStyle="1" w:styleId="Nivel01Titulo">
    <w:name w:val="Nivel_01_Titulo"/>
    <w:basedOn w:val="Ttulo1"/>
    <w:next w:val="Normal"/>
    <w:qFormat/>
    <w:rsid w:val="007E5D7B"/>
    <w:pPr>
      <w:keepLines/>
      <w:widowControl/>
      <w:numPr>
        <w:numId w:val="7"/>
      </w:numPr>
      <w:tabs>
        <w:tab w:val="left" w:pos="0"/>
        <w:tab w:val="num" w:pos="360"/>
        <w:tab w:val="left" w:pos="567"/>
      </w:tabs>
      <w:suppressAutoHyphens w:val="0"/>
      <w:spacing w:before="240"/>
      <w:ind w:left="0" w:firstLine="0"/>
      <w:jc w:val="both"/>
    </w:pPr>
    <w:rPr>
      <w:rFonts w:ascii="Arial" w:hAnsi="Arial"/>
      <w:b/>
      <w:bCs/>
      <w:color w:val="2F5496"/>
      <w:sz w:val="20"/>
      <w:u w:val="none"/>
      <w:lang w:eastAsia="pt-BR"/>
    </w:rPr>
  </w:style>
  <w:style w:type="character" w:styleId="Refdecomentrio">
    <w:name w:val="annotation reference"/>
    <w:basedOn w:val="Fontepargpadro"/>
    <w:uiPriority w:val="99"/>
    <w:semiHidden/>
    <w:unhideWhenUsed/>
    <w:rsid w:val="008C4BA7"/>
    <w:rPr>
      <w:sz w:val="16"/>
      <w:szCs w:val="16"/>
    </w:rPr>
  </w:style>
  <w:style w:type="paragraph" w:styleId="Textodecomentrio">
    <w:name w:val="annotation text"/>
    <w:basedOn w:val="Normal"/>
    <w:link w:val="TextodecomentrioChar"/>
    <w:uiPriority w:val="99"/>
    <w:semiHidden/>
    <w:unhideWhenUsed/>
    <w:rsid w:val="008C4BA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C4BA7"/>
    <w:rPr>
      <w:sz w:val="20"/>
      <w:szCs w:val="20"/>
    </w:rPr>
  </w:style>
  <w:style w:type="paragraph" w:styleId="Assuntodocomentrio">
    <w:name w:val="annotation subject"/>
    <w:basedOn w:val="Textodecomentrio"/>
    <w:next w:val="Textodecomentrio"/>
    <w:link w:val="AssuntodocomentrioChar"/>
    <w:uiPriority w:val="99"/>
    <w:semiHidden/>
    <w:unhideWhenUsed/>
    <w:rsid w:val="008C4BA7"/>
    <w:rPr>
      <w:b/>
      <w:bCs/>
    </w:rPr>
  </w:style>
  <w:style w:type="character" w:customStyle="1" w:styleId="AssuntodocomentrioChar">
    <w:name w:val="Assunto do comentário Char"/>
    <w:basedOn w:val="TextodecomentrioChar"/>
    <w:link w:val="Assuntodocomentrio"/>
    <w:uiPriority w:val="99"/>
    <w:semiHidden/>
    <w:rsid w:val="008C4B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396648">
      <w:bodyDiv w:val="1"/>
      <w:marLeft w:val="0"/>
      <w:marRight w:val="0"/>
      <w:marTop w:val="0"/>
      <w:marBottom w:val="0"/>
      <w:divBdr>
        <w:top w:val="none" w:sz="0" w:space="0" w:color="auto"/>
        <w:left w:val="none" w:sz="0" w:space="0" w:color="auto"/>
        <w:bottom w:val="none" w:sz="0" w:space="0" w:color="auto"/>
        <w:right w:val="none" w:sz="0" w:space="0" w:color="auto"/>
      </w:divBdr>
    </w:div>
    <w:div w:id="293826382">
      <w:bodyDiv w:val="1"/>
      <w:marLeft w:val="0"/>
      <w:marRight w:val="0"/>
      <w:marTop w:val="0"/>
      <w:marBottom w:val="0"/>
      <w:divBdr>
        <w:top w:val="none" w:sz="0" w:space="0" w:color="auto"/>
        <w:left w:val="none" w:sz="0" w:space="0" w:color="auto"/>
        <w:bottom w:val="none" w:sz="0" w:space="0" w:color="auto"/>
        <w:right w:val="none" w:sz="0" w:space="0" w:color="auto"/>
      </w:divBdr>
    </w:div>
    <w:div w:id="312100426">
      <w:bodyDiv w:val="1"/>
      <w:marLeft w:val="0"/>
      <w:marRight w:val="0"/>
      <w:marTop w:val="0"/>
      <w:marBottom w:val="0"/>
      <w:divBdr>
        <w:top w:val="none" w:sz="0" w:space="0" w:color="auto"/>
        <w:left w:val="none" w:sz="0" w:space="0" w:color="auto"/>
        <w:bottom w:val="none" w:sz="0" w:space="0" w:color="auto"/>
        <w:right w:val="none" w:sz="0" w:space="0" w:color="auto"/>
      </w:divBdr>
    </w:div>
    <w:div w:id="548688383">
      <w:bodyDiv w:val="1"/>
      <w:marLeft w:val="0"/>
      <w:marRight w:val="0"/>
      <w:marTop w:val="0"/>
      <w:marBottom w:val="0"/>
      <w:divBdr>
        <w:top w:val="none" w:sz="0" w:space="0" w:color="auto"/>
        <w:left w:val="none" w:sz="0" w:space="0" w:color="auto"/>
        <w:bottom w:val="none" w:sz="0" w:space="0" w:color="auto"/>
        <w:right w:val="none" w:sz="0" w:space="0" w:color="auto"/>
      </w:divBdr>
    </w:div>
    <w:div w:id="587806979">
      <w:bodyDiv w:val="1"/>
      <w:marLeft w:val="0"/>
      <w:marRight w:val="0"/>
      <w:marTop w:val="0"/>
      <w:marBottom w:val="0"/>
      <w:divBdr>
        <w:top w:val="none" w:sz="0" w:space="0" w:color="auto"/>
        <w:left w:val="none" w:sz="0" w:space="0" w:color="auto"/>
        <w:bottom w:val="none" w:sz="0" w:space="0" w:color="auto"/>
        <w:right w:val="none" w:sz="0" w:space="0" w:color="auto"/>
      </w:divBdr>
    </w:div>
    <w:div w:id="618297648">
      <w:bodyDiv w:val="1"/>
      <w:marLeft w:val="0"/>
      <w:marRight w:val="0"/>
      <w:marTop w:val="0"/>
      <w:marBottom w:val="0"/>
      <w:divBdr>
        <w:top w:val="none" w:sz="0" w:space="0" w:color="auto"/>
        <w:left w:val="none" w:sz="0" w:space="0" w:color="auto"/>
        <w:bottom w:val="none" w:sz="0" w:space="0" w:color="auto"/>
        <w:right w:val="none" w:sz="0" w:space="0" w:color="auto"/>
      </w:divBdr>
      <w:divsChild>
        <w:div w:id="1067996630">
          <w:marLeft w:val="0"/>
          <w:marRight w:val="0"/>
          <w:marTop w:val="0"/>
          <w:marBottom w:val="0"/>
          <w:divBdr>
            <w:top w:val="none" w:sz="0" w:space="0" w:color="auto"/>
            <w:left w:val="none" w:sz="0" w:space="0" w:color="auto"/>
            <w:bottom w:val="none" w:sz="0" w:space="0" w:color="auto"/>
            <w:right w:val="none" w:sz="0" w:space="0" w:color="auto"/>
          </w:divBdr>
          <w:divsChild>
            <w:div w:id="927154639">
              <w:marLeft w:val="0"/>
              <w:marRight w:val="0"/>
              <w:marTop w:val="0"/>
              <w:marBottom w:val="0"/>
              <w:divBdr>
                <w:top w:val="none" w:sz="0" w:space="0" w:color="auto"/>
                <w:left w:val="none" w:sz="0" w:space="0" w:color="auto"/>
                <w:bottom w:val="none" w:sz="0" w:space="0" w:color="auto"/>
                <w:right w:val="none" w:sz="0" w:space="0" w:color="auto"/>
              </w:divBdr>
              <w:divsChild>
                <w:div w:id="571505340">
                  <w:marLeft w:val="0"/>
                  <w:marRight w:val="0"/>
                  <w:marTop w:val="0"/>
                  <w:marBottom w:val="0"/>
                  <w:divBdr>
                    <w:top w:val="none" w:sz="0" w:space="0" w:color="auto"/>
                    <w:left w:val="none" w:sz="0" w:space="0" w:color="auto"/>
                    <w:bottom w:val="none" w:sz="0" w:space="0" w:color="auto"/>
                    <w:right w:val="none" w:sz="0" w:space="0" w:color="auto"/>
                  </w:divBdr>
                  <w:divsChild>
                    <w:div w:id="631255141">
                      <w:marLeft w:val="0"/>
                      <w:marRight w:val="0"/>
                      <w:marTop w:val="0"/>
                      <w:marBottom w:val="0"/>
                      <w:divBdr>
                        <w:top w:val="none" w:sz="0" w:space="0" w:color="auto"/>
                        <w:left w:val="none" w:sz="0" w:space="0" w:color="auto"/>
                        <w:bottom w:val="none" w:sz="0" w:space="0" w:color="auto"/>
                        <w:right w:val="none" w:sz="0" w:space="0" w:color="auto"/>
                      </w:divBdr>
                      <w:divsChild>
                        <w:div w:id="1324509049">
                          <w:marLeft w:val="0"/>
                          <w:marRight w:val="0"/>
                          <w:marTop w:val="0"/>
                          <w:marBottom w:val="0"/>
                          <w:divBdr>
                            <w:top w:val="none" w:sz="0" w:space="0" w:color="auto"/>
                            <w:left w:val="none" w:sz="0" w:space="0" w:color="auto"/>
                            <w:bottom w:val="none" w:sz="0" w:space="0" w:color="auto"/>
                            <w:right w:val="none" w:sz="0" w:space="0" w:color="auto"/>
                          </w:divBdr>
                          <w:divsChild>
                            <w:div w:id="979074793">
                              <w:marLeft w:val="0"/>
                              <w:marRight w:val="0"/>
                              <w:marTop w:val="0"/>
                              <w:marBottom w:val="0"/>
                              <w:divBdr>
                                <w:top w:val="none" w:sz="0" w:space="0" w:color="auto"/>
                                <w:left w:val="none" w:sz="0" w:space="0" w:color="auto"/>
                                <w:bottom w:val="none" w:sz="0" w:space="0" w:color="auto"/>
                                <w:right w:val="none" w:sz="0" w:space="0" w:color="auto"/>
                              </w:divBdr>
                              <w:divsChild>
                                <w:div w:id="191990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5041040">
      <w:bodyDiv w:val="1"/>
      <w:marLeft w:val="0"/>
      <w:marRight w:val="0"/>
      <w:marTop w:val="0"/>
      <w:marBottom w:val="0"/>
      <w:divBdr>
        <w:top w:val="none" w:sz="0" w:space="0" w:color="auto"/>
        <w:left w:val="none" w:sz="0" w:space="0" w:color="auto"/>
        <w:bottom w:val="none" w:sz="0" w:space="0" w:color="auto"/>
        <w:right w:val="none" w:sz="0" w:space="0" w:color="auto"/>
      </w:divBdr>
      <w:divsChild>
        <w:div w:id="160506236">
          <w:marLeft w:val="0"/>
          <w:marRight w:val="0"/>
          <w:marTop w:val="0"/>
          <w:marBottom w:val="0"/>
          <w:divBdr>
            <w:top w:val="none" w:sz="0" w:space="0" w:color="auto"/>
            <w:left w:val="none" w:sz="0" w:space="0" w:color="auto"/>
            <w:bottom w:val="none" w:sz="0" w:space="0" w:color="auto"/>
            <w:right w:val="none" w:sz="0" w:space="0" w:color="auto"/>
          </w:divBdr>
        </w:div>
        <w:div w:id="697239527">
          <w:marLeft w:val="0"/>
          <w:marRight w:val="0"/>
          <w:marTop w:val="0"/>
          <w:marBottom w:val="0"/>
          <w:divBdr>
            <w:top w:val="none" w:sz="0" w:space="0" w:color="auto"/>
            <w:left w:val="none" w:sz="0" w:space="0" w:color="auto"/>
            <w:bottom w:val="none" w:sz="0" w:space="0" w:color="auto"/>
            <w:right w:val="none" w:sz="0" w:space="0" w:color="auto"/>
          </w:divBdr>
        </w:div>
      </w:divsChild>
    </w:div>
    <w:div w:id="787164153">
      <w:bodyDiv w:val="1"/>
      <w:marLeft w:val="0"/>
      <w:marRight w:val="0"/>
      <w:marTop w:val="0"/>
      <w:marBottom w:val="0"/>
      <w:divBdr>
        <w:top w:val="none" w:sz="0" w:space="0" w:color="auto"/>
        <w:left w:val="none" w:sz="0" w:space="0" w:color="auto"/>
        <w:bottom w:val="none" w:sz="0" w:space="0" w:color="auto"/>
        <w:right w:val="none" w:sz="0" w:space="0" w:color="auto"/>
      </w:divBdr>
    </w:div>
    <w:div w:id="897743421">
      <w:bodyDiv w:val="1"/>
      <w:marLeft w:val="0"/>
      <w:marRight w:val="0"/>
      <w:marTop w:val="0"/>
      <w:marBottom w:val="0"/>
      <w:divBdr>
        <w:top w:val="none" w:sz="0" w:space="0" w:color="auto"/>
        <w:left w:val="none" w:sz="0" w:space="0" w:color="auto"/>
        <w:bottom w:val="none" w:sz="0" w:space="0" w:color="auto"/>
        <w:right w:val="none" w:sz="0" w:space="0" w:color="auto"/>
      </w:divBdr>
    </w:div>
    <w:div w:id="1032221305">
      <w:bodyDiv w:val="1"/>
      <w:marLeft w:val="0"/>
      <w:marRight w:val="0"/>
      <w:marTop w:val="0"/>
      <w:marBottom w:val="0"/>
      <w:divBdr>
        <w:top w:val="none" w:sz="0" w:space="0" w:color="auto"/>
        <w:left w:val="none" w:sz="0" w:space="0" w:color="auto"/>
        <w:bottom w:val="none" w:sz="0" w:space="0" w:color="auto"/>
        <w:right w:val="none" w:sz="0" w:space="0" w:color="auto"/>
      </w:divBdr>
      <w:divsChild>
        <w:div w:id="405305884">
          <w:marLeft w:val="0"/>
          <w:marRight w:val="0"/>
          <w:marTop w:val="0"/>
          <w:marBottom w:val="0"/>
          <w:divBdr>
            <w:top w:val="none" w:sz="0" w:space="0" w:color="auto"/>
            <w:left w:val="none" w:sz="0" w:space="0" w:color="auto"/>
            <w:bottom w:val="none" w:sz="0" w:space="0" w:color="auto"/>
            <w:right w:val="none" w:sz="0" w:space="0" w:color="auto"/>
          </w:divBdr>
        </w:div>
        <w:div w:id="1132476838">
          <w:marLeft w:val="0"/>
          <w:marRight w:val="0"/>
          <w:marTop w:val="0"/>
          <w:marBottom w:val="0"/>
          <w:divBdr>
            <w:top w:val="none" w:sz="0" w:space="0" w:color="auto"/>
            <w:left w:val="none" w:sz="0" w:space="0" w:color="auto"/>
            <w:bottom w:val="none" w:sz="0" w:space="0" w:color="auto"/>
            <w:right w:val="none" w:sz="0" w:space="0" w:color="auto"/>
          </w:divBdr>
        </w:div>
        <w:div w:id="917716539">
          <w:marLeft w:val="0"/>
          <w:marRight w:val="0"/>
          <w:marTop w:val="0"/>
          <w:marBottom w:val="0"/>
          <w:divBdr>
            <w:top w:val="none" w:sz="0" w:space="0" w:color="auto"/>
            <w:left w:val="none" w:sz="0" w:space="0" w:color="auto"/>
            <w:bottom w:val="none" w:sz="0" w:space="0" w:color="auto"/>
            <w:right w:val="none" w:sz="0" w:space="0" w:color="auto"/>
          </w:divBdr>
        </w:div>
        <w:div w:id="173157747">
          <w:marLeft w:val="0"/>
          <w:marRight w:val="0"/>
          <w:marTop w:val="0"/>
          <w:marBottom w:val="0"/>
          <w:divBdr>
            <w:top w:val="none" w:sz="0" w:space="0" w:color="auto"/>
            <w:left w:val="none" w:sz="0" w:space="0" w:color="auto"/>
            <w:bottom w:val="none" w:sz="0" w:space="0" w:color="auto"/>
            <w:right w:val="none" w:sz="0" w:space="0" w:color="auto"/>
          </w:divBdr>
        </w:div>
        <w:div w:id="709844696">
          <w:marLeft w:val="0"/>
          <w:marRight w:val="0"/>
          <w:marTop w:val="0"/>
          <w:marBottom w:val="0"/>
          <w:divBdr>
            <w:top w:val="none" w:sz="0" w:space="0" w:color="auto"/>
            <w:left w:val="none" w:sz="0" w:space="0" w:color="auto"/>
            <w:bottom w:val="none" w:sz="0" w:space="0" w:color="auto"/>
            <w:right w:val="none" w:sz="0" w:space="0" w:color="auto"/>
          </w:divBdr>
        </w:div>
        <w:div w:id="612712985">
          <w:marLeft w:val="0"/>
          <w:marRight w:val="0"/>
          <w:marTop w:val="0"/>
          <w:marBottom w:val="0"/>
          <w:divBdr>
            <w:top w:val="none" w:sz="0" w:space="0" w:color="auto"/>
            <w:left w:val="none" w:sz="0" w:space="0" w:color="auto"/>
            <w:bottom w:val="none" w:sz="0" w:space="0" w:color="auto"/>
            <w:right w:val="none" w:sz="0" w:space="0" w:color="auto"/>
          </w:divBdr>
        </w:div>
        <w:div w:id="1450901567">
          <w:marLeft w:val="0"/>
          <w:marRight w:val="0"/>
          <w:marTop w:val="0"/>
          <w:marBottom w:val="0"/>
          <w:divBdr>
            <w:top w:val="none" w:sz="0" w:space="0" w:color="auto"/>
            <w:left w:val="none" w:sz="0" w:space="0" w:color="auto"/>
            <w:bottom w:val="none" w:sz="0" w:space="0" w:color="auto"/>
            <w:right w:val="none" w:sz="0" w:space="0" w:color="auto"/>
          </w:divBdr>
        </w:div>
        <w:div w:id="118031235">
          <w:marLeft w:val="0"/>
          <w:marRight w:val="0"/>
          <w:marTop w:val="0"/>
          <w:marBottom w:val="0"/>
          <w:divBdr>
            <w:top w:val="none" w:sz="0" w:space="0" w:color="auto"/>
            <w:left w:val="none" w:sz="0" w:space="0" w:color="auto"/>
            <w:bottom w:val="none" w:sz="0" w:space="0" w:color="auto"/>
            <w:right w:val="none" w:sz="0" w:space="0" w:color="auto"/>
          </w:divBdr>
        </w:div>
      </w:divsChild>
    </w:div>
    <w:div w:id="1172064855">
      <w:bodyDiv w:val="1"/>
      <w:marLeft w:val="0"/>
      <w:marRight w:val="0"/>
      <w:marTop w:val="0"/>
      <w:marBottom w:val="0"/>
      <w:divBdr>
        <w:top w:val="none" w:sz="0" w:space="0" w:color="auto"/>
        <w:left w:val="none" w:sz="0" w:space="0" w:color="auto"/>
        <w:bottom w:val="none" w:sz="0" w:space="0" w:color="auto"/>
        <w:right w:val="none" w:sz="0" w:space="0" w:color="auto"/>
      </w:divBdr>
      <w:divsChild>
        <w:div w:id="1101222675">
          <w:marLeft w:val="0"/>
          <w:marRight w:val="0"/>
          <w:marTop w:val="0"/>
          <w:marBottom w:val="0"/>
          <w:divBdr>
            <w:top w:val="none" w:sz="0" w:space="0" w:color="auto"/>
            <w:left w:val="none" w:sz="0" w:space="0" w:color="auto"/>
            <w:bottom w:val="none" w:sz="0" w:space="0" w:color="auto"/>
            <w:right w:val="none" w:sz="0" w:space="0" w:color="auto"/>
          </w:divBdr>
        </w:div>
        <w:div w:id="806043914">
          <w:marLeft w:val="0"/>
          <w:marRight w:val="0"/>
          <w:marTop w:val="0"/>
          <w:marBottom w:val="0"/>
          <w:divBdr>
            <w:top w:val="none" w:sz="0" w:space="0" w:color="auto"/>
            <w:left w:val="none" w:sz="0" w:space="0" w:color="auto"/>
            <w:bottom w:val="none" w:sz="0" w:space="0" w:color="auto"/>
            <w:right w:val="none" w:sz="0" w:space="0" w:color="auto"/>
          </w:divBdr>
        </w:div>
      </w:divsChild>
    </w:div>
    <w:div w:id="1207330883">
      <w:bodyDiv w:val="1"/>
      <w:marLeft w:val="0"/>
      <w:marRight w:val="0"/>
      <w:marTop w:val="0"/>
      <w:marBottom w:val="0"/>
      <w:divBdr>
        <w:top w:val="none" w:sz="0" w:space="0" w:color="auto"/>
        <w:left w:val="none" w:sz="0" w:space="0" w:color="auto"/>
        <w:bottom w:val="none" w:sz="0" w:space="0" w:color="auto"/>
        <w:right w:val="none" w:sz="0" w:space="0" w:color="auto"/>
      </w:divBdr>
      <w:divsChild>
        <w:div w:id="328409325">
          <w:marLeft w:val="0"/>
          <w:marRight w:val="0"/>
          <w:marTop w:val="0"/>
          <w:marBottom w:val="0"/>
          <w:divBdr>
            <w:top w:val="none" w:sz="0" w:space="0" w:color="auto"/>
            <w:left w:val="none" w:sz="0" w:space="0" w:color="auto"/>
            <w:bottom w:val="none" w:sz="0" w:space="0" w:color="auto"/>
            <w:right w:val="none" w:sz="0" w:space="0" w:color="auto"/>
          </w:divBdr>
          <w:divsChild>
            <w:div w:id="158734398">
              <w:marLeft w:val="0"/>
              <w:marRight w:val="0"/>
              <w:marTop w:val="0"/>
              <w:marBottom w:val="0"/>
              <w:divBdr>
                <w:top w:val="none" w:sz="0" w:space="0" w:color="auto"/>
                <w:left w:val="none" w:sz="0" w:space="0" w:color="auto"/>
                <w:bottom w:val="none" w:sz="0" w:space="0" w:color="auto"/>
                <w:right w:val="none" w:sz="0" w:space="0" w:color="auto"/>
              </w:divBdr>
              <w:divsChild>
                <w:div w:id="1649944719">
                  <w:marLeft w:val="0"/>
                  <w:marRight w:val="0"/>
                  <w:marTop w:val="0"/>
                  <w:marBottom w:val="0"/>
                  <w:divBdr>
                    <w:top w:val="none" w:sz="0" w:space="0" w:color="auto"/>
                    <w:left w:val="none" w:sz="0" w:space="0" w:color="auto"/>
                    <w:bottom w:val="none" w:sz="0" w:space="0" w:color="auto"/>
                    <w:right w:val="none" w:sz="0" w:space="0" w:color="auto"/>
                  </w:divBdr>
                  <w:divsChild>
                    <w:div w:id="444932835">
                      <w:marLeft w:val="0"/>
                      <w:marRight w:val="0"/>
                      <w:marTop w:val="0"/>
                      <w:marBottom w:val="0"/>
                      <w:divBdr>
                        <w:top w:val="none" w:sz="0" w:space="0" w:color="auto"/>
                        <w:left w:val="none" w:sz="0" w:space="0" w:color="auto"/>
                        <w:bottom w:val="none" w:sz="0" w:space="0" w:color="auto"/>
                        <w:right w:val="none" w:sz="0" w:space="0" w:color="auto"/>
                      </w:divBdr>
                      <w:divsChild>
                        <w:div w:id="326792207">
                          <w:marLeft w:val="0"/>
                          <w:marRight w:val="0"/>
                          <w:marTop w:val="0"/>
                          <w:marBottom w:val="0"/>
                          <w:divBdr>
                            <w:top w:val="none" w:sz="0" w:space="0" w:color="auto"/>
                            <w:left w:val="none" w:sz="0" w:space="0" w:color="auto"/>
                            <w:bottom w:val="none" w:sz="0" w:space="0" w:color="auto"/>
                            <w:right w:val="none" w:sz="0" w:space="0" w:color="auto"/>
                          </w:divBdr>
                          <w:divsChild>
                            <w:div w:id="186456650">
                              <w:marLeft w:val="0"/>
                              <w:marRight w:val="0"/>
                              <w:marTop w:val="0"/>
                              <w:marBottom w:val="0"/>
                              <w:divBdr>
                                <w:top w:val="none" w:sz="0" w:space="0" w:color="auto"/>
                                <w:left w:val="none" w:sz="0" w:space="0" w:color="auto"/>
                                <w:bottom w:val="none" w:sz="0" w:space="0" w:color="auto"/>
                                <w:right w:val="none" w:sz="0" w:space="0" w:color="auto"/>
                              </w:divBdr>
                              <w:divsChild>
                                <w:div w:id="165363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017492">
      <w:bodyDiv w:val="1"/>
      <w:marLeft w:val="0"/>
      <w:marRight w:val="0"/>
      <w:marTop w:val="0"/>
      <w:marBottom w:val="0"/>
      <w:divBdr>
        <w:top w:val="none" w:sz="0" w:space="0" w:color="auto"/>
        <w:left w:val="none" w:sz="0" w:space="0" w:color="auto"/>
        <w:bottom w:val="none" w:sz="0" w:space="0" w:color="auto"/>
        <w:right w:val="none" w:sz="0" w:space="0" w:color="auto"/>
      </w:divBdr>
    </w:div>
    <w:div w:id="1445424942">
      <w:bodyDiv w:val="1"/>
      <w:marLeft w:val="0"/>
      <w:marRight w:val="0"/>
      <w:marTop w:val="0"/>
      <w:marBottom w:val="0"/>
      <w:divBdr>
        <w:top w:val="none" w:sz="0" w:space="0" w:color="auto"/>
        <w:left w:val="none" w:sz="0" w:space="0" w:color="auto"/>
        <w:bottom w:val="none" w:sz="0" w:space="0" w:color="auto"/>
        <w:right w:val="none" w:sz="0" w:space="0" w:color="auto"/>
      </w:divBdr>
      <w:divsChild>
        <w:div w:id="1139300070">
          <w:marLeft w:val="0"/>
          <w:marRight w:val="0"/>
          <w:marTop w:val="0"/>
          <w:marBottom w:val="0"/>
          <w:divBdr>
            <w:top w:val="none" w:sz="0" w:space="0" w:color="auto"/>
            <w:left w:val="none" w:sz="0" w:space="0" w:color="auto"/>
            <w:bottom w:val="none" w:sz="0" w:space="0" w:color="auto"/>
            <w:right w:val="none" w:sz="0" w:space="0" w:color="auto"/>
          </w:divBdr>
        </w:div>
      </w:divsChild>
    </w:div>
    <w:div w:id="1471702572">
      <w:bodyDiv w:val="1"/>
      <w:marLeft w:val="0"/>
      <w:marRight w:val="0"/>
      <w:marTop w:val="0"/>
      <w:marBottom w:val="0"/>
      <w:divBdr>
        <w:top w:val="none" w:sz="0" w:space="0" w:color="auto"/>
        <w:left w:val="none" w:sz="0" w:space="0" w:color="auto"/>
        <w:bottom w:val="none" w:sz="0" w:space="0" w:color="auto"/>
        <w:right w:val="none" w:sz="0" w:space="0" w:color="auto"/>
      </w:divBdr>
    </w:div>
    <w:div w:id="1579902178">
      <w:bodyDiv w:val="1"/>
      <w:marLeft w:val="0"/>
      <w:marRight w:val="0"/>
      <w:marTop w:val="0"/>
      <w:marBottom w:val="0"/>
      <w:divBdr>
        <w:top w:val="none" w:sz="0" w:space="0" w:color="auto"/>
        <w:left w:val="none" w:sz="0" w:space="0" w:color="auto"/>
        <w:bottom w:val="none" w:sz="0" w:space="0" w:color="auto"/>
        <w:right w:val="none" w:sz="0" w:space="0" w:color="auto"/>
      </w:divBdr>
      <w:divsChild>
        <w:div w:id="19976835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841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545391">
      <w:bodyDiv w:val="1"/>
      <w:marLeft w:val="0"/>
      <w:marRight w:val="0"/>
      <w:marTop w:val="0"/>
      <w:marBottom w:val="0"/>
      <w:divBdr>
        <w:top w:val="none" w:sz="0" w:space="0" w:color="auto"/>
        <w:left w:val="none" w:sz="0" w:space="0" w:color="auto"/>
        <w:bottom w:val="none" w:sz="0" w:space="0" w:color="auto"/>
        <w:right w:val="none" w:sz="0" w:space="0" w:color="auto"/>
      </w:divBdr>
      <w:divsChild>
        <w:div w:id="1306930051">
          <w:marLeft w:val="0"/>
          <w:marRight w:val="0"/>
          <w:marTop w:val="0"/>
          <w:marBottom w:val="0"/>
          <w:divBdr>
            <w:top w:val="none" w:sz="0" w:space="0" w:color="auto"/>
            <w:left w:val="none" w:sz="0" w:space="0" w:color="auto"/>
            <w:bottom w:val="none" w:sz="0" w:space="0" w:color="auto"/>
            <w:right w:val="none" w:sz="0" w:space="0" w:color="auto"/>
          </w:divBdr>
        </w:div>
      </w:divsChild>
    </w:div>
    <w:div w:id="1831095796">
      <w:bodyDiv w:val="1"/>
      <w:marLeft w:val="0"/>
      <w:marRight w:val="0"/>
      <w:marTop w:val="0"/>
      <w:marBottom w:val="0"/>
      <w:divBdr>
        <w:top w:val="none" w:sz="0" w:space="0" w:color="auto"/>
        <w:left w:val="none" w:sz="0" w:space="0" w:color="auto"/>
        <w:bottom w:val="none" w:sz="0" w:space="0" w:color="auto"/>
        <w:right w:val="none" w:sz="0" w:space="0" w:color="auto"/>
      </w:divBdr>
      <w:divsChild>
        <w:div w:id="1832214567">
          <w:marLeft w:val="0"/>
          <w:marRight w:val="0"/>
          <w:marTop w:val="0"/>
          <w:marBottom w:val="0"/>
          <w:divBdr>
            <w:top w:val="none" w:sz="0" w:space="0" w:color="auto"/>
            <w:left w:val="none" w:sz="0" w:space="0" w:color="auto"/>
            <w:bottom w:val="none" w:sz="0" w:space="0" w:color="auto"/>
            <w:right w:val="none" w:sz="0" w:space="0" w:color="auto"/>
          </w:divBdr>
        </w:div>
        <w:div w:id="1381322338">
          <w:marLeft w:val="0"/>
          <w:marRight w:val="0"/>
          <w:marTop w:val="0"/>
          <w:marBottom w:val="0"/>
          <w:divBdr>
            <w:top w:val="none" w:sz="0" w:space="0" w:color="auto"/>
            <w:left w:val="none" w:sz="0" w:space="0" w:color="auto"/>
            <w:bottom w:val="none" w:sz="0" w:space="0" w:color="auto"/>
            <w:right w:val="none" w:sz="0" w:space="0" w:color="auto"/>
          </w:divBdr>
        </w:div>
        <w:div w:id="492338349">
          <w:marLeft w:val="0"/>
          <w:marRight w:val="0"/>
          <w:marTop w:val="0"/>
          <w:marBottom w:val="0"/>
          <w:divBdr>
            <w:top w:val="none" w:sz="0" w:space="0" w:color="auto"/>
            <w:left w:val="none" w:sz="0" w:space="0" w:color="auto"/>
            <w:bottom w:val="none" w:sz="0" w:space="0" w:color="auto"/>
            <w:right w:val="none" w:sz="0" w:space="0" w:color="auto"/>
          </w:divBdr>
        </w:div>
      </w:divsChild>
    </w:div>
    <w:div w:id="2001300903">
      <w:bodyDiv w:val="1"/>
      <w:marLeft w:val="0"/>
      <w:marRight w:val="0"/>
      <w:marTop w:val="0"/>
      <w:marBottom w:val="0"/>
      <w:divBdr>
        <w:top w:val="none" w:sz="0" w:space="0" w:color="auto"/>
        <w:left w:val="none" w:sz="0" w:space="0" w:color="auto"/>
        <w:bottom w:val="none" w:sz="0" w:space="0" w:color="auto"/>
        <w:right w:val="none" w:sz="0" w:space="0" w:color="auto"/>
      </w:divBdr>
    </w:div>
    <w:div w:id="20671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7FC26-F14F-4E4E-A0EA-B65F030F8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21</Pages>
  <Words>4544</Words>
  <Characters>24542</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Sueli Francisco Lopes Leal</dc:creator>
  <cp:keywords/>
  <dc:description/>
  <cp:lastModifiedBy>Ingrith Fernandes dos Reis</cp:lastModifiedBy>
  <cp:revision>3</cp:revision>
  <cp:lastPrinted>2026-04-30T15:25:00Z</cp:lastPrinted>
  <dcterms:created xsi:type="dcterms:W3CDTF">2026-04-30T15:29:00Z</dcterms:created>
  <dcterms:modified xsi:type="dcterms:W3CDTF">2026-04-30T15:35:00Z</dcterms:modified>
</cp:coreProperties>
</file>