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C676C" w14:textId="77777777" w:rsidR="003E5938" w:rsidRPr="003E5938" w:rsidRDefault="003E5938" w:rsidP="003E5938">
      <w:pPr>
        <w:rPr>
          <w:rFonts w:ascii="Century Gothic" w:hAnsi="Century Gothic"/>
          <w:b/>
          <w:bCs/>
        </w:rPr>
      </w:pPr>
      <w:bookmarkStart w:id="0" w:name="_Hlk79049142"/>
      <w:r w:rsidRPr="003E5938">
        <w:rPr>
          <w:rFonts w:ascii="Century Gothic" w:hAnsi="Century Gothic"/>
          <w:b/>
          <w:bCs/>
        </w:rPr>
        <w:t>TERMO DE HOMOLOGAÇÃO</w:t>
      </w:r>
    </w:p>
    <w:p w14:paraId="3A341633" w14:textId="77777777" w:rsidR="003E5938" w:rsidRPr="003E5938" w:rsidRDefault="003E5938" w:rsidP="003E5938">
      <w:pPr>
        <w:rPr>
          <w:rFonts w:ascii="Century Gothic" w:hAnsi="Century Gothic" w:cs="Century Gothic"/>
          <w:b/>
          <w:bCs/>
          <w:lang w:eastAsia="ja-JP"/>
        </w:rPr>
      </w:pPr>
      <w:r w:rsidRPr="003E5938">
        <w:rPr>
          <w:rFonts w:ascii="Century Gothic" w:hAnsi="Century Gothic" w:cs="Century Gothic"/>
          <w:b/>
          <w:bCs/>
          <w:lang w:val="ja-JP" w:eastAsia="ja-JP"/>
        </w:rPr>
        <w:t xml:space="preserve">PREGÃO </w:t>
      </w:r>
      <w:r w:rsidRPr="003E5938">
        <w:rPr>
          <w:rFonts w:ascii="Century Gothic" w:hAnsi="Century Gothic" w:cs="Century Gothic"/>
          <w:b/>
          <w:bCs/>
          <w:lang w:eastAsia="ja-JP"/>
        </w:rPr>
        <w:t>ELETRÔNICO</w:t>
      </w:r>
      <w:r w:rsidRPr="003E5938">
        <w:rPr>
          <w:rFonts w:ascii="Century Gothic" w:hAnsi="Century Gothic" w:cs="Century Gothic"/>
          <w:b/>
          <w:bCs/>
          <w:lang w:val="ja-JP" w:eastAsia="ja-JP"/>
        </w:rPr>
        <w:t xml:space="preserve"> Nº </w:t>
      </w:r>
      <w:r w:rsidRPr="003E5938">
        <w:rPr>
          <w:rFonts w:ascii="Century Gothic" w:hAnsi="Century Gothic" w:cs="Century Gothic"/>
          <w:b/>
          <w:bCs/>
          <w:lang w:eastAsia="ja-JP"/>
        </w:rPr>
        <w:t>01</w:t>
      </w:r>
      <w:r w:rsidRPr="003E5938">
        <w:rPr>
          <w:rFonts w:ascii="Century Gothic" w:hAnsi="Century Gothic" w:cs="Century Gothic"/>
          <w:b/>
          <w:bCs/>
          <w:lang w:val="ja-JP" w:eastAsia="ja-JP"/>
        </w:rPr>
        <w:t>/</w:t>
      </w:r>
      <w:r w:rsidRPr="003E5938">
        <w:rPr>
          <w:rFonts w:ascii="Century Gothic" w:hAnsi="Century Gothic" w:cs="Century Gothic"/>
          <w:b/>
          <w:bCs/>
          <w:lang w:eastAsia="ja-JP"/>
        </w:rPr>
        <w:t>2026</w:t>
      </w:r>
    </w:p>
    <w:p w14:paraId="7FAE58BD" w14:textId="45A06317" w:rsidR="003E5938" w:rsidRPr="003E5938" w:rsidRDefault="003E5938" w:rsidP="003E5938">
      <w:pPr>
        <w:rPr>
          <w:rFonts w:ascii="Century Gothic" w:hAnsi="Century Gothic" w:cs="Century Gothic"/>
          <w:b/>
          <w:bCs/>
          <w:lang w:eastAsia="ja-JP"/>
        </w:rPr>
      </w:pPr>
      <w:r w:rsidRPr="003E5938">
        <w:rPr>
          <w:rFonts w:ascii="Century Gothic" w:hAnsi="Century Gothic" w:cs="Century Gothic"/>
          <w:b/>
          <w:bCs/>
          <w:lang w:val="ja-JP" w:eastAsia="ja-JP"/>
        </w:rPr>
        <w:t xml:space="preserve">PROCESSO ADMINISTRATIVO Nº </w:t>
      </w:r>
      <w:r w:rsidRPr="003E5938">
        <w:rPr>
          <w:rFonts w:ascii="Century Gothic" w:hAnsi="Century Gothic" w:cs="Century Gothic"/>
          <w:b/>
          <w:bCs/>
          <w:lang w:eastAsia="ja-JP"/>
        </w:rPr>
        <w:t>01</w:t>
      </w:r>
      <w:r w:rsidRPr="003E5938">
        <w:rPr>
          <w:rFonts w:ascii="Century Gothic" w:hAnsi="Century Gothic" w:cs="Century Gothic"/>
          <w:b/>
          <w:bCs/>
          <w:lang w:val="ja-JP" w:eastAsia="ja-JP"/>
        </w:rPr>
        <w:t>/20</w:t>
      </w:r>
      <w:r w:rsidRPr="003E5938">
        <w:rPr>
          <w:rFonts w:ascii="Century Gothic" w:hAnsi="Century Gothic" w:cs="Century Gothic"/>
          <w:b/>
          <w:bCs/>
          <w:lang w:eastAsia="ja-JP"/>
        </w:rPr>
        <w:t>26</w:t>
      </w:r>
    </w:p>
    <w:p w14:paraId="36DC58A0" w14:textId="418C7CE6" w:rsidR="003E5938" w:rsidRPr="003E5938" w:rsidRDefault="003E5938" w:rsidP="003E5938">
      <w:pPr>
        <w:pStyle w:val="Default"/>
        <w:jc w:val="both"/>
        <w:rPr>
          <w:rFonts w:ascii="Century Gothic" w:hAnsi="Century Gothic" w:cs="Arial"/>
          <w:sz w:val="20"/>
          <w:szCs w:val="20"/>
        </w:rPr>
      </w:pPr>
      <w:r w:rsidRPr="003E5938">
        <w:rPr>
          <w:rFonts w:ascii="Century Gothic" w:hAnsi="Century Gothic"/>
          <w:b/>
          <w:bCs/>
          <w:sz w:val="20"/>
          <w:szCs w:val="20"/>
          <w:lang w:val="ja-JP" w:eastAsia="ja-JP"/>
        </w:rPr>
        <w:t>OBJETO:</w:t>
      </w:r>
      <w:r w:rsidRPr="003E5938">
        <w:rPr>
          <w:rFonts w:ascii="Century Gothic" w:hAnsi="Century Gothic" w:cs="Arial"/>
          <w:b/>
          <w:sz w:val="20"/>
          <w:szCs w:val="20"/>
        </w:rPr>
        <w:t xml:space="preserve"> </w:t>
      </w:r>
      <w:r w:rsidRPr="003E5938">
        <w:rPr>
          <w:rFonts w:ascii="Century Gothic" w:hAnsi="Century Gothic"/>
          <w:iCs/>
          <w:sz w:val="20"/>
          <w:szCs w:val="20"/>
        </w:rPr>
        <w:t>Locação de equipamentos de informática (computadores operacionais), compreendendo o fornecimento integral de peças, componentes e softwares necessários ao pleno funcionamento dos equipamentos, bem como a prestação de serviços de manutenção preventiva e corretiva, com atendimento on-site e remoto, gestão de ativos com registro e trilha de auditoria, além de suporte técnico especializado, destinados ao atendimento das necessidades da Prefeitura Municipal de Monte Aprazível/SP.</w:t>
      </w:r>
    </w:p>
    <w:p w14:paraId="3E40D016" w14:textId="77777777" w:rsidR="003E5938" w:rsidRPr="003E5938" w:rsidRDefault="003E5938" w:rsidP="003E5938">
      <w:pPr>
        <w:pStyle w:val="Default"/>
        <w:jc w:val="both"/>
        <w:rPr>
          <w:rFonts w:ascii="Century Gothic" w:hAnsi="Century Gothic" w:cs="Arial"/>
          <w:bCs/>
          <w:sz w:val="20"/>
          <w:szCs w:val="20"/>
        </w:rPr>
      </w:pPr>
      <w:r w:rsidRPr="003E5938">
        <w:rPr>
          <w:rFonts w:ascii="Century Gothic" w:hAnsi="Century Gothic" w:cs="Arial"/>
          <w:b/>
          <w:sz w:val="20"/>
          <w:szCs w:val="20"/>
        </w:rPr>
        <w:t>Face ao constante dos autos do Processo Administrativo nº</w:t>
      </w:r>
      <w:r w:rsidRPr="003E5938">
        <w:rPr>
          <w:rFonts w:ascii="Century Gothic" w:hAnsi="Century Gothic" w:cs="Arial"/>
          <w:sz w:val="20"/>
          <w:szCs w:val="20"/>
        </w:rPr>
        <w:t xml:space="preserve"> </w:t>
      </w:r>
      <w:r w:rsidRPr="003E5938">
        <w:rPr>
          <w:rFonts w:ascii="Century Gothic" w:hAnsi="Century Gothic" w:cs="Arial"/>
          <w:b/>
          <w:bCs/>
          <w:sz w:val="20"/>
          <w:szCs w:val="20"/>
        </w:rPr>
        <w:t>01/</w:t>
      </w:r>
      <w:r w:rsidRPr="003E5938">
        <w:rPr>
          <w:rFonts w:ascii="Century Gothic" w:hAnsi="Century Gothic" w:cs="Arial"/>
          <w:b/>
          <w:sz w:val="20"/>
          <w:szCs w:val="20"/>
        </w:rPr>
        <w:t xml:space="preserve">2026, referente ao Pregão Eletrônico nº 01/2026, </w:t>
      </w:r>
      <w:r w:rsidRPr="003E5938">
        <w:rPr>
          <w:rFonts w:ascii="Century Gothic" w:hAnsi="Century Gothic" w:cs="Arial"/>
          <w:sz w:val="20"/>
          <w:szCs w:val="20"/>
        </w:rPr>
        <w:t xml:space="preserve">haja vista a adjudicação do objeto aos vencedores pelo senhor Pregoeiro na sessão pública para </w:t>
      </w:r>
      <w:r w:rsidRPr="003E5938">
        <w:rPr>
          <w:rFonts w:ascii="Century Gothic" w:hAnsi="Century Gothic"/>
          <w:sz w:val="20"/>
          <w:szCs w:val="20"/>
        </w:rPr>
        <w:t xml:space="preserve">a </w:t>
      </w:r>
      <w:r w:rsidRPr="003E5938">
        <w:rPr>
          <w:rFonts w:ascii="Century Gothic" w:hAnsi="Century Gothic"/>
          <w:sz w:val="20"/>
          <w:szCs w:val="20"/>
          <w:lang w:val="ja-JP"/>
        </w:rPr>
        <w:t>empresa</w:t>
      </w:r>
      <w:r w:rsidRPr="003E5938">
        <w:rPr>
          <w:rFonts w:ascii="Century Gothic" w:hAnsi="Century Gothic"/>
          <w:sz w:val="20"/>
          <w:szCs w:val="20"/>
        </w:rPr>
        <w:t xml:space="preserve"> </w:t>
      </w:r>
      <w:r w:rsidRPr="003E5938">
        <w:rPr>
          <w:rFonts w:ascii="Century Gothic" w:hAnsi="Century Gothic"/>
          <w:b/>
          <w:bCs/>
          <w:caps/>
          <w:color w:val="0070C0"/>
          <w:sz w:val="20"/>
          <w:szCs w:val="20"/>
          <w:u w:val="single"/>
        </w:rPr>
        <w:t>MDA Comércio e Serviços de Informática LTDA</w:t>
      </w:r>
      <w:r w:rsidRPr="003E5938">
        <w:rPr>
          <w:rFonts w:ascii="Century Gothic" w:hAnsi="Century Gothic"/>
          <w:sz w:val="20"/>
          <w:szCs w:val="20"/>
        </w:rPr>
        <w:t xml:space="preserve">, inscrita no </w:t>
      </w:r>
      <w:r w:rsidRPr="003E5938">
        <w:rPr>
          <w:rFonts w:ascii="Century Gothic" w:hAnsi="Century Gothic"/>
          <w:b/>
          <w:bCs/>
          <w:sz w:val="20"/>
          <w:szCs w:val="20"/>
        </w:rPr>
        <w:t>CNPJ sob o nº 44.080.975/0001-42,</w:t>
      </w:r>
      <w:r w:rsidRPr="003E5938">
        <w:rPr>
          <w:rFonts w:ascii="Century Gothic" w:hAnsi="Century Gothic"/>
          <w:sz w:val="20"/>
          <w:szCs w:val="20"/>
        </w:rPr>
        <w:t xml:space="preserve"> localizada na Avenida Francisco Matarazzo, n° 229, CONJ 62 bloco A – Agua Branca – SP, CEP 05.0001-000, venceu os </w:t>
      </w:r>
      <w:r w:rsidRPr="003E5938">
        <w:rPr>
          <w:rFonts w:ascii="Century Gothic" w:hAnsi="Century Gothic"/>
          <w:b/>
          <w:color w:val="FF0000"/>
          <w:sz w:val="20"/>
          <w:szCs w:val="20"/>
          <w:lang w:val="pt-PT"/>
        </w:rPr>
        <w:t xml:space="preserve">item 1 </w:t>
      </w:r>
      <w:r w:rsidRPr="003E5938">
        <w:rPr>
          <w:rFonts w:ascii="Century Gothic" w:hAnsi="Century Gothic"/>
          <w:b/>
          <w:bCs/>
          <w:sz w:val="20"/>
          <w:szCs w:val="20"/>
        </w:rPr>
        <w:t>(</w:t>
      </w:r>
      <w:r w:rsidRPr="003E5938">
        <w:rPr>
          <w:rFonts w:ascii="Century Gothic" w:hAnsi="Century Gothic"/>
          <w:b/>
          <w:sz w:val="20"/>
          <w:szCs w:val="20"/>
        </w:rPr>
        <w:t>Locação de computador operacional com a prestação de serviços de manutenção preventiva e corretiva, com atendimento on-site e remoto, gestão de ativos com registro e trilha de auditoria, além de suporte técnico especializado</w:t>
      </w:r>
      <w:r w:rsidRPr="003E5938">
        <w:rPr>
          <w:rFonts w:ascii="Century Gothic" w:hAnsi="Century Gothic"/>
          <w:b/>
          <w:bCs/>
          <w:sz w:val="20"/>
          <w:szCs w:val="20"/>
        </w:rPr>
        <w:t>)</w:t>
      </w:r>
      <w:r w:rsidRPr="003E5938">
        <w:rPr>
          <w:rFonts w:ascii="Century Gothic" w:hAnsi="Century Gothic"/>
          <w:sz w:val="20"/>
          <w:szCs w:val="20"/>
        </w:rPr>
        <w:t xml:space="preserve"> no </w:t>
      </w:r>
      <w:r w:rsidRPr="003E5938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R$ 250,00</w:t>
      </w:r>
      <w:r w:rsidRPr="003E5938">
        <w:rPr>
          <w:rFonts w:ascii="Century Gothic" w:hAnsi="Century Gothic"/>
          <w:sz w:val="20"/>
          <w:szCs w:val="20"/>
        </w:rPr>
        <w:t xml:space="preserve"> (duzentos e cinquenta reais) e </w:t>
      </w:r>
      <w:r w:rsidRPr="003E5938">
        <w:rPr>
          <w:rFonts w:ascii="Century Gothic" w:hAnsi="Century Gothic"/>
          <w:b/>
          <w:color w:val="00B0F0"/>
          <w:sz w:val="20"/>
          <w:szCs w:val="20"/>
          <w:lang w:val="pt-PT"/>
        </w:rPr>
        <w:t xml:space="preserve">valor total de R$ 4.050.000,00 </w:t>
      </w:r>
      <w:r w:rsidRPr="003E5938">
        <w:rPr>
          <w:rFonts w:ascii="Century Gothic" w:hAnsi="Century Gothic"/>
          <w:bCs/>
          <w:color w:val="auto"/>
          <w:sz w:val="20"/>
          <w:szCs w:val="20"/>
          <w:lang w:val="pt-PT"/>
        </w:rPr>
        <w:t>(quatro milhões e cinquenta mil reais)</w:t>
      </w:r>
      <w:r w:rsidRPr="003E5938">
        <w:rPr>
          <w:rFonts w:ascii="Century Gothic" w:eastAsia="Arial" w:hAnsi="Century Gothic" w:cs="Arial"/>
          <w:bCs/>
          <w:color w:val="auto"/>
          <w:sz w:val="20"/>
          <w:szCs w:val="20"/>
          <w:lang w:eastAsia="en-US"/>
        </w:rPr>
        <w:t xml:space="preserve">, perfazendo o </w:t>
      </w:r>
      <w:r w:rsidRPr="003E5938">
        <w:rPr>
          <w:rFonts w:ascii="Century Gothic" w:hAnsi="Century Gothic"/>
          <w:b/>
          <w:color w:val="FF0000"/>
          <w:sz w:val="20"/>
          <w:szCs w:val="20"/>
        </w:rPr>
        <w:t>valor total do proponente em R$ 4.050.000,00</w:t>
      </w:r>
      <w:r w:rsidRPr="003E5938">
        <w:rPr>
          <w:rFonts w:ascii="Century Gothic" w:hAnsi="Century Gothic"/>
          <w:b/>
          <w:color w:val="00B0F0"/>
          <w:sz w:val="20"/>
          <w:szCs w:val="20"/>
          <w:lang w:val="pt-PT"/>
        </w:rPr>
        <w:t xml:space="preserve"> </w:t>
      </w:r>
      <w:r w:rsidRPr="003E5938">
        <w:rPr>
          <w:rFonts w:ascii="Century Gothic" w:hAnsi="Century Gothic"/>
          <w:bCs/>
          <w:color w:val="auto"/>
          <w:sz w:val="20"/>
          <w:szCs w:val="20"/>
          <w:lang w:val="pt-PT"/>
        </w:rPr>
        <w:t xml:space="preserve">(quatro milhões e cinquenta mil reais). </w:t>
      </w:r>
      <w:r w:rsidRPr="003E5938">
        <w:rPr>
          <w:rFonts w:ascii="Century Gothic" w:hAnsi="Century Gothic"/>
          <w:sz w:val="20"/>
          <w:szCs w:val="20"/>
        </w:rPr>
        <w:t xml:space="preserve">Perfazendo o </w:t>
      </w:r>
      <w:r w:rsidRPr="003E5938">
        <w:rPr>
          <w:rFonts w:ascii="Century Gothic" w:hAnsi="Century Gothic"/>
          <w:b/>
          <w:color w:val="7030A0"/>
          <w:sz w:val="20"/>
          <w:szCs w:val="20"/>
        </w:rPr>
        <w:t>valor global desta licitação de R$ 4.050.000,00</w:t>
      </w:r>
      <w:r w:rsidRPr="003E5938">
        <w:rPr>
          <w:rFonts w:ascii="Century Gothic" w:hAnsi="Century Gothic"/>
          <w:b/>
          <w:color w:val="00B0F0"/>
          <w:sz w:val="20"/>
          <w:szCs w:val="20"/>
          <w:lang w:val="pt-PT"/>
        </w:rPr>
        <w:t xml:space="preserve"> </w:t>
      </w:r>
      <w:r w:rsidRPr="003E5938">
        <w:rPr>
          <w:rFonts w:ascii="Century Gothic" w:hAnsi="Century Gothic"/>
          <w:bCs/>
          <w:color w:val="auto"/>
          <w:sz w:val="20"/>
          <w:szCs w:val="20"/>
          <w:lang w:val="pt-PT"/>
        </w:rPr>
        <w:t xml:space="preserve">(quatro milhões e cinquenta mil reais) </w:t>
      </w:r>
      <w:r w:rsidRPr="003E5938">
        <w:rPr>
          <w:rFonts w:ascii="Century Gothic" w:hAnsi="Century Gothic"/>
          <w:sz w:val="20"/>
          <w:szCs w:val="20"/>
        </w:rPr>
        <w:t xml:space="preserve">e </w:t>
      </w:r>
      <w:r w:rsidRPr="003E5938">
        <w:rPr>
          <w:rFonts w:ascii="Century Gothic" w:hAnsi="Century Gothic"/>
          <w:b/>
          <w:bCs/>
          <w:sz w:val="20"/>
          <w:szCs w:val="20"/>
          <w:u w:val="single"/>
        </w:rPr>
        <w:t>HOMOLOGO</w:t>
      </w:r>
      <w:r w:rsidRPr="003E5938">
        <w:rPr>
          <w:rFonts w:ascii="Century Gothic" w:hAnsi="Century Gothic"/>
          <w:sz w:val="20"/>
          <w:szCs w:val="20"/>
        </w:rPr>
        <w:t xml:space="preserve"> o procedimento licitatório, com fulcro no</w:t>
      </w:r>
      <w:r w:rsidRPr="003E5938">
        <w:rPr>
          <w:rFonts w:ascii="Century Gothic" w:hAnsi="Century Gothic" w:cs="Arial"/>
          <w:bCs/>
          <w:sz w:val="20"/>
          <w:szCs w:val="20"/>
        </w:rPr>
        <w:t xml:space="preserve">s termos do artigo 71, IV da Lei Federal 14.133/2021. </w:t>
      </w:r>
    </w:p>
    <w:p w14:paraId="577BAD4A" w14:textId="77777777" w:rsidR="003E5938" w:rsidRPr="003E5938" w:rsidRDefault="003E5938" w:rsidP="003E5938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3E5938">
        <w:rPr>
          <w:rFonts w:ascii="Century Gothic" w:hAnsi="Century Gothic" w:cs="Arial"/>
          <w:bCs/>
        </w:rPr>
        <w:t>A empresa vencedora fica obrigada a cumprir integralmente as condições estabelecidas no Edital e no Contrato Administrativo celebrado entre as partes, nos termos da Lei nº 14.133/2021, bem como a executar o objeto adjudicado nos termos e prazos estipulados.</w:t>
      </w:r>
    </w:p>
    <w:p w14:paraId="3EB3CCCB" w14:textId="77777777" w:rsidR="003E5938" w:rsidRPr="003E5938" w:rsidRDefault="003E5938" w:rsidP="003E5938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3E5938">
        <w:rPr>
          <w:rFonts w:ascii="Century Gothic" w:hAnsi="Century Gothic" w:cs="Arial"/>
          <w:bCs/>
        </w:rPr>
        <w:t>Por fim, autorizo a publicação deste Termo de Homologação no Diário Oficial do Município e no Portal Nacional de Contratações Públicas - PNCP, para fins de publicidade e transparência, nos termos do artigo 54, §3º da Lei nº 14.133/2021</w:t>
      </w:r>
    </w:p>
    <w:p w14:paraId="7BFC8C86" w14:textId="77777777" w:rsidR="003E5938" w:rsidRPr="003E5938" w:rsidRDefault="003E5938" w:rsidP="003E5938">
      <w:pPr>
        <w:rPr>
          <w:rFonts w:ascii="Century Gothic" w:hAnsi="Century Gothic" w:cs="Arial"/>
          <w:b/>
        </w:rPr>
      </w:pPr>
      <w:r w:rsidRPr="003E5938">
        <w:rPr>
          <w:rFonts w:ascii="Century Gothic" w:hAnsi="Century Gothic" w:cs="Arial"/>
        </w:rPr>
        <w:t>Prefeitura Municipal de Monte Aprazível, 19 de fevereiro de 2026.</w:t>
      </w:r>
    </w:p>
    <w:p w14:paraId="5B4368B9" w14:textId="179559FA" w:rsidR="00BB24CF" w:rsidRPr="003E5938" w:rsidRDefault="009E4B66" w:rsidP="00A21887">
      <w:pPr>
        <w:jc w:val="both"/>
        <w:rPr>
          <w:rFonts w:ascii="Century Gothic" w:hAnsi="Century Gothic"/>
          <w:b/>
        </w:rPr>
      </w:pPr>
      <w:r w:rsidRPr="003E5938">
        <w:rPr>
          <w:rFonts w:ascii="Century Gothic" w:hAnsi="Century Gothic"/>
          <w:b/>
        </w:rPr>
        <w:t xml:space="preserve">Nereu </w:t>
      </w:r>
      <w:proofErr w:type="spellStart"/>
      <w:r w:rsidRPr="003E5938">
        <w:rPr>
          <w:rFonts w:ascii="Century Gothic" w:hAnsi="Century Gothic"/>
          <w:b/>
        </w:rPr>
        <w:t>Paschoalli</w:t>
      </w:r>
      <w:proofErr w:type="spellEnd"/>
      <w:r w:rsidRPr="003E5938">
        <w:rPr>
          <w:rFonts w:ascii="Century Gothic" w:hAnsi="Century Gothic"/>
          <w:b/>
        </w:rPr>
        <w:t xml:space="preserve"> Junior</w:t>
      </w:r>
      <w:r w:rsidR="00BB24CF" w:rsidRPr="003E5938">
        <w:rPr>
          <w:rFonts w:ascii="Century Gothic" w:hAnsi="Century Gothic"/>
          <w:b/>
        </w:rPr>
        <w:t xml:space="preserve"> – </w:t>
      </w:r>
      <w:r w:rsidRPr="003E5938">
        <w:rPr>
          <w:rFonts w:ascii="Century Gothic" w:hAnsi="Century Gothic"/>
          <w:b/>
        </w:rPr>
        <w:t>Pregoeiro</w:t>
      </w:r>
    </w:p>
    <w:p w14:paraId="6CD80527" w14:textId="0F733FF0" w:rsidR="00BB24CF" w:rsidRPr="003E5938" w:rsidRDefault="009E4B66" w:rsidP="00A21887">
      <w:pPr>
        <w:jc w:val="both"/>
        <w:rPr>
          <w:rFonts w:ascii="Century Gothic" w:hAnsi="Century Gothic"/>
          <w:b/>
        </w:rPr>
      </w:pPr>
      <w:r w:rsidRPr="003E5938">
        <w:rPr>
          <w:rFonts w:ascii="Century Gothic" w:hAnsi="Century Gothic"/>
          <w:b/>
        </w:rPr>
        <w:t xml:space="preserve">Rafaela Azevedo Prota Araujo </w:t>
      </w:r>
      <w:r w:rsidR="00BB24CF" w:rsidRPr="003E5938">
        <w:rPr>
          <w:rFonts w:ascii="Century Gothic" w:hAnsi="Century Gothic"/>
          <w:b/>
        </w:rPr>
        <w:t>– Equipe de Apoio</w:t>
      </w:r>
    </w:p>
    <w:p w14:paraId="371B7E86" w14:textId="625620A0" w:rsidR="00BB24CF" w:rsidRPr="003E5938" w:rsidRDefault="009E4B66" w:rsidP="00A21887">
      <w:pPr>
        <w:jc w:val="both"/>
        <w:rPr>
          <w:rFonts w:ascii="Century Gothic" w:hAnsi="Century Gothic"/>
          <w:b/>
        </w:rPr>
      </w:pPr>
      <w:r w:rsidRPr="003E5938">
        <w:rPr>
          <w:rFonts w:ascii="Century Gothic" w:hAnsi="Century Gothic"/>
          <w:b/>
        </w:rPr>
        <w:t xml:space="preserve">Gabriel Augusto Martins </w:t>
      </w:r>
      <w:r w:rsidR="00BB24CF" w:rsidRPr="003E5938">
        <w:rPr>
          <w:rFonts w:ascii="Century Gothic" w:hAnsi="Century Gothic"/>
          <w:b/>
        </w:rPr>
        <w:t>– Equipe de Apoio</w:t>
      </w:r>
    </w:p>
    <w:p w14:paraId="656C1CE8" w14:textId="3C78EE01" w:rsidR="00BB24CF" w:rsidRPr="003E5938" w:rsidRDefault="009E4B66" w:rsidP="00A21887">
      <w:pPr>
        <w:jc w:val="both"/>
        <w:rPr>
          <w:rFonts w:ascii="Century Gothic" w:hAnsi="Century Gothic"/>
          <w:b/>
        </w:rPr>
      </w:pPr>
      <w:r w:rsidRPr="003E5938">
        <w:rPr>
          <w:rFonts w:ascii="Century Gothic" w:hAnsi="Century Gothic"/>
          <w:b/>
        </w:rPr>
        <w:t xml:space="preserve">Victória da Silva Barrientos </w:t>
      </w:r>
      <w:r w:rsidR="00BB24CF" w:rsidRPr="003E5938">
        <w:rPr>
          <w:rFonts w:ascii="Century Gothic" w:hAnsi="Century Gothic"/>
          <w:b/>
        </w:rPr>
        <w:t>– Equipe de Apoio</w:t>
      </w:r>
    </w:p>
    <w:p w14:paraId="47DAEEA8" w14:textId="0E9CED65" w:rsidR="00BB24CF" w:rsidRPr="003E5938" w:rsidRDefault="00BB24CF" w:rsidP="00A21887">
      <w:pPr>
        <w:jc w:val="both"/>
        <w:rPr>
          <w:rFonts w:ascii="Century Gothic" w:hAnsi="Century Gothic"/>
          <w:b/>
        </w:rPr>
      </w:pPr>
      <w:r w:rsidRPr="003E5938">
        <w:rPr>
          <w:rFonts w:ascii="Century Gothic" w:hAnsi="Century Gothic"/>
          <w:b/>
        </w:rPr>
        <w:t>(</w:t>
      </w:r>
      <w:r w:rsidR="000E75EF" w:rsidRPr="003E5938">
        <w:rPr>
          <w:rFonts w:ascii="Century Gothic" w:hAnsi="Century Gothic"/>
          <w:b/>
        </w:rPr>
        <w:t>Decreto 18</w:t>
      </w:r>
      <w:r w:rsidR="009E4B66" w:rsidRPr="003E5938">
        <w:rPr>
          <w:rFonts w:ascii="Century Gothic" w:hAnsi="Century Gothic"/>
          <w:b/>
        </w:rPr>
        <w:t>/2025</w:t>
      </w:r>
      <w:r w:rsidRPr="003E5938">
        <w:rPr>
          <w:rFonts w:ascii="Century Gothic" w:hAnsi="Century Gothic"/>
          <w:b/>
        </w:rPr>
        <w:t>)</w:t>
      </w:r>
      <w:bookmarkEnd w:id="0"/>
    </w:p>
    <w:p w14:paraId="18B01D2F" w14:textId="3E257AEC" w:rsidR="004F17A9" w:rsidRPr="003E5938" w:rsidRDefault="004F17A9" w:rsidP="00A21887">
      <w:pPr>
        <w:jc w:val="both"/>
        <w:rPr>
          <w:rFonts w:ascii="Century Gothic" w:hAnsi="Century Gothic"/>
          <w:b/>
        </w:rPr>
      </w:pPr>
    </w:p>
    <w:sectPr w:rsidR="004F17A9" w:rsidRPr="003E5938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51B3F" w14:textId="77777777" w:rsidR="00F41CC4" w:rsidRDefault="00F41CC4">
      <w:r>
        <w:separator/>
      </w:r>
    </w:p>
  </w:endnote>
  <w:endnote w:type="continuationSeparator" w:id="0">
    <w:p w14:paraId="2B3D29D9" w14:textId="77777777" w:rsidR="00F41CC4" w:rsidRDefault="00F4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7426" w14:textId="77777777" w:rsidR="00644463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1" w:name="_Hlk62659821"/>
    <w:bookmarkStart w:id="2" w:name="_Hlk62659822"/>
    <w:bookmarkStart w:id="3" w:name="_Hlk67999352"/>
    <w:bookmarkStart w:id="4" w:name="_Hlk67999353"/>
    <w:bookmarkStart w:id="5" w:name="_Hlk105574624"/>
    <w:bookmarkStart w:id="6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DAC30" w14:textId="77777777" w:rsidR="00F41CC4" w:rsidRDefault="00F41CC4">
      <w:r>
        <w:separator/>
      </w:r>
    </w:p>
  </w:footnote>
  <w:footnote w:type="continuationSeparator" w:id="0">
    <w:p w14:paraId="528A942E" w14:textId="77777777" w:rsidR="00F41CC4" w:rsidRDefault="00F41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A58F" w14:textId="2FEB1120" w:rsidR="00644463" w:rsidRDefault="00644463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BD7E12"/>
    <w:multiLevelType w:val="hybridMultilevel"/>
    <w:tmpl w:val="BD80747A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66285E91"/>
    <w:multiLevelType w:val="hybridMultilevel"/>
    <w:tmpl w:val="43FC8C9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56322112">
    <w:abstractNumId w:val="0"/>
  </w:num>
  <w:num w:numId="2" w16cid:durableId="1801265640">
    <w:abstractNumId w:val="3"/>
  </w:num>
  <w:num w:numId="3" w16cid:durableId="1837188478">
    <w:abstractNumId w:val="2"/>
  </w:num>
  <w:num w:numId="4" w16cid:durableId="1660189450">
    <w:abstractNumId w:val="1"/>
  </w:num>
  <w:num w:numId="5" w16cid:durableId="135072532">
    <w:abstractNumId w:val="4"/>
  </w:num>
  <w:num w:numId="6" w16cid:durableId="77866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0C48"/>
    <w:rsid w:val="0000542B"/>
    <w:rsid w:val="000065A0"/>
    <w:rsid w:val="0001039A"/>
    <w:rsid w:val="0001267E"/>
    <w:rsid w:val="0001797B"/>
    <w:rsid w:val="0002255B"/>
    <w:rsid w:val="00027533"/>
    <w:rsid w:val="000329B1"/>
    <w:rsid w:val="000577BA"/>
    <w:rsid w:val="000579F2"/>
    <w:rsid w:val="000669F8"/>
    <w:rsid w:val="000714B8"/>
    <w:rsid w:val="0007736F"/>
    <w:rsid w:val="00083037"/>
    <w:rsid w:val="00087962"/>
    <w:rsid w:val="0009262D"/>
    <w:rsid w:val="000B021A"/>
    <w:rsid w:val="000B7B82"/>
    <w:rsid w:val="000C7F31"/>
    <w:rsid w:val="000D1AEF"/>
    <w:rsid w:val="000D7BD0"/>
    <w:rsid w:val="000E0F59"/>
    <w:rsid w:val="000E1FBF"/>
    <w:rsid w:val="000E75EF"/>
    <w:rsid w:val="000E77C0"/>
    <w:rsid w:val="001134AE"/>
    <w:rsid w:val="00122B36"/>
    <w:rsid w:val="00123EBF"/>
    <w:rsid w:val="001263D7"/>
    <w:rsid w:val="00127F34"/>
    <w:rsid w:val="00127FFE"/>
    <w:rsid w:val="00132A65"/>
    <w:rsid w:val="0013556B"/>
    <w:rsid w:val="0014327C"/>
    <w:rsid w:val="00157FB2"/>
    <w:rsid w:val="0016164D"/>
    <w:rsid w:val="00173A64"/>
    <w:rsid w:val="001749E0"/>
    <w:rsid w:val="001757E3"/>
    <w:rsid w:val="00186964"/>
    <w:rsid w:val="00187A54"/>
    <w:rsid w:val="00190724"/>
    <w:rsid w:val="001A2DE6"/>
    <w:rsid w:val="001A7295"/>
    <w:rsid w:val="001D4B9E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56497"/>
    <w:rsid w:val="00271B09"/>
    <w:rsid w:val="00285E8B"/>
    <w:rsid w:val="002909B4"/>
    <w:rsid w:val="0029567C"/>
    <w:rsid w:val="002A04CD"/>
    <w:rsid w:val="002A716A"/>
    <w:rsid w:val="002B14A4"/>
    <w:rsid w:val="002B2D04"/>
    <w:rsid w:val="002B4CAF"/>
    <w:rsid w:val="002C21DA"/>
    <w:rsid w:val="002C66EE"/>
    <w:rsid w:val="002D6456"/>
    <w:rsid w:val="002E2BD3"/>
    <w:rsid w:val="002E5065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94A66"/>
    <w:rsid w:val="003A47F2"/>
    <w:rsid w:val="003B0416"/>
    <w:rsid w:val="003B245B"/>
    <w:rsid w:val="003C0929"/>
    <w:rsid w:val="003E5938"/>
    <w:rsid w:val="003E7864"/>
    <w:rsid w:val="003F078D"/>
    <w:rsid w:val="00404432"/>
    <w:rsid w:val="00416D76"/>
    <w:rsid w:val="00422FD5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B37F7"/>
    <w:rsid w:val="004C146C"/>
    <w:rsid w:val="004C55F7"/>
    <w:rsid w:val="004D1DFE"/>
    <w:rsid w:val="004D4AE9"/>
    <w:rsid w:val="004D6866"/>
    <w:rsid w:val="004D7F63"/>
    <w:rsid w:val="004E1656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572B8"/>
    <w:rsid w:val="00567F9F"/>
    <w:rsid w:val="00571FA3"/>
    <w:rsid w:val="00572E9C"/>
    <w:rsid w:val="0057427E"/>
    <w:rsid w:val="00574660"/>
    <w:rsid w:val="005764A5"/>
    <w:rsid w:val="00581385"/>
    <w:rsid w:val="005842E6"/>
    <w:rsid w:val="00584F79"/>
    <w:rsid w:val="00591499"/>
    <w:rsid w:val="005944ED"/>
    <w:rsid w:val="005949D5"/>
    <w:rsid w:val="0059736C"/>
    <w:rsid w:val="005B2B84"/>
    <w:rsid w:val="005B4198"/>
    <w:rsid w:val="005B5D38"/>
    <w:rsid w:val="005B6FF7"/>
    <w:rsid w:val="005B7D26"/>
    <w:rsid w:val="005D1F0D"/>
    <w:rsid w:val="005F4B9C"/>
    <w:rsid w:val="005F531A"/>
    <w:rsid w:val="005F6111"/>
    <w:rsid w:val="005F7DC0"/>
    <w:rsid w:val="00614588"/>
    <w:rsid w:val="0061539B"/>
    <w:rsid w:val="00620DD4"/>
    <w:rsid w:val="00621D3C"/>
    <w:rsid w:val="006313F5"/>
    <w:rsid w:val="00632095"/>
    <w:rsid w:val="00635435"/>
    <w:rsid w:val="00644463"/>
    <w:rsid w:val="0065155D"/>
    <w:rsid w:val="00652620"/>
    <w:rsid w:val="00672EBD"/>
    <w:rsid w:val="0067373A"/>
    <w:rsid w:val="0067472F"/>
    <w:rsid w:val="00676C22"/>
    <w:rsid w:val="00682FAB"/>
    <w:rsid w:val="00683A3B"/>
    <w:rsid w:val="00691936"/>
    <w:rsid w:val="00693793"/>
    <w:rsid w:val="006954F6"/>
    <w:rsid w:val="006A348C"/>
    <w:rsid w:val="006B2AE9"/>
    <w:rsid w:val="006B6D11"/>
    <w:rsid w:val="006C0898"/>
    <w:rsid w:val="006C405E"/>
    <w:rsid w:val="006D4498"/>
    <w:rsid w:val="006D6A6F"/>
    <w:rsid w:val="006D7956"/>
    <w:rsid w:val="006D7B7B"/>
    <w:rsid w:val="006E34B4"/>
    <w:rsid w:val="006E51CF"/>
    <w:rsid w:val="006F5FEA"/>
    <w:rsid w:val="006F69D5"/>
    <w:rsid w:val="006F7F5F"/>
    <w:rsid w:val="00705011"/>
    <w:rsid w:val="00714391"/>
    <w:rsid w:val="00716E44"/>
    <w:rsid w:val="00746108"/>
    <w:rsid w:val="007548D9"/>
    <w:rsid w:val="00756BDA"/>
    <w:rsid w:val="00765AC0"/>
    <w:rsid w:val="00775823"/>
    <w:rsid w:val="0078291C"/>
    <w:rsid w:val="007A16E2"/>
    <w:rsid w:val="007A1847"/>
    <w:rsid w:val="007A5B2C"/>
    <w:rsid w:val="007A74C0"/>
    <w:rsid w:val="007A7F6A"/>
    <w:rsid w:val="007B16AF"/>
    <w:rsid w:val="007B4971"/>
    <w:rsid w:val="007B540A"/>
    <w:rsid w:val="007B5BFE"/>
    <w:rsid w:val="007C5B0A"/>
    <w:rsid w:val="007D2868"/>
    <w:rsid w:val="007D6571"/>
    <w:rsid w:val="007D720D"/>
    <w:rsid w:val="007E635E"/>
    <w:rsid w:val="007F33B2"/>
    <w:rsid w:val="007F484E"/>
    <w:rsid w:val="00803989"/>
    <w:rsid w:val="00804660"/>
    <w:rsid w:val="00804C91"/>
    <w:rsid w:val="00816ABB"/>
    <w:rsid w:val="00823100"/>
    <w:rsid w:val="00825B2E"/>
    <w:rsid w:val="00833B1E"/>
    <w:rsid w:val="00851DBF"/>
    <w:rsid w:val="00852C6B"/>
    <w:rsid w:val="00862FC9"/>
    <w:rsid w:val="00866ACC"/>
    <w:rsid w:val="00875BDF"/>
    <w:rsid w:val="00875E4C"/>
    <w:rsid w:val="0088002C"/>
    <w:rsid w:val="008918F4"/>
    <w:rsid w:val="00892A82"/>
    <w:rsid w:val="00896D52"/>
    <w:rsid w:val="008D3E12"/>
    <w:rsid w:val="008D7A9E"/>
    <w:rsid w:val="008E3999"/>
    <w:rsid w:val="008E45C9"/>
    <w:rsid w:val="008E4838"/>
    <w:rsid w:val="008F30CA"/>
    <w:rsid w:val="008F324E"/>
    <w:rsid w:val="008F51B6"/>
    <w:rsid w:val="0090112C"/>
    <w:rsid w:val="00916D46"/>
    <w:rsid w:val="00931D69"/>
    <w:rsid w:val="0094253D"/>
    <w:rsid w:val="00943CC6"/>
    <w:rsid w:val="00946B8B"/>
    <w:rsid w:val="00972266"/>
    <w:rsid w:val="009752DB"/>
    <w:rsid w:val="0098245A"/>
    <w:rsid w:val="00993305"/>
    <w:rsid w:val="0099362D"/>
    <w:rsid w:val="00995180"/>
    <w:rsid w:val="00995B65"/>
    <w:rsid w:val="009B71B4"/>
    <w:rsid w:val="009C0828"/>
    <w:rsid w:val="009C1CBD"/>
    <w:rsid w:val="009C52FA"/>
    <w:rsid w:val="009D6732"/>
    <w:rsid w:val="009E46FA"/>
    <w:rsid w:val="009E4B66"/>
    <w:rsid w:val="009F10CE"/>
    <w:rsid w:val="009F4EFF"/>
    <w:rsid w:val="009F6F29"/>
    <w:rsid w:val="00A009E7"/>
    <w:rsid w:val="00A126E5"/>
    <w:rsid w:val="00A21887"/>
    <w:rsid w:val="00A22F38"/>
    <w:rsid w:val="00A33B7F"/>
    <w:rsid w:val="00A46D1F"/>
    <w:rsid w:val="00A503ED"/>
    <w:rsid w:val="00A56B7C"/>
    <w:rsid w:val="00A82EFF"/>
    <w:rsid w:val="00A84B5C"/>
    <w:rsid w:val="00A93D5C"/>
    <w:rsid w:val="00AB549E"/>
    <w:rsid w:val="00AB74A9"/>
    <w:rsid w:val="00AC7230"/>
    <w:rsid w:val="00AE0D8B"/>
    <w:rsid w:val="00AF136E"/>
    <w:rsid w:val="00AF312D"/>
    <w:rsid w:val="00B05464"/>
    <w:rsid w:val="00B10E23"/>
    <w:rsid w:val="00B12020"/>
    <w:rsid w:val="00B14DC1"/>
    <w:rsid w:val="00B16972"/>
    <w:rsid w:val="00B16CEC"/>
    <w:rsid w:val="00B21E6B"/>
    <w:rsid w:val="00B22FC6"/>
    <w:rsid w:val="00B23F22"/>
    <w:rsid w:val="00B24CD7"/>
    <w:rsid w:val="00B32B57"/>
    <w:rsid w:val="00B352F7"/>
    <w:rsid w:val="00B434B9"/>
    <w:rsid w:val="00B441AD"/>
    <w:rsid w:val="00B51850"/>
    <w:rsid w:val="00B541D1"/>
    <w:rsid w:val="00B57BC6"/>
    <w:rsid w:val="00B703F0"/>
    <w:rsid w:val="00B727A1"/>
    <w:rsid w:val="00B750C5"/>
    <w:rsid w:val="00B81F0F"/>
    <w:rsid w:val="00B862AF"/>
    <w:rsid w:val="00B8655A"/>
    <w:rsid w:val="00BA3A1B"/>
    <w:rsid w:val="00BA4091"/>
    <w:rsid w:val="00BB24CF"/>
    <w:rsid w:val="00BB5C37"/>
    <w:rsid w:val="00BB61E4"/>
    <w:rsid w:val="00BB7E65"/>
    <w:rsid w:val="00BC09A7"/>
    <w:rsid w:val="00BD043A"/>
    <w:rsid w:val="00BD68F8"/>
    <w:rsid w:val="00BE049F"/>
    <w:rsid w:val="00BF6B0C"/>
    <w:rsid w:val="00C26245"/>
    <w:rsid w:val="00C30030"/>
    <w:rsid w:val="00C33A01"/>
    <w:rsid w:val="00C34068"/>
    <w:rsid w:val="00C37D3C"/>
    <w:rsid w:val="00C41307"/>
    <w:rsid w:val="00C476F6"/>
    <w:rsid w:val="00C50471"/>
    <w:rsid w:val="00C518EC"/>
    <w:rsid w:val="00C746A1"/>
    <w:rsid w:val="00CA6E38"/>
    <w:rsid w:val="00CB4316"/>
    <w:rsid w:val="00CC3E1F"/>
    <w:rsid w:val="00CC6648"/>
    <w:rsid w:val="00CD0D6B"/>
    <w:rsid w:val="00CD1E06"/>
    <w:rsid w:val="00CF5412"/>
    <w:rsid w:val="00D14E77"/>
    <w:rsid w:val="00D201AB"/>
    <w:rsid w:val="00D22FF5"/>
    <w:rsid w:val="00D23E32"/>
    <w:rsid w:val="00D31410"/>
    <w:rsid w:val="00D44898"/>
    <w:rsid w:val="00D635B3"/>
    <w:rsid w:val="00D974CE"/>
    <w:rsid w:val="00DA4C4B"/>
    <w:rsid w:val="00DC3739"/>
    <w:rsid w:val="00DC759C"/>
    <w:rsid w:val="00DD54B8"/>
    <w:rsid w:val="00DE1D5B"/>
    <w:rsid w:val="00DE53C4"/>
    <w:rsid w:val="00DE6106"/>
    <w:rsid w:val="00E0158D"/>
    <w:rsid w:val="00E065C8"/>
    <w:rsid w:val="00E0662A"/>
    <w:rsid w:val="00E34246"/>
    <w:rsid w:val="00E37D10"/>
    <w:rsid w:val="00E442B2"/>
    <w:rsid w:val="00E51D01"/>
    <w:rsid w:val="00E532B4"/>
    <w:rsid w:val="00E541FF"/>
    <w:rsid w:val="00E57641"/>
    <w:rsid w:val="00E600F1"/>
    <w:rsid w:val="00E63D79"/>
    <w:rsid w:val="00E64438"/>
    <w:rsid w:val="00E654AF"/>
    <w:rsid w:val="00E671B6"/>
    <w:rsid w:val="00E702DF"/>
    <w:rsid w:val="00E74E4F"/>
    <w:rsid w:val="00E92C8C"/>
    <w:rsid w:val="00E94088"/>
    <w:rsid w:val="00E97999"/>
    <w:rsid w:val="00EA02E2"/>
    <w:rsid w:val="00EA4362"/>
    <w:rsid w:val="00EA7DDF"/>
    <w:rsid w:val="00EB0D08"/>
    <w:rsid w:val="00EB6C0B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24CA6"/>
    <w:rsid w:val="00F3740D"/>
    <w:rsid w:val="00F37B18"/>
    <w:rsid w:val="00F41CC4"/>
    <w:rsid w:val="00F4370A"/>
    <w:rsid w:val="00F47AFB"/>
    <w:rsid w:val="00F55609"/>
    <w:rsid w:val="00F603EF"/>
    <w:rsid w:val="00F62634"/>
    <w:rsid w:val="00F74765"/>
    <w:rsid w:val="00F80573"/>
    <w:rsid w:val="00F8351C"/>
    <w:rsid w:val="00F864D5"/>
    <w:rsid w:val="00FB094B"/>
    <w:rsid w:val="00FD2CDA"/>
    <w:rsid w:val="00FD6010"/>
    <w:rsid w:val="00FE13FE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uiPriority w:val="9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4"/>
    </w:pPr>
    <w:rPr>
      <w:rFonts w:ascii="Arial" w:hAnsi="Arial" w:cs="Arial"/>
      <w:color w:val="666666"/>
      <w:kern w:val="0"/>
      <w:sz w:val="22"/>
      <w:szCs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5"/>
    </w:pPr>
    <w:rPr>
      <w:rFonts w:ascii="Arial" w:hAnsi="Arial" w:cs="Arial"/>
      <w:i/>
      <w:color w:val="666666"/>
      <w:kern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uiPriority w:val="99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0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0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5011"/>
    <w:rPr>
      <w:rFonts w:ascii="Arial" w:eastAsia="Times New Roman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5011"/>
    <w:rPr>
      <w:rFonts w:ascii="Arial" w:eastAsia="Times New Roman" w:hAnsi="Arial" w:cs="Arial"/>
      <w:i/>
      <w:color w:val="666666"/>
      <w:lang w:eastAsia="pt-BR"/>
    </w:rPr>
  </w:style>
  <w:style w:type="paragraph" w:customStyle="1" w:styleId="msonormal0">
    <w:name w:val="msonormal"/>
    <w:basedOn w:val="Normal"/>
    <w:rsid w:val="00705011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05011"/>
    <w:pPr>
      <w:keepNext/>
      <w:keepLines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05011"/>
    <w:rPr>
      <w:rFonts w:ascii="Arial" w:eastAsia="Arial" w:hAnsi="Arial" w:cs="Arial"/>
      <w:sz w:val="52"/>
      <w:szCs w:val="52"/>
      <w:lang w:eastAsia="pt-BR"/>
    </w:rPr>
  </w:style>
  <w:style w:type="table" w:customStyle="1" w:styleId="TableNormal">
    <w:name w:val="TableNormal"/>
    <w:rsid w:val="00705011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5F4B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F4B9C"/>
    <w:pPr>
      <w:widowControl w:val="0"/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5F4B9C"/>
    <w:pPr>
      <w:widowControl w:val="0"/>
      <w:suppressAutoHyphens w:val="0"/>
      <w:autoSpaceDE w:val="0"/>
      <w:autoSpaceDN w:val="0"/>
    </w:pPr>
    <w:rPr>
      <w:rFonts w:eastAsia="Tahoma"/>
      <w:kern w:val="0"/>
      <w:sz w:val="24"/>
      <w:szCs w:val="24"/>
      <w:lang w:val="pt-PT" w:eastAsia="en-US"/>
    </w:rPr>
  </w:style>
  <w:style w:type="paragraph" w:customStyle="1" w:styleId="ParagraphStyle">
    <w:name w:val="Paragraph Style"/>
    <w:rsid w:val="001263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Victoria da Silva Barrientos</cp:lastModifiedBy>
  <cp:revision>308</cp:revision>
  <dcterms:created xsi:type="dcterms:W3CDTF">2023-09-04T15:02:00Z</dcterms:created>
  <dcterms:modified xsi:type="dcterms:W3CDTF">2026-02-19T11:27:00Z</dcterms:modified>
</cp:coreProperties>
</file>