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A65AF" w:rsidRPr="00BA5F55" w:rsidRDefault="001A65AF" w:rsidP="001A65AF">
      <w:pPr>
        <w:pStyle w:val="Ttulo1"/>
        <w:spacing w:before="0" w:after="200" w:line="360" w:lineRule="auto"/>
        <w:jc w:val="center"/>
        <w:rPr>
          <w:rFonts w:cs="Arial"/>
          <w:b/>
          <w:color w:val="auto"/>
          <w:sz w:val="22"/>
          <w:szCs w:val="22"/>
          <w:u w:val="single"/>
        </w:rPr>
      </w:pPr>
      <w:r w:rsidRPr="00BA5F55">
        <w:rPr>
          <w:rFonts w:cs="Arial"/>
          <w:b/>
          <w:color w:val="auto"/>
          <w:sz w:val="22"/>
          <w:szCs w:val="22"/>
          <w:u w:val="single"/>
        </w:rPr>
        <w:t>TERMO DE REFERÊNCIA</w:t>
      </w:r>
    </w:p>
    <w:p w:rsidR="001A65AF" w:rsidRPr="00BA5F55" w:rsidRDefault="001A65AF" w:rsidP="001A65AF">
      <w:pPr>
        <w:spacing w:after="200" w:line="360" w:lineRule="auto"/>
        <w:jc w:val="both"/>
        <w:rPr>
          <w:color w:val="auto"/>
          <w:szCs w:val="22"/>
        </w:rPr>
      </w:pPr>
    </w:p>
    <w:p w:rsidR="001A65AF" w:rsidRPr="00BA5F55" w:rsidRDefault="001A65AF" w:rsidP="001A65AF">
      <w:pPr>
        <w:pStyle w:val="PargrafodaLista"/>
        <w:widowControl w:val="0"/>
        <w:numPr>
          <w:ilvl w:val="0"/>
          <w:numId w:val="4"/>
        </w:numPr>
        <w:autoSpaceDE w:val="0"/>
        <w:autoSpaceDN w:val="0"/>
        <w:adjustRightInd w:val="0"/>
        <w:spacing w:after="200" w:line="360" w:lineRule="auto"/>
        <w:ind w:left="567" w:hanging="567"/>
        <w:jc w:val="both"/>
        <w:rPr>
          <w:rFonts w:ascii="Arial" w:hAnsi="Arial" w:cs="Arial"/>
          <w:sz w:val="22"/>
          <w:szCs w:val="22"/>
        </w:rPr>
      </w:pPr>
      <w:r w:rsidRPr="00BA5F55">
        <w:rPr>
          <w:rFonts w:ascii="Arial" w:hAnsi="Arial" w:cs="Arial"/>
          <w:b/>
          <w:sz w:val="22"/>
          <w:szCs w:val="22"/>
        </w:rPr>
        <w:t xml:space="preserve">OBJETO </w:t>
      </w:r>
    </w:p>
    <w:p w:rsidR="001A65AF" w:rsidRDefault="001A65AF" w:rsidP="001A65AF">
      <w:pPr>
        <w:pStyle w:val="PargrafodaLista"/>
        <w:widowControl w:val="0"/>
        <w:numPr>
          <w:ilvl w:val="1"/>
          <w:numId w:val="4"/>
        </w:numPr>
        <w:autoSpaceDE w:val="0"/>
        <w:autoSpaceDN w:val="0"/>
        <w:adjustRightInd w:val="0"/>
        <w:spacing w:after="200" w:line="360" w:lineRule="auto"/>
        <w:ind w:left="567" w:hanging="567"/>
        <w:jc w:val="both"/>
        <w:rPr>
          <w:rFonts w:ascii="Arial" w:hAnsi="Arial" w:cs="Arial"/>
          <w:sz w:val="22"/>
          <w:szCs w:val="22"/>
        </w:rPr>
      </w:pPr>
      <w:r w:rsidRPr="00BA5F55">
        <w:rPr>
          <w:rFonts w:ascii="Arial" w:hAnsi="Arial" w:cs="Arial"/>
          <w:sz w:val="22"/>
          <w:szCs w:val="22"/>
        </w:rPr>
        <w:t xml:space="preserve">Contratação de empresa </w:t>
      </w:r>
      <w:r w:rsidR="009968BC">
        <w:rPr>
          <w:rFonts w:ascii="Arial" w:hAnsi="Arial" w:cs="Arial"/>
          <w:sz w:val="22"/>
          <w:szCs w:val="22"/>
        </w:rPr>
        <w:t>especializada para fornecimento</w:t>
      </w:r>
      <w:r w:rsidR="00B8715F">
        <w:rPr>
          <w:rFonts w:ascii="Arial" w:hAnsi="Arial" w:cs="Arial"/>
          <w:sz w:val="22"/>
          <w:szCs w:val="22"/>
        </w:rPr>
        <w:t>, implantação, suporte</w:t>
      </w:r>
      <w:r w:rsidR="00057BDC">
        <w:rPr>
          <w:rFonts w:ascii="Arial" w:hAnsi="Arial" w:cs="Arial"/>
          <w:sz w:val="22"/>
          <w:szCs w:val="22"/>
        </w:rPr>
        <w:t>, capacitação</w:t>
      </w:r>
      <w:r w:rsidR="00B8715F">
        <w:rPr>
          <w:rFonts w:ascii="Arial" w:hAnsi="Arial" w:cs="Arial"/>
          <w:sz w:val="22"/>
          <w:szCs w:val="22"/>
        </w:rPr>
        <w:t xml:space="preserve"> e manutenção de solução tecnológica para</w:t>
      </w:r>
      <w:r w:rsidR="00E604AC">
        <w:rPr>
          <w:rFonts w:ascii="Arial" w:hAnsi="Arial" w:cs="Arial"/>
          <w:sz w:val="22"/>
          <w:szCs w:val="22"/>
        </w:rPr>
        <w:t xml:space="preserve"> abertura de protocolo e processos administrativos via web para usuários externos e internos com disponibilização de assinatura eletrônica, bem </w:t>
      </w:r>
      <w:r w:rsidR="00057BDC">
        <w:rPr>
          <w:rFonts w:ascii="Arial" w:hAnsi="Arial" w:cs="Arial"/>
          <w:sz w:val="22"/>
          <w:szCs w:val="22"/>
        </w:rPr>
        <w:t>como, tramitação dos processos, emissão de documentos oficiais (atos, circulares e ofícios) e</w:t>
      </w:r>
      <w:r w:rsidR="00B8715F">
        <w:rPr>
          <w:rFonts w:ascii="Arial" w:hAnsi="Arial" w:cs="Arial"/>
          <w:sz w:val="22"/>
          <w:szCs w:val="22"/>
        </w:rPr>
        <w:t xml:space="preserve"> gerenciamento eletrônico de documentos</w:t>
      </w:r>
      <w:r w:rsidR="00CA6197">
        <w:rPr>
          <w:rFonts w:ascii="Arial" w:hAnsi="Arial" w:cs="Arial"/>
          <w:sz w:val="22"/>
          <w:szCs w:val="22"/>
        </w:rPr>
        <w:t xml:space="preserve"> e dados em nuvem</w:t>
      </w:r>
      <w:r w:rsidR="00E604AC">
        <w:rPr>
          <w:rFonts w:ascii="Arial" w:hAnsi="Arial" w:cs="Arial"/>
          <w:sz w:val="22"/>
          <w:szCs w:val="22"/>
        </w:rPr>
        <w:t>.</w:t>
      </w:r>
    </w:p>
    <w:p w:rsidR="001A65AF" w:rsidRPr="00973FC7" w:rsidRDefault="009968BC" w:rsidP="001A65AF">
      <w:pPr>
        <w:pStyle w:val="PargrafodaLista"/>
        <w:widowControl w:val="0"/>
        <w:numPr>
          <w:ilvl w:val="0"/>
          <w:numId w:val="4"/>
        </w:numPr>
        <w:autoSpaceDE w:val="0"/>
        <w:autoSpaceDN w:val="0"/>
        <w:adjustRightInd w:val="0"/>
        <w:spacing w:after="200" w:line="360" w:lineRule="auto"/>
        <w:jc w:val="both"/>
        <w:rPr>
          <w:rFonts w:ascii="Arial" w:hAnsi="Arial" w:cs="Arial"/>
          <w:b/>
          <w:sz w:val="22"/>
          <w:szCs w:val="22"/>
        </w:rPr>
      </w:pPr>
      <w:r w:rsidRPr="00973FC7">
        <w:rPr>
          <w:rFonts w:ascii="Arial" w:hAnsi="Arial" w:cs="Arial"/>
          <w:b/>
          <w:sz w:val="22"/>
          <w:szCs w:val="22"/>
        </w:rPr>
        <w:t>JUSTIFICATIVA</w:t>
      </w:r>
    </w:p>
    <w:p w:rsidR="00663568" w:rsidRDefault="00663568" w:rsidP="00F8748A">
      <w:pPr>
        <w:pStyle w:val="PargrafodaLista"/>
        <w:widowControl w:val="0"/>
        <w:numPr>
          <w:ilvl w:val="1"/>
          <w:numId w:val="4"/>
        </w:numPr>
        <w:autoSpaceDE w:val="0"/>
        <w:autoSpaceDN w:val="0"/>
        <w:adjustRightInd w:val="0"/>
        <w:spacing w:after="200" w:line="360" w:lineRule="auto"/>
        <w:ind w:left="567" w:hanging="567"/>
        <w:jc w:val="both"/>
        <w:rPr>
          <w:rFonts w:ascii="Arial" w:hAnsi="Arial" w:cs="Arial"/>
          <w:sz w:val="22"/>
          <w:szCs w:val="22"/>
        </w:rPr>
      </w:pPr>
      <w:r>
        <w:rPr>
          <w:rFonts w:ascii="Arial" w:hAnsi="Arial" w:cs="Arial"/>
          <w:sz w:val="22"/>
          <w:szCs w:val="22"/>
        </w:rPr>
        <w:t xml:space="preserve">Atualmente há um crescimento exponencial de prestações de serviços por meio digital, </w:t>
      </w:r>
      <w:r w:rsidR="00F8748A">
        <w:rPr>
          <w:rFonts w:ascii="Arial" w:hAnsi="Arial" w:cs="Arial"/>
          <w:sz w:val="22"/>
          <w:szCs w:val="22"/>
        </w:rPr>
        <w:t>não apenas no âmbito privado, mas também no âmbito da Administração Pública, não só por facilitar a gestão das empresas e dos órgãos, mas também por facilitar o acesso do serviço ao usuário.</w:t>
      </w:r>
    </w:p>
    <w:p w:rsidR="00E604AC" w:rsidRDefault="00057BDC" w:rsidP="00F8748A">
      <w:pPr>
        <w:pStyle w:val="PargrafodaLista"/>
        <w:widowControl w:val="0"/>
        <w:numPr>
          <w:ilvl w:val="1"/>
          <w:numId w:val="4"/>
        </w:numPr>
        <w:autoSpaceDE w:val="0"/>
        <w:autoSpaceDN w:val="0"/>
        <w:adjustRightInd w:val="0"/>
        <w:spacing w:after="200" w:line="360" w:lineRule="auto"/>
        <w:ind w:left="567" w:hanging="567"/>
        <w:jc w:val="both"/>
        <w:rPr>
          <w:rFonts w:ascii="Arial" w:hAnsi="Arial" w:cs="Arial"/>
          <w:sz w:val="22"/>
          <w:szCs w:val="22"/>
        </w:rPr>
      </w:pPr>
      <w:r>
        <w:rPr>
          <w:rFonts w:ascii="Arial" w:hAnsi="Arial" w:cs="Arial"/>
          <w:sz w:val="22"/>
          <w:szCs w:val="22"/>
        </w:rPr>
        <w:t xml:space="preserve">A presente contratação tem a pretensão de melhorar a eficiência e qualidade do atendimento ao público, por trazer mais comodidade ao munícipe, uma vez que a solução possibilitará a abertura de requerimentos </w:t>
      </w:r>
      <w:r w:rsidR="00582EF5">
        <w:rPr>
          <w:rFonts w:ascii="Arial" w:hAnsi="Arial" w:cs="Arial"/>
          <w:sz w:val="22"/>
          <w:szCs w:val="22"/>
        </w:rPr>
        <w:t>do local em que estiver, ou seja, sem a necessidade de comparecer ao balcão de atendimento presencial e por agilizar</w:t>
      </w:r>
      <w:r>
        <w:rPr>
          <w:rFonts w:ascii="Arial" w:hAnsi="Arial" w:cs="Arial"/>
          <w:sz w:val="22"/>
          <w:szCs w:val="22"/>
        </w:rPr>
        <w:t xml:space="preserve"> os processos administrativo</w:t>
      </w:r>
      <w:r w:rsidR="00582EF5">
        <w:rPr>
          <w:rFonts w:ascii="Arial" w:hAnsi="Arial" w:cs="Arial"/>
          <w:sz w:val="22"/>
          <w:szCs w:val="22"/>
        </w:rPr>
        <w:t>s, permitindo</w:t>
      </w:r>
      <w:r>
        <w:rPr>
          <w:rFonts w:ascii="Arial" w:hAnsi="Arial" w:cs="Arial"/>
          <w:sz w:val="22"/>
          <w:szCs w:val="22"/>
        </w:rPr>
        <w:t xml:space="preserve"> acesso e acompanhamento remoto a todos os departamentos da autarquia relacionados</w:t>
      </w:r>
      <w:r w:rsidR="00582EF5">
        <w:rPr>
          <w:rFonts w:ascii="Arial" w:hAnsi="Arial" w:cs="Arial"/>
          <w:sz w:val="22"/>
          <w:szCs w:val="22"/>
        </w:rPr>
        <w:t>.</w:t>
      </w:r>
    </w:p>
    <w:p w:rsidR="004915D8" w:rsidRDefault="004915D8" w:rsidP="00F8748A">
      <w:pPr>
        <w:pStyle w:val="PargrafodaLista"/>
        <w:widowControl w:val="0"/>
        <w:numPr>
          <w:ilvl w:val="1"/>
          <w:numId w:val="4"/>
        </w:numPr>
        <w:autoSpaceDE w:val="0"/>
        <w:autoSpaceDN w:val="0"/>
        <w:adjustRightInd w:val="0"/>
        <w:spacing w:after="200" w:line="360" w:lineRule="auto"/>
        <w:ind w:left="567" w:hanging="567"/>
        <w:jc w:val="both"/>
        <w:rPr>
          <w:rFonts w:ascii="Arial" w:hAnsi="Arial" w:cs="Arial"/>
          <w:sz w:val="22"/>
          <w:szCs w:val="22"/>
        </w:rPr>
      </w:pPr>
      <w:r>
        <w:rPr>
          <w:rFonts w:ascii="Arial" w:hAnsi="Arial" w:cs="Arial"/>
          <w:sz w:val="22"/>
          <w:szCs w:val="22"/>
        </w:rPr>
        <w:t>Além da questão do atendimento ao público e melhorias nas rotinas de trabalho, a substituição do arquivo físico pelo arquivo digital, faria com que o DAE reduzisse o custo do processo, isto é, diminuir a quantidade de papel, pasta de processo, etiquetas e itens de papelaria utilizados e, assim, também reduz a produção de resíduos sólidos, colaborando com o desenvolvimento sustentável e atendendo à Política Nacional de Resíduos Sólidos</w:t>
      </w:r>
      <w:r w:rsidR="0036176F">
        <w:rPr>
          <w:rFonts w:ascii="Arial" w:hAnsi="Arial" w:cs="Arial"/>
          <w:sz w:val="22"/>
          <w:szCs w:val="22"/>
        </w:rPr>
        <w:t xml:space="preserve">, </w:t>
      </w:r>
      <w:r w:rsidR="009B2AE7">
        <w:rPr>
          <w:rFonts w:ascii="Arial" w:hAnsi="Arial" w:cs="Arial"/>
          <w:sz w:val="22"/>
          <w:szCs w:val="22"/>
        </w:rPr>
        <w:t>aos objetivos da Agenda 2030 do Tribunal de Contas do Estado de São Paulo</w:t>
      </w:r>
      <w:r w:rsidR="0036176F">
        <w:rPr>
          <w:rFonts w:ascii="Arial" w:hAnsi="Arial" w:cs="Arial"/>
          <w:sz w:val="22"/>
          <w:szCs w:val="22"/>
        </w:rPr>
        <w:t xml:space="preserve"> e às diretrizes e princípios da Lei Federal 14.129/2021</w:t>
      </w:r>
      <w:r>
        <w:rPr>
          <w:rFonts w:ascii="Arial" w:hAnsi="Arial" w:cs="Arial"/>
          <w:sz w:val="22"/>
          <w:szCs w:val="22"/>
        </w:rPr>
        <w:t>.</w:t>
      </w:r>
    </w:p>
    <w:p w:rsidR="00CA6197" w:rsidRPr="0041031F" w:rsidRDefault="00454591" w:rsidP="00F8748A">
      <w:pPr>
        <w:pStyle w:val="PargrafodaLista"/>
        <w:widowControl w:val="0"/>
        <w:numPr>
          <w:ilvl w:val="1"/>
          <w:numId w:val="4"/>
        </w:numPr>
        <w:autoSpaceDE w:val="0"/>
        <w:autoSpaceDN w:val="0"/>
        <w:adjustRightInd w:val="0"/>
        <w:spacing w:after="200" w:line="360" w:lineRule="auto"/>
        <w:ind w:left="567" w:hanging="567"/>
        <w:jc w:val="both"/>
        <w:rPr>
          <w:rFonts w:ascii="Arial" w:hAnsi="Arial" w:cs="Arial"/>
          <w:sz w:val="22"/>
          <w:szCs w:val="22"/>
        </w:rPr>
      </w:pPr>
      <w:r w:rsidRPr="0041031F">
        <w:rPr>
          <w:rFonts w:ascii="Arial" w:hAnsi="Arial" w:cs="Arial"/>
          <w:sz w:val="22"/>
          <w:szCs w:val="22"/>
        </w:rPr>
        <w:t>Embora o DAE possua sistema de atendimento virtual, o mesmo não possui ferramentas para o melhor atendimento, como assinatura eletrônica, aplicativo, classificação de anexos, triagem automática e afins</w:t>
      </w:r>
      <w:r w:rsidR="00473249" w:rsidRPr="0041031F">
        <w:rPr>
          <w:rFonts w:ascii="Arial" w:hAnsi="Arial" w:cs="Arial"/>
          <w:sz w:val="22"/>
          <w:szCs w:val="22"/>
        </w:rPr>
        <w:t>.</w:t>
      </w:r>
    </w:p>
    <w:p w:rsidR="009B2AE7" w:rsidRPr="0041031F" w:rsidRDefault="0041031F" w:rsidP="00F8748A">
      <w:pPr>
        <w:pStyle w:val="PargrafodaLista"/>
        <w:widowControl w:val="0"/>
        <w:numPr>
          <w:ilvl w:val="1"/>
          <w:numId w:val="4"/>
        </w:numPr>
        <w:autoSpaceDE w:val="0"/>
        <w:autoSpaceDN w:val="0"/>
        <w:adjustRightInd w:val="0"/>
        <w:spacing w:after="200" w:line="360" w:lineRule="auto"/>
        <w:ind w:left="567" w:hanging="567"/>
        <w:jc w:val="both"/>
        <w:rPr>
          <w:rFonts w:ascii="Arial" w:hAnsi="Arial" w:cs="Arial"/>
          <w:sz w:val="22"/>
          <w:szCs w:val="22"/>
        </w:rPr>
      </w:pPr>
      <w:r w:rsidRPr="0041031F">
        <w:rPr>
          <w:rFonts w:ascii="Arial" w:hAnsi="Arial" w:cs="Arial"/>
          <w:sz w:val="22"/>
          <w:szCs w:val="22"/>
        </w:rPr>
        <w:t>Também, o</w:t>
      </w:r>
      <w:r w:rsidR="00454591" w:rsidRPr="0041031F">
        <w:rPr>
          <w:rFonts w:ascii="Arial" w:hAnsi="Arial" w:cs="Arial"/>
          <w:sz w:val="22"/>
          <w:szCs w:val="22"/>
        </w:rPr>
        <w:t xml:space="preserve"> sistema atual não possui integração com outros sistemas, sendo de </w:t>
      </w:r>
      <w:r w:rsidR="00454591" w:rsidRPr="0041031F">
        <w:rPr>
          <w:rFonts w:ascii="Arial" w:hAnsi="Arial" w:cs="Arial"/>
          <w:sz w:val="22"/>
          <w:szCs w:val="22"/>
        </w:rPr>
        <w:lastRenderedPageBreak/>
        <w:t>grande</w:t>
      </w:r>
      <w:r w:rsidR="009B2AE7" w:rsidRPr="0041031F">
        <w:rPr>
          <w:rFonts w:ascii="Arial" w:hAnsi="Arial" w:cs="Arial"/>
          <w:sz w:val="22"/>
          <w:szCs w:val="22"/>
        </w:rPr>
        <w:t xml:space="preserve"> </w:t>
      </w:r>
      <w:r w:rsidR="00454591" w:rsidRPr="0041031F">
        <w:rPr>
          <w:rFonts w:ascii="Arial" w:hAnsi="Arial" w:cs="Arial"/>
          <w:sz w:val="22"/>
          <w:szCs w:val="22"/>
        </w:rPr>
        <w:t>importância</w:t>
      </w:r>
      <w:r w:rsidR="009B2AE7" w:rsidRPr="0041031F">
        <w:rPr>
          <w:rFonts w:ascii="Arial" w:hAnsi="Arial" w:cs="Arial"/>
          <w:sz w:val="22"/>
          <w:szCs w:val="22"/>
        </w:rPr>
        <w:t xml:space="preserve"> que </w:t>
      </w:r>
      <w:r w:rsidRPr="0041031F">
        <w:rPr>
          <w:rFonts w:ascii="Arial" w:hAnsi="Arial" w:cs="Arial"/>
          <w:sz w:val="22"/>
          <w:szCs w:val="22"/>
        </w:rPr>
        <w:t>o novo</w:t>
      </w:r>
      <w:r w:rsidR="00454591" w:rsidRPr="0041031F">
        <w:rPr>
          <w:rFonts w:ascii="Arial" w:hAnsi="Arial" w:cs="Arial"/>
          <w:sz w:val="22"/>
          <w:szCs w:val="22"/>
        </w:rPr>
        <w:t xml:space="preserve"> a ser contratado seja</w:t>
      </w:r>
      <w:r w:rsidR="009B2AE7" w:rsidRPr="0041031F">
        <w:rPr>
          <w:rFonts w:ascii="Arial" w:hAnsi="Arial" w:cs="Arial"/>
          <w:sz w:val="22"/>
          <w:szCs w:val="22"/>
        </w:rPr>
        <w:t xml:space="preserve"> </w:t>
      </w:r>
      <w:r w:rsidR="00B31E08" w:rsidRPr="0041031F">
        <w:rPr>
          <w:rFonts w:ascii="Arial" w:hAnsi="Arial" w:cs="Arial"/>
          <w:sz w:val="22"/>
          <w:szCs w:val="22"/>
        </w:rPr>
        <w:t xml:space="preserve">compatível e que integre com o sistema de </w:t>
      </w:r>
      <w:r w:rsidR="00454591" w:rsidRPr="0041031F">
        <w:rPr>
          <w:rFonts w:ascii="Arial" w:hAnsi="Arial" w:cs="Arial"/>
          <w:sz w:val="22"/>
          <w:szCs w:val="22"/>
        </w:rPr>
        <w:t>atendimento</w:t>
      </w:r>
      <w:r w:rsidR="00B31E08" w:rsidRPr="0041031F">
        <w:rPr>
          <w:rFonts w:ascii="Arial" w:hAnsi="Arial" w:cs="Arial"/>
          <w:sz w:val="22"/>
          <w:szCs w:val="22"/>
        </w:rPr>
        <w:t xml:space="preserve"> da Prefeitura Municipal de Santa Bárbara D’Oeste</w:t>
      </w:r>
      <w:r w:rsidR="00A33698" w:rsidRPr="0041031F">
        <w:rPr>
          <w:rFonts w:ascii="Arial" w:hAnsi="Arial" w:cs="Arial"/>
          <w:sz w:val="22"/>
          <w:szCs w:val="22"/>
        </w:rPr>
        <w:t xml:space="preserve"> e da Câmara de Vereadores</w:t>
      </w:r>
      <w:r w:rsidR="00B31E08" w:rsidRPr="0041031F">
        <w:rPr>
          <w:rFonts w:ascii="Arial" w:hAnsi="Arial" w:cs="Arial"/>
          <w:sz w:val="22"/>
          <w:szCs w:val="22"/>
        </w:rPr>
        <w:t xml:space="preserve">. </w:t>
      </w:r>
    </w:p>
    <w:p w:rsidR="009B2AE7" w:rsidRPr="009B2AE7" w:rsidRDefault="00973FC7" w:rsidP="009B2AE7">
      <w:pPr>
        <w:pStyle w:val="PargrafodaLista"/>
        <w:widowControl w:val="0"/>
        <w:numPr>
          <w:ilvl w:val="1"/>
          <w:numId w:val="4"/>
        </w:numPr>
        <w:autoSpaceDE w:val="0"/>
        <w:autoSpaceDN w:val="0"/>
        <w:adjustRightInd w:val="0"/>
        <w:spacing w:after="200" w:line="360" w:lineRule="auto"/>
        <w:ind w:left="567" w:hanging="567"/>
        <w:jc w:val="both"/>
        <w:rPr>
          <w:rFonts w:ascii="Arial" w:hAnsi="Arial" w:cs="Arial"/>
          <w:sz w:val="22"/>
          <w:szCs w:val="22"/>
        </w:rPr>
      </w:pPr>
      <w:r>
        <w:rPr>
          <w:rFonts w:ascii="Arial" w:hAnsi="Arial" w:cs="Arial"/>
          <w:sz w:val="22"/>
          <w:szCs w:val="22"/>
        </w:rPr>
        <w:t>Posto isso, conclui-se que a contratação é imprescindível não somente para facilitar o acesso do usuário, mas também para tornar o processo administrativo mais rápido, prático, econômico e transparente.</w:t>
      </w:r>
    </w:p>
    <w:p w:rsidR="009968BC" w:rsidRPr="00194BC6" w:rsidRDefault="009968BC" w:rsidP="001A65AF">
      <w:pPr>
        <w:pStyle w:val="PargrafodaLista"/>
        <w:widowControl w:val="0"/>
        <w:numPr>
          <w:ilvl w:val="0"/>
          <w:numId w:val="4"/>
        </w:numPr>
        <w:autoSpaceDE w:val="0"/>
        <w:autoSpaceDN w:val="0"/>
        <w:adjustRightInd w:val="0"/>
        <w:spacing w:after="200" w:line="360" w:lineRule="auto"/>
        <w:jc w:val="both"/>
        <w:rPr>
          <w:rFonts w:ascii="Arial" w:hAnsi="Arial" w:cs="Arial"/>
          <w:b/>
          <w:sz w:val="22"/>
          <w:szCs w:val="22"/>
        </w:rPr>
      </w:pPr>
      <w:r w:rsidRPr="00194BC6">
        <w:rPr>
          <w:rFonts w:ascii="Arial" w:hAnsi="Arial" w:cs="Arial"/>
          <w:b/>
          <w:sz w:val="22"/>
          <w:szCs w:val="22"/>
        </w:rPr>
        <w:t>DESCRIÇÃO</w:t>
      </w:r>
    </w:p>
    <w:p w:rsidR="00770A0F" w:rsidRDefault="00770A0F" w:rsidP="00104679">
      <w:pPr>
        <w:pStyle w:val="PargrafodaLista"/>
        <w:widowControl w:val="0"/>
        <w:numPr>
          <w:ilvl w:val="1"/>
          <w:numId w:val="4"/>
        </w:numPr>
        <w:autoSpaceDE w:val="0"/>
        <w:autoSpaceDN w:val="0"/>
        <w:adjustRightInd w:val="0"/>
        <w:spacing w:after="200" w:line="360" w:lineRule="auto"/>
        <w:ind w:left="567" w:hanging="567"/>
        <w:jc w:val="both"/>
        <w:rPr>
          <w:rFonts w:ascii="Arial" w:hAnsi="Arial" w:cs="Arial"/>
          <w:sz w:val="22"/>
          <w:szCs w:val="22"/>
        </w:rPr>
      </w:pPr>
      <w:r>
        <w:rPr>
          <w:rFonts w:ascii="Arial" w:hAnsi="Arial" w:cs="Arial"/>
          <w:sz w:val="22"/>
          <w:szCs w:val="22"/>
        </w:rPr>
        <w:t xml:space="preserve">O sistema informatizado será dividido em módulos: protocolo eletrônico, memorando, ofício eletrônico, </w:t>
      </w:r>
      <w:r w:rsidR="0036176F">
        <w:rPr>
          <w:rFonts w:ascii="Arial" w:hAnsi="Arial" w:cs="Arial"/>
          <w:sz w:val="22"/>
          <w:szCs w:val="22"/>
        </w:rPr>
        <w:t>circular, ouvidoria digital, processo administrativo</w:t>
      </w:r>
      <w:r w:rsidR="00B54B5F">
        <w:rPr>
          <w:rFonts w:ascii="Arial" w:hAnsi="Arial" w:cs="Arial"/>
          <w:sz w:val="22"/>
          <w:szCs w:val="22"/>
        </w:rPr>
        <w:t>,</w:t>
      </w:r>
      <w:r w:rsidR="00932071">
        <w:rPr>
          <w:rFonts w:ascii="Arial" w:hAnsi="Arial" w:cs="Arial"/>
          <w:sz w:val="22"/>
          <w:szCs w:val="22"/>
        </w:rPr>
        <w:t xml:space="preserve"> </w:t>
      </w:r>
      <w:r w:rsidR="0036176F">
        <w:rPr>
          <w:rFonts w:ascii="Arial" w:hAnsi="Arial" w:cs="Arial"/>
          <w:sz w:val="22"/>
          <w:szCs w:val="22"/>
        </w:rPr>
        <w:t xml:space="preserve">pedido </w:t>
      </w:r>
      <w:proofErr w:type="spellStart"/>
      <w:r w:rsidR="0036176F">
        <w:rPr>
          <w:rFonts w:ascii="Arial" w:hAnsi="Arial" w:cs="Arial"/>
          <w:sz w:val="22"/>
          <w:szCs w:val="22"/>
        </w:rPr>
        <w:t>e-SIC</w:t>
      </w:r>
      <w:proofErr w:type="spellEnd"/>
      <w:r w:rsidR="00B54B5F">
        <w:rPr>
          <w:rFonts w:ascii="Arial" w:hAnsi="Arial" w:cs="Arial"/>
          <w:sz w:val="22"/>
          <w:szCs w:val="22"/>
        </w:rPr>
        <w:t xml:space="preserve"> e atos oficiais</w:t>
      </w:r>
      <w:r w:rsidR="0036176F">
        <w:rPr>
          <w:rFonts w:ascii="Arial" w:hAnsi="Arial" w:cs="Arial"/>
          <w:sz w:val="22"/>
          <w:szCs w:val="22"/>
        </w:rPr>
        <w:t>;</w:t>
      </w:r>
    </w:p>
    <w:p w:rsidR="00A40050" w:rsidRDefault="00A40050" w:rsidP="00A40050">
      <w:pPr>
        <w:pStyle w:val="PargrafodaLista"/>
        <w:widowControl w:val="0"/>
        <w:numPr>
          <w:ilvl w:val="2"/>
          <w:numId w:val="4"/>
        </w:numPr>
        <w:autoSpaceDE w:val="0"/>
        <w:autoSpaceDN w:val="0"/>
        <w:adjustRightInd w:val="0"/>
        <w:spacing w:after="200" w:line="360" w:lineRule="auto"/>
        <w:jc w:val="both"/>
        <w:rPr>
          <w:rFonts w:ascii="Arial" w:hAnsi="Arial" w:cs="Arial"/>
          <w:sz w:val="22"/>
          <w:szCs w:val="22"/>
        </w:rPr>
      </w:pPr>
      <w:r>
        <w:rPr>
          <w:rFonts w:ascii="Arial" w:hAnsi="Arial" w:cs="Arial"/>
          <w:sz w:val="22"/>
          <w:szCs w:val="22"/>
        </w:rPr>
        <w:t>Protocolo Eletrônico: solução que viabiliza a solicitação do munícipe/requerente de informações ou pedidos de serviços;</w:t>
      </w:r>
    </w:p>
    <w:p w:rsidR="00A40050" w:rsidRDefault="00A40050" w:rsidP="00A40050">
      <w:pPr>
        <w:pStyle w:val="PargrafodaLista"/>
        <w:widowControl w:val="0"/>
        <w:numPr>
          <w:ilvl w:val="2"/>
          <w:numId w:val="4"/>
        </w:numPr>
        <w:autoSpaceDE w:val="0"/>
        <w:autoSpaceDN w:val="0"/>
        <w:adjustRightInd w:val="0"/>
        <w:spacing w:after="200" w:line="360" w:lineRule="auto"/>
        <w:jc w:val="both"/>
        <w:rPr>
          <w:rFonts w:ascii="Arial" w:hAnsi="Arial" w:cs="Arial"/>
          <w:sz w:val="22"/>
          <w:szCs w:val="22"/>
        </w:rPr>
      </w:pPr>
      <w:r>
        <w:rPr>
          <w:rFonts w:ascii="Arial" w:hAnsi="Arial" w:cs="Arial"/>
          <w:sz w:val="22"/>
          <w:szCs w:val="22"/>
        </w:rPr>
        <w:t>Memorando: comunicação oficial e solicitações internas entre os setores/departamentos da Autarquia;</w:t>
      </w:r>
    </w:p>
    <w:p w:rsidR="00A40050" w:rsidRDefault="00A40050" w:rsidP="00A40050">
      <w:pPr>
        <w:pStyle w:val="PargrafodaLista"/>
        <w:widowControl w:val="0"/>
        <w:numPr>
          <w:ilvl w:val="2"/>
          <w:numId w:val="4"/>
        </w:numPr>
        <w:autoSpaceDE w:val="0"/>
        <w:autoSpaceDN w:val="0"/>
        <w:adjustRightInd w:val="0"/>
        <w:spacing w:after="200" w:line="360" w:lineRule="auto"/>
        <w:jc w:val="both"/>
        <w:rPr>
          <w:rFonts w:ascii="Arial" w:hAnsi="Arial" w:cs="Arial"/>
          <w:sz w:val="22"/>
          <w:szCs w:val="22"/>
        </w:rPr>
      </w:pPr>
      <w:r>
        <w:rPr>
          <w:rFonts w:ascii="Arial" w:hAnsi="Arial" w:cs="Arial"/>
          <w:sz w:val="22"/>
          <w:szCs w:val="22"/>
        </w:rPr>
        <w:t>Ofício Eletrônico: comunicação oficial da autarquia com contatos externos, sem a necessidade de impressão e custos com postagens;</w:t>
      </w:r>
    </w:p>
    <w:p w:rsidR="00A40050" w:rsidRDefault="00A40050" w:rsidP="00A40050">
      <w:pPr>
        <w:pStyle w:val="PargrafodaLista"/>
        <w:widowControl w:val="0"/>
        <w:numPr>
          <w:ilvl w:val="2"/>
          <w:numId w:val="4"/>
        </w:numPr>
        <w:autoSpaceDE w:val="0"/>
        <w:autoSpaceDN w:val="0"/>
        <w:adjustRightInd w:val="0"/>
        <w:spacing w:after="200" w:line="360" w:lineRule="auto"/>
        <w:jc w:val="both"/>
        <w:rPr>
          <w:rFonts w:ascii="Arial" w:hAnsi="Arial" w:cs="Arial"/>
          <w:sz w:val="22"/>
          <w:szCs w:val="22"/>
        </w:rPr>
      </w:pPr>
      <w:r>
        <w:rPr>
          <w:rFonts w:ascii="Arial" w:hAnsi="Arial" w:cs="Arial"/>
          <w:sz w:val="22"/>
          <w:szCs w:val="22"/>
        </w:rPr>
        <w:t>Circular: solução que viabiliza o envio de informativos para setores selecionados ou para todo o departamento;</w:t>
      </w:r>
    </w:p>
    <w:p w:rsidR="00A40050" w:rsidRDefault="00A40050" w:rsidP="00A40050">
      <w:pPr>
        <w:pStyle w:val="PargrafodaLista"/>
        <w:widowControl w:val="0"/>
        <w:numPr>
          <w:ilvl w:val="2"/>
          <w:numId w:val="4"/>
        </w:numPr>
        <w:autoSpaceDE w:val="0"/>
        <w:autoSpaceDN w:val="0"/>
        <w:adjustRightInd w:val="0"/>
        <w:spacing w:after="200" w:line="360" w:lineRule="auto"/>
        <w:jc w:val="both"/>
        <w:rPr>
          <w:rFonts w:ascii="Arial" w:hAnsi="Arial" w:cs="Arial"/>
          <w:sz w:val="22"/>
          <w:szCs w:val="22"/>
        </w:rPr>
      </w:pPr>
      <w:r>
        <w:rPr>
          <w:rFonts w:ascii="Arial" w:hAnsi="Arial" w:cs="Arial"/>
          <w:sz w:val="22"/>
          <w:szCs w:val="22"/>
        </w:rPr>
        <w:t>Ouvidoria Digital: canal que viabiliza a manifestação de reclamação/denúncia/elogios, em conformidade com a lei 13.460/2017;</w:t>
      </w:r>
    </w:p>
    <w:p w:rsidR="00A40050" w:rsidRDefault="00A40050" w:rsidP="00A40050">
      <w:pPr>
        <w:pStyle w:val="PargrafodaLista"/>
        <w:widowControl w:val="0"/>
        <w:numPr>
          <w:ilvl w:val="2"/>
          <w:numId w:val="4"/>
        </w:numPr>
        <w:autoSpaceDE w:val="0"/>
        <w:autoSpaceDN w:val="0"/>
        <w:adjustRightInd w:val="0"/>
        <w:spacing w:after="200" w:line="360" w:lineRule="auto"/>
        <w:jc w:val="both"/>
        <w:rPr>
          <w:rFonts w:ascii="Arial" w:hAnsi="Arial" w:cs="Arial"/>
          <w:sz w:val="22"/>
          <w:szCs w:val="22"/>
        </w:rPr>
      </w:pPr>
      <w:r>
        <w:rPr>
          <w:rFonts w:ascii="Arial" w:hAnsi="Arial" w:cs="Arial"/>
          <w:sz w:val="22"/>
          <w:szCs w:val="22"/>
        </w:rPr>
        <w:t>Processo Administrativo: solução que viabiliza a abertura de processos administrativos em geral, tal como, processo de compras;</w:t>
      </w:r>
    </w:p>
    <w:p w:rsidR="00B54B5F" w:rsidRDefault="00A40050" w:rsidP="00A40050">
      <w:pPr>
        <w:pStyle w:val="PargrafodaLista"/>
        <w:widowControl w:val="0"/>
        <w:numPr>
          <w:ilvl w:val="2"/>
          <w:numId w:val="4"/>
        </w:numPr>
        <w:autoSpaceDE w:val="0"/>
        <w:autoSpaceDN w:val="0"/>
        <w:adjustRightInd w:val="0"/>
        <w:spacing w:after="200" w:line="360" w:lineRule="auto"/>
        <w:jc w:val="both"/>
        <w:rPr>
          <w:rFonts w:ascii="Arial" w:hAnsi="Arial" w:cs="Arial"/>
          <w:sz w:val="22"/>
          <w:szCs w:val="22"/>
        </w:rPr>
      </w:pPr>
      <w:r>
        <w:rPr>
          <w:rFonts w:ascii="Arial" w:hAnsi="Arial" w:cs="Arial"/>
          <w:sz w:val="22"/>
          <w:szCs w:val="22"/>
        </w:rPr>
        <w:t xml:space="preserve">Pedido </w:t>
      </w:r>
      <w:proofErr w:type="spellStart"/>
      <w:r>
        <w:rPr>
          <w:rFonts w:ascii="Arial" w:hAnsi="Arial" w:cs="Arial"/>
          <w:sz w:val="22"/>
          <w:szCs w:val="22"/>
        </w:rPr>
        <w:t>e-SIC</w:t>
      </w:r>
      <w:proofErr w:type="spellEnd"/>
      <w:r>
        <w:rPr>
          <w:rFonts w:ascii="Arial" w:hAnsi="Arial" w:cs="Arial"/>
          <w:sz w:val="22"/>
          <w:szCs w:val="22"/>
        </w:rPr>
        <w:t xml:space="preserve">: </w:t>
      </w:r>
      <w:r w:rsidR="00B54B5F">
        <w:rPr>
          <w:rFonts w:ascii="Arial" w:hAnsi="Arial" w:cs="Arial"/>
          <w:sz w:val="22"/>
          <w:szCs w:val="22"/>
        </w:rPr>
        <w:t>solução que viabiliza o cadastro e recebimento de pedidos da Lei de Acesso à Informação, com página de transparência pública seguindo a legislação;</w:t>
      </w:r>
    </w:p>
    <w:p w:rsidR="00A40050" w:rsidRDefault="00B54B5F" w:rsidP="00A40050">
      <w:pPr>
        <w:pStyle w:val="PargrafodaLista"/>
        <w:widowControl w:val="0"/>
        <w:numPr>
          <w:ilvl w:val="2"/>
          <w:numId w:val="4"/>
        </w:numPr>
        <w:autoSpaceDE w:val="0"/>
        <w:autoSpaceDN w:val="0"/>
        <w:adjustRightInd w:val="0"/>
        <w:spacing w:after="200" w:line="360" w:lineRule="auto"/>
        <w:jc w:val="both"/>
        <w:rPr>
          <w:rFonts w:ascii="Arial" w:hAnsi="Arial" w:cs="Arial"/>
          <w:sz w:val="22"/>
          <w:szCs w:val="22"/>
        </w:rPr>
      </w:pPr>
      <w:r>
        <w:rPr>
          <w:rFonts w:ascii="Arial" w:hAnsi="Arial" w:cs="Arial"/>
          <w:sz w:val="22"/>
          <w:szCs w:val="22"/>
        </w:rPr>
        <w:t>Ato oficial: solução que permite a criação, gerenciamento e publicação dos atos oficiais da autarquia.</w:t>
      </w:r>
      <w:r w:rsidR="00A40050">
        <w:rPr>
          <w:rFonts w:ascii="Arial" w:hAnsi="Arial" w:cs="Arial"/>
          <w:sz w:val="22"/>
          <w:szCs w:val="22"/>
        </w:rPr>
        <w:t xml:space="preserve"> </w:t>
      </w:r>
    </w:p>
    <w:p w:rsidR="00F8748A" w:rsidRDefault="0036176F" w:rsidP="00104679">
      <w:pPr>
        <w:pStyle w:val="PargrafodaLista"/>
        <w:widowControl w:val="0"/>
        <w:numPr>
          <w:ilvl w:val="1"/>
          <w:numId w:val="4"/>
        </w:numPr>
        <w:autoSpaceDE w:val="0"/>
        <w:autoSpaceDN w:val="0"/>
        <w:adjustRightInd w:val="0"/>
        <w:spacing w:after="200" w:line="360" w:lineRule="auto"/>
        <w:ind w:left="567" w:hanging="567"/>
        <w:jc w:val="both"/>
        <w:rPr>
          <w:rFonts w:ascii="Arial" w:hAnsi="Arial" w:cs="Arial"/>
          <w:sz w:val="22"/>
          <w:szCs w:val="22"/>
        </w:rPr>
      </w:pPr>
      <w:r>
        <w:rPr>
          <w:rFonts w:ascii="Arial" w:hAnsi="Arial" w:cs="Arial"/>
          <w:sz w:val="22"/>
          <w:szCs w:val="22"/>
        </w:rPr>
        <w:t>A plataforma</w:t>
      </w:r>
      <w:r w:rsidR="00AB634D">
        <w:rPr>
          <w:rFonts w:ascii="Arial" w:hAnsi="Arial" w:cs="Arial"/>
          <w:sz w:val="22"/>
          <w:szCs w:val="22"/>
        </w:rPr>
        <w:t xml:space="preserve"> deverá atender </w:t>
      </w:r>
      <w:r w:rsidR="00A0784B">
        <w:rPr>
          <w:rFonts w:ascii="Arial" w:hAnsi="Arial" w:cs="Arial"/>
          <w:b/>
          <w:sz w:val="22"/>
          <w:szCs w:val="22"/>
          <w:u w:val="single"/>
        </w:rPr>
        <w:t>obrigatoriamente</w:t>
      </w:r>
      <w:r w:rsidR="00AB634D" w:rsidRPr="00592998">
        <w:rPr>
          <w:rFonts w:ascii="Arial" w:hAnsi="Arial" w:cs="Arial"/>
          <w:sz w:val="22"/>
          <w:szCs w:val="22"/>
        </w:rPr>
        <w:t xml:space="preserve"> as seguintes funções:</w:t>
      </w:r>
    </w:p>
    <w:p w:rsidR="00AB634D" w:rsidRDefault="00AB634D" w:rsidP="00104679">
      <w:pPr>
        <w:pStyle w:val="PargrafodaLista"/>
        <w:widowControl w:val="0"/>
        <w:numPr>
          <w:ilvl w:val="2"/>
          <w:numId w:val="4"/>
        </w:numPr>
        <w:autoSpaceDE w:val="0"/>
        <w:autoSpaceDN w:val="0"/>
        <w:adjustRightInd w:val="0"/>
        <w:spacing w:after="200" w:line="360" w:lineRule="auto"/>
        <w:ind w:left="567" w:hanging="567"/>
        <w:jc w:val="both"/>
        <w:rPr>
          <w:rFonts w:ascii="Arial" w:hAnsi="Arial" w:cs="Arial"/>
          <w:sz w:val="22"/>
          <w:szCs w:val="22"/>
        </w:rPr>
      </w:pPr>
      <w:r>
        <w:rPr>
          <w:rFonts w:ascii="Arial" w:hAnsi="Arial" w:cs="Arial"/>
          <w:sz w:val="22"/>
          <w:szCs w:val="22"/>
        </w:rPr>
        <w:t xml:space="preserve">Cadastro de usuário externo para abertura e </w:t>
      </w:r>
      <w:r w:rsidR="00760B23">
        <w:rPr>
          <w:rFonts w:ascii="Arial" w:hAnsi="Arial" w:cs="Arial"/>
          <w:sz w:val="22"/>
          <w:szCs w:val="22"/>
        </w:rPr>
        <w:t>consulta</w:t>
      </w:r>
      <w:r>
        <w:rPr>
          <w:rFonts w:ascii="Arial" w:hAnsi="Arial" w:cs="Arial"/>
          <w:sz w:val="22"/>
          <w:szCs w:val="22"/>
        </w:rPr>
        <w:t xml:space="preserve"> de protocolo/processo;</w:t>
      </w:r>
    </w:p>
    <w:p w:rsidR="007625DE" w:rsidRDefault="007625DE" w:rsidP="007625DE">
      <w:pPr>
        <w:pStyle w:val="PargrafodaLista"/>
        <w:widowControl w:val="0"/>
        <w:numPr>
          <w:ilvl w:val="3"/>
          <w:numId w:val="4"/>
        </w:numPr>
        <w:autoSpaceDE w:val="0"/>
        <w:autoSpaceDN w:val="0"/>
        <w:adjustRightInd w:val="0"/>
        <w:spacing w:after="200" w:line="360" w:lineRule="auto"/>
        <w:jc w:val="both"/>
        <w:rPr>
          <w:rFonts w:ascii="Arial" w:hAnsi="Arial" w:cs="Arial"/>
          <w:sz w:val="22"/>
          <w:szCs w:val="22"/>
        </w:rPr>
      </w:pPr>
      <w:r>
        <w:rPr>
          <w:rFonts w:ascii="Arial" w:hAnsi="Arial" w:cs="Arial"/>
          <w:sz w:val="22"/>
          <w:szCs w:val="22"/>
        </w:rPr>
        <w:lastRenderedPageBreak/>
        <w:t xml:space="preserve">O </w:t>
      </w:r>
      <w:proofErr w:type="spellStart"/>
      <w:r>
        <w:rPr>
          <w:rFonts w:ascii="Arial" w:hAnsi="Arial" w:cs="Arial"/>
          <w:sz w:val="22"/>
          <w:szCs w:val="22"/>
        </w:rPr>
        <w:t>login</w:t>
      </w:r>
      <w:proofErr w:type="spellEnd"/>
      <w:r>
        <w:rPr>
          <w:rFonts w:ascii="Arial" w:hAnsi="Arial" w:cs="Arial"/>
          <w:sz w:val="22"/>
          <w:szCs w:val="22"/>
        </w:rPr>
        <w:t xml:space="preserve"> deverá ser vinculado a um CPF e e-mail, com a possibilidade de recuperação de senha, também, disponibilizar cadastro por meio do </w:t>
      </w:r>
      <w:proofErr w:type="spellStart"/>
      <w:r>
        <w:rPr>
          <w:rFonts w:ascii="Arial" w:hAnsi="Arial" w:cs="Arial"/>
          <w:sz w:val="22"/>
          <w:szCs w:val="22"/>
        </w:rPr>
        <w:t>login</w:t>
      </w:r>
      <w:proofErr w:type="spellEnd"/>
      <w:r>
        <w:rPr>
          <w:rFonts w:ascii="Arial" w:hAnsi="Arial" w:cs="Arial"/>
          <w:sz w:val="22"/>
          <w:szCs w:val="22"/>
        </w:rPr>
        <w:t xml:space="preserve"> cadastrado na plataforma “gov.</w:t>
      </w:r>
      <w:r w:rsidR="00FC14D8">
        <w:rPr>
          <w:rFonts w:ascii="Arial" w:hAnsi="Arial" w:cs="Arial"/>
          <w:sz w:val="22"/>
          <w:szCs w:val="22"/>
        </w:rPr>
        <w:t>br</w:t>
      </w:r>
      <w:r>
        <w:rPr>
          <w:rFonts w:ascii="Arial" w:hAnsi="Arial" w:cs="Arial"/>
          <w:sz w:val="22"/>
          <w:szCs w:val="22"/>
        </w:rPr>
        <w:t>”</w:t>
      </w:r>
    </w:p>
    <w:p w:rsidR="00B35138" w:rsidRDefault="00B35138" w:rsidP="007625DE">
      <w:pPr>
        <w:pStyle w:val="PargrafodaLista"/>
        <w:widowControl w:val="0"/>
        <w:numPr>
          <w:ilvl w:val="3"/>
          <w:numId w:val="4"/>
        </w:numPr>
        <w:autoSpaceDE w:val="0"/>
        <w:autoSpaceDN w:val="0"/>
        <w:adjustRightInd w:val="0"/>
        <w:spacing w:after="200" w:line="360" w:lineRule="auto"/>
        <w:jc w:val="both"/>
        <w:rPr>
          <w:rFonts w:ascii="Arial" w:hAnsi="Arial" w:cs="Arial"/>
          <w:sz w:val="22"/>
          <w:szCs w:val="22"/>
        </w:rPr>
      </w:pPr>
      <w:r>
        <w:rPr>
          <w:rFonts w:ascii="Arial" w:hAnsi="Arial" w:cs="Arial"/>
          <w:sz w:val="22"/>
          <w:szCs w:val="22"/>
        </w:rPr>
        <w:t>Os usuários externos poderão se cadastrar e recuperar a senha.</w:t>
      </w:r>
    </w:p>
    <w:p w:rsidR="00AB634D" w:rsidRDefault="00AB634D" w:rsidP="00104679">
      <w:pPr>
        <w:pStyle w:val="PargrafodaLista"/>
        <w:widowControl w:val="0"/>
        <w:numPr>
          <w:ilvl w:val="2"/>
          <w:numId w:val="4"/>
        </w:numPr>
        <w:autoSpaceDE w:val="0"/>
        <w:autoSpaceDN w:val="0"/>
        <w:adjustRightInd w:val="0"/>
        <w:spacing w:after="200" w:line="360" w:lineRule="auto"/>
        <w:ind w:left="567" w:hanging="567"/>
        <w:jc w:val="both"/>
        <w:rPr>
          <w:rFonts w:ascii="Arial" w:hAnsi="Arial" w:cs="Arial"/>
          <w:sz w:val="22"/>
          <w:szCs w:val="22"/>
        </w:rPr>
      </w:pPr>
      <w:r>
        <w:rPr>
          <w:rFonts w:ascii="Arial" w:hAnsi="Arial" w:cs="Arial"/>
          <w:sz w:val="22"/>
          <w:szCs w:val="22"/>
        </w:rPr>
        <w:t>Cadastro de usuário interno para abertura, encerramento, acompanhamento, tramitação e resposta de protocolo/processo, bem como, emissão de relatórios e</w:t>
      </w:r>
      <w:r w:rsidR="004915D8">
        <w:rPr>
          <w:rFonts w:ascii="Arial" w:hAnsi="Arial" w:cs="Arial"/>
          <w:sz w:val="22"/>
          <w:szCs w:val="22"/>
        </w:rPr>
        <w:t xml:space="preserve"> documentos oficiais como ofício, atas, </w:t>
      </w:r>
      <w:r>
        <w:rPr>
          <w:rFonts w:ascii="Arial" w:hAnsi="Arial" w:cs="Arial"/>
          <w:sz w:val="22"/>
          <w:szCs w:val="22"/>
        </w:rPr>
        <w:t>circulares</w:t>
      </w:r>
      <w:r w:rsidR="004915D8">
        <w:rPr>
          <w:rFonts w:ascii="Arial" w:hAnsi="Arial" w:cs="Arial"/>
          <w:sz w:val="22"/>
          <w:szCs w:val="22"/>
        </w:rPr>
        <w:t>, certidões e pareceres.</w:t>
      </w:r>
    </w:p>
    <w:p w:rsidR="004915D8" w:rsidRDefault="004915D8" w:rsidP="004915D8">
      <w:pPr>
        <w:pStyle w:val="PargrafodaLista"/>
        <w:widowControl w:val="0"/>
        <w:numPr>
          <w:ilvl w:val="3"/>
          <w:numId w:val="4"/>
        </w:numPr>
        <w:autoSpaceDE w:val="0"/>
        <w:autoSpaceDN w:val="0"/>
        <w:adjustRightInd w:val="0"/>
        <w:spacing w:after="200" w:line="360" w:lineRule="auto"/>
        <w:jc w:val="both"/>
        <w:rPr>
          <w:rFonts w:ascii="Arial" w:hAnsi="Arial" w:cs="Arial"/>
          <w:sz w:val="22"/>
          <w:szCs w:val="22"/>
        </w:rPr>
      </w:pPr>
      <w:r>
        <w:rPr>
          <w:rFonts w:ascii="Arial" w:hAnsi="Arial" w:cs="Arial"/>
          <w:sz w:val="22"/>
          <w:szCs w:val="22"/>
        </w:rPr>
        <w:t>O sistema deverá apresentar níveis de acesso e os departamentos/setores da autarquia para limitar e vincular os usuários internos.</w:t>
      </w:r>
    </w:p>
    <w:p w:rsidR="004915D8" w:rsidRDefault="004915D8" w:rsidP="004915D8">
      <w:pPr>
        <w:pStyle w:val="PargrafodaLista"/>
        <w:widowControl w:val="0"/>
        <w:numPr>
          <w:ilvl w:val="3"/>
          <w:numId w:val="4"/>
        </w:numPr>
        <w:autoSpaceDE w:val="0"/>
        <w:autoSpaceDN w:val="0"/>
        <w:adjustRightInd w:val="0"/>
        <w:spacing w:after="200" w:line="360" w:lineRule="auto"/>
        <w:jc w:val="both"/>
        <w:rPr>
          <w:rFonts w:ascii="Arial" w:hAnsi="Arial" w:cs="Arial"/>
          <w:sz w:val="22"/>
          <w:szCs w:val="22"/>
        </w:rPr>
      </w:pPr>
      <w:r>
        <w:rPr>
          <w:rFonts w:ascii="Arial" w:hAnsi="Arial" w:cs="Arial"/>
          <w:sz w:val="22"/>
          <w:szCs w:val="22"/>
        </w:rPr>
        <w:t>A Autarquia terá autonomia para o cadastramento de sua estrutura (diretorias, departamento e setores).</w:t>
      </w:r>
    </w:p>
    <w:p w:rsidR="00B35138" w:rsidRDefault="00B35138" w:rsidP="00B35138">
      <w:pPr>
        <w:pStyle w:val="PargrafodaLista"/>
        <w:widowControl w:val="0"/>
        <w:numPr>
          <w:ilvl w:val="2"/>
          <w:numId w:val="4"/>
        </w:numPr>
        <w:autoSpaceDE w:val="0"/>
        <w:autoSpaceDN w:val="0"/>
        <w:adjustRightInd w:val="0"/>
        <w:spacing w:after="200" w:line="360" w:lineRule="auto"/>
        <w:ind w:left="567" w:hanging="567"/>
        <w:jc w:val="both"/>
        <w:rPr>
          <w:rFonts w:ascii="Arial" w:hAnsi="Arial" w:cs="Arial"/>
          <w:sz w:val="22"/>
          <w:szCs w:val="22"/>
        </w:rPr>
      </w:pPr>
      <w:r>
        <w:rPr>
          <w:rFonts w:ascii="Arial" w:hAnsi="Arial" w:cs="Arial"/>
          <w:sz w:val="22"/>
          <w:szCs w:val="22"/>
        </w:rPr>
        <w:t>Os usuários externos e internos poderão acessar a plataforma através do certificado digital padrão ICP-Brasil</w:t>
      </w:r>
    </w:p>
    <w:p w:rsidR="00B35138" w:rsidRDefault="00B35138" w:rsidP="00B35138">
      <w:pPr>
        <w:pStyle w:val="PargrafodaLista"/>
        <w:widowControl w:val="0"/>
        <w:numPr>
          <w:ilvl w:val="2"/>
          <w:numId w:val="4"/>
        </w:numPr>
        <w:autoSpaceDE w:val="0"/>
        <w:autoSpaceDN w:val="0"/>
        <w:adjustRightInd w:val="0"/>
        <w:spacing w:after="200" w:line="360" w:lineRule="auto"/>
        <w:ind w:left="567" w:hanging="567"/>
        <w:jc w:val="both"/>
        <w:rPr>
          <w:rFonts w:ascii="Arial" w:hAnsi="Arial" w:cs="Arial"/>
          <w:sz w:val="22"/>
          <w:szCs w:val="22"/>
        </w:rPr>
      </w:pPr>
      <w:r w:rsidRPr="00B35138">
        <w:rPr>
          <w:rFonts w:ascii="Arial" w:hAnsi="Arial" w:cs="Arial"/>
          <w:sz w:val="22"/>
          <w:szCs w:val="22"/>
        </w:rPr>
        <w:t xml:space="preserve">Ferramenta para validação de </w:t>
      </w:r>
      <w:proofErr w:type="spellStart"/>
      <w:r w:rsidRPr="00B35138">
        <w:rPr>
          <w:rFonts w:ascii="Arial" w:hAnsi="Arial" w:cs="Arial"/>
          <w:sz w:val="22"/>
          <w:szCs w:val="22"/>
        </w:rPr>
        <w:t>login</w:t>
      </w:r>
      <w:proofErr w:type="spellEnd"/>
      <w:r w:rsidRPr="00B35138">
        <w:rPr>
          <w:rFonts w:ascii="Arial" w:hAnsi="Arial" w:cs="Arial"/>
          <w:sz w:val="22"/>
          <w:szCs w:val="22"/>
        </w:rPr>
        <w:t xml:space="preserve"> por meio de </w:t>
      </w:r>
      <w:proofErr w:type="spellStart"/>
      <w:r w:rsidRPr="00B35138">
        <w:rPr>
          <w:rFonts w:ascii="Arial" w:hAnsi="Arial" w:cs="Arial"/>
          <w:sz w:val="22"/>
          <w:szCs w:val="22"/>
        </w:rPr>
        <w:t>token</w:t>
      </w:r>
      <w:proofErr w:type="spellEnd"/>
      <w:r w:rsidRPr="00B35138">
        <w:rPr>
          <w:rFonts w:ascii="Arial" w:hAnsi="Arial" w:cs="Arial"/>
          <w:sz w:val="22"/>
          <w:szCs w:val="22"/>
        </w:rPr>
        <w:t>/código gerado automaticamente a cada 30 segundos e associado à conta do usuário e sincronizado com servidores de horário (NTP) mundiais. No caso, além da forma de autenticação escolhida, o usuário necessita estar em posse do dispositivo gerador do código par acessar sua conta.</w:t>
      </w:r>
    </w:p>
    <w:p w:rsidR="00B35138" w:rsidRPr="00B35138" w:rsidRDefault="00B35138" w:rsidP="00B35138">
      <w:pPr>
        <w:pStyle w:val="PargrafodaLista"/>
        <w:widowControl w:val="0"/>
        <w:numPr>
          <w:ilvl w:val="2"/>
          <w:numId w:val="4"/>
        </w:numPr>
        <w:autoSpaceDE w:val="0"/>
        <w:autoSpaceDN w:val="0"/>
        <w:adjustRightInd w:val="0"/>
        <w:spacing w:after="200" w:line="360" w:lineRule="auto"/>
        <w:ind w:left="567" w:hanging="567"/>
        <w:jc w:val="both"/>
        <w:rPr>
          <w:rFonts w:ascii="Arial" w:hAnsi="Arial" w:cs="Arial"/>
          <w:sz w:val="22"/>
          <w:szCs w:val="22"/>
        </w:rPr>
      </w:pPr>
      <w:r>
        <w:rPr>
          <w:rFonts w:ascii="Arial" w:hAnsi="Arial" w:cs="Arial"/>
          <w:sz w:val="22"/>
          <w:szCs w:val="22"/>
        </w:rPr>
        <w:t>Tanto o usuário externo, quanto o interno, ao se conectarem na plataforma terão acesso a caixa pessoal, onde estarão todos os documentos/protocolos nos quais estão envolvidos.</w:t>
      </w:r>
    </w:p>
    <w:p w:rsidR="00AB634D" w:rsidRPr="004915D8" w:rsidRDefault="00AB634D" w:rsidP="004915D8">
      <w:pPr>
        <w:pStyle w:val="PargrafodaLista"/>
        <w:widowControl w:val="0"/>
        <w:numPr>
          <w:ilvl w:val="2"/>
          <w:numId w:val="4"/>
        </w:numPr>
        <w:autoSpaceDE w:val="0"/>
        <w:autoSpaceDN w:val="0"/>
        <w:adjustRightInd w:val="0"/>
        <w:spacing w:after="200" w:line="360" w:lineRule="auto"/>
        <w:ind w:left="567" w:hanging="567"/>
        <w:jc w:val="both"/>
        <w:rPr>
          <w:rFonts w:ascii="Arial" w:hAnsi="Arial" w:cs="Arial"/>
          <w:sz w:val="22"/>
          <w:szCs w:val="22"/>
        </w:rPr>
      </w:pPr>
      <w:r>
        <w:rPr>
          <w:rFonts w:ascii="Arial" w:hAnsi="Arial" w:cs="Arial"/>
          <w:sz w:val="22"/>
          <w:szCs w:val="22"/>
        </w:rPr>
        <w:t>Cadastro de serviços prestados pelo DAE</w:t>
      </w:r>
      <w:r w:rsidR="00760B23">
        <w:rPr>
          <w:rFonts w:ascii="Arial" w:hAnsi="Arial" w:cs="Arial"/>
          <w:sz w:val="22"/>
          <w:szCs w:val="22"/>
        </w:rPr>
        <w:t xml:space="preserve"> e tipos de processos (por exemplo: ressarcimento de danos, reclamação, denúncia, </w:t>
      </w:r>
      <w:proofErr w:type="spellStart"/>
      <w:r w:rsidR="00760B23">
        <w:rPr>
          <w:rFonts w:ascii="Arial" w:hAnsi="Arial" w:cs="Arial"/>
          <w:sz w:val="22"/>
          <w:szCs w:val="22"/>
        </w:rPr>
        <w:t>etc</w:t>
      </w:r>
      <w:proofErr w:type="spellEnd"/>
      <w:r w:rsidR="00760B23">
        <w:rPr>
          <w:rFonts w:ascii="Arial" w:hAnsi="Arial" w:cs="Arial"/>
          <w:sz w:val="22"/>
          <w:szCs w:val="22"/>
        </w:rPr>
        <w:t>)</w:t>
      </w:r>
      <w:r w:rsidRPr="004915D8">
        <w:rPr>
          <w:rFonts w:ascii="Arial" w:hAnsi="Arial" w:cs="Arial"/>
          <w:sz w:val="22"/>
          <w:szCs w:val="22"/>
        </w:rPr>
        <w:t>;</w:t>
      </w:r>
    </w:p>
    <w:p w:rsidR="00AB634D" w:rsidRDefault="00AB634D" w:rsidP="00104679">
      <w:pPr>
        <w:pStyle w:val="PargrafodaLista"/>
        <w:widowControl w:val="0"/>
        <w:numPr>
          <w:ilvl w:val="2"/>
          <w:numId w:val="4"/>
        </w:numPr>
        <w:autoSpaceDE w:val="0"/>
        <w:autoSpaceDN w:val="0"/>
        <w:adjustRightInd w:val="0"/>
        <w:spacing w:after="200" w:line="360" w:lineRule="auto"/>
        <w:ind w:left="567" w:hanging="567"/>
        <w:jc w:val="both"/>
        <w:rPr>
          <w:rFonts w:ascii="Arial" w:hAnsi="Arial" w:cs="Arial"/>
          <w:sz w:val="22"/>
          <w:szCs w:val="22"/>
        </w:rPr>
      </w:pPr>
      <w:r>
        <w:rPr>
          <w:rFonts w:ascii="Arial" w:hAnsi="Arial" w:cs="Arial"/>
          <w:sz w:val="22"/>
          <w:szCs w:val="22"/>
        </w:rPr>
        <w:t>Cadastro de etapas de tramitação de cada processo</w:t>
      </w:r>
      <w:r w:rsidR="0025214C">
        <w:rPr>
          <w:rFonts w:ascii="Arial" w:hAnsi="Arial" w:cs="Arial"/>
          <w:sz w:val="22"/>
          <w:szCs w:val="22"/>
        </w:rPr>
        <w:t>, sem a necessidade de triagem manual por um servidor</w:t>
      </w:r>
      <w:r>
        <w:rPr>
          <w:rFonts w:ascii="Arial" w:hAnsi="Arial" w:cs="Arial"/>
          <w:sz w:val="22"/>
          <w:szCs w:val="22"/>
        </w:rPr>
        <w:t>;</w:t>
      </w:r>
    </w:p>
    <w:p w:rsidR="00AB634D" w:rsidRDefault="00760B23" w:rsidP="00104679">
      <w:pPr>
        <w:pStyle w:val="PargrafodaLista"/>
        <w:widowControl w:val="0"/>
        <w:numPr>
          <w:ilvl w:val="2"/>
          <w:numId w:val="4"/>
        </w:numPr>
        <w:autoSpaceDE w:val="0"/>
        <w:autoSpaceDN w:val="0"/>
        <w:adjustRightInd w:val="0"/>
        <w:spacing w:after="200" w:line="360" w:lineRule="auto"/>
        <w:ind w:left="567" w:hanging="567"/>
        <w:jc w:val="both"/>
        <w:rPr>
          <w:rFonts w:ascii="Arial" w:hAnsi="Arial" w:cs="Arial"/>
          <w:sz w:val="22"/>
          <w:szCs w:val="22"/>
        </w:rPr>
      </w:pPr>
      <w:r>
        <w:rPr>
          <w:rFonts w:ascii="Arial" w:hAnsi="Arial" w:cs="Arial"/>
          <w:sz w:val="22"/>
          <w:szCs w:val="22"/>
        </w:rPr>
        <w:t>Controle de prazo, o sistema deve permitir aos usuários internos durante a tramitação o estabelecimento de prazo para resposta e o envio notificação de vencimento de prazo caso não haja resposta;</w:t>
      </w:r>
    </w:p>
    <w:p w:rsidR="00760B23" w:rsidRDefault="00760B23" w:rsidP="00104679">
      <w:pPr>
        <w:pStyle w:val="PargrafodaLista"/>
        <w:widowControl w:val="0"/>
        <w:numPr>
          <w:ilvl w:val="2"/>
          <w:numId w:val="4"/>
        </w:numPr>
        <w:autoSpaceDE w:val="0"/>
        <w:autoSpaceDN w:val="0"/>
        <w:adjustRightInd w:val="0"/>
        <w:spacing w:after="200" w:line="360" w:lineRule="auto"/>
        <w:ind w:left="567" w:hanging="567"/>
        <w:jc w:val="both"/>
        <w:rPr>
          <w:rFonts w:ascii="Arial" w:hAnsi="Arial" w:cs="Arial"/>
          <w:sz w:val="22"/>
          <w:szCs w:val="22"/>
        </w:rPr>
      </w:pPr>
      <w:r>
        <w:rPr>
          <w:rFonts w:ascii="Arial" w:hAnsi="Arial" w:cs="Arial"/>
          <w:sz w:val="22"/>
          <w:szCs w:val="22"/>
        </w:rPr>
        <w:t>Notificações via e-mail do recebimento de processos novos pendentes de resposta no sistema e de vencimento de prazos;</w:t>
      </w:r>
    </w:p>
    <w:p w:rsidR="0025214C" w:rsidRDefault="0025214C" w:rsidP="0025214C">
      <w:pPr>
        <w:pStyle w:val="PargrafodaLista"/>
        <w:widowControl w:val="0"/>
        <w:numPr>
          <w:ilvl w:val="3"/>
          <w:numId w:val="4"/>
        </w:numPr>
        <w:autoSpaceDE w:val="0"/>
        <w:autoSpaceDN w:val="0"/>
        <w:adjustRightInd w:val="0"/>
        <w:spacing w:after="200" w:line="360" w:lineRule="auto"/>
        <w:jc w:val="both"/>
        <w:rPr>
          <w:rFonts w:ascii="Arial" w:hAnsi="Arial" w:cs="Arial"/>
          <w:sz w:val="22"/>
          <w:szCs w:val="22"/>
        </w:rPr>
      </w:pPr>
      <w:r>
        <w:rPr>
          <w:rFonts w:ascii="Arial" w:hAnsi="Arial" w:cs="Arial"/>
          <w:sz w:val="22"/>
          <w:szCs w:val="22"/>
        </w:rPr>
        <w:lastRenderedPageBreak/>
        <w:t>No e-mail da notificação deverá ter link de acesso, no qual o usuário poderá cancelar o cadastro de recebimento de e-mails do sistema, em conformidade com a Lei Geral de Proteção de Dados.</w:t>
      </w:r>
    </w:p>
    <w:p w:rsidR="006508F8" w:rsidRDefault="006508F8" w:rsidP="00104679">
      <w:pPr>
        <w:pStyle w:val="PargrafodaLista"/>
        <w:widowControl w:val="0"/>
        <w:numPr>
          <w:ilvl w:val="2"/>
          <w:numId w:val="4"/>
        </w:numPr>
        <w:autoSpaceDE w:val="0"/>
        <w:autoSpaceDN w:val="0"/>
        <w:adjustRightInd w:val="0"/>
        <w:spacing w:after="200" w:line="360" w:lineRule="auto"/>
        <w:ind w:left="567" w:hanging="567"/>
        <w:jc w:val="both"/>
        <w:rPr>
          <w:rFonts w:ascii="Arial" w:hAnsi="Arial" w:cs="Arial"/>
          <w:sz w:val="22"/>
          <w:szCs w:val="22"/>
        </w:rPr>
      </w:pPr>
      <w:r>
        <w:rPr>
          <w:rFonts w:ascii="Arial" w:hAnsi="Arial" w:cs="Arial"/>
          <w:sz w:val="22"/>
          <w:szCs w:val="22"/>
        </w:rPr>
        <w:t>Emissão de relatórios de estatística de processos abertos, em andamento e concluídos, prazo de resposta e gerenciamento de usuários;</w:t>
      </w:r>
    </w:p>
    <w:p w:rsidR="006508F8" w:rsidRDefault="006508F8" w:rsidP="00104679">
      <w:pPr>
        <w:pStyle w:val="PargrafodaLista"/>
        <w:widowControl w:val="0"/>
        <w:numPr>
          <w:ilvl w:val="2"/>
          <w:numId w:val="4"/>
        </w:numPr>
        <w:autoSpaceDE w:val="0"/>
        <w:autoSpaceDN w:val="0"/>
        <w:adjustRightInd w:val="0"/>
        <w:spacing w:after="200" w:line="360" w:lineRule="auto"/>
        <w:ind w:left="567" w:hanging="567"/>
        <w:jc w:val="both"/>
        <w:rPr>
          <w:rFonts w:ascii="Arial" w:hAnsi="Arial" w:cs="Arial"/>
          <w:sz w:val="22"/>
          <w:szCs w:val="22"/>
        </w:rPr>
      </w:pPr>
      <w:r>
        <w:rPr>
          <w:rFonts w:ascii="Arial" w:hAnsi="Arial" w:cs="Arial"/>
          <w:sz w:val="22"/>
          <w:szCs w:val="22"/>
        </w:rPr>
        <w:t>Abertura de processo/protocolo dos assuntos cadastrados, inclusive, de reclamações para Ouvidoria da Autarquia</w:t>
      </w:r>
      <w:r w:rsidR="00CE5C1C">
        <w:rPr>
          <w:rFonts w:ascii="Arial" w:hAnsi="Arial" w:cs="Arial"/>
          <w:sz w:val="22"/>
          <w:szCs w:val="22"/>
        </w:rPr>
        <w:t xml:space="preserve"> e pedidos </w:t>
      </w:r>
      <w:proofErr w:type="spellStart"/>
      <w:r w:rsidR="00CE5C1C">
        <w:rPr>
          <w:rFonts w:ascii="Arial" w:hAnsi="Arial" w:cs="Arial"/>
          <w:sz w:val="22"/>
          <w:szCs w:val="22"/>
        </w:rPr>
        <w:t>e-Sic</w:t>
      </w:r>
      <w:proofErr w:type="spellEnd"/>
      <w:r w:rsidR="00CE5C1C">
        <w:rPr>
          <w:rFonts w:ascii="Arial" w:hAnsi="Arial" w:cs="Arial"/>
          <w:sz w:val="22"/>
          <w:szCs w:val="22"/>
        </w:rPr>
        <w:t xml:space="preserve"> (Lei de Acesso à Informação)</w:t>
      </w:r>
      <w:r>
        <w:rPr>
          <w:rFonts w:ascii="Arial" w:hAnsi="Arial" w:cs="Arial"/>
          <w:sz w:val="22"/>
          <w:szCs w:val="22"/>
        </w:rPr>
        <w:t>;</w:t>
      </w:r>
    </w:p>
    <w:p w:rsidR="00CE5C1C" w:rsidRDefault="00CE5C1C" w:rsidP="00104679">
      <w:pPr>
        <w:pStyle w:val="PargrafodaLista"/>
        <w:widowControl w:val="0"/>
        <w:numPr>
          <w:ilvl w:val="3"/>
          <w:numId w:val="4"/>
        </w:numPr>
        <w:autoSpaceDE w:val="0"/>
        <w:autoSpaceDN w:val="0"/>
        <w:adjustRightInd w:val="0"/>
        <w:spacing w:after="200" w:line="360" w:lineRule="auto"/>
        <w:ind w:left="567" w:hanging="567"/>
        <w:jc w:val="both"/>
        <w:rPr>
          <w:rFonts w:ascii="Arial" w:hAnsi="Arial" w:cs="Arial"/>
          <w:sz w:val="22"/>
          <w:szCs w:val="22"/>
        </w:rPr>
      </w:pPr>
      <w:r>
        <w:rPr>
          <w:rFonts w:ascii="Arial" w:hAnsi="Arial" w:cs="Arial"/>
          <w:sz w:val="22"/>
          <w:szCs w:val="22"/>
        </w:rPr>
        <w:t>A abertura poderá ser realizada pelo usuário externo ou pelo usuário interno;</w:t>
      </w:r>
    </w:p>
    <w:p w:rsidR="006508F8" w:rsidRDefault="006508F8" w:rsidP="00104679">
      <w:pPr>
        <w:pStyle w:val="PargrafodaLista"/>
        <w:widowControl w:val="0"/>
        <w:numPr>
          <w:ilvl w:val="3"/>
          <w:numId w:val="4"/>
        </w:numPr>
        <w:autoSpaceDE w:val="0"/>
        <w:autoSpaceDN w:val="0"/>
        <w:adjustRightInd w:val="0"/>
        <w:spacing w:after="200" w:line="360" w:lineRule="auto"/>
        <w:ind w:left="567" w:hanging="567"/>
        <w:jc w:val="both"/>
        <w:rPr>
          <w:rFonts w:ascii="Arial" w:hAnsi="Arial" w:cs="Arial"/>
          <w:sz w:val="22"/>
          <w:szCs w:val="22"/>
        </w:rPr>
      </w:pPr>
      <w:r>
        <w:rPr>
          <w:rFonts w:ascii="Arial" w:hAnsi="Arial" w:cs="Arial"/>
          <w:sz w:val="22"/>
          <w:szCs w:val="22"/>
        </w:rPr>
        <w:t>É necessário apresentar caixa de texto para o usuário externo fazer o requerimento;</w:t>
      </w:r>
    </w:p>
    <w:p w:rsidR="006508F8" w:rsidRDefault="006508F8" w:rsidP="00104679">
      <w:pPr>
        <w:pStyle w:val="PargrafodaLista"/>
        <w:widowControl w:val="0"/>
        <w:numPr>
          <w:ilvl w:val="3"/>
          <w:numId w:val="4"/>
        </w:numPr>
        <w:autoSpaceDE w:val="0"/>
        <w:autoSpaceDN w:val="0"/>
        <w:adjustRightInd w:val="0"/>
        <w:spacing w:after="200" w:line="360" w:lineRule="auto"/>
        <w:ind w:left="567" w:hanging="567"/>
        <w:jc w:val="both"/>
        <w:rPr>
          <w:rFonts w:ascii="Arial" w:hAnsi="Arial" w:cs="Arial"/>
          <w:sz w:val="22"/>
          <w:szCs w:val="22"/>
        </w:rPr>
      </w:pPr>
      <w:r>
        <w:rPr>
          <w:rFonts w:ascii="Arial" w:hAnsi="Arial" w:cs="Arial"/>
          <w:sz w:val="22"/>
          <w:szCs w:val="22"/>
        </w:rPr>
        <w:t>É necessária a ferramenta para estabelecer anexos obrigatórios ao usuário externo;</w:t>
      </w:r>
    </w:p>
    <w:p w:rsidR="006508F8" w:rsidRDefault="00F41E07" w:rsidP="00104679">
      <w:pPr>
        <w:pStyle w:val="PargrafodaLista"/>
        <w:widowControl w:val="0"/>
        <w:numPr>
          <w:ilvl w:val="3"/>
          <w:numId w:val="4"/>
        </w:numPr>
        <w:autoSpaceDE w:val="0"/>
        <w:autoSpaceDN w:val="0"/>
        <w:adjustRightInd w:val="0"/>
        <w:spacing w:after="200" w:line="360" w:lineRule="auto"/>
        <w:ind w:left="567" w:hanging="567"/>
        <w:jc w:val="both"/>
        <w:rPr>
          <w:rFonts w:ascii="Arial" w:hAnsi="Arial" w:cs="Arial"/>
          <w:sz w:val="22"/>
          <w:szCs w:val="22"/>
        </w:rPr>
      </w:pPr>
      <w:r>
        <w:rPr>
          <w:rFonts w:ascii="Arial" w:hAnsi="Arial" w:cs="Arial"/>
          <w:sz w:val="22"/>
          <w:szCs w:val="22"/>
        </w:rPr>
        <w:t>Ter a funcionalidade de assinatura digital avançada</w:t>
      </w:r>
      <w:r w:rsidR="00104679">
        <w:rPr>
          <w:rFonts w:ascii="Arial" w:hAnsi="Arial" w:cs="Arial"/>
          <w:sz w:val="22"/>
          <w:szCs w:val="22"/>
        </w:rPr>
        <w:t>;</w:t>
      </w:r>
    </w:p>
    <w:p w:rsidR="00F41E07" w:rsidRDefault="00F41E07" w:rsidP="00F41E07">
      <w:pPr>
        <w:pStyle w:val="PargrafodaLista"/>
        <w:widowControl w:val="0"/>
        <w:numPr>
          <w:ilvl w:val="3"/>
          <w:numId w:val="4"/>
        </w:numPr>
        <w:autoSpaceDE w:val="0"/>
        <w:autoSpaceDN w:val="0"/>
        <w:adjustRightInd w:val="0"/>
        <w:spacing w:after="200" w:line="360" w:lineRule="auto"/>
        <w:ind w:left="567" w:hanging="567"/>
        <w:jc w:val="both"/>
        <w:rPr>
          <w:rFonts w:ascii="Arial" w:hAnsi="Arial" w:cs="Arial"/>
          <w:sz w:val="22"/>
          <w:szCs w:val="22"/>
        </w:rPr>
      </w:pPr>
      <w:r>
        <w:rPr>
          <w:rFonts w:ascii="Arial" w:hAnsi="Arial" w:cs="Arial"/>
          <w:sz w:val="22"/>
          <w:szCs w:val="22"/>
        </w:rPr>
        <w:t>Aceitar assinatura eletrônica qualificada no padrão ICP-Brasil;</w:t>
      </w:r>
    </w:p>
    <w:p w:rsidR="00F41E07" w:rsidRPr="00F41E07" w:rsidRDefault="00F41E07" w:rsidP="00F41E07">
      <w:pPr>
        <w:pStyle w:val="PargrafodaLista"/>
        <w:widowControl w:val="0"/>
        <w:numPr>
          <w:ilvl w:val="3"/>
          <w:numId w:val="4"/>
        </w:numPr>
        <w:autoSpaceDE w:val="0"/>
        <w:autoSpaceDN w:val="0"/>
        <w:adjustRightInd w:val="0"/>
        <w:spacing w:after="200" w:line="360" w:lineRule="auto"/>
        <w:ind w:left="567" w:hanging="567"/>
        <w:jc w:val="both"/>
        <w:rPr>
          <w:rFonts w:ascii="Arial" w:hAnsi="Arial" w:cs="Arial"/>
          <w:sz w:val="22"/>
          <w:szCs w:val="22"/>
        </w:rPr>
      </w:pPr>
      <w:r>
        <w:rPr>
          <w:rFonts w:ascii="Arial" w:hAnsi="Arial" w:cs="Arial"/>
          <w:sz w:val="22"/>
          <w:szCs w:val="22"/>
        </w:rPr>
        <w:t>Permitir a assinatura em lote de documentos;</w:t>
      </w:r>
    </w:p>
    <w:p w:rsidR="00A1084F" w:rsidRDefault="00104679" w:rsidP="00A1084F">
      <w:pPr>
        <w:pStyle w:val="PargrafodaLista"/>
        <w:widowControl w:val="0"/>
        <w:numPr>
          <w:ilvl w:val="3"/>
          <w:numId w:val="4"/>
        </w:numPr>
        <w:autoSpaceDE w:val="0"/>
        <w:autoSpaceDN w:val="0"/>
        <w:adjustRightInd w:val="0"/>
        <w:spacing w:after="200" w:line="360" w:lineRule="auto"/>
        <w:ind w:left="567" w:hanging="567"/>
        <w:jc w:val="both"/>
        <w:rPr>
          <w:rFonts w:ascii="Arial" w:hAnsi="Arial" w:cs="Arial"/>
          <w:sz w:val="22"/>
          <w:szCs w:val="22"/>
        </w:rPr>
      </w:pPr>
      <w:r>
        <w:rPr>
          <w:rFonts w:ascii="Arial" w:hAnsi="Arial" w:cs="Arial"/>
          <w:sz w:val="22"/>
          <w:szCs w:val="22"/>
        </w:rPr>
        <w:t>Gerar número de protocolo/processo e encaminhar ao e-mail cadastrado do usuário externo;</w:t>
      </w:r>
    </w:p>
    <w:p w:rsidR="00A1084F" w:rsidRDefault="00A1084F" w:rsidP="00A1084F">
      <w:pPr>
        <w:pStyle w:val="PargrafodaLista"/>
        <w:widowControl w:val="0"/>
        <w:numPr>
          <w:ilvl w:val="2"/>
          <w:numId w:val="4"/>
        </w:numPr>
        <w:autoSpaceDE w:val="0"/>
        <w:autoSpaceDN w:val="0"/>
        <w:adjustRightInd w:val="0"/>
        <w:spacing w:after="200" w:line="360" w:lineRule="auto"/>
        <w:ind w:left="567" w:hanging="567"/>
        <w:jc w:val="both"/>
        <w:rPr>
          <w:rFonts w:ascii="Arial" w:hAnsi="Arial" w:cs="Arial"/>
          <w:sz w:val="22"/>
          <w:szCs w:val="22"/>
        </w:rPr>
      </w:pPr>
      <w:r>
        <w:rPr>
          <w:rFonts w:ascii="Arial" w:hAnsi="Arial" w:cs="Arial"/>
          <w:sz w:val="22"/>
          <w:szCs w:val="22"/>
        </w:rPr>
        <w:t>Fe</w:t>
      </w:r>
      <w:r w:rsidR="0004766E">
        <w:rPr>
          <w:rFonts w:ascii="Arial" w:hAnsi="Arial" w:cs="Arial"/>
          <w:sz w:val="22"/>
          <w:szCs w:val="22"/>
        </w:rPr>
        <w:t xml:space="preserve">rramenta de busca dos processos, </w:t>
      </w:r>
      <w:r>
        <w:rPr>
          <w:rFonts w:ascii="Arial" w:hAnsi="Arial" w:cs="Arial"/>
          <w:sz w:val="22"/>
          <w:szCs w:val="22"/>
        </w:rPr>
        <w:t>protocolos</w:t>
      </w:r>
      <w:r w:rsidR="0004766E">
        <w:rPr>
          <w:rFonts w:ascii="Arial" w:hAnsi="Arial" w:cs="Arial"/>
          <w:sz w:val="22"/>
          <w:szCs w:val="22"/>
        </w:rPr>
        <w:t xml:space="preserve"> e documentos</w:t>
      </w:r>
      <w:r>
        <w:rPr>
          <w:rFonts w:ascii="Arial" w:hAnsi="Arial" w:cs="Arial"/>
          <w:sz w:val="22"/>
          <w:szCs w:val="22"/>
        </w:rPr>
        <w:t xml:space="preserve"> por meio de número, interessado, assunto e endereço;</w:t>
      </w:r>
    </w:p>
    <w:p w:rsidR="0056386A" w:rsidRDefault="00A1084F" w:rsidP="00A1084F">
      <w:pPr>
        <w:pStyle w:val="PargrafodaLista"/>
        <w:widowControl w:val="0"/>
        <w:numPr>
          <w:ilvl w:val="2"/>
          <w:numId w:val="4"/>
        </w:numPr>
        <w:autoSpaceDE w:val="0"/>
        <w:autoSpaceDN w:val="0"/>
        <w:adjustRightInd w:val="0"/>
        <w:spacing w:after="200" w:line="360" w:lineRule="auto"/>
        <w:ind w:left="567" w:hanging="567"/>
        <w:jc w:val="both"/>
        <w:rPr>
          <w:rFonts w:ascii="Arial" w:hAnsi="Arial" w:cs="Arial"/>
          <w:sz w:val="22"/>
          <w:szCs w:val="22"/>
        </w:rPr>
      </w:pPr>
      <w:r>
        <w:rPr>
          <w:rFonts w:ascii="Arial" w:hAnsi="Arial" w:cs="Arial"/>
          <w:sz w:val="22"/>
          <w:szCs w:val="22"/>
        </w:rPr>
        <w:t>Tramitação dos processos permitida apenas aos usuários internos</w:t>
      </w:r>
      <w:r w:rsidR="005F66BA">
        <w:rPr>
          <w:rFonts w:ascii="Arial" w:hAnsi="Arial" w:cs="Arial"/>
          <w:sz w:val="22"/>
          <w:szCs w:val="22"/>
        </w:rPr>
        <w:t xml:space="preserve"> e deverá ocorrer de acordo com as etapas cadastradas</w:t>
      </w:r>
      <w:r w:rsidR="0056386A">
        <w:rPr>
          <w:rFonts w:ascii="Arial" w:hAnsi="Arial" w:cs="Arial"/>
          <w:sz w:val="22"/>
          <w:szCs w:val="22"/>
        </w:rPr>
        <w:t>;</w:t>
      </w:r>
    </w:p>
    <w:p w:rsidR="00A1084F" w:rsidRDefault="0056386A" w:rsidP="0056386A">
      <w:pPr>
        <w:pStyle w:val="PargrafodaLista"/>
        <w:widowControl w:val="0"/>
        <w:numPr>
          <w:ilvl w:val="3"/>
          <w:numId w:val="4"/>
        </w:numPr>
        <w:autoSpaceDE w:val="0"/>
        <w:autoSpaceDN w:val="0"/>
        <w:adjustRightInd w:val="0"/>
        <w:spacing w:after="200" w:line="360" w:lineRule="auto"/>
        <w:jc w:val="both"/>
        <w:rPr>
          <w:rFonts w:ascii="Arial" w:hAnsi="Arial" w:cs="Arial"/>
          <w:sz w:val="22"/>
          <w:szCs w:val="22"/>
        </w:rPr>
      </w:pPr>
      <w:r>
        <w:rPr>
          <w:rFonts w:ascii="Arial" w:hAnsi="Arial" w:cs="Arial"/>
          <w:sz w:val="22"/>
          <w:szCs w:val="22"/>
        </w:rPr>
        <w:t xml:space="preserve">A plataforma permitirá que as demandas sejam </w:t>
      </w:r>
      <w:proofErr w:type="spellStart"/>
      <w:r>
        <w:rPr>
          <w:rFonts w:ascii="Arial" w:hAnsi="Arial" w:cs="Arial"/>
          <w:sz w:val="22"/>
          <w:szCs w:val="22"/>
        </w:rPr>
        <w:t>multi-setor</w:t>
      </w:r>
      <w:proofErr w:type="spellEnd"/>
      <w:r>
        <w:rPr>
          <w:rFonts w:ascii="Arial" w:hAnsi="Arial" w:cs="Arial"/>
          <w:sz w:val="22"/>
          <w:szCs w:val="22"/>
        </w:rPr>
        <w:t>, ou seja, possibilidade de tramitar o mesmo protocolo a setores diferentes ao mesmo tempo;</w:t>
      </w:r>
      <w:r w:rsidR="00A1084F">
        <w:rPr>
          <w:rFonts w:ascii="Arial" w:hAnsi="Arial" w:cs="Arial"/>
          <w:sz w:val="22"/>
          <w:szCs w:val="22"/>
        </w:rPr>
        <w:t xml:space="preserve"> </w:t>
      </w:r>
    </w:p>
    <w:p w:rsidR="00A1084F" w:rsidRDefault="00A1084F" w:rsidP="00CE5C1C">
      <w:pPr>
        <w:pStyle w:val="PargrafodaLista"/>
        <w:widowControl w:val="0"/>
        <w:numPr>
          <w:ilvl w:val="3"/>
          <w:numId w:val="4"/>
        </w:numPr>
        <w:autoSpaceDE w:val="0"/>
        <w:autoSpaceDN w:val="0"/>
        <w:adjustRightInd w:val="0"/>
        <w:spacing w:after="200" w:line="360" w:lineRule="auto"/>
        <w:ind w:left="851" w:hanging="851"/>
        <w:jc w:val="both"/>
        <w:rPr>
          <w:rFonts w:ascii="Arial" w:hAnsi="Arial" w:cs="Arial"/>
          <w:sz w:val="22"/>
          <w:szCs w:val="22"/>
        </w:rPr>
      </w:pPr>
      <w:r>
        <w:rPr>
          <w:rFonts w:ascii="Arial" w:hAnsi="Arial" w:cs="Arial"/>
          <w:sz w:val="22"/>
          <w:szCs w:val="22"/>
        </w:rPr>
        <w:t>Deverá apresenta</w:t>
      </w:r>
      <w:r w:rsidR="0056386A">
        <w:rPr>
          <w:rFonts w:ascii="Arial" w:hAnsi="Arial" w:cs="Arial"/>
          <w:sz w:val="22"/>
          <w:szCs w:val="22"/>
        </w:rPr>
        <w:t>r caixa de texto para resposta;</w:t>
      </w:r>
    </w:p>
    <w:p w:rsidR="0056386A" w:rsidRDefault="0056386A" w:rsidP="0056386A">
      <w:pPr>
        <w:pStyle w:val="PargrafodaLista"/>
        <w:widowControl w:val="0"/>
        <w:numPr>
          <w:ilvl w:val="4"/>
          <w:numId w:val="4"/>
        </w:numPr>
        <w:autoSpaceDE w:val="0"/>
        <w:autoSpaceDN w:val="0"/>
        <w:adjustRightInd w:val="0"/>
        <w:spacing w:after="200" w:line="360" w:lineRule="auto"/>
        <w:jc w:val="both"/>
        <w:rPr>
          <w:rFonts w:ascii="Arial" w:hAnsi="Arial" w:cs="Arial"/>
          <w:sz w:val="22"/>
          <w:szCs w:val="22"/>
        </w:rPr>
      </w:pPr>
      <w:r>
        <w:rPr>
          <w:rFonts w:ascii="Arial" w:hAnsi="Arial" w:cs="Arial"/>
          <w:sz w:val="22"/>
          <w:szCs w:val="22"/>
        </w:rPr>
        <w:t xml:space="preserve">Ferramenta de salvamento automático de rascunho do documento que está sendo redigido, permitindo a continuidade </w:t>
      </w:r>
      <w:r>
        <w:rPr>
          <w:rFonts w:ascii="Arial" w:hAnsi="Arial" w:cs="Arial"/>
          <w:sz w:val="22"/>
          <w:szCs w:val="22"/>
        </w:rPr>
        <w:lastRenderedPageBreak/>
        <w:t>em momento futuro ou mesmo por outro usuário do setor, se permitido. Todas as informações presentes no documento são salvas, incluindo os campos adicionais, assinantes e anexos.</w:t>
      </w:r>
    </w:p>
    <w:p w:rsidR="0056386A" w:rsidRDefault="0056386A" w:rsidP="0056386A">
      <w:pPr>
        <w:pStyle w:val="PargrafodaLista"/>
        <w:widowControl w:val="0"/>
        <w:numPr>
          <w:ilvl w:val="4"/>
          <w:numId w:val="4"/>
        </w:numPr>
        <w:autoSpaceDE w:val="0"/>
        <w:autoSpaceDN w:val="0"/>
        <w:adjustRightInd w:val="0"/>
        <w:spacing w:after="200" w:line="360" w:lineRule="auto"/>
        <w:jc w:val="both"/>
        <w:rPr>
          <w:rFonts w:ascii="Arial" w:hAnsi="Arial" w:cs="Arial"/>
          <w:sz w:val="22"/>
          <w:szCs w:val="22"/>
        </w:rPr>
      </w:pPr>
      <w:r>
        <w:rPr>
          <w:rFonts w:ascii="Arial" w:hAnsi="Arial" w:cs="Arial"/>
          <w:sz w:val="22"/>
          <w:szCs w:val="22"/>
        </w:rPr>
        <w:t>Os rascunhos ficam disponíveis na caixa de cada setor, em aba específica;</w:t>
      </w:r>
    </w:p>
    <w:p w:rsidR="0056386A" w:rsidRDefault="0056386A" w:rsidP="00CE5C1C">
      <w:pPr>
        <w:pStyle w:val="PargrafodaLista"/>
        <w:widowControl w:val="0"/>
        <w:numPr>
          <w:ilvl w:val="3"/>
          <w:numId w:val="4"/>
        </w:numPr>
        <w:autoSpaceDE w:val="0"/>
        <w:autoSpaceDN w:val="0"/>
        <w:adjustRightInd w:val="0"/>
        <w:spacing w:after="200" w:line="360" w:lineRule="auto"/>
        <w:ind w:left="851" w:hanging="851"/>
        <w:jc w:val="both"/>
        <w:rPr>
          <w:rFonts w:ascii="Arial" w:hAnsi="Arial" w:cs="Arial"/>
          <w:sz w:val="22"/>
          <w:szCs w:val="22"/>
        </w:rPr>
      </w:pPr>
      <w:r>
        <w:rPr>
          <w:rFonts w:ascii="Arial" w:hAnsi="Arial" w:cs="Arial"/>
          <w:sz w:val="22"/>
          <w:szCs w:val="22"/>
        </w:rPr>
        <w:t>Ferramenta de nota interna, quando a resposta não for definitiva ao requerente e apenas tramitação entre setores.</w:t>
      </w:r>
    </w:p>
    <w:p w:rsidR="00A1084F" w:rsidRDefault="00A1084F" w:rsidP="00CE5C1C">
      <w:pPr>
        <w:pStyle w:val="PargrafodaLista"/>
        <w:widowControl w:val="0"/>
        <w:numPr>
          <w:ilvl w:val="3"/>
          <w:numId w:val="4"/>
        </w:numPr>
        <w:autoSpaceDE w:val="0"/>
        <w:autoSpaceDN w:val="0"/>
        <w:adjustRightInd w:val="0"/>
        <w:spacing w:after="200" w:line="360" w:lineRule="auto"/>
        <w:ind w:left="851" w:hanging="851"/>
        <w:jc w:val="both"/>
        <w:rPr>
          <w:rFonts w:ascii="Arial" w:hAnsi="Arial" w:cs="Arial"/>
          <w:sz w:val="22"/>
          <w:szCs w:val="22"/>
        </w:rPr>
      </w:pPr>
      <w:r>
        <w:rPr>
          <w:rFonts w:ascii="Arial" w:hAnsi="Arial" w:cs="Arial"/>
          <w:sz w:val="22"/>
          <w:szCs w:val="22"/>
        </w:rPr>
        <w:t>Ferramenta de anexo de documentos e assinatura eletrônica;</w:t>
      </w:r>
    </w:p>
    <w:p w:rsidR="00A1084F" w:rsidRDefault="00A1084F" w:rsidP="00CE5C1C">
      <w:pPr>
        <w:pStyle w:val="PargrafodaLista"/>
        <w:widowControl w:val="0"/>
        <w:numPr>
          <w:ilvl w:val="3"/>
          <w:numId w:val="4"/>
        </w:numPr>
        <w:autoSpaceDE w:val="0"/>
        <w:autoSpaceDN w:val="0"/>
        <w:adjustRightInd w:val="0"/>
        <w:spacing w:after="200" w:line="360" w:lineRule="auto"/>
        <w:ind w:left="851" w:hanging="851"/>
        <w:jc w:val="both"/>
        <w:rPr>
          <w:rFonts w:ascii="Arial" w:hAnsi="Arial" w:cs="Arial"/>
          <w:sz w:val="22"/>
          <w:szCs w:val="22"/>
        </w:rPr>
      </w:pPr>
      <w:r>
        <w:rPr>
          <w:rFonts w:ascii="Arial" w:hAnsi="Arial" w:cs="Arial"/>
          <w:sz w:val="22"/>
          <w:szCs w:val="22"/>
        </w:rPr>
        <w:t>Ferramenta de encaminhamento para outro setor/usuário</w:t>
      </w:r>
      <w:r w:rsidR="0056386A">
        <w:rPr>
          <w:rFonts w:ascii="Arial" w:hAnsi="Arial" w:cs="Arial"/>
          <w:sz w:val="22"/>
          <w:szCs w:val="22"/>
        </w:rPr>
        <w:t>;</w:t>
      </w:r>
    </w:p>
    <w:p w:rsidR="00A1084F" w:rsidRDefault="00A1084F" w:rsidP="00CE5C1C">
      <w:pPr>
        <w:pStyle w:val="PargrafodaLista"/>
        <w:widowControl w:val="0"/>
        <w:numPr>
          <w:ilvl w:val="3"/>
          <w:numId w:val="4"/>
        </w:numPr>
        <w:autoSpaceDE w:val="0"/>
        <w:autoSpaceDN w:val="0"/>
        <w:adjustRightInd w:val="0"/>
        <w:spacing w:after="200" w:line="360" w:lineRule="auto"/>
        <w:ind w:left="851" w:hanging="851"/>
        <w:jc w:val="both"/>
        <w:rPr>
          <w:rFonts w:ascii="Arial" w:hAnsi="Arial" w:cs="Arial"/>
          <w:sz w:val="22"/>
          <w:szCs w:val="22"/>
        </w:rPr>
      </w:pPr>
      <w:r>
        <w:rPr>
          <w:rFonts w:ascii="Arial" w:hAnsi="Arial" w:cs="Arial"/>
          <w:sz w:val="22"/>
          <w:szCs w:val="22"/>
        </w:rPr>
        <w:t>Ferramenta para emissão de documentos</w:t>
      </w:r>
      <w:r w:rsidR="00CE5C1C">
        <w:rPr>
          <w:rFonts w:ascii="Arial" w:hAnsi="Arial" w:cs="Arial"/>
          <w:sz w:val="22"/>
          <w:szCs w:val="22"/>
        </w:rPr>
        <w:t xml:space="preserve"> e encaminhamento para os outros setores assinarem;</w:t>
      </w:r>
    </w:p>
    <w:p w:rsidR="00A1084F" w:rsidRDefault="00307D3F" w:rsidP="00307D3F">
      <w:pPr>
        <w:pStyle w:val="PargrafodaLista"/>
        <w:widowControl w:val="0"/>
        <w:numPr>
          <w:ilvl w:val="2"/>
          <w:numId w:val="4"/>
        </w:numPr>
        <w:autoSpaceDE w:val="0"/>
        <w:autoSpaceDN w:val="0"/>
        <w:adjustRightInd w:val="0"/>
        <w:spacing w:after="200" w:line="360" w:lineRule="auto"/>
        <w:ind w:left="567" w:hanging="567"/>
        <w:jc w:val="both"/>
        <w:rPr>
          <w:rFonts w:ascii="Arial" w:hAnsi="Arial" w:cs="Arial"/>
          <w:sz w:val="22"/>
          <w:szCs w:val="22"/>
        </w:rPr>
      </w:pPr>
      <w:r>
        <w:rPr>
          <w:rFonts w:ascii="Arial" w:hAnsi="Arial" w:cs="Arial"/>
          <w:sz w:val="22"/>
          <w:szCs w:val="22"/>
        </w:rPr>
        <w:t>Ferramenta de anexo dos processos deverá aceitar minimamente os seguintes f</w:t>
      </w:r>
      <w:r w:rsidR="0025214C">
        <w:rPr>
          <w:rFonts w:ascii="Arial" w:hAnsi="Arial" w:cs="Arial"/>
          <w:sz w:val="22"/>
          <w:szCs w:val="22"/>
        </w:rPr>
        <w:t xml:space="preserve">ormatos de arquivo: </w:t>
      </w:r>
      <w:proofErr w:type="spellStart"/>
      <w:r w:rsidR="0025214C">
        <w:rPr>
          <w:rFonts w:ascii="Arial" w:hAnsi="Arial" w:cs="Arial"/>
          <w:sz w:val="22"/>
          <w:szCs w:val="22"/>
        </w:rPr>
        <w:t>pdf</w:t>
      </w:r>
      <w:proofErr w:type="spellEnd"/>
      <w:r w:rsidR="0025214C">
        <w:rPr>
          <w:rFonts w:ascii="Arial" w:hAnsi="Arial" w:cs="Arial"/>
          <w:sz w:val="22"/>
          <w:szCs w:val="22"/>
        </w:rPr>
        <w:t xml:space="preserve">, </w:t>
      </w:r>
      <w:proofErr w:type="spellStart"/>
      <w:r w:rsidR="0025214C">
        <w:rPr>
          <w:rFonts w:ascii="Arial" w:hAnsi="Arial" w:cs="Arial"/>
          <w:sz w:val="22"/>
          <w:szCs w:val="22"/>
        </w:rPr>
        <w:t>jpeg</w:t>
      </w:r>
      <w:proofErr w:type="spellEnd"/>
      <w:r w:rsidR="0025214C">
        <w:rPr>
          <w:rFonts w:ascii="Arial" w:hAnsi="Arial" w:cs="Arial"/>
          <w:sz w:val="22"/>
          <w:szCs w:val="22"/>
        </w:rPr>
        <w:t xml:space="preserve">, </w:t>
      </w:r>
      <w:proofErr w:type="spellStart"/>
      <w:r>
        <w:rPr>
          <w:rFonts w:ascii="Arial" w:hAnsi="Arial" w:cs="Arial"/>
          <w:sz w:val="22"/>
          <w:szCs w:val="22"/>
        </w:rPr>
        <w:t>dwg</w:t>
      </w:r>
      <w:proofErr w:type="spellEnd"/>
      <w:r w:rsidR="0025214C">
        <w:rPr>
          <w:rFonts w:ascii="Arial" w:hAnsi="Arial" w:cs="Arial"/>
          <w:sz w:val="22"/>
          <w:szCs w:val="22"/>
        </w:rPr>
        <w:t xml:space="preserve"> e </w:t>
      </w:r>
      <w:proofErr w:type="spellStart"/>
      <w:r w:rsidR="0025214C">
        <w:rPr>
          <w:rFonts w:ascii="Arial" w:hAnsi="Arial" w:cs="Arial"/>
          <w:sz w:val="22"/>
          <w:szCs w:val="22"/>
        </w:rPr>
        <w:t>xlsx</w:t>
      </w:r>
      <w:proofErr w:type="spellEnd"/>
      <w:r>
        <w:rPr>
          <w:rFonts w:ascii="Arial" w:hAnsi="Arial" w:cs="Arial"/>
          <w:sz w:val="22"/>
          <w:szCs w:val="22"/>
        </w:rPr>
        <w:t>;</w:t>
      </w:r>
    </w:p>
    <w:p w:rsidR="00307D3F" w:rsidRDefault="00307D3F" w:rsidP="00307D3F">
      <w:pPr>
        <w:pStyle w:val="PargrafodaLista"/>
        <w:widowControl w:val="0"/>
        <w:numPr>
          <w:ilvl w:val="2"/>
          <w:numId w:val="4"/>
        </w:numPr>
        <w:autoSpaceDE w:val="0"/>
        <w:autoSpaceDN w:val="0"/>
        <w:adjustRightInd w:val="0"/>
        <w:spacing w:after="200" w:line="360" w:lineRule="auto"/>
        <w:ind w:left="567" w:hanging="567"/>
        <w:jc w:val="both"/>
        <w:rPr>
          <w:rFonts w:ascii="Arial" w:hAnsi="Arial" w:cs="Arial"/>
          <w:sz w:val="22"/>
          <w:szCs w:val="22"/>
        </w:rPr>
      </w:pPr>
      <w:r>
        <w:rPr>
          <w:rFonts w:ascii="Arial" w:hAnsi="Arial" w:cs="Arial"/>
          <w:sz w:val="22"/>
          <w:szCs w:val="22"/>
        </w:rPr>
        <w:t>Ferramenta para priorizar processos, através de etiquetas de urgência, atendimento prioritário;</w:t>
      </w:r>
    </w:p>
    <w:p w:rsidR="007A2CF5" w:rsidRDefault="00CE5C1C" w:rsidP="002863D9">
      <w:pPr>
        <w:pStyle w:val="PargrafodaLista"/>
        <w:widowControl w:val="0"/>
        <w:numPr>
          <w:ilvl w:val="2"/>
          <w:numId w:val="4"/>
        </w:numPr>
        <w:autoSpaceDE w:val="0"/>
        <w:autoSpaceDN w:val="0"/>
        <w:adjustRightInd w:val="0"/>
        <w:spacing w:after="200" w:line="360" w:lineRule="auto"/>
        <w:ind w:left="567" w:hanging="567"/>
        <w:jc w:val="both"/>
        <w:rPr>
          <w:rFonts w:ascii="Arial" w:hAnsi="Arial" w:cs="Arial"/>
          <w:sz w:val="22"/>
          <w:szCs w:val="22"/>
        </w:rPr>
      </w:pPr>
      <w:r>
        <w:rPr>
          <w:rFonts w:ascii="Arial" w:hAnsi="Arial" w:cs="Arial"/>
          <w:sz w:val="22"/>
          <w:szCs w:val="22"/>
        </w:rPr>
        <w:t>Ferramenta para assinatura eletrônica</w:t>
      </w:r>
      <w:r w:rsidR="007A2CF5">
        <w:rPr>
          <w:rFonts w:ascii="Arial" w:hAnsi="Arial" w:cs="Arial"/>
          <w:sz w:val="22"/>
          <w:szCs w:val="22"/>
        </w:rPr>
        <w:t xml:space="preserve"> avançada em conformidade com a lei 14.063/2020</w:t>
      </w:r>
      <w:r>
        <w:rPr>
          <w:rFonts w:ascii="Arial" w:hAnsi="Arial" w:cs="Arial"/>
          <w:sz w:val="22"/>
          <w:szCs w:val="22"/>
        </w:rPr>
        <w:t>;</w:t>
      </w:r>
    </w:p>
    <w:p w:rsidR="0056386A" w:rsidRDefault="0056386A" w:rsidP="0056386A">
      <w:pPr>
        <w:pStyle w:val="PargrafodaLista"/>
        <w:widowControl w:val="0"/>
        <w:numPr>
          <w:ilvl w:val="3"/>
          <w:numId w:val="4"/>
        </w:numPr>
        <w:autoSpaceDE w:val="0"/>
        <w:autoSpaceDN w:val="0"/>
        <w:adjustRightInd w:val="0"/>
        <w:spacing w:after="200" w:line="360" w:lineRule="auto"/>
        <w:jc w:val="both"/>
        <w:rPr>
          <w:rFonts w:ascii="Arial" w:hAnsi="Arial" w:cs="Arial"/>
          <w:sz w:val="22"/>
          <w:szCs w:val="22"/>
        </w:rPr>
      </w:pPr>
      <w:r>
        <w:rPr>
          <w:rFonts w:ascii="Arial" w:hAnsi="Arial" w:cs="Arial"/>
          <w:sz w:val="22"/>
          <w:szCs w:val="22"/>
        </w:rPr>
        <w:t>A ferramenta de assinatura avançada poderá ser utilizada, tanto pelo usuário interno, quanto pelo usuário externo.</w:t>
      </w:r>
    </w:p>
    <w:p w:rsidR="00FD5A7D" w:rsidRDefault="00FD5A7D" w:rsidP="0056386A">
      <w:pPr>
        <w:pStyle w:val="PargrafodaLista"/>
        <w:widowControl w:val="0"/>
        <w:numPr>
          <w:ilvl w:val="3"/>
          <w:numId w:val="4"/>
        </w:numPr>
        <w:autoSpaceDE w:val="0"/>
        <w:autoSpaceDN w:val="0"/>
        <w:adjustRightInd w:val="0"/>
        <w:spacing w:after="200" w:line="360" w:lineRule="auto"/>
        <w:jc w:val="both"/>
        <w:rPr>
          <w:rFonts w:ascii="Arial" w:hAnsi="Arial" w:cs="Arial"/>
          <w:sz w:val="22"/>
          <w:szCs w:val="22"/>
        </w:rPr>
      </w:pPr>
      <w:r>
        <w:rPr>
          <w:rFonts w:ascii="Arial" w:hAnsi="Arial" w:cs="Arial"/>
          <w:sz w:val="22"/>
          <w:szCs w:val="22"/>
        </w:rPr>
        <w:t>Gerar automaticamente certificados no padrão X509 para cada usuário interno ou contato externo cadastrado na plataforma que tenha um documento de identificação (CPF ou CNPJ). Tais certificados vinculados a uma cadeia certificadora emitida pela própria plataforma.</w:t>
      </w:r>
    </w:p>
    <w:p w:rsidR="00FD5A7D" w:rsidRPr="00FA47D9" w:rsidRDefault="00FD5A7D" w:rsidP="00FD5A7D">
      <w:pPr>
        <w:pStyle w:val="PargrafodaLista"/>
        <w:widowControl w:val="0"/>
        <w:numPr>
          <w:ilvl w:val="4"/>
          <w:numId w:val="4"/>
        </w:numPr>
        <w:autoSpaceDE w:val="0"/>
        <w:autoSpaceDN w:val="0"/>
        <w:adjustRightInd w:val="0"/>
        <w:spacing w:after="200" w:line="360" w:lineRule="auto"/>
        <w:jc w:val="both"/>
        <w:rPr>
          <w:rFonts w:ascii="Arial" w:hAnsi="Arial" w:cs="Arial"/>
          <w:sz w:val="22"/>
          <w:szCs w:val="22"/>
        </w:rPr>
      </w:pPr>
      <w:r w:rsidRPr="00FA47D9">
        <w:rPr>
          <w:rFonts w:ascii="Arial" w:hAnsi="Arial" w:cs="Arial"/>
          <w:sz w:val="22"/>
          <w:szCs w:val="22"/>
        </w:rPr>
        <w:t>Vinculação dos certificados X509 à própria conta dos servidores habilitados ou usuários externos, os quais só são ativados em caso de digitação e validação da senha e só poderão ser utilizados dentro da plataforma;</w:t>
      </w:r>
    </w:p>
    <w:p w:rsidR="00FD5A7D" w:rsidRPr="00FA47D9" w:rsidRDefault="00FD5A7D" w:rsidP="00FD5A7D">
      <w:pPr>
        <w:pStyle w:val="PargrafodaLista"/>
        <w:widowControl w:val="0"/>
        <w:numPr>
          <w:ilvl w:val="4"/>
          <w:numId w:val="4"/>
        </w:numPr>
        <w:autoSpaceDE w:val="0"/>
        <w:autoSpaceDN w:val="0"/>
        <w:adjustRightInd w:val="0"/>
        <w:spacing w:after="200" w:line="360" w:lineRule="auto"/>
        <w:jc w:val="both"/>
        <w:rPr>
          <w:rFonts w:ascii="Arial" w:hAnsi="Arial" w:cs="Arial"/>
          <w:sz w:val="22"/>
          <w:szCs w:val="22"/>
        </w:rPr>
      </w:pPr>
      <w:r w:rsidRPr="00FA47D9">
        <w:rPr>
          <w:rFonts w:ascii="Arial" w:hAnsi="Arial" w:cs="Arial"/>
          <w:sz w:val="22"/>
          <w:szCs w:val="22"/>
        </w:rPr>
        <w:t xml:space="preserve">A utilização da Assinatura Eletrônica Avançada não exige instalação de nenhum </w:t>
      </w:r>
      <w:proofErr w:type="spellStart"/>
      <w:r w:rsidRPr="00FA47D9">
        <w:rPr>
          <w:rFonts w:ascii="Arial" w:hAnsi="Arial" w:cs="Arial"/>
          <w:sz w:val="22"/>
          <w:szCs w:val="22"/>
        </w:rPr>
        <w:t>plugin</w:t>
      </w:r>
      <w:proofErr w:type="spellEnd"/>
      <w:r w:rsidRPr="00FA47D9">
        <w:rPr>
          <w:rFonts w:ascii="Arial" w:hAnsi="Arial" w:cs="Arial"/>
          <w:sz w:val="22"/>
          <w:szCs w:val="22"/>
        </w:rPr>
        <w:t xml:space="preserve">, </w:t>
      </w:r>
      <w:proofErr w:type="spellStart"/>
      <w:r w:rsidRPr="00FA47D9">
        <w:rPr>
          <w:rFonts w:ascii="Arial" w:hAnsi="Arial" w:cs="Arial"/>
          <w:sz w:val="22"/>
          <w:szCs w:val="22"/>
        </w:rPr>
        <w:t>applet</w:t>
      </w:r>
      <w:proofErr w:type="spellEnd"/>
      <w:r w:rsidRPr="00FA47D9">
        <w:rPr>
          <w:rFonts w:ascii="Arial" w:hAnsi="Arial" w:cs="Arial"/>
          <w:sz w:val="22"/>
          <w:szCs w:val="22"/>
        </w:rPr>
        <w:t xml:space="preserve"> ou aplicativo no </w:t>
      </w:r>
      <w:r w:rsidRPr="00FA47D9">
        <w:rPr>
          <w:rFonts w:ascii="Arial" w:hAnsi="Arial" w:cs="Arial"/>
          <w:sz w:val="22"/>
          <w:szCs w:val="22"/>
        </w:rPr>
        <w:lastRenderedPageBreak/>
        <w:t>computador do usuário;</w:t>
      </w:r>
    </w:p>
    <w:p w:rsidR="00FD5A7D" w:rsidRDefault="00FD5A7D" w:rsidP="00FD5A7D">
      <w:pPr>
        <w:pStyle w:val="PargrafodaLista"/>
        <w:widowControl w:val="0"/>
        <w:numPr>
          <w:ilvl w:val="2"/>
          <w:numId w:val="4"/>
        </w:numPr>
        <w:autoSpaceDE w:val="0"/>
        <w:autoSpaceDN w:val="0"/>
        <w:adjustRightInd w:val="0"/>
        <w:spacing w:after="200" w:line="360" w:lineRule="auto"/>
        <w:ind w:left="567" w:hanging="567"/>
        <w:jc w:val="both"/>
        <w:rPr>
          <w:rFonts w:ascii="Arial" w:hAnsi="Arial" w:cs="Arial"/>
          <w:sz w:val="22"/>
          <w:szCs w:val="22"/>
        </w:rPr>
      </w:pPr>
      <w:r>
        <w:rPr>
          <w:rFonts w:ascii="Arial" w:hAnsi="Arial" w:cs="Arial"/>
          <w:sz w:val="22"/>
          <w:szCs w:val="22"/>
        </w:rPr>
        <w:t>Ferramenta para assinatura eletrônica</w:t>
      </w:r>
      <w:r w:rsidRPr="00FD5A7D">
        <w:rPr>
          <w:rFonts w:ascii="Arial" w:hAnsi="Arial" w:cs="Arial"/>
          <w:sz w:val="22"/>
          <w:szCs w:val="22"/>
        </w:rPr>
        <w:t xml:space="preserve"> qualificada em conformidade com a lei 14.063/2020</w:t>
      </w:r>
      <w:r>
        <w:rPr>
          <w:rFonts w:ascii="Arial" w:hAnsi="Arial" w:cs="Arial"/>
          <w:sz w:val="22"/>
          <w:szCs w:val="22"/>
        </w:rPr>
        <w:t>;</w:t>
      </w:r>
    </w:p>
    <w:p w:rsidR="00FD5A7D" w:rsidRPr="00FD5A7D" w:rsidRDefault="00FD5A7D" w:rsidP="00FD5A7D">
      <w:pPr>
        <w:pStyle w:val="PargrafodaLista"/>
        <w:widowControl w:val="0"/>
        <w:numPr>
          <w:ilvl w:val="3"/>
          <w:numId w:val="4"/>
        </w:numPr>
        <w:autoSpaceDE w:val="0"/>
        <w:autoSpaceDN w:val="0"/>
        <w:adjustRightInd w:val="0"/>
        <w:spacing w:after="200" w:line="360" w:lineRule="auto"/>
        <w:jc w:val="both"/>
        <w:rPr>
          <w:rFonts w:ascii="Arial" w:hAnsi="Arial" w:cs="Arial"/>
          <w:sz w:val="22"/>
          <w:szCs w:val="22"/>
        </w:rPr>
      </w:pPr>
      <w:r w:rsidRPr="00FD5A7D">
        <w:rPr>
          <w:rFonts w:ascii="Arial" w:hAnsi="Arial" w:cs="Arial"/>
          <w:sz w:val="22"/>
          <w:szCs w:val="22"/>
        </w:rPr>
        <w:t>Conformidade com as normas da ICP-Brasil para assinatura de documentos, mais especificamente a DOC-ICP-15;</w:t>
      </w:r>
    </w:p>
    <w:p w:rsidR="00FD5A7D" w:rsidRPr="00FD5A7D" w:rsidRDefault="00FD5A7D" w:rsidP="00FD5A7D">
      <w:pPr>
        <w:pStyle w:val="PargrafodaLista"/>
        <w:widowControl w:val="0"/>
        <w:numPr>
          <w:ilvl w:val="3"/>
          <w:numId w:val="4"/>
        </w:numPr>
        <w:autoSpaceDE w:val="0"/>
        <w:autoSpaceDN w:val="0"/>
        <w:adjustRightInd w:val="0"/>
        <w:spacing w:after="200" w:line="360" w:lineRule="auto"/>
        <w:jc w:val="both"/>
        <w:rPr>
          <w:rFonts w:ascii="Arial" w:hAnsi="Arial" w:cs="Arial"/>
          <w:sz w:val="22"/>
          <w:szCs w:val="22"/>
        </w:rPr>
      </w:pPr>
      <w:r w:rsidRPr="00FD5A7D">
        <w:rPr>
          <w:rFonts w:ascii="Arial" w:hAnsi="Arial" w:cs="Arial"/>
          <w:sz w:val="22"/>
          <w:szCs w:val="22"/>
        </w:rPr>
        <w:t>Suporte a certificados do tipo A1 da ICP-Brasil, bem como a dispositivos criptográficos (</w:t>
      </w:r>
      <w:proofErr w:type="spellStart"/>
      <w:r w:rsidRPr="00FD5A7D">
        <w:rPr>
          <w:rFonts w:ascii="Arial" w:hAnsi="Arial" w:cs="Arial"/>
          <w:sz w:val="22"/>
          <w:szCs w:val="22"/>
        </w:rPr>
        <w:t>tokens</w:t>
      </w:r>
      <w:proofErr w:type="spellEnd"/>
      <w:r w:rsidRPr="00FD5A7D">
        <w:rPr>
          <w:rFonts w:ascii="Arial" w:hAnsi="Arial" w:cs="Arial"/>
          <w:sz w:val="22"/>
          <w:szCs w:val="22"/>
        </w:rPr>
        <w:t xml:space="preserve"> e </w:t>
      </w:r>
      <w:proofErr w:type="spellStart"/>
      <w:r w:rsidRPr="00FD5A7D">
        <w:rPr>
          <w:rFonts w:ascii="Arial" w:hAnsi="Arial" w:cs="Arial"/>
          <w:sz w:val="22"/>
          <w:szCs w:val="22"/>
        </w:rPr>
        <w:t>smartcards</w:t>
      </w:r>
      <w:proofErr w:type="spellEnd"/>
      <w:r w:rsidRPr="00FD5A7D">
        <w:rPr>
          <w:rFonts w:ascii="Arial" w:hAnsi="Arial" w:cs="Arial"/>
          <w:sz w:val="22"/>
          <w:szCs w:val="22"/>
        </w:rPr>
        <w:t>) para certificados do tipo A3, emitidos por Autoridades Certificadoras vinculadas à cadeia da ICP-Brasil;</w:t>
      </w:r>
    </w:p>
    <w:p w:rsidR="00FD5A7D" w:rsidRPr="00FD5A7D" w:rsidRDefault="00FD5A7D" w:rsidP="00FD5A7D">
      <w:pPr>
        <w:pStyle w:val="PargrafodaLista"/>
        <w:widowControl w:val="0"/>
        <w:numPr>
          <w:ilvl w:val="3"/>
          <w:numId w:val="4"/>
        </w:numPr>
        <w:autoSpaceDE w:val="0"/>
        <w:autoSpaceDN w:val="0"/>
        <w:adjustRightInd w:val="0"/>
        <w:spacing w:after="200" w:line="360" w:lineRule="auto"/>
        <w:jc w:val="both"/>
        <w:rPr>
          <w:rFonts w:ascii="Arial" w:hAnsi="Arial" w:cs="Arial"/>
          <w:sz w:val="22"/>
          <w:szCs w:val="22"/>
        </w:rPr>
      </w:pPr>
      <w:r w:rsidRPr="00FD5A7D">
        <w:rPr>
          <w:rFonts w:ascii="Arial" w:hAnsi="Arial" w:cs="Arial"/>
          <w:sz w:val="22"/>
          <w:szCs w:val="22"/>
        </w:rPr>
        <w:t xml:space="preserve">Possibilidade de execução de assinaturas digitais com Certificado ICP-Brasil, no mínimo, nas versões mais recentes dos navegadores Internet Explorer, Mozilla Firefox e Google Chrome, bem como nos sistemas operacionais Windows, Linux e </w:t>
      </w:r>
      <w:proofErr w:type="spellStart"/>
      <w:r w:rsidRPr="00FD5A7D">
        <w:rPr>
          <w:rFonts w:ascii="Arial" w:hAnsi="Arial" w:cs="Arial"/>
          <w:sz w:val="22"/>
          <w:szCs w:val="22"/>
        </w:rPr>
        <w:t>MacOS</w:t>
      </w:r>
      <w:proofErr w:type="spellEnd"/>
      <w:r w:rsidRPr="00FD5A7D">
        <w:rPr>
          <w:rFonts w:ascii="Arial" w:hAnsi="Arial" w:cs="Arial"/>
          <w:sz w:val="22"/>
          <w:szCs w:val="22"/>
        </w:rPr>
        <w:t>;</w:t>
      </w:r>
    </w:p>
    <w:p w:rsidR="00FD5A7D" w:rsidRPr="00FD5A7D" w:rsidRDefault="00FD5A7D" w:rsidP="00FD5A7D">
      <w:pPr>
        <w:pStyle w:val="PargrafodaLista"/>
        <w:widowControl w:val="0"/>
        <w:numPr>
          <w:ilvl w:val="3"/>
          <w:numId w:val="4"/>
        </w:numPr>
        <w:autoSpaceDE w:val="0"/>
        <w:autoSpaceDN w:val="0"/>
        <w:adjustRightInd w:val="0"/>
        <w:spacing w:after="200" w:line="360" w:lineRule="auto"/>
        <w:jc w:val="both"/>
        <w:rPr>
          <w:rFonts w:ascii="Arial" w:hAnsi="Arial" w:cs="Arial"/>
          <w:sz w:val="22"/>
          <w:szCs w:val="22"/>
        </w:rPr>
      </w:pPr>
      <w:r w:rsidRPr="00FD5A7D">
        <w:rPr>
          <w:rFonts w:ascii="Arial" w:hAnsi="Arial" w:cs="Arial"/>
          <w:sz w:val="22"/>
          <w:szCs w:val="22"/>
        </w:rPr>
        <w:t xml:space="preserve">Aplicativo móvel que permite aos servidores habilitados ou usuários externos o carregamento de um certificado digital ICP-Brasil e a assinatura digital de documentos com suporte para, no mínimo, as versões mais recentes dos sistemas operacionais móveis </w:t>
      </w:r>
      <w:proofErr w:type="spellStart"/>
      <w:r w:rsidRPr="00FD5A7D">
        <w:rPr>
          <w:rFonts w:ascii="Arial" w:hAnsi="Arial" w:cs="Arial"/>
          <w:sz w:val="22"/>
          <w:szCs w:val="22"/>
        </w:rPr>
        <w:t>Android</w:t>
      </w:r>
      <w:proofErr w:type="spellEnd"/>
      <w:r w:rsidRPr="00FD5A7D">
        <w:rPr>
          <w:rFonts w:ascii="Arial" w:hAnsi="Arial" w:cs="Arial"/>
          <w:sz w:val="22"/>
          <w:szCs w:val="22"/>
        </w:rPr>
        <w:t xml:space="preserve"> e </w:t>
      </w:r>
      <w:proofErr w:type="spellStart"/>
      <w:r w:rsidRPr="00FD5A7D">
        <w:rPr>
          <w:rFonts w:ascii="Arial" w:hAnsi="Arial" w:cs="Arial"/>
          <w:sz w:val="22"/>
          <w:szCs w:val="22"/>
        </w:rPr>
        <w:t>iOS</w:t>
      </w:r>
      <w:proofErr w:type="spellEnd"/>
      <w:r w:rsidRPr="00FD5A7D">
        <w:rPr>
          <w:rFonts w:ascii="Arial" w:hAnsi="Arial" w:cs="Arial"/>
          <w:sz w:val="22"/>
          <w:szCs w:val="22"/>
        </w:rPr>
        <w:t>;</w:t>
      </w:r>
    </w:p>
    <w:p w:rsidR="00FD5A7D" w:rsidRPr="00FD5A7D" w:rsidRDefault="00FD5A7D" w:rsidP="00FD5A7D">
      <w:pPr>
        <w:pStyle w:val="PargrafodaLista"/>
        <w:widowControl w:val="0"/>
        <w:numPr>
          <w:ilvl w:val="3"/>
          <w:numId w:val="4"/>
        </w:numPr>
        <w:autoSpaceDE w:val="0"/>
        <w:autoSpaceDN w:val="0"/>
        <w:adjustRightInd w:val="0"/>
        <w:spacing w:after="200" w:line="360" w:lineRule="auto"/>
        <w:jc w:val="both"/>
        <w:rPr>
          <w:rFonts w:ascii="Arial" w:hAnsi="Arial" w:cs="Arial"/>
          <w:sz w:val="22"/>
          <w:szCs w:val="22"/>
        </w:rPr>
      </w:pPr>
      <w:r w:rsidRPr="00FD5A7D">
        <w:rPr>
          <w:rFonts w:ascii="Arial" w:hAnsi="Arial" w:cs="Arial"/>
          <w:sz w:val="22"/>
          <w:szCs w:val="22"/>
        </w:rPr>
        <w:t>Possibilidade de verificação da validade e revogação do certificado digital do signatário no momento da realização da assinatura digital;</w:t>
      </w:r>
    </w:p>
    <w:p w:rsidR="00FD5A7D" w:rsidRPr="00FD5A7D" w:rsidRDefault="00FD5A7D" w:rsidP="00FD5A7D">
      <w:pPr>
        <w:pStyle w:val="PargrafodaLista"/>
        <w:widowControl w:val="0"/>
        <w:numPr>
          <w:ilvl w:val="3"/>
          <w:numId w:val="4"/>
        </w:numPr>
        <w:autoSpaceDE w:val="0"/>
        <w:autoSpaceDN w:val="0"/>
        <w:adjustRightInd w:val="0"/>
        <w:spacing w:after="200" w:line="360" w:lineRule="auto"/>
        <w:jc w:val="both"/>
        <w:rPr>
          <w:rFonts w:ascii="Arial" w:hAnsi="Arial" w:cs="Arial"/>
          <w:sz w:val="22"/>
          <w:szCs w:val="22"/>
        </w:rPr>
      </w:pPr>
      <w:r w:rsidRPr="00FD5A7D">
        <w:rPr>
          <w:rFonts w:ascii="Arial" w:hAnsi="Arial" w:cs="Arial"/>
          <w:sz w:val="22"/>
          <w:szCs w:val="22"/>
        </w:rPr>
        <w:t xml:space="preserve">Possibilidade de realização de </w:t>
      </w:r>
      <w:proofErr w:type="spellStart"/>
      <w:r w:rsidRPr="00FD5A7D">
        <w:rPr>
          <w:rFonts w:ascii="Arial" w:hAnsi="Arial" w:cs="Arial"/>
          <w:sz w:val="22"/>
          <w:szCs w:val="22"/>
        </w:rPr>
        <w:t>co-assinatura</w:t>
      </w:r>
      <w:proofErr w:type="spellEnd"/>
      <w:r w:rsidRPr="00FD5A7D">
        <w:rPr>
          <w:rFonts w:ascii="Arial" w:hAnsi="Arial" w:cs="Arial"/>
          <w:sz w:val="22"/>
          <w:szCs w:val="22"/>
        </w:rPr>
        <w:t xml:space="preserve"> digital de documentos utilizando certificado digital ICP-Brasil na Central de Atendimento, sem necessitar da criação de </w:t>
      </w:r>
      <w:proofErr w:type="spellStart"/>
      <w:r w:rsidRPr="00FD5A7D">
        <w:rPr>
          <w:rFonts w:ascii="Arial" w:hAnsi="Arial" w:cs="Arial"/>
          <w:sz w:val="22"/>
          <w:szCs w:val="22"/>
        </w:rPr>
        <w:t>login</w:t>
      </w:r>
      <w:proofErr w:type="spellEnd"/>
      <w:r w:rsidRPr="00FD5A7D">
        <w:rPr>
          <w:rFonts w:ascii="Arial" w:hAnsi="Arial" w:cs="Arial"/>
          <w:sz w:val="22"/>
          <w:szCs w:val="22"/>
        </w:rPr>
        <w:t xml:space="preserve"> e senha, aderente ao Art. 5º, §1º, III, da Lei nº 14.063/2020;</w:t>
      </w:r>
    </w:p>
    <w:p w:rsidR="00FD5A7D" w:rsidRPr="00FD5A7D" w:rsidRDefault="00FD5A7D" w:rsidP="00FD5A7D">
      <w:pPr>
        <w:pStyle w:val="PargrafodaLista"/>
        <w:widowControl w:val="0"/>
        <w:numPr>
          <w:ilvl w:val="3"/>
          <w:numId w:val="4"/>
        </w:numPr>
        <w:autoSpaceDE w:val="0"/>
        <w:autoSpaceDN w:val="0"/>
        <w:adjustRightInd w:val="0"/>
        <w:spacing w:after="200" w:line="360" w:lineRule="auto"/>
        <w:jc w:val="both"/>
        <w:rPr>
          <w:rFonts w:ascii="Arial" w:hAnsi="Arial" w:cs="Arial"/>
          <w:sz w:val="22"/>
          <w:szCs w:val="22"/>
        </w:rPr>
      </w:pPr>
      <w:r w:rsidRPr="00FD5A7D">
        <w:rPr>
          <w:rFonts w:ascii="Arial" w:hAnsi="Arial" w:cs="Arial"/>
          <w:sz w:val="22"/>
          <w:szCs w:val="22"/>
        </w:rPr>
        <w:t>A efetivação da Assinatura Eletrônica está condicionada à inserção da senha pelo usuário, como método de confirmação de segurança;</w:t>
      </w:r>
    </w:p>
    <w:p w:rsidR="0056386A" w:rsidRPr="0056386A" w:rsidRDefault="007A2CF5" w:rsidP="0056386A">
      <w:pPr>
        <w:pStyle w:val="PargrafodaLista"/>
        <w:widowControl w:val="0"/>
        <w:numPr>
          <w:ilvl w:val="2"/>
          <w:numId w:val="4"/>
        </w:numPr>
        <w:autoSpaceDE w:val="0"/>
        <w:autoSpaceDN w:val="0"/>
        <w:adjustRightInd w:val="0"/>
        <w:spacing w:after="200" w:line="360" w:lineRule="auto"/>
        <w:ind w:left="567" w:hanging="567"/>
        <w:jc w:val="both"/>
        <w:rPr>
          <w:rFonts w:ascii="Arial" w:hAnsi="Arial" w:cs="Arial"/>
          <w:sz w:val="22"/>
          <w:szCs w:val="22"/>
        </w:rPr>
      </w:pPr>
      <w:r>
        <w:rPr>
          <w:rFonts w:ascii="Arial" w:hAnsi="Arial" w:cs="Arial"/>
          <w:sz w:val="22"/>
          <w:szCs w:val="22"/>
        </w:rPr>
        <w:t>Arquivo digital em conformidade com as normas e procedimentos da resolução nº 50 do CONARQ;</w:t>
      </w:r>
    </w:p>
    <w:p w:rsidR="002B2D60" w:rsidRPr="00454591" w:rsidRDefault="002B2D60" w:rsidP="002863D9">
      <w:pPr>
        <w:pStyle w:val="PargrafodaLista"/>
        <w:widowControl w:val="0"/>
        <w:numPr>
          <w:ilvl w:val="1"/>
          <w:numId w:val="4"/>
        </w:numPr>
        <w:autoSpaceDE w:val="0"/>
        <w:autoSpaceDN w:val="0"/>
        <w:adjustRightInd w:val="0"/>
        <w:spacing w:after="200" w:line="360" w:lineRule="auto"/>
        <w:ind w:left="567" w:hanging="567"/>
        <w:jc w:val="both"/>
        <w:rPr>
          <w:rFonts w:ascii="Arial" w:hAnsi="Arial" w:cs="Arial"/>
          <w:sz w:val="22"/>
          <w:szCs w:val="22"/>
        </w:rPr>
      </w:pPr>
      <w:r w:rsidRPr="00454591">
        <w:rPr>
          <w:rFonts w:ascii="Arial" w:hAnsi="Arial" w:cs="Arial"/>
          <w:sz w:val="22"/>
          <w:szCs w:val="22"/>
        </w:rPr>
        <w:t>A plataforma deverá apresentar as seguintes características técnicas:</w:t>
      </w:r>
    </w:p>
    <w:p w:rsidR="00B54B5F" w:rsidRDefault="00B54B5F" w:rsidP="00D46EE7">
      <w:pPr>
        <w:pStyle w:val="PargrafodaLista"/>
        <w:widowControl w:val="0"/>
        <w:numPr>
          <w:ilvl w:val="2"/>
          <w:numId w:val="4"/>
        </w:numPr>
        <w:autoSpaceDE w:val="0"/>
        <w:autoSpaceDN w:val="0"/>
        <w:adjustRightInd w:val="0"/>
        <w:spacing w:after="200" w:line="360" w:lineRule="auto"/>
        <w:ind w:left="567" w:hanging="567"/>
        <w:jc w:val="both"/>
        <w:rPr>
          <w:rFonts w:ascii="Arial" w:hAnsi="Arial" w:cs="Arial"/>
          <w:sz w:val="22"/>
          <w:szCs w:val="22"/>
        </w:rPr>
      </w:pPr>
      <w:r>
        <w:rPr>
          <w:rFonts w:ascii="Arial" w:hAnsi="Arial" w:cs="Arial"/>
          <w:sz w:val="22"/>
          <w:szCs w:val="22"/>
        </w:rPr>
        <w:t>Ter interface responsiva e de alta usabilidade, sendo simples e de fácil operação, tanto para usuários externos, quanto para usuários interno;</w:t>
      </w:r>
    </w:p>
    <w:p w:rsidR="00B54B5F" w:rsidRDefault="00B54B5F" w:rsidP="00D46EE7">
      <w:pPr>
        <w:pStyle w:val="PargrafodaLista"/>
        <w:widowControl w:val="0"/>
        <w:numPr>
          <w:ilvl w:val="2"/>
          <w:numId w:val="4"/>
        </w:numPr>
        <w:autoSpaceDE w:val="0"/>
        <w:autoSpaceDN w:val="0"/>
        <w:adjustRightInd w:val="0"/>
        <w:spacing w:after="200" w:line="360" w:lineRule="auto"/>
        <w:ind w:left="567" w:hanging="567"/>
        <w:jc w:val="both"/>
        <w:rPr>
          <w:rFonts w:ascii="Arial" w:hAnsi="Arial" w:cs="Arial"/>
          <w:sz w:val="22"/>
          <w:szCs w:val="22"/>
        </w:rPr>
      </w:pPr>
      <w:r>
        <w:rPr>
          <w:rFonts w:ascii="Arial" w:hAnsi="Arial" w:cs="Arial"/>
          <w:sz w:val="22"/>
          <w:szCs w:val="22"/>
        </w:rPr>
        <w:lastRenderedPageBreak/>
        <w:t xml:space="preserve">A plataforma poderá ser acessada via web ou por aplicativo móvel compatível </w:t>
      </w:r>
      <w:proofErr w:type="gramStart"/>
      <w:r>
        <w:rPr>
          <w:rFonts w:ascii="Arial" w:hAnsi="Arial" w:cs="Arial"/>
          <w:sz w:val="22"/>
          <w:szCs w:val="22"/>
        </w:rPr>
        <w:t>ao sistemas</w:t>
      </w:r>
      <w:proofErr w:type="gramEnd"/>
      <w:r>
        <w:rPr>
          <w:rFonts w:ascii="Arial" w:hAnsi="Arial" w:cs="Arial"/>
          <w:sz w:val="22"/>
          <w:szCs w:val="22"/>
        </w:rPr>
        <w:t xml:space="preserve"> </w:t>
      </w:r>
      <w:proofErr w:type="spellStart"/>
      <w:r>
        <w:rPr>
          <w:rFonts w:ascii="Arial" w:hAnsi="Arial" w:cs="Arial"/>
          <w:sz w:val="22"/>
          <w:szCs w:val="22"/>
        </w:rPr>
        <w:t>Android</w:t>
      </w:r>
      <w:proofErr w:type="spellEnd"/>
      <w:r>
        <w:rPr>
          <w:rFonts w:ascii="Arial" w:hAnsi="Arial" w:cs="Arial"/>
          <w:sz w:val="22"/>
          <w:szCs w:val="22"/>
        </w:rPr>
        <w:t xml:space="preserve"> e IOS;</w:t>
      </w:r>
    </w:p>
    <w:p w:rsidR="002863D9" w:rsidRPr="00454591" w:rsidRDefault="00C760BD" w:rsidP="00C760BD">
      <w:pPr>
        <w:pStyle w:val="PargrafodaLista"/>
        <w:widowControl w:val="0"/>
        <w:numPr>
          <w:ilvl w:val="3"/>
          <w:numId w:val="4"/>
        </w:numPr>
        <w:autoSpaceDE w:val="0"/>
        <w:autoSpaceDN w:val="0"/>
        <w:adjustRightInd w:val="0"/>
        <w:spacing w:after="200" w:line="360" w:lineRule="auto"/>
        <w:jc w:val="both"/>
        <w:rPr>
          <w:rFonts w:ascii="Arial" w:hAnsi="Arial" w:cs="Arial"/>
          <w:sz w:val="22"/>
          <w:szCs w:val="22"/>
        </w:rPr>
      </w:pPr>
      <w:r>
        <w:rPr>
          <w:rFonts w:ascii="Arial" w:hAnsi="Arial" w:cs="Arial"/>
          <w:sz w:val="22"/>
          <w:szCs w:val="22"/>
        </w:rPr>
        <w:t>D</w:t>
      </w:r>
      <w:r w:rsidR="002863D9" w:rsidRPr="00454591">
        <w:rPr>
          <w:rFonts w:ascii="Arial" w:hAnsi="Arial" w:cs="Arial"/>
          <w:sz w:val="22"/>
          <w:szCs w:val="22"/>
        </w:rPr>
        <w:t>everá garantir o seu acesso via web através dos seguintes navega</w:t>
      </w:r>
      <w:r w:rsidR="005B5793" w:rsidRPr="00454591">
        <w:rPr>
          <w:rFonts w:ascii="Arial" w:hAnsi="Arial" w:cs="Arial"/>
          <w:sz w:val="22"/>
          <w:szCs w:val="22"/>
        </w:rPr>
        <w:t>dores: Mozilla Firefox, Chrome</w:t>
      </w:r>
      <w:r w:rsidR="002863D9" w:rsidRPr="00454591">
        <w:rPr>
          <w:rFonts w:ascii="Arial" w:hAnsi="Arial" w:cs="Arial"/>
          <w:sz w:val="22"/>
          <w:szCs w:val="22"/>
        </w:rPr>
        <w:t xml:space="preserve"> e Internet Explorer e para no mínimo os sistemas operacionais: Windows, Linux, </w:t>
      </w:r>
      <w:proofErr w:type="spellStart"/>
      <w:r w:rsidR="002863D9" w:rsidRPr="00454591">
        <w:rPr>
          <w:rFonts w:ascii="Arial" w:hAnsi="Arial" w:cs="Arial"/>
          <w:sz w:val="22"/>
          <w:szCs w:val="22"/>
        </w:rPr>
        <w:t>MacOS</w:t>
      </w:r>
      <w:proofErr w:type="spellEnd"/>
      <w:r w:rsidR="002863D9" w:rsidRPr="00454591">
        <w:rPr>
          <w:rFonts w:ascii="Arial" w:hAnsi="Arial" w:cs="Arial"/>
          <w:sz w:val="22"/>
          <w:szCs w:val="22"/>
        </w:rPr>
        <w:t xml:space="preserve">, </w:t>
      </w:r>
      <w:proofErr w:type="spellStart"/>
      <w:r w:rsidR="002863D9" w:rsidRPr="00454591">
        <w:rPr>
          <w:rFonts w:ascii="Arial" w:hAnsi="Arial" w:cs="Arial"/>
          <w:sz w:val="22"/>
          <w:szCs w:val="22"/>
        </w:rPr>
        <w:t>Android</w:t>
      </w:r>
      <w:proofErr w:type="spellEnd"/>
      <w:r w:rsidR="002863D9" w:rsidRPr="00454591">
        <w:rPr>
          <w:rFonts w:ascii="Arial" w:hAnsi="Arial" w:cs="Arial"/>
          <w:sz w:val="22"/>
          <w:szCs w:val="22"/>
        </w:rPr>
        <w:t xml:space="preserve"> e </w:t>
      </w:r>
      <w:proofErr w:type="spellStart"/>
      <w:r w:rsidR="002863D9" w:rsidRPr="00454591">
        <w:rPr>
          <w:rFonts w:ascii="Arial" w:hAnsi="Arial" w:cs="Arial"/>
          <w:sz w:val="22"/>
          <w:szCs w:val="22"/>
        </w:rPr>
        <w:t>iOS</w:t>
      </w:r>
      <w:proofErr w:type="spellEnd"/>
    </w:p>
    <w:p w:rsidR="002863D9" w:rsidRPr="00454591" w:rsidRDefault="002863D9" w:rsidP="00D46EE7">
      <w:pPr>
        <w:pStyle w:val="PargrafodaLista"/>
        <w:widowControl w:val="0"/>
        <w:numPr>
          <w:ilvl w:val="2"/>
          <w:numId w:val="4"/>
        </w:numPr>
        <w:autoSpaceDE w:val="0"/>
        <w:autoSpaceDN w:val="0"/>
        <w:adjustRightInd w:val="0"/>
        <w:spacing w:after="200" w:line="360" w:lineRule="auto"/>
        <w:ind w:left="567" w:hanging="567"/>
        <w:jc w:val="both"/>
        <w:rPr>
          <w:rFonts w:ascii="Arial" w:hAnsi="Arial" w:cs="Arial"/>
          <w:sz w:val="22"/>
          <w:szCs w:val="22"/>
        </w:rPr>
      </w:pPr>
      <w:r w:rsidRPr="00454591">
        <w:rPr>
          <w:rFonts w:ascii="Arial" w:hAnsi="Arial" w:cs="Arial"/>
          <w:sz w:val="22"/>
          <w:szCs w:val="22"/>
        </w:rPr>
        <w:t>Os dados e documentos deverão ser hospedados em ambiente nuvem seguro</w:t>
      </w:r>
      <w:r w:rsidR="002B2D60" w:rsidRPr="00454591">
        <w:rPr>
          <w:rFonts w:ascii="Arial" w:hAnsi="Arial" w:cs="Arial"/>
          <w:sz w:val="22"/>
          <w:szCs w:val="22"/>
        </w:rPr>
        <w:t>, com certificado de segurança SSL, garantindo</w:t>
      </w:r>
      <w:r w:rsidRPr="00454591">
        <w:rPr>
          <w:rFonts w:ascii="Arial" w:hAnsi="Arial" w:cs="Arial"/>
          <w:sz w:val="22"/>
          <w:szCs w:val="22"/>
        </w:rPr>
        <w:t xml:space="preserve"> </w:t>
      </w:r>
      <w:r w:rsidR="002B2D60" w:rsidRPr="00454591">
        <w:rPr>
          <w:rFonts w:ascii="Arial" w:hAnsi="Arial" w:cs="Arial"/>
          <w:sz w:val="22"/>
          <w:szCs w:val="22"/>
        </w:rPr>
        <w:t>a troca de dados criptografados entre o servidor e todos os usuários do sistema.</w:t>
      </w:r>
    </w:p>
    <w:p w:rsidR="002B2D60" w:rsidRPr="00454591" w:rsidRDefault="002B2D60" w:rsidP="00D46EE7">
      <w:pPr>
        <w:pStyle w:val="PargrafodaLista"/>
        <w:widowControl w:val="0"/>
        <w:numPr>
          <w:ilvl w:val="2"/>
          <w:numId w:val="4"/>
        </w:numPr>
        <w:autoSpaceDE w:val="0"/>
        <w:autoSpaceDN w:val="0"/>
        <w:adjustRightInd w:val="0"/>
        <w:spacing w:after="200" w:line="360" w:lineRule="auto"/>
        <w:ind w:left="567" w:hanging="567"/>
        <w:jc w:val="both"/>
        <w:rPr>
          <w:rFonts w:ascii="Arial" w:hAnsi="Arial" w:cs="Arial"/>
          <w:sz w:val="22"/>
          <w:szCs w:val="22"/>
        </w:rPr>
      </w:pPr>
      <w:r w:rsidRPr="00454591">
        <w:rPr>
          <w:rFonts w:ascii="Arial" w:hAnsi="Arial" w:cs="Arial"/>
          <w:sz w:val="22"/>
          <w:szCs w:val="22"/>
        </w:rPr>
        <w:t>Servidores com arquitetura distribuída em data center localizado no território nacional, visando uma latência igual ou inferior a 50 milissegundos, com certificados ISO/IEC 27001:2013, 27017:2015, 27018:2019 e ISO/IEC 9001:2015.</w:t>
      </w:r>
    </w:p>
    <w:p w:rsidR="002B2D60" w:rsidRPr="00454591" w:rsidRDefault="002B2D60" w:rsidP="00D46EE7">
      <w:pPr>
        <w:pStyle w:val="PargrafodaLista"/>
        <w:widowControl w:val="0"/>
        <w:numPr>
          <w:ilvl w:val="2"/>
          <w:numId w:val="4"/>
        </w:numPr>
        <w:autoSpaceDE w:val="0"/>
        <w:autoSpaceDN w:val="0"/>
        <w:adjustRightInd w:val="0"/>
        <w:spacing w:after="200" w:line="360" w:lineRule="auto"/>
        <w:ind w:left="567" w:hanging="567"/>
        <w:jc w:val="both"/>
        <w:rPr>
          <w:rFonts w:ascii="Arial" w:hAnsi="Arial" w:cs="Arial"/>
          <w:sz w:val="22"/>
          <w:szCs w:val="22"/>
        </w:rPr>
      </w:pPr>
      <w:r w:rsidRPr="00454591">
        <w:rPr>
          <w:rFonts w:ascii="Arial" w:hAnsi="Arial" w:cs="Arial"/>
          <w:sz w:val="22"/>
          <w:szCs w:val="22"/>
        </w:rPr>
        <w:t>A plataforma deve ter tempo médio de carregamento completo para usuário final igual ou inferior a 5 segundos, a ser aferido por ferramenta específica de monitoramento;</w:t>
      </w:r>
    </w:p>
    <w:p w:rsidR="002B2D60" w:rsidRPr="00454591" w:rsidRDefault="002B2D60" w:rsidP="00D46EE7">
      <w:pPr>
        <w:pStyle w:val="PargrafodaLista"/>
        <w:widowControl w:val="0"/>
        <w:numPr>
          <w:ilvl w:val="2"/>
          <w:numId w:val="4"/>
        </w:numPr>
        <w:autoSpaceDE w:val="0"/>
        <w:autoSpaceDN w:val="0"/>
        <w:adjustRightInd w:val="0"/>
        <w:spacing w:after="200" w:line="360" w:lineRule="auto"/>
        <w:ind w:left="567" w:hanging="567"/>
        <w:jc w:val="both"/>
        <w:rPr>
          <w:rFonts w:ascii="Arial" w:hAnsi="Arial" w:cs="Arial"/>
          <w:sz w:val="22"/>
          <w:szCs w:val="22"/>
        </w:rPr>
      </w:pPr>
      <w:r w:rsidRPr="00454591">
        <w:rPr>
          <w:rFonts w:ascii="Arial" w:hAnsi="Arial" w:cs="Arial"/>
          <w:sz w:val="22"/>
          <w:szCs w:val="22"/>
        </w:rPr>
        <w:t>Garantia de disponibilidade de no mínimo 99% do sistema - a serem publicamente disponibilizado em uma página de status.</w:t>
      </w:r>
    </w:p>
    <w:p w:rsidR="002B2D60" w:rsidRPr="00454591" w:rsidRDefault="002B2D60" w:rsidP="00D46EE7">
      <w:pPr>
        <w:pStyle w:val="PargrafodaLista"/>
        <w:widowControl w:val="0"/>
        <w:numPr>
          <w:ilvl w:val="2"/>
          <w:numId w:val="4"/>
        </w:numPr>
        <w:autoSpaceDE w:val="0"/>
        <w:autoSpaceDN w:val="0"/>
        <w:adjustRightInd w:val="0"/>
        <w:spacing w:after="200" w:line="360" w:lineRule="auto"/>
        <w:ind w:left="567" w:hanging="567"/>
        <w:jc w:val="both"/>
        <w:rPr>
          <w:rFonts w:ascii="Arial" w:hAnsi="Arial" w:cs="Arial"/>
          <w:sz w:val="22"/>
          <w:szCs w:val="22"/>
        </w:rPr>
      </w:pPr>
      <w:r w:rsidRPr="00454591">
        <w:rPr>
          <w:rFonts w:ascii="Arial" w:hAnsi="Arial" w:cs="Arial"/>
          <w:sz w:val="22"/>
          <w:szCs w:val="22"/>
        </w:rPr>
        <w:t xml:space="preserve">Realizar testes regulares de segurança </w:t>
      </w:r>
      <w:proofErr w:type="spellStart"/>
      <w:r w:rsidRPr="00454591">
        <w:rPr>
          <w:rFonts w:ascii="Arial" w:hAnsi="Arial" w:cs="Arial"/>
          <w:sz w:val="22"/>
          <w:szCs w:val="22"/>
        </w:rPr>
        <w:t>Pentest</w:t>
      </w:r>
      <w:proofErr w:type="spellEnd"/>
      <w:r w:rsidRPr="00454591">
        <w:rPr>
          <w:rFonts w:ascii="Arial" w:hAnsi="Arial" w:cs="Arial"/>
          <w:sz w:val="22"/>
          <w:szCs w:val="22"/>
        </w:rPr>
        <w:t xml:space="preserve"> </w:t>
      </w:r>
      <w:proofErr w:type="spellStart"/>
      <w:r w:rsidRPr="00454591">
        <w:rPr>
          <w:rFonts w:ascii="Arial" w:hAnsi="Arial" w:cs="Arial"/>
          <w:sz w:val="22"/>
          <w:szCs w:val="22"/>
        </w:rPr>
        <w:t>Whitebox</w:t>
      </w:r>
      <w:proofErr w:type="spellEnd"/>
      <w:r w:rsidRPr="00454591">
        <w:rPr>
          <w:rFonts w:ascii="Arial" w:hAnsi="Arial" w:cs="Arial"/>
          <w:sz w:val="22"/>
          <w:szCs w:val="22"/>
        </w:rPr>
        <w:t xml:space="preserve"> (</w:t>
      </w:r>
      <w:proofErr w:type="spellStart"/>
      <w:r w:rsidRPr="00454591">
        <w:rPr>
          <w:rFonts w:ascii="Arial" w:hAnsi="Arial" w:cs="Arial"/>
          <w:sz w:val="22"/>
          <w:szCs w:val="22"/>
        </w:rPr>
        <w:t>penetration</w:t>
      </w:r>
      <w:proofErr w:type="spellEnd"/>
      <w:r w:rsidRPr="00454591">
        <w:rPr>
          <w:rFonts w:ascii="Arial" w:hAnsi="Arial" w:cs="Arial"/>
          <w:sz w:val="22"/>
          <w:szCs w:val="22"/>
        </w:rPr>
        <w:t xml:space="preserve"> </w:t>
      </w:r>
      <w:proofErr w:type="spellStart"/>
      <w:r w:rsidRPr="00454591">
        <w:rPr>
          <w:rFonts w:ascii="Arial" w:hAnsi="Arial" w:cs="Arial"/>
          <w:sz w:val="22"/>
          <w:szCs w:val="22"/>
        </w:rPr>
        <w:t>test</w:t>
      </w:r>
      <w:proofErr w:type="spellEnd"/>
      <w:r w:rsidRPr="00454591">
        <w:rPr>
          <w:rFonts w:ascii="Arial" w:hAnsi="Arial" w:cs="Arial"/>
          <w:sz w:val="22"/>
          <w:szCs w:val="22"/>
        </w:rPr>
        <w:t>), através de consultoria especializada que possua certificação em segurança, com intervalo máximo de 3 meses entre cada teste, para garantir a segurança da aplicação, utilizando metodologia baseada em padrão de mercado e gerando relatórios detalhados contendo métodos, técnicas, ferramentas utilizadas e com os resultados de eventuais vulnerabilidades encontradas durante o testes e recomendações de correção a serem aplicadas.;</w:t>
      </w:r>
    </w:p>
    <w:p w:rsidR="002B2D60" w:rsidRPr="00454591" w:rsidRDefault="002B2D60" w:rsidP="00D46EE7">
      <w:pPr>
        <w:pStyle w:val="PargrafodaLista"/>
        <w:widowControl w:val="0"/>
        <w:numPr>
          <w:ilvl w:val="2"/>
          <w:numId w:val="4"/>
        </w:numPr>
        <w:autoSpaceDE w:val="0"/>
        <w:autoSpaceDN w:val="0"/>
        <w:adjustRightInd w:val="0"/>
        <w:spacing w:after="200" w:line="360" w:lineRule="auto"/>
        <w:ind w:left="567" w:hanging="567"/>
        <w:jc w:val="both"/>
        <w:rPr>
          <w:rFonts w:ascii="Arial" w:hAnsi="Arial" w:cs="Arial"/>
          <w:sz w:val="22"/>
          <w:szCs w:val="22"/>
        </w:rPr>
      </w:pPr>
      <w:r w:rsidRPr="00454591">
        <w:rPr>
          <w:rFonts w:ascii="Arial" w:hAnsi="Arial" w:cs="Arial"/>
          <w:sz w:val="22"/>
          <w:szCs w:val="22"/>
        </w:rPr>
        <w:t xml:space="preserve">Sistema de notificação de e-mail com </w:t>
      </w:r>
      <w:proofErr w:type="spellStart"/>
      <w:r w:rsidRPr="00454591">
        <w:rPr>
          <w:rFonts w:ascii="Arial" w:hAnsi="Arial" w:cs="Arial"/>
          <w:sz w:val="22"/>
          <w:szCs w:val="22"/>
        </w:rPr>
        <w:t>entregabilidade</w:t>
      </w:r>
      <w:proofErr w:type="spellEnd"/>
      <w:r w:rsidRPr="00454591">
        <w:rPr>
          <w:rFonts w:ascii="Arial" w:hAnsi="Arial" w:cs="Arial"/>
          <w:sz w:val="22"/>
          <w:szCs w:val="22"/>
        </w:rPr>
        <w:t xml:space="preserve"> estendida, com </w:t>
      </w:r>
      <w:proofErr w:type="spellStart"/>
      <w:r w:rsidRPr="00454591">
        <w:rPr>
          <w:rFonts w:ascii="Arial" w:hAnsi="Arial" w:cs="Arial"/>
          <w:sz w:val="22"/>
          <w:szCs w:val="22"/>
        </w:rPr>
        <w:t>encriptação</w:t>
      </w:r>
      <w:proofErr w:type="spellEnd"/>
      <w:r w:rsidRPr="00454591">
        <w:rPr>
          <w:rFonts w:ascii="Arial" w:hAnsi="Arial" w:cs="Arial"/>
          <w:sz w:val="22"/>
          <w:szCs w:val="22"/>
        </w:rPr>
        <w:t xml:space="preserve"> TLS e autenticação nos padrões SPF e DKIM e envio dos e-mails por meio de IP dedicado e controle de reputação;</w:t>
      </w:r>
    </w:p>
    <w:p w:rsidR="002B2D60" w:rsidRPr="00454591" w:rsidRDefault="002B2D60" w:rsidP="00D46EE7">
      <w:pPr>
        <w:pStyle w:val="PargrafodaLista"/>
        <w:widowControl w:val="0"/>
        <w:numPr>
          <w:ilvl w:val="2"/>
          <w:numId w:val="4"/>
        </w:numPr>
        <w:autoSpaceDE w:val="0"/>
        <w:autoSpaceDN w:val="0"/>
        <w:adjustRightInd w:val="0"/>
        <w:spacing w:after="200" w:line="360" w:lineRule="auto"/>
        <w:ind w:left="567" w:hanging="567"/>
        <w:jc w:val="both"/>
        <w:rPr>
          <w:rFonts w:ascii="Arial" w:hAnsi="Arial" w:cs="Arial"/>
          <w:sz w:val="22"/>
          <w:szCs w:val="22"/>
        </w:rPr>
      </w:pPr>
      <w:r w:rsidRPr="00454591">
        <w:rPr>
          <w:rFonts w:ascii="Arial" w:hAnsi="Arial" w:cs="Arial"/>
          <w:sz w:val="22"/>
          <w:szCs w:val="22"/>
        </w:rPr>
        <w:t xml:space="preserve">E-mails enviados com possibilidade de </w:t>
      </w:r>
      <w:proofErr w:type="spellStart"/>
      <w:r w:rsidRPr="00454591">
        <w:rPr>
          <w:rFonts w:ascii="Arial" w:hAnsi="Arial" w:cs="Arial"/>
          <w:sz w:val="22"/>
          <w:szCs w:val="22"/>
        </w:rPr>
        <w:t>descadastramento</w:t>
      </w:r>
      <w:proofErr w:type="spellEnd"/>
      <w:r w:rsidRPr="00454591">
        <w:rPr>
          <w:rFonts w:ascii="Arial" w:hAnsi="Arial" w:cs="Arial"/>
          <w:sz w:val="22"/>
          <w:szCs w:val="22"/>
        </w:rPr>
        <w:t xml:space="preserve"> automatizado para quem recebe;</w:t>
      </w:r>
    </w:p>
    <w:p w:rsidR="002B2D60" w:rsidRPr="00454591" w:rsidRDefault="002B2D60" w:rsidP="00D46EE7">
      <w:pPr>
        <w:pStyle w:val="PargrafodaLista"/>
        <w:widowControl w:val="0"/>
        <w:numPr>
          <w:ilvl w:val="2"/>
          <w:numId w:val="4"/>
        </w:numPr>
        <w:autoSpaceDE w:val="0"/>
        <w:autoSpaceDN w:val="0"/>
        <w:adjustRightInd w:val="0"/>
        <w:spacing w:after="200" w:line="360" w:lineRule="auto"/>
        <w:ind w:left="567" w:hanging="567"/>
        <w:jc w:val="both"/>
        <w:rPr>
          <w:rFonts w:ascii="Arial" w:hAnsi="Arial" w:cs="Arial"/>
          <w:sz w:val="22"/>
          <w:szCs w:val="22"/>
        </w:rPr>
      </w:pPr>
      <w:r w:rsidRPr="00454591">
        <w:rPr>
          <w:rFonts w:ascii="Arial" w:hAnsi="Arial" w:cs="Arial"/>
          <w:sz w:val="22"/>
          <w:szCs w:val="22"/>
        </w:rPr>
        <w:t xml:space="preserve">Por se tratar de um serviço de internet, é necessária a utilização de mecanismo de bloqueio de abuso/spam/robôs para inserção de informações na plataforma, </w:t>
      </w:r>
      <w:r w:rsidRPr="00454591">
        <w:rPr>
          <w:rFonts w:ascii="Arial" w:hAnsi="Arial" w:cs="Arial"/>
          <w:sz w:val="22"/>
          <w:szCs w:val="22"/>
        </w:rPr>
        <w:lastRenderedPageBreak/>
        <w:t>tal serviço usa ferramentas que provem que o requerente é humano, por meio de testes de digitação de códigos e/ou identificação de padrões em fotografias/imagens (</w:t>
      </w:r>
      <w:proofErr w:type="spellStart"/>
      <w:r w:rsidRPr="00454591">
        <w:rPr>
          <w:rFonts w:ascii="Arial" w:hAnsi="Arial" w:cs="Arial"/>
          <w:sz w:val="22"/>
          <w:szCs w:val="22"/>
        </w:rPr>
        <w:t>captcha</w:t>
      </w:r>
      <w:proofErr w:type="spellEnd"/>
      <w:r w:rsidRPr="00454591">
        <w:rPr>
          <w:rFonts w:ascii="Arial" w:hAnsi="Arial" w:cs="Arial"/>
          <w:sz w:val="22"/>
          <w:szCs w:val="22"/>
        </w:rPr>
        <w:t>).</w:t>
      </w:r>
    </w:p>
    <w:p w:rsidR="002B2D60" w:rsidRPr="00454591" w:rsidRDefault="002B2D60" w:rsidP="00D46EE7">
      <w:pPr>
        <w:pStyle w:val="PargrafodaLista"/>
        <w:widowControl w:val="0"/>
        <w:numPr>
          <w:ilvl w:val="2"/>
          <w:numId w:val="4"/>
        </w:numPr>
        <w:autoSpaceDE w:val="0"/>
        <w:autoSpaceDN w:val="0"/>
        <w:adjustRightInd w:val="0"/>
        <w:spacing w:after="200" w:line="360" w:lineRule="auto"/>
        <w:ind w:left="567" w:hanging="567"/>
        <w:jc w:val="both"/>
        <w:rPr>
          <w:rFonts w:ascii="Arial" w:hAnsi="Arial" w:cs="Arial"/>
          <w:sz w:val="22"/>
          <w:szCs w:val="22"/>
        </w:rPr>
      </w:pPr>
      <w:r w:rsidRPr="00454591">
        <w:rPr>
          <w:rFonts w:ascii="Arial" w:hAnsi="Arial" w:cs="Arial"/>
          <w:sz w:val="22"/>
          <w:szCs w:val="22"/>
        </w:rPr>
        <w:t>Deverá ser fornecido sempre a última versão do sistema, sendo que a atualização ocorre sem nenhuma interrupção no serviço. Podem ocorrer janelas de manutenção programada nos servidores.</w:t>
      </w:r>
    </w:p>
    <w:p w:rsidR="00D977F4" w:rsidRPr="00454591" w:rsidRDefault="00D977F4" w:rsidP="00D46EE7">
      <w:pPr>
        <w:pStyle w:val="PargrafodaLista"/>
        <w:widowControl w:val="0"/>
        <w:numPr>
          <w:ilvl w:val="2"/>
          <w:numId w:val="4"/>
        </w:numPr>
        <w:autoSpaceDE w:val="0"/>
        <w:autoSpaceDN w:val="0"/>
        <w:adjustRightInd w:val="0"/>
        <w:spacing w:after="200" w:line="360" w:lineRule="auto"/>
        <w:ind w:left="567" w:hanging="567"/>
        <w:jc w:val="both"/>
        <w:rPr>
          <w:rFonts w:ascii="Arial" w:hAnsi="Arial" w:cs="Arial"/>
          <w:sz w:val="22"/>
          <w:szCs w:val="22"/>
        </w:rPr>
      </w:pPr>
      <w:r w:rsidRPr="00454591">
        <w:rPr>
          <w:rFonts w:ascii="Arial" w:hAnsi="Arial" w:cs="Arial"/>
          <w:sz w:val="22"/>
          <w:szCs w:val="22"/>
        </w:rPr>
        <w:t>A Contratada deverá garantir todas as licenças necessárias para utilização do software pelo período total da contratação.</w:t>
      </w:r>
    </w:p>
    <w:p w:rsidR="00D46EE7" w:rsidRPr="00454591" w:rsidRDefault="00D46EE7" w:rsidP="001A65AF">
      <w:pPr>
        <w:pStyle w:val="PargrafodaLista"/>
        <w:widowControl w:val="0"/>
        <w:numPr>
          <w:ilvl w:val="0"/>
          <w:numId w:val="4"/>
        </w:numPr>
        <w:autoSpaceDE w:val="0"/>
        <w:autoSpaceDN w:val="0"/>
        <w:adjustRightInd w:val="0"/>
        <w:spacing w:after="200" w:line="360" w:lineRule="auto"/>
        <w:jc w:val="both"/>
        <w:rPr>
          <w:rFonts w:ascii="Arial" w:hAnsi="Arial" w:cs="Arial"/>
          <w:b/>
          <w:sz w:val="22"/>
          <w:szCs w:val="22"/>
        </w:rPr>
      </w:pPr>
      <w:r w:rsidRPr="00454591">
        <w:rPr>
          <w:rFonts w:ascii="Arial" w:hAnsi="Arial" w:cs="Arial"/>
          <w:b/>
          <w:sz w:val="22"/>
          <w:szCs w:val="22"/>
        </w:rPr>
        <w:t>DOS DADOS</w:t>
      </w:r>
    </w:p>
    <w:p w:rsidR="00D46EE7" w:rsidRPr="00454591" w:rsidRDefault="00D46EE7" w:rsidP="00D46EE7">
      <w:pPr>
        <w:pStyle w:val="PargrafodaLista"/>
        <w:widowControl w:val="0"/>
        <w:numPr>
          <w:ilvl w:val="1"/>
          <w:numId w:val="4"/>
        </w:numPr>
        <w:autoSpaceDE w:val="0"/>
        <w:autoSpaceDN w:val="0"/>
        <w:adjustRightInd w:val="0"/>
        <w:spacing w:after="200" w:line="360" w:lineRule="auto"/>
        <w:ind w:left="567" w:hanging="567"/>
        <w:jc w:val="both"/>
        <w:rPr>
          <w:rFonts w:ascii="Arial" w:hAnsi="Arial" w:cs="Arial"/>
          <w:sz w:val="22"/>
          <w:szCs w:val="22"/>
        </w:rPr>
      </w:pPr>
      <w:r w:rsidRPr="00454591">
        <w:rPr>
          <w:rFonts w:ascii="Arial" w:hAnsi="Arial" w:cs="Arial"/>
          <w:sz w:val="22"/>
          <w:szCs w:val="22"/>
        </w:rPr>
        <w:t>Ao final do contrato a Contratada fica obrigada a fornecer uma cópia de todos os dados do município constantes no Sistema, de forma que possam ser lidos sem a necessidade do sistema da contratada através de banco de dados aberto.</w:t>
      </w:r>
    </w:p>
    <w:p w:rsidR="00D46EE7" w:rsidRPr="00454591" w:rsidRDefault="00D46EE7" w:rsidP="00D46EE7">
      <w:pPr>
        <w:pStyle w:val="PargrafodaLista"/>
        <w:widowControl w:val="0"/>
        <w:numPr>
          <w:ilvl w:val="1"/>
          <w:numId w:val="4"/>
        </w:numPr>
        <w:autoSpaceDE w:val="0"/>
        <w:autoSpaceDN w:val="0"/>
        <w:adjustRightInd w:val="0"/>
        <w:spacing w:after="200" w:line="360" w:lineRule="auto"/>
        <w:ind w:left="567" w:hanging="567"/>
        <w:jc w:val="both"/>
        <w:rPr>
          <w:rFonts w:ascii="Arial" w:hAnsi="Arial" w:cs="Arial"/>
          <w:sz w:val="22"/>
          <w:szCs w:val="22"/>
        </w:rPr>
      </w:pPr>
      <w:r w:rsidRPr="00454591">
        <w:rPr>
          <w:rFonts w:ascii="Arial" w:hAnsi="Arial" w:cs="Arial"/>
          <w:sz w:val="22"/>
          <w:szCs w:val="22"/>
        </w:rPr>
        <w:t>A Contratada fica obrigada, com relação ao banco de dados ou tabelas cadastrais de todos os sistemas, mantê-los disponíveis para utilização pelas demais linguagens de programação existentes no mercado de software.</w:t>
      </w:r>
    </w:p>
    <w:p w:rsidR="00D46EE7" w:rsidRPr="00454591" w:rsidRDefault="00D46EE7" w:rsidP="00D46EE7">
      <w:pPr>
        <w:pStyle w:val="PargrafodaLista"/>
        <w:widowControl w:val="0"/>
        <w:numPr>
          <w:ilvl w:val="1"/>
          <w:numId w:val="4"/>
        </w:numPr>
        <w:autoSpaceDE w:val="0"/>
        <w:autoSpaceDN w:val="0"/>
        <w:adjustRightInd w:val="0"/>
        <w:spacing w:after="200" w:line="360" w:lineRule="auto"/>
        <w:ind w:left="567" w:hanging="567"/>
        <w:jc w:val="both"/>
        <w:rPr>
          <w:rFonts w:ascii="Arial" w:hAnsi="Arial" w:cs="Arial"/>
          <w:sz w:val="22"/>
          <w:szCs w:val="22"/>
        </w:rPr>
      </w:pPr>
      <w:r w:rsidRPr="00454591">
        <w:rPr>
          <w:rFonts w:ascii="Arial" w:hAnsi="Arial" w:cs="Arial"/>
          <w:sz w:val="22"/>
          <w:szCs w:val="22"/>
        </w:rPr>
        <w:t>Ficará a encargo da empresa contratada a garantia de cópias de segurança e a execução da tarefa de recuperação de arquivos em casos de perda de dados, por falhas do sistema, falhas humanas e outras catástrofes que possam vir a acorrer. Todavia a empresa contratante deverá ter acesso aos arquivos de backup gerados, podendo fazer suas próprias cópias, para garantir redundância.</w:t>
      </w:r>
    </w:p>
    <w:p w:rsidR="00D46EE7" w:rsidRPr="00454591" w:rsidRDefault="00D46EE7" w:rsidP="00D46EE7">
      <w:pPr>
        <w:pStyle w:val="PargrafodaLista"/>
        <w:widowControl w:val="0"/>
        <w:numPr>
          <w:ilvl w:val="1"/>
          <w:numId w:val="4"/>
        </w:numPr>
        <w:autoSpaceDE w:val="0"/>
        <w:autoSpaceDN w:val="0"/>
        <w:adjustRightInd w:val="0"/>
        <w:spacing w:after="200" w:line="360" w:lineRule="auto"/>
        <w:ind w:left="567" w:hanging="567"/>
        <w:jc w:val="both"/>
        <w:rPr>
          <w:rFonts w:ascii="Arial" w:hAnsi="Arial" w:cs="Arial"/>
          <w:sz w:val="22"/>
          <w:szCs w:val="22"/>
        </w:rPr>
      </w:pPr>
      <w:r w:rsidRPr="00454591">
        <w:rPr>
          <w:rFonts w:ascii="Arial" w:hAnsi="Arial" w:cs="Arial"/>
          <w:sz w:val="22"/>
          <w:szCs w:val="22"/>
        </w:rPr>
        <w:t>A contratante poderá solicitar testes de recuperação de dados a fim de verificar a integridade dos backups gerados.</w:t>
      </w:r>
    </w:p>
    <w:p w:rsidR="00D46EE7" w:rsidRPr="00454591" w:rsidRDefault="00D46EE7" w:rsidP="00D46EE7">
      <w:pPr>
        <w:pStyle w:val="PargrafodaLista"/>
        <w:widowControl w:val="0"/>
        <w:numPr>
          <w:ilvl w:val="1"/>
          <w:numId w:val="4"/>
        </w:numPr>
        <w:autoSpaceDE w:val="0"/>
        <w:autoSpaceDN w:val="0"/>
        <w:adjustRightInd w:val="0"/>
        <w:spacing w:after="200" w:line="360" w:lineRule="auto"/>
        <w:ind w:left="567" w:hanging="567"/>
        <w:jc w:val="both"/>
        <w:rPr>
          <w:rFonts w:ascii="Arial" w:hAnsi="Arial" w:cs="Arial"/>
          <w:sz w:val="22"/>
          <w:szCs w:val="22"/>
        </w:rPr>
      </w:pPr>
      <w:r w:rsidRPr="00454591">
        <w:rPr>
          <w:rFonts w:ascii="Arial" w:hAnsi="Arial" w:cs="Arial"/>
          <w:sz w:val="22"/>
          <w:szCs w:val="22"/>
        </w:rPr>
        <w:t>A Contratada deve fornecer ferramentas para realizar e automatizar o backup do banco de dados de forma segura.</w:t>
      </w:r>
    </w:p>
    <w:p w:rsidR="005F324B" w:rsidRPr="00454591" w:rsidRDefault="005F324B" w:rsidP="00243DFF">
      <w:pPr>
        <w:pStyle w:val="PargrafodaLista"/>
        <w:widowControl w:val="0"/>
        <w:numPr>
          <w:ilvl w:val="1"/>
          <w:numId w:val="4"/>
        </w:numPr>
        <w:autoSpaceDE w:val="0"/>
        <w:autoSpaceDN w:val="0"/>
        <w:adjustRightInd w:val="0"/>
        <w:spacing w:after="200" w:line="360" w:lineRule="auto"/>
        <w:ind w:left="567" w:hanging="567"/>
        <w:jc w:val="both"/>
        <w:rPr>
          <w:rFonts w:ascii="Arial" w:hAnsi="Arial" w:cs="Arial"/>
          <w:sz w:val="22"/>
          <w:szCs w:val="22"/>
        </w:rPr>
      </w:pPr>
      <w:r w:rsidRPr="00454591">
        <w:rPr>
          <w:rFonts w:ascii="Arial" w:hAnsi="Arial" w:cs="Arial"/>
          <w:sz w:val="22"/>
          <w:szCs w:val="22"/>
        </w:rPr>
        <w:t>A CONTRATADA, por si e por seus colaboradores, obriga-se a atuar no presente Contrato em conformidade com a Legislação vigente sobre Proteção de Dados Pessoais e as determinações de órgãos reguladores/fiscalizadores sobre a matéria, em especial a Lei 13.709/2018, além das demais normas e políticas de proteção de dados de cada país onde houver qualquer tipo de tratamento dos dados dos clientes, o que inclui os dados dos clientes desta. No manuseio dos dados a CONTRATADA deverá:</w:t>
      </w:r>
    </w:p>
    <w:p w:rsidR="005F324B" w:rsidRPr="00454591" w:rsidRDefault="005F324B" w:rsidP="005F324B">
      <w:pPr>
        <w:pStyle w:val="PargrafodaLista"/>
        <w:widowControl w:val="0"/>
        <w:numPr>
          <w:ilvl w:val="2"/>
          <w:numId w:val="4"/>
        </w:numPr>
        <w:autoSpaceDE w:val="0"/>
        <w:autoSpaceDN w:val="0"/>
        <w:adjustRightInd w:val="0"/>
        <w:spacing w:after="200" w:line="360" w:lineRule="auto"/>
        <w:ind w:left="709" w:hanging="709"/>
        <w:jc w:val="both"/>
        <w:rPr>
          <w:rFonts w:ascii="Arial" w:hAnsi="Arial" w:cs="Arial"/>
          <w:sz w:val="22"/>
          <w:szCs w:val="22"/>
        </w:rPr>
      </w:pPr>
      <w:r w:rsidRPr="00454591">
        <w:rPr>
          <w:rFonts w:ascii="Arial" w:hAnsi="Arial" w:cs="Arial"/>
          <w:sz w:val="22"/>
          <w:szCs w:val="22"/>
        </w:rPr>
        <w:lastRenderedPageBreak/>
        <w:t>Tratar os dados pessoais a que tiver acesso apenas de acordo com as instruções da CONTRATANTE e em conformidade com estas cláusulas, e que, na eventualidade, de não mais poder cumprir estas obrigações, por qualquer razão, concorda em informar de modo formal este fato imediatamente à CONTRATANTE;</w:t>
      </w:r>
    </w:p>
    <w:p w:rsidR="005F324B" w:rsidRPr="00454591" w:rsidRDefault="005F324B" w:rsidP="005F324B">
      <w:pPr>
        <w:pStyle w:val="PargrafodaLista"/>
        <w:widowControl w:val="0"/>
        <w:numPr>
          <w:ilvl w:val="2"/>
          <w:numId w:val="4"/>
        </w:numPr>
        <w:autoSpaceDE w:val="0"/>
        <w:autoSpaceDN w:val="0"/>
        <w:adjustRightInd w:val="0"/>
        <w:spacing w:after="200" w:line="360" w:lineRule="auto"/>
        <w:ind w:left="709" w:hanging="709"/>
        <w:jc w:val="both"/>
        <w:rPr>
          <w:rFonts w:ascii="Arial" w:hAnsi="Arial" w:cs="Arial"/>
          <w:sz w:val="22"/>
          <w:szCs w:val="22"/>
        </w:rPr>
      </w:pPr>
      <w:r w:rsidRPr="00454591">
        <w:rPr>
          <w:rFonts w:ascii="Arial" w:hAnsi="Arial" w:cs="Arial"/>
          <w:sz w:val="22"/>
          <w:szCs w:val="22"/>
        </w:rPr>
        <w:t>Manter e utilizar medidas de segurança administrativas, técnicas e físicas apropriadas e suficientes para proteger a confidencialidade e integridade de todos os dados pessoais mantidos ou consultados/transmitidos eletronicamente, para garantir a proteção desses dados contra acesso não autorizado, destruição, uso, modificação, divulgação ou perda acidental ou indevida.</w:t>
      </w:r>
    </w:p>
    <w:p w:rsidR="005F324B" w:rsidRPr="00454591" w:rsidRDefault="005F324B" w:rsidP="005F324B">
      <w:pPr>
        <w:pStyle w:val="PargrafodaLista"/>
        <w:widowControl w:val="0"/>
        <w:numPr>
          <w:ilvl w:val="2"/>
          <w:numId w:val="4"/>
        </w:numPr>
        <w:autoSpaceDE w:val="0"/>
        <w:autoSpaceDN w:val="0"/>
        <w:adjustRightInd w:val="0"/>
        <w:spacing w:after="200" w:line="360" w:lineRule="auto"/>
        <w:ind w:left="709" w:hanging="709"/>
        <w:jc w:val="both"/>
        <w:rPr>
          <w:rFonts w:ascii="Arial" w:hAnsi="Arial" w:cs="Arial"/>
          <w:sz w:val="22"/>
          <w:szCs w:val="22"/>
        </w:rPr>
      </w:pPr>
      <w:r w:rsidRPr="00454591">
        <w:rPr>
          <w:rFonts w:ascii="Arial" w:hAnsi="Arial" w:cs="Arial"/>
          <w:sz w:val="22"/>
          <w:szCs w:val="22"/>
        </w:rPr>
        <w:t xml:space="preserve">Acessar os dados dentro de seu escopo e na medida abrangida por sua permissão de acesso (autorização) e que os dados pessoais não podem ser lidos, copiados, modificados ou removidos sem autorização expressa e por escrito da CONTRATANTE; </w:t>
      </w:r>
    </w:p>
    <w:p w:rsidR="005F324B" w:rsidRPr="00454591" w:rsidRDefault="005F324B" w:rsidP="005F324B">
      <w:pPr>
        <w:pStyle w:val="PargrafodaLista"/>
        <w:widowControl w:val="0"/>
        <w:numPr>
          <w:ilvl w:val="2"/>
          <w:numId w:val="4"/>
        </w:numPr>
        <w:autoSpaceDE w:val="0"/>
        <w:autoSpaceDN w:val="0"/>
        <w:adjustRightInd w:val="0"/>
        <w:spacing w:after="200" w:line="360" w:lineRule="auto"/>
        <w:ind w:left="709" w:hanging="709"/>
        <w:jc w:val="both"/>
        <w:rPr>
          <w:rFonts w:ascii="Arial" w:hAnsi="Arial" w:cs="Arial"/>
          <w:sz w:val="22"/>
          <w:szCs w:val="22"/>
        </w:rPr>
      </w:pPr>
      <w:r w:rsidRPr="00454591">
        <w:rPr>
          <w:rFonts w:ascii="Arial" w:hAnsi="Arial" w:cs="Arial"/>
          <w:sz w:val="22"/>
          <w:szCs w:val="22"/>
        </w:rPr>
        <w:t>Garantir, por si própria ou quaisquer de seus empregados, prepostos, sócios, diretores, representantes ou terceiros contratados, a confidencialidade dos dados processados, assegurando que todos os seus colaboradores prepostos, sócios, diretores, representantes ou terceiros contratados que lidam com os dados pessoais sob responsabilidade da CONTRATANTE assinaram Acordo de Confidencialidade com a CONTRATADA, bem como a manter quaisquer Dados Pessoais estritamente confidenciais e de não os utilizar para outros fins, com exceção da prestação de serviços à CONTRATANTE. Ainda, treinará e orientará a sua equipe sobre as disposições legais aplicáveis em relação à proteção de dados;</w:t>
      </w:r>
    </w:p>
    <w:p w:rsidR="005F324B" w:rsidRPr="00454591" w:rsidRDefault="005F324B" w:rsidP="005F324B">
      <w:pPr>
        <w:pStyle w:val="PargrafodaLista"/>
        <w:widowControl w:val="0"/>
        <w:numPr>
          <w:ilvl w:val="1"/>
          <w:numId w:val="4"/>
        </w:numPr>
        <w:autoSpaceDE w:val="0"/>
        <w:autoSpaceDN w:val="0"/>
        <w:adjustRightInd w:val="0"/>
        <w:spacing w:after="200" w:line="360" w:lineRule="auto"/>
        <w:ind w:left="567" w:hanging="567"/>
        <w:jc w:val="both"/>
        <w:rPr>
          <w:rFonts w:ascii="Arial" w:hAnsi="Arial" w:cs="Arial"/>
          <w:sz w:val="22"/>
          <w:szCs w:val="22"/>
        </w:rPr>
      </w:pPr>
      <w:r w:rsidRPr="00454591">
        <w:rPr>
          <w:rFonts w:ascii="Arial" w:hAnsi="Arial" w:cs="Arial"/>
          <w:sz w:val="22"/>
          <w:szCs w:val="22"/>
        </w:rPr>
        <w:t>Os dados pessoais não poderão ser revelados a terceiros, com exceção da prévia autorização por escrito da CONTRATANTE, quer direta ou indiretamente, seja mediante a distribuição de cópias, resumos, compilações, extratos, análises, estudos ou outros meios que contenham ou de outra forma reflitam referidas Informações;</w:t>
      </w:r>
    </w:p>
    <w:p w:rsidR="00D46EE7" w:rsidRPr="00454591" w:rsidRDefault="005F324B" w:rsidP="005F324B">
      <w:pPr>
        <w:pStyle w:val="PargrafodaLista"/>
        <w:widowControl w:val="0"/>
        <w:numPr>
          <w:ilvl w:val="1"/>
          <w:numId w:val="4"/>
        </w:numPr>
        <w:autoSpaceDE w:val="0"/>
        <w:autoSpaceDN w:val="0"/>
        <w:adjustRightInd w:val="0"/>
        <w:spacing w:after="200" w:line="360" w:lineRule="auto"/>
        <w:ind w:left="567" w:hanging="567"/>
        <w:jc w:val="both"/>
        <w:rPr>
          <w:rFonts w:ascii="Arial" w:hAnsi="Arial" w:cs="Arial"/>
          <w:sz w:val="22"/>
          <w:szCs w:val="22"/>
        </w:rPr>
      </w:pPr>
      <w:r w:rsidRPr="00454591">
        <w:rPr>
          <w:rFonts w:ascii="Arial" w:hAnsi="Arial" w:cs="Arial"/>
          <w:sz w:val="22"/>
          <w:szCs w:val="22"/>
        </w:rPr>
        <w:t>Caso a CONTRATADA seja obrigada por determinação legal a fornecer dados pessoais a uma autoridade pública, deverá informar previamente a CONTRATANTE para que esta tome as medidas que julgar cabíveis;</w:t>
      </w:r>
    </w:p>
    <w:p w:rsidR="005F324B" w:rsidRPr="00454591" w:rsidRDefault="005F324B" w:rsidP="005F324B">
      <w:pPr>
        <w:pStyle w:val="PargrafodaLista"/>
        <w:widowControl w:val="0"/>
        <w:numPr>
          <w:ilvl w:val="1"/>
          <w:numId w:val="4"/>
        </w:numPr>
        <w:autoSpaceDE w:val="0"/>
        <w:autoSpaceDN w:val="0"/>
        <w:adjustRightInd w:val="0"/>
        <w:spacing w:after="200" w:line="360" w:lineRule="auto"/>
        <w:ind w:left="567" w:hanging="567"/>
        <w:jc w:val="both"/>
        <w:rPr>
          <w:rFonts w:ascii="Arial" w:hAnsi="Arial" w:cs="Arial"/>
          <w:sz w:val="22"/>
          <w:szCs w:val="22"/>
        </w:rPr>
      </w:pPr>
      <w:r w:rsidRPr="00454591">
        <w:rPr>
          <w:rFonts w:ascii="Arial" w:hAnsi="Arial" w:cs="Arial"/>
          <w:sz w:val="22"/>
          <w:szCs w:val="22"/>
        </w:rPr>
        <w:lastRenderedPageBreak/>
        <w:t xml:space="preserve">A CONTRATADA deverá notificar a CONTRATANTE em até 24 (vinte e quatro) horas a respeito de: </w:t>
      </w:r>
    </w:p>
    <w:p w:rsidR="005F324B" w:rsidRPr="00454591" w:rsidRDefault="005F324B" w:rsidP="005F324B">
      <w:pPr>
        <w:pStyle w:val="PargrafodaLista"/>
        <w:widowControl w:val="0"/>
        <w:numPr>
          <w:ilvl w:val="2"/>
          <w:numId w:val="4"/>
        </w:numPr>
        <w:autoSpaceDE w:val="0"/>
        <w:autoSpaceDN w:val="0"/>
        <w:adjustRightInd w:val="0"/>
        <w:spacing w:after="200" w:line="360" w:lineRule="auto"/>
        <w:ind w:left="567" w:hanging="567"/>
        <w:jc w:val="both"/>
        <w:rPr>
          <w:rFonts w:ascii="Arial" w:hAnsi="Arial" w:cs="Arial"/>
          <w:sz w:val="22"/>
          <w:szCs w:val="22"/>
        </w:rPr>
      </w:pPr>
      <w:r w:rsidRPr="00454591">
        <w:rPr>
          <w:rFonts w:ascii="Arial" w:hAnsi="Arial" w:cs="Arial"/>
          <w:sz w:val="22"/>
          <w:szCs w:val="22"/>
        </w:rPr>
        <w:t xml:space="preserve">Qualquer não cumprimento (ainda que suspeito) das disposições legais relativas à proteção de Dados Pessoais pela CONTRATADA, seus funcionários, ou terceiros autorizados; </w:t>
      </w:r>
    </w:p>
    <w:p w:rsidR="005F324B" w:rsidRPr="00454591" w:rsidRDefault="005F324B" w:rsidP="005F324B">
      <w:pPr>
        <w:pStyle w:val="PargrafodaLista"/>
        <w:widowControl w:val="0"/>
        <w:numPr>
          <w:ilvl w:val="2"/>
          <w:numId w:val="4"/>
        </w:numPr>
        <w:autoSpaceDE w:val="0"/>
        <w:autoSpaceDN w:val="0"/>
        <w:adjustRightInd w:val="0"/>
        <w:spacing w:after="200" w:line="360" w:lineRule="auto"/>
        <w:ind w:left="567" w:hanging="567"/>
        <w:jc w:val="both"/>
        <w:rPr>
          <w:rFonts w:ascii="Arial" w:hAnsi="Arial" w:cs="Arial"/>
          <w:sz w:val="22"/>
          <w:szCs w:val="22"/>
        </w:rPr>
      </w:pPr>
      <w:r w:rsidRPr="00454591">
        <w:rPr>
          <w:rFonts w:ascii="Arial" w:hAnsi="Arial" w:cs="Arial"/>
          <w:sz w:val="22"/>
          <w:szCs w:val="22"/>
        </w:rPr>
        <w:t xml:space="preserve">Qualquer outra violação de segurança no âmbito das atividades e responsabilidades da CONTRATADA; </w:t>
      </w:r>
    </w:p>
    <w:p w:rsidR="005F324B" w:rsidRPr="00454591" w:rsidRDefault="005F324B" w:rsidP="005F324B">
      <w:pPr>
        <w:pStyle w:val="PargrafodaLista"/>
        <w:widowControl w:val="0"/>
        <w:numPr>
          <w:ilvl w:val="1"/>
          <w:numId w:val="4"/>
        </w:numPr>
        <w:autoSpaceDE w:val="0"/>
        <w:autoSpaceDN w:val="0"/>
        <w:adjustRightInd w:val="0"/>
        <w:spacing w:after="200" w:line="360" w:lineRule="auto"/>
        <w:ind w:left="567" w:hanging="567"/>
        <w:jc w:val="both"/>
        <w:rPr>
          <w:rFonts w:ascii="Arial" w:hAnsi="Arial" w:cs="Arial"/>
          <w:sz w:val="22"/>
          <w:szCs w:val="22"/>
        </w:rPr>
      </w:pPr>
      <w:r w:rsidRPr="00454591">
        <w:rPr>
          <w:rFonts w:ascii="Arial" w:hAnsi="Arial" w:cs="Arial"/>
          <w:sz w:val="22"/>
          <w:szCs w:val="22"/>
        </w:rPr>
        <w:t>A CONTRATADA será integralmente responsável pelo pagamento de perdas e danos de ordem moral e material, bem como pelo ressarcimento do pagamento de qualquer multa ou penalidade imposta à CONTRATANTE e/ou a terceiros diretamente resultantes do descumprimento pela CONTRATADA de qualquer das cláusulas previstas neste capítulo quanto a proteção e uso dos dados pessoais de que trata a Lei Federal nº 13.709/2018.</w:t>
      </w:r>
    </w:p>
    <w:p w:rsidR="009968BC" w:rsidRDefault="009968BC" w:rsidP="001A65AF">
      <w:pPr>
        <w:pStyle w:val="PargrafodaLista"/>
        <w:widowControl w:val="0"/>
        <w:numPr>
          <w:ilvl w:val="0"/>
          <w:numId w:val="4"/>
        </w:numPr>
        <w:autoSpaceDE w:val="0"/>
        <w:autoSpaceDN w:val="0"/>
        <w:adjustRightInd w:val="0"/>
        <w:spacing w:after="200" w:line="360" w:lineRule="auto"/>
        <w:jc w:val="both"/>
        <w:rPr>
          <w:rFonts w:ascii="Arial" w:hAnsi="Arial" w:cs="Arial"/>
          <w:b/>
          <w:sz w:val="22"/>
          <w:szCs w:val="22"/>
        </w:rPr>
      </w:pPr>
      <w:r w:rsidRPr="00DD2923">
        <w:rPr>
          <w:rFonts w:ascii="Arial" w:hAnsi="Arial" w:cs="Arial"/>
          <w:b/>
          <w:sz w:val="22"/>
          <w:szCs w:val="22"/>
        </w:rPr>
        <w:t>SUPORTE E TREINAMENTO</w:t>
      </w:r>
    </w:p>
    <w:p w:rsidR="00663508" w:rsidRPr="008C3F0C" w:rsidRDefault="00DF13C2" w:rsidP="005E32CC">
      <w:pPr>
        <w:pStyle w:val="PargrafodaLista"/>
        <w:widowControl w:val="0"/>
        <w:numPr>
          <w:ilvl w:val="1"/>
          <w:numId w:val="4"/>
        </w:numPr>
        <w:autoSpaceDE w:val="0"/>
        <w:autoSpaceDN w:val="0"/>
        <w:adjustRightInd w:val="0"/>
        <w:spacing w:after="200" w:line="360" w:lineRule="auto"/>
        <w:ind w:left="567" w:hanging="567"/>
        <w:jc w:val="both"/>
        <w:rPr>
          <w:rFonts w:ascii="Arial" w:hAnsi="Arial" w:cs="Arial"/>
          <w:sz w:val="22"/>
          <w:szCs w:val="22"/>
        </w:rPr>
      </w:pPr>
      <w:r w:rsidRPr="008C3F0C">
        <w:rPr>
          <w:rFonts w:ascii="Arial" w:hAnsi="Arial" w:cs="Arial"/>
          <w:sz w:val="22"/>
          <w:szCs w:val="22"/>
        </w:rPr>
        <w:t xml:space="preserve"> A Contratada deve garantir suporte total ao DAE, </w:t>
      </w:r>
      <w:r w:rsidR="00E95CBC" w:rsidRPr="008C3F0C">
        <w:rPr>
          <w:rFonts w:ascii="Arial" w:hAnsi="Arial" w:cs="Arial"/>
          <w:sz w:val="22"/>
          <w:szCs w:val="22"/>
        </w:rPr>
        <w:t xml:space="preserve">compreendendo questionamentos e pedidos de orientações, bem como, as </w:t>
      </w:r>
      <w:r w:rsidRPr="008C3F0C">
        <w:rPr>
          <w:rFonts w:ascii="Arial" w:hAnsi="Arial" w:cs="Arial"/>
          <w:sz w:val="22"/>
          <w:szCs w:val="22"/>
        </w:rPr>
        <w:t>manutenções corretivas, adaptativas e evolutivas</w:t>
      </w:r>
      <w:r w:rsidR="00E95CBC" w:rsidRPr="008C3F0C">
        <w:rPr>
          <w:rFonts w:ascii="Arial" w:hAnsi="Arial" w:cs="Arial"/>
          <w:sz w:val="22"/>
          <w:szCs w:val="22"/>
        </w:rPr>
        <w:t>.</w:t>
      </w:r>
    </w:p>
    <w:p w:rsidR="00E95CBC" w:rsidRPr="008C3F0C" w:rsidRDefault="00E95CBC" w:rsidP="005E32CC">
      <w:pPr>
        <w:pStyle w:val="PargrafodaLista"/>
        <w:widowControl w:val="0"/>
        <w:numPr>
          <w:ilvl w:val="1"/>
          <w:numId w:val="4"/>
        </w:numPr>
        <w:autoSpaceDE w:val="0"/>
        <w:autoSpaceDN w:val="0"/>
        <w:adjustRightInd w:val="0"/>
        <w:spacing w:after="200" w:line="360" w:lineRule="auto"/>
        <w:ind w:left="567" w:hanging="567"/>
        <w:jc w:val="both"/>
        <w:rPr>
          <w:rFonts w:ascii="Arial" w:hAnsi="Arial" w:cs="Arial"/>
          <w:sz w:val="22"/>
          <w:szCs w:val="22"/>
        </w:rPr>
      </w:pPr>
      <w:r w:rsidRPr="008C3F0C">
        <w:rPr>
          <w:rFonts w:ascii="Arial" w:hAnsi="Arial" w:cs="Arial"/>
          <w:sz w:val="22"/>
          <w:szCs w:val="22"/>
        </w:rPr>
        <w:t xml:space="preserve">O suporte poderá ser fornecido de forma remota através de plataforma web, Skype, programas de conectividade remota (por ex.: </w:t>
      </w:r>
      <w:proofErr w:type="spellStart"/>
      <w:r w:rsidRPr="008C3F0C">
        <w:rPr>
          <w:rFonts w:ascii="Arial" w:hAnsi="Arial" w:cs="Arial"/>
          <w:sz w:val="22"/>
          <w:szCs w:val="22"/>
        </w:rPr>
        <w:t>Anydesk</w:t>
      </w:r>
      <w:proofErr w:type="spellEnd"/>
      <w:r w:rsidRPr="008C3F0C">
        <w:rPr>
          <w:rFonts w:ascii="Arial" w:hAnsi="Arial" w:cs="Arial"/>
          <w:sz w:val="22"/>
          <w:szCs w:val="22"/>
        </w:rPr>
        <w:t xml:space="preserve">, </w:t>
      </w:r>
      <w:proofErr w:type="spellStart"/>
      <w:r w:rsidRPr="008C3F0C">
        <w:rPr>
          <w:rFonts w:ascii="Arial" w:hAnsi="Arial" w:cs="Arial"/>
          <w:sz w:val="22"/>
          <w:szCs w:val="22"/>
        </w:rPr>
        <w:t>TeamViewer</w:t>
      </w:r>
      <w:proofErr w:type="spellEnd"/>
      <w:r w:rsidRPr="008C3F0C">
        <w:rPr>
          <w:rFonts w:ascii="Arial" w:hAnsi="Arial" w:cs="Arial"/>
          <w:sz w:val="22"/>
          <w:szCs w:val="22"/>
        </w:rPr>
        <w:t xml:space="preserve">, </w:t>
      </w:r>
      <w:proofErr w:type="spellStart"/>
      <w:r w:rsidRPr="008C3F0C">
        <w:rPr>
          <w:rFonts w:ascii="Arial" w:hAnsi="Arial" w:cs="Arial"/>
          <w:sz w:val="22"/>
          <w:szCs w:val="22"/>
        </w:rPr>
        <w:t>etc</w:t>
      </w:r>
      <w:proofErr w:type="spellEnd"/>
      <w:r w:rsidRPr="008C3F0C">
        <w:rPr>
          <w:rFonts w:ascii="Arial" w:hAnsi="Arial" w:cs="Arial"/>
          <w:sz w:val="22"/>
          <w:szCs w:val="22"/>
        </w:rPr>
        <w:t xml:space="preserve">), telefone e </w:t>
      </w:r>
      <w:proofErr w:type="spellStart"/>
      <w:r w:rsidRPr="008C3F0C">
        <w:rPr>
          <w:rFonts w:ascii="Arial" w:hAnsi="Arial" w:cs="Arial"/>
          <w:sz w:val="22"/>
          <w:szCs w:val="22"/>
        </w:rPr>
        <w:t>Whatsapp</w:t>
      </w:r>
      <w:proofErr w:type="spellEnd"/>
      <w:r w:rsidRPr="008C3F0C">
        <w:rPr>
          <w:rFonts w:ascii="Arial" w:hAnsi="Arial" w:cs="Arial"/>
          <w:sz w:val="22"/>
          <w:szCs w:val="22"/>
        </w:rPr>
        <w:t>. Em casos excepcionais e que for necessário pode ocorrer o atendimento presencial, o qual deverá haver agendamento prévio e não haverá custo adicional para realização do mesmo.</w:t>
      </w:r>
    </w:p>
    <w:p w:rsidR="00E95CBC" w:rsidRPr="008C3F0C" w:rsidRDefault="00E95CBC" w:rsidP="005E32CC">
      <w:pPr>
        <w:pStyle w:val="PargrafodaLista"/>
        <w:widowControl w:val="0"/>
        <w:numPr>
          <w:ilvl w:val="1"/>
          <w:numId w:val="4"/>
        </w:numPr>
        <w:autoSpaceDE w:val="0"/>
        <w:autoSpaceDN w:val="0"/>
        <w:adjustRightInd w:val="0"/>
        <w:spacing w:after="200" w:line="360" w:lineRule="auto"/>
        <w:ind w:left="567" w:hanging="567"/>
        <w:jc w:val="both"/>
        <w:rPr>
          <w:rFonts w:ascii="Arial" w:hAnsi="Arial" w:cs="Arial"/>
          <w:sz w:val="22"/>
          <w:szCs w:val="22"/>
        </w:rPr>
      </w:pPr>
      <w:r w:rsidRPr="008C3F0C">
        <w:rPr>
          <w:rFonts w:ascii="Arial" w:hAnsi="Arial" w:cs="Arial"/>
          <w:sz w:val="22"/>
          <w:szCs w:val="22"/>
        </w:rPr>
        <w:t>Todas as solicitações de suporte, deverão ser registradas através de um número de protocolo.</w:t>
      </w:r>
    </w:p>
    <w:p w:rsidR="00E95CBC" w:rsidRPr="008C3F0C" w:rsidRDefault="00E95CBC" w:rsidP="005E32CC">
      <w:pPr>
        <w:pStyle w:val="PargrafodaLista"/>
        <w:widowControl w:val="0"/>
        <w:numPr>
          <w:ilvl w:val="2"/>
          <w:numId w:val="4"/>
        </w:numPr>
        <w:autoSpaceDE w:val="0"/>
        <w:autoSpaceDN w:val="0"/>
        <w:adjustRightInd w:val="0"/>
        <w:spacing w:after="200" w:line="360" w:lineRule="auto"/>
        <w:ind w:left="567" w:hanging="567"/>
        <w:jc w:val="both"/>
        <w:rPr>
          <w:rFonts w:ascii="Arial" w:hAnsi="Arial" w:cs="Arial"/>
          <w:sz w:val="22"/>
          <w:szCs w:val="22"/>
        </w:rPr>
      </w:pPr>
      <w:r w:rsidRPr="008C3F0C">
        <w:rPr>
          <w:rFonts w:ascii="Arial" w:hAnsi="Arial" w:cs="Arial"/>
          <w:sz w:val="22"/>
          <w:szCs w:val="22"/>
        </w:rPr>
        <w:t xml:space="preserve">Os protocolos só poderão ser encerrados após resposta afirmativa da autarquia que </w:t>
      </w:r>
      <w:r w:rsidR="005E32CC" w:rsidRPr="008C3F0C">
        <w:rPr>
          <w:rFonts w:ascii="Arial" w:hAnsi="Arial" w:cs="Arial"/>
          <w:sz w:val="22"/>
          <w:szCs w:val="22"/>
        </w:rPr>
        <w:t xml:space="preserve">a situação foi solucionada. </w:t>
      </w:r>
    </w:p>
    <w:p w:rsidR="005E32CC" w:rsidRPr="008C3F0C" w:rsidRDefault="005E32CC" w:rsidP="005E32CC">
      <w:pPr>
        <w:pStyle w:val="PargrafodaLista"/>
        <w:widowControl w:val="0"/>
        <w:numPr>
          <w:ilvl w:val="2"/>
          <w:numId w:val="4"/>
        </w:numPr>
        <w:autoSpaceDE w:val="0"/>
        <w:autoSpaceDN w:val="0"/>
        <w:adjustRightInd w:val="0"/>
        <w:spacing w:after="200" w:line="360" w:lineRule="auto"/>
        <w:ind w:left="567" w:hanging="567"/>
        <w:jc w:val="both"/>
        <w:rPr>
          <w:rFonts w:ascii="Arial" w:hAnsi="Arial" w:cs="Arial"/>
          <w:sz w:val="22"/>
          <w:szCs w:val="22"/>
        </w:rPr>
      </w:pPr>
      <w:r w:rsidRPr="008C3F0C">
        <w:rPr>
          <w:rFonts w:ascii="Arial" w:hAnsi="Arial" w:cs="Arial"/>
          <w:sz w:val="22"/>
          <w:szCs w:val="22"/>
        </w:rPr>
        <w:t>Ficam estabelecidos os seguintes prazos:</w:t>
      </w:r>
    </w:p>
    <w:p w:rsidR="00F41E07" w:rsidRPr="00F41E07" w:rsidRDefault="00F41E07" w:rsidP="00F41E07">
      <w:pPr>
        <w:pStyle w:val="PargrafodaLista"/>
        <w:widowControl w:val="0"/>
        <w:numPr>
          <w:ilvl w:val="3"/>
          <w:numId w:val="4"/>
        </w:numPr>
        <w:autoSpaceDE w:val="0"/>
        <w:autoSpaceDN w:val="0"/>
        <w:adjustRightInd w:val="0"/>
        <w:spacing w:after="200" w:line="360" w:lineRule="auto"/>
        <w:jc w:val="both"/>
        <w:rPr>
          <w:rFonts w:ascii="Arial" w:hAnsi="Arial" w:cs="Arial"/>
          <w:sz w:val="22"/>
          <w:szCs w:val="22"/>
        </w:rPr>
      </w:pPr>
      <w:r w:rsidRPr="00F41E07">
        <w:rPr>
          <w:rFonts w:ascii="Arial" w:hAnsi="Arial" w:cs="Arial" w:hint="eastAsia"/>
          <w:sz w:val="22"/>
          <w:szCs w:val="22"/>
        </w:rPr>
        <w:t>Até 30 minutos - tempo para primeira resposta;</w:t>
      </w:r>
    </w:p>
    <w:p w:rsidR="00F41E07" w:rsidRPr="00F41E07" w:rsidRDefault="00F41E07" w:rsidP="00F41E07">
      <w:pPr>
        <w:pStyle w:val="PargrafodaLista"/>
        <w:widowControl w:val="0"/>
        <w:numPr>
          <w:ilvl w:val="3"/>
          <w:numId w:val="4"/>
        </w:numPr>
        <w:autoSpaceDE w:val="0"/>
        <w:autoSpaceDN w:val="0"/>
        <w:adjustRightInd w:val="0"/>
        <w:spacing w:after="200" w:line="360" w:lineRule="auto"/>
        <w:jc w:val="both"/>
        <w:rPr>
          <w:rFonts w:ascii="Arial" w:hAnsi="Arial" w:cs="Arial"/>
          <w:sz w:val="22"/>
          <w:szCs w:val="22"/>
        </w:rPr>
      </w:pPr>
      <w:r w:rsidRPr="00F41E07">
        <w:rPr>
          <w:rFonts w:ascii="Arial" w:hAnsi="Arial" w:cs="Arial" w:hint="eastAsia"/>
          <w:sz w:val="22"/>
          <w:szCs w:val="22"/>
        </w:rPr>
        <w:t>Até 8 horas - retorno sobre problema constatado;</w:t>
      </w:r>
    </w:p>
    <w:p w:rsidR="00E95CBC" w:rsidRPr="00F41E07" w:rsidRDefault="00F41E07" w:rsidP="00F41E07">
      <w:pPr>
        <w:pStyle w:val="PargrafodaLista"/>
        <w:widowControl w:val="0"/>
        <w:numPr>
          <w:ilvl w:val="3"/>
          <w:numId w:val="4"/>
        </w:numPr>
        <w:autoSpaceDE w:val="0"/>
        <w:autoSpaceDN w:val="0"/>
        <w:adjustRightInd w:val="0"/>
        <w:spacing w:after="200" w:line="360" w:lineRule="auto"/>
        <w:jc w:val="both"/>
        <w:rPr>
          <w:rFonts w:ascii="Arial" w:hAnsi="Arial" w:cs="Arial"/>
          <w:sz w:val="22"/>
          <w:szCs w:val="22"/>
        </w:rPr>
      </w:pPr>
      <w:r w:rsidRPr="00F41E07">
        <w:rPr>
          <w:rFonts w:ascii="Arial" w:hAnsi="Arial" w:cs="Arial" w:hint="eastAsia"/>
          <w:sz w:val="22"/>
          <w:szCs w:val="22"/>
        </w:rPr>
        <w:t xml:space="preserve">Até 48 horas - retorno sobre prazo de resolução/adaptação de </w:t>
      </w:r>
      <w:r w:rsidRPr="00F41E07">
        <w:rPr>
          <w:rFonts w:ascii="Arial" w:hAnsi="Arial" w:cs="Arial" w:hint="eastAsia"/>
          <w:sz w:val="22"/>
          <w:szCs w:val="22"/>
        </w:rPr>
        <w:lastRenderedPageBreak/>
        <w:t>problema constatado;</w:t>
      </w:r>
    </w:p>
    <w:p w:rsidR="005E32CC" w:rsidRPr="008C3F0C" w:rsidRDefault="005E32CC" w:rsidP="005E32CC">
      <w:pPr>
        <w:pStyle w:val="PargrafodaLista"/>
        <w:widowControl w:val="0"/>
        <w:numPr>
          <w:ilvl w:val="1"/>
          <w:numId w:val="4"/>
        </w:numPr>
        <w:autoSpaceDE w:val="0"/>
        <w:autoSpaceDN w:val="0"/>
        <w:adjustRightInd w:val="0"/>
        <w:spacing w:after="200" w:line="360" w:lineRule="auto"/>
        <w:ind w:left="567" w:hanging="567"/>
        <w:jc w:val="both"/>
        <w:rPr>
          <w:rFonts w:ascii="Arial" w:hAnsi="Arial" w:cs="Arial"/>
          <w:sz w:val="22"/>
          <w:szCs w:val="22"/>
        </w:rPr>
      </w:pPr>
      <w:r w:rsidRPr="008C3F0C">
        <w:rPr>
          <w:rFonts w:ascii="Arial" w:hAnsi="Arial" w:cs="Arial"/>
          <w:sz w:val="22"/>
          <w:szCs w:val="22"/>
        </w:rPr>
        <w:t>A contratada deverá garantir a capacitação necessária dos usuários internos para utilização do sistema, a qual poderá ser realizada de forma remota, bem como, fornecer material de apoio com as instruções dos procedimentos através de apostilas e/ou vídeos tutoriais.</w:t>
      </w:r>
    </w:p>
    <w:p w:rsidR="005E32CC" w:rsidRDefault="005E32CC" w:rsidP="005E32CC">
      <w:pPr>
        <w:pStyle w:val="PargrafodaLista"/>
        <w:widowControl w:val="0"/>
        <w:numPr>
          <w:ilvl w:val="1"/>
          <w:numId w:val="4"/>
        </w:numPr>
        <w:autoSpaceDE w:val="0"/>
        <w:autoSpaceDN w:val="0"/>
        <w:adjustRightInd w:val="0"/>
        <w:spacing w:after="200" w:line="360" w:lineRule="auto"/>
        <w:ind w:left="567" w:hanging="567"/>
        <w:jc w:val="both"/>
        <w:rPr>
          <w:rFonts w:ascii="Arial" w:hAnsi="Arial" w:cs="Arial"/>
          <w:b/>
          <w:sz w:val="22"/>
          <w:szCs w:val="22"/>
        </w:rPr>
      </w:pPr>
      <w:r w:rsidRPr="008C3F0C">
        <w:rPr>
          <w:rFonts w:ascii="Arial" w:hAnsi="Arial" w:cs="Arial"/>
          <w:sz w:val="22"/>
          <w:szCs w:val="22"/>
        </w:rPr>
        <w:t xml:space="preserve">Para os usuários externos, a Contratada deverá fornecer instruções </w:t>
      </w:r>
      <w:r w:rsidR="00B31DEF">
        <w:rPr>
          <w:rFonts w:ascii="Arial" w:hAnsi="Arial" w:cs="Arial"/>
          <w:sz w:val="22"/>
          <w:szCs w:val="22"/>
        </w:rPr>
        <w:t xml:space="preserve">e suporte </w:t>
      </w:r>
      <w:bookmarkStart w:id="0" w:name="_GoBack"/>
      <w:bookmarkEnd w:id="0"/>
      <w:r w:rsidRPr="008C3F0C">
        <w:rPr>
          <w:rFonts w:ascii="Arial" w:hAnsi="Arial" w:cs="Arial"/>
          <w:sz w:val="22"/>
          <w:szCs w:val="22"/>
        </w:rPr>
        <w:t>que ficarão disponíveis e abertas no site do DAE ou na homepage da plataforma do sistema informatizado</w:t>
      </w:r>
      <w:r w:rsidRPr="005E32CC">
        <w:rPr>
          <w:rFonts w:ascii="Arial" w:hAnsi="Arial" w:cs="Arial"/>
          <w:b/>
          <w:sz w:val="22"/>
          <w:szCs w:val="22"/>
        </w:rPr>
        <w:t>.</w:t>
      </w:r>
    </w:p>
    <w:p w:rsidR="00A40050" w:rsidRPr="00A40050" w:rsidRDefault="00A40050" w:rsidP="00A40050">
      <w:pPr>
        <w:pStyle w:val="PargrafodaLista"/>
        <w:widowControl w:val="0"/>
        <w:numPr>
          <w:ilvl w:val="0"/>
          <w:numId w:val="4"/>
        </w:numPr>
        <w:autoSpaceDE w:val="0"/>
        <w:autoSpaceDN w:val="0"/>
        <w:adjustRightInd w:val="0"/>
        <w:spacing w:after="200" w:line="360" w:lineRule="auto"/>
        <w:jc w:val="both"/>
        <w:rPr>
          <w:rFonts w:ascii="Arial" w:hAnsi="Arial" w:cs="Arial"/>
          <w:b/>
          <w:sz w:val="22"/>
          <w:szCs w:val="22"/>
        </w:rPr>
      </w:pPr>
      <w:r w:rsidRPr="00A40050">
        <w:rPr>
          <w:rFonts w:ascii="Arial" w:hAnsi="Arial" w:cs="Arial"/>
          <w:b/>
          <w:sz w:val="22"/>
          <w:szCs w:val="22"/>
        </w:rPr>
        <w:t>DA AMOSTRAGEM E DA CAPACIDADE TÉCNICA</w:t>
      </w:r>
    </w:p>
    <w:p w:rsidR="00A40050" w:rsidRPr="00A40050" w:rsidRDefault="00A40050" w:rsidP="00A40050">
      <w:pPr>
        <w:pStyle w:val="PargrafodaLista"/>
        <w:widowControl w:val="0"/>
        <w:numPr>
          <w:ilvl w:val="1"/>
          <w:numId w:val="4"/>
        </w:numPr>
        <w:autoSpaceDE w:val="0"/>
        <w:autoSpaceDN w:val="0"/>
        <w:adjustRightInd w:val="0"/>
        <w:spacing w:after="200" w:line="360" w:lineRule="auto"/>
        <w:ind w:left="426" w:hanging="426"/>
        <w:jc w:val="both"/>
        <w:rPr>
          <w:rFonts w:ascii="Arial" w:hAnsi="Arial" w:cs="Arial"/>
          <w:sz w:val="22"/>
          <w:szCs w:val="22"/>
        </w:rPr>
      </w:pPr>
      <w:r w:rsidRPr="00A40050">
        <w:rPr>
          <w:rFonts w:ascii="Arial" w:hAnsi="Arial" w:cs="Arial"/>
          <w:sz w:val="22"/>
          <w:szCs w:val="22"/>
        </w:rPr>
        <w:t>Para comprovação do pleno atendimento ao Termo de Referência, a comprovação será feita por amostragem, a qual será agendada com antecedência mínima de três dias e será comunicada via e-mail aos participantes da licitação.</w:t>
      </w:r>
    </w:p>
    <w:p w:rsidR="00A40050" w:rsidRPr="00A40050" w:rsidRDefault="00A40050" w:rsidP="00A40050">
      <w:pPr>
        <w:pStyle w:val="PargrafodaLista"/>
        <w:widowControl w:val="0"/>
        <w:numPr>
          <w:ilvl w:val="1"/>
          <w:numId w:val="4"/>
        </w:numPr>
        <w:autoSpaceDE w:val="0"/>
        <w:autoSpaceDN w:val="0"/>
        <w:adjustRightInd w:val="0"/>
        <w:spacing w:after="200" w:line="360" w:lineRule="auto"/>
        <w:ind w:left="426" w:hanging="426"/>
        <w:jc w:val="both"/>
        <w:rPr>
          <w:rFonts w:ascii="Arial" w:hAnsi="Arial" w:cs="Arial"/>
          <w:sz w:val="22"/>
          <w:szCs w:val="22"/>
        </w:rPr>
      </w:pPr>
      <w:r w:rsidRPr="00A40050">
        <w:rPr>
          <w:rFonts w:ascii="Arial" w:hAnsi="Arial" w:cs="Arial"/>
          <w:sz w:val="22"/>
          <w:szCs w:val="22"/>
        </w:rPr>
        <w:t>A sessão de demonstração será pública e ocorrerá na sede administrativa do DAE, situada à Rua José Bonifácio, nº 400, Centro – Santa Bárbara D’Oeste – SP.</w:t>
      </w:r>
    </w:p>
    <w:p w:rsidR="00A40050" w:rsidRPr="00A40050" w:rsidRDefault="00A40050" w:rsidP="00A40050">
      <w:pPr>
        <w:pStyle w:val="PargrafodaLista"/>
        <w:widowControl w:val="0"/>
        <w:numPr>
          <w:ilvl w:val="1"/>
          <w:numId w:val="4"/>
        </w:numPr>
        <w:autoSpaceDE w:val="0"/>
        <w:autoSpaceDN w:val="0"/>
        <w:adjustRightInd w:val="0"/>
        <w:spacing w:after="200" w:line="360" w:lineRule="auto"/>
        <w:ind w:left="426" w:hanging="426"/>
        <w:jc w:val="both"/>
        <w:rPr>
          <w:rFonts w:ascii="Arial" w:hAnsi="Arial" w:cs="Arial"/>
          <w:sz w:val="22"/>
          <w:szCs w:val="22"/>
        </w:rPr>
      </w:pPr>
      <w:r w:rsidRPr="00A40050">
        <w:rPr>
          <w:rFonts w:ascii="Arial" w:hAnsi="Arial" w:cs="Arial"/>
          <w:sz w:val="22"/>
          <w:szCs w:val="22"/>
        </w:rPr>
        <w:t xml:space="preserve">Será nomeada Comissão Técnica para parecer quanto ao atendimento dos requisitos do sistema, a não comprovação do atendimento a quaisquer dos requisitos constantes no termo de referência e edital, implicará na desclassificação da licitante. </w:t>
      </w:r>
    </w:p>
    <w:p w:rsidR="00A40050" w:rsidRPr="00A40050" w:rsidRDefault="00A40050" w:rsidP="00A40050">
      <w:pPr>
        <w:pStyle w:val="PargrafodaLista"/>
        <w:widowControl w:val="0"/>
        <w:numPr>
          <w:ilvl w:val="1"/>
          <w:numId w:val="4"/>
        </w:numPr>
        <w:autoSpaceDE w:val="0"/>
        <w:autoSpaceDN w:val="0"/>
        <w:adjustRightInd w:val="0"/>
        <w:spacing w:after="200" w:line="360" w:lineRule="auto"/>
        <w:ind w:left="426" w:hanging="426"/>
        <w:jc w:val="both"/>
        <w:rPr>
          <w:rFonts w:ascii="Arial" w:hAnsi="Arial" w:cs="Arial"/>
          <w:sz w:val="22"/>
          <w:szCs w:val="22"/>
        </w:rPr>
      </w:pPr>
      <w:r w:rsidRPr="00A40050">
        <w:rPr>
          <w:rFonts w:ascii="Arial" w:hAnsi="Arial" w:cs="Arial"/>
          <w:sz w:val="22"/>
          <w:szCs w:val="22"/>
        </w:rPr>
        <w:t xml:space="preserve">Os interessados em participar </w:t>
      </w:r>
      <w:r>
        <w:rPr>
          <w:rFonts w:ascii="Arial" w:hAnsi="Arial" w:cs="Arial"/>
          <w:sz w:val="22"/>
          <w:szCs w:val="22"/>
        </w:rPr>
        <w:t>do certame</w:t>
      </w:r>
      <w:r w:rsidRPr="00A40050">
        <w:rPr>
          <w:rFonts w:ascii="Arial" w:hAnsi="Arial" w:cs="Arial"/>
          <w:sz w:val="22"/>
          <w:szCs w:val="22"/>
        </w:rPr>
        <w:t xml:space="preserve"> deverão apresentar atestado de capacidade técnica, comprovando a aptidão da prestação do serviço em quantidades e prazos compatíveis com o objeto deste termo.</w:t>
      </w:r>
    </w:p>
    <w:p w:rsidR="00194BC6" w:rsidRPr="00DD2923" w:rsidRDefault="00194BC6" w:rsidP="00194BC6">
      <w:pPr>
        <w:pStyle w:val="PargrafodaLista"/>
        <w:widowControl w:val="0"/>
        <w:numPr>
          <w:ilvl w:val="0"/>
          <w:numId w:val="4"/>
        </w:numPr>
        <w:autoSpaceDE w:val="0"/>
        <w:autoSpaceDN w:val="0"/>
        <w:adjustRightInd w:val="0"/>
        <w:spacing w:after="200" w:line="360" w:lineRule="auto"/>
        <w:jc w:val="both"/>
        <w:rPr>
          <w:rFonts w:ascii="Arial" w:hAnsi="Arial" w:cs="Arial"/>
          <w:b/>
          <w:sz w:val="22"/>
          <w:szCs w:val="22"/>
        </w:rPr>
      </w:pPr>
      <w:r w:rsidRPr="00DD2923">
        <w:rPr>
          <w:rFonts w:ascii="Arial" w:hAnsi="Arial" w:cs="Arial"/>
          <w:b/>
          <w:sz w:val="22"/>
          <w:szCs w:val="22"/>
        </w:rPr>
        <w:t>DOS PRAZOS</w:t>
      </w:r>
    </w:p>
    <w:p w:rsidR="00194BC6" w:rsidRDefault="00194BC6" w:rsidP="00194BC6">
      <w:pPr>
        <w:pStyle w:val="PargrafodaLista"/>
        <w:widowControl w:val="0"/>
        <w:numPr>
          <w:ilvl w:val="1"/>
          <w:numId w:val="4"/>
        </w:numPr>
        <w:autoSpaceDE w:val="0"/>
        <w:autoSpaceDN w:val="0"/>
        <w:adjustRightInd w:val="0"/>
        <w:spacing w:after="200" w:line="360" w:lineRule="auto"/>
        <w:jc w:val="both"/>
        <w:rPr>
          <w:rFonts w:ascii="Arial" w:hAnsi="Arial" w:cs="Arial"/>
          <w:sz w:val="22"/>
          <w:szCs w:val="22"/>
        </w:rPr>
      </w:pPr>
      <w:r>
        <w:rPr>
          <w:rFonts w:ascii="Arial" w:hAnsi="Arial" w:cs="Arial"/>
          <w:sz w:val="22"/>
          <w:szCs w:val="22"/>
        </w:rPr>
        <w:t xml:space="preserve">A prestação do serviço terá início na data da assinatura do contrato, pelo período de </w:t>
      </w:r>
      <w:r w:rsidRPr="00C41D48">
        <w:rPr>
          <w:rFonts w:ascii="Arial" w:hAnsi="Arial" w:cs="Arial"/>
          <w:sz w:val="22"/>
          <w:szCs w:val="22"/>
        </w:rPr>
        <w:t>12 (doze) meses</w:t>
      </w:r>
      <w:r>
        <w:rPr>
          <w:rFonts w:ascii="Arial" w:hAnsi="Arial" w:cs="Arial"/>
          <w:sz w:val="22"/>
          <w:szCs w:val="22"/>
        </w:rPr>
        <w:t>, podendo ser prorrogada em conformidade com a legislação vigente.</w:t>
      </w:r>
    </w:p>
    <w:p w:rsidR="00194BC6" w:rsidRDefault="00194BC6" w:rsidP="00194BC6">
      <w:pPr>
        <w:pStyle w:val="PargrafodaLista"/>
        <w:widowControl w:val="0"/>
        <w:numPr>
          <w:ilvl w:val="1"/>
          <w:numId w:val="4"/>
        </w:numPr>
        <w:autoSpaceDE w:val="0"/>
        <w:autoSpaceDN w:val="0"/>
        <w:adjustRightInd w:val="0"/>
        <w:spacing w:after="200" w:line="360" w:lineRule="auto"/>
        <w:jc w:val="both"/>
        <w:rPr>
          <w:rFonts w:ascii="Arial" w:hAnsi="Arial" w:cs="Arial"/>
          <w:sz w:val="22"/>
          <w:szCs w:val="22"/>
        </w:rPr>
      </w:pPr>
      <w:r>
        <w:rPr>
          <w:rFonts w:ascii="Arial" w:hAnsi="Arial" w:cs="Arial"/>
          <w:sz w:val="22"/>
          <w:szCs w:val="22"/>
        </w:rPr>
        <w:t xml:space="preserve">Para implantação e capacitação dos usuários de acesso interno do sistema, </w:t>
      </w:r>
      <w:r w:rsidRPr="00454591">
        <w:rPr>
          <w:rFonts w:ascii="Arial" w:hAnsi="Arial" w:cs="Arial"/>
          <w:sz w:val="22"/>
          <w:szCs w:val="22"/>
        </w:rPr>
        <w:t>prazo de 45 (quarenta e cinco) dias</w:t>
      </w:r>
      <w:r>
        <w:rPr>
          <w:rFonts w:ascii="Arial" w:hAnsi="Arial" w:cs="Arial"/>
          <w:sz w:val="22"/>
          <w:szCs w:val="22"/>
        </w:rPr>
        <w:t xml:space="preserve"> corridos, contados a partir da data de assinatura do contrato.</w:t>
      </w:r>
    </w:p>
    <w:p w:rsidR="009968BC" w:rsidRDefault="00DD2923" w:rsidP="009968BC">
      <w:pPr>
        <w:pStyle w:val="PargrafodaLista"/>
        <w:widowControl w:val="0"/>
        <w:numPr>
          <w:ilvl w:val="0"/>
          <w:numId w:val="4"/>
        </w:numPr>
        <w:autoSpaceDE w:val="0"/>
        <w:autoSpaceDN w:val="0"/>
        <w:adjustRightInd w:val="0"/>
        <w:spacing w:after="200" w:line="360" w:lineRule="auto"/>
        <w:jc w:val="both"/>
        <w:rPr>
          <w:rFonts w:ascii="Arial" w:hAnsi="Arial" w:cs="Arial"/>
          <w:b/>
          <w:sz w:val="22"/>
          <w:szCs w:val="22"/>
        </w:rPr>
      </w:pPr>
      <w:r>
        <w:rPr>
          <w:rFonts w:ascii="Arial" w:hAnsi="Arial" w:cs="Arial"/>
          <w:b/>
          <w:sz w:val="22"/>
          <w:szCs w:val="22"/>
        </w:rPr>
        <w:t xml:space="preserve">DOS VALORES E DO </w:t>
      </w:r>
      <w:r w:rsidR="009968BC" w:rsidRPr="00DD2923">
        <w:rPr>
          <w:rFonts w:ascii="Arial" w:hAnsi="Arial" w:cs="Arial"/>
          <w:b/>
          <w:sz w:val="22"/>
          <w:szCs w:val="22"/>
        </w:rPr>
        <w:t>PAGAMENTO</w:t>
      </w:r>
    </w:p>
    <w:p w:rsidR="00384A57" w:rsidRPr="00384A57" w:rsidRDefault="00384A57" w:rsidP="00DD2923">
      <w:pPr>
        <w:pStyle w:val="PargrafodaLista"/>
        <w:widowControl w:val="0"/>
        <w:numPr>
          <w:ilvl w:val="1"/>
          <w:numId w:val="4"/>
        </w:numPr>
        <w:autoSpaceDE w:val="0"/>
        <w:autoSpaceDN w:val="0"/>
        <w:adjustRightInd w:val="0"/>
        <w:spacing w:after="200" w:line="360" w:lineRule="auto"/>
        <w:jc w:val="both"/>
        <w:rPr>
          <w:rFonts w:ascii="Arial" w:hAnsi="Arial" w:cs="Arial"/>
          <w:sz w:val="22"/>
          <w:szCs w:val="22"/>
        </w:rPr>
      </w:pPr>
      <w:r w:rsidRPr="00384A57">
        <w:rPr>
          <w:rFonts w:ascii="Arial" w:hAnsi="Arial" w:cs="Arial"/>
          <w:sz w:val="22"/>
          <w:szCs w:val="22"/>
        </w:rPr>
        <w:lastRenderedPageBreak/>
        <w:t>A proposta deverá ser apresentada com os valores da implantação, suporte e direito de uso da plataforma por usuário</w:t>
      </w:r>
      <w:r w:rsidR="00FB6C00">
        <w:rPr>
          <w:rFonts w:ascii="Arial" w:hAnsi="Arial" w:cs="Arial"/>
          <w:sz w:val="22"/>
          <w:szCs w:val="22"/>
        </w:rPr>
        <w:t xml:space="preserve"> de acesso interno</w:t>
      </w:r>
      <w:r w:rsidRPr="00384A57">
        <w:rPr>
          <w:rFonts w:ascii="Arial" w:hAnsi="Arial" w:cs="Arial"/>
          <w:sz w:val="22"/>
          <w:szCs w:val="22"/>
        </w:rPr>
        <w:t>.</w:t>
      </w:r>
    </w:p>
    <w:p w:rsidR="00DD2923" w:rsidRDefault="00DD2923" w:rsidP="00DD2923">
      <w:pPr>
        <w:pStyle w:val="PargrafodaLista"/>
        <w:widowControl w:val="0"/>
        <w:numPr>
          <w:ilvl w:val="1"/>
          <w:numId w:val="4"/>
        </w:numPr>
        <w:autoSpaceDE w:val="0"/>
        <w:autoSpaceDN w:val="0"/>
        <w:adjustRightInd w:val="0"/>
        <w:spacing w:after="200" w:line="360" w:lineRule="auto"/>
        <w:jc w:val="both"/>
        <w:rPr>
          <w:rFonts w:ascii="Arial" w:hAnsi="Arial" w:cs="Arial"/>
          <w:sz w:val="22"/>
          <w:szCs w:val="22"/>
        </w:rPr>
      </w:pPr>
      <w:r w:rsidRPr="00384A57">
        <w:rPr>
          <w:rFonts w:ascii="Arial" w:hAnsi="Arial" w:cs="Arial"/>
          <w:sz w:val="22"/>
          <w:szCs w:val="22"/>
        </w:rPr>
        <w:t>O pagamento deverá ocorrer em parcelas mensais, conforme forem ocorrendo a prestação do</w:t>
      </w:r>
      <w:r w:rsidR="00384A57" w:rsidRPr="00384A57">
        <w:rPr>
          <w:rFonts w:ascii="Arial" w:hAnsi="Arial" w:cs="Arial"/>
          <w:sz w:val="22"/>
          <w:szCs w:val="22"/>
        </w:rPr>
        <w:t>s</w:t>
      </w:r>
      <w:r w:rsidRPr="00384A57">
        <w:rPr>
          <w:rFonts w:ascii="Arial" w:hAnsi="Arial" w:cs="Arial"/>
          <w:sz w:val="22"/>
          <w:szCs w:val="22"/>
        </w:rPr>
        <w:t xml:space="preserve"> serviços.</w:t>
      </w:r>
    </w:p>
    <w:tbl>
      <w:tblPr>
        <w:tblStyle w:val="Tabelacomgrade"/>
        <w:tblW w:w="0" w:type="auto"/>
        <w:tblInd w:w="1407" w:type="dxa"/>
        <w:tblLook w:val="04A0"/>
      </w:tblPr>
      <w:tblGrid>
        <w:gridCol w:w="1596"/>
        <w:gridCol w:w="1575"/>
        <w:gridCol w:w="1351"/>
        <w:gridCol w:w="1422"/>
        <w:gridCol w:w="1369"/>
      </w:tblGrid>
      <w:tr w:rsidR="00384A57" w:rsidTr="00384A57">
        <w:tc>
          <w:tcPr>
            <w:tcW w:w="1698" w:type="dxa"/>
          </w:tcPr>
          <w:p w:rsidR="00384A57" w:rsidRDefault="00384A57" w:rsidP="00384A57">
            <w:pPr>
              <w:pStyle w:val="PargrafodaLista"/>
              <w:widowControl w:val="0"/>
              <w:autoSpaceDE w:val="0"/>
              <w:autoSpaceDN w:val="0"/>
              <w:adjustRightInd w:val="0"/>
              <w:spacing w:after="200" w:line="360" w:lineRule="auto"/>
              <w:ind w:left="0"/>
              <w:jc w:val="both"/>
              <w:rPr>
                <w:rFonts w:ascii="Arial" w:hAnsi="Arial" w:cs="Arial"/>
                <w:sz w:val="22"/>
              </w:rPr>
            </w:pPr>
            <w:r>
              <w:rPr>
                <w:rFonts w:ascii="Arial" w:hAnsi="Arial" w:cs="Arial"/>
                <w:sz w:val="22"/>
              </w:rPr>
              <w:t>Serviços</w:t>
            </w:r>
          </w:p>
        </w:tc>
        <w:tc>
          <w:tcPr>
            <w:tcW w:w="1699" w:type="dxa"/>
          </w:tcPr>
          <w:p w:rsidR="00384A57" w:rsidRDefault="00384A57" w:rsidP="00384A57">
            <w:pPr>
              <w:pStyle w:val="PargrafodaLista"/>
              <w:widowControl w:val="0"/>
              <w:autoSpaceDE w:val="0"/>
              <w:autoSpaceDN w:val="0"/>
              <w:adjustRightInd w:val="0"/>
              <w:spacing w:after="200" w:line="360" w:lineRule="auto"/>
              <w:ind w:left="0"/>
              <w:jc w:val="both"/>
              <w:rPr>
                <w:rFonts w:ascii="Arial" w:hAnsi="Arial" w:cs="Arial"/>
                <w:sz w:val="22"/>
              </w:rPr>
            </w:pPr>
            <w:r>
              <w:rPr>
                <w:rFonts w:ascii="Arial" w:hAnsi="Arial" w:cs="Arial"/>
                <w:sz w:val="22"/>
              </w:rPr>
              <w:t>Quantidade</w:t>
            </w:r>
          </w:p>
        </w:tc>
        <w:tc>
          <w:tcPr>
            <w:tcW w:w="1699" w:type="dxa"/>
          </w:tcPr>
          <w:p w:rsidR="00384A57" w:rsidRDefault="00384A57" w:rsidP="00384A57">
            <w:pPr>
              <w:pStyle w:val="PargrafodaLista"/>
              <w:widowControl w:val="0"/>
              <w:autoSpaceDE w:val="0"/>
              <w:autoSpaceDN w:val="0"/>
              <w:adjustRightInd w:val="0"/>
              <w:spacing w:after="200" w:line="360" w:lineRule="auto"/>
              <w:ind w:left="0"/>
              <w:jc w:val="both"/>
              <w:rPr>
                <w:rFonts w:ascii="Arial" w:hAnsi="Arial" w:cs="Arial"/>
                <w:sz w:val="22"/>
              </w:rPr>
            </w:pPr>
            <w:r>
              <w:rPr>
                <w:rFonts w:ascii="Arial" w:hAnsi="Arial" w:cs="Arial"/>
                <w:sz w:val="22"/>
              </w:rPr>
              <w:t xml:space="preserve">Valor </w:t>
            </w:r>
            <w:proofErr w:type="spellStart"/>
            <w:r>
              <w:rPr>
                <w:rFonts w:ascii="Arial" w:hAnsi="Arial" w:cs="Arial"/>
                <w:sz w:val="22"/>
              </w:rPr>
              <w:t>unit</w:t>
            </w:r>
            <w:proofErr w:type="spellEnd"/>
            <w:r>
              <w:rPr>
                <w:rFonts w:ascii="Arial" w:hAnsi="Arial" w:cs="Arial"/>
                <w:sz w:val="22"/>
              </w:rPr>
              <w:t>.</w:t>
            </w:r>
          </w:p>
        </w:tc>
        <w:tc>
          <w:tcPr>
            <w:tcW w:w="1699" w:type="dxa"/>
          </w:tcPr>
          <w:p w:rsidR="00384A57" w:rsidRDefault="00384A57" w:rsidP="00384A57">
            <w:pPr>
              <w:pStyle w:val="PargrafodaLista"/>
              <w:widowControl w:val="0"/>
              <w:autoSpaceDE w:val="0"/>
              <w:autoSpaceDN w:val="0"/>
              <w:adjustRightInd w:val="0"/>
              <w:spacing w:after="200" w:line="360" w:lineRule="auto"/>
              <w:ind w:left="0"/>
              <w:jc w:val="both"/>
              <w:rPr>
                <w:rFonts w:ascii="Arial" w:hAnsi="Arial" w:cs="Arial"/>
                <w:sz w:val="22"/>
              </w:rPr>
            </w:pPr>
            <w:r>
              <w:rPr>
                <w:rFonts w:ascii="Arial" w:hAnsi="Arial" w:cs="Arial"/>
                <w:sz w:val="22"/>
              </w:rPr>
              <w:t>Valor Mensal</w:t>
            </w:r>
          </w:p>
        </w:tc>
        <w:tc>
          <w:tcPr>
            <w:tcW w:w="1699" w:type="dxa"/>
          </w:tcPr>
          <w:p w:rsidR="00384A57" w:rsidRDefault="00384A57" w:rsidP="00384A57">
            <w:pPr>
              <w:pStyle w:val="PargrafodaLista"/>
              <w:widowControl w:val="0"/>
              <w:autoSpaceDE w:val="0"/>
              <w:autoSpaceDN w:val="0"/>
              <w:adjustRightInd w:val="0"/>
              <w:spacing w:after="200" w:line="360" w:lineRule="auto"/>
              <w:ind w:left="0"/>
              <w:jc w:val="both"/>
              <w:rPr>
                <w:rFonts w:ascii="Arial" w:hAnsi="Arial" w:cs="Arial"/>
                <w:sz w:val="22"/>
              </w:rPr>
            </w:pPr>
            <w:r>
              <w:rPr>
                <w:rFonts w:ascii="Arial" w:hAnsi="Arial" w:cs="Arial"/>
                <w:sz w:val="22"/>
              </w:rPr>
              <w:t>Valor Anual</w:t>
            </w:r>
          </w:p>
        </w:tc>
      </w:tr>
      <w:tr w:rsidR="00384A57" w:rsidTr="00384A57">
        <w:tc>
          <w:tcPr>
            <w:tcW w:w="1698" w:type="dxa"/>
          </w:tcPr>
          <w:p w:rsidR="00384A57" w:rsidRDefault="00384A57" w:rsidP="00384A57">
            <w:pPr>
              <w:pStyle w:val="PargrafodaLista"/>
              <w:widowControl w:val="0"/>
              <w:autoSpaceDE w:val="0"/>
              <w:autoSpaceDN w:val="0"/>
              <w:adjustRightInd w:val="0"/>
              <w:spacing w:after="200" w:line="360" w:lineRule="auto"/>
              <w:ind w:left="0"/>
              <w:jc w:val="both"/>
              <w:rPr>
                <w:rFonts w:ascii="Arial" w:hAnsi="Arial" w:cs="Arial"/>
                <w:sz w:val="22"/>
              </w:rPr>
            </w:pPr>
            <w:r>
              <w:rPr>
                <w:rFonts w:ascii="Arial" w:hAnsi="Arial" w:cs="Arial"/>
                <w:sz w:val="22"/>
              </w:rPr>
              <w:t>Implantação</w:t>
            </w:r>
            <w:r w:rsidR="00A40050">
              <w:rPr>
                <w:rFonts w:ascii="Arial" w:hAnsi="Arial" w:cs="Arial"/>
                <w:sz w:val="22"/>
              </w:rPr>
              <w:t xml:space="preserve"> e treinamento</w:t>
            </w:r>
          </w:p>
        </w:tc>
        <w:tc>
          <w:tcPr>
            <w:tcW w:w="1699" w:type="dxa"/>
          </w:tcPr>
          <w:p w:rsidR="00384A57" w:rsidRDefault="00384A57" w:rsidP="00384A57">
            <w:pPr>
              <w:pStyle w:val="PargrafodaLista"/>
              <w:widowControl w:val="0"/>
              <w:autoSpaceDE w:val="0"/>
              <w:autoSpaceDN w:val="0"/>
              <w:adjustRightInd w:val="0"/>
              <w:spacing w:after="200" w:line="360" w:lineRule="auto"/>
              <w:ind w:left="0"/>
              <w:jc w:val="both"/>
              <w:rPr>
                <w:rFonts w:ascii="Arial" w:hAnsi="Arial" w:cs="Arial"/>
                <w:sz w:val="22"/>
              </w:rPr>
            </w:pPr>
            <w:r>
              <w:rPr>
                <w:rFonts w:ascii="Arial" w:hAnsi="Arial" w:cs="Arial"/>
                <w:sz w:val="22"/>
              </w:rPr>
              <w:t>1</w:t>
            </w:r>
          </w:p>
        </w:tc>
        <w:tc>
          <w:tcPr>
            <w:tcW w:w="1699" w:type="dxa"/>
          </w:tcPr>
          <w:p w:rsidR="00384A57" w:rsidRDefault="00384A57" w:rsidP="00384A57">
            <w:pPr>
              <w:pStyle w:val="PargrafodaLista"/>
              <w:widowControl w:val="0"/>
              <w:autoSpaceDE w:val="0"/>
              <w:autoSpaceDN w:val="0"/>
              <w:adjustRightInd w:val="0"/>
              <w:spacing w:after="200" w:line="360" w:lineRule="auto"/>
              <w:ind w:left="0"/>
              <w:jc w:val="both"/>
              <w:rPr>
                <w:rFonts w:ascii="Arial" w:hAnsi="Arial" w:cs="Arial"/>
                <w:sz w:val="22"/>
              </w:rPr>
            </w:pPr>
          </w:p>
        </w:tc>
        <w:tc>
          <w:tcPr>
            <w:tcW w:w="1699" w:type="dxa"/>
          </w:tcPr>
          <w:p w:rsidR="00384A57" w:rsidRDefault="00384A57" w:rsidP="00384A57">
            <w:pPr>
              <w:pStyle w:val="PargrafodaLista"/>
              <w:widowControl w:val="0"/>
              <w:autoSpaceDE w:val="0"/>
              <w:autoSpaceDN w:val="0"/>
              <w:adjustRightInd w:val="0"/>
              <w:spacing w:after="200" w:line="360" w:lineRule="auto"/>
              <w:ind w:left="0"/>
              <w:jc w:val="both"/>
              <w:rPr>
                <w:rFonts w:ascii="Arial" w:hAnsi="Arial" w:cs="Arial"/>
                <w:sz w:val="22"/>
              </w:rPr>
            </w:pPr>
          </w:p>
        </w:tc>
        <w:tc>
          <w:tcPr>
            <w:tcW w:w="1699" w:type="dxa"/>
          </w:tcPr>
          <w:p w:rsidR="00384A57" w:rsidRDefault="00384A57" w:rsidP="00384A57">
            <w:pPr>
              <w:pStyle w:val="PargrafodaLista"/>
              <w:widowControl w:val="0"/>
              <w:autoSpaceDE w:val="0"/>
              <w:autoSpaceDN w:val="0"/>
              <w:adjustRightInd w:val="0"/>
              <w:spacing w:after="200" w:line="360" w:lineRule="auto"/>
              <w:ind w:left="0"/>
              <w:jc w:val="both"/>
              <w:rPr>
                <w:rFonts w:ascii="Arial" w:hAnsi="Arial" w:cs="Arial"/>
                <w:sz w:val="22"/>
              </w:rPr>
            </w:pPr>
          </w:p>
        </w:tc>
      </w:tr>
      <w:tr w:rsidR="00384A57" w:rsidTr="00384A57">
        <w:tc>
          <w:tcPr>
            <w:tcW w:w="1698" w:type="dxa"/>
          </w:tcPr>
          <w:p w:rsidR="00384A57" w:rsidRDefault="00384A57" w:rsidP="00384A57">
            <w:pPr>
              <w:pStyle w:val="PargrafodaLista"/>
              <w:widowControl w:val="0"/>
              <w:autoSpaceDE w:val="0"/>
              <w:autoSpaceDN w:val="0"/>
              <w:adjustRightInd w:val="0"/>
              <w:spacing w:after="200" w:line="360" w:lineRule="auto"/>
              <w:ind w:left="0"/>
              <w:jc w:val="both"/>
              <w:rPr>
                <w:rFonts w:ascii="Arial" w:hAnsi="Arial" w:cs="Arial"/>
                <w:sz w:val="22"/>
              </w:rPr>
            </w:pPr>
            <w:r>
              <w:rPr>
                <w:rFonts w:ascii="Arial" w:hAnsi="Arial" w:cs="Arial"/>
                <w:sz w:val="22"/>
              </w:rPr>
              <w:t>Suporte</w:t>
            </w:r>
          </w:p>
        </w:tc>
        <w:tc>
          <w:tcPr>
            <w:tcW w:w="1699" w:type="dxa"/>
          </w:tcPr>
          <w:p w:rsidR="00384A57" w:rsidRDefault="00384A57" w:rsidP="00384A57">
            <w:pPr>
              <w:pStyle w:val="PargrafodaLista"/>
              <w:widowControl w:val="0"/>
              <w:autoSpaceDE w:val="0"/>
              <w:autoSpaceDN w:val="0"/>
              <w:adjustRightInd w:val="0"/>
              <w:spacing w:after="200" w:line="360" w:lineRule="auto"/>
              <w:ind w:left="0"/>
              <w:jc w:val="both"/>
              <w:rPr>
                <w:rFonts w:ascii="Arial" w:hAnsi="Arial" w:cs="Arial"/>
                <w:sz w:val="22"/>
              </w:rPr>
            </w:pPr>
            <w:r>
              <w:rPr>
                <w:rFonts w:ascii="Arial" w:hAnsi="Arial" w:cs="Arial"/>
                <w:sz w:val="22"/>
              </w:rPr>
              <w:t>Ilimitado</w:t>
            </w:r>
          </w:p>
        </w:tc>
        <w:tc>
          <w:tcPr>
            <w:tcW w:w="1699" w:type="dxa"/>
          </w:tcPr>
          <w:p w:rsidR="00384A57" w:rsidRDefault="00384A57" w:rsidP="00384A57">
            <w:pPr>
              <w:pStyle w:val="PargrafodaLista"/>
              <w:widowControl w:val="0"/>
              <w:autoSpaceDE w:val="0"/>
              <w:autoSpaceDN w:val="0"/>
              <w:adjustRightInd w:val="0"/>
              <w:spacing w:after="200" w:line="360" w:lineRule="auto"/>
              <w:ind w:left="0"/>
              <w:jc w:val="both"/>
              <w:rPr>
                <w:rFonts w:ascii="Arial" w:hAnsi="Arial" w:cs="Arial"/>
                <w:sz w:val="22"/>
              </w:rPr>
            </w:pPr>
          </w:p>
        </w:tc>
        <w:tc>
          <w:tcPr>
            <w:tcW w:w="1699" w:type="dxa"/>
          </w:tcPr>
          <w:p w:rsidR="00384A57" w:rsidRDefault="00384A57" w:rsidP="00384A57">
            <w:pPr>
              <w:pStyle w:val="PargrafodaLista"/>
              <w:widowControl w:val="0"/>
              <w:autoSpaceDE w:val="0"/>
              <w:autoSpaceDN w:val="0"/>
              <w:adjustRightInd w:val="0"/>
              <w:spacing w:after="200" w:line="360" w:lineRule="auto"/>
              <w:ind w:left="0"/>
              <w:jc w:val="both"/>
              <w:rPr>
                <w:rFonts w:ascii="Arial" w:hAnsi="Arial" w:cs="Arial"/>
                <w:sz w:val="22"/>
              </w:rPr>
            </w:pPr>
          </w:p>
        </w:tc>
        <w:tc>
          <w:tcPr>
            <w:tcW w:w="1699" w:type="dxa"/>
          </w:tcPr>
          <w:p w:rsidR="00384A57" w:rsidRDefault="00384A57" w:rsidP="00384A57">
            <w:pPr>
              <w:pStyle w:val="PargrafodaLista"/>
              <w:widowControl w:val="0"/>
              <w:autoSpaceDE w:val="0"/>
              <w:autoSpaceDN w:val="0"/>
              <w:adjustRightInd w:val="0"/>
              <w:spacing w:after="200" w:line="360" w:lineRule="auto"/>
              <w:ind w:left="0"/>
              <w:jc w:val="both"/>
              <w:rPr>
                <w:rFonts w:ascii="Arial" w:hAnsi="Arial" w:cs="Arial"/>
                <w:sz w:val="22"/>
              </w:rPr>
            </w:pPr>
          </w:p>
        </w:tc>
      </w:tr>
      <w:tr w:rsidR="00384A57" w:rsidTr="00384A57">
        <w:tc>
          <w:tcPr>
            <w:tcW w:w="1698" w:type="dxa"/>
          </w:tcPr>
          <w:p w:rsidR="00384A57" w:rsidRDefault="00384A57" w:rsidP="00384A57">
            <w:pPr>
              <w:pStyle w:val="PargrafodaLista"/>
              <w:widowControl w:val="0"/>
              <w:autoSpaceDE w:val="0"/>
              <w:autoSpaceDN w:val="0"/>
              <w:adjustRightInd w:val="0"/>
              <w:spacing w:after="200" w:line="360" w:lineRule="auto"/>
              <w:ind w:left="0"/>
              <w:jc w:val="both"/>
              <w:rPr>
                <w:rFonts w:ascii="Arial" w:hAnsi="Arial" w:cs="Arial"/>
                <w:sz w:val="22"/>
              </w:rPr>
            </w:pPr>
            <w:r w:rsidRPr="005B5793">
              <w:rPr>
                <w:rFonts w:ascii="Arial" w:hAnsi="Arial" w:cs="Arial"/>
                <w:sz w:val="22"/>
              </w:rPr>
              <w:t>Direito de uso mensal (quantidade por usuários</w:t>
            </w:r>
            <w:r w:rsidR="00FB6C00" w:rsidRPr="005B5793">
              <w:rPr>
                <w:rFonts w:ascii="Arial" w:hAnsi="Arial" w:cs="Arial"/>
                <w:sz w:val="22"/>
              </w:rPr>
              <w:t xml:space="preserve"> internos</w:t>
            </w:r>
            <w:r w:rsidRPr="005B5793">
              <w:rPr>
                <w:rFonts w:ascii="Arial" w:hAnsi="Arial" w:cs="Arial"/>
                <w:sz w:val="22"/>
              </w:rPr>
              <w:t>)</w:t>
            </w:r>
          </w:p>
        </w:tc>
        <w:tc>
          <w:tcPr>
            <w:tcW w:w="1699" w:type="dxa"/>
          </w:tcPr>
          <w:p w:rsidR="00384A57" w:rsidRDefault="005B5793" w:rsidP="005B5793">
            <w:pPr>
              <w:pStyle w:val="PargrafodaLista"/>
              <w:widowControl w:val="0"/>
              <w:autoSpaceDE w:val="0"/>
              <w:autoSpaceDN w:val="0"/>
              <w:adjustRightInd w:val="0"/>
              <w:spacing w:after="200" w:line="360" w:lineRule="auto"/>
              <w:ind w:left="0"/>
              <w:jc w:val="center"/>
              <w:rPr>
                <w:rFonts w:ascii="Arial" w:hAnsi="Arial" w:cs="Arial"/>
                <w:sz w:val="22"/>
              </w:rPr>
            </w:pPr>
            <w:r>
              <w:rPr>
                <w:rFonts w:ascii="Arial" w:hAnsi="Arial" w:cs="Arial"/>
                <w:sz w:val="22"/>
              </w:rPr>
              <w:t>100</w:t>
            </w:r>
          </w:p>
        </w:tc>
        <w:tc>
          <w:tcPr>
            <w:tcW w:w="1699" w:type="dxa"/>
          </w:tcPr>
          <w:p w:rsidR="00384A57" w:rsidRDefault="00384A57" w:rsidP="00384A57">
            <w:pPr>
              <w:pStyle w:val="PargrafodaLista"/>
              <w:widowControl w:val="0"/>
              <w:autoSpaceDE w:val="0"/>
              <w:autoSpaceDN w:val="0"/>
              <w:adjustRightInd w:val="0"/>
              <w:spacing w:after="200" w:line="360" w:lineRule="auto"/>
              <w:ind w:left="0"/>
              <w:jc w:val="both"/>
              <w:rPr>
                <w:rFonts w:ascii="Arial" w:hAnsi="Arial" w:cs="Arial"/>
                <w:sz w:val="22"/>
              </w:rPr>
            </w:pPr>
          </w:p>
        </w:tc>
        <w:tc>
          <w:tcPr>
            <w:tcW w:w="1699" w:type="dxa"/>
          </w:tcPr>
          <w:p w:rsidR="00384A57" w:rsidRDefault="00384A57" w:rsidP="00384A57">
            <w:pPr>
              <w:pStyle w:val="PargrafodaLista"/>
              <w:widowControl w:val="0"/>
              <w:autoSpaceDE w:val="0"/>
              <w:autoSpaceDN w:val="0"/>
              <w:adjustRightInd w:val="0"/>
              <w:spacing w:after="200" w:line="360" w:lineRule="auto"/>
              <w:ind w:left="0"/>
              <w:jc w:val="both"/>
              <w:rPr>
                <w:rFonts w:ascii="Arial" w:hAnsi="Arial" w:cs="Arial"/>
                <w:sz w:val="22"/>
              </w:rPr>
            </w:pPr>
          </w:p>
        </w:tc>
        <w:tc>
          <w:tcPr>
            <w:tcW w:w="1699" w:type="dxa"/>
          </w:tcPr>
          <w:p w:rsidR="00384A57" w:rsidRDefault="00384A57" w:rsidP="00384A57">
            <w:pPr>
              <w:pStyle w:val="PargrafodaLista"/>
              <w:widowControl w:val="0"/>
              <w:autoSpaceDE w:val="0"/>
              <w:autoSpaceDN w:val="0"/>
              <w:adjustRightInd w:val="0"/>
              <w:spacing w:after="200" w:line="360" w:lineRule="auto"/>
              <w:ind w:left="0"/>
              <w:jc w:val="both"/>
              <w:rPr>
                <w:rFonts w:ascii="Arial" w:hAnsi="Arial" w:cs="Arial"/>
                <w:sz w:val="22"/>
              </w:rPr>
            </w:pPr>
          </w:p>
        </w:tc>
      </w:tr>
    </w:tbl>
    <w:p w:rsidR="00384A57" w:rsidRPr="00384A57" w:rsidRDefault="00384A57" w:rsidP="00384A57">
      <w:pPr>
        <w:pStyle w:val="PargrafodaLista"/>
        <w:widowControl w:val="0"/>
        <w:autoSpaceDE w:val="0"/>
        <w:autoSpaceDN w:val="0"/>
        <w:adjustRightInd w:val="0"/>
        <w:spacing w:after="200" w:line="360" w:lineRule="auto"/>
        <w:ind w:left="1407"/>
        <w:jc w:val="both"/>
        <w:rPr>
          <w:rFonts w:ascii="Arial" w:hAnsi="Arial" w:cs="Arial"/>
          <w:sz w:val="22"/>
          <w:szCs w:val="22"/>
        </w:rPr>
      </w:pPr>
    </w:p>
    <w:p w:rsidR="00D46EE7" w:rsidRPr="00A33698" w:rsidRDefault="00592998" w:rsidP="00592998">
      <w:pPr>
        <w:pStyle w:val="PargrafodaLista"/>
        <w:widowControl w:val="0"/>
        <w:numPr>
          <w:ilvl w:val="0"/>
          <w:numId w:val="4"/>
        </w:numPr>
        <w:autoSpaceDE w:val="0"/>
        <w:autoSpaceDN w:val="0"/>
        <w:adjustRightInd w:val="0"/>
        <w:spacing w:after="200" w:line="360" w:lineRule="auto"/>
        <w:jc w:val="both"/>
        <w:rPr>
          <w:rFonts w:ascii="Arial" w:hAnsi="Arial" w:cs="Arial"/>
          <w:b/>
          <w:sz w:val="22"/>
          <w:szCs w:val="22"/>
        </w:rPr>
      </w:pPr>
      <w:r w:rsidRPr="00A33698">
        <w:rPr>
          <w:rFonts w:ascii="Arial" w:hAnsi="Arial" w:cs="Arial"/>
          <w:b/>
          <w:sz w:val="22"/>
          <w:szCs w:val="22"/>
        </w:rPr>
        <w:t>DO LOCAL DA PRESTAÇÃO DE SERVIÇOS</w:t>
      </w:r>
    </w:p>
    <w:p w:rsidR="00592998" w:rsidRPr="00A33698" w:rsidRDefault="00592998" w:rsidP="00592998">
      <w:pPr>
        <w:pStyle w:val="PargrafodaLista"/>
        <w:widowControl w:val="0"/>
        <w:numPr>
          <w:ilvl w:val="1"/>
          <w:numId w:val="4"/>
        </w:numPr>
        <w:autoSpaceDE w:val="0"/>
        <w:autoSpaceDN w:val="0"/>
        <w:adjustRightInd w:val="0"/>
        <w:spacing w:after="200" w:line="360" w:lineRule="auto"/>
        <w:ind w:left="426" w:hanging="426"/>
        <w:jc w:val="both"/>
        <w:rPr>
          <w:rFonts w:ascii="Arial" w:hAnsi="Arial" w:cs="Arial"/>
          <w:sz w:val="22"/>
          <w:szCs w:val="22"/>
        </w:rPr>
      </w:pPr>
      <w:r w:rsidRPr="00A33698">
        <w:rPr>
          <w:rFonts w:ascii="Arial" w:hAnsi="Arial" w:cs="Arial"/>
          <w:sz w:val="22"/>
          <w:szCs w:val="22"/>
        </w:rPr>
        <w:t>A prestação dos serviços e implantação do sistema ocorrerá na sede administrativa do DAE – Departamento de Água e Esgoto de Santa Bárbara D’Oeste, situada à Rua José Bonifácio, nº 400, Centro.</w:t>
      </w:r>
    </w:p>
    <w:p w:rsidR="001A65AF" w:rsidRPr="00BA5F55" w:rsidRDefault="001A65AF" w:rsidP="001A65AF">
      <w:pPr>
        <w:spacing w:after="200" w:line="360" w:lineRule="auto"/>
        <w:jc w:val="both"/>
        <w:rPr>
          <w:color w:val="auto"/>
          <w:szCs w:val="22"/>
        </w:rPr>
      </w:pPr>
    </w:p>
    <w:p w:rsidR="001A65AF" w:rsidRPr="00BA5F55" w:rsidRDefault="001A65AF" w:rsidP="001A65AF">
      <w:pPr>
        <w:spacing w:after="200" w:line="360" w:lineRule="auto"/>
        <w:jc w:val="both"/>
        <w:rPr>
          <w:color w:val="auto"/>
          <w:szCs w:val="22"/>
        </w:rPr>
      </w:pPr>
    </w:p>
    <w:sectPr w:rsidR="001A65AF" w:rsidRPr="00BA5F55" w:rsidSect="008D3B26">
      <w:headerReference w:type="default" r:id="rId7"/>
      <w:footerReference w:type="default" r:id="rId8"/>
      <w:pgSz w:w="11906" w:h="16838"/>
      <w:pgMar w:top="1417" w:right="1701" w:bottom="1417"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F1E89" w:rsidRDefault="00FF1E89" w:rsidP="0036176F">
      <w:r>
        <w:separator/>
      </w:r>
    </w:p>
  </w:endnote>
  <w:endnote w:type="continuationSeparator" w:id="0">
    <w:p w:rsidR="00FF1E89" w:rsidRDefault="00FF1E89" w:rsidP="0036176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StarSymbol">
    <w:altName w:val="Arial Unicode MS"/>
    <w:charset w:val="02"/>
    <w:family w:val="auto"/>
    <w:pitch w:val="default"/>
    <w:sig w:usb0="00000000" w:usb1="00000000" w:usb2="00000000" w:usb3="00000000" w:csb0="00040001"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176F" w:rsidRPr="00640E78" w:rsidRDefault="0036176F" w:rsidP="0036176F">
    <w:pPr>
      <w:pStyle w:val="Rodap"/>
      <w:tabs>
        <w:tab w:val="clear" w:pos="4252"/>
        <w:tab w:val="clear" w:pos="8504"/>
      </w:tabs>
      <w:spacing w:line="276" w:lineRule="auto"/>
      <w:ind w:left="-1134" w:right="-1135"/>
      <w:jc w:val="center"/>
      <w:rPr>
        <w:color w:val="002060"/>
        <w:sz w:val="15"/>
        <w:szCs w:val="15"/>
      </w:rPr>
    </w:pPr>
  </w:p>
  <w:p w:rsidR="0036176F" w:rsidRPr="00640E78" w:rsidRDefault="0036176F" w:rsidP="0036176F">
    <w:pPr>
      <w:pStyle w:val="Rodap"/>
      <w:tabs>
        <w:tab w:val="clear" w:pos="4252"/>
        <w:tab w:val="clear" w:pos="8504"/>
      </w:tabs>
      <w:spacing w:line="276" w:lineRule="auto"/>
      <w:ind w:left="-1134" w:right="-1135"/>
      <w:jc w:val="center"/>
      <w:rPr>
        <w:color w:val="002060"/>
        <w:sz w:val="15"/>
        <w:szCs w:val="15"/>
      </w:rPr>
    </w:pPr>
    <w:r w:rsidRPr="00640E78">
      <w:rPr>
        <w:color w:val="002060"/>
        <w:sz w:val="15"/>
        <w:szCs w:val="15"/>
      </w:rPr>
      <w:t>________________________________________________________________________________________________________________________</w:t>
    </w:r>
  </w:p>
  <w:p w:rsidR="0036176F" w:rsidRPr="00640E78" w:rsidRDefault="0036176F" w:rsidP="0036176F">
    <w:pPr>
      <w:pStyle w:val="Rodap"/>
      <w:tabs>
        <w:tab w:val="clear" w:pos="4252"/>
        <w:tab w:val="clear" w:pos="8504"/>
      </w:tabs>
      <w:spacing w:line="276" w:lineRule="auto"/>
      <w:ind w:left="-1134" w:right="-1135"/>
      <w:jc w:val="center"/>
      <w:rPr>
        <w:color w:val="002060"/>
        <w:sz w:val="15"/>
        <w:szCs w:val="15"/>
      </w:rPr>
    </w:pPr>
    <w:r w:rsidRPr="00640E78">
      <w:rPr>
        <w:color w:val="002060"/>
        <w:sz w:val="15"/>
        <w:szCs w:val="15"/>
      </w:rPr>
      <w:t>Rua José Bonifácio, 400 – Centro – Fo</w:t>
    </w:r>
    <w:r>
      <w:rPr>
        <w:color w:val="002060"/>
        <w:sz w:val="15"/>
        <w:szCs w:val="15"/>
      </w:rPr>
      <w:t>ne: (19) 3459-5900 – Fax (19) 34</w:t>
    </w:r>
    <w:r w:rsidRPr="00640E78">
      <w:rPr>
        <w:color w:val="002060"/>
        <w:sz w:val="15"/>
        <w:szCs w:val="15"/>
      </w:rPr>
      <w:t>59-5905 – CNPJ 5</w:t>
    </w:r>
    <w:r>
      <w:rPr>
        <w:color w:val="002060"/>
        <w:sz w:val="15"/>
        <w:szCs w:val="15"/>
      </w:rPr>
      <w:t>4.010.863/0001-79 – CEP 13.450-037</w:t>
    </w:r>
    <w:r w:rsidRPr="00640E78">
      <w:rPr>
        <w:color w:val="002060"/>
        <w:sz w:val="15"/>
        <w:szCs w:val="15"/>
      </w:rPr>
      <w:t xml:space="preserve"> – Santa Bárbara d’Oeste - SP</w:t>
    </w:r>
  </w:p>
  <w:p w:rsidR="0036176F" w:rsidRDefault="0036176F">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F1E89" w:rsidRDefault="00FF1E89" w:rsidP="0036176F">
      <w:r>
        <w:separator/>
      </w:r>
    </w:p>
  </w:footnote>
  <w:footnote w:type="continuationSeparator" w:id="0">
    <w:p w:rsidR="00FF1E89" w:rsidRDefault="00FF1E89" w:rsidP="0036176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6176F" w:rsidRDefault="0036176F">
    <w:pPr>
      <w:pStyle w:val="Cabealho"/>
    </w:pPr>
    <w:r>
      <w:rPr>
        <w:noProof/>
        <w:lang w:eastAsia="pt-BR"/>
      </w:rPr>
      <w:drawing>
        <wp:anchor distT="0" distB="0" distL="114300" distR="114300" simplePos="0" relativeHeight="251659264" behindDoc="1" locked="0" layoutInCell="1" allowOverlap="1">
          <wp:simplePos x="0" y="0"/>
          <wp:positionH relativeFrom="column">
            <wp:posOffset>4953000</wp:posOffset>
          </wp:positionH>
          <wp:positionV relativeFrom="paragraph">
            <wp:posOffset>-210185</wp:posOffset>
          </wp:positionV>
          <wp:extent cx="1257300" cy="432000"/>
          <wp:effectExtent l="19050" t="0" r="0" b="0"/>
          <wp:wrapNone/>
          <wp:docPr id="1" name="Imagem 0" descr="Logo_2014_Aprovada.jpg"/>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Logo_2014_Aprovada.jpg"/>
                  <pic:cNvPicPr preferRelativeResize="0"/>
                </pic:nvPicPr>
                <pic:blipFill>
                  <a:blip r:embed="rId1"/>
                  <a:stretch>
                    <a:fillRect/>
                  </a:stretch>
                </pic:blipFill>
                <pic:spPr>
                  <a:xfrm>
                    <a:off x="0" y="0"/>
                    <a:ext cx="1257300" cy="432000"/>
                  </a:xfrm>
                  <a:prstGeom prst="rect">
                    <a:avLst/>
                  </a:prstGeom>
                </pic:spPr>
              </pic:pic>
            </a:graphicData>
          </a:graphic>
        </wp:anchor>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F42184"/>
    <w:multiLevelType w:val="hybridMultilevel"/>
    <w:tmpl w:val="9F24B7D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23746161"/>
    <w:multiLevelType w:val="hybridMultilevel"/>
    <w:tmpl w:val="1E4831E8"/>
    <w:lvl w:ilvl="0" w:tplc="0416000B">
      <w:start w:val="1"/>
      <w:numFmt w:val="bullet"/>
      <w:lvlText w:val=""/>
      <w:lvlJc w:val="left"/>
      <w:pPr>
        <w:ind w:left="1344" w:hanging="360"/>
      </w:pPr>
      <w:rPr>
        <w:rFonts w:ascii="Wingdings" w:hAnsi="Wingdings" w:hint="default"/>
      </w:rPr>
    </w:lvl>
    <w:lvl w:ilvl="1" w:tplc="04160003" w:tentative="1">
      <w:start w:val="1"/>
      <w:numFmt w:val="bullet"/>
      <w:lvlText w:val="o"/>
      <w:lvlJc w:val="left"/>
      <w:pPr>
        <w:ind w:left="2064" w:hanging="360"/>
      </w:pPr>
      <w:rPr>
        <w:rFonts w:ascii="Courier New" w:hAnsi="Courier New" w:cs="Courier New" w:hint="default"/>
      </w:rPr>
    </w:lvl>
    <w:lvl w:ilvl="2" w:tplc="04160005" w:tentative="1">
      <w:start w:val="1"/>
      <w:numFmt w:val="bullet"/>
      <w:lvlText w:val=""/>
      <w:lvlJc w:val="left"/>
      <w:pPr>
        <w:ind w:left="2784" w:hanging="360"/>
      </w:pPr>
      <w:rPr>
        <w:rFonts w:ascii="Wingdings" w:hAnsi="Wingdings" w:hint="default"/>
      </w:rPr>
    </w:lvl>
    <w:lvl w:ilvl="3" w:tplc="04160001" w:tentative="1">
      <w:start w:val="1"/>
      <w:numFmt w:val="bullet"/>
      <w:lvlText w:val=""/>
      <w:lvlJc w:val="left"/>
      <w:pPr>
        <w:ind w:left="3504" w:hanging="360"/>
      </w:pPr>
      <w:rPr>
        <w:rFonts w:ascii="Symbol" w:hAnsi="Symbol" w:hint="default"/>
      </w:rPr>
    </w:lvl>
    <w:lvl w:ilvl="4" w:tplc="04160003" w:tentative="1">
      <w:start w:val="1"/>
      <w:numFmt w:val="bullet"/>
      <w:lvlText w:val="o"/>
      <w:lvlJc w:val="left"/>
      <w:pPr>
        <w:ind w:left="4224" w:hanging="360"/>
      </w:pPr>
      <w:rPr>
        <w:rFonts w:ascii="Courier New" w:hAnsi="Courier New" w:cs="Courier New" w:hint="default"/>
      </w:rPr>
    </w:lvl>
    <w:lvl w:ilvl="5" w:tplc="04160005" w:tentative="1">
      <w:start w:val="1"/>
      <w:numFmt w:val="bullet"/>
      <w:lvlText w:val=""/>
      <w:lvlJc w:val="left"/>
      <w:pPr>
        <w:ind w:left="4944" w:hanging="360"/>
      </w:pPr>
      <w:rPr>
        <w:rFonts w:ascii="Wingdings" w:hAnsi="Wingdings" w:hint="default"/>
      </w:rPr>
    </w:lvl>
    <w:lvl w:ilvl="6" w:tplc="04160001" w:tentative="1">
      <w:start w:val="1"/>
      <w:numFmt w:val="bullet"/>
      <w:lvlText w:val=""/>
      <w:lvlJc w:val="left"/>
      <w:pPr>
        <w:ind w:left="5664" w:hanging="360"/>
      </w:pPr>
      <w:rPr>
        <w:rFonts w:ascii="Symbol" w:hAnsi="Symbol" w:hint="default"/>
      </w:rPr>
    </w:lvl>
    <w:lvl w:ilvl="7" w:tplc="04160003" w:tentative="1">
      <w:start w:val="1"/>
      <w:numFmt w:val="bullet"/>
      <w:lvlText w:val="o"/>
      <w:lvlJc w:val="left"/>
      <w:pPr>
        <w:ind w:left="6384" w:hanging="360"/>
      </w:pPr>
      <w:rPr>
        <w:rFonts w:ascii="Courier New" w:hAnsi="Courier New" w:cs="Courier New" w:hint="default"/>
      </w:rPr>
    </w:lvl>
    <w:lvl w:ilvl="8" w:tplc="04160005" w:tentative="1">
      <w:start w:val="1"/>
      <w:numFmt w:val="bullet"/>
      <w:lvlText w:val=""/>
      <w:lvlJc w:val="left"/>
      <w:pPr>
        <w:ind w:left="7104" w:hanging="360"/>
      </w:pPr>
      <w:rPr>
        <w:rFonts w:ascii="Wingdings" w:hAnsi="Wingdings" w:hint="default"/>
      </w:rPr>
    </w:lvl>
  </w:abstractNum>
  <w:abstractNum w:abstractNumId="2">
    <w:nsid w:val="2C697467"/>
    <w:multiLevelType w:val="multilevel"/>
    <w:tmpl w:val="5276E3DC"/>
    <w:lvl w:ilvl="0">
      <w:start w:val="1"/>
      <w:numFmt w:val="decimal"/>
      <w:lvlText w:val="%1."/>
      <w:lvlJc w:val="left"/>
      <w:pPr>
        <w:ind w:left="360" w:hanging="360"/>
      </w:pPr>
      <w:rPr>
        <w:rFonts w:hint="default"/>
        <w:b w:val="0"/>
      </w:rPr>
    </w:lvl>
    <w:lvl w:ilvl="1">
      <w:start w:val="1"/>
      <w:numFmt w:val="decimal"/>
      <w:isLgl/>
      <w:lvlText w:val="%1.%2"/>
      <w:lvlJc w:val="left"/>
      <w:pPr>
        <w:ind w:left="1407" w:hanging="840"/>
      </w:pPr>
      <w:rPr>
        <w:rFonts w:hint="default"/>
        <w:b w:val="0"/>
      </w:rPr>
    </w:lvl>
    <w:lvl w:ilvl="2">
      <w:start w:val="1"/>
      <w:numFmt w:val="decimal"/>
      <w:isLgl/>
      <w:lvlText w:val="%1.%2.%3"/>
      <w:lvlJc w:val="left"/>
      <w:pPr>
        <w:ind w:left="1614" w:hanging="840"/>
      </w:pPr>
      <w:rPr>
        <w:rFonts w:hint="default"/>
        <w:b w:val="0"/>
      </w:rPr>
    </w:lvl>
    <w:lvl w:ilvl="3">
      <w:start w:val="1"/>
      <w:numFmt w:val="decimal"/>
      <w:isLgl/>
      <w:lvlText w:val="%1.%2.%3.%4"/>
      <w:lvlJc w:val="left"/>
      <w:pPr>
        <w:ind w:left="1821" w:hanging="840"/>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3">
    <w:nsid w:val="5399505D"/>
    <w:multiLevelType w:val="hybridMultilevel"/>
    <w:tmpl w:val="862E1A48"/>
    <w:lvl w:ilvl="0" w:tplc="0416000B">
      <w:start w:val="1"/>
      <w:numFmt w:val="bullet"/>
      <w:lvlText w:val=""/>
      <w:lvlJc w:val="left"/>
      <w:pPr>
        <w:ind w:left="1713" w:hanging="360"/>
      </w:pPr>
      <w:rPr>
        <w:rFonts w:ascii="Wingdings" w:hAnsi="Wingdings" w:hint="default"/>
      </w:rPr>
    </w:lvl>
    <w:lvl w:ilvl="1" w:tplc="04160003" w:tentative="1">
      <w:start w:val="1"/>
      <w:numFmt w:val="bullet"/>
      <w:lvlText w:val="o"/>
      <w:lvlJc w:val="left"/>
      <w:pPr>
        <w:ind w:left="2433" w:hanging="360"/>
      </w:pPr>
      <w:rPr>
        <w:rFonts w:ascii="Courier New" w:hAnsi="Courier New" w:cs="Courier New" w:hint="default"/>
      </w:rPr>
    </w:lvl>
    <w:lvl w:ilvl="2" w:tplc="04160005" w:tentative="1">
      <w:start w:val="1"/>
      <w:numFmt w:val="bullet"/>
      <w:lvlText w:val=""/>
      <w:lvlJc w:val="left"/>
      <w:pPr>
        <w:ind w:left="3153" w:hanging="360"/>
      </w:pPr>
      <w:rPr>
        <w:rFonts w:ascii="Wingdings" w:hAnsi="Wingdings" w:hint="default"/>
      </w:rPr>
    </w:lvl>
    <w:lvl w:ilvl="3" w:tplc="04160001" w:tentative="1">
      <w:start w:val="1"/>
      <w:numFmt w:val="bullet"/>
      <w:lvlText w:val=""/>
      <w:lvlJc w:val="left"/>
      <w:pPr>
        <w:ind w:left="3873" w:hanging="360"/>
      </w:pPr>
      <w:rPr>
        <w:rFonts w:ascii="Symbol" w:hAnsi="Symbol" w:hint="default"/>
      </w:rPr>
    </w:lvl>
    <w:lvl w:ilvl="4" w:tplc="04160003" w:tentative="1">
      <w:start w:val="1"/>
      <w:numFmt w:val="bullet"/>
      <w:lvlText w:val="o"/>
      <w:lvlJc w:val="left"/>
      <w:pPr>
        <w:ind w:left="4593" w:hanging="360"/>
      </w:pPr>
      <w:rPr>
        <w:rFonts w:ascii="Courier New" w:hAnsi="Courier New" w:cs="Courier New" w:hint="default"/>
      </w:rPr>
    </w:lvl>
    <w:lvl w:ilvl="5" w:tplc="04160005" w:tentative="1">
      <w:start w:val="1"/>
      <w:numFmt w:val="bullet"/>
      <w:lvlText w:val=""/>
      <w:lvlJc w:val="left"/>
      <w:pPr>
        <w:ind w:left="5313" w:hanging="360"/>
      </w:pPr>
      <w:rPr>
        <w:rFonts w:ascii="Wingdings" w:hAnsi="Wingdings" w:hint="default"/>
      </w:rPr>
    </w:lvl>
    <w:lvl w:ilvl="6" w:tplc="04160001" w:tentative="1">
      <w:start w:val="1"/>
      <w:numFmt w:val="bullet"/>
      <w:lvlText w:val=""/>
      <w:lvlJc w:val="left"/>
      <w:pPr>
        <w:ind w:left="6033" w:hanging="360"/>
      </w:pPr>
      <w:rPr>
        <w:rFonts w:ascii="Symbol" w:hAnsi="Symbol" w:hint="default"/>
      </w:rPr>
    </w:lvl>
    <w:lvl w:ilvl="7" w:tplc="04160003" w:tentative="1">
      <w:start w:val="1"/>
      <w:numFmt w:val="bullet"/>
      <w:lvlText w:val="o"/>
      <w:lvlJc w:val="left"/>
      <w:pPr>
        <w:ind w:left="6753" w:hanging="360"/>
      </w:pPr>
      <w:rPr>
        <w:rFonts w:ascii="Courier New" w:hAnsi="Courier New" w:cs="Courier New" w:hint="default"/>
      </w:rPr>
    </w:lvl>
    <w:lvl w:ilvl="8" w:tplc="04160005" w:tentative="1">
      <w:start w:val="1"/>
      <w:numFmt w:val="bullet"/>
      <w:lvlText w:val=""/>
      <w:lvlJc w:val="left"/>
      <w:pPr>
        <w:ind w:left="7473" w:hanging="360"/>
      </w:pPr>
      <w:rPr>
        <w:rFonts w:ascii="Wingdings" w:hAnsi="Wingdings" w:hint="default"/>
      </w:rPr>
    </w:lvl>
  </w:abstractNum>
  <w:abstractNum w:abstractNumId="4">
    <w:nsid w:val="594449F9"/>
    <w:multiLevelType w:val="hybridMultilevel"/>
    <w:tmpl w:val="604829E8"/>
    <w:lvl w:ilvl="0" w:tplc="31E44E74">
      <w:start w:val="1"/>
      <w:numFmt w:val="lowerLetter"/>
      <w:lvlText w:val="%1)"/>
      <w:lvlJc w:val="left"/>
      <w:pPr>
        <w:ind w:left="720" w:hanging="360"/>
      </w:pPr>
      <w:rPr>
        <w:rFonts w:ascii="Arial" w:eastAsia="Arial Unicode MS" w:hAnsi="Arial" w:cs="Arial"/>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5">
    <w:nsid w:val="671151C7"/>
    <w:multiLevelType w:val="hybridMultilevel"/>
    <w:tmpl w:val="F58C968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B">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4"/>
  </w:num>
  <w:num w:numId="4">
    <w:abstractNumId w:val="2"/>
  </w:num>
  <w:num w:numId="5">
    <w:abstractNumId w:val="0"/>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rsids>
    <w:rsidRoot w:val="001A65AF"/>
    <w:rsid w:val="0004766E"/>
    <w:rsid w:val="00057BDC"/>
    <w:rsid w:val="00104679"/>
    <w:rsid w:val="001243DC"/>
    <w:rsid w:val="00162AA9"/>
    <w:rsid w:val="00163EC4"/>
    <w:rsid w:val="00194BC6"/>
    <w:rsid w:val="001A65AF"/>
    <w:rsid w:val="0025214C"/>
    <w:rsid w:val="002863D9"/>
    <w:rsid w:val="002B2D60"/>
    <w:rsid w:val="00307D3F"/>
    <w:rsid w:val="0036176F"/>
    <w:rsid w:val="00384A57"/>
    <w:rsid w:val="00403D17"/>
    <w:rsid w:val="0041031F"/>
    <w:rsid w:val="00454591"/>
    <w:rsid w:val="004561AB"/>
    <w:rsid w:val="00473249"/>
    <w:rsid w:val="004915D8"/>
    <w:rsid w:val="004A254D"/>
    <w:rsid w:val="0056386A"/>
    <w:rsid w:val="00582EF5"/>
    <w:rsid w:val="00592998"/>
    <w:rsid w:val="005B5793"/>
    <w:rsid w:val="005D7007"/>
    <w:rsid w:val="005E32CC"/>
    <w:rsid w:val="005F324B"/>
    <w:rsid w:val="005F66BA"/>
    <w:rsid w:val="006508F8"/>
    <w:rsid w:val="00663508"/>
    <w:rsid w:val="00663568"/>
    <w:rsid w:val="006965F6"/>
    <w:rsid w:val="006D1A27"/>
    <w:rsid w:val="00760B23"/>
    <w:rsid w:val="007625DE"/>
    <w:rsid w:val="00770A0F"/>
    <w:rsid w:val="007A2CF5"/>
    <w:rsid w:val="007B185A"/>
    <w:rsid w:val="007D375B"/>
    <w:rsid w:val="008C3F0C"/>
    <w:rsid w:val="008D3B26"/>
    <w:rsid w:val="00932071"/>
    <w:rsid w:val="00973FC7"/>
    <w:rsid w:val="009968BC"/>
    <w:rsid w:val="009B2AE7"/>
    <w:rsid w:val="00A0784B"/>
    <w:rsid w:val="00A1084F"/>
    <w:rsid w:val="00A33698"/>
    <w:rsid w:val="00A40050"/>
    <w:rsid w:val="00AB634D"/>
    <w:rsid w:val="00B31DEF"/>
    <w:rsid w:val="00B31E08"/>
    <w:rsid w:val="00B35138"/>
    <w:rsid w:val="00B54B5F"/>
    <w:rsid w:val="00B758B6"/>
    <w:rsid w:val="00B81706"/>
    <w:rsid w:val="00B8715F"/>
    <w:rsid w:val="00BF1270"/>
    <w:rsid w:val="00C41D48"/>
    <w:rsid w:val="00C760BD"/>
    <w:rsid w:val="00CA6197"/>
    <w:rsid w:val="00CE5C1C"/>
    <w:rsid w:val="00D46EE7"/>
    <w:rsid w:val="00D977F4"/>
    <w:rsid w:val="00DD2923"/>
    <w:rsid w:val="00DE1EAC"/>
    <w:rsid w:val="00DF13C2"/>
    <w:rsid w:val="00E604AC"/>
    <w:rsid w:val="00E95CBC"/>
    <w:rsid w:val="00F41E07"/>
    <w:rsid w:val="00F4393A"/>
    <w:rsid w:val="00F8748A"/>
    <w:rsid w:val="00FA36A7"/>
    <w:rsid w:val="00FB6C00"/>
    <w:rsid w:val="00FC14D8"/>
    <w:rsid w:val="00FD5A7D"/>
    <w:rsid w:val="00FF1E89"/>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1A65AF"/>
    <w:pPr>
      <w:suppressAutoHyphens/>
      <w:spacing w:after="0" w:line="240" w:lineRule="auto"/>
    </w:pPr>
    <w:rPr>
      <w:rFonts w:ascii="Arial" w:eastAsia="Arial Unicode MS" w:hAnsi="Arial" w:cs="Arial"/>
      <w:color w:val="000000"/>
      <w:szCs w:val="24"/>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CorpodetextoChar">
    <w:name w:val="Corpo de texto Char"/>
    <w:link w:val="Corpodetexto"/>
    <w:uiPriority w:val="1"/>
    <w:rsid w:val="001A65AF"/>
    <w:rPr>
      <w:rFonts w:ascii="Arial" w:eastAsia="Arial Unicode MS" w:hAnsi="Arial" w:cs="Arial"/>
      <w:color w:val="000000"/>
      <w:szCs w:val="24"/>
      <w:lang w:eastAsia="zh-CN"/>
    </w:rPr>
  </w:style>
  <w:style w:type="paragraph" w:styleId="Corpodetexto">
    <w:name w:val="Body Text"/>
    <w:basedOn w:val="Normal"/>
    <w:link w:val="CorpodetextoChar"/>
    <w:uiPriority w:val="1"/>
    <w:qFormat/>
    <w:rsid w:val="001A65AF"/>
    <w:pPr>
      <w:spacing w:after="120"/>
    </w:pPr>
  </w:style>
  <w:style w:type="character" w:customStyle="1" w:styleId="CorpodetextoChar1">
    <w:name w:val="Corpo de texto Char1"/>
    <w:basedOn w:val="Fontepargpadro"/>
    <w:uiPriority w:val="99"/>
    <w:semiHidden/>
    <w:rsid w:val="001A65AF"/>
    <w:rPr>
      <w:rFonts w:ascii="Arial" w:eastAsia="Arial Unicode MS" w:hAnsi="Arial" w:cs="Arial"/>
      <w:color w:val="000000"/>
      <w:szCs w:val="24"/>
      <w:lang w:eastAsia="zh-CN"/>
    </w:rPr>
  </w:style>
  <w:style w:type="character" w:customStyle="1" w:styleId="PargrafodaListaChar">
    <w:name w:val="Parágrafo da Lista Char"/>
    <w:aliases w:val="Segundo Char"/>
    <w:link w:val="PargrafodaLista"/>
    <w:uiPriority w:val="34"/>
    <w:qFormat/>
    <w:rsid w:val="001A65AF"/>
    <w:rPr>
      <w:rFonts w:ascii="Times New Roman" w:eastAsia="Times New Roman" w:hAnsi="Times New Roman" w:cs="Times New Roman"/>
      <w:sz w:val="24"/>
      <w:szCs w:val="24"/>
      <w:lang w:eastAsia="pt-BR"/>
    </w:rPr>
  </w:style>
  <w:style w:type="paragraph" w:styleId="PargrafodaLista">
    <w:name w:val="List Paragraph"/>
    <w:aliases w:val="Segundo"/>
    <w:basedOn w:val="Normal"/>
    <w:link w:val="PargrafodaListaChar"/>
    <w:uiPriority w:val="34"/>
    <w:qFormat/>
    <w:rsid w:val="001A65AF"/>
    <w:pPr>
      <w:suppressAutoHyphens w:val="0"/>
      <w:ind w:left="708"/>
    </w:pPr>
    <w:rPr>
      <w:rFonts w:ascii="Times New Roman" w:eastAsia="Times New Roman" w:hAnsi="Times New Roman" w:cs="Times New Roman"/>
      <w:color w:val="auto"/>
      <w:sz w:val="24"/>
      <w:lang w:eastAsia="pt-BR"/>
    </w:rPr>
  </w:style>
  <w:style w:type="paragraph" w:customStyle="1" w:styleId="Ttulo1">
    <w:name w:val="Título1"/>
    <w:basedOn w:val="Normal"/>
    <w:next w:val="Corpodetexto"/>
    <w:rsid w:val="001A65AF"/>
    <w:pPr>
      <w:keepNext/>
      <w:spacing w:before="240" w:after="120"/>
    </w:pPr>
    <w:rPr>
      <w:rFonts w:cs="StarSymbol"/>
      <w:sz w:val="28"/>
      <w:szCs w:val="28"/>
    </w:rPr>
  </w:style>
  <w:style w:type="table" w:styleId="Tabelacomgrade">
    <w:name w:val="Table Grid"/>
    <w:basedOn w:val="Tabelanormal"/>
    <w:uiPriority w:val="39"/>
    <w:rsid w:val="00384A57"/>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uiPriority w:val="99"/>
    <w:semiHidden/>
    <w:unhideWhenUsed/>
    <w:rsid w:val="00BF1270"/>
    <w:rPr>
      <w:rFonts w:ascii="Segoe UI" w:hAnsi="Segoe UI" w:cs="Segoe UI"/>
      <w:sz w:val="18"/>
      <w:szCs w:val="18"/>
    </w:rPr>
  </w:style>
  <w:style w:type="character" w:customStyle="1" w:styleId="TextodebaloChar">
    <w:name w:val="Texto de balão Char"/>
    <w:basedOn w:val="Fontepargpadro"/>
    <w:link w:val="Textodebalo"/>
    <w:uiPriority w:val="99"/>
    <w:semiHidden/>
    <w:rsid w:val="00BF1270"/>
    <w:rPr>
      <w:rFonts w:ascii="Segoe UI" w:eastAsia="Arial Unicode MS" w:hAnsi="Segoe UI" w:cs="Segoe UI"/>
      <w:color w:val="000000"/>
      <w:sz w:val="18"/>
      <w:szCs w:val="18"/>
      <w:lang w:eastAsia="zh-CN"/>
    </w:rPr>
  </w:style>
  <w:style w:type="paragraph" w:styleId="Cabealho">
    <w:name w:val="header"/>
    <w:basedOn w:val="Normal"/>
    <w:link w:val="CabealhoChar"/>
    <w:uiPriority w:val="99"/>
    <w:unhideWhenUsed/>
    <w:rsid w:val="0036176F"/>
    <w:pPr>
      <w:tabs>
        <w:tab w:val="center" w:pos="4252"/>
        <w:tab w:val="right" w:pos="8504"/>
      </w:tabs>
    </w:pPr>
  </w:style>
  <w:style w:type="character" w:customStyle="1" w:styleId="CabealhoChar">
    <w:name w:val="Cabeçalho Char"/>
    <w:basedOn w:val="Fontepargpadro"/>
    <w:link w:val="Cabealho"/>
    <w:uiPriority w:val="99"/>
    <w:rsid w:val="0036176F"/>
    <w:rPr>
      <w:rFonts w:ascii="Arial" w:eastAsia="Arial Unicode MS" w:hAnsi="Arial" w:cs="Arial"/>
      <w:color w:val="000000"/>
      <w:szCs w:val="24"/>
      <w:lang w:eastAsia="zh-CN"/>
    </w:rPr>
  </w:style>
  <w:style w:type="paragraph" w:styleId="Rodap">
    <w:name w:val="footer"/>
    <w:basedOn w:val="Normal"/>
    <w:link w:val="RodapChar"/>
    <w:uiPriority w:val="99"/>
    <w:unhideWhenUsed/>
    <w:rsid w:val="0036176F"/>
    <w:pPr>
      <w:tabs>
        <w:tab w:val="center" w:pos="4252"/>
        <w:tab w:val="right" w:pos="8504"/>
      </w:tabs>
    </w:pPr>
  </w:style>
  <w:style w:type="character" w:customStyle="1" w:styleId="RodapChar">
    <w:name w:val="Rodapé Char"/>
    <w:basedOn w:val="Fontepargpadro"/>
    <w:link w:val="Rodap"/>
    <w:uiPriority w:val="99"/>
    <w:rsid w:val="0036176F"/>
    <w:rPr>
      <w:rFonts w:ascii="Arial" w:eastAsia="Arial Unicode MS" w:hAnsi="Arial" w:cs="Arial"/>
      <w:color w:val="000000"/>
      <w:szCs w:val="24"/>
      <w:lang w:eastAsia="zh-CN"/>
    </w:rPr>
  </w:style>
</w:styles>
</file>

<file path=word/webSettings.xml><?xml version="1.0" encoding="utf-8"?>
<w:webSettings xmlns:r="http://schemas.openxmlformats.org/officeDocument/2006/relationships" xmlns:w="http://schemas.openxmlformats.org/wordprocessingml/2006/main">
  <w:divs>
    <w:div w:id="301470149">
      <w:bodyDiv w:val="1"/>
      <w:marLeft w:val="0"/>
      <w:marRight w:val="0"/>
      <w:marTop w:val="0"/>
      <w:marBottom w:val="0"/>
      <w:divBdr>
        <w:top w:val="none" w:sz="0" w:space="0" w:color="auto"/>
        <w:left w:val="none" w:sz="0" w:space="0" w:color="auto"/>
        <w:bottom w:val="none" w:sz="0" w:space="0" w:color="auto"/>
        <w:right w:val="none" w:sz="0" w:space="0" w:color="auto"/>
      </w:divBdr>
    </w:div>
    <w:div w:id="833304601">
      <w:bodyDiv w:val="1"/>
      <w:marLeft w:val="0"/>
      <w:marRight w:val="0"/>
      <w:marTop w:val="0"/>
      <w:marBottom w:val="0"/>
      <w:divBdr>
        <w:top w:val="none" w:sz="0" w:space="0" w:color="auto"/>
        <w:left w:val="none" w:sz="0" w:space="0" w:color="auto"/>
        <w:bottom w:val="none" w:sz="0" w:space="0" w:color="auto"/>
        <w:right w:val="none" w:sz="0" w:space="0" w:color="auto"/>
      </w:divBdr>
    </w:div>
    <w:div w:id="1061054265">
      <w:bodyDiv w:val="1"/>
      <w:marLeft w:val="0"/>
      <w:marRight w:val="0"/>
      <w:marTop w:val="0"/>
      <w:marBottom w:val="0"/>
      <w:divBdr>
        <w:top w:val="none" w:sz="0" w:space="0" w:color="auto"/>
        <w:left w:val="none" w:sz="0" w:space="0" w:color="auto"/>
        <w:bottom w:val="none" w:sz="0" w:space="0" w:color="auto"/>
        <w:right w:val="none" w:sz="0" w:space="0" w:color="auto"/>
      </w:divBdr>
    </w:div>
    <w:div w:id="1603222319">
      <w:bodyDiv w:val="1"/>
      <w:marLeft w:val="0"/>
      <w:marRight w:val="0"/>
      <w:marTop w:val="0"/>
      <w:marBottom w:val="0"/>
      <w:divBdr>
        <w:top w:val="none" w:sz="0" w:space="0" w:color="auto"/>
        <w:left w:val="none" w:sz="0" w:space="0" w:color="auto"/>
        <w:bottom w:val="none" w:sz="0" w:space="0" w:color="auto"/>
        <w:right w:val="none" w:sz="0" w:space="0" w:color="auto"/>
      </w:divBdr>
    </w:div>
    <w:div w:id="1853715627">
      <w:bodyDiv w:val="1"/>
      <w:marLeft w:val="0"/>
      <w:marRight w:val="0"/>
      <w:marTop w:val="0"/>
      <w:marBottom w:val="0"/>
      <w:divBdr>
        <w:top w:val="none" w:sz="0" w:space="0" w:color="auto"/>
        <w:left w:val="none" w:sz="0" w:space="0" w:color="auto"/>
        <w:bottom w:val="none" w:sz="0" w:space="0" w:color="auto"/>
        <w:right w:val="none" w:sz="0" w:space="0" w:color="auto"/>
      </w:divBdr>
    </w:div>
    <w:div w:id="1861578031">
      <w:bodyDiv w:val="1"/>
      <w:marLeft w:val="0"/>
      <w:marRight w:val="0"/>
      <w:marTop w:val="0"/>
      <w:marBottom w:val="0"/>
      <w:divBdr>
        <w:top w:val="none" w:sz="0" w:space="0" w:color="auto"/>
        <w:left w:val="none" w:sz="0" w:space="0" w:color="auto"/>
        <w:bottom w:val="none" w:sz="0" w:space="0" w:color="auto"/>
        <w:right w:val="none" w:sz="0" w:space="0" w:color="auto"/>
      </w:divBdr>
    </w:div>
    <w:div w:id="2109766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42</TotalTime>
  <Pages>12</Pages>
  <Words>3216</Words>
  <Characters>17371</Characters>
  <Application>Microsoft Office Word</Application>
  <DocSecurity>0</DocSecurity>
  <Lines>144</Lines>
  <Paragraphs>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20546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Giovana Fiorani</dc:creator>
  <cp:keywords/>
  <dc:description/>
  <cp:lastModifiedBy>mmosna</cp:lastModifiedBy>
  <cp:revision>7</cp:revision>
  <cp:lastPrinted>2023-04-12T14:55:00Z</cp:lastPrinted>
  <dcterms:created xsi:type="dcterms:W3CDTF">2023-04-24T20:02:00Z</dcterms:created>
  <dcterms:modified xsi:type="dcterms:W3CDTF">2023-05-16T12:32:00Z</dcterms:modified>
</cp:coreProperties>
</file>