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12E9" w:rsidRPr="009D12E9" w:rsidRDefault="009D12E9" w:rsidP="009D12E9">
      <w:pPr>
        <w:spacing w:after="0" w:line="240" w:lineRule="auto"/>
        <w:jc w:val="center"/>
        <w:rPr>
          <w:rFonts w:ascii="Cambria" w:eastAsia="Cambria" w:hAnsi="Cambria" w:cs="Cambria"/>
          <w:b/>
          <w:sz w:val="26"/>
          <w:szCs w:val="26"/>
        </w:rPr>
      </w:pPr>
      <w:r w:rsidRPr="009D12E9">
        <w:rPr>
          <w:rFonts w:ascii="Cambria" w:eastAsia="Cambria" w:hAnsi="Cambria" w:cs="Cambria"/>
          <w:b/>
          <w:sz w:val="26"/>
          <w:szCs w:val="26"/>
        </w:rPr>
        <w:t>AVISO DE DISPENSA DE LICITAÇÃO</w:t>
      </w:r>
    </w:p>
    <w:p w:rsidR="009D12E9" w:rsidRPr="009D12E9" w:rsidRDefault="0061695F" w:rsidP="009D12E9">
      <w:pPr>
        <w:spacing w:after="0" w:line="240" w:lineRule="auto"/>
        <w:jc w:val="center"/>
        <w:rPr>
          <w:rFonts w:ascii="Cambria" w:eastAsia="Cambria" w:hAnsi="Cambria" w:cs="Cambria"/>
          <w:b/>
          <w:sz w:val="26"/>
          <w:szCs w:val="26"/>
        </w:rPr>
      </w:pPr>
      <w:r>
        <w:rPr>
          <w:rFonts w:ascii="Cambria" w:eastAsia="Cambria" w:hAnsi="Cambria" w:cs="Cambria"/>
          <w:b/>
          <w:sz w:val="26"/>
          <w:szCs w:val="26"/>
        </w:rPr>
        <w:t xml:space="preserve">PROCESSO CM Nº </w:t>
      </w:r>
      <w:r w:rsidR="001567F3">
        <w:rPr>
          <w:rFonts w:ascii="Cambria" w:eastAsia="Cambria" w:hAnsi="Cambria" w:cs="Cambria"/>
          <w:b/>
          <w:sz w:val="26"/>
          <w:szCs w:val="26"/>
        </w:rPr>
        <w:t>84</w:t>
      </w:r>
      <w:r w:rsidR="009D12E9" w:rsidRPr="009D12E9">
        <w:rPr>
          <w:rFonts w:ascii="Cambria" w:eastAsia="Cambria" w:hAnsi="Cambria" w:cs="Cambria"/>
          <w:b/>
          <w:sz w:val="26"/>
          <w:szCs w:val="26"/>
        </w:rPr>
        <w:t>/20</w:t>
      </w:r>
      <w:r w:rsidR="00362C84">
        <w:rPr>
          <w:rFonts w:ascii="Cambria" w:eastAsia="Cambria" w:hAnsi="Cambria" w:cs="Cambria"/>
          <w:b/>
          <w:sz w:val="26"/>
          <w:szCs w:val="26"/>
        </w:rPr>
        <w:t>24</w:t>
      </w:r>
    </w:p>
    <w:p w:rsidR="009D12E9" w:rsidRPr="009D12E9" w:rsidRDefault="009D12E9" w:rsidP="009D12E9">
      <w:pPr>
        <w:spacing w:after="0" w:line="240" w:lineRule="auto"/>
        <w:jc w:val="both"/>
        <w:rPr>
          <w:rFonts w:ascii="Cambria" w:eastAsia="Cambria" w:hAnsi="Cambria" w:cs="Cambria"/>
          <w:sz w:val="26"/>
          <w:szCs w:val="26"/>
        </w:rPr>
      </w:pPr>
    </w:p>
    <w:p w:rsidR="009D12E9" w:rsidRPr="009D12E9" w:rsidRDefault="009D12E9" w:rsidP="009D12E9">
      <w:pPr>
        <w:spacing w:after="0" w:line="240" w:lineRule="auto"/>
        <w:jc w:val="both"/>
        <w:rPr>
          <w:rFonts w:ascii="Cambria" w:eastAsia="Cambria" w:hAnsi="Cambria" w:cs="Cambria"/>
          <w:b/>
          <w:sz w:val="26"/>
          <w:szCs w:val="26"/>
        </w:rPr>
      </w:pPr>
      <w:r w:rsidRPr="009D12E9">
        <w:rPr>
          <w:rFonts w:ascii="Cambria" w:eastAsia="Cambria" w:hAnsi="Cambria" w:cs="Cambria"/>
          <w:b/>
          <w:sz w:val="26"/>
          <w:szCs w:val="26"/>
        </w:rPr>
        <w:t xml:space="preserve">Fundamentação Jurídica - ART. Nº 75, INCISO II, § 3º da Lei </w:t>
      </w:r>
      <w:r>
        <w:rPr>
          <w:rFonts w:ascii="Cambria" w:eastAsia="Cambria" w:hAnsi="Cambria" w:cs="Cambria"/>
          <w:b/>
          <w:sz w:val="26"/>
          <w:szCs w:val="26"/>
        </w:rPr>
        <w:t xml:space="preserve">federal nº </w:t>
      </w:r>
      <w:r w:rsidRPr="009D12E9">
        <w:rPr>
          <w:rFonts w:ascii="Cambria" w:eastAsia="Cambria" w:hAnsi="Cambria" w:cs="Cambria"/>
          <w:b/>
          <w:sz w:val="26"/>
          <w:szCs w:val="26"/>
        </w:rPr>
        <w:t>14.133/2021</w:t>
      </w:r>
    </w:p>
    <w:p w:rsidR="009D12E9" w:rsidRDefault="009D12E9" w:rsidP="009D12E9">
      <w:pPr>
        <w:spacing w:after="0" w:line="240" w:lineRule="auto"/>
        <w:jc w:val="both"/>
        <w:rPr>
          <w:rFonts w:ascii="Cambria" w:eastAsia="Cambria" w:hAnsi="Cambria" w:cs="Cambria"/>
          <w:sz w:val="26"/>
          <w:szCs w:val="26"/>
        </w:rPr>
      </w:pPr>
    </w:p>
    <w:p w:rsidR="009D12E9" w:rsidRDefault="009D12E9" w:rsidP="009D12E9">
      <w:pPr>
        <w:spacing w:after="0" w:line="240" w:lineRule="auto"/>
        <w:jc w:val="both"/>
        <w:rPr>
          <w:rFonts w:ascii="Cambria" w:eastAsia="Cambria" w:hAnsi="Cambria" w:cs="Cambria"/>
          <w:sz w:val="26"/>
          <w:szCs w:val="26"/>
        </w:rPr>
      </w:pPr>
    </w:p>
    <w:p w:rsidR="009D12E9" w:rsidRPr="009D12E9" w:rsidRDefault="009D12E9" w:rsidP="009D12E9">
      <w:pPr>
        <w:spacing w:after="0" w:line="240" w:lineRule="auto"/>
        <w:jc w:val="both"/>
        <w:rPr>
          <w:rFonts w:ascii="Cambria" w:eastAsia="Cambria" w:hAnsi="Cambria" w:cs="Cambria"/>
          <w:sz w:val="26"/>
          <w:szCs w:val="26"/>
        </w:rPr>
      </w:pPr>
    </w:p>
    <w:p w:rsid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A </w:t>
      </w:r>
      <w:r w:rsidRPr="00284651">
        <w:rPr>
          <w:rFonts w:ascii="Cambria" w:eastAsia="Cambria" w:hAnsi="Cambria" w:cs="Cambria"/>
          <w:b/>
          <w:sz w:val="26"/>
          <w:szCs w:val="26"/>
        </w:rPr>
        <w:t>CÂMARA DO MUNICÍPIO DE CONCHAL</w:t>
      </w:r>
      <w:r w:rsidRPr="009D12E9">
        <w:rPr>
          <w:rFonts w:ascii="Cambria" w:eastAsia="Cambria" w:hAnsi="Cambria" w:cs="Cambria"/>
          <w:sz w:val="26"/>
          <w:szCs w:val="26"/>
        </w:rPr>
        <w:t xml:space="preserve">, Estado de São Paulo, pessoa jurídica de direito público, inscrito no CNPJ nº 54.672.993/0001-77, com sede na Avenida Prefeito Nelson Cunha, nº 101, Jardim São Luiz, Conchal/SP, CEP 13.835-000, Telefone: (19) 3866-1197, por intermédio da </w:t>
      </w:r>
      <w:r w:rsidR="00667623">
        <w:rPr>
          <w:rFonts w:ascii="Cambria" w:eastAsia="Cambria" w:hAnsi="Cambria" w:cs="Cambria"/>
          <w:sz w:val="26"/>
          <w:szCs w:val="26"/>
        </w:rPr>
        <w:t>Divisão de Compras da Câmara</w:t>
      </w:r>
      <w:r w:rsidRPr="009D12E9">
        <w:rPr>
          <w:rFonts w:ascii="Cambria" w:eastAsia="Cambria" w:hAnsi="Cambria" w:cs="Cambria"/>
          <w:sz w:val="26"/>
          <w:szCs w:val="26"/>
        </w:rPr>
        <w:t xml:space="preserve"> do Município de Conchal, torna público</w:t>
      </w:r>
      <w:r w:rsidR="00284651">
        <w:rPr>
          <w:rFonts w:ascii="Cambria" w:eastAsia="Cambria" w:hAnsi="Cambria" w:cs="Cambria"/>
          <w:sz w:val="26"/>
          <w:szCs w:val="26"/>
        </w:rPr>
        <w:t xml:space="preserve"> </w:t>
      </w:r>
      <w:r w:rsidRPr="009D12E9">
        <w:rPr>
          <w:rFonts w:ascii="Cambria" w:eastAsia="Cambria" w:hAnsi="Cambria" w:cs="Cambria"/>
          <w:sz w:val="26"/>
          <w:szCs w:val="26"/>
        </w:rPr>
        <w:t>que, realizará dispensa de licitação, com objetivo de obter propostas adicionais de eventuais interessados, c</w:t>
      </w:r>
      <w:r w:rsidR="00284651">
        <w:rPr>
          <w:rFonts w:ascii="Cambria" w:eastAsia="Cambria" w:hAnsi="Cambria" w:cs="Cambria"/>
          <w:sz w:val="26"/>
          <w:szCs w:val="26"/>
        </w:rPr>
        <w:t xml:space="preserve">om critério de julgamento </w:t>
      </w:r>
      <w:r w:rsidR="00284651" w:rsidRPr="001E1A5F">
        <w:rPr>
          <w:rFonts w:ascii="Cambria" w:eastAsia="Cambria" w:hAnsi="Cambria" w:cs="Cambria"/>
          <w:b/>
          <w:sz w:val="26"/>
          <w:szCs w:val="26"/>
        </w:rPr>
        <w:t xml:space="preserve">MENOR </w:t>
      </w:r>
      <w:r w:rsidRPr="001E1A5F">
        <w:rPr>
          <w:rFonts w:ascii="Cambria" w:eastAsia="Cambria" w:hAnsi="Cambria" w:cs="Cambria"/>
          <w:b/>
          <w:sz w:val="26"/>
          <w:szCs w:val="26"/>
        </w:rPr>
        <w:t>PREÇO GLOBAL</w:t>
      </w:r>
      <w:r w:rsidRPr="009D12E9">
        <w:rPr>
          <w:rFonts w:ascii="Cambria" w:eastAsia="Cambria" w:hAnsi="Cambria" w:cs="Cambria"/>
          <w:sz w:val="26"/>
          <w:szCs w:val="26"/>
        </w:rPr>
        <w:t xml:space="preserve">, nos termos do artigo 75, § 3º, da Lei Federal nº 14.133/2021, e as exigências estabelecidas neste Edital, conforme os critérios e procedimentos a seguir definidos, objetivando obter a melhor proposta, observadas as datas e horários discriminados a seguir: </w:t>
      </w:r>
    </w:p>
    <w:p w:rsidR="00905DED" w:rsidRDefault="00905DED" w:rsidP="009D12E9">
      <w:pPr>
        <w:spacing w:after="0" w:line="240" w:lineRule="auto"/>
        <w:jc w:val="both"/>
        <w:rPr>
          <w:rFonts w:ascii="Cambria" w:eastAsia="Cambria" w:hAnsi="Cambria" w:cs="Cambria"/>
          <w:sz w:val="26"/>
          <w:szCs w:val="26"/>
        </w:rPr>
      </w:pPr>
    </w:p>
    <w:tbl>
      <w:tblPr>
        <w:tblStyle w:val="Tabelacomgrade"/>
        <w:tblW w:w="0" w:type="auto"/>
        <w:tblLook w:val="04A0" w:firstRow="1" w:lastRow="0" w:firstColumn="1" w:lastColumn="0" w:noHBand="0" w:noVBand="1"/>
      </w:tblPr>
      <w:tblGrid>
        <w:gridCol w:w="3851"/>
        <w:gridCol w:w="5493"/>
      </w:tblGrid>
      <w:tr w:rsidR="00905DED" w:rsidTr="00905DED">
        <w:tc>
          <w:tcPr>
            <w:tcW w:w="4672" w:type="dxa"/>
          </w:tcPr>
          <w:p w:rsidR="00905DED" w:rsidRPr="009D12E9" w:rsidRDefault="00905DED" w:rsidP="00766C95">
            <w:pPr>
              <w:spacing w:after="240" w:line="240" w:lineRule="auto"/>
              <w:jc w:val="center"/>
              <w:rPr>
                <w:rFonts w:ascii="Cambria" w:eastAsia="Cambria" w:hAnsi="Cambria" w:cs="Cambria"/>
                <w:sz w:val="26"/>
                <w:szCs w:val="26"/>
              </w:rPr>
            </w:pPr>
            <w:r w:rsidRPr="009D12E9">
              <w:rPr>
                <w:rFonts w:ascii="Cambria" w:eastAsia="Cambria" w:hAnsi="Cambria" w:cs="Cambria"/>
                <w:sz w:val="26"/>
                <w:szCs w:val="26"/>
              </w:rPr>
              <w:t>DATA LIMITE PARA APRESENTAÇÃO</w:t>
            </w:r>
          </w:p>
          <w:p w:rsidR="00905DED" w:rsidRDefault="00A279FE" w:rsidP="00766C95">
            <w:pPr>
              <w:spacing w:after="240" w:line="240" w:lineRule="auto"/>
              <w:jc w:val="center"/>
              <w:rPr>
                <w:rFonts w:ascii="Cambria" w:eastAsia="Cambria" w:hAnsi="Cambria" w:cs="Cambria"/>
                <w:sz w:val="26"/>
                <w:szCs w:val="26"/>
              </w:rPr>
            </w:pPr>
            <w:r>
              <w:rPr>
                <w:rFonts w:ascii="Cambria" w:eastAsia="Cambria" w:hAnsi="Cambria" w:cs="Cambria"/>
                <w:sz w:val="26"/>
                <w:szCs w:val="26"/>
              </w:rPr>
              <w:t>DA PROPOSTA E DOCUMENTAÇÃO:</w:t>
            </w:r>
          </w:p>
        </w:tc>
        <w:tc>
          <w:tcPr>
            <w:tcW w:w="4672" w:type="dxa"/>
          </w:tcPr>
          <w:p w:rsidR="00905DED" w:rsidRPr="00905DED" w:rsidRDefault="001567F3" w:rsidP="00766C95">
            <w:pPr>
              <w:spacing w:after="240" w:line="240" w:lineRule="auto"/>
              <w:jc w:val="center"/>
              <w:rPr>
                <w:rFonts w:ascii="Cambria" w:eastAsia="Cambria" w:hAnsi="Cambria" w:cs="Cambria"/>
                <w:b/>
                <w:sz w:val="26"/>
                <w:szCs w:val="26"/>
              </w:rPr>
            </w:pPr>
            <w:r>
              <w:rPr>
                <w:rFonts w:ascii="Cambria" w:eastAsia="Cambria" w:hAnsi="Cambria" w:cs="Cambria"/>
                <w:b/>
                <w:sz w:val="26"/>
                <w:szCs w:val="26"/>
              </w:rPr>
              <w:t>DIA 09</w:t>
            </w:r>
            <w:r w:rsidR="00905DED" w:rsidRPr="00905DED">
              <w:rPr>
                <w:rFonts w:ascii="Cambria" w:eastAsia="Cambria" w:hAnsi="Cambria" w:cs="Cambria"/>
                <w:b/>
                <w:sz w:val="26"/>
                <w:szCs w:val="26"/>
              </w:rPr>
              <w:t>/</w:t>
            </w:r>
            <w:r w:rsidR="00362C84">
              <w:rPr>
                <w:rFonts w:ascii="Cambria" w:eastAsia="Cambria" w:hAnsi="Cambria" w:cs="Cambria"/>
                <w:b/>
                <w:sz w:val="26"/>
                <w:szCs w:val="26"/>
              </w:rPr>
              <w:t>02</w:t>
            </w:r>
            <w:r w:rsidR="00905DED" w:rsidRPr="00905DED">
              <w:rPr>
                <w:rFonts w:ascii="Cambria" w:eastAsia="Cambria" w:hAnsi="Cambria" w:cs="Cambria"/>
                <w:b/>
                <w:sz w:val="26"/>
                <w:szCs w:val="26"/>
              </w:rPr>
              <w:t>/</w:t>
            </w:r>
            <w:r w:rsidR="00362C84">
              <w:rPr>
                <w:rFonts w:ascii="Cambria" w:eastAsia="Cambria" w:hAnsi="Cambria" w:cs="Cambria"/>
                <w:b/>
                <w:sz w:val="26"/>
                <w:szCs w:val="26"/>
              </w:rPr>
              <w:t>2024</w:t>
            </w:r>
            <w:r w:rsidR="00905DED" w:rsidRPr="00905DED">
              <w:rPr>
                <w:rFonts w:ascii="Cambria" w:eastAsia="Cambria" w:hAnsi="Cambria" w:cs="Cambria"/>
                <w:b/>
                <w:sz w:val="26"/>
                <w:szCs w:val="26"/>
              </w:rPr>
              <w:t xml:space="preserve">, ÀS </w:t>
            </w:r>
            <w:r w:rsidR="00362C84">
              <w:rPr>
                <w:rFonts w:ascii="Cambria" w:eastAsia="Cambria" w:hAnsi="Cambria" w:cs="Cambria"/>
                <w:b/>
                <w:sz w:val="26"/>
                <w:szCs w:val="26"/>
              </w:rPr>
              <w:t>17</w:t>
            </w:r>
            <w:r w:rsidR="00905DED" w:rsidRPr="00905DED">
              <w:rPr>
                <w:rFonts w:ascii="Cambria" w:eastAsia="Cambria" w:hAnsi="Cambria" w:cs="Cambria"/>
                <w:b/>
                <w:sz w:val="26"/>
                <w:szCs w:val="26"/>
              </w:rPr>
              <w:t>:</w:t>
            </w:r>
            <w:r w:rsidR="00362C84">
              <w:rPr>
                <w:rFonts w:ascii="Cambria" w:eastAsia="Cambria" w:hAnsi="Cambria" w:cs="Cambria"/>
                <w:b/>
                <w:sz w:val="26"/>
                <w:szCs w:val="26"/>
              </w:rPr>
              <w:t>00</w:t>
            </w:r>
          </w:p>
          <w:p w:rsidR="00905DED" w:rsidRPr="00A279FE" w:rsidRDefault="00905DED" w:rsidP="00766C95">
            <w:pPr>
              <w:spacing w:after="240" w:line="240" w:lineRule="auto"/>
              <w:jc w:val="center"/>
              <w:rPr>
                <w:rFonts w:ascii="Cambria" w:eastAsia="Cambria" w:hAnsi="Cambria" w:cs="Cambria"/>
                <w:b/>
                <w:sz w:val="26"/>
                <w:szCs w:val="26"/>
              </w:rPr>
            </w:pPr>
            <w:r w:rsidRPr="00905DED">
              <w:rPr>
                <w:rFonts w:ascii="Cambria" w:eastAsia="Cambria" w:hAnsi="Cambria" w:cs="Cambria"/>
                <w:b/>
                <w:sz w:val="26"/>
                <w:szCs w:val="26"/>
              </w:rPr>
              <w:t>HORAS</w:t>
            </w:r>
          </w:p>
        </w:tc>
      </w:tr>
      <w:tr w:rsidR="00905DED" w:rsidTr="00905DED">
        <w:tc>
          <w:tcPr>
            <w:tcW w:w="4672" w:type="dxa"/>
          </w:tcPr>
          <w:p w:rsidR="00905DED" w:rsidRDefault="00905DED" w:rsidP="00766C95">
            <w:pPr>
              <w:spacing w:after="240" w:line="240" w:lineRule="auto"/>
              <w:jc w:val="center"/>
              <w:rPr>
                <w:rFonts w:ascii="Cambria" w:eastAsia="Cambria" w:hAnsi="Cambria" w:cs="Cambria"/>
                <w:sz w:val="26"/>
                <w:szCs w:val="26"/>
              </w:rPr>
            </w:pPr>
            <w:r w:rsidRPr="009D12E9">
              <w:rPr>
                <w:rFonts w:ascii="Cambria" w:eastAsia="Cambria" w:hAnsi="Cambria" w:cs="Cambria"/>
                <w:sz w:val="26"/>
                <w:szCs w:val="26"/>
              </w:rPr>
              <w:t>REFERÊNCIAS DE HORÁRIO:</w:t>
            </w:r>
          </w:p>
        </w:tc>
        <w:tc>
          <w:tcPr>
            <w:tcW w:w="4672" w:type="dxa"/>
          </w:tcPr>
          <w:p w:rsidR="00905DED" w:rsidRDefault="00905DED" w:rsidP="00766C95">
            <w:pPr>
              <w:spacing w:after="240" w:line="240" w:lineRule="auto"/>
              <w:jc w:val="center"/>
              <w:rPr>
                <w:rFonts w:ascii="Cambria" w:eastAsia="Cambria" w:hAnsi="Cambria" w:cs="Cambria"/>
                <w:sz w:val="26"/>
                <w:szCs w:val="26"/>
              </w:rPr>
            </w:pPr>
            <w:r w:rsidRPr="009D12E9">
              <w:rPr>
                <w:rFonts w:ascii="Cambria" w:eastAsia="Cambria" w:hAnsi="Cambria" w:cs="Cambria"/>
                <w:sz w:val="26"/>
                <w:szCs w:val="26"/>
              </w:rPr>
              <w:t>HORÁRIO DE BRASÍLIA-DF</w:t>
            </w:r>
          </w:p>
        </w:tc>
      </w:tr>
      <w:tr w:rsidR="00905DED" w:rsidTr="00905DED">
        <w:tc>
          <w:tcPr>
            <w:tcW w:w="4672" w:type="dxa"/>
          </w:tcPr>
          <w:p w:rsidR="00905DED" w:rsidRPr="009D12E9" w:rsidRDefault="00905DED" w:rsidP="00766C95">
            <w:pPr>
              <w:spacing w:after="240" w:line="240" w:lineRule="auto"/>
              <w:jc w:val="center"/>
              <w:rPr>
                <w:rFonts w:ascii="Cambria" w:eastAsia="Cambria" w:hAnsi="Cambria" w:cs="Cambria"/>
                <w:sz w:val="26"/>
                <w:szCs w:val="26"/>
              </w:rPr>
            </w:pPr>
            <w:r w:rsidRPr="009D12E9">
              <w:rPr>
                <w:rFonts w:ascii="Cambria" w:eastAsia="Cambria" w:hAnsi="Cambria" w:cs="Cambria"/>
                <w:sz w:val="26"/>
                <w:szCs w:val="26"/>
              </w:rPr>
              <w:t>E-MAIL PARA ENVIO DA</w:t>
            </w:r>
          </w:p>
          <w:p w:rsidR="00905DED" w:rsidRDefault="00905DED" w:rsidP="00766C95">
            <w:pPr>
              <w:spacing w:after="240" w:line="240" w:lineRule="auto"/>
              <w:jc w:val="center"/>
              <w:rPr>
                <w:rFonts w:ascii="Cambria" w:eastAsia="Cambria" w:hAnsi="Cambria" w:cs="Cambria"/>
                <w:sz w:val="26"/>
                <w:szCs w:val="26"/>
              </w:rPr>
            </w:pPr>
            <w:r w:rsidRPr="009D12E9">
              <w:rPr>
                <w:rFonts w:ascii="Cambria" w:eastAsia="Cambria" w:hAnsi="Cambria" w:cs="Cambria"/>
                <w:sz w:val="26"/>
                <w:szCs w:val="26"/>
              </w:rPr>
              <w:t>PROPOSTA E DOCUMENTAÇÃO:</w:t>
            </w:r>
          </w:p>
        </w:tc>
        <w:tc>
          <w:tcPr>
            <w:tcW w:w="4672" w:type="dxa"/>
          </w:tcPr>
          <w:p w:rsidR="00905DED" w:rsidRDefault="00362C84" w:rsidP="00766C95">
            <w:pPr>
              <w:spacing w:after="240" w:line="240" w:lineRule="auto"/>
              <w:jc w:val="center"/>
              <w:rPr>
                <w:rFonts w:ascii="Cambria" w:eastAsia="Cambria" w:hAnsi="Cambria" w:cs="Cambria"/>
                <w:sz w:val="26"/>
                <w:szCs w:val="26"/>
              </w:rPr>
            </w:pPr>
            <w:r>
              <w:rPr>
                <w:rFonts w:ascii="Cambria" w:eastAsia="Cambria" w:hAnsi="Cambria" w:cs="Cambria"/>
                <w:sz w:val="26"/>
                <w:szCs w:val="26"/>
              </w:rPr>
              <w:t>secretario.legislativo</w:t>
            </w:r>
            <w:r w:rsidR="00905DED">
              <w:rPr>
                <w:rFonts w:ascii="Cambria" w:eastAsia="Cambria" w:hAnsi="Cambria" w:cs="Cambria"/>
                <w:sz w:val="26"/>
                <w:szCs w:val="26"/>
              </w:rPr>
              <w:t>@camaraconchal.sp.gov.br</w:t>
            </w:r>
          </w:p>
        </w:tc>
      </w:tr>
    </w:tbl>
    <w:p w:rsidR="00905DED" w:rsidRPr="009D12E9" w:rsidRDefault="00905DED" w:rsidP="009D12E9">
      <w:pPr>
        <w:spacing w:after="0" w:line="240" w:lineRule="auto"/>
        <w:jc w:val="both"/>
        <w:rPr>
          <w:rFonts w:ascii="Cambria" w:eastAsia="Cambria" w:hAnsi="Cambria" w:cs="Cambria"/>
          <w:sz w:val="26"/>
          <w:szCs w:val="26"/>
        </w:rPr>
      </w:pPr>
    </w:p>
    <w:p w:rsidR="009D12E9" w:rsidRPr="00CC0053" w:rsidRDefault="009D12E9" w:rsidP="009D12E9">
      <w:pPr>
        <w:spacing w:after="0" w:line="240" w:lineRule="auto"/>
        <w:jc w:val="both"/>
        <w:rPr>
          <w:rFonts w:ascii="Cambria" w:eastAsia="Cambria" w:hAnsi="Cambria" w:cs="Cambria"/>
          <w:b/>
          <w:sz w:val="26"/>
          <w:szCs w:val="26"/>
        </w:rPr>
      </w:pPr>
      <w:r w:rsidRPr="00CC0053">
        <w:rPr>
          <w:rFonts w:ascii="Cambria" w:eastAsia="Cambria" w:hAnsi="Cambria" w:cs="Cambria"/>
          <w:b/>
          <w:sz w:val="26"/>
          <w:szCs w:val="26"/>
        </w:rPr>
        <w:t xml:space="preserve">1. </w:t>
      </w:r>
      <w:r w:rsidR="009F7E49">
        <w:rPr>
          <w:rFonts w:ascii="Cambria" w:eastAsia="Cambria" w:hAnsi="Cambria" w:cs="Cambria"/>
          <w:b/>
          <w:sz w:val="26"/>
          <w:szCs w:val="26"/>
        </w:rPr>
        <w:tab/>
      </w:r>
      <w:r w:rsidRPr="00CC0053">
        <w:rPr>
          <w:rFonts w:ascii="Cambria" w:eastAsia="Cambria" w:hAnsi="Cambria" w:cs="Cambria"/>
          <w:b/>
          <w:sz w:val="26"/>
          <w:szCs w:val="26"/>
        </w:rPr>
        <w:t xml:space="preserve">OBJETO: </w:t>
      </w:r>
    </w:p>
    <w:p w:rsidR="009D12E9" w:rsidRPr="00362C84" w:rsidRDefault="009D12E9" w:rsidP="009D12E9">
      <w:pPr>
        <w:spacing w:after="0" w:line="240" w:lineRule="auto"/>
        <w:jc w:val="both"/>
        <w:rPr>
          <w:rFonts w:ascii="Cambria" w:eastAsia="Cambria" w:hAnsi="Cambria" w:cs="Cambria"/>
          <w:b/>
          <w:sz w:val="26"/>
          <w:szCs w:val="26"/>
        </w:rPr>
      </w:pPr>
      <w:r w:rsidRPr="009D12E9">
        <w:rPr>
          <w:rFonts w:ascii="Cambria" w:eastAsia="Cambria" w:hAnsi="Cambria" w:cs="Cambria"/>
          <w:sz w:val="26"/>
          <w:szCs w:val="26"/>
        </w:rPr>
        <w:t xml:space="preserve">Constitui objeto do presente procedimento de dispensa de licitação obter proposta adicional de eventuais interessados para contratação </w:t>
      </w:r>
      <w:r w:rsidR="004511DE">
        <w:rPr>
          <w:rFonts w:ascii="Cambria" w:eastAsia="Cambria" w:hAnsi="Cambria" w:cs="Cambria"/>
          <w:b/>
          <w:sz w:val="26"/>
          <w:szCs w:val="26"/>
        </w:rPr>
        <w:t>Aquisição de 18</w:t>
      </w:r>
      <w:bookmarkStart w:id="0" w:name="_GoBack"/>
      <w:bookmarkEnd w:id="0"/>
      <w:r w:rsidR="00362C84">
        <w:rPr>
          <w:rFonts w:ascii="Cambria" w:eastAsia="Cambria" w:hAnsi="Cambria" w:cs="Cambria"/>
          <w:b/>
          <w:sz w:val="26"/>
          <w:szCs w:val="26"/>
        </w:rPr>
        <w:t xml:space="preserve"> (dezessete) quadros de metal, com medidas de 70 (setenta) cm de altura por 50 (cinquenta) cm de comprimento, referente as legislaturas da cidade de Conchal, com fotos dos (as) vereadores (as) das legislaturas em questão, bem como seus nomes.</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1.1. </w:t>
      </w:r>
      <w:r w:rsidR="009F7E49">
        <w:rPr>
          <w:rFonts w:ascii="Cambria" w:eastAsia="Cambria" w:hAnsi="Cambria" w:cs="Cambria"/>
          <w:sz w:val="26"/>
          <w:szCs w:val="26"/>
        </w:rPr>
        <w:tab/>
      </w:r>
      <w:r w:rsidRPr="009D12E9">
        <w:rPr>
          <w:rFonts w:ascii="Cambria" w:eastAsia="Cambria" w:hAnsi="Cambria" w:cs="Cambria"/>
          <w:sz w:val="26"/>
          <w:szCs w:val="26"/>
        </w:rPr>
        <w:t xml:space="preserve">Compõem este Edital, além das condições específicas, os seguintes documentos: </w:t>
      </w:r>
    </w:p>
    <w:p w:rsid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1.1.1.</w:t>
      </w:r>
      <w:r w:rsidR="009F7E49">
        <w:rPr>
          <w:rFonts w:ascii="Cambria" w:eastAsia="Cambria" w:hAnsi="Cambria" w:cs="Cambria"/>
          <w:sz w:val="26"/>
          <w:szCs w:val="26"/>
        </w:rPr>
        <w:tab/>
      </w:r>
      <w:r w:rsidRPr="00CC0053">
        <w:rPr>
          <w:rFonts w:ascii="Cambria" w:eastAsia="Cambria" w:hAnsi="Cambria" w:cs="Cambria"/>
          <w:b/>
          <w:sz w:val="26"/>
          <w:szCs w:val="26"/>
        </w:rPr>
        <w:t>ANEXO I MODELO DE PROPOSTA</w:t>
      </w:r>
      <w:r w:rsidR="00CC0053">
        <w:rPr>
          <w:rFonts w:ascii="Cambria" w:eastAsia="Cambria" w:hAnsi="Cambria" w:cs="Cambria"/>
          <w:sz w:val="26"/>
          <w:szCs w:val="26"/>
        </w:rPr>
        <w:t>;</w:t>
      </w:r>
    </w:p>
    <w:p w:rsidR="008C0339" w:rsidRDefault="008C0339" w:rsidP="009D12E9">
      <w:pPr>
        <w:spacing w:after="0" w:line="240" w:lineRule="auto"/>
        <w:jc w:val="both"/>
        <w:rPr>
          <w:rFonts w:ascii="Cambria" w:eastAsia="Cambria" w:hAnsi="Cambria" w:cs="Cambria"/>
          <w:sz w:val="26"/>
          <w:szCs w:val="26"/>
        </w:rPr>
      </w:pPr>
      <w:r>
        <w:rPr>
          <w:rFonts w:ascii="Cambria" w:eastAsia="Cambria" w:hAnsi="Cambria" w:cs="Cambria"/>
          <w:sz w:val="26"/>
          <w:szCs w:val="26"/>
        </w:rPr>
        <w:t>1.1.2.</w:t>
      </w:r>
      <w:r>
        <w:rPr>
          <w:rFonts w:ascii="Cambria" w:eastAsia="Cambria" w:hAnsi="Cambria" w:cs="Cambria"/>
          <w:sz w:val="26"/>
          <w:szCs w:val="26"/>
        </w:rPr>
        <w:tab/>
      </w:r>
      <w:r w:rsidRPr="008C0339">
        <w:rPr>
          <w:rFonts w:ascii="Cambria" w:eastAsia="Cambria" w:hAnsi="Cambria" w:cs="Cambria"/>
          <w:b/>
          <w:sz w:val="26"/>
          <w:szCs w:val="26"/>
        </w:rPr>
        <w:t>ANEXO II TERMO DE REFERÊNCIA</w:t>
      </w:r>
      <w:r>
        <w:rPr>
          <w:rFonts w:ascii="Cambria" w:eastAsia="Cambria" w:hAnsi="Cambria" w:cs="Cambria"/>
          <w:sz w:val="26"/>
          <w:szCs w:val="26"/>
        </w:rPr>
        <w:t>.</w:t>
      </w:r>
    </w:p>
    <w:p w:rsidR="00CC0053" w:rsidRPr="009D12E9" w:rsidRDefault="00CC0053" w:rsidP="009D12E9">
      <w:pPr>
        <w:spacing w:after="0" w:line="240" w:lineRule="auto"/>
        <w:jc w:val="both"/>
        <w:rPr>
          <w:rFonts w:ascii="Cambria" w:eastAsia="Cambria" w:hAnsi="Cambria" w:cs="Cambria"/>
          <w:sz w:val="26"/>
          <w:szCs w:val="26"/>
        </w:rPr>
      </w:pPr>
    </w:p>
    <w:p w:rsidR="009D12E9" w:rsidRPr="00CC0053" w:rsidRDefault="009D12E9" w:rsidP="009D12E9">
      <w:pPr>
        <w:spacing w:after="0" w:line="240" w:lineRule="auto"/>
        <w:jc w:val="both"/>
        <w:rPr>
          <w:rFonts w:ascii="Cambria" w:eastAsia="Cambria" w:hAnsi="Cambria" w:cs="Cambria"/>
          <w:b/>
          <w:sz w:val="26"/>
          <w:szCs w:val="26"/>
        </w:rPr>
      </w:pPr>
      <w:r w:rsidRPr="00CC0053">
        <w:rPr>
          <w:rFonts w:ascii="Cambria" w:eastAsia="Cambria" w:hAnsi="Cambria" w:cs="Cambria"/>
          <w:b/>
          <w:sz w:val="26"/>
          <w:szCs w:val="26"/>
        </w:rPr>
        <w:t xml:space="preserve">1.2. </w:t>
      </w:r>
      <w:r w:rsidR="009F7E49">
        <w:rPr>
          <w:rFonts w:ascii="Cambria" w:eastAsia="Cambria" w:hAnsi="Cambria" w:cs="Cambria"/>
          <w:b/>
          <w:sz w:val="26"/>
          <w:szCs w:val="26"/>
        </w:rPr>
        <w:tab/>
      </w:r>
      <w:r w:rsidRPr="00CC0053">
        <w:rPr>
          <w:rFonts w:ascii="Cambria" w:eastAsia="Cambria" w:hAnsi="Cambria" w:cs="Cambria"/>
          <w:b/>
          <w:sz w:val="26"/>
          <w:szCs w:val="26"/>
        </w:rPr>
        <w:t>DA PARTICIPAÇÃO DO OBJETO:</w:t>
      </w:r>
    </w:p>
    <w:p w:rsid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1.2.1.</w:t>
      </w:r>
      <w:r w:rsidR="009F7E49">
        <w:rPr>
          <w:rFonts w:ascii="Cambria" w:eastAsia="Cambria" w:hAnsi="Cambria" w:cs="Cambria"/>
          <w:sz w:val="26"/>
          <w:szCs w:val="26"/>
        </w:rPr>
        <w:tab/>
      </w:r>
      <w:r w:rsidRPr="009D12E9">
        <w:rPr>
          <w:rFonts w:ascii="Cambria" w:eastAsia="Cambria" w:hAnsi="Cambria" w:cs="Cambria"/>
          <w:sz w:val="26"/>
          <w:szCs w:val="26"/>
        </w:rPr>
        <w:t xml:space="preserve">Poderão participar do certame todos os interessados em contratar com a Câmara Municipal que tiverem em atividade econômica compatível com </w:t>
      </w:r>
      <w:r w:rsidR="00CC0053">
        <w:rPr>
          <w:rFonts w:ascii="Cambria" w:eastAsia="Cambria" w:hAnsi="Cambria" w:cs="Cambria"/>
          <w:sz w:val="26"/>
          <w:szCs w:val="26"/>
        </w:rPr>
        <w:t>o seu objeto.</w:t>
      </w:r>
    </w:p>
    <w:p w:rsidR="00CC0053" w:rsidRPr="009D12E9" w:rsidRDefault="00CC0053" w:rsidP="009D12E9">
      <w:pPr>
        <w:spacing w:after="0" w:line="240" w:lineRule="auto"/>
        <w:jc w:val="both"/>
        <w:rPr>
          <w:rFonts w:ascii="Cambria" w:eastAsia="Cambria" w:hAnsi="Cambria" w:cs="Cambria"/>
          <w:sz w:val="26"/>
          <w:szCs w:val="26"/>
        </w:rPr>
      </w:pPr>
    </w:p>
    <w:p w:rsidR="009D12E9" w:rsidRPr="00CC0053" w:rsidRDefault="009D12E9" w:rsidP="009D12E9">
      <w:pPr>
        <w:spacing w:after="0" w:line="240" w:lineRule="auto"/>
        <w:jc w:val="both"/>
        <w:rPr>
          <w:rFonts w:ascii="Cambria" w:eastAsia="Cambria" w:hAnsi="Cambria" w:cs="Cambria"/>
          <w:b/>
          <w:sz w:val="26"/>
          <w:szCs w:val="26"/>
        </w:rPr>
      </w:pPr>
      <w:r w:rsidRPr="00CC0053">
        <w:rPr>
          <w:rFonts w:ascii="Cambria" w:eastAsia="Cambria" w:hAnsi="Cambria" w:cs="Cambria"/>
          <w:b/>
          <w:sz w:val="26"/>
          <w:szCs w:val="26"/>
        </w:rPr>
        <w:t xml:space="preserve">2. </w:t>
      </w:r>
      <w:r w:rsidR="009F7E49">
        <w:rPr>
          <w:rFonts w:ascii="Cambria" w:eastAsia="Cambria" w:hAnsi="Cambria" w:cs="Cambria"/>
          <w:b/>
          <w:sz w:val="26"/>
          <w:szCs w:val="26"/>
        </w:rPr>
        <w:tab/>
      </w:r>
      <w:r w:rsidRPr="00CC0053">
        <w:rPr>
          <w:rFonts w:ascii="Cambria" w:eastAsia="Cambria" w:hAnsi="Cambria" w:cs="Cambria"/>
          <w:b/>
          <w:sz w:val="26"/>
          <w:szCs w:val="26"/>
        </w:rPr>
        <w:t>DOS RECURSOS ORÇAMENTÁRIOS:</w:t>
      </w:r>
    </w:p>
    <w:p w:rsidR="00CC0053"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2.1.</w:t>
      </w:r>
      <w:r w:rsidR="009F7E49">
        <w:rPr>
          <w:rFonts w:ascii="Cambria" w:eastAsia="Cambria" w:hAnsi="Cambria" w:cs="Cambria"/>
          <w:sz w:val="26"/>
          <w:szCs w:val="26"/>
        </w:rPr>
        <w:tab/>
      </w:r>
      <w:r w:rsidRPr="009D12E9">
        <w:rPr>
          <w:rFonts w:ascii="Cambria" w:eastAsia="Cambria" w:hAnsi="Cambria" w:cs="Cambria"/>
          <w:sz w:val="26"/>
          <w:szCs w:val="26"/>
        </w:rPr>
        <w:t>As despesas decorrentes correrão por conta das Dotações Orçamentárias dos Element</w:t>
      </w:r>
      <w:r w:rsidR="00A367D7">
        <w:rPr>
          <w:rFonts w:ascii="Cambria" w:eastAsia="Cambria" w:hAnsi="Cambria" w:cs="Cambria"/>
          <w:sz w:val="26"/>
          <w:szCs w:val="26"/>
        </w:rPr>
        <w:t>o</w:t>
      </w:r>
      <w:r w:rsidR="00362C84">
        <w:rPr>
          <w:rFonts w:ascii="Cambria" w:eastAsia="Cambria" w:hAnsi="Cambria" w:cs="Cambria"/>
          <w:sz w:val="26"/>
          <w:szCs w:val="26"/>
        </w:rPr>
        <w:t>s relativos ao exercício de 2024</w:t>
      </w:r>
      <w:r w:rsidRPr="009D12E9">
        <w:rPr>
          <w:rFonts w:ascii="Cambria" w:eastAsia="Cambria" w:hAnsi="Cambria" w:cs="Cambria"/>
          <w:sz w:val="26"/>
          <w:szCs w:val="26"/>
        </w:rPr>
        <w:t xml:space="preserve">, a saber: </w:t>
      </w:r>
    </w:p>
    <w:p w:rsidR="009D12E9" w:rsidRDefault="00CC0053" w:rsidP="009D12E9">
      <w:pPr>
        <w:spacing w:after="0" w:line="240" w:lineRule="auto"/>
        <w:jc w:val="both"/>
        <w:rPr>
          <w:rFonts w:ascii="Cambria" w:eastAsia="Cambria" w:hAnsi="Cambria" w:cs="Cambria"/>
          <w:sz w:val="26"/>
          <w:szCs w:val="26"/>
        </w:rPr>
      </w:pPr>
      <w:r>
        <w:rPr>
          <w:rFonts w:ascii="Cambria" w:eastAsia="Cambria" w:hAnsi="Cambria" w:cs="Cambria"/>
          <w:sz w:val="26"/>
          <w:szCs w:val="26"/>
        </w:rPr>
        <w:t xml:space="preserve">2.1.1. </w:t>
      </w:r>
      <w:r w:rsidR="009F7E49">
        <w:rPr>
          <w:rFonts w:ascii="Cambria" w:eastAsia="Cambria" w:hAnsi="Cambria" w:cs="Cambria"/>
          <w:sz w:val="26"/>
          <w:szCs w:val="26"/>
        </w:rPr>
        <w:tab/>
      </w:r>
      <w:proofErr w:type="gramStart"/>
      <w:r>
        <w:rPr>
          <w:rFonts w:ascii="Cambria" w:eastAsia="Cambria" w:hAnsi="Cambria" w:cs="Cambria"/>
          <w:sz w:val="26"/>
          <w:szCs w:val="26"/>
        </w:rPr>
        <w:t>n</w:t>
      </w:r>
      <w:proofErr w:type="gramEnd"/>
      <w:r>
        <w:rPr>
          <w:rFonts w:ascii="Cambria" w:eastAsia="Cambria" w:hAnsi="Cambria" w:cs="Cambria"/>
          <w:sz w:val="26"/>
          <w:szCs w:val="26"/>
        </w:rPr>
        <w:t xml:space="preserve"> º </w:t>
      </w:r>
      <w:r w:rsidR="00362C84">
        <w:rPr>
          <w:rFonts w:ascii="Cambria" w:eastAsia="Cambria" w:hAnsi="Cambria" w:cs="Cambria"/>
          <w:sz w:val="26"/>
          <w:szCs w:val="26"/>
        </w:rPr>
        <w:t>3.3.90.39</w:t>
      </w:r>
      <w:r>
        <w:rPr>
          <w:rFonts w:ascii="Cambria" w:eastAsia="Cambria" w:hAnsi="Cambria" w:cs="Cambria"/>
          <w:sz w:val="26"/>
          <w:szCs w:val="26"/>
        </w:rPr>
        <w:t xml:space="preserve"> </w:t>
      </w:r>
      <w:r w:rsidR="00A367D7">
        <w:rPr>
          <w:rFonts w:ascii="Cambria" w:eastAsia="Cambria" w:hAnsi="Cambria" w:cs="Cambria"/>
          <w:sz w:val="26"/>
          <w:szCs w:val="26"/>
        </w:rPr>
        <w:t>–</w:t>
      </w:r>
      <w:r w:rsidR="00362C84">
        <w:rPr>
          <w:rFonts w:ascii="Cambria" w:eastAsia="Cambria" w:hAnsi="Cambria" w:cs="Cambria"/>
          <w:sz w:val="26"/>
          <w:szCs w:val="26"/>
        </w:rPr>
        <w:t xml:space="preserve"> </w:t>
      </w:r>
      <w:r>
        <w:rPr>
          <w:rFonts w:ascii="Cambria" w:eastAsia="Cambria" w:hAnsi="Cambria" w:cs="Cambria"/>
          <w:sz w:val="26"/>
          <w:szCs w:val="26"/>
        </w:rPr>
        <w:t>Fonte: Tesouro.</w:t>
      </w:r>
    </w:p>
    <w:p w:rsidR="00CC0053" w:rsidRPr="009D12E9" w:rsidRDefault="00CC0053" w:rsidP="009D12E9">
      <w:pPr>
        <w:spacing w:after="0" w:line="240" w:lineRule="auto"/>
        <w:jc w:val="both"/>
        <w:rPr>
          <w:rFonts w:ascii="Cambria" w:eastAsia="Cambria" w:hAnsi="Cambria" w:cs="Cambria"/>
          <w:sz w:val="26"/>
          <w:szCs w:val="26"/>
        </w:rPr>
      </w:pPr>
    </w:p>
    <w:p w:rsidR="009D12E9" w:rsidRPr="00756E37" w:rsidRDefault="009D12E9" w:rsidP="009D12E9">
      <w:pPr>
        <w:spacing w:after="0" w:line="240" w:lineRule="auto"/>
        <w:jc w:val="both"/>
        <w:rPr>
          <w:rFonts w:ascii="Cambria" w:eastAsia="Cambria" w:hAnsi="Cambria" w:cs="Cambria"/>
          <w:b/>
          <w:sz w:val="26"/>
          <w:szCs w:val="26"/>
        </w:rPr>
      </w:pPr>
      <w:r w:rsidRPr="00756E37">
        <w:rPr>
          <w:rFonts w:ascii="Cambria" w:eastAsia="Cambria" w:hAnsi="Cambria" w:cs="Cambria"/>
          <w:b/>
          <w:sz w:val="26"/>
          <w:szCs w:val="26"/>
        </w:rPr>
        <w:t xml:space="preserve">3. </w:t>
      </w:r>
      <w:r w:rsidR="009F7E49">
        <w:rPr>
          <w:rFonts w:ascii="Cambria" w:eastAsia="Cambria" w:hAnsi="Cambria" w:cs="Cambria"/>
          <w:b/>
          <w:sz w:val="26"/>
          <w:szCs w:val="26"/>
        </w:rPr>
        <w:tab/>
      </w:r>
      <w:r w:rsidRPr="00756E37">
        <w:rPr>
          <w:rFonts w:ascii="Cambria" w:eastAsia="Cambria" w:hAnsi="Cambria" w:cs="Cambria"/>
          <w:b/>
          <w:sz w:val="26"/>
          <w:szCs w:val="26"/>
        </w:rPr>
        <w:t>DA CONTRATAÇÃO:</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3.1. </w:t>
      </w:r>
      <w:r w:rsidR="009F7E49">
        <w:rPr>
          <w:rFonts w:ascii="Cambria" w:eastAsia="Cambria" w:hAnsi="Cambria" w:cs="Cambria"/>
          <w:sz w:val="26"/>
          <w:szCs w:val="26"/>
        </w:rPr>
        <w:tab/>
      </w:r>
      <w:r w:rsidRPr="009D12E9">
        <w:rPr>
          <w:rFonts w:ascii="Cambria" w:eastAsia="Cambria" w:hAnsi="Cambria" w:cs="Cambria"/>
          <w:sz w:val="26"/>
          <w:szCs w:val="26"/>
        </w:rPr>
        <w:t xml:space="preserve">O valor global máximo estimado para </w:t>
      </w:r>
      <w:r w:rsidRPr="00A367D7">
        <w:rPr>
          <w:rFonts w:ascii="Cambria" w:eastAsia="Cambria" w:hAnsi="Cambria" w:cs="Cambria"/>
          <w:sz w:val="26"/>
          <w:szCs w:val="26"/>
        </w:rPr>
        <w:t xml:space="preserve">contratação é </w:t>
      </w:r>
      <w:r w:rsidRPr="00A367D7">
        <w:rPr>
          <w:rFonts w:ascii="Cambria" w:eastAsia="Cambria" w:hAnsi="Cambria" w:cs="Cambria"/>
          <w:b/>
          <w:sz w:val="26"/>
          <w:szCs w:val="26"/>
        </w:rPr>
        <w:t>de R$</w:t>
      </w:r>
      <w:r w:rsidR="00D15508">
        <w:rPr>
          <w:rFonts w:ascii="Cambria" w:eastAsia="Cambria" w:hAnsi="Cambria" w:cs="Cambria"/>
          <w:b/>
          <w:sz w:val="26"/>
          <w:szCs w:val="26"/>
        </w:rPr>
        <w:t xml:space="preserve"> 9.346,</w:t>
      </w:r>
      <w:proofErr w:type="gramStart"/>
      <w:r w:rsidR="00D15508">
        <w:rPr>
          <w:rFonts w:ascii="Cambria" w:eastAsia="Cambria" w:hAnsi="Cambria" w:cs="Cambria"/>
          <w:b/>
          <w:sz w:val="26"/>
          <w:szCs w:val="26"/>
        </w:rPr>
        <w:t>00</w:t>
      </w:r>
      <w:r w:rsidR="00A367D7" w:rsidRPr="00A367D7">
        <w:rPr>
          <w:rFonts w:ascii="Cambria" w:eastAsia="Cambria" w:hAnsi="Cambria" w:cs="Cambria"/>
          <w:sz w:val="26"/>
          <w:szCs w:val="26"/>
        </w:rPr>
        <w:t xml:space="preserve"> </w:t>
      </w:r>
      <w:r w:rsidRPr="00A367D7">
        <w:rPr>
          <w:rFonts w:ascii="Cambria" w:eastAsia="Cambria" w:hAnsi="Cambria" w:cs="Cambria"/>
          <w:sz w:val="26"/>
          <w:szCs w:val="26"/>
        </w:rPr>
        <w:t>.</w:t>
      </w:r>
      <w:proofErr w:type="gramEnd"/>
      <w:r w:rsidRPr="00A367D7">
        <w:rPr>
          <w:rFonts w:ascii="Cambria" w:eastAsia="Cambria" w:hAnsi="Cambria" w:cs="Cambria"/>
          <w:sz w:val="26"/>
          <w:szCs w:val="26"/>
        </w:rPr>
        <w:t xml:space="preserve"> Esse </w:t>
      </w:r>
      <w:r w:rsidRPr="009D12E9">
        <w:rPr>
          <w:rFonts w:ascii="Cambria" w:eastAsia="Cambria" w:hAnsi="Cambria" w:cs="Cambria"/>
          <w:sz w:val="26"/>
          <w:szCs w:val="26"/>
        </w:rPr>
        <w:t>valor se enquadra nos limites estabelecidos no art. 75, inciso II da Lei Federal 14.133/21, atualizado na forma do artigo 182 do mesmo diploma legal, e forma extraídos de cotações já existentes no processo;</w:t>
      </w:r>
    </w:p>
    <w:p w:rsid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3.2. </w:t>
      </w:r>
      <w:r w:rsidR="009F7E49">
        <w:rPr>
          <w:rFonts w:ascii="Cambria" w:eastAsia="Cambria" w:hAnsi="Cambria" w:cs="Cambria"/>
          <w:sz w:val="26"/>
          <w:szCs w:val="26"/>
        </w:rPr>
        <w:tab/>
      </w:r>
      <w:r w:rsidRPr="009D12E9">
        <w:rPr>
          <w:rFonts w:ascii="Cambria" w:eastAsia="Cambria" w:hAnsi="Cambria" w:cs="Cambria"/>
          <w:sz w:val="26"/>
          <w:szCs w:val="26"/>
        </w:rPr>
        <w:t xml:space="preserve">Após a </w:t>
      </w:r>
      <w:r w:rsidR="00A367D7">
        <w:rPr>
          <w:rFonts w:ascii="Cambria" w:eastAsia="Cambria" w:hAnsi="Cambria" w:cs="Cambria"/>
          <w:sz w:val="26"/>
          <w:szCs w:val="26"/>
        </w:rPr>
        <w:t>adjudicação</w:t>
      </w:r>
      <w:r w:rsidRPr="009D12E9">
        <w:rPr>
          <w:rFonts w:ascii="Cambria" w:eastAsia="Cambria" w:hAnsi="Cambria" w:cs="Cambria"/>
          <w:sz w:val="26"/>
          <w:szCs w:val="26"/>
        </w:rPr>
        <w:t xml:space="preserve"> e </w:t>
      </w:r>
      <w:r w:rsidR="00A367D7">
        <w:rPr>
          <w:rFonts w:ascii="Cambria" w:eastAsia="Cambria" w:hAnsi="Cambria" w:cs="Cambria"/>
          <w:sz w:val="26"/>
          <w:szCs w:val="26"/>
        </w:rPr>
        <w:t>homologação</w:t>
      </w:r>
      <w:r w:rsidRPr="009D12E9">
        <w:rPr>
          <w:rFonts w:ascii="Cambria" w:eastAsia="Cambria" w:hAnsi="Cambria" w:cs="Cambria"/>
          <w:sz w:val="26"/>
          <w:szCs w:val="26"/>
        </w:rPr>
        <w:t>, caso se conclua pela contratação, será firmado Termo de Contrato, se couber, ou emitido instrumento equivalente conforme ar</w:t>
      </w:r>
      <w:r w:rsidR="00756E37">
        <w:rPr>
          <w:rFonts w:ascii="Cambria" w:eastAsia="Cambria" w:hAnsi="Cambria" w:cs="Cambria"/>
          <w:sz w:val="26"/>
          <w:szCs w:val="26"/>
        </w:rPr>
        <w:t>t. 95 da Lei Federal 14.133/21.</w:t>
      </w:r>
    </w:p>
    <w:p w:rsidR="00756E37" w:rsidRPr="009D12E9" w:rsidRDefault="00756E37" w:rsidP="009D12E9">
      <w:pPr>
        <w:spacing w:after="0" w:line="240" w:lineRule="auto"/>
        <w:jc w:val="both"/>
        <w:rPr>
          <w:rFonts w:ascii="Cambria" w:eastAsia="Cambria" w:hAnsi="Cambria" w:cs="Cambria"/>
          <w:sz w:val="26"/>
          <w:szCs w:val="26"/>
        </w:rPr>
      </w:pPr>
    </w:p>
    <w:p w:rsidR="009D12E9" w:rsidRPr="00756E37" w:rsidRDefault="009D12E9" w:rsidP="009D12E9">
      <w:pPr>
        <w:spacing w:after="0" w:line="240" w:lineRule="auto"/>
        <w:jc w:val="both"/>
        <w:rPr>
          <w:rFonts w:ascii="Cambria" w:eastAsia="Cambria" w:hAnsi="Cambria" w:cs="Cambria"/>
          <w:b/>
          <w:sz w:val="26"/>
          <w:szCs w:val="26"/>
        </w:rPr>
      </w:pPr>
      <w:r w:rsidRPr="00756E37">
        <w:rPr>
          <w:rFonts w:ascii="Cambria" w:eastAsia="Cambria" w:hAnsi="Cambria" w:cs="Cambria"/>
          <w:b/>
          <w:sz w:val="26"/>
          <w:szCs w:val="26"/>
        </w:rPr>
        <w:t>3.3.</w:t>
      </w:r>
      <w:r w:rsidR="009F7E49">
        <w:rPr>
          <w:rFonts w:ascii="Cambria" w:eastAsia="Cambria" w:hAnsi="Cambria" w:cs="Cambria"/>
          <w:b/>
          <w:sz w:val="26"/>
          <w:szCs w:val="26"/>
        </w:rPr>
        <w:tab/>
      </w:r>
      <w:r w:rsidRPr="00756E37">
        <w:rPr>
          <w:rFonts w:ascii="Cambria" w:eastAsia="Cambria" w:hAnsi="Cambria" w:cs="Cambria"/>
          <w:b/>
          <w:sz w:val="26"/>
          <w:szCs w:val="26"/>
        </w:rPr>
        <w:t xml:space="preserve"> DA SELEÇÃO DO FORNECEDOR:</w:t>
      </w:r>
    </w:p>
    <w:p w:rsidR="00756E37"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3.3.1.</w:t>
      </w:r>
      <w:r w:rsidR="009F7E49">
        <w:rPr>
          <w:rFonts w:ascii="Cambria" w:eastAsia="Cambria" w:hAnsi="Cambria" w:cs="Cambria"/>
          <w:sz w:val="26"/>
          <w:szCs w:val="26"/>
        </w:rPr>
        <w:tab/>
      </w:r>
      <w:r w:rsidR="006365CA">
        <w:rPr>
          <w:rFonts w:ascii="Cambria" w:eastAsia="Cambria" w:hAnsi="Cambria" w:cs="Cambria"/>
          <w:sz w:val="26"/>
          <w:szCs w:val="26"/>
        </w:rPr>
        <w:t>Apurado o vencedor, a Câmara</w:t>
      </w:r>
      <w:r w:rsidRPr="009D12E9">
        <w:rPr>
          <w:rFonts w:ascii="Cambria" w:eastAsia="Cambria" w:hAnsi="Cambria" w:cs="Cambria"/>
          <w:sz w:val="26"/>
          <w:szCs w:val="26"/>
        </w:rPr>
        <w:t xml:space="preserve"> decidirá sobre a contratação, por meio de manifestação motivada no processo físico, sem que disso resulte, para o proponente, direito a qualquer indenização ou reclamação;</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3.3.2.</w:t>
      </w:r>
      <w:r w:rsidR="00756E37">
        <w:rPr>
          <w:rFonts w:ascii="Cambria" w:eastAsia="Cambria" w:hAnsi="Cambria" w:cs="Cambria"/>
          <w:sz w:val="26"/>
          <w:szCs w:val="26"/>
        </w:rPr>
        <w:tab/>
      </w:r>
      <w:r w:rsidRPr="009D12E9">
        <w:rPr>
          <w:rFonts w:ascii="Cambria" w:eastAsia="Cambria" w:hAnsi="Cambria" w:cs="Cambria"/>
          <w:sz w:val="26"/>
          <w:szCs w:val="26"/>
        </w:rPr>
        <w:t>Será contratada a empresa que apresentar proposta de menor valor</w:t>
      </w:r>
      <w:r w:rsidR="00756E37">
        <w:rPr>
          <w:rFonts w:ascii="Cambria" w:eastAsia="Cambria" w:hAnsi="Cambria" w:cs="Cambria"/>
          <w:sz w:val="26"/>
          <w:szCs w:val="26"/>
        </w:rPr>
        <w:t xml:space="preserve"> </w:t>
      </w:r>
      <w:r w:rsidRPr="009D12E9">
        <w:rPr>
          <w:rFonts w:ascii="Cambria" w:eastAsia="Cambria" w:hAnsi="Cambria" w:cs="Cambria"/>
          <w:sz w:val="26"/>
          <w:szCs w:val="26"/>
        </w:rPr>
        <w:t xml:space="preserve">unitário por item, desde que esteja devidamente habilitada para contratar com a Administração Pública e que atenda aos requisitos apontados; </w:t>
      </w:r>
    </w:p>
    <w:p w:rsid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3.3.2.1. Caberá a contratação através de menor preço global apenas em casos específicos e motivados, ficando apenas a critério da Administração Pública a decisão da contratação.</w:t>
      </w:r>
    </w:p>
    <w:p w:rsidR="00756E37" w:rsidRPr="009D12E9" w:rsidRDefault="00756E37" w:rsidP="009D12E9">
      <w:pPr>
        <w:spacing w:after="0" w:line="240" w:lineRule="auto"/>
        <w:jc w:val="both"/>
        <w:rPr>
          <w:rFonts w:ascii="Cambria" w:eastAsia="Cambria" w:hAnsi="Cambria" w:cs="Cambria"/>
          <w:sz w:val="26"/>
          <w:szCs w:val="26"/>
        </w:rPr>
      </w:pPr>
    </w:p>
    <w:p w:rsidR="009D12E9" w:rsidRPr="00756E37" w:rsidRDefault="009D12E9" w:rsidP="009D12E9">
      <w:pPr>
        <w:spacing w:after="0" w:line="240" w:lineRule="auto"/>
        <w:jc w:val="both"/>
        <w:rPr>
          <w:rFonts w:ascii="Cambria" w:eastAsia="Cambria" w:hAnsi="Cambria" w:cs="Cambria"/>
          <w:b/>
          <w:sz w:val="26"/>
          <w:szCs w:val="26"/>
        </w:rPr>
      </w:pPr>
      <w:r w:rsidRPr="00756E37">
        <w:rPr>
          <w:rFonts w:ascii="Cambria" w:eastAsia="Cambria" w:hAnsi="Cambria" w:cs="Cambria"/>
          <w:b/>
          <w:sz w:val="26"/>
          <w:szCs w:val="26"/>
        </w:rPr>
        <w:t xml:space="preserve">4. </w:t>
      </w:r>
      <w:r w:rsidR="009F7E49">
        <w:rPr>
          <w:rFonts w:ascii="Cambria" w:eastAsia="Cambria" w:hAnsi="Cambria" w:cs="Cambria"/>
          <w:b/>
          <w:sz w:val="26"/>
          <w:szCs w:val="26"/>
        </w:rPr>
        <w:tab/>
      </w:r>
      <w:r w:rsidRPr="00756E37">
        <w:rPr>
          <w:rFonts w:ascii="Cambria" w:eastAsia="Cambria" w:hAnsi="Cambria" w:cs="Cambria"/>
          <w:b/>
          <w:sz w:val="26"/>
          <w:szCs w:val="26"/>
        </w:rPr>
        <w:t xml:space="preserve">DA PROPOSTA E PARTICIPAÇÃO NA DISPENSA: </w:t>
      </w:r>
    </w:p>
    <w:p w:rsidR="00756E37"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4.1. </w:t>
      </w:r>
      <w:r w:rsidR="009F7E49">
        <w:rPr>
          <w:rFonts w:ascii="Cambria" w:eastAsia="Cambria" w:hAnsi="Cambria" w:cs="Cambria"/>
          <w:sz w:val="26"/>
          <w:szCs w:val="26"/>
        </w:rPr>
        <w:tab/>
      </w:r>
      <w:r w:rsidRPr="009D12E9">
        <w:rPr>
          <w:rFonts w:ascii="Cambria" w:eastAsia="Cambria" w:hAnsi="Cambria" w:cs="Cambria"/>
          <w:sz w:val="26"/>
          <w:szCs w:val="26"/>
        </w:rPr>
        <w:t xml:space="preserve">A proposta de preços deverá ser elaborada em língua portuguesa, </w:t>
      </w:r>
      <w:proofErr w:type="gramStart"/>
      <w:r w:rsidRPr="009D12E9">
        <w:rPr>
          <w:rFonts w:ascii="Cambria" w:eastAsia="Cambria" w:hAnsi="Cambria" w:cs="Cambria"/>
          <w:sz w:val="26"/>
          <w:szCs w:val="26"/>
        </w:rPr>
        <w:t>datilografada</w:t>
      </w:r>
      <w:proofErr w:type="gramEnd"/>
      <w:r w:rsidRPr="009D12E9">
        <w:rPr>
          <w:rFonts w:ascii="Cambria" w:eastAsia="Cambria" w:hAnsi="Cambria" w:cs="Cambria"/>
          <w:sz w:val="26"/>
          <w:szCs w:val="26"/>
        </w:rPr>
        <w:t xml:space="preserve"> e/ou digitada em 01 (uma) via, sem emendas, rasuras, entrelinhas, constando o preço dos itens, expresso em reais (R$), com 02 (dois) dígitos após a vírgula, no valor unitário e total, em algarismos arábicos e conter identificação do responsável pelo orçamento,</w:t>
      </w:r>
      <w:r w:rsidR="00756E37">
        <w:rPr>
          <w:rFonts w:ascii="Cambria" w:eastAsia="Cambria" w:hAnsi="Cambria" w:cs="Cambria"/>
          <w:sz w:val="26"/>
          <w:szCs w:val="26"/>
        </w:rPr>
        <w:t xml:space="preserve"> </w:t>
      </w:r>
      <w:r w:rsidRPr="009D12E9">
        <w:rPr>
          <w:rFonts w:ascii="Cambria" w:eastAsia="Cambria" w:hAnsi="Cambria" w:cs="Cambria"/>
          <w:sz w:val="26"/>
          <w:szCs w:val="26"/>
        </w:rPr>
        <w:t>atendendo as especificações dos itens supracit</w:t>
      </w:r>
      <w:r w:rsidR="00756E37">
        <w:rPr>
          <w:rFonts w:ascii="Cambria" w:eastAsia="Cambria" w:hAnsi="Cambria" w:cs="Cambria"/>
          <w:sz w:val="26"/>
          <w:szCs w:val="26"/>
        </w:rPr>
        <w:t>ados;</w:t>
      </w:r>
    </w:p>
    <w:p w:rsidR="00756E37"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4.2. </w:t>
      </w:r>
      <w:r w:rsidR="009F7E49">
        <w:rPr>
          <w:rFonts w:ascii="Cambria" w:eastAsia="Cambria" w:hAnsi="Cambria" w:cs="Cambria"/>
          <w:sz w:val="26"/>
          <w:szCs w:val="26"/>
        </w:rPr>
        <w:tab/>
      </w:r>
      <w:r w:rsidRPr="009D12E9">
        <w:rPr>
          <w:rFonts w:ascii="Cambria" w:eastAsia="Cambria" w:hAnsi="Cambria" w:cs="Cambria"/>
          <w:sz w:val="26"/>
          <w:szCs w:val="26"/>
        </w:rPr>
        <w:t xml:space="preserve">Apresentar a DESCRIÇÃO/MARCA e MODELO do item/objeto ofertado, bem como preços completos, computando todos os custos necessários para o atendimento do objeto da dispensa, bem como todos os impostos, encargos trabalhistas, previdenciários, fiscais, comerciais, taxas, fretes, seguros, deslocamentos de pessoal, </w:t>
      </w:r>
      <w:r w:rsidRPr="009D12E9">
        <w:rPr>
          <w:rFonts w:ascii="Cambria" w:eastAsia="Cambria" w:hAnsi="Cambria" w:cs="Cambria"/>
          <w:sz w:val="26"/>
          <w:szCs w:val="26"/>
        </w:rPr>
        <w:lastRenderedPageBreak/>
        <w:t xml:space="preserve">garantias e quaisquer outros ônus que incidam ou venham a incidir sobre o objeto a ser contratado/adquirido; </w:t>
      </w:r>
    </w:p>
    <w:p w:rsidR="00756E37"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4.3. </w:t>
      </w:r>
      <w:r w:rsidR="009F7E49">
        <w:rPr>
          <w:rFonts w:ascii="Cambria" w:eastAsia="Cambria" w:hAnsi="Cambria" w:cs="Cambria"/>
          <w:sz w:val="26"/>
          <w:szCs w:val="26"/>
        </w:rPr>
        <w:tab/>
      </w:r>
      <w:r w:rsidRPr="009D12E9">
        <w:rPr>
          <w:rFonts w:ascii="Cambria" w:eastAsia="Cambria" w:hAnsi="Cambria" w:cs="Cambria"/>
          <w:sz w:val="26"/>
          <w:szCs w:val="26"/>
        </w:rPr>
        <w:t xml:space="preserve">Constar prazo de validade das condições propostas a contar da data de </w:t>
      </w:r>
      <w:r w:rsidR="00756E37">
        <w:rPr>
          <w:rFonts w:ascii="Cambria" w:eastAsia="Cambria" w:hAnsi="Cambria" w:cs="Cambria"/>
          <w:sz w:val="26"/>
          <w:szCs w:val="26"/>
        </w:rPr>
        <w:t>apresentação da mesma;</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4.3.1.</w:t>
      </w:r>
      <w:r w:rsidR="009F7E49">
        <w:rPr>
          <w:rFonts w:ascii="Cambria" w:eastAsia="Cambria" w:hAnsi="Cambria" w:cs="Cambria"/>
          <w:sz w:val="26"/>
          <w:szCs w:val="26"/>
        </w:rPr>
        <w:tab/>
      </w:r>
      <w:r w:rsidRPr="009D12E9">
        <w:rPr>
          <w:rFonts w:ascii="Cambria" w:eastAsia="Cambria" w:hAnsi="Cambria" w:cs="Cambria"/>
          <w:sz w:val="26"/>
          <w:szCs w:val="26"/>
        </w:rPr>
        <w:t xml:space="preserve">O prazo mínimo para </w:t>
      </w:r>
      <w:r w:rsidRPr="00537218">
        <w:rPr>
          <w:rFonts w:ascii="Cambria" w:eastAsia="Cambria" w:hAnsi="Cambria" w:cs="Cambria"/>
          <w:b/>
          <w:sz w:val="26"/>
          <w:szCs w:val="26"/>
        </w:rPr>
        <w:t>validade da proposta</w:t>
      </w:r>
      <w:r w:rsidRPr="009D12E9">
        <w:rPr>
          <w:rFonts w:ascii="Cambria" w:eastAsia="Cambria" w:hAnsi="Cambria" w:cs="Cambria"/>
          <w:sz w:val="26"/>
          <w:szCs w:val="26"/>
        </w:rPr>
        <w:t xml:space="preserve"> deverá ser de </w:t>
      </w:r>
      <w:r w:rsidRPr="00537218">
        <w:rPr>
          <w:rFonts w:ascii="Cambria" w:eastAsia="Cambria" w:hAnsi="Cambria" w:cs="Cambria"/>
          <w:b/>
          <w:sz w:val="26"/>
          <w:szCs w:val="26"/>
        </w:rPr>
        <w:t>15 dias</w:t>
      </w:r>
      <w:r w:rsidRPr="009D12E9">
        <w:rPr>
          <w:rFonts w:ascii="Cambria" w:eastAsia="Cambria" w:hAnsi="Cambria" w:cs="Cambria"/>
          <w:sz w:val="26"/>
          <w:szCs w:val="26"/>
        </w:rPr>
        <w:t>;</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4.4.</w:t>
      </w:r>
      <w:r w:rsidR="009F7E49">
        <w:rPr>
          <w:rFonts w:ascii="Cambria" w:eastAsia="Cambria" w:hAnsi="Cambria" w:cs="Cambria"/>
          <w:sz w:val="26"/>
          <w:szCs w:val="26"/>
        </w:rPr>
        <w:tab/>
      </w:r>
      <w:r w:rsidRPr="009D12E9">
        <w:rPr>
          <w:rFonts w:ascii="Cambria" w:eastAsia="Cambria" w:hAnsi="Cambria" w:cs="Cambria"/>
          <w:sz w:val="26"/>
          <w:szCs w:val="26"/>
        </w:rPr>
        <w:t xml:space="preserve"> Indicar a razão social da empresa, número de inscrição no CNPJ do estabelecimento da empresa que efetivamente irá fornecer o objeto da dispensa, endereço completo, telefone e endereço eletrônico (e-mail), para contato; </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4.5. </w:t>
      </w:r>
      <w:r w:rsidR="009F7E49">
        <w:rPr>
          <w:rFonts w:ascii="Cambria" w:eastAsia="Cambria" w:hAnsi="Cambria" w:cs="Cambria"/>
          <w:sz w:val="26"/>
          <w:szCs w:val="26"/>
        </w:rPr>
        <w:tab/>
      </w:r>
      <w:r w:rsidRPr="009D12E9">
        <w:rPr>
          <w:rFonts w:ascii="Cambria" w:eastAsia="Cambria" w:hAnsi="Cambria" w:cs="Cambria"/>
          <w:sz w:val="26"/>
          <w:szCs w:val="26"/>
        </w:rPr>
        <w:t xml:space="preserve">Conter prazo de entrega/execução do objeto ofertado. Não havendo indicação expressa, será considerado como prazo de entrega o estipulado no termo de Referência; </w:t>
      </w:r>
    </w:p>
    <w:p w:rsidR="00756E37"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4.6. </w:t>
      </w:r>
      <w:r w:rsidR="009F7E49">
        <w:rPr>
          <w:rFonts w:ascii="Cambria" w:eastAsia="Cambria" w:hAnsi="Cambria" w:cs="Cambria"/>
          <w:sz w:val="26"/>
          <w:szCs w:val="26"/>
        </w:rPr>
        <w:tab/>
      </w:r>
      <w:r w:rsidRPr="009D12E9">
        <w:rPr>
          <w:rFonts w:ascii="Cambria" w:eastAsia="Cambria" w:hAnsi="Cambria" w:cs="Cambria"/>
          <w:sz w:val="26"/>
          <w:szCs w:val="26"/>
        </w:rPr>
        <w:t xml:space="preserve">Conter o nome e número do Banco, da Agência Bancária e da Conta Corrente para efeito de pagamento do objeto contratado; </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4.7. </w:t>
      </w:r>
      <w:r w:rsidR="009F7E49">
        <w:rPr>
          <w:rFonts w:ascii="Cambria" w:eastAsia="Cambria" w:hAnsi="Cambria" w:cs="Cambria"/>
          <w:sz w:val="26"/>
          <w:szCs w:val="26"/>
        </w:rPr>
        <w:tab/>
      </w:r>
      <w:r w:rsidRPr="009D12E9">
        <w:rPr>
          <w:rFonts w:ascii="Cambria" w:eastAsia="Cambria" w:hAnsi="Cambria" w:cs="Cambria"/>
          <w:sz w:val="26"/>
          <w:szCs w:val="26"/>
        </w:rPr>
        <w:t>Após o envio da proposta pela licitante não caberá desistência da mesma, salvo por motivo justo decorrente de fato superveniente e aceito pelo Município;</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4.8. </w:t>
      </w:r>
      <w:r w:rsidR="009F7E49">
        <w:rPr>
          <w:rFonts w:ascii="Cambria" w:eastAsia="Cambria" w:hAnsi="Cambria" w:cs="Cambria"/>
          <w:sz w:val="26"/>
          <w:szCs w:val="26"/>
        </w:rPr>
        <w:tab/>
      </w:r>
      <w:r w:rsidRPr="009D12E9">
        <w:rPr>
          <w:rFonts w:ascii="Cambria" w:eastAsia="Cambria" w:hAnsi="Cambria" w:cs="Cambria"/>
          <w:sz w:val="26"/>
          <w:szCs w:val="26"/>
        </w:rPr>
        <w:t>Serão desclassificadas as propostas que não atendam às exigências do Termo de Referência</w:t>
      </w:r>
      <w:r w:rsidR="00537218">
        <w:rPr>
          <w:rFonts w:ascii="Cambria" w:eastAsia="Cambria" w:hAnsi="Cambria" w:cs="Cambria"/>
          <w:sz w:val="26"/>
          <w:szCs w:val="26"/>
        </w:rPr>
        <w:t xml:space="preserve"> ou que contenham valor global superior ao máximo estimado para a contratação</w:t>
      </w:r>
      <w:r w:rsidRPr="009D12E9">
        <w:rPr>
          <w:rFonts w:ascii="Cambria" w:eastAsia="Cambria" w:hAnsi="Cambria" w:cs="Cambria"/>
          <w:sz w:val="26"/>
          <w:szCs w:val="26"/>
        </w:rPr>
        <w:t xml:space="preserve">; </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4.9. </w:t>
      </w:r>
      <w:r w:rsidR="009F7E49">
        <w:rPr>
          <w:rFonts w:ascii="Cambria" w:eastAsia="Cambria" w:hAnsi="Cambria" w:cs="Cambria"/>
          <w:sz w:val="26"/>
          <w:szCs w:val="26"/>
        </w:rPr>
        <w:tab/>
      </w:r>
      <w:r w:rsidRPr="009D12E9">
        <w:rPr>
          <w:rFonts w:ascii="Cambria" w:eastAsia="Cambria" w:hAnsi="Cambria" w:cs="Cambria"/>
          <w:sz w:val="26"/>
          <w:szCs w:val="26"/>
        </w:rPr>
        <w:t>Não poderão participar desta dispensa os fornecedores:</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4.9.1.</w:t>
      </w:r>
      <w:r w:rsidR="009F7E49">
        <w:rPr>
          <w:rFonts w:ascii="Cambria" w:eastAsia="Cambria" w:hAnsi="Cambria" w:cs="Cambria"/>
          <w:sz w:val="26"/>
          <w:szCs w:val="26"/>
        </w:rPr>
        <w:tab/>
      </w:r>
      <w:r w:rsidRPr="009D12E9">
        <w:rPr>
          <w:rFonts w:ascii="Cambria" w:eastAsia="Cambria" w:hAnsi="Cambria" w:cs="Cambria"/>
          <w:sz w:val="26"/>
          <w:szCs w:val="26"/>
        </w:rPr>
        <w:t xml:space="preserve">Que não atendam às condições do Termo de Referência; </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4.9.2.</w:t>
      </w:r>
      <w:r w:rsidR="009F7E49">
        <w:rPr>
          <w:rFonts w:ascii="Cambria" w:eastAsia="Cambria" w:hAnsi="Cambria" w:cs="Cambria"/>
          <w:sz w:val="26"/>
          <w:szCs w:val="26"/>
        </w:rPr>
        <w:tab/>
      </w:r>
      <w:r w:rsidRPr="009D12E9">
        <w:rPr>
          <w:rFonts w:ascii="Cambria" w:eastAsia="Cambria" w:hAnsi="Cambria" w:cs="Cambria"/>
          <w:sz w:val="26"/>
          <w:szCs w:val="26"/>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4.9.3.</w:t>
      </w:r>
      <w:r w:rsidR="009F7E49">
        <w:rPr>
          <w:rFonts w:ascii="Cambria" w:eastAsia="Cambria" w:hAnsi="Cambria" w:cs="Cambria"/>
          <w:sz w:val="26"/>
          <w:szCs w:val="26"/>
        </w:rPr>
        <w:tab/>
      </w:r>
      <w:r w:rsidRPr="009D12E9">
        <w:rPr>
          <w:rFonts w:ascii="Cambria" w:eastAsia="Cambria" w:hAnsi="Cambria" w:cs="Cambria"/>
          <w:sz w:val="26"/>
          <w:szCs w:val="26"/>
        </w:rPr>
        <w:t>Pessoa física ou jurídica que, nos 05 (cinco) anos anteriores à emissão</w:t>
      </w:r>
      <w:r w:rsidR="00756E37">
        <w:rPr>
          <w:rFonts w:ascii="Cambria" w:eastAsia="Cambria" w:hAnsi="Cambria" w:cs="Cambria"/>
          <w:sz w:val="26"/>
          <w:szCs w:val="26"/>
        </w:rPr>
        <w:t xml:space="preserve"> </w:t>
      </w:r>
      <w:r w:rsidRPr="009D12E9">
        <w:rPr>
          <w:rFonts w:ascii="Cambria" w:eastAsia="Cambria" w:hAnsi="Cambria" w:cs="Cambria"/>
          <w:sz w:val="26"/>
          <w:szCs w:val="26"/>
        </w:rPr>
        <w:t xml:space="preserve">deste termo, tenha sido condenada judicialmente, com trânsito em julgado, por exploração de trabalho infantil, por submissão de trabalhadores a condições análogas às de escravo ou por contratação de adolescentes nos casos vedados pela legislação trabalhista; </w:t>
      </w:r>
    </w:p>
    <w:p w:rsid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4.9.4.</w:t>
      </w:r>
      <w:r w:rsidR="009F7E49">
        <w:rPr>
          <w:rFonts w:ascii="Cambria" w:eastAsia="Cambria" w:hAnsi="Cambria" w:cs="Cambria"/>
          <w:sz w:val="26"/>
          <w:szCs w:val="26"/>
        </w:rPr>
        <w:tab/>
      </w:r>
      <w:r w:rsidRPr="009D12E9">
        <w:rPr>
          <w:rFonts w:ascii="Cambria" w:eastAsia="Cambria" w:hAnsi="Cambria" w:cs="Cambria"/>
          <w:sz w:val="26"/>
          <w:szCs w:val="26"/>
        </w:rPr>
        <w:t>A proposta de preços deverá ser apresentada conforme modelo constante no Ane</w:t>
      </w:r>
      <w:r w:rsidR="00756E37">
        <w:rPr>
          <w:rFonts w:ascii="Cambria" w:eastAsia="Cambria" w:hAnsi="Cambria" w:cs="Cambria"/>
          <w:sz w:val="26"/>
          <w:szCs w:val="26"/>
        </w:rPr>
        <w:t>xo I deste Edital.</w:t>
      </w:r>
    </w:p>
    <w:p w:rsidR="00756E37" w:rsidRPr="009D12E9" w:rsidRDefault="00756E37" w:rsidP="009D12E9">
      <w:pPr>
        <w:spacing w:after="0" w:line="240" w:lineRule="auto"/>
        <w:jc w:val="both"/>
        <w:rPr>
          <w:rFonts w:ascii="Cambria" w:eastAsia="Cambria" w:hAnsi="Cambria" w:cs="Cambria"/>
          <w:sz w:val="26"/>
          <w:szCs w:val="26"/>
        </w:rPr>
      </w:pPr>
    </w:p>
    <w:p w:rsidR="009D12E9" w:rsidRPr="00756E37" w:rsidRDefault="009D12E9" w:rsidP="009D12E9">
      <w:pPr>
        <w:spacing w:after="0" w:line="240" w:lineRule="auto"/>
        <w:jc w:val="both"/>
        <w:rPr>
          <w:rFonts w:ascii="Cambria" w:eastAsia="Cambria" w:hAnsi="Cambria" w:cs="Cambria"/>
          <w:b/>
          <w:sz w:val="26"/>
          <w:szCs w:val="26"/>
        </w:rPr>
      </w:pPr>
      <w:r w:rsidRPr="00756E37">
        <w:rPr>
          <w:rFonts w:ascii="Cambria" w:eastAsia="Cambria" w:hAnsi="Cambria" w:cs="Cambria"/>
          <w:b/>
          <w:sz w:val="26"/>
          <w:szCs w:val="26"/>
        </w:rPr>
        <w:t xml:space="preserve">5. </w:t>
      </w:r>
      <w:r w:rsidR="009F7E49">
        <w:rPr>
          <w:rFonts w:ascii="Cambria" w:eastAsia="Cambria" w:hAnsi="Cambria" w:cs="Cambria"/>
          <w:b/>
          <w:sz w:val="26"/>
          <w:szCs w:val="26"/>
        </w:rPr>
        <w:tab/>
      </w:r>
      <w:r w:rsidRPr="00756E37">
        <w:rPr>
          <w:rFonts w:ascii="Cambria" w:eastAsia="Cambria" w:hAnsi="Cambria" w:cs="Cambria"/>
          <w:b/>
          <w:sz w:val="26"/>
          <w:szCs w:val="26"/>
        </w:rPr>
        <w:t>EXIGÊNCIAS:</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5.1. </w:t>
      </w:r>
      <w:r w:rsidR="009F7E49">
        <w:rPr>
          <w:rFonts w:ascii="Cambria" w:eastAsia="Cambria" w:hAnsi="Cambria" w:cs="Cambria"/>
          <w:sz w:val="26"/>
          <w:szCs w:val="26"/>
        </w:rPr>
        <w:tab/>
      </w:r>
      <w:r w:rsidRPr="009D12E9">
        <w:rPr>
          <w:rFonts w:ascii="Cambria" w:eastAsia="Cambria" w:hAnsi="Cambria" w:cs="Cambria"/>
          <w:sz w:val="26"/>
          <w:szCs w:val="26"/>
        </w:rPr>
        <w:t xml:space="preserve">A Câmara não aceitará a exigência de faturamento mínimo, estipulação de horário ou outras restrições que venham a prejudicar o Departamento requisitante; </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5.2. </w:t>
      </w:r>
      <w:r w:rsidR="009F7E49">
        <w:rPr>
          <w:rFonts w:ascii="Cambria" w:eastAsia="Cambria" w:hAnsi="Cambria" w:cs="Cambria"/>
          <w:sz w:val="26"/>
          <w:szCs w:val="26"/>
        </w:rPr>
        <w:tab/>
      </w:r>
      <w:r w:rsidRPr="009D12E9">
        <w:rPr>
          <w:rFonts w:ascii="Cambria" w:eastAsia="Cambria" w:hAnsi="Cambria" w:cs="Cambria"/>
          <w:sz w:val="26"/>
          <w:szCs w:val="26"/>
        </w:rPr>
        <w:t xml:space="preserve">O objeto que estiver em desconformidade com o termo de referência, violados e ou em estado estranho de conservação e apresentação deverão ser substituídos em sua totalidade, num prazo máximo de 48 (quarenta e oito) horas; </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5.3. </w:t>
      </w:r>
      <w:r w:rsidR="009F7E49">
        <w:rPr>
          <w:rFonts w:ascii="Cambria" w:eastAsia="Cambria" w:hAnsi="Cambria" w:cs="Cambria"/>
          <w:sz w:val="26"/>
          <w:szCs w:val="26"/>
        </w:rPr>
        <w:tab/>
      </w:r>
      <w:r w:rsidRPr="009D12E9">
        <w:rPr>
          <w:rFonts w:ascii="Cambria" w:eastAsia="Cambria" w:hAnsi="Cambria" w:cs="Cambria"/>
          <w:sz w:val="26"/>
          <w:szCs w:val="26"/>
        </w:rPr>
        <w:t xml:space="preserve">A empresa contratada se responsabilizará pela origem e qualidade dos materiais, além do transporte, carga, descarga e entrega do objeto; </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lastRenderedPageBreak/>
        <w:t xml:space="preserve">5.4. </w:t>
      </w:r>
      <w:r w:rsidR="009F7E49">
        <w:rPr>
          <w:rFonts w:ascii="Cambria" w:eastAsia="Cambria" w:hAnsi="Cambria" w:cs="Cambria"/>
          <w:sz w:val="26"/>
          <w:szCs w:val="26"/>
        </w:rPr>
        <w:tab/>
      </w:r>
      <w:r w:rsidRPr="009D12E9">
        <w:rPr>
          <w:rFonts w:ascii="Cambria" w:eastAsia="Cambria" w:hAnsi="Cambria" w:cs="Cambria"/>
          <w:sz w:val="26"/>
          <w:szCs w:val="26"/>
        </w:rPr>
        <w:t xml:space="preserve">O objeto a ser entregue </w:t>
      </w:r>
      <w:r w:rsidR="00445EFF" w:rsidRPr="009D12E9">
        <w:rPr>
          <w:rFonts w:ascii="Cambria" w:eastAsia="Cambria" w:hAnsi="Cambria" w:cs="Cambria"/>
          <w:sz w:val="26"/>
          <w:szCs w:val="26"/>
        </w:rPr>
        <w:t>deverá</w:t>
      </w:r>
      <w:r w:rsidRPr="009D12E9">
        <w:rPr>
          <w:rFonts w:ascii="Cambria" w:eastAsia="Cambria" w:hAnsi="Cambria" w:cs="Cambria"/>
          <w:sz w:val="26"/>
          <w:szCs w:val="26"/>
        </w:rPr>
        <w:t xml:space="preserve"> atender às exigências de qualidade, observados os padrões e normas baixadas pelos órgãos competentes de controle de qualidade industrial ANVISA, ABNT, INMETRO, NBR, etc., atentando-se a proponente, principalmente para as prescrições contidas no art. 39, VIII, da Lei 8.078/90 (Código de Defesa do Consumidor);</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5.5.</w:t>
      </w:r>
      <w:r w:rsidR="009F7E49">
        <w:rPr>
          <w:rFonts w:ascii="Cambria" w:eastAsia="Cambria" w:hAnsi="Cambria" w:cs="Cambria"/>
          <w:sz w:val="26"/>
          <w:szCs w:val="26"/>
        </w:rPr>
        <w:tab/>
      </w:r>
      <w:r w:rsidRPr="009D12E9">
        <w:rPr>
          <w:rFonts w:ascii="Cambria" w:eastAsia="Cambria" w:hAnsi="Cambria" w:cs="Cambria"/>
          <w:sz w:val="26"/>
          <w:szCs w:val="26"/>
        </w:rPr>
        <w:t xml:space="preserve"> Em hipótese alguma será aceito objeto em desacordo com o termo de referência;</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5.6. </w:t>
      </w:r>
      <w:r w:rsidR="009F7E49">
        <w:rPr>
          <w:rFonts w:ascii="Cambria" w:eastAsia="Cambria" w:hAnsi="Cambria" w:cs="Cambria"/>
          <w:sz w:val="26"/>
          <w:szCs w:val="26"/>
        </w:rPr>
        <w:tab/>
      </w:r>
      <w:r w:rsidRPr="009D12E9">
        <w:rPr>
          <w:rFonts w:ascii="Cambria" w:eastAsia="Cambria" w:hAnsi="Cambria" w:cs="Cambria"/>
          <w:sz w:val="26"/>
          <w:szCs w:val="26"/>
        </w:rPr>
        <w:t>A empresa contratada para o fornecimento do material/serviço constante no termo de referência deverá estar em dia com a qualificação econômica financeira e regularidade fiscal da empresa conforme relação abaixo:</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5.6.1.</w:t>
      </w:r>
      <w:r w:rsidR="009F7E49">
        <w:rPr>
          <w:rFonts w:ascii="Cambria" w:eastAsia="Cambria" w:hAnsi="Cambria" w:cs="Cambria"/>
          <w:sz w:val="26"/>
          <w:szCs w:val="26"/>
        </w:rPr>
        <w:tab/>
      </w:r>
      <w:r w:rsidRPr="009D12E9">
        <w:rPr>
          <w:rFonts w:ascii="Cambria" w:eastAsia="Cambria" w:hAnsi="Cambria" w:cs="Cambria"/>
          <w:sz w:val="26"/>
          <w:szCs w:val="26"/>
        </w:rPr>
        <w:t>Prova de inscrição no CNPJ da empresa Cartão CNPJ;</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5.6.2.</w:t>
      </w:r>
      <w:r w:rsidR="009F7E49">
        <w:rPr>
          <w:rFonts w:ascii="Cambria" w:eastAsia="Cambria" w:hAnsi="Cambria" w:cs="Cambria"/>
          <w:sz w:val="26"/>
          <w:szCs w:val="26"/>
        </w:rPr>
        <w:tab/>
      </w:r>
      <w:r w:rsidRPr="009D12E9">
        <w:rPr>
          <w:rFonts w:ascii="Cambria" w:eastAsia="Cambria" w:hAnsi="Cambria" w:cs="Cambria"/>
          <w:sz w:val="26"/>
          <w:szCs w:val="26"/>
        </w:rPr>
        <w:t xml:space="preserve">Prova de regularidade fiscal perante a Fazenda Nacional será efetuada mediante apresentação de certidão expedida conjuntamente pela Secretaria da Receita Federal do Brasil RFB e pela </w:t>
      </w:r>
      <w:proofErr w:type="gramStart"/>
      <w:r w:rsidRPr="009D12E9">
        <w:rPr>
          <w:rFonts w:ascii="Cambria" w:eastAsia="Cambria" w:hAnsi="Cambria" w:cs="Cambria"/>
          <w:sz w:val="26"/>
          <w:szCs w:val="26"/>
        </w:rPr>
        <w:t>Procuradoria- Geral</w:t>
      </w:r>
      <w:proofErr w:type="gramEnd"/>
      <w:r w:rsidRPr="009D12E9">
        <w:rPr>
          <w:rFonts w:ascii="Cambria" w:eastAsia="Cambria" w:hAnsi="Cambria" w:cs="Cambria"/>
          <w:sz w:val="26"/>
          <w:szCs w:val="26"/>
        </w:rPr>
        <w:t xml:space="preserve"> da Fazenda Nacional PGFN, referente a todos os tributos federais e à Dívida Ativa da União DAU por elas administrados; </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5.6.2.1.</w:t>
      </w:r>
      <w:r w:rsidR="009F7E49">
        <w:rPr>
          <w:rFonts w:ascii="Cambria" w:eastAsia="Cambria" w:hAnsi="Cambria" w:cs="Cambria"/>
          <w:sz w:val="26"/>
          <w:szCs w:val="26"/>
        </w:rPr>
        <w:tab/>
      </w:r>
      <w:r w:rsidRPr="009D12E9">
        <w:rPr>
          <w:rFonts w:ascii="Cambria" w:eastAsia="Cambria" w:hAnsi="Cambria" w:cs="Cambria"/>
          <w:sz w:val="26"/>
          <w:szCs w:val="26"/>
        </w:rPr>
        <w:t xml:space="preserve"> A certidão a que se refere ao item </w:t>
      </w:r>
      <w:r w:rsidR="00445EFF">
        <w:rPr>
          <w:rFonts w:ascii="Cambria" w:eastAsia="Cambria" w:hAnsi="Cambria" w:cs="Cambria"/>
          <w:sz w:val="26"/>
          <w:szCs w:val="26"/>
        </w:rPr>
        <w:t>5</w:t>
      </w:r>
      <w:r w:rsidRPr="009D12E9">
        <w:rPr>
          <w:rFonts w:ascii="Cambria" w:eastAsia="Cambria" w:hAnsi="Cambria" w:cs="Cambria"/>
          <w:sz w:val="26"/>
          <w:szCs w:val="26"/>
        </w:rPr>
        <w:t xml:space="preserve">.6.2. </w:t>
      </w:r>
      <w:proofErr w:type="gramStart"/>
      <w:r w:rsidRPr="009D12E9">
        <w:rPr>
          <w:rFonts w:ascii="Cambria" w:eastAsia="Cambria" w:hAnsi="Cambria" w:cs="Cambria"/>
          <w:sz w:val="26"/>
          <w:szCs w:val="26"/>
        </w:rPr>
        <w:t>não</w:t>
      </w:r>
      <w:proofErr w:type="gramEnd"/>
      <w:r w:rsidRPr="009D12E9">
        <w:rPr>
          <w:rFonts w:ascii="Cambria" w:eastAsia="Cambria" w:hAnsi="Cambria" w:cs="Cambria"/>
          <w:sz w:val="26"/>
          <w:szCs w:val="26"/>
        </w:rPr>
        <w:t xml:space="preserve"> obsta a emissão de certidão com finalidade determinada, quando exigida por Lei, relativa aos tributos federais e à Dívida Ativa da União;</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5.6.2.2.</w:t>
      </w:r>
      <w:r w:rsidR="009F7E49">
        <w:rPr>
          <w:rFonts w:ascii="Cambria" w:eastAsia="Cambria" w:hAnsi="Cambria" w:cs="Cambria"/>
          <w:sz w:val="26"/>
          <w:szCs w:val="26"/>
        </w:rPr>
        <w:tab/>
      </w:r>
      <w:r w:rsidRPr="009D12E9">
        <w:rPr>
          <w:rFonts w:ascii="Cambria" w:eastAsia="Cambria" w:hAnsi="Cambria" w:cs="Cambria"/>
          <w:sz w:val="26"/>
          <w:szCs w:val="26"/>
        </w:rPr>
        <w:t xml:space="preserve"> As certidões de prova de regularidade fiscal emitidas nos termos do Decreto nº 8.302, de 04 de setembro de 2014; e da Portaria Conjunta (Receita Federal do Brasil RFB e Procuradoria Geral da Fazenda Nacional - PGFN) nº 1.821/2014 têm eficácia durante o prazo de validade nelas constante; </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5.6.2.3. </w:t>
      </w:r>
      <w:r w:rsidR="009F7E49">
        <w:rPr>
          <w:rFonts w:ascii="Cambria" w:eastAsia="Cambria" w:hAnsi="Cambria" w:cs="Cambria"/>
          <w:sz w:val="26"/>
          <w:szCs w:val="26"/>
        </w:rPr>
        <w:tab/>
      </w:r>
      <w:r w:rsidRPr="009D12E9">
        <w:rPr>
          <w:rFonts w:ascii="Cambria" w:eastAsia="Cambria" w:hAnsi="Cambria" w:cs="Cambria"/>
          <w:sz w:val="26"/>
          <w:szCs w:val="26"/>
        </w:rPr>
        <w:t>A Prova de regularidade dos tributos federais e do INSS (certidões individuais), se emitidas antes do dia 03/11/2014, mas dentro dos períodos de vigência nelas indicados, serão aceitas;</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5.6.3.</w:t>
      </w:r>
      <w:r w:rsidR="009F7E49">
        <w:rPr>
          <w:rFonts w:ascii="Cambria" w:eastAsia="Cambria" w:hAnsi="Cambria" w:cs="Cambria"/>
          <w:sz w:val="26"/>
          <w:szCs w:val="26"/>
        </w:rPr>
        <w:tab/>
      </w:r>
      <w:r w:rsidRPr="009D12E9">
        <w:rPr>
          <w:rFonts w:ascii="Cambria" w:eastAsia="Cambria" w:hAnsi="Cambria" w:cs="Cambria"/>
          <w:sz w:val="26"/>
          <w:szCs w:val="26"/>
        </w:rPr>
        <w:t>Certidão de regularidade perante a Fazenda Estadual (Certidão Negativa de Débitos ou Positiva com Efeitos de Negativa de Tributos Estaduais inscritos em Dívida Ativa), do domicílio ou sede do licitante;</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5.6.4.</w:t>
      </w:r>
      <w:r w:rsidR="009F7E49">
        <w:rPr>
          <w:rFonts w:ascii="Cambria" w:eastAsia="Cambria" w:hAnsi="Cambria" w:cs="Cambria"/>
          <w:sz w:val="26"/>
          <w:szCs w:val="26"/>
        </w:rPr>
        <w:tab/>
      </w:r>
      <w:r w:rsidRPr="009D12E9">
        <w:rPr>
          <w:rFonts w:ascii="Cambria" w:eastAsia="Cambria" w:hAnsi="Cambria" w:cs="Cambria"/>
          <w:sz w:val="26"/>
          <w:szCs w:val="26"/>
        </w:rPr>
        <w:t xml:space="preserve">Prova de regularidade perante o Fundo de Garantia por Tempo de Serviço (FGTS), por meio da apresentação da CRF Certificado de Regularidade do FGTS; </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5.6.5.</w:t>
      </w:r>
      <w:r w:rsidR="009F7E49">
        <w:rPr>
          <w:rFonts w:ascii="Cambria" w:eastAsia="Cambria" w:hAnsi="Cambria" w:cs="Cambria"/>
          <w:sz w:val="26"/>
          <w:szCs w:val="26"/>
        </w:rPr>
        <w:tab/>
      </w:r>
      <w:r w:rsidRPr="009D12E9">
        <w:rPr>
          <w:rFonts w:ascii="Cambria" w:eastAsia="Cambria" w:hAnsi="Cambria" w:cs="Cambria"/>
          <w:sz w:val="26"/>
          <w:szCs w:val="26"/>
        </w:rPr>
        <w:t xml:space="preserve">Certidão Negativa de Débitos Trabalhistas CNDT ou Positiva de </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Débitos Trabalhistas com efeitos de Negativa, em cumprimento à Lei nº 12.440/2011 e à Resolução Administrativa TST nº 1.470/2011; </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5.6.6.</w:t>
      </w:r>
      <w:r w:rsidR="009F7E49">
        <w:rPr>
          <w:rFonts w:ascii="Cambria" w:eastAsia="Cambria" w:hAnsi="Cambria" w:cs="Cambria"/>
          <w:sz w:val="26"/>
          <w:szCs w:val="26"/>
        </w:rPr>
        <w:tab/>
      </w:r>
      <w:r w:rsidRPr="009D12E9">
        <w:rPr>
          <w:rFonts w:ascii="Cambria" w:eastAsia="Cambria" w:hAnsi="Cambria" w:cs="Cambria"/>
          <w:sz w:val="26"/>
          <w:szCs w:val="26"/>
        </w:rPr>
        <w:t>Certidão Negativa de Falência e Concordata expedida pelo distribuidor da sede da pessoa jurídica, ou de execução patrimonial, expedida no domicílio da pessoa física;</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5.6.7.</w:t>
      </w:r>
      <w:r w:rsidR="009F7E49">
        <w:rPr>
          <w:rFonts w:ascii="Cambria" w:eastAsia="Cambria" w:hAnsi="Cambria" w:cs="Cambria"/>
          <w:sz w:val="26"/>
          <w:szCs w:val="26"/>
        </w:rPr>
        <w:tab/>
      </w:r>
      <w:r w:rsidRPr="009D12E9">
        <w:rPr>
          <w:rFonts w:ascii="Cambria" w:eastAsia="Cambria" w:hAnsi="Cambria" w:cs="Cambria"/>
          <w:sz w:val="26"/>
          <w:szCs w:val="26"/>
        </w:rPr>
        <w:t xml:space="preserve">Certidão de regularidade perante a Fazenda Municipal (Certidão Negativa de Débitos ou Positiva com Efeitos de Negativa de Tributos Municipais inscritos em Dívida Ativa), do domicílio ou sede da empresa; </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lastRenderedPageBreak/>
        <w:t xml:space="preserve">5.6.7.1. </w:t>
      </w:r>
      <w:r w:rsidR="009F7E49">
        <w:rPr>
          <w:rFonts w:ascii="Cambria" w:eastAsia="Cambria" w:hAnsi="Cambria" w:cs="Cambria"/>
          <w:sz w:val="26"/>
          <w:szCs w:val="26"/>
        </w:rPr>
        <w:tab/>
      </w:r>
      <w:r w:rsidRPr="009D12E9">
        <w:rPr>
          <w:rFonts w:ascii="Cambria" w:eastAsia="Cambria" w:hAnsi="Cambria" w:cs="Cambria"/>
          <w:sz w:val="26"/>
          <w:szCs w:val="26"/>
        </w:rPr>
        <w:t>O fornecedor deverá solicitar a certidão municipal no órgão executivo do domicílio ou sede da empresa;</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5.6.7.2. </w:t>
      </w:r>
      <w:r w:rsidR="009F7E49">
        <w:rPr>
          <w:rFonts w:ascii="Cambria" w:eastAsia="Cambria" w:hAnsi="Cambria" w:cs="Cambria"/>
          <w:sz w:val="26"/>
          <w:szCs w:val="26"/>
        </w:rPr>
        <w:tab/>
      </w:r>
      <w:r w:rsidRPr="009D12E9">
        <w:rPr>
          <w:rFonts w:ascii="Cambria" w:eastAsia="Cambria" w:hAnsi="Cambria" w:cs="Cambria"/>
          <w:sz w:val="26"/>
          <w:szCs w:val="26"/>
        </w:rPr>
        <w:t xml:space="preserve">A certidão municipal deverá conter código de controle e ou consulta da veracidade da mesma; </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5.6.7.3. </w:t>
      </w:r>
      <w:r w:rsidR="009F7E49">
        <w:rPr>
          <w:rFonts w:ascii="Cambria" w:eastAsia="Cambria" w:hAnsi="Cambria" w:cs="Cambria"/>
          <w:sz w:val="26"/>
          <w:szCs w:val="26"/>
        </w:rPr>
        <w:tab/>
      </w:r>
      <w:r w:rsidRPr="009D12E9">
        <w:rPr>
          <w:rFonts w:ascii="Cambria" w:eastAsia="Cambria" w:hAnsi="Cambria" w:cs="Cambria"/>
          <w:sz w:val="26"/>
          <w:szCs w:val="26"/>
        </w:rPr>
        <w:t>A certidão municipal que não apresentar o solicitado no item supracitado deverá ser apresentada pelo fornecedor em via original e ou cópia autenticada em cartório;</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5.6.7.4. </w:t>
      </w:r>
      <w:r w:rsidR="009F7E49">
        <w:rPr>
          <w:rFonts w:ascii="Cambria" w:eastAsia="Cambria" w:hAnsi="Cambria" w:cs="Cambria"/>
          <w:sz w:val="26"/>
          <w:szCs w:val="26"/>
        </w:rPr>
        <w:tab/>
      </w:r>
      <w:r w:rsidRPr="009D12E9">
        <w:rPr>
          <w:rFonts w:ascii="Cambria" w:eastAsia="Cambria" w:hAnsi="Cambria" w:cs="Cambria"/>
          <w:sz w:val="26"/>
          <w:szCs w:val="26"/>
        </w:rPr>
        <w:t xml:space="preserve">Para habilitação das licitantes serão aceitas certidões negativas ou certidões positivas com efeito de negativa, nos termos da legislação vigente; </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5.6.7.5. </w:t>
      </w:r>
      <w:r w:rsidR="009F7E49">
        <w:rPr>
          <w:rFonts w:ascii="Cambria" w:eastAsia="Cambria" w:hAnsi="Cambria" w:cs="Cambria"/>
          <w:sz w:val="26"/>
          <w:szCs w:val="26"/>
        </w:rPr>
        <w:tab/>
      </w:r>
      <w:r w:rsidRPr="009D12E9">
        <w:rPr>
          <w:rFonts w:ascii="Cambria" w:eastAsia="Cambria" w:hAnsi="Cambria" w:cs="Cambria"/>
          <w:sz w:val="26"/>
          <w:szCs w:val="26"/>
        </w:rPr>
        <w:t>As certidões deverão estar com seu prazo de validade em vigor. Se este prazo não constar de lei específica ou do próprio documento, será considerado o prazo de validade de 90 (noventa) dias, a partir da data de sua expedição;</w:t>
      </w:r>
    </w:p>
    <w:p w:rsidR="00756E37"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5.7. </w:t>
      </w:r>
      <w:r w:rsidR="009F7E49">
        <w:rPr>
          <w:rFonts w:ascii="Cambria" w:eastAsia="Cambria" w:hAnsi="Cambria" w:cs="Cambria"/>
          <w:sz w:val="26"/>
          <w:szCs w:val="26"/>
        </w:rPr>
        <w:tab/>
      </w:r>
      <w:r w:rsidRPr="009D12E9">
        <w:rPr>
          <w:rFonts w:ascii="Cambria" w:eastAsia="Cambria" w:hAnsi="Cambria" w:cs="Cambria"/>
          <w:sz w:val="26"/>
          <w:szCs w:val="26"/>
        </w:rPr>
        <w:t>Em caso de obras, serviços de arquitetura e engenharia será responsabilidade da CONTRATADA o Cadastro Nacional de Obras (CNO), quando couber, conforme legislação vigente.</w:t>
      </w:r>
    </w:p>
    <w:p w:rsidR="00756E37" w:rsidRDefault="00756E37" w:rsidP="009D12E9">
      <w:pPr>
        <w:spacing w:after="0" w:line="240" w:lineRule="auto"/>
        <w:jc w:val="both"/>
        <w:rPr>
          <w:rFonts w:ascii="Cambria" w:eastAsia="Cambria" w:hAnsi="Cambria" w:cs="Cambria"/>
          <w:sz w:val="26"/>
          <w:szCs w:val="26"/>
        </w:rPr>
      </w:pPr>
    </w:p>
    <w:p w:rsidR="009D12E9" w:rsidRPr="00756E37" w:rsidRDefault="009D12E9" w:rsidP="009D12E9">
      <w:pPr>
        <w:spacing w:after="0" w:line="240" w:lineRule="auto"/>
        <w:jc w:val="both"/>
        <w:rPr>
          <w:rFonts w:ascii="Cambria" w:eastAsia="Cambria" w:hAnsi="Cambria" w:cs="Cambria"/>
          <w:b/>
          <w:sz w:val="26"/>
          <w:szCs w:val="26"/>
        </w:rPr>
      </w:pPr>
      <w:r w:rsidRPr="00756E37">
        <w:rPr>
          <w:rFonts w:ascii="Cambria" w:eastAsia="Cambria" w:hAnsi="Cambria" w:cs="Cambria"/>
          <w:b/>
          <w:sz w:val="26"/>
          <w:szCs w:val="26"/>
        </w:rPr>
        <w:t xml:space="preserve">6. </w:t>
      </w:r>
      <w:r w:rsidR="009F7E49">
        <w:rPr>
          <w:rFonts w:ascii="Cambria" w:eastAsia="Cambria" w:hAnsi="Cambria" w:cs="Cambria"/>
          <w:b/>
          <w:sz w:val="26"/>
          <w:szCs w:val="26"/>
        </w:rPr>
        <w:tab/>
      </w:r>
      <w:r w:rsidRPr="00756E37">
        <w:rPr>
          <w:rFonts w:ascii="Cambria" w:eastAsia="Cambria" w:hAnsi="Cambria" w:cs="Cambria"/>
          <w:b/>
          <w:sz w:val="26"/>
          <w:szCs w:val="26"/>
        </w:rPr>
        <w:t>PERÍODO PARA ENVIO DA DOCUMENTAÇÃO DE HABILITAÇÃO E PROPOSTA DE PREÇO/COTAÇÃO:</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6.1. </w:t>
      </w:r>
      <w:r w:rsidR="009F7E49">
        <w:rPr>
          <w:rFonts w:ascii="Cambria" w:eastAsia="Cambria" w:hAnsi="Cambria" w:cs="Cambria"/>
          <w:sz w:val="26"/>
          <w:szCs w:val="26"/>
        </w:rPr>
        <w:tab/>
      </w:r>
      <w:r w:rsidRPr="00195A66">
        <w:rPr>
          <w:rFonts w:ascii="Cambria" w:eastAsia="Cambria" w:hAnsi="Cambria" w:cs="Cambria"/>
          <w:b/>
          <w:sz w:val="26"/>
          <w:szCs w:val="26"/>
        </w:rPr>
        <w:t>O presente AVISO ficará ABERTO por um período mínimo de 03 (três) dias úteis</w:t>
      </w:r>
      <w:r w:rsidRPr="009D12E9">
        <w:rPr>
          <w:rFonts w:ascii="Cambria" w:eastAsia="Cambria" w:hAnsi="Cambria" w:cs="Cambria"/>
          <w:sz w:val="26"/>
          <w:szCs w:val="26"/>
        </w:rPr>
        <w:t xml:space="preserve">, a partir da data de divulgação no site para apresentação de propostas complementares, e os respectivos documentos poderão ser entregues diretamente na </w:t>
      </w:r>
      <w:r w:rsidR="00756E37">
        <w:rPr>
          <w:rFonts w:ascii="Cambria" w:eastAsia="Cambria" w:hAnsi="Cambria" w:cs="Cambria"/>
          <w:sz w:val="26"/>
          <w:szCs w:val="26"/>
        </w:rPr>
        <w:t>Secretaria Administrativa da Câmara Municipal de Conchal</w:t>
      </w:r>
      <w:r w:rsidRPr="009D12E9">
        <w:rPr>
          <w:rFonts w:ascii="Cambria" w:eastAsia="Cambria" w:hAnsi="Cambria" w:cs="Cambria"/>
          <w:sz w:val="26"/>
          <w:szCs w:val="26"/>
        </w:rPr>
        <w:t xml:space="preserve">, localizado na </w:t>
      </w:r>
      <w:r w:rsidR="00756E37">
        <w:rPr>
          <w:rFonts w:ascii="Cambria" w:eastAsia="Cambria" w:hAnsi="Cambria" w:cs="Cambria"/>
          <w:sz w:val="26"/>
          <w:szCs w:val="26"/>
        </w:rPr>
        <w:t xml:space="preserve">Avenida </w:t>
      </w:r>
      <w:r w:rsidRPr="009D12E9">
        <w:rPr>
          <w:rFonts w:ascii="Cambria" w:eastAsia="Cambria" w:hAnsi="Cambria" w:cs="Cambria"/>
          <w:sz w:val="26"/>
          <w:szCs w:val="26"/>
        </w:rPr>
        <w:t xml:space="preserve"> </w:t>
      </w:r>
      <w:r w:rsidR="00756E37">
        <w:rPr>
          <w:rFonts w:ascii="Cambria" w:eastAsia="Cambria" w:hAnsi="Cambria" w:cs="Cambria"/>
          <w:sz w:val="26"/>
          <w:szCs w:val="26"/>
        </w:rPr>
        <w:t xml:space="preserve">Prefeito Nelson Cunha, nº 101, Jardim São Luiz, no Município de Conchal/SP, </w:t>
      </w:r>
      <w:r w:rsidRPr="009D12E9">
        <w:rPr>
          <w:rFonts w:ascii="Cambria" w:eastAsia="Cambria" w:hAnsi="Cambria" w:cs="Cambria"/>
          <w:sz w:val="26"/>
          <w:szCs w:val="26"/>
        </w:rPr>
        <w:t xml:space="preserve">ou encaminhados por e-mail: </w:t>
      </w:r>
      <w:r w:rsidR="001567F3">
        <w:rPr>
          <w:rFonts w:ascii="Cambria" w:eastAsia="Cambria" w:hAnsi="Cambria" w:cs="Cambria"/>
          <w:sz w:val="26"/>
          <w:szCs w:val="26"/>
        </w:rPr>
        <w:t>secretario.legislativ</w:t>
      </w:r>
      <w:r w:rsidR="00756E37">
        <w:rPr>
          <w:rFonts w:ascii="Cambria" w:eastAsia="Cambria" w:hAnsi="Cambria" w:cs="Cambria"/>
          <w:sz w:val="26"/>
          <w:szCs w:val="26"/>
        </w:rPr>
        <w:t>o@camaraconchal.sp.gov.br</w:t>
      </w:r>
      <w:r w:rsidRPr="009D12E9">
        <w:rPr>
          <w:rFonts w:ascii="Cambria" w:eastAsia="Cambria" w:hAnsi="Cambria" w:cs="Cambria"/>
          <w:sz w:val="26"/>
          <w:szCs w:val="26"/>
        </w:rPr>
        <w:t>, preferencialmente fazendo referência ao número do processo administrativo</w:t>
      </w:r>
      <w:r w:rsidR="00716856">
        <w:rPr>
          <w:rFonts w:ascii="Cambria" w:eastAsia="Cambria" w:hAnsi="Cambria" w:cs="Cambria"/>
          <w:sz w:val="26"/>
          <w:szCs w:val="26"/>
        </w:rPr>
        <w:t xml:space="preserve"> nº </w:t>
      </w:r>
      <w:r w:rsidR="001567F3">
        <w:rPr>
          <w:rFonts w:ascii="Cambria" w:eastAsia="Cambria" w:hAnsi="Cambria" w:cs="Cambria"/>
          <w:sz w:val="26"/>
          <w:szCs w:val="26"/>
        </w:rPr>
        <w:t>84</w:t>
      </w:r>
      <w:r w:rsidR="00756E37">
        <w:rPr>
          <w:rFonts w:ascii="Cambria" w:eastAsia="Cambria" w:hAnsi="Cambria" w:cs="Cambria"/>
          <w:sz w:val="26"/>
          <w:szCs w:val="26"/>
        </w:rPr>
        <w:t>/20</w:t>
      </w:r>
      <w:r w:rsidR="00362C84">
        <w:rPr>
          <w:rFonts w:ascii="Cambria" w:eastAsia="Cambria" w:hAnsi="Cambria" w:cs="Cambria"/>
          <w:sz w:val="26"/>
          <w:szCs w:val="26"/>
        </w:rPr>
        <w:t>24</w:t>
      </w:r>
      <w:r w:rsidRPr="009D12E9">
        <w:rPr>
          <w:rFonts w:ascii="Cambria" w:eastAsia="Cambria" w:hAnsi="Cambria" w:cs="Cambria"/>
          <w:sz w:val="26"/>
          <w:szCs w:val="26"/>
        </w:rPr>
        <w:t xml:space="preserve">; </w:t>
      </w:r>
    </w:p>
    <w:p w:rsid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6.2. </w:t>
      </w:r>
      <w:r w:rsidR="009F7E49">
        <w:rPr>
          <w:rFonts w:ascii="Cambria" w:eastAsia="Cambria" w:hAnsi="Cambria" w:cs="Cambria"/>
          <w:sz w:val="26"/>
          <w:szCs w:val="26"/>
        </w:rPr>
        <w:tab/>
      </w:r>
      <w:r w:rsidRPr="009D12E9">
        <w:rPr>
          <w:rFonts w:ascii="Cambria" w:eastAsia="Cambria" w:hAnsi="Cambria" w:cs="Cambria"/>
          <w:sz w:val="26"/>
          <w:szCs w:val="26"/>
        </w:rPr>
        <w:t>O limite para apresentaçã</w:t>
      </w:r>
      <w:r w:rsidR="00195A66">
        <w:rPr>
          <w:rFonts w:ascii="Cambria" w:eastAsia="Cambria" w:hAnsi="Cambria" w:cs="Cambria"/>
          <w:sz w:val="26"/>
          <w:szCs w:val="26"/>
        </w:rPr>
        <w:t xml:space="preserve">o da Proposta de Preços é </w:t>
      </w:r>
      <w:r w:rsidR="001567F3">
        <w:rPr>
          <w:rFonts w:ascii="Cambria" w:eastAsia="Cambria" w:hAnsi="Cambria" w:cs="Cambria"/>
          <w:b/>
          <w:sz w:val="26"/>
          <w:szCs w:val="26"/>
        </w:rPr>
        <w:t>até 09</w:t>
      </w:r>
      <w:r w:rsidR="003604D1" w:rsidRPr="00195A66">
        <w:rPr>
          <w:rFonts w:ascii="Cambria" w:eastAsia="Cambria" w:hAnsi="Cambria" w:cs="Cambria"/>
          <w:b/>
          <w:sz w:val="26"/>
          <w:szCs w:val="26"/>
        </w:rPr>
        <w:t>/</w:t>
      </w:r>
      <w:r w:rsidR="00362C84">
        <w:rPr>
          <w:rFonts w:ascii="Cambria" w:eastAsia="Cambria" w:hAnsi="Cambria" w:cs="Cambria"/>
          <w:b/>
          <w:sz w:val="26"/>
          <w:szCs w:val="26"/>
        </w:rPr>
        <w:t>02/2024</w:t>
      </w:r>
      <w:r w:rsidRPr="00195A66">
        <w:rPr>
          <w:rFonts w:ascii="Cambria" w:eastAsia="Cambria" w:hAnsi="Cambria" w:cs="Cambria"/>
          <w:b/>
          <w:sz w:val="26"/>
          <w:szCs w:val="26"/>
        </w:rPr>
        <w:t xml:space="preserve">, às </w:t>
      </w:r>
      <w:r w:rsidR="00362C84">
        <w:rPr>
          <w:rFonts w:ascii="Cambria" w:eastAsia="Cambria" w:hAnsi="Cambria" w:cs="Cambria"/>
          <w:b/>
          <w:sz w:val="26"/>
          <w:szCs w:val="26"/>
        </w:rPr>
        <w:t>17:00</w:t>
      </w:r>
      <w:r w:rsidR="00756E37" w:rsidRPr="00195A66">
        <w:rPr>
          <w:rFonts w:ascii="Cambria" w:eastAsia="Cambria" w:hAnsi="Cambria" w:cs="Cambria"/>
          <w:b/>
          <w:sz w:val="26"/>
          <w:szCs w:val="26"/>
        </w:rPr>
        <w:t>h</w:t>
      </w:r>
      <w:r w:rsidR="00756E37">
        <w:rPr>
          <w:rFonts w:ascii="Cambria" w:eastAsia="Cambria" w:hAnsi="Cambria" w:cs="Cambria"/>
          <w:sz w:val="26"/>
          <w:szCs w:val="26"/>
        </w:rPr>
        <w:t>, horário de Brasília- DF.</w:t>
      </w:r>
    </w:p>
    <w:p w:rsidR="00756E37" w:rsidRPr="009D12E9" w:rsidRDefault="00756E37" w:rsidP="009D12E9">
      <w:pPr>
        <w:spacing w:after="0" w:line="240" w:lineRule="auto"/>
        <w:jc w:val="both"/>
        <w:rPr>
          <w:rFonts w:ascii="Cambria" w:eastAsia="Cambria" w:hAnsi="Cambria" w:cs="Cambria"/>
          <w:sz w:val="26"/>
          <w:szCs w:val="26"/>
        </w:rPr>
      </w:pPr>
    </w:p>
    <w:p w:rsidR="009D12E9" w:rsidRPr="000E0F5E" w:rsidRDefault="009D12E9" w:rsidP="009D12E9">
      <w:pPr>
        <w:spacing w:after="0" w:line="240" w:lineRule="auto"/>
        <w:jc w:val="both"/>
        <w:rPr>
          <w:rFonts w:ascii="Cambria" w:eastAsia="Cambria" w:hAnsi="Cambria" w:cs="Cambria"/>
          <w:b/>
          <w:sz w:val="26"/>
          <w:szCs w:val="26"/>
        </w:rPr>
      </w:pPr>
      <w:r w:rsidRPr="000E0F5E">
        <w:rPr>
          <w:rFonts w:ascii="Cambria" w:eastAsia="Cambria" w:hAnsi="Cambria" w:cs="Cambria"/>
          <w:b/>
          <w:sz w:val="26"/>
          <w:szCs w:val="26"/>
        </w:rPr>
        <w:t>7.</w:t>
      </w:r>
      <w:r w:rsidR="009F7E49">
        <w:rPr>
          <w:rFonts w:ascii="Cambria" w:eastAsia="Cambria" w:hAnsi="Cambria" w:cs="Cambria"/>
          <w:b/>
          <w:sz w:val="26"/>
          <w:szCs w:val="26"/>
        </w:rPr>
        <w:tab/>
      </w:r>
      <w:r w:rsidRPr="000E0F5E">
        <w:rPr>
          <w:rFonts w:ascii="Cambria" w:eastAsia="Cambria" w:hAnsi="Cambria" w:cs="Cambria"/>
          <w:b/>
          <w:sz w:val="26"/>
          <w:szCs w:val="26"/>
        </w:rPr>
        <w:t xml:space="preserve"> FORMA DE PAGAMENTO: </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7.1. </w:t>
      </w:r>
      <w:r w:rsidR="009F7E49">
        <w:rPr>
          <w:rFonts w:ascii="Cambria" w:eastAsia="Cambria" w:hAnsi="Cambria" w:cs="Cambria"/>
          <w:sz w:val="26"/>
          <w:szCs w:val="26"/>
        </w:rPr>
        <w:tab/>
      </w:r>
      <w:r w:rsidRPr="009D12E9">
        <w:rPr>
          <w:rFonts w:ascii="Cambria" w:eastAsia="Cambria" w:hAnsi="Cambria" w:cs="Cambria"/>
          <w:sz w:val="26"/>
          <w:szCs w:val="26"/>
        </w:rPr>
        <w:t xml:space="preserve">A Câmara do Município de Conchal irá realizar o </w:t>
      </w:r>
      <w:r w:rsidRPr="00255377">
        <w:rPr>
          <w:rFonts w:ascii="Cambria" w:eastAsia="Cambria" w:hAnsi="Cambria" w:cs="Cambria"/>
          <w:b/>
          <w:sz w:val="26"/>
          <w:szCs w:val="26"/>
        </w:rPr>
        <w:t xml:space="preserve">pagamento em até </w:t>
      </w:r>
      <w:r w:rsidR="00362C84">
        <w:rPr>
          <w:rFonts w:ascii="Cambria" w:eastAsia="Cambria" w:hAnsi="Cambria" w:cs="Cambria"/>
          <w:b/>
          <w:sz w:val="26"/>
          <w:szCs w:val="26"/>
        </w:rPr>
        <w:t>30</w:t>
      </w:r>
      <w:r w:rsidRPr="00255377">
        <w:rPr>
          <w:rFonts w:ascii="Cambria" w:eastAsia="Cambria" w:hAnsi="Cambria" w:cs="Cambria"/>
          <w:b/>
          <w:sz w:val="26"/>
          <w:szCs w:val="26"/>
        </w:rPr>
        <w:t xml:space="preserve"> dias após a entrega do material ou execução dos serviços, mediante</w:t>
      </w:r>
      <w:r w:rsidR="000E0F5E" w:rsidRPr="00255377">
        <w:rPr>
          <w:rFonts w:ascii="Cambria" w:eastAsia="Cambria" w:hAnsi="Cambria" w:cs="Cambria"/>
          <w:b/>
          <w:sz w:val="26"/>
          <w:szCs w:val="26"/>
        </w:rPr>
        <w:t xml:space="preserve"> </w:t>
      </w:r>
      <w:r w:rsidRPr="00255377">
        <w:rPr>
          <w:rFonts w:ascii="Cambria" w:eastAsia="Cambria" w:hAnsi="Cambria" w:cs="Cambria"/>
          <w:b/>
          <w:sz w:val="26"/>
          <w:szCs w:val="26"/>
        </w:rPr>
        <w:t>emissão de Nota Fiscal</w:t>
      </w:r>
      <w:r w:rsidRPr="009D12E9">
        <w:rPr>
          <w:rFonts w:ascii="Cambria" w:eastAsia="Cambria" w:hAnsi="Cambria" w:cs="Cambria"/>
          <w:sz w:val="26"/>
          <w:szCs w:val="26"/>
        </w:rPr>
        <w:t xml:space="preserve"> e após atesto do setor competente, nos termos da Lei Federal nº 14.133/2021;</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7.2. </w:t>
      </w:r>
      <w:r w:rsidR="009F7E49">
        <w:rPr>
          <w:rFonts w:ascii="Cambria" w:eastAsia="Cambria" w:hAnsi="Cambria" w:cs="Cambria"/>
          <w:sz w:val="26"/>
          <w:szCs w:val="26"/>
        </w:rPr>
        <w:tab/>
      </w:r>
      <w:r w:rsidRPr="009D12E9">
        <w:rPr>
          <w:rFonts w:ascii="Cambria" w:eastAsia="Cambria" w:hAnsi="Cambria" w:cs="Cambria"/>
          <w:sz w:val="26"/>
          <w:szCs w:val="26"/>
        </w:rPr>
        <w:t>Para realização dos pagamentos, o proponente vencedor deverá manter a regularidade fiscal apresentada durante processo de habilitação;</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7.3. </w:t>
      </w:r>
      <w:r w:rsidR="009F7E49">
        <w:rPr>
          <w:rFonts w:ascii="Cambria" w:eastAsia="Cambria" w:hAnsi="Cambria" w:cs="Cambria"/>
          <w:sz w:val="26"/>
          <w:szCs w:val="26"/>
        </w:rPr>
        <w:tab/>
      </w:r>
      <w:r w:rsidRPr="009D12E9">
        <w:rPr>
          <w:rFonts w:ascii="Cambria" w:eastAsia="Cambria" w:hAnsi="Cambria" w:cs="Cambria"/>
          <w:sz w:val="26"/>
          <w:szCs w:val="26"/>
        </w:rPr>
        <w:t>Quando da emissão da nota fiscal/fatura, a empresa deverá destacar o valor das retenções dos tributos cabíveis</w:t>
      </w:r>
      <w:r w:rsidR="000E0F5E">
        <w:rPr>
          <w:rFonts w:ascii="Cambria" w:eastAsia="Cambria" w:hAnsi="Cambria" w:cs="Cambria"/>
          <w:sz w:val="26"/>
          <w:szCs w:val="26"/>
        </w:rPr>
        <w:t xml:space="preserve"> ou, se for o caso, apresentar </w:t>
      </w:r>
      <w:r w:rsidRPr="009D12E9">
        <w:rPr>
          <w:rFonts w:ascii="Cambria" w:eastAsia="Cambria" w:hAnsi="Cambria" w:cs="Cambria"/>
          <w:sz w:val="26"/>
          <w:szCs w:val="26"/>
        </w:rPr>
        <w:t xml:space="preserve">declaração nos termos da Instrução Normativa da Secretaria da Receita Federal vigente em vigor; </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7.4. </w:t>
      </w:r>
      <w:r w:rsidR="009F7E49">
        <w:rPr>
          <w:rFonts w:ascii="Cambria" w:eastAsia="Cambria" w:hAnsi="Cambria" w:cs="Cambria"/>
          <w:sz w:val="26"/>
          <w:szCs w:val="26"/>
        </w:rPr>
        <w:tab/>
      </w:r>
      <w:r w:rsidRPr="009D12E9">
        <w:rPr>
          <w:rFonts w:ascii="Cambria" w:eastAsia="Cambria" w:hAnsi="Cambria" w:cs="Cambria"/>
          <w:sz w:val="26"/>
          <w:szCs w:val="26"/>
        </w:rPr>
        <w:t xml:space="preserve">Correrão por conta da contratada todas as despesas de seguros, transporte, tributos, encargos trabalhistas e previdenciárias decorrentes da entrega dos produtos; </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lastRenderedPageBreak/>
        <w:t xml:space="preserve">7.5. </w:t>
      </w:r>
      <w:r w:rsidR="009F7E49">
        <w:rPr>
          <w:rFonts w:ascii="Cambria" w:eastAsia="Cambria" w:hAnsi="Cambria" w:cs="Cambria"/>
          <w:sz w:val="26"/>
          <w:szCs w:val="26"/>
        </w:rPr>
        <w:tab/>
      </w:r>
      <w:r w:rsidRPr="009D12E9">
        <w:rPr>
          <w:rFonts w:ascii="Cambria" w:eastAsia="Cambria" w:hAnsi="Cambria" w:cs="Cambria"/>
          <w:sz w:val="26"/>
          <w:szCs w:val="26"/>
        </w:rPr>
        <w:t>O pagamento será feito através de crédito em conta corrente jurídica</w:t>
      </w:r>
      <w:r w:rsidR="000E0F5E">
        <w:rPr>
          <w:rFonts w:ascii="Cambria" w:eastAsia="Cambria" w:hAnsi="Cambria" w:cs="Cambria"/>
          <w:sz w:val="26"/>
          <w:szCs w:val="26"/>
        </w:rPr>
        <w:t xml:space="preserve"> </w:t>
      </w:r>
      <w:r w:rsidRPr="009D12E9">
        <w:rPr>
          <w:rFonts w:ascii="Cambria" w:eastAsia="Cambria" w:hAnsi="Cambria" w:cs="Cambria"/>
          <w:sz w:val="26"/>
          <w:szCs w:val="26"/>
        </w:rPr>
        <w:t>cujos dados bancários deverão ser fornecidos pela contratada, quando da emissão da Nota Fiscal;</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7.6. </w:t>
      </w:r>
      <w:r w:rsidR="009F7E49">
        <w:rPr>
          <w:rFonts w:ascii="Cambria" w:eastAsia="Cambria" w:hAnsi="Cambria" w:cs="Cambria"/>
          <w:sz w:val="26"/>
          <w:szCs w:val="26"/>
        </w:rPr>
        <w:tab/>
      </w:r>
      <w:r w:rsidRPr="009D12E9">
        <w:rPr>
          <w:rFonts w:ascii="Cambria" w:eastAsia="Cambria" w:hAnsi="Cambria" w:cs="Cambria"/>
          <w:sz w:val="26"/>
          <w:szCs w:val="26"/>
        </w:rPr>
        <w:t xml:space="preserve">A Fiscalização da </w:t>
      </w:r>
      <w:r w:rsidR="00FC479D">
        <w:rPr>
          <w:rFonts w:ascii="Cambria" w:eastAsia="Cambria" w:hAnsi="Cambria" w:cs="Cambria"/>
          <w:sz w:val="26"/>
          <w:szCs w:val="26"/>
        </w:rPr>
        <w:t>Câmara Municipal</w:t>
      </w:r>
      <w:r w:rsidRPr="009D12E9">
        <w:rPr>
          <w:rFonts w:ascii="Cambria" w:eastAsia="Cambria" w:hAnsi="Cambria" w:cs="Cambria"/>
          <w:sz w:val="26"/>
          <w:szCs w:val="26"/>
        </w:rPr>
        <w:t xml:space="preserve"> somente atestará a entrega do objeto e liberará a Nota Fiscal para pagamento, quando cumpridas, pela Contratada, todas as condições pactuadas;</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7.7. </w:t>
      </w:r>
      <w:r w:rsidR="009F7E49">
        <w:rPr>
          <w:rFonts w:ascii="Cambria" w:eastAsia="Cambria" w:hAnsi="Cambria" w:cs="Cambria"/>
          <w:sz w:val="26"/>
          <w:szCs w:val="26"/>
        </w:rPr>
        <w:tab/>
      </w:r>
      <w:r w:rsidRPr="009D12E9">
        <w:rPr>
          <w:rFonts w:ascii="Cambria" w:eastAsia="Cambria" w:hAnsi="Cambria" w:cs="Cambria"/>
          <w:sz w:val="26"/>
          <w:szCs w:val="26"/>
        </w:rPr>
        <w:t xml:space="preserve">Havendo erro na Nota Fiscal ou circunstâncias que impeçam a liquidação da despesa, a mesma será devolvida e o pagamento ficará pendente até que a licitante vencedora providencie as medidas saneadoras. Nesta hipótese, o prazo para pagamento iniciar-se-á após a regularização da situação ou reapresentação de novo documento fiscal, não acarretando qualquer ônus à </w:t>
      </w:r>
      <w:r w:rsidR="00686CAA">
        <w:rPr>
          <w:rFonts w:ascii="Cambria" w:eastAsia="Cambria" w:hAnsi="Cambria" w:cs="Cambria"/>
          <w:sz w:val="26"/>
          <w:szCs w:val="26"/>
        </w:rPr>
        <w:t>Câmara Municipal</w:t>
      </w:r>
      <w:r w:rsidRPr="009D12E9">
        <w:rPr>
          <w:rFonts w:ascii="Cambria" w:eastAsia="Cambria" w:hAnsi="Cambria" w:cs="Cambria"/>
          <w:sz w:val="26"/>
          <w:szCs w:val="26"/>
        </w:rPr>
        <w:t>;</w:t>
      </w:r>
    </w:p>
    <w:p w:rsid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7.8. </w:t>
      </w:r>
      <w:r w:rsidR="009F7E49">
        <w:rPr>
          <w:rFonts w:ascii="Cambria" w:eastAsia="Cambria" w:hAnsi="Cambria" w:cs="Cambria"/>
          <w:sz w:val="26"/>
          <w:szCs w:val="26"/>
        </w:rPr>
        <w:tab/>
      </w:r>
      <w:r w:rsidRPr="009D12E9">
        <w:rPr>
          <w:rFonts w:ascii="Cambria" w:eastAsia="Cambria" w:hAnsi="Cambria" w:cs="Cambria"/>
          <w:sz w:val="26"/>
          <w:szCs w:val="26"/>
        </w:rPr>
        <w:t xml:space="preserve">O não pagamento no prazo previsto acarretará à </w:t>
      </w:r>
      <w:r w:rsidR="00152B11">
        <w:rPr>
          <w:rFonts w:ascii="Cambria" w:eastAsia="Cambria" w:hAnsi="Cambria" w:cs="Cambria"/>
          <w:sz w:val="26"/>
          <w:szCs w:val="26"/>
        </w:rPr>
        <w:t>Câmara Municipal</w:t>
      </w:r>
      <w:r w:rsidRPr="009D12E9">
        <w:rPr>
          <w:rFonts w:ascii="Cambria" w:eastAsia="Cambria" w:hAnsi="Cambria" w:cs="Cambria"/>
          <w:sz w:val="26"/>
          <w:szCs w:val="26"/>
        </w:rPr>
        <w:t xml:space="preserve"> multa moratória de 0,03% (três centésimos por cento) do valor da parcela devida, a ser aplicado por dia de atraso até o do efetivo pagamento.</w:t>
      </w:r>
    </w:p>
    <w:p w:rsidR="000E0F5E" w:rsidRPr="009D12E9" w:rsidRDefault="000E0F5E" w:rsidP="009D12E9">
      <w:pPr>
        <w:spacing w:after="0" w:line="240" w:lineRule="auto"/>
        <w:jc w:val="both"/>
        <w:rPr>
          <w:rFonts w:ascii="Cambria" w:eastAsia="Cambria" w:hAnsi="Cambria" w:cs="Cambria"/>
          <w:sz w:val="26"/>
          <w:szCs w:val="26"/>
        </w:rPr>
      </w:pPr>
    </w:p>
    <w:p w:rsidR="009D12E9" w:rsidRPr="000E0F5E" w:rsidRDefault="009D12E9" w:rsidP="009D12E9">
      <w:pPr>
        <w:spacing w:after="0" w:line="240" w:lineRule="auto"/>
        <w:jc w:val="both"/>
        <w:rPr>
          <w:rFonts w:ascii="Cambria" w:eastAsia="Cambria" w:hAnsi="Cambria" w:cs="Cambria"/>
          <w:b/>
          <w:sz w:val="26"/>
          <w:szCs w:val="26"/>
        </w:rPr>
      </w:pPr>
      <w:r w:rsidRPr="000E0F5E">
        <w:rPr>
          <w:rFonts w:ascii="Cambria" w:eastAsia="Cambria" w:hAnsi="Cambria" w:cs="Cambria"/>
          <w:b/>
          <w:sz w:val="26"/>
          <w:szCs w:val="26"/>
        </w:rPr>
        <w:t xml:space="preserve">8. </w:t>
      </w:r>
      <w:r w:rsidR="009F7E49">
        <w:rPr>
          <w:rFonts w:ascii="Cambria" w:eastAsia="Cambria" w:hAnsi="Cambria" w:cs="Cambria"/>
          <w:b/>
          <w:sz w:val="26"/>
          <w:szCs w:val="26"/>
        </w:rPr>
        <w:tab/>
      </w:r>
      <w:r w:rsidRPr="000E0F5E">
        <w:rPr>
          <w:rFonts w:ascii="Cambria" w:eastAsia="Cambria" w:hAnsi="Cambria" w:cs="Cambria"/>
          <w:b/>
          <w:sz w:val="26"/>
          <w:szCs w:val="26"/>
        </w:rPr>
        <w:t xml:space="preserve">PENALIDADES: </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8.1. </w:t>
      </w:r>
      <w:r w:rsidR="009F7E49">
        <w:rPr>
          <w:rFonts w:ascii="Cambria" w:eastAsia="Cambria" w:hAnsi="Cambria" w:cs="Cambria"/>
          <w:sz w:val="26"/>
          <w:szCs w:val="26"/>
        </w:rPr>
        <w:tab/>
      </w:r>
      <w:r w:rsidRPr="009D12E9">
        <w:rPr>
          <w:rFonts w:ascii="Cambria" w:eastAsia="Cambria" w:hAnsi="Cambria" w:cs="Cambria"/>
          <w:sz w:val="26"/>
          <w:szCs w:val="26"/>
        </w:rPr>
        <w:t>Comete infração administrativa nos termos da Lei, o Contratado/Adjudicatário que não assinar o termo de contrato (se</w:t>
      </w:r>
      <w:r w:rsidR="000E0F5E">
        <w:rPr>
          <w:rFonts w:ascii="Cambria" w:eastAsia="Cambria" w:hAnsi="Cambria" w:cs="Cambria"/>
          <w:sz w:val="26"/>
          <w:szCs w:val="26"/>
        </w:rPr>
        <w:t xml:space="preserve"> </w:t>
      </w:r>
      <w:r w:rsidRPr="009D12E9">
        <w:rPr>
          <w:rFonts w:ascii="Cambria" w:eastAsia="Cambria" w:hAnsi="Cambria" w:cs="Cambria"/>
          <w:sz w:val="26"/>
          <w:szCs w:val="26"/>
        </w:rPr>
        <w:t>houver), quando convocado dentro do prazo de validade da proposta;</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8.1.1. </w:t>
      </w:r>
      <w:r w:rsidR="009F7E49">
        <w:rPr>
          <w:rFonts w:ascii="Cambria" w:eastAsia="Cambria" w:hAnsi="Cambria" w:cs="Cambria"/>
          <w:sz w:val="26"/>
          <w:szCs w:val="26"/>
        </w:rPr>
        <w:tab/>
      </w:r>
      <w:r w:rsidRPr="009D12E9">
        <w:rPr>
          <w:rFonts w:ascii="Cambria" w:eastAsia="Cambria" w:hAnsi="Cambria" w:cs="Cambria"/>
          <w:sz w:val="26"/>
          <w:szCs w:val="26"/>
        </w:rPr>
        <w:t>Apresentar documentação falsa;</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8.1.2. </w:t>
      </w:r>
      <w:r w:rsidR="009F7E49">
        <w:rPr>
          <w:rFonts w:ascii="Cambria" w:eastAsia="Cambria" w:hAnsi="Cambria" w:cs="Cambria"/>
          <w:sz w:val="26"/>
          <w:szCs w:val="26"/>
        </w:rPr>
        <w:tab/>
      </w:r>
      <w:r w:rsidRPr="009D12E9">
        <w:rPr>
          <w:rFonts w:ascii="Cambria" w:eastAsia="Cambria" w:hAnsi="Cambria" w:cs="Cambria"/>
          <w:sz w:val="26"/>
          <w:szCs w:val="26"/>
        </w:rPr>
        <w:t>Deixar de entregar os documentos exigidos no certame;</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8.1.3. </w:t>
      </w:r>
      <w:r w:rsidR="009F7E49">
        <w:rPr>
          <w:rFonts w:ascii="Cambria" w:eastAsia="Cambria" w:hAnsi="Cambria" w:cs="Cambria"/>
          <w:sz w:val="26"/>
          <w:szCs w:val="26"/>
        </w:rPr>
        <w:tab/>
      </w:r>
      <w:r w:rsidRPr="009D12E9">
        <w:rPr>
          <w:rFonts w:ascii="Cambria" w:eastAsia="Cambria" w:hAnsi="Cambria" w:cs="Cambria"/>
          <w:sz w:val="26"/>
          <w:szCs w:val="26"/>
        </w:rPr>
        <w:t>Ensejar o retardamento da execução do objeto;</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8.1.4. </w:t>
      </w:r>
      <w:r w:rsidR="009F7E49">
        <w:rPr>
          <w:rFonts w:ascii="Cambria" w:eastAsia="Cambria" w:hAnsi="Cambria" w:cs="Cambria"/>
          <w:sz w:val="26"/>
          <w:szCs w:val="26"/>
        </w:rPr>
        <w:tab/>
      </w:r>
      <w:r w:rsidRPr="009D12E9">
        <w:rPr>
          <w:rFonts w:ascii="Cambria" w:eastAsia="Cambria" w:hAnsi="Cambria" w:cs="Cambria"/>
          <w:sz w:val="26"/>
          <w:szCs w:val="26"/>
        </w:rPr>
        <w:t>Não mantiver a proposta;</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8.1.5. </w:t>
      </w:r>
      <w:r w:rsidR="009F7E49">
        <w:rPr>
          <w:rFonts w:ascii="Cambria" w:eastAsia="Cambria" w:hAnsi="Cambria" w:cs="Cambria"/>
          <w:sz w:val="26"/>
          <w:szCs w:val="26"/>
        </w:rPr>
        <w:tab/>
      </w:r>
      <w:r w:rsidRPr="009D12E9">
        <w:rPr>
          <w:rFonts w:ascii="Cambria" w:eastAsia="Cambria" w:hAnsi="Cambria" w:cs="Cambria"/>
          <w:sz w:val="26"/>
          <w:szCs w:val="26"/>
        </w:rPr>
        <w:t>Cometer fraude fiscal;</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8.1.6. Comportar-se de modo inidôneo, dentro outras condutas previstas na Lei Federal nº 14.133/2021;</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8.2. </w:t>
      </w:r>
      <w:r w:rsidR="009F7E49">
        <w:rPr>
          <w:rFonts w:ascii="Cambria" w:eastAsia="Cambria" w:hAnsi="Cambria" w:cs="Cambria"/>
          <w:sz w:val="26"/>
          <w:szCs w:val="26"/>
        </w:rPr>
        <w:tab/>
      </w:r>
      <w:r w:rsidRPr="009D12E9">
        <w:rPr>
          <w:rFonts w:ascii="Cambria" w:eastAsia="Cambria" w:hAnsi="Cambria" w:cs="Cambria"/>
          <w:sz w:val="26"/>
          <w:szCs w:val="26"/>
        </w:rPr>
        <w:t xml:space="preserve">À empresa, total ou parcialmente inadimplente, serão aplicadas as </w:t>
      </w:r>
      <w:r w:rsidRPr="006C0A17">
        <w:rPr>
          <w:rFonts w:ascii="Cambria" w:eastAsia="Cambria" w:hAnsi="Cambria" w:cs="Cambria"/>
          <w:b/>
          <w:sz w:val="26"/>
          <w:szCs w:val="26"/>
        </w:rPr>
        <w:t xml:space="preserve">sanções </w:t>
      </w:r>
      <w:r w:rsidRPr="009D12E9">
        <w:rPr>
          <w:rFonts w:ascii="Cambria" w:eastAsia="Cambria" w:hAnsi="Cambria" w:cs="Cambria"/>
          <w:sz w:val="26"/>
          <w:szCs w:val="26"/>
        </w:rPr>
        <w:t xml:space="preserve">previstas nos </w:t>
      </w:r>
      <w:proofErr w:type="spellStart"/>
      <w:r w:rsidRPr="009D12E9">
        <w:rPr>
          <w:rFonts w:ascii="Cambria" w:eastAsia="Cambria" w:hAnsi="Cambria" w:cs="Cambria"/>
          <w:sz w:val="26"/>
          <w:szCs w:val="26"/>
        </w:rPr>
        <w:t>Arts</w:t>
      </w:r>
      <w:proofErr w:type="spellEnd"/>
      <w:r w:rsidRPr="009D12E9">
        <w:rPr>
          <w:rFonts w:ascii="Cambria" w:eastAsia="Cambria" w:hAnsi="Cambria" w:cs="Cambria"/>
          <w:sz w:val="26"/>
          <w:szCs w:val="26"/>
        </w:rPr>
        <w:t xml:space="preserve">. 156 e 162 Lei Federal </w:t>
      </w:r>
      <w:proofErr w:type="gramStart"/>
      <w:r w:rsidRPr="009D12E9">
        <w:rPr>
          <w:rFonts w:ascii="Cambria" w:eastAsia="Cambria" w:hAnsi="Cambria" w:cs="Cambria"/>
          <w:sz w:val="26"/>
          <w:szCs w:val="26"/>
        </w:rPr>
        <w:t>n.º</w:t>
      </w:r>
      <w:proofErr w:type="gramEnd"/>
      <w:r w:rsidRPr="009D12E9">
        <w:rPr>
          <w:rFonts w:ascii="Cambria" w:eastAsia="Cambria" w:hAnsi="Cambria" w:cs="Cambria"/>
          <w:sz w:val="26"/>
          <w:szCs w:val="26"/>
        </w:rPr>
        <w:t xml:space="preserve"> 14.133/2021, a saber:</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8.2.1.</w:t>
      </w:r>
      <w:r w:rsidR="009F7E49">
        <w:rPr>
          <w:rFonts w:ascii="Cambria" w:eastAsia="Cambria" w:hAnsi="Cambria" w:cs="Cambria"/>
          <w:sz w:val="26"/>
          <w:szCs w:val="26"/>
        </w:rPr>
        <w:tab/>
      </w:r>
      <w:r w:rsidR="000E0F5E">
        <w:rPr>
          <w:rFonts w:ascii="Cambria" w:eastAsia="Cambria" w:hAnsi="Cambria" w:cs="Cambria"/>
          <w:sz w:val="26"/>
          <w:szCs w:val="26"/>
        </w:rPr>
        <w:tab/>
      </w:r>
      <w:r w:rsidRPr="006C0A17">
        <w:rPr>
          <w:rFonts w:ascii="Cambria" w:eastAsia="Cambria" w:hAnsi="Cambria" w:cs="Cambria"/>
          <w:b/>
          <w:sz w:val="26"/>
          <w:szCs w:val="26"/>
        </w:rPr>
        <w:t>Advertência</w:t>
      </w:r>
      <w:r w:rsidRPr="009D12E9">
        <w:rPr>
          <w:rFonts w:ascii="Cambria" w:eastAsia="Cambria" w:hAnsi="Cambria" w:cs="Cambria"/>
          <w:sz w:val="26"/>
          <w:szCs w:val="26"/>
        </w:rPr>
        <w:t xml:space="preserve"> por faltas leves, assim entendidas aquelas que não acarretem prejuízos significativos para a Contratante;</w:t>
      </w:r>
    </w:p>
    <w:p w:rsidR="00E97624" w:rsidRPr="00E97624" w:rsidRDefault="009D12E9" w:rsidP="00E97624">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8.2.2.</w:t>
      </w:r>
      <w:r w:rsidR="000E0F5E">
        <w:rPr>
          <w:rFonts w:ascii="Cambria" w:eastAsia="Cambria" w:hAnsi="Cambria" w:cs="Cambria"/>
          <w:sz w:val="26"/>
          <w:szCs w:val="26"/>
        </w:rPr>
        <w:t xml:space="preserve"> </w:t>
      </w:r>
      <w:r w:rsidR="009F7E49">
        <w:rPr>
          <w:rFonts w:ascii="Cambria" w:eastAsia="Cambria" w:hAnsi="Cambria" w:cs="Cambria"/>
          <w:sz w:val="26"/>
          <w:szCs w:val="26"/>
        </w:rPr>
        <w:tab/>
      </w:r>
      <w:r w:rsidR="009F7E49">
        <w:rPr>
          <w:rFonts w:ascii="Cambria" w:eastAsia="Cambria" w:hAnsi="Cambria" w:cs="Cambria"/>
          <w:sz w:val="26"/>
          <w:szCs w:val="26"/>
        </w:rPr>
        <w:tab/>
      </w:r>
      <w:proofErr w:type="gramStart"/>
      <w:r w:rsidR="00E97624" w:rsidRPr="006C0A17">
        <w:rPr>
          <w:rFonts w:ascii="Cambria" w:eastAsia="Cambria" w:hAnsi="Cambria" w:cs="Cambria"/>
          <w:b/>
          <w:sz w:val="26"/>
          <w:szCs w:val="26"/>
        </w:rPr>
        <w:t>multa</w:t>
      </w:r>
      <w:proofErr w:type="gramEnd"/>
      <w:r w:rsidR="00E97624" w:rsidRPr="006C0A17">
        <w:rPr>
          <w:rFonts w:ascii="Cambria" w:eastAsia="Cambria" w:hAnsi="Cambria" w:cs="Cambria"/>
          <w:b/>
          <w:sz w:val="26"/>
          <w:szCs w:val="26"/>
        </w:rPr>
        <w:t xml:space="preserve"> compensatória</w:t>
      </w:r>
      <w:r w:rsidR="00E97624" w:rsidRPr="00E97624">
        <w:rPr>
          <w:rFonts w:ascii="Cambria" w:eastAsia="Cambria" w:hAnsi="Cambria" w:cs="Cambria"/>
          <w:sz w:val="26"/>
          <w:szCs w:val="26"/>
        </w:rPr>
        <w:t xml:space="preserve"> que não excederá, em seu total, 20% (vinte por cento) do valor do contrato, nas hipóteses de inexecução, com ou sem prejuízo para o fornecimento;</w:t>
      </w:r>
    </w:p>
    <w:p w:rsidR="009D12E9" w:rsidRPr="009D12E9" w:rsidRDefault="00E97624" w:rsidP="00E97624">
      <w:pPr>
        <w:spacing w:after="0" w:line="240" w:lineRule="auto"/>
        <w:jc w:val="both"/>
        <w:rPr>
          <w:rFonts w:ascii="Cambria" w:eastAsia="Cambria" w:hAnsi="Cambria" w:cs="Cambria"/>
          <w:sz w:val="26"/>
          <w:szCs w:val="26"/>
        </w:rPr>
      </w:pPr>
      <w:r>
        <w:rPr>
          <w:rFonts w:ascii="Cambria" w:eastAsia="Cambria" w:hAnsi="Cambria" w:cs="Cambria"/>
          <w:sz w:val="26"/>
          <w:szCs w:val="26"/>
        </w:rPr>
        <w:t>8.2.3</w:t>
      </w:r>
      <w:r w:rsidRPr="00E97624">
        <w:rPr>
          <w:rFonts w:ascii="Cambria" w:eastAsia="Cambria" w:hAnsi="Cambria" w:cs="Cambria"/>
          <w:sz w:val="26"/>
          <w:szCs w:val="26"/>
        </w:rPr>
        <w:t xml:space="preserve">. </w:t>
      </w:r>
      <w:r w:rsidR="009F7E49">
        <w:rPr>
          <w:rFonts w:ascii="Cambria" w:eastAsia="Cambria" w:hAnsi="Cambria" w:cs="Cambria"/>
          <w:sz w:val="26"/>
          <w:szCs w:val="26"/>
        </w:rPr>
        <w:tab/>
      </w:r>
      <w:r w:rsidR="009F7E49">
        <w:rPr>
          <w:rFonts w:ascii="Cambria" w:eastAsia="Cambria" w:hAnsi="Cambria" w:cs="Cambria"/>
          <w:sz w:val="26"/>
          <w:szCs w:val="26"/>
        </w:rPr>
        <w:tab/>
      </w:r>
      <w:proofErr w:type="gramStart"/>
      <w:r w:rsidRPr="006C0A17">
        <w:rPr>
          <w:rFonts w:ascii="Cambria" w:eastAsia="Cambria" w:hAnsi="Cambria" w:cs="Cambria"/>
          <w:b/>
          <w:sz w:val="26"/>
          <w:szCs w:val="26"/>
        </w:rPr>
        <w:t>multa</w:t>
      </w:r>
      <w:proofErr w:type="gramEnd"/>
      <w:r w:rsidRPr="006C0A17">
        <w:rPr>
          <w:rFonts w:ascii="Cambria" w:eastAsia="Cambria" w:hAnsi="Cambria" w:cs="Cambria"/>
          <w:b/>
          <w:sz w:val="26"/>
          <w:szCs w:val="26"/>
        </w:rPr>
        <w:t xml:space="preserve"> moratória</w:t>
      </w:r>
      <w:r w:rsidRPr="00E97624">
        <w:rPr>
          <w:rFonts w:ascii="Cambria" w:eastAsia="Cambria" w:hAnsi="Cambria" w:cs="Cambria"/>
          <w:sz w:val="26"/>
          <w:szCs w:val="26"/>
        </w:rPr>
        <w:t xml:space="preserve"> de 1% (um por cento) sobre o valor do Contrato por dia de atraso no início da prestação de serviços, até o máximo de 10 (dez) dias. No caso de atraso por período superior a 10 (dez) dias, poderá ser promovida, a critério exclusivo da CONTRATANTE, a rescisão contratual, por culpa da CONTRATADA, aplicando-se a pena de multa de 20% (vinte por cento) do valor total do Contrato, além da possibilidade de aplicação da pena de suspensão temporária do direito de licitar e contratar com a Administração Pública, pelo prazo máximo de 03 (três) anos.</w:t>
      </w:r>
    </w:p>
    <w:p w:rsidR="009D12E9" w:rsidRPr="009D12E9" w:rsidRDefault="00E97624" w:rsidP="009D12E9">
      <w:pPr>
        <w:spacing w:after="0" w:line="240" w:lineRule="auto"/>
        <w:jc w:val="both"/>
        <w:rPr>
          <w:rFonts w:ascii="Cambria" w:eastAsia="Cambria" w:hAnsi="Cambria" w:cs="Cambria"/>
          <w:sz w:val="26"/>
          <w:szCs w:val="26"/>
        </w:rPr>
      </w:pPr>
      <w:r>
        <w:rPr>
          <w:rFonts w:ascii="Cambria" w:eastAsia="Cambria" w:hAnsi="Cambria" w:cs="Cambria"/>
          <w:sz w:val="26"/>
          <w:szCs w:val="26"/>
        </w:rPr>
        <w:lastRenderedPageBreak/>
        <w:t>8.2.4</w:t>
      </w:r>
      <w:r w:rsidR="009D12E9" w:rsidRPr="009D12E9">
        <w:rPr>
          <w:rFonts w:ascii="Cambria" w:eastAsia="Cambria" w:hAnsi="Cambria" w:cs="Cambria"/>
          <w:sz w:val="26"/>
          <w:szCs w:val="26"/>
        </w:rPr>
        <w:t>.</w:t>
      </w:r>
      <w:r w:rsidR="009F7E49">
        <w:rPr>
          <w:rFonts w:ascii="Cambria" w:eastAsia="Cambria" w:hAnsi="Cambria" w:cs="Cambria"/>
          <w:sz w:val="26"/>
          <w:szCs w:val="26"/>
        </w:rPr>
        <w:tab/>
      </w:r>
      <w:r w:rsidR="000E0F5E">
        <w:rPr>
          <w:rFonts w:ascii="Cambria" w:eastAsia="Cambria" w:hAnsi="Cambria" w:cs="Cambria"/>
          <w:sz w:val="26"/>
          <w:szCs w:val="26"/>
        </w:rPr>
        <w:tab/>
      </w:r>
      <w:r w:rsidR="009D12E9" w:rsidRPr="006C0A17">
        <w:rPr>
          <w:rFonts w:ascii="Cambria" w:eastAsia="Cambria" w:hAnsi="Cambria" w:cs="Cambria"/>
          <w:b/>
          <w:sz w:val="26"/>
          <w:szCs w:val="26"/>
        </w:rPr>
        <w:t xml:space="preserve">Suspensão temporária </w:t>
      </w:r>
      <w:r w:rsidR="009D12E9" w:rsidRPr="009D12E9">
        <w:rPr>
          <w:rFonts w:ascii="Cambria" w:eastAsia="Cambria" w:hAnsi="Cambria" w:cs="Cambria"/>
          <w:sz w:val="26"/>
          <w:szCs w:val="26"/>
        </w:rPr>
        <w:t xml:space="preserve">de participação em licitação e impedimento para contratar com o Município de Conchal, por prazo não superior a </w:t>
      </w:r>
      <w:r w:rsidR="000E0F5E">
        <w:rPr>
          <w:rFonts w:ascii="Cambria" w:eastAsia="Cambria" w:hAnsi="Cambria" w:cs="Cambria"/>
          <w:sz w:val="26"/>
          <w:szCs w:val="26"/>
        </w:rPr>
        <w:t xml:space="preserve">três </w:t>
      </w:r>
      <w:r w:rsidR="009D12E9" w:rsidRPr="009D12E9">
        <w:rPr>
          <w:rFonts w:ascii="Cambria" w:eastAsia="Cambria" w:hAnsi="Cambria" w:cs="Cambria"/>
          <w:sz w:val="26"/>
          <w:szCs w:val="26"/>
        </w:rPr>
        <w:t>anos;</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8.2.</w:t>
      </w:r>
      <w:r w:rsidR="00E97624">
        <w:rPr>
          <w:rFonts w:ascii="Cambria" w:eastAsia="Cambria" w:hAnsi="Cambria" w:cs="Cambria"/>
          <w:sz w:val="26"/>
          <w:szCs w:val="26"/>
        </w:rPr>
        <w:t>5</w:t>
      </w:r>
      <w:r w:rsidRPr="009D12E9">
        <w:rPr>
          <w:rFonts w:ascii="Cambria" w:eastAsia="Cambria" w:hAnsi="Cambria" w:cs="Cambria"/>
          <w:sz w:val="26"/>
          <w:szCs w:val="26"/>
        </w:rPr>
        <w:t>.</w:t>
      </w:r>
      <w:r w:rsidR="009F7E49">
        <w:rPr>
          <w:rFonts w:ascii="Cambria" w:eastAsia="Cambria" w:hAnsi="Cambria" w:cs="Cambria"/>
          <w:sz w:val="26"/>
          <w:szCs w:val="26"/>
        </w:rPr>
        <w:tab/>
      </w:r>
      <w:r w:rsidR="000E0F5E">
        <w:rPr>
          <w:rFonts w:ascii="Cambria" w:eastAsia="Cambria" w:hAnsi="Cambria" w:cs="Cambria"/>
          <w:sz w:val="26"/>
          <w:szCs w:val="26"/>
        </w:rPr>
        <w:tab/>
      </w:r>
      <w:r w:rsidRPr="006C0A17">
        <w:rPr>
          <w:rFonts w:ascii="Cambria" w:eastAsia="Cambria" w:hAnsi="Cambria" w:cs="Cambria"/>
          <w:b/>
          <w:sz w:val="26"/>
          <w:szCs w:val="26"/>
        </w:rPr>
        <w:t>Declaração de inidoneidade</w:t>
      </w:r>
      <w:r w:rsidRPr="009D12E9">
        <w:rPr>
          <w:rFonts w:ascii="Cambria" w:eastAsia="Cambria" w:hAnsi="Cambria" w:cs="Cambria"/>
          <w:sz w:val="26"/>
          <w:szCs w:val="26"/>
        </w:rPr>
        <w:t xml:space="preserve"> para licitar e contratar com a Administração Pública, enquanto perdurarem os seus motivos determinantes ou até que seja promovida a reabilitação perante a autoridade que aplicou a penalidade</w:t>
      </w:r>
      <w:r w:rsidR="000E0F5E">
        <w:rPr>
          <w:rFonts w:ascii="Cambria" w:eastAsia="Cambria" w:hAnsi="Cambria" w:cs="Cambria"/>
          <w:sz w:val="26"/>
          <w:szCs w:val="26"/>
        </w:rPr>
        <w:t>, pelo prazo máximo de 3 (três) anos</w:t>
      </w:r>
      <w:r w:rsidRPr="009D12E9">
        <w:rPr>
          <w:rFonts w:ascii="Cambria" w:eastAsia="Cambria" w:hAnsi="Cambria" w:cs="Cambria"/>
          <w:sz w:val="26"/>
          <w:szCs w:val="26"/>
        </w:rPr>
        <w:t>;</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8.3.</w:t>
      </w:r>
      <w:r w:rsidR="009F7E49">
        <w:rPr>
          <w:rFonts w:ascii="Cambria" w:eastAsia="Cambria" w:hAnsi="Cambria" w:cs="Cambria"/>
          <w:sz w:val="26"/>
          <w:szCs w:val="26"/>
        </w:rPr>
        <w:tab/>
      </w:r>
      <w:r w:rsidRPr="009D12E9">
        <w:rPr>
          <w:rFonts w:ascii="Cambria" w:eastAsia="Cambria" w:hAnsi="Cambria" w:cs="Cambria"/>
          <w:sz w:val="26"/>
          <w:szCs w:val="26"/>
        </w:rPr>
        <w:t xml:space="preserve"> A</w:t>
      </w:r>
      <w:r w:rsidR="00B2762D">
        <w:rPr>
          <w:rFonts w:ascii="Cambria" w:eastAsia="Cambria" w:hAnsi="Cambria" w:cs="Cambria"/>
          <w:sz w:val="26"/>
          <w:szCs w:val="26"/>
        </w:rPr>
        <w:t>s</w:t>
      </w:r>
      <w:r w:rsidRPr="009D12E9">
        <w:rPr>
          <w:rFonts w:ascii="Cambria" w:eastAsia="Cambria" w:hAnsi="Cambria" w:cs="Cambria"/>
          <w:sz w:val="26"/>
          <w:szCs w:val="26"/>
        </w:rPr>
        <w:t xml:space="preserve"> penalidade</w:t>
      </w:r>
      <w:r w:rsidR="00B2762D">
        <w:rPr>
          <w:rFonts w:ascii="Cambria" w:eastAsia="Cambria" w:hAnsi="Cambria" w:cs="Cambria"/>
          <w:sz w:val="26"/>
          <w:szCs w:val="26"/>
        </w:rPr>
        <w:t>s</w:t>
      </w:r>
      <w:r w:rsidRPr="009D12E9">
        <w:rPr>
          <w:rFonts w:ascii="Cambria" w:eastAsia="Cambria" w:hAnsi="Cambria" w:cs="Cambria"/>
          <w:sz w:val="26"/>
          <w:szCs w:val="26"/>
        </w:rPr>
        <w:t xml:space="preserve"> de multa, estabelecida</w:t>
      </w:r>
      <w:r w:rsidR="00B2762D">
        <w:rPr>
          <w:rFonts w:ascii="Cambria" w:eastAsia="Cambria" w:hAnsi="Cambria" w:cs="Cambria"/>
          <w:sz w:val="26"/>
          <w:szCs w:val="26"/>
        </w:rPr>
        <w:t>s</w:t>
      </w:r>
      <w:r w:rsidRPr="009D12E9">
        <w:rPr>
          <w:rFonts w:ascii="Cambria" w:eastAsia="Cambria" w:hAnsi="Cambria" w:cs="Cambria"/>
          <w:sz w:val="26"/>
          <w:szCs w:val="26"/>
        </w:rPr>
        <w:t xml:space="preserve"> na</w:t>
      </w:r>
      <w:r w:rsidR="00B2762D">
        <w:rPr>
          <w:rFonts w:ascii="Cambria" w:eastAsia="Cambria" w:hAnsi="Cambria" w:cs="Cambria"/>
          <w:sz w:val="26"/>
          <w:szCs w:val="26"/>
        </w:rPr>
        <w:t>s</w:t>
      </w:r>
      <w:r w:rsidRPr="009D12E9">
        <w:rPr>
          <w:rFonts w:ascii="Cambria" w:eastAsia="Cambria" w:hAnsi="Cambria" w:cs="Cambria"/>
          <w:sz w:val="26"/>
          <w:szCs w:val="26"/>
        </w:rPr>
        <w:t xml:space="preserve"> alínea</w:t>
      </w:r>
      <w:r w:rsidR="00B2762D">
        <w:rPr>
          <w:rFonts w:ascii="Cambria" w:eastAsia="Cambria" w:hAnsi="Cambria" w:cs="Cambria"/>
          <w:sz w:val="26"/>
          <w:szCs w:val="26"/>
        </w:rPr>
        <w:t>s</w:t>
      </w:r>
      <w:r w:rsidRPr="009D12E9">
        <w:rPr>
          <w:rFonts w:ascii="Cambria" w:eastAsia="Cambria" w:hAnsi="Cambria" w:cs="Cambria"/>
          <w:sz w:val="26"/>
          <w:szCs w:val="26"/>
        </w:rPr>
        <w:t xml:space="preserve"> 8.2.2</w:t>
      </w:r>
      <w:r w:rsidR="00B2762D">
        <w:rPr>
          <w:rFonts w:ascii="Cambria" w:eastAsia="Cambria" w:hAnsi="Cambria" w:cs="Cambria"/>
          <w:sz w:val="26"/>
          <w:szCs w:val="26"/>
        </w:rPr>
        <w:t xml:space="preserve"> e 8.2.3</w:t>
      </w:r>
      <w:r w:rsidRPr="009D12E9">
        <w:rPr>
          <w:rFonts w:ascii="Cambria" w:eastAsia="Cambria" w:hAnsi="Cambria" w:cs="Cambria"/>
          <w:sz w:val="26"/>
          <w:szCs w:val="26"/>
        </w:rPr>
        <w:t xml:space="preserve"> desta cláusula, </w:t>
      </w:r>
      <w:r w:rsidR="00B2762D">
        <w:rPr>
          <w:rFonts w:ascii="Cambria" w:eastAsia="Cambria" w:hAnsi="Cambria" w:cs="Cambria"/>
          <w:sz w:val="26"/>
          <w:szCs w:val="26"/>
        </w:rPr>
        <w:t>poderão</w:t>
      </w:r>
      <w:r w:rsidRPr="009D12E9">
        <w:rPr>
          <w:rFonts w:ascii="Cambria" w:eastAsia="Cambria" w:hAnsi="Cambria" w:cs="Cambria"/>
          <w:sz w:val="26"/>
          <w:szCs w:val="26"/>
        </w:rPr>
        <w:t xml:space="preserve"> ser aplicada</w:t>
      </w:r>
      <w:r w:rsidR="00B2762D">
        <w:rPr>
          <w:rFonts w:ascii="Cambria" w:eastAsia="Cambria" w:hAnsi="Cambria" w:cs="Cambria"/>
          <w:sz w:val="26"/>
          <w:szCs w:val="26"/>
        </w:rPr>
        <w:t>s</w:t>
      </w:r>
      <w:r w:rsidRPr="009D12E9">
        <w:rPr>
          <w:rFonts w:ascii="Cambria" w:eastAsia="Cambria" w:hAnsi="Cambria" w:cs="Cambria"/>
          <w:sz w:val="26"/>
          <w:szCs w:val="26"/>
        </w:rPr>
        <w:t xml:space="preserve"> de forma isolada ou cumulativamente com qualquer das demais, podendo ser descontada de eventuais créditos que tenha em face da empresa;</w:t>
      </w:r>
    </w:p>
    <w:p w:rsid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8.4.</w:t>
      </w:r>
      <w:r w:rsidR="009F7E49">
        <w:rPr>
          <w:rFonts w:ascii="Cambria" w:eastAsia="Cambria" w:hAnsi="Cambria" w:cs="Cambria"/>
          <w:sz w:val="26"/>
          <w:szCs w:val="26"/>
        </w:rPr>
        <w:tab/>
      </w:r>
      <w:r w:rsidRPr="009D12E9">
        <w:rPr>
          <w:rFonts w:ascii="Cambria" w:eastAsia="Cambria" w:hAnsi="Cambria" w:cs="Cambria"/>
          <w:sz w:val="26"/>
          <w:szCs w:val="26"/>
        </w:rPr>
        <w:t xml:space="preserve"> É cabível, ainda, a aplicação das demais sanções estabelecidas nos </w:t>
      </w:r>
      <w:proofErr w:type="spellStart"/>
      <w:r w:rsidRPr="009D12E9">
        <w:rPr>
          <w:rFonts w:ascii="Cambria" w:eastAsia="Cambria" w:hAnsi="Cambria" w:cs="Cambria"/>
          <w:sz w:val="26"/>
          <w:szCs w:val="26"/>
        </w:rPr>
        <w:t>Arts</w:t>
      </w:r>
      <w:proofErr w:type="spellEnd"/>
      <w:r w:rsidRPr="009D12E9">
        <w:rPr>
          <w:rFonts w:ascii="Cambria" w:eastAsia="Cambria" w:hAnsi="Cambria" w:cs="Cambria"/>
          <w:sz w:val="26"/>
          <w:szCs w:val="26"/>
        </w:rPr>
        <w:t>. 90 §5º, 156, 162 e 337 da Lei Federal nº. 14.133/2021.</w:t>
      </w:r>
    </w:p>
    <w:p w:rsidR="000E0F5E" w:rsidRPr="009D12E9" w:rsidRDefault="000E0F5E" w:rsidP="009D12E9">
      <w:pPr>
        <w:spacing w:after="0" w:line="240" w:lineRule="auto"/>
        <w:jc w:val="both"/>
        <w:rPr>
          <w:rFonts w:ascii="Cambria" w:eastAsia="Cambria" w:hAnsi="Cambria" w:cs="Cambria"/>
          <w:sz w:val="26"/>
          <w:szCs w:val="26"/>
        </w:rPr>
      </w:pPr>
    </w:p>
    <w:p w:rsidR="009D12E9" w:rsidRPr="000E0F5E" w:rsidRDefault="009D12E9" w:rsidP="009D12E9">
      <w:pPr>
        <w:spacing w:after="0" w:line="240" w:lineRule="auto"/>
        <w:jc w:val="both"/>
        <w:rPr>
          <w:rFonts w:ascii="Cambria" w:eastAsia="Cambria" w:hAnsi="Cambria" w:cs="Cambria"/>
          <w:b/>
          <w:sz w:val="26"/>
          <w:szCs w:val="26"/>
        </w:rPr>
      </w:pPr>
      <w:r w:rsidRPr="000E0F5E">
        <w:rPr>
          <w:rFonts w:ascii="Cambria" w:eastAsia="Cambria" w:hAnsi="Cambria" w:cs="Cambria"/>
          <w:b/>
          <w:sz w:val="26"/>
          <w:szCs w:val="26"/>
        </w:rPr>
        <w:t xml:space="preserve">9. </w:t>
      </w:r>
      <w:r w:rsidR="009F7E49">
        <w:rPr>
          <w:rFonts w:ascii="Cambria" w:eastAsia="Cambria" w:hAnsi="Cambria" w:cs="Cambria"/>
          <w:b/>
          <w:sz w:val="26"/>
          <w:szCs w:val="26"/>
        </w:rPr>
        <w:tab/>
      </w:r>
      <w:r w:rsidRPr="000E0F5E">
        <w:rPr>
          <w:rFonts w:ascii="Cambria" w:eastAsia="Cambria" w:hAnsi="Cambria" w:cs="Cambria"/>
          <w:b/>
          <w:sz w:val="26"/>
          <w:szCs w:val="26"/>
        </w:rPr>
        <w:t xml:space="preserve">DAS DISPOSIÇÕES GERAIS: </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9.1. </w:t>
      </w:r>
      <w:r w:rsidR="009F7E49">
        <w:rPr>
          <w:rFonts w:ascii="Cambria" w:eastAsia="Cambria" w:hAnsi="Cambria" w:cs="Cambria"/>
          <w:sz w:val="26"/>
          <w:szCs w:val="26"/>
        </w:rPr>
        <w:tab/>
      </w:r>
      <w:r w:rsidRPr="009D12E9">
        <w:rPr>
          <w:rFonts w:ascii="Cambria" w:eastAsia="Cambria" w:hAnsi="Cambria" w:cs="Cambria"/>
          <w:sz w:val="26"/>
          <w:szCs w:val="26"/>
        </w:rPr>
        <w:t xml:space="preserve">Poderá a Câmara revogar o presente aviso, no todo ou em parte, por conveniência administrativa e interesse público, decorrente de fato superveniente, devidamente justificado; </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9.2. </w:t>
      </w:r>
      <w:r w:rsidR="009F7E49">
        <w:rPr>
          <w:rFonts w:ascii="Cambria" w:eastAsia="Cambria" w:hAnsi="Cambria" w:cs="Cambria"/>
          <w:sz w:val="26"/>
          <w:szCs w:val="26"/>
        </w:rPr>
        <w:tab/>
      </w:r>
      <w:r w:rsidRPr="009D12E9">
        <w:rPr>
          <w:rFonts w:ascii="Cambria" w:eastAsia="Cambria" w:hAnsi="Cambria" w:cs="Cambria"/>
          <w:sz w:val="26"/>
          <w:szCs w:val="26"/>
        </w:rPr>
        <w:t>O município deverá anular o presente aviso, no todo ou em parte, sempre que acontecer ilegalidade, de ofício ou por provocação;</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9.3. </w:t>
      </w:r>
      <w:r w:rsidR="009F7E49">
        <w:rPr>
          <w:rFonts w:ascii="Cambria" w:eastAsia="Cambria" w:hAnsi="Cambria" w:cs="Cambria"/>
          <w:sz w:val="26"/>
          <w:szCs w:val="26"/>
        </w:rPr>
        <w:tab/>
      </w:r>
      <w:r w:rsidRPr="009D12E9">
        <w:rPr>
          <w:rFonts w:ascii="Cambria" w:eastAsia="Cambria" w:hAnsi="Cambria" w:cs="Cambria"/>
          <w:sz w:val="26"/>
          <w:szCs w:val="26"/>
        </w:rPr>
        <w:t>A anulação ou revogação de dispensa de licitação, não gera direito à indenização, ressalvado disposto no §3º, do art. 71 da Lei Federal nº 14.133/2021;</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9.4. </w:t>
      </w:r>
      <w:r w:rsidR="009F7E49">
        <w:rPr>
          <w:rFonts w:ascii="Cambria" w:eastAsia="Cambria" w:hAnsi="Cambria" w:cs="Cambria"/>
          <w:sz w:val="26"/>
          <w:szCs w:val="26"/>
        </w:rPr>
        <w:tab/>
      </w:r>
      <w:r w:rsidRPr="009D12E9">
        <w:rPr>
          <w:rFonts w:ascii="Cambria" w:eastAsia="Cambria" w:hAnsi="Cambria" w:cs="Cambria"/>
          <w:sz w:val="26"/>
          <w:szCs w:val="26"/>
        </w:rPr>
        <w:t>Após a fase de classificação das propostas, não cabe desistência da mesma, salvo por motivo justo decorrente de fato superveniente e aceito pelo Município;</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9.5. </w:t>
      </w:r>
      <w:r w:rsidR="009F7E49">
        <w:rPr>
          <w:rFonts w:ascii="Cambria" w:eastAsia="Cambria" w:hAnsi="Cambria" w:cs="Cambria"/>
          <w:sz w:val="26"/>
          <w:szCs w:val="26"/>
        </w:rPr>
        <w:tab/>
      </w:r>
      <w:r w:rsidRPr="009D12E9">
        <w:rPr>
          <w:rFonts w:ascii="Cambria" w:eastAsia="Cambria" w:hAnsi="Cambria" w:cs="Cambria"/>
          <w:sz w:val="26"/>
          <w:szCs w:val="26"/>
        </w:rPr>
        <w:t xml:space="preserve">O pedido de esclarecimento adicional deverá ser enviado para o e-mail mencionado no item 6.1, deste aviso; </w:t>
      </w:r>
    </w:p>
    <w:p w:rsidR="000E0F5E"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9.6. </w:t>
      </w:r>
      <w:r w:rsidR="009F7E49">
        <w:rPr>
          <w:rFonts w:ascii="Cambria" w:eastAsia="Cambria" w:hAnsi="Cambria" w:cs="Cambria"/>
          <w:sz w:val="26"/>
          <w:szCs w:val="26"/>
        </w:rPr>
        <w:tab/>
      </w:r>
      <w:r w:rsidRPr="009D12E9">
        <w:rPr>
          <w:rFonts w:ascii="Cambria" w:eastAsia="Cambria" w:hAnsi="Cambria" w:cs="Cambria"/>
          <w:sz w:val="26"/>
          <w:szCs w:val="26"/>
        </w:rPr>
        <w:t>Para dirimir controvérsias decorrentes deste certame, fica eleito o Foro da Comarca de Conchal/SP, excluído qualquer outro por mais privilegiado que seja.</w:t>
      </w:r>
    </w:p>
    <w:p w:rsidR="009D12E9" w:rsidRP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 </w:t>
      </w:r>
    </w:p>
    <w:p w:rsidR="009D12E9" w:rsidRPr="000E0F5E" w:rsidRDefault="009D12E9" w:rsidP="009D12E9">
      <w:pPr>
        <w:spacing w:after="0" w:line="240" w:lineRule="auto"/>
        <w:jc w:val="both"/>
        <w:rPr>
          <w:rFonts w:ascii="Cambria" w:eastAsia="Cambria" w:hAnsi="Cambria" w:cs="Cambria"/>
          <w:b/>
          <w:sz w:val="26"/>
          <w:szCs w:val="26"/>
        </w:rPr>
      </w:pPr>
      <w:r w:rsidRPr="000E0F5E">
        <w:rPr>
          <w:rFonts w:ascii="Cambria" w:eastAsia="Cambria" w:hAnsi="Cambria" w:cs="Cambria"/>
          <w:b/>
          <w:sz w:val="26"/>
          <w:szCs w:val="26"/>
        </w:rPr>
        <w:t>10.</w:t>
      </w:r>
      <w:r w:rsidR="009F7E49">
        <w:rPr>
          <w:rFonts w:ascii="Cambria" w:eastAsia="Cambria" w:hAnsi="Cambria" w:cs="Cambria"/>
          <w:b/>
          <w:sz w:val="26"/>
          <w:szCs w:val="26"/>
        </w:rPr>
        <w:tab/>
      </w:r>
      <w:r w:rsidRPr="000E0F5E">
        <w:rPr>
          <w:rFonts w:ascii="Cambria" w:eastAsia="Cambria" w:hAnsi="Cambria" w:cs="Cambria"/>
          <w:b/>
          <w:sz w:val="26"/>
          <w:szCs w:val="26"/>
        </w:rPr>
        <w:t xml:space="preserve"> EMBASAMENTO LEGAL: </w:t>
      </w:r>
    </w:p>
    <w:p w:rsidR="009D12E9" w:rsidRDefault="009D12E9" w:rsidP="009D12E9">
      <w:pPr>
        <w:spacing w:after="0" w:line="240" w:lineRule="auto"/>
        <w:jc w:val="both"/>
        <w:rPr>
          <w:rFonts w:ascii="Cambria" w:eastAsia="Cambria" w:hAnsi="Cambria" w:cs="Cambria"/>
          <w:sz w:val="26"/>
          <w:szCs w:val="26"/>
        </w:rPr>
      </w:pPr>
      <w:r w:rsidRPr="009D12E9">
        <w:rPr>
          <w:rFonts w:ascii="Cambria" w:eastAsia="Cambria" w:hAnsi="Cambria" w:cs="Cambria"/>
          <w:sz w:val="26"/>
          <w:szCs w:val="26"/>
        </w:rPr>
        <w:t xml:space="preserve">10.1. </w:t>
      </w:r>
      <w:r w:rsidR="009F7E49">
        <w:rPr>
          <w:rFonts w:ascii="Cambria" w:eastAsia="Cambria" w:hAnsi="Cambria" w:cs="Cambria"/>
          <w:sz w:val="26"/>
          <w:szCs w:val="26"/>
        </w:rPr>
        <w:tab/>
      </w:r>
      <w:r w:rsidRPr="009D12E9">
        <w:rPr>
          <w:rFonts w:ascii="Cambria" w:eastAsia="Cambria" w:hAnsi="Cambria" w:cs="Cambria"/>
          <w:sz w:val="26"/>
          <w:szCs w:val="26"/>
        </w:rPr>
        <w:t xml:space="preserve">A presente contratação está sendo realizada como dispensa de licitação, de acordo com art. 75, </w:t>
      </w:r>
      <w:r w:rsidR="00CF515A">
        <w:rPr>
          <w:rFonts w:ascii="Cambria" w:eastAsia="Cambria" w:hAnsi="Cambria" w:cs="Cambria"/>
          <w:sz w:val="26"/>
          <w:szCs w:val="26"/>
        </w:rPr>
        <w:t xml:space="preserve">inc. II, </w:t>
      </w:r>
      <w:r w:rsidRPr="009D12E9">
        <w:rPr>
          <w:rFonts w:ascii="Cambria" w:eastAsia="Cambria" w:hAnsi="Cambria" w:cs="Cambria"/>
          <w:sz w:val="26"/>
          <w:szCs w:val="26"/>
        </w:rPr>
        <w:t xml:space="preserve">da Lei Federal </w:t>
      </w:r>
      <w:proofErr w:type="gramStart"/>
      <w:r w:rsidRPr="009D12E9">
        <w:rPr>
          <w:rFonts w:ascii="Cambria" w:eastAsia="Cambria" w:hAnsi="Cambria" w:cs="Cambria"/>
          <w:sz w:val="26"/>
          <w:szCs w:val="26"/>
        </w:rPr>
        <w:t>n.º</w:t>
      </w:r>
      <w:proofErr w:type="gramEnd"/>
      <w:r w:rsidRPr="009D12E9">
        <w:rPr>
          <w:rFonts w:ascii="Cambria" w:eastAsia="Cambria" w:hAnsi="Cambria" w:cs="Cambria"/>
          <w:sz w:val="26"/>
          <w:szCs w:val="26"/>
        </w:rPr>
        <w:t>14.133/2021.</w:t>
      </w:r>
    </w:p>
    <w:p w:rsidR="000E0F5E" w:rsidRPr="009D12E9" w:rsidRDefault="000E0F5E" w:rsidP="000E0F5E">
      <w:pPr>
        <w:spacing w:after="0" w:line="240" w:lineRule="auto"/>
        <w:jc w:val="center"/>
        <w:rPr>
          <w:rFonts w:ascii="Cambria" w:eastAsia="Cambria" w:hAnsi="Cambria" w:cs="Cambria"/>
          <w:sz w:val="26"/>
          <w:szCs w:val="26"/>
        </w:rPr>
      </w:pPr>
    </w:p>
    <w:p w:rsidR="009D12E9" w:rsidRDefault="00883A5D" w:rsidP="000E0F5E">
      <w:pPr>
        <w:spacing w:after="0" w:line="240" w:lineRule="auto"/>
        <w:jc w:val="center"/>
        <w:rPr>
          <w:rFonts w:ascii="Cambria" w:eastAsia="Cambria" w:hAnsi="Cambria" w:cs="Cambria"/>
          <w:sz w:val="26"/>
          <w:szCs w:val="26"/>
        </w:rPr>
      </w:pPr>
      <w:proofErr w:type="gramStart"/>
      <w:r>
        <w:rPr>
          <w:rFonts w:ascii="Cambria" w:eastAsia="Cambria" w:hAnsi="Cambria" w:cs="Cambria"/>
          <w:sz w:val="26"/>
          <w:szCs w:val="26"/>
        </w:rPr>
        <w:t xml:space="preserve">Conchal, </w:t>
      </w:r>
      <w:r w:rsidR="009D12E9" w:rsidRPr="009D12E9">
        <w:rPr>
          <w:rFonts w:ascii="Cambria" w:eastAsia="Cambria" w:hAnsi="Cambria" w:cs="Cambria"/>
          <w:sz w:val="26"/>
          <w:szCs w:val="26"/>
        </w:rPr>
        <w:t xml:space="preserve"> </w:t>
      </w:r>
      <w:r w:rsidR="001567F3">
        <w:rPr>
          <w:rFonts w:ascii="Cambria" w:eastAsia="Cambria" w:hAnsi="Cambria" w:cs="Cambria"/>
          <w:sz w:val="26"/>
          <w:szCs w:val="26"/>
        </w:rPr>
        <w:t>05</w:t>
      </w:r>
      <w:proofErr w:type="gramEnd"/>
      <w:r w:rsidR="00362C84">
        <w:rPr>
          <w:rFonts w:ascii="Cambria" w:eastAsia="Cambria" w:hAnsi="Cambria" w:cs="Cambria"/>
          <w:sz w:val="26"/>
          <w:szCs w:val="26"/>
        </w:rPr>
        <w:t xml:space="preserve"> </w:t>
      </w:r>
      <w:r w:rsidR="009D12E9" w:rsidRPr="009D12E9">
        <w:rPr>
          <w:rFonts w:ascii="Cambria" w:eastAsia="Cambria" w:hAnsi="Cambria" w:cs="Cambria"/>
          <w:sz w:val="26"/>
          <w:szCs w:val="26"/>
        </w:rPr>
        <w:t>de</w:t>
      </w:r>
      <w:r w:rsidR="00362C84">
        <w:rPr>
          <w:rFonts w:ascii="Cambria" w:eastAsia="Cambria" w:hAnsi="Cambria" w:cs="Cambria"/>
          <w:sz w:val="26"/>
          <w:szCs w:val="26"/>
        </w:rPr>
        <w:t xml:space="preserve"> fevereiro</w:t>
      </w:r>
      <w:r w:rsidR="009D12E9" w:rsidRPr="009D12E9">
        <w:rPr>
          <w:rFonts w:ascii="Cambria" w:eastAsia="Cambria" w:hAnsi="Cambria" w:cs="Cambria"/>
          <w:sz w:val="26"/>
          <w:szCs w:val="26"/>
        </w:rPr>
        <w:t xml:space="preserve"> de 20</w:t>
      </w:r>
      <w:r w:rsidR="00362C84">
        <w:rPr>
          <w:rFonts w:ascii="Cambria" w:eastAsia="Cambria" w:hAnsi="Cambria" w:cs="Cambria"/>
          <w:sz w:val="26"/>
          <w:szCs w:val="26"/>
        </w:rPr>
        <w:t>24</w:t>
      </w:r>
      <w:r w:rsidR="009D12E9" w:rsidRPr="009D12E9">
        <w:rPr>
          <w:rFonts w:ascii="Cambria" w:eastAsia="Cambria" w:hAnsi="Cambria" w:cs="Cambria"/>
          <w:sz w:val="26"/>
          <w:szCs w:val="26"/>
        </w:rPr>
        <w:t>.</w:t>
      </w:r>
    </w:p>
    <w:p w:rsidR="000E0F5E" w:rsidRDefault="000E0F5E" w:rsidP="000E0F5E">
      <w:pPr>
        <w:spacing w:after="0" w:line="240" w:lineRule="auto"/>
        <w:jc w:val="center"/>
        <w:rPr>
          <w:rFonts w:ascii="Cambria" w:eastAsia="Cambria" w:hAnsi="Cambria" w:cs="Cambria"/>
          <w:sz w:val="26"/>
          <w:szCs w:val="26"/>
        </w:rPr>
      </w:pPr>
    </w:p>
    <w:p w:rsidR="000E0F5E" w:rsidRDefault="000E0F5E" w:rsidP="000E0F5E">
      <w:pPr>
        <w:spacing w:after="0" w:line="240" w:lineRule="auto"/>
        <w:jc w:val="center"/>
        <w:rPr>
          <w:rFonts w:ascii="Cambria" w:eastAsia="Cambria" w:hAnsi="Cambria" w:cs="Cambria"/>
          <w:sz w:val="26"/>
          <w:szCs w:val="26"/>
        </w:rPr>
      </w:pPr>
    </w:p>
    <w:p w:rsidR="000E0F5E" w:rsidRPr="009D12E9" w:rsidRDefault="000E0F5E" w:rsidP="000E0F5E">
      <w:pPr>
        <w:spacing w:after="0" w:line="240" w:lineRule="auto"/>
        <w:jc w:val="center"/>
        <w:rPr>
          <w:rFonts w:ascii="Cambria" w:eastAsia="Cambria" w:hAnsi="Cambria" w:cs="Cambria"/>
          <w:sz w:val="26"/>
          <w:szCs w:val="26"/>
        </w:rPr>
      </w:pPr>
    </w:p>
    <w:p w:rsidR="009D12E9" w:rsidRPr="000E0F5E" w:rsidRDefault="00362C84" w:rsidP="000E0F5E">
      <w:pPr>
        <w:spacing w:after="0" w:line="240" w:lineRule="auto"/>
        <w:jc w:val="center"/>
        <w:rPr>
          <w:rFonts w:ascii="Cambria" w:eastAsia="Cambria" w:hAnsi="Cambria" w:cs="Cambria"/>
          <w:b/>
          <w:sz w:val="26"/>
          <w:szCs w:val="26"/>
        </w:rPr>
      </w:pPr>
      <w:r>
        <w:rPr>
          <w:rFonts w:ascii="Cambria" w:eastAsia="Cambria" w:hAnsi="Cambria" w:cs="Cambria"/>
          <w:b/>
          <w:sz w:val="26"/>
          <w:szCs w:val="26"/>
        </w:rPr>
        <w:t>AIRTON CORREA DA COSTA</w:t>
      </w:r>
    </w:p>
    <w:p w:rsidR="00150A43" w:rsidRDefault="009D12E9" w:rsidP="000E0F5E">
      <w:pPr>
        <w:spacing w:after="0" w:line="240" w:lineRule="auto"/>
        <w:jc w:val="center"/>
        <w:rPr>
          <w:rFonts w:ascii="Cambria" w:eastAsia="Cambria" w:hAnsi="Cambria" w:cs="Cambria"/>
          <w:b/>
          <w:sz w:val="26"/>
          <w:szCs w:val="26"/>
        </w:rPr>
      </w:pPr>
      <w:r w:rsidRPr="000E0F5E">
        <w:rPr>
          <w:rFonts w:ascii="Cambria" w:eastAsia="Cambria" w:hAnsi="Cambria" w:cs="Cambria"/>
          <w:b/>
          <w:sz w:val="26"/>
          <w:szCs w:val="26"/>
        </w:rPr>
        <w:t>PRESIDENTE DA CÂMARA</w:t>
      </w:r>
    </w:p>
    <w:p w:rsidR="005B6390" w:rsidRDefault="005B6390" w:rsidP="000E0F5E">
      <w:pPr>
        <w:spacing w:after="0" w:line="240" w:lineRule="auto"/>
        <w:jc w:val="center"/>
        <w:rPr>
          <w:rFonts w:ascii="Cambria" w:eastAsia="Cambria" w:hAnsi="Cambria" w:cs="Cambria"/>
          <w:b/>
          <w:sz w:val="26"/>
          <w:szCs w:val="26"/>
        </w:rPr>
      </w:pPr>
    </w:p>
    <w:p w:rsidR="005B6390" w:rsidRDefault="005B6390" w:rsidP="000E0F5E">
      <w:pPr>
        <w:spacing w:after="0" w:line="240" w:lineRule="auto"/>
        <w:jc w:val="center"/>
        <w:rPr>
          <w:rFonts w:ascii="Cambria" w:eastAsia="Cambria" w:hAnsi="Cambria" w:cs="Cambria"/>
          <w:b/>
          <w:sz w:val="26"/>
          <w:szCs w:val="26"/>
        </w:rPr>
      </w:pPr>
    </w:p>
    <w:p w:rsidR="005B6390" w:rsidRDefault="005B6390">
      <w:pPr>
        <w:spacing w:after="0" w:line="240" w:lineRule="auto"/>
        <w:rPr>
          <w:rFonts w:ascii="Cambria" w:eastAsia="Cambria" w:hAnsi="Cambria" w:cs="Cambria"/>
          <w:sz w:val="26"/>
          <w:szCs w:val="26"/>
        </w:rPr>
      </w:pPr>
      <w:r>
        <w:rPr>
          <w:rFonts w:ascii="Cambria" w:eastAsia="Cambria" w:hAnsi="Cambria" w:cs="Cambria"/>
          <w:sz w:val="26"/>
          <w:szCs w:val="26"/>
        </w:rPr>
        <w:br w:type="page"/>
      </w:r>
    </w:p>
    <w:p w:rsidR="005B6390" w:rsidRPr="005B6390" w:rsidRDefault="005B6390" w:rsidP="005B6390">
      <w:pPr>
        <w:suppressAutoHyphens w:val="0"/>
        <w:contextualSpacing/>
        <w:jc w:val="center"/>
        <w:rPr>
          <w:rFonts w:ascii="Arial" w:eastAsiaTheme="minorHAnsi" w:hAnsi="Arial" w:cs="Arial"/>
          <w:b/>
          <w:lang w:eastAsia="en-US"/>
        </w:rPr>
      </w:pPr>
      <w:r w:rsidRPr="005B6390">
        <w:rPr>
          <w:rFonts w:ascii="Arial" w:eastAsiaTheme="minorHAnsi" w:hAnsi="Arial" w:cs="Arial"/>
          <w:b/>
          <w:lang w:eastAsia="en-US"/>
        </w:rPr>
        <w:lastRenderedPageBreak/>
        <w:t>ANEXO I</w:t>
      </w:r>
    </w:p>
    <w:p w:rsidR="005B6390" w:rsidRPr="005B6390" w:rsidRDefault="005B6390" w:rsidP="005B6390">
      <w:pPr>
        <w:suppressAutoHyphens w:val="0"/>
        <w:contextualSpacing/>
        <w:jc w:val="center"/>
        <w:rPr>
          <w:rFonts w:ascii="Arial" w:eastAsiaTheme="minorHAnsi" w:hAnsi="Arial" w:cs="Arial"/>
          <w:b/>
          <w:lang w:eastAsia="en-US"/>
        </w:rPr>
      </w:pPr>
      <w:r w:rsidRPr="005B6390">
        <w:rPr>
          <w:rFonts w:ascii="Arial" w:eastAsiaTheme="minorHAnsi" w:hAnsi="Arial" w:cs="Arial"/>
          <w:b/>
          <w:lang w:eastAsia="en-US"/>
        </w:rPr>
        <w:t>MODELO DE PROPOSTA DE PREÇOS</w:t>
      </w:r>
    </w:p>
    <w:p w:rsidR="005B6390" w:rsidRPr="005B6390" w:rsidRDefault="005B6390" w:rsidP="005B6390">
      <w:pPr>
        <w:suppressAutoHyphens w:val="0"/>
        <w:contextualSpacing/>
        <w:jc w:val="both"/>
        <w:rPr>
          <w:rFonts w:ascii="Arial" w:eastAsiaTheme="minorHAnsi" w:hAnsi="Arial" w:cs="Arial"/>
          <w:lang w:eastAsia="en-US"/>
        </w:rPr>
      </w:pPr>
    </w:p>
    <w:p w:rsidR="005B6390" w:rsidRPr="005B6390" w:rsidRDefault="005B6390" w:rsidP="005B6390">
      <w:pPr>
        <w:suppressAutoHyphens w:val="0"/>
        <w:contextualSpacing/>
        <w:jc w:val="both"/>
        <w:rPr>
          <w:rFonts w:ascii="Arial" w:eastAsiaTheme="minorHAnsi" w:hAnsi="Arial" w:cs="Arial"/>
          <w:lang w:eastAsia="en-US"/>
        </w:rPr>
      </w:pPr>
      <w:r w:rsidRPr="005B6390">
        <w:rPr>
          <w:rFonts w:ascii="Arial" w:eastAsiaTheme="minorHAnsi" w:hAnsi="Arial" w:cs="Arial"/>
          <w:lang w:eastAsia="en-US"/>
        </w:rPr>
        <w:t>PROPONENTE:</w:t>
      </w:r>
    </w:p>
    <w:p w:rsidR="005B6390" w:rsidRPr="005B6390" w:rsidRDefault="005B6390" w:rsidP="005B6390">
      <w:pPr>
        <w:suppressAutoHyphens w:val="0"/>
        <w:contextualSpacing/>
        <w:jc w:val="both"/>
        <w:rPr>
          <w:rFonts w:ascii="Arial" w:eastAsiaTheme="minorHAnsi" w:hAnsi="Arial" w:cs="Arial"/>
          <w:lang w:eastAsia="en-US"/>
        </w:rPr>
      </w:pPr>
      <w:r w:rsidRPr="005B6390">
        <w:rPr>
          <w:rFonts w:ascii="Arial" w:eastAsiaTheme="minorHAnsi" w:hAnsi="Arial" w:cs="Arial"/>
          <w:lang w:eastAsia="en-US"/>
        </w:rPr>
        <w:t>C.N.P.J. ENDEREÇO BAIRRO/DISTRITO MUNICÍPIO ESTADO</w:t>
      </w:r>
    </w:p>
    <w:p w:rsidR="005B6390" w:rsidRPr="005B6390" w:rsidRDefault="005B6390" w:rsidP="005B6390">
      <w:pPr>
        <w:suppressAutoHyphens w:val="0"/>
        <w:contextualSpacing/>
        <w:jc w:val="both"/>
        <w:rPr>
          <w:rFonts w:ascii="Arial" w:eastAsiaTheme="minorHAnsi" w:hAnsi="Arial" w:cs="Arial"/>
          <w:lang w:eastAsia="en-US"/>
        </w:rPr>
      </w:pPr>
      <w:r w:rsidRPr="005B6390">
        <w:rPr>
          <w:rFonts w:ascii="Arial" w:eastAsiaTheme="minorHAnsi" w:hAnsi="Arial" w:cs="Arial"/>
          <w:lang w:eastAsia="en-US"/>
        </w:rPr>
        <w:t xml:space="preserve">CEP </w:t>
      </w:r>
      <w:proofErr w:type="gramStart"/>
      <w:r w:rsidRPr="005B6390">
        <w:rPr>
          <w:rFonts w:ascii="Arial" w:eastAsiaTheme="minorHAnsi" w:hAnsi="Arial" w:cs="Arial"/>
          <w:lang w:eastAsia="en-US"/>
        </w:rPr>
        <w:t>FONE(</w:t>
      </w:r>
      <w:proofErr w:type="gramEnd"/>
      <w:r w:rsidRPr="005B6390">
        <w:rPr>
          <w:rFonts w:ascii="Arial" w:eastAsiaTheme="minorHAnsi" w:hAnsi="Arial" w:cs="Arial"/>
          <w:lang w:eastAsia="en-US"/>
        </w:rPr>
        <w:t>S) E-MAIL</w:t>
      </w:r>
    </w:p>
    <w:p w:rsidR="005B6390" w:rsidRPr="005B6390" w:rsidRDefault="005B6390" w:rsidP="005B6390">
      <w:pPr>
        <w:suppressAutoHyphens w:val="0"/>
        <w:contextualSpacing/>
        <w:jc w:val="both"/>
        <w:rPr>
          <w:rFonts w:ascii="Arial" w:eastAsiaTheme="minorHAnsi" w:hAnsi="Arial" w:cs="Arial"/>
          <w:lang w:eastAsia="en-US"/>
        </w:rPr>
      </w:pPr>
      <w:r w:rsidRPr="005B6390">
        <w:rPr>
          <w:rFonts w:ascii="Arial" w:eastAsiaTheme="minorHAnsi" w:hAnsi="Arial" w:cs="Arial"/>
          <w:lang w:eastAsia="en-US"/>
        </w:rPr>
        <w:t>CÂMARA MUNICIPAL DE CONCHAL</w:t>
      </w:r>
    </w:p>
    <w:p w:rsidR="005B6390" w:rsidRPr="005B6390" w:rsidRDefault="005B6390" w:rsidP="005B6390">
      <w:pPr>
        <w:suppressAutoHyphens w:val="0"/>
        <w:contextualSpacing/>
        <w:jc w:val="both"/>
        <w:rPr>
          <w:rFonts w:ascii="Arial" w:eastAsiaTheme="minorHAnsi" w:hAnsi="Arial" w:cs="Arial"/>
          <w:lang w:eastAsia="en-US"/>
        </w:rPr>
      </w:pPr>
      <w:r w:rsidRPr="005B6390">
        <w:rPr>
          <w:rFonts w:ascii="Arial" w:eastAsiaTheme="minorHAnsi" w:hAnsi="Arial" w:cs="Arial"/>
          <w:lang w:eastAsia="en-US"/>
        </w:rPr>
        <w:t>OBJETO:</w:t>
      </w:r>
    </w:p>
    <w:p w:rsidR="005B6390" w:rsidRPr="005B6390" w:rsidRDefault="005B6390" w:rsidP="005B6390">
      <w:pPr>
        <w:suppressAutoHyphens w:val="0"/>
        <w:contextualSpacing/>
        <w:jc w:val="both"/>
        <w:rPr>
          <w:rFonts w:ascii="Arial" w:eastAsiaTheme="minorHAnsi" w:hAnsi="Arial" w:cs="Arial"/>
          <w:lang w:eastAsia="en-US"/>
        </w:rPr>
      </w:pPr>
      <w:r w:rsidRPr="005B6390">
        <w:rPr>
          <w:rFonts w:ascii="Arial" w:eastAsiaTheme="minorHAnsi" w:hAnsi="Arial" w:cs="Arial"/>
          <w:lang w:eastAsia="en-US"/>
        </w:rPr>
        <w:t>TIPO DE LICITAÇÃO: MENOR PREÇO GLOBAL</w:t>
      </w:r>
      <w:r w:rsidRPr="005B6390">
        <w:rPr>
          <w:rFonts w:ascii="Arial" w:eastAsiaTheme="minorHAnsi" w:hAnsi="Arial" w:cs="Arial"/>
          <w:lang w:eastAsia="en-US"/>
        </w:rPr>
        <w:tab/>
      </w:r>
    </w:p>
    <w:p w:rsidR="005B6390" w:rsidRPr="005B6390" w:rsidRDefault="005B6390" w:rsidP="005B6390">
      <w:pPr>
        <w:suppressAutoHyphens w:val="0"/>
        <w:contextualSpacing/>
        <w:jc w:val="both"/>
        <w:rPr>
          <w:rFonts w:ascii="Arial" w:eastAsiaTheme="minorHAnsi" w:hAnsi="Arial" w:cs="Arial"/>
          <w:lang w:eastAsia="en-US"/>
        </w:rPr>
      </w:pPr>
    </w:p>
    <w:tbl>
      <w:tblPr>
        <w:tblStyle w:val="TableNormal1"/>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4"/>
        <w:gridCol w:w="1274"/>
        <w:gridCol w:w="4591"/>
        <w:gridCol w:w="1248"/>
        <w:gridCol w:w="1298"/>
      </w:tblGrid>
      <w:tr w:rsidR="005B6390" w:rsidRPr="005B6390" w:rsidTr="00637403">
        <w:trPr>
          <w:trHeight w:val="899"/>
          <w:jc w:val="center"/>
        </w:trPr>
        <w:tc>
          <w:tcPr>
            <w:tcW w:w="974" w:type="dxa"/>
          </w:tcPr>
          <w:p w:rsidR="005B6390" w:rsidRPr="005B6390" w:rsidRDefault="005B6390" w:rsidP="005B6390">
            <w:pPr>
              <w:spacing w:after="0" w:line="240" w:lineRule="auto"/>
              <w:ind w:right="140"/>
              <w:jc w:val="both"/>
              <w:rPr>
                <w:rFonts w:ascii="Arial" w:eastAsia="Arial" w:hAnsi="Arial" w:cs="Arial"/>
                <w:lang w:val="pt-PT"/>
              </w:rPr>
            </w:pPr>
            <w:r w:rsidRPr="005B6390">
              <w:rPr>
                <w:rFonts w:ascii="Arial" w:eastAsia="Arial" w:hAnsi="Arial" w:cs="Arial"/>
                <w:lang w:val="pt-PT"/>
              </w:rPr>
              <w:t>ITEM</w:t>
            </w:r>
          </w:p>
        </w:tc>
        <w:tc>
          <w:tcPr>
            <w:tcW w:w="1274" w:type="dxa"/>
          </w:tcPr>
          <w:p w:rsidR="005B6390" w:rsidRPr="005B6390" w:rsidRDefault="005B6390" w:rsidP="005B6390">
            <w:pPr>
              <w:spacing w:after="0" w:line="240" w:lineRule="auto"/>
              <w:ind w:right="140"/>
              <w:jc w:val="both"/>
              <w:rPr>
                <w:rFonts w:ascii="Arial" w:eastAsia="Arial" w:hAnsi="Arial" w:cs="Arial"/>
                <w:lang w:val="pt-PT"/>
              </w:rPr>
            </w:pPr>
            <w:r w:rsidRPr="005B6390">
              <w:rPr>
                <w:rFonts w:ascii="Arial" w:eastAsia="Arial" w:hAnsi="Arial" w:cs="Arial"/>
                <w:lang w:val="pt-PT"/>
              </w:rPr>
              <w:t>QTD</w:t>
            </w:r>
          </w:p>
        </w:tc>
        <w:tc>
          <w:tcPr>
            <w:tcW w:w="4591" w:type="dxa"/>
          </w:tcPr>
          <w:p w:rsidR="005B6390" w:rsidRPr="005B6390" w:rsidRDefault="005B6390" w:rsidP="005B6390">
            <w:pPr>
              <w:spacing w:after="0" w:line="240" w:lineRule="auto"/>
              <w:ind w:right="140"/>
              <w:jc w:val="both"/>
              <w:rPr>
                <w:rFonts w:ascii="Arial" w:eastAsia="Arial" w:hAnsi="Arial" w:cs="Arial"/>
                <w:lang w:val="pt-PT"/>
              </w:rPr>
            </w:pPr>
            <w:r w:rsidRPr="005B6390">
              <w:rPr>
                <w:rFonts w:ascii="Arial" w:eastAsia="Arial" w:hAnsi="Arial" w:cs="Arial"/>
                <w:lang w:val="pt-PT"/>
              </w:rPr>
              <w:t>DESCRIÇÃO/ESPECIFICAÇÃO</w:t>
            </w:r>
          </w:p>
        </w:tc>
        <w:tc>
          <w:tcPr>
            <w:tcW w:w="1248" w:type="dxa"/>
          </w:tcPr>
          <w:p w:rsidR="005B6390" w:rsidRPr="005B6390" w:rsidRDefault="005B6390" w:rsidP="005B6390">
            <w:pPr>
              <w:spacing w:after="0" w:line="240" w:lineRule="auto"/>
              <w:ind w:right="140"/>
              <w:jc w:val="both"/>
              <w:rPr>
                <w:rFonts w:ascii="Arial" w:eastAsia="Arial" w:hAnsi="Arial" w:cs="Arial"/>
                <w:lang w:val="pt-PT"/>
              </w:rPr>
            </w:pPr>
            <w:r w:rsidRPr="005B6390">
              <w:rPr>
                <w:rFonts w:ascii="Arial" w:eastAsia="Arial" w:hAnsi="Arial" w:cs="Arial"/>
                <w:lang w:val="pt-PT"/>
              </w:rPr>
              <w:t>P.UNIT.</w:t>
            </w:r>
            <w:r w:rsidRPr="005B6390">
              <w:rPr>
                <w:rFonts w:ascii="Arial" w:eastAsia="Arial" w:hAnsi="Arial" w:cs="Arial"/>
                <w:spacing w:val="-64"/>
                <w:lang w:val="pt-PT"/>
              </w:rPr>
              <w:t xml:space="preserve"> </w:t>
            </w:r>
          </w:p>
        </w:tc>
        <w:tc>
          <w:tcPr>
            <w:tcW w:w="1298" w:type="dxa"/>
          </w:tcPr>
          <w:p w:rsidR="005B6390" w:rsidRPr="005B6390" w:rsidRDefault="005B6390" w:rsidP="005B6390">
            <w:pPr>
              <w:spacing w:after="0" w:line="240" w:lineRule="auto"/>
              <w:ind w:right="140"/>
              <w:jc w:val="both"/>
              <w:rPr>
                <w:rFonts w:ascii="Arial" w:eastAsia="Arial" w:hAnsi="Arial" w:cs="Arial"/>
                <w:lang w:val="pt-PT"/>
              </w:rPr>
            </w:pPr>
            <w:r w:rsidRPr="005B6390">
              <w:rPr>
                <w:rFonts w:ascii="Arial" w:eastAsia="Arial" w:hAnsi="Arial" w:cs="Arial"/>
                <w:lang w:val="pt-PT"/>
              </w:rPr>
              <w:t>P.TOTAL</w:t>
            </w:r>
          </w:p>
        </w:tc>
      </w:tr>
      <w:tr w:rsidR="005B6390" w:rsidRPr="005B6390" w:rsidTr="00637403">
        <w:trPr>
          <w:trHeight w:val="301"/>
          <w:jc w:val="center"/>
        </w:trPr>
        <w:tc>
          <w:tcPr>
            <w:tcW w:w="974" w:type="dxa"/>
          </w:tcPr>
          <w:p w:rsidR="005B6390" w:rsidRPr="005B6390" w:rsidRDefault="005B6390" w:rsidP="005B6390">
            <w:pPr>
              <w:spacing w:after="0" w:line="240" w:lineRule="auto"/>
              <w:ind w:right="140"/>
              <w:jc w:val="both"/>
              <w:rPr>
                <w:rFonts w:ascii="Arial" w:eastAsia="Arial" w:hAnsi="Arial" w:cs="Arial"/>
                <w:lang w:val="pt-PT"/>
              </w:rPr>
            </w:pPr>
          </w:p>
        </w:tc>
        <w:tc>
          <w:tcPr>
            <w:tcW w:w="1274" w:type="dxa"/>
          </w:tcPr>
          <w:p w:rsidR="005B6390" w:rsidRPr="005B6390" w:rsidRDefault="005B6390" w:rsidP="005B6390">
            <w:pPr>
              <w:spacing w:after="0" w:line="240" w:lineRule="auto"/>
              <w:ind w:right="140"/>
              <w:jc w:val="both"/>
              <w:rPr>
                <w:rFonts w:ascii="Arial" w:eastAsia="Arial" w:hAnsi="Arial" w:cs="Arial"/>
                <w:lang w:val="pt-PT"/>
              </w:rPr>
            </w:pPr>
          </w:p>
        </w:tc>
        <w:tc>
          <w:tcPr>
            <w:tcW w:w="4591" w:type="dxa"/>
          </w:tcPr>
          <w:p w:rsidR="005B6390" w:rsidRPr="005B6390" w:rsidRDefault="005B6390" w:rsidP="005B6390">
            <w:pPr>
              <w:spacing w:after="0" w:line="240" w:lineRule="auto"/>
              <w:ind w:right="140"/>
              <w:jc w:val="both"/>
              <w:rPr>
                <w:rFonts w:ascii="Arial" w:eastAsia="Arial" w:hAnsi="Arial" w:cs="Arial"/>
                <w:lang w:val="pt-PT"/>
              </w:rPr>
            </w:pPr>
          </w:p>
        </w:tc>
        <w:tc>
          <w:tcPr>
            <w:tcW w:w="1248" w:type="dxa"/>
          </w:tcPr>
          <w:p w:rsidR="005B6390" w:rsidRPr="005B6390" w:rsidRDefault="005B6390" w:rsidP="005B6390">
            <w:pPr>
              <w:spacing w:after="0" w:line="240" w:lineRule="auto"/>
              <w:ind w:right="140"/>
              <w:jc w:val="both"/>
              <w:rPr>
                <w:rFonts w:ascii="Arial" w:eastAsia="Arial" w:hAnsi="Arial" w:cs="Arial"/>
                <w:lang w:val="pt-PT"/>
              </w:rPr>
            </w:pPr>
          </w:p>
        </w:tc>
        <w:tc>
          <w:tcPr>
            <w:tcW w:w="1298" w:type="dxa"/>
          </w:tcPr>
          <w:p w:rsidR="005B6390" w:rsidRPr="005B6390" w:rsidRDefault="005B6390" w:rsidP="005B6390">
            <w:pPr>
              <w:spacing w:after="0" w:line="240" w:lineRule="auto"/>
              <w:ind w:right="140"/>
              <w:jc w:val="both"/>
              <w:rPr>
                <w:rFonts w:ascii="Arial" w:eastAsia="Arial" w:hAnsi="Arial" w:cs="Arial"/>
                <w:lang w:val="pt-PT"/>
              </w:rPr>
            </w:pPr>
          </w:p>
        </w:tc>
      </w:tr>
    </w:tbl>
    <w:p w:rsidR="005B6390" w:rsidRPr="005B6390" w:rsidRDefault="005B6390" w:rsidP="005B6390">
      <w:pPr>
        <w:suppressAutoHyphens w:val="0"/>
        <w:contextualSpacing/>
        <w:jc w:val="both"/>
        <w:rPr>
          <w:rFonts w:ascii="Arial" w:eastAsiaTheme="minorHAnsi" w:hAnsi="Arial" w:cs="Arial"/>
          <w:lang w:eastAsia="en-US"/>
        </w:rPr>
      </w:pPr>
    </w:p>
    <w:p w:rsidR="005B6390" w:rsidRPr="005B6390" w:rsidRDefault="005B6390" w:rsidP="005B6390">
      <w:pPr>
        <w:suppressAutoHyphens w:val="0"/>
        <w:contextualSpacing/>
        <w:jc w:val="both"/>
        <w:rPr>
          <w:rFonts w:ascii="Arial" w:eastAsiaTheme="minorHAnsi" w:hAnsi="Arial" w:cs="Arial"/>
          <w:lang w:eastAsia="en-US"/>
        </w:rPr>
      </w:pPr>
      <w:r w:rsidRPr="005B6390">
        <w:rPr>
          <w:rFonts w:ascii="Arial" w:eastAsiaTheme="minorHAnsi" w:hAnsi="Arial" w:cs="Arial"/>
          <w:lang w:eastAsia="en-US"/>
        </w:rPr>
        <w:t xml:space="preserve">VALOR COBRADO POR </w:t>
      </w:r>
      <w:proofErr w:type="gramStart"/>
      <w:r w:rsidRPr="005B6390">
        <w:rPr>
          <w:rFonts w:ascii="Arial" w:eastAsiaTheme="minorHAnsi" w:hAnsi="Arial" w:cs="Arial"/>
          <w:lang w:eastAsia="en-US"/>
        </w:rPr>
        <w:t>ITEM:................................................................</w:t>
      </w:r>
      <w:proofErr w:type="gramEnd"/>
    </w:p>
    <w:p w:rsidR="005B6390" w:rsidRPr="005B6390" w:rsidRDefault="005B6390" w:rsidP="005B6390">
      <w:pPr>
        <w:suppressAutoHyphens w:val="0"/>
        <w:contextualSpacing/>
        <w:jc w:val="both"/>
        <w:rPr>
          <w:rFonts w:ascii="Arial" w:eastAsiaTheme="minorHAnsi" w:hAnsi="Arial" w:cs="Arial"/>
          <w:lang w:eastAsia="en-US"/>
        </w:rPr>
      </w:pPr>
      <w:r w:rsidRPr="005B6390">
        <w:rPr>
          <w:rFonts w:ascii="Arial" w:eastAsiaTheme="minorHAnsi" w:hAnsi="Arial" w:cs="Arial"/>
          <w:lang w:eastAsia="en-US"/>
        </w:rPr>
        <w:t xml:space="preserve">VALOR TOTAL </w:t>
      </w:r>
      <w:proofErr w:type="gramStart"/>
      <w:r w:rsidRPr="005B6390">
        <w:rPr>
          <w:rFonts w:ascii="Arial" w:eastAsiaTheme="minorHAnsi" w:hAnsi="Arial" w:cs="Arial"/>
          <w:lang w:eastAsia="en-US"/>
        </w:rPr>
        <w:t>ESTIMADO:......................................................................</w:t>
      </w:r>
      <w:proofErr w:type="gramEnd"/>
    </w:p>
    <w:p w:rsidR="005B6390" w:rsidRPr="005B6390" w:rsidRDefault="005B6390" w:rsidP="005B6390">
      <w:pPr>
        <w:suppressAutoHyphens w:val="0"/>
        <w:contextualSpacing/>
        <w:jc w:val="both"/>
        <w:rPr>
          <w:rFonts w:ascii="Arial" w:eastAsiaTheme="minorHAnsi" w:hAnsi="Arial" w:cs="Arial"/>
          <w:lang w:eastAsia="en-US"/>
        </w:rPr>
      </w:pPr>
      <w:r w:rsidRPr="005B6390">
        <w:rPr>
          <w:rFonts w:ascii="Arial" w:eastAsiaTheme="minorHAnsi" w:hAnsi="Arial" w:cs="Arial"/>
          <w:lang w:eastAsia="en-US"/>
        </w:rPr>
        <w:t xml:space="preserve">VALIDADE DA </w:t>
      </w:r>
      <w:proofErr w:type="gramStart"/>
      <w:r w:rsidRPr="005B6390">
        <w:rPr>
          <w:rFonts w:ascii="Arial" w:eastAsiaTheme="minorHAnsi" w:hAnsi="Arial" w:cs="Arial"/>
          <w:lang w:eastAsia="en-US"/>
        </w:rPr>
        <w:t>PROPOSTA:......................................................................</w:t>
      </w:r>
      <w:proofErr w:type="gramEnd"/>
    </w:p>
    <w:p w:rsidR="005B6390" w:rsidRPr="005B6390" w:rsidRDefault="005B6390" w:rsidP="005B6390">
      <w:pPr>
        <w:suppressAutoHyphens w:val="0"/>
        <w:contextualSpacing/>
        <w:jc w:val="both"/>
        <w:rPr>
          <w:rFonts w:ascii="Arial" w:eastAsiaTheme="minorHAnsi" w:hAnsi="Arial" w:cs="Arial"/>
          <w:lang w:eastAsia="en-US"/>
        </w:rPr>
      </w:pPr>
    </w:p>
    <w:p w:rsidR="005B6390" w:rsidRPr="005B6390" w:rsidRDefault="005B6390" w:rsidP="005B6390">
      <w:pPr>
        <w:suppressAutoHyphens w:val="0"/>
        <w:contextualSpacing/>
        <w:jc w:val="both"/>
        <w:rPr>
          <w:rFonts w:ascii="Arial" w:eastAsiaTheme="minorHAnsi" w:hAnsi="Arial" w:cs="Arial"/>
          <w:lang w:eastAsia="en-US"/>
        </w:rPr>
      </w:pPr>
    </w:p>
    <w:p w:rsidR="005B6390" w:rsidRPr="005B6390" w:rsidRDefault="005B6390" w:rsidP="005B6390">
      <w:pPr>
        <w:suppressAutoHyphens w:val="0"/>
        <w:contextualSpacing/>
        <w:jc w:val="both"/>
        <w:rPr>
          <w:rFonts w:ascii="Arial" w:eastAsiaTheme="minorHAnsi" w:hAnsi="Arial" w:cs="Arial"/>
          <w:lang w:eastAsia="en-US"/>
        </w:rPr>
      </w:pPr>
      <w:r w:rsidRPr="005B6390">
        <w:rPr>
          <w:rFonts w:ascii="Arial" w:eastAsiaTheme="minorHAnsi" w:hAnsi="Arial" w:cs="Arial"/>
          <w:lang w:eastAsia="en-US"/>
        </w:rPr>
        <w:tab/>
      </w:r>
      <w:r w:rsidRPr="005B6390">
        <w:rPr>
          <w:rFonts w:ascii="Arial" w:eastAsiaTheme="minorHAnsi" w:hAnsi="Arial" w:cs="Arial"/>
          <w:lang w:eastAsia="en-US"/>
        </w:rPr>
        <w:tab/>
      </w:r>
      <w:r w:rsidRPr="005B6390">
        <w:rPr>
          <w:rFonts w:ascii="Arial" w:eastAsiaTheme="minorHAnsi" w:hAnsi="Arial" w:cs="Arial"/>
          <w:lang w:eastAsia="en-US"/>
        </w:rPr>
        <w:tab/>
      </w:r>
      <w:r w:rsidRPr="005B6390">
        <w:rPr>
          <w:rFonts w:ascii="Arial" w:eastAsiaTheme="minorHAnsi" w:hAnsi="Arial" w:cs="Arial"/>
          <w:lang w:eastAsia="en-US"/>
        </w:rPr>
        <w:tab/>
      </w:r>
      <w:r w:rsidRPr="005B6390">
        <w:rPr>
          <w:rFonts w:ascii="Arial" w:eastAsiaTheme="minorHAnsi" w:hAnsi="Arial" w:cs="Arial"/>
          <w:lang w:eastAsia="en-US"/>
        </w:rPr>
        <w:tab/>
      </w:r>
      <w:r w:rsidRPr="005B6390">
        <w:rPr>
          <w:rFonts w:ascii="Arial" w:eastAsiaTheme="minorHAnsi" w:hAnsi="Arial" w:cs="Arial"/>
          <w:lang w:eastAsia="en-US"/>
        </w:rPr>
        <w:tab/>
      </w:r>
    </w:p>
    <w:p w:rsidR="005B6390" w:rsidRPr="005B6390" w:rsidRDefault="005B6390" w:rsidP="005B6390">
      <w:pPr>
        <w:suppressAutoHyphens w:val="0"/>
        <w:contextualSpacing/>
        <w:jc w:val="both"/>
        <w:rPr>
          <w:rFonts w:ascii="Arial" w:eastAsiaTheme="minorHAnsi" w:hAnsi="Arial" w:cs="Arial"/>
          <w:lang w:eastAsia="en-US"/>
        </w:rPr>
      </w:pPr>
      <w:r w:rsidRPr="005B6390">
        <w:rPr>
          <w:rFonts w:ascii="Arial" w:eastAsiaTheme="minorHAnsi" w:hAnsi="Arial" w:cs="Arial"/>
          <w:lang w:eastAsia="en-US"/>
        </w:rPr>
        <w:tab/>
      </w:r>
      <w:r w:rsidRPr="005B6390">
        <w:rPr>
          <w:rFonts w:ascii="Arial" w:eastAsiaTheme="minorHAnsi" w:hAnsi="Arial" w:cs="Arial"/>
          <w:lang w:eastAsia="en-US"/>
        </w:rPr>
        <w:tab/>
      </w:r>
      <w:r w:rsidRPr="005B6390">
        <w:rPr>
          <w:rFonts w:ascii="Arial" w:eastAsiaTheme="minorHAnsi" w:hAnsi="Arial" w:cs="Arial"/>
          <w:lang w:eastAsia="en-US"/>
        </w:rPr>
        <w:tab/>
      </w:r>
      <w:r w:rsidRPr="005B6390">
        <w:rPr>
          <w:rFonts w:ascii="Arial" w:eastAsiaTheme="minorHAnsi" w:hAnsi="Arial" w:cs="Arial"/>
          <w:lang w:eastAsia="en-US"/>
        </w:rPr>
        <w:tab/>
      </w:r>
      <w:r w:rsidRPr="005B6390">
        <w:rPr>
          <w:rFonts w:ascii="Arial" w:eastAsiaTheme="minorHAnsi" w:hAnsi="Arial" w:cs="Arial"/>
          <w:lang w:eastAsia="en-US"/>
        </w:rPr>
        <w:tab/>
        <w:t>_______________________________________</w:t>
      </w:r>
    </w:p>
    <w:p w:rsidR="005B6390" w:rsidRPr="005B6390" w:rsidRDefault="005B6390" w:rsidP="005B6390">
      <w:pPr>
        <w:suppressAutoHyphens w:val="0"/>
        <w:contextualSpacing/>
        <w:jc w:val="both"/>
        <w:rPr>
          <w:rFonts w:ascii="Arial" w:eastAsiaTheme="minorHAnsi" w:hAnsi="Arial" w:cs="Arial"/>
          <w:lang w:eastAsia="en-US"/>
        </w:rPr>
      </w:pPr>
      <w:r w:rsidRPr="005B6390">
        <w:rPr>
          <w:rFonts w:ascii="Arial" w:eastAsiaTheme="minorHAnsi" w:hAnsi="Arial" w:cs="Arial"/>
          <w:lang w:eastAsia="en-US"/>
        </w:rPr>
        <w:t xml:space="preserve">Data: ......./........./.........  </w:t>
      </w:r>
      <w:r w:rsidRPr="005B6390">
        <w:rPr>
          <w:rFonts w:ascii="Arial" w:eastAsiaTheme="minorHAnsi" w:hAnsi="Arial" w:cs="Arial"/>
          <w:lang w:eastAsia="en-US"/>
        </w:rPr>
        <w:tab/>
      </w:r>
      <w:r w:rsidRPr="005B6390">
        <w:rPr>
          <w:rFonts w:ascii="Arial" w:eastAsiaTheme="minorHAnsi" w:hAnsi="Arial" w:cs="Arial"/>
          <w:lang w:eastAsia="en-US"/>
        </w:rPr>
        <w:tab/>
      </w:r>
      <w:r w:rsidRPr="005B6390">
        <w:rPr>
          <w:rFonts w:ascii="Arial" w:eastAsiaTheme="minorHAnsi" w:hAnsi="Arial" w:cs="Arial"/>
          <w:lang w:eastAsia="en-US"/>
        </w:rPr>
        <w:tab/>
        <w:t>Assinatura do Representante Legal</w:t>
      </w:r>
    </w:p>
    <w:p w:rsidR="005B6390" w:rsidRPr="005B6390" w:rsidRDefault="005B6390" w:rsidP="005B6390">
      <w:pPr>
        <w:suppressAutoHyphens w:val="0"/>
        <w:contextualSpacing/>
        <w:jc w:val="both"/>
        <w:rPr>
          <w:rFonts w:ascii="Arial" w:eastAsiaTheme="minorHAnsi" w:hAnsi="Arial" w:cs="Arial"/>
          <w:lang w:eastAsia="en-US"/>
        </w:rPr>
      </w:pPr>
      <w:r w:rsidRPr="005B6390">
        <w:rPr>
          <w:rFonts w:ascii="Arial" w:eastAsiaTheme="minorHAnsi" w:hAnsi="Arial" w:cs="Arial"/>
          <w:lang w:eastAsia="en-US"/>
        </w:rPr>
        <w:tab/>
      </w:r>
      <w:r w:rsidRPr="005B6390">
        <w:rPr>
          <w:rFonts w:ascii="Arial" w:eastAsiaTheme="minorHAnsi" w:hAnsi="Arial" w:cs="Arial"/>
          <w:lang w:eastAsia="en-US"/>
        </w:rPr>
        <w:tab/>
      </w:r>
      <w:r w:rsidRPr="005B6390">
        <w:rPr>
          <w:rFonts w:ascii="Arial" w:eastAsiaTheme="minorHAnsi" w:hAnsi="Arial" w:cs="Arial"/>
          <w:lang w:eastAsia="en-US"/>
        </w:rPr>
        <w:tab/>
      </w:r>
      <w:r w:rsidRPr="005B6390">
        <w:rPr>
          <w:rFonts w:ascii="Arial" w:eastAsiaTheme="minorHAnsi" w:hAnsi="Arial" w:cs="Arial"/>
          <w:lang w:eastAsia="en-US"/>
        </w:rPr>
        <w:tab/>
      </w:r>
    </w:p>
    <w:p w:rsidR="005B6390" w:rsidRPr="005B6390" w:rsidRDefault="005B6390" w:rsidP="005B6390">
      <w:pPr>
        <w:suppressAutoHyphens w:val="0"/>
        <w:contextualSpacing/>
        <w:jc w:val="both"/>
        <w:rPr>
          <w:rFonts w:ascii="Arial" w:eastAsiaTheme="minorHAnsi" w:hAnsi="Arial" w:cs="Arial"/>
          <w:lang w:eastAsia="en-US"/>
        </w:rPr>
      </w:pPr>
    </w:p>
    <w:p w:rsidR="00EF546D" w:rsidRDefault="00EF546D">
      <w:pPr>
        <w:spacing w:after="0" w:line="240" w:lineRule="auto"/>
        <w:rPr>
          <w:rFonts w:ascii="Cambria" w:eastAsia="Cambria" w:hAnsi="Cambria" w:cs="Cambria"/>
          <w:sz w:val="26"/>
          <w:szCs w:val="26"/>
        </w:rPr>
      </w:pPr>
      <w:r>
        <w:rPr>
          <w:rFonts w:ascii="Cambria" w:eastAsia="Cambria" w:hAnsi="Cambria" w:cs="Cambria"/>
          <w:sz w:val="26"/>
          <w:szCs w:val="26"/>
        </w:rPr>
        <w:br w:type="page"/>
      </w:r>
    </w:p>
    <w:p w:rsidR="005B6390" w:rsidRPr="00EF546D" w:rsidRDefault="00EF546D" w:rsidP="00EF546D">
      <w:pPr>
        <w:spacing w:after="0" w:line="240" w:lineRule="auto"/>
        <w:jc w:val="center"/>
        <w:rPr>
          <w:rFonts w:ascii="Cambria" w:eastAsia="Cambria" w:hAnsi="Cambria" w:cs="Cambria"/>
          <w:b/>
          <w:sz w:val="26"/>
          <w:szCs w:val="26"/>
        </w:rPr>
      </w:pPr>
      <w:r w:rsidRPr="00EF546D">
        <w:rPr>
          <w:rFonts w:ascii="Cambria" w:eastAsia="Cambria" w:hAnsi="Cambria" w:cs="Cambria"/>
          <w:b/>
          <w:sz w:val="26"/>
          <w:szCs w:val="26"/>
        </w:rPr>
        <w:lastRenderedPageBreak/>
        <w:t>ANEXO II</w:t>
      </w:r>
    </w:p>
    <w:p w:rsidR="00EF546D" w:rsidRPr="00EF546D" w:rsidRDefault="00EF546D" w:rsidP="00EF546D">
      <w:pPr>
        <w:spacing w:after="0" w:line="240" w:lineRule="auto"/>
        <w:jc w:val="center"/>
        <w:rPr>
          <w:rFonts w:ascii="Cambria" w:eastAsia="Cambria" w:hAnsi="Cambria" w:cs="Cambria"/>
          <w:b/>
          <w:sz w:val="26"/>
          <w:szCs w:val="26"/>
        </w:rPr>
      </w:pPr>
      <w:r w:rsidRPr="00EF546D">
        <w:rPr>
          <w:rFonts w:ascii="Cambria" w:eastAsia="Cambria" w:hAnsi="Cambria" w:cs="Cambria"/>
          <w:b/>
          <w:sz w:val="26"/>
          <w:szCs w:val="26"/>
        </w:rPr>
        <w:t>TERMO DE REFERÊNCIA</w:t>
      </w:r>
    </w:p>
    <w:p w:rsidR="00EF546D" w:rsidRDefault="00EF546D" w:rsidP="00EF546D">
      <w:pPr>
        <w:spacing w:after="0" w:line="240" w:lineRule="auto"/>
        <w:jc w:val="center"/>
        <w:rPr>
          <w:rFonts w:ascii="Cambria" w:eastAsia="Cambria" w:hAnsi="Cambria" w:cs="Cambria"/>
          <w:sz w:val="26"/>
          <w:szCs w:val="26"/>
        </w:rPr>
      </w:pPr>
    </w:p>
    <w:p w:rsidR="00EF546D" w:rsidRDefault="00EF546D" w:rsidP="00EF546D">
      <w:pPr>
        <w:spacing w:after="0" w:line="240" w:lineRule="auto"/>
        <w:jc w:val="center"/>
        <w:rPr>
          <w:rFonts w:ascii="Cambria" w:eastAsia="Cambria" w:hAnsi="Cambria" w:cs="Cambria"/>
          <w:sz w:val="26"/>
          <w:szCs w:val="26"/>
        </w:rPr>
      </w:pPr>
    </w:p>
    <w:p w:rsidR="0002138C" w:rsidRDefault="0002138C" w:rsidP="00EF546D">
      <w:pPr>
        <w:spacing w:after="0" w:line="240" w:lineRule="auto"/>
        <w:jc w:val="center"/>
        <w:rPr>
          <w:rFonts w:ascii="Cambria" w:eastAsia="Cambria" w:hAnsi="Cambria" w:cs="Cambria"/>
          <w:sz w:val="26"/>
          <w:szCs w:val="26"/>
        </w:rPr>
      </w:pPr>
    </w:p>
    <w:p w:rsidR="0002138C" w:rsidRDefault="0002138C" w:rsidP="00EF546D">
      <w:pPr>
        <w:spacing w:after="0" w:line="240" w:lineRule="auto"/>
        <w:jc w:val="center"/>
        <w:rPr>
          <w:rFonts w:ascii="Cambria" w:eastAsia="Cambria" w:hAnsi="Cambria" w:cs="Cambria"/>
          <w:sz w:val="26"/>
          <w:szCs w:val="26"/>
        </w:rPr>
      </w:pPr>
    </w:p>
    <w:p w:rsidR="0002138C" w:rsidRDefault="0002138C" w:rsidP="00EF546D">
      <w:pPr>
        <w:spacing w:after="0" w:line="240" w:lineRule="auto"/>
        <w:jc w:val="center"/>
        <w:rPr>
          <w:rFonts w:ascii="Cambria" w:eastAsia="Cambria" w:hAnsi="Cambria" w:cs="Cambria"/>
          <w:sz w:val="26"/>
          <w:szCs w:val="26"/>
        </w:rPr>
      </w:pPr>
    </w:p>
    <w:p w:rsidR="0002138C" w:rsidRDefault="0002138C" w:rsidP="00EF546D">
      <w:pPr>
        <w:spacing w:after="0" w:line="240" w:lineRule="auto"/>
        <w:jc w:val="center"/>
        <w:rPr>
          <w:rFonts w:ascii="Cambria" w:eastAsia="Cambria" w:hAnsi="Cambria" w:cs="Cambria"/>
          <w:sz w:val="26"/>
          <w:szCs w:val="26"/>
        </w:rPr>
      </w:pPr>
    </w:p>
    <w:p w:rsidR="0002138C" w:rsidRDefault="0002138C" w:rsidP="00EF546D">
      <w:pPr>
        <w:spacing w:after="0" w:line="240" w:lineRule="auto"/>
        <w:jc w:val="center"/>
        <w:rPr>
          <w:rFonts w:ascii="Cambria" w:eastAsia="Cambria" w:hAnsi="Cambria" w:cs="Cambria"/>
          <w:sz w:val="26"/>
          <w:szCs w:val="26"/>
        </w:rPr>
      </w:pPr>
    </w:p>
    <w:p w:rsidR="0002138C" w:rsidRDefault="0002138C" w:rsidP="00EF546D">
      <w:pPr>
        <w:spacing w:after="0" w:line="240" w:lineRule="auto"/>
        <w:jc w:val="center"/>
        <w:rPr>
          <w:rFonts w:ascii="Cambria" w:eastAsia="Cambria" w:hAnsi="Cambria" w:cs="Cambria"/>
          <w:sz w:val="26"/>
          <w:szCs w:val="26"/>
        </w:rPr>
      </w:pPr>
    </w:p>
    <w:p w:rsidR="0002138C" w:rsidRDefault="0002138C" w:rsidP="00EF546D">
      <w:pPr>
        <w:spacing w:after="0" w:line="240" w:lineRule="auto"/>
        <w:jc w:val="center"/>
        <w:rPr>
          <w:rFonts w:ascii="Cambria" w:eastAsia="Cambria" w:hAnsi="Cambria" w:cs="Cambria"/>
          <w:sz w:val="26"/>
          <w:szCs w:val="26"/>
        </w:rPr>
      </w:pPr>
    </w:p>
    <w:p w:rsidR="00EF546D" w:rsidRPr="00EF546D" w:rsidRDefault="00EF546D" w:rsidP="00EF546D">
      <w:pPr>
        <w:spacing w:after="0" w:line="240" w:lineRule="auto"/>
        <w:jc w:val="center"/>
        <w:rPr>
          <w:rFonts w:ascii="Cambria" w:eastAsia="Cambria" w:hAnsi="Cambria" w:cs="Cambria"/>
          <w:b/>
          <w:sz w:val="26"/>
          <w:szCs w:val="26"/>
        </w:rPr>
      </w:pPr>
      <w:r w:rsidRPr="00EF546D">
        <w:rPr>
          <w:rFonts w:ascii="Cambria" w:eastAsia="Cambria" w:hAnsi="Cambria" w:cs="Cambria"/>
          <w:b/>
          <w:sz w:val="26"/>
          <w:szCs w:val="26"/>
        </w:rPr>
        <w:t>(Download do arquivo em separado)</w:t>
      </w:r>
    </w:p>
    <w:sectPr w:rsidR="00EF546D" w:rsidRPr="00EF546D">
      <w:headerReference w:type="default" r:id="rId9"/>
      <w:footerReference w:type="default" r:id="rId10"/>
      <w:pgSz w:w="11906" w:h="16838"/>
      <w:pgMar w:top="1134" w:right="851" w:bottom="1134" w:left="1701" w:header="567" w:footer="567" w:gutter="0"/>
      <w:pgNumType w:start="1"/>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2F72" w:rsidRDefault="00B22F72">
      <w:pPr>
        <w:spacing w:after="0" w:line="240" w:lineRule="auto"/>
      </w:pPr>
      <w:r>
        <w:separator/>
      </w:r>
    </w:p>
  </w:endnote>
  <w:endnote w:type="continuationSeparator" w:id="0">
    <w:p w:rsidR="00B22F72" w:rsidRDefault="00B22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1B4E" w:rsidRDefault="00181B4E">
    <w:pPr>
      <w:tabs>
        <w:tab w:val="center" w:pos="4252"/>
        <w:tab w:val="right" w:pos="8504"/>
      </w:tabs>
      <w:spacing w:after="0" w:line="240" w:lineRule="auto"/>
      <w:ind w:left="-180" w:right="-289"/>
      <w:jc w:val="center"/>
      <w:rPr>
        <w:rFonts w:ascii="Arial" w:eastAsia="Arial" w:hAnsi="Arial" w:cs="Arial"/>
        <w:i/>
        <w:color w:val="365F91"/>
      </w:rPr>
    </w:pPr>
    <w:proofErr w:type="spellStart"/>
    <w:r>
      <w:rPr>
        <w:rFonts w:ascii="Arial" w:eastAsia="Arial" w:hAnsi="Arial" w:cs="Arial"/>
        <w:i/>
        <w:color w:val="365F91"/>
      </w:rPr>
      <w:t>Email</w:t>
    </w:r>
    <w:proofErr w:type="spellEnd"/>
    <w:r>
      <w:rPr>
        <w:rFonts w:ascii="Arial" w:eastAsia="Arial" w:hAnsi="Arial" w:cs="Arial"/>
        <w:i/>
        <w:color w:val="365F91"/>
      </w:rPr>
      <w:t>: juridico@camaraconchal.sp.gov.br</w:t>
    </w:r>
  </w:p>
  <w:p w:rsidR="00181B4E" w:rsidRDefault="00181B4E">
    <w:pPr>
      <w:tabs>
        <w:tab w:val="center" w:pos="4252"/>
        <w:tab w:val="right" w:pos="8504"/>
      </w:tabs>
      <w:spacing w:after="0" w:line="240" w:lineRule="auto"/>
      <w:ind w:left="-1276" w:right="-426"/>
      <w:jc w:val="center"/>
      <w:rPr>
        <w:rFonts w:ascii="Arial" w:eastAsia="Arial" w:hAnsi="Arial" w:cs="Arial"/>
        <w:i/>
        <w:color w:val="365F91"/>
      </w:rPr>
    </w:pPr>
    <w:r>
      <w:rPr>
        <w:rFonts w:ascii="Arial" w:eastAsia="Arial" w:hAnsi="Arial" w:cs="Arial"/>
        <w:i/>
        <w:color w:val="365F91"/>
      </w:rPr>
      <w:t>Avenida Prefeito Nelson Cunha, 101 – JD São Luiz – CEP: 13835.000 – Fone: (19) 3866-</w:t>
    </w:r>
    <w:proofErr w:type="gramStart"/>
    <w:r>
      <w:rPr>
        <w:rFonts w:ascii="Arial" w:eastAsia="Arial" w:hAnsi="Arial" w:cs="Arial"/>
        <w:i/>
        <w:color w:val="365F91"/>
      </w:rPr>
      <w:t>1197  –</w:t>
    </w:r>
    <w:proofErr w:type="gramEnd"/>
    <w:r>
      <w:rPr>
        <w:rFonts w:ascii="Arial" w:eastAsia="Arial" w:hAnsi="Arial" w:cs="Arial"/>
        <w:i/>
        <w:color w:val="365F91"/>
      </w:rPr>
      <w:t xml:space="preserve"> Conchal/SP</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2F72" w:rsidRDefault="00B22F72">
      <w:pPr>
        <w:spacing w:after="0" w:line="240" w:lineRule="auto"/>
      </w:pPr>
      <w:r>
        <w:separator/>
      </w:r>
    </w:p>
  </w:footnote>
  <w:footnote w:type="continuationSeparator" w:id="0">
    <w:p w:rsidR="00B22F72" w:rsidRDefault="00B22F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1B4E" w:rsidRDefault="00181B4E">
    <w:pPr>
      <w:widowControl w:val="0"/>
      <w:spacing w:after="0" w:line="276" w:lineRule="auto"/>
      <w:rPr>
        <w:color w:val="000000"/>
        <w:sz w:val="20"/>
        <w:szCs w:val="20"/>
      </w:rPr>
    </w:pPr>
  </w:p>
  <w:tbl>
    <w:tblPr>
      <w:tblW w:w="10671" w:type="dxa"/>
      <w:tblInd w:w="-459" w:type="dxa"/>
      <w:tblLayout w:type="fixed"/>
      <w:tblLook w:val="0400" w:firstRow="0" w:lastRow="0" w:firstColumn="0" w:lastColumn="0" w:noHBand="0" w:noVBand="1"/>
    </w:tblPr>
    <w:tblGrid>
      <w:gridCol w:w="2086"/>
      <w:gridCol w:w="8585"/>
    </w:tblGrid>
    <w:tr w:rsidR="00181B4E">
      <w:trPr>
        <w:trHeight w:val="2053"/>
      </w:trPr>
      <w:tc>
        <w:tcPr>
          <w:tcW w:w="2086" w:type="dxa"/>
        </w:tcPr>
        <w:p w:rsidR="00181B4E" w:rsidRDefault="00181B4E">
          <w:pPr>
            <w:widowControl w:val="0"/>
            <w:tabs>
              <w:tab w:val="center" w:pos="4252"/>
              <w:tab w:val="right" w:pos="8504"/>
            </w:tabs>
            <w:spacing w:after="0" w:line="240" w:lineRule="auto"/>
            <w:rPr>
              <w:color w:val="000000"/>
            </w:rPr>
          </w:pPr>
          <w:r>
            <w:rPr>
              <w:noProof/>
            </w:rPr>
            <w:drawing>
              <wp:inline distT="0" distB="0" distL="0" distR="0">
                <wp:extent cx="1187450" cy="1214755"/>
                <wp:effectExtent l="0" t="0" r="0" b="0"/>
                <wp:docPr id="1" name="image1.png" descr="Resultado de imagem para brasão conch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Resultado de imagem para brasão conchal"/>
                        <pic:cNvPicPr>
                          <a:picLocks noChangeAspect="1" noChangeArrowheads="1"/>
                        </pic:cNvPicPr>
                      </pic:nvPicPr>
                      <pic:blipFill>
                        <a:blip r:embed="rId1"/>
                        <a:stretch>
                          <a:fillRect/>
                        </a:stretch>
                      </pic:blipFill>
                      <pic:spPr bwMode="auto">
                        <a:xfrm>
                          <a:off x="0" y="0"/>
                          <a:ext cx="1187450" cy="1214755"/>
                        </a:xfrm>
                        <a:prstGeom prst="rect">
                          <a:avLst/>
                        </a:prstGeom>
                      </pic:spPr>
                    </pic:pic>
                  </a:graphicData>
                </a:graphic>
              </wp:inline>
            </w:drawing>
          </w:r>
        </w:p>
      </w:tc>
      <w:tc>
        <w:tcPr>
          <w:tcW w:w="8584" w:type="dxa"/>
        </w:tcPr>
        <w:p w:rsidR="00181B4E" w:rsidRDefault="00181B4E">
          <w:pPr>
            <w:widowControl w:val="0"/>
            <w:tabs>
              <w:tab w:val="center" w:pos="4252"/>
              <w:tab w:val="right" w:pos="8504"/>
            </w:tabs>
            <w:spacing w:after="0" w:line="240" w:lineRule="auto"/>
            <w:rPr>
              <w:rFonts w:ascii="Arial" w:eastAsia="Arial" w:hAnsi="Arial" w:cs="Arial"/>
              <w:i/>
              <w:color w:val="17365D"/>
              <w:sz w:val="16"/>
              <w:szCs w:val="16"/>
            </w:rPr>
          </w:pPr>
          <w:r>
            <w:rPr>
              <w:rFonts w:ascii="Arial" w:eastAsia="Arial" w:hAnsi="Arial" w:cs="Arial"/>
              <w:i/>
              <w:color w:val="17365D"/>
              <w:sz w:val="16"/>
              <w:szCs w:val="16"/>
            </w:rPr>
            <w:br/>
            <w:t xml:space="preserve">        </w:t>
          </w:r>
        </w:p>
        <w:p w:rsidR="00181B4E" w:rsidRDefault="00181B4E">
          <w:pPr>
            <w:widowControl w:val="0"/>
            <w:tabs>
              <w:tab w:val="center" w:pos="4252"/>
              <w:tab w:val="right" w:pos="8504"/>
            </w:tabs>
            <w:spacing w:after="0" w:line="240" w:lineRule="auto"/>
            <w:rPr>
              <w:rFonts w:ascii="Arial" w:eastAsia="Arial" w:hAnsi="Arial" w:cs="Arial"/>
              <w:b/>
              <w:color w:val="365F91"/>
              <w:sz w:val="40"/>
              <w:szCs w:val="40"/>
            </w:rPr>
          </w:pPr>
          <w:r>
            <w:rPr>
              <w:rFonts w:ascii="Arial" w:eastAsia="Arial" w:hAnsi="Arial" w:cs="Arial"/>
              <w:i/>
              <w:color w:val="17365D"/>
              <w:sz w:val="16"/>
              <w:szCs w:val="16"/>
            </w:rPr>
            <w:t xml:space="preserve">           </w:t>
          </w:r>
          <w:r>
            <w:rPr>
              <w:rFonts w:ascii="Arial" w:eastAsia="Arial" w:hAnsi="Arial" w:cs="Arial"/>
              <w:b/>
              <w:color w:val="365F91"/>
              <w:sz w:val="40"/>
              <w:szCs w:val="40"/>
            </w:rPr>
            <w:t>CÂMARA MUNICIPAL DE CONCHAL</w:t>
          </w:r>
        </w:p>
        <w:p w:rsidR="00181B4E" w:rsidRDefault="00181B4E">
          <w:pPr>
            <w:widowControl w:val="0"/>
            <w:tabs>
              <w:tab w:val="center" w:pos="4252"/>
              <w:tab w:val="right" w:pos="8504"/>
            </w:tabs>
            <w:spacing w:after="0" w:line="240" w:lineRule="auto"/>
            <w:rPr>
              <w:rFonts w:ascii="Arial" w:eastAsia="Arial" w:hAnsi="Arial" w:cs="Arial"/>
              <w:b/>
              <w:color w:val="365F91"/>
              <w:sz w:val="28"/>
              <w:szCs w:val="28"/>
            </w:rPr>
          </w:pPr>
          <w:r>
            <w:rPr>
              <w:rFonts w:ascii="Arial" w:eastAsia="Arial" w:hAnsi="Arial" w:cs="Arial"/>
              <w:b/>
              <w:color w:val="365F91"/>
              <w:sz w:val="24"/>
              <w:szCs w:val="24"/>
            </w:rPr>
            <w:t xml:space="preserve">                                 </w:t>
          </w:r>
          <w:r>
            <w:rPr>
              <w:rFonts w:ascii="Arial" w:eastAsia="Arial" w:hAnsi="Arial" w:cs="Arial"/>
              <w:b/>
              <w:color w:val="365F91"/>
              <w:sz w:val="28"/>
              <w:szCs w:val="28"/>
            </w:rPr>
            <w:t>ESTADO DE SÃO PAULO</w:t>
          </w:r>
        </w:p>
        <w:p w:rsidR="00181B4E" w:rsidRDefault="00181B4E">
          <w:pPr>
            <w:widowControl w:val="0"/>
            <w:tabs>
              <w:tab w:val="center" w:pos="4252"/>
              <w:tab w:val="right" w:pos="8504"/>
            </w:tabs>
            <w:spacing w:after="0" w:line="240" w:lineRule="auto"/>
            <w:rPr>
              <w:color w:val="000000"/>
            </w:rPr>
          </w:pPr>
          <w:r>
            <w:rPr>
              <w:noProof/>
              <w:color w:val="000000"/>
            </w:rPr>
            <mc:AlternateContent>
              <mc:Choice Requires="wps">
                <w:drawing>
                  <wp:anchor distT="5080" distB="5080" distL="5080" distR="5080" simplePos="0" relativeHeight="86" behindDoc="1" locked="0" layoutInCell="0" allowOverlap="1">
                    <wp:simplePos x="0" y="0"/>
                    <wp:positionH relativeFrom="column">
                      <wp:posOffset>1383665</wp:posOffset>
                    </wp:positionH>
                    <wp:positionV relativeFrom="paragraph">
                      <wp:posOffset>114300</wp:posOffset>
                    </wp:positionV>
                    <wp:extent cx="1704975" cy="255270"/>
                    <wp:effectExtent l="5080" t="5080" r="5080" b="5080"/>
                    <wp:wrapNone/>
                    <wp:docPr id="2" name="Retângulo 3"/>
                    <wp:cNvGraphicFramePr/>
                    <a:graphic xmlns:a="http://schemas.openxmlformats.org/drawingml/2006/main">
                      <a:graphicData uri="http://schemas.microsoft.com/office/word/2010/wordprocessingShape">
                        <wps:wsp>
                          <wps:cNvSpPr/>
                          <wps:spPr>
                            <a:xfrm flipH="1">
                              <a:off x="0" y="0"/>
                              <a:ext cx="1704960" cy="255240"/>
                            </a:xfrm>
                            <a:prstGeom prst="rect">
                              <a:avLst/>
                            </a:prstGeom>
                            <a:solidFill>
                              <a:srgbClr val="FFFFFF"/>
                            </a:solidFill>
                            <a:ln w="9525">
                              <a:solidFill>
                                <a:srgbClr val="FFFFFF"/>
                              </a:solidFill>
                              <a:miter/>
                            </a:ln>
                          </wps:spPr>
                          <wps:style>
                            <a:lnRef idx="0">
                              <a:scrgbClr r="0" g="0" b="0"/>
                            </a:lnRef>
                            <a:fillRef idx="0">
                              <a:scrgbClr r="0" g="0" b="0"/>
                            </a:fillRef>
                            <a:effectRef idx="0">
                              <a:scrgbClr r="0" g="0" b="0"/>
                            </a:effectRef>
                            <a:fontRef idx="minor"/>
                          </wps:style>
                          <wps:txbx>
                            <w:txbxContent>
                              <w:p w:rsidR="00181B4E" w:rsidRDefault="00181B4E">
                                <w:pPr>
                                  <w:pStyle w:val="Contedodoquadro"/>
                                  <w:widowControl w:val="0"/>
                                  <w:spacing w:line="252" w:lineRule="auto"/>
                                  <w:jc w:val="center"/>
                                  <w:rPr>
                                    <w:color w:val="000000"/>
                                  </w:rPr>
                                </w:pPr>
                              </w:p>
                            </w:txbxContent>
                          </wps:txbx>
                          <wps:bodyPr anchor="t">
                            <a:noAutofit/>
                          </wps:bodyPr>
                        </wps:wsp>
                      </a:graphicData>
                    </a:graphic>
                  </wp:anchor>
                </w:drawing>
              </mc:Choice>
              <mc:Fallback>
                <w:pict>
                  <v:rect id="Retângulo 3" o:spid="_x0000_s1026" style="position:absolute;margin-left:108.95pt;margin-top:9pt;width:134.25pt;height:20.1pt;flip:x;z-index:-503316394;visibility:visible;mso-wrap-style:square;mso-wrap-distance-left:.4pt;mso-wrap-distance-top:.4pt;mso-wrap-distance-right:.4pt;mso-wrap-distance-bottom:.4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N8f/gEAAGgEAAAOAAAAZHJzL2Uyb0RvYy54bWysVMGO0zAQvSPxD5bvNG3YLmzVdIVYFQ4I&#10;VrvwAa5jN5Zsj2W7Tfo7/Ao/xniSLbtwYRE5OHY873nem3HW14Oz7KhiMuAbvpjNOVNeQmv8vuHf&#10;vm5fveUsZeFbYcGrhp9U4tebly/WfVipGjqwrYoMSXxa9aHhXc5hVVVJdsqJNIOgPG5qiE5kXMZ9&#10;1UbRI7uzVT2fX1Y9xDZEkCol/HozbvIN8WutZP6idVKZ2YZjbpnGSOOujNVmLVb7KEJn5JSG+Ics&#10;nDAeDz1T3Ygs2CGaP6ickRES6DyT4CrQ2khFGlDNYv6bmvtOBEVa0JwUzjal/0crPx9vIzNtw2vO&#10;vHBYojuVf3z3+4MF9rr404e0wrD7cBunVcJpETvo6Ji2JnzE0pN8FMQGcvd0dlcNmUn8uHgzv7i6&#10;xCJI3KuXy/qC7K9GnsIXYsofFDhWJg2PWD1iFcdPKePZGPoQUsITWNNujbW0iPvdexvZUWClt/SU&#10;5BHyJMx61jf8alkvifnJXvo7CmeyKk4gtfX4Kv6MjtAsn6wqCVl/pzQ6S3ZQhnLiH9sP7wd68dCE&#10;RIaAEqhR0jOxE6SgFXX9M/FnEJ0PPp/xzniI5OQjdWWah90w9cMO2hN2kfCyAxQ3Fs3Du0MGbahw&#10;BTBGTYZhO5OD09Ur9+XxmqJ+/SA2PwEAAP//AwBQSwMEFAAGAAgAAAAhAJBDdZPdAAAACQEAAA8A&#10;AABkcnMvZG93bnJldi54bWxMj8FOwzAQRO9I/IO1SNyo06ikJsSpUAVcUZNeuLnJNomI18F22/D3&#10;LCd6XM3T7JtiM9tRnNGHwZGG5SIBgdS4dqBOw75+e1AgQjTUmtERavjBAJvy9qYweesutMNzFTvB&#10;JRRyo6GPccqlDE2P1oSFm5A4OzpvTeTTd7L15sLldpRpkmTSmoH4Q28m3PbYfFUnq6H2u2yb1e+v&#10;6bo+7n31Man4/an1/d388gwi4hz/YfjTZ3Uo2engTtQGMWpIl+snRjlQvImBlcpWIA4aHlUKsizk&#10;9YLyFwAA//8DAFBLAQItABQABgAIAAAAIQC2gziS/gAAAOEBAAATAAAAAAAAAAAAAAAAAAAAAABb&#10;Q29udGVudF9UeXBlc10ueG1sUEsBAi0AFAAGAAgAAAAhADj9If/WAAAAlAEAAAsAAAAAAAAAAAAA&#10;AAAALwEAAF9yZWxzLy5yZWxzUEsBAi0AFAAGAAgAAAAhALVc3x/+AQAAaAQAAA4AAAAAAAAAAAAA&#10;AAAALgIAAGRycy9lMm9Eb2MueG1sUEsBAi0AFAAGAAgAAAAhAJBDdZPdAAAACQEAAA8AAAAAAAAA&#10;AAAAAAAAWAQAAGRycy9kb3ducmV2LnhtbFBLBQYAAAAABAAEAPMAAABiBQAAAAA=&#10;" o:allowincell="f" strokecolor="white">
                    <v:textbox>
                      <w:txbxContent>
                        <w:p w:rsidR="00181B4E" w:rsidRDefault="00181B4E">
                          <w:pPr>
                            <w:pStyle w:val="Contedodoquadro"/>
                            <w:widowControl w:val="0"/>
                            <w:spacing w:line="252" w:lineRule="auto"/>
                            <w:jc w:val="center"/>
                            <w:rPr>
                              <w:color w:val="000000"/>
                            </w:rPr>
                          </w:pPr>
                        </w:p>
                      </w:txbxContent>
                    </v:textbox>
                  </v:rect>
                </w:pict>
              </mc:Fallback>
            </mc:AlternateContent>
          </w:r>
        </w:p>
        <w:p w:rsidR="00181B4E" w:rsidRDefault="00181B4E">
          <w:pPr>
            <w:widowControl w:val="0"/>
            <w:tabs>
              <w:tab w:val="center" w:pos="4252"/>
              <w:tab w:val="right" w:pos="8504"/>
            </w:tabs>
            <w:spacing w:after="0" w:line="240" w:lineRule="auto"/>
            <w:rPr>
              <w:color w:val="000000"/>
            </w:rPr>
          </w:pPr>
        </w:p>
      </w:tc>
    </w:tr>
  </w:tbl>
  <w:p w:rsidR="00181B4E" w:rsidRDefault="00181B4E">
    <w:pP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86827"/>
    <w:multiLevelType w:val="hybridMultilevel"/>
    <w:tmpl w:val="D2360B50"/>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 w15:restartNumberingAfterBreak="0">
    <w:nsid w:val="58F86FB5"/>
    <w:multiLevelType w:val="multilevel"/>
    <w:tmpl w:val="60CA94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F5B60D2"/>
    <w:multiLevelType w:val="multilevel"/>
    <w:tmpl w:val="2DE8A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8055CE3"/>
    <w:multiLevelType w:val="hybridMultilevel"/>
    <w:tmpl w:val="2714852C"/>
    <w:lvl w:ilvl="0" w:tplc="852E9DD8">
      <w:start w:val="1"/>
      <w:numFmt w:val="upperRoman"/>
      <w:lvlText w:val="%1."/>
      <w:lvlJc w:val="right"/>
      <w:pPr>
        <w:ind w:left="1485" w:hanging="360"/>
      </w:pPr>
      <w:rPr>
        <w:b/>
        <w:bCs/>
      </w:rPr>
    </w:lvl>
    <w:lvl w:ilvl="1" w:tplc="04160019" w:tentative="1">
      <w:start w:val="1"/>
      <w:numFmt w:val="lowerLetter"/>
      <w:lvlText w:val="%2."/>
      <w:lvlJc w:val="left"/>
      <w:pPr>
        <w:ind w:left="2205" w:hanging="360"/>
      </w:pPr>
    </w:lvl>
    <w:lvl w:ilvl="2" w:tplc="0416001B" w:tentative="1">
      <w:start w:val="1"/>
      <w:numFmt w:val="lowerRoman"/>
      <w:lvlText w:val="%3."/>
      <w:lvlJc w:val="right"/>
      <w:pPr>
        <w:ind w:left="2925" w:hanging="180"/>
      </w:pPr>
    </w:lvl>
    <w:lvl w:ilvl="3" w:tplc="0416000F" w:tentative="1">
      <w:start w:val="1"/>
      <w:numFmt w:val="decimal"/>
      <w:lvlText w:val="%4."/>
      <w:lvlJc w:val="left"/>
      <w:pPr>
        <w:ind w:left="3645" w:hanging="360"/>
      </w:pPr>
    </w:lvl>
    <w:lvl w:ilvl="4" w:tplc="04160019" w:tentative="1">
      <w:start w:val="1"/>
      <w:numFmt w:val="lowerLetter"/>
      <w:lvlText w:val="%5."/>
      <w:lvlJc w:val="left"/>
      <w:pPr>
        <w:ind w:left="4365" w:hanging="360"/>
      </w:pPr>
    </w:lvl>
    <w:lvl w:ilvl="5" w:tplc="0416001B" w:tentative="1">
      <w:start w:val="1"/>
      <w:numFmt w:val="lowerRoman"/>
      <w:lvlText w:val="%6."/>
      <w:lvlJc w:val="right"/>
      <w:pPr>
        <w:ind w:left="5085" w:hanging="180"/>
      </w:pPr>
    </w:lvl>
    <w:lvl w:ilvl="6" w:tplc="0416000F" w:tentative="1">
      <w:start w:val="1"/>
      <w:numFmt w:val="decimal"/>
      <w:lvlText w:val="%7."/>
      <w:lvlJc w:val="left"/>
      <w:pPr>
        <w:ind w:left="5805" w:hanging="360"/>
      </w:pPr>
    </w:lvl>
    <w:lvl w:ilvl="7" w:tplc="04160019" w:tentative="1">
      <w:start w:val="1"/>
      <w:numFmt w:val="lowerLetter"/>
      <w:lvlText w:val="%8."/>
      <w:lvlJc w:val="left"/>
      <w:pPr>
        <w:ind w:left="6525" w:hanging="360"/>
      </w:pPr>
    </w:lvl>
    <w:lvl w:ilvl="8" w:tplc="0416001B" w:tentative="1">
      <w:start w:val="1"/>
      <w:numFmt w:val="lowerRoman"/>
      <w:lvlText w:val="%9."/>
      <w:lvlJc w:val="right"/>
      <w:pPr>
        <w:ind w:left="7245"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A43"/>
    <w:rsid w:val="000028FB"/>
    <w:rsid w:val="00002CF9"/>
    <w:rsid w:val="00003748"/>
    <w:rsid w:val="00003CA9"/>
    <w:rsid w:val="00006943"/>
    <w:rsid w:val="00007605"/>
    <w:rsid w:val="000131AC"/>
    <w:rsid w:val="0002138C"/>
    <w:rsid w:val="00022E15"/>
    <w:rsid w:val="000231AC"/>
    <w:rsid w:val="000253CE"/>
    <w:rsid w:val="00025A0D"/>
    <w:rsid w:val="00026E13"/>
    <w:rsid w:val="00027EF5"/>
    <w:rsid w:val="0003225A"/>
    <w:rsid w:val="00032A58"/>
    <w:rsid w:val="000374E6"/>
    <w:rsid w:val="00042C7C"/>
    <w:rsid w:val="00042C7D"/>
    <w:rsid w:val="0004623B"/>
    <w:rsid w:val="00046FA8"/>
    <w:rsid w:val="000515A0"/>
    <w:rsid w:val="000567BA"/>
    <w:rsid w:val="000577FC"/>
    <w:rsid w:val="00057F1E"/>
    <w:rsid w:val="000675BF"/>
    <w:rsid w:val="000702C2"/>
    <w:rsid w:val="000710A2"/>
    <w:rsid w:val="000774EE"/>
    <w:rsid w:val="000850B4"/>
    <w:rsid w:val="00087478"/>
    <w:rsid w:val="00087972"/>
    <w:rsid w:val="000879BC"/>
    <w:rsid w:val="000905E1"/>
    <w:rsid w:val="00092C81"/>
    <w:rsid w:val="00097B91"/>
    <w:rsid w:val="000A0DEA"/>
    <w:rsid w:val="000A5422"/>
    <w:rsid w:val="000A644B"/>
    <w:rsid w:val="000B12EF"/>
    <w:rsid w:val="000B1FFF"/>
    <w:rsid w:val="000B2707"/>
    <w:rsid w:val="000B4BDA"/>
    <w:rsid w:val="000B4DBE"/>
    <w:rsid w:val="000B5429"/>
    <w:rsid w:val="000B57C6"/>
    <w:rsid w:val="000B5957"/>
    <w:rsid w:val="000B7107"/>
    <w:rsid w:val="000C3D7C"/>
    <w:rsid w:val="000C473B"/>
    <w:rsid w:val="000C66C4"/>
    <w:rsid w:val="000D16BC"/>
    <w:rsid w:val="000D2AAD"/>
    <w:rsid w:val="000D3AA0"/>
    <w:rsid w:val="000D424E"/>
    <w:rsid w:val="000D43C2"/>
    <w:rsid w:val="000D6195"/>
    <w:rsid w:val="000D6A3A"/>
    <w:rsid w:val="000E0F5E"/>
    <w:rsid w:val="000E28BD"/>
    <w:rsid w:val="000E3C55"/>
    <w:rsid w:val="000E503F"/>
    <w:rsid w:val="000E529B"/>
    <w:rsid w:val="000E7042"/>
    <w:rsid w:val="000E767E"/>
    <w:rsid w:val="000F06C3"/>
    <w:rsid w:val="000F1F6E"/>
    <w:rsid w:val="000F524A"/>
    <w:rsid w:val="000F6D03"/>
    <w:rsid w:val="00100963"/>
    <w:rsid w:val="001017A9"/>
    <w:rsid w:val="00102CE0"/>
    <w:rsid w:val="00102F4C"/>
    <w:rsid w:val="00104130"/>
    <w:rsid w:val="00104F61"/>
    <w:rsid w:val="00106EEC"/>
    <w:rsid w:val="00112D01"/>
    <w:rsid w:val="00121327"/>
    <w:rsid w:val="001214BC"/>
    <w:rsid w:val="001228CD"/>
    <w:rsid w:val="00124A0A"/>
    <w:rsid w:val="00125DE7"/>
    <w:rsid w:val="00126EA0"/>
    <w:rsid w:val="00126EFE"/>
    <w:rsid w:val="00127D2B"/>
    <w:rsid w:val="00133C7F"/>
    <w:rsid w:val="00134564"/>
    <w:rsid w:val="001366CC"/>
    <w:rsid w:val="00136CE2"/>
    <w:rsid w:val="00140998"/>
    <w:rsid w:val="00145572"/>
    <w:rsid w:val="00147F31"/>
    <w:rsid w:val="00150A43"/>
    <w:rsid w:val="00150EE7"/>
    <w:rsid w:val="00152B11"/>
    <w:rsid w:val="00153B11"/>
    <w:rsid w:val="00155646"/>
    <w:rsid w:val="0015621C"/>
    <w:rsid w:val="001567F3"/>
    <w:rsid w:val="0015711E"/>
    <w:rsid w:val="0016002D"/>
    <w:rsid w:val="001616C4"/>
    <w:rsid w:val="00161B01"/>
    <w:rsid w:val="00163A6C"/>
    <w:rsid w:val="00167E58"/>
    <w:rsid w:val="0017193F"/>
    <w:rsid w:val="001778F5"/>
    <w:rsid w:val="00180327"/>
    <w:rsid w:val="00181B4E"/>
    <w:rsid w:val="001839D2"/>
    <w:rsid w:val="00183C8A"/>
    <w:rsid w:val="00186139"/>
    <w:rsid w:val="001906ED"/>
    <w:rsid w:val="00192022"/>
    <w:rsid w:val="00193C09"/>
    <w:rsid w:val="0019516E"/>
    <w:rsid w:val="00195A66"/>
    <w:rsid w:val="001A0521"/>
    <w:rsid w:val="001A09FE"/>
    <w:rsid w:val="001A1F41"/>
    <w:rsid w:val="001A2B9F"/>
    <w:rsid w:val="001A5C0E"/>
    <w:rsid w:val="001B0896"/>
    <w:rsid w:val="001B2226"/>
    <w:rsid w:val="001B5ED3"/>
    <w:rsid w:val="001C4317"/>
    <w:rsid w:val="001C7392"/>
    <w:rsid w:val="001D489F"/>
    <w:rsid w:val="001D4AAC"/>
    <w:rsid w:val="001D5567"/>
    <w:rsid w:val="001D61FF"/>
    <w:rsid w:val="001E15BF"/>
    <w:rsid w:val="001E1A5F"/>
    <w:rsid w:val="001E2F72"/>
    <w:rsid w:val="001E554F"/>
    <w:rsid w:val="001E5674"/>
    <w:rsid w:val="001E5763"/>
    <w:rsid w:val="001F1257"/>
    <w:rsid w:val="001F3777"/>
    <w:rsid w:val="001F487A"/>
    <w:rsid w:val="001F4922"/>
    <w:rsid w:val="00200CB6"/>
    <w:rsid w:val="00203236"/>
    <w:rsid w:val="002056EF"/>
    <w:rsid w:val="0020755D"/>
    <w:rsid w:val="002141C8"/>
    <w:rsid w:val="00216193"/>
    <w:rsid w:val="00220F3C"/>
    <w:rsid w:val="00225BAA"/>
    <w:rsid w:val="002410CD"/>
    <w:rsid w:val="00250026"/>
    <w:rsid w:val="00250CEC"/>
    <w:rsid w:val="00254EC3"/>
    <w:rsid w:val="00255377"/>
    <w:rsid w:val="0026011B"/>
    <w:rsid w:val="00262C37"/>
    <w:rsid w:val="00264692"/>
    <w:rsid w:val="00265D5F"/>
    <w:rsid w:val="00270AC8"/>
    <w:rsid w:val="00274B21"/>
    <w:rsid w:val="002767B8"/>
    <w:rsid w:val="0028071B"/>
    <w:rsid w:val="00282D33"/>
    <w:rsid w:val="00284651"/>
    <w:rsid w:val="00284865"/>
    <w:rsid w:val="00284F67"/>
    <w:rsid w:val="002877E6"/>
    <w:rsid w:val="00287F07"/>
    <w:rsid w:val="002913A9"/>
    <w:rsid w:val="00291541"/>
    <w:rsid w:val="002931B4"/>
    <w:rsid w:val="0029387E"/>
    <w:rsid w:val="002943BC"/>
    <w:rsid w:val="0029599F"/>
    <w:rsid w:val="0029707A"/>
    <w:rsid w:val="002974DD"/>
    <w:rsid w:val="002A1824"/>
    <w:rsid w:val="002A1EBC"/>
    <w:rsid w:val="002A3FD3"/>
    <w:rsid w:val="002A4B0C"/>
    <w:rsid w:val="002A67E7"/>
    <w:rsid w:val="002B0ABD"/>
    <w:rsid w:val="002B1327"/>
    <w:rsid w:val="002B315C"/>
    <w:rsid w:val="002B3BBB"/>
    <w:rsid w:val="002B3DDF"/>
    <w:rsid w:val="002B49BD"/>
    <w:rsid w:val="002B4C05"/>
    <w:rsid w:val="002B6CDD"/>
    <w:rsid w:val="002B6FA2"/>
    <w:rsid w:val="002C0996"/>
    <w:rsid w:val="002C1D9E"/>
    <w:rsid w:val="002C1E00"/>
    <w:rsid w:val="002C2C22"/>
    <w:rsid w:val="002C3218"/>
    <w:rsid w:val="002C4CD4"/>
    <w:rsid w:val="002C672C"/>
    <w:rsid w:val="002D6148"/>
    <w:rsid w:val="002D67D4"/>
    <w:rsid w:val="002E4E55"/>
    <w:rsid w:val="002E75DB"/>
    <w:rsid w:val="002F0656"/>
    <w:rsid w:val="002F286C"/>
    <w:rsid w:val="002F435B"/>
    <w:rsid w:val="002F78A4"/>
    <w:rsid w:val="00302A7C"/>
    <w:rsid w:val="00302D7A"/>
    <w:rsid w:val="0030668A"/>
    <w:rsid w:val="00306F23"/>
    <w:rsid w:val="00306FEF"/>
    <w:rsid w:val="00307849"/>
    <w:rsid w:val="003133F5"/>
    <w:rsid w:val="00313FA1"/>
    <w:rsid w:val="00314D3B"/>
    <w:rsid w:val="00316510"/>
    <w:rsid w:val="00317983"/>
    <w:rsid w:val="00322346"/>
    <w:rsid w:val="00322522"/>
    <w:rsid w:val="00323B10"/>
    <w:rsid w:val="0032591A"/>
    <w:rsid w:val="00330294"/>
    <w:rsid w:val="00330B44"/>
    <w:rsid w:val="00334AEB"/>
    <w:rsid w:val="00335B8E"/>
    <w:rsid w:val="003411A5"/>
    <w:rsid w:val="003444DF"/>
    <w:rsid w:val="00344EA7"/>
    <w:rsid w:val="003456D1"/>
    <w:rsid w:val="00351590"/>
    <w:rsid w:val="003526C2"/>
    <w:rsid w:val="003536A4"/>
    <w:rsid w:val="0035496D"/>
    <w:rsid w:val="00355AA9"/>
    <w:rsid w:val="003604D1"/>
    <w:rsid w:val="00362C84"/>
    <w:rsid w:val="00364301"/>
    <w:rsid w:val="00364BA1"/>
    <w:rsid w:val="00364C61"/>
    <w:rsid w:val="00365504"/>
    <w:rsid w:val="00370BE0"/>
    <w:rsid w:val="0037124C"/>
    <w:rsid w:val="0037231E"/>
    <w:rsid w:val="00372856"/>
    <w:rsid w:val="00372FA0"/>
    <w:rsid w:val="0037475D"/>
    <w:rsid w:val="00377012"/>
    <w:rsid w:val="00381321"/>
    <w:rsid w:val="00383F96"/>
    <w:rsid w:val="00384C39"/>
    <w:rsid w:val="00385BC0"/>
    <w:rsid w:val="003873B8"/>
    <w:rsid w:val="00392B8E"/>
    <w:rsid w:val="003A0FEA"/>
    <w:rsid w:val="003A2EF2"/>
    <w:rsid w:val="003A41F5"/>
    <w:rsid w:val="003A6D59"/>
    <w:rsid w:val="003A7B6C"/>
    <w:rsid w:val="003B0DF3"/>
    <w:rsid w:val="003B1517"/>
    <w:rsid w:val="003B2C68"/>
    <w:rsid w:val="003B75DD"/>
    <w:rsid w:val="003C19FB"/>
    <w:rsid w:val="003C1EF2"/>
    <w:rsid w:val="003C2789"/>
    <w:rsid w:val="003C3BE7"/>
    <w:rsid w:val="003C531F"/>
    <w:rsid w:val="003C64B5"/>
    <w:rsid w:val="003C6D08"/>
    <w:rsid w:val="003D1451"/>
    <w:rsid w:val="003D28EB"/>
    <w:rsid w:val="003D413D"/>
    <w:rsid w:val="003D54FB"/>
    <w:rsid w:val="003E01BD"/>
    <w:rsid w:val="003E301D"/>
    <w:rsid w:val="003E3ADD"/>
    <w:rsid w:val="003E5613"/>
    <w:rsid w:val="003E607E"/>
    <w:rsid w:val="003F51ED"/>
    <w:rsid w:val="00404BA1"/>
    <w:rsid w:val="00410718"/>
    <w:rsid w:val="004130D3"/>
    <w:rsid w:val="0041415D"/>
    <w:rsid w:val="004148B4"/>
    <w:rsid w:val="00415EF5"/>
    <w:rsid w:val="004173CF"/>
    <w:rsid w:val="00417B86"/>
    <w:rsid w:val="00424928"/>
    <w:rsid w:val="00424C58"/>
    <w:rsid w:val="004415A2"/>
    <w:rsid w:val="00441D45"/>
    <w:rsid w:val="00441DC1"/>
    <w:rsid w:val="0044377B"/>
    <w:rsid w:val="00443BFB"/>
    <w:rsid w:val="00444FA4"/>
    <w:rsid w:val="00445403"/>
    <w:rsid w:val="00445EFF"/>
    <w:rsid w:val="0044656C"/>
    <w:rsid w:val="00446750"/>
    <w:rsid w:val="004475E7"/>
    <w:rsid w:val="004511DE"/>
    <w:rsid w:val="0045144E"/>
    <w:rsid w:val="00455959"/>
    <w:rsid w:val="0045740E"/>
    <w:rsid w:val="00461553"/>
    <w:rsid w:val="00462985"/>
    <w:rsid w:val="00465E46"/>
    <w:rsid w:val="00467CA7"/>
    <w:rsid w:val="00471A25"/>
    <w:rsid w:val="00474238"/>
    <w:rsid w:val="00476EF8"/>
    <w:rsid w:val="00477307"/>
    <w:rsid w:val="00480281"/>
    <w:rsid w:val="00480F35"/>
    <w:rsid w:val="0048505B"/>
    <w:rsid w:val="004910EB"/>
    <w:rsid w:val="00493B58"/>
    <w:rsid w:val="00497E27"/>
    <w:rsid w:val="004A1D31"/>
    <w:rsid w:val="004A30B6"/>
    <w:rsid w:val="004A5ECC"/>
    <w:rsid w:val="004A67DE"/>
    <w:rsid w:val="004A79E3"/>
    <w:rsid w:val="004A7A4F"/>
    <w:rsid w:val="004B0543"/>
    <w:rsid w:val="004B2BEB"/>
    <w:rsid w:val="004B3DD9"/>
    <w:rsid w:val="004B4295"/>
    <w:rsid w:val="004B4727"/>
    <w:rsid w:val="004B799B"/>
    <w:rsid w:val="004C3A12"/>
    <w:rsid w:val="004C584F"/>
    <w:rsid w:val="004C7ECB"/>
    <w:rsid w:val="004D4609"/>
    <w:rsid w:val="004D51B0"/>
    <w:rsid w:val="004D5579"/>
    <w:rsid w:val="004D7758"/>
    <w:rsid w:val="004E3A74"/>
    <w:rsid w:val="004E6F63"/>
    <w:rsid w:val="004E7A5F"/>
    <w:rsid w:val="004E7A6B"/>
    <w:rsid w:val="004F35A2"/>
    <w:rsid w:val="004F4C05"/>
    <w:rsid w:val="004F56A0"/>
    <w:rsid w:val="004F5B87"/>
    <w:rsid w:val="00501D19"/>
    <w:rsid w:val="00501D99"/>
    <w:rsid w:val="00505BA2"/>
    <w:rsid w:val="0050735D"/>
    <w:rsid w:val="005073A1"/>
    <w:rsid w:val="00507BFB"/>
    <w:rsid w:val="0051150B"/>
    <w:rsid w:val="00512693"/>
    <w:rsid w:val="005163C1"/>
    <w:rsid w:val="00516CB5"/>
    <w:rsid w:val="00524584"/>
    <w:rsid w:val="00526CC0"/>
    <w:rsid w:val="00527AE0"/>
    <w:rsid w:val="00527CC5"/>
    <w:rsid w:val="00530194"/>
    <w:rsid w:val="005339F9"/>
    <w:rsid w:val="00535942"/>
    <w:rsid w:val="00537218"/>
    <w:rsid w:val="00543166"/>
    <w:rsid w:val="005449A9"/>
    <w:rsid w:val="0054741B"/>
    <w:rsid w:val="00547FC3"/>
    <w:rsid w:val="005500DB"/>
    <w:rsid w:val="00550FCF"/>
    <w:rsid w:val="00551A6A"/>
    <w:rsid w:val="005526A2"/>
    <w:rsid w:val="005555B8"/>
    <w:rsid w:val="00561074"/>
    <w:rsid w:val="00562573"/>
    <w:rsid w:val="0056274F"/>
    <w:rsid w:val="00566A47"/>
    <w:rsid w:val="00567E34"/>
    <w:rsid w:val="00570618"/>
    <w:rsid w:val="00570F7F"/>
    <w:rsid w:val="00571B7B"/>
    <w:rsid w:val="00574BEF"/>
    <w:rsid w:val="005810EF"/>
    <w:rsid w:val="00583167"/>
    <w:rsid w:val="00583B54"/>
    <w:rsid w:val="00584040"/>
    <w:rsid w:val="00591542"/>
    <w:rsid w:val="005974E8"/>
    <w:rsid w:val="00597F72"/>
    <w:rsid w:val="005A19DA"/>
    <w:rsid w:val="005A3EC2"/>
    <w:rsid w:val="005A4716"/>
    <w:rsid w:val="005A4916"/>
    <w:rsid w:val="005B3ADF"/>
    <w:rsid w:val="005B4AC5"/>
    <w:rsid w:val="005B525F"/>
    <w:rsid w:val="005B6390"/>
    <w:rsid w:val="005B6BC5"/>
    <w:rsid w:val="005C1318"/>
    <w:rsid w:val="005C290D"/>
    <w:rsid w:val="005C5393"/>
    <w:rsid w:val="005C7ED9"/>
    <w:rsid w:val="005D2452"/>
    <w:rsid w:val="005D2CEB"/>
    <w:rsid w:val="005D3270"/>
    <w:rsid w:val="005D7B85"/>
    <w:rsid w:val="005E040D"/>
    <w:rsid w:val="005E0D99"/>
    <w:rsid w:val="005E2009"/>
    <w:rsid w:val="005E24A3"/>
    <w:rsid w:val="005E3F73"/>
    <w:rsid w:val="005E6ACC"/>
    <w:rsid w:val="005E701A"/>
    <w:rsid w:val="005F2A1E"/>
    <w:rsid w:val="005F5832"/>
    <w:rsid w:val="0060076D"/>
    <w:rsid w:val="00600C09"/>
    <w:rsid w:val="006057F7"/>
    <w:rsid w:val="0060678C"/>
    <w:rsid w:val="00610751"/>
    <w:rsid w:val="00613918"/>
    <w:rsid w:val="00614ABC"/>
    <w:rsid w:val="00614D22"/>
    <w:rsid w:val="0061695F"/>
    <w:rsid w:val="0062137B"/>
    <w:rsid w:val="00621A1D"/>
    <w:rsid w:val="006244B8"/>
    <w:rsid w:val="0062660C"/>
    <w:rsid w:val="00626883"/>
    <w:rsid w:val="00627B45"/>
    <w:rsid w:val="00630041"/>
    <w:rsid w:val="00631703"/>
    <w:rsid w:val="006350FF"/>
    <w:rsid w:val="006365CA"/>
    <w:rsid w:val="0064035E"/>
    <w:rsid w:val="00647197"/>
    <w:rsid w:val="00651056"/>
    <w:rsid w:val="00651B9A"/>
    <w:rsid w:val="0066055F"/>
    <w:rsid w:val="00663C92"/>
    <w:rsid w:val="006673B4"/>
    <w:rsid w:val="00667623"/>
    <w:rsid w:val="00671652"/>
    <w:rsid w:val="00672E35"/>
    <w:rsid w:val="0067599F"/>
    <w:rsid w:val="0067695B"/>
    <w:rsid w:val="00686132"/>
    <w:rsid w:val="00686CAA"/>
    <w:rsid w:val="00690447"/>
    <w:rsid w:val="00691759"/>
    <w:rsid w:val="00692CC6"/>
    <w:rsid w:val="00695338"/>
    <w:rsid w:val="006A0676"/>
    <w:rsid w:val="006A1FCD"/>
    <w:rsid w:val="006A36AB"/>
    <w:rsid w:val="006A5D9A"/>
    <w:rsid w:val="006A6D7F"/>
    <w:rsid w:val="006A76FD"/>
    <w:rsid w:val="006B211B"/>
    <w:rsid w:val="006B3721"/>
    <w:rsid w:val="006B4D13"/>
    <w:rsid w:val="006B4EA9"/>
    <w:rsid w:val="006B6922"/>
    <w:rsid w:val="006C0A17"/>
    <w:rsid w:val="006C68B1"/>
    <w:rsid w:val="006D3D8E"/>
    <w:rsid w:val="006D4852"/>
    <w:rsid w:val="006D538F"/>
    <w:rsid w:val="006D546A"/>
    <w:rsid w:val="006D677B"/>
    <w:rsid w:val="006E031D"/>
    <w:rsid w:val="006E09CB"/>
    <w:rsid w:val="006E458A"/>
    <w:rsid w:val="006E7175"/>
    <w:rsid w:val="00701691"/>
    <w:rsid w:val="007024E5"/>
    <w:rsid w:val="007047B5"/>
    <w:rsid w:val="007077A4"/>
    <w:rsid w:val="00710397"/>
    <w:rsid w:val="00712A06"/>
    <w:rsid w:val="0071374D"/>
    <w:rsid w:val="00716856"/>
    <w:rsid w:val="0072247E"/>
    <w:rsid w:val="00723AAA"/>
    <w:rsid w:val="007264DC"/>
    <w:rsid w:val="00732946"/>
    <w:rsid w:val="00732F82"/>
    <w:rsid w:val="007353BE"/>
    <w:rsid w:val="00742097"/>
    <w:rsid w:val="00743D03"/>
    <w:rsid w:val="00750059"/>
    <w:rsid w:val="00750658"/>
    <w:rsid w:val="00754241"/>
    <w:rsid w:val="007552BB"/>
    <w:rsid w:val="00756E37"/>
    <w:rsid w:val="00760979"/>
    <w:rsid w:val="00766C95"/>
    <w:rsid w:val="007709EF"/>
    <w:rsid w:val="007714AC"/>
    <w:rsid w:val="00776FD5"/>
    <w:rsid w:val="00780393"/>
    <w:rsid w:val="00780AF2"/>
    <w:rsid w:val="007831F3"/>
    <w:rsid w:val="00786278"/>
    <w:rsid w:val="007862B2"/>
    <w:rsid w:val="00786832"/>
    <w:rsid w:val="00790E77"/>
    <w:rsid w:val="00791F88"/>
    <w:rsid w:val="00797ADC"/>
    <w:rsid w:val="007A4A3C"/>
    <w:rsid w:val="007A4EDF"/>
    <w:rsid w:val="007A4FF5"/>
    <w:rsid w:val="007A64EC"/>
    <w:rsid w:val="007A6C86"/>
    <w:rsid w:val="007A7130"/>
    <w:rsid w:val="007B0E72"/>
    <w:rsid w:val="007B15C8"/>
    <w:rsid w:val="007B41D1"/>
    <w:rsid w:val="007B53FB"/>
    <w:rsid w:val="007B6136"/>
    <w:rsid w:val="007C0166"/>
    <w:rsid w:val="007C11D9"/>
    <w:rsid w:val="007C12E5"/>
    <w:rsid w:val="007C1B1C"/>
    <w:rsid w:val="007C3486"/>
    <w:rsid w:val="007C560F"/>
    <w:rsid w:val="007C6912"/>
    <w:rsid w:val="007D1294"/>
    <w:rsid w:val="007D32EF"/>
    <w:rsid w:val="007D58E6"/>
    <w:rsid w:val="007D6E3B"/>
    <w:rsid w:val="007E0429"/>
    <w:rsid w:val="007E2961"/>
    <w:rsid w:val="007E366C"/>
    <w:rsid w:val="007E43EE"/>
    <w:rsid w:val="007E575A"/>
    <w:rsid w:val="007F5259"/>
    <w:rsid w:val="007F5947"/>
    <w:rsid w:val="00801AE4"/>
    <w:rsid w:val="008044FB"/>
    <w:rsid w:val="008048CC"/>
    <w:rsid w:val="0080613B"/>
    <w:rsid w:val="00807BC9"/>
    <w:rsid w:val="008132C1"/>
    <w:rsid w:val="00814FBC"/>
    <w:rsid w:val="008168A0"/>
    <w:rsid w:val="008179E1"/>
    <w:rsid w:val="00825CA0"/>
    <w:rsid w:val="00832026"/>
    <w:rsid w:val="008339F3"/>
    <w:rsid w:val="00834727"/>
    <w:rsid w:val="008366F7"/>
    <w:rsid w:val="00837F1E"/>
    <w:rsid w:val="00840AE0"/>
    <w:rsid w:val="008416F4"/>
    <w:rsid w:val="008438C6"/>
    <w:rsid w:val="00843C85"/>
    <w:rsid w:val="00845764"/>
    <w:rsid w:val="008464AE"/>
    <w:rsid w:val="0084719D"/>
    <w:rsid w:val="00847D46"/>
    <w:rsid w:val="00847E02"/>
    <w:rsid w:val="008515E1"/>
    <w:rsid w:val="008516F7"/>
    <w:rsid w:val="0085277F"/>
    <w:rsid w:val="00852CFB"/>
    <w:rsid w:val="00853966"/>
    <w:rsid w:val="00854A8E"/>
    <w:rsid w:val="00855B79"/>
    <w:rsid w:val="00856248"/>
    <w:rsid w:val="00860A61"/>
    <w:rsid w:val="00863C9E"/>
    <w:rsid w:val="008648D8"/>
    <w:rsid w:val="00866E18"/>
    <w:rsid w:val="0086768A"/>
    <w:rsid w:val="00874A3E"/>
    <w:rsid w:val="00875E97"/>
    <w:rsid w:val="008805A1"/>
    <w:rsid w:val="00883A5D"/>
    <w:rsid w:val="00884928"/>
    <w:rsid w:val="008859E9"/>
    <w:rsid w:val="0088600C"/>
    <w:rsid w:val="00886F28"/>
    <w:rsid w:val="008871DF"/>
    <w:rsid w:val="0089389A"/>
    <w:rsid w:val="00894BB1"/>
    <w:rsid w:val="00895742"/>
    <w:rsid w:val="008A0477"/>
    <w:rsid w:val="008A0F36"/>
    <w:rsid w:val="008A1DE4"/>
    <w:rsid w:val="008A1EC4"/>
    <w:rsid w:val="008A1FCD"/>
    <w:rsid w:val="008A3C73"/>
    <w:rsid w:val="008A55CE"/>
    <w:rsid w:val="008A68BB"/>
    <w:rsid w:val="008B15DC"/>
    <w:rsid w:val="008B1B61"/>
    <w:rsid w:val="008B2822"/>
    <w:rsid w:val="008B292F"/>
    <w:rsid w:val="008B4A05"/>
    <w:rsid w:val="008C0339"/>
    <w:rsid w:val="008C081C"/>
    <w:rsid w:val="008C2309"/>
    <w:rsid w:val="008C2804"/>
    <w:rsid w:val="008C44EA"/>
    <w:rsid w:val="008C4DD3"/>
    <w:rsid w:val="008C6BD7"/>
    <w:rsid w:val="008D2A37"/>
    <w:rsid w:val="008D715E"/>
    <w:rsid w:val="008E17D4"/>
    <w:rsid w:val="008E35FF"/>
    <w:rsid w:val="008E55B3"/>
    <w:rsid w:val="008E5B79"/>
    <w:rsid w:val="008E6013"/>
    <w:rsid w:val="008F0A7E"/>
    <w:rsid w:val="008F2D75"/>
    <w:rsid w:val="008F39BE"/>
    <w:rsid w:val="008F3AAF"/>
    <w:rsid w:val="008F77ED"/>
    <w:rsid w:val="008F79EF"/>
    <w:rsid w:val="008F7E8C"/>
    <w:rsid w:val="00900D50"/>
    <w:rsid w:val="00904379"/>
    <w:rsid w:val="00905DED"/>
    <w:rsid w:val="00907529"/>
    <w:rsid w:val="009113C5"/>
    <w:rsid w:val="00912142"/>
    <w:rsid w:val="00912BB1"/>
    <w:rsid w:val="0091323A"/>
    <w:rsid w:val="0091437C"/>
    <w:rsid w:val="00914BBC"/>
    <w:rsid w:val="009150B6"/>
    <w:rsid w:val="00920726"/>
    <w:rsid w:val="00920FE3"/>
    <w:rsid w:val="00921A9F"/>
    <w:rsid w:val="00922E7A"/>
    <w:rsid w:val="009248B6"/>
    <w:rsid w:val="0092591B"/>
    <w:rsid w:val="009275E8"/>
    <w:rsid w:val="00932DA2"/>
    <w:rsid w:val="0093626A"/>
    <w:rsid w:val="00936307"/>
    <w:rsid w:val="0094001C"/>
    <w:rsid w:val="00940DF0"/>
    <w:rsid w:val="00941512"/>
    <w:rsid w:val="00943394"/>
    <w:rsid w:val="00943A55"/>
    <w:rsid w:val="00944874"/>
    <w:rsid w:val="00953201"/>
    <w:rsid w:val="00955B18"/>
    <w:rsid w:val="0095656E"/>
    <w:rsid w:val="00956C79"/>
    <w:rsid w:val="009607B5"/>
    <w:rsid w:val="00962E76"/>
    <w:rsid w:val="00964BD1"/>
    <w:rsid w:val="00965D77"/>
    <w:rsid w:val="00966896"/>
    <w:rsid w:val="00980F89"/>
    <w:rsid w:val="0098151C"/>
    <w:rsid w:val="00982A5E"/>
    <w:rsid w:val="00982C85"/>
    <w:rsid w:val="00984164"/>
    <w:rsid w:val="00984A73"/>
    <w:rsid w:val="009856C7"/>
    <w:rsid w:val="009868A3"/>
    <w:rsid w:val="00992DC0"/>
    <w:rsid w:val="009940E3"/>
    <w:rsid w:val="00994EE8"/>
    <w:rsid w:val="00995E43"/>
    <w:rsid w:val="009962C2"/>
    <w:rsid w:val="00996B81"/>
    <w:rsid w:val="00997CF3"/>
    <w:rsid w:val="009A1704"/>
    <w:rsid w:val="009A1706"/>
    <w:rsid w:val="009A3351"/>
    <w:rsid w:val="009A33D2"/>
    <w:rsid w:val="009B04B1"/>
    <w:rsid w:val="009B1D65"/>
    <w:rsid w:val="009B7D87"/>
    <w:rsid w:val="009C2B8D"/>
    <w:rsid w:val="009C46A7"/>
    <w:rsid w:val="009C65A2"/>
    <w:rsid w:val="009D12E9"/>
    <w:rsid w:val="009E3607"/>
    <w:rsid w:val="009E4820"/>
    <w:rsid w:val="009E559B"/>
    <w:rsid w:val="009F330D"/>
    <w:rsid w:val="009F4321"/>
    <w:rsid w:val="009F6BF7"/>
    <w:rsid w:val="009F7362"/>
    <w:rsid w:val="009F7E49"/>
    <w:rsid w:val="00A00A8C"/>
    <w:rsid w:val="00A018C4"/>
    <w:rsid w:val="00A01B77"/>
    <w:rsid w:val="00A02323"/>
    <w:rsid w:val="00A11B04"/>
    <w:rsid w:val="00A15705"/>
    <w:rsid w:val="00A20631"/>
    <w:rsid w:val="00A21141"/>
    <w:rsid w:val="00A21968"/>
    <w:rsid w:val="00A24949"/>
    <w:rsid w:val="00A279FE"/>
    <w:rsid w:val="00A31AA1"/>
    <w:rsid w:val="00A367D7"/>
    <w:rsid w:val="00A36BA4"/>
    <w:rsid w:val="00A40D5A"/>
    <w:rsid w:val="00A42A25"/>
    <w:rsid w:val="00A45729"/>
    <w:rsid w:val="00A4602F"/>
    <w:rsid w:val="00A46BE7"/>
    <w:rsid w:val="00A47EBB"/>
    <w:rsid w:val="00A551A3"/>
    <w:rsid w:val="00A56116"/>
    <w:rsid w:val="00A62210"/>
    <w:rsid w:val="00A664E5"/>
    <w:rsid w:val="00A668D5"/>
    <w:rsid w:val="00A70A14"/>
    <w:rsid w:val="00A70F27"/>
    <w:rsid w:val="00A71201"/>
    <w:rsid w:val="00A7181C"/>
    <w:rsid w:val="00A74137"/>
    <w:rsid w:val="00A74CA8"/>
    <w:rsid w:val="00A81ED2"/>
    <w:rsid w:val="00A82FD4"/>
    <w:rsid w:val="00A84A65"/>
    <w:rsid w:val="00A854C5"/>
    <w:rsid w:val="00A8590A"/>
    <w:rsid w:val="00A90EC0"/>
    <w:rsid w:val="00A91ACC"/>
    <w:rsid w:val="00A91C17"/>
    <w:rsid w:val="00A93B72"/>
    <w:rsid w:val="00A9511B"/>
    <w:rsid w:val="00A9520E"/>
    <w:rsid w:val="00A961BE"/>
    <w:rsid w:val="00A96821"/>
    <w:rsid w:val="00A9702B"/>
    <w:rsid w:val="00A971FB"/>
    <w:rsid w:val="00A97496"/>
    <w:rsid w:val="00AA0ED0"/>
    <w:rsid w:val="00AA1D5F"/>
    <w:rsid w:val="00AA3B48"/>
    <w:rsid w:val="00AA3F48"/>
    <w:rsid w:val="00AA5E3F"/>
    <w:rsid w:val="00AA5E5D"/>
    <w:rsid w:val="00AB0995"/>
    <w:rsid w:val="00AB3118"/>
    <w:rsid w:val="00AB5019"/>
    <w:rsid w:val="00AB5D2A"/>
    <w:rsid w:val="00AB7EEA"/>
    <w:rsid w:val="00AC2C5B"/>
    <w:rsid w:val="00AC3105"/>
    <w:rsid w:val="00AC33E3"/>
    <w:rsid w:val="00AD0D19"/>
    <w:rsid w:val="00AD3E1A"/>
    <w:rsid w:val="00AD5E58"/>
    <w:rsid w:val="00AD6350"/>
    <w:rsid w:val="00AE2010"/>
    <w:rsid w:val="00AE5FB1"/>
    <w:rsid w:val="00AF0229"/>
    <w:rsid w:val="00AF2DB2"/>
    <w:rsid w:val="00AF32BC"/>
    <w:rsid w:val="00AF3612"/>
    <w:rsid w:val="00B06699"/>
    <w:rsid w:val="00B10A62"/>
    <w:rsid w:val="00B10BA0"/>
    <w:rsid w:val="00B11502"/>
    <w:rsid w:val="00B14AE8"/>
    <w:rsid w:val="00B1596D"/>
    <w:rsid w:val="00B2057D"/>
    <w:rsid w:val="00B20672"/>
    <w:rsid w:val="00B22F72"/>
    <w:rsid w:val="00B232E4"/>
    <w:rsid w:val="00B2464C"/>
    <w:rsid w:val="00B249B2"/>
    <w:rsid w:val="00B266CB"/>
    <w:rsid w:val="00B267AD"/>
    <w:rsid w:val="00B2762D"/>
    <w:rsid w:val="00B3083D"/>
    <w:rsid w:val="00B31047"/>
    <w:rsid w:val="00B31472"/>
    <w:rsid w:val="00B31A32"/>
    <w:rsid w:val="00B36467"/>
    <w:rsid w:val="00B369F2"/>
    <w:rsid w:val="00B36D64"/>
    <w:rsid w:val="00B3772A"/>
    <w:rsid w:val="00B37895"/>
    <w:rsid w:val="00B41015"/>
    <w:rsid w:val="00B41EEA"/>
    <w:rsid w:val="00B5444F"/>
    <w:rsid w:val="00B548F6"/>
    <w:rsid w:val="00B5566C"/>
    <w:rsid w:val="00B55CE8"/>
    <w:rsid w:val="00B604E0"/>
    <w:rsid w:val="00B6448C"/>
    <w:rsid w:val="00B657EE"/>
    <w:rsid w:val="00B703EE"/>
    <w:rsid w:val="00B72855"/>
    <w:rsid w:val="00B73F58"/>
    <w:rsid w:val="00B740A0"/>
    <w:rsid w:val="00B74887"/>
    <w:rsid w:val="00B77406"/>
    <w:rsid w:val="00B77658"/>
    <w:rsid w:val="00B77FD3"/>
    <w:rsid w:val="00B839E8"/>
    <w:rsid w:val="00B8448B"/>
    <w:rsid w:val="00B8637F"/>
    <w:rsid w:val="00B8666E"/>
    <w:rsid w:val="00B8768A"/>
    <w:rsid w:val="00B92E01"/>
    <w:rsid w:val="00B93B3B"/>
    <w:rsid w:val="00B94204"/>
    <w:rsid w:val="00B95069"/>
    <w:rsid w:val="00BA1103"/>
    <w:rsid w:val="00BA4336"/>
    <w:rsid w:val="00BA5D26"/>
    <w:rsid w:val="00BA76BA"/>
    <w:rsid w:val="00BB0627"/>
    <w:rsid w:val="00BB1248"/>
    <w:rsid w:val="00BC0AAC"/>
    <w:rsid w:val="00BC1860"/>
    <w:rsid w:val="00BC5472"/>
    <w:rsid w:val="00BC6250"/>
    <w:rsid w:val="00BC765F"/>
    <w:rsid w:val="00BC77DB"/>
    <w:rsid w:val="00BD2CAC"/>
    <w:rsid w:val="00BD3F43"/>
    <w:rsid w:val="00BD44FC"/>
    <w:rsid w:val="00BD5357"/>
    <w:rsid w:val="00BD6C43"/>
    <w:rsid w:val="00BE12EC"/>
    <w:rsid w:val="00BE3574"/>
    <w:rsid w:val="00BE619E"/>
    <w:rsid w:val="00BF28EE"/>
    <w:rsid w:val="00BF3586"/>
    <w:rsid w:val="00BF715E"/>
    <w:rsid w:val="00C00742"/>
    <w:rsid w:val="00C0354A"/>
    <w:rsid w:val="00C04EE7"/>
    <w:rsid w:val="00C0524E"/>
    <w:rsid w:val="00C05A9B"/>
    <w:rsid w:val="00C07C71"/>
    <w:rsid w:val="00C1075A"/>
    <w:rsid w:val="00C10BA4"/>
    <w:rsid w:val="00C11531"/>
    <w:rsid w:val="00C11669"/>
    <w:rsid w:val="00C15FCA"/>
    <w:rsid w:val="00C16A11"/>
    <w:rsid w:val="00C16D14"/>
    <w:rsid w:val="00C234B4"/>
    <w:rsid w:val="00C23E92"/>
    <w:rsid w:val="00C2472D"/>
    <w:rsid w:val="00C2688C"/>
    <w:rsid w:val="00C33FB5"/>
    <w:rsid w:val="00C360B6"/>
    <w:rsid w:val="00C41128"/>
    <w:rsid w:val="00C43099"/>
    <w:rsid w:val="00C4620D"/>
    <w:rsid w:val="00C511B6"/>
    <w:rsid w:val="00C51377"/>
    <w:rsid w:val="00C51423"/>
    <w:rsid w:val="00C530FC"/>
    <w:rsid w:val="00C539D1"/>
    <w:rsid w:val="00C5517F"/>
    <w:rsid w:val="00C56222"/>
    <w:rsid w:val="00C56585"/>
    <w:rsid w:val="00C63319"/>
    <w:rsid w:val="00C6335C"/>
    <w:rsid w:val="00C6452F"/>
    <w:rsid w:val="00C64FFB"/>
    <w:rsid w:val="00C65998"/>
    <w:rsid w:val="00C65DC5"/>
    <w:rsid w:val="00C711E1"/>
    <w:rsid w:val="00C732A7"/>
    <w:rsid w:val="00C7358B"/>
    <w:rsid w:val="00C73AC7"/>
    <w:rsid w:val="00C745A9"/>
    <w:rsid w:val="00C77F68"/>
    <w:rsid w:val="00C81C45"/>
    <w:rsid w:val="00C91312"/>
    <w:rsid w:val="00C91EB5"/>
    <w:rsid w:val="00C93872"/>
    <w:rsid w:val="00C94091"/>
    <w:rsid w:val="00CB0BF7"/>
    <w:rsid w:val="00CB47E2"/>
    <w:rsid w:val="00CB5AC8"/>
    <w:rsid w:val="00CB5C7A"/>
    <w:rsid w:val="00CB6C16"/>
    <w:rsid w:val="00CB7308"/>
    <w:rsid w:val="00CC0053"/>
    <w:rsid w:val="00CC3404"/>
    <w:rsid w:val="00CC395D"/>
    <w:rsid w:val="00CC7096"/>
    <w:rsid w:val="00CC76F9"/>
    <w:rsid w:val="00CD0CD9"/>
    <w:rsid w:val="00CD10EE"/>
    <w:rsid w:val="00CD4D68"/>
    <w:rsid w:val="00CD7B18"/>
    <w:rsid w:val="00CE1937"/>
    <w:rsid w:val="00CE2EFF"/>
    <w:rsid w:val="00CE45E9"/>
    <w:rsid w:val="00CE5A1F"/>
    <w:rsid w:val="00CE7E74"/>
    <w:rsid w:val="00CF07DB"/>
    <w:rsid w:val="00CF09D5"/>
    <w:rsid w:val="00CF10CD"/>
    <w:rsid w:val="00CF209D"/>
    <w:rsid w:val="00CF502F"/>
    <w:rsid w:val="00CF515A"/>
    <w:rsid w:val="00CF6133"/>
    <w:rsid w:val="00CF66ED"/>
    <w:rsid w:val="00D00A7D"/>
    <w:rsid w:val="00D02B71"/>
    <w:rsid w:val="00D02E60"/>
    <w:rsid w:val="00D047AE"/>
    <w:rsid w:val="00D04C28"/>
    <w:rsid w:val="00D0735F"/>
    <w:rsid w:val="00D07E03"/>
    <w:rsid w:val="00D11C02"/>
    <w:rsid w:val="00D134B2"/>
    <w:rsid w:val="00D1516B"/>
    <w:rsid w:val="00D15508"/>
    <w:rsid w:val="00D15FD2"/>
    <w:rsid w:val="00D167A0"/>
    <w:rsid w:val="00D2361B"/>
    <w:rsid w:val="00D23829"/>
    <w:rsid w:val="00D24BE1"/>
    <w:rsid w:val="00D26F03"/>
    <w:rsid w:val="00D336C2"/>
    <w:rsid w:val="00D36F2F"/>
    <w:rsid w:val="00D406D0"/>
    <w:rsid w:val="00D43E30"/>
    <w:rsid w:val="00D4446A"/>
    <w:rsid w:val="00D46394"/>
    <w:rsid w:val="00D46D26"/>
    <w:rsid w:val="00D47A20"/>
    <w:rsid w:val="00D50B14"/>
    <w:rsid w:val="00D54B72"/>
    <w:rsid w:val="00D57AC8"/>
    <w:rsid w:val="00D57C18"/>
    <w:rsid w:val="00D61EEA"/>
    <w:rsid w:val="00D62ABD"/>
    <w:rsid w:val="00D62B2F"/>
    <w:rsid w:val="00D75DBE"/>
    <w:rsid w:val="00D75F91"/>
    <w:rsid w:val="00D804D9"/>
    <w:rsid w:val="00D80CFF"/>
    <w:rsid w:val="00D820A9"/>
    <w:rsid w:val="00D83054"/>
    <w:rsid w:val="00D84AFE"/>
    <w:rsid w:val="00D8522D"/>
    <w:rsid w:val="00D860F8"/>
    <w:rsid w:val="00D86328"/>
    <w:rsid w:val="00D90730"/>
    <w:rsid w:val="00D9199F"/>
    <w:rsid w:val="00D92310"/>
    <w:rsid w:val="00D925EB"/>
    <w:rsid w:val="00D929F6"/>
    <w:rsid w:val="00D96539"/>
    <w:rsid w:val="00D9671A"/>
    <w:rsid w:val="00D970C8"/>
    <w:rsid w:val="00DA4A7B"/>
    <w:rsid w:val="00DB1148"/>
    <w:rsid w:val="00DB21B0"/>
    <w:rsid w:val="00DB5468"/>
    <w:rsid w:val="00DB7AB7"/>
    <w:rsid w:val="00DC0DFD"/>
    <w:rsid w:val="00DC7EA3"/>
    <w:rsid w:val="00DD3157"/>
    <w:rsid w:val="00DD3AB7"/>
    <w:rsid w:val="00DD408D"/>
    <w:rsid w:val="00DD52BC"/>
    <w:rsid w:val="00DD70D0"/>
    <w:rsid w:val="00DE13F9"/>
    <w:rsid w:val="00DE1986"/>
    <w:rsid w:val="00DF5D9A"/>
    <w:rsid w:val="00DF7E96"/>
    <w:rsid w:val="00E019B6"/>
    <w:rsid w:val="00E0706E"/>
    <w:rsid w:val="00E07B44"/>
    <w:rsid w:val="00E1036E"/>
    <w:rsid w:val="00E12542"/>
    <w:rsid w:val="00E12FE5"/>
    <w:rsid w:val="00E135F3"/>
    <w:rsid w:val="00E13657"/>
    <w:rsid w:val="00E243EE"/>
    <w:rsid w:val="00E2659F"/>
    <w:rsid w:val="00E33421"/>
    <w:rsid w:val="00E37671"/>
    <w:rsid w:val="00E37FA3"/>
    <w:rsid w:val="00E4295C"/>
    <w:rsid w:val="00E47ACB"/>
    <w:rsid w:val="00E503E9"/>
    <w:rsid w:val="00E51B0D"/>
    <w:rsid w:val="00E5351B"/>
    <w:rsid w:val="00E538D1"/>
    <w:rsid w:val="00E546A5"/>
    <w:rsid w:val="00E559E3"/>
    <w:rsid w:val="00E56D06"/>
    <w:rsid w:val="00E57F89"/>
    <w:rsid w:val="00E64E1F"/>
    <w:rsid w:val="00E67155"/>
    <w:rsid w:val="00E67193"/>
    <w:rsid w:val="00E73070"/>
    <w:rsid w:val="00E75664"/>
    <w:rsid w:val="00E76BB2"/>
    <w:rsid w:val="00E779C5"/>
    <w:rsid w:val="00E806B5"/>
    <w:rsid w:val="00E833D7"/>
    <w:rsid w:val="00E838E9"/>
    <w:rsid w:val="00E8536E"/>
    <w:rsid w:val="00E902AF"/>
    <w:rsid w:val="00E90849"/>
    <w:rsid w:val="00E928BD"/>
    <w:rsid w:val="00E97624"/>
    <w:rsid w:val="00EA1C45"/>
    <w:rsid w:val="00EA360C"/>
    <w:rsid w:val="00EA7236"/>
    <w:rsid w:val="00EB1BD6"/>
    <w:rsid w:val="00EB5AA9"/>
    <w:rsid w:val="00EC0843"/>
    <w:rsid w:val="00EC3F32"/>
    <w:rsid w:val="00ED177B"/>
    <w:rsid w:val="00ED2527"/>
    <w:rsid w:val="00ED49FA"/>
    <w:rsid w:val="00ED5BEF"/>
    <w:rsid w:val="00ED6D18"/>
    <w:rsid w:val="00ED7FC6"/>
    <w:rsid w:val="00EE1464"/>
    <w:rsid w:val="00EE3C21"/>
    <w:rsid w:val="00EE4643"/>
    <w:rsid w:val="00EE47A8"/>
    <w:rsid w:val="00EF0721"/>
    <w:rsid w:val="00EF0C40"/>
    <w:rsid w:val="00EF139F"/>
    <w:rsid w:val="00EF291D"/>
    <w:rsid w:val="00EF3460"/>
    <w:rsid w:val="00EF546D"/>
    <w:rsid w:val="00EF5926"/>
    <w:rsid w:val="00F001C5"/>
    <w:rsid w:val="00F0185B"/>
    <w:rsid w:val="00F01F51"/>
    <w:rsid w:val="00F028DA"/>
    <w:rsid w:val="00F02E03"/>
    <w:rsid w:val="00F06127"/>
    <w:rsid w:val="00F06BAA"/>
    <w:rsid w:val="00F07013"/>
    <w:rsid w:val="00F07DD4"/>
    <w:rsid w:val="00F13E0A"/>
    <w:rsid w:val="00F1681E"/>
    <w:rsid w:val="00F17C27"/>
    <w:rsid w:val="00F17E8E"/>
    <w:rsid w:val="00F21539"/>
    <w:rsid w:val="00F215CA"/>
    <w:rsid w:val="00F21831"/>
    <w:rsid w:val="00F234F2"/>
    <w:rsid w:val="00F24DE9"/>
    <w:rsid w:val="00F26A4D"/>
    <w:rsid w:val="00F365AE"/>
    <w:rsid w:val="00F37A77"/>
    <w:rsid w:val="00F411BA"/>
    <w:rsid w:val="00F44ECF"/>
    <w:rsid w:val="00F45D97"/>
    <w:rsid w:val="00F46BF5"/>
    <w:rsid w:val="00F50077"/>
    <w:rsid w:val="00F51D8F"/>
    <w:rsid w:val="00F51E99"/>
    <w:rsid w:val="00F52B7B"/>
    <w:rsid w:val="00F62B1D"/>
    <w:rsid w:val="00F62D59"/>
    <w:rsid w:val="00F63E07"/>
    <w:rsid w:val="00F703D7"/>
    <w:rsid w:val="00F71746"/>
    <w:rsid w:val="00F73476"/>
    <w:rsid w:val="00F75E00"/>
    <w:rsid w:val="00F75E23"/>
    <w:rsid w:val="00F81030"/>
    <w:rsid w:val="00F81C24"/>
    <w:rsid w:val="00F83657"/>
    <w:rsid w:val="00F87C10"/>
    <w:rsid w:val="00F9066C"/>
    <w:rsid w:val="00F92506"/>
    <w:rsid w:val="00F950B6"/>
    <w:rsid w:val="00F954D8"/>
    <w:rsid w:val="00F962D8"/>
    <w:rsid w:val="00F96527"/>
    <w:rsid w:val="00F979B6"/>
    <w:rsid w:val="00FA01FD"/>
    <w:rsid w:val="00FA1CA2"/>
    <w:rsid w:val="00FA3DD7"/>
    <w:rsid w:val="00FB0F0F"/>
    <w:rsid w:val="00FB1684"/>
    <w:rsid w:val="00FB1F89"/>
    <w:rsid w:val="00FB2484"/>
    <w:rsid w:val="00FB3152"/>
    <w:rsid w:val="00FB55FF"/>
    <w:rsid w:val="00FB5E21"/>
    <w:rsid w:val="00FB6A35"/>
    <w:rsid w:val="00FB7E05"/>
    <w:rsid w:val="00FB7F96"/>
    <w:rsid w:val="00FC0348"/>
    <w:rsid w:val="00FC340B"/>
    <w:rsid w:val="00FC43BE"/>
    <w:rsid w:val="00FC479D"/>
    <w:rsid w:val="00FC607F"/>
    <w:rsid w:val="00FC780B"/>
    <w:rsid w:val="00FC7B76"/>
    <w:rsid w:val="00FD102B"/>
    <w:rsid w:val="00FD1DDA"/>
    <w:rsid w:val="00FD206E"/>
    <w:rsid w:val="00FD2CC5"/>
    <w:rsid w:val="00FD482D"/>
    <w:rsid w:val="00FD5572"/>
    <w:rsid w:val="00FE06E9"/>
    <w:rsid w:val="00FE10D3"/>
    <w:rsid w:val="00FE1271"/>
    <w:rsid w:val="00FE43B8"/>
    <w:rsid w:val="00FE6681"/>
    <w:rsid w:val="00FE75E6"/>
    <w:rsid w:val="00FE7700"/>
    <w:rsid w:val="00FE7E24"/>
    <w:rsid w:val="00FF07BD"/>
    <w:rsid w:val="00FF1627"/>
    <w:rsid w:val="00FF2A7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32B27"/>
  <w15:docId w15:val="{F276EF15-216E-47C5-99F7-ADBDA3369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style>
  <w:style w:type="paragraph" w:styleId="Ttulo1">
    <w:name w:val="heading 1"/>
    <w:basedOn w:val="Normal"/>
    <w:next w:val="Normal"/>
    <w:qFormat/>
    <w:pPr>
      <w:keepNext/>
      <w:keepLines/>
      <w:spacing w:before="480" w:after="120"/>
      <w:outlineLvl w:val="0"/>
    </w:pPr>
    <w:rPr>
      <w:b/>
      <w:sz w:val="48"/>
      <w:szCs w:val="48"/>
    </w:rPr>
  </w:style>
  <w:style w:type="paragraph" w:styleId="Ttulo2">
    <w:name w:val="heading 2"/>
    <w:basedOn w:val="Normal"/>
    <w:next w:val="Normal"/>
    <w:qFormat/>
    <w:pPr>
      <w:keepNext/>
      <w:keepLines/>
      <w:spacing w:before="360" w:after="80"/>
      <w:outlineLvl w:val="1"/>
    </w:pPr>
    <w:rPr>
      <w:b/>
      <w:sz w:val="36"/>
      <w:szCs w:val="36"/>
    </w:rPr>
  </w:style>
  <w:style w:type="paragraph" w:styleId="Ttulo3">
    <w:name w:val="heading 3"/>
    <w:basedOn w:val="Normal"/>
    <w:next w:val="Normal"/>
    <w:qFormat/>
    <w:pPr>
      <w:keepNext/>
      <w:keepLines/>
      <w:spacing w:before="280" w:after="80"/>
      <w:outlineLvl w:val="2"/>
    </w:pPr>
    <w:rPr>
      <w:b/>
      <w:sz w:val="28"/>
      <w:szCs w:val="28"/>
    </w:rPr>
  </w:style>
  <w:style w:type="paragraph" w:styleId="Ttulo4">
    <w:name w:val="heading 4"/>
    <w:basedOn w:val="Normal"/>
    <w:next w:val="Normal"/>
    <w:qFormat/>
    <w:pPr>
      <w:keepNext/>
      <w:keepLines/>
      <w:spacing w:before="240" w:after="40"/>
      <w:outlineLvl w:val="3"/>
    </w:pPr>
    <w:rPr>
      <w:b/>
      <w:sz w:val="24"/>
      <w:szCs w:val="24"/>
    </w:rPr>
  </w:style>
  <w:style w:type="paragraph" w:styleId="Ttulo5">
    <w:name w:val="heading 5"/>
    <w:basedOn w:val="Normal"/>
    <w:next w:val="Normal"/>
    <w:qFormat/>
    <w:pPr>
      <w:keepNext/>
      <w:keepLines/>
      <w:spacing w:before="220" w:after="40"/>
      <w:outlineLvl w:val="4"/>
    </w:pPr>
    <w:rPr>
      <w:b/>
    </w:rPr>
  </w:style>
  <w:style w:type="paragraph" w:styleId="Ttulo6">
    <w:name w:val="heading 6"/>
    <w:basedOn w:val="Normal"/>
    <w:next w:val="Normal"/>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800C5C"/>
  </w:style>
  <w:style w:type="character" w:customStyle="1" w:styleId="RodapChar">
    <w:name w:val="Rodapé Char"/>
    <w:basedOn w:val="Fontepargpadro"/>
    <w:link w:val="Rodap"/>
    <w:uiPriority w:val="99"/>
    <w:qFormat/>
    <w:rsid w:val="00800C5C"/>
  </w:style>
  <w:style w:type="character" w:styleId="Hyperlink">
    <w:name w:val="Hyperlink"/>
    <w:basedOn w:val="Fontepargpadro"/>
    <w:uiPriority w:val="99"/>
    <w:unhideWhenUsed/>
    <w:rsid w:val="00924BAD"/>
    <w:rPr>
      <w:color w:val="0563C1" w:themeColor="hyperlink"/>
      <w:u w:val="single"/>
    </w:rPr>
  </w:style>
  <w:style w:type="character" w:customStyle="1" w:styleId="TextodenotaderodapChar">
    <w:name w:val="Texto de nota de rodapé Char"/>
    <w:basedOn w:val="Fontepargpadro"/>
    <w:link w:val="Textodenotaderodap"/>
    <w:uiPriority w:val="99"/>
    <w:semiHidden/>
    <w:qFormat/>
    <w:rsid w:val="003E1408"/>
    <w:rPr>
      <w:sz w:val="20"/>
      <w:szCs w:val="20"/>
    </w:rPr>
  </w:style>
  <w:style w:type="character" w:styleId="Refdenotaderodap">
    <w:name w:val="footnote reference"/>
    <w:rPr>
      <w:vertAlign w:val="superscript"/>
    </w:rPr>
  </w:style>
  <w:style w:type="character" w:customStyle="1" w:styleId="FootnoteCharacters">
    <w:name w:val="Footnote Characters"/>
    <w:basedOn w:val="Fontepargpadro"/>
    <w:uiPriority w:val="99"/>
    <w:semiHidden/>
    <w:unhideWhenUsed/>
    <w:qFormat/>
    <w:rsid w:val="003E1408"/>
    <w:rPr>
      <w:vertAlign w:val="superscript"/>
    </w:rPr>
  </w:style>
  <w:style w:type="character" w:styleId="HiperlinkVisitado">
    <w:name w:val="FollowedHyperlink"/>
    <w:basedOn w:val="Fontepargpadro"/>
    <w:uiPriority w:val="99"/>
    <w:semiHidden/>
    <w:unhideWhenUsed/>
    <w:rsid w:val="006B5E8D"/>
    <w:rPr>
      <w:color w:val="954F72" w:themeColor="followedHyperlink"/>
      <w:u w:val="single"/>
    </w:rPr>
  </w:style>
  <w:style w:type="paragraph" w:styleId="Ttulo">
    <w:name w:val="Title"/>
    <w:basedOn w:val="Normal"/>
    <w:next w:val="Corpodetexto"/>
    <w:qFormat/>
    <w:pPr>
      <w:keepNext/>
      <w:keepLines/>
      <w:spacing w:before="480" w:after="120"/>
    </w:pPr>
    <w:rPr>
      <w:b/>
      <w:sz w:val="72"/>
      <w:szCs w:val="72"/>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800C5C"/>
    <w:pPr>
      <w:tabs>
        <w:tab w:val="center" w:pos="4252"/>
        <w:tab w:val="right" w:pos="8504"/>
      </w:tabs>
      <w:spacing w:after="0" w:line="240" w:lineRule="auto"/>
    </w:pPr>
  </w:style>
  <w:style w:type="paragraph" w:styleId="Rodap">
    <w:name w:val="footer"/>
    <w:basedOn w:val="Normal"/>
    <w:link w:val="RodapChar"/>
    <w:uiPriority w:val="99"/>
    <w:unhideWhenUsed/>
    <w:rsid w:val="00800C5C"/>
    <w:pPr>
      <w:tabs>
        <w:tab w:val="center" w:pos="4252"/>
        <w:tab w:val="right" w:pos="8504"/>
      </w:tabs>
      <w:spacing w:after="0" w:line="240" w:lineRule="auto"/>
    </w:pPr>
  </w:style>
  <w:style w:type="paragraph" w:styleId="PargrafodaLista">
    <w:name w:val="List Paragraph"/>
    <w:basedOn w:val="Normal"/>
    <w:uiPriority w:val="34"/>
    <w:qFormat/>
    <w:rsid w:val="009B3EBC"/>
    <w:pPr>
      <w:ind w:left="720"/>
      <w:contextualSpacing/>
    </w:pPr>
  </w:style>
  <w:style w:type="paragraph" w:styleId="Textodenotaderodap">
    <w:name w:val="footnote text"/>
    <w:basedOn w:val="Normal"/>
    <w:link w:val="TextodenotaderodapChar"/>
    <w:uiPriority w:val="99"/>
    <w:semiHidden/>
    <w:unhideWhenUsed/>
    <w:rsid w:val="003E1408"/>
    <w:pPr>
      <w:spacing w:after="0" w:line="240" w:lineRule="auto"/>
    </w:pPr>
    <w:rPr>
      <w:sz w:val="20"/>
      <w:szCs w:val="20"/>
    </w:rPr>
  </w:style>
  <w:style w:type="paragraph" w:styleId="Subttulo">
    <w:name w:val="Subtitle"/>
    <w:basedOn w:val="Normal"/>
    <w:next w:val="Normal"/>
    <w:qFormat/>
    <w:pPr>
      <w:keepNext/>
      <w:keepLines/>
      <w:spacing w:before="360" w:after="80"/>
    </w:pPr>
    <w:rPr>
      <w:rFonts w:ascii="Georgia" w:eastAsia="Georgia" w:hAnsi="Georgia" w:cs="Georgia"/>
      <w:i/>
      <w:color w:val="666666"/>
      <w:sz w:val="48"/>
      <w:szCs w:val="48"/>
    </w:rPr>
  </w:style>
  <w:style w:type="paragraph" w:customStyle="1" w:styleId="Corpo">
    <w:name w:val="Corpo"/>
    <w:basedOn w:val="Normal"/>
    <w:qFormat/>
    <w:rsid w:val="003D5EB8"/>
    <w:pPr>
      <w:spacing w:before="120" w:after="0" w:line="360" w:lineRule="auto"/>
      <w:ind w:firstLine="567"/>
      <w:jc w:val="both"/>
    </w:pPr>
    <w:rPr>
      <w:rFonts w:eastAsia="Times New Roman" w:cs="Times New Roman"/>
      <w:sz w:val="24"/>
      <w:lang w:eastAsia="en-US"/>
    </w:rPr>
  </w:style>
  <w:style w:type="paragraph" w:customStyle="1" w:styleId="Contedodoquadro">
    <w:name w:val="Conteúdo do quadro"/>
    <w:basedOn w:val="Normal"/>
    <w:qFormat/>
  </w:style>
  <w:style w:type="table" w:customStyle="1" w:styleId="TableNormal">
    <w:name w:val="Table Normal"/>
    <w:tblPr>
      <w:tblCellMar>
        <w:top w:w="0" w:type="dxa"/>
        <w:left w:w="0" w:type="dxa"/>
        <w:bottom w:w="0" w:type="dxa"/>
        <w:right w:w="0" w:type="dxa"/>
      </w:tblCellMar>
    </w:tblPr>
  </w:style>
  <w:style w:type="table" w:styleId="Tabelacomgrade">
    <w:name w:val="Table Grid"/>
    <w:basedOn w:val="Tabelanormal"/>
    <w:uiPriority w:val="39"/>
    <w:rsid w:val="007D3E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A6D59"/>
    <w:pPr>
      <w:suppressAutoHyphens w:val="0"/>
      <w:spacing w:before="100" w:beforeAutospacing="1" w:after="100" w:afterAutospacing="1" w:line="240" w:lineRule="auto"/>
    </w:pPr>
    <w:rPr>
      <w:rFonts w:ascii="Times New Roman" w:eastAsia="Times New Roman" w:hAnsi="Times New Roman" w:cs="Times New Roman"/>
      <w:sz w:val="24"/>
      <w:szCs w:val="24"/>
      <w:lang w:val="en-US" w:eastAsia="en-US"/>
    </w:rPr>
  </w:style>
  <w:style w:type="table" w:customStyle="1" w:styleId="TableNormal1">
    <w:name w:val="Table Normal1"/>
    <w:uiPriority w:val="2"/>
    <w:semiHidden/>
    <w:unhideWhenUsed/>
    <w:qFormat/>
    <w:rsid w:val="005B6390"/>
    <w:pPr>
      <w:widowControl w:val="0"/>
      <w:suppressAutoHyphens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D1550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1550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4024368">
      <w:bodyDiv w:val="1"/>
      <w:marLeft w:val="0"/>
      <w:marRight w:val="0"/>
      <w:marTop w:val="0"/>
      <w:marBottom w:val="0"/>
      <w:divBdr>
        <w:top w:val="none" w:sz="0" w:space="0" w:color="auto"/>
        <w:left w:val="none" w:sz="0" w:space="0" w:color="auto"/>
        <w:bottom w:val="none" w:sz="0" w:space="0" w:color="auto"/>
        <w:right w:val="none" w:sz="0" w:space="0" w:color="auto"/>
      </w:divBdr>
      <w:divsChild>
        <w:div w:id="1864392339">
          <w:marLeft w:val="0"/>
          <w:marRight w:val="0"/>
          <w:marTop w:val="0"/>
          <w:marBottom w:val="0"/>
          <w:divBdr>
            <w:top w:val="none" w:sz="0" w:space="0" w:color="auto"/>
            <w:left w:val="none" w:sz="0" w:space="0" w:color="auto"/>
            <w:bottom w:val="none" w:sz="0" w:space="0" w:color="auto"/>
            <w:right w:val="none" w:sz="0" w:space="0" w:color="auto"/>
          </w:divBdr>
        </w:div>
        <w:div w:id="1668483650">
          <w:marLeft w:val="0"/>
          <w:marRight w:val="0"/>
          <w:marTop w:val="0"/>
          <w:marBottom w:val="0"/>
          <w:divBdr>
            <w:top w:val="none" w:sz="0" w:space="0" w:color="auto"/>
            <w:left w:val="none" w:sz="0" w:space="0" w:color="auto"/>
            <w:bottom w:val="none" w:sz="0" w:space="0" w:color="auto"/>
            <w:right w:val="none" w:sz="0" w:space="0" w:color="auto"/>
          </w:divBdr>
        </w:div>
        <w:div w:id="258373886">
          <w:marLeft w:val="0"/>
          <w:marRight w:val="0"/>
          <w:marTop w:val="0"/>
          <w:marBottom w:val="0"/>
          <w:divBdr>
            <w:top w:val="none" w:sz="0" w:space="0" w:color="auto"/>
            <w:left w:val="none" w:sz="0" w:space="0" w:color="auto"/>
            <w:bottom w:val="none" w:sz="0" w:space="0" w:color="auto"/>
            <w:right w:val="none" w:sz="0" w:space="0" w:color="auto"/>
          </w:divBdr>
        </w:div>
        <w:div w:id="1293638366">
          <w:marLeft w:val="0"/>
          <w:marRight w:val="0"/>
          <w:marTop w:val="0"/>
          <w:marBottom w:val="0"/>
          <w:divBdr>
            <w:top w:val="none" w:sz="0" w:space="0" w:color="auto"/>
            <w:left w:val="none" w:sz="0" w:space="0" w:color="auto"/>
            <w:bottom w:val="none" w:sz="0" w:space="0" w:color="auto"/>
            <w:right w:val="none" w:sz="0" w:space="0" w:color="auto"/>
          </w:divBdr>
        </w:div>
        <w:div w:id="661200639">
          <w:marLeft w:val="0"/>
          <w:marRight w:val="0"/>
          <w:marTop w:val="0"/>
          <w:marBottom w:val="0"/>
          <w:divBdr>
            <w:top w:val="none" w:sz="0" w:space="0" w:color="auto"/>
            <w:left w:val="none" w:sz="0" w:space="0" w:color="auto"/>
            <w:bottom w:val="none" w:sz="0" w:space="0" w:color="auto"/>
            <w:right w:val="none" w:sz="0" w:space="0" w:color="auto"/>
          </w:divBdr>
        </w:div>
        <w:div w:id="844246808">
          <w:marLeft w:val="0"/>
          <w:marRight w:val="0"/>
          <w:marTop w:val="0"/>
          <w:marBottom w:val="0"/>
          <w:divBdr>
            <w:top w:val="none" w:sz="0" w:space="0" w:color="auto"/>
            <w:left w:val="none" w:sz="0" w:space="0" w:color="auto"/>
            <w:bottom w:val="none" w:sz="0" w:space="0" w:color="auto"/>
            <w:right w:val="none" w:sz="0" w:space="0" w:color="auto"/>
          </w:divBdr>
        </w:div>
        <w:div w:id="1222180992">
          <w:marLeft w:val="0"/>
          <w:marRight w:val="0"/>
          <w:marTop w:val="0"/>
          <w:marBottom w:val="0"/>
          <w:divBdr>
            <w:top w:val="none" w:sz="0" w:space="0" w:color="auto"/>
            <w:left w:val="none" w:sz="0" w:space="0" w:color="auto"/>
            <w:bottom w:val="none" w:sz="0" w:space="0" w:color="auto"/>
            <w:right w:val="none" w:sz="0" w:space="0" w:color="auto"/>
          </w:divBdr>
        </w:div>
        <w:div w:id="1208881172">
          <w:marLeft w:val="0"/>
          <w:marRight w:val="0"/>
          <w:marTop w:val="0"/>
          <w:marBottom w:val="0"/>
          <w:divBdr>
            <w:top w:val="none" w:sz="0" w:space="0" w:color="auto"/>
            <w:left w:val="none" w:sz="0" w:space="0" w:color="auto"/>
            <w:bottom w:val="none" w:sz="0" w:space="0" w:color="auto"/>
            <w:right w:val="none" w:sz="0" w:space="0" w:color="auto"/>
          </w:divBdr>
        </w:div>
        <w:div w:id="1273442358">
          <w:marLeft w:val="0"/>
          <w:marRight w:val="0"/>
          <w:marTop w:val="0"/>
          <w:marBottom w:val="0"/>
          <w:divBdr>
            <w:top w:val="none" w:sz="0" w:space="0" w:color="auto"/>
            <w:left w:val="none" w:sz="0" w:space="0" w:color="auto"/>
            <w:bottom w:val="none" w:sz="0" w:space="0" w:color="auto"/>
            <w:right w:val="none" w:sz="0" w:space="0" w:color="auto"/>
          </w:divBdr>
        </w:div>
        <w:div w:id="698774833">
          <w:marLeft w:val="0"/>
          <w:marRight w:val="0"/>
          <w:marTop w:val="0"/>
          <w:marBottom w:val="0"/>
          <w:divBdr>
            <w:top w:val="none" w:sz="0" w:space="0" w:color="auto"/>
            <w:left w:val="none" w:sz="0" w:space="0" w:color="auto"/>
            <w:bottom w:val="none" w:sz="0" w:space="0" w:color="auto"/>
            <w:right w:val="none" w:sz="0" w:space="0" w:color="auto"/>
          </w:divBdr>
        </w:div>
        <w:div w:id="164102320">
          <w:marLeft w:val="0"/>
          <w:marRight w:val="0"/>
          <w:marTop w:val="0"/>
          <w:marBottom w:val="0"/>
          <w:divBdr>
            <w:top w:val="none" w:sz="0" w:space="0" w:color="auto"/>
            <w:left w:val="none" w:sz="0" w:space="0" w:color="auto"/>
            <w:bottom w:val="none" w:sz="0" w:space="0" w:color="auto"/>
            <w:right w:val="none" w:sz="0" w:space="0" w:color="auto"/>
          </w:divBdr>
        </w:div>
        <w:div w:id="1469203195">
          <w:marLeft w:val="0"/>
          <w:marRight w:val="0"/>
          <w:marTop w:val="0"/>
          <w:marBottom w:val="0"/>
          <w:divBdr>
            <w:top w:val="none" w:sz="0" w:space="0" w:color="auto"/>
            <w:left w:val="none" w:sz="0" w:space="0" w:color="auto"/>
            <w:bottom w:val="none" w:sz="0" w:space="0" w:color="auto"/>
            <w:right w:val="none" w:sz="0" w:space="0" w:color="auto"/>
          </w:divBdr>
        </w:div>
        <w:div w:id="1076169931">
          <w:marLeft w:val="0"/>
          <w:marRight w:val="0"/>
          <w:marTop w:val="0"/>
          <w:marBottom w:val="0"/>
          <w:divBdr>
            <w:top w:val="none" w:sz="0" w:space="0" w:color="auto"/>
            <w:left w:val="none" w:sz="0" w:space="0" w:color="auto"/>
            <w:bottom w:val="none" w:sz="0" w:space="0" w:color="auto"/>
            <w:right w:val="none" w:sz="0" w:space="0" w:color="auto"/>
          </w:divBdr>
        </w:div>
        <w:div w:id="1252348282">
          <w:marLeft w:val="0"/>
          <w:marRight w:val="0"/>
          <w:marTop w:val="0"/>
          <w:marBottom w:val="0"/>
          <w:divBdr>
            <w:top w:val="none" w:sz="0" w:space="0" w:color="auto"/>
            <w:left w:val="none" w:sz="0" w:space="0" w:color="auto"/>
            <w:bottom w:val="none" w:sz="0" w:space="0" w:color="auto"/>
            <w:right w:val="none" w:sz="0" w:space="0" w:color="auto"/>
          </w:divBdr>
        </w:div>
        <w:div w:id="1187715100">
          <w:marLeft w:val="0"/>
          <w:marRight w:val="0"/>
          <w:marTop w:val="0"/>
          <w:marBottom w:val="0"/>
          <w:divBdr>
            <w:top w:val="none" w:sz="0" w:space="0" w:color="auto"/>
            <w:left w:val="none" w:sz="0" w:space="0" w:color="auto"/>
            <w:bottom w:val="none" w:sz="0" w:space="0" w:color="auto"/>
            <w:right w:val="none" w:sz="0" w:space="0" w:color="auto"/>
          </w:divBdr>
        </w:div>
        <w:div w:id="1858349520">
          <w:marLeft w:val="0"/>
          <w:marRight w:val="0"/>
          <w:marTop w:val="0"/>
          <w:marBottom w:val="0"/>
          <w:divBdr>
            <w:top w:val="none" w:sz="0" w:space="0" w:color="auto"/>
            <w:left w:val="none" w:sz="0" w:space="0" w:color="auto"/>
            <w:bottom w:val="none" w:sz="0" w:space="0" w:color="auto"/>
            <w:right w:val="none" w:sz="0" w:space="0" w:color="auto"/>
          </w:divBdr>
        </w:div>
        <w:div w:id="583882620">
          <w:marLeft w:val="0"/>
          <w:marRight w:val="0"/>
          <w:marTop w:val="0"/>
          <w:marBottom w:val="0"/>
          <w:divBdr>
            <w:top w:val="none" w:sz="0" w:space="0" w:color="auto"/>
            <w:left w:val="none" w:sz="0" w:space="0" w:color="auto"/>
            <w:bottom w:val="none" w:sz="0" w:space="0" w:color="auto"/>
            <w:right w:val="none" w:sz="0" w:space="0" w:color="auto"/>
          </w:divBdr>
        </w:div>
        <w:div w:id="1305234316">
          <w:marLeft w:val="0"/>
          <w:marRight w:val="0"/>
          <w:marTop w:val="0"/>
          <w:marBottom w:val="0"/>
          <w:divBdr>
            <w:top w:val="none" w:sz="0" w:space="0" w:color="auto"/>
            <w:left w:val="none" w:sz="0" w:space="0" w:color="auto"/>
            <w:bottom w:val="none" w:sz="0" w:space="0" w:color="auto"/>
            <w:right w:val="none" w:sz="0" w:space="0" w:color="auto"/>
          </w:divBdr>
        </w:div>
        <w:div w:id="1757896515">
          <w:marLeft w:val="0"/>
          <w:marRight w:val="0"/>
          <w:marTop w:val="0"/>
          <w:marBottom w:val="0"/>
          <w:divBdr>
            <w:top w:val="none" w:sz="0" w:space="0" w:color="auto"/>
            <w:left w:val="none" w:sz="0" w:space="0" w:color="auto"/>
            <w:bottom w:val="none" w:sz="0" w:space="0" w:color="auto"/>
            <w:right w:val="none" w:sz="0" w:space="0" w:color="auto"/>
          </w:divBdr>
        </w:div>
        <w:div w:id="880170438">
          <w:marLeft w:val="0"/>
          <w:marRight w:val="0"/>
          <w:marTop w:val="0"/>
          <w:marBottom w:val="0"/>
          <w:divBdr>
            <w:top w:val="none" w:sz="0" w:space="0" w:color="auto"/>
            <w:left w:val="none" w:sz="0" w:space="0" w:color="auto"/>
            <w:bottom w:val="none" w:sz="0" w:space="0" w:color="auto"/>
            <w:right w:val="none" w:sz="0" w:space="0" w:color="auto"/>
          </w:divBdr>
        </w:div>
        <w:div w:id="827869042">
          <w:marLeft w:val="0"/>
          <w:marRight w:val="0"/>
          <w:marTop w:val="0"/>
          <w:marBottom w:val="0"/>
          <w:divBdr>
            <w:top w:val="none" w:sz="0" w:space="0" w:color="auto"/>
            <w:left w:val="none" w:sz="0" w:space="0" w:color="auto"/>
            <w:bottom w:val="none" w:sz="0" w:space="0" w:color="auto"/>
            <w:right w:val="none" w:sz="0" w:space="0" w:color="auto"/>
          </w:divBdr>
        </w:div>
        <w:div w:id="1922257561">
          <w:marLeft w:val="0"/>
          <w:marRight w:val="0"/>
          <w:marTop w:val="0"/>
          <w:marBottom w:val="0"/>
          <w:divBdr>
            <w:top w:val="none" w:sz="0" w:space="0" w:color="auto"/>
            <w:left w:val="none" w:sz="0" w:space="0" w:color="auto"/>
            <w:bottom w:val="none" w:sz="0" w:space="0" w:color="auto"/>
            <w:right w:val="none" w:sz="0" w:space="0" w:color="auto"/>
          </w:divBdr>
        </w:div>
        <w:div w:id="1432824665">
          <w:marLeft w:val="0"/>
          <w:marRight w:val="0"/>
          <w:marTop w:val="0"/>
          <w:marBottom w:val="0"/>
          <w:divBdr>
            <w:top w:val="none" w:sz="0" w:space="0" w:color="auto"/>
            <w:left w:val="none" w:sz="0" w:space="0" w:color="auto"/>
            <w:bottom w:val="none" w:sz="0" w:space="0" w:color="auto"/>
            <w:right w:val="none" w:sz="0" w:space="0" w:color="auto"/>
          </w:divBdr>
        </w:div>
        <w:div w:id="280116975">
          <w:marLeft w:val="0"/>
          <w:marRight w:val="0"/>
          <w:marTop w:val="0"/>
          <w:marBottom w:val="0"/>
          <w:divBdr>
            <w:top w:val="none" w:sz="0" w:space="0" w:color="auto"/>
            <w:left w:val="none" w:sz="0" w:space="0" w:color="auto"/>
            <w:bottom w:val="none" w:sz="0" w:space="0" w:color="auto"/>
            <w:right w:val="none" w:sz="0" w:space="0" w:color="auto"/>
          </w:divBdr>
        </w:div>
        <w:div w:id="1600790585">
          <w:marLeft w:val="0"/>
          <w:marRight w:val="0"/>
          <w:marTop w:val="0"/>
          <w:marBottom w:val="0"/>
          <w:divBdr>
            <w:top w:val="none" w:sz="0" w:space="0" w:color="auto"/>
            <w:left w:val="none" w:sz="0" w:space="0" w:color="auto"/>
            <w:bottom w:val="none" w:sz="0" w:space="0" w:color="auto"/>
            <w:right w:val="none" w:sz="0" w:space="0" w:color="auto"/>
          </w:divBdr>
        </w:div>
        <w:div w:id="1004361947">
          <w:marLeft w:val="0"/>
          <w:marRight w:val="0"/>
          <w:marTop w:val="0"/>
          <w:marBottom w:val="0"/>
          <w:divBdr>
            <w:top w:val="none" w:sz="0" w:space="0" w:color="auto"/>
            <w:left w:val="none" w:sz="0" w:space="0" w:color="auto"/>
            <w:bottom w:val="none" w:sz="0" w:space="0" w:color="auto"/>
            <w:right w:val="none" w:sz="0" w:space="0" w:color="auto"/>
          </w:divBdr>
        </w:div>
        <w:div w:id="2090736194">
          <w:marLeft w:val="0"/>
          <w:marRight w:val="0"/>
          <w:marTop w:val="0"/>
          <w:marBottom w:val="0"/>
          <w:divBdr>
            <w:top w:val="none" w:sz="0" w:space="0" w:color="auto"/>
            <w:left w:val="none" w:sz="0" w:space="0" w:color="auto"/>
            <w:bottom w:val="none" w:sz="0" w:space="0" w:color="auto"/>
            <w:right w:val="none" w:sz="0" w:space="0" w:color="auto"/>
          </w:divBdr>
        </w:div>
        <w:div w:id="1577663023">
          <w:marLeft w:val="0"/>
          <w:marRight w:val="0"/>
          <w:marTop w:val="0"/>
          <w:marBottom w:val="0"/>
          <w:divBdr>
            <w:top w:val="none" w:sz="0" w:space="0" w:color="auto"/>
            <w:left w:val="none" w:sz="0" w:space="0" w:color="auto"/>
            <w:bottom w:val="none" w:sz="0" w:space="0" w:color="auto"/>
            <w:right w:val="none" w:sz="0" w:space="0" w:color="auto"/>
          </w:divBdr>
        </w:div>
        <w:div w:id="599605247">
          <w:marLeft w:val="0"/>
          <w:marRight w:val="0"/>
          <w:marTop w:val="0"/>
          <w:marBottom w:val="0"/>
          <w:divBdr>
            <w:top w:val="none" w:sz="0" w:space="0" w:color="auto"/>
            <w:left w:val="none" w:sz="0" w:space="0" w:color="auto"/>
            <w:bottom w:val="none" w:sz="0" w:space="0" w:color="auto"/>
            <w:right w:val="none" w:sz="0" w:space="0" w:color="auto"/>
          </w:divBdr>
        </w:div>
        <w:div w:id="629633281">
          <w:marLeft w:val="0"/>
          <w:marRight w:val="0"/>
          <w:marTop w:val="0"/>
          <w:marBottom w:val="0"/>
          <w:divBdr>
            <w:top w:val="none" w:sz="0" w:space="0" w:color="auto"/>
            <w:left w:val="none" w:sz="0" w:space="0" w:color="auto"/>
            <w:bottom w:val="none" w:sz="0" w:space="0" w:color="auto"/>
            <w:right w:val="none" w:sz="0" w:space="0" w:color="auto"/>
          </w:divBdr>
        </w:div>
        <w:div w:id="1518276189">
          <w:marLeft w:val="0"/>
          <w:marRight w:val="0"/>
          <w:marTop w:val="0"/>
          <w:marBottom w:val="0"/>
          <w:divBdr>
            <w:top w:val="none" w:sz="0" w:space="0" w:color="auto"/>
            <w:left w:val="none" w:sz="0" w:space="0" w:color="auto"/>
            <w:bottom w:val="none" w:sz="0" w:space="0" w:color="auto"/>
            <w:right w:val="none" w:sz="0" w:space="0" w:color="auto"/>
          </w:divBdr>
        </w:div>
        <w:div w:id="92212997">
          <w:marLeft w:val="0"/>
          <w:marRight w:val="0"/>
          <w:marTop w:val="0"/>
          <w:marBottom w:val="0"/>
          <w:divBdr>
            <w:top w:val="none" w:sz="0" w:space="0" w:color="auto"/>
            <w:left w:val="none" w:sz="0" w:space="0" w:color="auto"/>
            <w:bottom w:val="none" w:sz="0" w:space="0" w:color="auto"/>
            <w:right w:val="none" w:sz="0" w:space="0" w:color="auto"/>
          </w:divBdr>
        </w:div>
        <w:div w:id="998726450">
          <w:marLeft w:val="0"/>
          <w:marRight w:val="0"/>
          <w:marTop w:val="0"/>
          <w:marBottom w:val="0"/>
          <w:divBdr>
            <w:top w:val="none" w:sz="0" w:space="0" w:color="auto"/>
            <w:left w:val="none" w:sz="0" w:space="0" w:color="auto"/>
            <w:bottom w:val="none" w:sz="0" w:space="0" w:color="auto"/>
            <w:right w:val="none" w:sz="0" w:space="0" w:color="auto"/>
          </w:divBdr>
        </w:div>
        <w:div w:id="540483833">
          <w:marLeft w:val="0"/>
          <w:marRight w:val="0"/>
          <w:marTop w:val="0"/>
          <w:marBottom w:val="0"/>
          <w:divBdr>
            <w:top w:val="none" w:sz="0" w:space="0" w:color="auto"/>
            <w:left w:val="none" w:sz="0" w:space="0" w:color="auto"/>
            <w:bottom w:val="none" w:sz="0" w:space="0" w:color="auto"/>
            <w:right w:val="none" w:sz="0" w:space="0" w:color="auto"/>
          </w:divBdr>
        </w:div>
        <w:div w:id="211891380">
          <w:marLeft w:val="0"/>
          <w:marRight w:val="0"/>
          <w:marTop w:val="0"/>
          <w:marBottom w:val="0"/>
          <w:divBdr>
            <w:top w:val="none" w:sz="0" w:space="0" w:color="auto"/>
            <w:left w:val="none" w:sz="0" w:space="0" w:color="auto"/>
            <w:bottom w:val="none" w:sz="0" w:space="0" w:color="auto"/>
            <w:right w:val="none" w:sz="0" w:space="0" w:color="auto"/>
          </w:divBdr>
        </w:div>
        <w:div w:id="2062513727">
          <w:marLeft w:val="0"/>
          <w:marRight w:val="0"/>
          <w:marTop w:val="0"/>
          <w:marBottom w:val="0"/>
          <w:divBdr>
            <w:top w:val="none" w:sz="0" w:space="0" w:color="auto"/>
            <w:left w:val="none" w:sz="0" w:space="0" w:color="auto"/>
            <w:bottom w:val="none" w:sz="0" w:space="0" w:color="auto"/>
            <w:right w:val="none" w:sz="0" w:space="0" w:color="auto"/>
          </w:divBdr>
        </w:div>
        <w:div w:id="123234137">
          <w:marLeft w:val="0"/>
          <w:marRight w:val="0"/>
          <w:marTop w:val="0"/>
          <w:marBottom w:val="0"/>
          <w:divBdr>
            <w:top w:val="none" w:sz="0" w:space="0" w:color="auto"/>
            <w:left w:val="none" w:sz="0" w:space="0" w:color="auto"/>
            <w:bottom w:val="none" w:sz="0" w:space="0" w:color="auto"/>
            <w:right w:val="none" w:sz="0" w:space="0" w:color="auto"/>
          </w:divBdr>
        </w:div>
        <w:div w:id="1576161119">
          <w:marLeft w:val="0"/>
          <w:marRight w:val="0"/>
          <w:marTop w:val="0"/>
          <w:marBottom w:val="0"/>
          <w:divBdr>
            <w:top w:val="none" w:sz="0" w:space="0" w:color="auto"/>
            <w:left w:val="none" w:sz="0" w:space="0" w:color="auto"/>
            <w:bottom w:val="none" w:sz="0" w:space="0" w:color="auto"/>
            <w:right w:val="none" w:sz="0" w:space="0" w:color="auto"/>
          </w:divBdr>
        </w:div>
        <w:div w:id="220213064">
          <w:marLeft w:val="0"/>
          <w:marRight w:val="0"/>
          <w:marTop w:val="0"/>
          <w:marBottom w:val="0"/>
          <w:divBdr>
            <w:top w:val="none" w:sz="0" w:space="0" w:color="auto"/>
            <w:left w:val="none" w:sz="0" w:space="0" w:color="auto"/>
            <w:bottom w:val="none" w:sz="0" w:space="0" w:color="auto"/>
            <w:right w:val="none" w:sz="0" w:space="0" w:color="auto"/>
          </w:divBdr>
        </w:div>
        <w:div w:id="2037776467">
          <w:marLeft w:val="0"/>
          <w:marRight w:val="0"/>
          <w:marTop w:val="0"/>
          <w:marBottom w:val="0"/>
          <w:divBdr>
            <w:top w:val="none" w:sz="0" w:space="0" w:color="auto"/>
            <w:left w:val="none" w:sz="0" w:space="0" w:color="auto"/>
            <w:bottom w:val="none" w:sz="0" w:space="0" w:color="auto"/>
            <w:right w:val="none" w:sz="0" w:space="0" w:color="auto"/>
          </w:divBdr>
        </w:div>
        <w:div w:id="27530335">
          <w:marLeft w:val="0"/>
          <w:marRight w:val="0"/>
          <w:marTop w:val="0"/>
          <w:marBottom w:val="0"/>
          <w:divBdr>
            <w:top w:val="none" w:sz="0" w:space="0" w:color="auto"/>
            <w:left w:val="none" w:sz="0" w:space="0" w:color="auto"/>
            <w:bottom w:val="none" w:sz="0" w:space="0" w:color="auto"/>
            <w:right w:val="none" w:sz="0" w:space="0" w:color="auto"/>
          </w:divBdr>
        </w:div>
        <w:div w:id="2098941604">
          <w:marLeft w:val="0"/>
          <w:marRight w:val="0"/>
          <w:marTop w:val="0"/>
          <w:marBottom w:val="0"/>
          <w:divBdr>
            <w:top w:val="none" w:sz="0" w:space="0" w:color="auto"/>
            <w:left w:val="none" w:sz="0" w:space="0" w:color="auto"/>
            <w:bottom w:val="none" w:sz="0" w:space="0" w:color="auto"/>
            <w:right w:val="none" w:sz="0" w:space="0" w:color="auto"/>
          </w:divBdr>
        </w:div>
        <w:div w:id="321934720">
          <w:marLeft w:val="0"/>
          <w:marRight w:val="0"/>
          <w:marTop w:val="0"/>
          <w:marBottom w:val="0"/>
          <w:divBdr>
            <w:top w:val="none" w:sz="0" w:space="0" w:color="auto"/>
            <w:left w:val="none" w:sz="0" w:space="0" w:color="auto"/>
            <w:bottom w:val="none" w:sz="0" w:space="0" w:color="auto"/>
            <w:right w:val="none" w:sz="0" w:space="0" w:color="auto"/>
          </w:divBdr>
        </w:div>
        <w:div w:id="905720345">
          <w:marLeft w:val="0"/>
          <w:marRight w:val="0"/>
          <w:marTop w:val="0"/>
          <w:marBottom w:val="0"/>
          <w:divBdr>
            <w:top w:val="none" w:sz="0" w:space="0" w:color="auto"/>
            <w:left w:val="none" w:sz="0" w:space="0" w:color="auto"/>
            <w:bottom w:val="none" w:sz="0" w:space="0" w:color="auto"/>
            <w:right w:val="none" w:sz="0" w:space="0" w:color="auto"/>
          </w:divBdr>
        </w:div>
        <w:div w:id="1922178625">
          <w:marLeft w:val="0"/>
          <w:marRight w:val="0"/>
          <w:marTop w:val="0"/>
          <w:marBottom w:val="0"/>
          <w:divBdr>
            <w:top w:val="none" w:sz="0" w:space="0" w:color="auto"/>
            <w:left w:val="none" w:sz="0" w:space="0" w:color="auto"/>
            <w:bottom w:val="none" w:sz="0" w:space="0" w:color="auto"/>
            <w:right w:val="none" w:sz="0" w:space="0" w:color="auto"/>
          </w:divBdr>
        </w:div>
        <w:div w:id="833108486">
          <w:marLeft w:val="0"/>
          <w:marRight w:val="0"/>
          <w:marTop w:val="0"/>
          <w:marBottom w:val="0"/>
          <w:divBdr>
            <w:top w:val="none" w:sz="0" w:space="0" w:color="auto"/>
            <w:left w:val="none" w:sz="0" w:space="0" w:color="auto"/>
            <w:bottom w:val="none" w:sz="0" w:space="0" w:color="auto"/>
            <w:right w:val="none" w:sz="0" w:space="0" w:color="auto"/>
          </w:divBdr>
        </w:div>
        <w:div w:id="10687791">
          <w:marLeft w:val="0"/>
          <w:marRight w:val="0"/>
          <w:marTop w:val="0"/>
          <w:marBottom w:val="0"/>
          <w:divBdr>
            <w:top w:val="none" w:sz="0" w:space="0" w:color="auto"/>
            <w:left w:val="none" w:sz="0" w:space="0" w:color="auto"/>
            <w:bottom w:val="none" w:sz="0" w:space="0" w:color="auto"/>
            <w:right w:val="none" w:sz="0" w:space="0" w:color="auto"/>
          </w:divBdr>
        </w:div>
        <w:div w:id="883950455">
          <w:marLeft w:val="0"/>
          <w:marRight w:val="0"/>
          <w:marTop w:val="0"/>
          <w:marBottom w:val="0"/>
          <w:divBdr>
            <w:top w:val="none" w:sz="0" w:space="0" w:color="auto"/>
            <w:left w:val="none" w:sz="0" w:space="0" w:color="auto"/>
            <w:bottom w:val="none" w:sz="0" w:space="0" w:color="auto"/>
            <w:right w:val="none" w:sz="0" w:space="0" w:color="auto"/>
          </w:divBdr>
        </w:div>
        <w:div w:id="1764180209">
          <w:marLeft w:val="0"/>
          <w:marRight w:val="0"/>
          <w:marTop w:val="0"/>
          <w:marBottom w:val="0"/>
          <w:divBdr>
            <w:top w:val="none" w:sz="0" w:space="0" w:color="auto"/>
            <w:left w:val="none" w:sz="0" w:space="0" w:color="auto"/>
            <w:bottom w:val="none" w:sz="0" w:space="0" w:color="auto"/>
            <w:right w:val="none" w:sz="0" w:space="0" w:color="auto"/>
          </w:divBdr>
        </w:div>
        <w:div w:id="1827088335">
          <w:marLeft w:val="0"/>
          <w:marRight w:val="0"/>
          <w:marTop w:val="0"/>
          <w:marBottom w:val="0"/>
          <w:divBdr>
            <w:top w:val="none" w:sz="0" w:space="0" w:color="auto"/>
            <w:left w:val="none" w:sz="0" w:space="0" w:color="auto"/>
            <w:bottom w:val="none" w:sz="0" w:space="0" w:color="auto"/>
            <w:right w:val="none" w:sz="0" w:space="0" w:color="auto"/>
          </w:divBdr>
        </w:div>
        <w:div w:id="1137919279">
          <w:marLeft w:val="0"/>
          <w:marRight w:val="0"/>
          <w:marTop w:val="0"/>
          <w:marBottom w:val="0"/>
          <w:divBdr>
            <w:top w:val="none" w:sz="0" w:space="0" w:color="auto"/>
            <w:left w:val="none" w:sz="0" w:space="0" w:color="auto"/>
            <w:bottom w:val="none" w:sz="0" w:space="0" w:color="auto"/>
            <w:right w:val="none" w:sz="0" w:space="0" w:color="auto"/>
          </w:divBdr>
        </w:div>
        <w:div w:id="1001276671">
          <w:marLeft w:val="0"/>
          <w:marRight w:val="0"/>
          <w:marTop w:val="0"/>
          <w:marBottom w:val="0"/>
          <w:divBdr>
            <w:top w:val="none" w:sz="0" w:space="0" w:color="auto"/>
            <w:left w:val="none" w:sz="0" w:space="0" w:color="auto"/>
            <w:bottom w:val="none" w:sz="0" w:space="0" w:color="auto"/>
            <w:right w:val="none" w:sz="0" w:space="0" w:color="auto"/>
          </w:divBdr>
        </w:div>
        <w:div w:id="2123569093">
          <w:marLeft w:val="0"/>
          <w:marRight w:val="0"/>
          <w:marTop w:val="0"/>
          <w:marBottom w:val="0"/>
          <w:divBdr>
            <w:top w:val="none" w:sz="0" w:space="0" w:color="auto"/>
            <w:left w:val="none" w:sz="0" w:space="0" w:color="auto"/>
            <w:bottom w:val="none" w:sz="0" w:space="0" w:color="auto"/>
            <w:right w:val="none" w:sz="0" w:space="0" w:color="auto"/>
          </w:divBdr>
        </w:div>
        <w:div w:id="1926910670">
          <w:marLeft w:val="0"/>
          <w:marRight w:val="0"/>
          <w:marTop w:val="0"/>
          <w:marBottom w:val="0"/>
          <w:divBdr>
            <w:top w:val="none" w:sz="0" w:space="0" w:color="auto"/>
            <w:left w:val="none" w:sz="0" w:space="0" w:color="auto"/>
            <w:bottom w:val="none" w:sz="0" w:space="0" w:color="auto"/>
            <w:right w:val="none" w:sz="0" w:space="0" w:color="auto"/>
          </w:divBdr>
        </w:div>
        <w:div w:id="1262180581">
          <w:marLeft w:val="0"/>
          <w:marRight w:val="0"/>
          <w:marTop w:val="0"/>
          <w:marBottom w:val="0"/>
          <w:divBdr>
            <w:top w:val="none" w:sz="0" w:space="0" w:color="auto"/>
            <w:left w:val="none" w:sz="0" w:space="0" w:color="auto"/>
            <w:bottom w:val="none" w:sz="0" w:space="0" w:color="auto"/>
            <w:right w:val="none" w:sz="0" w:space="0" w:color="auto"/>
          </w:divBdr>
        </w:div>
        <w:div w:id="1983268080">
          <w:marLeft w:val="0"/>
          <w:marRight w:val="0"/>
          <w:marTop w:val="0"/>
          <w:marBottom w:val="0"/>
          <w:divBdr>
            <w:top w:val="none" w:sz="0" w:space="0" w:color="auto"/>
            <w:left w:val="none" w:sz="0" w:space="0" w:color="auto"/>
            <w:bottom w:val="none" w:sz="0" w:space="0" w:color="auto"/>
            <w:right w:val="none" w:sz="0" w:space="0" w:color="auto"/>
          </w:divBdr>
        </w:div>
        <w:div w:id="1135101893">
          <w:marLeft w:val="0"/>
          <w:marRight w:val="0"/>
          <w:marTop w:val="0"/>
          <w:marBottom w:val="0"/>
          <w:divBdr>
            <w:top w:val="none" w:sz="0" w:space="0" w:color="auto"/>
            <w:left w:val="none" w:sz="0" w:space="0" w:color="auto"/>
            <w:bottom w:val="none" w:sz="0" w:space="0" w:color="auto"/>
            <w:right w:val="none" w:sz="0" w:space="0" w:color="auto"/>
          </w:divBdr>
        </w:div>
        <w:div w:id="1590037895">
          <w:marLeft w:val="0"/>
          <w:marRight w:val="0"/>
          <w:marTop w:val="0"/>
          <w:marBottom w:val="0"/>
          <w:divBdr>
            <w:top w:val="none" w:sz="0" w:space="0" w:color="auto"/>
            <w:left w:val="none" w:sz="0" w:space="0" w:color="auto"/>
            <w:bottom w:val="none" w:sz="0" w:space="0" w:color="auto"/>
            <w:right w:val="none" w:sz="0" w:space="0" w:color="auto"/>
          </w:divBdr>
        </w:div>
        <w:div w:id="234635180">
          <w:marLeft w:val="0"/>
          <w:marRight w:val="0"/>
          <w:marTop w:val="0"/>
          <w:marBottom w:val="0"/>
          <w:divBdr>
            <w:top w:val="none" w:sz="0" w:space="0" w:color="auto"/>
            <w:left w:val="none" w:sz="0" w:space="0" w:color="auto"/>
            <w:bottom w:val="none" w:sz="0" w:space="0" w:color="auto"/>
            <w:right w:val="none" w:sz="0" w:space="0" w:color="auto"/>
          </w:divBdr>
        </w:div>
        <w:div w:id="1466773056">
          <w:marLeft w:val="0"/>
          <w:marRight w:val="0"/>
          <w:marTop w:val="0"/>
          <w:marBottom w:val="0"/>
          <w:divBdr>
            <w:top w:val="none" w:sz="0" w:space="0" w:color="auto"/>
            <w:left w:val="none" w:sz="0" w:space="0" w:color="auto"/>
            <w:bottom w:val="none" w:sz="0" w:space="0" w:color="auto"/>
            <w:right w:val="none" w:sz="0" w:space="0" w:color="auto"/>
          </w:divBdr>
        </w:div>
        <w:div w:id="1359113843">
          <w:marLeft w:val="0"/>
          <w:marRight w:val="0"/>
          <w:marTop w:val="0"/>
          <w:marBottom w:val="0"/>
          <w:divBdr>
            <w:top w:val="none" w:sz="0" w:space="0" w:color="auto"/>
            <w:left w:val="none" w:sz="0" w:space="0" w:color="auto"/>
            <w:bottom w:val="none" w:sz="0" w:space="0" w:color="auto"/>
            <w:right w:val="none" w:sz="0" w:space="0" w:color="auto"/>
          </w:divBdr>
        </w:div>
        <w:div w:id="1654406328">
          <w:marLeft w:val="0"/>
          <w:marRight w:val="0"/>
          <w:marTop w:val="0"/>
          <w:marBottom w:val="0"/>
          <w:divBdr>
            <w:top w:val="none" w:sz="0" w:space="0" w:color="auto"/>
            <w:left w:val="none" w:sz="0" w:space="0" w:color="auto"/>
            <w:bottom w:val="none" w:sz="0" w:space="0" w:color="auto"/>
            <w:right w:val="none" w:sz="0" w:space="0" w:color="auto"/>
          </w:divBdr>
        </w:div>
        <w:div w:id="192810359">
          <w:marLeft w:val="0"/>
          <w:marRight w:val="0"/>
          <w:marTop w:val="0"/>
          <w:marBottom w:val="0"/>
          <w:divBdr>
            <w:top w:val="none" w:sz="0" w:space="0" w:color="auto"/>
            <w:left w:val="none" w:sz="0" w:space="0" w:color="auto"/>
            <w:bottom w:val="none" w:sz="0" w:space="0" w:color="auto"/>
            <w:right w:val="none" w:sz="0" w:space="0" w:color="auto"/>
          </w:divBdr>
        </w:div>
        <w:div w:id="747461038">
          <w:marLeft w:val="0"/>
          <w:marRight w:val="0"/>
          <w:marTop w:val="0"/>
          <w:marBottom w:val="0"/>
          <w:divBdr>
            <w:top w:val="none" w:sz="0" w:space="0" w:color="auto"/>
            <w:left w:val="none" w:sz="0" w:space="0" w:color="auto"/>
            <w:bottom w:val="none" w:sz="0" w:space="0" w:color="auto"/>
            <w:right w:val="none" w:sz="0" w:space="0" w:color="auto"/>
          </w:divBdr>
        </w:div>
        <w:div w:id="104156721">
          <w:marLeft w:val="0"/>
          <w:marRight w:val="0"/>
          <w:marTop w:val="0"/>
          <w:marBottom w:val="0"/>
          <w:divBdr>
            <w:top w:val="none" w:sz="0" w:space="0" w:color="auto"/>
            <w:left w:val="none" w:sz="0" w:space="0" w:color="auto"/>
            <w:bottom w:val="none" w:sz="0" w:space="0" w:color="auto"/>
            <w:right w:val="none" w:sz="0" w:space="0" w:color="auto"/>
          </w:divBdr>
        </w:div>
        <w:div w:id="1024475372">
          <w:marLeft w:val="0"/>
          <w:marRight w:val="0"/>
          <w:marTop w:val="0"/>
          <w:marBottom w:val="0"/>
          <w:divBdr>
            <w:top w:val="none" w:sz="0" w:space="0" w:color="auto"/>
            <w:left w:val="none" w:sz="0" w:space="0" w:color="auto"/>
            <w:bottom w:val="none" w:sz="0" w:space="0" w:color="auto"/>
            <w:right w:val="none" w:sz="0" w:space="0" w:color="auto"/>
          </w:divBdr>
        </w:div>
        <w:div w:id="794563514">
          <w:marLeft w:val="0"/>
          <w:marRight w:val="0"/>
          <w:marTop w:val="0"/>
          <w:marBottom w:val="0"/>
          <w:divBdr>
            <w:top w:val="none" w:sz="0" w:space="0" w:color="auto"/>
            <w:left w:val="none" w:sz="0" w:space="0" w:color="auto"/>
            <w:bottom w:val="none" w:sz="0" w:space="0" w:color="auto"/>
            <w:right w:val="none" w:sz="0" w:space="0" w:color="auto"/>
          </w:divBdr>
        </w:div>
        <w:div w:id="1665667699">
          <w:marLeft w:val="0"/>
          <w:marRight w:val="0"/>
          <w:marTop w:val="0"/>
          <w:marBottom w:val="0"/>
          <w:divBdr>
            <w:top w:val="none" w:sz="0" w:space="0" w:color="auto"/>
            <w:left w:val="none" w:sz="0" w:space="0" w:color="auto"/>
            <w:bottom w:val="none" w:sz="0" w:space="0" w:color="auto"/>
            <w:right w:val="none" w:sz="0" w:space="0" w:color="auto"/>
          </w:divBdr>
        </w:div>
        <w:div w:id="1141465438">
          <w:marLeft w:val="0"/>
          <w:marRight w:val="0"/>
          <w:marTop w:val="0"/>
          <w:marBottom w:val="0"/>
          <w:divBdr>
            <w:top w:val="none" w:sz="0" w:space="0" w:color="auto"/>
            <w:left w:val="none" w:sz="0" w:space="0" w:color="auto"/>
            <w:bottom w:val="none" w:sz="0" w:space="0" w:color="auto"/>
            <w:right w:val="none" w:sz="0" w:space="0" w:color="auto"/>
          </w:divBdr>
        </w:div>
        <w:div w:id="172916024">
          <w:marLeft w:val="0"/>
          <w:marRight w:val="0"/>
          <w:marTop w:val="0"/>
          <w:marBottom w:val="0"/>
          <w:divBdr>
            <w:top w:val="none" w:sz="0" w:space="0" w:color="auto"/>
            <w:left w:val="none" w:sz="0" w:space="0" w:color="auto"/>
            <w:bottom w:val="none" w:sz="0" w:space="0" w:color="auto"/>
            <w:right w:val="none" w:sz="0" w:space="0" w:color="auto"/>
          </w:divBdr>
        </w:div>
        <w:div w:id="2066220137">
          <w:marLeft w:val="0"/>
          <w:marRight w:val="0"/>
          <w:marTop w:val="0"/>
          <w:marBottom w:val="0"/>
          <w:divBdr>
            <w:top w:val="none" w:sz="0" w:space="0" w:color="auto"/>
            <w:left w:val="none" w:sz="0" w:space="0" w:color="auto"/>
            <w:bottom w:val="none" w:sz="0" w:space="0" w:color="auto"/>
            <w:right w:val="none" w:sz="0" w:space="0" w:color="auto"/>
          </w:divBdr>
        </w:div>
        <w:div w:id="1159030411">
          <w:marLeft w:val="0"/>
          <w:marRight w:val="0"/>
          <w:marTop w:val="0"/>
          <w:marBottom w:val="0"/>
          <w:divBdr>
            <w:top w:val="none" w:sz="0" w:space="0" w:color="auto"/>
            <w:left w:val="none" w:sz="0" w:space="0" w:color="auto"/>
            <w:bottom w:val="none" w:sz="0" w:space="0" w:color="auto"/>
            <w:right w:val="none" w:sz="0" w:space="0" w:color="auto"/>
          </w:divBdr>
        </w:div>
        <w:div w:id="188493347">
          <w:marLeft w:val="0"/>
          <w:marRight w:val="0"/>
          <w:marTop w:val="0"/>
          <w:marBottom w:val="0"/>
          <w:divBdr>
            <w:top w:val="none" w:sz="0" w:space="0" w:color="auto"/>
            <w:left w:val="none" w:sz="0" w:space="0" w:color="auto"/>
            <w:bottom w:val="none" w:sz="0" w:space="0" w:color="auto"/>
            <w:right w:val="none" w:sz="0" w:space="0" w:color="auto"/>
          </w:divBdr>
        </w:div>
        <w:div w:id="246773606">
          <w:marLeft w:val="0"/>
          <w:marRight w:val="0"/>
          <w:marTop w:val="0"/>
          <w:marBottom w:val="0"/>
          <w:divBdr>
            <w:top w:val="none" w:sz="0" w:space="0" w:color="auto"/>
            <w:left w:val="none" w:sz="0" w:space="0" w:color="auto"/>
            <w:bottom w:val="none" w:sz="0" w:space="0" w:color="auto"/>
            <w:right w:val="none" w:sz="0" w:space="0" w:color="auto"/>
          </w:divBdr>
        </w:div>
        <w:div w:id="921573022">
          <w:marLeft w:val="0"/>
          <w:marRight w:val="0"/>
          <w:marTop w:val="0"/>
          <w:marBottom w:val="0"/>
          <w:divBdr>
            <w:top w:val="none" w:sz="0" w:space="0" w:color="auto"/>
            <w:left w:val="none" w:sz="0" w:space="0" w:color="auto"/>
            <w:bottom w:val="none" w:sz="0" w:space="0" w:color="auto"/>
            <w:right w:val="none" w:sz="0" w:space="0" w:color="auto"/>
          </w:divBdr>
        </w:div>
        <w:div w:id="678970772">
          <w:marLeft w:val="0"/>
          <w:marRight w:val="0"/>
          <w:marTop w:val="0"/>
          <w:marBottom w:val="0"/>
          <w:divBdr>
            <w:top w:val="none" w:sz="0" w:space="0" w:color="auto"/>
            <w:left w:val="none" w:sz="0" w:space="0" w:color="auto"/>
            <w:bottom w:val="none" w:sz="0" w:space="0" w:color="auto"/>
            <w:right w:val="none" w:sz="0" w:space="0" w:color="auto"/>
          </w:divBdr>
        </w:div>
        <w:div w:id="1346130194">
          <w:marLeft w:val="0"/>
          <w:marRight w:val="0"/>
          <w:marTop w:val="0"/>
          <w:marBottom w:val="0"/>
          <w:divBdr>
            <w:top w:val="none" w:sz="0" w:space="0" w:color="auto"/>
            <w:left w:val="none" w:sz="0" w:space="0" w:color="auto"/>
            <w:bottom w:val="none" w:sz="0" w:space="0" w:color="auto"/>
            <w:right w:val="none" w:sz="0" w:space="0" w:color="auto"/>
          </w:divBdr>
        </w:div>
        <w:div w:id="1172572161">
          <w:marLeft w:val="0"/>
          <w:marRight w:val="0"/>
          <w:marTop w:val="0"/>
          <w:marBottom w:val="0"/>
          <w:divBdr>
            <w:top w:val="none" w:sz="0" w:space="0" w:color="auto"/>
            <w:left w:val="none" w:sz="0" w:space="0" w:color="auto"/>
            <w:bottom w:val="none" w:sz="0" w:space="0" w:color="auto"/>
            <w:right w:val="none" w:sz="0" w:space="0" w:color="auto"/>
          </w:divBdr>
        </w:div>
        <w:div w:id="355815428">
          <w:marLeft w:val="0"/>
          <w:marRight w:val="0"/>
          <w:marTop w:val="0"/>
          <w:marBottom w:val="0"/>
          <w:divBdr>
            <w:top w:val="none" w:sz="0" w:space="0" w:color="auto"/>
            <w:left w:val="none" w:sz="0" w:space="0" w:color="auto"/>
            <w:bottom w:val="none" w:sz="0" w:space="0" w:color="auto"/>
            <w:right w:val="none" w:sz="0" w:space="0" w:color="auto"/>
          </w:divBdr>
        </w:div>
        <w:div w:id="988365285">
          <w:marLeft w:val="0"/>
          <w:marRight w:val="0"/>
          <w:marTop w:val="0"/>
          <w:marBottom w:val="0"/>
          <w:divBdr>
            <w:top w:val="none" w:sz="0" w:space="0" w:color="auto"/>
            <w:left w:val="none" w:sz="0" w:space="0" w:color="auto"/>
            <w:bottom w:val="none" w:sz="0" w:space="0" w:color="auto"/>
            <w:right w:val="none" w:sz="0" w:space="0" w:color="auto"/>
          </w:divBdr>
        </w:div>
        <w:div w:id="2066830436">
          <w:marLeft w:val="0"/>
          <w:marRight w:val="0"/>
          <w:marTop w:val="0"/>
          <w:marBottom w:val="0"/>
          <w:divBdr>
            <w:top w:val="none" w:sz="0" w:space="0" w:color="auto"/>
            <w:left w:val="none" w:sz="0" w:space="0" w:color="auto"/>
            <w:bottom w:val="none" w:sz="0" w:space="0" w:color="auto"/>
            <w:right w:val="none" w:sz="0" w:space="0" w:color="auto"/>
          </w:divBdr>
        </w:div>
        <w:div w:id="696929490">
          <w:marLeft w:val="0"/>
          <w:marRight w:val="0"/>
          <w:marTop w:val="0"/>
          <w:marBottom w:val="0"/>
          <w:divBdr>
            <w:top w:val="none" w:sz="0" w:space="0" w:color="auto"/>
            <w:left w:val="none" w:sz="0" w:space="0" w:color="auto"/>
            <w:bottom w:val="none" w:sz="0" w:space="0" w:color="auto"/>
            <w:right w:val="none" w:sz="0" w:space="0" w:color="auto"/>
          </w:divBdr>
        </w:div>
        <w:div w:id="634261191">
          <w:marLeft w:val="0"/>
          <w:marRight w:val="0"/>
          <w:marTop w:val="0"/>
          <w:marBottom w:val="0"/>
          <w:divBdr>
            <w:top w:val="none" w:sz="0" w:space="0" w:color="auto"/>
            <w:left w:val="none" w:sz="0" w:space="0" w:color="auto"/>
            <w:bottom w:val="none" w:sz="0" w:space="0" w:color="auto"/>
            <w:right w:val="none" w:sz="0" w:space="0" w:color="auto"/>
          </w:divBdr>
        </w:div>
        <w:div w:id="1658264910">
          <w:marLeft w:val="0"/>
          <w:marRight w:val="0"/>
          <w:marTop w:val="0"/>
          <w:marBottom w:val="0"/>
          <w:divBdr>
            <w:top w:val="none" w:sz="0" w:space="0" w:color="auto"/>
            <w:left w:val="none" w:sz="0" w:space="0" w:color="auto"/>
            <w:bottom w:val="none" w:sz="0" w:space="0" w:color="auto"/>
            <w:right w:val="none" w:sz="0" w:space="0" w:color="auto"/>
          </w:divBdr>
        </w:div>
        <w:div w:id="1546792006">
          <w:marLeft w:val="0"/>
          <w:marRight w:val="0"/>
          <w:marTop w:val="0"/>
          <w:marBottom w:val="0"/>
          <w:divBdr>
            <w:top w:val="none" w:sz="0" w:space="0" w:color="auto"/>
            <w:left w:val="none" w:sz="0" w:space="0" w:color="auto"/>
            <w:bottom w:val="none" w:sz="0" w:space="0" w:color="auto"/>
            <w:right w:val="none" w:sz="0" w:space="0" w:color="auto"/>
          </w:divBdr>
        </w:div>
        <w:div w:id="402140599">
          <w:marLeft w:val="0"/>
          <w:marRight w:val="0"/>
          <w:marTop w:val="0"/>
          <w:marBottom w:val="0"/>
          <w:divBdr>
            <w:top w:val="none" w:sz="0" w:space="0" w:color="auto"/>
            <w:left w:val="none" w:sz="0" w:space="0" w:color="auto"/>
            <w:bottom w:val="none" w:sz="0" w:space="0" w:color="auto"/>
            <w:right w:val="none" w:sz="0" w:space="0" w:color="auto"/>
          </w:divBdr>
        </w:div>
        <w:div w:id="1579903920">
          <w:marLeft w:val="0"/>
          <w:marRight w:val="0"/>
          <w:marTop w:val="0"/>
          <w:marBottom w:val="0"/>
          <w:divBdr>
            <w:top w:val="none" w:sz="0" w:space="0" w:color="auto"/>
            <w:left w:val="none" w:sz="0" w:space="0" w:color="auto"/>
            <w:bottom w:val="none" w:sz="0" w:space="0" w:color="auto"/>
            <w:right w:val="none" w:sz="0" w:space="0" w:color="auto"/>
          </w:divBdr>
        </w:div>
        <w:div w:id="1686590891">
          <w:marLeft w:val="0"/>
          <w:marRight w:val="0"/>
          <w:marTop w:val="0"/>
          <w:marBottom w:val="0"/>
          <w:divBdr>
            <w:top w:val="none" w:sz="0" w:space="0" w:color="auto"/>
            <w:left w:val="none" w:sz="0" w:space="0" w:color="auto"/>
            <w:bottom w:val="none" w:sz="0" w:space="0" w:color="auto"/>
            <w:right w:val="none" w:sz="0" w:space="0" w:color="auto"/>
          </w:divBdr>
        </w:div>
        <w:div w:id="902064786">
          <w:marLeft w:val="0"/>
          <w:marRight w:val="0"/>
          <w:marTop w:val="0"/>
          <w:marBottom w:val="0"/>
          <w:divBdr>
            <w:top w:val="none" w:sz="0" w:space="0" w:color="auto"/>
            <w:left w:val="none" w:sz="0" w:space="0" w:color="auto"/>
            <w:bottom w:val="none" w:sz="0" w:space="0" w:color="auto"/>
            <w:right w:val="none" w:sz="0" w:space="0" w:color="auto"/>
          </w:divBdr>
        </w:div>
        <w:div w:id="378359461">
          <w:marLeft w:val="0"/>
          <w:marRight w:val="0"/>
          <w:marTop w:val="0"/>
          <w:marBottom w:val="0"/>
          <w:divBdr>
            <w:top w:val="none" w:sz="0" w:space="0" w:color="auto"/>
            <w:left w:val="none" w:sz="0" w:space="0" w:color="auto"/>
            <w:bottom w:val="none" w:sz="0" w:space="0" w:color="auto"/>
            <w:right w:val="none" w:sz="0" w:space="0" w:color="auto"/>
          </w:divBdr>
        </w:div>
        <w:div w:id="810486359">
          <w:marLeft w:val="0"/>
          <w:marRight w:val="0"/>
          <w:marTop w:val="0"/>
          <w:marBottom w:val="0"/>
          <w:divBdr>
            <w:top w:val="none" w:sz="0" w:space="0" w:color="auto"/>
            <w:left w:val="none" w:sz="0" w:space="0" w:color="auto"/>
            <w:bottom w:val="none" w:sz="0" w:space="0" w:color="auto"/>
            <w:right w:val="none" w:sz="0" w:space="0" w:color="auto"/>
          </w:divBdr>
        </w:div>
        <w:div w:id="594676022">
          <w:marLeft w:val="0"/>
          <w:marRight w:val="0"/>
          <w:marTop w:val="0"/>
          <w:marBottom w:val="0"/>
          <w:divBdr>
            <w:top w:val="none" w:sz="0" w:space="0" w:color="auto"/>
            <w:left w:val="none" w:sz="0" w:space="0" w:color="auto"/>
            <w:bottom w:val="none" w:sz="0" w:space="0" w:color="auto"/>
            <w:right w:val="none" w:sz="0" w:space="0" w:color="auto"/>
          </w:divBdr>
        </w:div>
        <w:div w:id="1583831977">
          <w:marLeft w:val="0"/>
          <w:marRight w:val="0"/>
          <w:marTop w:val="0"/>
          <w:marBottom w:val="0"/>
          <w:divBdr>
            <w:top w:val="none" w:sz="0" w:space="0" w:color="auto"/>
            <w:left w:val="none" w:sz="0" w:space="0" w:color="auto"/>
            <w:bottom w:val="none" w:sz="0" w:space="0" w:color="auto"/>
            <w:right w:val="none" w:sz="0" w:space="0" w:color="auto"/>
          </w:divBdr>
        </w:div>
        <w:div w:id="138813183">
          <w:marLeft w:val="0"/>
          <w:marRight w:val="0"/>
          <w:marTop w:val="0"/>
          <w:marBottom w:val="0"/>
          <w:divBdr>
            <w:top w:val="none" w:sz="0" w:space="0" w:color="auto"/>
            <w:left w:val="none" w:sz="0" w:space="0" w:color="auto"/>
            <w:bottom w:val="none" w:sz="0" w:space="0" w:color="auto"/>
            <w:right w:val="none" w:sz="0" w:space="0" w:color="auto"/>
          </w:divBdr>
        </w:div>
        <w:div w:id="551966110">
          <w:marLeft w:val="0"/>
          <w:marRight w:val="0"/>
          <w:marTop w:val="0"/>
          <w:marBottom w:val="0"/>
          <w:divBdr>
            <w:top w:val="none" w:sz="0" w:space="0" w:color="auto"/>
            <w:left w:val="none" w:sz="0" w:space="0" w:color="auto"/>
            <w:bottom w:val="none" w:sz="0" w:space="0" w:color="auto"/>
            <w:right w:val="none" w:sz="0" w:space="0" w:color="auto"/>
          </w:divBdr>
        </w:div>
        <w:div w:id="611254537">
          <w:marLeft w:val="0"/>
          <w:marRight w:val="0"/>
          <w:marTop w:val="0"/>
          <w:marBottom w:val="0"/>
          <w:divBdr>
            <w:top w:val="none" w:sz="0" w:space="0" w:color="auto"/>
            <w:left w:val="none" w:sz="0" w:space="0" w:color="auto"/>
            <w:bottom w:val="none" w:sz="0" w:space="0" w:color="auto"/>
            <w:right w:val="none" w:sz="0" w:space="0" w:color="auto"/>
          </w:divBdr>
        </w:div>
        <w:div w:id="1217282020">
          <w:marLeft w:val="0"/>
          <w:marRight w:val="0"/>
          <w:marTop w:val="0"/>
          <w:marBottom w:val="0"/>
          <w:divBdr>
            <w:top w:val="none" w:sz="0" w:space="0" w:color="auto"/>
            <w:left w:val="none" w:sz="0" w:space="0" w:color="auto"/>
            <w:bottom w:val="none" w:sz="0" w:space="0" w:color="auto"/>
            <w:right w:val="none" w:sz="0" w:space="0" w:color="auto"/>
          </w:divBdr>
        </w:div>
        <w:div w:id="830872177">
          <w:marLeft w:val="0"/>
          <w:marRight w:val="0"/>
          <w:marTop w:val="0"/>
          <w:marBottom w:val="0"/>
          <w:divBdr>
            <w:top w:val="none" w:sz="0" w:space="0" w:color="auto"/>
            <w:left w:val="none" w:sz="0" w:space="0" w:color="auto"/>
            <w:bottom w:val="none" w:sz="0" w:space="0" w:color="auto"/>
            <w:right w:val="none" w:sz="0" w:space="0" w:color="auto"/>
          </w:divBdr>
        </w:div>
        <w:div w:id="30154673">
          <w:marLeft w:val="0"/>
          <w:marRight w:val="0"/>
          <w:marTop w:val="0"/>
          <w:marBottom w:val="0"/>
          <w:divBdr>
            <w:top w:val="none" w:sz="0" w:space="0" w:color="auto"/>
            <w:left w:val="none" w:sz="0" w:space="0" w:color="auto"/>
            <w:bottom w:val="none" w:sz="0" w:space="0" w:color="auto"/>
            <w:right w:val="none" w:sz="0" w:space="0" w:color="auto"/>
          </w:divBdr>
        </w:div>
        <w:div w:id="1292976334">
          <w:marLeft w:val="0"/>
          <w:marRight w:val="0"/>
          <w:marTop w:val="0"/>
          <w:marBottom w:val="0"/>
          <w:divBdr>
            <w:top w:val="none" w:sz="0" w:space="0" w:color="auto"/>
            <w:left w:val="none" w:sz="0" w:space="0" w:color="auto"/>
            <w:bottom w:val="none" w:sz="0" w:space="0" w:color="auto"/>
            <w:right w:val="none" w:sz="0" w:space="0" w:color="auto"/>
          </w:divBdr>
        </w:div>
        <w:div w:id="903611304">
          <w:marLeft w:val="0"/>
          <w:marRight w:val="0"/>
          <w:marTop w:val="0"/>
          <w:marBottom w:val="0"/>
          <w:divBdr>
            <w:top w:val="none" w:sz="0" w:space="0" w:color="auto"/>
            <w:left w:val="none" w:sz="0" w:space="0" w:color="auto"/>
            <w:bottom w:val="none" w:sz="0" w:space="0" w:color="auto"/>
            <w:right w:val="none" w:sz="0" w:space="0" w:color="auto"/>
          </w:divBdr>
        </w:div>
        <w:div w:id="1494570310">
          <w:marLeft w:val="0"/>
          <w:marRight w:val="0"/>
          <w:marTop w:val="0"/>
          <w:marBottom w:val="0"/>
          <w:divBdr>
            <w:top w:val="none" w:sz="0" w:space="0" w:color="auto"/>
            <w:left w:val="none" w:sz="0" w:space="0" w:color="auto"/>
            <w:bottom w:val="none" w:sz="0" w:space="0" w:color="auto"/>
            <w:right w:val="none" w:sz="0" w:space="0" w:color="auto"/>
          </w:divBdr>
        </w:div>
        <w:div w:id="215969039">
          <w:marLeft w:val="0"/>
          <w:marRight w:val="0"/>
          <w:marTop w:val="0"/>
          <w:marBottom w:val="0"/>
          <w:divBdr>
            <w:top w:val="none" w:sz="0" w:space="0" w:color="auto"/>
            <w:left w:val="none" w:sz="0" w:space="0" w:color="auto"/>
            <w:bottom w:val="none" w:sz="0" w:space="0" w:color="auto"/>
            <w:right w:val="none" w:sz="0" w:space="0" w:color="auto"/>
          </w:divBdr>
        </w:div>
        <w:div w:id="210114466">
          <w:marLeft w:val="0"/>
          <w:marRight w:val="0"/>
          <w:marTop w:val="0"/>
          <w:marBottom w:val="0"/>
          <w:divBdr>
            <w:top w:val="none" w:sz="0" w:space="0" w:color="auto"/>
            <w:left w:val="none" w:sz="0" w:space="0" w:color="auto"/>
            <w:bottom w:val="none" w:sz="0" w:space="0" w:color="auto"/>
            <w:right w:val="none" w:sz="0" w:space="0" w:color="auto"/>
          </w:divBdr>
        </w:div>
        <w:div w:id="685206220">
          <w:marLeft w:val="0"/>
          <w:marRight w:val="0"/>
          <w:marTop w:val="0"/>
          <w:marBottom w:val="0"/>
          <w:divBdr>
            <w:top w:val="none" w:sz="0" w:space="0" w:color="auto"/>
            <w:left w:val="none" w:sz="0" w:space="0" w:color="auto"/>
            <w:bottom w:val="none" w:sz="0" w:space="0" w:color="auto"/>
            <w:right w:val="none" w:sz="0" w:space="0" w:color="auto"/>
          </w:divBdr>
        </w:div>
        <w:div w:id="949553415">
          <w:marLeft w:val="0"/>
          <w:marRight w:val="0"/>
          <w:marTop w:val="0"/>
          <w:marBottom w:val="0"/>
          <w:divBdr>
            <w:top w:val="none" w:sz="0" w:space="0" w:color="auto"/>
            <w:left w:val="none" w:sz="0" w:space="0" w:color="auto"/>
            <w:bottom w:val="none" w:sz="0" w:space="0" w:color="auto"/>
            <w:right w:val="none" w:sz="0" w:space="0" w:color="auto"/>
          </w:divBdr>
        </w:div>
        <w:div w:id="1285039609">
          <w:marLeft w:val="0"/>
          <w:marRight w:val="0"/>
          <w:marTop w:val="0"/>
          <w:marBottom w:val="0"/>
          <w:divBdr>
            <w:top w:val="none" w:sz="0" w:space="0" w:color="auto"/>
            <w:left w:val="none" w:sz="0" w:space="0" w:color="auto"/>
            <w:bottom w:val="none" w:sz="0" w:space="0" w:color="auto"/>
            <w:right w:val="none" w:sz="0" w:space="0" w:color="auto"/>
          </w:divBdr>
        </w:div>
        <w:div w:id="1104884151">
          <w:marLeft w:val="0"/>
          <w:marRight w:val="0"/>
          <w:marTop w:val="0"/>
          <w:marBottom w:val="0"/>
          <w:divBdr>
            <w:top w:val="none" w:sz="0" w:space="0" w:color="auto"/>
            <w:left w:val="none" w:sz="0" w:space="0" w:color="auto"/>
            <w:bottom w:val="none" w:sz="0" w:space="0" w:color="auto"/>
            <w:right w:val="none" w:sz="0" w:space="0" w:color="auto"/>
          </w:divBdr>
        </w:div>
        <w:div w:id="1514345286">
          <w:marLeft w:val="0"/>
          <w:marRight w:val="0"/>
          <w:marTop w:val="0"/>
          <w:marBottom w:val="0"/>
          <w:divBdr>
            <w:top w:val="none" w:sz="0" w:space="0" w:color="auto"/>
            <w:left w:val="none" w:sz="0" w:space="0" w:color="auto"/>
            <w:bottom w:val="none" w:sz="0" w:space="0" w:color="auto"/>
            <w:right w:val="none" w:sz="0" w:space="0" w:color="auto"/>
          </w:divBdr>
        </w:div>
        <w:div w:id="1822429824">
          <w:marLeft w:val="0"/>
          <w:marRight w:val="0"/>
          <w:marTop w:val="0"/>
          <w:marBottom w:val="0"/>
          <w:divBdr>
            <w:top w:val="none" w:sz="0" w:space="0" w:color="auto"/>
            <w:left w:val="none" w:sz="0" w:space="0" w:color="auto"/>
            <w:bottom w:val="none" w:sz="0" w:space="0" w:color="auto"/>
            <w:right w:val="none" w:sz="0" w:space="0" w:color="auto"/>
          </w:divBdr>
        </w:div>
        <w:div w:id="1033773711">
          <w:marLeft w:val="0"/>
          <w:marRight w:val="0"/>
          <w:marTop w:val="0"/>
          <w:marBottom w:val="0"/>
          <w:divBdr>
            <w:top w:val="none" w:sz="0" w:space="0" w:color="auto"/>
            <w:left w:val="none" w:sz="0" w:space="0" w:color="auto"/>
            <w:bottom w:val="none" w:sz="0" w:space="0" w:color="auto"/>
            <w:right w:val="none" w:sz="0" w:space="0" w:color="auto"/>
          </w:divBdr>
        </w:div>
        <w:div w:id="1575357368">
          <w:marLeft w:val="0"/>
          <w:marRight w:val="0"/>
          <w:marTop w:val="0"/>
          <w:marBottom w:val="0"/>
          <w:divBdr>
            <w:top w:val="none" w:sz="0" w:space="0" w:color="auto"/>
            <w:left w:val="none" w:sz="0" w:space="0" w:color="auto"/>
            <w:bottom w:val="none" w:sz="0" w:space="0" w:color="auto"/>
            <w:right w:val="none" w:sz="0" w:space="0" w:color="auto"/>
          </w:divBdr>
        </w:div>
        <w:div w:id="333655545">
          <w:marLeft w:val="0"/>
          <w:marRight w:val="0"/>
          <w:marTop w:val="0"/>
          <w:marBottom w:val="0"/>
          <w:divBdr>
            <w:top w:val="none" w:sz="0" w:space="0" w:color="auto"/>
            <w:left w:val="none" w:sz="0" w:space="0" w:color="auto"/>
            <w:bottom w:val="none" w:sz="0" w:space="0" w:color="auto"/>
            <w:right w:val="none" w:sz="0" w:space="0" w:color="auto"/>
          </w:divBdr>
        </w:div>
        <w:div w:id="1252084466">
          <w:marLeft w:val="0"/>
          <w:marRight w:val="0"/>
          <w:marTop w:val="0"/>
          <w:marBottom w:val="0"/>
          <w:divBdr>
            <w:top w:val="none" w:sz="0" w:space="0" w:color="auto"/>
            <w:left w:val="none" w:sz="0" w:space="0" w:color="auto"/>
            <w:bottom w:val="none" w:sz="0" w:space="0" w:color="auto"/>
            <w:right w:val="none" w:sz="0" w:space="0" w:color="auto"/>
          </w:divBdr>
        </w:div>
        <w:div w:id="1209148305">
          <w:marLeft w:val="0"/>
          <w:marRight w:val="0"/>
          <w:marTop w:val="0"/>
          <w:marBottom w:val="0"/>
          <w:divBdr>
            <w:top w:val="none" w:sz="0" w:space="0" w:color="auto"/>
            <w:left w:val="none" w:sz="0" w:space="0" w:color="auto"/>
            <w:bottom w:val="none" w:sz="0" w:space="0" w:color="auto"/>
            <w:right w:val="none" w:sz="0" w:space="0" w:color="auto"/>
          </w:divBdr>
        </w:div>
        <w:div w:id="187062541">
          <w:marLeft w:val="0"/>
          <w:marRight w:val="0"/>
          <w:marTop w:val="0"/>
          <w:marBottom w:val="0"/>
          <w:divBdr>
            <w:top w:val="none" w:sz="0" w:space="0" w:color="auto"/>
            <w:left w:val="none" w:sz="0" w:space="0" w:color="auto"/>
            <w:bottom w:val="none" w:sz="0" w:space="0" w:color="auto"/>
            <w:right w:val="none" w:sz="0" w:space="0" w:color="auto"/>
          </w:divBdr>
        </w:div>
        <w:div w:id="1702975652">
          <w:marLeft w:val="0"/>
          <w:marRight w:val="0"/>
          <w:marTop w:val="0"/>
          <w:marBottom w:val="0"/>
          <w:divBdr>
            <w:top w:val="none" w:sz="0" w:space="0" w:color="auto"/>
            <w:left w:val="none" w:sz="0" w:space="0" w:color="auto"/>
            <w:bottom w:val="none" w:sz="0" w:space="0" w:color="auto"/>
            <w:right w:val="none" w:sz="0" w:space="0" w:color="auto"/>
          </w:divBdr>
        </w:div>
        <w:div w:id="734931551">
          <w:marLeft w:val="0"/>
          <w:marRight w:val="0"/>
          <w:marTop w:val="0"/>
          <w:marBottom w:val="0"/>
          <w:divBdr>
            <w:top w:val="none" w:sz="0" w:space="0" w:color="auto"/>
            <w:left w:val="none" w:sz="0" w:space="0" w:color="auto"/>
            <w:bottom w:val="none" w:sz="0" w:space="0" w:color="auto"/>
            <w:right w:val="none" w:sz="0" w:space="0" w:color="auto"/>
          </w:divBdr>
        </w:div>
        <w:div w:id="514076582">
          <w:marLeft w:val="0"/>
          <w:marRight w:val="0"/>
          <w:marTop w:val="0"/>
          <w:marBottom w:val="0"/>
          <w:divBdr>
            <w:top w:val="none" w:sz="0" w:space="0" w:color="auto"/>
            <w:left w:val="none" w:sz="0" w:space="0" w:color="auto"/>
            <w:bottom w:val="none" w:sz="0" w:space="0" w:color="auto"/>
            <w:right w:val="none" w:sz="0" w:space="0" w:color="auto"/>
          </w:divBdr>
        </w:div>
        <w:div w:id="2133011275">
          <w:marLeft w:val="0"/>
          <w:marRight w:val="0"/>
          <w:marTop w:val="0"/>
          <w:marBottom w:val="0"/>
          <w:divBdr>
            <w:top w:val="none" w:sz="0" w:space="0" w:color="auto"/>
            <w:left w:val="none" w:sz="0" w:space="0" w:color="auto"/>
            <w:bottom w:val="none" w:sz="0" w:space="0" w:color="auto"/>
            <w:right w:val="none" w:sz="0" w:space="0" w:color="auto"/>
          </w:divBdr>
        </w:div>
        <w:div w:id="1838838260">
          <w:marLeft w:val="0"/>
          <w:marRight w:val="0"/>
          <w:marTop w:val="0"/>
          <w:marBottom w:val="0"/>
          <w:divBdr>
            <w:top w:val="none" w:sz="0" w:space="0" w:color="auto"/>
            <w:left w:val="none" w:sz="0" w:space="0" w:color="auto"/>
            <w:bottom w:val="none" w:sz="0" w:space="0" w:color="auto"/>
            <w:right w:val="none" w:sz="0" w:space="0" w:color="auto"/>
          </w:divBdr>
        </w:div>
        <w:div w:id="1044788328">
          <w:marLeft w:val="0"/>
          <w:marRight w:val="0"/>
          <w:marTop w:val="0"/>
          <w:marBottom w:val="0"/>
          <w:divBdr>
            <w:top w:val="none" w:sz="0" w:space="0" w:color="auto"/>
            <w:left w:val="none" w:sz="0" w:space="0" w:color="auto"/>
            <w:bottom w:val="none" w:sz="0" w:space="0" w:color="auto"/>
            <w:right w:val="none" w:sz="0" w:space="0" w:color="auto"/>
          </w:divBdr>
        </w:div>
        <w:div w:id="464932489">
          <w:marLeft w:val="0"/>
          <w:marRight w:val="0"/>
          <w:marTop w:val="0"/>
          <w:marBottom w:val="0"/>
          <w:divBdr>
            <w:top w:val="none" w:sz="0" w:space="0" w:color="auto"/>
            <w:left w:val="none" w:sz="0" w:space="0" w:color="auto"/>
            <w:bottom w:val="none" w:sz="0" w:space="0" w:color="auto"/>
            <w:right w:val="none" w:sz="0" w:space="0" w:color="auto"/>
          </w:divBdr>
        </w:div>
        <w:div w:id="1958677217">
          <w:marLeft w:val="0"/>
          <w:marRight w:val="0"/>
          <w:marTop w:val="0"/>
          <w:marBottom w:val="0"/>
          <w:divBdr>
            <w:top w:val="none" w:sz="0" w:space="0" w:color="auto"/>
            <w:left w:val="none" w:sz="0" w:space="0" w:color="auto"/>
            <w:bottom w:val="none" w:sz="0" w:space="0" w:color="auto"/>
            <w:right w:val="none" w:sz="0" w:space="0" w:color="auto"/>
          </w:divBdr>
        </w:div>
        <w:div w:id="1767267341">
          <w:marLeft w:val="0"/>
          <w:marRight w:val="0"/>
          <w:marTop w:val="0"/>
          <w:marBottom w:val="0"/>
          <w:divBdr>
            <w:top w:val="none" w:sz="0" w:space="0" w:color="auto"/>
            <w:left w:val="none" w:sz="0" w:space="0" w:color="auto"/>
            <w:bottom w:val="none" w:sz="0" w:space="0" w:color="auto"/>
            <w:right w:val="none" w:sz="0" w:space="0" w:color="auto"/>
          </w:divBdr>
        </w:div>
        <w:div w:id="9767625">
          <w:marLeft w:val="0"/>
          <w:marRight w:val="0"/>
          <w:marTop w:val="0"/>
          <w:marBottom w:val="0"/>
          <w:divBdr>
            <w:top w:val="none" w:sz="0" w:space="0" w:color="auto"/>
            <w:left w:val="none" w:sz="0" w:space="0" w:color="auto"/>
            <w:bottom w:val="none" w:sz="0" w:space="0" w:color="auto"/>
            <w:right w:val="none" w:sz="0" w:space="0" w:color="auto"/>
          </w:divBdr>
        </w:div>
        <w:div w:id="1036931705">
          <w:marLeft w:val="0"/>
          <w:marRight w:val="0"/>
          <w:marTop w:val="0"/>
          <w:marBottom w:val="0"/>
          <w:divBdr>
            <w:top w:val="none" w:sz="0" w:space="0" w:color="auto"/>
            <w:left w:val="none" w:sz="0" w:space="0" w:color="auto"/>
            <w:bottom w:val="none" w:sz="0" w:space="0" w:color="auto"/>
            <w:right w:val="none" w:sz="0" w:space="0" w:color="auto"/>
          </w:divBdr>
        </w:div>
        <w:div w:id="457722319">
          <w:marLeft w:val="0"/>
          <w:marRight w:val="0"/>
          <w:marTop w:val="0"/>
          <w:marBottom w:val="0"/>
          <w:divBdr>
            <w:top w:val="none" w:sz="0" w:space="0" w:color="auto"/>
            <w:left w:val="none" w:sz="0" w:space="0" w:color="auto"/>
            <w:bottom w:val="none" w:sz="0" w:space="0" w:color="auto"/>
            <w:right w:val="none" w:sz="0" w:space="0" w:color="auto"/>
          </w:divBdr>
        </w:div>
        <w:div w:id="689456705">
          <w:marLeft w:val="0"/>
          <w:marRight w:val="0"/>
          <w:marTop w:val="0"/>
          <w:marBottom w:val="0"/>
          <w:divBdr>
            <w:top w:val="none" w:sz="0" w:space="0" w:color="auto"/>
            <w:left w:val="none" w:sz="0" w:space="0" w:color="auto"/>
            <w:bottom w:val="none" w:sz="0" w:space="0" w:color="auto"/>
            <w:right w:val="none" w:sz="0" w:space="0" w:color="auto"/>
          </w:divBdr>
        </w:div>
        <w:div w:id="1386367982">
          <w:marLeft w:val="0"/>
          <w:marRight w:val="0"/>
          <w:marTop w:val="0"/>
          <w:marBottom w:val="0"/>
          <w:divBdr>
            <w:top w:val="none" w:sz="0" w:space="0" w:color="auto"/>
            <w:left w:val="none" w:sz="0" w:space="0" w:color="auto"/>
            <w:bottom w:val="none" w:sz="0" w:space="0" w:color="auto"/>
            <w:right w:val="none" w:sz="0" w:space="0" w:color="auto"/>
          </w:divBdr>
        </w:div>
        <w:div w:id="1963926355">
          <w:marLeft w:val="0"/>
          <w:marRight w:val="0"/>
          <w:marTop w:val="0"/>
          <w:marBottom w:val="0"/>
          <w:divBdr>
            <w:top w:val="none" w:sz="0" w:space="0" w:color="auto"/>
            <w:left w:val="none" w:sz="0" w:space="0" w:color="auto"/>
            <w:bottom w:val="none" w:sz="0" w:space="0" w:color="auto"/>
            <w:right w:val="none" w:sz="0" w:space="0" w:color="auto"/>
          </w:divBdr>
        </w:div>
        <w:div w:id="1138886222">
          <w:marLeft w:val="0"/>
          <w:marRight w:val="0"/>
          <w:marTop w:val="0"/>
          <w:marBottom w:val="0"/>
          <w:divBdr>
            <w:top w:val="none" w:sz="0" w:space="0" w:color="auto"/>
            <w:left w:val="none" w:sz="0" w:space="0" w:color="auto"/>
            <w:bottom w:val="none" w:sz="0" w:space="0" w:color="auto"/>
            <w:right w:val="none" w:sz="0" w:space="0" w:color="auto"/>
          </w:divBdr>
        </w:div>
        <w:div w:id="1552885585">
          <w:marLeft w:val="0"/>
          <w:marRight w:val="0"/>
          <w:marTop w:val="0"/>
          <w:marBottom w:val="0"/>
          <w:divBdr>
            <w:top w:val="none" w:sz="0" w:space="0" w:color="auto"/>
            <w:left w:val="none" w:sz="0" w:space="0" w:color="auto"/>
            <w:bottom w:val="none" w:sz="0" w:space="0" w:color="auto"/>
            <w:right w:val="none" w:sz="0" w:space="0" w:color="auto"/>
          </w:divBdr>
        </w:div>
        <w:div w:id="1894731754">
          <w:marLeft w:val="0"/>
          <w:marRight w:val="0"/>
          <w:marTop w:val="0"/>
          <w:marBottom w:val="0"/>
          <w:divBdr>
            <w:top w:val="none" w:sz="0" w:space="0" w:color="auto"/>
            <w:left w:val="none" w:sz="0" w:space="0" w:color="auto"/>
            <w:bottom w:val="none" w:sz="0" w:space="0" w:color="auto"/>
            <w:right w:val="none" w:sz="0" w:space="0" w:color="auto"/>
          </w:divBdr>
        </w:div>
        <w:div w:id="1656910380">
          <w:marLeft w:val="0"/>
          <w:marRight w:val="0"/>
          <w:marTop w:val="0"/>
          <w:marBottom w:val="0"/>
          <w:divBdr>
            <w:top w:val="none" w:sz="0" w:space="0" w:color="auto"/>
            <w:left w:val="none" w:sz="0" w:space="0" w:color="auto"/>
            <w:bottom w:val="none" w:sz="0" w:space="0" w:color="auto"/>
            <w:right w:val="none" w:sz="0" w:space="0" w:color="auto"/>
          </w:divBdr>
        </w:div>
        <w:div w:id="922567857">
          <w:marLeft w:val="0"/>
          <w:marRight w:val="0"/>
          <w:marTop w:val="0"/>
          <w:marBottom w:val="0"/>
          <w:divBdr>
            <w:top w:val="none" w:sz="0" w:space="0" w:color="auto"/>
            <w:left w:val="none" w:sz="0" w:space="0" w:color="auto"/>
            <w:bottom w:val="none" w:sz="0" w:space="0" w:color="auto"/>
            <w:right w:val="none" w:sz="0" w:space="0" w:color="auto"/>
          </w:divBdr>
        </w:div>
        <w:div w:id="1324309513">
          <w:marLeft w:val="0"/>
          <w:marRight w:val="0"/>
          <w:marTop w:val="0"/>
          <w:marBottom w:val="0"/>
          <w:divBdr>
            <w:top w:val="none" w:sz="0" w:space="0" w:color="auto"/>
            <w:left w:val="none" w:sz="0" w:space="0" w:color="auto"/>
            <w:bottom w:val="none" w:sz="0" w:space="0" w:color="auto"/>
            <w:right w:val="none" w:sz="0" w:space="0" w:color="auto"/>
          </w:divBdr>
        </w:div>
        <w:div w:id="2015717064">
          <w:marLeft w:val="0"/>
          <w:marRight w:val="0"/>
          <w:marTop w:val="0"/>
          <w:marBottom w:val="0"/>
          <w:divBdr>
            <w:top w:val="none" w:sz="0" w:space="0" w:color="auto"/>
            <w:left w:val="none" w:sz="0" w:space="0" w:color="auto"/>
            <w:bottom w:val="none" w:sz="0" w:space="0" w:color="auto"/>
            <w:right w:val="none" w:sz="0" w:space="0" w:color="auto"/>
          </w:divBdr>
        </w:div>
        <w:div w:id="616836434">
          <w:marLeft w:val="0"/>
          <w:marRight w:val="0"/>
          <w:marTop w:val="0"/>
          <w:marBottom w:val="0"/>
          <w:divBdr>
            <w:top w:val="none" w:sz="0" w:space="0" w:color="auto"/>
            <w:left w:val="none" w:sz="0" w:space="0" w:color="auto"/>
            <w:bottom w:val="none" w:sz="0" w:space="0" w:color="auto"/>
            <w:right w:val="none" w:sz="0" w:space="0" w:color="auto"/>
          </w:divBdr>
        </w:div>
        <w:div w:id="722680059">
          <w:marLeft w:val="0"/>
          <w:marRight w:val="0"/>
          <w:marTop w:val="0"/>
          <w:marBottom w:val="0"/>
          <w:divBdr>
            <w:top w:val="none" w:sz="0" w:space="0" w:color="auto"/>
            <w:left w:val="none" w:sz="0" w:space="0" w:color="auto"/>
            <w:bottom w:val="none" w:sz="0" w:space="0" w:color="auto"/>
            <w:right w:val="none" w:sz="0" w:space="0" w:color="auto"/>
          </w:divBdr>
        </w:div>
        <w:div w:id="326061021">
          <w:marLeft w:val="0"/>
          <w:marRight w:val="0"/>
          <w:marTop w:val="0"/>
          <w:marBottom w:val="0"/>
          <w:divBdr>
            <w:top w:val="none" w:sz="0" w:space="0" w:color="auto"/>
            <w:left w:val="none" w:sz="0" w:space="0" w:color="auto"/>
            <w:bottom w:val="none" w:sz="0" w:space="0" w:color="auto"/>
            <w:right w:val="none" w:sz="0" w:space="0" w:color="auto"/>
          </w:divBdr>
        </w:div>
        <w:div w:id="190652096">
          <w:marLeft w:val="0"/>
          <w:marRight w:val="0"/>
          <w:marTop w:val="0"/>
          <w:marBottom w:val="0"/>
          <w:divBdr>
            <w:top w:val="none" w:sz="0" w:space="0" w:color="auto"/>
            <w:left w:val="none" w:sz="0" w:space="0" w:color="auto"/>
            <w:bottom w:val="none" w:sz="0" w:space="0" w:color="auto"/>
            <w:right w:val="none" w:sz="0" w:space="0" w:color="auto"/>
          </w:divBdr>
        </w:div>
        <w:div w:id="768768774">
          <w:marLeft w:val="0"/>
          <w:marRight w:val="0"/>
          <w:marTop w:val="0"/>
          <w:marBottom w:val="0"/>
          <w:divBdr>
            <w:top w:val="none" w:sz="0" w:space="0" w:color="auto"/>
            <w:left w:val="none" w:sz="0" w:space="0" w:color="auto"/>
            <w:bottom w:val="none" w:sz="0" w:space="0" w:color="auto"/>
            <w:right w:val="none" w:sz="0" w:space="0" w:color="auto"/>
          </w:divBdr>
        </w:div>
        <w:div w:id="1093746228">
          <w:marLeft w:val="0"/>
          <w:marRight w:val="0"/>
          <w:marTop w:val="0"/>
          <w:marBottom w:val="0"/>
          <w:divBdr>
            <w:top w:val="none" w:sz="0" w:space="0" w:color="auto"/>
            <w:left w:val="none" w:sz="0" w:space="0" w:color="auto"/>
            <w:bottom w:val="none" w:sz="0" w:space="0" w:color="auto"/>
            <w:right w:val="none" w:sz="0" w:space="0" w:color="auto"/>
          </w:divBdr>
        </w:div>
        <w:div w:id="1653947869">
          <w:marLeft w:val="0"/>
          <w:marRight w:val="0"/>
          <w:marTop w:val="0"/>
          <w:marBottom w:val="0"/>
          <w:divBdr>
            <w:top w:val="none" w:sz="0" w:space="0" w:color="auto"/>
            <w:left w:val="none" w:sz="0" w:space="0" w:color="auto"/>
            <w:bottom w:val="none" w:sz="0" w:space="0" w:color="auto"/>
            <w:right w:val="none" w:sz="0" w:space="0" w:color="auto"/>
          </w:divBdr>
        </w:div>
        <w:div w:id="1876501265">
          <w:marLeft w:val="0"/>
          <w:marRight w:val="0"/>
          <w:marTop w:val="0"/>
          <w:marBottom w:val="0"/>
          <w:divBdr>
            <w:top w:val="none" w:sz="0" w:space="0" w:color="auto"/>
            <w:left w:val="none" w:sz="0" w:space="0" w:color="auto"/>
            <w:bottom w:val="none" w:sz="0" w:space="0" w:color="auto"/>
            <w:right w:val="none" w:sz="0" w:space="0" w:color="auto"/>
          </w:divBdr>
        </w:div>
        <w:div w:id="1324889082">
          <w:marLeft w:val="0"/>
          <w:marRight w:val="0"/>
          <w:marTop w:val="0"/>
          <w:marBottom w:val="0"/>
          <w:divBdr>
            <w:top w:val="none" w:sz="0" w:space="0" w:color="auto"/>
            <w:left w:val="none" w:sz="0" w:space="0" w:color="auto"/>
            <w:bottom w:val="none" w:sz="0" w:space="0" w:color="auto"/>
            <w:right w:val="none" w:sz="0" w:space="0" w:color="auto"/>
          </w:divBdr>
        </w:div>
        <w:div w:id="567421578">
          <w:marLeft w:val="0"/>
          <w:marRight w:val="0"/>
          <w:marTop w:val="0"/>
          <w:marBottom w:val="0"/>
          <w:divBdr>
            <w:top w:val="none" w:sz="0" w:space="0" w:color="auto"/>
            <w:left w:val="none" w:sz="0" w:space="0" w:color="auto"/>
            <w:bottom w:val="none" w:sz="0" w:space="0" w:color="auto"/>
            <w:right w:val="none" w:sz="0" w:space="0" w:color="auto"/>
          </w:divBdr>
        </w:div>
        <w:div w:id="141821488">
          <w:marLeft w:val="0"/>
          <w:marRight w:val="0"/>
          <w:marTop w:val="0"/>
          <w:marBottom w:val="0"/>
          <w:divBdr>
            <w:top w:val="none" w:sz="0" w:space="0" w:color="auto"/>
            <w:left w:val="none" w:sz="0" w:space="0" w:color="auto"/>
            <w:bottom w:val="none" w:sz="0" w:space="0" w:color="auto"/>
            <w:right w:val="none" w:sz="0" w:space="0" w:color="auto"/>
          </w:divBdr>
        </w:div>
        <w:div w:id="1475248023">
          <w:marLeft w:val="0"/>
          <w:marRight w:val="0"/>
          <w:marTop w:val="0"/>
          <w:marBottom w:val="0"/>
          <w:divBdr>
            <w:top w:val="none" w:sz="0" w:space="0" w:color="auto"/>
            <w:left w:val="none" w:sz="0" w:space="0" w:color="auto"/>
            <w:bottom w:val="none" w:sz="0" w:space="0" w:color="auto"/>
            <w:right w:val="none" w:sz="0" w:space="0" w:color="auto"/>
          </w:divBdr>
        </w:div>
        <w:div w:id="1814365184">
          <w:marLeft w:val="0"/>
          <w:marRight w:val="0"/>
          <w:marTop w:val="0"/>
          <w:marBottom w:val="0"/>
          <w:divBdr>
            <w:top w:val="none" w:sz="0" w:space="0" w:color="auto"/>
            <w:left w:val="none" w:sz="0" w:space="0" w:color="auto"/>
            <w:bottom w:val="none" w:sz="0" w:space="0" w:color="auto"/>
            <w:right w:val="none" w:sz="0" w:space="0" w:color="auto"/>
          </w:divBdr>
        </w:div>
        <w:div w:id="64298646">
          <w:marLeft w:val="0"/>
          <w:marRight w:val="0"/>
          <w:marTop w:val="0"/>
          <w:marBottom w:val="0"/>
          <w:divBdr>
            <w:top w:val="none" w:sz="0" w:space="0" w:color="auto"/>
            <w:left w:val="none" w:sz="0" w:space="0" w:color="auto"/>
            <w:bottom w:val="none" w:sz="0" w:space="0" w:color="auto"/>
            <w:right w:val="none" w:sz="0" w:space="0" w:color="auto"/>
          </w:divBdr>
        </w:div>
        <w:div w:id="1827740408">
          <w:marLeft w:val="0"/>
          <w:marRight w:val="0"/>
          <w:marTop w:val="0"/>
          <w:marBottom w:val="0"/>
          <w:divBdr>
            <w:top w:val="none" w:sz="0" w:space="0" w:color="auto"/>
            <w:left w:val="none" w:sz="0" w:space="0" w:color="auto"/>
            <w:bottom w:val="none" w:sz="0" w:space="0" w:color="auto"/>
            <w:right w:val="none" w:sz="0" w:space="0" w:color="auto"/>
          </w:divBdr>
        </w:div>
        <w:div w:id="543710146">
          <w:marLeft w:val="0"/>
          <w:marRight w:val="0"/>
          <w:marTop w:val="0"/>
          <w:marBottom w:val="0"/>
          <w:divBdr>
            <w:top w:val="none" w:sz="0" w:space="0" w:color="auto"/>
            <w:left w:val="none" w:sz="0" w:space="0" w:color="auto"/>
            <w:bottom w:val="none" w:sz="0" w:space="0" w:color="auto"/>
            <w:right w:val="none" w:sz="0" w:space="0" w:color="auto"/>
          </w:divBdr>
        </w:div>
        <w:div w:id="1427340352">
          <w:marLeft w:val="0"/>
          <w:marRight w:val="0"/>
          <w:marTop w:val="0"/>
          <w:marBottom w:val="0"/>
          <w:divBdr>
            <w:top w:val="none" w:sz="0" w:space="0" w:color="auto"/>
            <w:left w:val="none" w:sz="0" w:space="0" w:color="auto"/>
            <w:bottom w:val="none" w:sz="0" w:space="0" w:color="auto"/>
            <w:right w:val="none" w:sz="0" w:space="0" w:color="auto"/>
          </w:divBdr>
        </w:div>
        <w:div w:id="1650284727">
          <w:marLeft w:val="0"/>
          <w:marRight w:val="0"/>
          <w:marTop w:val="0"/>
          <w:marBottom w:val="0"/>
          <w:divBdr>
            <w:top w:val="none" w:sz="0" w:space="0" w:color="auto"/>
            <w:left w:val="none" w:sz="0" w:space="0" w:color="auto"/>
            <w:bottom w:val="none" w:sz="0" w:space="0" w:color="auto"/>
            <w:right w:val="none" w:sz="0" w:space="0" w:color="auto"/>
          </w:divBdr>
        </w:div>
        <w:div w:id="2068989939">
          <w:marLeft w:val="0"/>
          <w:marRight w:val="0"/>
          <w:marTop w:val="0"/>
          <w:marBottom w:val="0"/>
          <w:divBdr>
            <w:top w:val="none" w:sz="0" w:space="0" w:color="auto"/>
            <w:left w:val="none" w:sz="0" w:space="0" w:color="auto"/>
            <w:bottom w:val="none" w:sz="0" w:space="0" w:color="auto"/>
            <w:right w:val="none" w:sz="0" w:space="0" w:color="auto"/>
          </w:divBdr>
        </w:div>
        <w:div w:id="1358193729">
          <w:marLeft w:val="0"/>
          <w:marRight w:val="0"/>
          <w:marTop w:val="0"/>
          <w:marBottom w:val="0"/>
          <w:divBdr>
            <w:top w:val="none" w:sz="0" w:space="0" w:color="auto"/>
            <w:left w:val="none" w:sz="0" w:space="0" w:color="auto"/>
            <w:bottom w:val="none" w:sz="0" w:space="0" w:color="auto"/>
            <w:right w:val="none" w:sz="0" w:space="0" w:color="auto"/>
          </w:divBdr>
        </w:div>
        <w:div w:id="993022584">
          <w:marLeft w:val="0"/>
          <w:marRight w:val="0"/>
          <w:marTop w:val="0"/>
          <w:marBottom w:val="0"/>
          <w:divBdr>
            <w:top w:val="none" w:sz="0" w:space="0" w:color="auto"/>
            <w:left w:val="none" w:sz="0" w:space="0" w:color="auto"/>
            <w:bottom w:val="none" w:sz="0" w:space="0" w:color="auto"/>
            <w:right w:val="none" w:sz="0" w:space="0" w:color="auto"/>
          </w:divBdr>
        </w:div>
        <w:div w:id="1510945536">
          <w:marLeft w:val="0"/>
          <w:marRight w:val="0"/>
          <w:marTop w:val="0"/>
          <w:marBottom w:val="0"/>
          <w:divBdr>
            <w:top w:val="none" w:sz="0" w:space="0" w:color="auto"/>
            <w:left w:val="none" w:sz="0" w:space="0" w:color="auto"/>
            <w:bottom w:val="none" w:sz="0" w:space="0" w:color="auto"/>
            <w:right w:val="none" w:sz="0" w:space="0" w:color="auto"/>
          </w:divBdr>
        </w:div>
        <w:div w:id="673457913">
          <w:marLeft w:val="0"/>
          <w:marRight w:val="0"/>
          <w:marTop w:val="0"/>
          <w:marBottom w:val="0"/>
          <w:divBdr>
            <w:top w:val="none" w:sz="0" w:space="0" w:color="auto"/>
            <w:left w:val="none" w:sz="0" w:space="0" w:color="auto"/>
            <w:bottom w:val="none" w:sz="0" w:space="0" w:color="auto"/>
            <w:right w:val="none" w:sz="0" w:space="0" w:color="auto"/>
          </w:divBdr>
        </w:div>
        <w:div w:id="577713846">
          <w:marLeft w:val="0"/>
          <w:marRight w:val="0"/>
          <w:marTop w:val="0"/>
          <w:marBottom w:val="0"/>
          <w:divBdr>
            <w:top w:val="none" w:sz="0" w:space="0" w:color="auto"/>
            <w:left w:val="none" w:sz="0" w:space="0" w:color="auto"/>
            <w:bottom w:val="none" w:sz="0" w:space="0" w:color="auto"/>
            <w:right w:val="none" w:sz="0" w:space="0" w:color="auto"/>
          </w:divBdr>
        </w:div>
        <w:div w:id="248195646">
          <w:marLeft w:val="0"/>
          <w:marRight w:val="0"/>
          <w:marTop w:val="0"/>
          <w:marBottom w:val="0"/>
          <w:divBdr>
            <w:top w:val="none" w:sz="0" w:space="0" w:color="auto"/>
            <w:left w:val="none" w:sz="0" w:space="0" w:color="auto"/>
            <w:bottom w:val="none" w:sz="0" w:space="0" w:color="auto"/>
            <w:right w:val="none" w:sz="0" w:space="0" w:color="auto"/>
          </w:divBdr>
        </w:div>
        <w:div w:id="359358198">
          <w:marLeft w:val="0"/>
          <w:marRight w:val="0"/>
          <w:marTop w:val="0"/>
          <w:marBottom w:val="0"/>
          <w:divBdr>
            <w:top w:val="none" w:sz="0" w:space="0" w:color="auto"/>
            <w:left w:val="none" w:sz="0" w:space="0" w:color="auto"/>
            <w:bottom w:val="none" w:sz="0" w:space="0" w:color="auto"/>
            <w:right w:val="none" w:sz="0" w:space="0" w:color="auto"/>
          </w:divBdr>
        </w:div>
        <w:div w:id="585963481">
          <w:marLeft w:val="0"/>
          <w:marRight w:val="0"/>
          <w:marTop w:val="0"/>
          <w:marBottom w:val="0"/>
          <w:divBdr>
            <w:top w:val="none" w:sz="0" w:space="0" w:color="auto"/>
            <w:left w:val="none" w:sz="0" w:space="0" w:color="auto"/>
            <w:bottom w:val="none" w:sz="0" w:space="0" w:color="auto"/>
            <w:right w:val="none" w:sz="0" w:space="0" w:color="auto"/>
          </w:divBdr>
        </w:div>
        <w:div w:id="1696735875">
          <w:marLeft w:val="0"/>
          <w:marRight w:val="0"/>
          <w:marTop w:val="0"/>
          <w:marBottom w:val="0"/>
          <w:divBdr>
            <w:top w:val="none" w:sz="0" w:space="0" w:color="auto"/>
            <w:left w:val="none" w:sz="0" w:space="0" w:color="auto"/>
            <w:bottom w:val="none" w:sz="0" w:space="0" w:color="auto"/>
            <w:right w:val="none" w:sz="0" w:space="0" w:color="auto"/>
          </w:divBdr>
        </w:div>
        <w:div w:id="322202695">
          <w:marLeft w:val="0"/>
          <w:marRight w:val="0"/>
          <w:marTop w:val="0"/>
          <w:marBottom w:val="0"/>
          <w:divBdr>
            <w:top w:val="none" w:sz="0" w:space="0" w:color="auto"/>
            <w:left w:val="none" w:sz="0" w:space="0" w:color="auto"/>
            <w:bottom w:val="none" w:sz="0" w:space="0" w:color="auto"/>
            <w:right w:val="none" w:sz="0" w:space="0" w:color="auto"/>
          </w:divBdr>
        </w:div>
        <w:div w:id="286012229">
          <w:marLeft w:val="0"/>
          <w:marRight w:val="0"/>
          <w:marTop w:val="0"/>
          <w:marBottom w:val="0"/>
          <w:divBdr>
            <w:top w:val="none" w:sz="0" w:space="0" w:color="auto"/>
            <w:left w:val="none" w:sz="0" w:space="0" w:color="auto"/>
            <w:bottom w:val="none" w:sz="0" w:space="0" w:color="auto"/>
            <w:right w:val="none" w:sz="0" w:space="0" w:color="auto"/>
          </w:divBdr>
        </w:div>
        <w:div w:id="1978797003">
          <w:marLeft w:val="0"/>
          <w:marRight w:val="0"/>
          <w:marTop w:val="0"/>
          <w:marBottom w:val="0"/>
          <w:divBdr>
            <w:top w:val="none" w:sz="0" w:space="0" w:color="auto"/>
            <w:left w:val="none" w:sz="0" w:space="0" w:color="auto"/>
            <w:bottom w:val="none" w:sz="0" w:space="0" w:color="auto"/>
            <w:right w:val="none" w:sz="0" w:space="0" w:color="auto"/>
          </w:divBdr>
        </w:div>
        <w:div w:id="1938515749">
          <w:marLeft w:val="0"/>
          <w:marRight w:val="0"/>
          <w:marTop w:val="0"/>
          <w:marBottom w:val="0"/>
          <w:divBdr>
            <w:top w:val="none" w:sz="0" w:space="0" w:color="auto"/>
            <w:left w:val="none" w:sz="0" w:space="0" w:color="auto"/>
            <w:bottom w:val="none" w:sz="0" w:space="0" w:color="auto"/>
            <w:right w:val="none" w:sz="0" w:space="0" w:color="auto"/>
          </w:divBdr>
        </w:div>
        <w:div w:id="295071168">
          <w:marLeft w:val="0"/>
          <w:marRight w:val="0"/>
          <w:marTop w:val="0"/>
          <w:marBottom w:val="0"/>
          <w:divBdr>
            <w:top w:val="none" w:sz="0" w:space="0" w:color="auto"/>
            <w:left w:val="none" w:sz="0" w:space="0" w:color="auto"/>
            <w:bottom w:val="none" w:sz="0" w:space="0" w:color="auto"/>
            <w:right w:val="none" w:sz="0" w:space="0" w:color="auto"/>
          </w:divBdr>
        </w:div>
        <w:div w:id="375466662">
          <w:marLeft w:val="0"/>
          <w:marRight w:val="0"/>
          <w:marTop w:val="0"/>
          <w:marBottom w:val="0"/>
          <w:divBdr>
            <w:top w:val="none" w:sz="0" w:space="0" w:color="auto"/>
            <w:left w:val="none" w:sz="0" w:space="0" w:color="auto"/>
            <w:bottom w:val="none" w:sz="0" w:space="0" w:color="auto"/>
            <w:right w:val="none" w:sz="0" w:space="0" w:color="auto"/>
          </w:divBdr>
        </w:div>
        <w:div w:id="1097166818">
          <w:marLeft w:val="0"/>
          <w:marRight w:val="0"/>
          <w:marTop w:val="0"/>
          <w:marBottom w:val="0"/>
          <w:divBdr>
            <w:top w:val="none" w:sz="0" w:space="0" w:color="auto"/>
            <w:left w:val="none" w:sz="0" w:space="0" w:color="auto"/>
            <w:bottom w:val="none" w:sz="0" w:space="0" w:color="auto"/>
            <w:right w:val="none" w:sz="0" w:space="0" w:color="auto"/>
          </w:divBdr>
        </w:div>
        <w:div w:id="1507673189">
          <w:marLeft w:val="0"/>
          <w:marRight w:val="0"/>
          <w:marTop w:val="0"/>
          <w:marBottom w:val="0"/>
          <w:divBdr>
            <w:top w:val="none" w:sz="0" w:space="0" w:color="auto"/>
            <w:left w:val="none" w:sz="0" w:space="0" w:color="auto"/>
            <w:bottom w:val="none" w:sz="0" w:space="0" w:color="auto"/>
            <w:right w:val="none" w:sz="0" w:space="0" w:color="auto"/>
          </w:divBdr>
        </w:div>
        <w:div w:id="1948582484">
          <w:marLeft w:val="0"/>
          <w:marRight w:val="0"/>
          <w:marTop w:val="0"/>
          <w:marBottom w:val="0"/>
          <w:divBdr>
            <w:top w:val="none" w:sz="0" w:space="0" w:color="auto"/>
            <w:left w:val="none" w:sz="0" w:space="0" w:color="auto"/>
            <w:bottom w:val="none" w:sz="0" w:space="0" w:color="auto"/>
            <w:right w:val="none" w:sz="0" w:space="0" w:color="auto"/>
          </w:divBdr>
        </w:div>
        <w:div w:id="1314679896">
          <w:marLeft w:val="0"/>
          <w:marRight w:val="0"/>
          <w:marTop w:val="0"/>
          <w:marBottom w:val="0"/>
          <w:divBdr>
            <w:top w:val="none" w:sz="0" w:space="0" w:color="auto"/>
            <w:left w:val="none" w:sz="0" w:space="0" w:color="auto"/>
            <w:bottom w:val="none" w:sz="0" w:space="0" w:color="auto"/>
            <w:right w:val="none" w:sz="0" w:space="0" w:color="auto"/>
          </w:divBdr>
        </w:div>
        <w:div w:id="44456810">
          <w:marLeft w:val="0"/>
          <w:marRight w:val="0"/>
          <w:marTop w:val="0"/>
          <w:marBottom w:val="0"/>
          <w:divBdr>
            <w:top w:val="none" w:sz="0" w:space="0" w:color="auto"/>
            <w:left w:val="none" w:sz="0" w:space="0" w:color="auto"/>
            <w:bottom w:val="none" w:sz="0" w:space="0" w:color="auto"/>
            <w:right w:val="none" w:sz="0" w:space="0" w:color="auto"/>
          </w:divBdr>
        </w:div>
        <w:div w:id="155926358">
          <w:marLeft w:val="0"/>
          <w:marRight w:val="0"/>
          <w:marTop w:val="0"/>
          <w:marBottom w:val="0"/>
          <w:divBdr>
            <w:top w:val="none" w:sz="0" w:space="0" w:color="auto"/>
            <w:left w:val="none" w:sz="0" w:space="0" w:color="auto"/>
            <w:bottom w:val="none" w:sz="0" w:space="0" w:color="auto"/>
            <w:right w:val="none" w:sz="0" w:space="0" w:color="auto"/>
          </w:divBdr>
        </w:div>
        <w:div w:id="1779182934">
          <w:marLeft w:val="0"/>
          <w:marRight w:val="0"/>
          <w:marTop w:val="0"/>
          <w:marBottom w:val="0"/>
          <w:divBdr>
            <w:top w:val="none" w:sz="0" w:space="0" w:color="auto"/>
            <w:left w:val="none" w:sz="0" w:space="0" w:color="auto"/>
            <w:bottom w:val="none" w:sz="0" w:space="0" w:color="auto"/>
            <w:right w:val="none" w:sz="0" w:space="0" w:color="auto"/>
          </w:divBdr>
        </w:div>
        <w:div w:id="1207982543">
          <w:marLeft w:val="0"/>
          <w:marRight w:val="0"/>
          <w:marTop w:val="0"/>
          <w:marBottom w:val="0"/>
          <w:divBdr>
            <w:top w:val="none" w:sz="0" w:space="0" w:color="auto"/>
            <w:left w:val="none" w:sz="0" w:space="0" w:color="auto"/>
            <w:bottom w:val="none" w:sz="0" w:space="0" w:color="auto"/>
            <w:right w:val="none" w:sz="0" w:space="0" w:color="auto"/>
          </w:divBdr>
        </w:div>
        <w:div w:id="212617339">
          <w:marLeft w:val="0"/>
          <w:marRight w:val="0"/>
          <w:marTop w:val="0"/>
          <w:marBottom w:val="0"/>
          <w:divBdr>
            <w:top w:val="none" w:sz="0" w:space="0" w:color="auto"/>
            <w:left w:val="none" w:sz="0" w:space="0" w:color="auto"/>
            <w:bottom w:val="none" w:sz="0" w:space="0" w:color="auto"/>
            <w:right w:val="none" w:sz="0" w:space="0" w:color="auto"/>
          </w:divBdr>
        </w:div>
        <w:div w:id="1189880340">
          <w:marLeft w:val="0"/>
          <w:marRight w:val="0"/>
          <w:marTop w:val="0"/>
          <w:marBottom w:val="0"/>
          <w:divBdr>
            <w:top w:val="none" w:sz="0" w:space="0" w:color="auto"/>
            <w:left w:val="none" w:sz="0" w:space="0" w:color="auto"/>
            <w:bottom w:val="none" w:sz="0" w:space="0" w:color="auto"/>
            <w:right w:val="none" w:sz="0" w:space="0" w:color="auto"/>
          </w:divBdr>
        </w:div>
        <w:div w:id="1563104467">
          <w:marLeft w:val="0"/>
          <w:marRight w:val="0"/>
          <w:marTop w:val="0"/>
          <w:marBottom w:val="0"/>
          <w:divBdr>
            <w:top w:val="none" w:sz="0" w:space="0" w:color="auto"/>
            <w:left w:val="none" w:sz="0" w:space="0" w:color="auto"/>
            <w:bottom w:val="none" w:sz="0" w:space="0" w:color="auto"/>
            <w:right w:val="none" w:sz="0" w:space="0" w:color="auto"/>
          </w:divBdr>
        </w:div>
        <w:div w:id="2121676727">
          <w:marLeft w:val="0"/>
          <w:marRight w:val="0"/>
          <w:marTop w:val="0"/>
          <w:marBottom w:val="0"/>
          <w:divBdr>
            <w:top w:val="none" w:sz="0" w:space="0" w:color="auto"/>
            <w:left w:val="none" w:sz="0" w:space="0" w:color="auto"/>
            <w:bottom w:val="none" w:sz="0" w:space="0" w:color="auto"/>
            <w:right w:val="none" w:sz="0" w:space="0" w:color="auto"/>
          </w:divBdr>
        </w:div>
        <w:div w:id="2015716715">
          <w:marLeft w:val="0"/>
          <w:marRight w:val="0"/>
          <w:marTop w:val="0"/>
          <w:marBottom w:val="0"/>
          <w:divBdr>
            <w:top w:val="none" w:sz="0" w:space="0" w:color="auto"/>
            <w:left w:val="none" w:sz="0" w:space="0" w:color="auto"/>
            <w:bottom w:val="none" w:sz="0" w:space="0" w:color="auto"/>
            <w:right w:val="none" w:sz="0" w:space="0" w:color="auto"/>
          </w:divBdr>
        </w:div>
        <w:div w:id="1928617068">
          <w:marLeft w:val="0"/>
          <w:marRight w:val="0"/>
          <w:marTop w:val="0"/>
          <w:marBottom w:val="0"/>
          <w:divBdr>
            <w:top w:val="none" w:sz="0" w:space="0" w:color="auto"/>
            <w:left w:val="none" w:sz="0" w:space="0" w:color="auto"/>
            <w:bottom w:val="none" w:sz="0" w:space="0" w:color="auto"/>
            <w:right w:val="none" w:sz="0" w:space="0" w:color="auto"/>
          </w:divBdr>
        </w:div>
        <w:div w:id="897010507">
          <w:marLeft w:val="0"/>
          <w:marRight w:val="0"/>
          <w:marTop w:val="0"/>
          <w:marBottom w:val="0"/>
          <w:divBdr>
            <w:top w:val="none" w:sz="0" w:space="0" w:color="auto"/>
            <w:left w:val="none" w:sz="0" w:space="0" w:color="auto"/>
            <w:bottom w:val="none" w:sz="0" w:space="0" w:color="auto"/>
            <w:right w:val="none" w:sz="0" w:space="0" w:color="auto"/>
          </w:divBdr>
        </w:div>
        <w:div w:id="649286837">
          <w:marLeft w:val="0"/>
          <w:marRight w:val="0"/>
          <w:marTop w:val="0"/>
          <w:marBottom w:val="0"/>
          <w:divBdr>
            <w:top w:val="none" w:sz="0" w:space="0" w:color="auto"/>
            <w:left w:val="none" w:sz="0" w:space="0" w:color="auto"/>
            <w:bottom w:val="none" w:sz="0" w:space="0" w:color="auto"/>
            <w:right w:val="none" w:sz="0" w:space="0" w:color="auto"/>
          </w:divBdr>
        </w:div>
        <w:div w:id="1153564919">
          <w:marLeft w:val="0"/>
          <w:marRight w:val="0"/>
          <w:marTop w:val="0"/>
          <w:marBottom w:val="0"/>
          <w:divBdr>
            <w:top w:val="none" w:sz="0" w:space="0" w:color="auto"/>
            <w:left w:val="none" w:sz="0" w:space="0" w:color="auto"/>
            <w:bottom w:val="none" w:sz="0" w:space="0" w:color="auto"/>
            <w:right w:val="none" w:sz="0" w:space="0" w:color="auto"/>
          </w:divBdr>
        </w:div>
        <w:div w:id="375859028">
          <w:marLeft w:val="0"/>
          <w:marRight w:val="0"/>
          <w:marTop w:val="0"/>
          <w:marBottom w:val="0"/>
          <w:divBdr>
            <w:top w:val="none" w:sz="0" w:space="0" w:color="auto"/>
            <w:left w:val="none" w:sz="0" w:space="0" w:color="auto"/>
            <w:bottom w:val="none" w:sz="0" w:space="0" w:color="auto"/>
            <w:right w:val="none" w:sz="0" w:space="0" w:color="auto"/>
          </w:divBdr>
        </w:div>
        <w:div w:id="1703822381">
          <w:marLeft w:val="0"/>
          <w:marRight w:val="0"/>
          <w:marTop w:val="0"/>
          <w:marBottom w:val="0"/>
          <w:divBdr>
            <w:top w:val="none" w:sz="0" w:space="0" w:color="auto"/>
            <w:left w:val="none" w:sz="0" w:space="0" w:color="auto"/>
            <w:bottom w:val="none" w:sz="0" w:space="0" w:color="auto"/>
            <w:right w:val="none" w:sz="0" w:space="0" w:color="auto"/>
          </w:divBdr>
        </w:div>
        <w:div w:id="48723216">
          <w:marLeft w:val="0"/>
          <w:marRight w:val="0"/>
          <w:marTop w:val="0"/>
          <w:marBottom w:val="0"/>
          <w:divBdr>
            <w:top w:val="none" w:sz="0" w:space="0" w:color="auto"/>
            <w:left w:val="none" w:sz="0" w:space="0" w:color="auto"/>
            <w:bottom w:val="none" w:sz="0" w:space="0" w:color="auto"/>
            <w:right w:val="none" w:sz="0" w:space="0" w:color="auto"/>
          </w:divBdr>
        </w:div>
        <w:div w:id="605964378">
          <w:marLeft w:val="0"/>
          <w:marRight w:val="0"/>
          <w:marTop w:val="0"/>
          <w:marBottom w:val="0"/>
          <w:divBdr>
            <w:top w:val="none" w:sz="0" w:space="0" w:color="auto"/>
            <w:left w:val="none" w:sz="0" w:space="0" w:color="auto"/>
            <w:bottom w:val="none" w:sz="0" w:space="0" w:color="auto"/>
            <w:right w:val="none" w:sz="0" w:space="0" w:color="auto"/>
          </w:divBdr>
        </w:div>
        <w:div w:id="836000897">
          <w:marLeft w:val="0"/>
          <w:marRight w:val="0"/>
          <w:marTop w:val="0"/>
          <w:marBottom w:val="0"/>
          <w:divBdr>
            <w:top w:val="none" w:sz="0" w:space="0" w:color="auto"/>
            <w:left w:val="none" w:sz="0" w:space="0" w:color="auto"/>
            <w:bottom w:val="none" w:sz="0" w:space="0" w:color="auto"/>
            <w:right w:val="none" w:sz="0" w:space="0" w:color="auto"/>
          </w:divBdr>
        </w:div>
        <w:div w:id="1429350247">
          <w:marLeft w:val="0"/>
          <w:marRight w:val="0"/>
          <w:marTop w:val="0"/>
          <w:marBottom w:val="0"/>
          <w:divBdr>
            <w:top w:val="none" w:sz="0" w:space="0" w:color="auto"/>
            <w:left w:val="none" w:sz="0" w:space="0" w:color="auto"/>
            <w:bottom w:val="none" w:sz="0" w:space="0" w:color="auto"/>
            <w:right w:val="none" w:sz="0" w:space="0" w:color="auto"/>
          </w:divBdr>
        </w:div>
        <w:div w:id="682627415">
          <w:marLeft w:val="0"/>
          <w:marRight w:val="0"/>
          <w:marTop w:val="0"/>
          <w:marBottom w:val="0"/>
          <w:divBdr>
            <w:top w:val="none" w:sz="0" w:space="0" w:color="auto"/>
            <w:left w:val="none" w:sz="0" w:space="0" w:color="auto"/>
            <w:bottom w:val="none" w:sz="0" w:space="0" w:color="auto"/>
            <w:right w:val="none" w:sz="0" w:space="0" w:color="auto"/>
          </w:divBdr>
        </w:div>
        <w:div w:id="1079600277">
          <w:marLeft w:val="0"/>
          <w:marRight w:val="0"/>
          <w:marTop w:val="0"/>
          <w:marBottom w:val="0"/>
          <w:divBdr>
            <w:top w:val="none" w:sz="0" w:space="0" w:color="auto"/>
            <w:left w:val="none" w:sz="0" w:space="0" w:color="auto"/>
            <w:bottom w:val="none" w:sz="0" w:space="0" w:color="auto"/>
            <w:right w:val="none" w:sz="0" w:space="0" w:color="auto"/>
          </w:divBdr>
        </w:div>
        <w:div w:id="1171870295">
          <w:marLeft w:val="0"/>
          <w:marRight w:val="0"/>
          <w:marTop w:val="0"/>
          <w:marBottom w:val="0"/>
          <w:divBdr>
            <w:top w:val="none" w:sz="0" w:space="0" w:color="auto"/>
            <w:left w:val="none" w:sz="0" w:space="0" w:color="auto"/>
            <w:bottom w:val="none" w:sz="0" w:space="0" w:color="auto"/>
            <w:right w:val="none" w:sz="0" w:space="0" w:color="auto"/>
          </w:divBdr>
        </w:div>
        <w:div w:id="1777826407">
          <w:marLeft w:val="0"/>
          <w:marRight w:val="0"/>
          <w:marTop w:val="0"/>
          <w:marBottom w:val="0"/>
          <w:divBdr>
            <w:top w:val="none" w:sz="0" w:space="0" w:color="auto"/>
            <w:left w:val="none" w:sz="0" w:space="0" w:color="auto"/>
            <w:bottom w:val="none" w:sz="0" w:space="0" w:color="auto"/>
            <w:right w:val="none" w:sz="0" w:space="0" w:color="auto"/>
          </w:divBdr>
        </w:div>
        <w:div w:id="1841390338">
          <w:marLeft w:val="0"/>
          <w:marRight w:val="0"/>
          <w:marTop w:val="0"/>
          <w:marBottom w:val="0"/>
          <w:divBdr>
            <w:top w:val="none" w:sz="0" w:space="0" w:color="auto"/>
            <w:left w:val="none" w:sz="0" w:space="0" w:color="auto"/>
            <w:bottom w:val="none" w:sz="0" w:space="0" w:color="auto"/>
            <w:right w:val="none" w:sz="0" w:space="0" w:color="auto"/>
          </w:divBdr>
        </w:div>
        <w:div w:id="1719933090">
          <w:marLeft w:val="0"/>
          <w:marRight w:val="0"/>
          <w:marTop w:val="0"/>
          <w:marBottom w:val="0"/>
          <w:divBdr>
            <w:top w:val="none" w:sz="0" w:space="0" w:color="auto"/>
            <w:left w:val="none" w:sz="0" w:space="0" w:color="auto"/>
            <w:bottom w:val="none" w:sz="0" w:space="0" w:color="auto"/>
            <w:right w:val="none" w:sz="0" w:space="0" w:color="auto"/>
          </w:divBdr>
        </w:div>
        <w:div w:id="520313880">
          <w:marLeft w:val="0"/>
          <w:marRight w:val="0"/>
          <w:marTop w:val="0"/>
          <w:marBottom w:val="0"/>
          <w:divBdr>
            <w:top w:val="none" w:sz="0" w:space="0" w:color="auto"/>
            <w:left w:val="none" w:sz="0" w:space="0" w:color="auto"/>
            <w:bottom w:val="none" w:sz="0" w:space="0" w:color="auto"/>
            <w:right w:val="none" w:sz="0" w:space="0" w:color="auto"/>
          </w:divBdr>
        </w:div>
        <w:div w:id="383866968">
          <w:marLeft w:val="0"/>
          <w:marRight w:val="0"/>
          <w:marTop w:val="0"/>
          <w:marBottom w:val="0"/>
          <w:divBdr>
            <w:top w:val="none" w:sz="0" w:space="0" w:color="auto"/>
            <w:left w:val="none" w:sz="0" w:space="0" w:color="auto"/>
            <w:bottom w:val="none" w:sz="0" w:space="0" w:color="auto"/>
            <w:right w:val="none" w:sz="0" w:space="0" w:color="auto"/>
          </w:divBdr>
        </w:div>
        <w:div w:id="1535115589">
          <w:marLeft w:val="0"/>
          <w:marRight w:val="0"/>
          <w:marTop w:val="0"/>
          <w:marBottom w:val="0"/>
          <w:divBdr>
            <w:top w:val="none" w:sz="0" w:space="0" w:color="auto"/>
            <w:left w:val="none" w:sz="0" w:space="0" w:color="auto"/>
            <w:bottom w:val="none" w:sz="0" w:space="0" w:color="auto"/>
            <w:right w:val="none" w:sz="0" w:space="0" w:color="auto"/>
          </w:divBdr>
        </w:div>
        <w:div w:id="1146044560">
          <w:marLeft w:val="0"/>
          <w:marRight w:val="0"/>
          <w:marTop w:val="0"/>
          <w:marBottom w:val="0"/>
          <w:divBdr>
            <w:top w:val="none" w:sz="0" w:space="0" w:color="auto"/>
            <w:left w:val="none" w:sz="0" w:space="0" w:color="auto"/>
            <w:bottom w:val="none" w:sz="0" w:space="0" w:color="auto"/>
            <w:right w:val="none" w:sz="0" w:space="0" w:color="auto"/>
          </w:divBdr>
        </w:div>
        <w:div w:id="1698191111">
          <w:marLeft w:val="0"/>
          <w:marRight w:val="0"/>
          <w:marTop w:val="0"/>
          <w:marBottom w:val="0"/>
          <w:divBdr>
            <w:top w:val="none" w:sz="0" w:space="0" w:color="auto"/>
            <w:left w:val="none" w:sz="0" w:space="0" w:color="auto"/>
            <w:bottom w:val="none" w:sz="0" w:space="0" w:color="auto"/>
            <w:right w:val="none" w:sz="0" w:space="0" w:color="auto"/>
          </w:divBdr>
        </w:div>
        <w:div w:id="1380784072">
          <w:marLeft w:val="0"/>
          <w:marRight w:val="0"/>
          <w:marTop w:val="0"/>
          <w:marBottom w:val="0"/>
          <w:divBdr>
            <w:top w:val="none" w:sz="0" w:space="0" w:color="auto"/>
            <w:left w:val="none" w:sz="0" w:space="0" w:color="auto"/>
            <w:bottom w:val="none" w:sz="0" w:space="0" w:color="auto"/>
            <w:right w:val="none" w:sz="0" w:space="0" w:color="auto"/>
          </w:divBdr>
        </w:div>
        <w:div w:id="1488521308">
          <w:marLeft w:val="0"/>
          <w:marRight w:val="0"/>
          <w:marTop w:val="0"/>
          <w:marBottom w:val="0"/>
          <w:divBdr>
            <w:top w:val="none" w:sz="0" w:space="0" w:color="auto"/>
            <w:left w:val="none" w:sz="0" w:space="0" w:color="auto"/>
            <w:bottom w:val="none" w:sz="0" w:space="0" w:color="auto"/>
            <w:right w:val="none" w:sz="0" w:space="0" w:color="auto"/>
          </w:divBdr>
        </w:div>
        <w:div w:id="919681019">
          <w:marLeft w:val="0"/>
          <w:marRight w:val="0"/>
          <w:marTop w:val="0"/>
          <w:marBottom w:val="0"/>
          <w:divBdr>
            <w:top w:val="none" w:sz="0" w:space="0" w:color="auto"/>
            <w:left w:val="none" w:sz="0" w:space="0" w:color="auto"/>
            <w:bottom w:val="none" w:sz="0" w:space="0" w:color="auto"/>
            <w:right w:val="none" w:sz="0" w:space="0" w:color="auto"/>
          </w:divBdr>
        </w:div>
        <w:div w:id="783041211">
          <w:marLeft w:val="0"/>
          <w:marRight w:val="0"/>
          <w:marTop w:val="0"/>
          <w:marBottom w:val="0"/>
          <w:divBdr>
            <w:top w:val="none" w:sz="0" w:space="0" w:color="auto"/>
            <w:left w:val="none" w:sz="0" w:space="0" w:color="auto"/>
            <w:bottom w:val="none" w:sz="0" w:space="0" w:color="auto"/>
            <w:right w:val="none" w:sz="0" w:space="0" w:color="auto"/>
          </w:divBdr>
        </w:div>
        <w:div w:id="296372858">
          <w:marLeft w:val="0"/>
          <w:marRight w:val="0"/>
          <w:marTop w:val="0"/>
          <w:marBottom w:val="0"/>
          <w:divBdr>
            <w:top w:val="none" w:sz="0" w:space="0" w:color="auto"/>
            <w:left w:val="none" w:sz="0" w:space="0" w:color="auto"/>
            <w:bottom w:val="none" w:sz="0" w:space="0" w:color="auto"/>
            <w:right w:val="none" w:sz="0" w:space="0" w:color="auto"/>
          </w:divBdr>
        </w:div>
        <w:div w:id="1371492499">
          <w:marLeft w:val="0"/>
          <w:marRight w:val="0"/>
          <w:marTop w:val="0"/>
          <w:marBottom w:val="0"/>
          <w:divBdr>
            <w:top w:val="none" w:sz="0" w:space="0" w:color="auto"/>
            <w:left w:val="none" w:sz="0" w:space="0" w:color="auto"/>
            <w:bottom w:val="none" w:sz="0" w:space="0" w:color="auto"/>
            <w:right w:val="none" w:sz="0" w:space="0" w:color="auto"/>
          </w:divBdr>
        </w:div>
        <w:div w:id="1125660459">
          <w:marLeft w:val="0"/>
          <w:marRight w:val="0"/>
          <w:marTop w:val="0"/>
          <w:marBottom w:val="0"/>
          <w:divBdr>
            <w:top w:val="none" w:sz="0" w:space="0" w:color="auto"/>
            <w:left w:val="none" w:sz="0" w:space="0" w:color="auto"/>
            <w:bottom w:val="none" w:sz="0" w:space="0" w:color="auto"/>
            <w:right w:val="none" w:sz="0" w:space="0" w:color="auto"/>
          </w:divBdr>
        </w:div>
        <w:div w:id="289752621">
          <w:marLeft w:val="0"/>
          <w:marRight w:val="0"/>
          <w:marTop w:val="0"/>
          <w:marBottom w:val="0"/>
          <w:divBdr>
            <w:top w:val="none" w:sz="0" w:space="0" w:color="auto"/>
            <w:left w:val="none" w:sz="0" w:space="0" w:color="auto"/>
            <w:bottom w:val="none" w:sz="0" w:space="0" w:color="auto"/>
            <w:right w:val="none" w:sz="0" w:space="0" w:color="auto"/>
          </w:divBdr>
        </w:div>
        <w:div w:id="1333027080">
          <w:marLeft w:val="0"/>
          <w:marRight w:val="0"/>
          <w:marTop w:val="0"/>
          <w:marBottom w:val="0"/>
          <w:divBdr>
            <w:top w:val="none" w:sz="0" w:space="0" w:color="auto"/>
            <w:left w:val="none" w:sz="0" w:space="0" w:color="auto"/>
            <w:bottom w:val="none" w:sz="0" w:space="0" w:color="auto"/>
            <w:right w:val="none" w:sz="0" w:space="0" w:color="auto"/>
          </w:divBdr>
        </w:div>
        <w:div w:id="369232894">
          <w:marLeft w:val="0"/>
          <w:marRight w:val="0"/>
          <w:marTop w:val="0"/>
          <w:marBottom w:val="0"/>
          <w:divBdr>
            <w:top w:val="none" w:sz="0" w:space="0" w:color="auto"/>
            <w:left w:val="none" w:sz="0" w:space="0" w:color="auto"/>
            <w:bottom w:val="none" w:sz="0" w:space="0" w:color="auto"/>
            <w:right w:val="none" w:sz="0" w:space="0" w:color="auto"/>
          </w:divBdr>
        </w:div>
        <w:div w:id="502741816">
          <w:marLeft w:val="0"/>
          <w:marRight w:val="0"/>
          <w:marTop w:val="0"/>
          <w:marBottom w:val="0"/>
          <w:divBdr>
            <w:top w:val="none" w:sz="0" w:space="0" w:color="auto"/>
            <w:left w:val="none" w:sz="0" w:space="0" w:color="auto"/>
            <w:bottom w:val="none" w:sz="0" w:space="0" w:color="auto"/>
            <w:right w:val="none" w:sz="0" w:space="0" w:color="auto"/>
          </w:divBdr>
        </w:div>
        <w:div w:id="1956670020">
          <w:marLeft w:val="0"/>
          <w:marRight w:val="0"/>
          <w:marTop w:val="0"/>
          <w:marBottom w:val="0"/>
          <w:divBdr>
            <w:top w:val="none" w:sz="0" w:space="0" w:color="auto"/>
            <w:left w:val="none" w:sz="0" w:space="0" w:color="auto"/>
            <w:bottom w:val="none" w:sz="0" w:space="0" w:color="auto"/>
            <w:right w:val="none" w:sz="0" w:space="0" w:color="auto"/>
          </w:divBdr>
        </w:div>
        <w:div w:id="1669169000">
          <w:marLeft w:val="0"/>
          <w:marRight w:val="0"/>
          <w:marTop w:val="0"/>
          <w:marBottom w:val="0"/>
          <w:divBdr>
            <w:top w:val="none" w:sz="0" w:space="0" w:color="auto"/>
            <w:left w:val="none" w:sz="0" w:space="0" w:color="auto"/>
            <w:bottom w:val="none" w:sz="0" w:space="0" w:color="auto"/>
            <w:right w:val="none" w:sz="0" w:space="0" w:color="auto"/>
          </w:divBdr>
        </w:div>
        <w:div w:id="1842620599">
          <w:marLeft w:val="0"/>
          <w:marRight w:val="0"/>
          <w:marTop w:val="0"/>
          <w:marBottom w:val="0"/>
          <w:divBdr>
            <w:top w:val="none" w:sz="0" w:space="0" w:color="auto"/>
            <w:left w:val="none" w:sz="0" w:space="0" w:color="auto"/>
            <w:bottom w:val="none" w:sz="0" w:space="0" w:color="auto"/>
            <w:right w:val="none" w:sz="0" w:space="0" w:color="auto"/>
          </w:divBdr>
        </w:div>
        <w:div w:id="2067297491">
          <w:marLeft w:val="0"/>
          <w:marRight w:val="0"/>
          <w:marTop w:val="0"/>
          <w:marBottom w:val="0"/>
          <w:divBdr>
            <w:top w:val="none" w:sz="0" w:space="0" w:color="auto"/>
            <w:left w:val="none" w:sz="0" w:space="0" w:color="auto"/>
            <w:bottom w:val="none" w:sz="0" w:space="0" w:color="auto"/>
            <w:right w:val="none" w:sz="0" w:space="0" w:color="auto"/>
          </w:divBdr>
        </w:div>
        <w:div w:id="1649162428">
          <w:marLeft w:val="0"/>
          <w:marRight w:val="0"/>
          <w:marTop w:val="0"/>
          <w:marBottom w:val="0"/>
          <w:divBdr>
            <w:top w:val="none" w:sz="0" w:space="0" w:color="auto"/>
            <w:left w:val="none" w:sz="0" w:space="0" w:color="auto"/>
            <w:bottom w:val="none" w:sz="0" w:space="0" w:color="auto"/>
            <w:right w:val="none" w:sz="0" w:space="0" w:color="auto"/>
          </w:divBdr>
        </w:div>
        <w:div w:id="783042681">
          <w:marLeft w:val="0"/>
          <w:marRight w:val="0"/>
          <w:marTop w:val="0"/>
          <w:marBottom w:val="0"/>
          <w:divBdr>
            <w:top w:val="none" w:sz="0" w:space="0" w:color="auto"/>
            <w:left w:val="none" w:sz="0" w:space="0" w:color="auto"/>
            <w:bottom w:val="none" w:sz="0" w:space="0" w:color="auto"/>
            <w:right w:val="none" w:sz="0" w:space="0" w:color="auto"/>
          </w:divBdr>
        </w:div>
        <w:div w:id="1988321258">
          <w:marLeft w:val="0"/>
          <w:marRight w:val="0"/>
          <w:marTop w:val="0"/>
          <w:marBottom w:val="0"/>
          <w:divBdr>
            <w:top w:val="none" w:sz="0" w:space="0" w:color="auto"/>
            <w:left w:val="none" w:sz="0" w:space="0" w:color="auto"/>
            <w:bottom w:val="none" w:sz="0" w:space="0" w:color="auto"/>
            <w:right w:val="none" w:sz="0" w:space="0" w:color="auto"/>
          </w:divBdr>
        </w:div>
        <w:div w:id="909340777">
          <w:marLeft w:val="0"/>
          <w:marRight w:val="0"/>
          <w:marTop w:val="0"/>
          <w:marBottom w:val="0"/>
          <w:divBdr>
            <w:top w:val="none" w:sz="0" w:space="0" w:color="auto"/>
            <w:left w:val="none" w:sz="0" w:space="0" w:color="auto"/>
            <w:bottom w:val="none" w:sz="0" w:space="0" w:color="auto"/>
            <w:right w:val="none" w:sz="0" w:space="0" w:color="auto"/>
          </w:divBdr>
        </w:div>
        <w:div w:id="214778177">
          <w:marLeft w:val="0"/>
          <w:marRight w:val="0"/>
          <w:marTop w:val="0"/>
          <w:marBottom w:val="0"/>
          <w:divBdr>
            <w:top w:val="none" w:sz="0" w:space="0" w:color="auto"/>
            <w:left w:val="none" w:sz="0" w:space="0" w:color="auto"/>
            <w:bottom w:val="none" w:sz="0" w:space="0" w:color="auto"/>
            <w:right w:val="none" w:sz="0" w:space="0" w:color="auto"/>
          </w:divBdr>
        </w:div>
        <w:div w:id="2142726295">
          <w:marLeft w:val="0"/>
          <w:marRight w:val="0"/>
          <w:marTop w:val="0"/>
          <w:marBottom w:val="0"/>
          <w:divBdr>
            <w:top w:val="none" w:sz="0" w:space="0" w:color="auto"/>
            <w:left w:val="none" w:sz="0" w:space="0" w:color="auto"/>
            <w:bottom w:val="none" w:sz="0" w:space="0" w:color="auto"/>
            <w:right w:val="none" w:sz="0" w:space="0" w:color="auto"/>
          </w:divBdr>
        </w:div>
        <w:div w:id="200559568">
          <w:marLeft w:val="0"/>
          <w:marRight w:val="0"/>
          <w:marTop w:val="0"/>
          <w:marBottom w:val="0"/>
          <w:divBdr>
            <w:top w:val="none" w:sz="0" w:space="0" w:color="auto"/>
            <w:left w:val="none" w:sz="0" w:space="0" w:color="auto"/>
            <w:bottom w:val="none" w:sz="0" w:space="0" w:color="auto"/>
            <w:right w:val="none" w:sz="0" w:space="0" w:color="auto"/>
          </w:divBdr>
        </w:div>
        <w:div w:id="462502216">
          <w:marLeft w:val="0"/>
          <w:marRight w:val="0"/>
          <w:marTop w:val="0"/>
          <w:marBottom w:val="0"/>
          <w:divBdr>
            <w:top w:val="none" w:sz="0" w:space="0" w:color="auto"/>
            <w:left w:val="none" w:sz="0" w:space="0" w:color="auto"/>
            <w:bottom w:val="none" w:sz="0" w:space="0" w:color="auto"/>
            <w:right w:val="none" w:sz="0" w:space="0" w:color="auto"/>
          </w:divBdr>
        </w:div>
        <w:div w:id="661280468">
          <w:marLeft w:val="0"/>
          <w:marRight w:val="0"/>
          <w:marTop w:val="0"/>
          <w:marBottom w:val="0"/>
          <w:divBdr>
            <w:top w:val="none" w:sz="0" w:space="0" w:color="auto"/>
            <w:left w:val="none" w:sz="0" w:space="0" w:color="auto"/>
            <w:bottom w:val="none" w:sz="0" w:space="0" w:color="auto"/>
            <w:right w:val="none" w:sz="0" w:space="0" w:color="auto"/>
          </w:divBdr>
        </w:div>
        <w:div w:id="788202447">
          <w:marLeft w:val="0"/>
          <w:marRight w:val="0"/>
          <w:marTop w:val="0"/>
          <w:marBottom w:val="0"/>
          <w:divBdr>
            <w:top w:val="none" w:sz="0" w:space="0" w:color="auto"/>
            <w:left w:val="none" w:sz="0" w:space="0" w:color="auto"/>
            <w:bottom w:val="none" w:sz="0" w:space="0" w:color="auto"/>
            <w:right w:val="none" w:sz="0" w:space="0" w:color="auto"/>
          </w:divBdr>
        </w:div>
        <w:div w:id="497353501">
          <w:marLeft w:val="0"/>
          <w:marRight w:val="0"/>
          <w:marTop w:val="0"/>
          <w:marBottom w:val="0"/>
          <w:divBdr>
            <w:top w:val="none" w:sz="0" w:space="0" w:color="auto"/>
            <w:left w:val="none" w:sz="0" w:space="0" w:color="auto"/>
            <w:bottom w:val="none" w:sz="0" w:space="0" w:color="auto"/>
            <w:right w:val="none" w:sz="0" w:space="0" w:color="auto"/>
          </w:divBdr>
        </w:div>
        <w:div w:id="75978894">
          <w:marLeft w:val="0"/>
          <w:marRight w:val="0"/>
          <w:marTop w:val="0"/>
          <w:marBottom w:val="0"/>
          <w:divBdr>
            <w:top w:val="none" w:sz="0" w:space="0" w:color="auto"/>
            <w:left w:val="none" w:sz="0" w:space="0" w:color="auto"/>
            <w:bottom w:val="none" w:sz="0" w:space="0" w:color="auto"/>
            <w:right w:val="none" w:sz="0" w:space="0" w:color="auto"/>
          </w:divBdr>
        </w:div>
        <w:div w:id="1347514696">
          <w:marLeft w:val="0"/>
          <w:marRight w:val="0"/>
          <w:marTop w:val="0"/>
          <w:marBottom w:val="0"/>
          <w:divBdr>
            <w:top w:val="none" w:sz="0" w:space="0" w:color="auto"/>
            <w:left w:val="none" w:sz="0" w:space="0" w:color="auto"/>
            <w:bottom w:val="none" w:sz="0" w:space="0" w:color="auto"/>
            <w:right w:val="none" w:sz="0" w:space="0" w:color="auto"/>
          </w:divBdr>
        </w:div>
        <w:div w:id="1846624495">
          <w:marLeft w:val="0"/>
          <w:marRight w:val="0"/>
          <w:marTop w:val="0"/>
          <w:marBottom w:val="0"/>
          <w:divBdr>
            <w:top w:val="none" w:sz="0" w:space="0" w:color="auto"/>
            <w:left w:val="none" w:sz="0" w:space="0" w:color="auto"/>
            <w:bottom w:val="none" w:sz="0" w:space="0" w:color="auto"/>
            <w:right w:val="none" w:sz="0" w:space="0" w:color="auto"/>
          </w:divBdr>
        </w:div>
        <w:div w:id="695157988">
          <w:marLeft w:val="0"/>
          <w:marRight w:val="0"/>
          <w:marTop w:val="0"/>
          <w:marBottom w:val="0"/>
          <w:divBdr>
            <w:top w:val="none" w:sz="0" w:space="0" w:color="auto"/>
            <w:left w:val="none" w:sz="0" w:space="0" w:color="auto"/>
            <w:bottom w:val="none" w:sz="0" w:space="0" w:color="auto"/>
            <w:right w:val="none" w:sz="0" w:space="0" w:color="auto"/>
          </w:divBdr>
        </w:div>
        <w:div w:id="1920558928">
          <w:marLeft w:val="0"/>
          <w:marRight w:val="0"/>
          <w:marTop w:val="0"/>
          <w:marBottom w:val="0"/>
          <w:divBdr>
            <w:top w:val="none" w:sz="0" w:space="0" w:color="auto"/>
            <w:left w:val="none" w:sz="0" w:space="0" w:color="auto"/>
            <w:bottom w:val="none" w:sz="0" w:space="0" w:color="auto"/>
            <w:right w:val="none" w:sz="0" w:space="0" w:color="auto"/>
          </w:divBdr>
        </w:div>
        <w:div w:id="24452214">
          <w:marLeft w:val="0"/>
          <w:marRight w:val="0"/>
          <w:marTop w:val="0"/>
          <w:marBottom w:val="0"/>
          <w:divBdr>
            <w:top w:val="none" w:sz="0" w:space="0" w:color="auto"/>
            <w:left w:val="none" w:sz="0" w:space="0" w:color="auto"/>
            <w:bottom w:val="none" w:sz="0" w:space="0" w:color="auto"/>
            <w:right w:val="none" w:sz="0" w:space="0" w:color="auto"/>
          </w:divBdr>
        </w:div>
        <w:div w:id="1771899750">
          <w:marLeft w:val="0"/>
          <w:marRight w:val="0"/>
          <w:marTop w:val="0"/>
          <w:marBottom w:val="0"/>
          <w:divBdr>
            <w:top w:val="none" w:sz="0" w:space="0" w:color="auto"/>
            <w:left w:val="none" w:sz="0" w:space="0" w:color="auto"/>
            <w:bottom w:val="none" w:sz="0" w:space="0" w:color="auto"/>
            <w:right w:val="none" w:sz="0" w:space="0" w:color="auto"/>
          </w:divBdr>
        </w:div>
        <w:div w:id="1482232509">
          <w:marLeft w:val="0"/>
          <w:marRight w:val="0"/>
          <w:marTop w:val="0"/>
          <w:marBottom w:val="0"/>
          <w:divBdr>
            <w:top w:val="none" w:sz="0" w:space="0" w:color="auto"/>
            <w:left w:val="none" w:sz="0" w:space="0" w:color="auto"/>
            <w:bottom w:val="none" w:sz="0" w:space="0" w:color="auto"/>
            <w:right w:val="none" w:sz="0" w:space="0" w:color="auto"/>
          </w:divBdr>
        </w:div>
        <w:div w:id="1859274917">
          <w:marLeft w:val="0"/>
          <w:marRight w:val="0"/>
          <w:marTop w:val="0"/>
          <w:marBottom w:val="0"/>
          <w:divBdr>
            <w:top w:val="none" w:sz="0" w:space="0" w:color="auto"/>
            <w:left w:val="none" w:sz="0" w:space="0" w:color="auto"/>
            <w:bottom w:val="none" w:sz="0" w:space="0" w:color="auto"/>
            <w:right w:val="none" w:sz="0" w:space="0" w:color="auto"/>
          </w:divBdr>
        </w:div>
        <w:div w:id="274561036">
          <w:marLeft w:val="0"/>
          <w:marRight w:val="0"/>
          <w:marTop w:val="0"/>
          <w:marBottom w:val="0"/>
          <w:divBdr>
            <w:top w:val="none" w:sz="0" w:space="0" w:color="auto"/>
            <w:left w:val="none" w:sz="0" w:space="0" w:color="auto"/>
            <w:bottom w:val="none" w:sz="0" w:space="0" w:color="auto"/>
            <w:right w:val="none" w:sz="0" w:space="0" w:color="auto"/>
          </w:divBdr>
        </w:div>
        <w:div w:id="46682441">
          <w:marLeft w:val="0"/>
          <w:marRight w:val="0"/>
          <w:marTop w:val="0"/>
          <w:marBottom w:val="0"/>
          <w:divBdr>
            <w:top w:val="none" w:sz="0" w:space="0" w:color="auto"/>
            <w:left w:val="none" w:sz="0" w:space="0" w:color="auto"/>
            <w:bottom w:val="none" w:sz="0" w:space="0" w:color="auto"/>
            <w:right w:val="none" w:sz="0" w:space="0" w:color="auto"/>
          </w:divBdr>
        </w:div>
        <w:div w:id="1809279174">
          <w:marLeft w:val="0"/>
          <w:marRight w:val="0"/>
          <w:marTop w:val="0"/>
          <w:marBottom w:val="0"/>
          <w:divBdr>
            <w:top w:val="none" w:sz="0" w:space="0" w:color="auto"/>
            <w:left w:val="none" w:sz="0" w:space="0" w:color="auto"/>
            <w:bottom w:val="none" w:sz="0" w:space="0" w:color="auto"/>
            <w:right w:val="none" w:sz="0" w:space="0" w:color="auto"/>
          </w:divBdr>
        </w:div>
        <w:div w:id="340864485">
          <w:marLeft w:val="0"/>
          <w:marRight w:val="0"/>
          <w:marTop w:val="0"/>
          <w:marBottom w:val="0"/>
          <w:divBdr>
            <w:top w:val="none" w:sz="0" w:space="0" w:color="auto"/>
            <w:left w:val="none" w:sz="0" w:space="0" w:color="auto"/>
            <w:bottom w:val="none" w:sz="0" w:space="0" w:color="auto"/>
            <w:right w:val="none" w:sz="0" w:space="0" w:color="auto"/>
          </w:divBdr>
        </w:div>
        <w:div w:id="807631281">
          <w:marLeft w:val="0"/>
          <w:marRight w:val="0"/>
          <w:marTop w:val="0"/>
          <w:marBottom w:val="0"/>
          <w:divBdr>
            <w:top w:val="none" w:sz="0" w:space="0" w:color="auto"/>
            <w:left w:val="none" w:sz="0" w:space="0" w:color="auto"/>
            <w:bottom w:val="none" w:sz="0" w:space="0" w:color="auto"/>
            <w:right w:val="none" w:sz="0" w:space="0" w:color="auto"/>
          </w:divBdr>
        </w:div>
        <w:div w:id="541867391">
          <w:marLeft w:val="0"/>
          <w:marRight w:val="0"/>
          <w:marTop w:val="0"/>
          <w:marBottom w:val="0"/>
          <w:divBdr>
            <w:top w:val="none" w:sz="0" w:space="0" w:color="auto"/>
            <w:left w:val="none" w:sz="0" w:space="0" w:color="auto"/>
            <w:bottom w:val="none" w:sz="0" w:space="0" w:color="auto"/>
            <w:right w:val="none" w:sz="0" w:space="0" w:color="auto"/>
          </w:divBdr>
        </w:div>
        <w:div w:id="1176311421">
          <w:marLeft w:val="0"/>
          <w:marRight w:val="0"/>
          <w:marTop w:val="0"/>
          <w:marBottom w:val="0"/>
          <w:divBdr>
            <w:top w:val="none" w:sz="0" w:space="0" w:color="auto"/>
            <w:left w:val="none" w:sz="0" w:space="0" w:color="auto"/>
            <w:bottom w:val="none" w:sz="0" w:space="0" w:color="auto"/>
            <w:right w:val="none" w:sz="0" w:space="0" w:color="auto"/>
          </w:divBdr>
        </w:div>
        <w:div w:id="953945963">
          <w:marLeft w:val="0"/>
          <w:marRight w:val="0"/>
          <w:marTop w:val="0"/>
          <w:marBottom w:val="0"/>
          <w:divBdr>
            <w:top w:val="none" w:sz="0" w:space="0" w:color="auto"/>
            <w:left w:val="none" w:sz="0" w:space="0" w:color="auto"/>
            <w:bottom w:val="none" w:sz="0" w:space="0" w:color="auto"/>
            <w:right w:val="none" w:sz="0" w:space="0" w:color="auto"/>
          </w:divBdr>
        </w:div>
        <w:div w:id="211502618">
          <w:marLeft w:val="0"/>
          <w:marRight w:val="0"/>
          <w:marTop w:val="0"/>
          <w:marBottom w:val="0"/>
          <w:divBdr>
            <w:top w:val="none" w:sz="0" w:space="0" w:color="auto"/>
            <w:left w:val="none" w:sz="0" w:space="0" w:color="auto"/>
            <w:bottom w:val="none" w:sz="0" w:space="0" w:color="auto"/>
            <w:right w:val="none" w:sz="0" w:space="0" w:color="auto"/>
          </w:divBdr>
        </w:div>
        <w:div w:id="1633898806">
          <w:marLeft w:val="0"/>
          <w:marRight w:val="0"/>
          <w:marTop w:val="0"/>
          <w:marBottom w:val="0"/>
          <w:divBdr>
            <w:top w:val="none" w:sz="0" w:space="0" w:color="auto"/>
            <w:left w:val="none" w:sz="0" w:space="0" w:color="auto"/>
            <w:bottom w:val="none" w:sz="0" w:space="0" w:color="auto"/>
            <w:right w:val="none" w:sz="0" w:space="0" w:color="auto"/>
          </w:divBdr>
        </w:div>
        <w:div w:id="431324268">
          <w:marLeft w:val="0"/>
          <w:marRight w:val="0"/>
          <w:marTop w:val="0"/>
          <w:marBottom w:val="0"/>
          <w:divBdr>
            <w:top w:val="none" w:sz="0" w:space="0" w:color="auto"/>
            <w:left w:val="none" w:sz="0" w:space="0" w:color="auto"/>
            <w:bottom w:val="none" w:sz="0" w:space="0" w:color="auto"/>
            <w:right w:val="none" w:sz="0" w:space="0" w:color="auto"/>
          </w:divBdr>
        </w:div>
        <w:div w:id="1833256204">
          <w:marLeft w:val="0"/>
          <w:marRight w:val="0"/>
          <w:marTop w:val="0"/>
          <w:marBottom w:val="0"/>
          <w:divBdr>
            <w:top w:val="none" w:sz="0" w:space="0" w:color="auto"/>
            <w:left w:val="none" w:sz="0" w:space="0" w:color="auto"/>
            <w:bottom w:val="none" w:sz="0" w:space="0" w:color="auto"/>
            <w:right w:val="none" w:sz="0" w:space="0" w:color="auto"/>
          </w:divBdr>
        </w:div>
        <w:div w:id="2100565842">
          <w:marLeft w:val="0"/>
          <w:marRight w:val="0"/>
          <w:marTop w:val="0"/>
          <w:marBottom w:val="0"/>
          <w:divBdr>
            <w:top w:val="none" w:sz="0" w:space="0" w:color="auto"/>
            <w:left w:val="none" w:sz="0" w:space="0" w:color="auto"/>
            <w:bottom w:val="none" w:sz="0" w:space="0" w:color="auto"/>
            <w:right w:val="none" w:sz="0" w:space="0" w:color="auto"/>
          </w:divBdr>
        </w:div>
        <w:div w:id="1109811316">
          <w:marLeft w:val="0"/>
          <w:marRight w:val="0"/>
          <w:marTop w:val="0"/>
          <w:marBottom w:val="0"/>
          <w:divBdr>
            <w:top w:val="none" w:sz="0" w:space="0" w:color="auto"/>
            <w:left w:val="none" w:sz="0" w:space="0" w:color="auto"/>
            <w:bottom w:val="none" w:sz="0" w:space="0" w:color="auto"/>
            <w:right w:val="none" w:sz="0" w:space="0" w:color="auto"/>
          </w:divBdr>
        </w:div>
        <w:div w:id="1819566985">
          <w:marLeft w:val="0"/>
          <w:marRight w:val="0"/>
          <w:marTop w:val="0"/>
          <w:marBottom w:val="0"/>
          <w:divBdr>
            <w:top w:val="none" w:sz="0" w:space="0" w:color="auto"/>
            <w:left w:val="none" w:sz="0" w:space="0" w:color="auto"/>
            <w:bottom w:val="none" w:sz="0" w:space="0" w:color="auto"/>
            <w:right w:val="none" w:sz="0" w:space="0" w:color="auto"/>
          </w:divBdr>
        </w:div>
        <w:div w:id="429424455">
          <w:marLeft w:val="0"/>
          <w:marRight w:val="0"/>
          <w:marTop w:val="0"/>
          <w:marBottom w:val="0"/>
          <w:divBdr>
            <w:top w:val="none" w:sz="0" w:space="0" w:color="auto"/>
            <w:left w:val="none" w:sz="0" w:space="0" w:color="auto"/>
            <w:bottom w:val="none" w:sz="0" w:space="0" w:color="auto"/>
            <w:right w:val="none" w:sz="0" w:space="0" w:color="auto"/>
          </w:divBdr>
        </w:div>
        <w:div w:id="47657496">
          <w:marLeft w:val="0"/>
          <w:marRight w:val="0"/>
          <w:marTop w:val="0"/>
          <w:marBottom w:val="0"/>
          <w:divBdr>
            <w:top w:val="none" w:sz="0" w:space="0" w:color="auto"/>
            <w:left w:val="none" w:sz="0" w:space="0" w:color="auto"/>
            <w:bottom w:val="none" w:sz="0" w:space="0" w:color="auto"/>
            <w:right w:val="none" w:sz="0" w:space="0" w:color="auto"/>
          </w:divBdr>
        </w:div>
        <w:div w:id="1392265390">
          <w:marLeft w:val="0"/>
          <w:marRight w:val="0"/>
          <w:marTop w:val="0"/>
          <w:marBottom w:val="0"/>
          <w:divBdr>
            <w:top w:val="none" w:sz="0" w:space="0" w:color="auto"/>
            <w:left w:val="none" w:sz="0" w:space="0" w:color="auto"/>
            <w:bottom w:val="none" w:sz="0" w:space="0" w:color="auto"/>
            <w:right w:val="none" w:sz="0" w:space="0" w:color="auto"/>
          </w:divBdr>
        </w:div>
        <w:div w:id="1516337881">
          <w:marLeft w:val="0"/>
          <w:marRight w:val="0"/>
          <w:marTop w:val="0"/>
          <w:marBottom w:val="0"/>
          <w:divBdr>
            <w:top w:val="none" w:sz="0" w:space="0" w:color="auto"/>
            <w:left w:val="none" w:sz="0" w:space="0" w:color="auto"/>
            <w:bottom w:val="none" w:sz="0" w:space="0" w:color="auto"/>
            <w:right w:val="none" w:sz="0" w:space="0" w:color="auto"/>
          </w:divBdr>
        </w:div>
        <w:div w:id="1922762472">
          <w:marLeft w:val="0"/>
          <w:marRight w:val="0"/>
          <w:marTop w:val="0"/>
          <w:marBottom w:val="0"/>
          <w:divBdr>
            <w:top w:val="none" w:sz="0" w:space="0" w:color="auto"/>
            <w:left w:val="none" w:sz="0" w:space="0" w:color="auto"/>
            <w:bottom w:val="none" w:sz="0" w:space="0" w:color="auto"/>
            <w:right w:val="none" w:sz="0" w:space="0" w:color="auto"/>
          </w:divBdr>
        </w:div>
        <w:div w:id="1782337303">
          <w:marLeft w:val="0"/>
          <w:marRight w:val="0"/>
          <w:marTop w:val="0"/>
          <w:marBottom w:val="0"/>
          <w:divBdr>
            <w:top w:val="none" w:sz="0" w:space="0" w:color="auto"/>
            <w:left w:val="none" w:sz="0" w:space="0" w:color="auto"/>
            <w:bottom w:val="none" w:sz="0" w:space="0" w:color="auto"/>
            <w:right w:val="none" w:sz="0" w:space="0" w:color="auto"/>
          </w:divBdr>
        </w:div>
        <w:div w:id="1293097788">
          <w:marLeft w:val="0"/>
          <w:marRight w:val="0"/>
          <w:marTop w:val="0"/>
          <w:marBottom w:val="0"/>
          <w:divBdr>
            <w:top w:val="none" w:sz="0" w:space="0" w:color="auto"/>
            <w:left w:val="none" w:sz="0" w:space="0" w:color="auto"/>
            <w:bottom w:val="none" w:sz="0" w:space="0" w:color="auto"/>
            <w:right w:val="none" w:sz="0" w:space="0" w:color="auto"/>
          </w:divBdr>
        </w:div>
        <w:div w:id="1663585843">
          <w:marLeft w:val="0"/>
          <w:marRight w:val="0"/>
          <w:marTop w:val="0"/>
          <w:marBottom w:val="0"/>
          <w:divBdr>
            <w:top w:val="none" w:sz="0" w:space="0" w:color="auto"/>
            <w:left w:val="none" w:sz="0" w:space="0" w:color="auto"/>
            <w:bottom w:val="none" w:sz="0" w:space="0" w:color="auto"/>
            <w:right w:val="none" w:sz="0" w:space="0" w:color="auto"/>
          </w:divBdr>
        </w:div>
        <w:div w:id="529993647">
          <w:marLeft w:val="0"/>
          <w:marRight w:val="0"/>
          <w:marTop w:val="0"/>
          <w:marBottom w:val="0"/>
          <w:divBdr>
            <w:top w:val="none" w:sz="0" w:space="0" w:color="auto"/>
            <w:left w:val="none" w:sz="0" w:space="0" w:color="auto"/>
            <w:bottom w:val="none" w:sz="0" w:space="0" w:color="auto"/>
            <w:right w:val="none" w:sz="0" w:space="0" w:color="auto"/>
          </w:divBdr>
        </w:div>
        <w:div w:id="804002637">
          <w:marLeft w:val="0"/>
          <w:marRight w:val="0"/>
          <w:marTop w:val="0"/>
          <w:marBottom w:val="0"/>
          <w:divBdr>
            <w:top w:val="none" w:sz="0" w:space="0" w:color="auto"/>
            <w:left w:val="none" w:sz="0" w:space="0" w:color="auto"/>
            <w:bottom w:val="none" w:sz="0" w:space="0" w:color="auto"/>
            <w:right w:val="none" w:sz="0" w:space="0" w:color="auto"/>
          </w:divBdr>
        </w:div>
        <w:div w:id="1466697397">
          <w:marLeft w:val="0"/>
          <w:marRight w:val="0"/>
          <w:marTop w:val="0"/>
          <w:marBottom w:val="0"/>
          <w:divBdr>
            <w:top w:val="none" w:sz="0" w:space="0" w:color="auto"/>
            <w:left w:val="none" w:sz="0" w:space="0" w:color="auto"/>
            <w:bottom w:val="none" w:sz="0" w:space="0" w:color="auto"/>
            <w:right w:val="none" w:sz="0" w:space="0" w:color="auto"/>
          </w:divBdr>
        </w:div>
        <w:div w:id="1498882717">
          <w:marLeft w:val="0"/>
          <w:marRight w:val="0"/>
          <w:marTop w:val="0"/>
          <w:marBottom w:val="0"/>
          <w:divBdr>
            <w:top w:val="none" w:sz="0" w:space="0" w:color="auto"/>
            <w:left w:val="none" w:sz="0" w:space="0" w:color="auto"/>
            <w:bottom w:val="none" w:sz="0" w:space="0" w:color="auto"/>
            <w:right w:val="none" w:sz="0" w:space="0" w:color="auto"/>
          </w:divBdr>
        </w:div>
        <w:div w:id="1750735813">
          <w:marLeft w:val="0"/>
          <w:marRight w:val="0"/>
          <w:marTop w:val="0"/>
          <w:marBottom w:val="0"/>
          <w:divBdr>
            <w:top w:val="none" w:sz="0" w:space="0" w:color="auto"/>
            <w:left w:val="none" w:sz="0" w:space="0" w:color="auto"/>
            <w:bottom w:val="none" w:sz="0" w:space="0" w:color="auto"/>
            <w:right w:val="none" w:sz="0" w:space="0" w:color="auto"/>
          </w:divBdr>
        </w:div>
        <w:div w:id="1802260708">
          <w:marLeft w:val="0"/>
          <w:marRight w:val="0"/>
          <w:marTop w:val="0"/>
          <w:marBottom w:val="0"/>
          <w:divBdr>
            <w:top w:val="none" w:sz="0" w:space="0" w:color="auto"/>
            <w:left w:val="none" w:sz="0" w:space="0" w:color="auto"/>
            <w:bottom w:val="none" w:sz="0" w:space="0" w:color="auto"/>
            <w:right w:val="none" w:sz="0" w:space="0" w:color="auto"/>
          </w:divBdr>
        </w:div>
        <w:div w:id="1794670011">
          <w:marLeft w:val="0"/>
          <w:marRight w:val="0"/>
          <w:marTop w:val="0"/>
          <w:marBottom w:val="0"/>
          <w:divBdr>
            <w:top w:val="none" w:sz="0" w:space="0" w:color="auto"/>
            <w:left w:val="none" w:sz="0" w:space="0" w:color="auto"/>
            <w:bottom w:val="none" w:sz="0" w:space="0" w:color="auto"/>
            <w:right w:val="none" w:sz="0" w:space="0" w:color="auto"/>
          </w:divBdr>
        </w:div>
        <w:div w:id="172843150">
          <w:marLeft w:val="0"/>
          <w:marRight w:val="0"/>
          <w:marTop w:val="0"/>
          <w:marBottom w:val="0"/>
          <w:divBdr>
            <w:top w:val="none" w:sz="0" w:space="0" w:color="auto"/>
            <w:left w:val="none" w:sz="0" w:space="0" w:color="auto"/>
            <w:bottom w:val="none" w:sz="0" w:space="0" w:color="auto"/>
            <w:right w:val="none" w:sz="0" w:space="0" w:color="auto"/>
          </w:divBdr>
        </w:div>
        <w:div w:id="1541935034">
          <w:marLeft w:val="0"/>
          <w:marRight w:val="0"/>
          <w:marTop w:val="0"/>
          <w:marBottom w:val="0"/>
          <w:divBdr>
            <w:top w:val="none" w:sz="0" w:space="0" w:color="auto"/>
            <w:left w:val="none" w:sz="0" w:space="0" w:color="auto"/>
            <w:bottom w:val="none" w:sz="0" w:space="0" w:color="auto"/>
            <w:right w:val="none" w:sz="0" w:space="0" w:color="auto"/>
          </w:divBdr>
        </w:div>
        <w:div w:id="1692150033">
          <w:marLeft w:val="0"/>
          <w:marRight w:val="0"/>
          <w:marTop w:val="0"/>
          <w:marBottom w:val="0"/>
          <w:divBdr>
            <w:top w:val="none" w:sz="0" w:space="0" w:color="auto"/>
            <w:left w:val="none" w:sz="0" w:space="0" w:color="auto"/>
            <w:bottom w:val="none" w:sz="0" w:space="0" w:color="auto"/>
            <w:right w:val="none" w:sz="0" w:space="0" w:color="auto"/>
          </w:divBdr>
        </w:div>
        <w:div w:id="154733967">
          <w:marLeft w:val="0"/>
          <w:marRight w:val="0"/>
          <w:marTop w:val="0"/>
          <w:marBottom w:val="0"/>
          <w:divBdr>
            <w:top w:val="none" w:sz="0" w:space="0" w:color="auto"/>
            <w:left w:val="none" w:sz="0" w:space="0" w:color="auto"/>
            <w:bottom w:val="none" w:sz="0" w:space="0" w:color="auto"/>
            <w:right w:val="none" w:sz="0" w:space="0" w:color="auto"/>
          </w:divBdr>
        </w:div>
        <w:div w:id="1083180006">
          <w:marLeft w:val="0"/>
          <w:marRight w:val="0"/>
          <w:marTop w:val="0"/>
          <w:marBottom w:val="0"/>
          <w:divBdr>
            <w:top w:val="none" w:sz="0" w:space="0" w:color="auto"/>
            <w:left w:val="none" w:sz="0" w:space="0" w:color="auto"/>
            <w:bottom w:val="none" w:sz="0" w:space="0" w:color="auto"/>
            <w:right w:val="none" w:sz="0" w:space="0" w:color="auto"/>
          </w:divBdr>
        </w:div>
        <w:div w:id="202643513">
          <w:marLeft w:val="0"/>
          <w:marRight w:val="0"/>
          <w:marTop w:val="0"/>
          <w:marBottom w:val="0"/>
          <w:divBdr>
            <w:top w:val="none" w:sz="0" w:space="0" w:color="auto"/>
            <w:left w:val="none" w:sz="0" w:space="0" w:color="auto"/>
            <w:bottom w:val="none" w:sz="0" w:space="0" w:color="auto"/>
            <w:right w:val="none" w:sz="0" w:space="0" w:color="auto"/>
          </w:divBdr>
        </w:div>
        <w:div w:id="1580019100">
          <w:marLeft w:val="0"/>
          <w:marRight w:val="0"/>
          <w:marTop w:val="0"/>
          <w:marBottom w:val="0"/>
          <w:divBdr>
            <w:top w:val="none" w:sz="0" w:space="0" w:color="auto"/>
            <w:left w:val="none" w:sz="0" w:space="0" w:color="auto"/>
            <w:bottom w:val="none" w:sz="0" w:space="0" w:color="auto"/>
            <w:right w:val="none" w:sz="0" w:space="0" w:color="auto"/>
          </w:divBdr>
        </w:div>
        <w:div w:id="1245846741">
          <w:marLeft w:val="0"/>
          <w:marRight w:val="0"/>
          <w:marTop w:val="0"/>
          <w:marBottom w:val="0"/>
          <w:divBdr>
            <w:top w:val="none" w:sz="0" w:space="0" w:color="auto"/>
            <w:left w:val="none" w:sz="0" w:space="0" w:color="auto"/>
            <w:bottom w:val="none" w:sz="0" w:space="0" w:color="auto"/>
            <w:right w:val="none" w:sz="0" w:space="0" w:color="auto"/>
          </w:divBdr>
        </w:div>
        <w:div w:id="517037270">
          <w:marLeft w:val="0"/>
          <w:marRight w:val="0"/>
          <w:marTop w:val="0"/>
          <w:marBottom w:val="0"/>
          <w:divBdr>
            <w:top w:val="none" w:sz="0" w:space="0" w:color="auto"/>
            <w:left w:val="none" w:sz="0" w:space="0" w:color="auto"/>
            <w:bottom w:val="none" w:sz="0" w:space="0" w:color="auto"/>
            <w:right w:val="none" w:sz="0" w:space="0" w:color="auto"/>
          </w:divBdr>
        </w:div>
        <w:div w:id="265819863">
          <w:marLeft w:val="0"/>
          <w:marRight w:val="0"/>
          <w:marTop w:val="0"/>
          <w:marBottom w:val="0"/>
          <w:divBdr>
            <w:top w:val="none" w:sz="0" w:space="0" w:color="auto"/>
            <w:left w:val="none" w:sz="0" w:space="0" w:color="auto"/>
            <w:bottom w:val="none" w:sz="0" w:space="0" w:color="auto"/>
            <w:right w:val="none" w:sz="0" w:space="0" w:color="auto"/>
          </w:divBdr>
        </w:div>
        <w:div w:id="1418866953">
          <w:marLeft w:val="0"/>
          <w:marRight w:val="0"/>
          <w:marTop w:val="0"/>
          <w:marBottom w:val="0"/>
          <w:divBdr>
            <w:top w:val="none" w:sz="0" w:space="0" w:color="auto"/>
            <w:left w:val="none" w:sz="0" w:space="0" w:color="auto"/>
            <w:bottom w:val="none" w:sz="0" w:space="0" w:color="auto"/>
            <w:right w:val="none" w:sz="0" w:space="0" w:color="auto"/>
          </w:divBdr>
        </w:div>
        <w:div w:id="945162239">
          <w:marLeft w:val="0"/>
          <w:marRight w:val="0"/>
          <w:marTop w:val="0"/>
          <w:marBottom w:val="0"/>
          <w:divBdr>
            <w:top w:val="none" w:sz="0" w:space="0" w:color="auto"/>
            <w:left w:val="none" w:sz="0" w:space="0" w:color="auto"/>
            <w:bottom w:val="none" w:sz="0" w:space="0" w:color="auto"/>
            <w:right w:val="none" w:sz="0" w:space="0" w:color="auto"/>
          </w:divBdr>
        </w:div>
        <w:div w:id="1420445000">
          <w:marLeft w:val="0"/>
          <w:marRight w:val="0"/>
          <w:marTop w:val="0"/>
          <w:marBottom w:val="0"/>
          <w:divBdr>
            <w:top w:val="none" w:sz="0" w:space="0" w:color="auto"/>
            <w:left w:val="none" w:sz="0" w:space="0" w:color="auto"/>
            <w:bottom w:val="none" w:sz="0" w:space="0" w:color="auto"/>
            <w:right w:val="none" w:sz="0" w:space="0" w:color="auto"/>
          </w:divBdr>
        </w:div>
        <w:div w:id="2099862649">
          <w:marLeft w:val="0"/>
          <w:marRight w:val="0"/>
          <w:marTop w:val="0"/>
          <w:marBottom w:val="0"/>
          <w:divBdr>
            <w:top w:val="none" w:sz="0" w:space="0" w:color="auto"/>
            <w:left w:val="none" w:sz="0" w:space="0" w:color="auto"/>
            <w:bottom w:val="none" w:sz="0" w:space="0" w:color="auto"/>
            <w:right w:val="none" w:sz="0" w:space="0" w:color="auto"/>
          </w:divBdr>
        </w:div>
        <w:div w:id="783157956">
          <w:marLeft w:val="0"/>
          <w:marRight w:val="0"/>
          <w:marTop w:val="0"/>
          <w:marBottom w:val="0"/>
          <w:divBdr>
            <w:top w:val="none" w:sz="0" w:space="0" w:color="auto"/>
            <w:left w:val="none" w:sz="0" w:space="0" w:color="auto"/>
            <w:bottom w:val="none" w:sz="0" w:space="0" w:color="auto"/>
            <w:right w:val="none" w:sz="0" w:space="0" w:color="auto"/>
          </w:divBdr>
        </w:div>
        <w:div w:id="142819593">
          <w:marLeft w:val="0"/>
          <w:marRight w:val="0"/>
          <w:marTop w:val="0"/>
          <w:marBottom w:val="0"/>
          <w:divBdr>
            <w:top w:val="none" w:sz="0" w:space="0" w:color="auto"/>
            <w:left w:val="none" w:sz="0" w:space="0" w:color="auto"/>
            <w:bottom w:val="none" w:sz="0" w:space="0" w:color="auto"/>
            <w:right w:val="none" w:sz="0" w:space="0" w:color="auto"/>
          </w:divBdr>
        </w:div>
        <w:div w:id="300693268">
          <w:marLeft w:val="0"/>
          <w:marRight w:val="0"/>
          <w:marTop w:val="0"/>
          <w:marBottom w:val="0"/>
          <w:divBdr>
            <w:top w:val="none" w:sz="0" w:space="0" w:color="auto"/>
            <w:left w:val="none" w:sz="0" w:space="0" w:color="auto"/>
            <w:bottom w:val="none" w:sz="0" w:space="0" w:color="auto"/>
            <w:right w:val="none" w:sz="0" w:space="0" w:color="auto"/>
          </w:divBdr>
        </w:div>
        <w:div w:id="538786494">
          <w:marLeft w:val="0"/>
          <w:marRight w:val="0"/>
          <w:marTop w:val="0"/>
          <w:marBottom w:val="0"/>
          <w:divBdr>
            <w:top w:val="none" w:sz="0" w:space="0" w:color="auto"/>
            <w:left w:val="none" w:sz="0" w:space="0" w:color="auto"/>
            <w:bottom w:val="none" w:sz="0" w:space="0" w:color="auto"/>
            <w:right w:val="none" w:sz="0" w:space="0" w:color="auto"/>
          </w:divBdr>
        </w:div>
        <w:div w:id="767577491">
          <w:marLeft w:val="0"/>
          <w:marRight w:val="0"/>
          <w:marTop w:val="0"/>
          <w:marBottom w:val="0"/>
          <w:divBdr>
            <w:top w:val="none" w:sz="0" w:space="0" w:color="auto"/>
            <w:left w:val="none" w:sz="0" w:space="0" w:color="auto"/>
            <w:bottom w:val="none" w:sz="0" w:space="0" w:color="auto"/>
            <w:right w:val="none" w:sz="0" w:space="0" w:color="auto"/>
          </w:divBdr>
        </w:div>
        <w:div w:id="391386028">
          <w:marLeft w:val="0"/>
          <w:marRight w:val="0"/>
          <w:marTop w:val="0"/>
          <w:marBottom w:val="0"/>
          <w:divBdr>
            <w:top w:val="none" w:sz="0" w:space="0" w:color="auto"/>
            <w:left w:val="none" w:sz="0" w:space="0" w:color="auto"/>
            <w:bottom w:val="none" w:sz="0" w:space="0" w:color="auto"/>
            <w:right w:val="none" w:sz="0" w:space="0" w:color="auto"/>
          </w:divBdr>
        </w:div>
        <w:div w:id="859245228">
          <w:marLeft w:val="0"/>
          <w:marRight w:val="0"/>
          <w:marTop w:val="0"/>
          <w:marBottom w:val="0"/>
          <w:divBdr>
            <w:top w:val="none" w:sz="0" w:space="0" w:color="auto"/>
            <w:left w:val="none" w:sz="0" w:space="0" w:color="auto"/>
            <w:bottom w:val="none" w:sz="0" w:space="0" w:color="auto"/>
            <w:right w:val="none" w:sz="0" w:space="0" w:color="auto"/>
          </w:divBdr>
        </w:div>
        <w:div w:id="1837918442">
          <w:marLeft w:val="0"/>
          <w:marRight w:val="0"/>
          <w:marTop w:val="0"/>
          <w:marBottom w:val="0"/>
          <w:divBdr>
            <w:top w:val="none" w:sz="0" w:space="0" w:color="auto"/>
            <w:left w:val="none" w:sz="0" w:space="0" w:color="auto"/>
            <w:bottom w:val="none" w:sz="0" w:space="0" w:color="auto"/>
            <w:right w:val="none" w:sz="0" w:space="0" w:color="auto"/>
          </w:divBdr>
        </w:div>
        <w:div w:id="205608216">
          <w:marLeft w:val="0"/>
          <w:marRight w:val="0"/>
          <w:marTop w:val="0"/>
          <w:marBottom w:val="0"/>
          <w:divBdr>
            <w:top w:val="none" w:sz="0" w:space="0" w:color="auto"/>
            <w:left w:val="none" w:sz="0" w:space="0" w:color="auto"/>
            <w:bottom w:val="none" w:sz="0" w:space="0" w:color="auto"/>
            <w:right w:val="none" w:sz="0" w:space="0" w:color="auto"/>
          </w:divBdr>
        </w:div>
        <w:div w:id="244730456">
          <w:marLeft w:val="0"/>
          <w:marRight w:val="0"/>
          <w:marTop w:val="0"/>
          <w:marBottom w:val="0"/>
          <w:divBdr>
            <w:top w:val="none" w:sz="0" w:space="0" w:color="auto"/>
            <w:left w:val="none" w:sz="0" w:space="0" w:color="auto"/>
            <w:bottom w:val="none" w:sz="0" w:space="0" w:color="auto"/>
            <w:right w:val="none" w:sz="0" w:space="0" w:color="auto"/>
          </w:divBdr>
        </w:div>
        <w:div w:id="580062988">
          <w:marLeft w:val="0"/>
          <w:marRight w:val="0"/>
          <w:marTop w:val="0"/>
          <w:marBottom w:val="0"/>
          <w:divBdr>
            <w:top w:val="none" w:sz="0" w:space="0" w:color="auto"/>
            <w:left w:val="none" w:sz="0" w:space="0" w:color="auto"/>
            <w:bottom w:val="none" w:sz="0" w:space="0" w:color="auto"/>
            <w:right w:val="none" w:sz="0" w:space="0" w:color="auto"/>
          </w:divBdr>
        </w:div>
        <w:div w:id="1573274552">
          <w:marLeft w:val="0"/>
          <w:marRight w:val="0"/>
          <w:marTop w:val="0"/>
          <w:marBottom w:val="0"/>
          <w:divBdr>
            <w:top w:val="none" w:sz="0" w:space="0" w:color="auto"/>
            <w:left w:val="none" w:sz="0" w:space="0" w:color="auto"/>
            <w:bottom w:val="none" w:sz="0" w:space="0" w:color="auto"/>
            <w:right w:val="none" w:sz="0" w:space="0" w:color="auto"/>
          </w:divBdr>
        </w:div>
        <w:div w:id="52001570">
          <w:marLeft w:val="0"/>
          <w:marRight w:val="0"/>
          <w:marTop w:val="0"/>
          <w:marBottom w:val="0"/>
          <w:divBdr>
            <w:top w:val="none" w:sz="0" w:space="0" w:color="auto"/>
            <w:left w:val="none" w:sz="0" w:space="0" w:color="auto"/>
            <w:bottom w:val="none" w:sz="0" w:space="0" w:color="auto"/>
            <w:right w:val="none" w:sz="0" w:space="0" w:color="auto"/>
          </w:divBdr>
        </w:div>
        <w:div w:id="2050371476">
          <w:marLeft w:val="0"/>
          <w:marRight w:val="0"/>
          <w:marTop w:val="0"/>
          <w:marBottom w:val="0"/>
          <w:divBdr>
            <w:top w:val="none" w:sz="0" w:space="0" w:color="auto"/>
            <w:left w:val="none" w:sz="0" w:space="0" w:color="auto"/>
            <w:bottom w:val="none" w:sz="0" w:space="0" w:color="auto"/>
            <w:right w:val="none" w:sz="0" w:space="0" w:color="auto"/>
          </w:divBdr>
        </w:div>
        <w:div w:id="1592348367">
          <w:marLeft w:val="0"/>
          <w:marRight w:val="0"/>
          <w:marTop w:val="0"/>
          <w:marBottom w:val="0"/>
          <w:divBdr>
            <w:top w:val="none" w:sz="0" w:space="0" w:color="auto"/>
            <w:left w:val="none" w:sz="0" w:space="0" w:color="auto"/>
            <w:bottom w:val="none" w:sz="0" w:space="0" w:color="auto"/>
            <w:right w:val="none" w:sz="0" w:space="0" w:color="auto"/>
          </w:divBdr>
        </w:div>
        <w:div w:id="2012677986">
          <w:marLeft w:val="0"/>
          <w:marRight w:val="0"/>
          <w:marTop w:val="0"/>
          <w:marBottom w:val="0"/>
          <w:divBdr>
            <w:top w:val="none" w:sz="0" w:space="0" w:color="auto"/>
            <w:left w:val="none" w:sz="0" w:space="0" w:color="auto"/>
            <w:bottom w:val="none" w:sz="0" w:space="0" w:color="auto"/>
            <w:right w:val="none" w:sz="0" w:space="0" w:color="auto"/>
          </w:divBdr>
        </w:div>
        <w:div w:id="1179083504">
          <w:marLeft w:val="0"/>
          <w:marRight w:val="0"/>
          <w:marTop w:val="0"/>
          <w:marBottom w:val="0"/>
          <w:divBdr>
            <w:top w:val="none" w:sz="0" w:space="0" w:color="auto"/>
            <w:left w:val="none" w:sz="0" w:space="0" w:color="auto"/>
            <w:bottom w:val="none" w:sz="0" w:space="0" w:color="auto"/>
            <w:right w:val="none" w:sz="0" w:space="0" w:color="auto"/>
          </w:divBdr>
        </w:div>
        <w:div w:id="868760060">
          <w:marLeft w:val="0"/>
          <w:marRight w:val="0"/>
          <w:marTop w:val="0"/>
          <w:marBottom w:val="0"/>
          <w:divBdr>
            <w:top w:val="none" w:sz="0" w:space="0" w:color="auto"/>
            <w:left w:val="none" w:sz="0" w:space="0" w:color="auto"/>
            <w:bottom w:val="none" w:sz="0" w:space="0" w:color="auto"/>
            <w:right w:val="none" w:sz="0" w:space="0" w:color="auto"/>
          </w:divBdr>
        </w:div>
        <w:div w:id="44835685">
          <w:marLeft w:val="0"/>
          <w:marRight w:val="0"/>
          <w:marTop w:val="0"/>
          <w:marBottom w:val="0"/>
          <w:divBdr>
            <w:top w:val="none" w:sz="0" w:space="0" w:color="auto"/>
            <w:left w:val="none" w:sz="0" w:space="0" w:color="auto"/>
            <w:bottom w:val="none" w:sz="0" w:space="0" w:color="auto"/>
            <w:right w:val="none" w:sz="0" w:space="0" w:color="auto"/>
          </w:divBdr>
        </w:div>
        <w:div w:id="1956597225">
          <w:marLeft w:val="0"/>
          <w:marRight w:val="0"/>
          <w:marTop w:val="0"/>
          <w:marBottom w:val="0"/>
          <w:divBdr>
            <w:top w:val="none" w:sz="0" w:space="0" w:color="auto"/>
            <w:left w:val="none" w:sz="0" w:space="0" w:color="auto"/>
            <w:bottom w:val="none" w:sz="0" w:space="0" w:color="auto"/>
            <w:right w:val="none" w:sz="0" w:space="0" w:color="auto"/>
          </w:divBdr>
        </w:div>
        <w:div w:id="170993798">
          <w:marLeft w:val="0"/>
          <w:marRight w:val="0"/>
          <w:marTop w:val="0"/>
          <w:marBottom w:val="0"/>
          <w:divBdr>
            <w:top w:val="none" w:sz="0" w:space="0" w:color="auto"/>
            <w:left w:val="none" w:sz="0" w:space="0" w:color="auto"/>
            <w:bottom w:val="none" w:sz="0" w:space="0" w:color="auto"/>
            <w:right w:val="none" w:sz="0" w:space="0" w:color="auto"/>
          </w:divBdr>
        </w:div>
        <w:div w:id="692733913">
          <w:marLeft w:val="0"/>
          <w:marRight w:val="0"/>
          <w:marTop w:val="0"/>
          <w:marBottom w:val="0"/>
          <w:divBdr>
            <w:top w:val="none" w:sz="0" w:space="0" w:color="auto"/>
            <w:left w:val="none" w:sz="0" w:space="0" w:color="auto"/>
            <w:bottom w:val="none" w:sz="0" w:space="0" w:color="auto"/>
            <w:right w:val="none" w:sz="0" w:space="0" w:color="auto"/>
          </w:divBdr>
        </w:div>
        <w:div w:id="1578783383">
          <w:marLeft w:val="0"/>
          <w:marRight w:val="0"/>
          <w:marTop w:val="0"/>
          <w:marBottom w:val="0"/>
          <w:divBdr>
            <w:top w:val="none" w:sz="0" w:space="0" w:color="auto"/>
            <w:left w:val="none" w:sz="0" w:space="0" w:color="auto"/>
            <w:bottom w:val="none" w:sz="0" w:space="0" w:color="auto"/>
            <w:right w:val="none" w:sz="0" w:space="0" w:color="auto"/>
          </w:divBdr>
        </w:div>
        <w:div w:id="154230865">
          <w:marLeft w:val="0"/>
          <w:marRight w:val="0"/>
          <w:marTop w:val="0"/>
          <w:marBottom w:val="0"/>
          <w:divBdr>
            <w:top w:val="none" w:sz="0" w:space="0" w:color="auto"/>
            <w:left w:val="none" w:sz="0" w:space="0" w:color="auto"/>
            <w:bottom w:val="none" w:sz="0" w:space="0" w:color="auto"/>
            <w:right w:val="none" w:sz="0" w:space="0" w:color="auto"/>
          </w:divBdr>
        </w:div>
        <w:div w:id="498616227">
          <w:marLeft w:val="0"/>
          <w:marRight w:val="0"/>
          <w:marTop w:val="0"/>
          <w:marBottom w:val="0"/>
          <w:divBdr>
            <w:top w:val="none" w:sz="0" w:space="0" w:color="auto"/>
            <w:left w:val="none" w:sz="0" w:space="0" w:color="auto"/>
            <w:bottom w:val="none" w:sz="0" w:space="0" w:color="auto"/>
            <w:right w:val="none" w:sz="0" w:space="0" w:color="auto"/>
          </w:divBdr>
        </w:div>
        <w:div w:id="1527400270">
          <w:marLeft w:val="0"/>
          <w:marRight w:val="0"/>
          <w:marTop w:val="0"/>
          <w:marBottom w:val="0"/>
          <w:divBdr>
            <w:top w:val="none" w:sz="0" w:space="0" w:color="auto"/>
            <w:left w:val="none" w:sz="0" w:space="0" w:color="auto"/>
            <w:bottom w:val="none" w:sz="0" w:space="0" w:color="auto"/>
            <w:right w:val="none" w:sz="0" w:space="0" w:color="auto"/>
          </w:divBdr>
        </w:div>
        <w:div w:id="246576427">
          <w:marLeft w:val="0"/>
          <w:marRight w:val="0"/>
          <w:marTop w:val="0"/>
          <w:marBottom w:val="0"/>
          <w:divBdr>
            <w:top w:val="none" w:sz="0" w:space="0" w:color="auto"/>
            <w:left w:val="none" w:sz="0" w:space="0" w:color="auto"/>
            <w:bottom w:val="none" w:sz="0" w:space="0" w:color="auto"/>
            <w:right w:val="none" w:sz="0" w:space="0" w:color="auto"/>
          </w:divBdr>
        </w:div>
        <w:div w:id="256713497">
          <w:marLeft w:val="0"/>
          <w:marRight w:val="0"/>
          <w:marTop w:val="0"/>
          <w:marBottom w:val="0"/>
          <w:divBdr>
            <w:top w:val="none" w:sz="0" w:space="0" w:color="auto"/>
            <w:left w:val="none" w:sz="0" w:space="0" w:color="auto"/>
            <w:bottom w:val="none" w:sz="0" w:space="0" w:color="auto"/>
            <w:right w:val="none" w:sz="0" w:space="0" w:color="auto"/>
          </w:divBdr>
        </w:div>
        <w:div w:id="367799059">
          <w:marLeft w:val="0"/>
          <w:marRight w:val="0"/>
          <w:marTop w:val="0"/>
          <w:marBottom w:val="0"/>
          <w:divBdr>
            <w:top w:val="none" w:sz="0" w:space="0" w:color="auto"/>
            <w:left w:val="none" w:sz="0" w:space="0" w:color="auto"/>
            <w:bottom w:val="none" w:sz="0" w:space="0" w:color="auto"/>
            <w:right w:val="none" w:sz="0" w:space="0" w:color="auto"/>
          </w:divBdr>
        </w:div>
        <w:div w:id="86125048">
          <w:marLeft w:val="0"/>
          <w:marRight w:val="0"/>
          <w:marTop w:val="0"/>
          <w:marBottom w:val="0"/>
          <w:divBdr>
            <w:top w:val="none" w:sz="0" w:space="0" w:color="auto"/>
            <w:left w:val="none" w:sz="0" w:space="0" w:color="auto"/>
            <w:bottom w:val="none" w:sz="0" w:space="0" w:color="auto"/>
            <w:right w:val="none" w:sz="0" w:space="0" w:color="auto"/>
          </w:divBdr>
        </w:div>
        <w:div w:id="783697796">
          <w:marLeft w:val="0"/>
          <w:marRight w:val="0"/>
          <w:marTop w:val="0"/>
          <w:marBottom w:val="0"/>
          <w:divBdr>
            <w:top w:val="none" w:sz="0" w:space="0" w:color="auto"/>
            <w:left w:val="none" w:sz="0" w:space="0" w:color="auto"/>
            <w:bottom w:val="none" w:sz="0" w:space="0" w:color="auto"/>
            <w:right w:val="none" w:sz="0" w:space="0" w:color="auto"/>
          </w:divBdr>
        </w:div>
        <w:div w:id="851652101">
          <w:marLeft w:val="0"/>
          <w:marRight w:val="0"/>
          <w:marTop w:val="0"/>
          <w:marBottom w:val="0"/>
          <w:divBdr>
            <w:top w:val="none" w:sz="0" w:space="0" w:color="auto"/>
            <w:left w:val="none" w:sz="0" w:space="0" w:color="auto"/>
            <w:bottom w:val="none" w:sz="0" w:space="0" w:color="auto"/>
            <w:right w:val="none" w:sz="0" w:space="0" w:color="auto"/>
          </w:divBdr>
        </w:div>
        <w:div w:id="482620229">
          <w:marLeft w:val="0"/>
          <w:marRight w:val="0"/>
          <w:marTop w:val="0"/>
          <w:marBottom w:val="0"/>
          <w:divBdr>
            <w:top w:val="none" w:sz="0" w:space="0" w:color="auto"/>
            <w:left w:val="none" w:sz="0" w:space="0" w:color="auto"/>
            <w:bottom w:val="none" w:sz="0" w:space="0" w:color="auto"/>
            <w:right w:val="none" w:sz="0" w:space="0" w:color="auto"/>
          </w:divBdr>
        </w:div>
        <w:div w:id="1723406562">
          <w:marLeft w:val="0"/>
          <w:marRight w:val="0"/>
          <w:marTop w:val="0"/>
          <w:marBottom w:val="0"/>
          <w:divBdr>
            <w:top w:val="none" w:sz="0" w:space="0" w:color="auto"/>
            <w:left w:val="none" w:sz="0" w:space="0" w:color="auto"/>
            <w:bottom w:val="none" w:sz="0" w:space="0" w:color="auto"/>
            <w:right w:val="none" w:sz="0" w:space="0" w:color="auto"/>
          </w:divBdr>
        </w:div>
        <w:div w:id="497815003">
          <w:marLeft w:val="0"/>
          <w:marRight w:val="0"/>
          <w:marTop w:val="0"/>
          <w:marBottom w:val="0"/>
          <w:divBdr>
            <w:top w:val="none" w:sz="0" w:space="0" w:color="auto"/>
            <w:left w:val="none" w:sz="0" w:space="0" w:color="auto"/>
            <w:bottom w:val="none" w:sz="0" w:space="0" w:color="auto"/>
            <w:right w:val="none" w:sz="0" w:space="0" w:color="auto"/>
          </w:divBdr>
        </w:div>
        <w:div w:id="590700772">
          <w:marLeft w:val="0"/>
          <w:marRight w:val="0"/>
          <w:marTop w:val="0"/>
          <w:marBottom w:val="0"/>
          <w:divBdr>
            <w:top w:val="none" w:sz="0" w:space="0" w:color="auto"/>
            <w:left w:val="none" w:sz="0" w:space="0" w:color="auto"/>
            <w:bottom w:val="none" w:sz="0" w:space="0" w:color="auto"/>
            <w:right w:val="none" w:sz="0" w:space="0" w:color="auto"/>
          </w:divBdr>
        </w:div>
        <w:div w:id="567225079">
          <w:marLeft w:val="0"/>
          <w:marRight w:val="0"/>
          <w:marTop w:val="0"/>
          <w:marBottom w:val="0"/>
          <w:divBdr>
            <w:top w:val="none" w:sz="0" w:space="0" w:color="auto"/>
            <w:left w:val="none" w:sz="0" w:space="0" w:color="auto"/>
            <w:bottom w:val="none" w:sz="0" w:space="0" w:color="auto"/>
            <w:right w:val="none" w:sz="0" w:space="0" w:color="auto"/>
          </w:divBdr>
        </w:div>
        <w:div w:id="1210529802">
          <w:marLeft w:val="0"/>
          <w:marRight w:val="0"/>
          <w:marTop w:val="0"/>
          <w:marBottom w:val="0"/>
          <w:divBdr>
            <w:top w:val="none" w:sz="0" w:space="0" w:color="auto"/>
            <w:left w:val="none" w:sz="0" w:space="0" w:color="auto"/>
            <w:bottom w:val="none" w:sz="0" w:space="0" w:color="auto"/>
            <w:right w:val="none" w:sz="0" w:space="0" w:color="auto"/>
          </w:divBdr>
        </w:div>
        <w:div w:id="2143883777">
          <w:marLeft w:val="0"/>
          <w:marRight w:val="0"/>
          <w:marTop w:val="0"/>
          <w:marBottom w:val="0"/>
          <w:divBdr>
            <w:top w:val="none" w:sz="0" w:space="0" w:color="auto"/>
            <w:left w:val="none" w:sz="0" w:space="0" w:color="auto"/>
            <w:bottom w:val="none" w:sz="0" w:space="0" w:color="auto"/>
            <w:right w:val="none" w:sz="0" w:space="0" w:color="auto"/>
          </w:divBdr>
        </w:div>
        <w:div w:id="1019428596">
          <w:marLeft w:val="0"/>
          <w:marRight w:val="0"/>
          <w:marTop w:val="0"/>
          <w:marBottom w:val="0"/>
          <w:divBdr>
            <w:top w:val="none" w:sz="0" w:space="0" w:color="auto"/>
            <w:left w:val="none" w:sz="0" w:space="0" w:color="auto"/>
            <w:bottom w:val="none" w:sz="0" w:space="0" w:color="auto"/>
            <w:right w:val="none" w:sz="0" w:space="0" w:color="auto"/>
          </w:divBdr>
        </w:div>
        <w:div w:id="1106316031">
          <w:marLeft w:val="0"/>
          <w:marRight w:val="0"/>
          <w:marTop w:val="0"/>
          <w:marBottom w:val="0"/>
          <w:divBdr>
            <w:top w:val="none" w:sz="0" w:space="0" w:color="auto"/>
            <w:left w:val="none" w:sz="0" w:space="0" w:color="auto"/>
            <w:bottom w:val="none" w:sz="0" w:space="0" w:color="auto"/>
            <w:right w:val="none" w:sz="0" w:space="0" w:color="auto"/>
          </w:divBdr>
        </w:div>
        <w:div w:id="1825050550">
          <w:marLeft w:val="0"/>
          <w:marRight w:val="0"/>
          <w:marTop w:val="0"/>
          <w:marBottom w:val="0"/>
          <w:divBdr>
            <w:top w:val="none" w:sz="0" w:space="0" w:color="auto"/>
            <w:left w:val="none" w:sz="0" w:space="0" w:color="auto"/>
            <w:bottom w:val="none" w:sz="0" w:space="0" w:color="auto"/>
            <w:right w:val="none" w:sz="0" w:space="0" w:color="auto"/>
          </w:divBdr>
        </w:div>
        <w:div w:id="1278869897">
          <w:marLeft w:val="0"/>
          <w:marRight w:val="0"/>
          <w:marTop w:val="0"/>
          <w:marBottom w:val="0"/>
          <w:divBdr>
            <w:top w:val="none" w:sz="0" w:space="0" w:color="auto"/>
            <w:left w:val="none" w:sz="0" w:space="0" w:color="auto"/>
            <w:bottom w:val="none" w:sz="0" w:space="0" w:color="auto"/>
            <w:right w:val="none" w:sz="0" w:space="0" w:color="auto"/>
          </w:divBdr>
        </w:div>
        <w:div w:id="1769882879">
          <w:marLeft w:val="0"/>
          <w:marRight w:val="0"/>
          <w:marTop w:val="0"/>
          <w:marBottom w:val="0"/>
          <w:divBdr>
            <w:top w:val="none" w:sz="0" w:space="0" w:color="auto"/>
            <w:left w:val="none" w:sz="0" w:space="0" w:color="auto"/>
            <w:bottom w:val="none" w:sz="0" w:space="0" w:color="auto"/>
            <w:right w:val="none" w:sz="0" w:space="0" w:color="auto"/>
          </w:divBdr>
        </w:div>
        <w:div w:id="1965892558">
          <w:marLeft w:val="0"/>
          <w:marRight w:val="0"/>
          <w:marTop w:val="0"/>
          <w:marBottom w:val="0"/>
          <w:divBdr>
            <w:top w:val="none" w:sz="0" w:space="0" w:color="auto"/>
            <w:left w:val="none" w:sz="0" w:space="0" w:color="auto"/>
            <w:bottom w:val="none" w:sz="0" w:space="0" w:color="auto"/>
            <w:right w:val="none" w:sz="0" w:space="0" w:color="auto"/>
          </w:divBdr>
        </w:div>
        <w:div w:id="477461205">
          <w:marLeft w:val="0"/>
          <w:marRight w:val="0"/>
          <w:marTop w:val="0"/>
          <w:marBottom w:val="0"/>
          <w:divBdr>
            <w:top w:val="none" w:sz="0" w:space="0" w:color="auto"/>
            <w:left w:val="none" w:sz="0" w:space="0" w:color="auto"/>
            <w:bottom w:val="none" w:sz="0" w:space="0" w:color="auto"/>
            <w:right w:val="none" w:sz="0" w:space="0" w:color="auto"/>
          </w:divBdr>
        </w:div>
        <w:div w:id="1883328552">
          <w:marLeft w:val="0"/>
          <w:marRight w:val="0"/>
          <w:marTop w:val="0"/>
          <w:marBottom w:val="0"/>
          <w:divBdr>
            <w:top w:val="none" w:sz="0" w:space="0" w:color="auto"/>
            <w:left w:val="none" w:sz="0" w:space="0" w:color="auto"/>
            <w:bottom w:val="none" w:sz="0" w:space="0" w:color="auto"/>
            <w:right w:val="none" w:sz="0" w:space="0" w:color="auto"/>
          </w:divBdr>
        </w:div>
        <w:div w:id="891429263">
          <w:marLeft w:val="0"/>
          <w:marRight w:val="0"/>
          <w:marTop w:val="0"/>
          <w:marBottom w:val="0"/>
          <w:divBdr>
            <w:top w:val="none" w:sz="0" w:space="0" w:color="auto"/>
            <w:left w:val="none" w:sz="0" w:space="0" w:color="auto"/>
            <w:bottom w:val="none" w:sz="0" w:space="0" w:color="auto"/>
            <w:right w:val="none" w:sz="0" w:space="0" w:color="auto"/>
          </w:divBdr>
        </w:div>
        <w:div w:id="1966960544">
          <w:marLeft w:val="0"/>
          <w:marRight w:val="0"/>
          <w:marTop w:val="0"/>
          <w:marBottom w:val="0"/>
          <w:divBdr>
            <w:top w:val="none" w:sz="0" w:space="0" w:color="auto"/>
            <w:left w:val="none" w:sz="0" w:space="0" w:color="auto"/>
            <w:bottom w:val="none" w:sz="0" w:space="0" w:color="auto"/>
            <w:right w:val="none" w:sz="0" w:space="0" w:color="auto"/>
          </w:divBdr>
        </w:div>
        <w:div w:id="1892882542">
          <w:marLeft w:val="0"/>
          <w:marRight w:val="0"/>
          <w:marTop w:val="0"/>
          <w:marBottom w:val="0"/>
          <w:divBdr>
            <w:top w:val="none" w:sz="0" w:space="0" w:color="auto"/>
            <w:left w:val="none" w:sz="0" w:space="0" w:color="auto"/>
            <w:bottom w:val="none" w:sz="0" w:space="0" w:color="auto"/>
            <w:right w:val="none" w:sz="0" w:space="0" w:color="auto"/>
          </w:divBdr>
        </w:div>
        <w:div w:id="1426732207">
          <w:marLeft w:val="0"/>
          <w:marRight w:val="0"/>
          <w:marTop w:val="0"/>
          <w:marBottom w:val="0"/>
          <w:divBdr>
            <w:top w:val="none" w:sz="0" w:space="0" w:color="auto"/>
            <w:left w:val="none" w:sz="0" w:space="0" w:color="auto"/>
            <w:bottom w:val="none" w:sz="0" w:space="0" w:color="auto"/>
            <w:right w:val="none" w:sz="0" w:space="0" w:color="auto"/>
          </w:divBdr>
        </w:div>
        <w:div w:id="845481528">
          <w:marLeft w:val="0"/>
          <w:marRight w:val="0"/>
          <w:marTop w:val="0"/>
          <w:marBottom w:val="0"/>
          <w:divBdr>
            <w:top w:val="none" w:sz="0" w:space="0" w:color="auto"/>
            <w:left w:val="none" w:sz="0" w:space="0" w:color="auto"/>
            <w:bottom w:val="none" w:sz="0" w:space="0" w:color="auto"/>
            <w:right w:val="none" w:sz="0" w:space="0" w:color="auto"/>
          </w:divBdr>
        </w:div>
        <w:div w:id="732121069">
          <w:marLeft w:val="0"/>
          <w:marRight w:val="0"/>
          <w:marTop w:val="0"/>
          <w:marBottom w:val="0"/>
          <w:divBdr>
            <w:top w:val="none" w:sz="0" w:space="0" w:color="auto"/>
            <w:left w:val="none" w:sz="0" w:space="0" w:color="auto"/>
            <w:bottom w:val="none" w:sz="0" w:space="0" w:color="auto"/>
            <w:right w:val="none" w:sz="0" w:space="0" w:color="auto"/>
          </w:divBdr>
        </w:div>
        <w:div w:id="2000495740">
          <w:marLeft w:val="0"/>
          <w:marRight w:val="0"/>
          <w:marTop w:val="0"/>
          <w:marBottom w:val="0"/>
          <w:divBdr>
            <w:top w:val="none" w:sz="0" w:space="0" w:color="auto"/>
            <w:left w:val="none" w:sz="0" w:space="0" w:color="auto"/>
            <w:bottom w:val="none" w:sz="0" w:space="0" w:color="auto"/>
            <w:right w:val="none" w:sz="0" w:space="0" w:color="auto"/>
          </w:divBdr>
        </w:div>
        <w:div w:id="1239368924">
          <w:marLeft w:val="0"/>
          <w:marRight w:val="0"/>
          <w:marTop w:val="0"/>
          <w:marBottom w:val="0"/>
          <w:divBdr>
            <w:top w:val="none" w:sz="0" w:space="0" w:color="auto"/>
            <w:left w:val="none" w:sz="0" w:space="0" w:color="auto"/>
            <w:bottom w:val="none" w:sz="0" w:space="0" w:color="auto"/>
            <w:right w:val="none" w:sz="0" w:space="0" w:color="auto"/>
          </w:divBdr>
        </w:div>
        <w:div w:id="1185174356">
          <w:marLeft w:val="0"/>
          <w:marRight w:val="0"/>
          <w:marTop w:val="0"/>
          <w:marBottom w:val="0"/>
          <w:divBdr>
            <w:top w:val="none" w:sz="0" w:space="0" w:color="auto"/>
            <w:left w:val="none" w:sz="0" w:space="0" w:color="auto"/>
            <w:bottom w:val="none" w:sz="0" w:space="0" w:color="auto"/>
            <w:right w:val="none" w:sz="0" w:space="0" w:color="auto"/>
          </w:divBdr>
        </w:div>
        <w:div w:id="1879321173">
          <w:marLeft w:val="0"/>
          <w:marRight w:val="0"/>
          <w:marTop w:val="0"/>
          <w:marBottom w:val="0"/>
          <w:divBdr>
            <w:top w:val="none" w:sz="0" w:space="0" w:color="auto"/>
            <w:left w:val="none" w:sz="0" w:space="0" w:color="auto"/>
            <w:bottom w:val="none" w:sz="0" w:space="0" w:color="auto"/>
            <w:right w:val="none" w:sz="0" w:space="0" w:color="auto"/>
          </w:divBdr>
        </w:div>
        <w:div w:id="320079678">
          <w:marLeft w:val="0"/>
          <w:marRight w:val="0"/>
          <w:marTop w:val="0"/>
          <w:marBottom w:val="0"/>
          <w:divBdr>
            <w:top w:val="none" w:sz="0" w:space="0" w:color="auto"/>
            <w:left w:val="none" w:sz="0" w:space="0" w:color="auto"/>
            <w:bottom w:val="none" w:sz="0" w:space="0" w:color="auto"/>
            <w:right w:val="none" w:sz="0" w:space="0" w:color="auto"/>
          </w:divBdr>
        </w:div>
        <w:div w:id="1722632606">
          <w:marLeft w:val="0"/>
          <w:marRight w:val="0"/>
          <w:marTop w:val="0"/>
          <w:marBottom w:val="0"/>
          <w:divBdr>
            <w:top w:val="none" w:sz="0" w:space="0" w:color="auto"/>
            <w:left w:val="none" w:sz="0" w:space="0" w:color="auto"/>
            <w:bottom w:val="none" w:sz="0" w:space="0" w:color="auto"/>
            <w:right w:val="none" w:sz="0" w:space="0" w:color="auto"/>
          </w:divBdr>
        </w:div>
        <w:div w:id="1111514801">
          <w:marLeft w:val="0"/>
          <w:marRight w:val="0"/>
          <w:marTop w:val="0"/>
          <w:marBottom w:val="0"/>
          <w:divBdr>
            <w:top w:val="none" w:sz="0" w:space="0" w:color="auto"/>
            <w:left w:val="none" w:sz="0" w:space="0" w:color="auto"/>
            <w:bottom w:val="none" w:sz="0" w:space="0" w:color="auto"/>
            <w:right w:val="none" w:sz="0" w:space="0" w:color="auto"/>
          </w:divBdr>
        </w:div>
        <w:div w:id="1373574795">
          <w:marLeft w:val="0"/>
          <w:marRight w:val="0"/>
          <w:marTop w:val="0"/>
          <w:marBottom w:val="0"/>
          <w:divBdr>
            <w:top w:val="none" w:sz="0" w:space="0" w:color="auto"/>
            <w:left w:val="none" w:sz="0" w:space="0" w:color="auto"/>
            <w:bottom w:val="none" w:sz="0" w:space="0" w:color="auto"/>
            <w:right w:val="none" w:sz="0" w:space="0" w:color="auto"/>
          </w:divBdr>
        </w:div>
        <w:div w:id="1941596099">
          <w:marLeft w:val="0"/>
          <w:marRight w:val="0"/>
          <w:marTop w:val="0"/>
          <w:marBottom w:val="0"/>
          <w:divBdr>
            <w:top w:val="none" w:sz="0" w:space="0" w:color="auto"/>
            <w:left w:val="none" w:sz="0" w:space="0" w:color="auto"/>
            <w:bottom w:val="none" w:sz="0" w:space="0" w:color="auto"/>
            <w:right w:val="none" w:sz="0" w:space="0" w:color="auto"/>
          </w:divBdr>
        </w:div>
        <w:div w:id="1294674734">
          <w:marLeft w:val="0"/>
          <w:marRight w:val="0"/>
          <w:marTop w:val="0"/>
          <w:marBottom w:val="0"/>
          <w:divBdr>
            <w:top w:val="none" w:sz="0" w:space="0" w:color="auto"/>
            <w:left w:val="none" w:sz="0" w:space="0" w:color="auto"/>
            <w:bottom w:val="none" w:sz="0" w:space="0" w:color="auto"/>
            <w:right w:val="none" w:sz="0" w:space="0" w:color="auto"/>
          </w:divBdr>
        </w:div>
        <w:div w:id="459766604">
          <w:marLeft w:val="0"/>
          <w:marRight w:val="0"/>
          <w:marTop w:val="0"/>
          <w:marBottom w:val="0"/>
          <w:divBdr>
            <w:top w:val="none" w:sz="0" w:space="0" w:color="auto"/>
            <w:left w:val="none" w:sz="0" w:space="0" w:color="auto"/>
            <w:bottom w:val="none" w:sz="0" w:space="0" w:color="auto"/>
            <w:right w:val="none" w:sz="0" w:space="0" w:color="auto"/>
          </w:divBdr>
        </w:div>
        <w:div w:id="1214465469">
          <w:marLeft w:val="0"/>
          <w:marRight w:val="0"/>
          <w:marTop w:val="0"/>
          <w:marBottom w:val="0"/>
          <w:divBdr>
            <w:top w:val="none" w:sz="0" w:space="0" w:color="auto"/>
            <w:left w:val="none" w:sz="0" w:space="0" w:color="auto"/>
            <w:bottom w:val="none" w:sz="0" w:space="0" w:color="auto"/>
            <w:right w:val="none" w:sz="0" w:space="0" w:color="auto"/>
          </w:divBdr>
        </w:div>
        <w:div w:id="197860599">
          <w:marLeft w:val="0"/>
          <w:marRight w:val="0"/>
          <w:marTop w:val="0"/>
          <w:marBottom w:val="0"/>
          <w:divBdr>
            <w:top w:val="none" w:sz="0" w:space="0" w:color="auto"/>
            <w:left w:val="none" w:sz="0" w:space="0" w:color="auto"/>
            <w:bottom w:val="none" w:sz="0" w:space="0" w:color="auto"/>
            <w:right w:val="none" w:sz="0" w:space="0" w:color="auto"/>
          </w:divBdr>
        </w:div>
        <w:div w:id="828061286">
          <w:marLeft w:val="0"/>
          <w:marRight w:val="0"/>
          <w:marTop w:val="0"/>
          <w:marBottom w:val="0"/>
          <w:divBdr>
            <w:top w:val="none" w:sz="0" w:space="0" w:color="auto"/>
            <w:left w:val="none" w:sz="0" w:space="0" w:color="auto"/>
            <w:bottom w:val="none" w:sz="0" w:space="0" w:color="auto"/>
            <w:right w:val="none" w:sz="0" w:space="0" w:color="auto"/>
          </w:divBdr>
        </w:div>
        <w:div w:id="63525700">
          <w:marLeft w:val="0"/>
          <w:marRight w:val="0"/>
          <w:marTop w:val="0"/>
          <w:marBottom w:val="0"/>
          <w:divBdr>
            <w:top w:val="none" w:sz="0" w:space="0" w:color="auto"/>
            <w:left w:val="none" w:sz="0" w:space="0" w:color="auto"/>
            <w:bottom w:val="none" w:sz="0" w:space="0" w:color="auto"/>
            <w:right w:val="none" w:sz="0" w:space="0" w:color="auto"/>
          </w:divBdr>
        </w:div>
        <w:div w:id="1900167815">
          <w:marLeft w:val="0"/>
          <w:marRight w:val="0"/>
          <w:marTop w:val="0"/>
          <w:marBottom w:val="0"/>
          <w:divBdr>
            <w:top w:val="none" w:sz="0" w:space="0" w:color="auto"/>
            <w:left w:val="none" w:sz="0" w:space="0" w:color="auto"/>
            <w:bottom w:val="none" w:sz="0" w:space="0" w:color="auto"/>
            <w:right w:val="none" w:sz="0" w:space="0" w:color="auto"/>
          </w:divBdr>
        </w:div>
        <w:div w:id="1081216125">
          <w:marLeft w:val="0"/>
          <w:marRight w:val="0"/>
          <w:marTop w:val="0"/>
          <w:marBottom w:val="0"/>
          <w:divBdr>
            <w:top w:val="none" w:sz="0" w:space="0" w:color="auto"/>
            <w:left w:val="none" w:sz="0" w:space="0" w:color="auto"/>
            <w:bottom w:val="none" w:sz="0" w:space="0" w:color="auto"/>
            <w:right w:val="none" w:sz="0" w:space="0" w:color="auto"/>
          </w:divBdr>
        </w:div>
        <w:div w:id="646664217">
          <w:marLeft w:val="0"/>
          <w:marRight w:val="0"/>
          <w:marTop w:val="0"/>
          <w:marBottom w:val="0"/>
          <w:divBdr>
            <w:top w:val="none" w:sz="0" w:space="0" w:color="auto"/>
            <w:left w:val="none" w:sz="0" w:space="0" w:color="auto"/>
            <w:bottom w:val="none" w:sz="0" w:space="0" w:color="auto"/>
            <w:right w:val="none" w:sz="0" w:space="0" w:color="auto"/>
          </w:divBdr>
        </w:div>
        <w:div w:id="2128038705">
          <w:marLeft w:val="0"/>
          <w:marRight w:val="0"/>
          <w:marTop w:val="0"/>
          <w:marBottom w:val="0"/>
          <w:divBdr>
            <w:top w:val="none" w:sz="0" w:space="0" w:color="auto"/>
            <w:left w:val="none" w:sz="0" w:space="0" w:color="auto"/>
            <w:bottom w:val="none" w:sz="0" w:space="0" w:color="auto"/>
            <w:right w:val="none" w:sz="0" w:space="0" w:color="auto"/>
          </w:divBdr>
        </w:div>
        <w:div w:id="1068380562">
          <w:marLeft w:val="0"/>
          <w:marRight w:val="0"/>
          <w:marTop w:val="0"/>
          <w:marBottom w:val="0"/>
          <w:divBdr>
            <w:top w:val="none" w:sz="0" w:space="0" w:color="auto"/>
            <w:left w:val="none" w:sz="0" w:space="0" w:color="auto"/>
            <w:bottom w:val="none" w:sz="0" w:space="0" w:color="auto"/>
            <w:right w:val="none" w:sz="0" w:space="0" w:color="auto"/>
          </w:divBdr>
        </w:div>
        <w:div w:id="1313605219">
          <w:marLeft w:val="0"/>
          <w:marRight w:val="0"/>
          <w:marTop w:val="0"/>
          <w:marBottom w:val="0"/>
          <w:divBdr>
            <w:top w:val="none" w:sz="0" w:space="0" w:color="auto"/>
            <w:left w:val="none" w:sz="0" w:space="0" w:color="auto"/>
            <w:bottom w:val="none" w:sz="0" w:space="0" w:color="auto"/>
            <w:right w:val="none" w:sz="0" w:space="0" w:color="auto"/>
          </w:divBdr>
        </w:div>
        <w:div w:id="117451706">
          <w:marLeft w:val="0"/>
          <w:marRight w:val="0"/>
          <w:marTop w:val="0"/>
          <w:marBottom w:val="0"/>
          <w:divBdr>
            <w:top w:val="none" w:sz="0" w:space="0" w:color="auto"/>
            <w:left w:val="none" w:sz="0" w:space="0" w:color="auto"/>
            <w:bottom w:val="none" w:sz="0" w:space="0" w:color="auto"/>
            <w:right w:val="none" w:sz="0" w:space="0" w:color="auto"/>
          </w:divBdr>
        </w:div>
        <w:div w:id="607927239">
          <w:marLeft w:val="0"/>
          <w:marRight w:val="0"/>
          <w:marTop w:val="0"/>
          <w:marBottom w:val="0"/>
          <w:divBdr>
            <w:top w:val="none" w:sz="0" w:space="0" w:color="auto"/>
            <w:left w:val="none" w:sz="0" w:space="0" w:color="auto"/>
            <w:bottom w:val="none" w:sz="0" w:space="0" w:color="auto"/>
            <w:right w:val="none" w:sz="0" w:space="0" w:color="auto"/>
          </w:divBdr>
        </w:div>
        <w:div w:id="1331641624">
          <w:marLeft w:val="0"/>
          <w:marRight w:val="0"/>
          <w:marTop w:val="0"/>
          <w:marBottom w:val="0"/>
          <w:divBdr>
            <w:top w:val="none" w:sz="0" w:space="0" w:color="auto"/>
            <w:left w:val="none" w:sz="0" w:space="0" w:color="auto"/>
            <w:bottom w:val="none" w:sz="0" w:space="0" w:color="auto"/>
            <w:right w:val="none" w:sz="0" w:space="0" w:color="auto"/>
          </w:divBdr>
        </w:div>
        <w:div w:id="1794398417">
          <w:marLeft w:val="0"/>
          <w:marRight w:val="0"/>
          <w:marTop w:val="0"/>
          <w:marBottom w:val="0"/>
          <w:divBdr>
            <w:top w:val="none" w:sz="0" w:space="0" w:color="auto"/>
            <w:left w:val="none" w:sz="0" w:space="0" w:color="auto"/>
            <w:bottom w:val="none" w:sz="0" w:space="0" w:color="auto"/>
            <w:right w:val="none" w:sz="0" w:space="0" w:color="auto"/>
          </w:divBdr>
        </w:div>
        <w:div w:id="1908761661">
          <w:marLeft w:val="0"/>
          <w:marRight w:val="0"/>
          <w:marTop w:val="0"/>
          <w:marBottom w:val="0"/>
          <w:divBdr>
            <w:top w:val="none" w:sz="0" w:space="0" w:color="auto"/>
            <w:left w:val="none" w:sz="0" w:space="0" w:color="auto"/>
            <w:bottom w:val="none" w:sz="0" w:space="0" w:color="auto"/>
            <w:right w:val="none" w:sz="0" w:space="0" w:color="auto"/>
          </w:divBdr>
        </w:div>
        <w:div w:id="335622144">
          <w:marLeft w:val="0"/>
          <w:marRight w:val="0"/>
          <w:marTop w:val="0"/>
          <w:marBottom w:val="0"/>
          <w:divBdr>
            <w:top w:val="none" w:sz="0" w:space="0" w:color="auto"/>
            <w:left w:val="none" w:sz="0" w:space="0" w:color="auto"/>
            <w:bottom w:val="none" w:sz="0" w:space="0" w:color="auto"/>
            <w:right w:val="none" w:sz="0" w:space="0" w:color="auto"/>
          </w:divBdr>
        </w:div>
        <w:div w:id="391199597">
          <w:marLeft w:val="0"/>
          <w:marRight w:val="0"/>
          <w:marTop w:val="0"/>
          <w:marBottom w:val="0"/>
          <w:divBdr>
            <w:top w:val="none" w:sz="0" w:space="0" w:color="auto"/>
            <w:left w:val="none" w:sz="0" w:space="0" w:color="auto"/>
            <w:bottom w:val="none" w:sz="0" w:space="0" w:color="auto"/>
            <w:right w:val="none" w:sz="0" w:space="0" w:color="auto"/>
          </w:divBdr>
        </w:div>
        <w:div w:id="1739934762">
          <w:marLeft w:val="0"/>
          <w:marRight w:val="0"/>
          <w:marTop w:val="0"/>
          <w:marBottom w:val="0"/>
          <w:divBdr>
            <w:top w:val="none" w:sz="0" w:space="0" w:color="auto"/>
            <w:left w:val="none" w:sz="0" w:space="0" w:color="auto"/>
            <w:bottom w:val="none" w:sz="0" w:space="0" w:color="auto"/>
            <w:right w:val="none" w:sz="0" w:space="0" w:color="auto"/>
          </w:divBdr>
        </w:div>
        <w:div w:id="1966539372">
          <w:marLeft w:val="0"/>
          <w:marRight w:val="0"/>
          <w:marTop w:val="0"/>
          <w:marBottom w:val="0"/>
          <w:divBdr>
            <w:top w:val="none" w:sz="0" w:space="0" w:color="auto"/>
            <w:left w:val="none" w:sz="0" w:space="0" w:color="auto"/>
            <w:bottom w:val="none" w:sz="0" w:space="0" w:color="auto"/>
            <w:right w:val="none" w:sz="0" w:space="0" w:color="auto"/>
          </w:divBdr>
        </w:div>
        <w:div w:id="1950312019">
          <w:marLeft w:val="0"/>
          <w:marRight w:val="0"/>
          <w:marTop w:val="0"/>
          <w:marBottom w:val="0"/>
          <w:divBdr>
            <w:top w:val="none" w:sz="0" w:space="0" w:color="auto"/>
            <w:left w:val="none" w:sz="0" w:space="0" w:color="auto"/>
            <w:bottom w:val="none" w:sz="0" w:space="0" w:color="auto"/>
            <w:right w:val="none" w:sz="0" w:space="0" w:color="auto"/>
          </w:divBdr>
        </w:div>
        <w:div w:id="488911876">
          <w:marLeft w:val="0"/>
          <w:marRight w:val="0"/>
          <w:marTop w:val="0"/>
          <w:marBottom w:val="0"/>
          <w:divBdr>
            <w:top w:val="none" w:sz="0" w:space="0" w:color="auto"/>
            <w:left w:val="none" w:sz="0" w:space="0" w:color="auto"/>
            <w:bottom w:val="none" w:sz="0" w:space="0" w:color="auto"/>
            <w:right w:val="none" w:sz="0" w:space="0" w:color="auto"/>
          </w:divBdr>
        </w:div>
        <w:div w:id="494803799">
          <w:marLeft w:val="0"/>
          <w:marRight w:val="0"/>
          <w:marTop w:val="0"/>
          <w:marBottom w:val="0"/>
          <w:divBdr>
            <w:top w:val="none" w:sz="0" w:space="0" w:color="auto"/>
            <w:left w:val="none" w:sz="0" w:space="0" w:color="auto"/>
            <w:bottom w:val="none" w:sz="0" w:space="0" w:color="auto"/>
            <w:right w:val="none" w:sz="0" w:space="0" w:color="auto"/>
          </w:divBdr>
        </w:div>
        <w:div w:id="1650014907">
          <w:marLeft w:val="0"/>
          <w:marRight w:val="0"/>
          <w:marTop w:val="0"/>
          <w:marBottom w:val="0"/>
          <w:divBdr>
            <w:top w:val="none" w:sz="0" w:space="0" w:color="auto"/>
            <w:left w:val="none" w:sz="0" w:space="0" w:color="auto"/>
            <w:bottom w:val="none" w:sz="0" w:space="0" w:color="auto"/>
            <w:right w:val="none" w:sz="0" w:space="0" w:color="auto"/>
          </w:divBdr>
        </w:div>
        <w:div w:id="931205400">
          <w:marLeft w:val="0"/>
          <w:marRight w:val="0"/>
          <w:marTop w:val="0"/>
          <w:marBottom w:val="0"/>
          <w:divBdr>
            <w:top w:val="none" w:sz="0" w:space="0" w:color="auto"/>
            <w:left w:val="none" w:sz="0" w:space="0" w:color="auto"/>
            <w:bottom w:val="none" w:sz="0" w:space="0" w:color="auto"/>
            <w:right w:val="none" w:sz="0" w:space="0" w:color="auto"/>
          </w:divBdr>
        </w:div>
        <w:div w:id="1249342307">
          <w:marLeft w:val="0"/>
          <w:marRight w:val="0"/>
          <w:marTop w:val="0"/>
          <w:marBottom w:val="0"/>
          <w:divBdr>
            <w:top w:val="none" w:sz="0" w:space="0" w:color="auto"/>
            <w:left w:val="none" w:sz="0" w:space="0" w:color="auto"/>
            <w:bottom w:val="none" w:sz="0" w:space="0" w:color="auto"/>
            <w:right w:val="none" w:sz="0" w:space="0" w:color="auto"/>
          </w:divBdr>
        </w:div>
        <w:div w:id="1458838274">
          <w:marLeft w:val="0"/>
          <w:marRight w:val="0"/>
          <w:marTop w:val="0"/>
          <w:marBottom w:val="0"/>
          <w:divBdr>
            <w:top w:val="none" w:sz="0" w:space="0" w:color="auto"/>
            <w:left w:val="none" w:sz="0" w:space="0" w:color="auto"/>
            <w:bottom w:val="none" w:sz="0" w:space="0" w:color="auto"/>
            <w:right w:val="none" w:sz="0" w:space="0" w:color="auto"/>
          </w:divBdr>
        </w:div>
        <w:div w:id="604584154">
          <w:marLeft w:val="0"/>
          <w:marRight w:val="0"/>
          <w:marTop w:val="0"/>
          <w:marBottom w:val="0"/>
          <w:divBdr>
            <w:top w:val="none" w:sz="0" w:space="0" w:color="auto"/>
            <w:left w:val="none" w:sz="0" w:space="0" w:color="auto"/>
            <w:bottom w:val="none" w:sz="0" w:space="0" w:color="auto"/>
            <w:right w:val="none" w:sz="0" w:space="0" w:color="auto"/>
          </w:divBdr>
        </w:div>
        <w:div w:id="430198605">
          <w:marLeft w:val="0"/>
          <w:marRight w:val="0"/>
          <w:marTop w:val="0"/>
          <w:marBottom w:val="0"/>
          <w:divBdr>
            <w:top w:val="none" w:sz="0" w:space="0" w:color="auto"/>
            <w:left w:val="none" w:sz="0" w:space="0" w:color="auto"/>
            <w:bottom w:val="none" w:sz="0" w:space="0" w:color="auto"/>
            <w:right w:val="none" w:sz="0" w:space="0" w:color="auto"/>
          </w:divBdr>
        </w:div>
        <w:div w:id="1419599699">
          <w:marLeft w:val="0"/>
          <w:marRight w:val="0"/>
          <w:marTop w:val="0"/>
          <w:marBottom w:val="0"/>
          <w:divBdr>
            <w:top w:val="none" w:sz="0" w:space="0" w:color="auto"/>
            <w:left w:val="none" w:sz="0" w:space="0" w:color="auto"/>
            <w:bottom w:val="none" w:sz="0" w:space="0" w:color="auto"/>
            <w:right w:val="none" w:sz="0" w:space="0" w:color="auto"/>
          </w:divBdr>
        </w:div>
        <w:div w:id="532111418">
          <w:marLeft w:val="0"/>
          <w:marRight w:val="0"/>
          <w:marTop w:val="0"/>
          <w:marBottom w:val="0"/>
          <w:divBdr>
            <w:top w:val="none" w:sz="0" w:space="0" w:color="auto"/>
            <w:left w:val="none" w:sz="0" w:space="0" w:color="auto"/>
            <w:bottom w:val="none" w:sz="0" w:space="0" w:color="auto"/>
            <w:right w:val="none" w:sz="0" w:space="0" w:color="auto"/>
          </w:divBdr>
        </w:div>
        <w:div w:id="981352510">
          <w:marLeft w:val="0"/>
          <w:marRight w:val="0"/>
          <w:marTop w:val="0"/>
          <w:marBottom w:val="0"/>
          <w:divBdr>
            <w:top w:val="none" w:sz="0" w:space="0" w:color="auto"/>
            <w:left w:val="none" w:sz="0" w:space="0" w:color="auto"/>
            <w:bottom w:val="none" w:sz="0" w:space="0" w:color="auto"/>
            <w:right w:val="none" w:sz="0" w:space="0" w:color="auto"/>
          </w:divBdr>
        </w:div>
        <w:div w:id="358630973">
          <w:marLeft w:val="0"/>
          <w:marRight w:val="0"/>
          <w:marTop w:val="0"/>
          <w:marBottom w:val="0"/>
          <w:divBdr>
            <w:top w:val="none" w:sz="0" w:space="0" w:color="auto"/>
            <w:left w:val="none" w:sz="0" w:space="0" w:color="auto"/>
            <w:bottom w:val="none" w:sz="0" w:space="0" w:color="auto"/>
            <w:right w:val="none" w:sz="0" w:space="0" w:color="auto"/>
          </w:divBdr>
        </w:div>
        <w:div w:id="1029843962">
          <w:marLeft w:val="0"/>
          <w:marRight w:val="0"/>
          <w:marTop w:val="0"/>
          <w:marBottom w:val="0"/>
          <w:divBdr>
            <w:top w:val="none" w:sz="0" w:space="0" w:color="auto"/>
            <w:left w:val="none" w:sz="0" w:space="0" w:color="auto"/>
            <w:bottom w:val="none" w:sz="0" w:space="0" w:color="auto"/>
            <w:right w:val="none" w:sz="0" w:space="0" w:color="auto"/>
          </w:divBdr>
        </w:div>
        <w:div w:id="873425004">
          <w:marLeft w:val="0"/>
          <w:marRight w:val="0"/>
          <w:marTop w:val="0"/>
          <w:marBottom w:val="0"/>
          <w:divBdr>
            <w:top w:val="none" w:sz="0" w:space="0" w:color="auto"/>
            <w:left w:val="none" w:sz="0" w:space="0" w:color="auto"/>
            <w:bottom w:val="none" w:sz="0" w:space="0" w:color="auto"/>
            <w:right w:val="none" w:sz="0" w:space="0" w:color="auto"/>
          </w:divBdr>
        </w:div>
        <w:div w:id="750540827">
          <w:marLeft w:val="0"/>
          <w:marRight w:val="0"/>
          <w:marTop w:val="0"/>
          <w:marBottom w:val="0"/>
          <w:divBdr>
            <w:top w:val="none" w:sz="0" w:space="0" w:color="auto"/>
            <w:left w:val="none" w:sz="0" w:space="0" w:color="auto"/>
            <w:bottom w:val="none" w:sz="0" w:space="0" w:color="auto"/>
            <w:right w:val="none" w:sz="0" w:space="0" w:color="auto"/>
          </w:divBdr>
        </w:div>
        <w:div w:id="575436329">
          <w:marLeft w:val="0"/>
          <w:marRight w:val="0"/>
          <w:marTop w:val="0"/>
          <w:marBottom w:val="0"/>
          <w:divBdr>
            <w:top w:val="none" w:sz="0" w:space="0" w:color="auto"/>
            <w:left w:val="none" w:sz="0" w:space="0" w:color="auto"/>
            <w:bottom w:val="none" w:sz="0" w:space="0" w:color="auto"/>
            <w:right w:val="none" w:sz="0" w:space="0" w:color="auto"/>
          </w:divBdr>
        </w:div>
        <w:div w:id="685668154">
          <w:marLeft w:val="0"/>
          <w:marRight w:val="0"/>
          <w:marTop w:val="0"/>
          <w:marBottom w:val="0"/>
          <w:divBdr>
            <w:top w:val="none" w:sz="0" w:space="0" w:color="auto"/>
            <w:left w:val="none" w:sz="0" w:space="0" w:color="auto"/>
            <w:bottom w:val="none" w:sz="0" w:space="0" w:color="auto"/>
            <w:right w:val="none" w:sz="0" w:space="0" w:color="auto"/>
          </w:divBdr>
        </w:div>
        <w:div w:id="542182019">
          <w:marLeft w:val="0"/>
          <w:marRight w:val="0"/>
          <w:marTop w:val="0"/>
          <w:marBottom w:val="0"/>
          <w:divBdr>
            <w:top w:val="none" w:sz="0" w:space="0" w:color="auto"/>
            <w:left w:val="none" w:sz="0" w:space="0" w:color="auto"/>
            <w:bottom w:val="none" w:sz="0" w:space="0" w:color="auto"/>
            <w:right w:val="none" w:sz="0" w:space="0" w:color="auto"/>
          </w:divBdr>
        </w:div>
        <w:div w:id="1000546113">
          <w:marLeft w:val="0"/>
          <w:marRight w:val="0"/>
          <w:marTop w:val="0"/>
          <w:marBottom w:val="0"/>
          <w:divBdr>
            <w:top w:val="none" w:sz="0" w:space="0" w:color="auto"/>
            <w:left w:val="none" w:sz="0" w:space="0" w:color="auto"/>
            <w:bottom w:val="none" w:sz="0" w:space="0" w:color="auto"/>
            <w:right w:val="none" w:sz="0" w:space="0" w:color="auto"/>
          </w:divBdr>
        </w:div>
        <w:div w:id="517357838">
          <w:marLeft w:val="0"/>
          <w:marRight w:val="0"/>
          <w:marTop w:val="0"/>
          <w:marBottom w:val="0"/>
          <w:divBdr>
            <w:top w:val="none" w:sz="0" w:space="0" w:color="auto"/>
            <w:left w:val="none" w:sz="0" w:space="0" w:color="auto"/>
            <w:bottom w:val="none" w:sz="0" w:space="0" w:color="auto"/>
            <w:right w:val="none" w:sz="0" w:space="0" w:color="auto"/>
          </w:divBdr>
        </w:div>
        <w:div w:id="1617522513">
          <w:marLeft w:val="0"/>
          <w:marRight w:val="0"/>
          <w:marTop w:val="0"/>
          <w:marBottom w:val="0"/>
          <w:divBdr>
            <w:top w:val="none" w:sz="0" w:space="0" w:color="auto"/>
            <w:left w:val="none" w:sz="0" w:space="0" w:color="auto"/>
            <w:bottom w:val="none" w:sz="0" w:space="0" w:color="auto"/>
            <w:right w:val="none" w:sz="0" w:space="0" w:color="auto"/>
          </w:divBdr>
        </w:div>
        <w:div w:id="660811594">
          <w:marLeft w:val="0"/>
          <w:marRight w:val="0"/>
          <w:marTop w:val="0"/>
          <w:marBottom w:val="0"/>
          <w:divBdr>
            <w:top w:val="none" w:sz="0" w:space="0" w:color="auto"/>
            <w:left w:val="none" w:sz="0" w:space="0" w:color="auto"/>
            <w:bottom w:val="none" w:sz="0" w:space="0" w:color="auto"/>
            <w:right w:val="none" w:sz="0" w:space="0" w:color="auto"/>
          </w:divBdr>
        </w:div>
        <w:div w:id="843059640">
          <w:marLeft w:val="0"/>
          <w:marRight w:val="0"/>
          <w:marTop w:val="0"/>
          <w:marBottom w:val="0"/>
          <w:divBdr>
            <w:top w:val="none" w:sz="0" w:space="0" w:color="auto"/>
            <w:left w:val="none" w:sz="0" w:space="0" w:color="auto"/>
            <w:bottom w:val="none" w:sz="0" w:space="0" w:color="auto"/>
            <w:right w:val="none" w:sz="0" w:space="0" w:color="auto"/>
          </w:divBdr>
        </w:div>
        <w:div w:id="1055273221">
          <w:marLeft w:val="0"/>
          <w:marRight w:val="0"/>
          <w:marTop w:val="0"/>
          <w:marBottom w:val="0"/>
          <w:divBdr>
            <w:top w:val="none" w:sz="0" w:space="0" w:color="auto"/>
            <w:left w:val="none" w:sz="0" w:space="0" w:color="auto"/>
            <w:bottom w:val="none" w:sz="0" w:space="0" w:color="auto"/>
            <w:right w:val="none" w:sz="0" w:space="0" w:color="auto"/>
          </w:divBdr>
        </w:div>
        <w:div w:id="731848695">
          <w:marLeft w:val="0"/>
          <w:marRight w:val="0"/>
          <w:marTop w:val="0"/>
          <w:marBottom w:val="0"/>
          <w:divBdr>
            <w:top w:val="none" w:sz="0" w:space="0" w:color="auto"/>
            <w:left w:val="none" w:sz="0" w:space="0" w:color="auto"/>
            <w:bottom w:val="none" w:sz="0" w:space="0" w:color="auto"/>
            <w:right w:val="none" w:sz="0" w:space="0" w:color="auto"/>
          </w:divBdr>
        </w:div>
        <w:div w:id="1794640446">
          <w:marLeft w:val="0"/>
          <w:marRight w:val="0"/>
          <w:marTop w:val="0"/>
          <w:marBottom w:val="0"/>
          <w:divBdr>
            <w:top w:val="none" w:sz="0" w:space="0" w:color="auto"/>
            <w:left w:val="none" w:sz="0" w:space="0" w:color="auto"/>
            <w:bottom w:val="none" w:sz="0" w:space="0" w:color="auto"/>
            <w:right w:val="none" w:sz="0" w:space="0" w:color="auto"/>
          </w:divBdr>
        </w:div>
        <w:div w:id="80833814">
          <w:marLeft w:val="0"/>
          <w:marRight w:val="0"/>
          <w:marTop w:val="0"/>
          <w:marBottom w:val="0"/>
          <w:divBdr>
            <w:top w:val="none" w:sz="0" w:space="0" w:color="auto"/>
            <w:left w:val="none" w:sz="0" w:space="0" w:color="auto"/>
            <w:bottom w:val="none" w:sz="0" w:space="0" w:color="auto"/>
            <w:right w:val="none" w:sz="0" w:space="0" w:color="auto"/>
          </w:divBdr>
        </w:div>
        <w:div w:id="78412223">
          <w:marLeft w:val="0"/>
          <w:marRight w:val="0"/>
          <w:marTop w:val="0"/>
          <w:marBottom w:val="0"/>
          <w:divBdr>
            <w:top w:val="none" w:sz="0" w:space="0" w:color="auto"/>
            <w:left w:val="none" w:sz="0" w:space="0" w:color="auto"/>
            <w:bottom w:val="none" w:sz="0" w:space="0" w:color="auto"/>
            <w:right w:val="none" w:sz="0" w:space="0" w:color="auto"/>
          </w:divBdr>
        </w:div>
        <w:div w:id="1394037353">
          <w:marLeft w:val="0"/>
          <w:marRight w:val="0"/>
          <w:marTop w:val="0"/>
          <w:marBottom w:val="0"/>
          <w:divBdr>
            <w:top w:val="none" w:sz="0" w:space="0" w:color="auto"/>
            <w:left w:val="none" w:sz="0" w:space="0" w:color="auto"/>
            <w:bottom w:val="none" w:sz="0" w:space="0" w:color="auto"/>
            <w:right w:val="none" w:sz="0" w:space="0" w:color="auto"/>
          </w:divBdr>
        </w:div>
        <w:div w:id="864947406">
          <w:marLeft w:val="0"/>
          <w:marRight w:val="0"/>
          <w:marTop w:val="0"/>
          <w:marBottom w:val="0"/>
          <w:divBdr>
            <w:top w:val="none" w:sz="0" w:space="0" w:color="auto"/>
            <w:left w:val="none" w:sz="0" w:space="0" w:color="auto"/>
            <w:bottom w:val="none" w:sz="0" w:space="0" w:color="auto"/>
            <w:right w:val="none" w:sz="0" w:space="0" w:color="auto"/>
          </w:divBdr>
        </w:div>
        <w:div w:id="1426531831">
          <w:marLeft w:val="0"/>
          <w:marRight w:val="0"/>
          <w:marTop w:val="0"/>
          <w:marBottom w:val="0"/>
          <w:divBdr>
            <w:top w:val="none" w:sz="0" w:space="0" w:color="auto"/>
            <w:left w:val="none" w:sz="0" w:space="0" w:color="auto"/>
            <w:bottom w:val="none" w:sz="0" w:space="0" w:color="auto"/>
            <w:right w:val="none" w:sz="0" w:space="0" w:color="auto"/>
          </w:divBdr>
        </w:div>
        <w:div w:id="191001089">
          <w:marLeft w:val="0"/>
          <w:marRight w:val="0"/>
          <w:marTop w:val="0"/>
          <w:marBottom w:val="0"/>
          <w:divBdr>
            <w:top w:val="none" w:sz="0" w:space="0" w:color="auto"/>
            <w:left w:val="none" w:sz="0" w:space="0" w:color="auto"/>
            <w:bottom w:val="none" w:sz="0" w:space="0" w:color="auto"/>
            <w:right w:val="none" w:sz="0" w:space="0" w:color="auto"/>
          </w:divBdr>
        </w:div>
        <w:div w:id="659581459">
          <w:marLeft w:val="0"/>
          <w:marRight w:val="0"/>
          <w:marTop w:val="0"/>
          <w:marBottom w:val="0"/>
          <w:divBdr>
            <w:top w:val="none" w:sz="0" w:space="0" w:color="auto"/>
            <w:left w:val="none" w:sz="0" w:space="0" w:color="auto"/>
            <w:bottom w:val="none" w:sz="0" w:space="0" w:color="auto"/>
            <w:right w:val="none" w:sz="0" w:space="0" w:color="auto"/>
          </w:divBdr>
        </w:div>
        <w:div w:id="172569141">
          <w:marLeft w:val="0"/>
          <w:marRight w:val="0"/>
          <w:marTop w:val="0"/>
          <w:marBottom w:val="0"/>
          <w:divBdr>
            <w:top w:val="none" w:sz="0" w:space="0" w:color="auto"/>
            <w:left w:val="none" w:sz="0" w:space="0" w:color="auto"/>
            <w:bottom w:val="none" w:sz="0" w:space="0" w:color="auto"/>
            <w:right w:val="none" w:sz="0" w:space="0" w:color="auto"/>
          </w:divBdr>
        </w:div>
        <w:div w:id="733235666">
          <w:marLeft w:val="0"/>
          <w:marRight w:val="0"/>
          <w:marTop w:val="0"/>
          <w:marBottom w:val="0"/>
          <w:divBdr>
            <w:top w:val="none" w:sz="0" w:space="0" w:color="auto"/>
            <w:left w:val="none" w:sz="0" w:space="0" w:color="auto"/>
            <w:bottom w:val="none" w:sz="0" w:space="0" w:color="auto"/>
            <w:right w:val="none" w:sz="0" w:space="0" w:color="auto"/>
          </w:divBdr>
        </w:div>
        <w:div w:id="300426811">
          <w:marLeft w:val="0"/>
          <w:marRight w:val="0"/>
          <w:marTop w:val="0"/>
          <w:marBottom w:val="0"/>
          <w:divBdr>
            <w:top w:val="none" w:sz="0" w:space="0" w:color="auto"/>
            <w:left w:val="none" w:sz="0" w:space="0" w:color="auto"/>
            <w:bottom w:val="none" w:sz="0" w:space="0" w:color="auto"/>
            <w:right w:val="none" w:sz="0" w:space="0" w:color="auto"/>
          </w:divBdr>
        </w:div>
        <w:div w:id="944733888">
          <w:marLeft w:val="0"/>
          <w:marRight w:val="0"/>
          <w:marTop w:val="0"/>
          <w:marBottom w:val="0"/>
          <w:divBdr>
            <w:top w:val="none" w:sz="0" w:space="0" w:color="auto"/>
            <w:left w:val="none" w:sz="0" w:space="0" w:color="auto"/>
            <w:bottom w:val="none" w:sz="0" w:space="0" w:color="auto"/>
            <w:right w:val="none" w:sz="0" w:space="0" w:color="auto"/>
          </w:divBdr>
        </w:div>
        <w:div w:id="722751730">
          <w:marLeft w:val="0"/>
          <w:marRight w:val="0"/>
          <w:marTop w:val="0"/>
          <w:marBottom w:val="0"/>
          <w:divBdr>
            <w:top w:val="none" w:sz="0" w:space="0" w:color="auto"/>
            <w:left w:val="none" w:sz="0" w:space="0" w:color="auto"/>
            <w:bottom w:val="none" w:sz="0" w:space="0" w:color="auto"/>
            <w:right w:val="none" w:sz="0" w:space="0" w:color="auto"/>
          </w:divBdr>
        </w:div>
        <w:div w:id="1675304888">
          <w:marLeft w:val="0"/>
          <w:marRight w:val="0"/>
          <w:marTop w:val="0"/>
          <w:marBottom w:val="0"/>
          <w:divBdr>
            <w:top w:val="none" w:sz="0" w:space="0" w:color="auto"/>
            <w:left w:val="none" w:sz="0" w:space="0" w:color="auto"/>
            <w:bottom w:val="none" w:sz="0" w:space="0" w:color="auto"/>
            <w:right w:val="none" w:sz="0" w:space="0" w:color="auto"/>
          </w:divBdr>
        </w:div>
        <w:div w:id="1420518957">
          <w:marLeft w:val="0"/>
          <w:marRight w:val="0"/>
          <w:marTop w:val="0"/>
          <w:marBottom w:val="0"/>
          <w:divBdr>
            <w:top w:val="none" w:sz="0" w:space="0" w:color="auto"/>
            <w:left w:val="none" w:sz="0" w:space="0" w:color="auto"/>
            <w:bottom w:val="none" w:sz="0" w:space="0" w:color="auto"/>
            <w:right w:val="none" w:sz="0" w:space="0" w:color="auto"/>
          </w:divBdr>
        </w:div>
        <w:div w:id="1911770813">
          <w:marLeft w:val="0"/>
          <w:marRight w:val="0"/>
          <w:marTop w:val="0"/>
          <w:marBottom w:val="0"/>
          <w:divBdr>
            <w:top w:val="none" w:sz="0" w:space="0" w:color="auto"/>
            <w:left w:val="none" w:sz="0" w:space="0" w:color="auto"/>
            <w:bottom w:val="none" w:sz="0" w:space="0" w:color="auto"/>
            <w:right w:val="none" w:sz="0" w:space="0" w:color="auto"/>
          </w:divBdr>
        </w:div>
        <w:div w:id="1204561081">
          <w:marLeft w:val="0"/>
          <w:marRight w:val="0"/>
          <w:marTop w:val="0"/>
          <w:marBottom w:val="0"/>
          <w:divBdr>
            <w:top w:val="none" w:sz="0" w:space="0" w:color="auto"/>
            <w:left w:val="none" w:sz="0" w:space="0" w:color="auto"/>
            <w:bottom w:val="none" w:sz="0" w:space="0" w:color="auto"/>
            <w:right w:val="none" w:sz="0" w:space="0" w:color="auto"/>
          </w:divBdr>
        </w:div>
        <w:div w:id="1727794883">
          <w:marLeft w:val="0"/>
          <w:marRight w:val="0"/>
          <w:marTop w:val="0"/>
          <w:marBottom w:val="0"/>
          <w:divBdr>
            <w:top w:val="none" w:sz="0" w:space="0" w:color="auto"/>
            <w:left w:val="none" w:sz="0" w:space="0" w:color="auto"/>
            <w:bottom w:val="none" w:sz="0" w:space="0" w:color="auto"/>
            <w:right w:val="none" w:sz="0" w:space="0" w:color="auto"/>
          </w:divBdr>
        </w:div>
      </w:divsChild>
    </w:div>
    <w:div w:id="1379431122">
      <w:bodyDiv w:val="1"/>
      <w:marLeft w:val="0"/>
      <w:marRight w:val="0"/>
      <w:marTop w:val="0"/>
      <w:marBottom w:val="0"/>
      <w:divBdr>
        <w:top w:val="none" w:sz="0" w:space="0" w:color="auto"/>
        <w:left w:val="none" w:sz="0" w:space="0" w:color="auto"/>
        <w:bottom w:val="none" w:sz="0" w:space="0" w:color="auto"/>
        <w:right w:val="none" w:sz="0" w:space="0" w:color="auto"/>
      </w:divBdr>
    </w:div>
    <w:div w:id="1674260340">
      <w:bodyDiv w:val="1"/>
      <w:marLeft w:val="0"/>
      <w:marRight w:val="0"/>
      <w:marTop w:val="0"/>
      <w:marBottom w:val="0"/>
      <w:divBdr>
        <w:top w:val="none" w:sz="0" w:space="0" w:color="auto"/>
        <w:left w:val="none" w:sz="0" w:space="0" w:color="auto"/>
        <w:bottom w:val="none" w:sz="0" w:space="0" w:color="auto"/>
        <w:right w:val="none" w:sz="0" w:space="0" w:color="auto"/>
      </w:divBdr>
    </w:div>
    <w:div w:id="1792672277">
      <w:bodyDiv w:val="1"/>
      <w:marLeft w:val="0"/>
      <w:marRight w:val="0"/>
      <w:marTop w:val="0"/>
      <w:marBottom w:val="0"/>
      <w:divBdr>
        <w:top w:val="none" w:sz="0" w:space="0" w:color="auto"/>
        <w:left w:val="none" w:sz="0" w:space="0" w:color="auto"/>
        <w:bottom w:val="none" w:sz="0" w:space="0" w:color="auto"/>
        <w:right w:val="none" w:sz="0" w:space="0" w:color="auto"/>
      </w:divBdr>
    </w:div>
    <w:div w:id="19236359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roundtripDataSignature="AMtx7mjfL8U8I+GAvdO7egPKywbQmOy7lA==">AMUW2mWQiUov0321rlG/XwVS4RbY4jpkpTXvEjmlkyyX4sL/CqaZbBR5+Vv3ivwk6lESbwocqLFWQ0Dt4FhBIEWWpDQ5ix2YVMZDKIiCyh5SxPItN9R5+T/J6wTTL0kVcQwGMPF5OBrn</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C7165B1-9A4B-483A-B17F-AA14B8676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9</Pages>
  <Words>2662</Words>
  <Characters>14375</Characters>
  <Application>Microsoft Office Word</Application>
  <DocSecurity>0</DocSecurity>
  <Lines>119</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Juridico</dc:creator>
  <dc:description/>
  <cp:lastModifiedBy>Eduardo Valuta</cp:lastModifiedBy>
  <cp:revision>5</cp:revision>
  <cp:lastPrinted>2024-02-06T16:51:00Z</cp:lastPrinted>
  <dcterms:created xsi:type="dcterms:W3CDTF">2024-02-02T19:38:00Z</dcterms:created>
  <dcterms:modified xsi:type="dcterms:W3CDTF">2024-02-06T17:09:00Z</dcterms:modified>
  <dc:language>pt-BR</dc:language>
</cp:coreProperties>
</file>