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EE89A" w14:textId="77777777" w:rsidR="00B57224" w:rsidRPr="000E3C88" w:rsidRDefault="00B57224" w:rsidP="00B57224">
      <w:pPr>
        <w:jc w:val="both"/>
        <w:rPr>
          <w:b/>
          <w:sz w:val="23"/>
          <w:szCs w:val="23"/>
        </w:rPr>
      </w:pPr>
      <w:bookmarkStart w:id="0" w:name="_Hlk183676089"/>
      <w:r w:rsidRPr="000E3C88">
        <w:rPr>
          <w:b/>
          <w:sz w:val="23"/>
          <w:szCs w:val="23"/>
        </w:rPr>
        <w:t>AVISO DE LICITAÇÃO</w:t>
      </w:r>
    </w:p>
    <w:p w14:paraId="695E54E1" w14:textId="7D67819A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>EDITAL Nº 0</w:t>
      </w:r>
      <w:r w:rsidR="00671E5D" w:rsidRPr="000E3C88">
        <w:rPr>
          <w:b/>
          <w:bCs/>
          <w:sz w:val="23"/>
          <w:szCs w:val="23"/>
        </w:rPr>
        <w:t>0</w:t>
      </w:r>
      <w:r w:rsidR="006F0A07">
        <w:rPr>
          <w:b/>
          <w:bCs/>
          <w:sz w:val="23"/>
          <w:szCs w:val="23"/>
        </w:rPr>
        <w:t>3</w:t>
      </w:r>
      <w:r w:rsidR="00042C47" w:rsidRPr="000E3C88">
        <w:rPr>
          <w:b/>
          <w:bCs/>
          <w:sz w:val="23"/>
          <w:szCs w:val="23"/>
        </w:rPr>
        <w:t>/</w:t>
      </w:r>
      <w:r w:rsidRPr="000E3C88">
        <w:rPr>
          <w:b/>
          <w:bCs/>
          <w:sz w:val="23"/>
          <w:szCs w:val="23"/>
        </w:rPr>
        <w:t>202</w:t>
      </w:r>
      <w:r w:rsidR="00671E5D" w:rsidRPr="000E3C88">
        <w:rPr>
          <w:b/>
          <w:bCs/>
          <w:sz w:val="23"/>
          <w:szCs w:val="23"/>
        </w:rPr>
        <w:t>6</w:t>
      </w:r>
      <w:r w:rsidRPr="000E3C88">
        <w:rPr>
          <w:b/>
          <w:bCs/>
          <w:sz w:val="23"/>
          <w:szCs w:val="23"/>
        </w:rPr>
        <w:t xml:space="preserve"> </w:t>
      </w:r>
    </w:p>
    <w:p w14:paraId="62EB1C2B" w14:textId="72594888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>PREGÃO ELETRÔNICO Nº 0</w:t>
      </w:r>
      <w:r w:rsidR="00671E5D" w:rsidRPr="000E3C88">
        <w:rPr>
          <w:b/>
          <w:bCs/>
          <w:sz w:val="23"/>
          <w:szCs w:val="23"/>
        </w:rPr>
        <w:t>0</w:t>
      </w:r>
      <w:r w:rsidR="006F0A07">
        <w:rPr>
          <w:b/>
          <w:bCs/>
          <w:sz w:val="23"/>
          <w:szCs w:val="23"/>
        </w:rPr>
        <w:t>3</w:t>
      </w:r>
      <w:r w:rsidRPr="000E3C88">
        <w:rPr>
          <w:b/>
          <w:bCs/>
          <w:sz w:val="23"/>
          <w:szCs w:val="23"/>
        </w:rPr>
        <w:t>/202</w:t>
      </w:r>
      <w:r w:rsidR="00671E5D" w:rsidRPr="000E3C88">
        <w:rPr>
          <w:b/>
          <w:bCs/>
          <w:sz w:val="23"/>
          <w:szCs w:val="23"/>
        </w:rPr>
        <w:t>6</w:t>
      </w:r>
    </w:p>
    <w:p w14:paraId="70A4950E" w14:textId="40B328C1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>PROCESSO Nº 1</w:t>
      </w:r>
      <w:r w:rsidR="006F0A07">
        <w:rPr>
          <w:b/>
          <w:bCs/>
          <w:sz w:val="23"/>
          <w:szCs w:val="23"/>
        </w:rPr>
        <w:t>64</w:t>
      </w:r>
      <w:r w:rsidRPr="000E3C88">
        <w:rPr>
          <w:b/>
          <w:bCs/>
          <w:sz w:val="23"/>
          <w:szCs w:val="23"/>
        </w:rPr>
        <w:t>/2025</w:t>
      </w:r>
    </w:p>
    <w:p w14:paraId="74F72874" w14:textId="31D793A6" w:rsidR="00B57224" w:rsidRPr="006F0A07" w:rsidRDefault="00B57224" w:rsidP="00B57224">
      <w:pPr>
        <w:jc w:val="both"/>
        <w:rPr>
          <w:bCs/>
          <w:sz w:val="23"/>
          <w:szCs w:val="23"/>
        </w:rPr>
      </w:pPr>
      <w:r w:rsidRPr="000E3C88">
        <w:rPr>
          <w:sz w:val="23"/>
          <w:szCs w:val="23"/>
        </w:rPr>
        <w:t xml:space="preserve">A Fundação Indaiatubana de Educação e Cultura, representada pela autoridade superior, torna </w:t>
      </w:r>
      <w:bookmarkStart w:id="1" w:name="_Hlk184127690"/>
      <w:r w:rsidRPr="000E3C88">
        <w:rPr>
          <w:sz w:val="23"/>
          <w:szCs w:val="23"/>
        </w:rPr>
        <w:t xml:space="preserve">público aos interessados que fará realizar licitação na modalidade PREGÃO ELETRÔNICO, com critério de julgamento pelo </w:t>
      </w:r>
      <w:r w:rsidRPr="000E3C88">
        <w:rPr>
          <w:b/>
          <w:sz w:val="23"/>
          <w:szCs w:val="23"/>
        </w:rPr>
        <w:t xml:space="preserve">menor preço global, </w:t>
      </w:r>
      <w:bookmarkStart w:id="2" w:name="_Hlk196207132"/>
      <w:r w:rsidR="00D0357C" w:rsidRPr="000E3C88">
        <w:rPr>
          <w:bCs/>
          <w:sz w:val="23"/>
          <w:szCs w:val="23"/>
        </w:rPr>
        <w:t>objetivando</w:t>
      </w:r>
      <w:r w:rsidR="006F0A07">
        <w:rPr>
          <w:bCs/>
          <w:sz w:val="23"/>
          <w:szCs w:val="23"/>
        </w:rPr>
        <w:t xml:space="preserve"> a</w:t>
      </w:r>
      <w:bookmarkEnd w:id="1"/>
      <w:bookmarkEnd w:id="2"/>
      <w:r w:rsidR="006F0A07">
        <w:rPr>
          <w:bCs/>
          <w:sz w:val="23"/>
          <w:szCs w:val="23"/>
        </w:rPr>
        <w:t xml:space="preserve"> </w:t>
      </w:r>
      <w:r w:rsidR="006F0A07">
        <w:rPr>
          <w:iCs/>
          <w:sz w:val="23"/>
          <w:szCs w:val="23"/>
        </w:rPr>
        <w:t>c</w:t>
      </w:r>
      <w:r w:rsidR="006F0A07" w:rsidRPr="006F0A07">
        <w:rPr>
          <w:iCs/>
          <w:sz w:val="23"/>
          <w:szCs w:val="23"/>
        </w:rPr>
        <w:t>ontratação de empresa especializada para prestação de serviços continuados de manutenção preventiva e corretiva, desinstalação e instalação de aparelhos de ar condicionado e cortina de vento</w:t>
      </w:r>
      <w:r w:rsidR="00FB3E6D">
        <w:rPr>
          <w:iCs/>
          <w:sz w:val="23"/>
          <w:szCs w:val="23"/>
        </w:rPr>
        <w:t>, conforme edital</w:t>
      </w:r>
      <w:r w:rsidR="006F0A07" w:rsidRPr="006F0A07">
        <w:rPr>
          <w:iCs/>
          <w:sz w:val="23"/>
          <w:szCs w:val="23"/>
        </w:rPr>
        <w:t>, pelo prazo de 12 (doze) meses</w:t>
      </w:r>
      <w:r w:rsidR="00FB3E6D">
        <w:rPr>
          <w:iCs/>
          <w:sz w:val="23"/>
          <w:szCs w:val="23"/>
        </w:rPr>
        <w:t>.</w:t>
      </w:r>
      <w:r w:rsidR="00FB3E6D">
        <w:rPr>
          <w:bCs/>
          <w:sz w:val="23"/>
          <w:szCs w:val="23"/>
        </w:rPr>
        <w:t xml:space="preserve"> </w:t>
      </w:r>
      <w:r w:rsidRPr="000E3C88">
        <w:rPr>
          <w:sz w:val="23"/>
          <w:szCs w:val="23"/>
        </w:rPr>
        <w:t xml:space="preserve">Data de abertura para análise das propostas e início da sessão de disputa de preços: </w:t>
      </w:r>
      <w:r w:rsidR="006F0A07">
        <w:rPr>
          <w:sz w:val="23"/>
          <w:szCs w:val="23"/>
        </w:rPr>
        <w:t>26</w:t>
      </w:r>
      <w:r w:rsidRPr="000E3C88">
        <w:rPr>
          <w:sz w:val="23"/>
          <w:szCs w:val="23"/>
        </w:rPr>
        <w:t>/</w:t>
      </w:r>
      <w:r w:rsidR="00671E5D" w:rsidRPr="000E3C88">
        <w:rPr>
          <w:sz w:val="23"/>
          <w:szCs w:val="23"/>
        </w:rPr>
        <w:t>0</w:t>
      </w:r>
      <w:r w:rsidR="00D0357C" w:rsidRPr="000E3C88">
        <w:rPr>
          <w:sz w:val="23"/>
          <w:szCs w:val="23"/>
        </w:rPr>
        <w:t>2</w:t>
      </w:r>
      <w:r w:rsidRPr="000E3C88">
        <w:rPr>
          <w:sz w:val="23"/>
          <w:szCs w:val="23"/>
        </w:rPr>
        <w:t>/202</w:t>
      </w:r>
      <w:r w:rsidR="00671E5D" w:rsidRPr="000E3C88">
        <w:rPr>
          <w:sz w:val="23"/>
          <w:szCs w:val="23"/>
        </w:rPr>
        <w:t>6</w:t>
      </w:r>
      <w:r w:rsidRPr="000E3C88">
        <w:rPr>
          <w:sz w:val="23"/>
          <w:szCs w:val="23"/>
        </w:rPr>
        <w:t xml:space="preserve"> às 09h00min, </w:t>
      </w:r>
      <w:r w:rsidRPr="000E3C88">
        <w:rPr>
          <w:bCs/>
          <w:sz w:val="23"/>
          <w:szCs w:val="23"/>
        </w:rPr>
        <w:t>através do aplicativo da BBM – Bolsa Brasileira de Mercadoria</w:t>
      </w:r>
      <w:r w:rsidRPr="000E3C88">
        <w:rPr>
          <w:sz w:val="23"/>
          <w:szCs w:val="23"/>
        </w:rPr>
        <w:t xml:space="preserve">. O edital está disponível gratuitamente no endereço eletrônico: </w:t>
      </w:r>
      <w:hyperlink r:id="rId4" w:history="1">
        <w:r w:rsidRPr="000E3C88">
          <w:rPr>
            <w:rStyle w:val="Hyperlink"/>
            <w:bCs/>
            <w:sz w:val="23"/>
            <w:szCs w:val="23"/>
          </w:rPr>
          <w:t>www.novobbmnet.com.br</w:t>
        </w:r>
      </w:hyperlink>
      <w:r w:rsidRPr="000E3C88">
        <w:rPr>
          <w:bCs/>
          <w:sz w:val="23"/>
          <w:szCs w:val="23"/>
        </w:rPr>
        <w:t xml:space="preserve">, </w:t>
      </w:r>
      <w:hyperlink r:id="rId5" w:history="1">
        <w:r w:rsidRPr="000E3C88">
          <w:rPr>
            <w:rStyle w:val="Hyperlink"/>
            <w:sz w:val="23"/>
            <w:szCs w:val="23"/>
          </w:rPr>
          <w:t>www.fiec.com.br</w:t>
        </w:r>
      </w:hyperlink>
      <w:r w:rsidRPr="000E3C88">
        <w:rPr>
          <w:sz w:val="23"/>
          <w:szCs w:val="23"/>
        </w:rPr>
        <w:t xml:space="preserve"> e </w:t>
      </w:r>
      <w:hyperlink r:id="rId6" w:history="1">
        <w:r w:rsidRPr="000E3C88">
          <w:rPr>
            <w:rStyle w:val="Hyperlink"/>
            <w:sz w:val="23"/>
            <w:szCs w:val="23"/>
          </w:rPr>
          <w:t>www.pncp.gov.br</w:t>
        </w:r>
      </w:hyperlink>
      <w:r w:rsidRPr="000E3C88">
        <w:rPr>
          <w:sz w:val="23"/>
          <w:szCs w:val="23"/>
        </w:rPr>
        <w:t>. Informações através dos telefones: 19 - 3801.8688, ramais:</w:t>
      </w:r>
      <w:r w:rsidR="00A23395">
        <w:rPr>
          <w:sz w:val="23"/>
          <w:szCs w:val="23"/>
        </w:rPr>
        <w:t>248</w:t>
      </w:r>
      <w:r w:rsidRPr="000E3C88">
        <w:rPr>
          <w:sz w:val="23"/>
          <w:szCs w:val="23"/>
        </w:rPr>
        <w:t>/245/2</w:t>
      </w:r>
      <w:r w:rsidR="00A23395">
        <w:rPr>
          <w:sz w:val="23"/>
          <w:szCs w:val="23"/>
        </w:rPr>
        <w:t>30</w:t>
      </w:r>
      <w:r w:rsidRPr="000E3C88">
        <w:rPr>
          <w:sz w:val="23"/>
          <w:szCs w:val="23"/>
        </w:rPr>
        <w:t xml:space="preserve">.  Indaiatuba, </w:t>
      </w:r>
      <w:r w:rsidR="006F0A07">
        <w:rPr>
          <w:sz w:val="23"/>
          <w:szCs w:val="23"/>
        </w:rPr>
        <w:t>0</w:t>
      </w:r>
      <w:r w:rsidR="001F71C6">
        <w:rPr>
          <w:sz w:val="23"/>
          <w:szCs w:val="23"/>
        </w:rPr>
        <w:t>5</w:t>
      </w:r>
      <w:r w:rsidRPr="000E3C88">
        <w:rPr>
          <w:sz w:val="23"/>
          <w:szCs w:val="23"/>
        </w:rPr>
        <w:t xml:space="preserve"> de </w:t>
      </w:r>
      <w:r w:rsidR="006F0A07">
        <w:rPr>
          <w:sz w:val="23"/>
          <w:szCs w:val="23"/>
        </w:rPr>
        <w:t>fevereiro</w:t>
      </w:r>
      <w:r w:rsidRPr="000E3C88">
        <w:rPr>
          <w:sz w:val="23"/>
          <w:szCs w:val="23"/>
        </w:rPr>
        <w:t xml:space="preserve"> de 202</w:t>
      </w:r>
      <w:r w:rsidR="008E7A11" w:rsidRPr="000E3C88">
        <w:rPr>
          <w:sz w:val="23"/>
          <w:szCs w:val="23"/>
        </w:rPr>
        <w:t>6</w:t>
      </w:r>
      <w:r w:rsidRPr="000E3C88">
        <w:rPr>
          <w:sz w:val="23"/>
          <w:szCs w:val="23"/>
        </w:rPr>
        <w:t>. Rita de Cassia Trasferetti. Superintendente.</w:t>
      </w:r>
      <w:bookmarkEnd w:id="0"/>
    </w:p>
    <w:p w14:paraId="2B449B96" w14:textId="77777777" w:rsidR="004C4CB9" w:rsidRPr="000E3C88" w:rsidRDefault="004C4CB9">
      <w:pPr>
        <w:rPr>
          <w:sz w:val="23"/>
          <w:szCs w:val="23"/>
        </w:rPr>
      </w:pPr>
    </w:p>
    <w:p w14:paraId="4D7DE7D9" w14:textId="77777777" w:rsidR="002A4D9A" w:rsidRPr="000E3C88" w:rsidRDefault="002A4D9A">
      <w:pPr>
        <w:rPr>
          <w:sz w:val="23"/>
          <w:szCs w:val="23"/>
        </w:rPr>
      </w:pPr>
    </w:p>
    <w:p w14:paraId="5E763510" w14:textId="77777777" w:rsidR="002A4D9A" w:rsidRPr="000E3C88" w:rsidRDefault="002A4D9A">
      <w:pPr>
        <w:rPr>
          <w:sz w:val="23"/>
          <w:szCs w:val="23"/>
        </w:rPr>
      </w:pPr>
    </w:p>
    <w:p w14:paraId="31EE2AD1" w14:textId="58B70AE8" w:rsidR="002A4D9A" w:rsidRPr="000E3C88" w:rsidRDefault="002A4D9A">
      <w:pPr>
        <w:rPr>
          <w:sz w:val="23"/>
          <w:szCs w:val="23"/>
        </w:rPr>
      </w:pPr>
      <w:r w:rsidRPr="000E3C88">
        <w:rPr>
          <w:sz w:val="23"/>
          <w:szCs w:val="23"/>
        </w:rPr>
        <w:t>Publique-se,</w:t>
      </w:r>
    </w:p>
    <w:p w14:paraId="4E00CA12" w14:textId="0F0AF85B" w:rsidR="006F0A07" w:rsidRDefault="006F0A07">
      <w:pPr>
        <w:rPr>
          <w:sz w:val="23"/>
          <w:szCs w:val="23"/>
        </w:rPr>
      </w:pPr>
    </w:p>
    <w:p w14:paraId="32E6791A" w14:textId="77777777" w:rsidR="00FB3E6D" w:rsidRDefault="00FB3E6D">
      <w:pPr>
        <w:rPr>
          <w:sz w:val="23"/>
          <w:szCs w:val="23"/>
        </w:rPr>
      </w:pPr>
    </w:p>
    <w:p w14:paraId="5023A671" w14:textId="77777777" w:rsidR="00946349" w:rsidRPr="000E3C88" w:rsidRDefault="00946349">
      <w:pPr>
        <w:rPr>
          <w:sz w:val="23"/>
          <w:szCs w:val="23"/>
        </w:rPr>
      </w:pPr>
    </w:p>
    <w:p w14:paraId="3ABEA3BE" w14:textId="77777777" w:rsidR="002A4D9A" w:rsidRPr="000E3C88" w:rsidRDefault="002A4D9A" w:rsidP="002A4D9A">
      <w:pPr>
        <w:jc w:val="both"/>
        <w:rPr>
          <w:sz w:val="23"/>
          <w:szCs w:val="23"/>
        </w:rPr>
      </w:pPr>
      <w:r w:rsidRPr="000E3C88">
        <w:rPr>
          <w:sz w:val="23"/>
          <w:szCs w:val="23"/>
        </w:rPr>
        <w:t xml:space="preserve">Rita de Cassia Trasferetti. </w:t>
      </w:r>
    </w:p>
    <w:p w14:paraId="447ED72F" w14:textId="51120109" w:rsidR="002A4D9A" w:rsidRPr="000E3C88" w:rsidRDefault="002A4D9A" w:rsidP="002A4D9A">
      <w:pPr>
        <w:jc w:val="both"/>
        <w:rPr>
          <w:sz w:val="23"/>
          <w:szCs w:val="23"/>
        </w:rPr>
      </w:pPr>
      <w:r w:rsidRPr="000E3C88">
        <w:rPr>
          <w:sz w:val="23"/>
          <w:szCs w:val="23"/>
        </w:rPr>
        <w:t>Superintendente.</w:t>
      </w:r>
    </w:p>
    <w:p w14:paraId="4C7520F9" w14:textId="371FF4FB" w:rsidR="002A4D9A" w:rsidRPr="000E3C88" w:rsidRDefault="002A4D9A">
      <w:pPr>
        <w:rPr>
          <w:sz w:val="23"/>
          <w:szCs w:val="23"/>
        </w:rPr>
      </w:pPr>
    </w:p>
    <w:p w14:paraId="056A1382" w14:textId="17D48570" w:rsidR="001E2BCB" w:rsidRPr="000E3C88" w:rsidRDefault="001E2BCB" w:rsidP="001E2BCB">
      <w:pPr>
        <w:autoSpaceDE w:val="0"/>
        <w:autoSpaceDN w:val="0"/>
        <w:adjustRightInd w:val="0"/>
        <w:spacing w:line="276" w:lineRule="auto"/>
        <w:rPr>
          <w:sz w:val="23"/>
          <w:szCs w:val="23"/>
        </w:rPr>
      </w:pPr>
    </w:p>
    <w:p w14:paraId="211D216D" w14:textId="77777777" w:rsidR="00671E5D" w:rsidRPr="000E3C88" w:rsidRDefault="00671E5D" w:rsidP="001E2BCB">
      <w:pPr>
        <w:autoSpaceDE w:val="0"/>
        <w:autoSpaceDN w:val="0"/>
        <w:adjustRightInd w:val="0"/>
        <w:spacing w:line="276" w:lineRule="auto"/>
        <w:rPr>
          <w:sz w:val="23"/>
          <w:szCs w:val="23"/>
        </w:rPr>
      </w:pPr>
    </w:p>
    <w:sectPr w:rsidR="00671E5D" w:rsidRPr="000E3C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175B3"/>
    <w:rsid w:val="00042C47"/>
    <w:rsid w:val="000479ED"/>
    <w:rsid w:val="000C69F9"/>
    <w:rsid w:val="000E3C88"/>
    <w:rsid w:val="00143902"/>
    <w:rsid w:val="00154F5D"/>
    <w:rsid w:val="00174586"/>
    <w:rsid w:val="001E2BCB"/>
    <w:rsid w:val="001F71C6"/>
    <w:rsid w:val="00237090"/>
    <w:rsid w:val="002706BB"/>
    <w:rsid w:val="002A4D9A"/>
    <w:rsid w:val="002F72D6"/>
    <w:rsid w:val="003241A4"/>
    <w:rsid w:val="00346391"/>
    <w:rsid w:val="00350DBE"/>
    <w:rsid w:val="003752DE"/>
    <w:rsid w:val="004C4CB9"/>
    <w:rsid w:val="005E5938"/>
    <w:rsid w:val="00632ED3"/>
    <w:rsid w:val="00671E5D"/>
    <w:rsid w:val="006E6B01"/>
    <w:rsid w:val="006F0A07"/>
    <w:rsid w:val="00753D63"/>
    <w:rsid w:val="007D5AE8"/>
    <w:rsid w:val="008E7A11"/>
    <w:rsid w:val="009167A5"/>
    <w:rsid w:val="00946349"/>
    <w:rsid w:val="00A23395"/>
    <w:rsid w:val="00A26840"/>
    <w:rsid w:val="00B57224"/>
    <w:rsid w:val="00BB4D92"/>
    <w:rsid w:val="00BC7AEE"/>
    <w:rsid w:val="00BD52AF"/>
    <w:rsid w:val="00CB5BE2"/>
    <w:rsid w:val="00CE72B4"/>
    <w:rsid w:val="00D0357C"/>
    <w:rsid w:val="00D22C9B"/>
    <w:rsid w:val="00D8280D"/>
    <w:rsid w:val="00DA36CE"/>
    <w:rsid w:val="00DB71E0"/>
    <w:rsid w:val="00E50712"/>
    <w:rsid w:val="00F0725B"/>
    <w:rsid w:val="00FB3E6D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C18C7B12-FAE8-4AD0-9843-C310CA88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Gustavo Brito Medeiros de Paula</cp:lastModifiedBy>
  <cp:revision>12</cp:revision>
  <cp:lastPrinted>2026-01-20T12:51:00Z</cp:lastPrinted>
  <dcterms:created xsi:type="dcterms:W3CDTF">2025-10-30T14:51:00Z</dcterms:created>
  <dcterms:modified xsi:type="dcterms:W3CDTF">2026-02-04T14:28:00Z</dcterms:modified>
</cp:coreProperties>
</file>