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371C7" w14:textId="77777777" w:rsidR="0080262E" w:rsidRPr="00EB28FA" w:rsidRDefault="0080262E" w:rsidP="0080262E">
      <w:pPr>
        <w:jc w:val="center"/>
        <w:rPr>
          <w:rFonts w:ascii="Calibri" w:hAnsi="Calibri" w:cs="Calibri"/>
          <w:b/>
          <w:sz w:val="23"/>
          <w:szCs w:val="23"/>
          <w:highlight w:val="yellow"/>
        </w:rPr>
      </w:pPr>
    </w:p>
    <w:p w14:paraId="6C20D36E" w14:textId="42DBD558" w:rsidR="0080262E" w:rsidRPr="00A000F2" w:rsidRDefault="0080262E" w:rsidP="0080262E">
      <w:pPr>
        <w:jc w:val="center"/>
        <w:rPr>
          <w:b/>
          <w:sz w:val="24"/>
          <w:szCs w:val="24"/>
        </w:rPr>
      </w:pPr>
      <w:r w:rsidRPr="00A000F2">
        <w:rPr>
          <w:b/>
          <w:sz w:val="24"/>
          <w:szCs w:val="24"/>
        </w:rPr>
        <w:t xml:space="preserve">ESTUDO TÉCNICO PRELIMINAR Nº </w:t>
      </w:r>
      <w:r w:rsidR="003101D5">
        <w:rPr>
          <w:b/>
          <w:sz w:val="24"/>
          <w:szCs w:val="24"/>
        </w:rPr>
        <w:t>0</w:t>
      </w:r>
      <w:r w:rsidR="00112172">
        <w:rPr>
          <w:b/>
          <w:sz w:val="24"/>
          <w:szCs w:val="24"/>
        </w:rPr>
        <w:t>1</w:t>
      </w:r>
      <w:r w:rsidRPr="00A000F2">
        <w:rPr>
          <w:b/>
          <w:sz w:val="24"/>
          <w:szCs w:val="24"/>
        </w:rPr>
        <w:t>/202</w:t>
      </w:r>
      <w:r w:rsidR="00112172">
        <w:rPr>
          <w:b/>
          <w:sz w:val="24"/>
          <w:szCs w:val="24"/>
        </w:rPr>
        <w:t>6</w:t>
      </w:r>
    </w:p>
    <w:p w14:paraId="425C11A1" w14:textId="77777777" w:rsidR="0080262E" w:rsidRPr="00A000F2" w:rsidRDefault="0080262E" w:rsidP="0080262E">
      <w:pPr>
        <w:jc w:val="center"/>
        <w:rPr>
          <w:b/>
          <w:sz w:val="24"/>
          <w:szCs w:val="24"/>
        </w:rPr>
      </w:pPr>
    </w:p>
    <w:p w14:paraId="611D3244" w14:textId="77777777" w:rsidR="0080262E" w:rsidRPr="00A000F2" w:rsidRDefault="0080262E" w:rsidP="0080262E">
      <w:pPr>
        <w:jc w:val="center"/>
        <w:rPr>
          <w:b/>
          <w:sz w:val="24"/>
          <w:szCs w:val="24"/>
        </w:rPr>
      </w:pPr>
    </w:p>
    <w:p w14:paraId="381E404F" w14:textId="4BE8DC7C" w:rsidR="0080262E" w:rsidRPr="00635454" w:rsidRDefault="0080262E" w:rsidP="00635454">
      <w:pPr>
        <w:jc w:val="both"/>
        <w:rPr>
          <w:b/>
          <w:sz w:val="24"/>
          <w:szCs w:val="24"/>
        </w:rPr>
      </w:pPr>
      <w:r w:rsidRPr="00A000F2">
        <w:rPr>
          <w:b/>
          <w:sz w:val="24"/>
          <w:szCs w:val="24"/>
        </w:rPr>
        <w:t>SETOR</w:t>
      </w:r>
      <w:r w:rsidRPr="00A000F2">
        <w:rPr>
          <w:b/>
          <w:i/>
          <w:sz w:val="24"/>
          <w:szCs w:val="24"/>
        </w:rPr>
        <w:t xml:space="preserve">: </w:t>
      </w:r>
      <w:r w:rsidR="00635454">
        <w:rPr>
          <w:b/>
          <w:sz w:val="24"/>
          <w:szCs w:val="24"/>
        </w:rPr>
        <w:t>Departamento de Infraestrutura</w:t>
      </w:r>
    </w:p>
    <w:p w14:paraId="7B95D5DC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</w:p>
    <w:p w14:paraId="3E3A5DD8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  <w:r w:rsidRPr="00A000F2">
        <w:rPr>
          <w:b/>
          <w:sz w:val="24"/>
          <w:szCs w:val="24"/>
        </w:rPr>
        <w:t>RESPONS</w:t>
      </w:r>
      <w:r>
        <w:rPr>
          <w:b/>
          <w:sz w:val="24"/>
          <w:szCs w:val="24"/>
        </w:rPr>
        <w:t>Á</w:t>
      </w:r>
      <w:r w:rsidRPr="00A000F2">
        <w:rPr>
          <w:b/>
          <w:sz w:val="24"/>
          <w:szCs w:val="24"/>
        </w:rPr>
        <w:t xml:space="preserve">VEIS PELA ELABORAÇÃO: </w:t>
      </w:r>
    </w:p>
    <w:p w14:paraId="602F0A4C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</w:p>
    <w:p w14:paraId="44A689C8" w14:textId="118EB29E" w:rsidR="0080262E" w:rsidRPr="00A000F2" w:rsidRDefault="0080262E" w:rsidP="003101D5">
      <w:pPr>
        <w:jc w:val="both"/>
        <w:rPr>
          <w:b/>
          <w:sz w:val="24"/>
          <w:szCs w:val="24"/>
        </w:rPr>
      </w:pPr>
      <w:r w:rsidRPr="00A000F2">
        <w:rPr>
          <w:b/>
          <w:sz w:val="24"/>
          <w:szCs w:val="24"/>
        </w:rPr>
        <w:t>Nome:</w:t>
      </w:r>
      <w:r w:rsidR="003101D5">
        <w:rPr>
          <w:b/>
          <w:sz w:val="24"/>
          <w:szCs w:val="24"/>
        </w:rPr>
        <w:t xml:space="preserve"> Claudinei Novelli</w:t>
      </w:r>
      <w:r w:rsidRPr="00A000F2">
        <w:rPr>
          <w:b/>
          <w:sz w:val="24"/>
          <w:szCs w:val="24"/>
        </w:rPr>
        <w:t xml:space="preserve">              Setor</w:t>
      </w:r>
      <w:r>
        <w:rPr>
          <w:b/>
          <w:sz w:val="24"/>
          <w:szCs w:val="24"/>
        </w:rPr>
        <w:t>:</w:t>
      </w:r>
      <w:r w:rsidR="003101D5">
        <w:rPr>
          <w:b/>
          <w:sz w:val="24"/>
          <w:szCs w:val="24"/>
        </w:rPr>
        <w:t xml:space="preserve"> Departamento de Infraestrutura</w:t>
      </w:r>
    </w:p>
    <w:p w14:paraId="4400927A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</w:p>
    <w:p w14:paraId="65001D79" w14:textId="51144DFF" w:rsidR="0080262E" w:rsidRPr="00A000F2" w:rsidRDefault="0080262E" w:rsidP="0080262E">
      <w:pPr>
        <w:jc w:val="both"/>
        <w:rPr>
          <w:b/>
          <w:sz w:val="24"/>
          <w:szCs w:val="24"/>
        </w:rPr>
      </w:pPr>
      <w:r w:rsidRPr="00A000F2">
        <w:rPr>
          <w:b/>
          <w:sz w:val="24"/>
          <w:szCs w:val="24"/>
        </w:rPr>
        <w:t xml:space="preserve">DATA:  </w:t>
      </w:r>
      <w:r w:rsidR="006E0F1A">
        <w:rPr>
          <w:b/>
          <w:sz w:val="24"/>
          <w:szCs w:val="24"/>
        </w:rPr>
        <w:t>26/01/2026</w:t>
      </w:r>
    </w:p>
    <w:p w14:paraId="50778BEA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</w:p>
    <w:p w14:paraId="153F6B80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  <w:bookmarkStart w:id="0" w:name="_Hlk188005608"/>
    </w:p>
    <w:p w14:paraId="3D0BB8A9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  <w:r w:rsidRPr="00A000F2">
        <w:rPr>
          <w:b/>
          <w:sz w:val="24"/>
          <w:szCs w:val="24"/>
        </w:rPr>
        <w:t>INTRODUÇÃO:</w:t>
      </w:r>
    </w:p>
    <w:p w14:paraId="05B7F6DA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</w:p>
    <w:p w14:paraId="7D85B94C" w14:textId="77777777" w:rsidR="0080262E" w:rsidRPr="00A000F2" w:rsidRDefault="0080262E" w:rsidP="0080262E">
      <w:pPr>
        <w:jc w:val="both"/>
        <w:rPr>
          <w:sz w:val="24"/>
          <w:szCs w:val="24"/>
        </w:rPr>
      </w:pPr>
      <w:r w:rsidRPr="00A000F2">
        <w:rPr>
          <w:sz w:val="24"/>
          <w:szCs w:val="24"/>
        </w:rPr>
        <w:t>O presente Estudo Técnico Preliminar foi elaborado em cumprimento ao Art. 18, I e §1º da Lei Federal nº 14.133/21.</w:t>
      </w:r>
    </w:p>
    <w:p w14:paraId="0E2289FB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</w:p>
    <w:p w14:paraId="5E140EEA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  <w:bookmarkStart w:id="1" w:name="_Hlk188015065"/>
      <w:r w:rsidRPr="00A000F2">
        <w:rPr>
          <w:b/>
          <w:sz w:val="24"/>
          <w:szCs w:val="24"/>
        </w:rPr>
        <w:t>1. DESCRIÇÃO/ JUSTIFICATIVA DA NECESSIDADE</w:t>
      </w:r>
    </w:p>
    <w:p w14:paraId="428D11B5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</w:p>
    <w:p w14:paraId="4797B734" w14:textId="63D35FC4" w:rsidR="006E0F1A" w:rsidRPr="006E0F1A" w:rsidRDefault="006E0F1A" w:rsidP="006E0F1A">
      <w:pPr>
        <w:jc w:val="both"/>
        <w:rPr>
          <w:bCs/>
          <w:sz w:val="24"/>
          <w:szCs w:val="24"/>
        </w:rPr>
      </w:pPr>
      <w:r w:rsidRPr="006E0F1A">
        <w:rPr>
          <w:bCs/>
          <w:sz w:val="24"/>
          <w:szCs w:val="24"/>
        </w:rPr>
        <w:t xml:space="preserve">A </w:t>
      </w:r>
      <w:r w:rsidR="000034C6" w:rsidRPr="000034C6">
        <w:rPr>
          <w:bCs/>
          <w:sz w:val="24"/>
          <w:szCs w:val="24"/>
        </w:rPr>
        <w:t>Contratação de empresa especializada para prestação de serviços de telecomunicações nas modalidades de Serviço Móvel Pessoal (SMP) e Serviço de Comunicação Multimídia (SCM), contemplando o fornecimento de linhas telefônicas, tráfego de voz, SMS e conexão móvel de dados (internet 5G ou superior), totalizando 30 (trinta) acessos/assinaturas, pelo prazo de 12 meses</w:t>
      </w:r>
      <w:r w:rsidR="000034C6">
        <w:rPr>
          <w:bCs/>
          <w:sz w:val="24"/>
          <w:szCs w:val="24"/>
        </w:rPr>
        <w:t xml:space="preserve"> </w:t>
      </w:r>
      <w:r w:rsidRPr="006E0F1A">
        <w:rPr>
          <w:bCs/>
          <w:sz w:val="24"/>
          <w:szCs w:val="24"/>
        </w:rPr>
        <w:t>é fundamental para garantir a continuidade e eficiência das operações da FIEC. A comunicação móvel é essencial para:</w:t>
      </w:r>
    </w:p>
    <w:p w14:paraId="225C1B76" w14:textId="77777777" w:rsidR="006E0F1A" w:rsidRPr="006E0F1A" w:rsidRDefault="006E0F1A" w:rsidP="006E0F1A">
      <w:pPr>
        <w:jc w:val="both"/>
        <w:rPr>
          <w:bCs/>
          <w:sz w:val="24"/>
          <w:szCs w:val="24"/>
        </w:rPr>
      </w:pPr>
    </w:p>
    <w:p w14:paraId="429641FA" w14:textId="351861B6" w:rsidR="006E0F1A" w:rsidRPr="006E0F1A" w:rsidRDefault="006E0F1A" w:rsidP="006E0F1A">
      <w:pPr>
        <w:pStyle w:val="PargrafodaLista"/>
        <w:numPr>
          <w:ilvl w:val="0"/>
          <w:numId w:val="21"/>
        </w:numPr>
        <w:jc w:val="both"/>
        <w:rPr>
          <w:bCs/>
          <w:sz w:val="24"/>
          <w:szCs w:val="24"/>
        </w:rPr>
      </w:pPr>
      <w:r w:rsidRPr="006E0F1A">
        <w:rPr>
          <w:bCs/>
          <w:sz w:val="24"/>
          <w:szCs w:val="24"/>
        </w:rPr>
        <w:t>Logística e Transportes: Permite a comunicação em tempo real com motoristas e fornece conexão para ferramentas de navegação.</w:t>
      </w:r>
    </w:p>
    <w:p w14:paraId="196DF1EF" w14:textId="77777777" w:rsidR="006E0F1A" w:rsidRPr="006E0F1A" w:rsidRDefault="006E0F1A" w:rsidP="006E0F1A">
      <w:pPr>
        <w:jc w:val="both"/>
        <w:rPr>
          <w:bCs/>
          <w:sz w:val="24"/>
          <w:szCs w:val="24"/>
        </w:rPr>
      </w:pPr>
    </w:p>
    <w:p w14:paraId="29E716B2" w14:textId="5F575AB0" w:rsidR="006E0F1A" w:rsidRPr="006E0F1A" w:rsidRDefault="006E0F1A" w:rsidP="006E0F1A">
      <w:pPr>
        <w:pStyle w:val="PargrafodaLista"/>
        <w:numPr>
          <w:ilvl w:val="0"/>
          <w:numId w:val="21"/>
        </w:numPr>
        <w:jc w:val="both"/>
        <w:rPr>
          <w:bCs/>
          <w:sz w:val="24"/>
          <w:szCs w:val="24"/>
        </w:rPr>
      </w:pPr>
      <w:r w:rsidRPr="006E0F1A">
        <w:rPr>
          <w:bCs/>
          <w:sz w:val="24"/>
          <w:szCs w:val="24"/>
        </w:rPr>
        <w:t>Celeridade Institucional: Viabiliza o uso de WhatsApp e aplicativos corporativos em diversos departamentos, agilizando o atendimento de demandas internas e externas.</w:t>
      </w:r>
    </w:p>
    <w:p w14:paraId="215E7F56" w14:textId="77777777" w:rsidR="006E0F1A" w:rsidRPr="006E0F1A" w:rsidRDefault="006E0F1A" w:rsidP="006E0F1A">
      <w:pPr>
        <w:jc w:val="both"/>
        <w:rPr>
          <w:bCs/>
          <w:sz w:val="24"/>
          <w:szCs w:val="24"/>
        </w:rPr>
      </w:pPr>
    </w:p>
    <w:p w14:paraId="6BFF2CF9" w14:textId="2ABE549D" w:rsidR="00F0313C" w:rsidRPr="006E0F1A" w:rsidRDefault="006E0F1A" w:rsidP="006E0F1A">
      <w:pPr>
        <w:pStyle w:val="PargrafodaLista"/>
        <w:numPr>
          <w:ilvl w:val="0"/>
          <w:numId w:val="21"/>
        </w:numPr>
        <w:jc w:val="both"/>
        <w:rPr>
          <w:bCs/>
          <w:sz w:val="24"/>
          <w:szCs w:val="24"/>
        </w:rPr>
      </w:pPr>
      <w:r w:rsidRPr="006E0F1A">
        <w:rPr>
          <w:bCs/>
          <w:sz w:val="24"/>
          <w:szCs w:val="24"/>
        </w:rPr>
        <w:t xml:space="preserve">Modernização: Busca </w:t>
      </w:r>
      <w:r w:rsidR="00C34D90">
        <w:rPr>
          <w:bCs/>
          <w:sz w:val="24"/>
          <w:szCs w:val="24"/>
        </w:rPr>
        <w:t>melhorar formato</w:t>
      </w:r>
      <w:r w:rsidRPr="006E0F1A">
        <w:rPr>
          <w:bCs/>
          <w:sz w:val="24"/>
          <w:szCs w:val="24"/>
        </w:rPr>
        <w:t xml:space="preserve"> e garantir a segurança da comunicação institucional.</w:t>
      </w:r>
    </w:p>
    <w:p w14:paraId="334BFC21" w14:textId="77777777" w:rsidR="006E0F1A" w:rsidRPr="00A000F2" w:rsidRDefault="006E0F1A" w:rsidP="006E0F1A">
      <w:pPr>
        <w:jc w:val="both"/>
        <w:rPr>
          <w:b/>
          <w:sz w:val="24"/>
          <w:szCs w:val="24"/>
        </w:rPr>
      </w:pPr>
    </w:p>
    <w:p w14:paraId="10854577" w14:textId="47D4709D" w:rsidR="0080262E" w:rsidRPr="00A000F2" w:rsidRDefault="0080262E" w:rsidP="0080262E">
      <w:pPr>
        <w:jc w:val="both"/>
        <w:rPr>
          <w:b/>
          <w:sz w:val="24"/>
          <w:szCs w:val="24"/>
        </w:rPr>
      </w:pPr>
      <w:r w:rsidRPr="00A000F2">
        <w:rPr>
          <w:b/>
          <w:sz w:val="24"/>
          <w:szCs w:val="24"/>
        </w:rPr>
        <w:t>2.</w:t>
      </w:r>
      <w:r w:rsidR="00B72D77">
        <w:rPr>
          <w:b/>
          <w:sz w:val="24"/>
          <w:szCs w:val="24"/>
        </w:rPr>
        <w:t xml:space="preserve"> </w:t>
      </w:r>
      <w:r w:rsidRPr="00A000F2">
        <w:rPr>
          <w:b/>
          <w:sz w:val="24"/>
          <w:szCs w:val="24"/>
        </w:rPr>
        <w:t>DEMONSTRAÇÃO DA PREVISÃO DA CONTRATAÇÃO NO PLANO DE CONTRATAÇÕES ANUAL</w:t>
      </w:r>
    </w:p>
    <w:p w14:paraId="63C698F4" w14:textId="77777777" w:rsidR="0080262E" w:rsidRPr="00A000F2" w:rsidRDefault="0080262E" w:rsidP="0080262E">
      <w:pPr>
        <w:jc w:val="both"/>
        <w:rPr>
          <w:i/>
          <w:sz w:val="24"/>
          <w:szCs w:val="24"/>
        </w:rPr>
      </w:pPr>
    </w:p>
    <w:p w14:paraId="2D3FD0CE" w14:textId="3D4FE945" w:rsidR="00F0313C" w:rsidRDefault="006E0F1A" w:rsidP="00F0313C">
      <w:pPr>
        <w:jc w:val="both"/>
        <w:rPr>
          <w:sz w:val="24"/>
          <w:szCs w:val="24"/>
        </w:rPr>
      </w:pPr>
      <w:r w:rsidRPr="006E0F1A">
        <w:rPr>
          <w:sz w:val="24"/>
          <w:szCs w:val="24"/>
        </w:rPr>
        <w:t xml:space="preserve">O objeto desta contratação está devidamente previsto no </w:t>
      </w:r>
      <w:r w:rsidRPr="006E0F1A">
        <w:rPr>
          <w:b/>
          <w:bCs/>
          <w:sz w:val="24"/>
          <w:szCs w:val="24"/>
        </w:rPr>
        <w:t>Plano de Contratações Anual 2026</w:t>
      </w:r>
      <w:r w:rsidRPr="006E0F1A">
        <w:rPr>
          <w:sz w:val="24"/>
          <w:szCs w:val="24"/>
        </w:rPr>
        <w:t xml:space="preserve"> da FIEC.</w:t>
      </w:r>
    </w:p>
    <w:p w14:paraId="2F0E2013" w14:textId="77777777" w:rsidR="006E0F1A" w:rsidRPr="00A000F2" w:rsidRDefault="006E0F1A" w:rsidP="00F0313C">
      <w:pPr>
        <w:jc w:val="both"/>
        <w:rPr>
          <w:sz w:val="24"/>
          <w:szCs w:val="24"/>
        </w:rPr>
      </w:pPr>
    </w:p>
    <w:p w14:paraId="7C57821B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  <w:r w:rsidRPr="00AA019F">
        <w:rPr>
          <w:b/>
          <w:sz w:val="24"/>
          <w:szCs w:val="24"/>
        </w:rPr>
        <w:t>3. REQUISITOS DA CONTRATAÇÃO</w:t>
      </w:r>
    </w:p>
    <w:p w14:paraId="0F577940" w14:textId="77777777" w:rsidR="0080262E" w:rsidRPr="006E0F1A" w:rsidRDefault="0080262E" w:rsidP="0080262E">
      <w:pPr>
        <w:jc w:val="both"/>
        <w:rPr>
          <w:sz w:val="24"/>
          <w:szCs w:val="24"/>
        </w:rPr>
      </w:pPr>
    </w:p>
    <w:p w14:paraId="4B5928F2" w14:textId="77777777" w:rsidR="000034C6" w:rsidRPr="000034C6" w:rsidRDefault="000034C6" w:rsidP="000034C6">
      <w:pPr>
        <w:jc w:val="both"/>
        <w:rPr>
          <w:sz w:val="24"/>
          <w:szCs w:val="24"/>
        </w:rPr>
      </w:pPr>
      <w:bookmarkStart w:id="2" w:name="_Hlk220406877"/>
      <w:r w:rsidRPr="000034C6">
        <w:rPr>
          <w:sz w:val="24"/>
          <w:szCs w:val="24"/>
        </w:rPr>
        <w:t xml:space="preserve">Requisitos Técnicos: As linhas devem possuir tecnologia 5G ou superior, com </w:t>
      </w:r>
      <w:proofErr w:type="spellStart"/>
      <w:r w:rsidRPr="000034C6">
        <w:rPr>
          <w:sz w:val="24"/>
          <w:szCs w:val="24"/>
        </w:rPr>
        <w:t>retrocompatibilidade</w:t>
      </w:r>
      <w:proofErr w:type="spellEnd"/>
      <w:r w:rsidRPr="000034C6">
        <w:rPr>
          <w:sz w:val="24"/>
          <w:szCs w:val="24"/>
        </w:rPr>
        <w:t xml:space="preserve"> para 4G/LTE, incluindo pacotes de dados de no mínimo 10GB, além de ligações e SMS ilimitados para qualquer operadora em território nacional.</w:t>
      </w:r>
    </w:p>
    <w:p w14:paraId="3684B018" w14:textId="77777777" w:rsidR="000034C6" w:rsidRPr="000034C6" w:rsidRDefault="000034C6" w:rsidP="000034C6">
      <w:pPr>
        <w:jc w:val="both"/>
        <w:rPr>
          <w:sz w:val="24"/>
          <w:szCs w:val="24"/>
        </w:rPr>
      </w:pPr>
    </w:p>
    <w:p w14:paraId="1B645CF1" w14:textId="77777777" w:rsidR="000034C6" w:rsidRPr="000034C6" w:rsidRDefault="000034C6" w:rsidP="000034C6">
      <w:pPr>
        <w:jc w:val="both"/>
        <w:rPr>
          <w:sz w:val="24"/>
          <w:szCs w:val="24"/>
        </w:rPr>
      </w:pPr>
      <w:r w:rsidRPr="000034C6">
        <w:rPr>
          <w:sz w:val="24"/>
          <w:szCs w:val="24"/>
        </w:rPr>
        <w:t>Suporte e SLA: A contratada deve oferecer suporte 24x7 via 0800, portal web e aplicativo. O prazo de solução para interrupções totais é de até 04 horas e para substituição de chips defeituosos é de até 24 horas.</w:t>
      </w:r>
    </w:p>
    <w:p w14:paraId="744E4351" w14:textId="77777777" w:rsidR="000034C6" w:rsidRPr="000034C6" w:rsidRDefault="000034C6" w:rsidP="000034C6">
      <w:pPr>
        <w:jc w:val="both"/>
        <w:rPr>
          <w:sz w:val="24"/>
          <w:szCs w:val="24"/>
        </w:rPr>
      </w:pPr>
    </w:p>
    <w:p w14:paraId="79797C59" w14:textId="77777777" w:rsidR="000034C6" w:rsidRPr="000034C6" w:rsidRDefault="000034C6" w:rsidP="000034C6">
      <w:pPr>
        <w:jc w:val="both"/>
        <w:rPr>
          <w:sz w:val="24"/>
          <w:szCs w:val="24"/>
        </w:rPr>
      </w:pPr>
      <w:r w:rsidRPr="000034C6">
        <w:rPr>
          <w:sz w:val="24"/>
          <w:szCs w:val="24"/>
        </w:rPr>
        <w:t>Gestão: Disponibilização de plataforma web para gestão financeira e monitoramento de uso em tempo real.</w:t>
      </w:r>
    </w:p>
    <w:p w14:paraId="44A46156" w14:textId="77777777" w:rsidR="000034C6" w:rsidRPr="000034C6" w:rsidRDefault="000034C6" w:rsidP="000034C6">
      <w:pPr>
        <w:jc w:val="both"/>
        <w:rPr>
          <w:sz w:val="24"/>
          <w:szCs w:val="24"/>
        </w:rPr>
      </w:pPr>
    </w:p>
    <w:p w14:paraId="3DA383CD" w14:textId="6B92E2D2" w:rsidR="006E0F1A" w:rsidRPr="006E0F1A" w:rsidRDefault="00C51DD5" w:rsidP="000034C6">
      <w:pPr>
        <w:jc w:val="both"/>
        <w:rPr>
          <w:sz w:val="24"/>
          <w:szCs w:val="24"/>
        </w:rPr>
      </w:pPr>
      <w:bookmarkStart w:id="3" w:name="_Hlk220502594"/>
      <w:r>
        <w:rPr>
          <w:sz w:val="24"/>
          <w:szCs w:val="24"/>
        </w:rPr>
        <w:lastRenderedPageBreak/>
        <w:t>Requisitos temporais</w:t>
      </w:r>
      <w:r w:rsidR="000034C6" w:rsidRPr="000034C6">
        <w:rPr>
          <w:sz w:val="24"/>
          <w:szCs w:val="24"/>
        </w:rPr>
        <w:t xml:space="preserve">: </w:t>
      </w:r>
      <w:r>
        <w:rPr>
          <w:sz w:val="24"/>
          <w:szCs w:val="24"/>
        </w:rPr>
        <w:t>O prazo de vigência contratual é de 12 (doze) meses contados da assinatura. A e</w:t>
      </w:r>
      <w:r w:rsidR="000034C6" w:rsidRPr="000034C6">
        <w:rPr>
          <w:sz w:val="24"/>
          <w:szCs w:val="24"/>
        </w:rPr>
        <w:t>ntrega dos novos chips em até 15 dias após a Ordem de Fornecimento, com portabilidade realizada imediatamente.</w:t>
      </w:r>
    </w:p>
    <w:bookmarkEnd w:id="2"/>
    <w:bookmarkEnd w:id="3"/>
    <w:p w14:paraId="28E50146" w14:textId="77777777" w:rsidR="00B72D77" w:rsidRPr="00A000F2" w:rsidRDefault="00B72D77" w:rsidP="0080262E">
      <w:pPr>
        <w:jc w:val="both"/>
        <w:rPr>
          <w:b/>
          <w:sz w:val="24"/>
          <w:szCs w:val="24"/>
        </w:rPr>
      </w:pPr>
    </w:p>
    <w:p w14:paraId="49832D35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  <w:r w:rsidRPr="00A000F2">
        <w:rPr>
          <w:b/>
          <w:sz w:val="24"/>
          <w:szCs w:val="24"/>
        </w:rPr>
        <w:t>4. ESTIMATIVAS DAS QUANTIDADES PARA A CONTRATAÇÃO</w:t>
      </w:r>
    </w:p>
    <w:p w14:paraId="486A1F13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</w:p>
    <w:p w14:paraId="425326C0" w14:textId="77777777" w:rsidR="006E0F1A" w:rsidRPr="006E0F1A" w:rsidRDefault="006E0F1A" w:rsidP="006E0F1A">
      <w:pPr>
        <w:jc w:val="both"/>
        <w:rPr>
          <w:bCs/>
          <w:sz w:val="24"/>
          <w:szCs w:val="24"/>
        </w:rPr>
      </w:pPr>
      <w:r w:rsidRPr="006E0F1A">
        <w:rPr>
          <w:bCs/>
          <w:sz w:val="24"/>
          <w:szCs w:val="24"/>
        </w:rPr>
        <w:t>A demanda foi consolidada conforme a necessidade atual dos departamentos:</w:t>
      </w:r>
    </w:p>
    <w:p w14:paraId="0B02681F" w14:textId="77777777" w:rsidR="006E0F1A" w:rsidRPr="006E0F1A" w:rsidRDefault="006E0F1A" w:rsidP="006E0F1A">
      <w:pPr>
        <w:jc w:val="both"/>
        <w:rPr>
          <w:bCs/>
          <w:sz w:val="24"/>
          <w:szCs w:val="24"/>
        </w:rPr>
      </w:pPr>
    </w:p>
    <w:p w14:paraId="766134F7" w14:textId="7EEFE7E8" w:rsidR="006E0F1A" w:rsidRPr="006E0F1A" w:rsidRDefault="006E0F1A" w:rsidP="006E0F1A">
      <w:pPr>
        <w:pStyle w:val="PargrafodaLista"/>
        <w:numPr>
          <w:ilvl w:val="0"/>
          <w:numId w:val="22"/>
        </w:numPr>
        <w:jc w:val="both"/>
        <w:rPr>
          <w:bCs/>
          <w:sz w:val="24"/>
          <w:szCs w:val="24"/>
        </w:rPr>
      </w:pPr>
      <w:r w:rsidRPr="006E0F1A">
        <w:rPr>
          <w:bCs/>
          <w:sz w:val="24"/>
          <w:szCs w:val="24"/>
        </w:rPr>
        <w:t>06 novas linhas de telefonia móvel.</w:t>
      </w:r>
    </w:p>
    <w:p w14:paraId="0A39E16B" w14:textId="77777777" w:rsidR="006E0F1A" w:rsidRPr="006E0F1A" w:rsidRDefault="006E0F1A" w:rsidP="006E0F1A">
      <w:pPr>
        <w:jc w:val="both"/>
        <w:rPr>
          <w:bCs/>
          <w:sz w:val="24"/>
          <w:szCs w:val="24"/>
        </w:rPr>
      </w:pPr>
    </w:p>
    <w:p w14:paraId="698978BF" w14:textId="4D08A4B6" w:rsidR="006E0F1A" w:rsidRPr="006E0F1A" w:rsidRDefault="006E0F1A" w:rsidP="006E0F1A">
      <w:pPr>
        <w:pStyle w:val="PargrafodaLista"/>
        <w:numPr>
          <w:ilvl w:val="0"/>
          <w:numId w:val="22"/>
        </w:numPr>
        <w:jc w:val="both"/>
        <w:rPr>
          <w:bCs/>
          <w:sz w:val="24"/>
          <w:szCs w:val="24"/>
        </w:rPr>
      </w:pPr>
      <w:r w:rsidRPr="006E0F1A">
        <w:rPr>
          <w:bCs/>
          <w:sz w:val="24"/>
          <w:szCs w:val="24"/>
        </w:rPr>
        <w:t>24 portabilidades de linhas já existentes.</w:t>
      </w:r>
    </w:p>
    <w:p w14:paraId="59EA1E0A" w14:textId="77777777" w:rsidR="006E0F1A" w:rsidRPr="006E0F1A" w:rsidRDefault="006E0F1A" w:rsidP="006E0F1A">
      <w:pPr>
        <w:jc w:val="both"/>
        <w:rPr>
          <w:bCs/>
          <w:sz w:val="24"/>
          <w:szCs w:val="24"/>
        </w:rPr>
      </w:pPr>
    </w:p>
    <w:p w14:paraId="058F39A2" w14:textId="5E1D5A6F" w:rsidR="006E0F1A" w:rsidRPr="006E0F1A" w:rsidRDefault="006E0F1A" w:rsidP="006E0F1A">
      <w:pPr>
        <w:pStyle w:val="PargrafodaLista"/>
        <w:numPr>
          <w:ilvl w:val="0"/>
          <w:numId w:val="22"/>
        </w:numPr>
        <w:jc w:val="both"/>
        <w:rPr>
          <w:bCs/>
          <w:sz w:val="24"/>
          <w:szCs w:val="24"/>
        </w:rPr>
      </w:pPr>
      <w:r w:rsidRPr="006E0F1A">
        <w:rPr>
          <w:bCs/>
          <w:sz w:val="24"/>
          <w:szCs w:val="24"/>
        </w:rPr>
        <w:t>30 planos com voz/SMS ilimitados e pacotes de dados 10GB 5G.</w:t>
      </w:r>
    </w:p>
    <w:p w14:paraId="62A2A0B7" w14:textId="77777777" w:rsidR="006E0F1A" w:rsidRPr="006E0F1A" w:rsidRDefault="006E0F1A" w:rsidP="006E0F1A">
      <w:pPr>
        <w:jc w:val="both"/>
        <w:rPr>
          <w:bCs/>
          <w:sz w:val="24"/>
          <w:szCs w:val="24"/>
        </w:rPr>
      </w:pPr>
    </w:p>
    <w:p w14:paraId="7BD28379" w14:textId="79B10B02" w:rsidR="00FB4493" w:rsidRPr="006E0F1A" w:rsidRDefault="006E0F1A" w:rsidP="006E0F1A">
      <w:pPr>
        <w:pStyle w:val="PargrafodaLista"/>
        <w:numPr>
          <w:ilvl w:val="0"/>
          <w:numId w:val="22"/>
        </w:numPr>
        <w:jc w:val="both"/>
        <w:rPr>
          <w:bCs/>
          <w:sz w:val="24"/>
          <w:szCs w:val="24"/>
        </w:rPr>
      </w:pPr>
      <w:r w:rsidRPr="006E0F1A">
        <w:rPr>
          <w:bCs/>
          <w:sz w:val="24"/>
          <w:szCs w:val="24"/>
        </w:rPr>
        <w:t>01 painel de gestão de linhas e monitoramento financeiro.</w:t>
      </w:r>
    </w:p>
    <w:p w14:paraId="75DB3B4A" w14:textId="77777777" w:rsidR="00FB4493" w:rsidRPr="008A205A" w:rsidRDefault="00FB4493" w:rsidP="008A205A">
      <w:pPr>
        <w:jc w:val="both"/>
        <w:rPr>
          <w:bCs/>
          <w:sz w:val="24"/>
          <w:szCs w:val="24"/>
        </w:rPr>
      </w:pPr>
    </w:p>
    <w:p w14:paraId="2F41B27C" w14:textId="77777777" w:rsidR="0080262E" w:rsidRDefault="0080262E" w:rsidP="0080262E">
      <w:pPr>
        <w:jc w:val="both"/>
        <w:rPr>
          <w:b/>
          <w:sz w:val="24"/>
          <w:szCs w:val="24"/>
        </w:rPr>
      </w:pPr>
      <w:r w:rsidRPr="00F44B16">
        <w:rPr>
          <w:b/>
          <w:sz w:val="24"/>
          <w:szCs w:val="24"/>
        </w:rPr>
        <w:t>5. LEVANTAMENTO DE MERCADO</w:t>
      </w:r>
    </w:p>
    <w:p w14:paraId="06691093" w14:textId="77777777" w:rsidR="0080262E" w:rsidRDefault="0080262E" w:rsidP="0080262E">
      <w:pPr>
        <w:jc w:val="both"/>
        <w:rPr>
          <w:b/>
          <w:sz w:val="24"/>
          <w:szCs w:val="24"/>
        </w:rPr>
      </w:pPr>
    </w:p>
    <w:p w14:paraId="3135522E" w14:textId="41577D83" w:rsidR="0080262E" w:rsidRDefault="006E0F1A" w:rsidP="0080262E">
      <w:pPr>
        <w:jc w:val="both"/>
        <w:rPr>
          <w:bCs/>
          <w:sz w:val="24"/>
          <w:szCs w:val="24"/>
        </w:rPr>
      </w:pPr>
      <w:r w:rsidRPr="006E0F1A">
        <w:rPr>
          <w:bCs/>
          <w:sz w:val="24"/>
          <w:szCs w:val="24"/>
        </w:rPr>
        <w:t>O serviço de telefonia móvel pessoal (SMP) é um objeto comum e possui ampla oferta no mercado brasileiro por diversas operadoras especializadas. A contratação via lote único visa garantir a padronização tecnológica e a integração com os sistemas da FIEC, favorecendo a competitividade entre os grandes players do setor.</w:t>
      </w:r>
    </w:p>
    <w:p w14:paraId="72598848" w14:textId="77777777" w:rsidR="006E0F1A" w:rsidRPr="00A000F2" w:rsidRDefault="006E0F1A" w:rsidP="0080262E">
      <w:pPr>
        <w:jc w:val="both"/>
        <w:rPr>
          <w:b/>
          <w:sz w:val="24"/>
          <w:szCs w:val="24"/>
        </w:rPr>
      </w:pPr>
    </w:p>
    <w:p w14:paraId="659E88B3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  <w:r w:rsidRPr="006F68C9">
        <w:rPr>
          <w:b/>
          <w:sz w:val="24"/>
          <w:szCs w:val="24"/>
        </w:rPr>
        <w:t>6. ESTIMATIVA DO VALOR DA CONTRATAÇÃO</w:t>
      </w:r>
    </w:p>
    <w:p w14:paraId="0DEF1AA4" w14:textId="77777777" w:rsidR="0080262E" w:rsidRDefault="0080262E" w:rsidP="0080262E">
      <w:pPr>
        <w:jc w:val="both"/>
        <w:rPr>
          <w:b/>
          <w:sz w:val="24"/>
          <w:szCs w:val="24"/>
        </w:rPr>
      </w:pPr>
    </w:p>
    <w:p w14:paraId="44DE4C7D" w14:textId="1B29CEA4" w:rsidR="006F68C9" w:rsidRPr="00B1482B" w:rsidRDefault="006F68C9" w:rsidP="006F68C9">
      <w:pPr>
        <w:jc w:val="both"/>
        <w:rPr>
          <w:bCs/>
          <w:sz w:val="24"/>
          <w:szCs w:val="24"/>
        </w:rPr>
      </w:pPr>
      <w:r w:rsidRPr="00B1482B">
        <w:rPr>
          <w:bCs/>
          <w:sz w:val="24"/>
          <w:szCs w:val="24"/>
        </w:rPr>
        <w:t>Foi efetuado levantamento de custos junto à Promáxima Gestão Empresarial Ltda (Fonte de Preços), constando pelo menos 03 (três) c</w:t>
      </w:r>
      <w:r>
        <w:rPr>
          <w:bCs/>
          <w:sz w:val="24"/>
          <w:szCs w:val="24"/>
        </w:rPr>
        <w:t>ontratações</w:t>
      </w:r>
      <w:r w:rsidRPr="00B1482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similares </w:t>
      </w:r>
      <w:r w:rsidRPr="00B1482B">
        <w:rPr>
          <w:bCs/>
          <w:sz w:val="24"/>
          <w:szCs w:val="24"/>
        </w:rPr>
        <w:t xml:space="preserve">para </w:t>
      </w:r>
      <w:r>
        <w:rPr>
          <w:bCs/>
          <w:sz w:val="24"/>
          <w:szCs w:val="24"/>
        </w:rPr>
        <w:t>o objeto</w:t>
      </w:r>
      <w:r w:rsidRPr="00B1482B">
        <w:rPr>
          <w:bCs/>
          <w:sz w:val="24"/>
          <w:szCs w:val="24"/>
        </w:rPr>
        <w:t xml:space="preserve"> requisitado. </w:t>
      </w:r>
    </w:p>
    <w:p w14:paraId="1F2932C0" w14:textId="70A5DC4F" w:rsidR="006F68C9" w:rsidRPr="009F3842" w:rsidRDefault="006F68C9" w:rsidP="006F68C9">
      <w:pPr>
        <w:jc w:val="both"/>
        <w:rPr>
          <w:bCs/>
          <w:sz w:val="24"/>
          <w:szCs w:val="24"/>
        </w:rPr>
      </w:pPr>
      <w:r w:rsidRPr="00B1482B">
        <w:rPr>
          <w:bCs/>
          <w:sz w:val="24"/>
          <w:szCs w:val="24"/>
        </w:rPr>
        <w:t xml:space="preserve">Também foi solicitado orçamento via e-mail para </w:t>
      </w:r>
      <w:r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>0</w:t>
      </w:r>
      <w:r w:rsidRPr="00B1482B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dez</w:t>
      </w:r>
      <w:r w:rsidRPr="00B1482B">
        <w:rPr>
          <w:bCs/>
          <w:sz w:val="24"/>
          <w:szCs w:val="24"/>
        </w:rPr>
        <w:t xml:space="preserve">) empresas que já constam no banco </w:t>
      </w:r>
      <w:r w:rsidRPr="009F3842">
        <w:rPr>
          <w:bCs/>
          <w:sz w:val="24"/>
          <w:szCs w:val="24"/>
        </w:rPr>
        <w:t>de dados de fornecedores da Fundação</w:t>
      </w:r>
      <w:r>
        <w:rPr>
          <w:bCs/>
          <w:sz w:val="24"/>
          <w:szCs w:val="24"/>
        </w:rPr>
        <w:t xml:space="preserve"> e/ou são reconhecidas no ramo em questão</w:t>
      </w:r>
      <w:r w:rsidRPr="009F3842">
        <w:rPr>
          <w:bCs/>
          <w:sz w:val="24"/>
          <w:szCs w:val="24"/>
        </w:rPr>
        <w:t>, sendo 0</w:t>
      </w:r>
      <w:r>
        <w:rPr>
          <w:bCs/>
          <w:sz w:val="24"/>
          <w:szCs w:val="24"/>
        </w:rPr>
        <w:t>3</w:t>
      </w:r>
      <w:r w:rsidRPr="009F3842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três</w:t>
      </w:r>
      <w:r w:rsidRPr="009F3842">
        <w:rPr>
          <w:bCs/>
          <w:sz w:val="24"/>
          <w:szCs w:val="24"/>
        </w:rPr>
        <w:t>) empresas encaminharam propostas de preços.</w:t>
      </w:r>
    </w:p>
    <w:p w14:paraId="5BC3AEC2" w14:textId="5977DAD1" w:rsidR="0080262E" w:rsidRPr="006F68C9" w:rsidRDefault="006F68C9" w:rsidP="0080262E">
      <w:pPr>
        <w:jc w:val="both"/>
        <w:rPr>
          <w:bCs/>
          <w:sz w:val="24"/>
          <w:szCs w:val="24"/>
        </w:rPr>
      </w:pPr>
      <w:r w:rsidRPr="009F3842">
        <w:rPr>
          <w:bCs/>
          <w:sz w:val="24"/>
          <w:szCs w:val="24"/>
        </w:rPr>
        <w:t xml:space="preserve">Dos valores recebidos, apuramos que o valor total médio estimado para a </w:t>
      </w:r>
      <w:r>
        <w:rPr>
          <w:bCs/>
          <w:sz w:val="24"/>
          <w:szCs w:val="24"/>
        </w:rPr>
        <w:t>aquisição</w:t>
      </w:r>
      <w:r w:rsidRPr="009F3842">
        <w:rPr>
          <w:bCs/>
          <w:sz w:val="24"/>
          <w:szCs w:val="24"/>
        </w:rPr>
        <w:t xml:space="preserve"> perfaz </w:t>
      </w:r>
      <w:r w:rsidRPr="006F68C9">
        <w:rPr>
          <w:bCs/>
          <w:sz w:val="24"/>
          <w:szCs w:val="24"/>
        </w:rPr>
        <w:t>R$21.539,70 (Vinte e um mil, quinhentos e trinta e nove reais e setenta centavos)</w:t>
      </w:r>
      <w:r w:rsidRPr="009F3842">
        <w:rPr>
          <w:bCs/>
          <w:sz w:val="24"/>
          <w:szCs w:val="24"/>
        </w:rPr>
        <w:t>.</w:t>
      </w:r>
    </w:p>
    <w:p w14:paraId="23746F4B" w14:textId="77777777" w:rsidR="006F68C9" w:rsidRPr="00A000F2" w:rsidRDefault="006F68C9" w:rsidP="0080262E">
      <w:pPr>
        <w:jc w:val="both"/>
        <w:rPr>
          <w:b/>
          <w:sz w:val="24"/>
          <w:szCs w:val="24"/>
        </w:rPr>
      </w:pPr>
    </w:p>
    <w:p w14:paraId="7D14338C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  <w:r w:rsidRPr="00F44B16">
        <w:rPr>
          <w:b/>
          <w:sz w:val="24"/>
          <w:szCs w:val="24"/>
        </w:rPr>
        <w:t>7. DESCRIÇÃO DA SOLUÇÃO COMO UM TODO</w:t>
      </w:r>
    </w:p>
    <w:p w14:paraId="0B0A715B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</w:p>
    <w:p w14:paraId="06BC9EE4" w14:textId="4583CD86" w:rsidR="00D91905" w:rsidRDefault="006E0F1A" w:rsidP="00D91905">
      <w:pPr>
        <w:jc w:val="both"/>
        <w:rPr>
          <w:sz w:val="24"/>
          <w:szCs w:val="24"/>
        </w:rPr>
      </w:pPr>
      <w:r w:rsidRPr="006E0F1A">
        <w:rPr>
          <w:sz w:val="24"/>
          <w:szCs w:val="24"/>
        </w:rPr>
        <w:t>A solução consiste na contratação de um pacote integrado de telecomunicações que inclui o fornecimento de novas linhas, a portabilidade das existentes, planos de dados de alta velocidade (5G) e uma ferramenta de gestão centralizada. Isso garante que a FIEC tenha controle total sobre seus custos e disponibilidade de comunicação em todos os seus setores.</w:t>
      </w:r>
    </w:p>
    <w:p w14:paraId="2F90A75E" w14:textId="77777777" w:rsidR="006E0F1A" w:rsidRPr="00A000F2" w:rsidRDefault="006E0F1A" w:rsidP="00D91905">
      <w:pPr>
        <w:jc w:val="both"/>
        <w:rPr>
          <w:sz w:val="24"/>
          <w:szCs w:val="24"/>
        </w:rPr>
      </w:pPr>
    </w:p>
    <w:p w14:paraId="56B468B2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  <w:r w:rsidRPr="00A000F2">
        <w:rPr>
          <w:b/>
          <w:sz w:val="24"/>
          <w:szCs w:val="24"/>
        </w:rPr>
        <w:t>8. JUSTIFICATIVA PARA ESCOLHA PARA O PARCELAMENTO OU NÃO DA CONTRATAÇÃO</w:t>
      </w:r>
    </w:p>
    <w:p w14:paraId="62215279" w14:textId="77777777" w:rsidR="0080262E" w:rsidRPr="00A000F2" w:rsidRDefault="0080262E" w:rsidP="0080262E">
      <w:pPr>
        <w:jc w:val="both"/>
        <w:rPr>
          <w:sz w:val="24"/>
          <w:szCs w:val="24"/>
        </w:rPr>
      </w:pPr>
    </w:p>
    <w:p w14:paraId="36B4A661" w14:textId="77777777" w:rsidR="006E0F1A" w:rsidRDefault="006E0F1A" w:rsidP="00D91905">
      <w:pPr>
        <w:pStyle w:val="Corpodetexto"/>
        <w:ind w:right="113"/>
        <w:jc w:val="both"/>
        <w:rPr>
          <w:sz w:val="24"/>
          <w:szCs w:val="24"/>
        </w:rPr>
      </w:pPr>
      <w:r w:rsidRPr="006E0F1A">
        <w:rPr>
          <w:sz w:val="24"/>
          <w:szCs w:val="24"/>
        </w:rPr>
        <w:t xml:space="preserve">A contratação será realizada por lote único/preço global. </w:t>
      </w:r>
    </w:p>
    <w:p w14:paraId="75E655C7" w14:textId="5BF73B8E" w:rsidR="00D91905" w:rsidRDefault="006E0F1A" w:rsidP="00D91905">
      <w:pPr>
        <w:pStyle w:val="Corpodetexto"/>
        <w:ind w:right="113"/>
        <w:jc w:val="both"/>
        <w:rPr>
          <w:sz w:val="24"/>
          <w:szCs w:val="24"/>
        </w:rPr>
      </w:pPr>
      <w:r w:rsidRPr="006E0F1A">
        <w:rPr>
          <w:sz w:val="24"/>
          <w:szCs w:val="24"/>
        </w:rPr>
        <w:t>Justificativa: A aquisição unificada otimiza a gestão, fiscalização e manutenção do contrato. A padronização sob uma única operadora evita conflitos de interconexão, facilita o suporte técnico e gera economia de escala</w:t>
      </w:r>
    </w:p>
    <w:p w14:paraId="31249D6C" w14:textId="32F9F226" w:rsidR="006E0F1A" w:rsidRDefault="006E0F1A" w:rsidP="00D91905">
      <w:pPr>
        <w:pStyle w:val="Corpodetexto"/>
        <w:ind w:right="113"/>
        <w:jc w:val="both"/>
        <w:rPr>
          <w:rFonts w:eastAsia="Arial"/>
          <w:b/>
          <w:sz w:val="24"/>
          <w:szCs w:val="24"/>
        </w:rPr>
      </w:pPr>
    </w:p>
    <w:p w14:paraId="39CB58A6" w14:textId="49149EAA" w:rsidR="006F68C9" w:rsidRDefault="006F68C9" w:rsidP="00D91905">
      <w:pPr>
        <w:pStyle w:val="Corpodetexto"/>
        <w:ind w:right="113"/>
        <w:jc w:val="both"/>
        <w:rPr>
          <w:rFonts w:eastAsia="Arial"/>
          <w:b/>
          <w:sz w:val="24"/>
          <w:szCs w:val="24"/>
        </w:rPr>
      </w:pPr>
    </w:p>
    <w:p w14:paraId="3717A8BD" w14:textId="21B1315B" w:rsidR="006F68C9" w:rsidRDefault="006F68C9" w:rsidP="00D91905">
      <w:pPr>
        <w:pStyle w:val="Corpodetexto"/>
        <w:ind w:right="113"/>
        <w:jc w:val="both"/>
        <w:rPr>
          <w:rFonts w:eastAsia="Arial"/>
          <w:b/>
          <w:sz w:val="24"/>
          <w:szCs w:val="24"/>
        </w:rPr>
      </w:pPr>
    </w:p>
    <w:p w14:paraId="25BF299B" w14:textId="77777777" w:rsidR="006F68C9" w:rsidRPr="00A000F2" w:rsidRDefault="006F68C9" w:rsidP="00D91905">
      <w:pPr>
        <w:pStyle w:val="Corpodetexto"/>
        <w:ind w:right="113"/>
        <w:jc w:val="both"/>
        <w:rPr>
          <w:rFonts w:eastAsia="Arial"/>
          <w:b/>
          <w:sz w:val="24"/>
          <w:szCs w:val="24"/>
        </w:rPr>
      </w:pPr>
    </w:p>
    <w:p w14:paraId="354826DE" w14:textId="77777777" w:rsidR="0080262E" w:rsidRPr="00B72D77" w:rsidRDefault="0080262E" w:rsidP="00B72D77">
      <w:pPr>
        <w:jc w:val="both"/>
        <w:rPr>
          <w:b/>
          <w:sz w:val="24"/>
          <w:szCs w:val="24"/>
        </w:rPr>
      </w:pPr>
      <w:r w:rsidRPr="00B72D77">
        <w:rPr>
          <w:b/>
          <w:sz w:val="24"/>
          <w:szCs w:val="24"/>
        </w:rPr>
        <w:lastRenderedPageBreak/>
        <w:t>9. DEMONSTRATIVO DOS RESULTADOS PRETENDIDOS EM TERMOS DE ECONOMICIDADE E MELHOR APROVEITAMENTO DOS RECURSOS HUMANOS</w:t>
      </w:r>
    </w:p>
    <w:p w14:paraId="2C07E393" w14:textId="77777777" w:rsidR="0080262E" w:rsidRPr="00A000F2" w:rsidRDefault="0080262E" w:rsidP="0080262E">
      <w:pPr>
        <w:pStyle w:val="Corpodetexto"/>
        <w:ind w:right="113"/>
        <w:jc w:val="both"/>
        <w:rPr>
          <w:b/>
          <w:i/>
          <w:sz w:val="24"/>
          <w:szCs w:val="24"/>
        </w:rPr>
      </w:pPr>
    </w:p>
    <w:p w14:paraId="3B7D1DD1" w14:textId="77777777" w:rsidR="006E0F1A" w:rsidRPr="006E0F1A" w:rsidRDefault="006E0F1A" w:rsidP="006E0F1A">
      <w:pPr>
        <w:pStyle w:val="PargrafodaLista"/>
        <w:numPr>
          <w:ilvl w:val="0"/>
          <w:numId w:val="23"/>
        </w:numPr>
        <w:jc w:val="both"/>
        <w:rPr>
          <w:sz w:val="24"/>
          <w:szCs w:val="24"/>
        </w:rPr>
      </w:pPr>
      <w:r w:rsidRPr="006E0F1A">
        <w:rPr>
          <w:sz w:val="24"/>
          <w:szCs w:val="24"/>
        </w:rPr>
        <w:t>Eficiência Operacional: Redução de gargalos de comunicação e aumento da produtividade institucional.</w:t>
      </w:r>
    </w:p>
    <w:p w14:paraId="49EDA03C" w14:textId="77777777" w:rsidR="006E0F1A" w:rsidRPr="006E0F1A" w:rsidRDefault="006E0F1A" w:rsidP="006E0F1A">
      <w:pPr>
        <w:jc w:val="both"/>
        <w:rPr>
          <w:sz w:val="24"/>
          <w:szCs w:val="24"/>
        </w:rPr>
      </w:pPr>
    </w:p>
    <w:p w14:paraId="3C28F850" w14:textId="095F15E2" w:rsidR="006E0F1A" w:rsidRPr="006E0F1A" w:rsidRDefault="006E0F1A" w:rsidP="006E0F1A">
      <w:pPr>
        <w:pStyle w:val="PargrafodaLista"/>
        <w:numPr>
          <w:ilvl w:val="0"/>
          <w:numId w:val="23"/>
        </w:numPr>
        <w:jc w:val="both"/>
        <w:rPr>
          <w:sz w:val="24"/>
          <w:szCs w:val="24"/>
        </w:rPr>
      </w:pPr>
      <w:r w:rsidRPr="006E0F1A">
        <w:rPr>
          <w:sz w:val="24"/>
          <w:szCs w:val="24"/>
        </w:rPr>
        <w:t>Economicidade: Gestão financeira através do painel de monitoramento, evitando gastos excedentes.</w:t>
      </w:r>
    </w:p>
    <w:p w14:paraId="0ACAD8BA" w14:textId="77777777" w:rsidR="006E0F1A" w:rsidRPr="006E0F1A" w:rsidRDefault="006E0F1A" w:rsidP="006E0F1A">
      <w:pPr>
        <w:jc w:val="both"/>
        <w:rPr>
          <w:sz w:val="24"/>
          <w:szCs w:val="24"/>
        </w:rPr>
      </w:pPr>
    </w:p>
    <w:p w14:paraId="5A3B2B70" w14:textId="77777777" w:rsidR="006E0F1A" w:rsidRPr="006E0F1A" w:rsidRDefault="006E0F1A" w:rsidP="006E0F1A">
      <w:pPr>
        <w:pStyle w:val="PargrafodaLista"/>
        <w:numPr>
          <w:ilvl w:val="0"/>
          <w:numId w:val="23"/>
        </w:numPr>
        <w:jc w:val="both"/>
        <w:rPr>
          <w:sz w:val="24"/>
          <w:szCs w:val="24"/>
        </w:rPr>
      </w:pPr>
      <w:r w:rsidRPr="006E0F1A">
        <w:rPr>
          <w:sz w:val="24"/>
          <w:szCs w:val="24"/>
        </w:rPr>
        <w:t>Segurança: Garantia de uma rede de comunicação estável e segura para o tráfego de dados corporativos</w:t>
      </w:r>
    </w:p>
    <w:p w14:paraId="794C90E2" w14:textId="77777777" w:rsidR="006E0F1A" w:rsidRDefault="006E0F1A" w:rsidP="006E0F1A">
      <w:pPr>
        <w:jc w:val="both"/>
        <w:rPr>
          <w:sz w:val="24"/>
          <w:szCs w:val="24"/>
        </w:rPr>
      </w:pPr>
    </w:p>
    <w:p w14:paraId="344E8ED7" w14:textId="64094B99" w:rsidR="0080262E" w:rsidRDefault="0080262E" w:rsidP="00635454">
      <w:pPr>
        <w:jc w:val="both"/>
        <w:rPr>
          <w:b/>
          <w:sz w:val="24"/>
          <w:szCs w:val="24"/>
        </w:rPr>
      </w:pPr>
      <w:r w:rsidRPr="00B72D77">
        <w:rPr>
          <w:b/>
          <w:sz w:val="24"/>
          <w:szCs w:val="24"/>
        </w:rPr>
        <w:t>10. PROVIDÊNCIAS A SEREM ADOTADAS PELA ADMINISTRAÇÃO PREVIAMENTE À CELEBRAÇÃO DO CONTRATO</w:t>
      </w:r>
    </w:p>
    <w:p w14:paraId="53A61EB2" w14:textId="77777777" w:rsidR="00635454" w:rsidRPr="00A000F2" w:rsidRDefault="00635454" w:rsidP="00635454">
      <w:pPr>
        <w:jc w:val="both"/>
        <w:rPr>
          <w:b/>
          <w:sz w:val="24"/>
          <w:szCs w:val="24"/>
        </w:rPr>
      </w:pPr>
    </w:p>
    <w:p w14:paraId="2B0A5E13" w14:textId="765F8C53" w:rsidR="0080262E" w:rsidRDefault="00D91905" w:rsidP="0080262E">
      <w:pPr>
        <w:pStyle w:val="Corpodetexto"/>
        <w:ind w:right="113"/>
        <w:jc w:val="both"/>
        <w:rPr>
          <w:sz w:val="24"/>
          <w:szCs w:val="24"/>
        </w:rPr>
      </w:pPr>
      <w:r>
        <w:rPr>
          <w:sz w:val="24"/>
          <w:szCs w:val="24"/>
        </w:rPr>
        <w:t>Não serão necessárias providências específicas</w:t>
      </w:r>
      <w:r w:rsidR="002E1761">
        <w:rPr>
          <w:sz w:val="24"/>
          <w:szCs w:val="24"/>
        </w:rPr>
        <w:t xml:space="preserve"> para esta contratação</w:t>
      </w:r>
      <w:r w:rsidR="00AE54D4">
        <w:rPr>
          <w:sz w:val="24"/>
          <w:szCs w:val="24"/>
        </w:rPr>
        <w:t>.</w:t>
      </w:r>
    </w:p>
    <w:p w14:paraId="0D1B6A22" w14:textId="77777777" w:rsidR="008A3063" w:rsidRPr="00A000F2" w:rsidRDefault="008A3063" w:rsidP="0080262E">
      <w:pPr>
        <w:pStyle w:val="Corpodetexto"/>
        <w:ind w:right="113"/>
        <w:jc w:val="both"/>
        <w:rPr>
          <w:b/>
          <w:sz w:val="24"/>
          <w:szCs w:val="24"/>
        </w:rPr>
      </w:pPr>
    </w:p>
    <w:p w14:paraId="47C7C4CF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  <w:r w:rsidRPr="00A000F2">
        <w:rPr>
          <w:b/>
          <w:sz w:val="24"/>
          <w:szCs w:val="24"/>
        </w:rPr>
        <w:t>11. CONTRATAÇÕES CORRELATAS/INTERDEPENDENTES</w:t>
      </w:r>
    </w:p>
    <w:p w14:paraId="55D62518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</w:p>
    <w:p w14:paraId="1359F924" w14:textId="23639B3D" w:rsidR="0080262E" w:rsidRPr="00A000F2" w:rsidRDefault="008A3063" w:rsidP="0080262E">
      <w:pPr>
        <w:jc w:val="both"/>
        <w:rPr>
          <w:sz w:val="24"/>
          <w:szCs w:val="24"/>
        </w:rPr>
      </w:pPr>
      <w:r>
        <w:rPr>
          <w:sz w:val="24"/>
          <w:szCs w:val="24"/>
        </w:rPr>
        <w:t>Esta contratação não tem relação com nenhuma outra contratação ou demanda.</w:t>
      </w:r>
    </w:p>
    <w:p w14:paraId="7DB7915F" w14:textId="77777777" w:rsidR="0080262E" w:rsidRDefault="0080262E" w:rsidP="0080262E">
      <w:pPr>
        <w:jc w:val="both"/>
        <w:rPr>
          <w:b/>
          <w:sz w:val="24"/>
          <w:szCs w:val="24"/>
        </w:rPr>
      </w:pPr>
    </w:p>
    <w:p w14:paraId="0650EBAA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</w:p>
    <w:p w14:paraId="696D9FDD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  <w:r w:rsidRPr="00A000F2">
        <w:rPr>
          <w:b/>
          <w:sz w:val="24"/>
          <w:szCs w:val="24"/>
        </w:rPr>
        <w:t>12. DESCRIÇÃO DE POSSÍVEIS IMPACTOS AMBIENTAIS</w:t>
      </w:r>
    </w:p>
    <w:p w14:paraId="2D9AC996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</w:p>
    <w:p w14:paraId="544C5A5C" w14:textId="791F3C4A" w:rsidR="0080262E" w:rsidRPr="008A3063" w:rsidRDefault="008A3063" w:rsidP="002E1761">
      <w:pPr>
        <w:jc w:val="both"/>
        <w:rPr>
          <w:b/>
          <w:sz w:val="24"/>
          <w:szCs w:val="24"/>
        </w:rPr>
      </w:pPr>
      <w:r w:rsidRPr="008A3063">
        <w:rPr>
          <w:sz w:val="24"/>
          <w:szCs w:val="24"/>
        </w:rPr>
        <w:t xml:space="preserve">Os principais impactos ambientais </w:t>
      </w:r>
      <w:r w:rsidR="002E1761">
        <w:rPr>
          <w:sz w:val="24"/>
          <w:szCs w:val="24"/>
        </w:rPr>
        <w:t>são mínimos, considerando que a contratação é de serviços móveis, com instalações urbanas já existentes.</w:t>
      </w:r>
    </w:p>
    <w:p w14:paraId="6D5E6201" w14:textId="77777777" w:rsidR="008A3063" w:rsidRPr="008A3063" w:rsidRDefault="008A3063" w:rsidP="008A3063">
      <w:pPr>
        <w:pStyle w:val="PargrafodaLista"/>
        <w:rPr>
          <w:b/>
          <w:sz w:val="24"/>
          <w:szCs w:val="24"/>
        </w:rPr>
      </w:pPr>
    </w:p>
    <w:p w14:paraId="4D87CA08" w14:textId="77777777" w:rsidR="008A3063" w:rsidRPr="008A3063" w:rsidRDefault="008A3063" w:rsidP="008A3063">
      <w:pPr>
        <w:pStyle w:val="PargrafodaLista"/>
        <w:jc w:val="both"/>
        <w:rPr>
          <w:b/>
          <w:sz w:val="24"/>
          <w:szCs w:val="24"/>
        </w:rPr>
      </w:pPr>
    </w:p>
    <w:p w14:paraId="1033520B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  <w:r w:rsidRPr="00A000F2">
        <w:rPr>
          <w:b/>
          <w:sz w:val="24"/>
          <w:szCs w:val="24"/>
        </w:rPr>
        <w:t xml:space="preserve">13. POSICIONAMENTO CONCLUSIVO SOBRE A ADEQUAÇÃO DA CONTRATAÇÃO PARA O ATENDIMENTO DA NECESSIDADE A QUE SE DESTINA. </w:t>
      </w:r>
    </w:p>
    <w:p w14:paraId="1BDF2293" w14:textId="77777777" w:rsidR="0080262E" w:rsidRPr="00A000F2" w:rsidRDefault="0080262E" w:rsidP="0080262E">
      <w:pPr>
        <w:jc w:val="both"/>
        <w:rPr>
          <w:b/>
          <w:sz w:val="24"/>
          <w:szCs w:val="24"/>
        </w:rPr>
      </w:pPr>
    </w:p>
    <w:p w14:paraId="1FBFDCE4" w14:textId="3C1531D0" w:rsidR="008A3063" w:rsidRDefault="002E1761" w:rsidP="0080262E">
      <w:pPr>
        <w:jc w:val="both"/>
        <w:rPr>
          <w:sz w:val="24"/>
          <w:szCs w:val="24"/>
        </w:rPr>
      </w:pPr>
      <w:r w:rsidRPr="002E1761">
        <w:rPr>
          <w:sz w:val="24"/>
          <w:szCs w:val="24"/>
        </w:rPr>
        <w:t>Declara-se a viabilidade e razoabilidade da contratação dos serviços de telefonia móvel. A solução proposta é a mais adequada para modernizar o parque tecnológico da FIEC e assegurar a agilidade necessária às atividades administrativas e de transporte.</w:t>
      </w:r>
    </w:p>
    <w:p w14:paraId="2B58D383" w14:textId="77777777" w:rsidR="008A3063" w:rsidRPr="00A000F2" w:rsidRDefault="008A3063" w:rsidP="0080262E">
      <w:pPr>
        <w:jc w:val="both"/>
        <w:rPr>
          <w:sz w:val="24"/>
          <w:szCs w:val="24"/>
        </w:rPr>
      </w:pPr>
    </w:p>
    <w:p w14:paraId="5CDBDB0E" w14:textId="2A006CC3" w:rsidR="0080262E" w:rsidRDefault="0080262E" w:rsidP="0080262E">
      <w:pPr>
        <w:jc w:val="both"/>
        <w:rPr>
          <w:sz w:val="24"/>
          <w:szCs w:val="24"/>
        </w:rPr>
      </w:pPr>
    </w:p>
    <w:p w14:paraId="6D593C18" w14:textId="0DE5C275" w:rsidR="00635454" w:rsidRDefault="00635454" w:rsidP="0080262E">
      <w:pPr>
        <w:jc w:val="both"/>
        <w:rPr>
          <w:sz w:val="24"/>
          <w:szCs w:val="24"/>
        </w:rPr>
      </w:pPr>
    </w:p>
    <w:p w14:paraId="5D94534D" w14:textId="77777777" w:rsidR="00635454" w:rsidRPr="00635454" w:rsidRDefault="00635454" w:rsidP="00635454">
      <w:pPr>
        <w:jc w:val="center"/>
        <w:rPr>
          <w:sz w:val="24"/>
          <w:szCs w:val="24"/>
        </w:rPr>
      </w:pPr>
      <w:r w:rsidRPr="00635454">
        <w:rPr>
          <w:sz w:val="24"/>
          <w:szCs w:val="24"/>
        </w:rPr>
        <w:t>______________________________________</w:t>
      </w:r>
    </w:p>
    <w:p w14:paraId="1E4C906F" w14:textId="77777777" w:rsidR="00635454" w:rsidRPr="00635454" w:rsidRDefault="00635454" w:rsidP="00635454">
      <w:pPr>
        <w:jc w:val="center"/>
        <w:rPr>
          <w:sz w:val="24"/>
          <w:szCs w:val="24"/>
        </w:rPr>
      </w:pPr>
      <w:r w:rsidRPr="00635454">
        <w:rPr>
          <w:sz w:val="24"/>
          <w:szCs w:val="24"/>
        </w:rPr>
        <w:t>CLAUDINEI NOVELLI</w:t>
      </w:r>
    </w:p>
    <w:p w14:paraId="7A4DB588" w14:textId="77777777" w:rsidR="00635454" w:rsidRPr="00635454" w:rsidRDefault="00635454" w:rsidP="00635454">
      <w:pPr>
        <w:jc w:val="center"/>
        <w:rPr>
          <w:sz w:val="24"/>
          <w:szCs w:val="24"/>
        </w:rPr>
      </w:pPr>
      <w:r w:rsidRPr="00635454">
        <w:rPr>
          <w:sz w:val="24"/>
          <w:szCs w:val="24"/>
        </w:rPr>
        <w:t>Matricula: 2863</w:t>
      </w:r>
    </w:p>
    <w:p w14:paraId="123A1FFD" w14:textId="77777777" w:rsidR="00635454" w:rsidRPr="00635454" w:rsidRDefault="00635454" w:rsidP="00635454">
      <w:pPr>
        <w:jc w:val="center"/>
        <w:rPr>
          <w:sz w:val="24"/>
          <w:szCs w:val="24"/>
        </w:rPr>
      </w:pPr>
      <w:r w:rsidRPr="00635454">
        <w:rPr>
          <w:sz w:val="24"/>
          <w:szCs w:val="24"/>
        </w:rPr>
        <w:t>CPF: 505.645.366-87</w:t>
      </w:r>
    </w:p>
    <w:p w14:paraId="4261BD06" w14:textId="7A7C2D67" w:rsidR="00635454" w:rsidRPr="00A000F2" w:rsidRDefault="00635454" w:rsidP="00635454">
      <w:pPr>
        <w:jc w:val="center"/>
        <w:rPr>
          <w:sz w:val="24"/>
          <w:szCs w:val="24"/>
        </w:rPr>
      </w:pPr>
      <w:r w:rsidRPr="00635454">
        <w:rPr>
          <w:sz w:val="24"/>
          <w:szCs w:val="24"/>
        </w:rPr>
        <w:t xml:space="preserve">DIRETOR </w:t>
      </w:r>
      <w:r w:rsidR="007231E2">
        <w:rPr>
          <w:sz w:val="24"/>
          <w:szCs w:val="24"/>
        </w:rPr>
        <w:t>DE INFRAESTRUTURA</w:t>
      </w:r>
    </w:p>
    <w:bookmarkEnd w:id="1"/>
    <w:bookmarkEnd w:id="0"/>
    <w:p w14:paraId="5602A322" w14:textId="77777777" w:rsidR="0080262E" w:rsidRPr="00EB28FA" w:rsidRDefault="0080262E" w:rsidP="0080262E">
      <w:pPr>
        <w:pStyle w:val="Corpodetexto"/>
        <w:tabs>
          <w:tab w:val="left" w:pos="-180"/>
          <w:tab w:val="left" w:pos="149"/>
        </w:tabs>
        <w:rPr>
          <w:rFonts w:ascii="Calibri" w:hAnsi="Calibri" w:cs="Calibri"/>
          <w:i/>
          <w:sz w:val="23"/>
          <w:szCs w:val="23"/>
          <w:highlight w:val="yellow"/>
        </w:rPr>
      </w:pPr>
    </w:p>
    <w:p w14:paraId="027F0563" w14:textId="584891F4" w:rsidR="00220C78" w:rsidRPr="0080262E" w:rsidRDefault="00220C78" w:rsidP="0080262E"/>
    <w:sectPr w:rsidR="00220C78" w:rsidRPr="0080262E" w:rsidSect="006708A0">
      <w:headerReference w:type="default" r:id="rId7"/>
      <w:footerReference w:type="default" r:id="rId8"/>
      <w:pgSz w:w="11907" w:h="16840" w:code="9"/>
      <w:pgMar w:top="567" w:right="957" w:bottom="713" w:left="1134" w:header="0" w:footer="34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99CAE" w14:textId="77777777" w:rsidR="00F672E7" w:rsidRDefault="00F672E7">
      <w:pPr>
        <w:pStyle w:val="Corpo"/>
      </w:pPr>
      <w:r>
        <w:separator/>
      </w:r>
    </w:p>
  </w:endnote>
  <w:endnote w:type="continuationSeparator" w:id="0">
    <w:p w14:paraId="6EE3823A" w14:textId="77777777" w:rsidR="00F672E7" w:rsidRDefault="00F672E7">
      <w:pPr>
        <w:pStyle w:val="Corp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ACE79" w14:textId="77777777" w:rsidR="007D5436" w:rsidRDefault="007D5436" w:rsidP="00323686">
    <w:pPr>
      <w:pStyle w:val="Rodap"/>
      <w:pBdr>
        <w:top w:val="single" w:sz="4" w:space="1" w:color="auto"/>
      </w:pBdr>
      <w:ind w:right="360"/>
      <w:jc w:val="center"/>
      <w:rPr>
        <w:sz w:val="16"/>
      </w:rPr>
    </w:pPr>
    <w:r>
      <w:rPr>
        <w:sz w:val="16"/>
      </w:rPr>
      <w:t xml:space="preserve">        Av. </w:t>
    </w:r>
    <w:proofErr w:type="spellStart"/>
    <w:r>
      <w:rPr>
        <w:sz w:val="16"/>
      </w:rPr>
      <w:t>Eng°</w:t>
    </w:r>
    <w:proofErr w:type="spellEnd"/>
    <w:r>
      <w:rPr>
        <w:sz w:val="16"/>
      </w:rPr>
      <w:t xml:space="preserve"> Fábio Roberto Barnabé, 3405 – Jd. Regina – Indaiatuba – SP – CEP 13.</w:t>
    </w:r>
    <w:r w:rsidR="00B85F32">
      <w:rPr>
        <w:sz w:val="16"/>
      </w:rPr>
      <w:t>349-003</w:t>
    </w:r>
  </w:p>
  <w:p w14:paraId="1F8FCC41" w14:textId="77777777" w:rsidR="007D5436" w:rsidRDefault="007D5436" w:rsidP="00323686">
    <w:pPr>
      <w:pStyle w:val="Rodap"/>
      <w:jc w:val="center"/>
    </w:pPr>
    <w:r>
      <w:rPr>
        <w:sz w:val="16"/>
      </w:rPr>
      <w:t>Fone: (19) 3801 8688 –</w:t>
    </w:r>
    <w:r w:rsidR="00B85F32">
      <w:rPr>
        <w:sz w:val="16"/>
      </w:rPr>
      <w:t xml:space="preserve"> </w:t>
    </w:r>
    <w:hyperlink r:id="rId1" w:history="1">
      <w:r>
        <w:rPr>
          <w:rStyle w:val="Hyperlink"/>
          <w:sz w:val="16"/>
        </w:rPr>
        <w:t>www.fiec.com.br</w:t>
      </w:r>
    </w:hyperlink>
    <w:r>
      <w:rPr>
        <w:sz w:val="16"/>
      </w:rPr>
      <w:t xml:space="preserve"> – E-mail: </w:t>
    </w:r>
    <w:hyperlink r:id="rId2" w:history="1">
      <w:r w:rsidRPr="007553AA">
        <w:rPr>
          <w:rStyle w:val="Hyperlink"/>
          <w:sz w:val="16"/>
        </w:rPr>
        <w:t>dp@fiec.com.br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3556F" w14:textId="77777777" w:rsidR="00F672E7" w:rsidRDefault="00F672E7">
      <w:pPr>
        <w:pStyle w:val="Corpo"/>
      </w:pPr>
      <w:r>
        <w:separator/>
      </w:r>
    </w:p>
  </w:footnote>
  <w:footnote w:type="continuationSeparator" w:id="0">
    <w:p w14:paraId="73F46672" w14:textId="77777777" w:rsidR="00F672E7" w:rsidRDefault="00F672E7">
      <w:pPr>
        <w:pStyle w:val="Corp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7CFBA" w14:textId="5FBEDBDF" w:rsidR="007D5436" w:rsidRPr="00B85F32" w:rsidRDefault="0011127F" w:rsidP="00B85F32">
    <w:pPr>
      <w:pStyle w:val="Cabealho"/>
    </w:pPr>
    <w:r>
      <w:rPr>
        <w:noProof/>
        <w:sz w:val="24"/>
        <w:szCs w:val="24"/>
      </w:rPr>
      <w:drawing>
        <wp:inline distT="0" distB="0" distL="0" distR="0" wp14:anchorId="2AB16788" wp14:editId="1857149F">
          <wp:extent cx="1714500" cy="6762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85F32">
      <w:rPr>
        <w:sz w:val="24"/>
        <w:szCs w:val="24"/>
      </w:rPr>
      <w:t xml:space="preserve">                                                                               </w:t>
    </w:r>
    <w:r>
      <w:rPr>
        <w:noProof/>
        <w:sz w:val="28"/>
        <w:szCs w:val="28"/>
      </w:rPr>
      <w:drawing>
        <wp:inline distT="0" distB="0" distL="0" distR="0" wp14:anchorId="72DD8D84" wp14:editId="7109EF0B">
          <wp:extent cx="1457325" cy="5810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642" r="29662" b="17334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E7E"/>
    <w:multiLevelType w:val="multilevel"/>
    <w:tmpl w:val="FF2CDC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4A78FB"/>
    <w:multiLevelType w:val="hybridMultilevel"/>
    <w:tmpl w:val="9A36A4DC"/>
    <w:lvl w:ilvl="0" w:tplc="6D0AAA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EADD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D84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0CE6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CE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1A3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2EDC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4E2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6A1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BF104D"/>
    <w:multiLevelType w:val="hybridMultilevel"/>
    <w:tmpl w:val="AEFA37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A4C51"/>
    <w:multiLevelType w:val="multilevel"/>
    <w:tmpl w:val="43F213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F90C9A"/>
    <w:multiLevelType w:val="hybridMultilevel"/>
    <w:tmpl w:val="53EACC64"/>
    <w:lvl w:ilvl="0" w:tplc="BB367FC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7E0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D4C0A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2E38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4403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392DF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6C17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6475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5E0A01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D5C68"/>
    <w:multiLevelType w:val="hybridMultilevel"/>
    <w:tmpl w:val="A29EF7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E87881"/>
    <w:multiLevelType w:val="hybridMultilevel"/>
    <w:tmpl w:val="649C3ED8"/>
    <w:lvl w:ilvl="0" w:tplc="B67EA7D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F069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22869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FA21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E24F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0C21E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9EC3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C008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DF682B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2D7860"/>
    <w:multiLevelType w:val="multilevel"/>
    <w:tmpl w:val="EA16D6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C2502B"/>
    <w:multiLevelType w:val="hybridMultilevel"/>
    <w:tmpl w:val="849CC0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0C0142"/>
    <w:multiLevelType w:val="hybridMultilevel"/>
    <w:tmpl w:val="CC4ABBA2"/>
    <w:lvl w:ilvl="0" w:tplc="58622CCA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1" w:tplc="9104DF5A" w:tentative="1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Wingdings" w:hint="default"/>
      </w:rPr>
    </w:lvl>
    <w:lvl w:ilvl="2" w:tplc="FFA4CDB6" w:tentative="1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hint="default"/>
      </w:rPr>
    </w:lvl>
    <w:lvl w:ilvl="3" w:tplc="51128A30" w:tentative="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hint="default"/>
      </w:rPr>
    </w:lvl>
    <w:lvl w:ilvl="4" w:tplc="F53A49AA" w:tentative="1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Wingdings" w:hint="default"/>
      </w:rPr>
    </w:lvl>
    <w:lvl w:ilvl="5" w:tplc="5F12AC48" w:tentative="1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hint="default"/>
      </w:rPr>
    </w:lvl>
    <w:lvl w:ilvl="6" w:tplc="F774CC8A" w:tentative="1">
      <w:start w:val="1"/>
      <w:numFmt w:val="bullet"/>
      <w:lvlText w:val=""/>
      <w:lvlJc w:val="left"/>
      <w:pPr>
        <w:tabs>
          <w:tab w:val="num" w:pos="6690"/>
        </w:tabs>
        <w:ind w:left="6690" w:hanging="360"/>
      </w:pPr>
      <w:rPr>
        <w:rFonts w:ascii="Symbol" w:hAnsi="Symbol" w:hint="default"/>
      </w:rPr>
    </w:lvl>
    <w:lvl w:ilvl="7" w:tplc="6CB6F150" w:tentative="1">
      <w:start w:val="1"/>
      <w:numFmt w:val="bullet"/>
      <w:lvlText w:val="o"/>
      <w:lvlJc w:val="left"/>
      <w:pPr>
        <w:tabs>
          <w:tab w:val="num" w:pos="7410"/>
        </w:tabs>
        <w:ind w:left="7410" w:hanging="360"/>
      </w:pPr>
      <w:rPr>
        <w:rFonts w:ascii="Courier New" w:hAnsi="Courier New" w:cs="Wingdings" w:hint="default"/>
      </w:rPr>
    </w:lvl>
    <w:lvl w:ilvl="8" w:tplc="2A4C1748" w:tentative="1">
      <w:start w:val="1"/>
      <w:numFmt w:val="bullet"/>
      <w:lvlText w:val=""/>
      <w:lvlJc w:val="left"/>
      <w:pPr>
        <w:tabs>
          <w:tab w:val="num" w:pos="8130"/>
        </w:tabs>
        <w:ind w:left="8130" w:hanging="360"/>
      </w:pPr>
      <w:rPr>
        <w:rFonts w:ascii="Wingdings" w:hAnsi="Wingdings" w:hint="default"/>
      </w:rPr>
    </w:lvl>
  </w:abstractNum>
  <w:abstractNum w:abstractNumId="10" w15:restartNumberingAfterBreak="0">
    <w:nsid w:val="3B3E7B9A"/>
    <w:multiLevelType w:val="hybridMultilevel"/>
    <w:tmpl w:val="147C1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7D7DF6"/>
    <w:multiLevelType w:val="hybridMultilevel"/>
    <w:tmpl w:val="4B0699E4"/>
    <w:lvl w:ilvl="0" w:tplc="637863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E035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8EA4AB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1A77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7CB0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8B4B7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CB7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2CAB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8D04E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85452E"/>
    <w:multiLevelType w:val="multilevel"/>
    <w:tmpl w:val="FD7E5F8A"/>
    <w:lvl w:ilvl="0">
      <w:start w:val="1"/>
      <w:numFmt w:val="decimal"/>
      <w:lvlText w:val="4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9004BF"/>
    <w:multiLevelType w:val="hybridMultilevel"/>
    <w:tmpl w:val="997813AE"/>
    <w:lvl w:ilvl="0" w:tplc="B85423BA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D84C60E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plc="8AD8E4E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60E032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E40AC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C040119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79366CD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8620E0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9762199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1655AF"/>
    <w:multiLevelType w:val="hybridMultilevel"/>
    <w:tmpl w:val="1C7C476E"/>
    <w:lvl w:ilvl="0" w:tplc="C9B828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D09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3876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AC5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54B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7C02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444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EDA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C8DE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0F5792"/>
    <w:multiLevelType w:val="hybridMultilevel"/>
    <w:tmpl w:val="A33A55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660912"/>
    <w:multiLevelType w:val="hybridMultilevel"/>
    <w:tmpl w:val="3DE00C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2816C5"/>
    <w:multiLevelType w:val="multilevel"/>
    <w:tmpl w:val="72CC80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C65737"/>
    <w:multiLevelType w:val="hybridMultilevel"/>
    <w:tmpl w:val="18FA9B5C"/>
    <w:lvl w:ilvl="0" w:tplc="B7D29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A9EE4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F435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2807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14E1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E8E2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CCB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2867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BE68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11211C"/>
    <w:multiLevelType w:val="multilevel"/>
    <w:tmpl w:val="5612756A"/>
    <w:lvl w:ilvl="0">
      <w:start w:val="1"/>
      <w:numFmt w:val="decimal"/>
      <w:lvlText w:val="Capítulo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70E8418A"/>
    <w:multiLevelType w:val="multilevel"/>
    <w:tmpl w:val="649C3E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761A6D"/>
    <w:multiLevelType w:val="multilevel"/>
    <w:tmpl w:val="E43EBF58"/>
    <w:lvl w:ilvl="0">
      <w:start w:val="1"/>
      <w:numFmt w:val="decimal"/>
      <w:lvlText w:val="3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1"/>
  </w:num>
  <w:num w:numId="4">
    <w:abstractNumId w:val="9"/>
  </w:num>
  <w:num w:numId="5">
    <w:abstractNumId w:val="19"/>
  </w:num>
  <w:num w:numId="6">
    <w:abstractNumId w:val="6"/>
  </w:num>
  <w:num w:numId="7">
    <w:abstractNumId w:val="20"/>
  </w:num>
  <w:num w:numId="8">
    <w:abstractNumId w:val="4"/>
  </w:num>
  <w:num w:numId="9">
    <w:abstractNumId w:val="13"/>
  </w:num>
  <w:num w:numId="10">
    <w:abstractNumId w:val="0"/>
  </w:num>
  <w:num w:numId="11">
    <w:abstractNumId w:val="17"/>
  </w:num>
  <w:num w:numId="12">
    <w:abstractNumId w:val="3"/>
  </w:num>
  <w:num w:numId="13">
    <w:abstractNumId w:val="7"/>
  </w:num>
  <w:num w:numId="14">
    <w:abstractNumId w:val="12"/>
  </w:num>
  <w:num w:numId="15">
    <w:abstractNumId w:val="21"/>
  </w:num>
  <w:num w:numId="16">
    <w:abstractNumId w:val="1"/>
  </w:num>
  <w:num w:numId="17">
    <w:abstractNumId w:val="14"/>
  </w:num>
  <w:num w:numId="18">
    <w:abstractNumId w:val="2"/>
  </w:num>
  <w:num w:numId="19">
    <w:abstractNumId w:val="15"/>
  </w:num>
  <w:num w:numId="20">
    <w:abstractNumId w:val="16"/>
  </w:num>
  <w:num w:numId="21">
    <w:abstractNumId w:val="8"/>
  </w:num>
  <w:num w:numId="22">
    <w:abstractNumId w:val="10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75"/>
  <w:drawingGridVerticalSpacing w:val="102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6E"/>
    <w:rsid w:val="000034C6"/>
    <w:rsid w:val="0000556F"/>
    <w:rsid w:val="0002290F"/>
    <w:rsid w:val="00024D65"/>
    <w:rsid w:val="000261F4"/>
    <w:rsid w:val="0002649F"/>
    <w:rsid w:val="0003345D"/>
    <w:rsid w:val="0003585C"/>
    <w:rsid w:val="00050247"/>
    <w:rsid w:val="00052C1E"/>
    <w:rsid w:val="00053F7C"/>
    <w:rsid w:val="00066B8F"/>
    <w:rsid w:val="00070449"/>
    <w:rsid w:val="00081899"/>
    <w:rsid w:val="00082627"/>
    <w:rsid w:val="000877F4"/>
    <w:rsid w:val="000A14F1"/>
    <w:rsid w:val="000B7AC6"/>
    <w:rsid w:val="000C2EC8"/>
    <w:rsid w:val="000C4C07"/>
    <w:rsid w:val="000D3360"/>
    <w:rsid w:val="000E58C5"/>
    <w:rsid w:val="000E681B"/>
    <w:rsid w:val="000E6AA4"/>
    <w:rsid w:val="000F0D0E"/>
    <w:rsid w:val="00104810"/>
    <w:rsid w:val="0011127F"/>
    <w:rsid w:val="00112172"/>
    <w:rsid w:val="00120794"/>
    <w:rsid w:val="00121618"/>
    <w:rsid w:val="001425B9"/>
    <w:rsid w:val="001448B4"/>
    <w:rsid w:val="00145B6E"/>
    <w:rsid w:val="001535A4"/>
    <w:rsid w:val="001627B8"/>
    <w:rsid w:val="00167B06"/>
    <w:rsid w:val="00175460"/>
    <w:rsid w:val="0017795B"/>
    <w:rsid w:val="00183184"/>
    <w:rsid w:val="00185038"/>
    <w:rsid w:val="001A1183"/>
    <w:rsid w:val="001B236E"/>
    <w:rsid w:val="001B45D4"/>
    <w:rsid w:val="001B6C23"/>
    <w:rsid w:val="001B7532"/>
    <w:rsid w:val="001B7C4A"/>
    <w:rsid w:val="001C40F5"/>
    <w:rsid w:val="001C4EC8"/>
    <w:rsid w:val="001C6862"/>
    <w:rsid w:val="001D1C27"/>
    <w:rsid w:val="001D2AAB"/>
    <w:rsid w:val="001E1D5F"/>
    <w:rsid w:val="001F38DB"/>
    <w:rsid w:val="00202707"/>
    <w:rsid w:val="0020435A"/>
    <w:rsid w:val="002113A3"/>
    <w:rsid w:val="00214150"/>
    <w:rsid w:val="00220A2A"/>
    <w:rsid w:val="00220C78"/>
    <w:rsid w:val="0022539F"/>
    <w:rsid w:val="002522F8"/>
    <w:rsid w:val="0026103F"/>
    <w:rsid w:val="00262291"/>
    <w:rsid w:val="00267904"/>
    <w:rsid w:val="00274293"/>
    <w:rsid w:val="00274487"/>
    <w:rsid w:val="002745BE"/>
    <w:rsid w:val="00294CAE"/>
    <w:rsid w:val="00294FA1"/>
    <w:rsid w:val="002A0F69"/>
    <w:rsid w:val="002A20B5"/>
    <w:rsid w:val="002A31BC"/>
    <w:rsid w:val="002B116F"/>
    <w:rsid w:val="002B417B"/>
    <w:rsid w:val="002B5870"/>
    <w:rsid w:val="002C3204"/>
    <w:rsid w:val="002D79E8"/>
    <w:rsid w:val="002E07A3"/>
    <w:rsid w:val="002E1761"/>
    <w:rsid w:val="002F7491"/>
    <w:rsid w:val="00306BF2"/>
    <w:rsid w:val="003101D5"/>
    <w:rsid w:val="00323686"/>
    <w:rsid w:val="0034357E"/>
    <w:rsid w:val="00343991"/>
    <w:rsid w:val="00356AA7"/>
    <w:rsid w:val="00357C95"/>
    <w:rsid w:val="00367F73"/>
    <w:rsid w:val="00374270"/>
    <w:rsid w:val="00390D0A"/>
    <w:rsid w:val="00395D42"/>
    <w:rsid w:val="003A06B8"/>
    <w:rsid w:val="003B2DD8"/>
    <w:rsid w:val="003D52C5"/>
    <w:rsid w:val="003F3DF6"/>
    <w:rsid w:val="003F4544"/>
    <w:rsid w:val="003F503B"/>
    <w:rsid w:val="003F5D6C"/>
    <w:rsid w:val="003F7E68"/>
    <w:rsid w:val="00407A75"/>
    <w:rsid w:val="00410D3F"/>
    <w:rsid w:val="004365A4"/>
    <w:rsid w:val="00436DB8"/>
    <w:rsid w:val="004374E9"/>
    <w:rsid w:val="0043782A"/>
    <w:rsid w:val="0044348F"/>
    <w:rsid w:val="00443AA1"/>
    <w:rsid w:val="00446FFB"/>
    <w:rsid w:val="0045183B"/>
    <w:rsid w:val="00453721"/>
    <w:rsid w:val="0047109D"/>
    <w:rsid w:val="004A3B5E"/>
    <w:rsid w:val="004A56DA"/>
    <w:rsid w:val="004A59D4"/>
    <w:rsid w:val="004D0F5E"/>
    <w:rsid w:val="004F4863"/>
    <w:rsid w:val="00500ECB"/>
    <w:rsid w:val="005020E6"/>
    <w:rsid w:val="005106DE"/>
    <w:rsid w:val="00513429"/>
    <w:rsid w:val="00514A73"/>
    <w:rsid w:val="005174DF"/>
    <w:rsid w:val="00522B30"/>
    <w:rsid w:val="00523F5F"/>
    <w:rsid w:val="00536AD5"/>
    <w:rsid w:val="005423D8"/>
    <w:rsid w:val="00550500"/>
    <w:rsid w:val="00550C7F"/>
    <w:rsid w:val="00564F5E"/>
    <w:rsid w:val="005706FB"/>
    <w:rsid w:val="005A15BB"/>
    <w:rsid w:val="005A4540"/>
    <w:rsid w:val="005A77EA"/>
    <w:rsid w:val="005A7C03"/>
    <w:rsid w:val="005C23AC"/>
    <w:rsid w:val="005C774A"/>
    <w:rsid w:val="005E498A"/>
    <w:rsid w:val="005E4E41"/>
    <w:rsid w:val="005F34C2"/>
    <w:rsid w:val="005F38FA"/>
    <w:rsid w:val="005F7475"/>
    <w:rsid w:val="00614E9F"/>
    <w:rsid w:val="00621B78"/>
    <w:rsid w:val="0062377F"/>
    <w:rsid w:val="00635145"/>
    <w:rsid w:val="00635454"/>
    <w:rsid w:val="00641200"/>
    <w:rsid w:val="00645542"/>
    <w:rsid w:val="006556BB"/>
    <w:rsid w:val="006631C6"/>
    <w:rsid w:val="006658E3"/>
    <w:rsid w:val="006667F9"/>
    <w:rsid w:val="006669BB"/>
    <w:rsid w:val="006708A0"/>
    <w:rsid w:val="00673727"/>
    <w:rsid w:val="006875A8"/>
    <w:rsid w:val="00695379"/>
    <w:rsid w:val="006A451C"/>
    <w:rsid w:val="006A6869"/>
    <w:rsid w:val="006A763A"/>
    <w:rsid w:val="006B3A65"/>
    <w:rsid w:val="006D7728"/>
    <w:rsid w:val="006E0F1A"/>
    <w:rsid w:val="006E575C"/>
    <w:rsid w:val="006E5BB9"/>
    <w:rsid w:val="006F68C9"/>
    <w:rsid w:val="00705BEC"/>
    <w:rsid w:val="007063DD"/>
    <w:rsid w:val="00706E01"/>
    <w:rsid w:val="007168E1"/>
    <w:rsid w:val="00716F1A"/>
    <w:rsid w:val="00720F01"/>
    <w:rsid w:val="007231E2"/>
    <w:rsid w:val="0072325F"/>
    <w:rsid w:val="007252CC"/>
    <w:rsid w:val="0072787B"/>
    <w:rsid w:val="00746688"/>
    <w:rsid w:val="00753B15"/>
    <w:rsid w:val="00767B9E"/>
    <w:rsid w:val="00772756"/>
    <w:rsid w:val="00786764"/>
    <w:rsid w:val="00792514"/>
    <w:rsid w:val="00794EE5"/>
    <w:rsid w:val="007A4B18"/>
    <w:rsid w:val="007B74FD"/>
    <w:rsid w:val="007C4004"/>
    <w:rsid w:val="007C50D8"/>
    <w:rsid w:val="007C73B2"/>
    <w:rsid w:val="007D1734"/>
    <w:rsid w:val="007D2FFB"/>
    <w:rsid w:val="007D5436"/>
    <w:rsid w:val="007E06A4"/>
    <w:rsid w:val="007E736E"/>
    <w:rsid w:val="007F113F"/>
    <w:rsid w:val="007F4CCE"/>
    <w:rsid w:val="007F7F38"/>
    <w:rsid w:val="0080262E"/>
    <w:rsid w:val="00811E63"/>
    <w:rsid w:val="00814B68"/>
    <w:rsid w:val="00833ACC"/>
    <w:rsid w:val="0083467A"/>
    <w:rsid w:val="0083742D"/>
    <w:rsid w:val="00840F54"/>
    <w:rsid w:val="00841146"/>
    <w:rsid w:val="00877C2D"/>
    <w:rsid w:val="0089103E"/>
    <w:rsid w:val="00892E30"/>
    <w:rsid w:val="008A205A"/>
    <w:rsid w:val="008A3063"/>
    <w:rsid w:val="008A61DD"/>
    <w:rsid w:val="008B37D3"/>
    <w:rsid w:val="008C565D"/>
    <w:rsid w:val="008D003C"/>
    <w:rsid w:val="008E0690"/>
    <w:rsid w:val="008E0C12"/>
    <w:rsid w:val="008E20D4"/>
    <w:rsid w:val="008F2ED1"/>
    <w:rsid w:val="008F536D"/>
    <w:rsid w:val="008F61A9"/>
    <w:rsid w:val="00900102"/>
    <w:rsid w:val="00906DB7"/>
    <w:rsid w:val="0091225E"/>
    <w:rsid w:val="00921CFD"/>
    <w:rsid w:val="00930C2A"/>
    <w:rsid w:val="009337F8"/>
    <w:rsid w:val="00935862"/>
    <w:rsid w:val="009418C7"/>
    <w:rsid w:val="0095255E"/>
    <w:rsid w:val="009621B1"/>
    <w:rsid w:val="00962DFF"/>
    <w:rsid w:val="00963AF2"/>
    <w:rsid w:val="00966F08"/>
    <w:rsid w:val="009715E1"/>
    <w:rsid w:val="009846D0"/>
    <w:rsid w:val="00992D93"/>
    <w:rsid w:val="00997DA1"/>
    <w:rsid w:val="009A5EBE"/>
    <w:rsid w:val="009A6A18"/>
    <w:rsid w:val="009B5F48"/>
    <w:rsid w:val="009C14BF"/>
    <w:rsid w:val="009F6299"/>
    <w:rsid w:val="00A11DDD"/>
    <w:rsid w:val="00A21160"/>
    <w:rsid w:val="00A2327B"/>
    <w:rsid w:val="00A42479"/>
    <w:rsid w:val="00A525B1"/>
    <w:rsid w:val="00A545A5"/>
    <w:rsid w:val="00A806AE"/>
    <w:rsid w:val="00A97CAD"/>
    <w:rsid w:val="00AA2110"/>
    <w:rsid w:val="00AA2D43"/>
    <w:rsid w:val="00AB22B4"/>
    <w:rsid w:val="00AB26B8"/>
    <w:rsid w:val="00AC6C30"/>
    <w:rsid w:val="00AD0A29"/>
    <w:rsid w:val="00AD4655"/>
    <w:rsid w:val="00AE54D4"/>
    <w:rsid w:val="00AF3555"/>
    <w:rsid w:val="00AF4C63"/>
    <w:rsid w:val="00B03C4B"/>
    <w:rsid w:val="00B12B7E"/>
    <w:rsid w:val="00B147F8"/>
    <w:rsid w:val="00B242E1"/>
    <w:rsid w:val="00B3056B"/>
    <w:rsid w:val="00B45793"/>
    <w:rsid w:val="00B54A4B"/>
    <w:rsid w:val="00B6139B"/>
    <w:rsid w:val="00B6152D"/>
    <w:rsid w:val="00B72D77"/>
    <w:rsid w:val="00B77A01"/>
    <w:rsid w:val="00B85F32"/>
    <w:rsid w:val="00B867B6"/>
    <w:rsid w:val="00B86C3B"/>
    <w:rsid w:val="00B94174"/>
    <w:rsid w:val="00B96EFA"/>
    <w:rsid w:val="00BA19B9"/>
    <w:rsid w:val="00BA29A8"/>
    <w:rsid w:val="00BA6B17"/>
    <w:rsid w:val="00BB64D9"/>
    <w:rsid w:val="00BD277F"/>
    <w:rsid w:val="00BD30BE"/>
    <w:rsid w:val="00BD4BD6"/>
    <w:rsid w:val="00BD7EE8"/>
    <w:rsid w:val="00BF477B"/>
    <w:rsid w:val="00C32397"/>
    <w:rsid w:val="00C3433D"/>
    <w:rsid w:val="00C34D90"/>
    <w:rsid w:val="00C369E6"/>
    <w:rsid w:val="00C410CC"/>
    <w:rsid w:val="00C4337A"/>
    <w:rsid w:val="00C51DD5"/>
    <w:rsid w:val="00C632F0"/>
    <w:rsid w:val="00C63CFB"/>
    <w:rsid w:val="00C7224F"/>
    <w:rsid w:val="00C7430E"/>
    <w:rsid w:val="00C824D7"/>
    <w:rsid w:val="00C83A50"/>
    <w:rsid w:val="00C8526D"/>
    <w:rsid w:val="00C91D3F"/>
    <w:rsid w:val="00C924F4"/>
    <w:rsid w:val="00CA2E61"/>
    <w:rsid w:val="00CA4594"/>
    <w:rsid w:val="00CB3BD6"/>
    <w:rsid w:val="00CC2DDE"/>
    <w:rsid w:val="00CC390B"/>
    <w:rsid w:val="00CE2A22"/>
    <w:rsid w:val="00CE6613"/>
    <w:rsid w:val="00CE7F41"/>
    <w:rsid w:val="00CF0D91"/>
    <w:rsid w:val="00D00093"/>
    <w:rsid w:val="00D11B5D"/>
    <w:rsid w:val="00D14556"/>
    <w:rsid w:val="00D228AA"/>
    <w:rsid w:val="00D313EB"/>
    <w:rsid w:val="00D31E97"/>
    <w:rsid w:val="00D3371B"/>
    <w:rsid w:val="00D33D56"/>
    <w:rsid w:val="00D526E3"/>
    <w:rsid w:val="00D529DD"/>
    <w:rsid w:val="00D52DF4"/>
    <w:rsid w:val="00D60F1E"/>
    <w:rsid w:val="00D62912"/>
    <w:rsid w:val="00D70025"/>
    <w:rsid w:val="00D73C77"/>
    <w:rsid w:val="00D823B3"/>
    <w:rsid w:val="00D90381"/>
    <w:rsid w:val="00D91905"/>
    <w:rsid w:val="00DB48F5"/>
    <w:rsid w:val="00DB6AD1"/>
    <w:rsid w:val="00DC5E27"/>
    <w:rsid w:val="00DE6071"/>
    <w:rsid w:val="00DE6295"/>
    <w:rsid w:val="00DF1946"/>
    <w:rsid w:val="00E0223C"/>
    <w:rsid w:val="00E02787"/>
    <w:rsid w:val="00E043BD"/>
    <w:rsid w:val="00E0443E"/>
    <w:rsid w:val="00E137ED"/>
    <w:rsid w:val="00E17AC9"/>
    <w:rsid w:val="00E30B3C"/>
    <w:rsid w:val="00E3700C"/>
    <w:rsid w:val="00E37CFE"/>
    <w:rsid w:val="00E43034"/>
    <w:rsid w:val="00E4751B"/>
    <w:rsid w:val="00E51727"/>
    <w:rsid w:val="00E67977"/>
    <w:rsid w:val="00E70583"/>
    <w:rsid w:val="00E735AE"/>
    <w:rsid w:val="00E73711"/>
    <w:rsid w:val="00E759D0"/>
    <w:rsid w:val="00E85B6D"/>
    <w:rsid w:val="00E90F38"/>
    <w:rsid w:val="00E96F09"/>
    <w:rsid w:val="00EA2A82"/>
    <w:rsid w:val="00EB5C0E"/>
    <w:rsid w:val="00EC12FF"/>
    <w:rsid w:val="00EC171C"/>
    <w:rsid w:val="00EC240C"/>
    <w:rsid w:val="00ED2727"/>
    <w:rsid w:val="00ED2EAE"/>
    <w:rsid w:val="00ED2FF8"/>
    <w:rsid w:val="00EE4745"/>
    <w:rsid w:val="00EE7895"/>
    <w:rsid w:val="00EF26E3"/>
    <w:rsid w:val="00EF47ED"/>
    <w:rsid w:val="00F02535"/>
    <w:rsid w:val="00F0313C"/>
    <w:rsid w:val="00F065F0"/>
    <w:rsid w:val="00F16E27"/>
    <w:rsid w:val="00F21850"/>
    <w:rsid w:val="00F24206"/>
    <w:rsid w:val="00F36883"/>
    <w:rsid w:val="00F369EC"/>
    <w:rsid w:val="00F46E76"/>
    <w:rsid w:val="00F52355"/>
    <w:rsid w:val="00F57F3D"/>
    <w:rsid w:val="00F6022F"/>
    <w:rsid w:val="00F650AF"/>
    <w:rsid w:val="00F672E7"/>
    <w:rsid w:val="00F710A2"/>
    <w:rsid w:val="00F74FA0"/>
    <w:rsid w:val="00F864A8"/>
    <w:rsid w:val="00F8719C"/>
    <w:rsid w:val="00F949EB"/>
    <w:rsid w:val="00F96186"/>
    <w:rsid w:val="00FA5737"/>
    <w:rsid w:val="00FA6685"/>
    <w:rsid w:val="00FB368C"/>
    <w:rsid w:val="00FB4493"/>
    <w:rsid w:val="00FC063E"/>
    <w:rsid w:val="00FC1D30"/>
    <w:rsid w:val="00FC6556"/>
    <w:rsid w:val="00FC7CE3"/>
    <w:rsid w:val="00FD5CCA"/>
    <w:rsid w:val="00FE14A5"/>
    <w:rsid w:val="00FE5D56"/>
    <w:rsid w:val="00FE6954"/>
    <w:rsid w:val="00FE7171"/>
    <w:rsid w:val="00FF2658"/>
    <w:rsid w:val="00FF5954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96917"/>
  <w15:chartTrackingRefBased/>
  <w15:docId w15:val="{C7580998-D49F-4DCD-A913-81B072462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qFormat/>
    <w:pPr>
      <w:keepNext/>
      <w:framePr w:hSpace="141" w:wrap="around" w:vAnchor="text" w:hAnchor="margin" w:x="2020" w:y="121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bCs/>
      <w:sz w:val="18"/>
      <w:szCs w:val="1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b/>
      <w:bCs/>
    </w:rPr>
  </w:style>
  <w:style w:type="paragraph" w:styleId="Ttulo9">
    <w:name w:val="heading 9"/>
    <w:basedOn w:val="Normal"/>
    <w:next w:val="Normal"/>
    <w:qFormat/>
    <w:pPr>
      <w:keepNext/>
      <w:ind w:right="-4" w:firstLine="225"/>
      <w:outlineLvl w:val="8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customStyle="1" w:styleId="ttulos">
    <w:name w:val="títulos"/>
    <w:basedOn w:val="Ttulo1"/>
    <w:pPr>
      <w:autoSpaceDE w:val="0"/>
      <w:autoSpaceDN w:val="0"/>
      <w:spacing w:before="360" w:after="120"/>
    </w:pPr>
    <w:rPr>
      <w:rFonts w:ascii="Arial" w:hAnsi="Arial" w:cs="Arial"/>
      <w:sz w:val="22"/>
      <w:szCs w:val="22"/>
    </w:rPr>
  </w:style>
  <w:style w:type="paragraph" w:customStyle="1" w:styleId="Corpo">
    <w:name w:val="Corpo"/>
    <w:basedOn w:val="Normal"/>
    <w:pPr>
      <w:autoSpaceDE w:val="0"/>
      <w:autoSpaceDN w:val="0"/>
    </w:pPr>
    <w:rPr>
      <w:lang w:val="en-US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2">
    <w:name w:val="Body Text Indent 2"/>
    <w:basedOn w:val="Normal"/>
    <w:pPr>
      <w:ind w:right="46" w:firstLine="2977"/>
      <w:jc w:val="both"/>
    </w:pPr>
    <w:rPr>
      <w:i/>
      <w:iCs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paragraph" w:styleId="Corpodetexto2">
    <w:name w:val="Body Text 2"/>
    <w:basedOn w:val="Normal"/>
    <w:pPr>
      <w:jc w:val="both"/>
    </w:pPr>
    <w:rPr>
      <w:rFonts w:ascii="Arial" w:hAnsi="Arial" w:cs="Arial"/>
      <w:sz w:val="24"/>
      <w:szCs w:val="24"/>
    </w:rPr>
  </w:style>
  <w:style w:type="paragraph" w:styleId="Corpodetexto3">
    <w:name w:val="Body Text 3"/>
    <w:basedOn w:val="Normal"/>
    <w:rPr>
      <w:rFonts w:ascii="Arial" w:hAnsi="Arial" w:cs="Arial"/>
      <w:color w:val="FF0000"/>
    </w:rPr>
  </w:style>
  <w:style w:type="paragraph" w:customStyle="1" w:styleId="Style1">
    <w:name w:val="Style 1"/>
    <w:basedOn w:val="Normal"/>
    <w:pPr>
      <w:widowControl w:val="0"/>
    </w:pPr>
    <w:rPr>
      <w:snapToGrid w:val="0"/>
      <w:sz w:val="24"/>
      <w:szCs w:val="24"/>
    </w:rPr>
  </w:style>
  <w:style w:type="paragraph" w:styleId="Subttulo">
    <w:name w:val="Sub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sid w:val="00BA29A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04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Documento">
    <w:name w:val="Document Map"/>
    <w:basedOn w:val="Normal"/>
    <w:semiHidden/>
    <w:rsid w:val="00ED2FF8"/>
    <w:pPr>
      <w:shd w:val="clear" w:color="auto" w:fill="000080"/>
    </w:pPr>
    <w:rPr>
      <w:rFonts w:ascii="Tahoma" w:hAnsi="Tahoma" w:cs="Tahoma"/>
    </w:rPr>
  </w:style>
  <w:style w:type="paragraph" w:styleId="PargrafodaLista">
    <w:name w:val="List Paragraph"/>
    <w:basedOn w:val="Normal"/>
    <w:uiPriority w:val="34"/>
    <w:qFormat/>
    <w:rsid w:val="0020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8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p@fiec.com.br" TargetMode="External"/><Relationship Id="rId1" Type="http://schemas.openxmlformats.org/officeDocument/2006/relationships/hyperlink" Target="http://www.fiec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3</Pages>
  <Words>803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</vt:lpstr>
    </vt:vector>
  </TitlesOfParts>
  <Company>Fundação Indaiatubana de Educação e Cultura</Company>
  <LinksUpToDate>false</LinksUpToDate>
  <CharactersWithSpaces>5644</CharactersWithSpaces>
  <SharedDoc>false</SharedDoc>
  <HLinks>
    <vt:vector size="12" baseType="variant">
      <vt:variant>
        <vt:i4>2097238</vt:i4>
      </vt:variant>
      <vt:variant>
        <vt:i4>3</vt:i4>
      </vt:variant>
      <vt:variant>
        <vt:i4>0</vt:i4>
      </vt:variant>
      <vt:variant>
        <vt:i4>5</vt:i4>
      </vt:variant>
      <vt:variant>
        <vt:lpwstr>mailto:dp@fiec.com.br</vt:lpwstr>
      </vt:variant>
      <vt:variant>
        <vt:lpwstr/>
      </vt:variant>
      <vt:variant>
        <vt:i4>3473462</vt:i4>
      </vt:variant>
      <vt:variant>
        <vt:i4>0</vt:i4>
      </vt:variant>
      <vt:variant>
        <vt:i4>0</vt:i4>
      </vt:variant>
      <vt:variant>
        <vt:i4>5</vt:i4>
      </vt:variant>
      <vt:variant>
        <vt:lpwstr>http://www.fiec.com.br/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</dc:title>
  <dc:subject/>
  <dc:creator>eascachetti</dc:creator>
  <cp:keywords/>
  <cp:lastModifiedBy>Laiza Monique da Silva Pereira</cp:lastModifiedBy>
  <cp:revision>17</cp:revision>
  <cp:lastPrinted>2026-02-20T19:33:00Z</cp:lastPrinted>
  <dcterms:created xsi:type="dcterms:W3CDTF">2025-10-15T18:25:00Z</dcterms:created>
  <dcterms:modified xsi:type="dcterms:W3CDTF">2026-02-20T19:34:00Z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258627913</vt:i4>
  </property>
</Properties>
</file>