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3A9A44" w14:textId="77777777" w:rsidR="00145A5D" w:rsidRDefault="00145A5D" w:rsidP="0030215B">
      <w:pPr>
        <w:ind w:right="-81"/>
        <w:jc w:val="both"/>
        <w:outlineLvl w:val="0"/>
        <w:rPr>
          <w:rFonts w:ascii="Arial" w:eastAsia="Batang" w:hAnsi="Arial" w:cs="Arial"/>
          <w:b/>
          <w:smallCaps/>
          <w:sz w:val="24"/>
          <w:szCs w:val="24"/>
        </w:rPr>
      </w:pPr>
    </w:p>
    <w:p w14:paraId="3C3CFFB1" w14:textId="77777777" w:rsidR="0030215B" w:rsidRPr="00787819" w:rsidRDefault="0030215B" w:rsidP="0030215B">
      <w:pPr>
        <w:ind w:right="-81"/>
        <w:jc w:val="both"/>
        <w:outlineLvl w:val="0"/>
        <w:rPr>
          <w:rFonts w:ascii="Arial" w:eastAsia="Batang" w:hAnsi="Arial" w:cs="Arial"/>
          <w:b/>
          <w:smallCaps/>
        </w:rPr>
      </w:pPr>
      <w:r w:rsidRPr="00787819">
        <w:rPr>
          <w:rFonts w:ascii="Arial" w:eastAsia="Batang" w:hAnsi="Arial" w:cs="Arial"/>
          <w:b/>
          <w:smallCaps/>
        </w:rPr>
        <w:t>EDITAL</w:t>
      </w:r>
    </w:p>
    <w:p w14:paraId="0B29ECBD" w14:textId="056CF7C5" w:rsidR="0030215B" w:rsidRPr="00787819" w:rsidRDefault="0030215B" w:rsidP="0030215B">
      <w:pPr>
        <w:ind w:right="-81"/>
        <w:jc w:val="both"/>
        <w:outlineLvl w:val="0"/>
        <w:rPr>
          <w:rFonts w:ascii="Arial" w:eastAsia="Batang" w:hAnsi="Arial" w:cs="Arial"/>
          <w:b/>
          <w:smallCaps/>
        </w:rPr>
      </w:pPr>
      <w:r w:rsidRPr="00787819">
        <w:rPr>
          <w:rFonts w:ascii="Arial" w:eastAsia="Batang" w:hAnsi="Arial" w:cs="Arial"/>
          <w:b/>
          <w:smallCaps/>
        </w:rPr>
        <w:t xml:space="preserve">Chamada Pública de Compra Nº </w:t>
      </w:r>
      <w:r w:rsidR="00787819" w:rsidRPr="00787819">
        <w:rPr>
          <w:rFonts w:ascii="Arial" w:eastAsia="Batang" w:hAnsi="Arial" w:cs="Arial"/>
          <w:b/>
          <w:smallCaps/>
        </w:rPr>
        <w:t>00</w:t>
      </w:r>
      <w:r w:rsidR="0022202D">
        <w:rPr>
          <w:rFonts w:ascii="Arial" w:eastAsia="Batang" w:hAnsi="Arial" w:cs="Arial"/>
          <w:b/>
          <w:smallCaps/>
        </w:rPr>
        <w:t>1/2026</w:t>
      </w:r>
      <w:r w:rsidR="00DF76A5">
        <w:rPr>
          <w:rFonts w:ascii="Arial" w:eastAsia="Batang" w:hAnsi="Arial" w:cs="Arial"/>
          <w:b/>
          <w:smallCaps/>
        </w:rPr>
        <w:t xml:space="preserve"> forma eletrônica</w:t>
      </w:r>
    </w:p>
    <w:p w14:paraId="626BD46B" w14:textId="77777777" w:rsidR="0030215B" w:rsidRDefault="0030215B" w:rsidP="0030215B">
      <w:pPr>
        <w:autoSpaceDE w:val="0"/>
        <w:autoSpaceDN w:val="0"/>
        <w:adjustRightInd w:val="0"/>
        <w:ind w:right="-81"/>
        <w:jc w:val="both"/>
        <w:rPr>
          <w:rFonts w:ascii="Arial" w:eastAsia="Batang" w:hAnsi="Arial" w:cs="Arial"/>
          <w:b/>
          <w:sz w:val="24"/>
          <w:szCs w:val="24"/>
        </w:rPr>
      </w:pPr>
    </w:p>
    <w:p w14:paraId="5DC0EAD4" w14:textId="77777777" w:rsidR="0030215B" w:rsidRPr="005335E9" w:rsidRDefault="0030215B" w:rsidP="0030215B">
      <w:pPr>
        <w:autoSpaceDE w:val="0"/>
        <w:autoSpaceDN w:val="0"/>
        <w:adjustRightInd w:val="0"/>
        <w:ind w:right="-81"/>
        <w:jc w:val="both"/>
        <w:rPr>
          <w:rFonts w:ascii="Arial" w:eastAsia="Batang" w:hAnsi="Arial" w:cs="Arial"/>
          <w:b/>
          <w:sz w:val="24"/>
          <w:szCs w:val="24"/>
        </w:rPr>
      </w:pPr>
    </w:p>
    <w:p w14:paraId="3D88CFC2" w14:textId="3A0F89EB" w:rsidR="0030215B" w:rsidRDefault="0030215B" w:rsidP="0030215B">
      <w:pPr>
        <w:autoSpaceDE w:val="0"/>
        <w:autoSpaceDN w:val="0"/>
        <w:adjustRightInd w:val="0"/>
        <w:ind w:right="-81"/>
        <w:jc w:val="both"/>
        <w:rPr>
          <w:rFonts w:ascii="Arial" w:eastAsia="Batang" w:hAnsi="Arial" w:cs="Arial"/>
        </w:rPr>
      </w:pPr>
      <w:r w:rsidRPr="00145A5D">
        <w:rPr>
          <w:rFonts w:ascii="Arial" w:eastAsia="Batang" w:hAnsi="Arial" w:cs="Arial"/>
          <w:b/>
          <w:smallCaps/>
        </w:rPr>
        <w:t xml:space="preserve">O Município de </w:t>
      </w:r>
      <w:r w:rsidR="008D1826">
        <w:rPr>
          <w:rFonts w:ascii="Arial" w:eastAsia="Batang" w:hAnsi="Arial" w:cs="Arial"/>
          <w:b/>
          <w:smallCaps/>
        </w:rPr>
        <w:t>PRESIDENTE BERNARDES</w:t>
      </w:r>
      <w:r w:rsidRPr="00145A5D">
        <w:rPr>
          <w:rFonts w:ascii="Arial" w:eastAsia="Batang" w:hAnsi="Arial" w:cs="Arial"/>
          <w:b/>
          <w:smallCaps/>
        </w:rPr>
        <w:t>, Estado de São Paulo</w:t>
      </w:r>
      <w:r w:rsidRPr="00145A5D">
        <w:rPr>
          <w:rFonts w:ascii="Arial" w:eastAsia="Batang" w:hAnsi="Arial" w:cs="Arial"/>
        </w:rPr>
        <w:t>, considerando os dispostos no § 1º do art. 14 da Lei 11.947/2009 e art. 25 e a Resolução FNDE/ CD nº 26/2013, alterada pela Resolução nº 04/2015, de 02/04/2015, através do Conselho de Alimentação Escolar – CAE da sua Secretaria de Educação, comunica que se acha aberto nesta Prefeitura a realização de chamada pública d</w:t>
      </w:r>
      <w:r w:rsidRPr="00145A5D">
        <w:rPr>
          <w:rFonts w:ascii="Arial" w:eastAsia="Batang" w:hAnsi="Arial" w:cs="Arial"/>
          <w:bCs/>
          <w:color w:val="000000"/>
        </w:rPr>
        <w:t xml:space="preserve">eterminada pelo </w:t>
      </w:r>
      <w:r w:rsidR="00787819">
        <w:rPr>
          <w:rFonts w:ascii="Arial" w:eastAsia="Batang" w:hAnsi="Arial" w:cs="Arial"/>
          <w:bCs/>
          <w:color w:val="000000"/>
        </w:rPr>
        <w:t xml:space="preserve">§ 1º do art. 20 da </w:t>
      </w:r>
      <w:r w:rsidRPr="00145A5D">
        <w:rPr>
          <w:rFonts w:ascii="Arial" w:eastAsia="Batang" w:hAnsi="Arial" w:cs="Arial"/>
          <w:bCs/>
          <w:color w:val="000000"/>
        </w:rPr>
        <w:t>Resolução FNDE/CD/MEC 26/2013</w:t>
      </w:r>
      <w:r w:rsidRPr="00145A5D">
        <w:rPr>
          <w:rFonts w:ascii="Arial" w:eastAsia="Batang" w:hAnsi="Arial" w:cs="Arial"/>
        </w:rPr>
        <w:t xml:space="preserve">, destinada a convocação de agricultores possuidores da Declaração de Aptidão ao Pronaf - DAP jurídica e/ou física ativa, oriundos da agricultura familiar e do empreendedor familiar rural, </w:t>
      </w:r>
      <w:r w:rsidR="00D23C18" w:rsidRPr="00D23C18">
        <w:rPr>
          <w:rFonts w:ascii="Arial" w:eastAsia="Batang" w:hAnsi="Arial" w:cs="Arial"/>
        </w:rPr>
        <w:t>realizará licitação na modalidade no uso de suas atribuições legais e em cumprimento do estabelecido pela Lei 11.947/2009 e pela Resolução CD/FNDE nº 06 de 08 de maio de 2020 (alterada pela CD/FNDE nº 20 de 2 de dezembro de 2020 e Resolução CD/FNDE n° 21, de 16/11/2021), do Ministério da Educação, vem através deste tornar público que está realizando Chamada Pública para aquisição de gêneros alimentícios da Agricultura Familiar e do Empreendedor Familiar Rural, destinado ao atendimento do Programa Nacional de Alimentação Escolar – PNAE, para o exercício de 2024. – A sessão de processamento da Chamada Pública será realizada com o seguinte cronograma</w:t>
      </w:r>
      <w:r w:rsidR="00D23C18">
        <w:rPr>
          <w:rFonts w:ascii="Arial" w:eastAsia="Batang" w:hAnsi="Arial" w:cs="Arial"/>
        </w:rPr>
        <w:t>:</w:t>
      </w:r>
    </w:p>
    <w:p w14:paraId="643D5DB8" w14:textId="77777777" w:rsidR="00D23C18" w:rsidRDefault="00D23C18" w:rsidP="0030215B">
      <w:pPr>
        <w:autoSpaceDE w:val="0"/>
        <w:autoSpaceDN w:val="0"/>
        <w:adjustRightInd w:val="0"/>
        <w:ind w:right="-81"/>
        <w:jc w:val="both"/>
        <w:rPr>
          <w:rFonts w:ascii="Arial" w:eastAsia="Batang" w:hAnsi="Arial" w:cs="Arial"/>
        </w:rPr>
      </w:pPr>
    </w:p>
    <w:p w14:paraId="5DEED51F" w14:textId="77777777" w:rsidR="00D23C18" w:rsidRDefault="00D23C18" w:rsidP="0030215B">
      <w:pPr>
        <w:autoSpaceDE w:val="0"/>
        <w:autoSpaceDN w:val="0"/>
        <w:adjustRightInd w:val="0"/>
        <w:ind w:right="-81"/>
        <w:jc w:val="both"/>
        <w:rPr>
          <w:rFonts w:ascii="Arial" w:eastAsia="Batang" w:hAnsi="Arial" w:cs="Arial"/>
        </w:rPr>
      </w:pPr>
    </w:p>
    <w:p w14:paraId="15FB24CE" w14:textId="5C990293" w:rsidR="00D23C18" w:rsidRDefault="000E6714" w:rsidP="0030215B">
      <w:pPr>
        <w:autoSpaceDE w:val="0"/>
        <w:autoSpaceDN w:val="0"/>
        <w:adjustRightInd w:val="0"/>
        <w:ind w:right="-81"/>
        <w:jc w:val="both"/>
        <w:rPr>
          <w:rFonts w:ascii="Arial" w:eastAsia="Batang" w:hAnsi="Arial" w:cs="Arial"/>
          <w:b/>
          <w:bCs/>
          <w:color w:val="000000"/>
        </w:rPr>
      </w:pPr>
      <w:r>
        <w:rPr>
          <w:rFonts w:ascii="Arial" w:eastAsia="Batang" w:hAnsi="Arial" w:cs="Arial"/>
          <w:b/>
          <w:bCs/>
          <w:color w:val="000000"/>
        </w:rPr>
        <w:t xml:space="preserve"> </w:t>
      </w:r>
      <w:r w:rsidR="00D23C18" w:rsidRPr="00D23C18">
        <w:rPr>
          <w:rFonts w:ascii="Arial" w:eastAsia="Batang" w:hAnsi="Arial" w:cs="Arial"/>
          <w:b/>
          <w:bCs/>
          <w:color w:val="000000"/>
        </w:rPr>
        <w:t xml:space="preserve">DATA E HORA DE INÍCIO DAS PROPOSTAS: </w:t>
      </w:r>
      <w:proofErr w:type="gramStart"/>
      <w:r>
        <w:rPr>
          <w:rFonts w:ascii="Arial" w:eastAsia="Batang" w:hAnsi="Arial" w:cs="Arial"/>
          <w:b/>
          <w:bCs/>
          <w:color w:val="000000"/>
        </w:rPr>
        <w:t>ÁS</w:t>
      </w:r>
      <w:proofErr w:type="gramEnd"/>
      <w:r>
        <w:rPr>
          <w:rFonts w:ascii="Arial" w:eastAsia="Batang" w:hAnsi="Arial" w:cs="Arial"/>
          <w:b/>
          <w:bCs/>
          <w:color w:val="000000"/>
        </w:rPr>
        <w:t xml:space="preserve"> 08:00</w:t>
      </w:r>
    </w:p>
    <w:p w14:paraId="60A6BBCC" w14:textId="2AFB9003" w:rsidR="00D23C18" w:rsidRDefault="00D23C18" w:rsidP="0030215B">
      <w:pPr>
        <w:autoSpaceDE w:val="0"/>
        <w:autoSpaceDN w:val="0"/>
        <w:adjustRightInd w:val="0"/>
        <w:ind w:right="-81"/>
        <w:jc w:val="both"/>
        <w:rPr>
          <w:rFonts w:ascii="Arial" w:eastAsia="Batang" w:hAnsi="Arial" w:cs="Arial"/>
          <w:b/>
          <w:bCs/>
          <w:color w:val="000000"/>
        </w:rPr>
      </w:pPr>
      <w:r w:rsidRPr="00D23C18">
        <w:rPr>
          <w:rFonts w:ascii="Arial" w:eastAsia="Batang" w:hAnsi="Arial" w:cs="Arial"/>
          <w:b/>
          <w:bCs/>
          <w:color w:val="000000"/>
        </w:rPr>
        <w:t xml:space="preserve"> DATA E HORA FINAL DAS PROPOSTAS: </w:t>
      </w:r>
      <w:r w:rsidR="000E6714">
        <w:rPr>
          <w:rFonts w:ascii="Arial" w:eastAsia="Batang" w:hAnsi="Arial" w:cs="Arial"/>
          <w:b/>
          <w:bCs/>
          <w:color w:val="000000"/>
        </w:rPr>
        <w:t xml:space="preserve"> </w:t>
      </w:r>
      <w:proofErr w:type="gramStart"/>
      <w:r w:rsidR="000E6714">
        <w:rPr>
          <w:rFonts w:ascii="Arial" w:eastAsia="Batang" w:hAnsi="Arial" w:cs="Arial"/>
          <w:b/>
          <w:bCs/>
          <w:color w:val="000000"/>
        </w:rPr>
        <w:t>ÁS</w:t>
      </w:r>
      <w:proofErr w:type="gramEnd"/>
      <w:r w:rsidR="000E6714">
        <w:rPr>
          <w:rFonts w:ascii="Arial" w:eastAsia="Batang" w:hAnsi="Arial" w:cs="Arial"/>
          <w:b/>
          <w:bCs/>
          <w:color w:val="000000"/>
        </w:rPr>
        <w:t xml:space="preserve"> 08:00</w:t>
      </w:r>
    </w:p>
    <w:p w14:paraId="37537DD4" w14:textId="27828BE3" w:rsidR="00D23C18" w:rsidRDefault="00D23C18" w:rsidP="0030215B">
      <w:pPr>
        <w:autoSpaceDE w:val="0"/>
        <w:autoSpaceDN w:val="0"/>
        <w:adjustRightInd w:val="0"/>
        <w:ind w:right="-81"/>
        <w:jc w:val="both"/>
        <w:rPr>
          <w:rFonts w:ascii="Arial" w:eastAsia="Batang" w:hAnsi="Arial" w:cs="Arial"/>
          <w:b/>
          <w:bCs/>
          <w:color w:val="000000"/>
        </w:rPr>
      </w:pPr>
      <w:r w:rsidRPr="00D23C18">
        <w:rPr>
          <w:rFonts w:ascii="Arial" w:eastAsia="Batang" w:hAnsi="Arial" w:cs="Arial"/>
          <w:b/>
          <w:bCs/>
          <w:color w:val="000000"/>
        </w:rPr>
        <w:t xml:space="preserve"> DATA DE ABERTURA DOS DOCUMENTOS E PROJETOS DE VENDA: </w:t>
      </w:r>
      <w:r w:rsidR="000E6714">
        <w:rPr>
          <w:rFonts w:ascii="Arial" w:eastAsia="Batang" w:hAnsi="Arial" w:cs="Arial"/>
          <w:b/>
          <w:bCs/>
          <w:color w:val="000000"/>
        </w:rPr>
        <w:t xml:space="preserve"> </w:t>
      </w:r>
      <w:proofErr w:type="gramStart"/>
      <w:r w:rsidR="000E6714">
        <w:rPr>
          <w:rFonts w:ascii="Arial" w:eastAsia="Batang" w:hAnsi="Arial" w:cs="Arial"/>
          <w:b/>
          <w:bCs/>
          <w:color w:val="000000"/>
        </w:rPr>
        <w:t>ÁS</w:t>
      </w:r>
      <w:proofErr w:type="gramEnd"/>
      <w:r w:rsidR="000E6714">
        <w:rPr>
          <w:rFonts w:ascii="Arial" w:eastAsia="Batang" w:hAnsi="Arial" w:cs="Arial"/>
          <w:b/>
          <w:bCs/>
          <w:color w:val="000000"/>
        </w:rPr>
        <w:t xml:space="preserve"> 08:00</w:t>
      </w:r>
    </w:p>
    <w:p w14:paraId="0BAC8D59" w14:textId="56E2012A" w:rsidR="00D23C18" w:rsidRPr="00145A5D" w:rsidRDefault="00D23C18" w:rsidP="0030215B">
      <w:pPr>
        <w:autoSpaceDE w:val="0"/>
        <w:autoSpaceDN w:val="0"/>
        <w:adjustRightInd w:val="0"/>
        <w:ind w:right="-81"/>
        <w:jc w:val="both"/>
        <w:rPr>
          <w:rFonts w:ascii="Arial" w:eastAsia="Batang" w:hAnsi="Arial" w:cs="Arial"/>
          <w:b/>
          <w:bCs/>
          <w:color w:val="000000"/>
        </w:rPr>
      </w:pPr>
      <w:r w:rsidRPr="00D23C18">
        <w:rPr>
          <w:rFonts w:ascii="Arial" w:eastAsia="Batang" w:hAnsi="Arial" w:cs="Arial"/>
          <w:b/>
          <w:bCs/>
          <w:color w:val="000000"/>
        </w:rPr>
        <w:t xml:space="preserve"> LOCAL: www.portaldecompraspublicas.com.br</w:t>
      </w:r>
    </w:p>
    <w:p w14:paraId="4497284F" w14:textId="77777777" w:rsidR="0030215B" w:rsidRPr="00145A5D" w:rsidRDefault="0030215B" w:rsidP="0030215B">
      <w:pPr>
        <w:autoSpaceDE w:val="0"/>
        <w:autoSpaceDN w:val="0"/>
        <w:adjustRightInd w:val="0"/>
        <w:ind w:right="-81"/>
        <w:jc w:val="both"/>
        <w:rPr>
          <w:rFonts w:ascii="Arial" w:eastAsia="Batang" w:hAnsi="Arial" w:cs="Arial"/>
          <w:b/>
          <w:bCs/>
          <w:color w:val="000000"/>
        </w:rPr>
      </w:pPr>
    </w:p>
    <w:p w14:paraId="75F22893" w14:textId="77777777" w:rsidR="0030215B" w:rsidRPr="00145A5D" w:rsidRDefault="0030215B" w:rsidP="0030215B">
      <w:pPr>
        <w:numPr>
          <w:ilvl w:val="0"/>
          <w:numId w:val="25"/>
        </w:numPr>
        <w:autoSpaceDE w:val="0"/>
        <w:autoSpaceDN w:val="0"/>
        <w:adjustRightInd w:val="0"/>
        <w:ind w:left="284" w:right="-79" w:hanging="284"/>
        <w:jc w:val="both"/>
        <w:rPr>
          <w:rFonts w:ascii="Arial" w:eastAsia="Batang" w:hAnsi="Arial" w:cs="Arial"/>
          <w:b/>
          <w:bCs/>
          <w:smallCaps/>
          <w:color w:val="000000"/>
        </w:rPr>
      </w:pPr>
      <w:r w:rsidRPr="00145A5D">
        <w:rPr>
          <w:rFonts w:ascii="Arial" w:eastAsia="Batang" w:hAnsi="Arial" w:cs="Arial"/>
          <w:b/>
          <w:bCs/>
          <w:smallCaps/>
          <w:color w:val="000000"/>
        </w:rPr>
        <w:t>Objeto</w:t>
      </w:r>
    </w:p>
    <w:p w14:paraId="660B9359" w14:textId="77777777" w:rsidR="0030215B" w:rsidRPr="00145A5D" w:rsidRDefault="0030215B" w:rsidP="0030215B">
      <w:pPr>
        <w:autoSpaceDE w:val="0"/>
        <w:autoSpaceDN w:val="0"/>
        <w:adjustRightInd w:val="0"/>
        <w:ind w:right="-79"/>
        <w:jc w:val="both"/>
        <w:rPr>
          <w:rFonts w:ascii="Arial" w:eastAsia="Batang" w:hAnsi="Arial" w:cs="Arial"/>
          <w:b/>
          <w:bCs/>
          <w:color w:val="000000"/>
        </w:rPr>
      </w:pPr>
    </w:p>
    <w:p w14:paraId="6520B896" w14:textId="77777777" w:rsidR="0030215B" w:rsidRPr="00145A5D" w:rsidRDefault="0030215B" w:rsidP="0030215B">
      <w:pPr>
        <w:autoSpaceDE w:val="0"/>
        <w:autoSpaceDN w:val="0"/>
        <w:adjustRightInd w:val="0"/>
        <w:ind w:right="-79"/>
        <w:jc w:val="both"/>
        <w:rPr>
          <w:rFonts w:ascii="Arial" w:eastAsia="Batang" w:hAnsi="Arial" w:cs="Arial"/>
          <w:smallCaps/>
          <w:color w:val="000000"/>
        </w:rPr>
      </w:pPr>
      <w:r w:rsidRPr="00145A5D">
        <w:rPr>
          <w:rFonts w:ascii="Arial" w:eastAsia="Batang" w:hAnsi="Arial" w:cs="Arial"/>
          <w:b/>
          <w:bCs/>
          <w:color w:val="000000"/>
        </w:rPr>
        <w:t xml:space="preserve">1.1. </w:t>
      </w:r>
      <w:r w:rsidRPr="00145A5D">
        <w:rPr>
          <w:rFonts w:ascii="Arial" w:eastAsia="Batang" w:hAnsi="Arial" w:cs="Arial"/>
          <w:color w:val="000000"/>
        </w:rPr>
        <w:t xml:space="preserve">O objeto da presente </w:t>
      </w:r>
      <w:r w:rsidRPr="00145A5D">
        <w:rPr>
          <w:rFonts w:ascii="Arial" w:eastAsia="Batang" w:hAnsi="Arial" w:cs="Arial"/>
          <w:b/>
          <w:smallCaps/>
          <w:color w:val="000000"/>
        </w:rPr>
        <w:t>Chamada Pública</w:t>
      </w:r>
      <w:r w:rsidRPr="00145A5D">
        <w:rPr>
          <w:rFonts w:ascii="Arial" w:eastAsia="Batang" w:hAnsi="Arial" w:cs="Arial"/>
          <w:color w:val="000000"/>
        </w:rPr>
        <w:t xml:space="preserve"> é o </w:t>
      </w:r>
      <w:r w:rsidRPr="00145A5D">
        <w:rPr>
          <w:rFonts w:ascii="Arial" w:eastAsia="Batang" w:hAnsi="Arial" w:cs="Arial"/>
          <w:smallCaps/>
          <w:color w:val="000000"/>
        </w:rPr>
        <w:t>Fornecimento de Gêneros Alimentícios da Agricultura Familiar por Intermédio de Organizações Econômicas – Cooperativas, Associações ou Agricultores Informais, para Atendimento a Merenda Escolar Municipal.</w:t>
      </w:r>
    </w:p>
    <w:p w14:paraId="33564AFA" w14:textId="77777777" w:rsidR="0030215B" w:rsidRPr="00145A5D" w:rsidRDefault="0030215B" w:rsidP="0030215B">
      <w:pPr>
        <w:autoSpaceDE w:val="0"/>
        <w:autoSpaceDN w:val="0"/>
        <w:adjustRightInd w:val="0"/>
        <w:ind w:right="-79"/>
        <w:jc w:val="both"/>
        <w:rPr>
          <w:rFonts w:ascii="Arial" w:eastAsia="Batang" w:hAnsi="Arial" w:cs="Arial"/>
          <w:color w:val="000000"/>
        </w:rPr>
      </w:pPr>
    </w:p>
    <w:p w14:paraId="108735A9" w14:textId="77777777" w:rsidR="0030215B" w:rsidRPr="00145A5D" w:rsidRDefault="0030215B" w:rsidP="0030215B">
      <w:pPr>
        <w:autoSpaceDE w:val="0"/>
        <w:autoSpaceDN w:val="0"/>
        <w:adjustRightInd w:val="0"/>
        <w:ind w:right="-79"/>
        <w:jc w:val="both"/>
        <w:rPr>
          <w:rFonts w:ascii="Arial" w:eastAsia="Batang" w:hAnsi="Arial" w:cs="Arial"/>
          <w:b/>
          <w:bCs/>
          <w:color w:val="000000"/>
        </w:rPr>
      </w:pPr>
      <w:r w:rsidRPr="00145A5D">
        <w:rPr>
          <w:rFonts w:ascii="Arial" w:eastAsia="Batang" w:hAnsi="Arial" w:cs="Arial"/>
          <w:b/>
          <w:bCs/>
          <w:color w:val="000000"/>
        </w:rPr>
        <w:t>1.2.</w:t>
      </w:r>
      <w:r w:rsidRPr="00145A5D">
        <w:rPr>
          <w:rFonts w:ascii="Arial" w:eastAsia="Batang" w:hAnsi="Arial" w:cs="Arial"/>
          <w:color w:val="000000"/>
        </w:rPr>
        <w:t xml:space="preserve"> Os gêneros alimentícios a serem adquiridos estão expostos no </w:t>
      </w:r>
      <w:r w:rsidRPr="00145A5D">
        <w:rPr>
          <w:rFonts w:ascii="Arial" w:eastAsia="Batang" w:hAnsi="Arial" w:cs="Arial"/>
          <w:smallCaps/>
          <w:color w:val="000000"/>
        </w:rPr>
        <w:t>Anexo I</w:t>
      </w:r>
      <w:r w:rsidRPr="00145A5D">
        <w:rPr>
          <w:rFonts w:ascii="Arial" w:eastAsia="Batang" w:hAnsi="Arial" w:cs="Arial"/>
          <w:color w:val="000000"/>
        </w:rPr>
        <w:t xml:space="preserve"> deste edital.</w:t>
      </w:r>
    </w:p>
    <w:p w14:paraId="2E2249E5" w14:textId="77777777" w:rsidR="0030215B" w:rsidRPr="00145A5D" w:rsidRDefault="0030215B" w:rsidP="0030215B">
      <w:pPr>
        <w:autoSpaceDE w:val="0"/>
        <w:autoSpaceDN w:val="0"/>
        <w:adjustRightInd w:val="0"/>
        <w:ind w:right="-79"/>
        <w:jc w:val="both"/>
        <w:rPr>
          <w:rFonts w:ascii="Arial" w:eastAsia="Batang" w:hAnsi="Arial" w:cs="Arial"/>
          <w:b/>
          <w:bCs/>
          <w:color w:val="000000"/>
        </w:rPr>
      </w:pPr>
    </w:p>
    <w:p w14:paraId="7479A430" w14:textId="77777777" w:rsidR="0030215B" w:rsidRPr="00145A5D" w:rsidRDefault="0030215B" w:rsidP="0030215B">
      <w:pPr>
        <w:autoSpaceDE w:val="0"/>
        <w:autoSpaceDN w:val="0"/>
        <w:adjustRightInd w:val="0"/>
        <w:ind w:right="-79"/>
        <w:jc w:val="both"/>
        <w:rPr>
          <w:rFonts w:ascii="Arial" w:eastAsia="Batang" w:hAnsi="Arial" w:cs="Arial"/>
          <w:b/>
          <w:bCs/>
          <w:color w:val="000000"/>
        </w:rPr>
      </w:pPr>
    </w:p>
    <w:p w14:paraId="799CC902" w14:textId="77777777" w:rsidR="0030215B" w:rsidRPr="00145A5D" w:rsidRDefault="0030215B" w:rsidP="0030215B">
      <w:pPr>
        <w:autoSpaceDE w:val="0"/>
        <w:autoSpaceDN w:val="0"/>
        <w:adjustRightInd w:val="0"/>
        <w:ind w:right="-79"/>
        <w:jc w:val="both"/>
        <w:rPr>
          <w:rFonts w:ascii="Arial" w:eastAsia="Batang" w:hAnsi="Arial" w:cs="Arial"/>
          <w:b/>
          <w:bCs/>
          <w:smallCaps/>
          <w:color w:val="000000"/>
        </w:rPr>
      </w:pPr>
      <w:r w:rsidRPr="00145A5D">
        <w:rPr>
          <w:rFonts w:ascii="Arial" w:eastAsia="Batang" w:hAnsi="Arial" w:cs="Arial"/>
          <w:b/>
          <w:bCs/>
          <w:color w:val="000000"/>
        </w:rPr>
        <w:t xml:space="preserve">2. </w:t>
      </w:r>
      <w:r w:rsidRPr="00145A5D">
        <w:rPr>
          <w:rFonts w:ascii="Arial" w:eastAsia="Batang" w:hAnsi="Arial" w:cs="Arial"/>
          <w:b/>
          <w:bCs/>
          <w:smallCaps/>
          <w:color w:val="000000"/>
        </w:rPr>
        <w:t>Grupos Elegíveis</w:t>
      </w:r>
    </w:p>
    <w:p w14:paraId="0ED8506F" w14:textId="77777777" w:rsidR="0030215B" w:rsidRPr="00145A5D" w:rsidRDefault="0030215B" w:rsidP="0030215B">
      <w:pPr>
        <w:autoSpaceDE w:val="0"/>
        <w:autoSpaceDN w:val="0"/>
        <w:adjustRightInd w:val="0"/>
        <w:ind w:right="-79"/>
        <w:jc w:val="both"/>
        <w:rPr>
          <w:rFonts w:ascii="Arial" w:eastAsia="Batang" w:hAnsi="Arial" w:cs="Arial"/>
          <w:b/>
          <w:bCs/>
          <w:color w:val="000000"/>
        </w:rPr>
      </w:pPr>
    </w:p>
    <w:p w14:paraId="1B926BCC" w14:textId="77777777" w:rsidR="0030215B" w:rsidRPr="00145A5D" w:rsidRDefault="0030215B" w:rsidP="0030215B">
      <w:pPr>
        <w:autoSpaceDE w:val="0"/>
        <w:autoSpaceDN w:val="0"/>
        <w:adjustRightInd w:val="0"/>
        <w:ind w:right="-81"/>
        <w:jc w:val="both"/>
        <w:rPr>
          <w:rFonts w:ascii="Arial" w:eastAsia="Batang" w:hAnsi="Arial" w:cs="Arial"/>
          <w:color w:val="000000"/>
        </w:rPr>
      </w:pPr>
      <w:r w:rsidRPr="00145A5D">
        <w:rPr>
          <w:rFonts w:ascii="Arial" w:eastAsia="Batang" w:hAnsi="Arial" w:cs="Arial"/>
          <w:b/>
          <w:bCs/>
          <w:color w:val="000000"/>
        </w:rPr>
        <w:t>2.1.</w:t>
      </w:r>
      <w:r w:rsidRPr="00145A5D">
        <w:rPr>
          <w:rFonts w:ascii="Arial" w:eastAsia="Batang" w:hAnsi="Arial" w:cs="Arial"/>
          <w:color w:val="000000"/>
        </w:rPr>
        <w:t xml:space="preserve"> Serão aceitas propostas de grupos formais e/ou informais de agricultores familiares enquadrados no PRONAF, possuidores da Declaração de Aptidão ao PRONAF - DAP física e/ou jurídica ativas.</w:t>
      </w:r>
    </w:p>
    <w:p w14:paraId="5B3E30CC" w14:textId="77777777" w:rsidR="0030215B" w:rsidRPr="00145A5D" w:rsidRDefault="0030215B" w:rsidP="0030215B">
      <w:pPr>
        <w:autoSpaceDE w:val="0"/>
        <w:autoSpaceDN w:val="0"/>
        <w:adjustRightInd w:val="0"/>
        <w:ind w:right="-81"/>
        <w:jc w:val="both"/>
        <w:rPr>
          <w:rFonts w:ascii="Arial" w:eastAsia="Batang" w:hAnsi="Arial" w:cs="Arial"/>
          <w:b/>
          <w:bCs/>
          <w:color w:val="000000"/>
        </w:rPr>
      </w:pPr>
    </w:p>
    <w:p w14:paraId="7BE2EB15" w14:textId="77777777" w:rsidR="0030215B" w:rsidRPr="00145A5D" w:rsidRDefault="0030215B" w:rsidP="0030215B">
      <w:pPr>
        <w:autoSpaceDE w:val="0"/>
        <w:autoSpaceDN w:val="0"/>
        <w:adjustRightInd w:val="0"/>
        <w:ind w:right="-81"/>
        <w:jc w:val="both"/>
        <w:rPr>
          <w:rFonts w:ascii="Arial" w:eastAsia="Batang" w:hAnsi="Arial" w:cs="Arial"/>
          <w:b/>
          <w:bCs/>
          <w:color w:val="000000"/>
        </w:rPr>
      </w:pPr>
    </w:p>
    <w:p w14:paraId="4B6170D3" w14:textId="77777777" w:rsidR="0030215B" w:rsidRPr="00145A5D" w:rsidRDefault="0030215B" w:rsidP="0030215B">
      <w:pPr>
        <w:autoSpaceDE w:val="0"/>
        <w:autoSpaceDN w:val="0"/>
        <w:adjustRightInd w:val="0"/>
        <w:ind w:right="-81"/>
        <w:jc w:val="both"/>
        <w:rPr>
          <w:rFonts w:ascii="Arial" w:eastAsia="Batang" w:hAnsi="Arial" w:cs="Arial"/>
          <w:b/>
          <w:bCs/>
          <w:smallCaps/>
          <w:color w:val="000000"/>
        </w:rPr>
      </w:pPr>
      <w:r w:rsidRPr="00145A5D">
        <w:rPr>
          <w:rFonts w:ascii="Arial" w:eastAsia="Batang" w:hAnsi="Arial" w:cs="Arial"/>
          <w:b/>
          <w:bCs/>
          <w:color w:val="000000"/>
        </w:rPr>
        <w:t xml:space="preserve">3. </w:t>
      </w:r>
      <w:r w:rsidRPr="00145A5D">
        <w:rPr>
          <w:rFonts w:ascii="Arial" w:eastAsia="Batang" w:hAnsi="Arial" w:cs="Arial"/>
          <w:b/>
          <w:bCs/>
          <w:smallCaps/>
          <w:color w:val="000000"/>
        </w:rPr>
        <w:t>Da proposta</w:t>
      </w:r>
    </w:p>
    <w:p w14:paraId="74323394" w14:textId="77777777" w:rsidR="0030215B" w:rsidRPr="00145A5D" w:rsidRDefault="0030215B" w:rsidP="0030215B">
      <w:pPr>
        <w:autoSpaceDE w:val="0"/>
        <w:autoSpaceDN w:val="0"/>
        <w:adjustRightInd w:val="0"/>
        <w:ind w:right="-81"/>
        <w:jc w:val="both"/>
        <w:rPr>
          <w:rFonts w:ascii="Arial" w:eastAsia="Batang" w:hAnsi="Arial" w:cs="Arial"/>
          <w:bCs/>
          <w:color w:val="000000"/>
        </w:rPr>
      </w:pPr>
    </w:p>
    <w:p w14:paraId="44F1A84E" w14:textId="77777777" w:rsidR="0030215B" w:rsidRPr="00145A5D" w:rsidRDefault="0030215B" w:rsidP="0030215B">
      <w:pPr>
        <w:autoSpaceDE w:val="0"/>
        <w:autoSpaceDN w:val="0"/>
        <w:adjustRightInd w:val="0"/>
        <w:ind w:right="-81"/>
        <w:jc w:val="both"/>
        <w:rPr>
          <w:rFonts w:ascii="Arial" w:eastAsia="Batang" w:hAnsi="Arial" w:cs="Arial"/>
          <w:bCs/>
          <w:color w:val="000000"/>
        </w:rPr>
      </w:pPr>
      <w:r w:rsidRPr="00145A5D">
        <w:rPr>
          <w:rFonts w:ascii="Arial" w:eastAsia="Batang" w:hAnsi="Arial" w:cs="Arial"/>
          <w:b/>
          <w:bCs/>
          <w:color w:val="000000"/>
        </w:rPr>
        <w:t>3.1.</w:t>
      </w:r>
      <w:r w:rsidRPr="00145A5D">
        <w:rPr>
          <w:rFonts w:ascii="Arial" w:eastAsia="Batang" w:hAnsi="Arial" w:cs="Arial"/>
          <w:bCs/>
          <w:color w:val="000000"/>
        </w:rPr>
        <w:t xml:space="preserve"> Depois de formalizadas, as propostas poderão sofrer variação quantitativa até 25% (vinte e cinco por cento), tanto por acréscimo quanto por decréscimo.</w:t>
      </w:r>
    </w:p>
    <w:p w14:paraId="05D295C7" w14:textId="77777777" w:rsidR="0030215B" w:rsidRPr="00145A5D" w:rsidRDefault="0030215B" w:rsidP="0030215B">
      <w:pPr>
        <w:autoSpaceDE w:val="0"/>
        <w:autoSpaceDN w:val="0"/>
        <w:adjustRightInd w:val="0"/>
        <w:ind w:right="-81"/>
        <w:jc w:val="both"/>
        <w:rPr>
          <w:rFonts w:ascii="Arial" w:eastAsia="Batang" w:hAnsi="Arial" w:cs="Arial"/>
          <w:bCs/>
          <w:color w:val="000000"/>
        </w:rPr>
      </w:pPr>
    </w:p>
    <w:p w14:paraId="7AC893CF" w14:textId="77777777" w:rsidR="0030215B" w:rsidRPr="00145A5D" w:rsidRDefault="0030215B" w:rsidP="0030215B">
      <w:pPr>
        <w:autoSpaceDE w:val="0"/>
        <w:autoSpaceDN w:val="0"/>
        <w:adjustRightInd w:val="0"/>
        <w:ind w:right="-81"/>
        <w:jc w:val="both"/>
        <w:rPr>
          <w:rFonts w:ascii="Arial" w:eastAsia="Batang" w:hAnsi="Arial" w:cs="Arial"/>
          <w:bCs/>
          <w:color w:val="000000"/>
        </w:rPr>
      </w:pPr>
    </w:p>
    <w:p w14:paraId="7BDB65F4" w14:textId="77777777" w:rsidR="0030215B" w:rsidRPr="00145A5D" w:rsidRDefault="0030215B" w:rsidP="0030215B">
      <w:pPr>
        <w:autoSpaceDE w:val="0"/>
        <w:autoSpaceDN w:val="0"/>
        <w:adjustRightInd w:val="0"/>
        <w:ind w:right="-81"/>
        <w:jc w:val="both"/>
        <w:rPr>
          <w:rFonts w:ascii="Arial" w:eastAsia="Batang" w:hAnsi="Arial" w:cs="Arial"/>
          <w:bCs/>
          <w:color w:val="000000"/>
        </w:rPr>
      </w:pPr>
    </w:p>
    <w:p w14:paraId="2AE3484A" w14:textId="77777777" w:rsidR="0030215B" w:rsidRPr="00145A5D" w:rsidRDefault="0030215B" w:rsidP="0030215B">
      <w:pPr>
        <w:autoSpaceDE w:val="0"/>
        <w:autoSpaceDN w:val="0"/>
        <w:adjustRightInd w:val="0"/>
        <w:ind w:right="-81"/>
        <w:jc w:val="both"/>
        <w:rPr>
          <w:rFonts w:ascii="Arial" w:eastAsia="Batang" w:hAnsi="Arial" w:cs="Arial"/>
          <w:b/>
          <w:bCs/>
          <w:smallCaps/>
          <w:color w:val="000000"/>
        </w:rPr>
      </w:pPr>
      <w:r w:rsidRPr="00145A5D">
        <w:rPr>
          <w:rFonts w:ascii="Arial" w:eastAsia="Batang" w:hAnsi="Arial" w:cs="Arial"/>
          <w:b/>
          <w:bCs/>
          <w:smallCaps/>
          <w:color w:val="000000"/>
        </w:rPr>
        <w:t>3.3. Prazo para Apresentação de Propostas</w:t>
      </w:r>
    </w:p>
    <w:p w14:paraId="6C590217" w14:textId="77777777" w:rsidR="0030215B" w:rsidRPr="00145A5D" w:rsidRDefault="0030215B" w:rsidP="0030215B">
      <w:pPr>
        <w:autoSpaceDE w:val="0"/>
        <w:autoSpaceDN w:val="0"/>
        <w:adjustRightInd w:val="0"/>
        <w:ind w:right="-81"/>
        <w:jc w:val="both"/>
        <w:rPr>
          <w:rFonts w:ascii="Arial" w:eastAsia="Batang" w:hAnsi="Arial" w:cs="Arial"/>
          <w:b/>
          <w:bCs/>
          <w:color w:val="000000"/>
        </w:rPr>
      </w:pPr>
    </w:p>
    <w:p w14:paraId="37AFA1FB" w14:textId="31728FE4" w:rsidR="0030215B" w:rsidRPr="00145A5D" w:rsidRDefault="0030215B" w:rsidP="00D23C18">
      <w:pPr>
        <w:autoSpaceDE w:val="0"/>
        <w:autoSpaceDN w:val="0"/>
        <w:adjustRightInd w:val="0"/>
        <w:ind w:right="-81"/>
        <w:jc w:val="both"/>
        <w:rPr>
          <w:rFonts w:ascii="Arial" w:eastAsia="Batang" w:hAnsi="Arial" w:cs="Arial"/>
          <w:b/>
          <w:bCs/>
          <w:color w:val="000000"/>
        </w:rPr>
      </w:pPr>
      <w:r w:rsidRPr="00145A5D">
        <w:rPr>
          <w:rFonts w:ascii="Arial" w:eastAsia="Batang" w:hAnsi="Arial" w:cs="Arial"/>
          <w:b/>
          <w:bCs/>
        </w:rPr>
        <w:t xml:space="preserve">3.3.1. </w:t>
      </w:r>
      <w:r w:rsidR="00D23C18" w:rsidRPr="00D23C18">
        <w:rPr>
          <w:rFonts w:ascii="Arial" w:eastAsia="Batang" w:hAnsi="Arial" w:cs="Arial"/>
        </w:rPr>
        <w:t xml:space="preserve">Os participantes que pretendam se tornar fornecedores deverão </w:t>
      </w:r>
      <w:r w:rsidR="00D23C18" w:rsidRPr="00DF76A5">
        <w:rPr>
          <w:rFonts w:ascii="Arial" w:eastAsia="Batang" w:hAnsi="Arial" w:cs="Arial"/>
          <w:b/>
          <w:bCs/>
        </w:rPr>
        <w:t>se cadastrar previamente no site www.portaldecompraspublicas.com.br</w:t>
      </w:r>
      <w:r w:rsidR="00D23C18" w:rsidRPr="00D23C18">
        <w:rPr>
          <w:rFonts w:ascii="Arial" w:eastAsia="Batang" w:hAnsi="Arial" w:cs="Arial"/>
        </w:rPr>
        <w:t xml:space="preserve"> e inserir os documentos abaixo relacionados, sob pena de inabilitação, previstos pelos §§ 1º, 2º, 3° e 4° do art. 22 da Resolução/CD/FNDE n° 26 de 17 de junho de 2013, com alterações da</w:t>
      </w:r>
      <w:r w:rsidR="00D23C18">
        <w:rPr>
          <w:rFonts w:ascii="Arial" w:eastAsia="Batang" w:hAnsi="Arial" w:cs="Arial"/>
        </w:rPr>
        <w:t xml:space="preserve"> </w:t>
      </w:r>
      <w:r w:rsidR="00D23C18" w:rsidRPr="00D23C18">
        <w:rPr>
          <w:rFonts w:ascii="Arial" w:eastAsia="Batang" w:hAnsi="Arial" w:cs="Arial"/>
        </w:rPr>
        <w:t xml:space="preserve">Resolução/CD/FNDE Nº 4, de 2 de abril de 2015: – Os fornecedores da Agricultura Familiar poderão comercializar sua produção agrícola na forma de Fornecedores Individuais, Grupos Informais e Grupos Formais, de acordo com o art. 27 da Resolução CD/FNDE nº 05/2015. – Não poderão participar desta </w:t>
      </w:r>
      <w:r w:rsidR="00D23C18" w:rsidRPr="00D23C18">
        <w:rPr>
          <w:rFonts w:ascii="Arial" w:eastAsia="Batang" w:hAnsi="Arial" w:cs="Arial"/>
        </w:rPr>
        <w:lastRenderedPageBreak/>
        <w:t>chamada os interessados que estejam cumprindo as sanções previstas nos incisos III e IV do art. 156 da Lei Federal nº. 14.133/21 – Lei de Licitações.</w:t>
      </w:r>
    </w:p>
    <w:p w14:paraId="67E5DB4B" w14:textId="77777777" w:rsidR="0030215B" w:rsidRPr="00145A5D" w:rsidRDefault="0030215B" w:rsidP="0030215B">
      <w:pPr>
        <w:autoSpaceDE w:val="0"/>
        <w:autoSpaceDN w:val="0"/>
        <w:adjustRightInd w:val="0"/>
        <w:jc w:val="both"/>
        <w:rPr>
          <w:rFonts w:ascii="Arial" w:eastAsia="Batang" w:hAnsi="Arial" w:cs="Arial"/>
          <w:b/>
          <w:bCs/>
          <w:color w:val="000000"/>
        </w:rPr>
      </w:pPr>
    </w:p>
    <w:p w14:paraId="781AC687"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4. Documentos a serem apresentados</w:t>
      </w:r>
    </w:p>
    <w:p w14:paraId="363F13AB" w14:textId="77777777" w:rsidR="0030215B" w:rsidRPr="00145A5D" w:rsidRDefault="0030215B" w:rsidP="0030215B">
      <w:pPr>
        <w:autoSpaceDE w:val="0"/>
        <w:autoSpaceDN w:val="0"/>
        <w:adjustRightInd w:val="0"/>
        <w:jc w:val="both"/>
        <w:rPr>
          <w:rFonts w:ascii="Arial" w:eastAsia="Batang" w:hAnsi="Arial" w:cs="Arial"/>
          <w:b/>
          <w:bCs/>
          <w:color w:val="000000"/>
        </w:rPr>
      </w:pPr>
    </w:p>
    <w:p w14:paraId="2CE24CE1" w14:textId="77777777" w:rsidR="0030215B" w:rsidRPr="00145A5D" w:rsidRDefault="0030215B" w:rsidP="0030215B">
      <w:pPr>
        <w:autoSpaceDE w:val="0"/>
        <w:autoSpaceDN w:val="0"/>
        <w:adjustRightInd w:val="0"/>
        <w:ind w:right="-81"/>
        <w:jc w:val="both"/>
        <w:rPr>
          <w:rFonts w:ascii="Arial" w:eastAsia="Batang" w:hAnsi="Arial" w:cs="Arial"/>
          <w:b/>
          <w:bCs/>
          <w:smallCaps/>
        </w:rPr>
      </w:pPr>
      <w:r w:rsidRPr="00145A5D">
        <w:rPr>
          <w:rFonts w:ascii="Arial" w:eastAsia="Batang" w:hAnsi="Arial" w:cs="Arial"/>
          <w:b/>
          <w:bCs/>
          <w:smallCaps/>
        </w:rPr>
        <w:t>4.1. Pessoa Jurídica:</w:t>
      </w:r>
    </w:p>
    <w:p w14:paraId="00AC31B4" w14:textId="77777777" w:rsidR="0030215B" w:rsidRPr="00145A5D" w:rsidRDefault="0030215B" w:rsidP="0030215B">
      <w:pPr>
        <w:autoSpaceDE w:val="0"/>
        <w:autoSpaceDN w:val="0"/>
        <w:adjustRightInd w:val="0"/>
        <w:ind w:right="-81"/>
        <w:jc w:val="both"/>
        <w:rPr>
          <w:rFonts w:ascii="Arial" w:eastAsia="Batang" w:hAnsi="Arial" w:cs="Arial"/>
          <w:b/>
          <w:bCs/>
          <w:smallCaps/>
        </w:rPr>
      </w:pPr>
    </w:p>
    <w:p w14:paraId="68FB7153"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
          <w:bCs/>
        </w:rPr>
        <w:t>a)</w:t>
      </w:r>
      <w:r w:rsidRPr="00145A5D">
        <w:rPr>
          <w:rFonts w:ascii="Arial" w:eastAsia="Batang" w:hAnsi="Arial" w:cs="Arial"/>
          <w:b/>
          <w:bCs/>
        </w:rPr>
        <w:tab/>
      </w:r>
      <w:r w:rsidRPr="00145A5D">
        <w:rPr>
          <w:rFonts w:ascii="Arial" w:eastAsia="Batang" w:hAnsi="Arial" w:cs="Arial"/>
        </w:rPr>
        <w:t xml:space="preserve">Prova de inscrição no Cadastro Nacional de Pessoa Jurídica (CNPJ); </w:t>
      </w:r>
    </w:p>
    <w:p w14:paraId="11375A11" w14:textId="77777777" w:rsidR="0030215B" w:rsidRPr="00145A5D" w:rsidRDefault="0030215B" w:rsidP="0030215B">
      <w:pPr>
        <w:autoSpaceDE w:val="0"/>
        <w:autoSpaceDN w:val="0"/>
        <w:adjustRightInd w:val="0"/>
        <w:ind w:left="567" w:right="-143" w:hanging="567"/>
        <w:jc w:val="both"/>
        <w:rPr>
          <w:rFonts w:ascii="Arial" w:hAnsi="Arial" w:cs="Arial"/>
        </w:rPr>
      </w:pPr>
      <w:r w:rsidRPr="00145A5D">
        <w:rPr>
          <w:rFonts w:ascii="Arial" w:eastAsia="Batang" w:hAnsi="Arial" w:cs="Arial"/>
          <w:b/>
          <w:bCs/>
        </w:rPr>
        <w:t>b)</w:t>
      </w:r>
      <w:r w:rsidRPr="00145A5D">
        <w:rPr>
          <w:rFonts w:ascii="Arial" w:eastAsia="Batang" w:hAnsi="Arial" w:cs="Arial"/>
        </w:rPr>
        <w:tab/>
        <w:t>Cópia autenticada em cartório ou por servidor, da Declaração de Aptidão ao PRONAF - DAP Jurídica para associações e cooperativas, empreendedor familiar rural ou se pessoa física do agricultor familiar. O</w:t>
      </w:r>
      <w:r w:rsidRPr="00145A5D">
        <w:rPr>
          <w:rFonts w:ascii="Arial" w:hAnsi="Arial" w:cs="Arial"/>
        </w:rPr>
        <w:t xml:space="preserve"> extrato da DAP Jurídica para associações e cooperativas, deverá ser emitido </w:t>
      </w:r>
      <w:r w:rsidRPr="00145A5D">
        <w:rPr>
          <w:rFonts w:ascii="Arial" w:hAnsi="Arial" w:cs="Arial"/>
          <w:b/>
        </w:rPr>
        <w:t>nos últimos 60 dias</w:t>
      </w:r>
      <w:r w:rsidRPr="00145A5D">
        <w:rPr>
          <w:rFonts w:ascii="Arial" w:hAnsi="Arial" w:cs="Arial"/>
        </w:rPr>
        <w:t>;</w:t>
      </w:r>
    </w:p>
    <w:p w14:paraId="1387061C" w14:textId="77777777" w:rsidR="0030215B" w:rsidRPr="00145A5D" w:rsidRDefault="0030215B" w:rsidP="0030215B">
      <w:pPr>
        <w:autoSpaceDE w:val="0"/>
        <w:autoSpaceDN w:val="0"/>
        <w:adjustRightInd w:val="0"/>
        <w:ind w:left="567" w:hanging="567"/>
        <w:jc w:val="both"/>
        <w:rPr>
          <w:rFonts w:ascii="Arial" w:hAnsi="Arial" w:cs="Arial"/>
        </w:rPr>
      </w:pPr>
      <w:r w:rsidRPr="00145A5D">
        <w:rPr>
          <w:rFonts w:ascii="Arial" w:eastAsia="Batang" w:hAnsi="Arial" w:cs="Arial"/>
          <w:b/>
          <w:bCs/>
        </w:rPr>
        <w:t xml:space="preserve">c)    </w:t>
      </w:r>
      <w:r w:rsidRPr="00145A5D">
        <w:rPr>
          <w:rFonts w:ascii="Arial" w:eastAsia="Batang" w:hAnsi="Arial" w:cs="Arial"/>
          <w:bCs/>
        </w:rPr>
        <w:t>P</w:t>
      </w:r>
      <w:r w:rsidRPr="00145A5D">
        <w:rPr>
          <w:rFonts w:ascii="Arial" w:hAnsi="Arial" w:cs="Arial"/>
        </w:rPr>
        <w:t xml:space="preserve">rova de regularidade com a Fazenda Federal, relativa à Seguridade </w:t>
      </w:r>
      <w:proofErr w:type="gramStart"/>
      <w:r w:rsidRPr="00145A5D">
        <w:rPr>
          <w:rFonts w:ascii="Arial" w:hAnsi="Arial" w:cs="Arial"/>
        </w:rPr>
        <w:t>Social  (</w:t>
      </w:r>
      <w:proofErr w:type="gramEnd"/>
      <w:r w:rsidRPr="00145A5D">
        <w:rPr>
          <w:rFonts w:ascii="Arial" w:hAnsi="Arial" w:cs="Arial"/>
        </w:rPr>
        <w:t>certidão negativa de débitos ou positiva com efeitos de negativa) e ao Fundo  de Garantia por Tempo de Serviço - FGTS;</w:t>
      </w:r>
    </w:p>
    <w:p w14:paraId="3E022209" w14:textId="77777777" w:rsidR="0030215B" w:rsidRPr="00145A5D" w:rsidRDefault="0030215B" w:rsidP="0030215B">
      <w:pPr>
        <w:pStyle w:val="NormalWeb"/>
        <w:tabs>
          <w:tab w:val="left" w:pos="1980"/>
        </w:tabs>
        <w:spacing w:before="0" w:beforeAutospacing="0" w:after="0" w:afterAutospacing="0"/>
        <w:ind w:left="567" w:right="-81" w:hanging="567"/>
        <w:jc w:val="both"/>
        <w:rPr>
          <w:rFonts w:ascii="Arial" w:eastAsia="Batang" w:hAnsi="Arial" w:cs="Arial"/>
          <w:sz w:val="20"/>
          <w:szCs w:val="20"/>
        </w:rPr>
      </w:pPr>
      <w:r w:rsidRPr="00145A5D">
        <w:rPr>
          <w:rFonts w:ascii="Arial" w:eastAsia="Batang" w:hAnsi="Arial" w:cs="Arial"/>
          <w:b/>
          <w:bCs/>
          <w:sz w:val="20"/>
          <w:szCs w:val="20"/>
        </w:rPr>
        <w:t>d)</w:t>
      </w:r>
      <w:r w:rsidRPr="00145A5D">
        <w:rPr>
          <w:rFonts w:ascii="Arial" w:eastAsia="Batang" w:hAnsi="Arial" w:cs="Arial"/>
          <w:b/>
          <w:bCs/>
          <w:sz w:val="20"/>
          <w:szCs w:val="20"/>
        </w:rPr>
        <w:tab/>
      </w:r>
      <w:r w:rsidRPr="00145A5D">
        <w:rPr>
          <w:rFonts w:ascii="Arial" w:eastAsia="Batang" w:hAnsi="Arial" w:cs="Arial"/>
          <w:sz w:val="20"/>
          <w:szCs w:val="20"/>
        </w:rPr>
        <w:t>Cópia autenticada em cartório ou por servidor, do estatuto e ata de posse da atual diretoria da entidade registrada na Junta Comercial, no caso de cooperativas, ou Cartório de Registro Civil de Pessoas Jurídicas, no caso de associações. No caso de empreendimentos familiares, deverá ser apresentada cópia do Contrato Social, registrado em Cartório de Registro Civil de Pessoa Jurídica, para pessoa jurídica;</w:t>
      </w:r>
    </w:p>
    <w:p w14:paraId="72E08025"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
          <w:bCs/>
        </w:rPr>
        <w:t>e)</w:t>
      </w:r>
      <w:r w:rsidRPr="00145A5D">
        <w:rPr>
          <w:rFonts w:ascii="Arial" w:eastAsia="Batang" w:hAnsi="Arial" w:cs="Arial"/>
        </w:rPr>
        <w:tab/>
        <w:t>Projeto de Venda de Gêneros Alimentícios da Agricultura Familiar para Alimentação Escolar (</w:t>
      </w:r>
      <w:r w:rsidRPr="00145A5D">
        <w:rPr>
          <w:rFonts w:ascii="Arial" w:eastAsia="Batang" w:hAnsi="Arial" w:cs="Arial"/>
          <w:smallCaps/>
        </w:rPr>
        <w:t>Anexo</w:t>
      </w:r>
      <w:r w:rsidRPr="00145A5D">
        <w:rPr>
          <w:rFonts w:ascii="Arial" w:eastAsia="Batang" w:hAnsi="Arial" w:cs="Arial"/>
        </w:rPr>
        <w:t xml:space="preserve">), preenchido; </w:t>
      </w:r>
    </w:p>
    <w:p w14:paraId="29A0F338"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
          <w:bCs/>
        </w:rPr>
        <w:t>f)</w:t>
      </w:r>
      <w:r w:rsidRPr="00145A5D">
        <w:rPr>
          <w:rFonts w:ascii="Arial" w:eastAsia="Batang" w:hAnsi="Arial" w:cs="Arial"/>
        </w:rPr>
        <w:tab/>
        <w:t>Para produtos de origem animal apresentar documentação comprobatória de Serviço de Inspeção, podendo ser municipal, estadual ou federal;</w:t>
      </w:r>
    </w:p>
    <w:p w14:paraId="1E9F74DA"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
          <w:bCs/>
        </w:rPr>
        <w:t>g)</w:t>
      </w:r>
      <w:r w:rsidRPr="00145A5D">
        <w:rPr>
          <w:rFonts w:ascii="Arial" w:eastAsia="Batang" w:hAnsi="Arial" w:cs="Arial"/>
        </w:rPr>
        <w:tab/>
        <w:t>Declaração de capacidade de produção e transporte;</w:t>
      </w:r>
    </w:p>
    <w:p w14:paraId="665289F0" w14:textId="77777777" w:rsidR="0030215B" w:rsidRPr="00145A5D" w:rsidRDefault="0030215B" w:rsidP="0030215B">
      <w:pPr>
        <w:autoSpaceDE w:val="0"/>
        <w:autoSpaceDN w:val="0"/>
        <w:adjustRightInd w:val="0"/>
        <w:ind w:left="567" w:hanging="567"/>
        <w:jc w:val="both"/>
        <w:rPr>
          <w:rFonts w:ascii="Arial" w:hAnsi="Arial" w:cs="Arial"/>
        </w:rPr>
      </w:pPr>
      <w:r w:rsidRPr="00145A5D">
        <w:rPr>
          <w:rFonts w:ascii="Arial" w:eastAsia="Batang" w:hAnsi="Arial" w:cs="Arial"/>
          <w:b/>
        </w:rPr>
        <w:t>h)</w:t>
      </w:r>
      <w:r w:rsidRPr="00145A5D">
        <w:rPr>
          <w:rFonts w:ascii="Arial" w:eastAsia="Batang" w:hAnsi="Arial" w:cs="Arial"/>
        </w:rPr>
        <w:tab/>
      </w:r>
      <w:r w:rsidRPr="00145A5D">
        <w:rPr>
          <w:rFonts w:ascii="Arial" w:hAnsi="Arial" w:cs="Arial"/>
        </w:rPr>
        <w:t xml:space="preserve">Declaração de que os gêneros alimentícios a serem entregues são produzidos pelos associados relacionados no projeto de venda; </w:t>
      </w:r>
    </w:p>
    <w:p w14:paraId="0782A59E"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
          <w:bCs/>
        </w:rPr>
        <w:t>i)</w:t>
      </w:r>
      <w:r w:rsidRPr="00145A5D">
        <w:rPr>
          <w:rFonts w:ascii="Arial" w:eastAsia="Batang" w:hAnsi="Arial" w:cs="Arial"/>
        </w:rPr>
        <w:tab/>
        <w:t>Para produtos de origem orgânica ou agroecológica apresentar documentação comprobatória de Certificação por entidade credenciada e reconhecida como certificadora;</w:t>
      </w:r>
    </w:p>
    <w:p w14:paraId="3A184151" w14:textId="77777777" w:rsidR="0030215B" w:rsidRPr="00145A5D" w:rsidRDefault="0030215B" w:rsidP="0030215B">
      <w:pPr>
        <w:autoSpaceDE w:val="0"/>
        <w:autoSpaceDN w:val="0"/>
        <w:adjustRightInd w:val="0"/>
        <w:ind w:left="567" w:hanging="567"/>
        <w:jc w:val="both"/>
        <w:rPr>
          <w:rFonts w:ascii="Arial" w:eastAsia="Batang" w:hAnsi="Arial" w:cs="Arial"/>
        </w:rPr>
      </w:pPr>
      <w:r w:rsidRPr="00145A5D">
        <w:rPr>
          <w:rFonts w:ascii="Arial" w:eastAsia="Batang" w:hAnsi="Arial" w:cs="Arial"/>
          <w:b/>
        </w:rPr>
        <w:t>j)</w:t>
      </w:r>
      <w:r w:rsidRPr="00145A5D">
        <w:rPr>
          <w:rFonts w:ascii="Arial" w:eastAsia="Batang" w:hAnsi="Arial" w:cs="Arial"/>
          <w:b/>
        </w:rPr>
        <w:tab/>
      </w:r>
      <w:r w:rsidRPr="00145A5D">
        <w:rPr>
          <w:rFonts w:ascii="Arial" w:eastAsia="Batang" w:hAnsi="Arial" w:cs="Arial"/>
        </w:rPr>
        <w:t>D</w:t>
      </w:r>
      <w:r w:rsidRPr="00145A5D">
        <w:rPr>
          <w:rFonts w:ascii="Arial" w:hAnsi="Arial" w:cs="Arial"/>
        </w:rPr>
        <w:t xml:space="preserve">eclaração do seu representante legal de responsabilidade pelo controle do atendimento do limite individual de venda de seus cooperados/associados. </w:t>
      </w:r>
      <w:r w:rsidRPr="00145A5D">
        <w:rPr>
          <w:rFonts w:ascii="Arial" w:eastAsia="Batang" w:hAnsi="Arial" w:cs="Arial"/>
        </w:rPr>
        <w:t>(</w:t>
      </w:r>
      <w:r w:rsidRPr="00145A5D">
        <w:rPr>
          <w:rFonts w:ascii="Arial" w:eastAsia="Batang" w:hAnsi="Arial" w:cs="Arial"/>
          <w:smallCaps/>
        </w:rPr>
        <w:t>Anexo)</w:t>
      </w:r>
      <w:r w:rsidRPr="00145A5D">
        <w:rPr>
          <w:rFonts w:ascii="Arial" w:eastAsia="Batang" w:hAnsi="Arial" w:cs="Arial"/>
        </w:rPr>
        <w:t>;</w:t>
      </w:r>
    </w:p>
    <w:p w14:paraId="4F8E8CA1" w14:textId="77777777" w:rsidR="0030215B" w:rsidRPr="00145A5D" w:rsidRDefault="0030215B" w:rsidP="0030215B">
      <w:pPr>
        <w:autoSpaceDE w:val="0"/>
        <w:autoSpaceDN w:val="0"/>
        <w:adjustRightInd w:val="0"/>
        <w:ind w:left="567" w:hanging="567"/>
        <w:jc w:val="both"/>
        <w:rPr>
          <w:rFonts w:ascii="Arial" w:eastAsia="Batang" w:hAnsi="Arial" w:cs="Arial"/>
        </w:rPr>
      </w:pPr>
      <w:r w:rsidRPr="00145A5D">
        <w:rPr>
          <w:rFonts w:ascii="Arial" w:eastAsia="Batang" w:hAnsi="Arial" w:cs="Arial"/>
          <w:b/>
        </w:rPr>
        <w:t>l)</w:t>
      </w:r>
      <w:r w:rsidRPr="00145A5D">
        <w:rPr>
          <w:rFonts w:ascii="Arial" w:eastAsia="Batang" w:hAnsi="Arial" w:cs="Arial"/>
          <w:b/>
        </w:rPr>
        <w:tab/>
      </w:r>
      <w:r w:rsidRPr="00145A5D">
        <w:rPr>
          <w:rFonts w:ascii="Arial" w:eastAsia="Batang" w:hAnsi="Arial" w:cs="Arial"/>
        </w:rPr>
        <w:t>Termo de recebimento da agricultura familiar (</w:t>
      </w:r>
      <w:r w:rsidRPr="00145A5D">
        <w:rPr>
          <w:rFonts w:ascii="Arial" w:eastAsia="Batang" w:hAnsi="Arial" w:cs="Arial"/>
          <w:smallCaps/>
        </w:rPr>
        <w:t>Anexo</w:t>
      </w:r>
      <w:r w:rsidRPr="00145A5D">
        <w:rPr>
          <w:rFonts w:ascii="Arial" w:eastAsia="Batang" w:hAnsi="Arial" w:cs="Arial"/>
        </w:rPr>
        <w:t>);</w:t>
      </w:r>
    </w:p>
    <w:p w14:paraId="2AB5CBEA" w14:textId="77777777" w:rsidR="0030215B" w:rsidRPr="00145A5D" w:rsidRDefault="0030215B" w:rsidP="0030215B">
      <w:pPr>
        <w:pStyle w:val="Recuodecorpodetexto"/>
        <w:ind w:left="567" w:right="22" w:hanging="567"/>
        <w:rPr>
          <w:rFonts w:ascii="Arial" w:eastAsia="Batang" w:hAnsi="Arial" w:cs="Arial"/>
          <w:color w:val="000000"/>
          <w:sz w:val="20"/>
        </w:rPr>
      </w:pPr>
      <w:r w:rsidRPr="00145A5D">
        <w:rPr>
          <w:rFonts w:ascii="Arial" w:eastAsia="Batang" w:hAnsi="Arial" w:cs="Arial"/>
          <w:b/>
          <w:color w:val="000000"/>
          <w:sz w:val="20"/>
        </w:rPr>
        <w:t>m)</w:t>
      </w:r>
      <w:r w:rsidRPr="00145A5D">
        <w:rPr>
          <w:rFonts w:ascii="Arial" w:eastAsia="Batang" w:hAnsi="Arial" w:cs="Arial"/>
          <w:color w:val="000000"/>
          <w:sz w:val="20"/>
        </w:rPr>
        <w:tab/>
        <w:t>Prova de atendimento de requisitos previstos em lei especial, quando for o caso.</w:t>
      </w:r>
    </w:p>
    <w:p w14:paraId="1B5C982B" w14:textId="77777777" w:rsidR="0030215B" w:rsidRPr="00145A5D" w:rsidRDefault="0030215B" w:rsidP="0030215B">
      <w:pPr>
        <w:autoSpaceDE w:val="0"/>
        <w:autoSpaceDN w:val="0"/>
        <w:adjustRightInd w:val="0"/>
        <w:ind w:left="567" w:hanging="567"/>
        <w:jc w:val="both"/>
        <w:rPr>
          <w:rFonts w:ascii="Arial" w:hAnsi="Arial" w:cs="Arial"/>
          <w:b/>
        </w:rPr>
      </w:pPr>
      <w:r w:rsidRPr="00145A5D">
        <w:rPr>
          <w:rFonts w:ascii="Arial" w:eastAsia="Batang" w:hAnsi="Arial" w:cs="Arial"/>
          <w:b/>
          <w:color w:val="000000"/>
        </w:rPr>
        <w:t>n)</w:t>
      </w:r>
      <w:r w:rsidRPr="00145A5D">
        <w:rPr>
          <w:rFonts w:ascii="Arial" w:eastAsia="Batang" w:hAnsi="Arial" w:cs="Arial"/>
          <w:b/>
          <w:color w:val="000000"/>
        </w:rPr>
        <w:tab/>
      </w:r>
      <w:r w:rsidRPr="00145A5D">
        <w:rPr>
          <w:rFonts w:ascii="Arial" w:hAnsi="Arial" w:cs="Arial"/>
          <w:b/>
        </w:rPr>
        <w:t xml:space="preserve">Devem constar nos Projetos de Venda de Gêneros Alimentícios da Agricultura Familiar o nome, o CPF e nº da DAP Física de cada agricultor familiar fornecedor dos gêneros constantes no Projeto e a assinatura de todos os agricultores participantes. </w:t>
      </w:r>
    </w:p>
    <w:p w14:paraId="4A465A06" w14:textId="77777777" w:rsidR="0030215B" w:rsidRPr="00145A5D" w:rsidRDefault="0030215B" w:rsidP="0030215B">
      <w:pPr>
        <w:pStyle w:val="Recuodecorpodetexto"/>
        <w:ind w:left="0" w:right="22"/>
        <w:rPr>
          <w:rFonts w:ascii="Arial" w:eastAsia="Batang" w:hAnsi="Arial" w:cs="Arial"/>
          <w:color w:val="000000"/>
          <w:sz w:val="20"/>
        </w:rPr>
      </w:pPr>
    </w:p>
    <w:p w14:paraId="07F87F0F" w14:textId="77777777" w:rsidR="0030215B" w:rsidRPr="00145A5D" w:rsidRDefault="0030215B" w:rsidP="0030215B">
      <w:pPr>
        <w:pStyle w:val="Recuodecorpodetexto"/>
        <w:ind w:left="0" w:right="22"/>
        <w:rPr>
          <w:rFonts w:ascii="Arial" w:eastAsia="Batang" w:hAnsi="Arial" w:cs="Arial"/>
          <w:color w:val="000000"/>
          <w:sz w:val="20"/>
        </w:rPr>
      </w:pPr>
    </w:p>
    <w:p w14:paraId="632F24FC" w14:textId="77777777" w:rsidR="0030215B" w:rsidRPr="00145A5D" w:rsidRDefault="0030215B" w:rsidP="0030215B">
      <w:pPr>
        <w:autoSpaceDE w:val="0"/>
        <w:autoSpaceDN w:val="0"/>
        <w:adjustRightInd w:val="0"/>
        <w:jc w:val="both"/>
        <w:rPr>
          <w:rFonts w:ascii="Arial" w:hAnsi="Arial" w:cs="Arial"/>
          <w:b/>
          <w:smallCaps/>
        </w:rPr>
      </w:pPr>
      <w:r w:rsidRPr="00145A5D">
        <w:rPr>
          <w:rFonts w:ascii="Arial" w:eastAsia="Batang" w:hAnsi="Arial" w:cs="Arial"/>
          <w:b/>
          <w:smallCaps/>
        </w:rPr>
        <w:t xml:space="preserve">4.2. </w:t>
      </w:r>
      <w:r w:rsidRPr="00145A5D">
        <w:rPr>
          <w:rFonts w:ascii="Arial" w:hAnsi="Arial" w:cs="Arial"/>
          <w:b/>
          <w:smallCaps/>
        </w:rPr>
        <w:t>Dos Fornecedores Individuais, detentores de DAP Física, não organizados em grupo:</w:t>
      </w:r>
    </w:p>
    <w:p w14:paraId="22AABCC7" w14:textId="77777777" w:rsidR="0030215B" w:rsidRPr="00145A5D" w:rsidRDefault="0030215B" w:rsidP="0030215B">
      <w:pPr>
        <w:autoSpaceDE w:val="0"/>
        <w:autoSpaceDN w:val="0"/>
        <w:adjustRightInd w:val="0"/>
        <w:jc w:val="both"/>
        <w:rPr>
          <w:rFonts w:ascii="Arial" w:hAnsi="Arial" w:cs="Arial"/>
          <w:b/>
        </w:rPr>
      </w:pPr>
    </w:p>
    <w:p w14:paraId="0B18E0FC" w14:textId="77777777" w:rsidR="0030215B" w:rsidRPr="00145A5D" w:rsidRDefault="0030215B" w:rsidP="0030215B">
      <w:pPr>
        <w:pStyle w:val="Recuodecorpodetexto"/>
        <w:ind w:left="567" w:right="22" w:hanging="567"/>
        <w:rPr>
          <w:rFonts w:ascii="Arial" w:eastAsia="Batang" w:hAnsi="Arial" w:cs="Arial"/>
          <w:color w:val="000000"/>
          <w:sz w:val="20"/>
        </w:rPr>
      </w:pPr>
      <w:r w:rsidRPr="00145A5D">
        <w:rPr>
          <w:rFonts w:ascii="Arial" w:eastAsia="Batang" w:hAnsi="Arial" w:cs="Arial"/>
          <w:color w:val="000000"/>
          <w:sz w:val="20"/>
        </w:rPr>
        <w:t>a.</w:t>
      </w:r>
      <w:r w:rsidRPr="00145A5D">
        <w:rPr>
          <w:rFonts w:ascii="Arial" w:eastAsia="Batang" w:hAnsi="Arial" w:cs="Arial"/>
          <w:color w:val="000000"/>
          <w:sz w:val="20"/>
        </w:rPr>
        <w:tab/>
        <w:t>CPF (Cadastro de Pessoa Física);</w:t>
      </w:r>
    </w:p>
    <w:p w14:paraId="547BC9FC" w14:textId="77777777" w:rsidR="0030215B" w:rsidRPr="00145A5D" w:rsidRDefault="0030215B" w:rsidP="0030215B">
      <w:pPr>
        <w:autoSpaceDE w:val="0"/>
        <w:autoSpaceDN w:val="0"/>
        <w:adjustRightInd w:val="0"/>
        <w:ind w:left="567" w:hanging="567"/>
        <w:jc w:val="both"/>
        <w:rPr>
          <w:rFonts w:ascii="Arial" w:hAnsi="Arial" w:cs="Arial"/>
        </w:rPr>
      </w:pPr>
      <w:r w:rsidRPr="00145A5D">
        <w:rPr>
          <w:rFonts w:ascii="Arial" w:eastAsia="Batang" w:hAnsi="Arial" w:cs="Arial"/>
          <w:color w:val="000000"/>
        </w:rPr>
        <w:t>b.</w:t>
      </w:r>
      <w:r w:rsidRPr="00145A5D">
        <w:rPr>
          <w:rFonts w:ascii="Arial" w:eastAsia="Batang" w:hAnsi="Arial" w:cs="Arial"/>
          <w:b/>
          <w:color w:val="000000"/>
        </w:rPr>
        <w:tab/>
      </w:r>
      <w:r w:rsidRPr="00145A5D">
        <w:rPr>
          <w:rFonts w:ascii="Arial" w:eastAsia="Batang" w:hAnsi="Arial" w:cs="Arial"/>
          <w:color w:val="000000"/>
        </w:rPr>
        <w:t xml:space="preserve">Declaração de Aptidão ao Programa Nacional de Fortalecimento da Agricultura Familiar (PRONAF) DAP principal, ou extrato da DAP, de cada Agricultor Familiar participante. </w:t>
      </w:r>
      <w:r w:rsidRPr="00145A5D">
        <w:rPr>
          <w:rFonts w:ascii="Arial" w:hAnsi="Arial" w:cs="Arial"/>
        </w:rPr>
        <w:t>O extrato da DAP Física de cada agricultor familiar participante deverá ser emitido nos últimos 60 dias;</w:t>
      </w:r>
    </w:p>
    <w:p w14:paraId="2C00A95B"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color w:val="000000"/>
        </w:rPr>
        <w:t>c.</w:t>
      </w:r>
      <w:r w:rsidRPr="00145A5D">
        <w:rPr>
          <w:rFonts w:ascii="Arial" w:eastAsia="Batang" w:hAnsi="Arial" w:cs="Arial"/>
          <w:color w:val="000000"/>
        </w:rPr>
        <w:tab/>
      </w:r>
      <w:r w:rsidRPr="00145A5D">
        <w:rPr>
          <w:rFonts w:ascii="Arial" w:eastAsia="Batang" w:hAnsi="Arial" w:cs="Arial"/>
        </w:rPr>
        <w:t>Projeto de Venda de Gêneros Alimentícios da Agricultura Familiar para Alimentação Escolar (</w:t>
      </w:r>
      <w:r w:rsidRPr="00145A5D">
        <w:rPr>
          <w:rFonts w:ascii="Arial" w:eastAsia="Batang" w:hAnsi="Arial" w:cs="Arial"/>
          <w:smallCaps/>
        </w:rPr>
        <w:t>Anexo</w:t>
      </w:r>
      <w:r w:rsidRPr="00145A5D">
        <w:rPr>
          <w:rFonts w:ascii="Arial" w:eastAsia="Batang" w:hAnsi="Arial" w:cs="Arial"/>
        </w:rPr>
        <w:t>), preenchido e assinado;</w:t>
      </w:r>
    </w:p>
    <w:p w14:paraId="306DD59C" w14:textId="77777777" w:rsidR="0030215B" w:rsidRPr="00145A5D" w:rsidRDefault="0030215B" w:rsidP="0030215B">
      <w:pPr>
        <w:pStyle w:val="Recuodecorpodetexto"/>
        <w:ind w:left="567" w:right="22" w:hanging="567"/>
        <w:rPr>
          <w:rFonts w:ascii="Arial" w:eastAsia="Batang" w:hAnsi="Arial" w:cs="Arial"/>
          <w:color w:val="000000"/>
          <w:sz w:val="20"/>
        </w:rPr>
      </w:pPr>
      <w:r w:rsidRPr="00145A5D">
        <w:rPr>
          <w:rFonts w:ascii="Arial" w:eastAsia="Batang" w:hAnsi="Arial" w:cs="Arial"/>
          <w:color w:val="000000"/>
          <w:sz w:val="20"/>
        </w:rPr>
        <w:t>d.</w:t>
      </w:r>
      <w:r w:rsidRPr="00145A5D">
        <w:rPr>
          <w:rFonts w:ascii="Arial" w:eastAsia="Batang" w:hAnsi="Arial" w:cs="Arial"/>
          <w:color w:val="000000"/>
          <w:sz w:val="20"/>
        </w:rPr>
        <w:tab/>
        <w:t>Para produtos de origem animal apresentar documentação comprobatória de Serviço de Inspeção, podendo ser municipal, estadual ou federal.</w:t>
      </w:r>
    </w:p>
    <w:p w14:paraId="00A89B71" w14:textId="77777777" w:rsidR="0030215B" w:rsidRPr="00145A5D" w:rsidRDefault="0030215B" w:rsidP="0030215B">
      <w:pPr>
        <w:autoSpaceDE w:val="0"/>
        <w:autoSpaceDN w:val="0"/>
        <w:adjustRightInd w:val="0"/>
        <w:ind w:left="567" w:right="-81" w:hanging="567"/>
        <w:jc w:val="both"/>
        <w:rPr>
          <w:rFonts w:ascii="Arial" w:eastAsia="Batang" w:hAnsi="Arial" w:cs="Arial"/>
        </w:rPr>
      </w:pPr>
      <w:r w:rsidRPr="00145A5D">
        <w:rPr>
          <w:rFonts w:ascii="Arial" w:eastAsia="Batang" w:hAnsi="Arial" w:cs="Arial"/>
          <w:bCs/>
        </w:rPr>
        <w:t>e.</w:t>
      </w:r>
      <w:r w:rsidRPr="00145A5D">
        <w:rPr>
          <w:rFonts w:ascii="Arial" w:eastAsia="Batang" w:hAnsi="Arial" w:cs="Arial"/>
        </w:rPr>
        <w:tab/>
        <w:t>Para produtos de origem orgânica ou agroecológica apresentar documentação comprobatória de Certificação por entidade credenciada e reconhecida como certificadora;</w:t>
      </w:r>
    </w:p>
    <w:p w14:paraId="5F5FE264" w14:textId="77777777" w:rsidR="0030215B" w:rsidRPr="00145A5D" w:rsidRDefault="0030215B" w:rsidP="0030215B">
      <w:pPr>
        <w:autoSpaceDE w:val="0"/>
        <w:autoSpaceDN w:val="0"/>
        <w:adjustRightInd w:val="0"/>
        <w:ind w:left="567" w:hanging="567"/>
        <w:jc w:val="both"/>
        <w:rPr>
          <w:rFonts w:ascii="Arial" w:eastAsia="Batang" w:hAnsi="Arial" w:cs="Arial"/>
        </w:rPr>
      </w:pPr>
      <w:r w:rsidRPr="00145A5D">
        <w:rPr>
          <w:rFonts w:ascii="Arial" w:eastAsia="Batang" w:hAnsi="Arial" w:cs="Arial"/>
        </w:rPr>
        <w:t>f.</w:t>
      </w:r>
      <w:r w:rsidRPr="00145A5D">
        <w:rPr>
          <w:rFonts w:ascii="Arial" w:eastAsia="Batang" w:hAnsi="Arial" w:cs="Arial"/>
        </w:rPr>
        <w:tab/>
        <w:t>Declaração de responsabilidade de controle e informação da DAP (</w:t>
      </w:r>
      <w:r w:rsidRPr="00145A5D">
        <w:rPr>
          <w:rFonts w:ascii="Arial" w:eastAsia="Batang" w:hAnsi="Arial" w:cs="Arial"/>
          <w:smallCaps/>
        </w:rPr>
        <w:t>Anexo</w:t>
      </w:r>
      <w:r w:rsidRPr="00145A5D">
        <w:rPr>
          <w:rFonts w:ascii="Arial" w:eastAsia="Batang" w:hAnsi="Arial" w:cs="Arial"/>
        </w:rPr>
        <w:t>);</w:t>
      </w:r>
    </w:p>
    <w:p w14:paraId="7C7CF3D6" w14:textId="77777777" w:rsidR="0030215B" w:rsidRPr="00145A5D" w:rsidRDefault="0030215B" w:rsidP="0030215B">
      <w:pPr>
        <w:autoSpaceDE w:val="0"/>
        <w:autoSpaceDN w:val="0"/>
        <w:adjustRightInd w:val="0"/>
        <w:ind w:left="567" w:hanging="567"/>
        <w:jc w:val="both"/>
        <w:rPr>
          <w:rFonts w:ascii="Arial" w:eastAsia="Batang" w:hAnsi="Arial" w:cs="Arial"/>
        </w:rPr>
      </w:pPr>
      <w:r w:rsidRPr="00145A5D">
        <w:rPr>
          <w:rFonts w:ascii="Arial" w:eastAsia="Batang" w:hAnsi="Arial" w:cs="Arial"/>
        </w:rPr>
        <w:t>g.</w:t>
      </w:r>
      <w:r w:rsidRPr="00145A5D">
        <w:rPr>
          <w:rFonts w:ascii="Arial" w:eastAsia="Batang" w:hAnsi="Arial" w:cs="Arial"/>
          <w:b/>
        </w:rPr>
        <w:tab/>
      </w:r>
      <w:r w:rsidRPr="00145A5D">
        <w:rPr>
          <w:rFonts w:ascii="Arial" w:eastAsia="Batang" w:hAnsi="Arial" w:cs="Arial"/>
        </w:rPr>
        <w:t>Termo de recebimento da agricultura familiar (</w:t>
      </w:r>
      <w:r w:rsidRPr="00145A5D">
        <w:rPr>
          <w:rFonts w:ascii="Arial" w:eastAsia="Batang" w:hAnsi="Arial" w:cs="Arial"/>
          <w:smallCaps/>
        </w:rPr>
        <w:t>Anexo</w:t>
      </w:r>
      <w:r w:rsidRPr="00145A5D">
        <w:rPr>
          <w:rFonts w:ascii="Arial" w:eastAsia="Batang" w:hAnsi="Arial" w:cs="Arial"/>
        </w:rPr>
        <w:t>);</w:t>
      </w:r>
    </w:p>
    <w:p w14:paraId="60A3586B" w14:textId="77777777" w:rsidR="0030215B" w:rsidRPr="00145A5D" w:rsidRDefault="0030215B" w:rsidP="0030215B">
      <w:pPr>
        <w:autoSpaceDE w:val="0"/>
        <w:autoSpaceDN w:val="0"/>
        <w:adjustRightInd w:val="0"/>
        <w:ind w:left="567" w:hanging="567"/>
        <w:jc w:val="both"/>
        <w:rPr>
          <w:rFonts w:ascii="Arial" w:hAnsi="Arial" w:cs="Arial"/>
        </w:rPr>
      </w:pPr>
      <w:r w:rsidRPr="00145A5D">
        <w:rPr>
          <w:rFonts w:ascii="Arial" w:eastAsia="Batang" w:hAnsi="Arial" w:cs="Arial"/>
        </w:rPr>
        <w:t xml:space="preserve">h. </w:t>
      </w:r>
      <w:r w:rsidRPr="00145A5D">
        <w:rPr>
          <w:rFonts w:ascii="Arial" w:eastAsia="Batang" w:hAnsi="Arial" w:cs="Arial"/>
        </w:rPr>
        <w:tab/>
        <w:t>D</w:t>
      </w:r>
      <w:r w:rsidRPr="00145A5D">
        <w:rPr>
          <w:rFonts w:ascii="Arial" w:hAnsi="Arial" w:cs="Arial"/>
        </w:rPr>
        <w:t>eclaração de que os gêneros alimentícios a serem entregues são produzidos pelos agricultores familiares relacionados no projeto de venda.</w:t>
      </w:r>
    </w:p>
    <w:p w14:paraId="7583EE7D" w14:textId="77777777" w:rsidR="0030215B" w:rsidRPr="00145A5D" w:rsidRDefault="0030215B" w:rsidP="0030215B">
      <w:pPr>
        <w:pStyle w:val="Recuodecorpodetexto"/>
        <w:ind w:left="567" w:right="22" w:hanging="567"/>
        <w:rPr>
          <w:rFonts w:ascii="Arial" w:eastAsia="Batang" w:hAnsi="Arial" w:cs="Arial"/>
          <w:color w:val="000000"/>
          <w:sz w:val="20"/>
        </w:rPr>
      </w:pPr>
      <w:r w:rsidRPr="00145A5D">
        <w:rPr>
          <w:rFonts w:ascii="Arial" w:eastAsia="Batang" w:hAnsi="Arial" w:cs="Arial"/>
          <w:color w:val="000000"/>
          <w:sz w:val="20"/>
        </w:rPr>
        <w:t xml:space="preserve">i. </w:t>
      </w:r>
      <w:r w:rsidRPr="00145A5D">
        <w:rPr>
          <w:rFonts w:ascii="Arial" w:eastAsia="Batang" w:hAnsi="Arial" w:cs="Arial"/>
          <w:color w:val="000000"/>
          <w:sz w:val="20"/>
        </w:rPr>
        <w:tab/>
        <w:t>Prova de atendimento de requisitos previstos em lei especial, quando for o caso.</w:t>
      </w:r>
    </w:p>
    <w:p w14:paraId="616127A5" w14:textId="77777777" w:rsidR="0030215B" w:rsidRPr="00145A5D" w:rsidRDefault="0030215B" w:rsidP="0030215B">
      <w:pPr>
        <w:pStyle w:val="Recuodecorpodetexto"/>
        <w:ind w:left="0" w:right="22"/>
        <w:rPr>
          <w:rFonts w:ascii="Arial" w:eastAsia="Batang" w:hAnsi="Arial" w:cs="Arial"/>
          <w:color w:val="000000"/>
          <w:sz w:val="20"/>
        </w:rPr>
      </w:pPr>
    </w:p>
    <w:p w14:paraId="673AD70E" w14:textId="77777777" w:rsidR="0030215B" w:rsidRPr="00145A5D" w:rsidRDefault="0030215B" w:rsidP="006B1D70">
      <w:pPr>
        <w:pStyle w:val="Recuodecorpodetexto"/>
        <w:ind w:left="0" w:right="22" w:firstLine="0"/>
        <w:rPr>
          <w:rFonts w:ascii="Arial" w:eastAsia="Batang" w:hAnsi="Arial" w:cs="Arial"/>
          <w:color w:val="000000"/>
          <w:sz w:val="20"/>
        </w:rPr>
      </w:pPr>
      <w:r w:rsidRPr="00145A5D">
        <w:rPr>
          <w:rFonts w:ascii="Arial" w:eastAsia="Batang" w:hAnsi="Arial" w:cs="Arial"/>
          <w:b/>
          <w:color w:val="000000"/>
          <w:sz w:val="20"/>
        </w:rPr>
        <w:lastRenderedPageBreak/>
        <w:t>4.3.</w:t>
      </w:r>
      <w:r w:rsidRPr="00145A5D">
        <w:rPr>
          <w:rFonts w:ascii="Arial" w:eastAsia="Batang" w:hAnsi="Arial" w:cs="Arial"/>
          <w:color w:val="000000"/>
          <w:sz w:val="20"/>
        </w:rPr>
        <w:t xml:space="preserve"> Nos termos do art. 27, § 5º da Resolução FNDE n. 26/2013 na ausência ou irregularidade de qualquer documento previst</w:t>
      </w:r>
      <w:r w:rsidR="00DE032E">
        <w:rPr>
          <w:rFonts w:ascii="Arial" w:eastAsia="Batang" w:hAnsi="Arial" w:cs="Arial"/>
          <w:color w:val="000000"/>
          <w:sz w:val="20"/>
        </w:rPr>
        <w:t>o no item anterior a CPL</w:t>
      </w:r>
      <w:r w:rsidRPr="00145A5D">
        <w:rPr>
          <w:rFonts w:ascii="Arial" w:eastAsia="Batang" w:hAnsi="Arial" w:cs="Arial"/>
          <w:color w:val="000000"/>
          <w:sz w:val="20"/>
        </w:rPr>
        <w:t xml:space="preserve"> abrirá prazo de 02 (dois) dias úteis, podendo ser prorrogado por igual período para regularização.</w:t>
      </w:r>
    </w:p>
    <w:p w14:paraId="5759266D" w14:textId="77777777" w:rsidR="0030215B" w:rsidRPr="00145A5D" w:rsidRDefault="0030215B" w:rsidP="0030215B">
      <w:pPr>
        <w:autoSpaceDE w:val="0"/>
        <w:autoSpaceDN w:val="0"/>
        <w:adjustRightInd w:val="0"/>
        <w:ind w:right="-81"/>
        <w:jc w:val="both"/>
        <w:rPr>
          <w:rFonts w:ascii="Arial" w:eastAsia="Batang" w:hAnsi="Arial" w:cs="Arial"/>
        </w:rPr>
      </w:pPr>
    </w:p>
    <w:p w14:paraId="1224047C" w14:textId="77777777" w:rsidR="0030215B" w:rsidRPr="00145A5D" w:rsidRDefault="0030215B" w:rsidP="0030215B">
      <w:pPr>
        <w:autoSpaceDE w:val="0"/>
        <w:autoSpaceDN w:val="0"/>
        <w:adjustRightInd w:val="0"/>
        <w:ind w:right="-81"/>
        <w:jc w:val="both"/>
        <w:rPr>
          <w:rFonts w:ascii="Arial" w:eastAsia="Batang" w:hAnsi="Arial" w:cs="Arial"/>
        </w:rPr>
      </w:pPr>
    </w:p>
    <w:p w14:paraId="0ACCB735"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5. Do Julgamento</w:t>
      </w:r>
    </w:p>
    <w:p w14:paraId="6A9D1B88" w14:textId="77777777" w:rsidR="0030215B" w:rsidRPr="00145A5D" w:rsidRDefault="0030215B" w:rsidP="0030215B">
      <w:pPr>
        <w:autoSpaceDE w:val="0"/>
        <w:autoSpaceDN w:val="0"/>
        <w:adjustRightInd w:val="0"/>
        <w:jc w:val="both"/>
        <w:rPr>
          <w:rFonts w:ascii="Arial" w:eastAsia="Batang" w:hAnsi="Arial" w:cs="Arial"/>
          <w:b/>
          <w:bCs/>
          <w:color w:val="000000"/>
        </w:rPr>
      </w:pPr>
    </w:p>
    <w:p w14:paraId="283621D9"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5.1. Da Comissão Responsável</w:t>
      </w:r>
    </w:p>
    <w:p w14:paraId="3FBD5BD2" w14:textId="77777777" w:rsidR="0030215B" w:rsidRPr="00145A5D" w:rsidRDefault="0030215B" w:rsidP="0030215B">
      <w:pPr>
        <w:autoSpaceDE w:val="0"/>
        <w:autoSpaceDN w:val="0"/>
        <w:adjustRightInd w:val="0"/>
        <w:jc w:val="both"/>
        <w:rPr>
          <w:rFonts w:ascii="Arial" w:eastAsia="Batang" w:hAnsi="Arial" w:cs="Arial"/>
          <w:b/>
          <w:bCs/>
          <w:smallCaps/>
          <w:color w:val="000000"/>
        </w:rPr>
      </w:pPr>
    </w:p>
    <w:p w14:paraId="5E7866E5" w14:textId="77777777" w:rsidR="0030215B" w:rsidRPr="00145A5D" w:rsidRDefault="0030215B" w:rsidP="0030215B">
      <w:pPr>
        <w:autoSpaceDE w:val="0"/>
        <w:autoSpaceDN w:val="0"/>
        <w:adjustRightInd w:val="0"/>
        <w:jc w:val="both"/>
        <w:rPr>
          <w:rFonts w:ascii="Arial" w:eastAsia="Batang" w:hAnsi="Arial" w:cs="Arial"/>
          <w:bCs/>
          <w:color w:val="000000"/>
        </w:rPr>
      </w:pPr>
      <w:r w:rsidRPr="00145A5D">
        <w:rPr>
          <w:rFonts w:ascii="Arial" w:eastAsia="Batang" w:hAnsi="Arial" w:cs="Arial"/>
          <w:b/>
          <w:bCs/>
          <w:color w:val="000000"/>
        </w:rPr>
        <w:t xml:space="preserve">5.1.1. </w:t>
      </w:r>
      <w:r w:rsidRPr="00145A5D">
        <w:rPr>
          <w:rFonts w:ascii="Arial" w:eastAsia="Batang" w:hAnsi="Arial" w:cs="Arial"/>
          <w:bCs/>
          <w:color w:val="000000"/>
        </w:rPr>
        <w:t xml:space="preserve">Será designada uma Comissão responsável pela análise das propostas dos projetos de venda da agricultura familiar, composta </w:t>
      </w:r>
      <w:r w:rsidR="006B1D70">
        <w:rPr>
          <w:rFonts w:ascii="Arial" w:eastAsia="Batang" w:hAnsi="Arial" w:cs="Arial"/>
          <w:bCs/>
          <w:color w:val="000000"/>
        </w:rPr>
        <w:t>pela Comissão de Licitação do Município de Presidente Bernardes</w:t>
      </w:r>
      <w:r w:rsidRPr="00145A5D">
        <w:rPr>
          <w:rFonts w:ascii="Arial" w:eastAsia="Batang" w:hAnsi="Arial" w:cs="Arial"/>
          <w:bCs/>
          <w:color w:val="000000"/>
        </w:rPr>
        <w:t>, que terá a incumbência de selecionar e classificar os projetos conforme os critérios estabelecidos nos itens 5.2.1 a 5.2.3 deste edital.</w:t>
      </w:r>
    </w:p>
    <w:p w14:paraId="4C1056B4" w14:textId="77777777" w:rsidR="0030215B" w:rsidRPr="00145A5D" w:rsidRDefault="0030215B" w:rsidP="0030215B">
      <w:pPr>
        <w:autoSpaceDE w:val="0"/>
        <w:autoSpaceDN w:val="0"/>
        <w:adjustRightInd w:val="0"/>
        <w:jc w:val="both"/>
        <w:rPr>
          <w:rFonts w:ascii="Arial" w:eastAsia="Batang" w:hAnsi="Arial" w:cs="Arial"/>
          <w:b/>
          <w:bCs/>
          <w:color w:val="000000"/>
        </w:rPr>
      </w:pPr>
    </w:p>
    <w:p w14:paraId="29DB065E" w14:textId="77777777" w:rsidR="0030215B" w:rsidRPr="00145A5D" w:rsidRDefault="0030215B" w:rsidP="0030215B">
      <w:pPr>
        <w:autoSpaceDE w:val="0"/>
        <w:autoSpaceDN w:val="0"/>
        <w:adjustRightInd w:val="0"/>
        <w:jc w:val="both"/>
        <w:rPr>
          <w:rFonts w:ascii="Arial" w:eastAsia="Batang" w:hAnsi="Arial" w:cs="Arial"/>
          <w:b/>
          <w:bCs/>
          <w:color w:val="000000"/>
        </w:rPr>
      </w:pPr>
    </w:p>
    <w:p w14:paraId="529008DB"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5.2. Critérios de Seleção de Projetos</w:t>
      </w:r>
    </w:p>
    <w:p w14:paraId="7AB0A90C" w14:textId="77777777" w:rsidR="0030215B" w:rsidRPr="00145A5D" w:rsidRDefault="0030215B" w:rsidP="0030215B">
      <w:pPr>
        <w:autoSpaceDE w:val="0"/>
        <w:autoSpaceDN w:val="0"/>
        <w:adjustRightInd w:val="0"/>
        <w:jc w:val="both"/>
        <w:rPr>
          <w:rFonts w:ascii="Arial" w:eastAsia="Batang" w:hAnsi="Arial" w:cs="Arial"/>
          <w:b/>
          <w:bCs/>
          <w:color w:val="000000"/>
        </w:rPr>
      </w:pPr>
    </w:p>
    <w:p w14:paraId="66523C59" w14:textId="3A29F734" w:rsidR="0030215B" w:rsidRPr="00145A5D" w:rsidRDefault="0030215B" w:rsidP="005A77E4">
      <w:pPr>
        <w:pStyle w:val="Recuodecorpodetexto"/>
        <w:ind w:left="0" w:right="22" w:firstLine="0"/>
        <w:rPr>
          <w:rStyle w:val="Forte"/>
          <w:rFonts w:ascii="Arial" w:eastAsia="Batang" w:hAnsi="Arial" w:cs="Arial"/>
          <w:b w:val="0"/>
          <w:color w:val="000000"/>
          <w:sz w:val="20"/>
        </w:rPr>
      </w:pPr>
      <w:r w:rsidRPr="00145A5D">
        <w:rPr>
          <w:rFonts w:ascii="Arial" w:eastAsia="Batang" w:hAnsi="Arial" w:cs="Arial"/>
          <w:b/>
          <w:color w:val="000000"/>
          <w:sz w:val="20"/>
        </w:rPr>
        <w:t xml:space="preserve">5.2.1. </w:t>
      </w:r>
      <w:r w:rsidRPr="00145A5D">
        <w:rPr>
          <w:rFonts w:ascii="Arial" w:eastAsia="Batang" w:hAnsi="Arial" w:cs="Arial"/>
          <w:color w:val="000000"/>
          <w:sz w:val="20"/>
        </w:rPr>
        <w:t xml:space="preserve">As propostas serão classificadas pelo critério de </w:t>
      </w:r>
      <w:r w:rsidRPr="00145A5D">
        <w:rPr>
          <w:rFonts w:ascii="Arial" w:eastAsia="Batang" w:hAnsi="Arial" w:cs="Arial"/>
          <w:b/>
          <w:smallCaps/>
          <w:color w:val="000000"/>
          <w:sz w:val="20"/>
        </w:rPr>
        <w:t>Menor Preço</w:t>
      </w:r>
      <w:r w:rsidRPr="00145A5D">
        <w:rPr>
          <w:rStyle w:val="Forte"/>
          <w:rFonts w:ascii="Arial" w:eastAsia="Batang" w:hAnsi="Arial" w:cs="Arial"/>
          <w:b w:val="0"/>
          <w:color w:val="000000"/>
          <w:sz w:val="20"/>
        </w:rPr>
        <w:t xml:space="preserve">, considerando o preço de referência (de acordo com o art. 29, § 1º da Resolução nº. 26/2013 - </w:t>
      </w:r>
      <w:proofErr w:type="gramStart"/>
      <w:r w:rsidRPr="00145A5D">
        <w:rPr>
          <w:rStyle w:val="Forte"/>
          <w:rFonts w:ascii="Arial" w:eastAsia="Batang" w:hAnsi="Arial" w:cs="Arial"/>
          <w:b w:val="0"/>
          <w:color w:val="000000"/>
          <w:sz w:val="20"/>
        </w:rPr>
        <w:t>pesquisado</w:t>
      </w:r>
      <w:r w:rsidR="00DF76A5">
        <w:rPr>
          <w:rStyle w:val="Forte"/>
          <w:rFonts w:ascii="Arial" w:eastAsia="Batang" w:hAnsi="Arial" w:cs="Arial"/>
          <w:b w:val="0"/>
          <w:color w:val="000000"/>
          <w:sz w:val="20"/>
        </w:rPr>
        <w:t>s</w:t>
      </w:r>
      <w:proofErr w:type="gramEnd"/>
      <w:r w:rsidRPr="00145A5D">
        <w:rPr>
          <w:rStyle w:val="Forte"/>
          <w:rFonts w:ascii="Arial" w:eastAsia="Batang" w:hAnsi="Arial" w:cs="Arial"/>
          <w:b w:val="0"/>
          <w:color w:val="000000"/>
          <w:sz w:val="20"/>
        </w:rPr>
        <w:t xml:space="preserve"> no mínimo em três mercados de âmbito local, territorial, estadual ou nacional, nessa ordem, priorizando quando houver a Feira do produtor da agricultura familiar).</w:t>
      </w:r>
    </w:p>
    <w:p w14:paraId="7BE2206F" w14:textId="77777777" w:rsidR="0030215B" w:rsidRPr="00145A5D" w:rsidRDefault="0030215B" w:rsidP="0030215B">
      <w:pPr>
        <w:jc w:val="both"/>
        <w:outlineLvl w:val="0"/>
        <w:rPr>
          <w:rFonts w:ascii="Arial" w:eastAsia="Batang" w:hAnsi="Arial" w:cs="Arial"/>
        </w:rPr>
      </w:pPr>
    </w:p>
    <w:p w14:paraId="2D033710"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b/>
          <w:color w:val="000000"/>
        </w:rPr>
        <w:t>5.2.3.</w:t>
      </w:r>
      <w:r w:rsidRPr="00145A5D">
        <w:rPr>
          <w:rFonts w:ascii="Arial" w:hAnsi="Arial" w:cs="Arial"/>
          <w:color w:val="000000"/>
        </w:rPr>
        <w:t xml:space="preserve"> Para seleção, os projetos de venda habilitadas serão divididos em: grupo de projetos de fornecedores locais, grupo de projetos do território rural, grupo de projetos do estado, e grupo de propostas do País.</w:t>
      </w:r>
    </w:p>
    <w:p w14:paraId="6F643AA6" w14:textId="77777777" w:rsidR="0030215B" w:rsidRPr="00145A5D" w:rsidRDefault="0030215B" w:rsidP="00DF76A5">
      <w:pPr>
        <w:rPr>
          <w:rFonts w:ascii="Arial" w:hAnsi="Arial" w:cs="Arial"/>
          <w:color w:val="000000"/>
        </w:rPr>
      </w:pPr>
      <w:r w:rsidRPr="00145A5D">
        <w:rPr>
          <w:rFonts w:ascii="Arial" w:hAnsi="Arial" w:cs="Arial"/>
          <w:b/>
          <w:color w:val="000000"/>
        </w:rPr>
        <w:t>5.3.</w:t>
      </w:r>
      <w:r w:rsidRPr="00145A5D">
        <w:rPr>
          <w:rFonts w:ascii="Arial" w:hAnsi="Arial" w:cs="Arial"/>
          <w:color w:val="000000"/>
        </w:rPr>
        <w:t xml:space="preserve"> Entre os grupos de projetos, será observada a seguinte ordem de prioridade para seleção:</w:t>
      </w:r>
    </w:p>
    <w:p w14:paraId="732AEA56"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 xml:space="preserve">I - </w:t>
      </w:r>
      <w:proofErr w:type="gramStart"/>
      <w:r w:rsidRPr="00145A5D">
        <w:rPr>
          <w:rFonts w:ascii="Arial" w:hAnsi="Arial" w:cs="Arial"/>
          <w:color w:val="000000"/>
        </w:rPr>
        <w:t>o</w:t>
      </w:r>
      <w:proofErr w:type="gramEnd"/>
      <w:r w:rsidRPr="00145A5D">
        <w:rPr>
          <w:rFonts w:ascii="Arial" w:hAnsi="Arial" w:cs="Arial"/>
          <w:color w:val="000000"/>
        </w:rPr>
        <w:t xml:space="preserve"> grupo de projetos de fornecedores locais terá prioridade sobre os demais grupos.</w:t>
      </w:r>
    </w:p>
    <w:p w14:paraId="506CE525"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 xml:space="preserve">II - </w:t>
      </w:r>
      <w:proofErr w:type="gramStart"/>
      <w:r w:rsidRPr="00145A5D">
        <w:rPr>
          <w:rFonts w:ascii="Arial" w:hAnsi="Arial" w:cs="Arial"/>
          <w:color w:val="000000"/>
        </w:rPr>
        <w:t>o</w:t>
      </w:r>
      <w:proofErr w:type="gramEnd"/>
      <w:r w:rsidRPr="00145A5D">
        <w:rPr>
          <w:rFonts w:ascii="Arial" w:hAnsi="Arial" w:cs="Arial"/>
          <w:color w:val="000000"/>
        </w:rPr>
        <w:t xml:space="preserve"> grupo de projetos de fornecedores do território rural terá prioridade sobre o do estado e do País.</w:t>
      </w:r>
    </w:p>
    <w:p w14:paraId="7C9F98AD"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III - o grupo de projetos do estado terá prioridade sobre o do País.</w:t>
      </w:r>
    </w:p>
    <w:p w14:paraId="11B115B1"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b/>
          <w:color w:val="000000"/>
        </w:rPr>
        <w:t>5.3.1</w:t>
      </w:r>
      <w:r w:rsidRPr="00145A5D">
        <w:rPr>
          <w:rFonts w:ascii="Arial" w:hAnsi="Arial" w:cs="Arial"/>
          <w:color w:val="000000"/>
        </w:rPr>
        <w:t xml:space="preserve"> Em cada grupo de projetos, será observada a seguinte ordem de prioridade para seleção:</w:t>
      </w:r>
    </w:p>
    <w:p w14:paraId="5199F00E"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 xml:space="preserve">I - </w:t>
      </w:r>
      <w:proofErr w:type="gramStart"/>
      <w:r w:rsidRPr="00145A5D">
        <w:rPr>
          <w:rFonts w:ascii="Arial" w:hAnsi="Arial" w:cs="Arial"/>
          <w:color w:val="000000"/>
        </w:rPr>
        <w:t>os</w:t>
      </w:r>
      <w:proofErr w:type="gramEnd"/>
      <w:r w:rsidRPr="00145A5D">
        <w:rPr>
          <w:rFonts w:ascii="Arial" w:hAnsi="Arial" w:cs="Arial"/>
          <w:color w:val="000000"/>
        </w:rPr>
        <w:t xml:space="preserve"> assentamentos de reforma agrária, as comunidades tradicionais indígenas e as comunidades quilombolas, não havendo prioridade entre estes;</w:t>
      </w:r>
    </w:p>
    <w:p w14:paraId="199B313D"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 xml:space="preserve">II - </w:t>
      </w:r>
      <w:proofErr w:type="gramStart"/>
      <w:r w:rsidRPr="00145A5D">
        <w:rPr>
          <w:rFonts w:ascii="Arial" w:hAnsi="Arial" w:cs="Arial"/>
          <w:color w:val="000000"/>
        </w:rPr>
        <w:t>os</w:t>
      </w:r>
      <w:proofErr w:type="gramEnd"/>
      <w:r w:rsidRPr="00145A5D">
        <w:rPr>
          <w:rFonts w:ascii="Arial" w:hAnsi="Arial" w:cs="Arial"/>
          <w:color w:val="000000"/>
        </w:rPr>
        <w:t xml:space="preserve"> fornecedores de gêneros alimentícios certificados como orgânicos ou agroecológicos, segundo a </w:t>
      </w:r>
      <w:r w:rsidRPr="00145A5D">
        <w:rPr>
          <w:rFonts w:ascii="Arial" w:hAnsi="Arial" w:cs="Arial"/>
          <w:color w:val="0000FF"/>
        </w:rPr>
        <w:t>Lei nº 10.831, de 23 de dezembro de 2003</w:t>
      </w:r>
      <w:r w:rsidRPr="00145A5D">
        <w:rPr>
          <w:rFonts w:ascii="Arial" w:hAnsi="Arial" w:cs="Arial"/>
          <w:color w:val="000000"/>
        </w:rPr>
        <w:t>;</w:t>
      </w:r>
    </w:p>
    <w:p w14:paraId="71BCB711"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III - os Grupos Formais (organizações produtivas detentoras de Declaração de Aptidão ao PRONAF - DAP Jurídica) sobre os Grupos Informais (agricultores familiares, detentores de Declaração de Aptidão ao PRONAF - DAP Física, organizados em grupos) e estes sobre os Fornecedores Individuais (detentores de DAP Física);</w:t>
      </w:r>
    </w:p>
    <w:p w14:paraId="6FC7F312" w14:textId="77777777" w:rsidR="0030215B" w:rsidRPr="00145A5D" w:rsidRDefault="0030215B" w:rsidP="0030215B">
      <w:pPr>
        <w:autoSpaceDE w:val="0"/>
        <w:autoSpaceDN w:val="0"/>
        <w:adjustRightInd w:val="0"/>
        <w:jc w:val="both"/>
        <w:rPr>
          <w:rFonts w:ascii="Arial" w:hAnsi="Arial" w:cs="Arial"/>
          <w:color w:val="000000"/>
        </w:rPr>
      </w:pPr>
    </w:p>
    <w:p w14:paraId="64C4E8F5"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color w:val="000000"/>
        </w:rPr>
        <w:t>Caso não se obtenha as quantidades necessárias de produtos oriundos do grupo de projetos de fornecedores locais, estas deverão ser complementadas com os projetos dos demais grupos, em acordo com os critérios de seleção e priorização citados nos itens 5.1 e 5.2.</w:t>
      </w:r>
    </w:p>
    <w:p w14:paraId="7129DCBD" w14:textId="77777777" w:rsidR="0030215B" w:rsidRPr="00145A5D" w:rsidRDefault="0030215B" w:rsidP="0030215B">
      <w:pPr>
        <w:autoSpaceDE w:val="0"/>
        <w:autoSpaceDN w:val="0"/>
        <w:adjustRightInd w:val="0"/>
        <w:jc w:val="both"/>
        <w:rPr>
          <w:rFonts w:ascii="Arial" w:hAnsi="Arial" w:cs="Arial"/>
          <w:color w:val="000000"/>
        </w:rPr>
      </w:pPr>
    </w:p>
    <w:p w14:paraId="6E06216A" w14:textId="77777777" w:rsidR="0030215B" w:rsidRPr="00145A5D" w:rsidRDefault="0030215B" w:rsidP="0030215B">
      <w:pPr>
        <w:autoSpaceDE w:val="0"/>
        <w:autoSpaceDN w:val="0"/>
        <w:adjustRightInd w:val="0"/>
        <w:jc w:val="both"/>
        <w:rPr>
          <w:rFonts w:ascii="Arial" w:hAnsi="Arial" w:cs="Arial"/>
          <w:color w:val="000000"/>
        </w:rPr>
      </w:pPr>
      <w:r w:rsidRPr="00145A5D">
        <w:rPr>
          <w:rFonts w:ascii="Arial" w:hAnsi="Arial" w:cs="Arial"/>
          <w:b/>
          <w:color w:val="000000"/>
        </w:rPr>
        <w:t>5.4.</w:t>
      </w:r>
      <w:r w:rsidRPr="00145A5D">
        <w:rPr>
          <w:rFonts w:ascii="Arial" w:hAnsi="Arial" w:cs="Arial"/>
          <w:color w:val="000000"/>
        </w:rPr>
        <w:t xml:space="preserve"> No caso de empate entre grupos formais, terão prioridade organizações com maior porcentagem de agricultores familiares e/ou empreendedores familiares rurais no seu quadro de sócios, conforme DAP Jurídica.</w:t>
      </w:r>
    </w:p>
    <w:p w14:paraId="7C3CC8EE" w14:textId="77777777" w:rsidR="0030215B" w:rsidRPr="00145A5D" w:rsidRDefault="0030215B" w:rsidP="0030215B">
      <w:pPr>
        <w:autoSpaceDE w:val="0"/>
        <w:autoSpaceDN w:val="0"/>
        <w:adjustRightInd w:val="0"/>
        <w:jc w:val="both"/>
        <w:rPr>
          <w:rFonts w:ascii="Arial" w:hAnsi="Arial" w:cs="Arial"/>
          <w:color w:val="000000"/>
        </w:rPr>
      </w:pPr>
    </w:p>
    <w:p w14:paraId="42F5422E" w14:textId="77777777" w:rsidR="0030215B" w:rsidRPr="00145A5D" w:rsidRDefault="0030215B" w:rsidP="0030215B">
      <w:pPr>
        <w:autoSpaceDE w:val="0"/>
        <w:autoSpaceDN w:val="0"/>
        <w:adjustRightInd w:val="0"/>
        <w:jc w:val="both"/>
        <w:rPr>
          <w:rFonts w:ascii="Arial" w:eastAsia="Batang" w:hAnsi="Arial" w:cs="Arial"/>
          <w:b/>
        </w:rPr>
      </w:pPr>
      <w:r w:rsidRPr="00145A5D">
        <w:rPr>
          <w:rFonts w:ascii="Arial" w:hAnsi="Arial" w:cs="Arial"/>
          <w:b/>
          <w:color w:val="000000"/>
        </w:rPr>
        <w:t>5.5.</w:t>
      </w:r>
      <w:r w:rsidRPr="00145A5D">
        <w:rPr>
          <w:rFonts w:ascii="Arial" w:hAnsi="Arial" w:cs="Arial"/>
          <w:color w:val="000000"/>
        </w:rPr>
        <w:t xml:space="preserve"> Em caso de persistir o empate, será realizado sorteio ou, em havendo consenso entre as partes, poderá optar-se pela divisão no fornecimento dos produtos a serem adquiridos entre as organizações finalistas.</w:t>
      </w:r>
    </w:p>
    <w:p w14:paraId="55F8B1F5" w14:textId="77777777" w:rsidR="0030215B" w:rsidRPr="00145A5D" w:rsidRDefault="0030215B" w:rsidP="0030215B">
      <w:pPr>
        <w:jc w:val="both"/>
        <w:outlineLvl w:val="0"/>
        <w:rPr>
          <w:rFonts w:ascii="Arial" w:eastAsia="Batang" w:hAnsi="Arial" w:cs="Arial"/>
          <w:b/>
        </w:rPr>
      </w:pPr>
    </w:p>
    <w:p w14:paraId="40CFD647" w14:textId="77777777" w:rsidR="0030215B" w:rsidRPr="00145A5D" w:rsidRDefault="0030215B" w:rsidP="00043D3E">
      <w:pPr>
        <w:pStyle w:val="Recuodecorpodetexto"/>
        <w:ind w:left="0" w:right="23" w:firstLine="0"/>
        <w:rPr>
          <w:rFonts w:ascii="Arial" w:eastAsia="Batang" w:hAnsi="Arial" w:cs="Arial"/>
          <w:color w:val="000000"/>
          <w:sz w:val="20"/>
        </w:rPr>
      </w:pPr>
      <w:r w:rsidRPr="00145A5D">
        <w:rPr>
          <w:rFonts w:ascii="Arial" w:eastAsia="Batang" w:hAnsi="Arial" w:cs="Arial"/>
          <w:b/>
          <w:color w:val="000000"/>
          <w:sz w:val="20"/>
        </w:rPr>
        <w:t>5.6.</w:t>
      </w:r>
      <w:r w:rsidRPr="00145A5D">
        <w:rPr>
          <w:rFonts w:ascii="Arial" w:eastAsia="Batang" w:hAnsi="Arial" w:cs="Arial"/>
          <w:color w:val="000000"/>
          <w:sz w:val="20"/>
        </w:rPr>
        <w:t xml:space="preserve"> Cada proposta classificada estará limitada em seu montante à quantidade de agricultores com </w:t>
      </w:r>
      <w:proofErr w:type="spellStart"/>
      <w:r w:rsidRPr="00145A5D">
        <w:rPr>
          <w:rFonts w:ascii="Arial" w:eastAsia="Batang" w:hAnsi="Arial" w:cs="Arial"/>
          <w:color w:val="000000"/>
          <w:sz w:val="20"/>
        </w:rPr>
        <w:t>DAP’s</w:t>
      </w:r>
      <w:proofErr w:type="spellEnd"/>
      <w:r w:rsidRPr="00145A5D">
        <w:rPr>
          <w:rFonts w:ascii="Arial" w:eastAsia="Batang" w:hAnsi="Arial" w:cs="Arial"/>
          <w:color w:val="000000"/>
          <w:sz w:val="20"/>
        </w:rPr>
        <w:t xml:space="preserve"> físicas ativas, multiplicado por </w:t>
      </w:r>
      <w:r w:rsidRPr="00145A5D">
        <w:rPr>
          <w:rFonts w:ascii="Arial" w:eastAsia="Batang" w:hAnsi="Arial" w:cs="Arial"/>
          <w:b/>
          <w:color w:val="000000"/>
          <w:sz w:val="20"/>
        </w:rPr>
        <w:t>R$ 20.000,00 (vinte mil reais),</w:t>
      </w:r>
      <w:r w:rsidRPr="00145A5D">
        <w:rPr>
          <w:rFonts w:ascii="Arial" w:eastAsia="Batang" w:hAnsi="Arial" w:cs="Arial"/>
          <w:color w:val="000000"/>
          <w:sz w:val="20"/>
        </w:rPr>
        <w:t xml:space="preserve"> limitado à quantidade ofertada exposta no </w:t>
      </w:r>
      <w:r w:rsidRPr="00145A5D">
        <w:rPr>
          <w:rFonts w:ascii="Arial" w:eastAsia="Batang" w:hAnsi="Arial" w:cs="Arial"/>
          <w:smallCaps/>
          <w:color w:val="000000"/>
          <w:sz w:val="20"/>
        </w:rPr>
        <w:t>Anexo I</w:t>
      </w:r>
      <w:r w:rsidRPr="00145A5D">
        <w:rPr>
          <w:rFonts w:ascii="Arial" w:eastAsia="Batang" w:hAnsi="Arial" w:cs="Arial"/>
          <w:color w:val="000000"/>
          <w:sz w:val="20"/>
        </w:rPr>
        <w:t>.</w:t>
      </w:r>
    </w:p>
    <w:p w14:paraId="005C2635" w14:textId="77777777" w:rsidR="0030215B" w:rsidRPr="00145A5D" w:rsidRDefault="0030215B" w:rsidP="0030215B">
      <w:pPr>
        <w:pStyle w:val="Recuodecorpodetexto"/>
        <w:ind w:left="0" w:right="23"/>
        <w:rPr>
          <w:rFonts w:ascii="Arial" w:eastAsia="Batang" w:hAnsi="Arial" w:cs="Arial"/>
          <w:color w:val="000000"/>
          <w:sz w:val="20"/>
        </w:rPr>
      </w:pPr>
    </w:p>
    <w:p w14:paraId="6A326C82" w14:textId="77777777" w:rsidR="0030215B" w:rsidRPr="00145A5D" w:rsidRDefault="0030215B" w:rsidP="00043D3E">
      <w:pPr>
        <w:pStyle w:val="Recuodecorpodetexto"/>
        <w:ind w:left="0" w:right="23" w:firstLine="0"/>
        <w:rPr>
          <w:rFonts w:ascii="Arial" w:eastAsia="Batang" w:hAnsi="Arial" w:cs="Arial"/>
          <w:color w:val="000000"/>
          <w:sz w:val="20"/>
        </w:rPr>
      </w:pPr>
      <w:r w:rsidRPr="00145A5D">
        <w:rPr>
          <w:rFonts w:ascii="Arial" w:eastAsia="Batang" w:hAnsi="Arial" w:cs="Arial"/>
          <w:b/>
          <w:color w:val="000000"/>
          <w:sz w:val="20"/>
        </w:rPr>
        <w:t xml:space="preserve">5.7. </w:t>
      </w:r>
      <w:r w:rsidRPr="00145A5D">
        <w:rPr>
          <w:rFonts w:ascii="Arial" w:eastAsia="Batang" w:hAnsi="Arial" w:cs="Arial"/>
          <w:color w:val="000000"/>
          <w:sz w:val="20"/>
        </w:rPr>
        <w:t xml:space="preserve">O saldo de itens remanescentes das propostas classificadas vencedoras em razão da falta de agricultores com </w:t>
      </w:r>
      <w:proofErr w:type="spellStart"/>
      <w:r w:rsidRPr="00145A5D">
        <w:rPr>
          <w:rFonts w:ascii="Arial" w:eastAsia="Batang" w:hAnsi="Arial" w:cs="Arial"/>
          <w:color w:val="000000"/>
          <w:sz w:val="20"/>
        </w:rPr>
        <w:t>DAPs</w:t>
      </w:r>
      <w:proofErr w:type="spellEnd"/>
      <w:r w:rsidRPr="00145A5D">
        <w:rPr>
          <w:rFonts w:ascii="Arial" w:eastAsia="Batang" w:hAnsi="Arial" w:cs="Arial"/>
          <w:color w:val="000000"/>
          <w:sz w:val="20"/>
        </w:rPr>
        <w:t xml:space="preserve"> física ativas deverá ser ofertado a outros classificados, seguindo a ordem de classificação, sempre respeitando os critérios estabelecidos neste edital.</w:t>
      </w:r>
    </w:p>
    <w:p w14:paraId="2B79AC58" w14:textId="77777777" w:rsidR="0030215B" w:rsidRPr="00145A5D" w:rsidRDefault="0030215B" w:rsidP="0030215B">
      <w:pPr>
        <w:pStyle w:val="Recuodecorpodetexto"/>
        <w:ind w:left="0" w:right="23"/>
        <w:rPr>
          <w:rFonts w:ascii="Arial" w:eastAsia="Batang" w:hAnsi="Arial" w:cs="Arial"/>
          <w:color w:val="000000"/>
          <w:sz w:val="20"/>
        </w:rPr>
      </w:pPr>
    </w:p>
    <w:p w14:paraId="75D56A28" w14:textId="77777777" w:rsidR="0030215B" w:rsidRPr="00145A5D" w:rsidRDefault="0030215B" w:rsidP="0030215B">
      <w:pPr>
        <w:autoSpaceDE w:val="0"/>
        <w:autoSpaceDN w:val="0"/>
        <w:adjustRightInd w:val="0"/>
        <w:jc w:val="both"/>
        <w:rPr>
          <w:rFonts w:ascii="Arial" w:eastAsia="Batang" w:hAnsi="Arial" w:cs="Arial"/>
          <w:bCs/>
          <w:color w:val="000000"/>
        </w:rPr>
      </w:pPr>
      <w:r w:rsidRPr="00145A5D">
        <w:rPr>
          <w:rFonts w:ascii="Arial" w:eastAsia="Batang" w:hAnsi="Arial" w:cs="Arial"/>
          <w:b/>
          <w:bCs/>
          <w:color w:val="000000"/>
        </w:rPr>
        <w:t>5.8.</w:t>
      </w:r>
      <w:r w:rsidRPr="00145A5D">
        <w:rPr>
          <w:rFonts w:ascii="Arial" w:eastAsia="Batang" w:hAnsi="Arial" w:cs="Arial"/>
          <w:bCs/>
          <w:color w:val="000000"/>
        </w:rPr>
        <w:t xml:space="preserve"> Definido o(s) projeto(s) vencedor (es) o contrato deverá ser assinado pelo proponente no prazo de 05 (cinco) dias úteis.</w:t>
      </w:r>
    </w:p>
    <w:p w14:paraId="17567798" w14:textId="77777777" w:rsidR="0030215B" w:rsidRPr="00145A5D" w:rsidRDefault="0030215B" w:rsidP="0030215B">
      <w:pPr>
        <w:autoSpaceDE w:val="0"/>
        <w:autoSpaceDN w:val="0"/>
        <w:adjustRightInd w:val="0"/>
        <w:jc w:val="both"/>
        <w:rPr>
          <w:rFonts w:ascii="Arial" w:eastAsia="Batang" w:hAnsi="Arial" w:cs="Arial"/>
          <w:bCs/>
          <w:color w:val="000000"/>
        </w:rPr>
      </w:pPr>
    </w:p>
    <w:p w14:paraId="6B36CDD2" w14:textId="77777777" w:rsidR="0030215B" w:rsidRPr="00145A5D" w:rsidRDefault="0030215B" w:rsidP="0030215B">
      <w:pPr>
        <w:autoSpaceDE w:val="0"/>
        <w:autoSpaceDN w:val="0"/>
        <w:adjustRightInd w:val="0"/>
        <w:jc w:val="both"/>
        <w:rPr>
          <w:rFonts w:ascii="Arial" w:eastAsia="Batang" w:hAnsi="Arial" w:cs="Arial"/>
          <w:bCs/>
          <w:color w:val="000000"/>
        </w:rPr>
      </w:pPr>
    </w:p>
    <w:p w14:paraId="3082D5B2"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6. Local e periodicidade de entrega dos produtos</w:t>
      </w:r>
    </w:p>
    <w:p w14:paraId="264CD06D" w14:textId="77777777" w:rsidR="0030215B" w:rsidRPr="00145A5D" w:rsidRDefault="0030215B" w:rsidP="0030215B">
      <w:pPr>
        <w:autoSpaceDE w:val="0"/>
        <w:autoSpaceDN w:val="0"/>
        <w:adjustRightInd w:val="0"/>
        <w:jc w:val="both"/>
        <w:rPr>
          <w:rFonts w:ascii="Arial" w:eastAsia="Batang" w:hAnsi="Arial" w:cs="Arial"/>
          <w:b/>
          <w:bCs/>
          <w:color w:val="000000"/>
        </w:rPr>
      </w:pPr>
    </w:p>
    <w:p w14:paraId="6BE4B95D"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bCs/>
          <w:color w:val="000000"/>
        </w:rPr>
        <w:t>6.1</w:t>
      </w:r>
      <w:r w:rsidRPr="00145A5D">
        <w:rPr>
          <w:rFonts w:ascii="Arial" w:eastAsia="Batang" w:hAnsi="Arial" w:cs="Arial"/>
          <w:color w:val="000000"/>
        </w:rPr>
        <w:t xml:space="preserve">. Os gêneros alimentícios deverão ser entregues em local designado pela prefeitura, segundo cronograma de entrega elaborado </w:t>
      </w:r>
      <w:r w:rsidRPr="00145A5D">
        <w:rPr>
          <w:rFonts w:ascii="Arial" w:eastAsia="Batang" w:hAnsi="Arial" w:cs="Arial"/>
          <w:b/>
          <w:smallCaps/>
        </w:rPr>
        <w:t>Semanalmente</w:t>
      </w:r>
      <w:r w:rsidRPr="00145A5D">
        <w:rPr>
          <w:rFonts w:ascii="Arial" w:eastAsia="Batang" w:hAnsi="Arial" w:cs="Arial"/>
          <w:color w:val="FF0000"/>
        </w:rPr>
        <w:t xml:space="preserve"> </w:t>
      </w:r>
      <w:r w:rsidRPr="00145A5D">
        <w:rPr>
          <w:rFonts w:ascii="Arial" w:eastAsia="Batang" w:hAnsi="Arial" w:cs="Arial"/>
          <w:color w:val="000000"/>
        </w:rPr>
        <w:t>para esse fim.</w:t>
      </w:r>
    </w:p>
    <w:p w14:paraId="40A827D6" w14:textId="77777777" w:rsidR="0030215B" w:rsidRPr="00145A5D" w:rsidRDefault="0030215B" w:rsidP="0030215B">
      <w:pPr>
        <w:autoSpaceDE w:val="0"/>
        <w:autoSpaceDN w:val="0"/>
        <w:adjustRightInd w:val="0"/>
        <w:jc w:val="both"/>
        <w:rPr>
          <w:rFonts w:ascii="Arial" w:eastAsia="Batang" w:hAnsi="Arial" w:cs="Arial"/>
          <w:color w:val="000000"/>
        </w:rPr>
      </w:pPr>
    </w:p>
    <w:p w14:paraId="0E0D0ABF"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 xml:space="preserve">6.2. </w:t>
      </w:r>
      <w:r w:rsidRPr="00145A5D">
        <w:rPr>
          <w:rFonts w:ascii="Arial" w:eastAsia="Batang" w:hAnsi="Arial" w:cs="Arial"/>
          <w:color w:val="000000"/>
        </w:rPr>
        <w:t xml:space="preserve">As entregas deverão ser efetuadas </w:t>
      </w:r>
      <w:r w:rsidR="001178B1">
        <w:rPr>
          <w:rFonts w:ascii="Arial" w:eastAsia="Batang" w:hAnsi="Arial" w:cs="Arial"/>
          <w:color w:val="000000"/>
        </w:rPr>
        <w:t>em local indicado pela Nutricionista da Merenda Escolar, do município de Presidente Bernardes – SP.</w:t>
      </w:r>
    </w:p>
    <w:p w14:paraId="2561F83C" w14:textId="77777777" w:rsidR="0030215B" w:rsidRPr="00145A5D" w:rsidRDefault="0030215B" w:rsidP="0030215B">
      <w:pPr>
        <w:autoSpaceDE w:val="0"/>
        <w:autoSpaceDN w:val="0"/>
        <w:adjustRightInd w:val="0"/>
        <w:jc w:val="both"/>
        <w:rPr>
          <w:rFonts w:ascii="Arial" w:eastAsia="Batang" w:hAnsi="Arial" w:cs="Arial"/>
          <w:color w:val="000000"/>
        </w:rPr>
      </w:pPr>
    </w:p>
    <w:p w14:paraId="3A7CEE23" w14:textId="77777777" w:rsidR="0030215B" w:rsidRPr="00145A5D" w:rsidRDefault="0030215B" w:rsidP="0030215B">
      <w:pPr>
        <w:autoSpaceDE w:val="0"/>
        <w:autoSpaceDN w:val="0"/>
        <w:adjustRightInd w:val="0"/>
        <w:jc w:val="both"/>
        <w:rPr>
          <w:rFonts w:ascii="Arial" w:eastAsia="Batang" w:hAnsi="Arial" w:cs="Arial"/>
          <w:b/>
          <w:bCs/>
          <w:color w:val="000000"/>
        </w:rPr>
      </w:pPr>
    </w:p>
    <w:p w14:paraId="65C89479"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 xml:space="preserve">7. Critério para definição dos preços de aquisição dos gêneros alimentícios </w:t>
      </w:r>
    </w:p>
    <w:p w14:paraId="5AF4C50A" w14:textId="77777777" w:rsidR="0030215B" w:rsidRPr="00145A5D" w:rsidRDefault="0030215B" w:rsidP="0030215B">
      <w:pPr>
        <w:autoSpaceDE w:val="0"/>
        <w:autoSpaceDN w:val="0"/>
        <w:adjustRightInd w:val="0"/>
        <w:jc w:val="both"/>
        <w:rPr>
          <w:rFonts w:ascii="Arial" w:eastAsia="Batang" w:hAnsi="Arial" w:cs="Arial"/>
          <w:b/>
          <w:bCs/>
          <w:color w:val="000000"/>
        </w:rPr>
      </w:pPr>
    </w:p>
    <w:p w14:paraId="7B37FDBA" w14:textId="77777777" w:rsidR="0030215B" w:rsidRPr="00145A5D" w:rsidRDefault="0030215B" w:rsidP="0030215B">
      <w:pPr>
        <w:jc w:val="both"/>
        <w:rPr>
          <w:rFonts w:ascii="Arial" w:eastAsia="Batang" w:hAnsi="Arial" w:cs="Arial"/>
        </w:rPr>
      </w:pPr>
      <w:r w:rsidRPr="00145A5D">
        <w:rPr>
          <w:rFonts w:ascii="Arial" w:eastAsia="Batang" w:hAnsi="Arial" w:cs="Arial"/>
          <w:b/>
          <w:bCs/>
        </w:rPr>
        <w:t>7.1.</w:t>
      </w:r>
      <w:r w:rsidRPr="00145A5D">
        <w:rPr>
          <w:rFonts w:ascii="Arial" w:eastAsia="Batang" w:hAnsi="Arial" w:cs="Arial"/>
          <w:b/>
        </w:rPr>
        <w:t xml:space="preserve"> </w:t>
      </w:r>
      <w:r w:rsidRPr="00145A5D">
        <w:rPr>
          <w:rFonts w:ascii="Arial" w:eastAsia="Batang" w:hAnsi="Arial" w:cs="Arial"/>
        </w:rPr>
        <w:t>A presente chamada pública adotará como critério para aquisição, os preços dos gêneros alimentícios, definidos na seguinte forma:</w:t>
      </w:r>
    </w:p>
    <w:p w14:paraId="2E0DB465" w14:textId="77777777" w:rsidR="0030215B" w:rsidRPr="00145A5D" w:rsidRDefault="0030215B" w:rsidP="0030215B">
      <w:pPr>
        <w:jc w:val="both"/>
        <w:rPr>
          <w:rFonts w:ascii="Arial" w:eastAsia="Batang" w:hAnsi="Arial" w:cs="Arial"/>
          <w:bCs/>
          <w:color w:val="FF0000"/>
        </w:rPr>
      </w:pPr>
    </w:p>
    <w:p w14:paraId="5ECE48DA" w14:textId="77777777" w:rsidR="0030215B" w:rsidRPr="00145A5D" w:rsidRDefault="0030215B" w:rsidP="0030215B">
      <w:pPr>
        <w:jc w:val="both"/>
        <w:rPr>
          <w:rFonts w:ascii="Arial" w:eastAsia="Batang" w:hAnsi="Arial" w:cs="Arial"/>
        </w:rPr>
      </w:pPr>
      <w:r w:rsidRPr="00145A5D">
        <w:rPr>
          <w:rFonts w:ascii="Arial" w:eastAsia="Batang" w:hAnsi="Arial" w:cs="Arial"/>
          <w:b/>
          <w:bCs/>
        </w:rPr>
        <w:t>7.1.1.</w:t>
      </w:r>
      <w:r w:rsidRPr="00145A5D">
        <w:rPr>
          <w:rFonts w:ascii="Arial" w:eastAsia="Batang" w:hAnsi="Arial" w:cs="Arial"/>
          <w:bCs/>
        </w:rPr>
        <w:t xml:space="preserve"> M</w:t>
      </w:r>
      <w:r w:rsidRPr="00145A5D">
        <w:rPr>
          <w:rFonts w:ascii="Arial" w:eastAsia="Batang" w:hAnsi="Arial" w:cs="Arial"/>
        </w:rPr>
        <w:t xml:space="preserve">édia de 3 (três) cotações dos preços praticados no mercado varejista </w:t>
      </w:r>
      <w:proofErr w:type="gramStart"/>
      <w:r w:rsidRPr="00145A5D">
        <w:rPr>
          <w:rFonts w:ascii="Arial" w:eastAsia="Batang" w:hAnsi="Arial" w:cs="Arial"/>
        </w:rPr>
        <w:t>ou  atacadista</w:t>
      </w:r>
      <w:proofErr w:type="gramEnd"/>
      <w:r w:rsidRPr="00145A5D">
        <w:rPr>
          <w:rFonts w:ascii="Arial" w:eastAsia="Batang" w:hAnsi="Arial" w:cs="Arial"/>
        </w:rPr>
        <w:t>, priorizando as feiras de agricultores familiares apuradas nos termos da Resolução nº 26/2013, ou ainda por conveniência econômica poderá adotar;</w:t>
      </w:r>
    </w:p>
    <w:p w14:paraId="2ACDBBF2" w14:textId="77777777" w:rsidR="0030215B" w:rsidRPr="00145A5D" w:rsidRDefault="0030215B" w:rsidP="0030215B">
      <w:pPr>
        <w:ind w:firstLine="27"/>
        <w:jc w:val="both"/>
        <w:rPr>
          <w:rFonts w:ascii="Arial" w:eastAsia="Batang" w:hAnsi="Arial" w:cs="Arial"/>
          <w:bCs/>
          <w:color w:val="FF0000"/>
        </w:rPr>
      </w:pPr>
    </w:p>
    <w:p w14:paraId="31B00A35" w14:textId="77777777" w:rsidR="0030215B" w:rsidRPr="00145A5D" w:rsidRDefault="0030215B" w:rsidP="0030215B">
      <w:pPr>
        <w:ind w:firstLine="27"/>
        <w:jc w:val="both"/>
        <w:rPr>
          <w:rFonts w:ascii="Arial" w:eastAsia="Batang" w:hAnsi="Arial" w:cs="Arial"/>
        </w:rPr>
      </w:pPr>
      <w:r w:rsidRPr="00145A5D">
        <w:rPr>
          <w:rFonts w:ascii="Arial" w:eastAsia="Batang" w:hAnsi="Arial" w:cs="Arial"/>
          <w:b/>
          <w:bCs/>
        </w:rPr>
        <w:t>7.1.2.</w:t>
      </w:r>
      <w:r w:rsidRPr="00145A5D">
        <w:rPr>
          <w:rFonts w:ascii="Arial" w:eastAsia="Batang" w:hAnsi="Arial" w:cs="Arial"/>
          <w:bCs/>
          <w:color w:val="FF0000"/>
        </w:rPr>
        <w:t xml:space="preserve"> </w:t>
      </w:r>
      <w:r w:rsidRPr="00145A5D">
        <w:rPr>
          <w:rFonts w:ascii="Arial" w:eastAsia="Batang" w:hAnsi="Arial" w:cs="Arial"/>
        </w:rPr>
        <w:t>A média dos preços praticados no mercado atacadista nos 12 (doze) últimos meses;</w:t>
      </w:r>
    </w:p>
    <w:p w14:paraId="49845E2F" w14:textId="77777777" w:rsidR="0030215B" w:rsidRPr="00145A5D" w:rsidRDefault="0030215B" w:rsidP="0030215B">
      <w:pPr>
        <w:ind w:firstLine="27"/>
        <w:jc w:val="both"/>
        <w:rPr>
          <w:rFonts w:ascii="Arial" w:eastAsia="Batang" w:hAnsi="Arial" w:cs="Arial"/>
          <w:bCs/>
          <w:color w:val="FF0000"/>
        </w:rPr>
      </w:pPr>
    </w:p>
    <w:p w14:paraId="761DFD20" w14:textId="77777777" w:rsidR="0030215B" w:rsidRPr="00145A5D" w:rsidRDefault="0030215B" w:rsidP="0030215B">
      <w:pPr>
        <w:ind w:firstLine="27"/>
        <w:jc w:val="both"/>
        <w:rPr>
          <w:rFonts w:ascii="Arial" w:eastAsia="Batang" w:hAnsi="Arial" w:cs="Arial"/>
        </w:rPr>
      </w:pPr>
      <w:r w:rsidRPr="00145A5D">
        <w:rPr>
          <w:rFonts w:ascii="Arial" w:eastAsia="Batang" w:hAnsi="Arial" w:cs="Arial"/>
          <w:b/>
          <w:bCs/>
        </w:rPr>
        <w:t>7.1.3.</w:t>
      </w:r>
      <w:r w:rsidRPr="00145A5D">
        <w:rPr>
          <w:rFonts w:ascii="Arial" w:eastAsia="Batang" w:hAnsi="Arial" w:cs="Arial"/>
        </w:rPr>
        <w:t xml:space="preserve"> Os preços apurados nas licitações da prefeitura, e em vigor;</w:t>
      </w:r>
    </w:p>
    <w:p w14:paraId="77849C79" w14:textId="77777777" w:rsidR="0030215B" w:rsidRPr="00145A5D" w:rsidRDefault="0030215B" w:rsidP="0030215B">
      <w:pPr>
        <w:ind w:firstLine="27"/>
        <w:jc w:val="both"/>
        <w:rPr>
          <w:rFonts w:ascii="Arial" w:eastAsia="Batang" w:hAnsi="Arial" w:cs="Arial"/>
          <w:bCs/>
          <w:color w:val="FF0000"/>
        </w:rPr>
      </w:pPr>
    </w:p>
    <w:p w14:paraId="3573C4DF" w14:textId="77777777" w:rsidR="0030215B" w:rsidRPr="00145A5D" w:rsidRDefault="0030215B" w:rsidP="0030215B">
      <w:pPr>
        <w:ind w:firstLine="27"/>
        <w:jc w:val="both"/>
        <w:rPr>
          <w:rFonts w:ascii="Arial" w:eastAsia="Batang" w:hAnsi="Arial" w:cs="Arial"/>
        </w:rPr>
      </w:pPr>
      <w:r w:rsidRPr="00145A5D">
        <w:rPr>
          <w:rFonts w:ascii="Arial" w:eastAsia="Batang" w:hAnsi="Arial" w:cs="Arial"/>
          <w:b/>
          <w:bCs/>
        </w:rPr>
        <w:t>7.1.4.</w:t>
      </w:r>
      <w:r w:rsidRPr="00145A5D">
        <w:rPr>
          <w:rFonts w:ascii="Arial" w:eastAsia="Batang" w:hAnsi="Arial" w:cs="Arial"/>
        </w:rPr>
        <w:t xml:space="preserve"> Os preços vigentes apurados em 3 (três) mercados atacadistas locais e regionais.</w:t>
      </w:r>
    </w:p>
    <w:p w14:paraId="35545CAE" w14:textId="77777777" w:rsidR="0030215B" w:rsidRPr="00145A5D" w:rsidRDefault="0030215B" w:rsidP="0030215B">
      <w:pPr>
        <w:autoSpaceDE w:val="0"/>
        <w:autoSpaceDN w:val="0"/>
        <w:adjustRightInd w:val="0"/>
        <w:jc w:val="both"/>
        <w:rPr>
          <w:rFonts w:ascii="Arial" w:eastAsia="Batang" w:hAnsi="Arial" w:cs="Arial"/>
          <w:b/>
          <w:bCs/>
          <w:color w:val="000000"/>
        </w:rPr>
      </w:pPr>
    </w:p>
    <w:p w14:paraId="0074457F" w14:textId="77777777" w:rsidR="0030215B" w:rsidRPr="00145A5D" w:rsidRDefault="0030215B" w:rsidP="0030215B">
      <w:pPr>
        <w:autoSpaceDE w:val="0"/>
        <w:autoSpaceDN w:val="0"/>
        <w:adjustRightInd w:val="0"/>
        <w:jc w:val="both"/>
        <w:rPr>
          <w:rFonts w:ascii="Arial" w:hAnsi="Arial" w:cs="Arial"/>
        </w:rPr>
      </w:pPr>
      <w:r w:rsidRPr="00145A5D">
        <w:rPr>
          <w:rFonts w:ascii="Arial" w:eastAsia="Batang" w:hAnsi="Arial" w:cs="Arial"/>
          <w:b/>
          <w:bCs/>
          <w:color w:val="000000"/>
        </w:rPr>
        <w:t xml:space="preserve">7.2. </w:t>
      </w:r>
      <w:r w:rsidRPr="00145A5D">
        <w:rPr>
          <w:rFonts w:ascii="Arial" w:hAnsi="Arial" w:cs="Arial"/>
        </w:rPr>
        <w:t>Na definição dos preços de aquisição dos gêneros alimentícios da Agricultura Familiar e/ou dos Empreendedores Familiares Rurais ou suas organizações, deverá se considerar todos os insumos exigidos na licitação e/ou chamada pública, tais como despesas com frete, embalagens, encargos e quaisquer outros necessários para o fornecimento do produto.</w:t>
      </w:r>
    </w:p>
    <w:p w14:paraId="079ADB27" w14:textId="77777777" w:rsidR="0030215B" w:rsidRPr="00145A5D" w:rsidRDefault="0030215B" w:rsidP="0030215B">
      <w:pPr>
        <w:autoSpaceDE w:val="0"/>
        <w:autoSpaceDN w:val="0"/>
        <w:adjustRightInd w:val="0"/>
        <w:jc w:val="both"/>
        <w:rPr>
          <w:rFonts w:ascii="Arial" w:hAnsi="Arial" w:cs="Arial"/>
        </w:rPr>
      </w:pPr>
    </w:p>
    <w:p w14:paraId="5AD61B9E" w14:textId="77777777" w:rsidR="0030215B" w:rsidRPr="00145A5D" w:rsidRDefault="0030215B" w:rsidP="0030215B">
      <w:pPr>
        <w:autoSpaceDE w:val="0"/>
        <w:autoSpaceDN w:val="0"/>
        <w:adjustRightInd w:val="0"/>
        <w:jc w:val="both"/>
        <w:rPr>
          <w:rFonts w:ascii="Arial" w:hAnsi="Arial" w:cs="Arial"/>
        </w:rPr>
      </w:pPr>
      <w:r w:rsidRPr="00145A5D">
        <w:rPr>
          <w:rFonts w:ascii="Arial" w:hAnsi="Arial" w:cs="Arial"/>
          <w:b/>
        </w:rPr>
        <w:t>7.2.1.</w:t>
      </w:r>
      <w:r w:rsidRPr="00145A5D">
        <w:rPr>
          <w:rFonts w:ascii="Arial" w:hAnsi="Arial" w:cs="Arial"/>
        </w:rPr>
        <w:t xml:space="preserve"> Esta Chamada Pública prioriza na chamada pública a aquisição de produtos orgânicos ou agroecológicos e poderá considerar os preços em até 30% (trinta por cento) superior em relação aos preços estabelecidos para produtos convencionais, conforme Lei nº 12.512, de 14 de outubro de 2011.</w:t>
      </w:r>
    </w:p>
    <w:p w14:paraId="62EE676F" w14:textId="77777777" w:rsidR="0030215B" w:rsidRPr="00145A5D" w:rsidRDefault="0030215B" w:rsidP="0030215B">
      <w:pPr>
        <w:autoSpaceDE w:val="0"/>
        <w:autoSpaceDN w:val="0"/>
        <w:adjustRightInd w:val="0"/>
        <w:jc w:val="both"/>
        <w:rPr>
          <w:rFonts w:ascii="Arial" w:hAnsi="Arial" w:cs="Arial"/>
        </w:rPr>
      </w:pPr>
    </w:p>
    <w:p w14:paraId="6F02E630" w14:textId="77777777" w:rsidR="0030215B" w:rsidRPr="00145A5D" w:rsidRDefault="0030215B" w:rsidP="0030215B">
      <w:pPr>
        <w:autoSpaceDE w:val="0"/>
        <w:autoSpaceDN w:val="0"/>
        <w:adjustRightInd w:val="0"/>
        <w:jc w:val="both"/>
        <w:rPr>
          <w:rFonts w:ascii="Arial" w:hAnsi="Arial" w:cs="Arial"/>
        </w:rPr>
      </w:pPr>
      <w:r w:rsidRPr="00145A5D">
        <w:rPr>
          <w:rFonts w:ascii="Arial" w:hAnsi="Arial" w:cs="Arial"/>
          <w:b/>
        </w:rPr>
        <w:t>7.3.</w:t>
      </w:r>
      <w:r w:rsidRPr="00145A5D">
        <w:rPr>
          <w:rFonts w:ascii="Arial" w:hAnsi="Arial" w:cs="Arial"/>
        </w:rPr>
        <w:t xml:space="preserve"> Durante a execução do contrato os produtos que por força maior/caso fortuito não puder ser fornecido, poderão ser </w:t>
      </w:r>
      <w:r w:rsidRPr="00145A5D">
        <w:rPr>
          <w:rFonts w:ascii="Arial" w:hAnsi="Arial" w:cs="Arial"/>
          <w:b/>
        </w:rPr>
        <w:t>substituídos</w:t>
      </w:r>
      <w:r w:rsidRPr="00145A5D">
        <w:rPr>
          <w:rFonts w:ascii="Arial" w:hAnsi="Arial" w:cs="Arial"/>
        </w:rPr>
        <w:t xml:space="preserve"> quando ocorrer a necessidade, desde que os produtos substitutos constem na mesma chamada pública e sejam correlatos nutricionalmente. Essa necessidade de substituição deverá ser atestada pelo RT, que poderá contar com o respaldo do CAE e com a declaração técnica da Assistência Técnica e Extensão Rural – ATER.</w:t>
      </w:r>
    </w:p>
    <w:p w14:paraId="5D45A99C" w14:textId="77777777" w:rsidR="0030215B" w:rsidRPr="00145A5D" w:rsidRDefault="0030215B" w:rsidP="0030215B">
      <w:pPr>
        <w:autoSpaceDE w:val="0"/>
        <w:autoSpaceDN w:val="0"/>
        <w:adjustRightInd w:val="0"/>
        <w:jc w:val="both"/>
        <w:rPr>
          <w:rFonts w:ascii="Arial" w:hAnsi="Arial" w:cs="Arial"/>
        </w:rPr>
      </w:pPr>
    </w:p>
    <w:p w14:paraId="5488AE59" w14:textId="77777777" w:rsidR="0030215B" w:rsidRPr="00145A5D" w:rsidRDefault="0030215B" w:rsidP="0030215B">
      <w:pPr>
        <w:autoSpaceDE w:val="0"/>
        <w:autoSpaceDN w:val="0"/>
        <w:adjustRightInd w:val="0"/>
        <w:jc w:val="both"/>
        <w:rPr>
          <w:rFonts w:ascii="Arial" w:hAnsi="Arial" w:cs="Arial"/>
        </w:rPr>
      </w:pPr>
    </w:p>
    <w:p w14:paraId="1A955CA8"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8. Recurso administrativo:</w:t>
      </w:r>
    </w:p>
    <w:p w14:paraId="6F106814" w14:textId="77777777" w:rsidR="0030215B" w:rsidRPr="00145A5D" w:rsidRDefault="0030215B" w:rsidP="0030215B">
      <w:pPr>
        <w:autoSpaceDE w:val="0"/>
        <w:autoSpaceDN w:val="0"/>
        <w:adjustRightInd w:val="0"/>
        <w:jc w:val="both"/>
        <w:rPr>
          <w:rFonts w:ascii="Arial" w:eastAsia="Batang" w:hAnsi="Arial" w:cs="Arial"/>
          <w:b/>
          <w:bCs/>
        </w:rPr>
      </w:pPr>
    </w:p>
    <w:p w14:paraId="6375B94E"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8.1.</w:t>
      </w:r>
      <w:r w:rsidRPr="00145A5D">
        <w:rPr>
          <w:rFonts w:ascii="Arial" w:eastAsia="Batang" w:hAnsi="Arial" w:cs="Arial"/>
        </w:rPr>
        <w:t xml:space="preserve"> Encerrada a sessão, os interessados poderão interpor recurso contra quaisquer etapas desta </w:t>
      </w:r>
      <w:r w:rsidRPr="00145A5D">
        <w:rPr>
          <w:rFonts w:ascii="Arial" w:eastAsia="Batang" w:hAnsi="Arial" w:cs="Arial"/>
          <w:b/>
          <w:smallCaps/>
        </w:rPr>
        <w:t>Chamada Pública</w:t>
      </w:r>
      <w:r w:rsidRPr="00145A5D">
        <w:rPr>
          <w:rFonts w:ascii="Arial" w:eastAsia="Batang" w:hAnsi="Arial" w:cs="Arial"/>
        </w:rPr>
        <w:t>, manifestando imediata e motivadamente a respeito, constando o registro das razões em ata, inclusive formalizando por meio de requerimento no prazo de 3 (três) dias, a contar da ocorrência.</w:t>
      </w:r>
    </w:p>
    <w:p w14:paraId="3652D0DC" w14:textId="77777777" w:rsidR="0030215B" w:rsidRPr="00145A5D" w:rsidRDefault="0030215B" w:rsidP="0030215B">
      <w:pPr>
        <w:autoSpaceDE w:val="0"/>
        <w:autoSpaceDN w:val="0"/>
        <w:adjustRightInd w:val="0"/>
        <w:jc w:val="both"/>
        <w:rPr>
          <w:rFonts w:ascii="Arial" w:eastAsia="Batang" w:hAnsi="Arial" w:cs="Arial"/>
        </w:rPr>
      </w:pPr>
    </w:p>
    <w:p w14:paraId="22235480"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8.2.</w:t>
      </w:r>
      <w:r w:rsidRPr="00145A5D">
        <w:rPr>
          <w:rFonts w:ascii="Arial" w:eastAsia="Batang" w:hAnsi="Arial" w:cs="Arial"/>
        </w:rPr>
        <w:t xml:space="preserve"> O recurso terá efeito suspensivo, sendo que seu acolhimento importará na invalidação dos atos insuscetíveis de aproveitamento.</w:t>
      </w:r>
    </w:p>
    <w:p w14:paraId="406D7E67" w14:textId="77777777" w:rsidR="0030215B" w:rsidRPr="00145A5D" w:rsidRDefault="0030215B" w:rsidP="0030215B">
      <w:pPr>
        <w:autoSpaceDE w:val="0"/>
        <w:autoSpaceDN w:val="0"/>
        <w:adjustRightInd w:val="0"/>
        <w:jc w:val="both"/>
        <w:rPr>
          <w:rFonts w:ascii="Arial" w:eastAsia="Batang" w:hAnsi="Arial" w:cs="Arial"/>
        </w:rPr>
      </w:pPr>
    </w:p>
    <w:p w14:paraId="43970F55" w14:textId="77777777" w:rsidR="0030215B" w:rsidRPr="00145A5D" w:rsidRDefault="0030215B" w:rsidP="0030215B">
      <w:pPr>
        <w:autoSpaceDE w:val="0"/>
        <w:autoSpaceDN w:val="0"/>
        <w:adjustRightInd w:val="0"/>
        <w:jc w:val="both"/>
        <w:rPr>
          <w:rFonts w:ascii="Arial" w:eastAsia="Batang" w:hAnsi="Arial" w:cs="Arial"/>
        </w:rPr>
      </w:pPr>
    </w:p>
    <w:p w14:paraId="15340886"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9. Adjudicação:</w:t>
      </w:r>
    </w:p>
    <w:p w14:paraId="0837AB97" w14:textId="77777777" w:rsidR="0030215B" w:rsidRPr="00145A5D" w:rsidRDefault="0030215B" w:rsidP="0030215B">
      <w:pPr>
        <w:autoSpaceDE w:val="0"/>
        <w:autoSpaceDN w:val="0"/>
        <w:adjustRightInd w:val="0"/>
        <w:jc w:val="both"/>
        <w:rPr>
          <w:rFonts w:ascii="Arial" w:eastAsia="Batang" w:hAnsi="Arial" w:cs="Arial"/>
          <w:b/>
          <w:bCs/>
        </w:rPr>
      </w:pPr>
    </w:p>
    <w:p w14:paraId="5ABE6817"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9.1.</w:t>
      </w:r>
      <w:r w:rsidRPr="00145A5D">
        <w:rPr>
          <w:rFonts w:ascii="Arial" w:eastAsia="Batang" w:hAnsi="Arial" w:cs="Arial"/>
        </w:rPr>
        <w:t xml:space="preserve"> Esgotada as fases, não havendo interposição de recurso(s) ou julgado(s) e decidido(s) o(s) recurso(s) e constatada a regularidade dos atos praticados, a autoridade competente deve praticar o ato de adjudicação do(s) objeto(s) do certame à(s) proponente(s) vencedora(s).</w:t>
      </w:r>
    </w:p>
    <w:p w14:paraId="55AC28F3" w14:textId="77777777" w:rsidR="0030215B" w:rsidRPr="00145A5D" w:rsidRDefault="0030215B" w:rsidP="0030215B">
      <w:pPr>
        <w:autoSpaceDE w:val="0"/>
        <w:autoSpaceDN w:val="0"/>
        <w:adjustRightInd w:val="0"/>
        <w:jc w:val="both"/>
        <w:rPr>
          <w:rFonts w:ascii="Arial" w:eastAsia="Batang" w:hAnsi="Arial" w:cs="Arial"/>
        </w:rPr>
      </w:pPr>
    </w:p>
    <w:p w14:paraId="48ABD003" w14:textId="77777777" w:rsidR="0030215B" w:rsidRPr="00145A5D" w:rsidRDefault="0030215B" w:rsidP="0030215B">
      <w:pPr>
        <w:autoSpaceDE w:val="0"/>
        <w:autoSpaceDN w:val="0"/>
        <w:adjustRightInd w:val="0"/>
        <w:jc w:val="both"/>
        <w:rPr>
          <w:rFonts w:ascii="Arial" w:eastAsia="Batang" w:hAnsi="Arial" w:cs="Arial"/>
        </w:rPr>
      </w:pPr>
    </w:p>
    <w:p w14:paraId="0257E5D9"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10. Homologação:</w:t>
      </w:r>
    </w:p>
    <w:p w14:paraId="011978BF" w14:textId="77777777" w:rsidR="0030215B" w:rsidRPr="00145A5D" w:rsidRDefault="0030215B" w:rsidP="0030215B">
      <w:pPr>
        <w:autoSpaceDE w:val="0"/>
        <w:autoSpaceDN w:val="0"/>
        <w:adjustRightInd w:val="0"/>
        <w:jc w:val="both"/>
        <w:rPr>
          <w:rFonts w:ascii="Arial" w:eastAsia="Batang" w:hAnsi="Arial" w:cs="Arial"/>
          <w:b/>
          <w:bCs/>
        </w:rPr>
      </w:pPr>
    </w:p>
    <w:p w14:paraId="4939F2BB"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10.1.</w:t>
      </w:r>
      <w:r w:rsidRPr="00145A5D">
        <w:rPr>
          <w:rFonts w:ascii="Arial" w:eastAsia="Batang" w:hAnsi="Arial" w:cs="Arial"/>
        </w:rPr>
        <w:t xml:space="preserve"> Compete à autoridade competente homologar esta </w:t>
      </w:r>
      <w:r w:rsidRPr="00145A5D">
        <w:rPr>
          <w:rFonts w:ascii="Arial" w:eastAsia="Batang" w:hAnsi="Arial" w:cs="Arial"/>
          <w:smallCaps/>
        </w:rPr>
        <w:t>Chamada Pública</w:t>
      </w:r>
      <w:r w:rsidRPr="00145A5D">
        <w:rPr>
          <w:rFonts w:ascii="Arial" w:eastAsia="Batang" w:hAnsi="Arial" w:cs="Arial"/>
        </w:rPr>
        <w:t>.</w:t>
      </w:r>
    </w:p>
    <w:p w14:paraId="4F21DB60" w14:textId="77777777" w:rsidR="0030215B" w:rsidRPr="00145A5D" w:rsidRDefault="0030215B" w:rsidP="0030215B">
      <w:pPr>
        <w:autoSpaceDE w:val="0"/>
        <w:autoSpaceDN w:val="0"/>
        <w:adjustRightInd w:val="0"/>
        <w:jc w:val="both"/>
        <w:rPr>
          <w:rFonts w:ascii="Arial" w:eastAsia="Batang" w:hAnsi="Arial" w:cs="Arial"/>
          <w:bCs/>
        </w:rPr>
      </w:pPr>
    </w:p>
    <w:p w14:paraId="60E9CABD" w14:textId="77777777" w:rsidR="0030215B" w:rsidRPr="00145A5D" w:rsidRDefault="0030215B" w:rsidP="0030215B">
      <w:pPr>
        <w:autoSpaceDE w:val="0"/>
        <w:autoSpaceDN w:val="0"/>
        <w:adjustRightInd w:val="0"/>
        <w:jc w:val="both"/>
        <w:rPr>
          <w:rFonts w:ascii="Arial" w:eastAsia="Batang" w:hAnsi="Arial" w:cs="Arial"/>
          <w:bCs/>
        </w:rPr>
      </w:pPr>
    </w:p>
    <w:p w14:paraId="04139ED6"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11. Do resultado final</w:t>
      </w:r>
    </w:p>
    <w:p w14:paraId="7FC139FA" w14:textId="77777777" w:rsidR="0030215B" w:rsidRPr="00145A5D" w:rsidRDefault="0030215B" w:rsidP="0030215B">
      <w:pPr>
        <w:autoSpaceDE w:val="0"/>
        <w:autoSpaceDN w:val="0"/>
        <w:adjustRightInd w:val="0"/>
        <w:jc w:val="both"/>
        <w:rPr>
          <w:rFonts w:ascii="Arial" w:eastAsia="Batang" w:hAnsi="Arial" w:cs="Arial"/>
          <w:b/>
          <w:bCs/>
          <w:smallCaps/>
        </w:rPr>
      </w:pPr>
    </w:p>
    <w:p w14:paraId="32DA1B8A"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11.1.</w:t>
      </w:r>
      <w:r w:rsidRPr="00145A5D">
        <w:rPr>
          <w:rFonts w:ascii="Arial" w:eastAsia="Batang" w:hAnsi="Arial" w:cs="Arial"/>
        </w:rPr>
        <w:t xml:space="preserve"> A Comissão Permanente de licitação do </w:t>
      </w:r>
      <w:r w:rsidRPr="00145A5D">
        <w:rPr>
          <w:rFonts w:ascii="Arial" w:eastAsia="Batang" w:hAnsi="Arial" w:cs="Arial"/>
          <w:smallCaps/>
        </w:rPr>
        <w:t xml:space="preserve">Município de </w:t>
      </w:r>
      <w:r w:rsidR="00866228">
        <w:rPr>
          <w:rFonts w:ascii="Arial" w:eastAsia="Batang" w:hAnsi="Arial" w:cs="Arial"/>
          <w:smallCaps/>
        </w:rPr>
        <w:t>PRESIDENTE BERNARDES</w:t>
      </w:r>
      <w:r w:rsidRPr="00145A5D">
        <w:rPr>
          <w:rFonts w:ascii="Arial" w:eastAsia="Batang" w:hAnsi="Arial" w:cs="Arial"/>
        </w:rPr>
        <w:t xml:space="preserve"> dará publicidade da classificação das propostas, inclusive informando os participantes sobre o resultado final.</w:t>
      </w:r>
    </w:p>
    <w:p w14:paraId="745F5060" w14:textId="77777777" w:rsidR="0030215B" w:rsidRPr="00145A5D" w:rsidRDefault="0030215B" w:rsidP="0030215B">
      <w:pPr>
        <w:autoSpaceDE w:val="0"/>
        <w:autoSpaceDN w:val="0"/>
        <w:adjustRightInd w:val="0"/>
        <w:jc w:val="both"/>
        <w:rPr>
          <w:rFonts w:ascii="Arial" w:eastAsia="Batang" w:hAnsi="Arial" w:cs="Arial"/>
        </w:rPr>
      </w:pPr>
    </w:p>
    <w:p w14:paraId="079B6B83" w14:textId="77777777" w:rsidR="0030215B" w:rsidRPr="00145A5D" w:rsidRDefault="0030215B" w:rsidP="0030215B">
      <w:pPr>
        <w:autoSpaceDE w:val="0"/>
        <w:autoSpaceDN w:val="0"/>
        <w:adjustRightInd w:val="0"/>
        <w:jc w:val="both"/>
        <w:rPr>
          <w:rFonts w:ascii="Arial" w:eastAsia="Batang" w:hAnsi="Arial" w:cs="Arial"/>
        </w:rPr>
      </w:pPr>
    </w:p>
    <w:p w14:paraId="70784526"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12. Da contratação</w:t>
      </w:r>
    </w:p>
    <w:p w14:paraId="5101A45C" w14:textId="77777777" w:rsidR="0030215B" w:rsidRPr="00145A5D" w:rsidRDefault="0030215B" w:rsidP="0030215B">
      <w:pPr>
        <w:autoSpaceDE w:val="0"/>
        <w:autoSpaceDN w:val="0"/>
        <w:adjustRightInd w:val="0"/>
        <w:jc w:val="both"/>
        <w:rPr>
          <w:rFonts w:ascii="Arial" w:eastAsia="Batang" w:hAnsi="Arial" w:cs="Arial"/>
          <w:b/>
          <w:bCs/>
        </w:rPr>
      </w:pPr>
    </w:p>
    <w:p w14:paraId="470B4A71"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12.1.</w:t>
      </w:r>
      <w:r w:rsidRPr="00145A5D">
        <w:rPr>
          <w:rFonts w:ascii="Arial" w:eastAsia="Batang" w:hAnsi="Arial" w:cs="Arial"/>
        </w:rPr>
        <w:t xml:space="preserve"> A assinatura do contrato deverá ocorrer no prazo de 5 (cinco) dias úteis contados da homologação do certame.</w:t>
      </w:r>
    </w:p>
    <w:p w14:paraId="1733B5E8" w14:textId="77777777" w:rsidR="0030215B" w:rsidRPr="00145A5D" w:rsidRDefault="0030215B" w:rsidP="0030215B">
      <w:pPr>
        <w:autoSpaceDE w:val="0"/>
        <w:autoSpaceDN w:val="0"/>
        <w:adjustRightInd w:val="0"/>
        <w:jc w:val="both"/>
        <w:rPr>
          <w:rFonts w:ascii="Arial" w:eastAsia="Batang" w:hAnsi="Arial" w:cs="Arial"/>
        </w:rPr>
      </w:pPr>
    </w:p>
    <w:p w14:paraId="35D64B7D"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12.2.</w:t>
      </w:r>
      <w:r w:rsidRPr="00145A5D">
        <w:rPr>
          <w:rFonts w:ascii="Arial" w:eastAsia="Batang" w:hAnsi="Arial" w:cs="Arial"/>
        </w:rPr>
        <w:t xml:space="preserve"> A proponente vencedora que recusar-se a assinar o contrato será responsabilizada na forma da legislação em vigor, inclusive sendo passiva de multas e restrições para contratar com o poder público.</w:t>
      </w:r>
    </w:p>
    <w:p w14:paraId="791ADBD0" w14:textId="77777777" w:rsidR="0030215B" w:rsidRPr="00145A5D" w:rsidRDefault="0030215B" w:rsidP="0030215B">
      <w:pPr>
        <w:autoSpaceDE w:val="0"/>
        <w:autoSpaceDN w:val="0"/>
        <w:adjustRightInd w:val="0"/>
        <w:jc w:val="both"/>
        <w:rPr>
          <w:rFonts w:ascii="Arial" w:eastAsia="Batang" w:hAnsi="Arial" w:cs="Arial"/>
        </w:rPr>
      </w:pPr>
    </w:p>
    <w:p w14:paraId="166FBFDD" w14:textId="77777777" w:rsidR="0030215B" w:rsidRPr="00145A5D" w:rsidRDefault="0030215B" w:rsidP="00866228">
      <w:pPr>
        <w:pStyle w:val="Recuodecorpodetexto"/>
        <w:ind w:left="0" w:right="23" w:firstLine="0"/>
        <w:rPr>
          <w:rFonts w:ascii="Arial" w:eastAsia="Batang" w:hAnsi="Arial" w:cs="Arial"/>
          <w:color w:val="000000"/>
          <w:sz w:val="20"/>
        </w:rPr>
      </w:pPr>
      <w:r w:rsidRPr="00145A5D">
        <w:rPr>
          <w:rFonts w:ascii="Arial" w:eastAsia="Batang" w:hAnsi="Arial" w:cs="Arial"/>
          <w:b/>
          <w:color w:val="000000"/>
          <w:sz w:val="20"/>
        </w:rPr>
        <w:t xml:space="preserve">12.3. </w:t>
      </w:r>
      <w:r w:rsidRPr="00145A5D">
        <w:rPr>
          <w:rFonts w:ascii="Arial" w:eastAsia="Batang" w:hAnsi="Arial" w:cs="Arial"/>
          <w:color w:val="000000"/>
          <w:sz w:val="20"/>
        </w:rPr>
        <w:t xml:space="preserve">O grupo formal vencedor deverá apresentar o projeto de venda para a agricultura familiar, caso necessite adequá-lo ao contrato, até 3 (três) dias após a homologação do </w:t>
      </w:r>
      <w:proofErr w:type="gramStart"/>
      <w:r w:rsidRPr="00145A5D">
        <w:rPr>
          <w:rFonts w:ascii="Arial" w:eastAsia="Batang" w:hAnsi="Arial" w:cs="Arial"/>
          <w:color w:val="000000"/>
          <w:sz w:val="20"/>
        </w:rPr>
        <w:t>certame ,</w:t>
      </w:r>
      <w:proofErr w:type="gramEnd"/>
      <w:r w:rsidRPr="00145A5D">
        <w:rPr>
          <w:rFonts w:ascii="Arial" w:eastAsia="Batang" w:hAnsi="Arial" w:cs="Arial"/>
          <w:color w:val="000000"/>
          <w:sz w:val="20"/>
        </w:rPr>
        <w:t xml:space="preserve"> na forma do </w:t>
      </w:r>
      <w:r w:rsidRPr="00145A5D">
        <w:rPr>
          <w:rFonts w:ascii="Arial" w:eastAsia="Batang" w:hAnsi="Arial" w:cs="Arial"/>
          <w:b/>
          <w:smallCaps/>
          <w:sz w:val="20"/>
        </w:rPr>
        <w:t>Anexo (Projeto de Venda</w:t>
      </w:r>
      <w:r w:rsidRPr="00145A5D">
        <w:rPr>
          <w:rFonts w:ascii="Arial" w:eastAsia="Batang" w:hAnsi="Arial" w:cs="Arial"/>
          <w:b/>
          <w:sz w:val="20"/>
        </w:rPr>
        <w:t>),</w:t>
      </w:r>
      <w:r w:rsidRPr="00145A5D">
        <w:rPr>
          <w:rFonts w:ascii="Arial" w:eastAsia="Batang" w:hAnsi="Arial" w:cs="Arial"/>
          <w:color w:val="000000"/>
          <w:sz w:val="20"/>
        </w:rPr>
        <w:t xml:space="preserve"> assinado, e regularmente preenchido, consolidando o(s) dado(s) do item vencedor da sua proposta de preços, desmembrado cada agricultor e identificando-os de forma analítica no projeto.</w:t>
      </w:r>
    </w:p>
    <w:p w14:paraId="58203A28" w14:textId="77777777" w:rsidR="0030215B" w:rsidRPr="00145A5D" w:rsidRDefault="0030215B" w:rsidP="0030215B">
      <w:pPr>
        <w:pStyle w:val="Recuodecorpodetexto"/>
        <w:ind w:left="0" w:right="23"/>
        <w:rPr>
          <w:rFonts w:ascii="Arial" w:eastAsia="Batang" w:hAnsi="Arial" w:cs="Arial"/>
          <w:color w:val="000000"/>
          <w:sz w:val="20"/>
        </w:rPr>
      </w:pPr>
    </w:p>
    <w:p w14:paraId="6763E533"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 xml:space="preserve">12.4. </w:t>
      </w:r>
      <w:r w:rsidRPr="00145A5D">
        <w:rPr>
          <w:rFonts w:ascii="Arial" w:eastAsia="Batang" w:hAnsi="Arial" w:cs="Arial"/>
          <w:color w:val="000000"/>
        </w:rPr>
        <w:t>Caso a DAP de algum agricultor associado ao Grupo formal for desativada durante a execução, a contratada deverá substituí-lo por outro agricultor associado e com DAP física ativa.</w:t>
      </w:r>
    </w:p>
    <w:p w14:paraId="7E5CB91B" w14:textId="77777777" w:rsidR="0030215B" w:rsidRPr="00145A5D" w:rsidRDefault="0030215B" w:rsidP="0030215B">
      <w:pPr>
        <w:autoSpaceDE w:val="0"/>
        <w:autoSpaceDN w:val="0"/>
        <w:adjustRightInd w:val="0"/>
        <w:jc w:val="both"/>
        <w:rPr>
          <w:rFonts w:ascii="Arial" w:eastAsia="Batang" w:hAnsi="Arial" w:cs="Arial"/>
          <w:color w:val="000000"/>
        </w:rPr>
      </w:pPr>
    </w:p>
    <w:p w14:paraId="46362A02"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 xml:space="preserve">12.5. </w:t>
      </w:r>
      <w:r w:rsidRPr="00145A5D">
        <w:rPr>
          <w:rFonts w:ascii="Arial" w:eastAsia="Batang" w:hAnsi="Arial" w:cs="Arial"/>
          <w:color w:val="000000"/>
        </w:rPr>
        <w:t>Não havendo agricultor associado ao Grupo Formal, com DAP física ativa para a substituição de que trata o subitem 9.4, ocorrerá supressão do contrato e do projeto de venda, relativo aos itens e quantidades vinculados ao agricultor com DAP desativada.</w:t>
      </w:r>
    </w:p>
    <w:p w14:paraId="26F66977" w14:textId="77777777" w:rsidR="0030215B" w:rsidRPr="00145A5D" w:rsidRDefault="0030215B" w:rsidP="0030215B">
      <w:pPr>
        <w:autoSpaceDE w:val="0"/>
        <w:autoSpaceDN w:val="0"/>
        <w:adjustRightInd w:val="0"/>
        <w:jc w:val="both"/>
        <w:rPr>
          <w:rFonts w:ascii="Arial" w:eastAsia="Batang" w:hAnsi="Arial" w:cs="Arial"/>
          <w:color w:val="000000"/>
        </w:rPr>
      </w:pPr>
    </w:p>
    <w:p w14:paraId="5638D2CB"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 xml:space="preserve">12.6. </w:t>
      </w:r>
      <w:r w:rsidRPr="00145A5D">
        <w:rPr>
          <w:rFonts w:ascii="Arial" w:eastAsia="Batang" w:hAnsi="Arial" w:cs="Arial"/>
          <w:color w:val="000000"/>
        </w:rPr>
        <w:t>As consultas/pesquisa de regularidade da DAP jurídica serão no decorrer da execução do contrato, sempre antevendo a liquidação da despesa.</w:t>
      </w:r>
    </w:p>
    <w:p w14:paraId="5CFBAA68" w14:textId="77777777" w:rsidR="0030215B" w:rsidRPr="00145A5D" w:rsidRDefault="0030215B" w:rsidP="0030215B">
      <w:pPr>
        <w:autoSpaceDE w:val="0"/>
        <w:autoSpaceDN w:val="0"/>
        <w:adjustRightInd w:val="0"/>
        <w:jc w:val="both"/>
        <w:rPr>
          <w:rFonts w:ascii="Arial" w:eastAsia="Batang" w:hAnsi="Arial" w:cs="Arial"/>
          <w:color w:val="000000"/>
        </w:rPr>
      </w:pPr>
    </w:p>
    <w:p w14:paraId="3DC550DE"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12.7.</w:t>
      </w:r>
      <w:r w:rsidRPr="00145A5D">
        <w:rPr>
          <w:rFonts w:ascii="Arial" w:eastAsia="Batang" w:hAnsi="Arial" w:cs="Arial"/>
        </w:rPr>
        <w:t xml:space="preserve"> A vigência do contrato será </w:t>
      </w:r>
      <w:r w:rsidR="00530FF8" w:rsidRPr="00530FF8">
        <w:rPr>
          <w:rFonts w:ascii="Arial" w:eastAsia="Batang" w:hAnsi="Arial" w:cs="Arial"/>
          <w:b/>
        </w:rPr>
        <w:t>12</w:t>
      </w:r>
      <w:r w:rsidR="005B03EA">
        <w:rPr>
          <w:rFonts w:ascii="Arial" w:eastAsia="Batang" w:hAnsi="Arial" w:cs="Arial"/>
          <w:b/>
        </w:rPr>
        <w:t xml:space="preserve"> (doze)</w:t>
      </w:r>
      <w:r w:rsidR="00530FF8" w:rsidRPr="00530FF8">
        <w:rPr>
          <w:rFonts w:ascii="Arial" w:eastAsia="Batang" w:hAnsi="Arial" w:cs="Arial"/>
          <w:b/>
        </w:rPr>
        <w:t xml:space="preserve"> meses após a assinatura do contrato</w:t>
      </w:r>
      <w:r w:rsidR="00CB4BAC" w:rsidRPr="00CB4BAC">
        <w:rPr>
          <w:rFonts w:ascii="Arial" w:eastAsia="Batang" w:hAnsi="Arial" w:cs="Arial"/>
          <w:b/>
        </w:rPr>
        <w:t>.</w:t>
      </w:r>
    </w:p>
    <w:p w14:paraId="55BC1C81" w14:textId="77777777" w:rsidR="0030215B" w:rsidRPr="00145A5D" w:rsidRDefault="0030215B" w:rsidP="0030215B">
      <w:pPr>
        <w:autoSpaceDE w:val="0"/>
        <w:autoSpaceDN w:val="0"/>
        <w:adjustRightInd w:val="0"/>
        <w:jc w:val="both"/>
        <w:rPr>
          <w:rFonts w:ascii="Arial" w:eastAsia="Batang" w:hAnsi="Arial" w:cs="Arial"/>
        </w:rPr>
      </w:pPr>
    </w:p>
    <w:p w14:paraId="2C9E621F" w14:textId="77777777" w:rsidR="0030215B" w:rsidRPr="00145A5D" w:rsidRDefault="0030215B" w:rsidP="0030215B">
      <w:pPr>
        <w:autoSpaceDE w:val="0"/>
        <w:autoSpaceDN w:val="0"/>
        <w:adjustRightInd w:val="0"/>
        <w:jc w:val="both"/>
        <w:rPr>
          <w:rFonts w:ascii="Arial" w:eastAsia="Batang" w:hAnsi="Arial" w:cs="Arial"/>
        </w:rPr>
      </w:pPr>
    </w:p>
    <w:p w14:paraId="53271042" w14:textId="77777777" w:rsidR="0030215B" w:rsidRPr="00145A5D" w:rsidRDefault="0030215B" w:rsidP="0030215B">
      <w:pPr>
        <w:autoSpaceDE w:val="0"/>
        <w:autoSpaceDN w:val="0"/>
        <w:adjustRightInd w:val="0"/>
        <w:jc w:val="both"/>
        <w:rPr>
          <w:rFonts w:ascii="Arial" w:eastAsia="Batang" w:hAnsi="Arial" w:cs="Arial"/>
        </w:rPr>
      </w:pPr>
    </w:p>
    <w:p w14:paraId="1CA79B61" w14:textId="77777777" w:rsidR="0030215B" w:rsidRPr="00145A5D" w:rsidRDefault="0030215B" w:rsidP="0030215B">
      <w:pPr>
        <w:autoSpaceDE w:val="0"/>
        <w:autoSpaceDN w:val="0"/>
        <w:adjustRightInd w:val="0"/>
        <w:jc w:val="both"/>
        <w:rPr>
          <w:rFonts w:ascii="Arial" w:eastAsia="Batang" w:hAnsi="Arial" w:cs="Arial"/>
          <w:b/>
          <w:bCs/>
          <w:smallCaps/>
          <w:color w:val="000000"/>
        </w:rPr>
      </w:pPr>
      <w:r w:rsidRPr="00145A5D">
        <w:rPr>
          <w:rFonts w:ascii="Arial" w:eastAsia="Batang" w:hAnsi="Arial" w:cs="Arial"/>
          <w:b/>
          <w:bCs/>
          <w:smallCaps/>
          <w:color w:val="000000"/>
        </w:rPr>
        <w:t>13. Pagamento</w:t>
      </w:r>
    </w:p>
    <w:p w14:paraId="6500A530" w14:textId="77777777" w:rsidR="0030215B" w:rsidRPr="00145A5D" w:rsidRDefault="0030215B" w:rsidP="0030215B">
      <w:pPr>
        <w:autoSpaceDE w:val="0"/>
        <w:autoSpaceDN w:val="0"/>
        <w:adjustRightInd w:val="0"/>
        <w:jc w:val="both"/>
        <w:rPr>
          <w:rFonts w:ascii="Arial" w:eastAsia="Batang" w:hAnsi="Arial" w:cs="Arial"/>
          <w:b/>
          <w:bCs/>
          <w:color w:val="000000"/>
        </w:rPr>
      </w:pPr>
    </w:p>
    <w:p w14:paraId="64CE112E"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bCs/>
          <w:color w:val="000000"/>
        </w:rPr>
        <w:t>13.1.</w:t>
      </w:r>
      <w:r w:rsidRPr="00145A5D">
        <w:rPr>
          <w:rFonts w:ascii="Arial" w:eastAsia="Batang" w:hAnsi="Arial" w:cs="Arial"/>
          <w:color w:val="000000"/>
        </w:rPr>
        <w:t xml:space="preserve"> O pagamento será realizado no prazo de até 10 dias após o recebimento da documentação necessária.</w:t>
      </w:r>
    </w:p>
    <w:p w14:paraId="5075FD62" w14:textId="77777777" w:rsidR="0030215B" w:rsidRPr="00145A5D" w:rsidRDefault="0030215B" w:rsidP="0030215B">
      <w:pPr>
        <w:autoSpaceDE w:val="0"/>
        <w:autoSpaceDN w:val="0"/>
        <w:adjustRightInd w:val="0"/>
        <w:jc w:val="both"/>
        <w:rPr>
          <w:rFonts w:ascii="Arial" w:eastAsia="Batang" w:hAnsi="Arial" w:cs="Arial"/>
        </w:rPr>
      </w:pPr>
    </w:p>
    <w:p w14:paraId="5986731D" w14:textId="77777777" w:rsidR="0030215B" w:rsidRPr="00145A5D" w:rsidRDefault="0030215B" w:rsidP="0030215B">
      <w:pPr>
        <w:autoSpaceDE w:val="0"/>
        <w:autoSpaceDN w:val="0"/>
        <w:adjustRightInd w:val="0"/>
        <w:jc w:val="both"/>
        <w:rPr>
          <w:rFonts w:ascii="Arial" w:eastAsia="Batang" w:hAnsi="Arial" w:cs="Arial"/>
        </w:rPr>
      </w:pPr>
    </w:p>
    <w:p w14:paraId="15FB0990" w14:textId="77777777" w:rsidR="0030215B" w:rsidRPr="00145A5D" w:rsidRDefault="0030215B" w:rsidP="0030215B">
      <w:pPr>
        <w:autoSpaceDE w:val="0"/>
        <w:autoSpaceDN w:val="0"/>
        <w:adjustRightInd w:val="0"/>
        <w:jc w:val="both"/>
        <w:rPr>
          <w:rFonts w:ascii="Arial" w:eastAsia="Batang" w:hAnsi="Arial" w:cs="Arial"/>
        </w:rPr>
      </w:pPr>
    </w:p>
    <w:p w14:paraId="5AAA8D9C" w14:textId="77777777" w:rsidR="0030215B" w:rsidRPr="00145A5D" w:rsidRDefault="0030215B" w:rsidP="0030215B">
      <w:pPr>
        <w:autoSpaceDE w:val="0"/>
        <w:autoSpaceDN w:val="0"/>
        <w:adjustRightInd w:val="0"/>
        <w:jc w:val="both"/>
        <w:rPr>
          <w:rFonts w:ascii="Arial" w:eastAsia="Batang" w:hAnsi="Arial" w:cs="Arial"/>
          <w:b/>
          <w:smallCaps/>
        </w:rPr>
      </w:pPr>
      <w:r w:rsidRPr="00145A5D">
        <w:rPr>
          <w:rFonts w:ascii="Arial" w:eastAsia="Batang" w:hAnsi="Arial" w:cs="Arial"/>
          <w:b/>
          <w:smallCaps/>
        </w:rPr>
        <w:t>14. Emissão do documento fiscal</w:t>
      </w:r>
    </w:p>
    <w:p w14:paraId="5C0791A1" w14:textId="77777777" w:rsidR="0030215B" w:rsidRPr="00145A5D" w:rsidRDefault="0030215B" w:rsidP="0030215B">
      <w:pPr>
        <w:autoSpaceDE w:val="0"/>
        <w:autoSpaceDN w:val="0"/>
        <w:adjustRightInd w:val="0"/>
        <w:jc w:val="both"/>
        <w:rPr>
          <w:rFonts w:ascii="Arial" w:eastAsia="Batang" w:hAnsi="Arial" w:cs="Arial"/>
          <w:b/>
        </w:rPr>
      </w:pPr>
    </w:p>
    <w:p w14:paraId="296AC646"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14.1.</w:t>
      </w:r>
      <w:r w:rsidRPr="00145A5D">
        <w:rPr>
          <w:rFonts w:ascii="Arial" w:eastAsia="Batang" w:hAnsi="Arial" w:cs="Arial"/>
        </w:rPr>
        <w:t xml:space="preserve"> As notas fiscais deverão constar a expressão </w:t>
      </w:r>
      <w:r w:rsidRPr="00145A5D">
        <w:rPr>
          <w:rFonts w:ascii="Arial" w:eastAsia="Batang" w:hAnsi="Arial" w:cs="Arial"/>
          <w:b/>
        </w:rPr>
        <w:t>“</w:t>
      </w:r>
      <w:r w:rsidRPr="00145A5D">
        <w:rPr>
          <w:rFonts w:ascii="Arial" w:eastAsia="Batang" w:hAnsi="Arial" w:cs="Arial"/>
          <w:b/>
          <w:smallCaps/>
        </w:rPr>
        <w:t>Produto da Agricultura Familiar</w:t>
      </w:r>
      <w:r w:rsidRPr="00145A5D">
        <w:rPr>
          <w:rFonts w:ascii="Arial" w:eastAsia="Batang" w:hAnsi="Arial" w:cs="Arial"/>
          <w:b/>
        </w:rPr>
        <w:t xml:space="preserve"> /PNAE”</w:t>
      </w:r>
      <w:r w:rsidRPr="00145A5D">
        <w:rPr>
          <w:rFonts w:ascii="Arial" w:eastAsia="Batang" w:hAnsi="Arial" w:cs="Arial"/>
        </w:rPr>
        <w:t xml:space="preserve"> e indicar os dados bancários para o respectivo pagamento.</w:t>
      </w:r>
    </w:p>
    <w:p w14:paraId="00453DC8" w14:textId="77777777" w:rsidR="0030215B" w:rsidRPr="00145A5D" w:rsidRDefault="0030215B" w:rsidP="0030215B">
      <w:pPr>
        <w:autoSpaceDE w:val="0"/>
        <w:autoSpaceDN w:val="0"/>
        <w:adjustRightInd w:val="0"/>
        <w:jc w:val="both"/>
        <w:rPr>
          <w:rFonts w:ascii="Arial" w:eastAsia="Batang" w:hAnsi="Arial" w:cs="Arial"/>
        </w:rPr>
      </w:pPr>
    </w:p>
    <w:p w14:paraId="7B5FC6AB" w14:textId="77777777" w:rsidR="0030215B" w:rsidRPr="00145A5D" w:rsidRDefault="0030215B" w:rsidP="0030215B">
      <w:pPr>
        <w:autoSpaceDE w:val="0"/>
        <w:autoSpaceDN w:val="0"/>
        <w:adjustRightInd w:val="0"/>
        <w:jc w:val="both"/>
        <w:rPr>
          <w:rFonts w:ascii="Arial" w:eastAsia="Batang" w:hAnsi="Arial" w:cs="Arial"/>
        </w:rPr>
      </w:pPr>
    </w:p>
    <w:p w14:paraId="245583FD" w14:textId="77777777" w:rsidR="0030215B" w:rsidRPr="00145A5D" w:rsidRDefault="0030215B" w:rsidP="0030215B">
      <w:pPr>
        <w:autoSpaceDE w:val="0"/>
        <w:autoSpaceDN w:val="0"/>
        <w:adjustRightInd w:val="0"/>
        <w:jc w:val="both"/>
        <w:rPr>
          <w:rFonts w:ascii="Arial" w:eastAsia="Batang" w:hAnsi="Arial" w:cs="Arial"/>
        </w:rPr>
      </w:pPr>
    </w:p>
    <w:p w14:paraId="7FB53821" w14:textId="77777777" w:rsidR="0030215B" w:rsidRPr="00145A5D" w:rsidRDefault="0030215B" w:rsidP="0030215B">
      <w:pPr>
        <w:autoSpaceDE w:val="0"/>
        <w:autoSpaceDN w:val="0"/>
        <w:adjustRightInd w:val="0"/>
        <w:jc w:val="both"/>
        <w:rPr>
          <w:rFonts w:ascii="Arial" w:eastAsia="Batang" w:hAnsi="Arial" w:cs="Arial"/>
          <w:b/>
          <w:smallCaps/>
        </w:rPr>
      </w:pPr>
      <w:r w:rsidRPr="00145A5D">
        <w:rPr>
          <w:rFonts w:ascii="Arial" w:eastAsia="Batang" w:hAnsi="Arial" w:cs="Arial"/>
          <w:b/>
          <w:smallCaps/>
        </w:rPr>
        <w:t>15. Local de entrega dos produtos</w:t>
      </w:r>
    </w:p>
    <w:p w14:paraId="6637452B" w14:textId="77777777" w:rsidR="0030215B" w:rsidRPr="00145A5D" w:rsidRDefault="0030215B" w:rsidP="0030215B">
      <w:pPr>
        <w:autoSpaceDE w:val="0"/>
        <w:autoSpaceDN w:val="0"/>
        <w:adjustRightInd w:val="0"/>
        <w:jc w:val="both"/>
        <w:rPr>
          <w:rFonts w:ascii="Arial" w:eastAsia="Batang" w:hAnsi="Arial" w:cs="Arial"/>
          <w:b/>
        </w:rPr>
      </w:pPr>
    </w:p>
    <w:p w14:paraId="71657422"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15.1.</w:t>
      </w:r>
      <w:r w:rsidRPr="00145A5D">
        <w:rPr>
          <w:rFonts w:ascii="Arial" w:eastAsia="Batang" w:hAnsi="Arial" w:cs="Arial"/>
          <w:color w:val="000000"/>
        </w:rPr>
        <w:t xml:space="preserve"> As entregas deverão ser efetuadas </w:t>
      </w:r>
      <w:r w:rsidR="00DF7A85">
        <w:rPr>
          <w:rFonts w:ascii="Arial" w:eastAsia="Batang" w:hAnsi="Arial" w:cs="Arial"/>
          <w:color w:val="000000"/>
        </w:rPr>
        <w:t>em local indicado pela Nutricionista da Merenda Escolar do município de Presidente Bernardes – SP</w:t>
      </w:r>
      <w:r w:rsidRPr="00145A5D">
        <w:rPr>
          <w:rFonts w:ascii="Arial" w:eastAsia="Batang" w:hAnsi="Arial" w:cs="Arial"/>
          <w:color w:val="000000"/>
        </w:rPr>
        <w:t>.</w:t>
      </w:r>
    </w:p>
    <w:p w14:paraId="5C2543AC" w14:textId="77777777" w:rsidR="0030215B" w:rsidRPr="00145A5D" w:rsidRDefault="0030215B" w:rsidP="0030215B">
      <w:pPr>
        <w:autoSpaceDE w:val="0"/>
        <w:autoSpaceDN w:val="0"/>
        <w:adjustRightInd w:val="0"/>
        <w:jc w:val="both"/>
        <w:rPr>
          <w:rFonts w:ascii="Arial" w:eastAsia="Batang" w:hAnsi="Arial" w:cs="Arial"/>
          <w:color w:val="000000"/>
        </w:rPr>
      </w:pPr>
    </w:p>
    <w:p w14:paraId="1CA1F920"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15.2.</w:t>
      </w:r>
      <w:r w:rsidRPr="00145A5D">
        <w:rPr>
          <w:rFonts w:ascii="Arial" w:eastAsia="Batang" w:hAnsi="Arial" w:cs="Arial"/>
          <w:color w:val="000000"/>
        </w:rPr>
        <w:t xml:space="preserve"> O recebimento dos produtos ofertados será condicionado à aprovação, após conferência do encarregado do setor citado no subitem 15.1. </w:t>
      </w:r>
    </w:p>
    <w:p w14:paraId="0CDEF9B9" w14:textId="77777777" w:rsidR="0030215B" w:rsidRPr="00145A5D" w:rsidRDefault="0030215B" w:rsidP="0030215B">
      <w:pPr>
        <w:autoSpaceDE w:val="0"/>
        <w:autoSpaceDN w:val="0"/>
        <w:adjustRightInd w:val="0"/>
        <w:jc w:val="both"/>
        <w:rPr>
          <w:rFonts w:ascii="Arial" w:eastAsia="Batang" w:hAnsi="Arial" w:cs="Arial"/>
          <w:b/>
        </w:rPr>
      </w:pPr>
    </w:p>
    <w:p w14:paraId="611EF16B" w14:textId="77777777" w:rsidR="0030215B" w:rsidRPr="00145A5D" w:rsidRDefault="0030215B" w:rsidP="0030215B">
      <w:pPr>
        <w:autoSpaceDE w:val="0"/>
        <w:autoSpaceDN w:val="0"/>
        <w:adjustRightInd w:val="0"/>
        <w:jc w:val="both"/>
        <w:rPr>
          <w:rFonts w:ascii="Arial" w:eastAsia="Batang" w:hAnsi="Arial" w:cs="Arial"/>
          <w:b/>
        </w:rPr>
      </w:pPr>
    </w:p>
    <w:p w14:paraId="7B206D16"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16. Sanções administrativas</w:t>
      </w:r>
    </w:p>
    <w:p w14:paraId="2605CF51" w14:textId="77777777" w:rsidR="0030215B" w:rsidRPr="00145A5D" w:rsidRDefault="0030215B" w:rsidP="0030215B">
      <w:pPr>
        <w:autoSpaceDE w:val="0"/>
        <w:autoSpaceDN w:val="0"/>
        <w:adjustRightInd w:val="0"/>
        <w:jc w:val="both"/>
        <w:rPr>
          <w:rFonts w:ascii="Arial" w:eastAsia="Batang" w:hAnsi="Arial" w:cs="Arial"/>
          <w:b/>
          <w:bCs/>
        </w:rPr>
      </w:pPr>
    </w:p>
    <w:p w14:paraId="47EF26AC"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16.1.</w:t>
      </w:r>
      <w:r w:rsidRPr="00145A5D">
        <w:rPr>
          <w:rFonts w:ascii="Arial" w:eastAsia="Batang" w:hAnsi="Arial" w:cs="Arial"/>
          <w:color w:val="000000"/>
        </w:rPr>
        <w:t xml:space="preserve"> A inexecução total ou parcial do contrato poderá implicar sanções de advertência, multa de 10% (dez por cento) sobre o valor do contrato, além das sanções especificadas nos incisos III e IV do artigo 87 da Lei Federal nº 8.666/93.</w:t>
      </w:r>
    </w:p>
    <w:p w14:paraId="3CAB82EE" w14:textId="77777777" w:rsidR="0030215B" w:rsidRPr="00145A5D" w:rsidRDefault="0030215B" w:rsidP="0030215B">
      <w:pPr>
        <w:autoSpaceDE w:val="0"/>
        <w:autoSpaceDN w:val="0"/>
        <w:adjustRightInd w:val="0"/>
        <w:jc w:val="both"/>
        <w:rPr>
          <w:rFonts w:ascii="Arial" w:eastAsia="Batang" w:hAnsi="Arial" w:cs="Arial"/>
          <w:b/>
          <w:bCs/>
        </w:rPr>
      </w:pPr>
    </w:p>
    <w:p w14:paraId="1ACAB443" w14:textId="77777777" w:rsidR="0030215B" w:rsidRPr="00145A5D" w:rsidRDefault="0030215B" w:rsidP="0030215B">
      <w:pPr>
        <w:autoSpaceDE w:val="0"/>
        <w:autoSpaceDN w:val="0"/>
        <w:adjustRightInd w:val="0"/>
        <w:jc w:val="both"/>
        <w:rPr>
          <w:rFonts w:ascii="Arial" w:eastAsia="Batang" w:hAnsi="Arial" w:cs="Arial"/>
          <w:b/>
          <w:bCs/>
        </w:rPr>
      </w:pPr>
    </w:p>
    <w:p w14:paraId="6D7232F9" w14:textId="77777777" w:rsidR="0030215B" w:rsidRPr="00145A5D" w:rsidRDefault="0030215B" w:rsidP="0030215B">
      <w:pPr>
        <w:autoSpaceDE w:val="0"/>
        <w:autoSpaceDN w:val="0"/>
        <w:adjustRightInd w:val="0"/>
        <w:jc w:val="both"/>
        <w:rPr>
          <w:rFonts w:ascii="Arial" w:eastAsia="Batang" w:hAnsi="Arial" w:cs="Arial"/>
          <w:b/>
          <w:bCs/>
        </w:rPr>
      </w:pPr>
    </w:p>
    <w:p w14:paraId="511A62FB"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17. Fatos supervenientes</w:t>
      </w:r>
    </w:p>
    <w:p w14:paraId="7C542001" w14:textId="77777777" w:rsidR="0030215B" w:rsidRPr="00145A5D" w:rsidRDefault="0030215B" w:rsidP="0030215B">
      <w:pPr>
        <w:autoSpaceDE w:val="0"/>
        <w:autoSpaceDN w:val="0"/>
        <w:adjustRightInd w:val="0"/>
        <w:jc w:val="both"/>
        <w:rPr>
          <w:rFonts w:ascii="Arial" w:eastAsia="Batang" w:hAnsi="Arial" w:cs="Arial"/>
          <w:b/>
          <w:bCs/>
        </w:rPr>
      </w:pPr>
    </w:p>
    <w:p w14:paraId="425CCAFD" w14:textId="77777777" w:rsidR="0030215B" w:rsidRPr="00145A5D" w:rsidRDefault="0030215B" w:rsidP="0030215B">
      <w:pPr>
        <w:autoSpaceDE w:val="0"/>
        <w:autoSpaceDN w:val="0"/>
        <w:adjustRightInd w:val="0"/>
        <w:jc w:val="both"/>
        <w:rPr>
          <w:rFonts w:ascii="Arial" w:eastAsia="Batang" w:hAnsi="Arial" w:cs="Arial"/>
        </w:rPr>
      </w:pPr>
      <w:r w:rsidRPr="00145A5D">
        <w:rPr>
          <w:rFonts w:ascii="Arial" w:eastAsia="Batang" w:hAnsi="Arial" w:cs="Arial"/>
          <w:b/>
        </w:rPr>
        <w:t>17.1.</w:t>
      </w:r>
      <w:r w:rsidRPr="00145A5D">
        <w:rPr>
          <w:rFonts w:ascii="Arial" w:eastAsia="Batang" w:hAnsi="Arial" w:cs="Arial"/>
        </w:rPr>
        <w:t xml:space="preserve"> Na hipótese de ocorrência de fatos supervenientes que possam vir a prejudicar o processo, a Comissão Permanente de Licitações, poderá adiá-lo estabelecendo novos prazos para eventuais ajustes e nova realização.</w:t>
      </w:r>
    </w:p>
    <w:p w14:paraId="7CE412DD" w14:textId="77777777" w:rsidR="0030215B" w:rsidRPr="00145A5D" w:rsidRDefault="0030215B" w:rsidP="0030215B">
      <w:pPr>
        <w:autoSpaceDE w:val="0"/>
        <w:autoSpaceDN w:val="0"/>
        <w:adjustRightInd w:val="0"/>
        <w:jc w:val="both"/>
        <w:rPr>
          <w:rFonts w:ascii="Arial" w:eastAsia="Batang" w:hAnsi="Arial" w:cs="Arial"/>
          <w:b/>
          <w:bCs/>
        </w:rPr>
      </w:pPr>
    </w:p>
    <w:p w14:paraId="54B4A903" w14:textId="77777777" w:rsidR="0030215B" w:rsidRPr="00145A5D" w:rsidRDefault="0030215B" w:rsidP="0030215B">
      <w:pPr>
        <w:autoSpaceDE w:val="0"/>
        <w:autoSpaceDN w:val="0"/>
        <w:adjustRightInd w:val="0"/>
        <w:jc w:val="both"/>
        <w:rPr>
          <w:rFonts w:ascii="Arial" w:eastAsia="Batang" w:hAnsi="Arial" w:cs="Arial"/>
          <w:b/>
          <w:bCs/>
        </w:rPr>
      </w:pPr>
    </w:p>
    <w:p w14:paraId="31C4B454" w14:textId="77777777" w:rsidR="0030215B" w:rsidRPr="00145A5D" w:rsidRDefault="0030215B" w:rsidP="0030215B">
      <w:pPr>
        <w:autoSpaceDE w:val="0"/>
        <w:autoSpaceDN w:val="0"/>
        <w:adjustRightInd w:val="0"/>
        <w:jc w:val="both"/>
        <w:rPr>
          <w:rFonts w:ascii="Arial" w:eastAsia="Batang" w:hAnsi="Arial" w:cs="Arial"/>
          <w:b/>
          <w:bCs/>
          <w:smallCaps/>
        </w:rPr>
      </w:pPr>
      <w:r w:rsidRPr="00145A5D">
        <w:rPr>
          <w:rFonts w:ascii="Arial" w:eastAsia="Batang" w:hAnsi="Arial" w:cs="Arial"/>
          <w:b/>
          <w:bCs/>
          <w:smallCaps/>
        </w:rPr>
        <w:t>18. Disposições gerais</w:t>
      </w:r>
    </w:p>
    <w:p w14:paraId="6246C4FE" w14:textId="77777777" w:rsidR="0030215B" w:rsidRPr="00145A5D" w:rsidRDefault="0030215B" w:rsidP="0030215B">
      <w:pPr>
        <w:autoSpaceDE w:val="0"/>
        <w:autoSpaceDN w:val="0"/>
        <w:adjustRightInd w:val="0"/>
        <w:jc w:val="both"/>
        <w:rPr>
          <w:rFonts w:ascii="Arial" w:eastAsia="Batang" w:hAnsi="Arial" w:cs="Arial"/>
          <w:b/>
          <w:bCs/>
        </w:rPr>
      </w:pPr>
    </w:p>
    <w:p w14:paraId="5000333E"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bCs/>
          <w:color w:val="000000"/>
        </w:rPr>
        <w:t>18.1.</w:t>
      </w:r>
      <w:r w:rsidRPr="00145A5D">
        <w:rPr>
          <w:rFonts w:ascii="Arial" w:eastAsia="Batang" w:hAnsi="Arial" w:cs="Arial"/>
          <w:color w:val="000000"/>
        </w:rPr>
        <w:t xml:space="preserve"> Informações sobre esta Chamada Pública poderão ser obtidas junto ao Departamento de Licitações no horário de das 8h00 às 11hs00 e das 13hs00 às </w:t>
      </w:r>
      <w:r w:rsidR="00DF7A85">
        <w:rPr>
          <w:rFonts w:ascii="Arial" w:eastAsia="Batang" w:hAnsi="Arial" w:cs="Arial"/>
          <w:color w:val="000000"/>
        </w:rPr>
        <w:t>16</w:t>
      </w:r>
      <w:r w:rsidRPr="00145A5D">
        <w:rPr>
          <w:rFonts w:ascii="Arial" w:eastAsia="Batang" w:hAnsi="Arial" w:cs="Arial"/>
          <w:color w:val="000000"/>
        </w:rPr>
        <w:t>h00, de segunda a sexta feira.</w:t>
      </w:r>
    </w:p>
    <w:p w14:paraId="32BAABBD" w14:textId="77777777" w:rsidR="0030215B" w:rsidRPr="00145A5D" w:rsidRDefault="0030215B" w:rsidP="0030215B">
      <w:pPr>
        <w:autoSpaceDE w:val="0"/>
        <w:autoSpaceDN w:val="0"/>
        <w:adjustRightInd w:val="0"/>
        <w:jc w:val="both"/>
        <w:rPr>
          <w:rFonts w:ascii="Arial" w:eastAsia="Batang" w:hAnsi="Arial" w:cs="Arial"/>
          <w:color w:val="000000"/>
        </w:rPr>
      </w:pPr>
    </w:p>
    <w:p w14:paraId="3E5B3FD0" w14:textId="77777777" w:rsidR="0030215B" w:rsidRPr="00145A5D" w:rsidRDefault="0030215B" w:rsidP="0030215B">
      <w:pPr>
        <w:autoSpaceDE w:val="0"/>
        <w:autoSpaceDN w:val="0"/>
        <w:adjustRightInd w:val="0"/>
        <w:jc w:val="both"/>
        <w:rPr>
          <w:rFonts w:ascii="Arial" w:eastAsia="Batang" w:hAnsi="Arial" w:cs="Arial"/>
          <w:bCs/>
        </w:rPr>
      </w:pPr>
      <w:r w:rsidRPr="00145A5D">
        <w:rPr>
          <w:rFonts w:ascii="Arial" w:eastAsia="Batang" w:hAnsi="Arial" w:cs="Arial"/>
          <w:b/>
          <w:color w:val="000000"/>
        </w:rPr>
        <w:t>18.2.</w:t>
      </w:r>
      <w:r w:rsidRPr="00145A5D">
        <w:rPr>
          <w:rFonts w:ascii="Arial" w:eastAsia="Batang" w:hAnsi="Arial" w:cs="Arial"/>
          <w:color w:val="000000"/>
        </w:rPr>
        <w:t xml:space="preserve"> A apresentação da proposta (</w:t>
      </w:r>
      <w:r w:rsidRPr="00145A5D">
        <w:rPr>
          <w:rFonts w:ascii="Arial" w:eastAsia="Batang" w:hAnsi="Arial" w:cs="Arial"/>
          <w:b/>
          <w:color w:val="000000"/>
        </w:rPr>
        <w:t>projeto de venda</w:t>
      </w:r>
      <w:r w:rsidRPr="00145A5D">
        <w:rPr>
          <w:rFonts w:ascii="Arial" w:eastAsia="Batang" w:hAnsi="Arial" w:cs="Arial"/>
          <w:color w:val="000000"/>
        </w:rPr>
        <w:t xml:space="preserve">) de preços implicará na aceitação, por parte da proponente, das condições previstas neste </w:t>
      </w:r>
      <w:r w:rsidRPr="00145A5D">
        <w:rPr>
          <w:rFonts w:ascii="Arial" w:eastAsia="Batang" w:hAnsi="Arial" w:cs="Arial"/>
          <w:smallCaps/>
          <w:color w:val="000000"/>
        </w:rPr>
        <w:t>Edital</w:t>
      </w:r>
      <w:r w:rsidRPr="00145A5D">
        <w:rPr>
          <w:rFonts w:ascii="Arial" w:eastAsia="Batang" w:hAnsi="Arial" w:cs="Arial"/>
          <w:color w:val="000000"/>
        </w:rPr>
        <w:t xml:space="preserve"> e seus </w:t>
      </w:r>
      <w:r w:rsidRPr="00145A5D">
        <w:rPr>
          <w:rFonts w:ascii="Arial" w:eastAsia="Batang" w:hAnsi="Arial" w:cs="Arial"/>
          <w:smallCaps/>
          <w:color w:val="000000"/>
        </w:rPr>
        <w:t>Anexos</w:t>
      </w:r>
      <w:r w:rsidRPr="00145A5D">
        <w:rPr>
          <w:rFonts w:ascii="Arial" w:eastAsia="Batang" w:hAnsi="Arial" w:cs="Arial"/>
          <w:color w:val="000000"/>
        </w:rPr>
        <w:t>.</w:t>
      </w:r>
    </w:p>
    <w:p w14:paraId="4DABD359" w14:textId="77777777" w:rsidR="0030215B" w:rsidRPr="00145A5D" w:rsidRDefault="0030215B" w:rsidP="0030215B">
      <w:pPr>
        <w:autoSpaceDE w:val="0"/>
        <w:autoSpaceDN w:val="0"/>
        <w:adjustRightInd w:val="0"/>
        <w:jc w:val="both"/>
        <w:rPr>
          <w:rFonts w:ascii="Arial" w:eastAsia="Batang" w:hAnsi="Arial" w:cs="Arial"/>
          <w:b/>
          <w:color w:val="000000"/>
        </w:rPr>
      </w:pPr>
    </w:p>
    <w:p w14:paraId="53D7CD6E"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18.3.</w:t>
      </w:r>
      <w:r w:rsidRPr="00145A5D">
        <w:rPr>
          <w:rFonts w:ascii="Arial" w:eastAsia="Batang" w:hAnsi="Arial" w:cs="Arial"/>
          <w:color w:val="000000"/>
        </w:rPr>
        <w:t xml:space="preserve"> A proponente é responsável pela fidelidade e legitimidade das informações e dos documentos correlacionados em qualquer fase da </w:t>
      </w:r>
      <w:r w:rsidRPr="00145A5D">
        <w:rPr>
          <w:rFonts w:ascii="Arial" w:eastAsia="Batang" w:hAnsi="Arial" w:cs="Arial"/>
          <w:smallCaps/>
          <w:color w:val="000000"/>
        </w:rPr>
        <w:t>Chamada Pública</w:t>
      </w:r>
      <w:r w:rsidRPr="00145A5D">
        <w:rPr>
          <w:rFonts w:ascii="Arial" w:eastAsia="Batang" w:hAnsi="Arial" w:cs="Arial"/>
          <w:color w:val="000000"/>
        </w:rPr>
        <w:t>.</w:t>
      </w:r>
    </w:p>
    <w:p w14:paraId="18F0D579" w14:textId="77777777" w:rsidR="0030215B" w:rsidRPr="00145A5D" w:rsidRDefault="0030215B" w:rsidP="0030215B">
      <w:pPr>
        <w:autoSpaceDE w:val="0"/>
        <w:autoSpaceDN w:val="0"/>
        <w:adjustRightInd w:val="0"/>
        <w:jc w:val="both"/>
        <w:rPr>
          <w:rFonts w:ascii="Arial" w:eastAsia="Batang" w:hAnsi="Arial" w:cs="Arial"/>
          <w:bCs/>
        </w:rPr>
      </w:pPr>
    </w:p>
    <w:p w14:paraId="6A3A34A2"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18.4.</w:t>
      </w:r>
      <w:r w:rsidRPr="00145A5D">
        <w:rPr>
          <w:rFonts w:ascii="Arial" w:eastAsia="Batang" w:hAnsi="Arial" w:cs="Arial"/>
          <w:color w:val="000000"/>
        </w:rPr>
        <w:t xml:space="preserve"> Este </w:t>
      </w:r>
      <w:r w:rsidRPr="00145A5D">
        <w:rPr>
          <w:rFonts w:ascii="Arial" w:eastAsia="Batang" w:hAnsi="Arial" w:cs="Arial"/>
          <w:smallCaps/>
          <w:color w:val="000000"/>
        </w:rPr>
        <w:t>Edital</w:t>
      </w:r>
      <w:r w:rsidRPr="00145A5D">
        <w:rPr>
          <w:rFonts w:ascii="Arial" w:eastAsia="Batang" w:hAnsi="Arial" w:cs="Arial"/>
          <w:color w:val="000000"/>
        </w:rPr>
        <w:t xml:space="preserve"> e seus </w:t>
      </w:r>
      <w:r w:rsidRPr="00145A5D">
        <w:rPr>
          <w:rFonts w:ascii="Arial" w:eastAsia="Batang" w:hAnsi="Arial" w:cs="Arial"/>
          <w:smallCaps/>
          <w:color w:val="000000"/>
        </w:rPr>
        <w:t>Anexos</w:t>
      </w:r>
      <w:r w:rsidRPr="00145A5D">
        <w:rPr>
          <w:rFonts w:ascii="Arial" w:eastAsia="Batang" w:hAnsi="Arial" w:cs="Arial"/>
          <w:color w:val="000000"/>
        </w:rPr>
        <w:t>, bem como a(s) proposta(s) da(s) proponente(s) adjudicatária(s), farão parte integrante do contrato, independentemente de transcrição.</w:t>
      </w:r>
    </w:p>
    <w:p w14:paraId="56021519" w14:textId="77777777" w:rsidR="0030215B" w:rsidRPr="00145A5D" w:rsidRDefault="0030215B" w:rsidP="0030215B">
      <w:pPr>
        <w:autoSpaceDE w:val="0"/>
        <w:autoSpaceDN w:val="0"/>
        <w:adjustRightInd w:val="0"/>
        <w:jc w:val="both"/>
        <w:rPr>
          <w:rFonts w:ascii="Arial" w:eastAsia="Batang" w:hAnsi="Arial" w:cs="Arial"/>
          <w:b/>
          <w:bCs/>
        </w:rPr>
      </w:pPr>
    </w:p>
    <w:p w14:paraId="28F04FA7"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18.5.</w:t>
      </w:r>
      <w:r w:rsidRPr="00145A5D">
        <w:rPr>
          <w:rFonts w:ascii="Arial" w:eastAsia="Batang" w:hAnsi="Arial" w:cs="Arial"/>
          <w:color w:val="000000"/>
        </w:rPr>
        <w:t xml:space="preserve"> Os casos omissos neste </w:t>
      </w:r>
      <w:r w:rsidRPr="00145A5D">
        <w:rPr>
          <w:rFonts w:ascii="Arial" w:eastAsia="Batang" w:hAnsi="Arial" w:cs="Arial"/>
          <w:smallCaps/>
          <w:color w:val="000000"/>
        </w:rPr>
        <w:t>Edital</w:t>
      </w:r>
      <w:r w:rsidRPr="00145A5D">
        <w:rPr>
          <w:rFonts w:ascii="Arial" w:eastAsia="Batang" w:hAnsi="Arial" w:cs="Arial"/>
          <w:color w:val="000000"/>
        </w:rPr>
        <w:t xml:space="preserve"> de </w:t>
      </w:r>
      <w:r w:rsidRPr="00145A5D">
        <w:rPr>
          <w:rFonts w:ascii="Arial" w:eastAsia="Batang" w:hAnsi="Arial" w:cs="Arial"/>
          <w:smallCaps/>
          <w:color w:val="000000"/>
        </w:rPr>
        <w:t>Chamada Pública</w:t>
      </w:r>
      <w:r w:rsidRPr="00145A5D">
        <w:rPr>
          <w:rFonts w:ascii="Arial" w:eastAsia="Batang" w:hAnsi="Arial" w:cs="Arial"/>
          <w:color w:val="000000"/>
        </w:rPr>
        <w:t xml:space="preserve"> serão solucionados pela </w:t>
      </w:r>
      <w:r w:rsidRPr="00145A5D">
        <w:rPr>
          <w:rFonts w:ascii="Arial" w:eastAsia="Batang" w:hAnsi="Arial" w:cs="Arial"/>
          <w:smallCaps/>
          <w:color w:val="000000"/>
        </w:rPr>
        <w:t>Comissão Permanente</w:t>
      </w:r>
      <w:r w:rsidRPr="00145A5D">
        <w:rPr>
          <w:rFonts w:ascii="Arial" w:eastAsia="Batang" w:hAnsi="Arial" w:cs="Arial"/>
          <w:color w:val="000000"/>
        </w:rPr>
        <w:t>, com base na legislação, subsidiariamente, nos termos da legislação federal e princípios gerais de direito.</w:t>
      </w:r>
    </w:p>
    <w:p w14:paraId="262C7EE7" w14:textId="77777777" w:rsidR="0030215B" w:rsidRPr="00145A5D" w:rsidRDefault="0030215B" w:rsidP="0030215B">
      <w:pPr>
        <w:autoSpaceDE w:val="0"/>
        <w:autoSpaceDN w:val="0"/>
        <w:adjustRightInd w:val="0"/>
        <w:jc w:val="both"/>
        <w:rPr>
          <w:rFonts w:ascii="Arial" w:eastAsia="Batang" w:hAnsi="Arial" w:cs="Arial"/>
          <w:b/>
          <w:bCs/>
        </w:rPr>
      </w:pPr>
    </w:p>
    <w:p w14:paraId="140D3777" w14:textId="77777777" w:rsidR="0030215B" w:rsidRPr="00145A5D" w:rsidRDefault="0030215B" w:rsidP="0030215B">
      <w:pPr>
        <w:autoSpaceDE w:val="0"/>
        <w:autoSpaceDN w:val="0"/>
        <w:adjustRightInd w:val="0"/>
        <w:jc w:val="both"/>
        <w:rPr>
          <w:rFonts w:ascii="Arial" w:eastAsia="Batang" w:hAnsi="Arial" w:cs="Arial"/>
          <w:color w:val="000000"/>
        </w:rPr>
      </w:pPr>
      <w:r w:rsidRPr="00145A5D">
        <w:rPr>
          <w:rFonts w:ascii="Arial" w:eastAsia="Batang" w:hAnsi="Arial" w:cs="Arial"/>
          <w:b/>
          <w:color w:val="000000"/>
        </w:rPr>
        <w:t>18.6.</w:t>
      </w:r>
      <w:r w:rsidRPr="00145A5D">
        <w:rPr>
          <w:rFonts w:ascii="Arial" w:eastAsia="Batang" w:hAnsi="Arial" w:cs="Arial"/>
          <w:color w:val="000000"/>
        </w:rPr>
        <w:t xml:space="preserve"> Durante o certame, a </w:t>
      </w:r>
      <w:r w:rsidRPr="00145A5D">
        <w:rPr>
          <w:rFonts w:ascii="Arial" w:eastAsia="Batang" w:hAnsi="Arial" w:cs="Arial"/>
          <w:smallCaps/>
          <w:color w:val="000000"/>
        </w:rPr>
        <w:t>Comissão Permanente</w:t>
      </w:r>
      <w:r w:rsidRPr="00145A5D">
        <w:rPr>
          <w:rFonts w:ascii="Arial" w:eastAsia="Batang" w:hAnsi="Arial" w:cs="Arial"/>
          <w:color w:val="000000"/>
        </w:rPr>
        <w:t xml:space="preserve"> poderá solicitar esclarecimentos de consultoria profissional, para tomada de decisão, relativo esta forma de contratação.</w:t>
      </w:r>
    </w:p>
    <w:p w14:paraId="5A159803" w14:textId="77777777" w:rsidR="0030215B" w:rsidRPr="00145A5D" w:rsidRDefault="0030215B" w:rsidP="0030215B">
      <w:pPr>
        <w:autoSpaceDE w:val="0"/>
        <w:autoSpaceDN w:val="0"/>
        <w:adjustRightInd w:val="0"/>
        <w:jc w:val="both"/>
        <w:rPr>
          <w:rFonts w:ascii="Arial" w:eastAsia="Batang" w:hAnsi="Arial" w:cs="Arial"/>
          <w:b/>
          <w:bCs/>
        </w:rPr>
      </w:pPr>
    </w:p>
    <w:p w14:paraId="09758562" w14:textId="77777777" w:rsidR="0030215B" w:rsidRPr="00145A5D" w:rsidRDefault="0030215B" w:rsidP="0030215B">
      <w:pPr>
        <w:autoSpaceDE w:val="0"/>
        <w:autoSpaceDN w:val="0"/>
        <w:adjustRightInd w:val="0"/>
        <w:jc w:val="both"/>
        <w:rPr>
          <w:rFonts w:ascii="Arial" w:eastAsia="Batang" w:hAnsi="Arial" w:cs="Arial"/>
          <w:bCs/>
        </w:rPr>
      </w:pPr>
      <w:r w:rsidRPr="00145A5D">
        <w:rPr>
          <w:rFonts w:ascii="Arial" w:eastAsia="Batang" w:hAnsi="Arial" w:cs="Arial"/>
          <w:b/>
          <w:color w:val="000000"/>
        </w:rPr>
        <w:t xml:space="preserve">18.7. </w:t>
      </w:r>
      <w:r w:rsidRPr="00145A5D">
        <w:rPr>
          <w:rFonts w:ascii="Arial" w:eastAsia="Batang" w:hAnsi="Arial" w:cs="Arial"/>
          <w:color w:val="000000"/>
        </w:rPr>
        <w:t xml:space="preserve">Será competente o Foro da Única Vara da Comarca de </w:t>
      </w:r>
      <w:r w:rsidR="00266264">
        <w:rPr>
          <w:rFonts w:ascii="Arial" w:eastAsia="Batang" w:hAnsi="Arial" w:cs="Arial"/>
          <w:color w:val="000000"/>
        </w:rPr>
        <w:t>Presidente Bernardes</w:t>
      </w:r>
      <w:r w:rsidRPr="00145A5D">
        <w:rPr>
          <w:rFonts w:ascii="Arial" w:eastAsia="Batang" w:hAnsi="Arial" w:cs="Arial"/>
          <w:color w:val="000000"/>
        </w:rPr>
        <w:t xml:space="preserve"> – SP, com renuncia expressa a qualquer outro, por mais privilegiado que seja para solução de questões oriundas desta </w:t>
      </w:r>
      <w:r w:rsidRPr="00145A5D">
        <w:rPr>
          <w:rFonts w:ascii="Arial" w:eastAsia="Batang" w:hAnsi="Arial" w:cs="Arial"/>
          <w:smallCaps/>
          <w:color w:val="000000"/>
        </w:rPr>
        <w:t>Chamada Pública</w:t>
      </w:r>
      <w:r w:rsidRPr="00145A5D">
        <w:rPr>
          <w:rFonts w:ascii="Arial" w:eastAsia="Batang" w:hAnsi="Arial" w:cs="Arial"/>
          <w:color w:val="000000"/>
        </w:rPr>
        <w:t>.</w:t>
      </w:r>
    </w:p>
    <w:p w14:paraId="7C8AAF5A" w14:textId="77777777" w:rsidR="0030215B" w:rsidRPr="00145A5D" w:rsidRDefault="0030215B" w:rsidP="0030215B">
      <w:pPr>
        <w:autoSpaceDE w:val="0"/>
        <w:autoSpaceDN w:val="0"/>
        <w:adjustRightInd w:val="0"/>
        <w:jc w:val="both"/>
        <w:rPr>
          <w:rFonts w:ascii="Arial" w:eastAsia="Batang" w:hAnsi="Arial" w:cs="Arial"/>
          <w:b/>
          <w:bCs/>
          <w:color w:val="000000"/>
        </w:rPr>
      </w:pPr>
    </w:p>
    <w:p w14:paraId="6F761D15" w14:textId="7F4ECC84" w:rsidR="0030215B" w:rsidRPr="00145A5D" w:rsidRDefault="0030215B" w:rsidP="0030215B">
      <w:pPr>
        <w:autoSpaceDE w:val="0"/>
        <w:autoSpaceDN w:val="0"/>
        <w:adjustRightInd w:val="0"/>
        <w:jc w:val="center"/>
        <w:rPr>
          <w:rFonts w:ascii="Arial" w:eastAsia="Batang" w:hAnsi="Arial" w:cs="Arial"/>
          <w:color w:val="000000"/>
        </w:rPr>
      </w:pPr>
      <w:r w:rsidRPr="00145A5D">
        <w:rPr>
          <w:rFonts w:ascii="Arial" w:eastAsia="Batang" w:hAnsi="Arial" w:cs="Arial"/>
          <w:color w:val="000000"/>
        </w:rPr>
        <w:t xml:space="preserve">Paço Municipal de </w:t>
      </w:r>
      <w:r w:rsidR="00266264">
        <w:rPr>
          <w:rFonts w:ascii="Arial" w:eastAsia="Batang" w:hAnsi="Arial" w:cs="Arial"/>
          <w:color w:val="000000"/>
        </w:rPr>
        <w:t>Presidente Bernardes</w:t>
      </w:r>
      <w:r w:rsidRPr="00145A5D">
        <w:rPr>
          <w:rFonts w:ascii="Arial" w:eastAsia="Batang" w:hAnsi="Arial" w:cs="Arial"/>
          <w:color w:val="000000"/>
        </w:rPr>
        <w:t xml:space="preserve">, em </w:t>
      </w:r>
      <w:r w:rsidR="0022202D">
        <w:rPr>
          <w:rFonts w:ascii="Arial" w:eastAsia="Batang" w:hAnsi="Arial" w:cs="Arial"/>
          <w:color w:val="000000"/>
        </w:rPr>
        <w:t>09 de março de 2026.</w:t>
      </w:r>
    </w:p>
    <w:p w14:paraId="2146A58B" w14:textId="77777777" w:rsidR="0030215B" w:rsidRPr="00145A5D" w:rsidRDefault="0030215B" w:rsidP="0030215B">
      <w:pPr>
        <w:autoSpaceDE w:val="0"/>
        <w:autoSpaceDN w:val="0"/>
        <w:adjustRightInd w:val="0"/>
        <w:jc w:val="both"/>
        <w:rPr>
          <w:rFonts w:ascii="Arial" w:eastAsia="Batang" w:hAnsi="Arial" w:cs="Arial"/>
          <w:color w:val="000000"/>
        </w:rPr>
      </w:pPr>
    </w:p>
    <w:p w14:paraId="2E49832A" w14:textId="77777777" w:rsidR="0030215B" w:rsidRPr="00145A5D" w:rsidRDefault="0030215B" w:rsidP="0030215B">
      <w:pPr>
        <w:autoSpaceDE w:val="0"/>
        <w:autoSpaceDN w:val="0"/>
        <w:adjustRightInd w:val="0"/>
        <w:jc w:val="both"/>
        <w:rPr>
          <w:rFonts w:ascii="Arial" w:eastAsia="Batang" w:hAnsi="Arial" w:cs="Arial"/>
          <w:color w:val="000000"/>
        </w:rPr>
      </w:pPr>
    </w:p>
    <w:p w14:paraId="5539A88A" w14:textId="77777777" w:rsidR="0030215B" w:rsidRPr="00145A5D" w:rsidRDefault="0030215B" w:rsidP="0030215B">
      <w:pPr>
        <w:autoSpaceDE w:val="0"/>
        <w:autoSpaceDN w:val="0"/>
        <w:adjustRightInd w:val="0"/>
        <w:jc w:val="both"/>
        <w:rPr>
          <w:rFonts w:ascii="Arial" w:eastAsia="Batang" w:hAnsi="Arial" w:cs="Arial"/>
          <w:color w:val="000000"/>
        </w:rPr>
      </w:pPr>
    </w:p>
    <w:p w14:paraId="20039E83" w14:textId="77777777" w:rsidR="0030215B" w:rsidRPr="00145A5D" w:rsidRDefault="0030215B" w:rsidP="0030215B">
      <w:pPr>
        <w:autoSpaceDE w:val="0"/>
        <w:autoSpaceDN w:val="0"/>
        <w:adjustRightInd w:val="0"/>
        <w:jc w:val="both"/>
        <w:rPr>
          <w:rFonts w:ascii="Arial" w:eastAsia="Batang" w:hAnsi="Arial" w:cs="Arial"/>
          <w:color w:val="000000"/>
        </w:rPr>
      </w:pPr>
    </w:p>
    <w:p w14:paraId="45E4BC0A" w14:textId="432163A2" w:rsidR="0030215B" w:rsidRPr="00145A5D" w:rsidRDefault="0022202D" w:rsidP="0030215B">
      <w:pPr>
        <w:autoSpaceDE w:val="0"/>
        <w:autoSpaceDN w:val="0"/>
        <w:adjustRightInd w:val="0"/>
        <w:jc w:val="center"/>
        <w:rPr>
          <w:rFonts w:ascii="Arial" w:eastAsia="Batang" w:hAnsi="Arial" w:cs="Arial"/>
          <w:b/>
          <w:smallCaps/>
          <w:color w:val="000000"/>
        </w:rPr>
      </w:pPr>
      <w:r>
        <w:rPr>
          <w:rFonts w:ascii="Arial" w:eastAsia="Batang" w:hAnsi="Arial" w:cs="Arial"/>
          <w:b/>
          <w:smallCaps/>
          <w:color w:val="000000"/>
        </w:rPr>
        <w:t>CLEBERSON DUARTE DE SOUZA</w:t>
      </w:r>
    </w:p>
    <w:p w14:paraId="730EAB2A" w14:textId="77777777" w:rsidR="0030215B" w:rsidRPr="00145A5D" w:rsidRDefault="0030215B" w:rsidP="0030215B">
      <w:pPr>
        <w:autoSpaceDE w:val="0"/>
        <w:autoSpaceDN w:val="0"/>
        <w:adjustRightInd w:val="0"/>
        <w:jc w:val="center"/>
        <w:rPr>
          <w:rFonts w:ascii="Arial" w:eastAsia="Batang" w:hAnsi="Arial" w:cs="Arial"/>
          <w:b/>
          <w:smallCaps/>
          <w:color w:val="000000"/>
        </w:rPr>
      </w:pPr>
      <w:r w:rsidRPr="00145A5D">
        <w:rPr>
          <w:rFonts w:ascii="Arial" w:eastAsia="Batang" w:hAnsi="Arial" w:cs="Arial"/>
          <w:b/>
          <w:smallCaps/>
          <w:color w:val="000000"/>
        </w:rPr>
        <w:t>Prefeito Municipal</w:t>
      </w:r>
    </w:p>
    <w:p w14:paraId="14C95ACE" w14:textId="77777777" w:rsidR="0030215B" w:rsidRPr="00721A0F" w:rsidRDefault="0030215B" w:rsidP="0030215B">
      <w:pPr>
        <w:autoSpaceDE w:val="0"/>
        <w:autoSpaceDN w:val="0"/>
        <w:adjustRightInd w:val="0"/>
        <w:jc w:val="both"/>
        <w:rPr>
          <w:rFonts w:ascii="Arial" w:eastAsia="Batang" w:hAnsi="Arial" w:cs="Arial"/>
          <w:color w:val="000000"/>
          <w:sz w:val="24"/>
          <w:szCs w:val="24"/>
        </w:rPr>
      </w:pPr>
    </w:p>
    <w:p w14:paraId="190F18E3" w14:textId="77777777" w:rsidR="005B03EA" w:rsidRDefault="005B03EA" w:rsidP="0030215B">
      <w:pPr>
        <w:jc w:val="center"/>
        <w:outlineLvl w:val="0"/>
        <w:rPr>
          <w:rFonts w:ascii="Arial" w:eastAsia="Batang" w:hAnsi="Arial" w:cs="Arial"/>
          <w:b/>
          <w:bCs/>
          <w:smallCaps/>
          <w:color w:val="000000"/>
          <w:sz w:val="24"/>
          <w:szCs w:val="24"/>
        </w:rPr>
      </w:pPr>
    </w:p>
    <w:p w14:paraId="733A7DCD" w14:textId="77777777" w:rsidR="0030215B" w:rsidRPr="00B839AC" w:rsidRDefault="0030215B" w:rsidP="0030215B">
      <w:pPr>
        <w:jc w:val="center"/>
        <w:outlineLvl w:val="0"/>
        <w:rPr>
          <w:rFonts w:ascii="Arial" w:eastAsia="Batang" w:hAnsi="Arial" w:cs="Arial"/>
          <w:b/>
          <w:bCs/>
          <w:smallCaps/>
          <w:color w:val="000000"/>
          <w:sz w:val="24"/>
          <w:szCs w:val="24"/>
        </w:rPr>
      </w:pPr>
      <w:r w:rsidRPr="00B839AC">
        <w:rPr>
          <w:rFonts w:ascii="Arial" w:eastAsia="Batang" w:hAnsi="Arial" w:cs="Arial"/>
          <w:b/>
          <w:bCs/>
          <w:smallCaps/>
          <w:color w:val="000000"/>
          <w:sz w:val="24"/>
          <w:szCs w:val="24"/>
        </w:rPr>
        <w:t>Anexo I</w:t>
      </w:r>
    </w:p>
    <w:p w14:paraId="25F90A4D" w14:textId="79914AF9" w:rsidR="0030215B" w:rsidRDefault="0030215B" w:rsidP="0030215B">
      <w:pPr>
        <w:pStyle w:val="Corpodetexto"/>
        <w:spacing w:after="0"/>
        <w:jc w:val="center"/>
        <w:outlineLvl w:val="0"/>
        <w:rPr>
          <w:rFonts w:ascii="Arial" w:eastAsia="Batang" w:hAnsi="Arial" w:cs="Arial"/>
          <w:b/>
          <w:bCs/>
          <w:smallCaps/>
        </w:rPr>
      </w:pPr>
      <w:r w:rsidRPr="00B839AC">
        <w:rPr>
          <w:rFonts w:ascii="Arial" w:eastAsia="Batang" w:hAnsi="Arial" w:cs="Arial"/>
          <w:b/>
          <w:bCs/>
          <w:smallCaps/>
        </w:rPr>
        <w:t>Tabela De Produtos Da Alimentação Escolar</w:t>
      </w:r>
    </w:p>
    <w:p w14:paraId="55F6356E" w14:textId="616CAA48" w:rsidR="0022202D" w:rsidRDefault="0022202D" w:rsidP="0030215B">
      <w:pPr>
        <w:pStyle w:val="Corpodetexto"/>
        <w:spacing w:after="0"/>
        <w:jc w:val="center"/>
        <w:outlineLvl w:val="0"/>
        <w:rPr>
          <w:rFonts w:ascii="Arial" w:eastAsia="Batang" w:hAnsi="Arial" w:cs="Arial"/>
          <w:b/>
          <w:bCs/>
          <w:smallCaps/>
        </w:rPr>
      </w:pPr>
    </w:p>
    <w:tbl>
      <w:tblPr>
        <w:tblW w:w="8936"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3"/>
        <w:gridCol w:w="5880"/>
        <w:gridCol w:w="1733"/>
      </w:tblGrid>
      <w:tr w:rsidR="0022202D" w:rsidRPr="002C7352" w14:paraId="3C1C092F" w14:textId="77777777" w:rsidTr="0022202D">
        <w:trPr>
          <w:trHeight w:val="628"/>
        </w:trPr>
        <w:tc>
          <w:tcPr>
            <w:tcW w:w="1323" w:type="dxa"/>
          </w:tcPr>
          <w:p w14:paraId="10F1DA2F" w14:textId="77777777" w:rsidR="0022202D" w:rsidRPr="002C7352" w:rsidRDefault="0022202D" w:rsidP="0022202D">
            <w:pPr>
              <w:jc w:val="center"/>
              <w:rPr>
                <w:rFonts w:ascii="Bookman Old Style" w:hAnsi="Bookman Old Style"/>
                <w:b/>
                <w:bCs/>
                <w:sz w:val="24"/>
                <w:szCs w:val="24"/>
              </w:rPr>
            </w:pPr>
            <w:r w:rsidRPr="002C7352">
              <w:rPr>
                <w:rFonts w:ascii="Bookman Old Style" w:hAnsi="Bookman Old Style"/>
                <w:b/>
                <w:bCs/>
                <w:sz w:val="24"/>
                <w:szCs w:val="24"/>
              </w:rPr>
              <w:t>ITEM</w:t>
            </w:r>
          </w:p>
        </w:tc>
        <w:tc>
          <w:tcPr>
            <w:tcW w:w="5880" w:type="dxa"/>
          </w:tcPr>
          <w:p w14:paraId="294C0096"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Descrição do Produto</w:t>
            </w:r>
          </w:p>
        </w:tc>
        <w:tc>
          <w:tcPr>
            <w:tcW w:w="1733" w:type="dxa"/>
          </w:tcPr>
          <w:p w14:paraId="63BF4738" w14:textId="77777777" w:rsidR="0022202D" w:rsidRPr="002C7352" w:rsidRDefault="0022202D" w:rsidP="0022202D">
            <w:pPr>
              <w:jc w:val="center"/>
              <w:rPr>
                <w:rFonts w:ascii="Bookman Old Style" w:hAnsi="Bookman Old Style"/>
                <w:b/>
                <w:bCs/>
                <w:sz w:val="24"/>
                <w:szCs w:val="24"/>
              </w:rPr>
            </w:pPr>
            <w:r w:rsidRPr="002C7352">
              <w:rPr>
                <w:rFonts w:ascii="Bookman Old Style" w:hAnsi="Bookman Old Style"/>
                <w:b/>
                <w:bCs/>
                <w:sz w:val="24"/>
                <w:szCs w:val="24"/>
              </w:rPr>
              <w:t>Quantidade</w:t>
            </w:r>
          </w:p>
        </w:tc>
      </w:tr>
      <w:tr w:rsidR="0022202D" w:rsidRPr="002C7352" w14:paraId="2049B712" w14:textId="77777777" w:rsidTr="0022202D">
        <w:trPr>
          <w:trHeight w:val="4509"/>
        </w:trPr>
        <w:tc>
          <w:tcPr>
            <w:tcW w:w="1323" w:type="dxa"/>
          </w:tcPr>
          <w:p w14:paraId="1A9921C0"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01</w:t>
            </w:r>
          </w:p>
        </w:tc>
        <w:tc>
          <w:tcPr>
            <w:tcW w:w="5880" w:type="dxa"/>
          </w:tcPr>
          <w:p w14:paraId="7FB075C6"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 xml:space="preserve">ABACATE </w:t>
            </w:r>
            <w:r w:rsidRPr="002C7352">
              <w:rPr>
                <w:rFonts w:ascii="Bookman Old Style" w:hAnsi="Bookman Old Style"/>
                <w:sz w:val="24"/>
                <w:szCs w:val="24"/>
              </w:rPr>
              <w:t>de primeira qualidade casca lisa, verde in natura, apresentado grau de maturação que permita suportar a manipulação, o transporte e a conservação em condições adequadas para o consumo. Com ausência de sujidades, parasitas e larvas.</w:t>
            </w:r>
          </w:p>
        </w:tc>
        <w:tc>
          <w:tcPr>
            <w:tcW w:w="1733" w:type="dxa"/>
          </w:tcPr>
          <w:p w14:paraId="2FA32185"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30</w:t>
            </w:r>
            <w:r w:rsidRPr="002C7352">
              <w:rPr>
                <w:rFonts w:ascii="Bookman Old Style" w:hAnsi="Bookman Old Style"/>
                <w:sz w:val="24"/>
                <w:szCs w:val="24"/>
              </w:rPr>
              <w:t>0 kg</w:t>
            </w:r>
          </w:p>
        </w:tc>
      </w:tr>
      <w:tr w:rsidR="0022202D" w:rsidRPr="002C7352" w14:paraId="6C87B89F" w14:textId="77777777" w:rsidTr="0022202D">
        <w:trPr>
          <w:trHeight w:val="4509"/>
        </w:trPr>
        <w:tc>
          <w:tcPr>
            <w:tcW w:w="1323" w:type="dxa"/>
          </w:tcPr>
          <w:p w14:paraId="4700F984"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t>02</w:t>
            </w:r>
          </w:p>
        </w:tc>
        <w:tc>
          <w:tcPr>
            <w:tcW w:w="5880" w:type="dxa"/>
          </w:tcPr>
          <w:p w14:paraId="0B711DD7" w14:textId="77777777" w:rsidR="0022202D" w:rsidRPr="00337DA8" w:rsidRDefault="0022202D" w:rsidP="0022202D">
            <w:pPr>
              <w:autoSpaceDE w:val="0"/>
              <w:autoSpaceDN w:val="0"/>
              <w:adjustRightInd w:val="0"/>
              <w:jc w:val="both"/>
              <w:rPr>
                <w:rFonts w:ascii="Bookman Old Style" w:hAnsi="Bookman Old Style" w:cs="Arial"/>
                <w:color w:val="000000"/>
                <w:sz w:val="24"/>
                <w:szCs w:val="24"/>
              </w:rPr>
            </w:pPr>
            <w:r w:rsidRPr="00337DA8">
              <w:rPr>
                <w:rFonts w:ascii="Bookman Old Style" w:hAnsi="Bookman Old Style" w:cs="Arial"/>
                <w:b/>
                <w:bCs/>
                <w:color w:val="000000"/>
                <w:sz w:val="24"/>
                <w:szCs w:val="24"/>
              </w:rPr>
              <w:t xml:space="preserve">ABACAXI TIPO PEROLA _ </w:t>
            </w:r>
            <w:r w:rsidRPr="00337DA8">
              <w:rPr>
                <w:rFonts w:ascii="Bookman Old Style" w:hAnsi="Bookman Old Style" w:cs="Arial"/>
                <w:color w:val="000000"/>
                <w:sz w:val="24"/>
                <w:szCs w:val="24"/>
              </w:rPr>
              <w:t xml:space="preserve">Maduro, frutos de tamanho médio, no grau máximo de evolução no tamanho, aroma e sabor da espécie, uniforme, sem ferimentos ou </w:t>
            </w:r>
          </w:p>
          <w:p w14:paraId="0D926F44" w14:textId="77777777" w:rsidR="0022202D" w:rsidRPr="00337DA8" w:rsidRDefault="0022202D" w:rsidP="0022202D">
            <w:pPr>
              <w:jc w:val="both"/>
              <w:rPr>
                <w:rFonts w:ascii="Bookman Old Style" w:hAnsi="Bookman Old Style"/>
                <w:b/>
                <w:bCs/>
                <w:sz w:val="24"/>
                <w:szCs w:val="24"/>
              </w:rPr>
            </w:pPr>
            <w:r w:rsidRPr="00337DA8">
              <w:rPr>
                <w:rFonts w:ascii="Bookman Old Style" w:hAnsi="Bookman Old Style" w:cs="Arial"/>
                <w:sz w:val="24"/>
                <w:szCs w:val="24"/>
                <w:lang w:eastAsia="zh-CN"/>
              </w:rPr>
              <w:t xml:space="preserve">defeitos. Pesando exatamente por unidade entre 1 a 1,5kg. de acordo com a resolução 12/78 da </w:t>
            </w:r>
            <w:proofErr w:type="spellStart"/>
            <w:r w:rsidRPr="00337DA8">
              <w:rPr>
                <w:rFonts w:ascii="Bookman Old Style" w:hAnsi="Bookman Old Style" w:cs="Arial"/>
                <w:sz w:val="24"/>
                <w:szCs w:val="24"/>
                <w:lang w:eastAsia="zh-CN"/>
              </w:rPr>
              <w:t>cnnpa</w:t>
            </w:r>
            <w:proofErr w:type="spellEnd"/>
            <w:r w:rsidRPr="00337DA8">
              <w:rPr>
                <w:rFonts w:ascii="Bookman Old Style" w:hAnsi="Bookman Old Style" w:cs="Arial"/>
                <w:sz w:val="24"/>
                <w:szCs w:val="24"/>
                <w:lang w:eastAsia="zh-CN"/>
              </w:rPr>
              <w:t>.</w:t>
            </w:r>
          </w:p>
        </w:tc>
        <w:tc>
          <w:tcPr>
            <w:tcW w:w="1733" w:type="dxa"/>
          </w:tcPr>
          <w:p w14:paraId="45C332FC" w14:textId="77777777" w:rsidR="0022202D" w:rsidRPr="00337DA8" w:rsidRDefault="0022202D" w:rsidP="0022202D">
            <w:pPr>
              <w:rPr>
                <w:rFonts w:ascii="Bookman Old Style" w:hAnsi="Bookman Old Style"/>
                <w:sz w:val="24"/>
                <w:szCs w:val="24"/>
              </w:rPr>
            </w:pPr>
            <w:r w:rsidRPr="00337DA8">
              <w:rPr>
                <w:rFonts w:ascii="Bookman Old Style" w:hAnsi="Bookman Old Style"/>
                <w:sz w:val="24"/>
                <w:szCs w:val="24"/>
              </w:rPr>
              <w:t xml:space="preserve">1000 </w:t>
            </w:r>
            <w:proofErr w:type="spellStart"/>
            <w:r w:rsidRPr="00337DA8">
              <w:rPr>
                <w:rFonts w:ascii="Bookman Old Style" w:hAnsi="Bookman Old Style"/>
                <w:sz w:val="24"/>
                <w:szCs w:val="24"/>
              </w:rPr>
              <w:t>pçs</w:t>
            </w:r>
            <w:proofErr w:type="spellEnd"/>
          </w:p>
        </w:tc>
      </w:tr>
      <w:tr w:rsidR="0022202D" w:rsidRPr="002C7352" w14:paraId="16C799B9" w14:textId="77777777" w:rsidTr="0022202D">
        <w:trPr>
          <w:trHeight w:val="4075"/>
        </w:trPr>
        <w:tc>
          <w:tcPr>
            <w:tcW w:w="1323" w:type="dxa"/>
          </w:tcPr>
          <w:p w14:paraId="2DC2AC1E"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lastRenderedPageBreak/>
              <w:t>0</w:t>
            </w:r>
            <w:r>
              <w:rPr>
                <w:rFonts w:ascii="Bookman Old Style" w:hAnsi="Bookman Old Style"/>
                <w:b/>
                <w:bCs/>
                <w:sz w:val="24"/>
                <w:szCs w:val="24"/>
              </w:rPr>
              <w:t>3</w:t>
            </w:r>
          </w:p>
        </w:tc>
        <w:tc>
          <w:tcPr>
            <w:tcW w:w="5880" w:type="dxa"/>
          </w:tcPr>
          <w:p w14:paraId="2051B439"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Abóbora – </w:t>
            </w:r>
            <w:proofErr w:type="spellStart"/>
            <w:r w:rsidRPr="002C7352">
              <w:rPr>
                <w:rFonts w:ascii="Bookman Old Style" w:hAnsi="Bookman Old Style"/>
                <w:sz w:val="24"/>
                <w:szCs w:val="24"/>
              </w:rPr>
              <w:t>Kabotian</w:t>
            </w:r>
            <w:proofErr w:type="spellEnd"/>
            <w:r w:rsidRPr="002C7352">
              <w:rPr>
                <w:rFonts w:ascii="Bookman Old Style" w:hAnsi="Bookman Old Style"/>
                <w:sz w:val="24"/>
                <w:szCs w:val="24"/>
              </w:rPr>
              <w:t>, de primeira qualidade, tamanho médio, perfeito estado de desenvolvimento do aroma, tenra, cor e sabor próprio da variedade e espécie e grau de evolução e tamanho tal que lhe permita suportar a manipulação, turgescentes, intactas, o transporte e a conservação em condições adequadas para consumo. Com ausência de sujidades, parasitas e larvas aderentes à superfície externa</w:t>
            </w:r>
          </w:p>
        </w:tc>
        <w:tc>
          <w:tcPr>
            <w:tcW w:w="1733" w:type="dxa"/>
          </w:tcPr>
          <w:p w14:paraId="797BA075"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 kg</w:t>
            </w:r>
          </w:p>
        </w:tc>
      </w:tr>
      <w:tr w:rsidR="0022202D" w:rsidRPr="002C7352" w14:paraId="4CFA02E0" w14:textId="77777777" w:rsidTr="0022202D">
        <w:trPr>
          <w:trHeight w:val="4006"/>
        </w:trPr>
        <w:tc>
          <w:tcPr>
            <w:tcW w:w="1323" w:type="dxa"/>
          </w:tcPr>
          <w:p w14:paraId="0261135F"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4</w:t>
            </w:r>
          </w:p>
        </w:tc>
        <w:tc>
          <w:tcPr>
            <w:tcW w:w="5880" w:type="dxa"/>
          </w:tcPr>
          <w:p w14:paraId="6130C9B9"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 xml:space="preserve">Abobrinha </w:t>
            </w:r>
            <w:r w:rsidRPr="002C7352">
              <w:rPr>
                <w:rFonts w:ascii="Bookman Old Style" w:hAnsi="Bookman Old Style"/>
                <w:sz w:val="24"/>
                <w:szCs w:val="24"/>
              </w:rPr>
              <w:t>de primeira qualidade, de no máximo 20 cm, tamanho e coloração uniformes, isenta de enfermidades, material terroso e de umidade externa anormal. Sem danos físicos e mecânicos oriundos de manuseio e transporte. Entregue em caixa de monobloco com aproximadamente 20 kg. Produto sujeito à verificação no ato da entrega aos procedimentos administrativos determinados pela Anvisa</w:t>
            </w:r>
          </w:p>
        </w:tc>
        <w:tc>
          <w:tcPr>
            <w:tcW w:w="1733" w:type="dxa"/>
          </w:tcPr>
          <w:p w14:paraId="27B7B07A"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30</w:t>
            </w:r>
            <w:r w:rsidRPr="002C7352">
              <w:rPr>
                <w:rFonts w:ascii="Bookman Old Style" w:hAnsi="Bookman Old Style"/>
                <w:sz w:val="24"/>
                <w:szCs w:val="24"/>
              </w:rPr>
              <w:t>0 kg</w:t>
            </w:r>
          </w:p>
        </w:tc>
      </w:tr>
      <w:tr w:rsidR="0022202D" w:rsidRPr="002C7352" w14:paraId="7F4001E4" w14:textId="77777777" w:rsidTr="0022202D">
        <w:trPr>
          <w:trHeight w:val="3983"/>
        </w:trPr>
        <w:tc>
          <w:tcPr>
            <w:tcW w:w="1323" w:type="dxa"/>
          </w:tcPr>
          <w:p w14:paraId="2E4D1AF3"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5</w:t>
            </w:r>
          </w:p>
        </w:tc>
        <w:tc>
          <w:tcPr>
            <w:tcW w:w="5880" w:type="dxa"/>
          </w:tcPr>
          <w:p w14:paraId="5F0FB25E"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Abobrinha paulista</w:t>
            </w:r>
            <w:r w:rsidRPr="002C7352">
              <w:rPr>
                <w:rFonts w:ascii="Bookman Old Style" w:hAnsi="Bookman Old Style"/>
                <w:sz w:val="24"/>
                <w:szCs w:val="24"/>
              </w:rPr>
              <w:t xml:space="preserve">, legumes suculentos, de tamanho médio no estado in natura, genuínas, isentas de </w:t>
            </w:r>
            <w:proofErr w:type="spellStart"/>
            <w:r w:rsidRPr="002C7352">
              <w:rPr>
                <w:rFonts w:ascii="Bookman Old Style" w:hAnsi="Bookman Old Style"/>
                <w:sz w:val="24"/>
                <w:szCs w:val="24"/>
              </w:rPr>
              <w:t>sujicidades</w:t>
            </w:r>
            <w:proofErr w:type="spellEnd"/>
            <w:r w:rsidRPr="002C7352">
              <w:rPr>
                <w:rFonts w:ascii="Bookman Old Style" w:hAnsi="Bookman Old Style"/>
                <w:sz w:val="24"/>
                <w:szCs w:val="24"/>
              </w:rPr>
              <w:t>, insetos, parasitas e larvas.</w:t>
            </w:r>
          </w:p>
        </w:tc>
        <w:tc>
          <w:tcPr>
            <w:tcW w:w="1733" w:type="dxa"/>
          </w:tcPr>
          <w:p w14:paraId="783AB509"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3</w:t>
            </w:r>
            <w:r>
              <w:rPr>
                <w:rFonts w:ascii="Bookman Old Style" w:hAnsi="Bookman Old Style"/>
                <w:sz w:val="24"/>
                <w:szCs w:val="24"/>
              </w:rPr>
              <w:t>0</w:t>
            </w:r>
            <w:r w:rsidRPr="002C7352">
              <w:rPr>
                <w:rFonts w:ascii="Bookman Old Style" w:hAnsi="Bookman Old Style"/>
                <w:sz w:val="24"/>
                <w:szCs w:val="24"/>
              </w:rPr>
              <w:t>0 kg</w:t>
            </w:r>
          </w:p>
        </w:tc>
      </w:tr>
      <w:tr w:rsidR="0022202D" w:rsidRPr="002C7352" w14:paraId="256F638C" w14:textId="77777777" w:rsidTr="0022202D">
        <w:trPr>
          <w:trHeight w:val="1133"/>
        </w:trPr>
        <w:tc>
          <w:tcPr>
            <w:tcW w:w="1323" w:type="dxa"/>
          </w:tcPr>
          <w:p w14:paraId="5595901F"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lastRenderedPageBreak/>
              <w:t>0</w:t>
            </w:r>
            <w:r>
              <w:rPr>
                <w:rFonts w:ascii="Bookman Old Style" w:hAnsi="Bookman Old Style"/>
                <w:b/>
                <w:bCs/>
                <w:sz w:val="24"/>
                <w:szCs w:val="24"/>
              </w:rPr>
              <w:t>6</w:t>
            </w:r>
          </w:p>
        </w:tc>
        <w:tc>
          <w:tcPr>
            <w:tcW w:w="5880" w:type="dxa"/>
          </w:tcPr>
          <w:p w14:paraId="65C6DEAF"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Acelga</w:t>
            </w:r>
            <w:r w:rsidRPr="002C7352">
              <w:rPr>
                <w:rFonts w:ascii="Bookman Old Style" w:hAnsi="Bookman Old Style"/>
                <w:sz w:val="24"/>
                <w:szCs w:val="24"/>
              </w:rPr>
              <w:t>, hortaliça fresca, com folhas integras e de primeira qualidade, limpa, lavada ou escovada, isenta de sujidades, insetos.</w:t>
            </w:r>
          </w:p>
        </w:tc>
        <w:tc>
          <w:tcPr>
            <w:tcW w:w="1733" w:type="dxa"/>
          </w:tcPr>
          <w:p w14:paraId="1959CF38"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50</w:t>
            </w:r>
            <w:r w:rsidRPr="002C7352">
              <w:rPr>
                <w:rFonts w:ascii="Bookman Old Style" w:hAnsi="Bookman Old Style"/>
                <w:sz w:val="24"/>
                <w:szCs w:val="24"/>
              </w:rPr>
              <w:t>0 peças</w:t>
            </w:r>
          </w:p>
        </w:tc>
      </w:tr>
      <w:tr w:rsidR="0022202D" w:rsidRPr="002C7352" w14:paraId="75E0820F" w14:textId="77777777" w:rsidTr="0022202D">
        <w:trPr>
          <w:trHeight w:val="1290"/>
        </w:trPr>
        <w:tc>
          <w:tcPr>
            <w:tcW w:w="1323" w:type="dxa"/>
          </w:tcPr>
          <w:p w14:paraId="3D4AC149"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7</w:t>
            </w:r>
          </w:p>
        </w:tc>
        <w:tc>
          <w:tcPr>
            <w:tcW w:w="5880" w:type="dxa"/>
          </w:tcPr>
          <w:p w14:paraId="77E5D5AC"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Alface Lisa, Crespa, </w:t>
            </w:r>
            <w:proofErr w:type="gramStart"/>
            <w:r w:rsidRPr="002C7352">
              <w:rPr>
                <w:rFonts w:ascii="Bookman Old Style" w:hAnsi="Bookman Old Style"/>
                <w:b/>
                <w:bCs/>
                <w:sz w:val="24"/>
                <w:szCs w:val="24"/>
              </w:rPr>
              <w:t>Mimosa</w:t>
            </w:r>
            <w:proofErr w:type="gramEnd"/>
            <w:r w:rsidRPr="002C7352">
              <w:rPr>
                <w:rFonts w:ascii="Bookman Old Style" w:hAnsi="Bookman Old Style"/>
                <w:b/>
                <w:bCs/>
                <w:sz w:val="24"/>
                <w:szCs w:val="24"/>
              </w:rPr>
              <w:t xml:space="preserve"> </w:t>
            </w:r>
            <w:r w:rsidRPr="002C7352">
              <w:rPr>
                <w:rFonts w:ascii="Bookman Old Style" w:hAnsi="Bookman Old Style"/>
                <w:sz w:val="24"/>
                <w:szCs w:val="24"/>
              </w:rPr>
              <w:t xml:space="preserve">ou </w:t>
            </w:r>
            <w:r w:rsidRPr="002C7352">
              <w:rPr>
                <w:rFonts w:ascii="Bookman Old Style" w:hAnsi="Bookman Old Style"/>
                <w:b/>
                <w:bCs/>
                <w:sz w:val="24"/>
                <w:szCs w:val="24"/>
              </w:rPr>
              <w:t xml:space="preserve">Americana </w:t>
            </w:r>
            <w:r w:rsidRPr="002C7352">
              <w:rPr>
                <w:rFonts w:ascii="Bookman Old Style" w:hAnsi="Bookman Old Style"/>
                <w:sz w:val="24"/>
                <w:szCs w:val="24"/>
              </w:rPr>
              <w:t>hortaliça fresca, com folhas íntegras e de primeira qualidade, limpa, lavada ou escovada, isenta de sujidades, insetos.</w:t>
            </w:r>
          </w:p>
        </w:tc>
        <w:tc>
          <w:tcPr>
            <w:tcW w:w="1733" w:type="dxa"/>
          </w:tcPr>
          <w:p w14:paraId="4743249D"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2</w:t>
            </w:r>
            <w:r w:rsidRPr="002C7352">
              <w:rPr>
                <w:rFonts w:ascii="Bookman Old Style" w:hAnsi="Bookman Old Style"/>
                <w:sz w:val="24"/>
                <w:szCs w:val="24"/>
              </w:rPr>
              <w:t>000 maços</w:t>
            </w:r>
          </w:p>
        </w:tc>
      </w:tr>
      <w:tr w:rsidR="0022202D" w:rsidRPr="002C7352" w14:paraId="22BABE73" w14:textId="77777777" w:rsidTr="0022202D">
        <w:trPr>
          <w:trHeight w:val="1065"/>
        </w:trPr>
        <w:tc>
          <w:tcPr>
            <w:tcW w:w="1323" w:type="dxa"/>
          </w:tcPr>
          <w:p w14:paraId="40EA7049"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08</w:t>
            </w:r>
          </w:p>
        </w:tc>
        <w:tc>
          <w:tcPr>
            <w:tcW w:w="5880" w:type="dxa"/>
          </w:tcPr>
          <w:p w14:paraId="7CE27DA7"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Almeirão</w:t>
            </w:r>
            <w:r w:rsidRPr="002C7352">
              <w:rPr>
                <w:rFonts w:ascii="Bookman Old Style" w:hAnsi="Bookman Old Style"/>
                <w:sz w:val="24"/>
                <w:szCs w:val="24"/>
              </w:rPr>
              <w:t>, hortaliça fresca, com folhas integras e de primeira qualidade, limpa, lavada ou escovada, isenta de sujidades e insetos.</w:t>
            </w:r>
          </w:p>
        </w:tc>
        <w:tc>
          <w:tcPr>
            <w:tcW w:w="1733" w:type="dxa"/>
          </w:tcPr>
          <w:p w14:paraId="17FB6768"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 maços</w:t>
            </w:r>
          </w:p>
        </w:tc>
      </w:tr>
      <w:tr w:rsidR="0022202D" w:rsidRPr="002C7352" w14:paraId="1E86933C" w14:textId="77777777" w:rsidTr="0022202D">
        <w:trPr>
          <w:trHeight w:val="1920"/>
        </w:trPr>
        <w:tc>
          <w:tcPr>
            <w:tcW w:w="1323" w:type="dxa"/>
          </w:tcPr>
          <w:p w14:paraId="7129080F"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09</w:t>
            </w:r>
          </w:p>
          <w:p w14:paraId="4E270FD3" w14:textId="77777777" w:rsidR="0022202D" w:rsidRPr="002C7352" w:rsidRDefault="0022202D" w:rsidP="0022202D">
            <w:pPr>
              <w:rPr>
                <w:rFonts w:ascii="Bookman Old Style" w:hAnsi="Bookman Old Style"/>
                <w:b/>
                <w:bCs/>
                <w:sz w:val="24"/>
                <w:szCs w:val="24"/>
              </w:rPr>
            </w:pPr>
          </w:p>
          <w:p w14:paraId="4B96EC8A" w14:textId="77777777" w:rsidR="0022202D" w:rsidRPr="002C7352" w:rsidRDefault="0022202D" w:rsidP="0022202D">
            <w:pPr>
              <w:rPr>
                <w:rFonts w:ascii="Bookman Old Style" w:hAnsi="Bookman Old Style"/>
                <w:b/>
                <w:bCs/>
                <w:sz w:val="24"/>
                <w:szCs w:val="24"/>
              </w:rPr>
            </w:pPr>
          </w:p>
          <w:p w14:paraId="77FD50A2" w14:textId="77777777" w:rsidR="0022202D" w:rsidRPr="002C7352" w:rsidRDefault="0022202D" w:rsidP="0022202D">
            <w:pPr>
              <w:rPr>
                <w:rFonts w:ascii="Bookman Old Style" w:hAnsi="Bookman Old Style"/>
                <w:b/>
                <w:bCs/>
                <w:sz w:val="24"/>
                <w:szCs w:val="24"/>
              </w:rPr>
            </w:pPr>
          </w:p>
          <w:p w14:paraId="4C0B4346" w14:textId="77777777" w:rsidR="0022202D" w:rsidRPr="002C7352" w:rsidRDefault="0022202D" w:rsidP="0022202D">
            <w:pPr>
              <w:rPr>
                <w:rFonts w:ascii="Bookman Old Style" w:hAnsi="Bookman Old Style"/>
                <w:b/>
                <w:bCs/>
                <w:sz w:val="24"/>
                <w:szCs w:val="24"/>
              </w:rPr>
            </w:pPr>
          </w:p>
        </w:tc>
        <w:tc>
          <w:tcPr>
            <w:tcW w:w="5880" w:type="dxa"/>
          </w:tcPr>
          <w:p w14:paraId="6720A7F9"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Banana Nanica</w:t>
            </w:r>
            <w:r w:rsidRPr="002C7352">
              <w:rPr>
                <w:rFonts w:ascii="Bookman Old Style" w:hAnsi="Bookman Old Style"/>
                <w:sz w:val="24"/>
                <w:szCs w:val="24"/>
              </w:rPr>
              <w:t>, fruta de tamanho médio fresco, apresentando grau de maturação tal que lhe permita suportar manipulação, o transporte e a conservação em condições adequadas para o consumo, coloração uniforme, isento de sujidades, insetos, larvas.</w:t>
            </w:r>
          </w:p>
        </w:tc>
        <w:tc>
          <w:tcPr>
            <w:tcW w:w="1733" w:type="dxa"/>
          </w:tcPr>
          <w:p w14:paraId="6AD8E999"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000 kg</w:t>
            </w:r>
          </w:p>
        </w:tc>
      </w:tr>
      <w:tr w:rsidR="0022202D" w:rsidRPr="002C7352" w14:paraId="71F26036" w14:textId="77777777" w:rsidTr="0022202D">
        <w:trPr>
          <w:trHeight w:val="1740"/>
        </w:trPr>
        <w:tc>
          <w:tcPr>
            <w:tcW w:w="1323" w:type="dxa"/>
          </w:tcPr>
          <w:p w14:paraId="2BCB39FE"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10</w:t>
            </w:r>
          </w:p>
        </w:tc>
        <w:tc>
          <w:tcPr>
            <w:tcW w:w="5880" w:type="dxa"/>
          </w:tcPr>
          <w:p w14:paraId="2E7C8CE8"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Batata doce</w:t>
            </w:r>
            <w:r w:rsidRPr="002C7352">
              <w:rPr>
                <w:rFonts w:ascii="Bookman Old Style" w:hAnsi="Bookman Old Style"/>
                <w:sz w:val="24"/>
                <w:szCs w:val="24"/>
              </w:rPr>
              <w:t>, branca/roxa, primeira qualidade, tamanho grandes ou médios, uniformes, inteiros, sem ferimentos ou defeitos, casca lisa e com brilho, sem corpos estranhos ou terra aderidos à superfície externa</w:t>
            </w:r>
          </w:p>
        </w:tc>
        <w:tc>
          <w:tcPr>
            <w:tcW w:w="1733" w:type="dxa"/>
          </w:tcPr>
          <w:p w14:paraId="7B366CA1"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2000</w:t>
            </w:r>
            <w:r w:rsidRPr="002C7352">
              <w:rPr>
                <w:rFonts w:ascii="Bookman Old Style" w:hAnsi="Bookman Old Style"/>
                <w:sz w:val="24"/>
                <w:szCs w:val="24"/>
              </w:rPr>
              <w:t xml:space="preserve"> kg</w:t>
            </w:r>
          </w:p>
        </w:tc>
      </w:tr>
      <w:tr w:rsidR="0022202D" w:rsidRPr="002C7352" w14:paraId="5D86A6B6" w14:textId="77777777" w:rsidTr="0022202D">
        <w:trPr>
          <w:trHeight w:val="1050"/>
        </w:trPr>
        <w:tc>
          <w:tcPr>
            <w:tcW w:w="1323" w:type="dxa"/>
          </w:tcPr>
          <w:p w14:paraId="7A61DE0A"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11</w:t>
            </w:r>
          </w:p>
        </w:tc>
        <w:tc>
          <w:tcPr>
            <w:tcW w:w="5880" w:type="dxa"/>
          </w:tcPr>
          <w:p w14:paraId="17903187"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Berinjela</w:t>
            </w:r>
            <w:r w:rsidRPr="002C7352">
              <w:rPr>
                <w:rFonts w:ascii="Bookman Old Style" w:hAnsi="Bookman Old Style"/>
                <w:sz w:val="24"/>
                <w:szCs w:val="24"/>
              </w:rPr>
              <w:t>, legume suculenta, de tamanho médio no estado in natura, genuínas, isentas de sujidades, insetos, parasitas, larvas.</w:t>
            </w:r>
          </w:p>
        </w:tc>
        <w:tc>
          <w:tcPr>
            <w:tcW w:w="1733" w:type="dxa"/>
          </w:tcPr>
          <w:p w14:paraId="11C8C051"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 kg</w:t>
            </w:r>
          </w:p>
        </w:tc>
      </w:tr>
      <w:tr w:rsidR="0022202D" w:rsidRPr="002C7352" w14:paraId="10DDF526" w14:textId="77777777" w:rsidTr="0022202D">
        <w:trPr>
          <w:trHeight w:val="780"/>
        </w:trPr>
        <w:tc>
          <w:tcPr>
            <w:tcW w:w="1323" w:type="dxa"/>
          </w:tcPr>
          <w:p w14:paraId="11B6724E"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12</w:t>
            </w:r>
          </w:p>
        </w:tc>
        <w:tc>
          <w:tcPr>
            <w:tcW w:w="5880" w:type="dxa"/>
          </w:tcPr>
          <w:p w14:paraId="1F4BDA2D"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Beterraba</w:t>
            </w:r>
            <w:r w:rsidRPr="002C7352">
              <w:rPr>
                <w:rFonts w:ascii="Bookman Old Style" w:hAnsi="Bookman Old Style"/>
                <w:sz w:val="24"/>
                <w:szCs w:val="24"/>
              </w:rPr>
              <w:t>, tubérculo no estado in natura, isentos de sujidades, insetos, larvas.</w:t>
            </w:r>
          </w:p>
        </w:tc>
        <w:tc>
          <w:tcPr>
            <w:tcW w:w="1733" w:type="dxa"/>
          </w:tcPr>
          <w:p w14:paraId="3BFDC0E5"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 kg</w:t>
            </w:r>
          </w:p>
        </w:tc>
      </w:tr>
      <w:tr w:rsidR="0022202D" w:rsidRPr="002C7352" w14:paraId="52E2FB0B" w14:textId="77777777" w:rsidTr="0022202D">
        <w:trPr>
          <w:trHeight w:val="4100"/>
        </w:trPr>
        <w:tc>
          <w:tcPr>
            <w:tcW w:w="1323" w:type="dxa"/>
          </w:tcPr>
          <w:p w14:paraId="2E12721F"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lastRenderedPageBreak/>
              <w:t>13</w:t>
            </w:r>
          </w:p>
        </w:tc>
        <w:tc>
          <w:tcPr>
            <w:tcW w:w="5880" w:type="dxa"/>
          </w:tcPr>
          <w:p w14:paraId="14B0D566"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Brócolis</w:t>
            </w:r>
            <w:r w:rsidRPr="002C7352">
              <w:rPr>
                <w:rFonts w:ascii="Bookman Old Style" w:hAnsi="Bookman Old Style"/>
                <w:sz w:val="24"/>
                <w:szCs w:val="24"/>
              </w:rPr>
              <w:t xml:space="preserve">: de primeira qualidade, em maço de 1 a 1,500 kg. Comum, fresco, de primeira, tamanho e coloração uniformes devendo ser bem desenvolvido, firme e intacto. Isento de enfermidade, material terroso, umidade externa anormal, resíduos de fertilizantes, sujidades, parasitas e larvas. Sem danos físicos e mecânicos oriundos do manuseio e transporte. Embalados em sacos plásticos atóxico individualmente e entregue em caixa de monobloco plástica. Produto sujeito a verificação no ato da entrega aos procedimentos administrativos determinados pela </w:t>
            </w:r>
            <w:proofErr w:type="spellStart"/>
            <w:r w:rsidRPr="002C7352">
              <w:rPr>
                <w:rFonts w:ascii="Bookman Old Style" w:hAnsi="Bookman Old Style"/>
                <w:sz w:val="24"/>
                <w:szCs w:val="24"/>
              </w:rPr>
              <w:t>anvisa</w:t>
            </w:r>
            <w:proofErr w:type="spellEnd"/>
            <w:r w:rsidRPr="002C7352">
              <w:rPr>
                <w:rFonts w:ascii="Bookman Old Style" w:hAnsi="Bookman Old Style"/>
                <w:sz w:val="24"/>
                <w:szCs w:val="24"/>
              </w:rPr>
              <w:t>.</w:t>
            </w:r>
          </w:p>
        </w:tc>
        <w:tc>
          <w:tcPr>
            <w:tcW w:w="1733" w:type="dxa"/>
          </w:tcPr>
          <w:p w14:paraId="5EF75E21"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5</w:t>
            </w:r>
            <w:r>
              <w:rPr>
                <w:rFonts w:ascii="Bookman Old Style" w:hAnsi="Bookman Old Style"/>
                <w:sz w:val="24"/>
                <w:szCs w:val="24"/>
              </w:rPr>
              <w:t>0</w:t>
            </w:r>
            <w:r w:rsidRPr="002C7352">
              <w:rPr>
                <w:rFonts w:ascii="Bookman Old Style" w:hAnsi="Bookman Old Style"/>
                <w:sz w:val="24"/>
                <w:szCs w:val="24"/>
              </w:rPr>
              <w:t>0 unidades</w:t>
            </w:r>
          </w:p>
        </w:tc>
      </w:tr>
      <w:tr w:rsidR="0022202D" w:rsidRPr="002C7352" w14:paraId="3E47ABC3" w14:textId="77777777" w:rsidTr="0022202D">
        <w:trPr>
          <w:trHeight w:val="1120"/>
        </w:trPr>
        <w:tc>
          <w:tcPr>
            <w:tcW w:w="1323" w:type="dxa"/>
          </w:tcPr>
          <w:p w14:paraId="68C5B3C7"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14</w:t>
            </w:r>
          </w:p>
        </w:tc>
        <w:tc>
          <w:tcPr>
            <w:tcW w:w="5880" w:type="dxa"/>
          </w:tcPr>
          <w:p w14:paraId="038ED0E2"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Cebola</w:t>
            </w:r>
            <w:r w:rsidRPr="002C7352">
              <w:rPr>
                <w:rFonts w:ascii="Bookman Old Style" w:hAnsi="Bookman Old Style"/>
                <w:sz w:val="24"/>
                <w:szCs w:val="24"/>
              </w:rPr>
              <w:t>, bulbo de tamanho médio, com características íntegras e de primeira qualidade, isentos de sujidades, insetos, parasitas.</w:t>
            </w:r>
          </w:p>
          <w:p w14:paraId="18F01DAF" w14:textId="77777777" w:rsidR="0022202D" w:rsidRPr="002C7352" w:rsidRDefault="0022202D" w:rsidP="0022202D">
            <w:pPr>
              <w:jc w:val="both"/>
              <w:rPr>
                <w:rFonts w:ascii="Bookman Old Style" w:hAnsi="Bookman Old Style"/>
                <w:b/>
                <w:bCs/>
                <w:sz w:val="24"/>
                <w:szCs w:val="24"/>
              </w:rPr>
            </w:pPr>
          </w:p>
        </w:tc>
        <w:tc>
          <w:tcPr>
            <w:tcW w:w="1733" w:type="dxa"/>
          </w:tcPr>
          <w:p w14:paraId="4EAF8329"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2</w:t>
            </w:r>
            <w:r w:rsidRPr="002C7352">
              <w:rPr>
                <w:rFonts w:ascii="Bookman Old Style" w:hAnsi="Bookman Old Style"/>
                <w:sz w:val="24"/>
                <w:szCs w:val="24"/>
              </w:rPr>
              <w:t>000 kg</w:t>
            </w:r>
          </w:p>
        </w:tc>
      </w:tr>
      <w:tr w:rsidR="0022202D" w:rsidRPr="002C7352" w14:paraId="3ED07A9F" w14:textId="77777777" w:rsidTr="0022202D">
        <w:trPr>
          <w:trHeight w:val="1092"/>
        </w:trPr>
        <w:tc>
          <w:tcPr>
            <w:tcW w:w="1323" w:type="dxa"/>
          </w:tcPr>
          <w:p w14:paraId="5E9538F2"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15</w:t>
            </w:r>
          </w:p>
        </w:tc>
        <w:tc>
          <w:tcPr>
            <w:tcW w:w="5880" w:type="dxa"/>
          </w:tcPr>
          <w:p w14:paraId="1DB68557"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Cenoura</w:t>
            </w:r>
            <w:r w:rsidRPr="002C7352">
              <w:rPr>
                <w:rFonts w:ascii="Bookman Old Style" w:hAnsi="Bookman Old Style"/>
                <w:sz w:val="24"/>
                <w:szCs w:val="24"/>
              </w:rPr>
              <w:t>, raiz tuberosa, suculenta, de tamanho médio no estado in natura, genuínas, isentas de sujidades, insetos parasitas, larvas.</w:t>
            </w:r>
          </w:p>
          <w:p w14:paraId="7E2623E2" w14:textId="77777777" w:rsidR="0022202D" w:rsidRPr="002C7352" w:rsidRDefault="0022202D" w:rsidP="0022202D">
            <w:pPr>
              <w:jc w:val="both"/>
              <w:rPr>
                <w:rFonts w:ascii="Bookman Old Style" w:hAnsi="Bookman Old Style"/>
                <w:b/>
                <w:bCs/>
                <w:sz w:val="24"/>
                <w:szCs w:val="24"/>
              </w:rPr>
            </w:pPr>
          </w:p>
        </w:tc>
        <w:tc>
          <w:tcPr>
            <w:tcW w:w="1733" w:type="dxa"/>
          </w:tcPr>
          <w:p w14:paraId="183B87AB"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60</w:t>
            </w:r>
            <w:r w:rsidRPr="002C7352">
              <w:rPr>
                <w:rFonts w:ascii="Bookman Old Style" w:hAnsi="Bookman Old Style"/>
                <w:sz w:val="24"/>
                <w:szCs w:val="24"/>
              </w:rPr>
              <w:t>0 kg</w:t>
            </w:r>
          </w:p>
        </w:tc>
      </w:tr>
      <w:tr w:rsidR="0022202D" w:rsidRPr="002C7352" w14:paraId="651BBC9C" w14:textId="77777777" w:rsidTr="0022202D">
        <w:trPr>
          <w:trHeight w:val="1049"/>
        </w:trPr>
        <w:tc>
          <w:tcPr>
            <w:tcW w:w="1323" w:type="dxa"/>
          </w:tcPr>
          <w:p w14:paraId="5EFCF4E2"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16</w:t>
            </w:r>
          </w:p>
        </w:tc>
        <w:tc>
          <w:tcPr>
            <w:tcW w:w="5880" w:type="dxa"/>
          </w:tcPr>
          <w:p w14:paraId="294B7B1D"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Cheiro Verde</w:t>
            </w:r>
            <w:r w:rsidRPr="002C7352">
              <w:rPr>
                <w:rFonts w:ascii="Bookman Old Style" w:hAnsi="Bookman Old Style"/>
                <w:sz w:val="24"/>
                <w:szCs w:val="24"/>
              </w:rPr>
              <w:t>, hortaliça fresca, com folhas íntegras e de primeira qualidade, limpa, lavada ou escovada, isenta de sujidades e insetos</w:t>
            </w:r>
          </w:p>
        </w:tc>
        <w:tc>
          <w:tcPr>
            <w:tcW w:w="1733" w:type="dxa"/>
          </w:tcPr>
          <w:p w14:paraId="4FBEC86C"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100</w:t>
            </w:r>
            <w:r w:rsidRPr="002C7352">
              <w:rPr>
                <w:rFonts w:ascii="Bookman Old Style" w:hAnsi="Bookman Old Style"/>
                <w:sz w:val="24"/>
                <w:szCs w:val="24"/>
              </w:rPr>
              <w:t>0 maços</w:t>
            </w:r>
          </w:p>
        </w:tc>
      </w:tr>
      <w:tr w:rsidR="0022202D" w:rsidRPr="002C7352" w14:paraId="40D2F2FB" w14:textId="77777777" w:rsidTr="0022202D">
        <w:trPr>
          <w:trHeight w:val="1049"/>
        </w:trPr>
        <w:tc>
          <w:tcPr>
            <w:tcW w:w="1323" w:type="dxa"/>
          </w:tcPr>
          <w:p w14:paraId="741FA3A8"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t>17</w:t>
            </w:r>
          </w:p>
        </w:tc>
        <w:tc>
          <w:tcPr>
            <w:tcW w:w="5880" w:type="dxa"/>
          </w:tcPr>
          <w:p w14:paraId="7CD64EF3" w14:textId="77777777" w:rsidR="0022202D" w:rsidRPr="00C334FF" w:rsidRDefault="0022202D" w:rsidP="0022202D">
            <w:pPr>
              <w:autoSpaceDE w:val="0"/>
              <w:autoSpaceDN w:val="0"/>
              <w:adjustRightInd w:val="0"/>
              <w:rPr>
                <w:rFonts w:ascii="Bookman Old Style" w:hAnsi="Bookman Old Style"/>
                <w:b/>
                <w:bCs/>
                <w:sz w:val="24"/>
                <w:szCs w:val="24"/>
              </w:rPr>
            </w:pPr>
            <w:proofErr w:type="gramStart"/>
            <w:r>
              <w:rPr>
                <w:rFonts w:ascii="Bookman Old Style" w:hAnsi="Bookman Old Style" w:cs="Calibri"/>
                <w:b/>
                <w:bCs/>
                <w:sz w:val="24"/>
                <w:szCs w:val="24"/>
              </w:rPr>
              <w:t>Chicória</w:t>
            </w:r>
            <w:r>
              <w:rPr>
                <w:rFonts w:ascii="Bookman Old Style" w:hAnsi="Bookman Old Style" w:cs="Calibri"/>
                <w:sz w:val="24"/>
                <w:szCs w:val="24"/>
              </w:rPr>
              <w:t xml:space="preserve"> .</w:t>
            </w:r>
            <w:proofErr w:type="gramEnd"/>
            <w:r>
              <w:rPr>
                <w:rFonts w:ascii="Bookman Old Style" w:hAnsi="Bookman Old Style" w:cs="Calibri"/>
                <w:sz w:val="24"/>
                <w:szCs w:val="24"/>
              </w:rPr>
              <w:t xml:space="preserve"> Fresca, de </w:t>
            </w:r>
            <w:proofErr w:type="spellStart"/>
            <w:proofErr w:type="gramStart"/>
            <w:r>
              <w:rPr>
                <w:rFonts w:ascii="Bookman Old Style" w:hAnsi="Bookman Old Style" w:cs="Calibri"/>
                <w:sz w:val="24"/>
                <w:szCs w:val="24"/>
              </w:rPr>
              <w:t>primeira,Tamanho</w:t>
            </w:r>
            <w:proofErr w:type="spellEnd"/>
            <w:proofErr w:type="gramEnd"/>
            <w:r>
              <w:rPr>
                <w:rFonts w:ascii="Bookman Old Style" w:hAnsi="Bookman Old Style" w:cs="Calibri"/>
                <w:sz w:val="24"/>
                <w:szCs w:val="24"/>
              </w:rPr>
              <w:t xml:space="preserve"> e coloração uniforme devendo ser bem desenvolvida; firme intacta. Isento de enfermidades, material terroso e umidade </w:t>
            </w:r>
            <w:proofErr w:type="spellStart"/>
            <w:r>
              <w:rPr>
                <w:rFonts w:ascii="Bookman Old Style" w:hAnsi="Bookman Old Style" w:cs="Calibri"/>
                <w:sz w:val="24"/>
                <w:szCs w:val="24"/>
              </w:rPr>
              <w:t>externaAnormal</w:t>
            </w:r>
            <w:proofErr w:type="spellEnd"/>
            <w:r>
              <w:rPr>
                <w:rFonts w:ascii="Bookman Old Style" w:hAnsi="Bookman Old Style" w:cs="Calibri"/>
                <w:sz w:val="24"/>
                <w:szCs w:val="24"/>
              </w:rPr>
              <w:t xml:space="preserve">. Livre de resíduos de fertilizantes, sujidades, parasitas e larvas. Sem danos físicos e mecânicos oriundos do manuseio e </w:t>
            </w:r>
            <w:proofErr w:type="spellStart"/>
            <w:proofErr w:type="gramStart"/>
            <w:r>
              <w:rPr>
                <w:rFonts w:ascii="Bookman Old Style" w:hAnsi="Bookman Old Style" w:cs="Calibri"/>
                <w:sz w:val="24"/>
                <w:szCs w:val="24"/>
              </w:rPr>
              <w:t>transporte.Embalada</w:t>
            </w:r>
            <w:proofErr w:type="spellEnd"/>
            <w:proofErr w:type="gramEnd"/>
            <w:r>
              <w:rPr>
                <w:rFonts w:ascii="Bookman Old Style" w:hAnsi="Bookman Old Style" w:cs="Calibri"/>
                <w:sz w:val="24"/>
                <w:szCs w:val="24"/>
              </w:rPr>
              <w:t xml:space="preserve"> em sacos plásticos atóxico individualmente e entregue em caixa</w:t>
            </w:r>
          </w:p>
        </w:tc>
        <w:tc>
          <w:tcPr>
            <w:tcW w:w="1733" w:type="dxa"/>
          </w:tcPr>
          <w:p w14:paraId="449FC846" w14:textId="77777777" w:rsidR="0022202D" w:rsidRDefault="0022202D" w:rsidP="0022202D">
            <w:pPr>
              <w:rPr>
                <w:rFonts w:ascii="Bookman Old Style" w:hAnsi="Bookman Old Style"/>
                <w:sz w:val="24"/>
                <w:szCs w:val="24"/>
              </w:rPr>
            </w:pPr>
            <w:r>
              <w:rPr>
                <w:rFonts w:ascii="Bookman Old Style" w:hAnsi="Bookman Old Style"/>
                <w:sz w:val="24"/>
                <w:szCs w:val="24"/>
              </w:rPr>
              <w:t xml:space="preserve">1000 </w:t>
            </w:r>
            <w:proofErr w:type="spellStart"/>
            <w:r>
              <w:rPr>
                <w:rFonts w:ascii="Bookman Old Style" w:hAnsi="Bookman Old Style"/>
                <w:sz w:val="24"/>
                <w:szCs w:val="24"/>
              </w:rPr>
              <w:t>mçs</w:t>
            </w:r>
            <w:proofErr w:type="spellEnd"/>
          </w:p>
        </w:tc>
      </w:tr>
      <w:tr w:rsidR="0022202D" w:rsidRPr="002C7352" w14:paraId="35646063" w14:textId="77777777" w:rsidTr="0022202D">
        <w:trPr>
          <w:trHeight w:val="1035"/>
        </w:trPr>
        <w:tc>
          <w:tcPr>
            <w:tcW w:w="1323" w:type="dxa"/>
          </w:tcPr>
          <w:p w14:paraId="77C060F2"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8</w:t>
            </w:r>
          </w:p>
        </w:tc>
        <w:tc>
          <w:tcPr>
            <w:tcW w:w="5880" w:type="dxa"/>
          </w:tcPr>
          <w:p w14:paraId="2A5414FC"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Chuchu</w:t>
            </w:r>
            <w:r w:rsidRPr="002C7352">
              <w:rPr>
                <w:rFonts w:ascii="Bookman Old Style" w:hAnsi="Bookman Old Style"/>
                <w:sz w:val="24"/>
                <w:szCs w:val="24"/>
              </w:rPr>
              <w:t>, fruto de tamanho médio, com características íntegras e de primeira qualidade, isento de sujidades, insetos, parasitas, larvas.</w:t>
            </w:r>
          </w:p>
        </w:tc>
        <w:tc>
          <w:tcPr>
            <w:tcW w:w="1733" w:type="dxa"/>
          </w:tcPr>
          <w:p w14:paraId="76B5BEC4"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50</w:t>
            </w:r>
            <w:r w:rsidRPr="002C7352">
              <w:rPr>
                <w:rFonts w:ascii="Bookman Old Style" w:hAnsi="Bookman Old Style"/>
                <w:sz w:val="24"/>
                <w:szCs w:val="24"/>
              </w:rPr>
              <w:t>0 kg</w:t>
            </w:r>
          </w:p>
        </w:tc>
      </w:tr>
      <w:tr w:rsidR="0022202D" w:rsidRPr="002C7352" w14:paraId="00FF92E3" w14:textId="77777777" w:rsidTr="0022202D">
        <w:trPr>
          <w:trHeight w:val="3165"/>
        </w:trPr>
        <w:tc>
          <w:tcPr>
            <w:tcW w:w="1323" w:type="dxa"/>
          </w:tcPr>
          <w:p w14:paraId="66D2811E"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lastRenderedPageBreak/>
              <w:t>19</w:t>
            </w:r>
          </w:p>
        </w:tc>
        <w:tc>
          <w:tcPr>
            <w:tcW w:w="5880" w:type="dxa"/>
          </w:tcPr>
          <w:p w14:paraId="34B03CDB"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COUVE FLOR</w:t>
            </w:r>
            <w:r w:rsidRPr="002C7352">
              <w:rPr>
                <w:rFonts w:ascii="Bookman Old Style" w:hAnsi="Bookman Old Style"/>
                <w:sz w:val="24"/>
                <w:szCs w:val="24"/>
              </w:rPr>
              <w:t xml:space="preserve"> fresca de primeira, tamanho e coloração uniformes devendo ser bem desenvolvida, firme e intacta. Isenta de enfermidades, material terroso, umidade externa anormal, sujidades, parasitas e larvas. Sem danos físicos e mecânicos oriundos do manuseio e transporte. Entregue em </w:t>
            </w:r>
            <w:proofErr w:type="spellStart"/>
            <w:r w:rsidRPr="002C7352">
              <w:rPr>
                <w:rFonts w:ascii="Bookman Old Style" w:hAnsi="Bookman Old Style"/>
                <w:sz w:val="24"/>
                <w:szCs w:val="24"/>
              </w:rPr>
              <w:t>monoblo</w:t>
            </w:r>
            <w:proofErr w:type="spellEnd"/>
            <w:r w:rsidRPr="002C7352">
              <w:rPr>
                <w:rFonts w:ascii="Bookman Old Style" w:hAnsi="Bookman Old Style"/>
                <w:sz w:val="24"/>
                <w:szCs w:val="24"/>
              </w:rPr>
              <w:t xml:space="preserve"> plástico com aproximadamente 20 kg. Produto sujeito à verificação no ato da entrega aos procedimentos administrativos determinados pela </w:t>
            </w:r>
            <w:proofErr w:type="spellStart"/>
            <w:r w:rsidRPr="002C7352">
              <w:rPr>
                <w:rFonts w:ascii="Bookman Old Style" w:hAnsi="Bookman Old Style"/>
                <w:sz w:val="24"/>
                <w:szCs w:val="24"/>
              </w:rPr>
              <w:t>anvisa</w:t>
            </w:r>
            <w:proofErr w:type="spellEnd"/>
            <w:r w:rsidRPr="002C7352">
              <w:rPr>
                <w:rFonts w:ascii="Bookman Old Style" w:hAnsi="Bookman Old Style"/>
                <w:sz w:val="24"/>
                <w:szCs w:val="24"/>
              </w:rPr>
              <w:t xml:space="preserve">. </w:t>
            </w:r>
          </w:p>
        </w:tc>
        <w:tc>
          <w:tcPr>
            <w:tcW w:w="1733" w:type="dxa"/>
          </w:tcPr>
          <w:p w14:paraId="681B790B"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500</w:t>
            </w:r>
            <w:r w:rsidRPr="002C7352">
              <w:rPr>
                <w:rFonts w:ascii="Bookman Old Style" w:hAnsi="Bookman Old Style"/>
                <w:sz w:val="24"/>
                <w:szCs w:val="24"/>
              </w:rPr>
              <w:t xml:space="preserve"> unidades</w:t>
            </w:r>
          </w:p>
        </w:tc>
      </w:tr>
      <w:tr w:rsidR="0022202D" w:rsidRPr="002C7352" w14:paraId="324DF297" w14:textId="77777777" w:rsidTr="0022202D">
        <w:trPr>
          <w:trHeight w:val="931"/>
        </w:trPr>
        <w:tc>
          <w:tcPr>
            <w:tcW w:w="1323" w:type="dxa"/>
          </w:tcPr>
          <w:p w14:paraId="67B2B38D"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20</w:t>
            </w:r>
          </w:p>
        </w:tc>
        <w:tc>
          <w:tcPr>
            <w:tcW w:w="5880" w:type="dxa"/>
          </w:tcPr>
          <w:p w14:paraId="4D9F250E"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Couve Manteiga</w:t>
            </w:r>
            <w:r w:rsidRPr="002C7352">
              <w:rPr>
                <w:rFonts w:ascii="Bookman Old Style" w:hAnsi="Bookman Old Style"/>
                <w:sz w:val="24"/>
                <w:szCs w:val="24"/>
              </w:rPr>
              <w:t>, hortaliça fresca, com folhas íntegras e de primeira qualidade, limpa, isenta de sujidades, insetos, larvas.</w:t>
            </w:r>
          </w:p>
        </w:tc>
        <w:tc>
          <w:tcPr>
            <w:tcW w:w="1733" w:type="dxa"/>
          </w:tcPr>
          <w:p w14:paraId="6D5D608D"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50</w:t>
            </w:r>
            <w:r w:rsidRPr="002C7352">
              <w:rPr>
                <w:rFonts w:ascii="Bookman Old Style" w:hAnsi="Bookman Old Style"/>
                <w:sz w:val="24"/>
                <w:szCs w:val="24"/>
              </w:rPr>
              <w:t>0 maços</w:t>
            </w:r>
          </w:p>
        </w:tc>
      </w:tr>
      <w:tr w:rsidR="0022202D" w:rsidRPr="002C7352" w14:paraId="139C10D5" w14:textId="77777777" w:rsidTr="0022202D">
        <w:trPr>
          <w:trHeight w:val="1890"/>
        </w:trPr>
        <w:tc>
          <w:tcPr>
            <w:tcW w:w="1323" w:type="dxa"/>
          </w:tcPr>
          <w:p w14:paraId="73605DF3"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1</w:t>
            </w:r>
          </w:p>
        </w:tc>
        <w:tc>
          <w:tcPr>
            <w:tcW w:w="5880" w:type="dxa"/>
          </w:tcPr>
          <w:p w14:paraId="53011DF9"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Goiaba Vermelha</w:t>
            </w:r>
            <w:r w:rsidRPr="002C7352">
              <w:rPr>
                <w:rFonts w:ascii="Bookman Old Style" w:hAnsi="Bookman Old Style"/>
                <w:sz w:val="24"/>
                <w:szCs w:val="24"/>
              </w:rPr>
              <w:t>, fruta de tamanho médio, fresco, apresentando grau de maturação tal que lhe permita suportar manipulação, o transporte e a conservação em condições adequadas para o consumo, coloração uniforme, isento de sujidades, insetos e larvas.</w:t>
            </w:r>
          </w:p>
        </w:tc>
        <w:tc>
          <w:tcPr>
            <w:tcW w:w="1733" w:type="dxa"/>
          </w:tcPr>
          <w:p w14:paraId="6CE7CC78"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1200 kg</w:t>
            </w:r>
          </w:p>
        </w:tc>
      </w:tr>
      <w:tr w:rsidR="0022202D" w:rsidRPr="002C7352" w14:paraId="0E013356" w14:textId="77777777" w:rsidTr="0022202D">
        <w:trPr>
          <w:trHeight w:val="2865"/>
        </w:trPr>
        <w:tc>
          <w:tcPr>
            <w:tcW w:w="1323" w:type="dxa"/>
          </w:tcPr>
          <w:p w14:paraId="653E6AF5"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2</w:t>
            </w:r>
          </w:p>
        </w:tc>
        <w:tc>
          <w:tcPr>
            <w:tcW w:w="5880" w:type="dxa"/>
          </w:tcPr>
          <w:p w14:paraId="269A1FF5"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LARANJA </w:t>
            </w:r>
            <w:r w:rsidRPr="002C7352">
              <w:rPr>
                <w:rFonts w:ascii="Bookman Old Style" w:hAnsi="Bookman Old Style"/>
                <w:sz w:val="24"/>
                <w:szCs w:val="24"/>
              </w:rPr>
              <w:t xml:space="preserve">– Tipo </w:t>
            </w:r>
            <w:proofErr w:type="spellStart"/>
            <w:r w:rsidRPr="002C7352">
              <w:rPr>
                <w:rFonts w:ascii="Bookman Old Style" w:hAnsi="Bookman Old Style"/>
                <w:sz w:val="24"/>
                <w:szCs w:val="24"/>
              </w:rPr>
              <w:t>pêra</w:t>
            </w:r>
            <w:proofErr w:type="spellEnd"/>
            <w:r w:rsidRPr="002C7352">
              <w:rPr>
                <w:rFonts w:ascii="Bookman Old Style" w:hAnsi="Bookman Old Style"/>
                <w:sz w:val="24"/>
                <w:szCs w:val="24"/>
              </w:rPr>
              <w:t>, in natura, de primeira qualidade, no grau máximo de evolução, no tamanho médio, aroma e sabor da espécie, uniformes, firmes e com brilho, apresentando grau de maturação tal que lhe permita suportar a manipulação, o transporte e a conservação em condições adequadas para o consumo. Com ausência de ferimentos ou defeitos, sujidades, parasitos, fungos e larvas.</w:t>
            </w:r>
          </w:p>
        </w:tc>
        <w:tc>
          <w:tcPr>
            <w:tcW w:w="1733" w:type="dxa"/>
          </w:tcPr>
          <w:p w14:paraId="01C8C383"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30</w:t>
            </w:r>
            <w:r w:rsidRPr="002C7352">
              <w:rPr>
                <w:rFonts w:ascii="Bookman Old Style" w:hAnsi="Bookman Old Style"/>
                <w:sz w:val="24"/>
                <w:szCs w:val="24"/>
              </w:rPr>
              <w:t>00 kg</w:t>
            </w:r>
          </w:p>
        </w:tc>
      </w:tr>
      <w:tr w:rsidR="0022202D" w:rsidRPr="002C7352" w14:paraId="6C06B6CD" w14:textId="77777777" w:rsidTr="0022202D">
        <w:trPr>
          <w:trHeight w:val="1350"/>
        </w:trPr>
        <w:tc>
          <w:tcPr>
            <w:tcW w:w="1323" w:type="dxa"/>
          </w:tcPr>
          <w:p w14:paraId="5F1B2D4E"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3</w:t>
            </w:r>
          </w:p>
        </w:tc>
        <w:tc>
          <w:tcPr>
            <w:tcW w:w="5880" w:type="dxa"/>
          </w:tcPr>
          <w:p w14:paraId="30A5E99F"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Limão taiti</w:t>
            </w:r>
            <w:r w:rsidRPr="002C7352">
              <w:rPr>
                <w:rFonts w:ascii="Bookman Old Style" w:hAnsi="Bookman Old Style"/>
                <w:sz w:val="24"/>
                <w:szCs w:val="24"/>
              </w:rPr>
              <w:t>: com grau de maturação tal que lhes permita suportar transporte, manipulação e conservação adequada para consumo mediato e imediato. Livre de resíduos de fertilizantes.</w:t>
            </w:r>
          </w:p>
        </w:tc>
        <w:tc>
          <w:tcPr>
            <w:tcW w:w="1733" w:type="dxa"/>
          </w:tcPr>
          <w:p w14:paraId="68003BE5"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10</w:t>
            </w:r>
            <w:r w:rsidRPr="002C7352">
              <w:rPr>
                <w:rFonts w:ascii="Bookman Old Style" w:hAnsi="Bookman Old Style"/>
                <w:sz w:val="24"/>
                <w:szCs w:val="24"/>
              </w:rPr>
              <w:t>0 kg</w:t>
            </w:r>
          </w:p>
        </w:tc>
      </w:tr>
      <w:tr w:rsidR="0022202D" w:rsidRPr="002C7352" w14:paraId="4C8128B4" w14:textId="77777777" w:rsidTr="0022202D">
        <w:trPr>
          <w:trHeight w:val="3450"/>
        </w:trPr>
        <w:tc>
          <w:tcPr>
            <w:tcW w:w="1323" w:type="dxa"/>
          </w:tcPr>
          <w:p w14:paraId="589FC4EA"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lastRenderedPageBreak/>
              <w:t>2</w:t>
            </w:r>
            <w:r>
              <w:rPr>
                <w:rFonts w:ascii="Bookman Old Style" w:hAnsi="Bookman Old Style"/>
                <w:b/>
                <w:bCs/>
                <w:sz w:val="24"/>
                <w:szCs w:val="24"/>
              </w:rPr>
              <w:t>4</w:t>
            </w:r>
          </w:p>
        </w:tc>
        <w:tc>
          <w:tcPr>
            <w:tcW w:w="5880" w:type="dxa"/>
          </w:tcPr>
          <w:p w14:paraId="04523B53"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MAMÃO FORMOSA</w:t>
            </w:r>
            <w:r w:rsidRPr="002C7352">
              <w:rPr>
                <w:rFonts w:ascii="Bookman Old Style" w:hAnsi="Bookman Old Style"/>
                <w:sz w:val="24"/>
                <w:szCs w:val="24"/>
              </w:rPr>
              <w:t>-</w:t>
            </w:r>
            <w:r w:rsidRPr="002C7352">
              <w:rPr>
                <w:rFonts w:ascii="Bookman Old Style" w:hAnsi="Bookman Old Style"/>
                <w:b/>
                <w:bCs/>
                <w:sz w:val="24"/>
                <w:szCs w:val="24"/>
              </w:rPr>
              <w:t xml:space="preserve"> </w:t>
            </w:r>
            <w:r w:rsidRPr="002C7352">
              <w:rPr>
                <w:rFonts w:ascii="Bookman Old Style" w:hAnsi="Bookman Old Style"/>
                <w:sz w:val="24"/>
                <w:szCs w:val="24"/>
              </w:rPr>
              <w:t>De primeira qualidade in natura, tipo formosa, fruto com 60% a 80% do grau de maturação climatizado, tal que lhe permita suportar a manipulação, o transporte e a conservação em condições adequadas para o consumo, apresentando aroma e cor próprias da espécie e variedade, não estejam golpeadas ou danificadas por quaisquer lesões de origem física ou mecânica que afetem a sua aparência, com ausência de sujidades, parasitos, fungos e larvas.</w:t>
            </w:r>
          </w:p>
        </w:tc>
        <w:tc>
          <w:tcPr>
            <w:tcW w:w="1733" w:type="dxa"/>
          </w:tcPr>
          <w:p w14:paraId="61BA8B5C"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200</w:t>
            </w:r>
            <w:r w:rsidRPr="002C7352">
              <w:rPr>
                <w:rFonts w:ascii="Bookman Old Style" w:hAnsi="Bookman Old Style"/>
                <w:sz w:val="24"/>
                <w:szCs w:val="24"/>
              </w:rPr>
              <w:t>0 peças</w:t>
            </w:r>
          </w:p>
        </w:tc>
      </w:tr>
      <w:tr w:rsidR="0022202D" w:rsidRPr="002C7352" w14:paraId="76729621" w14:textId="77777777" w:rsidTr="0022202D">
        <w:trPr>
          <w:trHeight w:val="2235"/>
        </w:trPr>
        <w:tc>
          <w:tcPr>
            <w:tcW w:w="1323" w:type="dxa"/>
          </w:tcPr>
          <w:p w14:paraId="12036AE5"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5</w:t>
            </w:r>
          </w:p>
        </w:tc>
        <w:tc>
          <w:tcPr>
            <w:tcW w:w="5880" w:type="dxa"/>
          </w:tcPr>
          <w:p w14:paraId="28287D14"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MANDIOCA </w:t>
            </w:r>
            <w:r w:rsidRPr="002C7352">
              <w:rPr>
                <w:rFonts w:ascii="Bookman Old Style" w:hAnsi="Bookman Old Style"/>
                <w:sz w:val="24"/>
                <w:szCs w:val="24"/>
              </w:rPr>
              <w:t>– Tipo branca ou amarela, primeira qualidade, raízes grandes, no grau normal de evolução do tamanho, sabor e cor próprios da espécie, uniformes, frescas, sem cascas, sem ferimentos ou defeitos, cortadas em pedaços de aproximadamente 10 cm, não fibrosas, livre de umidade, congeladas.</w:t>
            </w:r>
          </w:p>
        </w:tc>
        <w:tc>
          <w:tcPr>
            <w:tcW w:w="1733" w:type="dxa"/>
          </w:tcPr>
          <w:p w14:paraId="34533059" w14:textId="77777777" w:rsidR="0022202D" w:rsidRPr="002C7352" w:rsidRDefault="0022202D" w:rsidP="0022202D">
            <w:pPr>
              <w:rPr>
                <w:rFonts w:ascii="Bookman Old Style" w:hAnsi="Bookman Old Style"/>
                <w:sz w:val="24"/>
                <w:szCs w:val="24"/>
              </w:rPr>
            </w:pPr>
            <w:r>
              <w:rPr>
                <w:rFonts w:ascii="Bookman Old Style" w:hAnsi="Bookman Old Style"/>
                <w:sz w:val="24"/>
                <w:szCs w:val="24"/>
              </w:rPr>
              <w:t>10</w:t>
            </w:r>
            <w:r w:rsidRPr="002C7352">
              <w:rPr>
                <w:rFonts w:ascii="Bookman Old Style" w:hAnsi="Bookman Old Style"/>
                <w:sz w:val="24"/>
                <w:szCs w:val="24"/>
              </w:rPr>
              <w:t>00 kg</w:t>
            </w:r>
          </w:p>
        </w:tc>
      </w:tr>
      <w:tr w:rsidR="0022202D" w:rsidRPr="002C7352" w14:paraId="35AA0B2D" w14:textId="77777777" w:rsidTr="0022202D">
        <w:trPr>
          <w:trHeight w:val="540"/>
        </w:trPr>
        <w:tc>
          <w:tcPr>
            <w:tcW w:w="1323" w:type="dxa"/>
          </w:tcPr>
          <w:p w14:paraId="24F65AFD"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6</w:t>
            </w:r>
          </w:p>
        </w:tc>
        <w:tc>
          <w:tcPr>
            <w:tcW w:w="5880" w:type="dxa"/>
          </w:tcPr>
          <w:p w14:paraId="1A0D5E13"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MARACUJÁ </w:t>
            </w:r>
            <w:r w:rsidRPr="002C7352">
              <w:rPr>
                <w:rFonts w:ascii="Bookman Old Style" w:hAnsi="Bookman Old Style"/>
                <w:sz w:val="24"/>
                <w:szCs w:val="24"/>
              </w:rPr>
              <w:t xml:space="preserve">De primeira, tamanho e colorações uniformes, devendo ser bem desenvolvido e madura, com polpas intactas e firmes, livres de resíduo de fertilizantes, sujidades, parasitas e larvas, sem danos físicos e mecânicos oriundos do manuseio e transporte. De acordo com a resolução 12/78 da </w:t>
            </w:r>
            <w:proofErr w:type="spellStart"/>
            <w:proofErr w:type="gramStart"/>
            <w:r w:rsidRPr="002C7352">
              <w:rPr>
                <w:rFonts w:ascii="Bookman Old Style" w:hAnsi="Bookman Old Style"/>
                <w:b/>
                <w:bCs/>
                <w:sz w:val="24"/>
                <w:szCs w:val="24"/>
              </w:rPr>
              <w:t>cnnpa.Kg</w:t>
            </w:r>
            <w:proofErr w:type="spellEnd"/>
            <w:proofErr w:type="gramEnd"/>
          </w:p>
        </w:tc>
        <w:tc>
          <w:tcPr>
            <w:tcW w:w="1733" w:type="dxa"/>
          </w:tcPr>
          <w:p w14:paraId="0DDEC14B"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300 kg</w:t>
            </w:r>
          </w:p>
        </w:tc>
      </w:tr>
      <w:tr w:rsidR="0022202D" w:rsidRPr="002C7352" w14:paraId="65F2572F" w14:textId="77777777" w:rsidTr="0022202D">
        <w:trPr>
          <w:trHeight w:val="1920"/>
        </w:trPr>
        <w:tc>
          <w:tcPr>
            <w:tcW w:w="1323" w:type="dxa"/>
          </w:tcPr>
          <w:p w14:paraId="577B8846"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t>27</w:t>
            </w:r>
          </w:p>
        </w:tc>
        <w:tc>
          <w:tcPr>
            <w:tcW w:w="5880" w:type="dxa"/>
          </w:tcPr>
          <w:p w14:paraId="3927D7D9"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MELANCIA</w:t>
            </w:r>
            <w:r w:rsidRPr="002C7352">
              <w:rPr>
                <w:rFonts w:ascii="Bookman Old Style" w:hAnsi="Bookman Old Style"/>
                <w:sz w:val="24"/>
                <w:szCs w:val="24"/>
              </w:rPr>
              <w:t>- boa qualidade, tamanho e coloração uniforme, devendo ser bem desenvolvido e maduro, com polpas intactas e firmes, livres de resíduo de fertilizantes, sujidades, parasitas e larvas, sem danos físicos e mecânicos oriundos do manuseio e transporte.</w:t>
            </w:r>
          </w:p>
        </w:tc>
        <w:tc>
          <w:tcPr>
            <w:tcW w:w="1733" w:type="dxa"/>
          </w:tcPr>
          <w:p w14:paraId="48906152"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300 peças</w:t>
            </w:r>
          </w:p>
        </w:tc>
      </w:tr>
      <w:tr w:rsidR="0022202D" w:rsidRPr="002C7352" w14:paraId="198BF8A6" w14:textId="77777777" w:rsidTr="0022202D">
        <w:trPr>
          <w:trHeight w:val="1053"/>
        </w:trPr>
        <w:tc>
          <w:tcPr>
            <w:tcW w:w="1323" w:type="dxa"/>
          </w:tcPr>
          <w:p w14:paraId="1D07A275"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t>28</w:t>
            </w:r>
          </w:p>
        </w:tc>
        <w:tc>
          <w:tcPr>
            <w:tcW w:w="5880" w:type="dxa"/>
          </w:tcPr>
          <w:p w14:paraId="48F02A0F"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Milho Verde</w:t>
            </w:r>
            <w:r w:rsidRPr="002C7352">
              <w:rPr>
                <w:rFonts w:ascii="Bookman Old Style" w:hAnsi="Bookman Old Style"/>
                <w:sz w:val="24"/>
                <w:szCs w:val="24"/>
              </w:rPr>
              <w:t>, com características íntegras e de primeira qualidade, fresca, coloração uniforme, sem sujidades, insetos, parasitas, larvas.</w:t>
            </w:r>
          </w:p>
        </w:tc>
        <w:tc>
          <w:tcPr>
            <w:tcW w:w="1733" w:type="dxa"/>
          </w:tcPr>
          <w:p w14:paraId="408A6D32"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500 kg</w:t>
            </w:r>
          </w:p>
        </w:tc>
      </w:tr>
      <w:tr w:rsidR="0022202D" w:rsidRPr="002C7352" w14:paraId="2641474E" w14:textId="77777777" w:rsidTr="0022202D">
        <w:trPr>
          <w:trHeight w:val="1297"/>
        </w:trPr>
        <w:tc>
          <w:tcPr>
            <w:tcW w:w="1323" w:type="dxa"/>
          </w:tcPr>
          <w:p w14:paraId="29CEB7D8"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t>29</w:t>
            </w:r>
          </w:p>
        </w:tc>
        <w:tc>
          <w:tcPr>
            <w:tcW w:w="5880" w:type="dxa"/>
          </w:tcPr>
          <w:p w14:paraId="7A6FB481"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 xml:space="preserve">Pepino </w:t>
            </w:r>
            <w:r w:rsidRPr="002C7352">
              <w:rPr>
                <w:rFonts w:ascii="Bookman Old Style" w:hAnsi="Bookman Old Style"/>
                <w:sz w:val="24"/>
                <w:szCs w:val="24"/>
              </w:rPr>
              <w:t>fruto fresco de tamanho médio, com característica íntegras e de primeira qualidade; limpo, isento de sujidades, insetos, parasitas e larvas.</w:t>
            </w:r>
          </w:p>
        </w:tc>
        <w:tc>
          <w:tcPr>
            <w:tcW w:w="1733" w:type="dxa"/>
          </w:tcPr>
          <w:p w14:paraId="2A6CAD4E"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700 kg</w:t>
            </w:r>
          </w:p>
        </w:tc>
      </w:tr>
      <w:tr w:rsidR="0022202D" w:rsidRPr="002C7352" w14:paraId="3D046C2C" w14:textId="77777777" w:rsidTr="0022202D">
        <w:trPr>
          <w:trHeight w:val="1331"/>
        </w:trPr>
        <w:tc>
          <w:tcPr>
            <w:tcW w:w="1323" w:type="dxa"/>
          </w:tcPr>
          <w:p w14:paraId="31593721" w14:textId="77777777" w:rsidR="0022202D" w:rsidRPr="002C7352" w:rsidRDefault="0022202D" w:rsidP="0022202D">
            <w:pPr>
              <w:rPr>
                <w:rFonts w:ascii="Bookman Old Style" w:hAnsi="Bookman Old Style"/>
                <w:b/>
                <w:bCs/>
                <w:sz w:val="24"/>
                <w:szCs w:val="24"/>
              </w:rPr>
            </w:pPr>
            <w:r>
              <w:rPr>
                <w:rFonts w:ascii="Bookman Old Style" w:hAnsi="Bookman Old Style"/>
                <w:b/>
                <w:bCs/>
                <w:sz w:val="24"/>
                <w:szCs w:val="24"/>
              </w:rPr>
              <w:lastRenderedPageBreak/>
              <w:t>30</w:t>
            </w:r>
          </w:p>
        </w:tc>
        <w:tc>
          <w:tcPr>
            <w:tcW w:w="5880" w:type="dxa"/>
          </w:tcPr>
          <w:p w14:paraId="46A4C4E1"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Pimentão</w:t>
            </w:r>
            <w:r w:rsidRPr="002C7352">
              <w:rPr>
                <w:rFonts w:ascii="Bookman Old Style" w:hAnsi="Bookman Old Style"/>
                <w:sz w:val="24"/>
                <w:szCs w:val="24"/>
              </w:rPr>
              <w:t>, fruto fresco de tamanho médio, com características íntegras e de primeira qualidade; limpo, isento de sujidades, insetos, parasitas e larvas.</w:t>
            </w:r>
          </w:p>
        </w:tc>
        <w:tc>
          <w:tcPr>
            <w:tcW w:w="1733" w:type="dxa"/>
          </w:tcPr>
          <w:p w14:paraId="3A21C80D"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150 kg</w:t>
            </w:r>
          </w:p>
        </w:tc>
      </w:tr>
      <w:tr w:rsidR="0022202D" w:rsidRPr="002C7352" w14:paraId="2F820ECE" w14:textId="77777777" w:rsidTr="0022202D">
        <w:trPr>
          <w:trHeight w:val="1545"/>
        </w:trPr>
        <w:tc>
          <w:tcPr>
            <w:tcW w:w="1323" w:type="dxa"/>
          </w:tcPr>
          <w:p w14:paraId="6DB69877"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3</w:t>
            </w:r>
            <w:r>
              <w:rPr>
                <w:rFonts w:ascii="Bookman Old Style" w:hAnsi="Bookman Old Style"/>
                <w:b/>
                <w:bCs/>
                <w:sz w:val="24"/>
                <w:szCs w:val="24"/>
              </w:rPr>
              <w:t>1</w:t>
            </w:r>
          </w:p>
        </w:tc>
        <w:tc>
          <w:tcPr>
            <w:tcW w:w="5880" w:type="dxa"/>
          </w:tcPr>
          <w:p w14:paraId="11040E2F"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Repolho Verde</w:t>
            </w:r>
            <w:r w:rsidRPr="002C7352">
              <w:rPr>
                <w:rFonts w:ascii="Bookman Old Style" w:hAnsi="Bookman Old Style"/>
                <w:sz w:val="24"/>
                <w:szCs w:val="24"/>
              </w:rPr>
              <w:t>,</w:t>
            </w:r>
            <w:r w:rsidRPr="002C7352">
              <w:rPr>
                <w:rFonts w:ascii="Bookman Old Style" w:hAnsi="Bookman Old Style"/>
                <w:b/>
                <w:bCs/>
                <w:sz w:val="24"/>
                <w:szCs w:val="24"/>
              </w:rPr>
              <w:t xml:space="preserve"> </w:t>
            </w:r>
            <w:r w:rsidRPr="002C7352">
              <w:rPr>
                <w:rFonts w:ascii="Bookman Old Style" w:hAnsi="Bookman Old Style"/>
                <w:sz w:val="24"/>
                <w:szCs w:val="24"/>
              </w:rPr>
              <w:t>hortaliça de folhas enoveladas, tamanho médio, com características integras e de primeira qualidade fresco, limpo, coloração uniforme, aroma, cor, sabor típicos da espécie; isento de sujidades, inseto, parasitas e larvas.</w:t>
            </w:r>
          </w:p>
        </w:tc>
        <w:tc>
          <w:tcPr>
            <w:tcW w:w="1733" w:type="dxa"/>
          </w:tcPr>
          <w:p w14:paraId="63A0EBC7"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500 peças</w:t>
            </w:r>
          </w:p>
        </w:tc>
      </w:tr>
      <w:tr w:rsidR="0022202D" w:rsidRPr="002C7352" w14:paraId="5FE01A60" w14:textId="77777777" w:rsidTr="0022202D">
        <w:trPr>
          <w:trHeight w:val="1048"/>
        </w:trPr>
        <w:tc>
          <w:tcPr>
            <w:tcW w:w="1323" w:type="dxa"/>
          </w:tcPr>
          <w:p w14:paraId="2B7EC2B0"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3</w:t>
            </w:r>
            <w:r>
              <w:rPr>
                <w:rFonts w:ascii="Bookman Old Style" w:hAnsi="Bookman Old Style"/>
                <w:b/>
                <w:bCs/>
                <w:sz w:val="24"/>
                <w:szCs w:val="24"/>
              </w:rPr>
              <w:t>2</w:t>
            </w:r>
          </w:p>
          <w:p w14:paraId="38FFA936" w14:textId="77777777" w:rsidR="0022202D" w:rsidRPr="002C7352" w:rsidRDefault="0022202D" w:rsidP="0022202D">
            <w:pPr>
              <w:rPr>
                <w:rFonts w:ascii="Bookman Old Style" w:hAnsi="Bookman Old Style"/>
                <w:b/>
                <w:bCs/>
                <w:sz w:val="24"/>
                <w:szCs w:val="24"/>
              </w:rPr>
            </w:pPr>
          </w:p>
          <w:p w14:paraId="430B5D33" w14:textId="77777777" w:rsidR="0022202D" w:rsidRPr="002C7352" w:rsidRDefault="0022202D" w:rsidP="0022202D">
            <w:pPr>
              <w:rPr>
                <w:rFonts w:ascii="Bookman Old Style" w:hAnsi="Bookman Old Style"/>
                <w:b/>
                <w:bCs/>
                <w:sz w:val="24"/>
                <w:szCs w:val="24"/>
              </w:rPr>
            </w:pPr>
          </w:p>
          <w:p w14:paraId="26034C8A" w14:textId="77777777" w:rsidR="0022202D" w:rsidRPr="002C7352" w:rsidRDefault="0022202D" w:rsidP="0022202D">
            <w:pPr>
              <w:rPr>
                <w:rFonts w:ascii="Bookman Old Style" w:hAnsi="Bookman Old Style"/>
                <w:b/>
                <w:bCs/>
                <w:sz w:val="24"/>
                <w:szCs w:val="24"/>
              </w:rPr>
            </w:pPr>
          </w:p>
        </w:tc>
        <w:tc>
          <w:tcPr>
            <w:tcW w:w="5880" w:type="dxa"/>
          </w:tcPr>
          <w:p w14:paraId="679C09E5" w14:textId="77777777" w:rsidR="0022202D" w:rsidRPr="002C7352" w:rsidRDefault="0022202D" w:rsidP="0022202D">
            <w:pPr>
              <w:jc w:val="both"/>
              <w:rPr>
                <w:rFonts w:ascii="Bookman Old Style" w:hAnsi="Bookman Old Style"/>
                <w:sz w:val="24"/>
                <w:szCs w:val="24"/>
              </w:rPr>
            </w:pPr>
            <w:r w:rsidRPr="002C7352">
              <w:rPr>
                <w:rFonts w:ascii="Bookman Old Style" w:hAnsi="Bookman Old Style"/>
                <w:b/>
                <w:bCs/>
                <w:sz w:val="24"/>
                <w:szCs w:val="24"/>
              </w:rPr>
              <w:t>Tomate</w:t>
            </w:r>
            <w:r w:rsidRPr="002C7352">
              <w:rPr>
                <w:rFonts w:ascii="Bookman Old Style" w:hAnsi="Bookman Old Style"/>
                <w:sz w:val="24"/>
                <w:szCs w:val="24"/>
              </w:rPr>
              <w:t>, fruto fresco de tamanho médio, com características íntegras, fresco, limpo, coloração uniforme, apresentando grau de maturação tal que lhe permita suportar manipulação, o transporte e a conservação em condições adequadas para o consumo; isento de sujidades, larvas, parasitas.</w:t>
            </w:r>
          </w:p>
          <w:p w14:paraId="68348622" w14:textId="77777777" w:rsidR="0022202D" w:rsidRPr="002C7352" w:rsidRDefault="0022202D" w:rsidP="0022202D">
            <w:pPr>
              <w:jc w:val="both"/>
              <w:rPr>
                <w:rFonts w:ascii="Bookman Old Style" w:hAnsi="Bookman Old Style"/>
                <w:b/>
                <w:bCs/>
                <w:sz w:val="24"/>
                <w:szCs w:val="24"/>
              </w:rPr>
            </w:pPr>
          </w:p>
        </w:tc>
        <w:tc>
          <w:tcPr>
            <w:tcW w:w="1733" w:type="dxa"/>
          </w:tcPr>
          <w:p w14:paraId="420AAE6D"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1500 kg</w:t>
            </w:r>
          </w:p>
          <w:p w14:paraId="2ED270E7" w14:textId="77777777" w:rsidR="0022202D" w:rsidRPr="002C7352" w:rsidRDefault="0022202D" w:rsidP="0022202D">
            <w:pPr>
              <w:rPr>
                <w:rFonts w:ascii="Bookman Old Style" w:hAnsi="Bookman Old Style"/>
                <w:sz w:val="24"/>
                <w:szCs w:val="24"/>
              </w:rPr>
            </w:pPr>
          </w:p>
          <w:p w14:paraId="5A421792" w14:textId="77777777" w:rsidR="0022202D" w:rsidRPr="002C7352" w:rsidRDefault="0022202D" w:rsidP="0022202D">
            <w:pPr>
              <w:rPr>
                <w:rFonts w:ascii="Bookman Old Style" w:hAnsi="Bookman Old Style"/>
                <w:sz w:val="24"/>
                <w:szCs w:val="24"/>
              </w:rPr>
            </w:pPr>
          </w:p>
          <w:p w14:paraId="348F2B15" w14:textId="77777777" w:rsidR="0022202D" w:rsidRPr="002C7352" w:rsidRDefault="0022202D" w:rsidP="0022202D">
            <w:pPr>
              <w:rPr>
                <w:rFonts w:ascii="Bookman Old Style" w:hAnsi="Bookman Old Style"/>
                <w:sz w:val="24"/>
                <w:szCs w:val="24"/>
              </w:rPr>
            </w:pPr>
          </w:p>
          <w:p w14:paraId="7374A5CF" w14:textId="77777777" w:rsidR="0022202D" w:rsidRPr="002C7352" w:rsidRDefault="0022202D" w:rsidP="0022202D">
            <w:pPr>
              <w:rPr>
                <w:rFonts w:ascii="Bookman Old Style" w:hAnsi="Bookman Old Style"/>
                <w:sz w:val="24"/>
                <w:szCs w:val="24"/>
              </w:rPr>
            </w:pPr>
          </w:p>
          <w:p w14:paraId="5D09E697" w14:textId="77777777" w:rsidR="0022202D" w:rsidRPr="002C7352" w:rsidRDefault="0022202D" w:rsidP="0022202D">
            <w:pPr>
              <w:rPr>
                <w:rFonts w:ascii="Bookman Old Style" w:hAnsi="Bookman Old Style"/>
                <w:sz w:val="24"/>
                <w:szCs w:val="24"/>
              </w:rPr>
            </w:pPr>
          </w:p>
        </w:tc>
      </w:tr>
      <w:tr w:rsidR="0022202D" w:rsidRPr="002C7352" w14:paraId="7F6867B6" w14:textId="77777777" w:rsidTr="0022202D">
        <w:trPr>
          <w:trHeight w:val="1048"/>
        </w:trPr>
        <w:tc>
          <w:tcPr>
            <w:tcW w:w="1323" w:type="dxa"/>
          </w:tcPr>
          <w:p w14:paraId="3360C7D1" w14:textId="77777777" w:rsidR="0022202D" w:rsidRPr="002C7352" w:rsidRDefault="0022202D" w:rsidP="0022202D">
            <w:pPr>
              <w:rPr>
                <w:rFonts w:ascii="Bookman Old Style" w:hAnsi="Bookman Old Style"/>
                <w:b/>
                <w:bCs/>
                <w:sz w:val="24"/>
                <w:szCs w:val="24"/>
              </w:rPr>
            </w:pPr>
            <w:r w:rsidRPr="002C7352">
              <w:rPr>
                <w:rFonts w:ascii="Bookman Old Style" w:hAnsi="Bookman Old Style"/>
                <w:b/>
                <w:bCs/>
                <w:sz w:val="24"/>
                <w:szCs w:val="24"/>
              </w:rPr>
              <w:t>3</w:t>
            </w:r>
            <w:r>
              <w:rPr>
                <w:rFonts w:ascii="Bookman Old Style" w:hAnsi="Bookman Old Style"/>
                <w:b/>
                <w:bCs/>
                <w:sz w:val="24"/>
                <w:szCs w:val="24"/>
              </w:rPr>
              <w:t>3</w:t>
            </w:r>
          </w:p>
        </w:tc>
        <w:tc>
          <w:tcPr>
            <w:tcW w:w="5880" w:type="dxa"/>
          </w:tcPr>
          <w:p w14:paraId="22DE68D5" w14:textId="77777777" w:rsidR="0022202D" w:rsidRPr="002C7352" w:rsidRDefault="0022202D" w:rsidP="0022202D">
            <w:pPr>
              <w:jc w:val="both"/>
              <w:rPr>
                <w:rFonts w:ascii="Bookman Old Style" w:hAnsi="Bookman Old Style"/>
                <w:b/>
                <w:bCs/>
                <w:sz w:val="24"/>
                <w:szCs w:val="24"/>
              </w:rPr>
            </w:pPr>
            <w:r w:rsidRPr="002C7352">
              <w:rPr>
                <w:rFonts w:ascii="Bookman Old Style" w:hAnsi="Bookman Old Style"/>
                <w:b/>
                <w:bCs/>
                <w:sz w:val="24"/>
                <w:szCs w:val="24"/>
              </w:rPr>
              <w:t>Vagem</w:t>
            </w:r>
            <w:r w:rsidRPr="002C7352">
              <w:rPr>
                <w:rFonts w:ascii="Bookman Old Style" w:hAnsi="Bookman Old Style"/>
                <w:sz w:val="24"/>
                <w:szCs w:val="24"/>
              </w:rPr>
              <w:t xml:space="preserve">, leguminosa capsular, plana, verde e lisa, de tamanho médio, com características íntegras e de primeira qualidade, fresca, limpa, coloração uniforme, sem sujidades, insetos parasitas, larvas. </w:t>
            </w:r>
          </w:p>
          <w:p w14:paraId="496866EE" w14:textId="77777777" w:rsidR="0022202D" w:rsidRPr="002C7352" w:rsidRDefault="0022202D" w:rsidP="0022202D">
            <w:pPr>
              <w:jc w:val="both"/>
              <w:rPr>
                <w:rFonts w:ascii="Bookman Old Style" w:hAnsi="Bookman Old Style"/>
                <w:b/>
                <w:bCs/>
                <w:sz w:val="24"/>
                <w:szCs w:val="24"/>
              </w:rPr>
            </w:pPr>
          </w:p>
        </w:tc>
        <w:tc>
          <w:tcPr>
            <w:tcW w:w="1733" w:type="dxa"/>
          </w:tcPr>
          <w:p w14:paraId="4541911A" w14:textId="77777777" w:rsidR="0022202D" w:rsidRPr="002C7352" w:rsidRDefault="0022202D" w:rsidP="0022202D">
            <w:pPr>
              <w:rPr>
                <w:rFonts w:ascii="Bookman Old Style" w:hAnsi="Bookman Old Style"/>
                <w:sz w:val="24"/>
                <w:szCs w:val="24"/>
              </w:rPr>
            </w:pPr>
            <w:r w:rsidRPr="002C7352">
              <w:rPr>
                <w:rFonts w:ascii="Bookman Old Style" w:hAnsi="Bookman Old Style"/>
                <w:sz w:val="24"/>
                <w:szCs w:val="24"/>
              </w:rPr>
              <w:t>100 kg</w:t>
            </w:r>
          </w:p>
        </w:tc>
      </w:tr>
    </w:tbl>
    <w:p w14:paraId="5394CA53" w14:textId="77777777" w:rsidR="0022202D" w:rsidRDefault="0022202D" w:rsidP="0030215B">
      <w:pPr>
        <w:pStyle w:val="Corpodetexto"/>
        <w:spacing w:after="0"/>
        <w:jc w:val="center"/>
        <w:outlineLvl w:val="0"/>
        <w:rPr>
          <w:rFonts w:ascii="Arial" w:eastAsia="Batang" w:hAnsi="Arial" w:cs="Arial"/>
          <w:b/>
          <w:bCs/>
          <w:smallCaps/>
        </w:rPr>
      </w:pPr>
    </w:p>
    <w:p w14:paraId="7926AB74" w14:textId="77777777" w:rsidR="00AE5874" w:rsidRDefault="00AE5874" w:rsidP="0030215B">
      <w:pPr>
        <w:pStyle w:val="Corpodetexto"/>
        <w:spacing w:after="0"/>
        <w:jc w:val="center"/>
        <w:outlineLvl w:val="0"/>
        <w:rPr>
          <w:rFonts w:ascii="Arial" w:eastAsia="Batang" w:hAnsi="Arial" w:cs="Arial"/>
          <w:b/>
          <w:bCs/>
          <w:smallCaps/>
        </w:rPr>
      </w:pPr>
    </w:p>
    <w:p w14:paraId="38423F08" w14:textId="77777777" w:rsidR="00AE5874" w:rsidRDefault="00AE5874" w:rsidP="0030215B">
      <w:pPr>
        <w:pStyle w:val="Corpodetexto"/>
        <w:spacing w:after="0"/>
        <w:jc w:val="center"/>
        <w:outlineLvl w:val="0"/>
        <w:rPr>
          <w:rFonts w:ascii="Arial" w:eastAsia="Batang" w:hAnsi="Arial" w:cs="Arial"/>
          <w:b/>
          <w:bCs/>
          <w:smallCaps/>
        </w:rPr>
      </w:pPr>
    </w:p>
    <w:p w14:paraId="190B6D25" w14:textId="77777777" w:rsidR="00AE5874" w:rsidRPr="00C52C9F" w:rsidRDefault="00AE5874" w:rsidP="00AE5874">
      <w:pPr>
        <w:pStyle w:val="Corpodetexto21"/>
        <w:tabs>
          <w:tab w:val="left" w:pos="6096"/>
        </w:tabs>
        <w:autoSpaceDE w:val="0"/>
        <w:rPr>
          <w:rFonts w:eastAsia="Arial Unicode MS"/>
          <w:b/>
          <w:bCs/>
          <w:smallCaps/>
          <w:sz w:val="22"/>
          <w:szCs w:val="22"/>
        </w:rPr>
      </w:pPr>
      <w:proofErr w:type="spellStart"/>
      <w:r w:rsidRPr="00C52C9F">
        <w:rPr>
          <w:rFonts w:eastAsia="Arial Unicode MS"/>
          <w:b/>
          <w:bCs/>
          <w:smallCaps/>
          <w:sz w:val="22"/>
          <w:szCs w:val="22"/>
        </w:rPr>
        <w:t>Obs</w:t>
      </w:r>
      <w:proofErr w:type="spellEnd"/>
      <w:r w:rsidRPr="00C52C9F">
        <w:rPr>
          <w:rFonts w:eastAsia="Arial Unicode MS"/>
          <w:b/>
          <w:bCs/>
          <w:smallCaps/>
          <w:sz w:val="22"/>
          <w:szCs w:val="22"/>
        </w:rPr>
        <w:t xml:space="preserve">: Não havendo a mercadoria solicitada através dos pedidos, os fornecedores deverão antecipadamente à entrega, entrar em contato com a Divisão de Alimentação Escolar </w:t>
      </w:r>
      <w:r w:rsidRPr="0045172A">
        <w:rPr>
          <w:rFonts w:eastAsia="Arial Unicode MS"/>
          <w:b/>
          <w:bCs/>
          <w:smallCaps/>
          <w:sz w:val="20"/>
        </w:rPr>
        <w:t>(NUTRICIONISTA DA MERENDA ESCOLAR)</w:t>
      </w:r>
      <w:r w:rsidRPr="00C52C9F">
        <w:rPr>
          <w:rFonts w:eastAsia="Arial Unicode MS"/>
          <w:b/>
          <w:bCs/>
          <w:smallCaps/>
          <w:sz w:val="22"/>
          <w:szCs w:val="22"/>
        </w:rPr>
        <w:t xml:space="preserve"> afim de possíveis substituições. </w:t>
      </w:r>
    </w:p>
    <w:p w14:paraId="5E0CE3F1" w14:textId="77777777" w:rsidR="008A4E88" w:rsidRPr="00B839AC" w:rsidRDefault="008A4E88" w:rsidP="0030215B">
      <w:pPr>
        <w:pStyle w:val="Corpodetexto"/>
        <w:spacing w:after="0"/>
        <w:jc w:val="center"/>
        <w:outlineLvl w:val="0"/>
        <w:rPr>
          <w:rFonts w:ascii="Arial" w:eastAsia="Batang" w:hAnsi="Arial" w:cs="Arial"/>
          <w:b/>
          <w:bCs/>
          <w:smallCaps/>
        </w:rPr>
      </w:pPr>
    </w:p>
    <w:p w14:paraId="55925350" w14:textId="77777777" w:rsidR="0030215B" w:rsidRDefault="0030215B" w:rsidP="0030215B">
      <w:pPr>
        <w:jc w:val="both"/>
      </w:pPr>
    </w:p>
    <w:p w14:paraId="69930218" w14:textId="16451B3E" w:rsidR="0030215B" w:rsidRDefault="0030215B" w:rsidP="0030215B">
      <w:pPr>
        <w:autoSpaceDE w:val="0"/>
        <w:autoSpaceDN w:val="0"/>
        <w:adjustRightInd w:val="0"/>
        <w:jc w:val="center"/>
        <w:rPr>
          <w:rFonts w:ascii="Arial" w:eastAsia="Batang" w:hAnsi="Arial" w:cs="Arial"/>
          <w:color w:val="000000"/>
          <w:sz w:val="24"/>
          <w:szCs w:val="24"/>
        </w:rPr>
      </w:pPr>
      <w:r>
        <w:rPr>
          <w:rFonts w:ascii="Arial" w:eastAsia="Batang" w:hAnsi="Arial" w:cs="Arial"/>
          <w:color w:val="000000"/>
          <w:sz w:val="24"/>
          <w:szCs w:val="24"/>
        </w:rPr>
        <w:t xml:space="preserve">Paço Municipal de </w:t>
      </w:r>
      <w:r w:rsidR="00235739">
        <w:rPr>
          <w:rFonts w:ascii="Arial" w:eastAsia="Batang" w:hAnsi="Arial" w:cs="Arial"/>
          <w:color w:val="000000"/>
          <w:sz w:val="24"/>
          <w:szCs w:val="24"/>
        </w:rPr>
        <w:t xml:space="preserve">Presidente Bernardes, em </w:t>
      </w:r>
      <w:r w:rsidR="007A7675">
        <w:rPr>
          <w:rFonts w:ascii="Arial" w:eastAsia="Batang" w:hAnsi="Arial" w:cs="Arial"/>
          <w:color w:val="000000"/>
          <w:sz w:val="24"/>
          <w:szCs w:val="24"/>
        </w:rPr>
        <w:t>09 DE MARÇO DE 2026.</w:t>
      </w:r>
    </w:p>
    <w:p w14:paraId="47C45159" w14:textId="77777777" w:rsidR="0030215B" w:rsidRDefault="0030215B" w:rsidP="0030215B">
      <w:pPr>
        <w:autoSpaceDE w:val="0"/>
        <w:autoSpaceDN w:val="0"/>
        <w:adjustRightInd w:val="0"/>
        <w:jc w:val="both"/>
        <w:rPr>
          <w:rFonts w:ascii="Arial" w:eastAsia="Batang" w:hAnsi="Arial" w:cs="Arial"/>
          <w:color w:val="000000"/>
          <w:sz w:val="24"/>
          <w:szCs w:val="24"/>
        </w:rPr>
      </w:pPr>
    </w:p>
    <w:p w14:paraId="51719C1F" w14:textId="77777777" w:rsidR="0030215B" w:rsidRDefault="0030215B" w:rsidP="0030215B">
      <w:pPr>
        <w:autoSpaceDE w:val="0"/>
        <w:autoSpaceDN w:val="0"/>
        <w:adjustRightInd w:val="0"/>
        <w:jc w:val="both"/>
        <w:rPr>
          <w:rFonts w:ascii="Arial" w:eastAsia="Batang" w:hAnsi="Arial" w:cs="Arial"/>
          <w:color w:val="000000"/>
          <w:sz w:val="24"/>
          <w:szCs w:val="24"/>
        </w:rPr>
      </w:pPr>
    </w:p>
    <w:p w14:paraId="0E7F3478" w14:textId="77777777" w:rsidR="0030215B" w:rsidRDefault="0030215B" w:rsidP="0030215B">
      <w:pPr>
        <w:autoSpaceDE w:val="0"/>
        <w:autoSpaceDN w:val="0"/>
        <w:adjustRightInd w:val="0"/>
        <w:jc w:val="both"/>
        <w:rPr>
          <w:rFonts w:ascii="Arial" w:eastAsia="Batang" w:hAnsi="Arial" w:cs="Arial"/>
          <w:color w:val="000000"/>
          <w:sz w:val="24"/>
          <w:szCs w:val="24"/>
        </w:rPr>
      </w:pPr>
    </w:p>
    <w:p w14:paraId="410CA5F4" w14:textId="77777777" w:rsidR="0030215B" w:rsidRDefault="0030215B" w:rsidP="0030215B">
      <w:pPr>
        <w:autoSpaceDE w:val="0"/>
        <w:autoSpaceDN w:val="0"/>
        <w:adjustRightInd w:val="0"/>
        <w:jc w:val="both"/>
        <w:rPr>
          <w:rFonts w:ascii="Arial" w:eastAsia="Batang" w:hAnsi="Arial" w:cs="Arial"/>
          <w:color w:val="000000"/>
          <w:sz w:val="24"/>
          <w:szCs w:val="24"/>
        </w:rPr>
      </w:pPr>
    </w:p>
    <w:p w14:paraId="1D474AA0" w14:textId="1D511F8E" w:rsidR="0030215B" w:rsidRPr="00721A0F" w:rsidRDefault="007A7675" w:rsidP="00AE5874">
      <w:pPr>
        <w:autoSpaceDE w:val="0"/>
        <w:autoSpaceDN w:val="0"/>
        <w:adjustRightInd w:val="0"/>
        <w:jc w:val="center"/>
        <w:rPr>
          <w:rFonts w:ascii="Arial" w:eastAsia="Batang" w:hAnsi="Arial" w:cs="Arial"/>
          <w:b/>
          <w:smallCaps/>
          <w:color w:val="000000"/>
          <w:sz w:val="24"/>
          <w:szCs w:val="24"/>
        </w:rPr>
      </w:pPr>
      <w:r>
        <w:rPr>
          <w:rFonts w:ascii="Arial" w:eastAsia="Batang" w:hAnsi="Arial" w:cs="Arial"/>
          <w:b/>
          <w:smallCaps/>
          <w:color w:val="000000"/>
          <w:sz w:val="24"/>
          <w:szCs w:val="24"/>
        </w:rPr>
        <w:t>CLEBERSON DUARTE DE SOUZA</w:t>
      </w:r>
    </w:p>
    <w:p w14:paraId="53068C74" w14:textId="77777777" w:rsidR="0030215B" w:rsidRPr="00721A0F" w:rsidRDefault="0030215B" w:rsidP="0030215B">
      <w:pPr>
        <w:autoSpaceDE w:val="0"/>
        <w:autoSpaceDN w:val="0"/>
        <w:adjustRightInd w:val="0"/>
        <w:jc w:val="center"/>
        <w:rPr>
          <w:rFonts w:ascii="Arial" w:eastAsia="Batang" w:hAnsi="Arial" w:cs="Arial"/>
          <w:b/>
          <w:smallCaps/>
          <w:color w:val="000000"/>
          <w:sz w:val="24"/>
          <w:szCs w:val="24"/>
        </w:rPr>
      </w:pPr>
      <w:r w:rsidRPr="00721A0F">
        <w:rPr>
          <w:rFonts w:ascii="Arial" w:eastAsia="Batang" w:hAnsi="Arial" w:cs="Arial"/>
          <w:b/>
          <w:smallCaps/>
          <w:color w:val="000000"/>
          <w:sz w:val="24"/>
          <w:szCs w:val="24"/>
        </w:rPr>
        <w:t>Prefeito Municipal</w:t>
      </w:r>
    </w:p>
    <w:p w14:paraId="3D471E0D" w14:textId="77777777" w:rsidR="0030215B" w:rsidRPr="005335E9" w:rsidRDefault="0030215B" w:rsidP="0030215B">
      <w:pPr>
        <w:pStyle w:val="Corpodetexto"/>
        <w:spacing w:after="0"/>
        <w:jc w:val="both"/>
        <w:outlineLvl w:val="0"/>
        <w:rPr>
          <w:rFonts w:ascii="Arial" w:eastAsia="Batang" w:hAnsi="Arial" w:cs="Arial"/>
          <w:bCs/>
        </w:rPr>
      </w:pPr>
    </w:p>
    <w:p w14:paraId="6C589F61" w14:textId="77777777" w:rsidR="0030215B" w:rsidRPr="005335E9" w:rsidRDefault="0030215B" w:rsidP="0030215B">
      <w:pPr>
        <w:pStyle w:val="Corpodetexto"/>
        <w:spacing w:after="0"/>
        <w:jc w:val="both"/>
        <w:outlineLvl w:val="0"/>
        <w:rPr>
          <w:rFonts w:ascii="Arial" w:eastAsia="Batang" w:hAnsi="Arial" w:cs="Arial"/>
          <w:bCs/>
        </w:rPr>
      </w:pPr>
    </w:p>
    <w:p w14:paraId="1EE73118" w14:textId="77777777" w:rsidR="0030215B" w:rsidRPr="005335E9" w:rsidRDefault="0030215B" w:rsidP="0030215B">
      <w:pPr>
        <w:jc w:val="both"/>
        <w:rPr>
          <w:rFonts w:ascii="Arial" w:eastAsia="Batang" w:hAnsi="Arial" w:cs="Arial"/>
          <w:b/>
          <w:sz w:val="24"/>
          <w:szCs w:val="24"/>
        </w:rPr>
      </w:pPr>
    </w:p>
    <w:p w14:paraId="26532C14" w14:textId="77777777" w:rsidR="005B03EA" w:rsidRDefault="005B03EA" w:rsidP="0030215B">
      <w:pPr>
        <w:autoSpaceDE w:val="0"/>
        <w:jc w:val="center"/>
        <w:rPr>
          <w:rFonts w:ascii="Arial" w:hAnsi="Arial" w:cs="Arial"/>
          <w:b/>
          <w:smallCaps/>
        </w:rPr>
      </w:pPr>
    </w:p>
    <w:p w14:paraId="5FCEC43F" w14:textId="77777777" w:rsidR="005B03EA" w:rsidRDefault="005B03EA" w:rsidP="0030215B">
      <w:pPr>
        <w:autoSpaceDE w:val="0"/>
        <w:jc w:val="center"/>
        <w:rPr>
          <w:rFonts w:ascii="Arial" w:hAnsi="Arial" w:cs="Arial"/>
          <w:b/>
          <w:smallCaps/>
        </w:rPr>
      </w:pPr>
    </w:p>
    <w:p w14:paraId="1A4B7B95" w14:textId="77777777" w:rsidR="005B03EA" w:rsidRDefault="005B03EA" w:rsidP="0030215B">
      <w:pPr>
        <w:autoSpaceDE w:val="0"/>
        <w:jc w:val="center"/>
        <w:rPr>
          <w:rFonts w:ascii="Arial" w:hAnsi="Arial" w:cs="Arial"/>
          <w:b/>
          <w:smallCaps/>
        </w:rPr>
      </w:pPr>
    </w:p>
    <w:p w14:paraId="5CD0BCAC" w14:textId="77777777" w:rsidR="005B03EA" w:rsidRDefault="005B03EA" w:rsidP="0030215B">
      <w:pPr>
        <w:autoSpaceDE w:val="0"/>
        <w:jc w:val="center"/>
        <w:rPr>
          <w:rFonts w:ascii="Arial" w:hAnsi="Arial" w:cs="Arial"/>
          <w:b/>
          <w:smallCaps/>
        </w:rPr>
      </w:pPr>
    </w:p>
    <w:p w14:paraId="4EE2FF81" w14:textId="77777777" w:rsidR="005B03EA" w:rsidRDefault="005B03EA" w:rsidP="0030215B">
      <w:pPr>
        <w:autoSpaceDE w:val="0"/>
        <w:jc w:val="center"/>
        <w:rPr>
          <w:rFonts w:ascii="Arial" w:hAnsi="Arial" w:cs="Arial"/>
          <w:b/>
          <w:smallCaps/>
        </w:rPr>
      </w:pPr>
    </w:p>
    <w:p w14:paraId="7570DCB7" w14:textId="77777777" w:rsidR="005B03EA" w:rsidRDefault="005B03EA" w:rsidP="0030215B">
      <w:pPr>
        <w:autoSpaceDE w:val="0"/>
        <w:jc w:val="center"/>
        <w:rPr>
          <w:rFonts w:ascii="Arial" w:hAnsi="Arial" w:cs="Arial"/>
          <w:b/>
          <w:smallCaps/>
        </w:rPr>
      </w:pPr>
    </w:p>
    <w:p w14:paraId="302AC3CD" w14:textId="77777777" w:rsidR="00AE5874" w:rsidRDefault="00AE5874" w:rsidP="0030215B">
      <w:pPr>
        <w:jc w:val="center"/>
        <w:rPr>
          <w:rFonts w:ascii="Arial" w:eastAsia="Batang" w:hAnsi="Arial" w:cs="Arial"/>
          <w:b/>
          <w:smallCaps/>
          <w:sz w:val="24"/>
          <w:szCs w:val="24"/>
        </w:rPr>
      </w:pPr>
      <w:bookmarkStart w:id="0" w:name="_PictureBullets"/>
      <w:bookmarkEnd w:id="0"/>
    </w:p>
    <w:p w14:paraId="2EE6411C" w14:textId="5536BE2E" w:rsidR="0030215B" w:rsidRPr="00B839AC" w:rsidRDefault="0030215B" w:rsidP="0030215B">
      <w:pPr>
        <w:jc w:val="center"/>
        <w:rPr>
          <w:rFonts w:ascii="Arial" w:eastAsia="Batang" w:hAnsi="Arial" w:cs="Arial"/>
          <w:b/>
          <w:smallCaps/>
          <w:sz w:val="24"/>
          <w:szCs w:val="24"/>
        </w:rPr>
      </w:pPr>
      <w:r w:rsidRPr="00B839AC">
        <w:rPr>
          <w:rFonts w:ascii="Arial" w:eastAsia="Batang" w:hAnsi="Arial" w:cs="Arial"/>
          <w:b/>
          <w:smallCaps/>
          <w:sz w:val="24"/>
          <w:szCs w:val="24"/>
        </w:rPr>
        <w:t>Anexo I</w:t>
      </w:r>
      <w:r>
        <w:rPr>
          <w:rFonts w:ascii="Arial" w:eastAsia="Batang" w:hAnsi="Arial" w:cs="Arial"/>
          <w:b/>
          <w:smallCaps/>
          <w:sz w:val="24"/>
          <w:szCs w:val="24"/>
        </w:rPr>
        <w:t>I</w:t>
      </w:r>
    </w:p>
    <w:p w14:paraId="525CA3D7" w14:textId="77777777" w:rsidR="0030215B" w:rsidRPr="00B839AC" w:rsidRDefault="0030215B" w:rsidP="0030215B">
      <w:pPr>
        <w:jc w:val="center"/>
        <w:rPr>
          <w:rFonts w:ascii="Arial" w:eastAsia="Batang" w:hAnsi="Arial" w:cs="Arial"/>
          <w:b/>
          <w:smallCaps/>
          <w:sz w:val="24"/>
          <w:szCs w:val="24"/>
        </w:rPr>
      </w:pPr>
      <w:r w:rsidRPr="00B839AC">
        <w:rPr>
          <w:rFonts w:ascii="Arial" w:eastAsia="Batang" w:hAnsi="Arial" w:cs="Arial"/>
          <w:b/>
          <w:smallCaps/>
          <w:sz w:val="24"/>
          <w:szCs w:val="24"/>
        </w:rPr>
        <w:t>D</w:t>
      </w:r>
      <w:r>
        <w:rPr>
          <w:rFonts w:ascii="Arial" w:eastAsia="Batang" w:hAnsi="Arial" w:cs="Arial"/>
          <w:b/>
          <w:smallCaps/>
          <w:sz w:val="24"/>
          <w:szCs w:val="24"/>
        </w:rPr>
        <w:t>eclaração de Responsabilidade de Controle e</w:t>
      </w:r>
      <w:r w:rsidRPr="00B839AC">
        <w:rPr>
          <w:rFonts w:ascii="Arial" w:eastAsia="Batang" w:hAnsi="Arial" w:cs="Arial"/>
          <w:b/>
          <w:smallCaps/>
          <w:sz w:val="24"/>
          <w:szCs w:val="24"/>
        </w:rPr>
        <w:t xml:space="preserve"> Informação </w:t>
      </w:r>
      <w:r>
        <w:rPr>
          <w:rFonts w:ascii="Arial" w:eastAsia="Batang" w:hAnsi="Arial" w:cs="Arial"/>
          <w:b/>
          <w:smallCaps/>
          <w:sz w:val="24"/>
          <w:szCs w:val="24"/>
        </w:rPr>
        <w:t>d</w:t>
      </w:r>
      <w:r w:rsidRPr="00B839AC">
        <w:rPr>
          <w:rFonts w:ascii="Arial" w:eastAsia="Batang" w:hAnsi="Arial" w:cs="Arial"/>
          <w:b/>
          <w:smallCaps/>
          <w:sz w:val="24"/>
          <w:szCs w:val="24"/>
        </w:rPr>
        <w:t>a D</w:t>
      </w:r>
      <w:r>
        <w:rPr>
          <w:rFonts w:ascii="Arial" w:eastAsia="Batang" w:hAnsi="Arial" w:cs="Arial"/>
          <w:b/>
          <w:smallCaps/>
          <w:sz w:val="24"/>
          <w:szCs w:val="24"/>
        </w:rPr>
        <w:t>AP</w:t>
      </w:r>
    </w:p>
    <w:p w14:paraId="470652AF" w14:textId="77777777" w:rsidR="0030215B" w:rsidRDefault="0030215B" w:rsidP="0030215B">
      <w:pPr>
        <w:jc w:val="both"/>
        <w:rPr>
          <w:rFonts w:ascii="Arial" w:eastAsia="Batang" w:hAnsi="Arial" w:cs="Arial"/>
          <w:sz w:val="24"/>
          <w:szCs w:val="24"/>
        </w:rPr>
      </w:pPr>
    </w:p>
    <w:p w14:paraId="589EECC6" w14:textId="77777777" w:rsidR="0030215B" w:rsidRPr="005335E9" w:rsidRDefault="0030215B" w:rsidP="0030215B">
      <w:pPr>
        <w:jc w:val="both"/>
        <w:rPr>
          <w:rFonts w:ascii="Arial" w:eastAsia="Batang" w:hAnsi="Arial" w:cs="Arial"/>
          <w:sz w:val="24"/>
          <w:szCs w:val="24"/>
        </w:rPr>
      </w:pPr>
      <w:r>
        <w:rPr>
          <w:rFonts w:ascii="Arial" w:eastAsia="Batang" w:hAnsi="Arial" w:cs="Arial"/>
          <w:sz w:val="24"/>
          <w:szCs w:val="24"/>
        </w:rPr>
        <w:t xml:space="preserve">Ao Munícipio de </w:t>
      </w:r>
      <w:r w:rsidR="00ED3C23">
        <w:rPr>
          <w:rFonts w:ascii="Arial" w:eastAsia="Batang" w:hAnsi="Arial" w:cs="Arial"/>
          <w:sz w:val="24"/>
          <w:szCs w:val="24"/>
        </w:rPr>
        <w:t>Presidente Bernardes</w:t>
      </w:r>
      <w:r>
        <w:rPr>
          <w:rFonts w:ascii="Arial" w:eastAsia="Batang" w:hAnsi="Arial" w:cs="Arial"/>
          <w:sz w:val="24"/>
          <w:szCs w:val="24"/>
        </w:rPr>
        <w:t xml:space="preserve"> - SP</w:t>
      </w:r>
    </w:p>
    <w:p w14:paraId="63EE42AA" w14:textId="77777777" w:rsidR="0030215B" w:rsidRPr="005335E9" w:rsidRDefault="0030215B" w:rsidP="0030215B">
      <w:pPr>
        <w:jc w:val="both"/>
        <w:rPr>
          <w:rFonts w:ascii="Arial" w:eastAsia="Batang" w:hAnsi="Arial" w:cs="Arial"/>
          <w:sz w:val="24"/>
          <w:szCs w:val="24"/>
        </w:rPr>
      </w:pPr>
    </w:p>
    <w:p w14:paraId="468072B0" w14:textId="77777777" w:rsidR="0030215B" w:rsidRPr="005335E9" w:rsidRDefault="0030215B" w:rsidP="0030215B">
      <w:pPr>
        <w:jc w:val="both"/>
        <w:rPr>
          <w:rFonts w:ascii="Arial" w:eastAsia="Batang" w:hAnsi="Arial" w:cs="Arial"/>
          <w:sz w:val="24"/>
          <w:szCs w:val="24"/>
        </w:rPr>
      </w:pPr>
    </w:p>
    <w:p w14:paraId="48BC983D" w14:textId="77777777" w:rsidR="0030215B" w:rsidRPr="005335E9" w:rsidRDefault="0030215B" w:rsidP="0030215B">
      <w:pPr>
        <w:autoSpaceDE w:val="0"/>
        <w:autoSpaceDN w:val="0"/>
        <w:adjustRightInd w:val="0"/>
        <w:jc w:val="both"/>
        <w:rPr>
          <w:rFonts w:ascii="Arial" w:eastAsia="Batang" w:hAnsi="Arial" w:cs="Arial"/>
          <w:b/>
          <w:color w:val="000000"/>
          <w:sz w:val="24"/>
          <w:szCs w:val="24"/>
        </w:rPr>
      </w:pPr>
      <w:r w:rsidRPr="005335E9">
        <w:rPr>
          <w:rFonts w:ascii="Arial" w:eastAsia="Batang" w:hAnsi="Arial" w:cs="Arial"/>
          <w:b/>
          <w:color w:val="000000"/>
          <w:sz w:val="24"/>
          <w:szCs w:val="24"/>
        </w:rPr>
        <w:t>EDITAL DE CHAMADA PÚBLICA Nº ___/____</w:t>
      </w:r>
    </w:p>
    <w:p w14:paraId="06292EE3" w14:textId="77777777" w:rsidR="0030215B" w:rsidRPr="005335E9" w:rsidRDefault="0030215B" w:rsidP="0030215B">
      <w:pPr>
        <w:autoSpaceDE w:val="0"/>
        <w:autoSpaceDN w:val="0"/>
        <w:adjustRightInd w:val="0"/>
        <w:jc w:val="both"/>
        <w:rPr>
          <w:rFonts w:ascii="Arial" w:eastAsia="Batang" w:hAnsi="Arial" w:cs="Arial"/>
          <w:b/>
          <w:color w:val="000000"/>
          <w:sz w:val="24"/>
          <w:szCs w:val="24"/>
        </w:rPr>
      </w:pPr>
      <w:r w:rsidRPr="005335E9">
        <w:rPr>
          <w:rFonts w:ascii="Arial" w:eastAsia="Batang" w:hAnsi="Arial" w:cs="Arial"/>
          <w:b/>
          <w:color w:val="000000"/>
          <w:sz w:val="24"/>
          <w:szCs w:val="24"/>
        </w:rPr>
        <w:t>PROCESSO Nº ___/____</w:t>
      </w:r>
    </w:p>
    <w:p w14:paraId="74F85BF4" w14:textId="77777777" w:rsidR="0030215B" w:rsidRPr="005335E9" w:rsidRDefault="0030215B" w:rsidP="0030215B">
      <w:pPr>
        <w:jc w:val="both"/>
        <w:rPr>
          <w:rFonts w:ascii="Arial" w:eastAsia="Batang" w:hAnsi="Arial" w:cs="Arial"/>
          <w:sz w:val="24"/>
          <w:szCs w:val="24"/>
        </w:rPr>
      </w:pPr>
    </w:p>
    <w:p w14:paraId="76ECA742" w14:textId="77777777" w:rsidR="0030215B" w:rsidRPr="005335E9" w:rsidRDefault="0030215B" w:rsidP="0030215B">
      <w:pPr>
        <w:ind w:firstLine="1140"/>
        <w:jc w:val="both"/>
        <w:rPr>
          <w:rFonts w:ascii="Arial" w:eastAsia="Batang" w:hAnsi="Arial" w:cs="Arial"/>
          <w:sz w:val="24"/>
          <w:szCs w:val="24"/>
        </w:rPr>
      </w:pPr>
      <w:r w:rsidRPr="005335E9">
        <w:rPr>
          <w:rFonts w:ascii="Arial" w:eastAsia="Batang" w:hAnsi="Arial" w:cs="Arial"/>
          <w:sz w:val="24"/>
          <w:szCs w:val="24"/>
        </w:rPr>
        <w:t>(Nome da entidade), CNPJ___________________, por meio do seu representante legal, o Sr. _______________________________, (presidente, procurador), nacionalidade, estado civil, portador do RG ___________________, e do CPF ___________________, DECLARA assumir a responsabilidade:</w:t>
      </w:r>
    </w:p>
    <w:p w14:paraId="6FD9867C" w14:textId="77777777" w:rsidR="0030215B" w:rsidRPr="005335E9" w:rsidRDefault="0030215B" w:rsidP="0030215B">
      <w:pPr>
        <w:ind w:firstLine="1140"/>
        <w:jc w:val="both"/>
        <w:rPr>
          <w:rFonts w:ascii="Arial" w:eastAsia="Batang" w:hAnsi="Arial" w:cs="Arial"/>
          <w:sz w:val="24"/>
          <w:szCs w:val="24"/>
        </w:rPr>
      </w:pPr>
    </w:p>
    <w:p w14:paraId="07093877" w14:textId="77777777" w:rsidR="0030215B" w:rsidRDefault="0030215B" w:rsidP="0030215B">
      <w:pPr>
        <w:numPr>
          <w:ilvl w:val="0"/>
          <w:numId w:val="24"/>
        </w:numPr>
        <w:ind w:left="0" w:firstLine="1140"/>
        <w:jc w:val="both"/>
        <w:rPr>
          <w:rFonts w:ascii="Arial" w:eastAsia="Batang" w:hAnsi="Arial" w:cs="Arial"/>
          <w:sz w:val="24"/>
          <w:szCs w:val="24"/>
        </w:rPr>
      </w:pPr>
      <w:r w:rsidRPr="005335E9">
        <w:rPr>
          <w:rFonts w:ascii="Arial" w:eastAsia="Batang" w:hAnsi="Arial" w:cs="Arial"/>
          <w:sz w:val="24"/>
          <w:szCs w:val="24"/>
        </w:rPr>
        <w:t>De informar os itens e o volume de venda de cada produtor associado a esta entidade, bem como todo o(s) Projeto(s) de Venda para a Agricultura Familiar, anexo V da resolução FNDE/CD/MEC 26/2013, ao Ministério do Desenvolvimento Agrário – MDA/Secretaria do Desenvolvimento Agrário – SAF, ora vincu</w:t>
      </w:r>
      <w:r>
        <w:rPr>
          <w:rFonts w:ascii="Arial" w:eastAsia="Batang" w:hAnsi="Arial" w:cs="Arial"/>
          <w:sz w:val="24"/>
          <w:szCs w:val="24"/>
        </w:rPr>
        <w:t>lado (s) a esta CHAMADA PÚBLICA;</w:t>
      </w:r>
    </w:p>
    <w:p w14:paraId="07C7D2A0" w14:textId="77777777" w:rsidR="0030215B" w:rsidRPr="005335E9" w:rsidRDefault="0030215B" w:rsidP="0030215B">
      <w:pPr>
        <w:ind w:left="2625"/>
        <w:jc w:val="both"/>
        <w:rPr>
          <w:rFonts w:ascii="Arial" w:eastAsia="Batang" w:hAnsi="Arial" w:cs="Arial"/>
          <w:sz w:val="24"/>
          <w:szCs w:val="24"/>
        </w:rPr>
      </w:pPr>
      <w:r w:rsidRPr="005335E9">
        <w:rPr>
          <w:rFonts w:ascii="Arial" w:eastAsia="Batang" w:hAnsi="Arial" w:cs="Arial"/>
          <w:sz w:val="24"/>
          <w:szCs w:val="24"/>
        </w:rPr>
        <w:t xml:space="preserve">. </w:t>
      </w:r>
    </w:p>
    <w:p w14:paraId="17E7E9BE" w14:textId="77777777" w:rsidR="0030215B" w:rsidRPr="005335E9" w:rsidRDefault="0030215B" w:rsidP="0030215B">
      <w:pPr>
        <w:ind w:firstLine="1083"/>
        <w:jc w:val="both"/>
        <w:rPr>
          <w:rFonts w:ascii="Arial" w:eastAsia="Batang" w:hAnsi="Arial" w:cs="Arial"/>
          <w:sz w:val="24"/>
          <w:szCs w:val="24"/>
        </w:rPr>
      </w:pPr>
      <w:r w:rsidRPr="005335E9">
        <w:rPr>
          <w:rFonts w:ascii="Arial" w:eastAsia="Batang" w:hAnsi="Arial" w:cs="Arial"/>
          <w:sz w:val="24"/>
          <w:szCs w:val="24"/>
        </w:rPr>
        <w:t>2) Pelo controle e acompanhamento dos limites de venda de R$ 20.000,00 (vinte mil reais), por Declaração de Aptidão ao Pronaf – DAP/ano civil, estabelecido na resolução FNDE/CD/MEC 26/2013, de cada agricultor associado a esta entidade, e que nos casos de comprovação de excesso desse limite, seja no próprio projeto de venda ou em projeto vinculado a outro ente público o agricultor será excluído. Havendo associados produtores ainda não contemplados no projeto de venda vinculado ao contrato pactuado com este município, esta entidade indicará a entidade contratante, para aditivo, agricultor substituto para os mesmos produtos do agricultor excluído, sem prejuízo na execução do contrato. Não havendo agricultor associado ainda não contemplado, estamos cientes que os quantitativos relativos ao agricultor excluído serão suprimidos do respectivo contrato para nova oferta de compra.</w:t>
      </w:r>
    </w:p>
    <w:p w14:paraId="36FED88B" w14:textId="77777777" w:rsidR="0030215B" w:rsidRDefault="0030215B" w:rsidP="0030215B">
      <w:pPr>
        <w:ind w:firstLine="1083"/>
        <w:jc w:val="both"/>
        <w:rPr>
          <w:rFonts w:ascii="Arial" w:eastAsia="Batang" w:hAnsi="Arial" w:cs="Arial"/>
          <w:sz w:val="24"/>
          <w:szCs w:val="24"/>
        </w:rPr>
      </w:pPr>
    </w:p>
    <w:p w14:paraId="69C62103" w14:textId="77777777" w:rsidR="0030215B" w:rsidRDefault="0030215B" w:rsidP="0030215B">
      <w:pPr>
        <w:numPr>
          <w:ilvl w:val="0"/>
          <w:numId w:val="24"/>
        </w:numPr>
        <w:ind w:left="0" w:firstLine="1140"/>
        <w:jc w:val="both"/>
        <w:rPr>
          <w:rFonts w:ascii="Arial" w:eastAsia="Batang" w:hAnsi="Arial" w:cs="Arial"/>
          <w:sz w:val="24"/>
          <w:szCs w:val="24"/>
        </w:rPr>
      </w:pPr>
      <w:r w:rsidRPr="005335E9">
        <w:rPr>
          <w:rFonts w:ascii="Arial" w:eastAsia="Batang" w:hAnsi="Arial" w:cs="Arial"/>
          <w:sz w:val="24"/>
          <w:szCs w:val="24"/>
        </w:rPr>
        <w:t xml:space="preserve">Que o(s) </w:t>
      </w:r>
      <w:r>
        <w:rPr>
          <w:rFonts w:ascii="Arial" w:eastAsia="Batang" w:hAnsi="Arial" w:cs="Arial"/>
          <w:sz w:val="24"/>
          <w:szCs w:val="24"/>
        </w:rPr>
        <w:t>agricultor</w:t>
      </w:r>
      <w:r w:rsidRPr="005335E9">
        <w:rPr>
          <w:rFonts w:ascii="Arial" w:eastAsia="Batang" w:hAnsi="Arial" w:cs="Arial"/>
          <w:sz w:val="24"/>
          <w:szCs w:val="24"/>
        </w:rPr>
        <w:t xml:space="preserve">(es) vinculado (s) a este objeto, </w:t>
      </w:r>
      <w:r>
        <w:rPr>
          <w:rFonts w:ascii="Arial" w:eastAsia="Batang" w:hAnsi="Arial" w:cs="Arial"/>
          <w:sz w:val="24"/>
          <w:szCs w:val="24"/>
        </w:rPr>
        <w:t>cultivam</w:t>
      </w:r>
      <w:r w:rsidRPr="005335E9">
        <w:rPr>
          <w:rFonts w:ascii="Arial" w:eastAsia="Batang" w:hAnsi="Arial" w:cs="Arial"/>
          <w:sz w:val="24"/>
          <w:szCs w:val="24"/>
        </w:rPr>
        <w:t xml:space="preserve"> </w:t>
      </w:r>
      <w:r>
        <w:rPr>
          <w:rFonts w:ascii="Arial" w:eastAsia="Batang" w:hAnsi="Arial" w:cs="Arial"/>
          <w:sz w:val="24"/>
          <w:szCs w:val="24"/>
        </w:rPr>
        <w:t xml:space="preserve">os </w:t>
      </w:r>
      <w:r w:rsidRPr="005335E9">
        <w:rPr>
          <w:rFonts w:ascii="Arial" w:eastAsia="Batang" w:hAnsi="Arial" w:cs="Arial"/>
          <w:sz w:val="24"/>
          <w:szCs w:val="24"/>
        </w:rPr>
        <w:t>gêneros alimentícios ofertados, descritos e contemplados no Projeto de Venda para a Agricultura Familiar, anexo V da resolução FNDE/CD/MEC 26/2013, ora vinculado (s) a esta CHAMADA PÚBLICA</w:t>
      </w:r>
      <w:r>
        <w:rPr>
          <w:rFonts w:ascii="Arial" w:eastAsia="Batang" w:hAnsi="Arial" w:cs="Arial"/>
          <w:sz w:val="24"/>
          <w:szCs w:val="24"/>
        </w:rPr>
        <w:t>;</w:t>
      </w:r>
    </w:p>
    <w:p w14:paraId="70ED6C18" w14:textId="77777777" w:rsidR="0030215B" w:rsidRPr="005335E9" w:rsidRDefault="0030215B" w:rsidP="0030215B">
      <w:pPr>
        <w:ind w:firstLine="1140"/>
        <w:jc w:val="both"/>
        <w:rPr>
          <w:rFonts w:ascii="Arial" w:eastAsia="Batang" w:hAnsi="Arial" w:cs="Arial"/>
          <w:sz w:val="24"/>
          <w:szCs w:val="24"/>
        </w:rPr>
      </w:pPr>
      <w:r w:rsidRPr="005335E9">
        <w:rPr>
          <w:rFonts w:ascii="Arial" w:eastAsia="Batang" w:hAnsi="Arial" w:cs="Arial"/>
          <w:sz w:val="24"/>
          <w:szCs w:val="24"/>
        </w:rPr>
        <w:t xml:space="preserve"> </w:t>
      </w:r>
    </w:p>
    <w:p w14:paraId="5F58C629" w14:textId="77777777" w:rsidR="0030215B" w:rsidRPr="005335E9" w:rsidRDefault="0030215B" w:rsidP="0030215B">
      <w:pPr>
        <w:ind w:firstLine="1140"/>
        <w:jc w:val="both"/>
        <w:rPr>
          <w:rFonts w:ascii="Arial" w:eastAsia="Batang" w:hAnsi="Arial" w:cs="Arial"/>
          <w:sz w:val="24"/>
          <w:szCs w:val="24"/>
        </w:rPr>
      </w:pPr>
      <w:r w:rsidRPr="005335E9">
        <w:rPr>
          <w:rFonts w:ascii="Arial" w:eastAsia="Batang" w:hAnsi="Arial" w:cs="Arial"/>
          <w:sz w:val="24"/>
          <w:szCs w:val="24"/>
        </w:rPr>
        <w:t>____________, ____ de _________________de 20___</w:t>
      </w:r>
    </w:p>
    <w:p w14:paraId="6BB6ED08" w14:textId="77777777" w:rsidR="0030215B" w:rsidRDefault="0030215B" w:rsidP="0030215B">
      <w:pPr>
        <w:jc w:val="both"/>
        <w:rPr>
          <w:rFonts w:ascii="Arial" w:eastAsia="Batang" w:hAnsi="Arial" w:cs="Arial"/>
          <w:sz w:val="24"/>
          <w:szCs w:val="24"/>
        </w:rPr>
      </w:pPr>
    </w:p>
    <w:p w14:paraId="63B03973" w14:textId="77777777" w:rsidR="0030215B" w:rsidRPr="005335E9" w:rsidRDefault="0030215B" w:rsidP="0030215B">
      <w:pPr>
        <w:jc w:val="center"/>
        <w:rPr>
          <w:rFonts w:ascii="Arial" w:eastAsia="Batang" w:hAnsi="Arial" w:cs="Arial"/>
          <w:sz w:val="24"/>
          <w:szCs w:val="24"/>
        </w:rPr>
      </w:pPr>
      <w:r w:rsidRPr="005335E9">
        <w:rPr>
          <w:rFonts w:ascii="Arial" w:eastAsia="Batang" w:hAnsi="Arial" w:cs="Arial"/>
          <w:sz w:val="24"/>
          <w:szCs w:val="24"/>
        </w:rPr>
        <w:t>CARIMBO CNPJ</w:t>
      </w:r>
    </w:p>
    <w:p w14:paraId="7A98E031" w14:textId="77777777" w:rsidR="0030215B" w:rsidRPr="005335E9" w:rsidRDefault="0030215B" w:rsidP="0030215B">
      <w:pPr>
        <w:jc w:val="center"/>
        <w:rPr>
          <w:rFonts w:ascii="Arial" w:eastAsia="Batang" w:hAnsi="Arial" w:cs="Arial"/>
          <w:sz w:val="24"/>
          <w:szCs w:val="24"/>
        </w:rPr>
      </w:pPr>
    </w:p>
    <w:p w14:paraId="55DDBBD3" w14:textId="77777777" w:rsidR="0030215B" w:rsidRPr="005335E9" w:rsidRDefault="0030215B" w:rsidP="0030215B">
      <w:pPr>
        <w:jc w:val="center"/>
        <w:rPr>
          <w:rFonts w:ascii="Arial" w:eastAsia="Batang" w:hAnsi="Arial" w:cs="Arial"/>
          <w:sz w:val="24"/>
          <w:szCs w:val="24"/>
        </w:rPr>
      </w:pPr>
      <w:r w:rsidRPr="005335E9">
        <w:rPr>
          <w:rFonts w:ascii="Arial" w:eastAsia="Batang" w:hAnsi="Arial" w:cs="Arial"/>
          <w:sz w:val="24"/>
          <w:szCs w:val="24"/>
        </w:rPr>
        <w:t>Representante legal</w:t>
      </w:r>
    </w:p>
    <w:p w14:paraId="367B6997" w14:textId="77777777" w:rsidR="0030215B" w:rsidRPr="005335E9" w:rsidRDefault="0030215B" w:rsidP="0030215B">
      <w:pPr>
        <w:jc w:val="center"/>
        <w:rPr>
          <w:rFonts w:ascii="Arial" w:eastAsia="Batang" w:hAnsi="Arial" w:cs="Arial"/>
          <w:sz w:val="24"/>
          <w:szCs w:val="24"/>
        </w:rPr>
      </w:pPr>
      <w:r w:rsidRPr="005335E9">
        <w:rPr>
          <w:rFonts w:ascii="Arial" w:eastAsia="Batang" w:hAnsi="Arial" w:cs="Arial"/>
          <w:sz w:val="24"/>
          <w:szCs w:val="24"/>
        </w:rPr>
        <w:t>Cargo</w:t>
      </w:r>
    </w:p>
    <w:p w14:paraId="378E9AD3" w14:textId="77777777" w:rsidR="0030215B" w:rsidRDefault="0030215B" w:rsidP="0030215B">
      <w:pPr>
        <w:autoSpaceDE w:val="0"/>
        <w:autoSpaceDN w:val="0"/>
        <w:adjustRightInd w:val="0"/>
        <w:ind w:right="-856"/>
        <w:jc w:val="both"/>
        <w:rPr>
          <w:rFonts w:ascii="Arial" w:eastAsia="Batang" w:hAnsi="Arial" w:cs="Arial"/>
          <w:b/>
          <w:bCs/>
          <w:sz w:val="24"/>
          <w:szCs w:val="24"/>
        </w:rPr>
      </w:pPr>
    </w:p>
    <w:p w14:paraId="74D669BD" w14:textId="77777777" w:rsidR="0030215B" w:rsidRDefault="0030215B" w:rsidP="0030215B">
      <w:pPr>
        <w:autoSpaceDE w:val="0"/>
        <w:autoSpaceDN w:val="0"/>
        <w:adjustRightInd w:val="0"/>
        <w:ind w:right="-856"/>
        <w:jc w:val="both"/>
        <w:rPr>
          <w:rFonts w:ascii="Arial" w:eastAsia="Batang" w:hAnsi="Arial" w:cs="Arial"/>
          <w:b/>
          <w:bCs/>
          <w:sz w:val="24"/>
          <w:szCs w:val="24"/>
        </w:rPr>
      </w:pPr>
    </w:p>
    <w:p w14:paraId="60A376BD" w14:textId="77777777" w:rsidR="0030215B" w:rsidRDefault="0030215B" w:rsidP="0030215B">
      <w:pPr>
        <w:autoSpaceDE w:val="0"/>
        <w:autoSpaceDN w:val="0"/>
        <w:adjustRightInd w:val="0"/>
        <w:ind w:right="-856"/>
        <w:jc w:val="both"/>
        <w:rPr>
          <w:rFonts w:ascii="Arial" w:eastAsia="Batang" w:hAnsi="Arial" w:cs="Arial"/>
          <w:b/>
          <w:bCs/>
          <w:sz w:val="24"/>
          <w:szCs w:val="24"/>
        </w:rPr>
      </w:pPr>
    </w:p>
    <w:p w14:paraId="7A0F0CE5" w14:textId="77777777" w:rsidR="00830B71" w:rsidRDefault="00830B71" w:rsidP="0030215B">
      <w:pPr>
        <w:autoSpaceDE w:val="0"/>
        <w:autoSpaceDN w:val="0"/>
        <w:adjustRightInd w:val="0"/>
        <w:ind w:right="-856"/>
        <w:jc w:val="both"/>
        <w:rPr>
          <w:rFonts w:ascii="Arial" w:eastAsia="Batang" w:hAnsi="Arial" w:cs="Arial"/>
          <w:b/>
          <w:bCs/>
          <w:sz w:val="24"/>
          <w:szCs w:val="24"/>
        </w:rPr>
      </w:pPr>
    </w:p>
    <w:p w14:paraId="2E6E9E09" w14:textId="77777777" w:rsidR="00830B71" w:rsidRDefault="00830B71" w:rsidP="0030215B">
      <w:pPr>
        <w:autoSpaceDE w:val="0"/>
        <w:autoSpaceDN w:val="0"/>
        <w:adjustRightInd w:val="0"/>
        <w:ind w:right="-856"/>
        <w:jc w:val="both"/>
        <w:rPr>
          <w:rFonts w:ascii="Arial" w:eastAsia="Batang" w:hAnsi="Arial" w:cs="Arial"/>
          <w:b/>
          <w:bCs/>
          <w:sz w:val="24"/>
          <w:szCs w:val="24"/>
        </w:rPr>
      </w:pPr>
    </w:p>
    <w:p w14:paraId="64B18806" w14:textId="762DF6FD" w:rsidR="0030215B" w:rsidRPr="0048488D" w:rsidRDefault="0030215B" w:rsidP="0030215B">
      <w:pPr>
        <w:autoSpaceDE w:val="0"/>
        <w:autoSpaceDN w:val="0"/>
        <w:adjustRightInd w:val="0"/>
        <w:jc w:val="center"/>
        <w:rPr>
          <w:rFonts w:ascii="Arial" w:hAnsi="Arial" w:cs="Arial"/>
          <w:b/>
          <w:bCs/>
          <w:smallCaps/>
          <w:sz w:val="24"/>
          <w:szCs w:val="24"/>
        </w:rPr>
      </w:pPr>
      <w:r w:rsidRPr="0048488D">
        <w:rPr>
          <w:rFonts w:ascii="Arial" w:hAnsi="Arial" w:cs="Arial"/>
          <w:b/>
          <w:bCs/>
          <w:smallCaps/>
          <w:sz w:val="24"/>
          <w:szCs w:val="24"/>
        </w:rPr>
        <w:t xml:space="preserve">Anexo </w:t>
      </w:r>
      <w:r w:rsidR="00AE5874">
        <w:rPr>
          <w:rFonts w:ascii="Arial" w:hAnsi="Arial" w:cs="Arial"/>
          <w:b/>
          <w:bCs/>
          <w:smallCaps/>
          <w:sz w:val="24"/>
          <w:szCs w:val="24"/>
        </w:rPr>
        <w:t>III</w:t>
      </w:r>
    </w:p>
    <w:p w14:paraId="09BC3655" w14:textId="77777777" w:rsidR="0030215B" w:rsidRPr="0048488D" w:rsidRDefault="0030215B" w:rsidP="0030215B">
      <w:pPr>
        <w:autoSpaceDE w:val="0"/>
        <w:autoSpaceDN w:val="0"/>
        <w:adjustRightInd w:val="0"/>
        <w:jc w:val="center"/>
        <w:rPr>
          <w:rFonts w:ascii="Arial" w:hAnsi="Arial" w:cs="Arial"/>
          <w:b/>
          <w:smallCaps/>
          <w:sz w:val="24"/>
          <w:szCs w:val="24"/>
        </w:rPr>
      </w:pPr>
      <w:r w:rsidRPr="0048488D">
        <w:rPr>
          <w:rFonts w:ascii="Arial" w:hAnsi="Arial" w:cs="Arial"/>
          <w:b/>
          <w:smallCaps/>
          <w:sz w:val="24"/>
          <w:szCs w:val="24"/>
        </w:rPr>
        <w:t>Projeto De Venda De Gêneros Alimentícios Da Agricultura Familiar Para Alimentação Escolar</w:t>
      </w:r>
    </w:p>
    <w:p w14:paraId="147D20CA" w14:textId="77777777" w:rsidR="0030215B" w:rsidRPr="0048488D" w:rsidRDefault="0030215B" w:rsidP="0030215B">
      <w:pPr>
        <w:autoSpaceDE w:val="0"/>
        <w:autoSpaceDN w:val="0"/>
        <w:adjustRightInd w:val="0"/>
        <w:jc w:val="both"/>
        <w:rPr>
          <w:rFonts w:ascii="Times-Roman" w:hAnsi="Times-Roman" w:cs="Times-Roman"/>
          <w:sz w:val="23"/>
          <w:szCs w:val="23"/>
        </w:rPr>
      </w:pPr>
    </w:p>
    <w:p w14:paraId="1F5FAAEB" w14:textId="77777777" w:rsidR="0030215B" w:rsidRPr="0048488D" w:rsidRDefault="0030215B" w:rsidP="0030215B">
      <w:pPr>
        <w:autoSpaceDE w:val="0"/>
        <w:autoSpaceDN w:val="0"/>
        <w:adjustRightInd w:val="0"/>
        <w:jc w:val="both"/>
        <w:rPr>
          <w:rFonts w:ascii="Times-Roman" w:hAnsi="Times-Roman" w:cs="Times-Roman"/>
          <w:sz w:val="23"/>
          <w:szCs w:val="23"/>
        </w:rPr>
      </w:pPr>
    </w:p>
    <w:p w14:paraId="342CC26D" w14:textId="77777777" w:rsidR="0030215B" w:rsidRPr="007C00E7" w:rsidRDefault="007C00E7" w:rsidP="007C00E7">
      <w:pPr>
        <w:autoSpaceDE w:val="0"/>
        <w:autoSpaceDN w:val="0"/>
        <w:adjustRightInd w:val="0"/>
        <w:jc w:val="center"/>
        <w:rPr>
          <w:rFonts w:ascii="Arial" w:hAnsi="Arial" w:cs="Arial"/>
          <w:b/>
          <w:bCs/>
        </w:rPr>
      </w:pPr>
      <w:r w:rsidRPr="007C00E7">
        <w:rPr>
          <w:rFonts w:ascii="Arial" w:hAnsi="Arial" w:cs="Arial"/>
          <w:b/>
          <w:bCs/>
        </w:rPr>
        <w:t>MODELO PROPOSTO PARA GRUPOS FORMAIS</w:t>
      </w:r>
    </w:p>
    <w:p w14:paraId="342BAD42" w14:textId="77777777" w:rsidR="007C00E7" w:rsidRDefault="007C00E7" w:rsidP="0030215B">
      <w:pPr>
        <w:autoSpaceDE w:val="0"/>
        <w:autoSpaceDN w:val="0"/>
        <w:adjustRightInd w:val="0"/>
        <w:jc w:val="both"/>
        <w:rPr>
          <w:rFonts w:ascii="Times-Bold" w:hAnsi="Times-Bold" w:cs="Times-Bold"/>
          <w:b/>
          <w:bCs/>
          <w:sz w:val="23"/>
          <w:szCs w:val="23"/>
        </w:rPr>
      </w:pPr>
    </w:p>
    <w:p w14:paraId="0AA298C4" w14:textId="77777777" w:rsidR="0030215B" w:rsidRDefault="0030215B" w:rsidP="0030215B">
      <w:pPr>
        <w:autoSpaceDE w:val="0"/>
        <w:autoSpaceDN w:val="0"/>
        <w:adjustRightInd w:val="0"/>
        <w:jc w:val="both"/>
        <w:rPr>
          <w:rFonts w:ascii="Times-Bold" w:hAnsi="Times-Bold" w:cs="Times-Bold"/>
          <w:b/>
          <w:bCs/>
          <w:sz w:val="23"/>
          <w:szCs w:val="23"/>
        </w:rPr>
      </w:pPr>
    </w:p>
    <w:p w14:paraId="06EB0522" w14:textId="77777777" w:rsidR="0030215B" w:rsidRDefault="00C60204" w:rsidP="00C60204">
      <w:pPr>
        <w:autoSpaceDE w:val="0"/>
        <w:autoSpaceDN w:val="0"/>
        <w:adjustRightInd w:val="0"/>
        <w:jc w:val="center"/>
        <w:rPr>
          <w:rFonts w:ascii="Times-Bold" w:hAnsi="Times-Bold" w:cs="Times-Bold"/>
          <w:b/>
          <w:bCs/>
          <w:sz w:val="23"/>
          <w:szCs w:val="23"/>
        </w:rPr>
      </w:pPr>
      <w:r>
        <w:rPr>
          <w:rFonts w:ascii="Times-Bold" w:hAnsi="Times-Bold" w:cs="Times-Bold"/>
          <w:b/>
          <w:bCs/>
          <w:noProof/>
          <w:sz w:val="23"/>
          <w:szCs w:val="23"/>
        </w:rPr>
        <w:drawing>
          <wp:inline distT="0" distB="0" distL="0" distR="0" wp14:anchorId="5CF7111D" wp14:editId="0D585FFA">
            <wp:extent cx="6120130" cy="6155690"/>
            <wp:effectExtent l="19050" t="0" r="0" b="0"/>
            <wp:docPr id="1" name="Imagem 0" descr="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1.jpg"/>
                    <pic:cNvPicPr/>
                  </pic:nvPicPr>
                  <pic:blipFill>
                    <a:blip r:embed="rId8"/>
                    <a:stretch>
                      <a:fillRect/>
                    </a:stretch>
                  </pic:blipFill>
                  <pic:spPr>
                    <a:xfrm>
                      <a:off x="0" y="0"/>
                      <a:ext cx="6120130" cy="6155690"/>
                    </a:xfrm>
                    <a:prstGeom prst="rect">
                      <a:avLst/>
                    </a:prstGeom>
                  </pic:spPr>
                </pic:pic>
              </a:graphicData>
            </a:graphic>
          </wp:inline>
        </w:drawing>
      </w:r>
    </w:p>
    <w:p w14:paraId="68A067C3" w14:textId="7CA817EF" w:rsidR="007D4CF1" w:rsidRDefault="00C60204" w:rsidP="00C60204">
      <w:pPr>
        <w:autoSpaceDE w:val="0"/>
        <w:autoSpaceDN w:val="0"/>
        <w:adjustRightInd w:val="0"/>
        <w:jc w:val="center"/>
        <w:rPr>
          <w:rFonts w:ascii="Times-Bold" w:hAnsi="Times-Bold" w:cs="Times-Bold"/>
          <w:b/>
          <w:bCs/>
          <w:sz w:val="23"/>
          <w:szCs w:val="23"/>
        </w:rPr>
      </w:pPr>
      <w:r w:rsidRPr="00C60204">
        <w:rPr>
          <w:rFonts w:ascii="Arial" w:hAnsi="Arial" w:cs="Arial"/>
          <w:b/>
          <w:bCs/>
        </w:rPr>
        <w:lastRenderedPageBreak/>
        <w:t>MODELO PROPOSTO PARA GRUPOS INFORMAIS</w:t>
      </w:r>
      <w:r w:rsidR="007D4CF1">
        <w:rPr>
          <w:rFonts w:ascii="Times-Bold" w:hAnsi="Times-Bold" w:cs="Times-Bold"/>
          <w:b/>
          <w:bCs/>
          <w:noProof/>
          <w:sz w:val="23"/>
          <w:szCs w:val="23"/>
        </w:rPr>
        <w:lastRenderedPageBreak/>
        <w:drawing>
          <wp:inline distT="0" distB="0" distL="0" distR="0" wp14:anchorId="1266B684" wp14:editId="09749E61">
            <wp:extent cx="5006175" cy="8140417"/>
            <wp:effectExtent l="19050" t="0" r="3975" b="0"/>
            <wp:docPr id="3" name="Imagem 2" descr="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2.jpg"/>
                    <pic:cNvPicPr/>
                  </pic:nvPicPr>
                  <pic:blipFill>
                    <a:blip r:embed="rId9"/>
                    <a:stretch>
                      <a:fillRect/>
                    </a:stretch>
                  </pic:blipFill>
                  <pic:spPr>
                    <a:xfrm>
                      <a:off x="0" y="0"/>
                      <a:ext cx="5015882" cy="8156202"/>
                    </a:xfrm>
                    <a:prstGeom prst="rect">
                      <a:avLst/>
                    </a:prstGeom>
                  </pic:spPr>
                </pic:pic>
              </a:graphicData>
            </a:graphic>
          </wp:inline>
        </w:drawing>
      </w:r>
    </w:p>
    <w:p w14:paraId="6CB995E1" w14:textId="77777777" w:rsidR="00C60204" w:rsidRPr="005E1B52" w:rsidRDefault="005E1B52" w:rsidP="00C60204">
      <w:pPr>
        <w:autoSpaceDE w:val="0"/>
        <w:autoSpaceDN w:val="0"/>
        <w:adjustRightInd w:val="0"/>
        <w:jc w:val="center"/>
        <w:rPr>
          <w:rFonts w:ascii="Arial" w:hAnsi="Arial" w:cs="Arial"/>
          <w:b/>
          <w:bCs/>
        </w:rPr>
      </w:pPr>
      <w:r w:rsidRPr="005E1B52">
        <w:rPr>
          <w:rFonts w:ascii="Arial" w:hAnsi="Arial" w:cs="Arial"/>
          <w:b/>
          <w:bCs/>
        </w:rPr>
        <w:lastRenderedPageBreak/>
        <w:t>MODELO PROPOSTO PARA FORNECEDORES INDIVIDUAIS</w:t>
      </w:r>
    </w:p>
    <w:p w14:paraId="26B7C41D" w14:textId="77777777" w:rsidR="005E1B52" w:rsidRDefault="005E1B52" w:rsidP="00C60204">
      <w:pPr>
        <w:autoSpaceDE w:val="0"/>
        <w:autoSpaceDN w:val="0"/>
        <w:adjustRightInd w:val="0"/>
        <w:jc w:val="center"/>
        <w:rPr>
          <w:rFonts w:ascii="Times-Bold" w:hAnsi="Times-Bold" w:cs="Times-Bold"/>
          <w:b/>
          <w:bCs/>
          <w:sz w:val="23"/>
          <w:szCs w:val="23"/>
        </w:rPr>
      </w:pPr>
    </w:p>
    <w:p w14:paraId="72EB4B3F" w14:textId="77777777" w:rsidR="0030215B" w:rsidRDefault="005E1B52" w:rsidP="0030215B">
      <w:pPr>
        <w:autoSpaceDE w:val="0"/>
        <w:autoSpaceDN w:val="0"/>
        <w:adjustRightInd w:val="0"/>
        <w:jc w:val="both"/>
        <w:rPr>
          <w:rFonts w:ascii="Times-Bold" w:hAnsi="Times-Bold" w:cs="Times-Bold"/>
          <w:b/>
          <w:bCs/>
          <w:sz w:val="23"/>
          <w:szCs w:val="23"/>
        </w:rPr>
      </w:pPr>
      <w:r>
        <w:rPr>
          <w:rFonts w:ascii="Times-Bold" w:hAnsi="Times-Bold" w:cs="Times-Bold"/>
          <w:b/>
          <w:bCs/>
          <w:noProof/>
          <w:sz w:val="23"/>
          <w:szCs w:val="23"/>
        </w:rPr>
        <w:drawing>
          <wp:inline distT="0" distB="0" distL="0" distR="0" wp14:anchorId="59EC9A19" wp14:editId="64E08706">
            <wp:extent cx="6120130" cy="5118100"/>
            <wp:effectExtent l="19050" t="0" r="0" b="0"/>
            <wp:docPr id="4" name="Imagem 3" descr="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3.jpg"/>
                    <pic:cNvPicPr/>
                  </pic:nvPicPr>
                  <pic:blipFill>
                    <a:blip r:embed="rId10"/>
                    <a:stretch>
                      <a:fillRect/>
                    </a:stretch>
                  </pic:blipFill>
                  <pic:spPr>
                    <a:xfrm>
                      <a:off x="0" y="0"/>
                      <a:ext cx="6120130" cy="5118100"/>
                    </a:xfrm>
                    <a:prstGeom prst="rect">
                      <a:avLst/>
                    </a:prstGeom>
                  </pic:spPr>
                </pic:pic>
              </a:graphicData>
            </a:graphic>
          </wp:inline>
        </w:drawing>
      </w:r>
    </w:p>
    <w:p w14:paraId="47B2B15D" w14:textId="77777777" w:rsidR="0030215B" w:rsidRDefault="0030215B" w:rsidP="0030215B">
      <w:pPr>
        <w:autoSpaceDE w:val="0"/>
        <w:autoSpaceDN w:val="0"/>
        <w:adjustRightInd w:val="0"/>
        <w:jc w:val="both"/>
        <w:rPr>
          <w:rFonts w:ascii="Times-Bold" w:hAnsi="Times-Bold" w:cs="Times-Bold"/>
          <w:b/>
          <w:bCs/>
          <w:sz w:val="23"/>
          <w:szCs w:val="23"/>
        </w:rPr>
      </w:pPr>
    </w:p>
    <w:p w14:paraId="2D4B11D5" w14:textId="77777777" w:rsidR="0030215B" w:rsidRDefault="0030215B" w:rsidP="0030215B">
      <w:pPr>
        <w:autoSpaceDE w:val="0"/>
        <w:autoSpaceDN w:val="0"/>
        <w:adjustRightInd w:val="0"/>
        <w:jc w:val="both"/>
        <w:rPr>
          <w:rFonts w:ascii="Times-Bold" w:hAnsi="Times-Bold" w:cs="Times-Bold"/>
          <w:b/>
          <w:bCs/>
          <w:sz w:val="23"/>
          <w:szCs w:val="23"/>
        </w:rPr>
      </w:pPr>
    </w:p>
    <w:p w14:paraId="33F7D213" w14:textId="77777777" w:rsidR="0030215B" w:rsidRDefault="0030215B" w:rsidP="0030215B">
      <w:pPr>
        <w:autoSpaceDE w:val="0"/>
        <w:autoSpaceDN w:val="0"/>
        <w:adjustRightInd w:val="0"/>
        <w:jc w:val="both"/>
        <w:rPr>
          <w:rFonts w:ascii="Times-Bold" w:hAnsi="Times-Bold" w:cs="Times-Bold"/>
          <w:b/>
          <w:bCs/>
          <w:sz w:val="23"/>
          <w:szCs w:val="23"/>
        </w:rPr>
      </w:pPr>
    </w:p>
    <w:p w14:paraId="4542F77F" w14:textId="77777777" w:rsidR="0030215B" w:rsidRDefault="0030215B" w:rsidP="0030215B">
      <w:pPr>
        <w:autoSpaceDE w:val="0"/>
        <w:autoSpaceDN w:val="0"/>
        <w:adjustRightInd w:val="0"/>
        <w:jc w:val="both"/>
        <w:rPr>
          <w:rFonts w:ascii="Times-Bold" w:hAnsi="Times-Bold" w:cs="Times-Bold"/>
          <w:b/>
          <w:bCs/>
          <w:sz w:val="23"/>
          <w:szCs w:val="23"/>
        </w:rPr>
      </w:pPr>
    </w:p>
    <w:p w14:paraId="351D9FC0" w14:textId="77777777" w:rsidR="0030215B" w:rsidRDefault="0030215B" w:rsidP="0030215B">
      <w:pPr>
        <w:autoSpaceDE w:val="0"/>
        <w:autoSpaceDN w:val="0"/>
        <w:adjustRightInd w:val="0"/>
        <w:jc w:val="both"/>
        <w:rPr>
          <w:rFonts w:ascii="Times-Bold" w:hAnsi="Times-Bold" w:cs="Times-Bold"/>
          <w:b/>
          <w:bCs/>
          <w:sz w:val="23"/>
          <w:szCs w:val="23"/>
        </w:rPr>
      </w:pPr>
    </w:p>
    <w:p w14:paraId="4C864FB5" w14:textId="77777777" w:rsidR="0030215B" w:rsidRDefault="0030215B" w:rsidP="0030215B">
      <w:pPr>
        <w:autoSpaceDE w:val="0"/>
        <w:autoSpaceDN w:val="0"/>
        <w:adjustRightInd w:val="0"/>
        <w:jc w:val="both"/>
        <w:rPr>
          <w:rFonts w:ascii="Times-Bold" w:hAnsi="Times-Bold" w:cs="Times-Bold"/>
          <w:b/>
          <w:bCs/>
          <w:sz w:val="23"/>
          <w:szCs w:val="23"/>
        </w:rPr>
      </w:pPr>
    </w:p>
    <w:p w14:paraId="57ACAD1E" w14:textId="77777777" w:rsidR="0030215B" w:rsidRDefault="0030215B" w:rsidP="0030215B">
      <w:pPr>
        <w:autoSpaceDE w:val="0"/>
        <w:autoSpaceDN w:val="0"/>
        <w:adjustRightInd w:val="0"/>
        <w:jc w:val="both"/>
        <w:rPr>
          <w:rFonts w:ascii="Times-Bold" w:hAnsi="Times-Bold" w:cs="Times-Bold"/>
          <w:b/>
          <w:bCs/>
          <w:sz w:val="23"/>
          <w:szCs w:val="23"/>
        </w:rPr>
      </w:pPr>
    </w:p>
    <w:p w14:paraId="167A33FD" w14:textId="77777777" w:rsidR="0030215B" w:rsidRDefault="0030215B" w:rsidP="0030215B">
      <w:pPr>
        <w:autoSpaceDE w:val="0"/>
        <w:autoSpaceDN w:val="0"/>
        <w:adjustRightInd w:val="0"/>
        <w:jc w:val="both"/>
        <w:rPr>
          <w:rFonts w:ascii="Times-Bold" w:hAnsi="Times-Bold" w:cs="Times-Bold"/>
          <w:b/>
          <w:bCs/>
          <w:sz w:val="23"/>
          <w:szCs w:val="23"/>
        </w:rPr>
      </w:pPr>
    </w:p>
    <w:p w14:paraId="69292D73" w14:textId="77777777" w:rsidR="0030215B" w:rsidRDefault="0030215B" w:rsidP="0030215B">
      <w:pPr>
        <w:autoSpaceDE w:val="0"/>
        <w:autoSpaceDN w:val="0"/>
        <w:adjustRightInd w:val="0"/>
        <w:jc w:val="both"/>
        <w:rPr>
          <w:rFonts w:ascii="Times-Bold" w:hAnsi="Times-Bold" w:cs="Times-Bold"/>
          <w:b/>
          <w:bCs/>
          <w:sz w:val="23"/>
          <w:szCs w:val="23"/>
        </w:rPr>
      </w:pPr>
    </w:p>
    <w:p w14:paraId="6BC18BFC" w14:textId="77777777" w:rsidR="0030215B" w:rsidRDefault="0030215B" w:rsidP="0030215B">
      <w:pPr>
        <w:autoSpaceDE w:val="0"/>
        <w:autoSpaceDN w:val="0"/>
        <w:adjustRightInd w:val="0"/>
        <w:jc w:val="both"/>
        <w:rPr>
          <w:rFonts w:ascii="Times-Bold" w:hAnsi="Times-Bold" w:cs="Times-Bold"/>
          <w:b/>
          <w:bCs/>
          <w:sz w:val="23"/>
          <w:szCs w:val="23"/>
        </w:rPr>
      </w:pPr>
    </w:p>
    <w:p w14:paraId="7B24425F" w14:textId="77777777" w:rsidR="0030215B" w:rsidRDefault="0030215B" w:rsidP="0030215B">
      <w:pPr>
        <w:autoSpaceDE w:val="0"/>
        <w:autoSpaceDN w:val="0"/>
        <w:adjustRightInd w:val="0"/>
        <w:jc w:val="both"/>
        <w:rPr>
          <w:rFonts w:ascii="Times-Bold" w:hAnsi="Times-Bold" w:cs="Times-Bold"/>
          <w:b/>
          <w:bCs/>
          <w:sz w:val="23"/>
          <w:szCs w:val="23"/>
        </w:rPr>
      </w:pPr>
    </w:p>
    <w:p w14:paraId="39133238" w14:textId="77777777" w:rsidR="0030215B" w:rsidRDefault="0030215B" w:rsidP="0030215B">
      <w:pPr>
        <w:autoSpaceDE w:val="0"/>
        <w:autoSpaceDN w:val="0"/>
        <w:adjustRightInd w:val="0"/>
        <w:jc w:val="both"/>
        <w:rPr>
          <w:rFonts w:ascii="Times-Bold" w:hAnsi="Times-Bold" w:cs="Times-Bold"/>
          <w:b/>
          <w:bCs/>
          <w:sz w:val="23"/>
          <w:szCs w:val="23"/>
        </w:rPr>
      </w:pPr>
    </w:p>
    <w:p w14:paraId="307A63FD" w14:textId="77777777" w:rsidR="0030215B" w:rsidRDefault="0030215B" w:rsidP="0030215B">
      <w:pPr>
        <w:autoSpaceDE w:val="0"/>
        <w:autoSpaceDN w:val="0"/>
        <w:adjustRightInd w:val="0"/>
        <w:jc w:val="both"/>
        <w:rPr>
          <w:rFonts w:ascii="Times-Bold" w:hAnsi="Times-Bold" w:cs="Times-Bold"/>
          <w:b/>
          <w:bCs/>
          <w:sz w:val="23"/>
          <w:szCs w:val="23"/>
        </w:rPr>
      </w:pPr>
    </w:p>
    <w:p w14:paraId="625AABFD" w14:textId="77777777" w:rsidR="0030215B" w:rsidRDefault="0030215B" w:rsidP="0030215B">
      <w:pPr>
        <w:autoSpaceDE w:val="0"/>
        <w:autoSpaceDN w:val="0"/>
        <w:adjustRightInd w:val="0"/>
        <w:jc w:val="both"/>
        <w:rPr>
          <w:rFonts w:ascii="Times-Bold" w:hAnsi="Times-Bold" w:cs="Times-Bold"/>
          <w:b/>
          <w:bCs/>
          <w:sz w:val="23"/>
          <w:szCs w:val="23"/>
        </w:rPr>
      </w:pPr>
    </w:p>
    <w:p w14:paraId="4B84E2E6" w14:textId="77777777" w:rsidR="0030215B" w:rsidRDefault="0030215B" w:rsidP="0030215B">
      <w:pPr>
        <w:autoSpaceDE w:val="0"/>
        <w:autoSpaceDN w:val="0"/>
        <w:adjustRightInd w:val="0"/>
        <w:jc w:val="both"/>
        <w:rPr>
          <w:rFonts w:ascii="Times-Bold" w:hAnsi="Times-Bold" w:cs="Times-Bold"/>
          <w:b/>
          <w:bCs/>
          <w:sz w:val="23"/>
          <w:szCs w:val="23"/>
        </w:rPr>
      </w:pPr>
    </w:p>
    <w:p w14:paraId="4401712A" w14:textId="77777777" w:rsidR="0030215B" w:rsidRDefault="0030215B" w:rsidP="0030215B">
      <w:pPr>
        <w:autoSpaceDE w:val="0"/>
        <w:autoSpaceDN w:val="0"/>
        <w:adjustRightInd w:val="0"/>
        <w:jc w:val="both"/>
        <w:rPr>
          <w:rFonts w:ascii="Times-Bold" w:hAnsi="Times-Bold" w:cs="Times-Bold"/>
          <w:b/>
          <w:bCs/>
          <w:sz w:val="23"/>
          <w:szCs w:val="23"/>
        </w:rPr>
      </w:pPr>
    </w:p>
    <w:p w14:paraId="065F2969" w14:textId="77777777" w:rsidR="0030215B" w:rsidRDefault="0030215B" w:rsidP="0030215B">
      <w:pPr>
        <w:autoSpaceDE w:val="0"/>
        <w:autoSpaceDN w:val="0"/>
        <w:adjustRightInd w:val="0"/>
        <w:jc w:val="both"/>
        <w:rPr>
          <w:rFonts w:ascii="Times-Bold" w:hAnsi="Times-Bold" w:cs="Times-Bold"/>
          <w:b/>
          <w:bCs/>
          <w:sz w:val="23"/>
          <w:szCs w:val="23"/>
        </w:rPr>
      </w:pPr>
    </w:p>
    <w:p w14:paraId="0BC449C2" w14:textId="77777777" w:rsidR="0030215B" w:rsidRDefault="0030215B" w:rsidP="0030215B">
      <w:pPr>
        <w:autoSpaceDE w:val="0"/>
        <w:autoSpaceDN w:val="0"/>
        <w:adjustRightInd w:val="0"/>
        <w:jc w:val="both"/>
        <w:rPr>
          <w:rFonts w:ascii="Times-Bold" w:hAnsi="Times-Bold" w:cs="Times-Bold"/>
          <w:b/>
          <w:bCs/>
          <w:sz w:val="23"/>
          <w:szCs w:val="23"/>
        </w:rPr>
      </w:pPr>
    </w:p>
    <w:p w14:paraId="044E5C31" w14:textId="5C69445D" w:rsidR="0030215B" w:rsidRPr="00B839AC" w:rsidRDefault="0030215B" w:rsidP="0030215B">
      <w:pPr>
        <w:autoSpaceDE w:val="0"/>
        <w:autoSpaceDN w:val="0"/>
        <w:adjustRightInd w:val="0"/>
        <w:ind w:right="-856"/>
        <w:jc w:val="center"/>
        <w:rPr>
          <w:rFonts w:ascii="Arial" w:eastAsia="Batang" w:hAnsi="Arial" w:cs="Arial"/>
          <w:b/>
          <w:bCs/>
          <w:smallCaps/>
          <w:sz w:val="24"/>
          <w:szCs w:val="24"/>
        </w:rPr>
      </w:pPr>
      <w:r w:rsidRPr="00B839AC">
        <w:rPr>
          <w:rFonts w:ascii="Arial" w:eastAsia="Batang" w:hAnsi="Arial" w:cs="Arial"/>
          <w:b/>
          <w:bCs/>
          <w:smallCaps/>
          <w:sz w:val="24"/>
          <w:szCs w:val="24"/>
        </w:rPr>
        <w:t xml:space="preserve">Anexo </w:t>
      </w:r>
      <w:r w:rsidR="00AE5874">
        <w:rPr>
          <w:rFonts w:ascii="Arial" w:eastAsia="Batang" w:hAnsi="Arial" w:cs="Arial"/>
          <w:b/>
          <w:bCs/>
          <w:smallCaps/>
          <w:sz w:val="24"/>
          <w:szCs w:val="24"/>
        </w:rPr>
        <w:t>I</w:t>
      </w:r>
      <w:r w:rsidRPr="00B839AC">
        <w:rPr>
          <w:rFonts w:ascii="Arial" w:eastAsia="Batang" w:hAnsi="Arial" w:cs="Arial"/>
          <w:b/>
          <w:bCs/>
          <w:smallCaps/>
          <w:sz w:val="24"/>
          <w:szCs w:val="24"/>
        </w:rPr>
        <w:t>V</w:t>
      </w:r>
    </w:p>
    <w:p w14:paraId="4D336691" w14:textId="77777777" w:rsidR="0030215B" w:rsidRPr="00B839AC" w:rsidRDefault="0030215B" w:rsidP="0030215B">
      <w:pPr>
        <w:autoSpaceDE w:val="0"/>
        <w:autoSpaceDN w:val="0"/>
        <w:adjustRightInd w:val="0"/>
        <w:ind w:right="-856"/>
        <w:jc w:val="center"/>
        <w:rPr>
          <w:rFonts w:ascii="Arial" w:eastAsia="Batang" w:hAnsi="Arial" w:cs="Arial"/>
          <w:b/>
          <w:bCs/>
          <w:smallCaps/>
          <w:sz w:val="24"/>
          <w:szCs w:val="24"/>
        </w:rPr>
      </w:pPr>
      <w:r w:rsidRPr="00B839AC">
        <w:rPr>
          <w:rFonts w:ascii="Arial" w:eastAsia="Batang" w:hAnsi="Arial" w:cs="Arial"/>
          <w:b/>
          <w:bCs/>
          <w:smallCaps/>
          <w:sz w:val="24"/>
          <w:szCs w:val="24"/>
        </w:rPr>
        <w:t xml:space="preserve">Termo </w:t>
      </w:r>
      <w:r>
        <w:rPr>
          <w:rFonts w:ascii="Arial" w:eastAsia="Batang" w:hAnsi="Arial" w:cs="Arial"/>
          <w:b/>
          <w:bCs/>
          <w:smallCaps/>
          <w:sz w:val="24"/>
          <w:szCs w:val="24"/>
        </w:rPr>
        <w:t>d</w:t>
      </w:r>
      <w:r w:rsidRPr="00B839AC">
        <w:rPr>
          <w:rFonts w:ascii="Arial" w:eastAsia="Batang" w:hAnsi="Arial" w:cs="Arial"/>
          <w:b/>
          <w:bCs/>
          <w:smallCaps/>
          <w:sz w:val="24"/>
          <w:szCs w:val="24"/>
        </w:rPr>
        <w:t xml:space="preserve">e Recebimento </w:t>
      </w:r>
      <w:r>
        <w:rPr>
          <w:rFonts w:ascii="Arial" w:eastAsia="Batang" w:hAnsi="Arial" w:cs="Arial"/>
          <w:b/>
          <w:bCs/>
          <w:smallCaps/>
          <w:sz w:val="24"/>
          <w:szCs w:val="24"/>
        </w:rPr>
        <w:t>d</w:t>
      </w:r>
      <w:r w:rsidRPr="00B839AC">
        <w:rPr>
          <w:rFonts w:ascii="Arial" w:eastAsia="Batang" w:hAnsi="Arial" w:cs="Arial"/>
          <w:b/>
          <w:bCs/>
          <w:smallCaps/>
          <w:sz w:val="24"/>
          <w:szCs w:val="24"/>
        </w:rPr>
        <w:t>a Agricultura Familiar</w:t>
      </w:r>
    </w:p>
    <w:p w14:paraId="47F2AD4E" w14:textId="77777777" w:rsidR="0030215B" w:rsidRPr="005335E9" w:rsidRDefault="0030215B" w:rsidP="0030215B">
      <w:pPr>
        <w:autoSpaceDE w:val="0"/>
        <w:autoSpaceDN w:val="0"/>
        <w:adjustRightInd w:val="0"/>
        <w:ind w:right="-856"/>
        <w:jc w:val="both"/>
        <w:rPr>
          <w:rFonts w:ascii="Arial" w:eastAsia="Batang" w:hAnsi="Arial" w:cs="Arial"/>
          <w:b/>
          <w:bCs/>
          <w:sz w:val="24"/>
          <w:szCs w:val="24"/>
        </w:rPr>
      </w:pPr>
    </w:p>
    <w:p w14:paraId="43EF6101" w14:textId="77777777" w:rsidR="0030215B" w:rsidRPr="005335E9" w:rsidRDefault="0030215B" w:rsidP="0030215B">
      <w:pPr>
        <w:autoSpaceDE w:val="0"/>
        <w:autoSpaceDN w:val="0"/>
        <w:adjustRightInd w:val="0"/>
        <w:ind w:right="-1"/>
        <w:jc w:val="both"/>
        <w:rPr>
          <w:rFonts w:ascii="Arial" w:eastAsia="Batang" w:hAnsi="Arial" w:cs="Arial"/>
          <w:bCs/>
          <w:sz w:val="24"/>
          <w:szCs w:val="24"/>
        </w:rPr>
      </w:pPr>
    </w:p>
    <w:p w14:paraId="51692AC5" w14:textId="77777777" w:rsidR="0030215B" w:rsidRPr="005335E9"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Atesto que (nome da Entidade Executora)</w:t>
      </w:r>
      <w:r>
        <w:rPr>
          <w:rFonts w:ascii="Arial" w:eastAsia="Batang" w:hAnsi="Arial" w:cs="Arial"/>
          <w:sz w:val="24"/>
          <w:szCs w:val="24"/>
        </w:rPr>
        <w:t xml:space="preserve"> </w:t>
      </w:r>
      <w:r w:rsidRPr="005335E9">
        <w:rPr>
          <w:rFonts w:ascii="Arial" w:eastAsia="Batang" w:hAnsi="Arial" w:cs="Arial"/>
          <w:sz w:val="24"/>
          <w:szCs w:val="24"/>
        </w:rPr>
        <w:t>__________________________________</w:t>
      </w:r>
    </w:p>
    <w:p w14:paraId="4A9AA560" w14:textId="77777777" w:rsidR="0030215B" w:rsidRPr="005335E9"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__________, CNPJ_________________________________, representada por (nome do Representante Legal),____________________________________________________, CPF _______________________ recebeu em_____/_____/______ ou durante o período de ____/____/______ a ____/____/_____ do(s) nome(s) do(s) fornecedor(es)_________________dos produtos abaixo relacionados:</w:t>
      </w:r>
    </w:p>
    <w:p w14:paraId="29C73D9A"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1. Produto</w:t>
      </w:r>
    </w:p>
    <w:p w14:paraId="5B92FBBC"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2. Quantidade</w:t>
      </w:r>
    </w:p>
    <w:p w14:paraId="30D03D61"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3. Unidade</w:t>
      </w:r>
    </w:p>
    <w:p w14:paraId="3FCF8329"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4. Valor Unitário</w:t>
      </w:r>
    </w:p>
    <w:p w14:paraId="16E79C54"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5. Valor Total (*)</w:t>
      </w:r>
    </w:p>
    <w:p w14:paraId="4E651396" w14:textId="77777777" w:rsidR="0030215B" w:rsidRPr="005335E9" w:rsidRDefault="0030215B" w:rsidP="0030215B">
      <w:pPr>
        <w:autoSpaceDE w:val="0"/>
        <w:autoSpaceDN w:val="0"/>
        <w:adjustRightInd w:val="0"/>
        <w:jc w:val="both"/>
        <w:rPr>
          <w:rFonts w:ascii="Arial" w:eastAsia="Batang" w:hAnsi="Arial" w:cs="Arial"/>
          <w:sz w:val="24"/>
          <w:szCs w:val="24"/>
        </w:rPr>
      </w:pPr>
      <w:r w:rsidRPr="005335E9">
        <w:rPr>
          <w:rFonts w:ascii="Arial" w:eastAsia="Batang" w:hAnsi="Arial" w:cs="Arial"/>
          <w:sz w:val="24"/>
          <w:szCs w:val="24"/>
        </w:rPr>
        <w:t>6. Totais</w:t>
      </w:r>
    </w:p>
    <w:p w14:paraId="16AD4FDD" w14:textId="77777777" w:rsidR="0030215B" w:rsidRPr="005335E9" w:rsidRDefault="0030215B" w:rsidP="0030215B">
      <w:pPr>
        <w:autoSpaceDE w:val="0"/>
        <w:autoSpaceDN w:val="0"/>
        <w:adjustRightInd w:val="0"/>
        <w:jc w:val="both"/>
        <w:rPr>
          <w:rFonts w:ascii="Arial" w:eastAsia="Batang" w:hAnsi="Arial" w:cs="Arial"/>
          <w:sz w:val="24"/>
          <w:szCs w:val="24"/>
        </w:rPr>
      </w:pPr>
    </w:p>
    <w:p w14:paraId="11DD9A1E" w14:textId="77777777" w:rsidR="0030215B" w:rsidRPr="005335E9"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 Anexar notas fiscais ou recibos válidos.</w:t>
      </w:r>
    </w:p>
    <w:p w14:paraId="7D6E39A6"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08A6A3D2" w14:textId="77777777" w:rsidR="0030215B"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 xml:space="preserve">Nestes termos, os produtos entregues estão de acordo com o Projeto de Venda de Gêneros Alimentícios da Agricultura Familiar para Alimentação Escolar e totalizam o valor de R$ </w:t>
      </w:r>
      <w:r>
        <w:rPr>
          <w:rFonts w:ascii="Arial" w:eastAsia="Batang" w:hAnsi="Arial" w:cs="Arial"/>
          <w:sz w:val="24"/>
          <w:szCs w:val="24"/>
        </w:rPr>
        <w:t>(</w:t>
      </w:r>
      <w:r w:rsidRPr="005335E9">
        <w:rPr>
          <w:rFonts w:ascii="Arial" w:eastAsia="Batang" w:hAnsi="Arial" w:cs="Arial"/>
          <w:sz w:val="24"/>
          <w:szCs w:val="24"/>
        </w:rPr>
        <w:t>_</w:t>
      </w:r>
      <w:r>
        <w:rPr>
          <w:rFonts w:ascii="Arial" w:eastAsia="Batang" w:hAnsi="Arial" w:cs="Arial"/>
          <w:sz w:val="24"/>
          <w:szCs w:val="24"/>
        </w:rPr>
        <w:t>________</w:t>
      </w:r>
      <w:r w:rsidRPr="005335E9">
        <w:rPr>
          <w:rFonts w:ascii="Arial" w:eastAsia="Batang" w:hAnsi="Arial" w:cs="Arial"/>
          <w:sz w:val="24"/>
          <w:szCs w:val="24"/>
        </w:rPr>
        <w:t>________________________________</w:t>
      </w:r>
      <w:r>
        <w:rPr>
          <w:rFonts w:ascii="Arial" w:eastAsia="Batang" w:hAnsi="Arial" w:cs="Arial"/>
          <w:sz w:val="24"/>
          <w:szCs w:val="24"/>
        </w:rPr>
        <w:t>________________</w:t>
      </w:r>
      <w:r w:rsidRPr="005335E9">
        <w:rPr>
          <w:rFonts w:ascii="Arial" w:eastAsia="Batang" w:hAnsi="Arial" w:cs="Arial"/>
          <w:sz w:val="24"/>
          <w:szCs w:val="24"/>
        </w:rPr>
        <w:t>)</w:t>
      </w:r>
    </w:p>
    <w:p w14:paraId="7BE77558"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798DAACD" w14:textId="77777777" w:rsidR="0030215B" w:rsidRPr="005335E9"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Declaro ainda que o(s) produto(s) recebido(s) está (</w:t>
      </w:r>
      <w:proofErr w:type="spellStart"/>
      <w:r w:rsidRPr="005335E9">
        <w:rPr>
          <w:rFonts w:ascii="Arial" w:eastAsia="Batang" w:hAnsi="Arial" w:cs="Arial"/>
          <w:sz w:val="24"/>
          <w:szCs w:val="24"/>
        </w:rPr>
        <w:t>ão</w:t>
      </w:r>
      <w:proofErr w:type="spellEnd"/>
      <w:r w:rsidRPr="005335E9">
        <w:rPr>
          <w:rFonts w:ascii="Arial" w:eastAsia="Batang" w:hAnsi="Arial" w:cs="Arial"/>
          <w:sz w:val="24"/>
          <w:szCs w:val="24"/>
        </w:rPr>
        <w:t>) de acordo com os padrões de qualidade aceitos por esta instituição, pelo(s) qual (</w:t>
      </w:r>
      <w:proofErr w:type="spellStart"/>
      <w:r w:rsidRPr="005335E9">
        <w:rPr>
          <w:rFonts w:ascii="Arial" w:eastAsia="Batang" w:hAnsi="Arial" w:cs="Arial"/>
          <w:sz w:val="24"/>
          <w:szCs w:val="24"/>
        </w:rPr>
        <w:t>is</w:t>
      </w:r>
      <w:proofErr w:type="spellEnd"/>
      <w:r w:rsidRPr="005335E9">
        <w:rPr>
          <w:rFonts w:ascii="Arial" w:eastAsia="Batang" w:hAnsi="Arial" w:cs="Arial"/>
          <w:sz w:val="24"/>
          <w:szCs w:val="24"/>
        </w:rPr>
        <w:t>) concedemos a aceitabilidade, comprometendo-nos a dar a destinação final aos produtos recebidos, conforme estabelecido na aquisição da Agricultura Familiar para Alimentação Escolar, aprovado pelo CAE.</w:t>
      </w:r>
    </w:p>
    <w:p w14:paraId="4ADE61CC"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505ABB88"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43D923E0" w14:textId="77777777" w:rsidR="0030215B" w:rsidRPr="005335E9" w:rsidRDefault="0030215B" w:rsidP="0030215B">
      <w:pPr>
        <w:autoSpaceDE w:val="0"/>
        <w:autoSpaceDN w:val="0"/>
        <w:adjustRightInd w:val="0"/>
        <w:ind w:right="-1"/>
        <w:jc w:val="both"/>
        <w:rPr>
          <w:rFonts w:ascii="Arial" w:eastAsia="Batang" w:hAnsi="Arial" w:cs="Arial"/>
          <w:sz w:val="24"/>
          <w:szCs w:val="24"/>
        </w:rPr>
      </w:pPr>
      <w:r w:rsidRPr="005335E9">
        <w:rPr>
          <w:rFonts w:ascii="Arial" w:eastAsia="Batang" w:hAnsi="Arial" w:cs="Arial"/>
          <w:sz w:val="24"/>
          <w:szCs w:val="24"/>
        </w:rPr>
        <w:t xml:space="preserve">____________________________, ____ de __________ </w:t>
      </w:r>
      <w:proofErr w:type="spellStart"/>
      <w:r w:rsidRPr="005335E9">
        <w:rPr>
          <w:rFonts w:ascii="Arial" w:eastAsia="Batang" w:hAnsi="Arial" w:cs="Arial"/>
          <w:sz w:val="24"/>
          <w:szCs w:val="24"/>
        </w:rPr>
        <w:t>de</w:t>
      </w:r>
      <w:proofErr w:type="spellEnd"/>
      <w:r w:rsidRPr="005335E9">
        <w:rPr>
          <w:rFonts w:ascii="Arial" w:eastAsia="Batang" w:hAnsi="Arial" w:cs="Arial"/>
          <w:sz w:val="24"/>
          <w:szCs w:val="24"/>
        </w:rPr>
        <w:t xml:space="preserve"> _____.</w:t>
      </w:r>
    </w:p>
    <w:p w14:paraId="7C422F8C"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122712A3" w14:textId="77777777" w:rsidR="0030215B" w:rsidRPr="005335E9" w:rsidRDefault="0030215B" w:rsidP="0030215B">
      <w:pPr>
        <w:autoSpaceDE w:val="0"/>
        <w:autoSpaceDN w:val="0"/>
        <w:adjustRightInd w:val="0"/>
        <w:ind w:right="-1"/>
        <w:jc w:val="center"/>
        <w:rPr>
          <w:rFonts w:ascii="Arial" w:eastAsia="Batang" w:hAnsi="Arial" w:cs="Arial"/>
          <w:sz w:val="24"/>
          <w:szCs w:val="24"/>
        </w:rPr>
      </w:pPr>
      <w:r w:rsidRPr="005335E9">
        <w:rPr>
          <w:rFonts w:ascii="Arial" w:eastAsia="Batang" w:hAnsi="Arial" w:cs="Arial"/>
          <w:sz w:val="24"/>
          <w:szCs w:val="24"/>
        </w:rPr>
        <w:t>_________________________________________</w:t>
      </w:r>
    </w:p>
    <w:p w14:paraId="0002A59A" w14:textId="77777777" w:rsidR="0030215B" w:rsidRPr="005335E9" w:rsidRDefault="0030215B" w:rsidP="0030215B">
      <w:pPr>
        <w:autoSpaceDE w:val="0"/>
        <w:autoSpaceDN w:val="0"/>
        <w:adjustRightInd w:val="0"/>
        <w:ind w:right="-1"/>
        <w:jc w:val="center"/>
        <w:rPr>
          <w:rFonts w:ascii="Arial" w:eastAsia="Batang" w:hAnsi="Arial" w:cs="Arial"/>
          <w:sz w:val="24"/>
          <w:szCs w:val="24"/>
        </w:rPr>
      </w:pPr>
      <w:r w:rsidRPr="005335E9">
        <w:rPr>
          <w:rFonts w:ascii="Arial" w:eastAsia="Batang" w:hAnsi="Arial" w:cs="Arial"/>
          <w:sz w:val="24"/>
          <w:szCs w:val="24"/>
        </w:rPr>
        <w:t>Representante da Prefeitura (quem recebe a mercadoria)</w:t>
      </w:r>
    </w:p>
    <w:p w14:paraId="0097A2C5" w14:textId="77777777" w:rsidR="0030215B" w:rsidRPr="005335E9" w:rsidRDefault="0030215B" w:rsidP="0030215B">
      <w:pPr>
        <w:autoSpaceDE w:val="0"/>
        <w:autoSpaceDN w:val="0"/>
        <w:adjustRightInd w:val="0"/>
        <w:ind w:right="-1"/>
        <w:jc w:val="center"/>
        <w:rPr>
          <w:rFonts w:ascii="Arial" w:eastAsia="Batang" w:hAnsi="Arial" w:cs="Arial"/>
          <w:sz w:val="24"/>
          <w:szCs w:val="24"/>
        </w:rPr>
      </w:pPr>
      <w:r w:rsidRPr="005335E9">
        <w:rPr>
          <w:rFonts w:ascii="Arial" w:eastAsia="Batang" w:hAnsi="Arial" w:cs="Arial"/>
          <w:sz w:val="24"/>
          <w:szCs w:val="24"/>
        </w:rPr>
        <w:t>________________________________________</w:t>
      </w:r>
    </w:p>
    <w:p w14:paraId="544C1E48" w14:textId="77777777" w:rsidR="0030215B" w:rsidRPr="005335E9" w:rsidRDefault="0030215B" w:rsidP="0030215B">
      <w:pPr>
        <w:autoSpaceDE w:val="0"/>
        <w:autoSpaceDN w:val="0"/>
        <w:adjustRightInd w:val="0"/>
        <w:ind w:right="-1"/>
        <w:jc w:val="center"/>
        <w:rPr>
          <w:rFonts w:ascii="Arial" w:eastAsia="Batang" w:hAnsi="Arial" w:cs="Arial"/>
          <w:sz w:val="24"/>
          <w:szCs w:val="24"/>
        </w:rPr>
      </w:pPr>
      <w:r w:rsidRPr="005335E9">
        <w:rPr>
          <w:rFonts w:ascii="Arial" w:eastAsia="Batang" w:hAnsi="Arial" w:cs="Arial"/>
          <w:sz w:val="24"/>
          <w:szCs w:val="24"/>
        </w:rPr>
        <w:t>Representante do Grupo Fornecedor</w:t>
      </w:r>
    </w:p>
    <w:p w14:paraId="0732991C" w14:textId="77777777" w:rsidR="0030215B" w:rsidRPr="005335E9" w:rsidRDefault="0030215B" w:rsidP="0030215B">
      <w:pPr>
        <w:autoSpaceDE w:val="0"/>
        <w:autoSpaceDN w:val="0"/>
        <w:adjustRightInd w:val="0"/>
        <w:ind w:right="-1"/>
        <w:jc w:val="both"/>
        <w:rPr>
          <w:rFonts w:ascii="Arial" w:eastAsia="Batang" w:hAnsi="Arial" w:cs="Arial"/>
          <w:sz w:val="24"/>
          <w:szCs w:val="24"/>
        </w:rPr>
      </w:pPr>
    </w:p>
    <w:p w14:paraId="3B286AC3" w14:textId="77777777" w:rsidR="0030215B" w:rsidRPr="005335E9" w:rsidRDefault="0030215B" w:rsidP="0030215B">
      <w:pPr>
        <w:autoSpaceDE w:val="0"/>
        <w:autoSpaceDN w:val="0"/>
        <w:adjustRightInd w:val="0"/>
        <w:jc w:val="both"/>
        <w:rPr>
          <w:rFonts w:ascii="Arial" w:eastAsia="Batang" w:hAnsi="Arial" w:cs="Arial"/>
          <w:b/>
          <w:sz w:val="24"/>
          <w:szCs w:val="24"/>
        </w:rPr>
      </w:pPr>
    </w:p>
    <w:p w14:paraId="18949F65" w14:textId="77777777" w:rsidR="0030215B" w:rsidRPr="005335E9" w:rsidRDefault="0030215B" w:rsidP="0030215B">
      <w:pPr>
        <w:autoSpaceDE w:val="0"/>
        <w:autoSpaceDN w:val="0"/>
        <w:adjustRightInd w:val="0"/>
        <w:jc w:val="both"/>
        <w:rPr>
          <w:rFonts w:ascii="Arial" w:eastAsia="Batang" w:hAnsi="Arial" w:cs="Arial"/>
          <w:b/>
          <w:sz w:val="24"/>
          <w:szCs w:val="24"/>
        </w:rPr>
      </w:pPr>
    </w:p>
    <w:p w14:paraId="18B3B664" w14:textId="77777777" w:rsidR="0030215B" w:rsidRDefault="0030215B" w:rsidP="0030215B">
      <w:pPr>
        <w:autoSpaceDE w:val="0"/>
        <w:autoSpaceDN w:val="0"/>
        <w:adjustRightInd w:val="0"/>
        <w:jc w:val="both"/>
        <w:rPr>
          <w:rFonts w:ascii="Arial" w:eastAsia="Batang" w:hAnsi="Arial" w:cs="Arial"/>
          <w:b/>
          <w:sz w:val="24"/>
          <w:szCs w:val="24"/>
        </w:rPr>
      </w:pPr>
    </w:p>
    <w:p w14:paraId="4168E5DB" w14:textId="77777777" w:rsidR="0030215B" w:rsidRDefault="0030215B" w:rsidP="0030215B">
      <w:pPr>
        <w:autoSpaceDE w:val="0"/>
        <w:autoSpaceDN w:val="0"/>
        <w:adjustRightInd w:val="0"/>
        <w:jc w:val="both"/>
        <w:rPr>
          <w:rFonts w:ascii="Arial" w:eastAsia="Batang" w:hAnsi="Arial" w:cs="Arial"/>
          <w:b/>
          <w:sz w:val="24"/>
          <w:szCs w:val="24"/>
        </w:rPr>
      </w:pPr>
    </w:p>
    <w:p w14:paraId="7046DFFE" w14:textId="77777777" w:rsidR="0030215B" w:rsidRDefault="0030215B" w:rsidP="0030215B">
      <w:pPr>
        <w:autoSpaceDE w:val="0"/>
        <w:autoSpaceDN w:val="0"/>
        <w:adjustRightInd w:val="0"/>
        <w:jc w:val="both"/>
        <w:rPr>
          <w:rFonts w:ascii="Times-Roman" w:hAnsi="Times-Roman" w:cs="Times-Roman"/>
          <w:sz w:val="23"/>
          <w:szCs w:val="23"/>
        </w:rPr>
      </w:pPr>
      <w:r>
        <w:rPr>
          <w:rFonts w:ascii="Times-Roman" w:hAnsi="Times-Roman" w:cs="Times-Roman"/>
          <w:sz w:val="23"/>
          <w:szCs w:val="23"/>
        </w:rPr>
        <w:t>Programa Nacional de Alimentação Escolar - PNAE</w:t>
      </w:r>
    </w:p>
    <w:p w14:paraId="6A0C0084" w14:textId="77777777" w:rsidR="0030215B" w:rsidRDefault="0030215B" w:rsidP="0030215B">
      <w:pPr>
        <w:autoSpaceDE w:val="0"/>
        <w:autoSpaceDN w:val="0"/>
        <w:adjustRightInd w:val="0"/>
        <w:jc w:val="both"/>
        <w:rPr>
          <w:rFonts w:ascii="Times-Bold" w:hAnsi="Times-Bold" w:cs="Times-Bold"/>
          <w:b/>
          <w:bCs/>
          <w:sz w:val="23"/>
          <w:szCs w:val="23"/>
          <w:highlight w:val="yellow"/>
        </w:rPr>
      </w:pPr>
    </w:p>
    <w:p w14:paraId="697CC1DC" w14:textId="77777777" w:rsidR="0030215B" w:rsidRDefault="0030215B" w:rsidP="0030215B">
      <w:pPr>
        <w:autoSpaceDE w:val="0"/>
        <w:autoSpaceDN w:val="0"/>
        <w:adjustRightInd w:val="0"/>
        <w:jc w:val="both"/>
        <w:rPr>
          <w:rFonts w:ascii="Times-Bold" w:hAnsi="Times-Bold" w:cs="Times-Bold"/>
          <w:b/>
          <w:bCs/>
          <w:sz w:val="23"/>
          <w:szCs w:val="23"/>
          <w:highlight w:val="yellow"/>
        </w:rPr>
      </w:pPr>
    </w:p>
    <w:p w14:paraId="72260310" w14:textId="77777777" w:rsidR="00296E8B" w:rsidRDefault="00296E8B" w:rsidP="0030215B">
      <w:pPr>
        <w:autoSpaceDE w:val="0"/>
        <w:autoSpaceDN w:val="0"/>
        <w:adjustRightInd w:val="0"/>
        <w:jc w:val="both"/>
        <w:rPr>
          <w:rFonts w:ascii="Times-Bold" w:hAnsi="Times-Bold" w:cs="Times-Bold"/>
          <w:b/>
          <w:bCs/>
          <w:sz w:val="23"/>
          <w:szCs w:val="23"/>
          <w:highlight w:val="yellow"/>
        </w:rPr>
      </w:pPr>
    </w:p>
    <w:p w14:paraId="37507D77" w14:textId="77777777" w:rsidR="00296E8B" w:rsidRDefault="00296E8B" w:rsidP="0030215B">
      <w:pPr>
        <w:autoSpaceDE w:val="0"/>
        <w:autoSpaceDN w:val="0"/>
        <w:adjustRightInd w:val="0"/>
        <w:jc w:val="both"/>
        <w:rPr>
          <w:rFonts w:ascii="Times-Bold" w:hAnsi="Times-Bold" w:cs="Times-Bold"/>
          <w:b/>
          <w:bCs/>
          <w:sz w:val="23"/>
          <w:szCs w:val="23"/>
          <w:highlight w:val="yellow"/>
        </w:rPr>
      </w:pPr>
    </w:p>
    <w:p w14:paraId="25EA136D" w14:textId="77777777" w:rsidR="0030215B" w:rsidRDefault="0030215B" w:rsidP="0030215B">
      <w:pPr>
        <w:autoSpaceDE w:val="0"/>
        <w:autoSpaceDN w:val="0"/>
        <w:adjustRightInd w:val="0"/>
        <w:jc w:val="both"/>
        <w:rPr>
          <w:rFonts w:ascii="Times-Bold" w:hAnsi="Times-Bold" w:cs="Times-Bold"/>
          <w:b/>
          <w:bCs/>
          <w:sz w:val="23"/>
          <w:szCs w:val="23"/>
          <w:highlight w:val="yellow"/>
        </w:rPr>
      </w:pPr>
    </w:p>
    <w:p w14:paraId="1FF8043B" w14:textId="4D7098BF" w:rsidR="0030215B" w:rsidRDefault="0030215B" w:rsidP="0030215B">
      <w:pPr>
        <w:autoSpaceDE w:val="0"/>
        <w:autoSpaceDN w:val="0"/>
        <w:adjustRightInd w:val="0"/>
        <w:jc w:val="center"/>
        <w:rPr>
          <w:rFonts w:ascii="Arial" w:hAnsi="Arial" w:cs="Arial"/>
          <w:b/>
          <w:bCs/>
          <w:sz w:val="24"/>
          <w:szCs w:val="24"/>
          <w:u w:val="single"/>
        </w:rPr>
      </w:pPr>
      <w:r>
        <w:rPr>
          <w:rFonts w:ascii="Arial" w:hAnsi="Arial" w:cs="Arial"/>
          <w:b/>
          <w:bCs/>
          <w:sz w:val="24"/>
          <w:szCs w:val="24"/>
          <w:u w:val="single"/>
        </w:rPr>
        <w:t>ANEXO V</w:t>
      </w:r>
    </w:p>
    <w:p w14:paraId="08C717CA" w14:textId="77777777" w:rsidR="0030215B" w:rsidRPr="00494299" w:rsidRDefault="0030215B" w:rsidP="0030215B">
      <w:pPr>
        <w:autoSpaceDE w:val="0"/>
        <w:autoSpaceDN w:val="0"/>
        <w:adjustRightInd w:val="0"/>
        <w:jc w:val="center"/>
        <w:rPr>
          <w:rFonts w:ascii="Arial" w:hAnsi="Arial" w:cs="Arial"/>
          <w:b/>
          <w:bCs/>
          <w:sz w:val="24"/>
          <w:szCs w:val="24"/>
          <w:u w:val="single"/>
        </w:rPr>
      </w:pPr>
      <w:r w:rsidRPr="00494299">
        <w:rPr>
          <w:rFonts w:ascii="Arial" w:hAnsi="Arial" w:cs="Arial"/>
          <w:b/>
          <w:bCs/>
          <w:sz w:val="24"/>
          <w:szCs w:val="24"/>
          <w:u w:val="single"/>
        </w:rPr>
        <w:t>DECLARAÇÃO</w:t>
      </w:r>
    </w:p>
    <w:p w14:paraId="58E85761" w14:textId="77777777" w:rsidR="0030215B" w:rsidRPr="00494299" w:rsidRDefault="0030215B" w:rsidP="0030215B">
      <w:pPr>
        <w:autoSpaceDE w:val="0"/>
        <w:autoSpaceDN w:val="0"/>
        <w:adjustRightInd w:val="0"/>
        <w:jc w:val="both"/>
        <w:rPr>
          <w:rFonts w:ascii="Arial" w:hAnsi="Arial" w:cs="Arial"/>
          <w:b/>
          <w:bCs/>
          <w:sz w:val="24"/>
          <w:szCs w:val="24"/>
        </w:rPr>
      </w:pPr>
    </w:p>
    <w:p w14:paraId="646D0A83" w14:textId="77777777" w:rsidR="0030215B" w:rsidRDefault="0030215B" w:rsidP="0030215B">
      <w:pPr>
        <w:autoSpaceDE w:val="0"/>
        <w:autoSpaceDN w:val="0"/>
        <w:adjustRightInd w:val="0"/>
        <w:jc w:val="center"/>
        <w:rPr>
          <w:rFonts w:ascii="Arial" w:hAnsi="Arial" w:cs="Arial"/>
          <w:b/>
          <w:bCs/>
          <w:sz w:val="24"/>
          <w:szCs w:val="24"/>
        </w:rPr>
      </w:pPr>
      <w:r>
        <w:rPr>
          <w:rFonts w:ascii="Arial" w:hAnsi="Arial" w:cs="Arial"/>
          <w:b/>
          <w:bCs/>
          <w:sz w:val="24"/>
          <w:szCs w:val="24"/>
        </w:rPr>
        <w:t>MODELO</w:t>
      </w:r>
    </w:p>
    <w:p w14:paraId="46394178" w14:textId="77777777" w:rsidR="0030215B" w:rsidRDefault="0030215B" w:rsidP="0030215B">
      <w:pPr>
        <w:autoSpaceDE w:val="0"/>
        <w:autoSpaceDN w:val="0"/>
        <w:adjustRightInd w:val="0"/>
        <w:jc w:val="both"/>
        <w:rPr>
          <w:rFonts w:ascii="Arial" w:hAnsi="Arial" w:cs="Arial"/>
          <w:b/>
          <w:bCs/>
          <w:sz w:val="24"/>
          <w:szCs w:val="24"/>
        </w:rPr>
      </w:pPr>
    </w:p>
    <w:p w14:paraId="1D91786E" w14:textId="77777777" w:rsidR="0030215B" w:rsidRDefault="0030215B" w:rsidP="0030215B">
      <w:pPr>
        <w:autoSpaceDE w:val="0"/>
        <w:autoSpaceDN w:val="0"/>
        <w:adjustRightInd w:val="0"/>
        <w:jc w:val="both"/>
        <w:rPr>
          <w:rFonts w:ascii="Arial" w:hAnsi="Arial" w:cs="Arial"/>
          <w:b/>
          <w:bCs/>
          <w:sz w:val="24"/>
          <w:szCs w:val="24"/>
        </w:rPr>
      </w:pPr>
    </w:p>
    <w:p w14:paraId="70C5D3A6" w14:textId="77777777" w:rsidR="0030215B" w:rsidRPr="00494299" w:rsidRDefault="0030215B" w:rsidP="0030215B">
      <w:pPr>
        <w:autoSpaceDE w:val="0"/>
        <w:autoSpaceDN w:val="0"/>
        <w:adjustRightInd w:val="0"/>
        <w:jc w:val="both"/>
        <w:rPr>
          <w:rFonts w:ascii="Arial" w:hAnsi="Arial" w:cs="Arial"/>
          <w:b/>
          <w:bCs/>
          <w:sz w:val="24"/>
          <w:szCs w:val="24"/>
        </w:rPr>
      </w:pPr>
    </w:p>
    <w:p w14:paraId="70557047" w14:textId="77777777" w:rsidR="0030215B" w:rsidRPr="00494299" w:rsidRDefault="0030215B" w:rsidP="0030215B">
      <w:pPr>
        <w:autoSpaceDE w:val="0"/>
        <w:autoSpaceDN w:val="0"/>
        <w:adjustRightInd w:val="0"/>
        <w:spacing w:line="360" w:lineRule="auto"/>
        <w:ind w:firstLine="2835"/>
        <w:jc w:val="both"/>
        <w:rPr>
          <w:rFonts w:ascii="Arial" w:hAnsi="Arial" w:cs="Arial"/>
          <w:sz w:val="24"/>
          <w:szCs w:val="24"/>
        </w:rPr>
      </w:pPr>
      <w:r w:rsidRPr="00494299">
        <w:rPr>
          <w:rFonts w:ascii="Arial" w:eastAsia="Batang" w:hAnsi="Arial" w:cs="Arial"/>
          <w:sz w:val="24"/>
          <w:szCs w:val="24"/>
        </w:rPr>
        <w:t xml:space="preserve">A ASSOCIAÇÃO XXXXXX, com sede a </w:t>
      </w:r>
      <w:proofErr w:type="spellStart"/>
      <w:r w:rsidRPr="00494299">
        <w:rPr>
          <w:rFonts w:ascii="Arial" w:eastAsia="Batang" w:hAnsi="Arial" w:cs="Arial"/>
          <w:sz w:val="24"/>
          <w:szCs w:val="24"/>
        </w:rPr>
        <w:t>xxxxxx</w:t>
      </w:r>
      <w:proofErr w:type="spellEnd"/>
      <w:r w:rsidRPr="00494299">
        <w:rPr>
          <w:rFonts w:ascii="Arial" w:eastAsia="Batang" w:hAnsi="Arial" w:cs="Arial"/>
          <w:sz w:val="24"/>
          <w:szCs w:val="24"/>
        </w:rPr>
        <w:t xml:space="preserve">, no Município de </w:t>
      </w:r>
      <w:proofErr w:type="spellStart"/>
      <w:r w:rsidRPr="00494299">
        <w:rPr>
          <w:rFonts w:ascii="Arial" w:eastAsia="Batang" w:hAnsi="Arial" w:cs="Arial"/>
          <w:sz w:val="24"/>
          <w:szCs w:val="24"/>
        </w:rPr>
        <w:t>xxxxxxxxxxx</w:t>
      </w:r>
      <w:proofErr w:type="spellEnd"/>
      <w:r w:rsidRPr="00494299">
        <w:rPr>
          <w:rFonts w:ascii="Arial" w:eastAsia="Batang" w:hAnsi="Arial" w:cs="Arial"/>
          <w:sz w:val="24"/>
          <w:szCs w:val="24"/>
        </w:rPr>
        <w:t xml:space="preserve">, através de seu Presidente Sr. </w:t>
      </w:r>
      <w:proofErr w:type="spellStart"/>
      <w:r w:rsidRPr="00494299">
        <w:rPr>
          <w:rFonts w:ascii="Arial" w:eastAsia="Batang" w:hAnsi="Arial" w:cs="Arial"/>
          <w:sz w:val="24"/>
          <w:szCs w:val="24"/>
        </w:rPr>
        <w:t>xxxxxxx</w:t>
      </w:r>
      <w:proofErr w:type="spellEnd"/>
      <w:r w:rsidRPr="00494299">
        <w:rPr>
          <w:rFonts w:ascii="Arial" w:eastAsia="Batang" w:hAnsi="Arial" w:cs="Arial"/>
          <w:sz w:val="24"/>
          <w:szCs w:val="24"/>
        </w:rPr>
        <w:t xml:space="preserve">, portador do RG n. </w:t>
      </w:r>
      <w:proofErr w:type="spellStart"/>
      <w:r w:rsidRPr="00494299">
        <w:rPr>
          <w:rFonts w:ascii="Arial" w:eastAsia="Batang" w:hAnsi="Arial" w:cs="Arial"/>
          <w:sz w:val="24"/>
          <w:szCs w:val="24"/>
        </w:rPr>
        <w:t>xxxxx</w:t>
      </w:r>
      <w:proofErr w:type="spellEnd"/>
      <w:r w:rsidRPr="00494299">
        <w:rPr>
          <w:rFonts w:ascii="Arial" w:eastAsia="Batang" w:hAnsi="Arial" w:cs="Arial"/>
          <w:sz w:val="24"/>
          <w:szCs w:val="24"/>
        </w:rPr>
        <w:t xml:space="preserve"> e CPF n. </w:t>
      </w:r>
      <w:proofErr w:type="spellStart"/>
      <w:r w:rsidRPr="00494299">
        <w:rPr>
          <w:rFonts w:ascii="Arial" w:eastAsia="Batang" w:hAnsi="Arial" w:cs="Arial"/>
          <w:sz w:val="24"/>
          <w:szCs w:val="24"/>
        </w:rPr>
        <w:t>xxxxxxx</w:t>
      </w:r>
      <w:proofErr w:type="spellEnd"/>
      <w:r w:rsidRPr="00494299">
        <w:rPr>
          <w:rFonts w:ascii="Arial" w:eastAsia="Batang" w:hAnsi="Arial" w:cs="Arial"/>
          <w:sz w:val="24"/>
          <w:szCs w:val="24"/>
        </w:rPr>
        <w:t xml:space="preserve"> D</w:t>
      </w:r>
      <w:r w:rsidRPr="00494299">
        <w:rPr>
          <w:rFonts w:ascii="Arial" w:hAnsi="Arial" w:cs="Arial"/>
          <w:sz w:val="24"/>
          <w:szCs w:val="24"/>
        </w:rPr>
        <w:t>eclaro para os devidos fins que os gêneros alimentícios a serem entregues são produzidos pelos agricultores familiares relacionados no projeto de venda.</w:t>
      </w:r>
    </w:p>
    <w:p w14:paraId="18C14011" w14:textId="77777777" w:rsidR="0030215B" w:rsidRPr="00494299" w:rsidRDefault="0030215B" w:rsidP="0030215B">
      <w:pPr>
        <w:autoSpaceDE w:val="0"/>
        <w:autoSpaceDN w:val="0"/>
        <w:adjustRightInd w:val="0"/>
        <w:spacing w:line="360" w:lineRule="auto"/>
        <w:ind w:firstLine="2835"/>
        <w:jc w:val="both"/>
        <w:rPr>
          <w:rFonts w:ascii="Arial" w:hAnsi="Arial" w:cs="Arial"/>
          <w:sz w:val="24"/>
          <w:szCs w:val="24"/>
        </w:rPr>
      </w:pPr>
      <w:r w:rsidRPr="00494299">
        <w:rPr>
          <w:rFonts w:ascii="Arial" w:hAnsi="Arial" w:cs="Arial"/>
          <w:sz w:val="24"/>
          <w:szCs w:val="24"/>
        </w:rPr>
        <w:t>Por ser expressão da verdade, firmo a presente declaração que vai por mim assinada e por todos os agricultores participantes do Projeto.</w:t>
      </w:r>
    </w:p>
    <w:p w14:paraId="48C391C9" w14:textId="77777777" w:rsidR="0030215B" w:rsidRPr="00494299" w:rsidRDefault="0030215B" w:rsidP="0030215B">
      <w:pPr>
        <w:autoSpaceDE w:val="0"/>
        <w:autoSpaceDN w:val="0"/>
        <w:adjustRightInd w:val="0"/>
        <w:spacing w:line="360" w:lineRule="auto"/>
        <w:ind w:firstLine="2835"/>
        <w:jc w:val="both"/>
        <w:rPr>
          <w:rFonts w:ascii="Arial" w:hAnsi="Arial" w:cs="Arial"/>
          <w:sz w:val="24"/>
          <w:szCs w:val="24"/>
        </w:rPr>
      </w:pPr>
    </w:p>
    <w:p w14:paraId="11BC9C0C" w14:textId="77777777" w:rsidR="0030215B" w:rsidRPr="00494299" w:rsidRDefault="0030215B" w:rsidP="0030215B">
      <w:pPr>
        <w:autoSpaceDE w:val="0"/>
        <w:autoSpaceDN w:val="0"/>
        <w:adjustRightInd w:val="0"/>
        <w:spacing w:line="360" w:lineRule="auto"/>
        <w:ind w:firstLine="2835"/>
        <w:jc w:val="both"/>
        <w:rPr>
          <w:rFonts w:ascii="Arial" w:hAnsi="Arial" w:cs="Arial"/>
          <w:sz w:val="24"/>
          <w:szCs w:val="24"/>
        </w:rPr>
      </w:pPr>
      <w:r>
        <w:rPr>
          <w:rFonts w:ascii="Arial" w:hAnsi="Arial" w:cs="Arial"/>
          <w:sz w:val="24"/>
          <w:szCs w:val="24"/>
        </w:rPr>
        <w:t>Local e data</w:t>
      </w:r>
      <w:r w:rsidRPr="00494299">
        <w:rPr>
          <w:rFonts w:ascii="Arial" w:hAnsi="Arial" w:cs="Arial"/>
          <w:sz w:val="24"/>
          <w:szCs w:val="24"/>
        </w:rPr>
        <w:t>.</w:t>
      </w:r>
    </w:p>
    <w:p w14:paraId="0BBB2B8A" w14:textId="77777777" w:rsidR="0030215B" w:rsidRPr="00494299" w:rsidRDefault="0030215B" w:rsidP="0030215B">
      <w:pPr>
        <w:autoSpaceDE w:val="0"/>
        <w:autoSpaceDN w:val="0"/>
        <w:adjustRightInd w:val="0"/>
        <w:ind w:firstLine="2835"/>
        <w:jc w:val="both"/>
        <w:rPr>
          <w:rFonts w:ascii="Arial" w:hAnsi="Arial" w:cs="Arial"/>
          <w:sz w:val="24"/>
          <w:szCs w:val="24"/>
        </w:rPr>
      </w:pPr>
    </w:p>
    <w:p w14:paraId="268202EF" w14:textId="77777777" w:rsidR="0030215B" w:rsidRPr="00494299" w:rsidRDefault="0030215B" w:rsidP="0030215B">
      <w:pPr>
        <w:autoSpaceDE w:val="0"/>
        <w:autoSpaceDN w:val="0"/>
        <w:adjustRightInd w:val="0"/>
        <w:ind w:firstLine="2835"/>
        <w:jc w:val="both"/>
        <w:rPr>
          <w:rFonts w:ascii="Arial" w:hAnsi="Arial" w:cs="Arial"/>
          <w:sz w:val="24"/>
          <w:szCs w:val="24"/>
        </w:rPr>
      </w:pPr>
    </w:p>
    <w:p w14:paraId="64B74E55" w14:textId="77777777" w:rsidR="0030215B" w:rsidRPr="00494299" w:rsidRDefault="0030215B" w:rsidP="0030215B">
      <w:pPr>
        <w:autoSpaceDE w:val="0"/>
        <w:autoSpaceDN w:val="0"/>
        <w:adjustRightInd w:val="0"/>
        <w:ind w:firstLine="2835"/>
        <w:jc w:val="both"/>
        <w:rPr>
          <w:rFonts w:ascii="Arial" w:hAnsi="Arial" w:cs="Arial"/>
          <w:sz w:val="24"/>
          <w:szCs w:val="24"/>
        </w:rPr>
      </w:pPr>
      <w:r w:rsidRPr="00494299">
        <w:rPr>
          <w:rFonts w:ascii="Arial" w:hAnsi="Arial" w:cs="Arial"/>
          <w:sz w:val="24"/>
          <w:szCs w:val="24"/>
        </w:rPr>
        <w:t>___________________</w:t>
      </w:r>
    </w:p>
    <w:p w14:paraId="674505F7" w14:textId="77777777" w:rsidR="0030215B" w:rsidRPr="00494299" w:rsidRDefault="0030215B" w:rsidP="0030215B">
      <w:pPr>
        <w:autoSpaceDE w:val="0"/>
        <w:autoSpaceDN w:val="0"/>
        <w:adjustRightInd w:val="0"/>
        <w:ind w:firstLine="2835"/>
        <w:jc w:val="both"/>
        <w:rPr>
          <w:rFonts w:ascii="Arial" w:hAnsi="Arial" w:cs="Arial"/>
          <w:sz w:val="24"/>
          <w:szCs w:val="24"/>
        </w:rPr>
      </w:pPr>
      <w:r w:rsidRPr="00494299">
        <w:rPr>
          <w:rFonts w:ascii="Arial" w:hAnsi="Arial" w:cs="Arial"/>
          <w:sz w:val="24"/>
          <w:szCs w:val="24"/>
        </w:rPr>
        <w:t>Presidente Associação</w:t>
      </w:r>
    </w:p>
    <w:p w14:paraId="5E02D4EE" w14:textId="77777777" w:rsidR="0030215B" w:rsidRPr="00494299" w:rsidRDefault="0030215B" w:rsidP="0030215B">
      <w:pPr>
        <w:autoSpaceDE w:val="0"/>
        <w:autoSpaceDN w:val="0"/>
        <w:adjustRightInd w:val="0"/>
        <w:ind w:firstLine="2835"/>
        <w:jc w:val="both"/>
        <w:rPr>
          <w:rFonts w:ascii="Arial" w:hAnsi="Arial" w:cs="Arial"/>
          <w:sz w:val="24"/>
          <w:szCs w:val="24"/>
        </w:rPr>
      </w:pPr>
    </w:p>
    <w:p w14:paraId="2DAFA67F" w14:textId="77777777" w:rsidR="0030215B" w:rsidRPr="00494299" w:rsidRDefault="0030215B" w:rsidP="0030215B">
      <w:pPr>
        <w:autoSpaceDE w:val="0"/>
        <w:autoSpaceDN w:val="0"/>
        <w:adjustRightInd w:val="0"/>
        <w:ind w:firstLine="2835"/>
        <w:jc w:val="both"/>
        <w:rPr>
          <w:rFonts w:ascii="Arial" w:hAnsi="Arial" w:cs="Arial"/>
          <w:sz w:val="24"/>
          <w:szCs w:val="24"/>
        </w:rPr>
      </w:pPr>
      <w:r w:rsidRPr="00494299">
        <w:rPr>
          <w:rFonts w:ascii="Arial" w:hAnsi="Arial" w:cs="Arial"/>
          <w:sz w:val="24"/>
          <w:szCs w:val="24"/>
        </w:rPr>
        <w:t>________________</w:t>
      </w:r>
      <w:r w:rsidRPr="00494299">
        <w:rPr>
          <w:rFonts w:ascii="Arial" w:hAnsi="Arial" w:cs="Arial"/>
          <w:sz w:val="24"/>
          <w:szCs w:val="24"/>
        </w:rPr>
        <w:br/>
      </w:r>
      <w:r w:rsidRPr="00494299">
        <w:rPr>
          <w:rFonts w:ascii="Arial" w:hAnsi="Arial" w:cs="Arial"/>
          <w:sz w:val="24"/>
          <w:szCs w:val="24"/>
        </w:rPr>
        <w:tab/>
      </w:r>
      <w:r w:rsidRPr="00494299">
        <w:rPr>
          <w:rFonts w:ascii="Arial" w:hAnsi="Arial" w:cs="Arial"/>
          <w:sz w:val="24"/>
          <w:szCs w:val="24"/>
        </w:rPr>
        <w:tab/>
      </w:r>
      <w:r w:rsidRPr="00494299">
        <w:rPr>
          <w:rFonts w:ascii="Arial" w:hAnsi="Arial" w:cs="Arial"/>
          <w:sz w:val="24"/>
          <w:szCs w:val="24"/>
        </w:rPr>
        <w:tab/>
      </w:r>
      <w:r w:rsidRPr="00494299">
        <w:rPr>
          <w:rFonts w:ascii="Arial" w:hAnsi="Arial" w:cs="Arial"/>
          <w:sz w:val="24"/>
          <w:szCs w:val="24"/>
        </w:rPr>
        <w:tab/>
      </w:r>
      <w:proofErr w:type="spellStart"/>
      <w:r w:rsidRPr="00494299">
        <w:rPr>
          <w:rFonts w:ascii="Arial" w:hAnsi="Arial" w:cs="Arial"/>
          <w:sz w:val="24"/>
          <w:szCs w:val="24"/>
        </w:rPr>
        <w:t>xxxxxxx</w:t>
      </w:r>
      <w:proofErr w:type="spellEnd"/>
    </w:p>
    <w:p w14:paraId="46932F87" w14:textId="77777777" w:rsidR="0030215B" w:rsidRPr="00494299" w:rsidRDefault="0030215B" w:rsidP="0030215B">
      <w:pPr>
        <w:autoSpaceDE w:val="0"/>
        <w:autoSpaceDN w:val="0"/>
        <w:adjustRightInd w:val="0"/>
        <w:ind w:firstLine="2835"/>
        <w:jc w:val="both"/>
        <w:rPr>
          <w:rFonts w:ascii="Arial" w:hAnsi="Arial" w:cs="Arial"/>
          <w:sz w:val="24"/>
          <w:szCs w:val="24"/>
        </w:rPr>
      </w:pPr>
    </w:p>
    <w:p w14:paraId="17931C45" w14:textId="77777777" w:rsidR="0030215B" w:rsidRPr="00494299" w:rsidRDefault="0030215B" w:rsidP="0030215B">
      <w:pPr>
        <w:autoSpaceDE w:val="0"/>
        <w:autoSpaceDN w:val="0"/>
        <w:adjustRightInd w:val="0"/>
        <w:ind w:firstLine="2835"/>
        <w:jc w:val="both"/>
        <w:rPr>
          <w:rFonts w:ascii="Arial" w:hAnsi="Arial" w:cs="Arial"/>
          <w:sz w:val="24"/>
          <w:szCs w:val="24"/>
        </w:rPr>
      </w:pPr>
    </w:p>
    <w:p w14:paraId="01B04ED3" w14:textId="77777777" w:rsidR="0030215B" w:rsidRPr="00494299" w:rsidRDefault="0030215B" w:rsidP="0030215B">
      <w:pPr>
        <w:autoSpaceDE w:val="0"/>
        <w:autoSpaceDN w:val="0"/>
        <w:adjustRightInd w:val="0"/>
        <w:ind w:firstLine="2835"/>
        <w:jc w:val="both"/>
        <w:rPr>
          <w:rFonts w:ascii="Arial" w:hAnsi="Arial" w:cs="Arial"/>
          <w:sz w:val="24"/>
          <w:szCs w:val="24"/>
        </w:rPr>
      </w:pPr>
      <w:r w:rsidRPr="00494299">
        <w:rPr>
          <w:rFonts w:ascii="Arial" w:hAnsi="Arial" w:cs="Arial"/>
          <w:sz w:val="24"/>
          <w:szCs w:val="24"/>
        </w:rPr>
        <w:t>___________________</w:t>
      </w:r>
    </w:p>
    <w:p w14:paraId="63CC9A44" w14:textId="77777777" w:rsidR="0030215B" w:rsidRPr="00494299" w:rsidRDefault="0030215B" w:rsidP="0030215B">
      <w:pPr>
        <w:autoSpaceDE w:val="0"/>
        <w:autoSpaceDN w:val="0"/>
        <w:adjustRightInd w:val="0"/>
        <w:ind w:firstLine="2835"/>
        <w:jc w:val="both"/>
        <w:rPr>
          <w:rFonts w:ascii="Arial" w:hAnsi="Arial" w:cs="Arial"/>
          <w:sz w:val="24"/>
          <w:szCs w:val="24"/>
        </w:rPr>
      </w:pPr>
      <w:proofErr w:type="spellStart"/>
      <w:r w:rsidRPr="00494299">
        <w:rPr>
          <w:rFonts w:ascii="Arial" w:hAnsi="Arial" w:cs="Arial"/>
          <w:sz w:val="24"/>
          <w:szCs w:val="24"/>
        </w:rPr>
        <w:t>xxxxxxxxxx</w:t>
      </w:r>
      <w:proofErr w:type="spellEnd"/>
    </w:p>
    <w:p w14:paraId="3B470397" w14:textId="77777777" w:rsidR="0030215B" w:rsidRDefault="0030215B" w:rsidP="0030215B">
      <w:pPr>
        <w:autoSpaceDE w:val="0"/>
        <w:autoSpaceDN w:val="0"/>
        <w:adjustRightInd w:val="0"/>
        <w:jc w:val="both"/>
        <w:rPr>
          <w:rFonts w:ascii="Arial" w:hAnsi="Arial" w:cs="Arial"/>
          <w:b/>
          <w:bCs/>
          <w:sz w:val="24"/>
          <w:szCs w:val="24"/>
        </w:rPr>
      </w:pPr>
    </w:p>
    <w:p w14:paraId="2E617D04" w14:textId="77777777" w:rsidR="0030215B" w:rsidRDefault="0030215B" w:rsidP="0030215B">
      <w:pPr>
        <w:autoSpaceDE w:val="0"/>
        <w:autoSpaceDN w:val="0"/>
        <w:adjustRightInd w:val="0"/>
        <w:jc w:val="both"/>
        <w:rPr>
          <w:rFonts w:ascii="Arial" w:hAnsi="Arial" w:cs="Arial"/>
          <w:b/>
          <w:bCs/>
          <w:sz w:val="24"/>
          <w:szCs w:val="24"/>
        </w:rPr>
      </w:pPr>
    </w:p>
    <w:p w14:paraId="6D05CF07" w14:textId="77777777" w:rsidR="0030215B" w:rsidRDefault="0030215B" w:rsidP="0030215B">
      <w:pPr>
        <w:autoSpaceDE w:val="0"/>
        <w:autoSpaceDN w:val="0"/>
        <w:adjustRightInd w:val="0"/>
        <w:jc w:val="both"/>
        <w:rPr>
          <w:rFonts w:ascii="Arial" w:hAnsi="Arial" w:cs="Arial"/>
          <w:b/>
          <w:bCs/>
          <w:sz w:val="24"/>
          <w:szCs w:val="24"/>
        </w:rPr>
      </w:pPr>
    </w:p>
    <w:p w14:paraId="12E431D0" w14:textId="77777777" w:rsidR="0030215B" w:rsidRDefault="0030215B" w:rsidP="0030215B">
      <w:pPr>
        <w:autoSpaceDE w:val="0"/>
        <w:autoSpaceDN w:val="0"/>
        <w:adjustRightInd w:val="0"/>
        <w:jc w:val="both"/>
        <w:rPr>
          <w:rFonts w:ascii="Arial" w:hAnsi="Arial" w:cs="Arial"/>
          <w:b/>
          <w:bCs/>
          <w:sz w:val="24"/>
          <w:szCs w:val="24"/>
        </w:rPr>
      </w:pPr>
    </w:p>
    <w:p w14:paraId="5757AC30" w14:textId="77777777" w:rsidR="0030215B" w:rsidRDefault="0030215B" w:rsidP="0030215B">
      <w:pPr>
        <w:autoSpaceDE w:val="0"/>
        <w:autoSpaceDN w:val="0"/>
        <w:adjustRightInd w:val="0"/>
        <w:jc w:val="both"/>
        <w:rPr>
          <w:rFonts w:ascii="Arial" w:hAnsi="Arial" w:cs="Arial"/>
          <w:b/>
          <w:bCs/>
          <w:sz w:val="24"/>
          <w:szCs w:val="24"/>
        </w:rPr>
      </w:pPr>
    </w:p>
    <w:p w14:paraId="59758D0B" w14:textId="77777777" w:rsidR="0030215B" w:rsidRDefault="0030215B" w:rsidP="0030215B">
      <w:pPr>
        <w:autoSpaceDE w:val="0"/>
        <w:autoSpaceDN w:val="0"/>
        <w:adjustRightInd w:val="0"/>
        <w:jc w:val="both"/>
        <w:rPr>
          <w:rFonts w:ascii="Arial" w:hAnsi="Arial" w:cs="Arial"/>
          <w:b/>
          <w:bCs/>
          <w:sz w:val="24"/>
          <w:szCs w:val="24"/>
        </w:rPr>
      </w:pPr>
    </w:p>
    <w:p w14:paraId="0DB0D683" w14:textId="77777777" w:rsidR="0030215B" w:rsidRDefault="0030215B" w:rsidP="0030215B">
      <w:pPr>
        <w:autoSpaceDE w:val="0"/>
        <w:autoSpaceDN w:val="0"/>
        <w:adjustRightInd w:val="0"/>
        <w:jc w:val="both"/>
        <w:rPr>
          <w:rFonts w:ascii="Arial" w:hAnsi="Arial" w:cs="Arial"/>
          <w:b/>
          <w:bCs/>
          <w:sz w:val="24"/>
          <w:szCs w:val="24"/>
        </w:rPr>
      </w:pPr>
    </w:p>
    <w:p w14:paraId="54220833" w14:textId="77777777" w:rsidR="0030215B" w:rsidRDefault="0030215B" w:rsidP="0030215B">
      <w:pPr>
        <w:autoSpaceDE w:val="0"/>
        <w:autoSpaceDN w:val="0"/>
        <w:adjustRightInd w:val="0"/>
        <w:jc w:val="both"/>
        <w:rPr>
          <w:rFonts w:ascii="Arial" w:hAnsi="Arial" w:cs="Arial"/>
          <w:b/>
          <w:bCs/>
          <w:sz w:val="24"/>
          <w:szCs w:val="24"/>
        </w:rPr>
      </w:pPr>
    </w:p>
    <w:p w14:paraId="38A1779A" w14:textId="77777777" w:rsidR="0030215B" w:rsidRDefault="0030215B" w:rsidP="0030215B">
      <w:pPr>
        <w:autoSpaceDE w:val="0"/>
        <w:autoSpaceDN w:val="0"/>
        <w:adjustRightInd w:val="0"/>
        <w:jc w:val="both"/>
        <w:rPr>
          <w:rFonts w:ascii="Arial" w:hAnsi="Arial" w:cs="Arial"/>
          <w:b/>
          <w:bCs/>
          <w:sz w:val="24"/>
          <w:szCs w:val="24"/>
        </w:rPr>
      </w:pPr>
    </w:p>
    <w:p w14:paraId="25761814" w14:textId="77777777" w:rsidR="0030215B" w:rsidRDefault="0030215B" w:rsidP="0030215B">
      <w:pPr>
        <w:autoSpaceDE w:val="0"/>
        <w:autoSpaceDN w:val="0"/>
        <w:adjustRightInd w:val="0"/>
        <w:jc w:val="both"/>
        <w:rPr>
          <w:rFonts w:ascii="Arial" w:hAnsi="Arial" w:cs="Arial"/>
          <w:b/>
          <w:bCs/>
          <w:sz w:val="24"/>
          <w:szCs w:val="24"/>
        </w:rPr>
      </w:pPr>
    </w:p>
    <w:p w14:paraId="3E867588" w14:textId="77777777" w:rsidR="0030215B" w:rsidRDefault="0030215B" w:rsidP="0030215B">
      <w:pPr>
        <w:autoSpaceDE w:val="0"/>
        <w:autoSpaceDN w:val="0"/>
        <w:adjustRightInd w:val="0"/>
        <w:jc w:val="both"/>
        <w:rPr>
          <w:rFonts w:ascii="Arial" w:hAnsi="Arial" w:cs="Arial"/>
          <w:b/>
          <w:bCs/>
          <w:sz w:val="24"/>
          <w:szCs w:val="24"/>
        </w:rPr>
      </w:pPr>
    </w:p>
    <w:p w14:paraId="4757BA12" w14:textId="77777777" w:rsidR="0030215B" w:rsidRDefault="0030215B" w:rsidP="0030215B">
      <w:pPr>
        <w:autoSpaceDE w:val="0"/>
        <w:autoSpaceDN w:val="0"/>
        <w:adjustRightInd w:val="0"/>
        <w:jc w:val="both"/>
        <w:rPr>
          <w:rFonts w:ascii="Arial" w:hAnsi="Arial" w:cs="Arial"/>
          <w:b/>
          <w:bCs/>
          <w:sz w:val="24"/>
          <w:szCs w:val="24"/>
        </w:rPr>
      </w:pPr>
    </w:p>
    <w:p w14:paraId="0B8A3250" w14:textId="77777777" w:rsidR="0030215B" w:rsidRDefault="0030215B" w:rsidP="0030215B">
      <w:pPr>
        <w:autoSpaceDE w:val="0"/>
        <w:autoSpaceDN w:val="0"/>
        <w:adjustRightInd w:val="0"/>
        <w:jc w:val="both"/>
        <w:rPr>
          <w:rFonts w:ascii="Arial" w:hAnsi="Arial" w:cs="Arial"/>
          <w:b/>
          <w:bCs/>
          <w:sz w:val="24"/>
          <w:szCs w:val="24"/>
        </w:rPr>
      </w:pPr>
    </w:p>
    <w:p w14:paraId="4FB8DE82" w14:textId="77777777" w:rsidR="00296E8B" w:rsidRDefault="00296E8B" w:rsidP="0030215B">
      <w:pPr>
        <w:autoSpaceDE w:val="0"/>
        <w:autoSpaceDN w:val="0"/>
        <w:adjustRightInd w:val="0"/>
        <w:jc w:val="both"/>
        <w:rPr>
          <w:rFonts w:ascii="Arial" w:hAnsi="Arial" w:cs="Arial"/>
          <w:b/>
          <w:bCs/>
          <w:sz w:val="24"/>
          <w:szCs w:val="24"/>
        </w:rPr>
      </w:pPr>
    </w:p>
    <w:p w14:paraId="023D0AF4" w14:textId="77777777" w:rsidR="00296E8B" w:rsidRDefault="00296E8B" w:rsidP="0030215B">
      <w:pPr>
        <w:autoSpaceDE w:val="0"/>
        <w:autoSpaceDN w:val="0"/>
        <w:adjustRightInd w:val="0"/>
        <w:jc w:val="both"/>
        <w:rPr>
          <w:rFonts w:ascii="Arial" w:hAnsi="Arial" w:cs="Arial"/>
          <w:b/>
          <w:bCs/>
          <w:sz w:val="24"/>
          <w:szCs w:val="24"/>
        </w:rPr>
      </w:pPr>
    </w:p>
    <w:p w14:paraId="7AD9F16D" w14:textId="77777777" w:rsidR="0030215B" w:rsidRDefault="0030215B" w:rsidP="0030215B">
      <w:pPr>
        <w:autoSpaceDE w:val="0"/>
        <w:autoSpaceDN w:val="0"/>
        <w:adjustRightInd w:val="0"/>
        <w:jc w:val="both"/>
        <w:rPr>
          <w:rFonts w:ascii="Arial" w:hAnsi="Arial" w:cs="Arial"/>
          <w:b/>
          <w:bCs/>
          <w:sz w:val="24"/>
          <w:szCs w:val="24"/>
        </w:rPr>
      </w:pPr>
    </w:p>
    <w:p w14:paraId="160FEB0C" w14:textId="77777777" w:rsidR="005B03EA" w:rsidRDefault="005B03EA" w:rsidP="0030215B">
      <w:pPr>
        <w:autoSpaceDE w:val="0"/>
        <w:autoSpaceDN w:val="0"/>
        <w:adjustRightInd w:val="0"/>
        <w:jc w:val="center"/>
        <w:rPr>
          <w:rFonts w:ascii="Arial" w:hAnsi="Arial" w:cs="Arial"/>
          <w:b/>
          <w:bCs/>
          <w:sz w:val="24"/>
          <w:szCs w:val="24"/>
        </w:rPr>
      </w:pPr>
    </w:p>
    <w:p w14:paraId="7BB8ECEB" w14:textId="77777777" w:rsidR="0030215B" w:rsidRDefault="0030215B" w:rsidP="0030215B">
      <w:pPr>
        <w:autoSpaceDE w:val="0"/>
        <w:autoSpaceDN w:val="0"/>
        <w:adjustRightInd w:val="0"/>
        <w:jc w:val="center"/>
        <w:rPr>
          <w:rFonts w:ascii="Arial" w:hAnsi="Arial" w:cs="Arial"/>
          <w:b/>
          <w:bCs/>
          <w:sz w:val="24"/>
          <w:szCs w:val="24"/>
        </w:rPr>
      </w:pPr>
      <w:r>
        <w:rPr>
          <w:rFonts w:ascii="Arial" w:hAnsi="Arial" w:cs="Arial"/>
          <w:b/>
          <w:bCs/>
          <w:sz w:val="24"/>
          <w:szCs w:val="24"/>
        </w:rPr>
        <w:t>ANEXO VI</w:t>
      </w:r>
    </w:p>
    <w:p w14:paraId="5FD7B36B" w14:textId="77777777" w:rsidR="00B9376B" w:rsidRDefault="00B9376B" w:rsidP="0030215B">
      <w:pPr>
        <w:autoSpaceDE w:val="0"/>
        <w:autoSpaceDN w:val="0"/>
        <w:adjustRightInd w:val="0"/>
        <w:jc w:val="center"/>
        <w:rPr>
          <w:rFonts w:ascii="Arial" w:hAnsi="Arial" w:cs="Arial"/>
          <w:b/>
          <w:bCs/>
          <w:sz w:val="24"/>
          <w:szCs w:val="24"/>
        </w:rPr>
      </w:pPr>
    </w:p>
    <w:p w14:paraId="69363B1D" w14:textId="124F691C" w:rsidR="00B9376B" w:rsidRDefault="00B9376B" w:rsidP="00B9376B">
      <w:pPr>
        <w:pStyle w:val="Corpodetexto"/>
        <w:spacing w:after="0"/>
        <w:jc w:val="center"/>
        <w:outlineLvl w:val="0"/>
        <w:rPr>
          <w:rFonts w:ascii="Arial" w:eastAsia="Batang" w:hAnsi="Arial" w:cs="Arial"/>
          <w:b/>
          <w:bCs/>
          <w:smallCaps/>
        </w:rPr>
      </w:pPr>
      <w:r w:rsidRPr="00B839AC">
        <w:rPr>
          <w:rFonts w:ascii="Arial" w:eastAsia="Batang" w:hAnsi="Arial" w:cs="Arial"/>
          <w:b/>
          <w:bCs/>
          <w:smallCaps/>
        </w:rPr>
        <w:t>Tabela De Produtos Da Alimentação Escolar</w:t>
      </w:r>
      <w:r>
        <w:rPr>
          <w:rFonts w:ascii="Arial" w:eastAsia="Batang" w:hAnsi="Arial" w:cs="Arial"/>
          <w:b/>
          <w:bCs/>
          <w:smallCaps/>
        </w:rPr>
        <w:t xml:space="preserve"> - REFERENCIAL</w:t>
      </w:r>
    </w:p>
    <w:p w14:paraId="4BB49147" w14:textId="77777777" w:rsidR="00B9376B" w:rsidRDefault="00B9376B" w:rsidP="0030215B">
      <w:pPr>
        <w:autoSpaceDE w:val="0"/>
        <w:autoSpaceDN w:val="0"/>
        <w:adjustRightInd w:val="0"/>
        <w:jc w:val="center"/>
        <w:rPr>
          <w:rFonts w:ascii="Arial" w:hAnsi="Arial" w:cs="Arial"/>
          <w:b/>
          <w:bCs/>
          <w:sz w:val="24"/>
          <w:szCs w:val="24"/>
        </w:rPr>
      </w:pPr>
    </w:p>
    <w:p w14:paraId="11573E9F" w14:textId="77777777" w:rsidR="00B9376B" w:rsidRDefault="00B9376B" w:rsidP="0030215B">
      <w:pPr>
        <w:autoSpaceDE w:val="0"/>
        <w:autoSpaceDN w:val="0"/>
        <w:adjustRightInd w:val="0"/>
        <w:jc w:val="center"/>
        <w:rPr>
          <w:rFonts w:ascii="Arial" w:hAnsi="Arial" w:cs="Arial"/>
          <w:b/>
          <w:bCs/>
          <w:sz w:val="24"/>
          <w:szCs w:val="24"/>
        </w:rPr>
      </w:pPr>
    </w:p>
    <w:tbl>
      <w:tblPr>
        <w:tblW w:w="9867"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0"/>
        <w:gridCol w:w="3991"/>
        <w:gridCol w:w="1667"/>
        <w:gridCol w:w="1372"/>
        <w:gridCol w:w="1657"/>
      </w:tblGrid>
      <w:tr w:rsidR="007A7675" w:rsidRPr="002C7352" w14:paraId="76B9FDDA" w14:textId="77777777" w:rsidTr="00F7349F">
        <w:trPr>
          <w:trHeight w:val="628"/>
        </w:trPr>
        <w:tc>
          <w:tcPr>
            <w:tcW w:w="1180" w:type="dxa"/>
          </w:tcPr>
          <w:p w14:paraId="77C78695" w14:textId="77777777" w:rsidR="007A7675" w:rsidRPr="002C7352" w:rsidRDefault="007A7675" w:rsidP="00F7349F">
            <w:pPr>
              <w:jc w:val="center"/>
              <w:rPr>
                <w:rFonts w:ascii="Bookman Old Style" w:hAnsi="Bookman Old Style"/>
                <w:b/>
                <w:bCs/>
                <w:sz w:val="24"/>
                <w:szCs w:val="24"/>
              </w:rPr>
            </w:pPr>
            <w:r w:rsidRPr="002C7352">
              <w:rPr>
                <w:rFonts w:ascii="Bookman Old Style" w:hAnsi="Bookman Old Style"/>
                <w:b/>
                <w:bCs/>
                <w:sz w:val="24"/>
                <w:szCs w:val="24"/>
              </w:rPr>
              <w:t>ITEM</w:t>
            </w:r>
          </w:p>
        </w:tc>
        <w:tc>
          <w:tcPr>
            <w:tcW w:w="3991" w:type="dxa"/>
          </w:tcPr>
          <w:p w14:paraId="3C830481"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Descrição do Produto</w:t>
            </w:r>
          </w:p>
        </w:tc>
        <w:tc>
          <w:tcPr>
            <w:tcW w:w="1667" w:type="dxa"/>
          </w:tcPr>
          <w:p w14:paraId="0950A4CE" w14:textId="77777777" w:rsidR="007A7675" w:rsidRPr="002C7352" w:rsidRDefault="007A7675" w:rsidP="00F7349F">
            <w:pPr>
              <w:jc w:val="center"/>
              <w:rPr>
                <w:rFonts w:ascii="Bookman Old Style" w:hAnsi="Bookman Old Style"/>
                <w:b/>
                <w:bCs/>
                <w:sz w:val="24"/>
                <w:szCs w:val="24"/>
              </w:rPr>
            </w:pPr>
            <w:r w:rsidRPr="002C7352">
              <w:rPr>
                <w:rFonts w:ascii="Bookman Old Style" w:hAnsi="Bookman Old Style"/>
                <w:b/>
                <w:bCs/>
                <w:sz w:val="24"/>
                <w:szCs w:val="24"/>
              </w:rPr>
              <w:t>Quantidade</w:t>
            </w:r>
          </w:p>
        </w:tc>
        <w:tc>
          <w:tcPr>
            <w:tcW w:w="1372" w:type="dxa"/>
          </w:tcPr>
          <w:p w14:paraId="75CF2170" w14:textId="77777777" w:rsidR="007A7675" w:rsidRDefault="007A7675" w:rsidP="00F7349F">
            <w:pPr>
              <w:jc w:val="center"/>
              <w:rPr>
                <w:rFonts w:ascii="Bookman Old Style" w:hAnsi="Bookman Old Style"/>
                <w:b/>
                <w:bCs/>
                <w:sz w:val="24"/>
                <w:szCs w:val="24"/>
              </w:rPr>
            </w:pPr>
            <w:r>
              <w:rPr>
                <w:rFonts w:ascii="Bookman Old Style" w:hAnsi="Bookman Old Style"/>
                <w:b/>
                <w:bCs/>
                <w:sz w:val="24"/>
                <w:szCs w:val="24"/>
              </w:rPr>
              <w:t xml:space="preserve">Valor </w:t>
            </w:r>
          </w:p>
          <w:p w14:paraId="2642C524" w14:textId="77777777" w:rsidR="007A7675" w:rsidRPr="002C7352" w:rsidRDefault="007A7675" w:rsidP="00F7349F">
            <w:pPr>
              <w:jc w:val="center"/>
              <w:rPr>
                <w:rFonts w:ascii="Bookman Old Style" w:hAnsi="Bookman Old Style"/>
                <w:b/>
                <w:bCs/>
                <w:sz w:val="24"/>
                <w:szCs w:val="24"/>
              </w:rPr>
            </w:pPr>
            <w:r>
              <w:rPr>
                <w:rFonts w:ascii="Bookman Old Style" w:hAnsi="Bookman Old Style"/>
                <w:b/>
                <w:bCs/>
                <w:sz w:val="24"/>
                <w:szCs w:val="24"/>
              </w:rPr>
              <w:t>Unit</w:t>
            </w:r>
          </w:p>
        </w:tc>
        <w:tc>
          <w:tcPr>
            <w:tcW w:w="1657" w:type="dxa"/>
          </w:tcPr>
          <w:p w14:paraId="6A91CEDE" w14:textId="77777777" w:rsidR="007A7675" w:rsidRPr="002C7352" w:rsidRDefault="007A7675" w:rsidP="00F7349F">
            <w:pPr>
              <w:jc w:val="center"/>
              <w:rPr>
                <w:rFonts w:ascii="Bookman Old Style" w:hAnsi="Bookman Old Style"/>
                <w:b/>
                <w:bCs/>
                <w:sz w:val="24"/>
                <w:szCs w:val="24"/>
              </w:rPr>
            </w:pPr>
            <w:r>
              <w:rPr>
                <w:rFonts w:ascii="Bookman Old Style" w:hAnsi="Bookman Old Style"/>
                <w:b/>
                <w:bCs/>
                <w:sz w:val="24"/>
                <w:szCs w:val="24"/>
              </w:rPr>
              <w:t>Valor Total</w:t>
            </w:r>
          </w:p>
        </w:tc>
      </w:tr>
      <w:tr w:rsidR="007A7675" w:rsidRPr="002C7352" w14:paraId="1B552322" w14:textId="77777777" w:rsidTr="00F7349F">
        <w:trPr>
          <w:trHeight w:val="4075"/>
        </w:trPr>
        <w:tc>
          <w:tcPr>
            <w:tcW w:w="1180" w:type="dxa"/>
          </w:tcPr>
          <w:p w14:paraId="584C80EA"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01</w:t>
            </w:r>
          </w:p>
        </w:tc>
        <w:tc>
          <w:tcPr>
            <w:tcW w:w="3991" w:type="dxa"/>
          </w:tcPr>
          <w:p w14:paraId="09FA806E" w14:textId="77777777" w:rsidR="007A7675" w:rsidRPr="00A45500" w:rsidRDefault="007A7675" w:rsidP="00F7349F">
            <w:pPr>
              <w:jc w:val="both"/>
              <w:rPr>
                <w:rFonts w:ascii="Bookman Old Style" w:hAnsi="Bookman Old Style"/>
                <w:b/>
                <w:bCs/>
                <w:sz w:val="24"/>
                <w:szCs w:val="24"/>
              </w:rPr>
            </w:pPr>
            <w:r>
              <w:rPr>
                <w:rFonts w:ascii="Bookman Old Style" w:hAnsi="Bookman Old Style" w:cs="Arial"/>
                <w:b/>
                <w:bCs/>
                <w:color w:val="000000"/>
                <w:sz w:val="24"/>
                <w:szCs w:val="24"/>
              </w:rPr>
              <w:t xml:space="preserve">ABACATE _ </w:t>
            </w:r>
            <w:r>
              <w:rPr>
                <w:rFonts w:ascii="Bookman Old Style" w:hAnsi="Bookman Old Style" w:cs="Arial"/>
                <w:color w:val="000000"/>
                <w:sz w:val="24"/>
                <w:szCs w:val="24"/>
              </w:rPr>
              <w:t xml:space="preserve">De primeira qualidade casca lisa, verde in natura, apresentado grau de maturação que permita suportar a manipulação, o transporte e a conservação em condições adequadas para o consumo. Com ausência de sujidades, parasitas e larvas </w:t>
            </w:r>
          </w:p>
        </w:tc>
        <w:tc>
          <w:tcPr>
            <w:tcW w:w="1667" w:type="dxa"/>
          </w:tcPr>
          <w:p w14:paraId="6A1DB341"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300 kg</w:t>
            </w:r>
          </w:p>
        </w:tc>
        <w:tc>
          <w:tcPr>
            <w:tcW w:w="1372" w:type="dxa"/>
          </w:tcPr>
          <w:p w14:paraId="1072C6C4" w14:textId="77777777" w:rsidR="007A7675" w:rsidRDefault="007A7675" w:rsidP="00F7349F">
            <w:pPr>
              <w:rPr>
                <w:rFonts w:ascii="Bookman Old Style" w:hAnsi="Bookman Old Style"/>
                <w:sz w:val="24"/>
                <w:szCs w:val="24"/>
              </w:rPr>
            </w:pPr>
            <w:r>
              <w:rPr>
                <w:rFonts w:ascii="Bookman Old Style" w:hAnsi="Bookman Old Style"/>
                <w:sz w:val="24"/>
                <w:szCs w:val="24"/>
              </w:rPr>
              <w:t>R$13,50</w:t>
            </w:r>
          </w:p>
        </w:tc>
        <w:tc>
          <w:tcPr>
            <w:tcW w:w="1657" w:type="dxa"/>
          </w:tcPr>
          <w:p w14:paraId="1E40143D" w14:textId="77777777" w:rsidR="007A7675" w:rsidRDefault="007A7675" w:rsidP="00F7349F">
            <w:pPr>
              <w:rPr>
                <w:rFonts w:ascii="Bookman Old Style" w:hAnsi="Bookman Old Style"/>
                <w:sz w:val="24"/>
                <w:szCs w:val="24"/>
              </w:rPr>
            </w:pPr>
            <w:r>
              <w:rPr>
                <w:rFonts w:ascii="Bookman Old Style" w:hAnsi="Bookman Old Style"/>
                <w:sz w:val="24"/>
                <w:szCs w:val="24"/>
              </w:rPr>
              <w:t>R$4.050,00</w:t>
            </w:r>
          </w:p>
        </w:tc>
      </w:tr>
      <w:tr w:rsidR="007A7675" w:rsidRPr="002C7352" w14:paraId="58834785" w14:textId="77777777" w:rsidTr="00F7349F">
        <w:trPr>
          <w:trHeight w:val="4075"/>
        </w:trPr>
        <w:tc>
          <w:tcPr>
            <w:tcW w:w="1180" w:type="dxa"/>
          </w:tcPr>
          <w:p w14:paraId="2C3180F5"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02</w:t>
            </w:r>
          </w:p>
        </w:tc>
        <w:tc>
          <w:tcPr>
            <w:tcW w:w="3991" w:type="dxa"/>
          </w:tcPr>
          <w:p w14:paraId="022CF3ED" w14:textId="77777777" w:rsidR="007A7675" w:rsidRPr="00A45500" w:rsidRDefault="007A7675" w:rsidP="00F7349F">
            <w:pPr>
              <w:autoSpaceDE w:val="0"/>
              <w:autoSpaceDN w:val="0"/>
              <w:adjustRightInd w:val="0"/>
              <w:jc w:val="both"/>
              <w:rPr>
                <w:rFonts w:ascii="Bookman Old Style" w:hAnsi="Bookman Old Style" w:cs="Arial"/>
                <w:color w:val="000000"/>
                <w:sz w:val="24"/>
                <w:szCs w:val="24"/>
              </w:rPr>
            </w:pPr>
            <w:r w:rsidRPr="00A45500">
              <w:rPr>
                <w:rFonts w:ascii="Bookman Old Style" w:hAnsi="Bookman Old Style" w:cs="Arial"/>
                <w:b/>
                <w:bCs/>
                <w:color w:val="000000"/>
                <w:sz w:val="24"/>
                <w:szCs w:val="24"/>
              </w:rPr>
              <w:t xml:space="preserve">ABACAXI TIPO PEROLA _ </w:t>
            </w:r>
            <w:r w:rsidRPr="00A45500">
              <w:rPr>
                <w:rFonts w:ascii="Bookman Old Style" w:hAnsi="Bookman Old Style" w:cs="Arial"/>
                <w:color w:val="000000"/>
                <w:sz w:val="24"/>
                <w:szCs w:val="24"/>
              </w:rPr>
              <w:t xml:space="preserve">Maduro, frutos de tamanho médio, no grau máximo de evolução no tamanho, aroma e sabor da espécie, uniforme, sem ferimentos ou </w:t>
            </w:r>
          </w:p>
          <w:p w14:paraId="11967210" w14:textId="77777777" w:rsidR="007A7675" w:rsidRPr="00A45500" w:rsidRDefault="007A7675" w:rsidP="00F7349F">
            <w:pPr>
              <w:jc w:val="both"/>
              <w:rPr>
                <w:rFonts w:ascii="Bookman Old Style" w:hAnsi="Bookman Old Style"/>
                <w:b/>
                <w:bCs/>
                <w:sz w:val="24"/>
                <w:szCs w:val="24"/>
              </w:rPr>
            </w:pPr>
            <w:r w:rsidRPr="00A45500">
              <w:rPr>
                <w:rFonts w:ascii="Bookman Old Style" w:hAnsi="Bookman Old Style" w:cs="Arial"/>
                <w:sz w:val="24"/>
                <w:szCs w:val="24"/>
              </w:rPr>
              <w:t xml:space="preserve">defeitos. Pesando exatamente por unidade entre 1 a 1,5kg. de acordo com a resolução 12/78 da </w:t>
            </w:r>
            <w:proofErr w:type="spellStart"/>
            <w:r w:rsidRPr="00A45500">
              <w:rPr>
                <w:rFonts w:ascii="Bookman Old Style" w:hAnsi="Bookman Old Style" w:cs="Arial"/>
                <w:sz w:val="24"/>
                <w:szCs w:val="24"/>
              </w:rPr>
              <w:t>cnnpa</w:t>
            </w:r>
            <w:proofErr w:type="spellEnd"/>
            <w:r w:rsidRPr="00A45500">
              <w:rPr>
                <w:rFonts w:ascii="Bookman Old Style" w:hAnsi="Bookman Old Style" w:cs="Arial"/>
                <w:sz w:val="24"/>
                <w:szCs w:val="24"/>
              </w:rPr>
              <w:t>.</w:t>
            </w:r>
          </w:p>
        </w:tc>
        <w:tc>
          <w:tcPr>
            <w:tcW w:w="1667" w:type="dxa"/>
          </w:tcPr>
          <w:p w14:paraId="53A294AC"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 xml:space="preserve">1000 </w:t>
            </w:r>
            <w:proofErr w:type="spellStart"/>
            <w:r>
              <w:rPr>
                <w:rFonts w:ascii="Bookman Old Style" w:hAnsi="Bookman Old Style"/>
                <w:sz w:val="24"/>
                <w:szCs w:val="24"/>
              </w:rPr>
              <w:t>pçs</w:t>
            </w:r>
            <w:proofErr w:type="spellEnd"/>
          </w:p>
        </w:tc>
        <w:tc>
          <w:tcPr>
            <w:tcW w:w="1372" w:type="dxa"/>
          </w:tcPr>
          <w:p w14:paraId="1F2E788E" w14:textId="77777777" w:rsidR="007A7675" w:rsidRDefault="007A7675" w:rsidP="00F7349F">
            <w:pPr>
              <w:rPr>
                <w:rFonts w:ascii="Bookman Old Style" w:hAnsi="Bookman Old Style"/>
                <w:sz w:val="24"/>
                <w:szCs w:val="24"/>
              </w:rPr>
            </w:pPr>
            <w:r>
              <w:rPr>
                <w:rFonts w:ascii="Bookman Old Style" w:hAnsi="Bookman Old Style"/>
                <w:sz w:val="24"/>
                <w:szCs w:val="24"/>
              </w:rPr>
              <w:t>R$11,08</w:t>
            </w:r>
          </w:p>
        </w:tc>
        <w:tc>
          <w:tcPr>
            <w:tcW w:w="1657" w:type="dxa"/>
          </w:tcPr>
          <w:p w14:paraId="54D3B2E8" w14:textId="77777777" w:rsidR="007A7675" w:rsidRDefault="007A7675" w:rsidP="00F7349F">
            <w:pPr>
              <w:rPr>
                <w:rFonts w:ascii="Bookman Old Style" w:hAnsi="Bookman Old Style"/>
                <w:sz w:val="24"/>
                <w:szCs w:val="24"/>
              </w:rPr>
            </w:pPr>
            <w:r>
              <w:rPr>
                <w:rFonts w:ascii="Bookman Old Style" w:hAnsi="Bookman Old Style"/>
                <w:sz w:val="24"/>
                <w:szCs w:val="24"/>
              </w:rPr>
              <w:t>R$11.133,00</w:t>
            </w:r>
          </w:p>
        </w:tc>
      </w:tr>
      <w:tr w:rsidR="007A7675" w:rsidRPr="002C7352" w14:paraId="4EB621FB" w14:textId="77777777" w:rsidTr="00F7349F">
        <w:trPr>
          <w:trHeight w:val="4075"/>
        </w:trPr>
        <w:tc>
          <w:tcPr>
            <w:tcW w:w="1180" w:type="dxa"/>
          </w:tcPr>
          <w:p w14:paraId="3F5B9FF8"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lastRenderedPageBreak/>
              <w:t>0</w:t>
            </w:r>
            <w:r>
              <w:rPr>
                <w:rFonts w:ascii="Bookman Old Style" w:hAnsi="Bookman Old Style"/>
                <w:b/>
                <w:bCs/>
                <w:sz w:val="24"/>
                <w:szCs w:val="24"/>
              </w:rPr>
              <w:t>3</w:t>
            </w:r>
          </w:p>
        </w:tc>
        <w:tc>
          <w:tcPr>
            <w:tcW w:w="3991" w:type="dxa"/>
          </w:tcPr>
          <w:p w14:paraId="3914C117"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 xml:space="preserve">Abóbora – </w:t>
            </w:r>
            <w:proofErr w:type="spellStart"/>
            <w:r w:rsidRPr="002C7352">
              <w:rPr>
                <w:rFonts w:ascii="Bookman Old Style" w:hAnsi="Bookman Old Style"/>
                <w:sz w:val="24"/>
                <w:szCs w:val="24"/>
              </w:rPr>
              <w:t>Kabotian</w:t>
            </w:r>
            <w:proofErr w:type="spellEnd"/>
            <w:r w:rsidRPr="002C7352">
              <w:rPr>
                <w:rFonts w:ascii="Bookman Old Style" w:hAnsi="Bookman Old Style"/>
                <w:sz w:val="24"/>
                <w:szCs w:val="24"/>
              </w:rPr>
              <w:t>, de primeira qualidade, tamanho médio, perfeito estado de desenvolvimento do aroma, tenra, cor e sabor próprio da variedade e espécie e grau de evolução e tamanho tal que lhe permita suportar a manipulação, turgescentes, intactas, o transporte e a conservação em condições adequadas para consumo. Com ausência de sujidades, parasitas e larvas aderentes à superfície externa</w:t>
            </w:r>
          </w:p>
        </w:tc>
        <w:tc>
          <w:tcPr>
            <w:tcW w:w="1667" w:type="dxa"/>
          </w:tcPr>
          <w:p w14:paraId="6C405A95"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5</w:t>
            </w:r>
            <w:r w:rsidRPr="002C7352">
              <w:rPr>
                <w:rFonts w:ascii="Bookman Old Style" w:hAnsi="Bookman Old Style"/>
                <w:sz w:val="24"/>
                <w:szCs w:val="24"/>
              </w:rPr>
              <w:t>00 kg</w:t>
            </w:r>
          </w:p>
        </w:tc>
        <w:tc>
          <w:tcPr>
            <w:tcW w:w="1372" w:type="dxa"/>
          </w:tcPr>
          <w:p w14:paraId="7BDFEE0D"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R$8,15</w:t>
            </w:r>
          </w:p>
        </w:tc>
        <w:tc>
          <w:tcPr>
            <w:tcW w:w="1657" w:type="dxa"/>
          </w:tcPr>
          <w:p w14:paraId="58BC6687"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R$4.075,00</w:t>
            </w:r>
          </w:p>
        </w:tc>
      </w:tr>
      <w:tr w:rsidR="007A7675" w:rsidRPr="002C7352" w14:paraId="0EABF753" w14:textId="77777777" w:rsidTr="00F7349F">
        <w:trPr>
          <w:trHeight w:val="3983"/>
        </w:trPr>
        <w:tc>
          <w:tcPr>
            <w:tcW w:w="1180" w:type="dxa"/>
          </w:tcPr>
          <w:p w14:paraId="3C428B53"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04</w:t>
            </w:r>
          </w:p>
        </w:tc>
        <w:tc>
          <w:tcPr>
            <w:tcW w:w="3991" w:type="dxa"/>
          </w:tcPr>
          <w:p w14:paraId="5FE7D3A1" w14:textId="77777777" w:rsidR="007A7675" w:rsidRPr="00DF51F8" w:rsidRDefault="007A7675" w:rsidP="00F7349F">
            <w:pPr>
              <w:autoSpaceDE w:val="0"/>
              <w:autoSpaceDN w:val="0"/>
              <w:adjustRightInd w:val="0"/>
              <w:rPr>
                <w:rFonts w:ascii="Bookman Old Style" w:hAnsi="Bookman Old Style" w:cs="Arial"/>
                <w:sz w:val="24"/>
                <w:szCs w:val="24"/>
              </w:rPr>
            </w:pPr>
            <w:r w:rsidRPr="00DF51F8">
              <w:rPr>
                <w:rFonts w:ascii="Bookman Old Style" w:eastAsia="SimSun" w:hAnsi="Bookman Old Style" w:cs="Arial"/>
                <w:b/>
                <w:sz w:val="24"/>
                <w:szCs w:val="24"/>
              </w:rPr>
              <w:t xml:space="preserve">Abobrinha </w:t>
            </w:r>
            <w:r w:rsidRPr="00DF51F8">
              <w:rPr>
                <w:rFonts w:ascii="Bookman Old Style" w:hAnsi="Bookman Old Style" w:cs="Arial"/>
                <w:sz w:val="24"/>
                <w:szCs w:val="24"/>
              </w:rPr>
              <w:t>de primeira qualidade,</w:t>
            </w:r>
          </w:p>
          <w:p w14:paraId="5BAEB794" w14:textId="77777777" w:rsidR="007A7675" w:rsidRPr="00DF51F8" w:rsidRDefault="007A7675" w:rsidP="00F7349F">
            <w:pPr>
              <w:autoSpaceDE w:val="0"/>
              <w:autoSpaceDN w:val="0"/>
              <w:adjustRightInd w:val="0"/>
              <w:rPr>
                <w:rFonts w:ascii="Bookman Old Style" w:hAnsi="Bookman Old Style" w:cs="Arial"/>
                <w:sz w:val="24"/>
                <w:szCs w:val="24"/>
              </w:rPr>
            </w:pPr>
            <w:r w:rsidRPr="00DF51F8">
              <w:rPr>
                <w:rFonts w:ascii="Bookman Old Style" w:hAnsi="Bookman Old Style" w:cs="Arial"/>
                <w:sz w:val="24"/>
                <w:szCs w:val="24"/>
              </w:rPr>
              <w:t xml:space="preserve">de no </w:t>
            </w:r>
            <w:proofErr w:type="spellStart"/>
            <w:r w:rsidRPr="00DF51F8">
              <w:rPr>
                <w:rFonts w:ascii="Bookman Old Style" w:hAnsi="Bookman Old Style" w:cs="Arial"/>
                <w:sz w:val="24"/>
                <w:szCs w:val="24"/>
              </w:rPr>
              <w:t>maximo</w:t>
            </w:r>
            <w:proofErr w:type="spellEnd"/>
            <w:r w:rsidRPr="00DF51F8">
              <w:rPr>
                <w:rFonts w:ascii="Bookman Old Style" w:hAnsi="Bookman Old Style" w:cs="Arial"/>
                <w:sz w:val="24"/>
                <w:szCs w:val="24"/>
              </w:rPr>
              <w:t xml:space="preserve"> 20 cm, tamanho e coloração uniformes, isenta de</w:t>
            </w:r>
          </w:p>
          <w:p w14:paraId="58C59EC7" w14:textId="77777777" w:rsidR="007A7675" w:rsidRPr="00DF51F8" w:rsidRDefault="007A7675" w:rsidP="00F7349F">
            <w:pPr>
              <w:autoSpaceDE w:val="0"/>
              <w:autoSpaceDN w:val="0"/>
              <w:adjustRightInd w:val="0"/>
              <w:rPr>
                <w:rFonts w:ascii="Bookman Old Style" w:hAnsi="Bookman Old Style" w:cs="Arial"/>
                <w:sz w:val="24"/>
                <w:szCs w:val="24"/>
              </w:rPr>
            </w:pPr>
            <w:r w:rsidRPr="00DF51F8">
              <w:rPr>
                <w:rFonts w:ascii="Bookman Old Style" w:hAnsi="Bookman Old Style" w:cs="Arial"/>
                <w:sz w:val="24"/>
                <w:szCs w:val="24"/>
              </w:rPr>
              <w:t>enfermidades, material terroso e de umidade externa anormal. sem danos</w:t>
            </w:r>
          </w:p>
          <w:p w14:paraId="3069155B" w14:textId="77777777" w:rsidR="007A7675" w:rsidRPr="002C7352" w:rsidRDefault="007A7675" w:rsidP="00F7349F">
            <w:pPr>
              <w:jc w:val="both"/>
              <w:rPr>
                <w:rFonts w:ascii="Bookman Old Style" w:hAnsi="Bookman Old Style"/>
                <w:b/>
                <w:bCs/>
                <w:sz w:val="24"/>
                <w:szCs w:val="24"/>
              </w:rPr>
            </w:pPr>
            <w:r w:rsidRPr="00DF51F8">
              <w:rPr>
                <w:rFonts w:ascii="Bookman Old Style" w:hAnsi="Bookman Old Style" w:cs="Arial"/>
                <w:sz w:val="24"/>
                <w:szCs w:val="24"/>
              </w:rPr>
              <w:t>físicos e mecânicos oriundos de manuseio e transporte.</w:t>
            </w:r>
          </w:p>
        </w:tc>
        <w:tc>
          <w:tcPr>
            <w:tcW w:w="1667" w:type="dxa"/>
          </w:tcPr>
          <w:p w14:paraId="4A650E76" w14:textId="77777777" w:rsidR="007A7675" w:rsidRPr="002C7352" w:rsidRDefault="007A7675" w:rsidP="00F7349F">
            <w:pPr>
              <w:rPr>
                <w:rFonts w:ascii="Bookman Old Style" w:hAnsi="Bookman Old Style"/>
                <w:sz w:val="24"/>
                <w:szCs w:val="24"/>
              </w:rPr>
            </w:pPr>
            <w:r w:rsidRPr="002C7352">
              <w:rPr>
                <w:rFonts w:ascii="Bookman Old Style" w:hAnsi="Bookman Old Style"/>
                <w:sz w:val="24"/>
                <w:szCs w:val="24"/>
              </w:rPr>
              <w:t>3</w:t>
            </w:r>
            <w:r>
              <w:rPr>
                <w:rFonts w:ascii="Bookman Old Style" w:hAnsi="Bookman Old Style"/>
                <w:sz w:val="24"/>
                <w:szCs w:val="24"/>
              </w:rPr>
              <w:t>0</w:t>
            </w:r>
            <w:r w:rsidRPr="002C7352">
              <w:rPr>
                <w:rFonts w:ascii="Bookman Old Style" w:hAnsi="Bookman Old Style"/>
                <w:sz w:val="24"/>
                <w:szCs w:val="24"/>
              </w:rPr>
              <w:t>0 kg</w:t>
            </w:r>
          </w:p>
        </w:tc>
        <w:tc>
          <w:tcPr>
            <w:tcW w:w="1372" w:type="dxa"/>
          </w:tcPr>
          <w:p w14:paraId="21E8ACDF" w14:textId="77777777" w:rsidR="007A7675" w:rsidRDefault="007A7675" w:rsidP="00F7349F">
            <w:pPr>
              <w:rPr>
                <w:rFonts w:ascii="Bookman Old Style" w:hAnsi="Bookman Old Style"/>
                <w:sz w:val="24"/>
                <w:szCs w:val="24"/>
              </w:rPr>
            </w:pPr>
            <w:r>
              <w:rPr>
                <w:rFonts w:ascii="Bookman Old Style" w:hAnsi="Bookman Old Style"/>
                <w:sz w:val="24"/>
                <w:szCs w:val="24"/>
              </w:rPr>
              <w:t>R$8,40</w:t>
            </w:r>
          </w:p>
        </w:tc>
        <w:tc>
          <w:tcPr>
            <w:tcW w:w="1657" w:type="dxa"/>
          </w:tcPr>
          <w:p w14:paraId="763C9EFB" w14:textId="77777777" w:rsidR="007A7675" w:rsidRDefault="007A7675" w:rsidP="00F7349F">
            <w:pPr>
              <w:rPr>
                <w:rFonts w:ascii="Bookman Old Style" w:hAnsi="Bookman Old Style"/>
                <w:sz w:val="24"/>
                <w:szCs w:val="24"/>
              </w:rPr>
            </w:pPr>
            <w:r>
              <w:rPr>
                <w:rFonts w:ascii="Bookman Old Style" w:hAnsi="Bookman Old Style"/>
                <w:sz w:val="24"/>
                <w:szCs w:val="24"/>
              </w:rPr>
              <w:t>R$2.520,00</w:t>
            </w:r>
          </w:p>
        </w:tc>
      </w:tr>
      <w:tr w:rsidR="007A7675" w:rsidRPr="002C7352" w14:paraId="216D8428" w14:textId="77777777" w:rsidTr="00F7349F">
        <w:trPr>
          <w:trHeight w:val="3983"/>
        </w:trPr>
        <w:tc>
          <w:tcPr>
            <w:tcW w:w="1180" w:type="dxa"/>
          </w:tcPr>
          <w:p w14:paraId="763BF39B"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5</w:t>
            </w:r>
          </w:p>
        </w:tc>
        <w:tc>
          <w:tcPr>
            <w:tcW w:w="3991" w:type="dxa"/>
          </w:tcPr>
          <w:p w14:paraId="74FD73F2"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Abobrinha paulista</w:t>
            </w:r>
            <w:r w:rsidRPr="002C7352">
              <w:rPr>
                <w:rFonts w:ascii="Bookman Old Style" w:hAnsi="Bookman Old Style"/>
                <w:sz w:val="24"/>
                <w:szCs w:val="24"/>
              </w:rPr>
              <w:t xml:space="preserve">, legumes suculentos, de tamanho médio no estado in natura, genuínas, isentas de </w:t>
            </w:r>
            <w:proofErr w:type="spellStart"/>
            <w:r w:rsidRPr="002C7352">
              <w:rPr>
                <w:rFonts w:ascii="Bookman Old Style" w:hAnsi="Bookman Old Style"/>
                <w:sz w:val="24"/>
                <w:szCs w:val="24"/>
              </w:rPr>
              <w:t>sujicidades</w:t>
            </w:r>
            <w:proofErr w:type="spellEnd"/>
            <w:r w:rsidRPr="002C7352">
              <w:rPr>
                <w:rFonts w:ascii="Bookman Old Style" w:hAnsi="Bookman Old Style"/>
                <w:sz w:val="24"/>
                <w:szCs w:val="24"/>
              </w:rPr>
              <w:t>, insetos, parasitas e larvas.</w:t>
            </w:r>
          </w:p>
        </w:tc>
        <w:tc>
          <w:tcPr>
            <w:tcW w:w="1667" w:type="dxa"/>
          </w:tcPr>
          <w:p w14:paraId="3A5607D2" w14:textId="77777777" w:rsidR="007A7675" w:rsidRPr="002C7352" w:rsidRDefault="007A7675" w:rsidP="00F7349F">
            <w:pPr>
              <w:rPr>
                <w:rFonts w:ascii="Bookman Old Style" w:hAnsi="Bookman Old Style"/>
                <w:sz w:val="24"/>
                <w:szCs w:val="24"/>
              </w:rPr>
            </w:pPr>
            <w:r>
              <w:rPr>
                <w:rFonts w:ascii="Bookman Old Style" w:hAnsi="Bookman Old Style"/>
                <w:sz w:val="24"/>
                <w:szCs w:val="24"/>
              </w:rPr>
              <w:t>300 kg</w:t>
            </w:r>
          </w:p>
        </w:tc>
        <w:tc>
          <w:tcPr>
            <w:tcW w:w="1372" w:type="dxa"/>
          </w:tcPr>
          <w:p w14:paraId="1176D557" w14:textId="77777777" w:rsidR="007A7675" w:rsidRPr="002C7352" w:rsidRDefault="007A7675" w:rsidP="00F7349F">
            <w:pPr>
              <w:rPr>
                <w:rFonts w:ascii="Bookman Old Style" w:hAnsi="Bookman Old Style"/>
                <w:sz w:val="24"/>
                <w:szCs w:val="24"/>
              </w:rPr>
            </w:pPr>
            <w:r>
              <w:rPr>
                <w:sz w:val="24"/>
                <w:szCs w:val="24"/>
              </w:rPr>
              <w:t>R$9,90</w:t>
            </w:r>
          </w:p>
        </w:tc>
        <w:tc>
          <w:tcPr>
            <w:tcW w:w="1657" w:type="dxa"/>
          </w:tcPr>
          <w:p w14:paraId="16E31A1D" w14:textId="77777777" w:rsidR="007A7675" w:rsidRPr="002C7352" w:rsidRDefault="007A7675" w:rsidP="00F7349F">
            <w:pPr>
              <w:rPr>
                <w:rFonts w:ascii="Bookman Old Style" w:hAnsi="Bookman Old Style"/>
                <w:sz w:val="24"/>
                <w:szCs w:val="24"/>
              </w:rPr>
            </w:pPr>
            <w:r>
              <w:rPr>
                <w:sz w:val="24"/>
                <w:szCs w:val="24"/>
              </w:rPr>
              <w:t>R$1.971,00</w:t>
            </w:r>
          </w:p>
        </w:tc>
      </w:tr>
      <w:tr w:rsidR="007A7675" w:rsidRPr="002C7352" w14:paraId="16309C7A" w14:textId="77777777" w:rsidTr="00F7349F">
        <w:trPr>
          <w:trHeight w:val="1133"/>
        </w:trPr>
        <w:tc>
          <w:tcPr>
            <w:tcW w:w="1180" w:type="dxa"/>
          </w:tcPr>
          <w:p w14:paraId="0173C029"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lastRenderedPageBreak/>
              <w:t>0</w:t>
            </w:r>
            <w:r>
              <w:rPr>
                <w:rFonts w:ascii="Bookman Old Style" w:hAnsi="Bookman Old Style"/>
                <w:b/>
                <w:bCs/>
                <w:sz w:val="24"/>
                <w:szCs w:val="24"/>
              </w:rPr>
              <w:t>6</w:t>
            </w:r>
          </w:p>
        </w:tc>
        <w:tc>
          <w:tcPr>
            <w:tcW w:w="3991" w:type="dxa"/>
          </w:tcPr>
          <w:p w14:paraId="509F9F43"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Acelga</w:t>
            </w:r>
            <w:r w:rsidRPr="002C7352">
              <w:rPr>
                <w:rFonts w:ascii="Bookman Old Style" w:hAnsi="Bookman Old Style"/>
                <w:sz w:val="24"/>
                <w:szCs w:val="24"/>
              </w:rPr>
              <w:t>, hortaliça fresca, com folhas integras e de primeira qualidade, limpa, lavada ou escovada, isenta de sujidades, insetos.</w:t>
            </w:r>
          </w:p>
        </w:tc>
        <w:tc>
          <w:tcPr>
            <w:tcW w:w="1667" w:type="dxa"/>
          </w:tcPr>
          <w:p w14:paraId="16ADBA4A"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w:t>
            </w:r>
            <w:proofErr w:type="spellStart"/>
            <w:r>
              <w:rPr>
                <w:sz w:val="24"/>
                <w:szCs w:val="24"/>
              </w:rPr>
              <w:t>pç</w:t>
            </w:r>
            <w:proofErr w:type="spellEnd"/>
          </w:p>
        </w:tc>
        <w:tc>
          <w:tcPr>
            <w:tcW w:w="1372" w:type="dxa"/>
          </w:tcPr>
          <w:p w14:paraId="21D06BDF" w14:textId="77777777" w:rsidR="007A7675" w:rsidRPr="002C7352" w:rsidRDefault="007A7675" w:rsidP="00F7349F">
            <w:pPr>
              <w:rPr>
                <w:rFonts w:ascii="Bookman Old Style" w:hAnsi="Bookman Old Style"/>
                <w:sz w:val="24"/>
                <w:szCs w:val="24"/>
              </w:rPr>
            </w:pPr>
            <w:r>
              <w:rPr>
                <w:sz w:val="24"/>
                <w:szCs w:val="24"/>
              </w:rPr>
              <w:t>R$14,71</w:t>
            </w:r>
          </w:p>
        </w:tc>
        <w:tc>
          <w:tcPr>
            <w:tcW w:w="1657" w:type="dxa"/>
          </w:tcPr>
          <w:p w14:paraId="53C70C53" w14:textId="77777777" w:rsidR="007A7675" w:rsidRPr="002C7352" w:rsidRDefault="007A7675" w:rsidP="00F7349F">
            <w:pPr>
              <w:rPr>
                <w:rFonts w:ascii="Bookman Old Style" w:hAnsi="Bookman Old Style"/>
                <w:sz w:val="24"/>
                <w:szCs w:val="24"/>
              </w:rPr>
            </w:pPr>
            <w:r>
              <w:rPr>
                <w:sz w:val="24"/>
                <w:szCs w:val="24"/>
              </w:rPr>
              <w:t>R$7.358,00</w:t>
            </w:r>
          </w:p>
        </w:tc>
      </w:tr>
      <w:tr w:rsidR="007A7675" w:rsidRPr="002C7352" w14:paraId="731C4A6E" w14:textId="77777777" w:rsidTr="00F7349F">
        <w:trPr>
          <w:trHeight w:val="1290"/>
        </w:trPr>
        <w:tc>
          <w:tcPr>
            <w:tcW w:w="1180" w:type="dxa"/>
          </w:tcPr>
          <w:p w14:paraId="61EFC35E"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7</w:t>
            </w:r>
          </w:p>
        </w:tc>
        <w:tc>
          <w:tcPr>
            <w:tcW w:w="3991" w:type="dxa"/>
          </w:tcPr>
          <w:p w14:paraId="4626DF30"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 xml:space="preserve">Alface Lisa, Crespa, </w:t>
            </w:r>
            <w:proofErr w:type="gramStart"/>
            <w:r w:rsidRPr="002C7352">
              <w:rPr>
                <w:rFonts w:ascii="Bookman Old Style" w:hAnsi="Bookman Old Style"/>
                <w:b/>
                <w:bCs/>
                <w:sz w:val="24"/>
                <w:szCs w:val="24"/>
              </w:rPr>
              <w:t>Mimosa</w:t>
            </w:r>
            <w:proofErr w:type="gramEnd"/>
            <w:r w:rsidRPr="002C7352">
              <w:rPr>
                <w:rFonts w:ascii="Bookman Old Style" w:hAnsi="Bookman Old Style"/>
                <w:b/>
                <w:bCs/>
                <w:sz w:val="24"/>
                <w:szCs w:val="24"/>
              </w:rPr>
              <w:t xml:space="preserve"> </w:t>
            </w:r>
            <w:r w:rsidRPr="002C7352">
              <w:rPr>
                <w:rFonts w:ascii="Bookman Old Style" w:hAnsi="Bookman Old Style"/>
                <w:sz w:val="24"/>
                <w:szCs w:val="24"/>
              </w:rPr>
              <w:t xml:space="preserve">ou </w:t>
            </w:r>
            <w:r w:rsidRPr="002C7352">
              <w:rPr>
                <w:rFonts w:ascii="Bookman Old Style" w:hAnsi="Bookman Old Style"/>
                <w:b/>
                <w:bCs/>
                <w:sz w:val="24"/>
                <w:szCs w:val="24"/>
              </w:rPr>
              <w:t xml:space="preserve">Americana </w:t>
            </w:r>
            <w:r w:rsidRPr="002C7352">
              <w:rPr>
                <w:rFonts w:ascii="Bookman Old Style" w:hAnsi="Bookman Old Style"/>
                <w:sz w:val="24"/>
                <w:szCs w:val="24"/>
              </w:rPr>
              <w:t>hortaliça fresca, com folhas íntegras e de primeira qualidade, limpa, lavada ou escovada, isenta de sujidades, insetos.</w:t>
            </w:r>
          </w:p>
        </w:tc>
        <w:tc>
          <w:tcPr>
            <w:tcW w:w="1667" w:type="dxa"/>
          </w:tcPr>
          <w:p w14:paraId="5C4D1FCF" w14:textId="77777777" w:rsidR="007A7675" w:rsidRPr="002C7352" w:rsidRDefault="007A7675" w:rsidP="00F7349F">
            <w:pPr>
              <w:rPr>
                <w:rFonts w:ascii="Bookman Old Style" w:hAnsi="Bookman Old Style"/>
                <w:sz w:val="24"/>
                <w:szCs w:val="24"/>
              </w:rPr>
            </w:pPr>
            <w:r w:rsidRPr="00B11567">
              <w:rPr>
                <w:sz w:val="24"/>
                <w:szCs w:val="24"/>
              </w:rPr>
              <w:t>2000</w:t>
            </w:r>
            <w:r>
              <w:rPr>
                <w:sz w:val="24"/>
                <w:szCs w:val="24"/>
              </w:rPr>
              <w:t xml:space="preserve"> </w:t>
            </w:r>
            <w:proofErr w:type="spellStart"/>
            <w:r>
              <w:rPr>
                <w:sz w:val="24"/>
                <w:szCs w:val="24"/>
              </w:rPr>
              <w:t>mç</w:t>
            </w:r>
            <w:proofErr w:type="spellEnd"/>
          </w:p>
        </w:tc>
        <w:tc>
          <w:tcPr>
            <w:tcW w:w="1372" w:type="dxa"/>
          </w:tcPr>
          <w:p w14:paraId="15CA2D35" w14:textId="77777777" w:rsidR="007A7675" w:rsidRPr="002C7352" w:rsidRDefault="007A7675" w:rsidP="00F7349F">
            <w:pPr>
              <w:rPr>
                <w:rFonts w:ascii="Bookman Old Style" w:hAnsi="Bookman Old Style"/>
                <w:sz w:val="24"/>
                <w:szCs w:val="24"/>
              </w:rPr>
            </w:pPr>
            <w:r>
              <w:rPr>
                <w:sz w:val="24"/>
                <w:szCs w:val="24"/>
              </w:rPr>
              <w:t>R$7,96</w:t>
            </w:r>
          </w:p>
        </w:tc>
        <w:tc>
          <w:tcPr>
            <w:tcW w:w="1657" w:type="dxa"/>
          </w:tcPr>
          <w:p w14:paraId="0834F80A" w14:textId="77777777" w:rsidR="007A7675" w:rsidRPr="002C7352" w:rsidRDefault="007A7675" w:rsidP="00F7349F">
            <w:pPr>
              <w:rPr>
                <w:rFonts w:ascii="Bookman Old Style" w:hAnsi="Bookman Old Style"/>
                <w:sz w:val="24"/>
                <w:szCs w:val="24"/>
              </w:rPr>
            </w:pPr>
            <w:r>
              <w:rPr>
                <w:sz w:val="24"/>
                <w:szCs w:val="24"/>
              </w:rPr>
              <w:t>R$15.933,00</w:t>
            </w:r>
          </w:p>
        </w:tc>
      </w:tr>
      <w:tr w:rsidR="007A7675" w:rsidRPr="002C7352" w14:paraId="6F0F33F5" w14:textId="77777777" w:rsidTr="00F7349F">
        <w:trPr>
          <w:trHeight w:val="1305"/>
        </w:trPr>
        <w:tc>
          <w:tcPr>
            <w:tcW w:w="1180" w:type="dxa"/>
          </w:tcPr>
          <w:p w14:paraId="1F606403"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8</w:t>
            </w:r>
          </w:p>
        </w:tc>
        <w:tc>
          <w:tcPr>
            <w:tcW w:w="3991" w:type="dxa"/>
          </w:tcPr>
          <w:p w14:paraId="4FE978EB"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Almeirão</w:t>
            </w:r>
            <w:r w:rsidRPr="002C7352">
              <w:rPr>
                <w:rFonts w:ascii="Bookman Old Style" w:hAnsi="Bookman Old Style"/>
                <w:sz w:val="24"/>
                <w:szCs w:val="24"/>
              </w:rPr>
              <w:t>, hortaliça fresca, com folhas integras e de primeira qualidade, limpa, lavada ou escovada, isenta de sujidades e insetos.</w:t>
            </w:r>
          </w:p>
        </w:tc>
        <w:tc>
          <w:tcPr>
            <w:tcW w:w="1667" w:type="dxa"/>
          </w:tcPr>
          <w:p w14:paraId="4AD0A131" w14:textId="77777777" w:rsidR="007A7675" w:rsidRPr="002C7352" w:rsidRDefault="007A7675" w:rsidP="00F7349F">
            <w:pPr>
              <w:rPr>
                <w:rFonts w:ascii="Bookman Old Style" w:hAnsi="Bookman Old Style"/>
                <w:sz w:val="24"/>
                <w:szCs w:val="24"/>
              </w:rPr>
            </w:pPr>
            <w:proofErr w:type="gramStart"/>
            <w:r w:rsidRPr="00B11567">
              <w:rPr>
                <w:sz w:val="24"/>
                <w:szCs w:val="24"/>
              </w:rPr>
              <w:t>500</w:t>
            </w:r>
            <w:r>
              <w:rPr>
                <w:sz w:val="24"/>
                <w:szCs w:val="24"/>
              </w:rPr>
              <w:t xml:space="preserve">  </w:t>
            </w:r>
            <w:proofErr w:type="spellStart"/>
            <w:r>
              <w:rPr>
                <w:sz w:val="24"/>
                <w:szCs w:val="24"/>
              </w:rPr>
              <w:t>mç</w:t>
            </w:r>
            <w:proofErr w:type="spellEnd"/>
            <w:proofErr w:type="gramEnd"/>
          </w:p>
        </w:tc>
        <w:tc>
          <w:tcPr>
            <w:tcW w:w="1372" w:type="dxa"/>
          </w:tcPr>
          <w:p w14:paraId="40C4BC21" w14:textId="77777777" w:rsidR="007A7675" w:rsidRPr="002C7352" w:rsidRDefault="007A7675" w:rsidP="00F7349F">
            <w:pPr>
              <w:rPr>
                <w:rFonts w:ascii="Bookman Old Style" w:hAnsi="Bookman Old Style"/>
                <w:sz w:val="24"/>
                <w:szCs w:val="24"/>
              </w:rPr>
            </w:pPr>
            <w:r>
              <w:rPr>
                <w:sz w:val="24"/>
                <w:szCs w:val="24"/>
              </w:rPr>
              <w:t>R$7,96</w:t>
            </w:r>
          </w:p>
        </w:tc>
        <w:tc>
          <w:tcPr>
            <w:tcW w:w="1657" w:type="dxa"/>
          </w:tcPr>
          <w:p w14:paraId="567203F8" w14:textId="77777777" w:rsidR="007A7675" w:rsidRPr="002C7352" w:rsidRDefault="007A7675" w:rsidP="00F7349F">
            <w:pPr>
              <w:rPr>
                <w:rFonts w:ascii="Bookman Old Style" w:hAnsi="Bookman Old Style"/>
                <w:sz w:val="24"/>
                <w:szCs w:val="24"/>
              </w:rPr>
            </w:pPr>
            <w:r>
              <w:rPr>
                <w:sz w:val="24"/>
                <w:szCs w:val="24"/>
              </w:rPr>
              <w:t>R$3.983,00</w:t>
            </w:r>
          </w:p>
        </w:tc>
      </w:tr>
      <w:tr w:rsidR="007A7675" w:rsidRPr="002C7352" w14:paraId="2F2E9A33" w14:textId="77777777" w:rsidTr="00F7349F">
        <w:trPr>
          <w:trHeight w:val="1920"/>
        </w:trPr>
        <w:tc>
          <w:tcPr>
            <w:tcW w:w="1180" w:type="dxa"/>
          </w:tcPr>
          <w:p w14:paraId="3549294D"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0</w:t>
            </w:r>
            <w:r>
              <w:rPr>
                <w:rFonts w:ascii="Bookman Old Style" w:hAnsi="Bookman Old Style"/>
                <w:b/>
                <w:bCs/>
                <w:sz w:val="24"/>
                <w:szCs w:val="24"/>
              </w:rPr>
              <w:t>9</w:t>
            </w:r>
          </w:p>
          <w:p w14:paraId="52C24D02" w14:textId="77777777" w:rsidR="007A7675" w:rsidRPr="002C7352" w:rsidRDefault="007A7675" w:rsidP="00F7349F">
            <w:pPr>
              <w:rPr>
                <w:rFonts w:ascii="Bookman Old Style" w:hAnsi="Bookman Old Style"/>
                <w:b/>
                <w:bCs/>
                <w:sz w:val="24"/>
                <w:szCs w:val="24"/>
              </w:rPr>
            </w:pPr>
          </w:p>
          <w:p w14:paraId="03111DFF" w14:textId="77777777" w:rsidR="007A7675" w:rsidRPr="002C7352" w:rsidRDefault="007A7675" w:rsidP="00F7349F">
            <w:pPr>
              <w:rPr>
                <w:rFonts w:ascii="Bookman Old Style" w:hAnsi="Bookman Old Style"/>
                <w:b/>
                <w:bCs/>
                <w:sz w:val="24"/>
                <w:szCs w:val="24"/>
              </w:rPr>
            </w:pPr>
          </w:p>
          <w:p w14:paraId="42B87210" w14:textId="77777777" w:rsidR="007A7675" w:rsidRPr="002C7352" w:rsidRDefault="007A7675" w:rsidP="00F7349F">
            <w:pPr>
              <w:rPr>
                <w:rFonts w:ascii="Bookman Old Style" w:hAnsi="Bookman Old Style"/>
                <w:b/>
                <w:bCs/>
                <w:sz w:val="24"/>
                <w:szCs w:val="24"/>
              </w:rPr>
            </w:pPr>
          </w:p>
          <w:p w14:paraId="38FCB305" w14:textId="77777777" w:rsidR="007A7675" w:rsidRPr="002C7352" w:rsidRDefault="007A7675" w:rsidP="00F7349F">
            <w:pPr>
              <w:rPr>
                <w:rFonts w:ascii="Bookman Old Style" w:hAnsi="Bookman Old Style"/>
                <w:b/>
                <w:bCs/>
                <w:sz w:val="24"/>
                <w:szCs w:val="24"/>
              </w:rPr>
            </w:pPr>
          </w:p>
        </w:tc>
        <w:tc>
          <w:tcPr>
            <w:tcW w:w="3991" w:type="dxa"/>
          </w:tcPr>
          <w:p w14:paraId="516CA42D"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Banana Nanica</w:t>
            </w:r>
            <w:r w:rsidRPr="002C7352">
              <w:rPr>
                <w:rFonts w:ascii="Bookman Old Style" w:hAnsi="Bookman Old Style"/>
                <w:sz w:val="24"/>
                <w:szCs w:val="24"/>
              </w:rPr>
              <w:t>, fruta de tamanho médio fresco, apresentando grau de maturação tal que lhe permita suportar manipulação, o transporte e a conservação em condições adequadas para o consumo, coloração uniforme, isento de sujidades, insetos, larvas.</w:t>
            </w:r>
          </w:p>
        </w:tc>
        <w:tc>
          <w:tcPr>
            <w:tcW w:w="1667" w:type="dxa"/>
          </w:tcPr>
          <w:p w14:paraId="4FE338A0" w14:textId="77777777" w:rsidR="007A7675" w:rsidRPr="002C7352" w:rsidRDefault="007A7675" w:rsidP="00F7349F">
            <w:pPr>
              <w:rPr>
                <w:rFonts w:ascii="Bookman Old Style" w:hAnsi="Bookman Old Style"/>
                <w:sz w:val="24"/>
                <w:szCs w:val="24"/>
              </w:rPr>
            </w:pPr>
            <w:r w:rsidRPr="00B11567">
              <w:rPr>
                <w:sz w:val="24"/>
                <w:szCs w:val="24"/>
              </w:rPr>
              <w:t>5000</w:t>
            </w:r>
            <w:r>
              <w:rPr>
                <w:sz w:val="24"/>
                <w:szCs w:val="24"/>
              </w:rPr>
              <w:t xml:space="preserve"> kg</w:t>
            </w:r>
          </w:p>
        </w:tc>
        <w:tc>
          <w:tcPr>
            <w:tcW w:w="1372" w:type="dxa"/>
          </w:tcPr>
          <w:p w14:paraId="5B0029A4" w14:textId="77777777" w:rsidR="007A7675" w:rsidRPr="002C7352" w:rsidRDefault="007A7675" w:rsidP="00F7349F">
            <w:pPr>
              <w:rPr>
                <w:rFonts w:ascii="Bookman Old Style" w:hAnsi="Bookman Old Style"/>
                <w:sz w:val="24"/>
                <w:szCs w:val="24"/>
              </w:rPr>
            </w:pPr>
            <w:r>
              <w:rPr>
                <w:sz w:val="24"/>
                <w:szCs w:val="24"/>
              </w:rPr>
              <w:t>R$7,98</w:t>
            </w:r>
          </w:p>
        </w:tc>
        <w:tc>
          <w:tcPr>
            <w:tcW w:w="1657" w:type="dxa"/>
          </w:tcPr>
          <w:p w14:paraId="304A586A" w14:textId="77777777" w:rsidR="007A7675" w:rsidRPr="002C7352" w:rsidRDefault="007A7675" w:rsidP="00F7349F">
            <w:pPr>
              <w:rPr>
                <w:rFonts w:ascii="Bookman Old Style" w:hAnsi="Bookman Old Style"/>
                <w:sz w:val="24"/>
                <w:szCs w:val="24"/>
              </w:rPr>
            </w:pPr>
            <w:r>
              <w:rPr>
                <w:sz w:val="24"/>
                <w:szCs w:val="24"/>
              </w:rPr>
              <w:t>R$39.833,00</w:t>
            </w:r>
          </w:p>
        </w:tc>
      </w:tr>
      <w:tr w:rsidR="007A7675" w:rsidRPr="002C7352" w14:paraId="34276AD9" w14:textId="77777777" w:rsidTr="00F7349F">
        <w:trPr>
          <w:trHeight w:val="1740"/>
        </w:trPr>
        <w:tc>
          <w:tcPr>
            <w:tcW w:w="1180" w:type="dxa"/>
          </w:tcPr>
          <w:p w14:paraId="29DE5924"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10</w:t>
            </w:r>
          </w:p>
        </w:tc>
        <w:tc>
          <w:tcPr>
            <w:tcW w:w="3991" w:type="dxa"/>
          </w:tcPr>
          <w:p w14:paraId="520E7FE9"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Batata doce</w:t>
            </w:r>
            <w:r w:rsidRPr="002C7352">
              <w:rPr>
                <w:rFonts w:ascii="Bookman Old Style" w:hAnsi="Bookman Old Style"/>
                <w:sz w:val="24"/>
                <w:szCs w:val="24"/>
              </w:rPr>
              <w:t>, branca/roxa, primeira qualidade, tamanho grandes ou médios, uniformes, inteiros, sem ferimentos ou defeitos, casca lisa e com brilho, sem corpos estranhos ou terra aderidos à superfície externa</w:t>
            </w:r>
          </w:p>
        </w:tc>
        <w:tc>
          <w:tcPr>
            <w:tcW w:w="1667" w:type="dxa"/>
          </w:tcPr>
          <w:p w14:paraId="114DF293" w14:textId="77777777" w:rsidR="007A7675" w:rsidRPr="002C7352" w:rsidRDefault="007A7675" w:rsidP="00F7349F">
            <w:pPr>
              <w:rPr>
                <w:rFonts w:ascii="Bookman Old Style" w:hAnsi="Bookman Old Style"/>
                <w:sz w:val="24"/>
                <w:szCs w:val="24"/>
              </w:rPr>
            </w:pPr>
            <w:r>
              <w:rPr>
                <w:sz w:val="24"/>
                <w:szCs w:val="24"/>
              </w:rPr>
              <w:t>20</w:t>
            </w:r>
            <w:r w:rsidRPr="00B11567">
              <w:rPr>
                <w:sz w:val="24"/>
                <w:szCs w:val="24"/>
              </w:rPr>
              <w:t>00</w:t>
            </w:r>
            <w:r>
              <w:rPr>
                <w:sz w:val="24"/>
                <w:szCs w:val="24"/>
              </w:rPr>
              <w:t xml:space="preserve"> kg</w:t>
            </w:r>
          </w:p>
        </w:tc>
        <w:tc>
          <w:tcPr>
            <w:tcW w:w="1372" w:type="dxa"/>
          </w:tcPr>
          <w:p w14:paraId="765FBE93" w14:textId="77777777" w:rsidR="007A7675" w:rsidRPr="002C7352" w:rsidRDefault="007A7675" w:rsidP="00F7349F">
            <w:pPr>
              <w:rPr>
                <w:rFonts w:ascii="Bookman Old Style" w:hAnsi="Bookman Old Style"/>
                <w:sz w:val="24"/>
                <w:szCs w:val="24"/>
              </w:rPr>
            </w:pPr>
            <w:r>
              <w:rPr>
                <w:sz w:val="24"/>
                <w:szCs w:val="24"/>
              </w:rPr>
              <w:t>R$9,10</w:t>
            </w:r>
          </w:p>
        </w:tc>
        <w:tc>
          <w:tcPr>
            <w:tcW w:w="1657" w:type="dxa"/>
          </w:tcPr>
          <w:p w14:paraId="521F110D" w14:textId="77777777" w:rsidR="007A7675" w:rsidRPr="00B11567" w:rsidRDefault="007A7675" w:rsidP="00F7349F">
            <w:pPr>
              <w:jc w:val="center"/>
              <w:rPr>
                <w:sz w:val="24"/>
                <w:szCs w:val="24"/>
              </w:rPr>
            </w:pPr>
            <w:r>
              <w:rPr>
                <w:sz w:val="24"/>
                <w:szCs w:val="24"/>
              </w:rPr>
              <w:t>R$18.200,00</w:t>
            </w:r>
          </w:p>
          <w:p w14:paraId="0CDDFF1C" w14:textId="77777777" w:rsidR="007A7675" w:rsidRPr="00B11567" w:rsidRDefault="007A7675" w:rsidP="00F7349F">
            <w:pPr>
              <w:jc w:val="center"/>
              <w:rPr>
                <w:sz w:val="24"/>
                <w:szCs w:val="24"/>
              </w:rPr>
            </w:pPr>
          </w:p>
          <w:p w14:paraId="3B90916A" w14:textId="77777777" w:rsidR="007A7675" w:rsidRPr="002C7352" w:rsidRDefault="007A7675" w:rsidP="00F7349F">
            <w:pPr>
              <w:rPr>
                <w:rFonts w:ascii="Bookman Old Style" w:hAnsi="Bookman Old Style"/>
                <w:sz w:val="24"/>
                <w:szCs w:val="24"/>
              </w:rPr>
            </w:pPr>
          </w:p>
        </w:tc>
      </w:tr>
      <w:tr w:rsidR="007A7675" w:rsidRPr="002C7352" w14:paraId="0E20A508" w14:textId="77777777" w:rsidTr="00F7349F">
        <w:trPr>
          <w:trHeight w:val="1050"/>
        </w:trPr>
        <w:tc>
          <w:tcPr>
            <w:tcW w:w="1180" w:type="dxa"/>
          </w:tcPr>
          <w:p w14:paraId="673ACA6A"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11</w:t>
            </w:r>
          </w:p>
        </w:tc>
        <w:tc>
          <w:tcPr>
            <w:tcW w:w="3991" w:type="dxa"/>
          </w:tcPr>
          <w:p w14:paraId="55743E91"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Berinjela</w:t>
            </w:r>
            <w:r w:rsidRPr="002C7352">
              <w:rPr>
                <w:rFonts w:ascii="Bookman Old Style" w:hAnsi="Bookman Old Style"/>
                <w:sz w:val="24"/>
                <w:szCs w:val="24"/>
              </w:rPr>
              <w:t>, legume suculenta, de tamanho médio no estado in natura, genuínas, isentas de sujidades, insetos, parasitas, larvas.</w:t>
            </w:r>
          </w:p>
        </w:tc>
        <w:tc>
          <w:tcPr>
            <w:tcW w:w="1667" w:type="dxa"/>
          </w:tcPr>
          <w:p w14:paraId="67911664"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kg</w:t>
            </w:r>
          </w:p>
        </w:tc>
        <w:tc>
          <w:tcPr>
            <w:tcW w:w="1372" w:type="dxa"/>
          </w:tcPr>
          <w:p w14:paraId="4414F2BD" w14:textId="77777777" w:rsidR="007A7675" w:rsidRPr="002C7352" w:rsidRDefault="007A7675" w:rsidP="00F7349F">
            <w:pPr>
              <w:rPr>
                <w:rFonts w:ascii="Bookman Old Style" w:hAnsi="Bookman Old Style"/>
                <w:sz w:val="24"/>
                <w:szCs w:val="24"/>
              </w:rPr>
            </w:pPr>
            <w:r>
              <w:rPr>
                <w:sz w:val="24"/>
                <w:szCs w:val="24"/>
              </w:rPr>
              <w:t>R$8,36</w:t>
            </w:r>
          </w:p>
        </w:tc>
        <w:tc>
          <w:tcPr>
            <w:tcW w:w="1657" w:type="dxa"/>
          </w:tcPr>
          <w:p w14:paraId="72B11286" w14:textId="77777777" w:rsidR="007A7675" w:rsidRPr="002C7352" w:rsidRDefault="007A7675" w:rsidP="00F7349F">
            <w:pPr>
              <w:rPr>
                <w:rFonts w:ascii="Bookman Old Style" w:hAnsi="Bookman Old Style"/>
                <w:sz w:val="24"/>
                <w:szCs w:val="24"/>
              </w:rPr>
            </w:pPr>
            <w:r>
              <w:rPr>
                <w:sz w:val="24"/>
                <w:szCs w:val="24"/>
              </w:rPr>
              <w:t>R$4.183,00</w:t>
            </w:r>
          </w:p>
        </w:tc>
      </w:tr>
      <w:tr w:rsidR="007A7675" w:rsidRPr="002C7352" w14:paraId="668FFBE3" w14:textId="77777777" w:rsidTr="00F7349F">
        <w:trPr>
          <w:trHeight w:val="780"/>
        </w:trPr>
        <w:tc>
          <w:tcPr>
            <w:tcW w:w="1180" w:type="dxa"/>
          </w:tcPr>
          <w:p w14:paraId="1567CB3F"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2</w:t>
            </w:r>
          </w:p>
        </w:tc>
        <w:tc>
          <w:tcPr>
            <w:tcW w:w="3991" w:type="dxa"/>
          </w:tcPr>
          <w:p w14:paraId="49ECF139"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Beterraba</w:t>
            </w:r>
            <w:r w:rsidRPr="002C7352">
              <w:rPr>
                <w:rFonts w:ascii="Bookman Old Style" w:hAnsi="Bookman Old Style"/>
                <w:sz w:val="24"/>
                <w:szCs w:val="24"/>
              </w:rPr>
              <w:t>, tubérculo no estado in natura, isentos de sujidades, insetos, larvas.</w:t>
            </w:r>
          </w:p>
        </w:tc>
        <w:tc>
          <w:tcPr>
            <w:tcW w:w="1667" w:type="dxa"/>
          </w:tcPr>
          <w:p w14:paraId="21EF0089"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kg</w:t>
            </w:r>
          </w:p>
        </w:tc>
        <w:tc>
          <w:tcPr>
            <w:tcW w:w="1372" w:type="dxa"/>
          </w:tcPr>
          <w:p w14:paraId="68F43FAA" w14:textId="77777777" w:rsidR="007A7675" w:rsidRPr="002C7352" w:rsidRDefault="007A7675" w:rsidP="00F7349F">
            <w:pPr>
              <w:rPr>
                <w:rFonts w:ascii="Bookman Old Style" w:hAnsi="Bookman Old Style"/>
                <w:sz w:val="24"/>
                <w:szCs w:val="24"/>
              </w:rPr>
            </w:pPr>
            <w:r>
              <w:rPr>
                <w:sz w:val="24"/>
                <w:szCs w:val="24"/>
              </w:rPr>
              <w:t>R$7,91</w:t>
            </w:r>
          </w:p>
        </w:tc>
        <w:tc>
          <w:tcPr>
            <w:tcW w:w="1657" w:type="dxa"/>
          </w:tcPr>
          <w:p w14:paraId="7D3B49ED" w14:textId="77777777" w:rsidR="007A7675" w:rsidRPr="002C7352" w:rsidRDefault="007A7675" w:rsidP="00F7349F">
            <w:pPr>
              <w:rPr>
                <w:rFonts w:ascii="Bookman Old Style" w:hAnsi="Bookman Old Style"/>
                <w:sz w:val="24"/>
                <w:szCs w:val="24"/>
              </w:rPr>
            </w:pPr>
            <w:r>
              <w:rPr>
                <w:sz w:val="24"/>
                <w:szCs w:val="24"/>
              </w:rPr>
              <w:t>R$3.950,00</w:t>
            </w:r>
          </w:p>
        </w:tc>
      </w:tr>
      <w:tr w:rsidR="007A7675" w:rsidRPr="002C7352" w14:paraId="58F1251E" w14:textId="77777777" w:rsidTr="00F7349F">
        <w:trPr>
          <w:trHeight w:val="4100"/>
        </w:trPr>
        <w:tc>
          <w:tcPr>
            <w:tcW w:w="1180" w:type="dxa"/>
          </w:tcPr>
          <w:p w14:paraId="3CBF17CB"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lastRenderedPageBreak/>
              <w:t>1</w:t>
            </w:r>
            <w:r>
              <w:rPr>
                <w:rFonts w:ascii="Bookman Old Style" w:hAnsi="Bookman Old Style"/>
                <w:b/>
                <w:bCs/>
                <w:sz w:val="24"/>
                <w:szCs w:val="24"/>
              </w:rPr>
              <w:t>3</w:t>
            </w:r>
          </w:p>
        </w:tc>
        <w:tc>
          <w:tcPr>
            <w:tcW w:w="3991" w:type="dxa"/>
          </w:tcPr>
          <w:p w14:paraId="0A00A8E8"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Brócolis</w:t>
            </w:r>
            <w:r w:rsidRPr="002C7352">
              <w:rPr>
                <w:rFonts w:ascii="Bookman Old Style" w:hAnsi="Bookman Old Style"/>
                <w:sz w:val="24"/>
                <w:szCs w:val="24"/>
              </w:rPr>
              <w:t xml:space="preserve">: de primeira qualidade, em maço de 1 a 1,500 kg. Comum, fresco, de primeira, tamanho e coloração uniformes devendo ser bem desenvolvido, firme e intacto. Isento de enfermidade, material terroso, umidade externa anormal, resíduos de fertilizantes, sujidades, parasitas e larvas. Sem danos físicos e mecânicos oriundos do manuseio e transporte. Embalados em sacos plásticos atóxico individualmente e entregue em caixa de monobloco plástica. Produto sujeito a verificação no ato da entrega aos procedimentos administrativos determinados pela </w:t>
            </w:r>
            <w:proofErr w:type="spellStart"/>
            <w:r w:rsidRPr="002C7352">
              <w:rPr>
                <w:rFonts w:ascii="Bookman Old Style" w:hAnsi="Bookman Old Style"/>
                <w:sz w:val="24"/>
                <w:szCs w:val="24"/>
              </w:rPr>
              <w:t>anvisa</w:t>
            </w:r>
            <w:proofErr w:type="spellEnd"/>
            <w:r w:rsidRPr="002C7352">
              <w:rPr>
                <w:rFonts w:ascii="Bookman Old Style" w:hAnsi="Bookman Old Style"/>
                <w:sz w:val="24"/>
                <w:szCs w:val="24"/>
              </w:rPr>
              <w:t>.</w:t>
            </w:r>
          </w:p>
        </w:tc>
        <w:tc>
          <w:tcPr>
            <w:tcW w:w="1667" w:type="dxa"/>
          </w:tcPr>
          <w:p w14:paraId="565C7DCF"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w:t>
            </w:r>
            <w:proofErr w:type="spellStart"/>
            <w:r>
              <w:rPr>
                <w:sz w:val="24"/>
                <w:szCs w:val="24"/>
              </w:rPr>
              <w:t>unid</w:t>
            </w:r>
            <w:proofErr w:type="spellEnd"/>
          </w:p>
        </w:tc>
        <w:tc>
          <w:tcPr>
            <w:tcW w:w="1372" w:type="dxa"/>
          </w:tcPr>
          <w:p w14:paraId="35534A83" w14:textId="77777777" w:rsidR="007A7675" w:rsidRPr="002C7352" w:rsidRDefault="007A7675" w:rsidP="00F7349F">
            <w:pPr>
              <w:rPr>
                <w:rFonts w:ascii="Bookman Old Style" w:hAnsi="Bookman Old Style"/>
                <w:sz w:val="24"/>
                <w:szCs w:val="24"/>
              </w:rPr>
            </w:pPr>
            <w:r>
              <w:rPr>
                <w:sz w:val="24"/>
                <w:szCs w:val="24"/>
              </w:rPr>
              <w:t>R$11,45</w:t>
            </w:r>
          </w:p>
        </w:tc>
        <w:tc>
          <w:tcPr>
            <w:tcW w:w="1657" w:type="dxa"/>
          </w:tcPr>
          <w:p w14:paraId="575E5509" w14:textId="77777777" w:rsidR="007A7675" w:rsidRPr="002C7352" w:rsidRDefault="007A7675" w:rsidP="00F7349F">
            <w:pPr>
              <w:rPr>
                <w:rFonts w:ascii="Bookman Old Style" w:hAnsi="Bookman Old Style"/>
                <w:sz w:val="24"/>
                <w:szCs w:val="24"/>
              </w:rPr>
            </w:pPr>
            <w:r>
              <w:rPr>
                <w:sz w:val="24"/>
                <w:szCs w:val="24"/>
              </w:rPr>
              <w:t>R$5.725,00</w:t>
            </w:r>
          </w:p>
        </w:tc>
      </w:tr>
      <w:tr w:rsidR="007A7675" w:rsidRPr="002C7352" w14:paraId="271E1D74" w14:textId="77777777" w:rsidTr="00F7349F">
        <w:trPr>
          <w:trHeight w:val="1120"/>
        </w:trPr>
        <w:tc>
          <w:tcPr>
            <w:tcW w:w="1180" w:type="dxa"/>
          </w:tcPr>
          <w:p w14:paraId="3629CA7D"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4</w:t>
            </w:r>
          </w:p>
        </w:tc>
        <w:tc>
          <w:tcPr>
            <w:tcW w:w="3991" w:type="dxa"/>
          </w:tcPr>
          <w:p w14:paraId="7C49E809"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Cebola</w:t>
            </w:r>
            <w:r w:rsidRPr="002C7352">
              <w:rPr>
                <w:rFonts w:ascii="Bookman Old Style" w:hAnsi="Bookman Old Style"/>
                <w:sz w:val="24"/>
                <w:szCs w:val="24"/>
              </w:rPr>
              <w:t>, bulbo de tamanho médio, com características íntegras e de primeira qualidade, isentos de sujidades, insetos, parasitas.</w:t>
            </w:r>
          </w:p>
          <w:p w14:paraId="3A579E2D" w14:textId="77777777" w:rsidR="007A7675" w:rsidRPr="002C7352" w:rsidRDefault="007A7675" w:rsidP="00F7349F">
            <w:pPr>
              <w:jc w:val="both"/>
              <w:rPr>
                <w:rFonts w:ascii="Bookman Old Style" w:hAnsi="Bookman Old Style"/>
                <w:b/>
                <w:bCs/>
                <w:sz w:val="24"/>
                <w:szCs w:val="24"/>
              </w:rPr>
            </w:pPr>
          </w:p>
        </w:tc>
        <w:tc>
          <w:tcPr>
            <w:tcW w:w="1667" w:type="dxa"/>
          </w:tcPr>
          <w:p w14:paraId="4E5BF665" w14:textId="77777777" w:rsidR="007A7675" w:rsidRPr="002C7352" w:rsidRDefault="007A7675" w:rsidP="00F7349F">
            <w:pPr>
              <w:rPr>
                <w:rFonts w:ascii="Bookman Old Style" w:hAnsi="Bookman Old Style"/>
                <w:sz w:val="24"/>
                <w:szCs w:val="24"/>
              </w:rPr>
            </w:pPr>
            <w:r w:rsidRPr="00B11567">
              <w:rPr>
                <w:sz w:val="24"/>
                <w:szCs w:val="24"/>
              </w:rPr>
              <w:t>2000</w:t>
            </w:r>
            <w:r>
              <w:rPr>
                <w:sz w:val="24"/>
                <w:szCs w:val="24"/>
              </w:rPr>
              <w:t xml:space="preserve"> kg</w:t>
            </w:r>
          </w:p>
        </w:tc>
        <w:tc>
          <w:tcPr>
            <w:tcW w:w="1372" w:type="dxa"/>
          </w:tcPr>
          <w:p w14:paraId="3908568F" w14:textId="77777777" w:rsidR="007A7675" w:rsidRPr="002C7352" w:rsidRDefault="007A7675" w:rsidP="00F7349F">
            <w:pPr>
              <w:rPr>
                <w:rFonts w:ascii="Bookman Old Style" w:hAnsi="Bookman Old Style"/>
                <w:sz w:val="24"/>
                <w:szCs w:val="24"/>
              </w:rPr>
            </w:pPr>
            <w:r>
              <w:rPr>
                <w:sz w:val="24"/>
                <w:szCs w:val="24"/>
              </w:rPr>
              <w:t>R$8,25</w:t>
            </w:r>
          </w:p>
        </w:tc>
        <w:tc>
          <w:tcPr>
            <w:tcW w:w="1657" w:type="dxa"/>
          </w:tcPr>
          <w:p w14:paraId="0FED8BF0" w14:textId="77777777" w:rsidR="007A7675" w:rsidRPr="002C7352" w:rsidRDefault="007A7675" w:rsidP="00F7349F">
            <w:pPr>
              <w:rPr>
                <w:rFonts w:ascii="Bookman Old Style" w:hAnsi="Bookman Old Style"/>
                <w:sz w:val="24"/>
                <w:szCs w:val="24"/>
              </w:rPr>
            </w:pPr>
            <w:r>
              <w:rPr>
                <w:sz w:val="24"/>
                <w:szCs w:val="24"/>
              </w:rPr>
              <w:t>R$16.500,00</w:t>
            </w:r>
          </w:p>
        </w:tc>
      </w:tr>
      <w:tr w:rsidR="007A7675" w:rsidRPr="002C7352" w14:paraId="60C0B00F" w14:textId="77777777" w:rsidTr="00F7349F">
        <w:trPr>
          <w:trHeight w:val="1092"/>
        </w:trPr>
        <w:tc>
          <w:tcPr>
            <w:tcW w:w="1180" w:type="dxa"/>
          </w:tcPr>
          <w:p w14:paraId="495CA582"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5</w:t>
            </w:r>
          </w:p>
        </w:tc>
        <w:tc>
          <w:tcPr>
            <w:tcW w:w="3991" w:type="dxa"/>
          </w:tcPr>
          <w:p w14:paraId="0246592D"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Cenoura</w:t>
            </w:r>
            <w:r w:rsidRPr="002C7352">
              <w:rPr>
                <w:rFonts w:ascii="Bookman Old Style" w:hAnsi="Bookman Old Style"/>
                <w:sz w:val="24"/>
                <w:szCs w:val="24"/>
              </w:rPr>
              <w:t>, raiz tuberosa, suculenta, de tamanho médio no estado in natura, genuínas, isentas de sujidades, insetos parasitas, larvas.</w:t>
            </w:r>
          </w:p>
          <w:p w14:paraId="5FD7CADE" w14:textId="77777777" w:rsidR="007A7675" w:rsidRPr="002C7352" w:rsidRDefault="007A7675" w:rsidP="00F7349F">
            <w:pPr>
              <w:jc w:val="both"/>
              <w:rPr>
                <w:rFonts w:ascii="Bookman Old Style" w:hAnsi="Bookman Old Style"/>
                <w:b/>
                <w:bCs/>
                <w:sz w:val="24"/>
                <w:szCs w:val="24"/>
              </w:rPr>
            </w:pPr>
          </w:p>
        </w:tc>
        <w:tc>
          <w:tcPr>
            <w:tcW w:w="1667" w:type="dxa"/>
          </w:tcPr>
          <w:p w14:paraId="748E9757" w14:textId="77777777" w:rsidR="007A7675" w:rsidRPr="002C7352" w:rsidRDefault="007A7675" w:rsidP="00F7349F">
            <w:pPr>
              <w:rPr>
                <w:rFonts w:ascii="Bookman Old Style" w:hAnsi="Bookman Old Style"/>
                <w:sz w:val="24"/>
                <w:szCs w:val="24"/>
              </w:rPr>
            </w:pPr>
            <w:r w:rsidRPr="00B11567">
              <w:rPr>
                <w:sz w:val="24"/>
                <w:szCs w:val="24"/>
              </w:rPr>
              <w:t>600</w:t>
            </w:r>
            <w:r>
              <w:rPr>
                <w:sz w:val="24"/>
                <w:szCs w:val="24"/>
              </w:rPr>
              <w:t xml:space="preserve"> kg</w:t>
            </w:r>
          </w:p>
        </w:tc>
        <w:tc>
          <w:tcPr>
            <w:tcW w:w="1372" w:type="dxa"/>
          </w:tcPr>
          <w:p w14:paraId="1D50DCA5" w14:textId="77777777" w:rsidR="007A7675" w:rsidRPr="002C7352" w:rsidRDefault="007A7675" w:rsidP="00F7349F">
            <w:pPr>
              <w:rPr>
                <w:rFonts w:ascii="Bookman Old Style" w:hAnsi="Bookman Old Style"/>
                <w:sz w:val="24"/>
                <w:szCs w:val="24"/>
              </w:rPr>
            </w:pPr>
            <w:r>
              <w:rPr>
                <w:sz w:val="24"/>
                <w:szCs w:val="24"/>
              </w:rPr>
              <w:t>R$7,13</w:t>
            </w:r>
          </w:p>
        </w:tc>
        <w:tc>
          <w:tcPr>
            <w:tcW w:w="1657" w:type="dxa"/>
          </w:tcPr>
          <w:p w14:paraId="422D591E" w14:textId="77777777" w:rsidR="007A7675" w:rsidRPr="002C7352" w:rsidRDefault="007A7675" w:rsidP="00F7349F">
            <w:pPr>
              <w:rPr>
                <w:rFonts w:ascii="Bookman Old Style" w:hAnsi="Bookman Old Style"/>
                <w:sz w:val="24"/>
                <w:szCs w:val="24"/>
              </w:rPr>
            </w:pPr>
            <w:r>
              <w:rPr>
                <w:sz w:val="24"/>
                <w:szCs w:val="24"/>
              </w:rPr>
              <w:t>R$4.280,00</w:t>
            </w:r>
          </w:p>
        </w:tc>
      </w:tr>
      <w:tr w:rsidR="007A7675" w:rsidRPr="002C7352" w14:paraId="7281D47D" w14:textId="77777777" w:rsidTr="00F7349F">
        <w:trPr>
          <w:trHeight w:val="1049"/>
        </w:trPr>
        <w:tc>
          <w:tcPr>
            <w:tcW w:w="1180" w:type="dxa"/>
          </w:tcPr>
          <w:p w14:paraId="5B2F1952"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6</w:t>
            </w:r>
          </w:p>
        </w:tc>
        <w:tc>
          <w:tcPr>
            <w:tcW w:w="3991" w:type="dxa"/>
          </w:tcPr>
          <w:p w14:paraId="38EB51E1"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Cheiro Verde</w:t>
            </w:r>
            <w:r w:rsidRPr="002C7352">
              <w:rPr>
                <w:rFonts w:ascii="Bookman Old Style" w:hAnsi="Bookman Old Style"/>
                <w:sz w:val="24"/>
                <w:szCs w:val="24"/>
              </w:rPr>
              <w:t>, hortaliça fresca, com folhas íntegras e de primeira qualidade, limpa, lavada ou escovada, isenta de sujidades e insetos</w:t>
            </w:r>
          </w:p>
        </w:tc>
        <w:tc>
          <w:tcPr>
            <w:tcW w:w="1667" w:type="dxa"/>
          </w:tcPr>
          <w:p w14:paraId="36B0FE94" w14:textId="77777777" w:rsidR="007A7675" w:rsidRPr="002C7352" w:rsidRDefault="007A7675" w:rsidP="00F7349F">
            <w:pPr>
              <w:rPr>
                <w:rFonts w:ascii="Bookman Old Style" w:hAnsi="Bookman Old Style"/>
                <w:sz w:val="24"/>
                <w:szCs w:val="24"/>
              </w:rPr>
            </w:pPr>
            <w:r w:rsidRPr="00B11567">
              <w:rPr>
                <w:sz w:val="24"/>
                <w:szCs w:val="24"/>
              </w:rPr>
              <w:t>1000</w:t>
            </w:r>
            <w:r>
              <w:rPr>
                <w:sz w:val="24"/>
                <w:szCs w:val="24"/>
              </w:rPr>
              <w:t xml:space="preserve"> </w:t>
            </w:r>
            <w:proofErr w:type="spellStart"/>
            <w:r>
              <w:rPr>
                <w:sz w:val="24"/>
                <w:szCs w:val="24"/>
              </w:rPr>
              <w:t>mç</w:t>
            </w:r>
            <w:proofErr w:type="spellEnd"/>
          </w:p>
        </w:tc>
        <w:tc>
          <w:tcPr>
            <w:tcW w:w="1372" w:type="dxa"/>
          </w:tcPr>
          <w:p w14:paraId="3F234570" w14:textId="77777777" w:rsidR="007A7675" w:rsidRPr="002C7352" w:rsidRDefault="007A7675" w:rsidP="00F7349F">
            <w:pPr>
              <w:rPr>
                <w:rFonts w:ascii="Bookman Old Style" w:hAnsi="Bookman Old Style"/>
                <w:sz w:val="24"/>
                <w:szCs w:val="24"/>
              </w:rPr>
            </w:pPr>
            <w:r>
              <w:rPr>
                <w:sz w:val="24"/>
                <w:szCs w:val="24"/>
              </w:rPr>
              <w:t>R$7,93</w:t>
            </w:r>
          </w:p>
        </w:tc>
        <w:tc>
          <w:tcPr>
            <w:tcW w:w="1657" w:type="dxa"/>
          </w:tcPr>
          <w:p w14:paraId="472BB314" w14:textId="77777777" w:rsidR="007A7675" w:rsidRPr="002C7352" w:rsidRDefault="007A7675" w:rsidP="00F7349F">
            <w:pPr>
              <w:rPr>
                <w:rFonts w:ascii="Bookman Old Style" w:hAnsi="Bookman Old Style"/>
                <w:sz w:val="24"/>
                <w:szCs w:val="24"/>
              </w:rPr>
            </w:pPr>
            <w:r>
              <w:rPr>
                <w:sz w:val="24"/>
                <w:szCs w:val="24"/>
              </w:rPr>
              <w:t>R$7.933,00</w:t>
            </w:r>
          </w:p>
        </w:tc>
      </w:tr>
      <w:tr w:rsidR="007A7675" w:rsidRPr="002C7352" w14:paraId="3F3CC9E1" w14:textId="77777777" w:rsidTr="00F7349F">
        <w:trPr>
          <w:trHeight w:val="1049"/>
        </w:trPr>
        <w:tc>
          <w:tcPr>
            <w:tcW w:w="1180" w:type="dxa"/>
          </w:tcPr>
          <w:p w14:paraId="79C1B186"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17</w:t>
            </w:r>
          </w:p>
        </w:tc>
        <w:tc>
          <w:tcPr>
            <w:tcW w:w="3991" w:type="dxa"/>
          </w:tcPr>
          <w:p w14:paraId="16C45419" w14:textId="77777777" w:rsidR="007A7675" w:rsidRPr="00BF3EA1" w:rsidRDefault="007A7675" w:rsidP="00F7349F">
            <w:pPr>
              <w:autoSpaceDE w:val="0"/>
              <w:autoSpaceDN w:val="0"/>
              <w:adjustRightInd w:val="0"/>
              <w:rPr>
                <w:rFonts w:ascii="Bookman Old Style" w:hAnsi="Bookman Old Style" w:cs="Calibri"/>
                <w:sz w:val="24"/>
                <w:szCs w:val="24"/>
              </w:rPr>
            </w:pPr>
            <w:proofErr w:type="gramStart"/>
            <w:r w:rsidRPr="00BF3EA1">
              <w:rPr>
                <w:rFonts w:ascii="Bookman Old Style" w:hAnsi="Bookman Old Style" w:cs="Calibri"/>
                <w:b/>
                <w:bCs/>
                <w:sz w:val="24"/>
                <w:szCs w:val="24"/>
              </w:rPr>
              <w:t>CHICÓRIA</w:t>
            </w:r>
            <w:r w:rsidRPr="00BF3EA1">
              <w:rPr>
                <w:rFonts w:ascii="Bookman Old Style" w:hAnsi="Bookman Old Style" w:cs="Calibri"/>
                <w:sz w:val="24"/>
                <w:szCs w:val="24"/>
              </w:rPr>
              <w:t xml:space="preserve"> .</w:t>
            </w:r>
            <w:proofErr w:type="gramEnd"/>
            <w:r w:rsidRPr="00BF3EA1">
              <w:rPr>
                <w:rFonts w:ascii="Bookman Old Style" w:hAnsi="Bookman Old Style" w:cs="Calibri"/>
                <w:sz w:val="24"/>
                <w:szCs w:val="24"/>
              </w:rPr>
              <w:t xml:space="preserve"> FRESCA, DE PRIMEIRA,</w:t>
            </w:r>
          </w:p>
          <w:p w14:paraId="04DB04A6" w14:textId="77777777" w:rsidR="007A7675" w:rsidRPr="00BF3EA1" w:rsidRDefault="007A7675" w:rsidP="00F7349F">
            <w:pPr>
              <w:autoSpaceDE w:val="0"/>
              <w:autoSpaceDN w:val="0"/>
              <w:adjustRightInd w:val="0"/>
              <w:rPr>
                <w:rFonts w:ascii="Bookman Old Style" w:hAnsi="Bookman Old Style" w:cs="Calibri"/>
                <w:sz w:val="24"/>
                <w:szCs w:val="24"/>
              </w:rPr>
            </w:pPr>
            <w:r w:rsidRPr="00BF3EA1">
              <w:rPr>
                <w:rFonts w:ascii="Bookman Old Style" w:hAnsi="Bookman Old Style" w:cs="Calibri"/>
                <w:sz w:val="24"/>
                <w:szCs w:val="24"/>
              </w:rPr>
              <w:t>TAMANHO E COLORAÇÃO UNIFORME DEVENDO SER BEM DESENVOLVIDA; FIRME E</w:t>
            </w:r>
          </w:p>
          <w:p w14:paraId="614E054E" w14:textId="77777777" w:rsidR="007A7675" w:rsidRPr="00BF3EA1" w:rsidRDefault="007A7675" w:rsidP="00F7349F">
            <w:pPr>
              <w:autoSpaceDE w:val="0"/>
              <w:autoSpaceDN w:val="0"/>
              <w:adjustRightInd w:val="0"/>
              <w:rPr>
                <w:rFonts w:ascii="Bookman Old Style" w:hAnsi="Bookman Old Style" w:cs="Calibri"/>
                <w:sz w:val="24"/>
                <w:szCs w:val="24"/>
              </w:rPr>
            </w:pPr>
            <w:r w:rsidRPr="00BF3EA1">
              <w:rPr>
                <w:rFonts w:ascii="Bookman Old Style" w:hAnsi="Bookman Old Style" w:cs="Calibri"/>
                <w:sz w:val="24"/>
                <w:szCs w:val="24"/>
              </w:rPr>
              <w:t xml:space="preserve">INTACTA. ISENTO DE ENFERMIDADES, MATERIAL </w:t>
            </w:r>
            <w:r w:rsidRPr="00BF3EA1">
              <w:rPr>
                <w:rFonts w:ascii="Bookman Old Style" w:hAnsi="Bookman Old Style" w:cs="Calibri"/>
                <w:sz w:val="24"/>
                <w:szCs w:val="24"/>
              </w:rPr>
              <w:lastRenderedPageBreak/>
              <w:t>TERROSO E UMIDADE EXTERNA</w:t>
            </w:r>
          </w:p>
          <w:p w14:paraId="092E7999" w14:textId="77777777" w:rsidR="007A7675" w:rsidRPr="00BF3EA1" w:rsidRDefault="007A7675" w:rsidP="00F7349F">
            <w:pPr>
              <w:autoSpaceDE w:val="0"/>
              <w:autoSpaceDN w:val="0"/>
              <w:adjustRightInd w:val="0"/>
              <w:rPr>
                <w:rFonts w:ascii="Bookman Old Style" w:hAnsi="Bookman Old Style" w:cs="Calibri"/>
                <w:sz w:val="24"/>
                <w:szCs w:val="24"/>
              </w:rPr>
            </w:pPr>
            <w:r w:rsidRPr="00BF3EA1">
              <w:rPr>
                <w:rFonts w:ascii="Bookman Old Style" w:hAnsi="Bookman Old Style" w:cs="Calibri"/>
                <w:sz w:val="24"/>
                <w:szCs w:val="24"/>
              </w:rPr>
              <w:t>ANORMAL. LIVRE DE RESÍDUOS DE FERTILIZANTES, SUJIDADES, PARASITAS E</w:t>
            </w:r>
          </w:p>
          <w:p w14:paraId="56FBAA83" w14:textId="77777777" w:rsidR="007A7675" w:rsidRPr="00BF3EA1" w:rsidRDefault="007A7675" w:rsidP="00F7349F">
            <w:pPr>
              <w:autoSpaceDE w:val="0"/>
              <w:autoSpaceDN w:val="0"/>
              <w:adjustRightInd w:val="0"/>
              <w:rPr>
                <w:rFonts w:ascii="Bookman Old Style" w:hAnsi="Bookman Old Style" w:cs="Calibri"/>
                <w:sz w:val="24"/>
                <w:szCs w:val="24"/>
              </w:rPr>
            </w:pPr>
            <w:r w:rsidRPr="00BF3EA1">
              <w:rPr>
                <w:rFonts w:ascii="Bookman Old Style" w:hAnsi="Bookman Old Style" w:cs="Calibri"/>
                <w:sz w:val="24"/>
                <w:szCs w:val="24"/>
              </w:rPr>
              <w:t>LARVAS. SEM DANOS FÍSICOS E MECÂNICOS ORIUNDOS DO MANUSEIO E TRANSPORTE.</w:t>
            </w:r>
          </w:p>
          <w:p w14:paraId="0FC94BD2" w14:textId="77777777" w:rsidR="007A7675" w:rsidRPr="00BF3EA1" w:rsidRDefault="007A7675" w:rsidP="00F7349F">
            <w:pPr>
              <w:autoSpaceDE w:val="0"/>
              <w:autoSpaceDN w:val="0"/>
              <w:adjustRightInd w:val="0"/>
              <w:rPr>
                <w:rFonts w:ascii="Bookman Old Style" w:hAnsi="Bookman Old Style" w:cs="Calibri"/>
                <w:sz w:val="24"/>
                <w:szCs w:val="24"/>
              </w:rPr>
            </w:pPr>
            <w:r w:rsidRPr="00BF3EA1">
              <w:rPr>
                <w:rFonts w:ascii="Bookman Old Style" w:hAnsi="Bookman Old Style" w:cs="Calibri"/>
                <w:sz w:val="24"/>
                <w:szCs w:val="24"/>
              </w:rPr>
              <w:t>EMBALADA EM SACOS PLÁSTICOS ATÓXICO INDIVIDUALMENTE E ENTREGUE EM CAIXA</w:t>
            </w:r>
          </w:p>
          <w:p w14:paraId="386E5DCE" w14:textId="77777777" w:rsidR="007A7675" w:rsidRPr="002C7352" w:rsidRDefault="007A7675" w:rsidP="00F7349F">
            <w:pPr>
              <w:jc w:val="both"/>
              <w:rPr>
                <w:rFonts w:ascii="Bookman Old Style" w:hAnsi="Bookman Old Style"/>
                <w:b/>
                <w:bCs/>
                <w:sz w:val="24"/>
                <w:szCs w:val="24"/>
              </w:rPr>
            </w:pPr>
            <w:r w:rsidRPr="00BF3EA1">
              <w:rPr>
                <w:rFonts w:ascii="Bookman Old Style" w:hAnsi="Bookman Old Style" w:cs="Calibri"/>
                <w:sz w:val="24"/>
                <w:szCs w:val="24"/>
              </w:rPr>
              <w:t>DE MONOBLOCO PLÁSTICO.</w:t>
            </w:r>
          </w:p>
        </w:tc>
        <w:tc>
          <w:tcPr>
            <w:tcW w:w="1667" w:type="dxa"/>
          </w:tcPr>
          <w:p w14:paraId="7D11693F" w14:textId="77777777" w:rsidR="007A7675" w:rsidRPr="00B11567" w:rsidRDefault="007A7675" w:rsidP="00F7349F">
            <w:pPr>
              <w:rPr>
                <w:sz w:val="24"/>
                <w:szCs w:val="24"/>
              </w:rPr>
            </w:pPr>
            <w:r>
              <w:rPr>
                <w:sz w:val="24"/>
                <w:szCs w:val="24"/>
              </w:rPr>
              <w:lastRenderedPageBreak/>
              <w:t xml:space="preserve">1000 </w:t>
            </w:r>
            <w:proofErr w:type="spellStart"/>
            <w:r>
              <w:rPr>
                <w:sz w:val="24"/>
                <w:szCs w:val="24"/>
              </w:rPr>
              <w:t>mç</w:t>
            </w:r>
            <w:proofErr w:type="spellEnd"/>
          </w:p>
        </w:tc>
        <w:tc>
          <w:tcPr>
            <w:tcW w:w="1372" w:type="dxa"/>
          </w:tcPr>
          <w:p w14:paraId="1FFF85AF" w14:textId="77777777" w:rsidR="007A7675" w:rsidRDefault="007A7675" w:rsidP="00F7349F">
            <w:pPr>
              <w:rPr>
                <w:sz w:val="24"/>
                <w:szCs w:val="24"/>
              </w:rPr>
            </w:pPr>
            <w:r>
              <w:rPr>
                <w:sz w:val="24"/>
                <w:szCs w:val="24"/>
              </w:rPr>
              <w:t>R$7,93</w:t>
            </w:r>
          </w:p>
        </w:tc>
        <w:tc>
          <w:tcPr>
            <w:tcW w:w="1657" w:type="dxa"/>
          </w:tcPr>
          <w:p w14:paraId="28B83E5A" w14:textId="77777777" w:rsidR="007A7675" w:rsidRDefault="007A7675" w:rsidP="00F7349F">
            <w:pPr>
              <w:rPr>
                <w:sz w:val="24"/>
                <w:szCs w:val="24"/>
              </w:rPr>
            </w:pPr>
            <w:r>
              <w:rPr>
                <w:sz w:val="24"/>
                <w:szCs w:val="24"/>
              </w:rPr>
              <w:t>R$7.933,00</w:t>
            </w:r>
          </w:p>
        </w:tc>
      </w:tr>
      <w:tr w:rsidR="007A7675" w:rsidRPr="002C7352" w14:paraId="53F1FB3D" w14:textId="77777777" w:rsidTr="00F7349F">
        <w:trPr>
          <w:trHeight w:val="1035"/>
        </w:trPr>
        <w:tc>
          <w:tcPr>
            <w:tcW w:w="1180" w:type="dxa"/>
          </w:tcPr>
          <w:p w14:paraId="1A1985A5"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1</w:t>
            </w:r>
            <w:r>
              <w:rPr>
                <w:rFonts w:ascii="Bookman Old Style" w:hAnsi="Bookman Old Style"/>
                <w:b/>
                <w:bCs/>
                <w:sz w:val="24"/>
                <w:szCs w:val="24"/>
              </w:rPr>
              <w:t>8</w:t>
            </w:r>
          </w:p>
        </w:tc>
        <w:tc>
          <w:tcPr>
            <w:tcW w:w="3991" w:type="dxa"/>
          </w:tcPr>
          <w:p w14:paraId="6028DAAA"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Chuchu</w:t>
            </w:r>
            <w:r w:rsidRPr="002C7352">
              <w:rPr>
                <w:rFonts w:ascii="Bookman Old Style" w:hAnsi="Bookman Old Style"/>
                <w:sz w:val="24"/>
                <w:szCs w:val="24"/>
              </w:rPr>
              <w:t>, fruto de tamanho médio, com características íntegras e de primeira qualidade, isento de sujidades, insetos, parasitas, larvas.</w:t>
            </w:r>
          </w:p>
        </w:tc>
        <w:tc>
          <w:tcPr>
            <w:tcW w:w="1667" w:type="dxa"/>
          </w:tcPr>
          <w:p w14:paraId="1A598FCA"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kg</w:t>
            </w:r>
          </w:p>
        </w:tc>
        <w:tc>
          <w:tcPr>
            <w:tcW w:w="1372" w:type="dxa"/>
          </w:tcPr>
          <w:p w14:paraId="78EDFEAA" w14:textId="77777777" w:rsidR="007A7675" w:rsidRPr="002C7352" w:rsidRDefault="007A7675" w:rsidP="00F7349F">
            <w:pPr>
              <w:rPr>
                <w:rFonts w:ascii="Bookman Old Style" w:hAnsi="Bookman Old Style"/>
                <w:sz w:val="24"/>
                <w:szCs w:val="24"/>
              </w:rPr>
            </w:pPr>
            <w:r>
              <w:rPr>
                <w:sz w:val="24"/>
                <w:szCs w:val="24"/>
              </w:rPr>
              <w:t>R$9,40</w:t>
            </w:r>
          </w:p>
        </w:tc>
        <w:tc>
          <w:tcPr>
            <w:tcW w:w="1657" w:type="dxa"/>
          </w:tcPr>
          <w:p w14:paraId="5D4FA822" w14:textId="77777777" w:rsidR="007A7675" w:rsidRPr="002C7352" w:rsidRDefault="007A7675" w:rsidP="00F7349F">
            <w:pPr>
              <w:rPr>
                <w:rFonts w:ascii="Bookman Old Style" w:hAnsi="Bookman Old Style"/>
                <w:sz w:val="24"/>
                <w:szCs w:val="24"/>
              </w:rPr>
            </w:pPr>
            <w:r>
              <w:rPr>
                <w:sz w:val="24"/>
                <w:szCs w:val="24"/>
              </w:rPr>
              <w:t>R$4.700,00</w:t>
            </w:r>
          </w:p>
        </w:tc>
      </w:tr>
      <w:tr w:rsidR="007A7675" w:rsidRPr="002C7352" w14:paraId="3C53C932" w14:textId="77777777" w:rsidTr="00F7349F">
        <w:trPr>
          <w:trHeight w:val="3165"/>
        </w:trPr>
        <w:tc>
          <w:tcPr>
            <w:tcW w:w="1180" w:type="dxa"/>
          </w:tcPr>
          <w:p w14:paraId="054039AA"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19</w:t>
            </w:r>
          </w:p>
        </w:tc>
        <w:tc>
          <w:tcPr>
            <w:tcW w:w="3991" w:type="dxa"/>
          </w:tcPr>
          <w:p w14:paraId="0BF0F4D2"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COUVE FLOR</w:t>
            </w:r>
            <w:r w:rsidRPr="002C7352">
              <w:rPr>
                <w:rFonts w:ascii="Bookman Old Style" w:hAnsi="Bookman Old Style"/>
                <w:sz w:val="24"/>
                <w:szCs w:val="24"/>
              </w:rPr>
              <w:t xml:space="preserve"> fresca de primeira, tamanho e coloração uniformes devendo ser bem desenvolvida, firme e intacta. Isenta de enfermidades, material terroso, umidade externa anormal, sujidades, parasitas e larvas. Sem danos físicos e mecânicos oriundos do manuseio e transporte. Entregue em </w:t>
            </w:r>
            <w:proofErr w:type="spellStart"/>
            <w:r w:rsidRPr="002C7352">
              <w:rPr>
                <w:rFonts w:ascii="Bookman Old Style" w:hAnsi="Bookman Old Style"/>
                <w:sz w:val="24"/>
                <w:szCs w:val="24"/>
              </w:rPr>
              <w:t>monoblo</w:t>
            </w:r>
            <w:proofErr w:type="spellEnd"/>
            <w:r w:rsidRPr="002C7352">
              <w:rPr>
                <w:rFonts w:ascii="Bookman Old Style" w:hAnsi="Bookman Old Style"/>
                <w:sz w:val="24"/>
                <w:szCs w:val="24"/>
              </w:rPr>
              <w:t xml:space="preserve"> plástico com aproximadamente 20 kg. Produto sujeito à verificação no ato da entrega aos procedimentos administrativos determinados pela </w:t>
            </w:r>
            <w:proofErr w:type="spellStart"/>
            <w:r w:rsidRPr="002C7352">
              <w:rPr>
                <w:rFonts w:ascii="Bookman Old Style" w:hAnsi="Bookman Old Style"/>
                <w:sz w:val="24"/>
                <w:szCs w:val="24"/>
              </w:rPr>
              <w:t>anvisa</w:t>
            </w:r>
            <w:proofErr w:type="spellEnd"/>
            <w:r w:rsidRPr="002C7352">
              <w:rPr>
                <w:rFonts w:ascii="Bookman Old Style" w:hAnsi="Bookman Old Style"/>
                <w:sz w:val="24"/>
                <w:szCs w:val="24"/>
              </w:rPr>
              <w:t xml:space="preserve">. </w:t>
            </w:r>
          </w:p>
        </w:tc>
        <w:tc>
          <w:tcPr>
            <w:tcW w:w="1667" w:type="dxa"/>
          </w:tcPr>
          <w:p w14:paraId="35ECC966"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w:t>
            </w:r>
            <w:proofErr w:type="spellStart"/>
            <w:r>
              <w:rPr>
                <w:sz w:val="24"/>
                <w:szCs w:val="24"/>
              </w:rPr>
              <w:t>unid</w:t>
            </w:r>
            <w:proofErr w:type="spellEnd"/>
          </w:p>
        </w:tc>
        <w:tc>
          <w:tcPr>
            <w:tcW w:w="1372" w:type="dxa"/>
          </w:tcPr>
          <w:p w14:paraId="57F70EDE" w14:textId="77777777" w:rsidR="007A7675" w:rsidRPr="002C7352" w:rsidRDefault="007A7675" w:rsidP="00F7349F">
            <w:pPr>
              <w:rPr>
                <w:rFonts w:ascii="Bookman Old Style" w:hAnsi="Bookman Old Style"/>
                <w:sz w:val="24"/>
                <w:szCs w:val="24"/>
              </w:rPr>
            </w:pPr>
            <w:r>
              <w:rPr>
                <w:rFonts w:ascii="Arial" w:hAnsi="Arial" w:cs="Arial"/>
                <w:sz w:val="18"/>
                <w:szCs w:val="18"/>
              </w:rPr>
              <w:t>R$11,03</w:t>
            </w:r>
          </w:p>
        </w:tc>
        <w:tc>
          <w:tcPr>
            <w:tcW w:w="1657" w:type="dxa"/>
          </w:tcPr>
          <w:p w14:paraId="3C02390F" w14:textId="77777777" w:rsidR="007A7675" w:rsidRPr="002C7352" w:rsidRDefault="007A7675" w:rsidP="00F7349F">
            <w:pPr>
              <w:rPr>
                <w:rFonts w:ascii="Bookman Old Style" w:hAnsi="Bookman Old Style"/>
                <w:sz w:val="24"/>
                <w:szCs w:val="24"/>
              </w:rPr>
            </w:pPr>
            <w:r>
              <w:rPr>
                <w:rFonts w:ascii="Arial" w:hAnsi="Arial" w:cs="Arial"/>
                <w:sz w:val="18"/>
                <w:szCs w:val="18"/>
              </w:rPr>
              <w:t>R$5.516,66</w:t>
            </w:r>
          </w:p>
        </w:tc>
      </w:tr>
      <w:tr w:rsidR="007A7675" w:rsidRPr="002C7352" w14:paraId="1DD9932D" w14:textId="77777777" w:rsidTr="00F7349F">
        <w:trPr>
          <w:trHeight w:val="931"/>
        </w:trPr>
        <w:tc>
          <w:tcPr>
            <w:tcW w:w="1180" w:type="dxa"/>
          </w:tcPr>
          <w:p w14:paraId="755A4759"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20</w:t>
            </w:r>
          </w:p>
        </w:tc>
        <w:tc>
          <w:tcPr>
            <w:tcW w:w="3991" w:type="dxa"/>
          </w:tcPr>
          <w:p w14:paraId="2370066A"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Couve Manteiga</w:t>
            </w:r>
            <w:r w:rsidRPr="002C7352">
              <w:rPr>
                <w:rFonts w:ascii="Bookman Old Style" w:hAnsi="Bookman Old Style"/>
                <w:sz w:val="24"/>
                <w:szCs w:val="24"/>
              </w:rPr>
              <w:t>, hortaliça fresca, com folhas íntegras e de primeira qualidade, limpa, isenta de sujidades, insetos, larvas.</w:t>
            </w:r>
          </w:p>
        </w:tc>
        <w:tc>
          <w:tcPr>
            <w:tcW w:w="1667" w:type="dxa"/>
          </w:tcPr>
          <w:p w14:paraId="1BB2C556"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w:t>
            </w:r>
            <w:proofErr w:type="spellStart"/>
            <w:r>
              <w:rPr>
                <w:sz w:val="24"/>
                <w:szCs w:val="24"/>
              </w:rPr>
              <w:t>mç</w:t>
            </w:r>
            <w:proofErr w:type="spellEnd"/>
          </w:p>
        </w:tc>
        <w:tc>
          <w:tcPr>
            <w:tcW w:w="1372" w:type="dxa"/>
          </w:tcPr>
          <w:p w14:paraId="344929E4" w14:textId="77777777" w:rsidR="007A7675" w:rsidRPr="002C7352" w:rsidRDefault="007A7675" w:rsidP="00F7349F">
            <w:pPr>
              <w:rPr>
                <w:rFonts w:ascii="Bookman Old Style" w:hAnsi="Bookman Old Style"/>
                <w:sz w:val="24"/>
                <w:szCs w:val="24"/>
              </w:rPr>
            </w:pPr>
            <w:r>
              <w:rPr>
                <w:rFonts w:ascii="Arial" w:hAnsi="Arial" w:cs="Arial"/>
                <w:sz w:val="18"/>
                <w:szCs w:val="18"/>
              </w:rPr>
              <w:t>R$10,00</w:t>
            </w:r>
          </w:p>
        </w:tc>
        <w:tc>
          <w:tcPr>
            <w:tcW w:w="1657" w:type="dxa"/>
          </w:tcPr>
          <w:p w14:paraId="75D8EBC3" w14:textId="77777777" w:rsidR="007A7675" w:rsidRPr="002C7352" w:rsidRDefault="007A7675" w:rsidP="00F7349F">
            <w:pPr>
              <w:rPr>
                <w:rFonts w:ascii="Bookman Old Style" w:hAnsi="Bookman Old Style"/>
                <w:sz w:val="24"/>
                <w:szCs w:val="24"/>
              </w:rPr>
            </w:pPr>
            <w:r>
              <w:rPr>
                <w:rFonts w:ascii="Arial" w:hAnsi="Arial" w:cs="Arial"/>
                <w:sz w:val="18"/>
                <w:szCs w:val="18"/>
              </w:rPr>
              <w:t>R$5.000,00</w:t>
            </w:r>
          </w:p>
        </w:tc>
      </w:tr>
      <w:tr w:rsidR="007A7675" w:rsidRPr="002C7352" w14:paraId="73DA8D2A" w14:textId="77777777" w:rsidTr="00F7349F">
        <w:trPr>
          <w:trHeight w:val="1890"/>
        </w:trPr>
        <w:tc>
          <w:tcPr>
            <w:tcW w:w="1180" w:type="dxa"/>
          </w:tcPr>
          <w:p w14:paraId="3EEFD839"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21</w:t>
            </w:r>
          </w:p>
        </w:tc>
        <w:tc>
          <w:tcPr>
            <w:tcW w:w="3991" w:type="dxa"/>
          </w:tcPr>
          <w:p w14:paraId="1246E95D"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Goiaba Vermelha</w:t>
            </w:r>
            <w:r w:rsidRPr="002C7352">
              <w:rPr>
                <w:rFonts w:ascii="Bookman Old Style" w:hAnsi="Bookman Old Style"/>
                <w:sz w:val="24"/>
                <w:szCs w:val="24"/>
              </w:rPr>
              <w:t xml:space="preserve">, fruta de tamanho médio, fresco, apresentando grau de maturação tal que lhe permita suportar manipulação, o transporte e a conservação em condições adequadas para o consumo, </w:t>
            </w:r>
            <w:r w:rsidRPr="002C7352">
              <w:rPr>
                <w:rFonts w:ascii="Bookman Old Style" w:hAnsi="Bookman Old Style"/>
                <w:sz w:val="24"/>
                <w:szCs w:val="24"/>
              </w:rPr>
              <w:lastRenderedPageBreak/>
              <w:t>coloração uniforme, isento de sujidades, insetos e larvas.</w:t>
            </w:r>
          </w:p>
        </w:tc>
        <w:tc>
          <w:tcPr>
            <w:tcW w:w="1667" w:type="dxa"/>
          </w:tcPr>
          <w:p w14:paraId="4573426B" w14:textId="77777777" w:rsidR="007A7675" w:rsidRPr="002C7352" w:rsidRDefault="007A7675" w:rsidP="00F7349F">
            <w:pPr>
              <w:rPr>
                <w:rFonts w:ascii="Bookman Old Style" w:hAnsi="Bookman Old Style"/>
                <w:sz w:val="24"/>
                <w:szCs w:val="24"/>
              </w:rPr>
            </w:pPr>
            <w:r w:rsidRPr="00B11567">
              <w:rPr>
                <w:sz w:val="24"/>
                <w:szCs w:val="24"/>
              </w:rPr>
              <w:lastRenderedPageBreak/>
              <w:t>3000</w:t>
            </w:r>
            <w:r>
              <w:rPr>
                <w:sz w:val="24"/>
                <w:szCs w:val="24"/>
              </w:rPr>
              <w:t xml:space="preserve"> kg</w:t>
            </w:r>
          </w:p>
        </w:tc>
        <w:tc>
          <w:tcPr>
            <w:tcW w:w="1372" w:type="dxa"/>
          </w:tcPr>
          <w:p w14:paraId="71C7CE19" w14:textId="77777777" w:rsidR="007A7675" w:rsidRPr="002C7352" w:rsidRDefault="007A7675" w:rsidP="00F7349F">
            <w:pPr>
              <w:rPr>
                <w:rFonts w:ascii="Bookman Old Style" w:hAnsi="Bookman Old Style"/>
                <w:sz w:val="24"/>
                <w:szCs w:val="24"/>
              </w:rPr>
            </w:pPr>
            <w:r>
              <w:rPr>
                <w:rFonts w:ascii="Arial" w:hAnsi="Arial" w:cs="Arial"/>
                <w:sz w:val="18"/>
                <w:szCs w:val="18"/>
              </w:rPr>
              <w:t>R$13,23</w:t>
            </w:r>
          </w:p>
        </w:tc>
        <w:tc>
          <w:tcPr>
            <w:tcW w:w="1657" w:type="dxa"/>
          </w:tcPr>
          <w:p w14:paraId="193A7D03" w14:textId="77777777" w:rsidR="007A7675" w:rsidRPr="002C7352" w:rsidRDefault="007A7675" w:rsidP="00F7349F">
            <w:pPr>
              <w:rPr>
                <w:rFonts w:ascii="Bookman Old Style" w:hAnsi="Bookman Old Style"/>
                <w:sz w:val="24"/>
                <w:szCs w:val="24"/>
              </w:rPr>
            </w:pPr>
            <w:r>
              <w:rPr>
                <w:rFonts w:ascii="Arial" w:hAnsi="Arial" w:cs="Arial"/>
                <w:sz w:val="18"/>
                <w:szCs w:val="18"/>
              </w:rPr>
              <w:t>R$39.700,00</w:t>
            </w:r>
          </w:p>
        </w:tc>
      </w:tr>
      <w:tr w:rsidR="007A7675" w:rsidRPr="002C7352" w14:paraId="5DCF8733" w14:textId="77777777" w:rsidTr="00F7349F">
        <w:trPr>
          <w:trHeight w:val="2865"/>
        </w:trPr>
        <w:tc>
          <w:tcPr>
            <w:tcW w:w="1180" w:type="dxa"/>
          </w:tcPr>
          <w:p w14:paraId="2266837D"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22</w:t>
            </w:r>
          </w:p>
        </w:tc>
        <w:tc>
          <w:tcPr>
            <w:tcW w:w="3991" w:type="dxa"/>
          </w:tcPr>
          <w:p w14:paraId="51CF165F"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 xml:space="preserve">LARANJA </w:t>
            </w:r>
            <w:r w:rsidRPr="002C7352">
              <w:rPr>
                <w:rFonts w:ascii="Bookman Old Style" w:hAnsi="Bookman Old Style"/>
                <w:sz w:val="24"/>
                <w:szCs w:val="24"/>
              </w:rPr>
              <w:t xml:space="preserve">– Tipo </w:t>
            </w:r>
            <w:proofErr w:type="spellStart"/>
            <w:r w:rsidRPr="002C7352">
              <w:rPr>
                <w:rFonts w:ascii="Bookman Old Style" w:hAnsi="Bookman Old Style"/>
                <w:sz w:val="24"/>
                <w:szCs w:val="24"/>
              </w:rPr>
              <w:t>pêra</w:t>
            </w:r>
            <w:proofErr w:type="spellEnd"/>
            <w:r w:rsidRPr="002C7352">
              <w:rPr>
                <w:rFonts w:ascii="Bookman Old Style" w:hAnsi="Bookman Old Style"/>
                <w:sz w:val="24"/>
                <w:szCs w:val="24"/>
              </w:rPr>
              <w:t>, in natura, de primeira qualidade, no grau máximo de evolução, no tamanho médio, aroma e sabor da espécie, uniformes, firmes e com brilho, apresentando grau de maturação tal que lhe permita suportar a manipulação, o transporte e a conservação em condições adequadas para o consumo. Com ausência de ferimentos ou defeitos, sujidades, parasitos, fungos e larvas.</w:t>
            </w:r>
          </w:p>
        </w:tc>
        <w:tc>
          <w:tcPr>
            <w:tcW w:w="1667" w:type="dxa"/>
          </w:tcPr>
          <w:p w14:paraId="109A0AB0" w14:textId="77777777" w:rsidR="007A7675" w:rsidRPr="002C7352" w:rsidRDefault="007A7675" w:rsidP="00F7349F">
            <w:pPr>
              <w:rPr>
                <w:rFonts w:ascii="Bookman Old Style" w:hAnsi="Bookman Old Style"/>
                <w:sz w:val="24"/>
                <w:szCs w:val="24"/>
              </w:rPr>
            </w:pPr>
            <w:r w:rsidRPr="00B11567">
              <w:rPr>
                <w:sz w:val="24"/>
                <w:szCs w:val="24"/>
              </w:rPr>
              <w:t>5000</w:t>
            </w:r>
            <w:r>
              <w:rPr>
                <w:sz w:val="24"/>
                <w:szCs w:val="24"/>
              </w:rPr>
              <w:t xml:space="preserve"> kg</w:t>
            </w:r>
          </w:p>
        </w:tc>
        <w:tc>
          <w:tcPr>
            <w:tcW w:w="1372" w:type="dxa"/>
          </w:tcPr>
          <w:p w14:paraId="0098C30E" w14:textId="77777777" w:rsidR="007A7675" w:rsidRPr="002C7352" w:rsidRDefault="007A7675" w:rsidP="00F7349F">
            <w:pPr>
              <w:rPr>
                <w:rFonts w:ascii="Bookman Old Style" w:hAnsi="Bookman Old Style"/>
                <w:sz w:val="24"/>
                <w:szCs w:val="24"/>
              </w:rPr>
            </w:pPr>
            <w:r>
              <w:rPr>
                <w:rFonts w:ascii="Arial" w:hAnsi="Arial" w:cs="Arial"/>
                <w:sz w:val="18"/>
                <w:szCs w:val="18"/>
              </w:rPr>
              <w:t>R$8,06</w:t>
            </w:r>
          </w:p>
        </w:tc>
        <w:tc>
          <w:tcPr>
            <w:tcW w:w="1657" w:type="dxa"/>
          </w:tcPr>
          <w:p w14:paraId="7F7F9DA4" w14:textId="77777777" w:rsidR="007A7675" w:rsidRPr="002C7352" w:rsidRDefault="007A7675" w:rsidP="00F7349F">
            <w:pPr>
              <w:rPr>
                <w:rFonts w:ascii="Bookman Old Style" w:hAnsi="Bookman Old Style"/>
                <w:sz w:val="24"/>
                <w:szCs w:val="24"/>
              </w:rPr>
            </w:pPr>
            <w:r>
              <w:rPr>
                <w:rFonts w:ascii="Arial" w:hAnsi="Arial" w:cs="Arial"/>
                <w:sz w:val="18"/>
                <w:szCs w:val="18"/>
              </w:rPr>
              <w:t>R$40.333,33</w:t>
            </w:r>
          </w:p>
        </w:tc>
      </w:tr>
      <w:tr w:rsidR="007A7675" w:rsidRPr="002C7352" w14:paraId="36F62DCB" w14:textId="77777777" w:rsidTr="00F7349F">
        <w:trPr>
          <w:trHeight w:val="1350"/>
        </w:trPr>
        <w:tc>
          <w:tcPr>
            <w:tcW w:w="1180" w:type="dxa"/>
          </w:tcPr>
          <w:p w14:paraId="7D82A72F"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3</w:t>
            </w:r>
          </w:p>
        </w:tc>
        <w:tc>
          <w:tcPr>
            <w:tcW w:w="3991" w:type="dxa"/>
          </w:tcPr>
          <w:p w14:paraId="1854B95A"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Limão taiti</w:t>
            </w:r>
            <w:r w:rsidRPr="002C7352">
              <w:rPr>
                <w:rFonts w:ascii="Bookman Old Style" w:hAnsi="Bookman Old Style"/>
                <w:sz w:val="24"/>
                <w:szCs w:val="24"/>
              </w:rPr>
              <w:t>: com grau de maturação tal que lhes permita suportar transporte, manipulação e conservação adequada para consumo mediato e imediato. Livre de resíduos de fertilizantes.</w:t>
            </w:r>
          </w:p>
        </w:tc>
        <w:tc>
          <w:tcPr>
            <w:tcW w:w="1667" w:type="dxa"/>
          </w:tcPr>
          <w:p w14:paraId="05576E2B" w14:textId="77777777" w:rsidR="007A7675" w:rsidRPr="002C7352" w:rsidRDefault="007A7675" w:rsidP="00F7349F">
            <w:pPr>
              <w:rPr>
                <w:rFonts w:ascii="Bookman Old Style" w:hAnsi="Bookman Old Style"/>
                <w:sz w:val="24"/>
                <w:szCs w:val="24"/>
              </w:rPr>
            </w:pPr>
            <w:r w:rsidRPr="00B11567">
              <w:rPr>
                <w:sz w:val="24"/>
                <w:szCs w:val="24"/>
              </w:rPr>
              <w:t>100</w:t>
            </w:r>
            <w:r>
              <w:rPr>
                <w:sz w:val="24"/>
                <w:szCs w:val="24"/>
              </w:rPr>
              <w:t xml:space="preserve"> kg</w:t>
            </w:r>
          </w:p>
        </w:tc>
        <w:tc>
          <w:tcPr>
            <w:tcW w:w="1372" w:type="dxa"/>
          </w:tcPr>
          <w:p w14:paraId="062A0B24" w14:textId="77777777" w:rsidR="007A7675" w:rsidRPr="002C7352" w:rsidRDefault="007A7675" w:rsidP="00F7349F">
            <w:pPr>
              <w:rPr>
                <w:rFonts w:ascii="Bookman Old Style" w:hAnsi="Bookman Old Style"/>
                <w:sz w:val="24"/>
                <w:szCs w:val="24"/>
              </w:rPr>
            </w:pPr>
            <w:r>
              <w:rPr>
                <w:rFonts w:ascii="Arial" w:hAnsi="Arial" w:cs="Arial"/>
                <w:sz w:val="18"/>
                <w:szCs w:val="18"/>
              </w:rPr>
              <w:t>R$10,83</w:t>
            </w:r>
          </w:p>
        </w:tc>
        <w:tc>
          <w:tcPr>
            <w:tcW w:w="1657" w:type="dxa"/>
          </w:tcPr>
          <w:p w14:paraId="15FA1B4E" w14:textId="77777777" w:rsidR="007A7675" w:rsidRPr="002C7352" w:rsidRDefault="007A7675" w:rsidP="00F7349F">
            <w:pPr>
              <w:rPr>
                <w:rFonts w:ascii="Bookman Old Style" w:hAnsi="Bookman Old Style"/>
                <w:sz w:val="24"/>
                <w:szCs w:val="24"/>
              </w:rPr>
            </w:pPr>
            <w:r>
              <w:rPr>
                <w:rFonts w:ascii="Arial" w:hAnsi="Arial" w:cs="Arial"/>
                <w:sz w:val="18"/>
                <w:szCs w:val="18"/>
              </w:rPr>
              <w:t>R$1.083,33</w:t>
            </w:r>
          </w:p>
        </w:tc>
      </w:tr>
      <w:tr w:rsidR="007A7675" w:rsidRPr="002C7352" w14:paraId="02C8B437" w14:textId="77777777" w:rsidTr="00F7349F">
        <w:trPr>
          <w:trHeight w:val="3450"/>
        </w:trPr>
        <w:tc>
          <w:tcPr>
            <w:tcW w:w="1180" w:type="dxa"/>
          </w:tcPr>
          <w:p w14:paraId="1D478FE7"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t>2</w:t>
            </w:r>
            <w:r>
              <w:rPr>
                <w:rFonts w:ascii="Bookman Old Style" w:hAnsi="Bookman Old Style"/>
                <w:b/>
                <w:bCs/>
                <w:sz w:val="24"/>
                <w:szCs w:val="24"/>
              </w:rPr>
              <w:t>4</w:t>
            </w:r>
          </w:p>
        </w:tc>
        <w:tc>
          <w:tcPr>
            <w:tcW w:w="3991" w:type="dxa"/>
          </w:tcPr>
          <w:p w14:paraId="5D684B83"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MAMÃO FORMOSA</w:t>
            </w:r>
            <w:r w:rsidRPr="002C7352">
              <w:rPr>
                <w:rFonts w:ascii="Bookman Old Style" w:hAnsi="Bookman Old Style"/>
                <w:sz w:val="24"/>
                <w:szCs w:val="24"/>
              </w:rPr>
              <w:t>-</w:t>
            </w:r>
            <w:r w:rsidRPr="002C7352">
              <w:rPr>
                <w:rFonts w:ascii="Bookman Old Style" w:hAnsi="Bookman Old Style"/>
                <w:b/>
                <w:bCs/>
                <w:sz w:val="24"/>
                <w:szCs w:val="24"/>
              </w:rPr>
              <w:t xml:space="preserve"> </w:t>
            </w:r>
            <w:r w:rsidRPr="002C7352">
              <w:rPr>
                <w:rFonts w:ascii="Bookman Old Style" w:hAnsi="Bookman Old Style"/>
                <w:sz w:val="24"/>
                <w:szCs w:val="24"/>
              </w:rPr>
              <w:t>De primeira qualidade in natura, tipo formosa, fruto com 60% a 80% do grau de maturação climatizado, tal que lhe permita suportar a manipulação, o transporte e a conservação em condições adequadas para o consumo, apresentando aroma e cor próprias da espécie e variedade, não estejam golpeadas ou danificadas por quaisquer lesões de origem física ou mecânica que afetem a sua aparência, com ausência de sujidades, parasitos, fungos e larvas.</w:t>
            </w:r>
          </w:p>
        </w:tc>
        <w:tc>
          <w:tcPr>
            <w:tcW w:w="1667" w:type="dxa"/>
          </w:tcPr>
          <w:p w14:paraId="0525BC15" w14:textId="77777777" w:rsidR="007A7675" w:rsidRPr="002C7352" w:rsidRDefault="007A7675" w:rsidP="00F7349F">
            <w:pPr>
              <w:rPr>
                <w:rFonts w:ascii="Bookman Old Style" w:hAnsi="Bookman Old Style"/>
                <w:sz w:val="24"/>
                <w:szCs w:val="24"/>
              </w:rPr>
            </w:pPr>
            <w:r w:rsidRPr="00B11567">
              <w:rPr>
                <w:sz w:val="24"/>
                <w:szCs w:val="24"/>
              </w:rPr>
              <w:t>2000</w:t>
            </w:r>
            <w:r>
              <w:rPr>
                <w:sz w:val="24"/>
                <w:szCs w:val="24"/>
              </w:rPr>
              <w:t xml:space="preserve"> </w:t>
            </w:r>
            <w:proofErr w:type="spellStart"/>
            <w:r>
              <w:rPr>
                <w:sz w:val="24"/>
                <w:szCs w:val="24"/>
              </w:rPr>
              <w:t>pç</w:t>
            </w:r>
            <w:proofErr w:type="spellEnd"/>
          </w:p>
        </w:tc>
        <w:tc>
          <w:tcPr>
            <w:tcW w:w="1372" w:type="dxa"/>
          </w:tcPr>
          <w:p w14:paraId="13AD1CCA" w14:textId="77777777" w:rsidR="007A7675" w:rsidRPr="002C7352" w:rsidRDefault="007A7675" w:rsidP="00F7349F">
            <w:pPr>
              <w:rPr>
                <w:rFonts w:ascii="Bookman Old Style" w:hAnsi="Bookman Old Style"/>
                <w:sz w:val="24"/>
                <w:szCs w:val="24"/>
              </w:rPr>
            </w:pPr>
            <w:r>
              <w:rPr>
                <w:sz w:val="24"/>
                <w:szCs w:val="24"/>
              </w:rPr>
              <w:t>R$25,50</w:t>
            </w:r>
          </w:p>
        </w:tc>
        <w:tc>
          <w:tcPr>
            <w:tcW w:w="1657" w:type="dxa"/>
          </w:tcPr>
          <w:p w14:paraId="73363CD5" w14:textId="77777777" w:rsidR="007A7675" w:rsidRPr="002C7352" w:rsidRDefault="007A7675" w:rsidP="00F7349F">
            <w:pPr>
              <w:rPr>
                <w:rFonts w:ascii="Bookman Old Style" w:hAnsi="Bookman Old Style"/>
                <w:sz w:val="24"/>
                <w:szCs w:val="24"/>
              </w:rPr>
            </w:pPr>
            <w:r>
              <w:rPr>
                <w:sz w:val="24"/>
                <w:szCs w:val="24"/>
              </w:rPr>
              <w:t>R$51.000,00</w:t>
            </w:r>
          </w:p>
        </w:tc>
      </w:tr>
      <w:tr w:rsidR="007A7675" w:rsidRPr="002C7352" w14:paraId="05A9F2E9" w14:textId="77777777" w:rsidTr="00F7349F">
        <w:trPr>
          <w:trHeight w:val="2235"/>
        </w:trPr>
        <w:tc>
          <w:tcPr>
            <w:tcW w:w="1180" w:type="dxa"/>
          </w:tcPr>
          <w:p w14:paraId="68B646C5" w14:textId="77777777" w:rsidR="007A7675" w:rsidRPr="002C7352" w:rsidRDefault="007A7675" w:rsidP="00F7349F">
            <w:pPr>
              <w:rPr>
                <w:rFonts w:ascii="Bookman Old Style" w:hAnsi="Bookman Old Style"/>
                <w:b/>
                <w:bCs/>
                <w:sz w:val="24"/>
                <w:szCs w:val="24"/>
              </w:rPr>
            </w:pPr>
            <w:r w:rsidRPr="002C7352">
              <w:rPr>
                <w:rFonts w:ascii="Bookman Old Style" w:hAnsi="Bookman Old Style"/>
                <w:b/>
                <w:bCs/>
                <w:sz w:val="24"/>
                <w:szCs w:val="24"/>
              </w:rPr>
              <w:lastRenderedPageBreak/>
              <w:t>2</w:t>
            </w:r>
            <w:r>
              <w:rPr>
                <w:rFonts w:ascii="Bookman Old Style" w:hAnsi="Bookman Old Style"/>
                <w:b/>
                <w:bCs/>
                <w:sz w:val="24"/>
                <w:szCs w:val="24"/>
              </w:rPr>
              <w:t>5</w:t>
            </w:r>
          </w:p>
        </w:tc>
        <w:tc>
          <w:tcPr>
            <w:tcW w:w="3991" w:type="dxa"/>
          </w:tcPr>
          <w:p w14:paraId="33C5D487"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 xml:space="preserve">MANDIOCA </w:t>
            </w:r>
            <w:r w:rsidRPr="002C7352">
              <w:rPr>
                <w:rFonts w:ascii="Bookman Old Style" w:hAnsi="Bookman Old Style"/>
                <w:sz w:val="24"/>
                <w:szCs w:val="24"/>
              </w:rPr>
              <w:t>– Tipo branca ou amarela, primeira qualidade, raízes grandes, no grau normal de evolução do tamanho, sabor e cor próprios da espécie, uniformes, frescas, sem cascas, sem ferimentos ou defeitos, cortadas em pedaços de aproximadamente 10 cm, não fibrosas, livre de umidade, congeladas.</w:t>
            </w:r>
          </w:p>
        </w:tc>
        <w:tc>
          <w:tcPr>
            <w:tcW w:w="1667" w:type="dxa"/>
          </w:tcPr>
          <w:p w14:paraId="47770B2C" w14:textId="77777777" w:rsidR="007A7675" w:rsidRPr="002C7352" w:rsidRDefault="007A7675" w:rsidP="00F7349F">
            <w:pPr>
              <w:rPr>
                <w:rFonts w:ascii="Bookman Old Style" w:hAnsi="Bookman Old Style"/>
                <w:sz w:val="24"/>
                <w:szCs w:val="24"/>
              </w:rPr>
            </w:pPr>
            <w:r w:rsidRPr="00B11567">
              <w:rPr>
                <w:sz w:val="24"/>
                <w:szCs w:val="24"/>
              </w:rPr>
              <w:t>1000</w:t>
            </w:r>
            <w:r>
              <w:rPr>
                <w:sz w:val="24"/>
                <w:szCs w:val="24"/>
              </w:rPr>
              <w:t xml:space="preserve"> kg</w:t>
            </w:r>
          </w:p>
        </w:tc>
        <w:tc>
          <w:tcPr>
            <w:tcW w:w="1372" w:type="dxa"/>
          </w:tcPr>
          <w:p w14:paraId="3CF45F71" w14:textId="77777777" w:rsidR="007A7675" w:rsidRPr="002C7352" w:rsidRDefault="007A7675" w:rsidP="00F7349F">
            <w:pPr>
              <w:rPr>
                <w:rFonts w:ascii="Bookman Old Style" w:hAnsi="Bookman Old Style"/>
                <w:sz w:val="24"/>
                <w:szCs w:val="24"/>
              </w:rPr>
            </w:pPr>
            <w:r>
              <w:rPr>
                <w:rFonts w:ascii="Arial" w:hAnsi="Arial" w:cs="Arial"/>
                <w:sz w:val="18"/>
                <w:szCs w:val="18"/>
              </w:rPr>
              <w:t>R$10,96</w:t>
            </w:r>
          </w:p>
        </w:tc>
        <w:tc>
          <w:tcPr>
            <w:tcW w:w="1657" w:type="dxa"/>
          </w:tcPr>
          <w:p w14:paraId="05FE3E55" w14:textId="77777777" w:rsidR="007A7675" w:rsidRPr="002C7352" w:rsidRDefault="007A7675" w:rsidP="00F7349F">
            <w:pPr>
              <w:rPr>
                <w:rFonts w:ascii="Bookman Old Style" w:hAnsi="Bookman Old Style"/>
                <w:sz w:val="24"/>
                <w:szCs w:val="24"/>
              </w:rPr>
            </w:pPr>
            <w:r>
              <w:rPr>
                <w:rFonts w:ascii="Arial" w:hAnsi="Arial" w:cs="Arial"/>
                <w:sz w:val="18"/>
                <w:szCs w:val="18"/>
              </w:rPr>
              <w:t>R$10.966,66</w:t>
            </w:r>
          </w:p>
        </w:tc>
      </w:tr>
      <w:tr w:rsidR="007A7675" w:rsidRPr="002C7352" w14:paraId="35255FF9" w14:textId="77777777" w:rsidTr="00F7349F">
        <w:trPr>
          <w:trHeight w:val="2235"/>
        </w:trPr>
        <w:tc>
          <w:tcPr>
            <w:tcW w:w="1180" w:type="dxa"/>
          </w:tcPr>
          <w:p w14:paraId="63D898AD"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26</w:t>
            </w:r>
          </w:p>
        </w:tc>
        <w:tc>
          <w:tcPr>
            <w:tcW w:w="3991" w:type="dxa"/>
          </w:tcPr>
          <w:p w14:paraId="0766225B" w14:textId="77777777" w:rsidR="007A7675" w:rsidRPr="00337DA8" w:rsidRDefault="007A7675" w:rsidP="00F7349F">
            <w:pPr>
              <w:jc w:val="both"/>
              <w:rPr>
                <w:rFonts w:ascii="Bookman Old Style" w:hAnsi="Bookman Old Style"/>
                <w:b/>
                <w:bCs/>
                <w:sz w:val="24"/>
                <w:szCs w:val="24"/>
              </w:rPr>
            </w:pPr>
            <w:r w:rsidRPr="00337DA8">
              <w:rPr>
                <w:rFonts w:ascii="Bookman Old Style" w:hAnsi="Bookman Old Style" w:cs="Arial"/>
                <w:b/>
                <w:bCs/>
                <w:color w:val="000000"/>
                <w:sz w:val="24"/>
                <w:szCs w:val="24"/>
              </w:rPr>
              <w:t xml:space="preserve">MARACUJÁ </w:t>
            </w:r>
            <w:r w:rsidRPr="00337DA8">
              <w:rPr>
                <w:rFonts w:ascii="Bookman Old Style" w:hAnsi="Bookman Old Style" w:cs="Arial"/>
                <w:color w:val="000000"/>
                <w:sz w:val="24"/>
                <w:szCs w:val="24"/>
              </w:rPr>
              <w:t xml:space="preserve">De primeira, tamanho e colorações uniformes, devendo ser bem desenvolvido e madura, com polpas intactas e firmes, livres de resíduo de fertilizantes, sujidades, parasitas e larvas, sem danos físicos e mecânicos oriundos do manuseio e transporte. De acordo com a resolução 12/78 da </w:t>
            </w:r>
            <w:proofErr w:type="spellStart"/>
            <w:proofErr w:type="gramStart"/>
            <w:r w:rsidRPr="00337DA8">
              <w:rPr>
                <w:rFonts w:ascii="Bookman Old Style" w:hAnsi="Bookman Old Style" w:cs="Arial"/>
                <w:b/>
                <w:bCs/>
                <w:color w:val="000000"/>
                <w:sz w:val="24"/>
                <w:szCs w:val="24"/>
              </w:rPr>
              <w:t>cnnpa.Kg</w:t>
            </w:r>
            <w:proofErr w:type="spellEnd"/>
            <w:proofErr w:type="gramEnd"/>
          </w:p>
        </w:tc>
        <w:tc>
          <w:tcPr>
            <w:tcW w:w="1667" w:type="dxa"/>
          </w:tcPr>
          <w:p w14:paraId="7440BA0C" w14:textId="77777777" w:rsidR="007A7675" w:rsidRPr="00B11567" w:rsidRDefault="007A7675" w:rsidP="00F7349F">
            <w:pPr>
              <w:rPr>
                <w:sz w:val="24"/>
                <w:szCs w:val="24"/>
              </w:rPr>
            </w:pPr>
            <w:r w:rsidRPr="00B11567">
              <w:rPr>
                <w:sz w:val="24"/>
                <w:szCs w:val="24"/>
              </w:rPr>
              <w:t>300</w:t>
            </w:r>
            <w:r>
              <w:rPr>
                <w:sz w:val="24"/>
                <w:szCs w:val="24"/>
              </w:rPr>
              <w:t xml:space="preserve"> kg</w:t>
            </w:r>
          </w:p>
        </w:tc>
        <w:tc>
          <w:tcPr>
            <w:tcW w:w="1372" w:type="dxa"/>
          </w:tcPr>
          <w:p w14:paraId="722E5904" w14:textId="77777777" w:rsidR="007A7675" w:rsidRDefault="007A7675" w:rsidP="00F7349F">
            <w:pPr>
              <w:rPr>
                <w:rFonts w:ascii="Arial" w:hAnsi="Arial" w:cs="Arial"/>
                <w:sz w:val="18"/>
                <w:szCs w:val="18"/>
              </w:rPr>
            </w:pPr>
            <w:r>
              <w:rPr>
                <w:rFonts w:ascii="Arial" w:hAnsi="Arial" w:cs="Arial"/>
                <w:sz w:val="18"/>
                <w:szCs w:val="18"/>
              </w:rPr>
              <w:t>R$21,36</w:t>
            </w:r>
          </w:p>
        </w:tc>
        <w:tc>
          <w:tcPr>
            <w:tcW w:w="1657" w:type="dxa"/>
          </w:tcPr>
          <w:p w14:paraId="7719D5A0" w14:textId="77777777" w:rsidR="007A7675" w:rsidRDefault="007A7675" w:rsidP="00F7349F">
            <w:pPr>
              <w:rPr>
                <w:rFonts w:ascii="Arial" w:hAnsi="Arial" w:cs="Arial"/>
                <w:sz w:val="18"/>
                <w:szCs w:val="18"/>
              </w:rPr>
            </w:pPr>
            <w:r>
              <w:rPr>
                <w:rFonts w:ascii="Arial" w:hAnsi="Arial" w:cs="Arial"/>
                <w:sz w:val="18"/>
                <w:szCs w:val="18"/>
              </w:rPr>
              <w:t>R$7.830,00</w:t>
            </w:r>
          </w:p>
        </w:tc>
      </w:tr>
      <w:tr w:rsidR="007A7675" w:rsidRPr="002C7352" w14:paraId="30BE0E52" w14:textId="77777777" w:rsidTr="00F7349F">
        <w:trPr>
          <w:trHeight w:val="1920"/>
        </w:trPr>
        <w:tc>
          <w:tcPr>
            <w:tcW w:w="1180" w:type="dxa"/>
          </w:tcPr>
          <w:p w14:paraId="75DFAF3E"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27</w:t>
            </w:r>
          </w:p>
        </w:tc>
        <w:tc>
          <w:tcPr>
            <w:tcW w:w="3991" w:type="dxa"/>
          </w:tcPr>
          <w:p w14:paraId="2152CAEC"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MELANCIA</w:t>
            </w:r>
            <w:r w:rsidRPr="002C7352">
              <w:rPr>
                <w:rFonts w:ascii="Bookman Old Style" w:hAnsi="Bookman Old Style"/>
                <w:sz w:val="24"/>
                <w:szCs w:val="24"/>
              </w:rPr>
              <w:t>- boa qualidade, tamanho e coloração uniforme, devendo ser bem desenvolvido e maduro, com polpas intactas e firmes, livres de resíduo de fertilizantes, sujidades, parasitas e larvas, sem danos físicos e mecânicos oriundos do manuseio e transporte.</w:t>
            </w:r>
          </w:p>
        </w:tc>
        <w:tc>
          <w:tcPr>
            <w:tcW w:w="1667" w:type="dxa"/>
          </w:tcPr>
          <w:p w14:paraId="003F7AB5" w14:textId="77777777" w:rsidR="007A7675" w:rsidRPr="002C7352" w:rsidRDefault="007A7675" w:rsidP="00F7349F">
            <w:pPr>
              <w:rPr>
                <w:rFonts w:ascii="Bookman Old Style" w:hAnsi="Bookman Old Style"/>
                <w:sz w:val="24"/>
                <w:szCs w:val="24"/>
              </w:rPr>
            </w:pPr>
            <w:r w:rsidRPr="00B11567">
              <w:rPr>
                <w:sz w:val="24"/>
                <w:szCs w:val="24"/>
              </w:rPr>
              <w:t>300</w:t>
            </w:r>
            <w:r>
              <w:rPr>
                <w:sz w:val="24"/>
                <w:szCs w:val="24"/>
              </w:rPr>
              <w:t xml:space="preserve"> </w:t>
            </w:r>
            <w:proofErr w:type="spellStart"/>
            <w:r>
              <w:rPr>
                <w:sz w:val="24"/>
                <w:szCs w:val="24"/>
              </w:rPr>
              <w:t>pç</w:t>
            </w:r>
            <w:proofErr w:type="spellEnd"/>
          </w:p>
        </w:tc>
        <w:tc>
          <w:tcPr>
            <w:tcW w:w="1372" w:type="dxa"/>
          </w:tcPr>
          <w:p w14:paraId="1E53235C" w14:textId="77777777" w:rsidR="007A7675" w:rsidRPr="002C7352" w:rsidRDefault="007A7675" w:rsidP="00F7349F">
            <w:pPr>
              <w:rPr>
                <w:rFonts w:ascii="Bookman Old Style" w:hAnsi="Bookman Old Style"/>
                <w:sz w:val="24"/>
                <w:szCs w:val="24"/>
              </w:rPr>
            </w:pPr>
            <w:r>
              <w:rPr>
                <w:rFonts w:ascii="Arial" w:hAnsi="Arial" w:cs="Arial"/>
                <w:sz w:val="18"/>
                <w:szCs w:val="18"/>
              </w:rPr>
              <w:t>R$54,96</w:t>
            </w:r>
          </w:p>
        </w:tc>
        <w:tc>
          <w:tcPr>
            <w:tcW w:w="1657" w:type="dxa"/>
          </w:tcPr>
          <w:p w14:paraId="76803D56" w14:textId="77777777" w:rsidR="007A7675" w:rsidRPr="002C7352" w:rsidRDefault="007A7675" w:rsidP="00F7349F">
            <w:pPr>
              <w:rPr>
                <w:rFonts w:ascii="Bookman Old Style" w:hAnsi="Bookman Old Style"/>
                <w:sz w:val="24"/>
                <w:szCs w:val="24"/>
              </w:rPr>
            </w:pPr>
            <w:r>
              <w:rPr>
                <w:rFonts w:ascii="Arial" w:hAnsi="Arial" w:cs="Arial"/>
                <w:sz w:val="18"/>
                <w:szCs w:val="18"/>
              </w:rPr>
              <w:t>R$16.490,00</w:t>
            </w:r>
          </w:p>
        </w:tc>
      </w:tr>
      <w:tr w:rsidR="007A7675" w:rsidRPr="002C7352" w14:paraId="2CBFA351" w14:textId="77777777" w:rsidTr="00F7349F">
        <w:trPr>
          <w:trHeight w:val="1920"/>
        </w:trPr>
        <w:tc>
          <w:tcPr>
            <w:tcW w:w="1180" w:type="dxa"/>
          </w:tcPr>
          <w:p w14:paraId="06381FDB" w14:textId="77777777" w:rsidR="007A7675" w:rsidRDefault="007A7675" w:rsidP="00F7349F">
            <w:pPr>
              <w:rPr>
                <w:rFonts w:ascii="Bookman Old Style" w:hAnsi="Bookman Old Style"/>
                <w:b/>
                <w:bCs/>
                <w:sz w:val="24"/>
                <w:szCs w:val="24"/>
              </w:rPr>
            </w:pPr>
            <w:r>
              <w:rPr>
                <w:rFonts w:ascii="Bookman Old Style" w:hAnsi="Bookman Old Style"/>
                <w:b/>
                <w:bCs/>
                <w:sz w:val="24"/>
                <w:szCs w:val="24"/>
              </w:rPr>
              <w:t>28</w:t>
            </w:r>
          </w:p>
        </w:tc>
        <w:tc>
          <w:tcPr>
            <w:tcW w:w="3991" w:type="dxa"/>
          </w:tcPr>
          <w:p w14:paraId="322AD3A6" w14:textId="77777777" w:rsidR="007A7675" w:rsidRPr="00337DA8" w:rsidRDefault="007A7675" w:rsidP="00F7349F">
            <w:pPr>
              <w:jc w:val="both"/>
              <w:rPr>
                <w:rFonts w:ascii="Bookman Old Style" w:hAnsi="Bookman Old Style"/>
                <w:b/>
                <w:bCs/>
                <w:sz w:val="24"/>
                <w:szCs w:val="24"/>
              </w:rPr>
            </w:pPr>
            <w:r w:rsidRPr="00337DA8">
              <w:rPr>
                <w:rFonts w:ascii="Bookman Old Style" w:eastAsia="SimSun" w:hAnsi="Bookman Old Style"/>
                <w:b/>
                <w:bCs/>
                <w:sz w:val="24"/>
                <w:szCs w:val="24"/>
              </w:rPr>
              <w:t>Milho Verde</w:t>
            </w:r>
            <w:r w:rsidRPr="00337DA8">
              <w:rPr>
                <w:rFonts w:ascii="Bookman Old Style" w:eastAsia="SimSun" w:hAnsi="Bookman Old Style"/>
                <w:sz w:val="24"/>
                <w:szCs w:val="24"/>
              </w:rPr>
              <w:t>, com características íntegras e de primeira qualidade, fresca, coloração uniforme, sem sujidades, insetos, parasitas, larvas.</w:t>
            </w:r>
          </w:p>
        </w:tc>
        <w:tc>
          <w:tcPr>
            <w:tcW w:w="1667" w:type="dxa"/>
          </w:tcPr>
          <w:p w14:paraId="30065EE6" w14:textId="77777777" w:rsidR="007A7675" w:rsidRPr="00B11567" w:rsidRDefault="007A7675" w:rsidP="00F7349F">
            <w:pPr>
              <w:rPr>
                <w:sz w:val="24"/>
                <w:szCs w:val="24"/>
              </w:rPr>
            </w:pPr>
            <w:r w:rsidRPr="00B11567">
              <w:rPr>
                <w:sz w:val="24"/>
                <w:szCs w:val="24"/>
              </w:rPr>
              <w:t>500</w:t>
            </w:r>
            <w:r>
              <w:rPr>
                <w:sz w:val="24"/>
                <w:szCs w:val="24"/>
              </w:rPr>
              <w:t xml:space="preserve"> kg</w:t>
            </w:r>
          </w:p>
        </w:tc>
        <w:tc>
          <w:tcPr>
            <w:tcW w:w="1372" w:type="dxa"/>
          </w:tcPr>
          <w:p w14:paraId="7F735DFD" w14:textId="77777777" w:rsidR="007A7675" w:rsidRDefault="007A7675" w:rsidP="00F7349F">
            <w:pPr>
              <w:rPr>
                <w:rFonts w:ascii="Arial" w:hAnsi="Arial" w:cs="Arial"/>
                <w:sz w:val="18"/>
                <w:szCs w:val="18"/>
              </w:rPr>
            </w:pPr>
            <w:r>
              <w:rPr>
                <w:rFonts w:ascii="Arial" w:hAnsi="Arial" w:cs="Arial"/>
                <w:sz w:val="18"/>
                <w:szCs w:val="18"/>
              </w:rPr>
              <w:t>R$22,30</w:t>
            </w:r>
          </w:p>
        </w:tc>
        <w:tc>
          <w:tcPr>
            <w:tcW w:w="1657" w:type="dxa"/>
          </w:tcPr>
          <w:p w14:paraId="07E9BB35" w14:textId="77777777" w:rsidR="007A7675" w:rsidRDefault="007A7675" w:rsidP="00F7349F">
            <w:pPr>
              <w:rPr>
                <w:rFonts w:ascii="Arial" w:hAnsi="Arial" w:cs="Arial"/>
                <w:sz w:val="18"/>
                <w:szCs w:val="18"/>
              </w:rPr>
            </w:pPr>
            <w:r>
              <w:rPr>
                <w:rFonts w:ascii="Arial" w:hAnsi="Arial" w:cs="Arial"/>
                <w:sz w:val="18"/>
                <w:szCs w:val="18"/>
              </w:rPr>
              <w:t>R$11.150,00</w:t>
            </w:r>
          </w:p>
        </w:tc>
      </w:tr>
      <w:tr w:rsidR="007A7675" w:rsidRPr="002C7352" w14:paraId="779385C8" w14:textId="77777777" w:rsidTr="00F7349F">
        <w:trPr>
          <w:trHeight w:val="1297"/>
        </w:trPr>
        <w:tc>
          <w:tcPr>
            <w:tcW w:w="1180" w:type="dxa"/>
          </w:tcPr>
          <w:p w14:paraId="4EE923B4"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29</w:t>
            </w:r>
          </w:p>
        </w:tc>
        <w:tc>
          <w:tcPr>
            <w:tcW w:w="3991" w:type="dxa"/>
          </w:tcPr>
          <w:p w14:paraId="610BA2F4"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 xml:space="preserve">Pepino </w:t>
            </w:r>
            <w:r w:rsidRPr="002C7352">
              <w:rPr>
                <w:rFonts w:ascii="Bookman Old Style" w:hAnsi="Bookman Old Style"/>
                <w:sz w:val="24"/>
                <w:szCs w:val="24"/>
              </w:rPr>
              <w:t>fruto fresco de tamanho médio, com característica íntegras e de primeira qualidade; limpo, isento de sujidades, insetos, parasitas e larvas.</w:t>
            </w:r>
          </w:p>
        </w:tc>
        <w:tc>
          <w:tcPr>
            <w:tcW w:w="1667" w:type="dxa"/>
          </w:tcPr>
          <w:p w14:paraId="1677606E" w14:textId="77777777" w:rsidR="007A7675" w:rsidRPr="002C7352" w:rsidRDefault="007A7675" w:rsidP="00F7349F">
            <w:pPr>
              <w:rPr>
                <w:rFonts w:ascii="Bookman Old Style" w:hAnsi="Bookman Old Style"/>
                <w:sz w:val="24"/>
                <w:szCs w:val="24"/>
              </w:rPr>
            </w:pPr>
            <w:r w:rsidRPr="00B11567">
              <w:rPr>
                <w:sz w:val="24"/>
                <w:szCs w:val="24"/>
              </w:rPr>
              <w:t>700</w:t>
            </w:r>
            <w:r>
              <w:rPr>
                <w:sz w:val="24"/>
                <w:szCs w:val="24"/>
              </w:rPr>
              <w:t xml:space="preserve"> kg</w:t>
            </w:r>
          </w:p>
        </w:tc>
        <w:tc>
          <w:tcPr>
            <w:tcW w:w="1372" w:type="dxa"/>
          </w:tcPr>
          <w:p w14:paraId="7CBB241D" w14:textId="77777777" w:rsidR="007A7675" w:rsidRPr="002C7352" w:rsidRDefault="007A7675" w:rsidP="00F7349F">
            <w:pPr>
              <w:rPr>
                <w:rFonts w:ascii="Bookman Old Style" w:hAnsi="Bookman Old Style"/>
                <w:sz w:val="24"/>
                <w:szCs w:val="24"/>
              </w:rPr>
            </w:pPr>
            <w:r>
              <w:rPr>
                <w:rFonts w:ascii="Arial" w:hAnsi="Arial" w:cs="Arial"/>
                <w:sz w:val="18"/>
                <w:szCs w:val="18"/>
              </w:rPr>
              <w:t>R$9,83</w:t>
            </w:r>
          </w:p>
        </w:tc>
        <w:tc>
          <w:tcPr>
            <w:tcW w:w="1657" w:type="dxa"/>
          </w:tcPr>
          <w:p w14:paraId="326569AB" w14:textId="77777777" w:rsidR="007A7675" w:rsidRPr="002C7352" w:rsidRDefault="007A7675" w:rsidP="00F7349F">
            <w:pPr>
              <w:rPr>
                <w:rFonts w:ascii="Bookman Old Style" w:hAnsi="Bookman Old Style"/>
                <w:sz w:val="24"/>
                <w:szCs w:val="24"/>
              </w:rPr>
            </w:pPr>
            <w:r>
              <w:rPr>
                <w:rFonts w:ascii="Arial" w:hAnsi="Arial" w:cs="Arial"/>
                <w:sz w:val="18"/>
                <w:szCs w:val="18"/>
              </w:rPr>
              <w:t>R$6.883,33</w:t>
            </w:r>
          </w:p>
        </w:tc>
      </w:tr>
      <w:tr w:rsidR="007A7675" w:rsidRPr="002C7352" w14:paraId="6D85394F" w14:textId="77777777" w:rsidTr="00F7349F">
        <w:trPr>
          <w:trHeight w:val="1331"/>
        </w:trPr>
        <w:tc>
          <w:tcPr>
            <w:tcW w:w="1180" w:type="dxa"/>
          </w:tcPr>
          <w:p w14:paraId="7180407D"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lastRenderedPageBreak/>
              <w:t>30</w:t>
            </w:r>
          </w:p>
        </w:tc>
        <w:tc>
          <w:tcPr>
            <w:tcW w:w="3991" w:type="dxa"/>
          </w:tcPr>
          <w:p w14:paraId="6036FEE8"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Pimentão</w:t>
            </w:r>
            <w:r w:rsidRPr="002C7352">
              <w:rPr>
                <w:rFonts w:ascii="Bookman Old Style" w:hAnsi="Bookman Old Style"/>
                <w:sz w:val="24"/>
                <w:szCs w:val="24"/>
              </w:rPr>
              <w:t>, fruto fresco de tamanho médio, com características íntegras e de primeira qualidade; limpo, isento de sujidades, insetos, parasitas e larvas.</w:t>
            </w:r>
          </w:p>
        </w:tc>
        <w:tc>
          <w:tcPr>
            <w:tcW w:w="1667" w:type="dxa"/>
          </w:tcPr>
          <w:p w14:paraId="38DE0218" w14:textId="77777777" w:rsidR="007A7675" w:rsidRPr="002C7352" w:rsidRDefault="007A7675" w:rsidP="00F7349F">
            <w:pPr>
              <w:rPr>
                <w:rFonts w:ascii="Bookman Old Style" w:hAnsi="Bookman Old Style"/>
                <w:sz w:val="24"/>
                <w:szCs w:val="24"/>
              </w:rPr>
            </w:pPr>
            <w:r w:rsidRPr="00B11567">
              <w:rPr>
                <w:sz w:val="24"/>
                <w:szCs w:val="24"/>
              </w:rPr>
              <w:t>150</w:t>
            </w:r>
            <w:r>
              <w:rPr>
                <w:sz w:val="24"/>
                <w:szCs w:val="24"/>
              </w:rPr>
              <w:t xml:space="preserve"> kg</w:t>
            </w:r>
          </w:p>
        </w:tc>
        <w:tc>
          <w:tcPr>
            <w:tcW w:w="1372" w:type="dxa"/>
          </w:tcPr>
          <w:p w14:paraId="38031734" w14:textId="77777777" w:rsidR="007A7675" w:rsidRPr="002C7352" w:rsidRDefault="007A7675" w:rsidP="00F7349F">
            <w:pPr>
              <w:rPr>
                <w:rFonts w:ascii="Bookman Old Style" w:hAnsi="Bookman Old Style"/>
                <w:sz w:val="24"/>
                <w:szCs w:val="24"/>
              </w:rPr>
            </w:pPr>
            <w:r>
              <w:rPr>
                <w:rFonts w:ascii="Arial" w:hAnsi="Arial" w:cs="Arial"/>
                <w:sz w:val="18"/>
                <w:szCs w:val="18"/>
              </w:rPr>
              <w:t>R$20,40</w:t>
            </w:r>
          </w:p>
        </w:tc>
        <w:tc>
          <w:tcPr>
            <w:tcW w:w="1657" w:type="dxa"/>
          </w:tcPr>
          <w:p w14:paraId="699E007A" w14:textId="77777777" w:rsidR="007A7675" w:rsidRPr="002C7352" w:rsidRDefault="007A7675" w:rsidP="00F7349F">
            <w:pPr>
              <w:rPr>
                <w:rFonts w:ascii="Bookman Old Style" w:hAnsi="Bookman Old Style"/>
                <w:sz w:val="24"/>
                <w:szCs w:val="24"/>
              </w:rPr>
            </w:pPr>
            <w:r>
              <w:rPr>
                <w:rFonts w:ascii="Arial" w:hAnsi="Arial" w:cs="Arial"/>
                <w:sz w:val="18"/>
                <w:szCs w:val="18"/>
              </w:rPr>
              <w:t>R$3.060,00</w:t>
            </w:r>
          </w:p>
        </w:tc>
      </w:tr>
      <w:tr w:rsidR="007A7675" w:rsidRPr="002C7352" w14:paraId="0F0091A2" w14:textId="77777777" w:rsidTr="00F7349F">
        <w:trPr>
          <w:trHeight w:val="1545"/>
        </w:trPr>
        <w:tc>
          <w:tcPr>
            <w:tcW w:w="1180" w:type="dxa"/>
          </w:tcPr>
          <w:p w14:paraId="2AF4889B"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31</w:t>
            </w:r>
          </w:p>
        </w:tc>
        <w:tc>
          <w:tcPr>
            <w:tcW w:w="3991" w:type="dxa"/>
          </w:tcPr>
          <w:p w14:paraId="0229745C"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Repolho Verde</w:t>
            </w:r>
            <w:r w:rsidRPr="002C7352">
              <w:rPr>
                <w:rFonts w:ascii="Bookman Old Style" w:hAnsi="Bookman Old Style"/>
                <w:sz w:val="24"/>
                <w:szCs w:val="24"/>
              </w:rPr>
              <w:t>,</w:t>
            </w:r>
            <w:r w:rsidRPr="002C7352">
              <w:rPr>
                <w:rFonts w:ascii="Bookman Old Style" w:hAnsi="Bookman Old Style"/>
                <w:b/>
                <w:bCs/>
                <w:sz w:val="24"/>
                <w:szCs w:val="24"/>
              </w:rPr>
              <w:t xml:space="preserve"> </w:t>
            </w:r>
            <w:r w:rsidRPr="002C7352">
              <w:rPr>
                <w:rFonts w:ascii="Bookman Old Style" w:hAnsi="Bookman Old Style"/>
                <w:sz w:val="24"/>
                <w:szCs w:val="24"/>
              </w:rPr>
              <w:t>hortaliça de folhas enoveladas, tamanho médio, com características integras e de primeira qualidade fresco, limpo, coloração uniforme, aroma, cor, sabor típicos da espécie; isento de sujidades, inseto, parasitas e larvas.</w:t>
            </w:r>
          </w:p>
        </w:tc>
        <w:tc>
          <w:tcPr>
            <w:tcW w:w="1667" w:type="dxa"/>
          </w:tcPr>
          <w:p w14:paraId="0B619CEE" w14:textId="77777777" w:rsidR="007A7675" w:rsidRPr="002C7352" w:rsidRDefault="007A7675" w:rsidP="00F7349F">
            <w:pPr>
              <w:rPr>
                <w:rFonts w:ascii="Bookman Old Style" w:hAnsi="Bookman Old Style"/>
                <w:sz w:val="24"/>
                <w:szCs w:val="24"/>
              </w:rPr>
            </w:pPr>
            <w:r w:rsidRPr="00B11567">
              <w:rPr>
                <w:sz w:val="24"/>
                <w:szCs w:val="24"/>
              </w:rPr>
              <w:t>500</w:t>
            </w:r>
            <w:r>
              <w:rPr>
                <w:sz w:val="24"/>
                <w:szCs w:val="24"/>
              </w:rPr>
              <w:t xml:space="preserve"> </w:t>
            </w:r>
            <w:proofErr w:type="spellStart"/>
            <w:r>
              <w:rPr>
                <w:sz w:val="24"/>
                <w:szCs w:val="24"/>
              </w:rPr>
              <w:t>pç</w:t>
            </w:r>
            <w:proofErr w:type="spellEnd"/>
          </w:p>
        </w:tc>
        <w:tc>
          <w:tcPr>
            <w:tcW w:w="1372" w:type="dxa"/>
          </w:tcPr>
          <w:p w14:paraId="3ACE1015" w14:textId="77777777" w:rsidR="007A7675" w:rsidRPr="002C7352" w:rsidRDefault="007A7675" w:rsidP="00F7349F">
            <w:pPr>
              <w:rPr>
                <w:rFonts w:ascii="Bookman Old Style" w:hAnsi="Bookman Old Style"/>
                <w:sz w:val="24"/>
                <w:szCs w:val="24"/>
              </w:rPr>
            </w:pPr>
            <w:r>
              <w:rPr>
                <w:rFonts w:ascii="Arial" w:hAnsi="Arial" w:cs="Arial"/>
                <w:sz w:val="18"/>
                <w:szCs w:val="18"/>
              </w:rPr>
              <w:t>R$9,46</w:t>
            </w:r>
          </w:p>
        </w:tc>
        <w:tc>
          <w:tcPr>
            <w:tcW w:w="1657" w:type="dxa"/>
          </w:tcPr>
          <w:p w14:paraId="0E4BDA40" w14:textId="77777777" w:rsidR="007A7675" w:rsidRPr="002C7352" w:rsidRDefault="007A7675" w:rsidP="00F7349F">
            <w:pPr>
              <w:rPr>
                <w:rFonts w:ascii="Bookman Old Style" w:hAnsi="Bookman Old Style"/>
                <w:sz w:val="24"/>
                <w:szCs w:val="24"/>
              </w:rPr>
            </w:pPr>
            <w:r>
              <w:rPr>
                <w:rFonts w:ascii="Arial" w:hAnsi="Arial" w:cs="Arial"/>
                <w:sz w:val="18"/>
                <w:szCs w:val="18"/>
              </w:rPr>
              <w:t>R$4.733,33</w:t>
            </w:r>
          </w:p>
        </w:tc>
      </w:tr>
      <w:tr w:rsidR="007A7675" w:rsidRPr="002C7352" w14:paraId="37A101D7" w14:textId="77777777" w:rsidTr="00F7349F">
        <w:trPr>
          <w:trHeight w:val="1048"/>
        </w:trPr>
        <w:tc>
          <w:tcPr>
            <w:tcW w:w="1180" w:type="dxa"/>
          </w:tcPr>
          <w:p w14:paraId="23DFB92A"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32</w:t>
            </w:r>
          </w:p>
          <w:p w14:paraId="58CF3468" w14:textId="77777777" w:rsidR="007A7675" w:rsidRPr="002C7352" w:rsidRDefault="007A7675" w:rsidP="00F7349F">
            <w:pPr>
              <w:rPr>
                <w:rFonts w:ascii="Bookman Old Style" w:hAnsi="Bookman Old Style"/>
                <w:b/>
                <w:bCs/>
                <w:sz w:val="24"/>
                <w:szCs w:val="24"/>
              </w:rPr>
            </w:pPr>
          </w:p>
          <w:p w14:paraId="201A63CF" w14:textId="77777777" w:rsidR="007A7675" w:rsidRPr="002C7352" w:rsidRDefault="007A7675" w:rsidP="00F7349F">
            <w:pPr>
              <w:rPr>
                <w:rFonts w:ascii="Bookman Old Style" w:hAnsi="Bookman Old Style"/>
                <w:b/>
                <w:bCs/>
                <w:sz w:val="24"/>
                <w:szCs w:val="24"/>
              </w:rPr>
            </w:pPr>
          </w:p>
          <w:p w14:paraId="2F73B080" w14:textId="77777777" w:rsidR="007A7675" w:rsidRPr="002C7352" w:rsidRDefault="007A7675" w:rsidP="00F7349F">
            <w:pPr>
              <w:rPr>
                <w:rFonts w:ascii="Bookman Old Style" w:hAnsi="Bookman Old Style"/>
                <w:b/>
                <w:bCs/>
                <w:sz w:val="24"/>
                <w:szCs w:val="24"/>
              </w:rPr>
            </w:pPr>
          </w:p>
        </w:tc>
        <w:tc>
          <w:tcPr>
            <w:tcW w:w="3991" w:type="dxa"/>
          </w:tcPr>
          <w:p w14:paraId="0446F01A" w14:textId="77777777" w:rsidR="007A7675" w:rsidRPr="002C7352" w:rsidRDefault="007A7675" w:rsidP="00F7349F">
            <w:pPr>
              <w:jc w:val="both"/>
              <w:rPr>
                <w:rFonts w:ascii="Bookman Old Style" w:hAnsi="Bookman Old Style"/>
                <w:sz w:val="24"/>
                <w:szCs w:val="24"/>
              </w:rPr>
            </w:pPr>
            <w:r w:rsidRPr="002C7352">
              <w:rPr>
                <w:rFonts w:ascii="Bookman Old Style" w:hAnsi="Bookman Old Style"/>
                <w:b/>
                <w:bCs/>
                <w:sz w:val="24"/>
                <w:szCs w:val="24"/>
              </w:rPr>
              <w:t>Tomate</w:t>
            </w:r>
            <w:r w:rsidRPr="002C7352">
              <w:rPr>
                <w:rFonts w:ascii="Bookman Old Style" w:hAnsi="Bookman Old Style"/>
                <w:sz w:val="24"/>
                <w:szCs w:val="24"/>
              </w:rPr>
              <w:t>, fruto fresco de tamanho médio, com características íntegras, fresco, limpo, coloração uniforme, apresentando grau de maturação tal que lhe permita suportar manipulação, o transporte e a conservação em condições adequadas para o consumo; isento de sujidades, larvas, parasitas.</w:t>
            </w:r>
          </w:p>
          <w:p w14:paraId="3075C181" w14:textId="77777777" w:rsidR="007A7675" w:rsidRPr="002C7352" w:rsidRDefault="007A7675" w:rsidP="00F7349F">
            <w:pPr>
              <w:jc w:val="both"/>
              <w:rPr>
                <w:rFonts w:ascii="Bookman Old Style" w:hAnsi="Bookman Old Style"/>
                <w:b/>
                <w:bCs/>
                <w:sz w:val="24"/>
                <w:szCs w:val="24"/>
              </w:rPr>
            </w:pPr>
          </w:p>
        </w:tc>
        <w:tc>
          <w:tcPr>
            <w:tcW w:w="1667" w:type="dxa"/>
          </w:tcPr>
          <w:p w14:paraId="308D4436" w14:textId="77777777" w:rsidR="007A7675" w:rsidRPr="002C7352" w:rsidRDefault="007A7675" w:rsidP="00F7349F">
            <w:pPr>
              <w:rPr>
                <w:rFonts w:ascii="Bookman Old Style" w:hAnsi="Bookman Old Style"/>
                <w:sz w:val="24"/>
                <w:szCs w:val="24"/>
              </w:rPr>
            </w:pPr>
            <w:r w:rsidRPr="00B11567">
              <w:rPr>
                <w:sz w:val="24"/>
                <w:szCs w:val="24"/>
              </w:rPr>
              <w:t>1500</w:t>
            </w:r>
            <w:r>
              <w:rPr>
                <w:sz w:val="24"/>
                <w:szCs w:val="24"/>
              </w:rPr>
              <w:t xml:space="preserve"> kg</w:t>
            </w:r>
          </w:p>
        </w:tc>
        <w:tc>
          <w:tcPr>
            <w:tcW w:w="1372" w:type="dxa"/>
          </w:tcPr>
          <w:p w14:paraId="367E96FF" w14:textId="77777777" w:rsidR="007A7675" w:rsidRPr="002C7352" w:rsidRDefault="007A7675" w:rsidP="00F7349F">
            <w:pPr>
              <w:rPr>
                <w:rFonts w:ascii="Bookman Old Style" w:hAnsi="Bookman Old Style"/>
                <w:sz w:val="24"/>
                <w:szCs w:val="24"/>
              </w:rPr>
            </w:pPr>
            <w:r>
              <w:rPr>
                <w:rFonts w:ascii="Arial" w:hAnsi="Arial" w:cs="Arial"/>
                <w:sz w:val="18"/>
                <w:szCs w:val="18"/>
              </w:rPr>
              <w:t>R$12,60</w:t>
            </w:r>
          </w:p>
        </w:tc>
        <w:tc>
          <w:tcPr>
            <w:tcW w:w="1657" w:type="dxa"/>
          </w:tcPr>
          <w:p w14:paraId="31738423" w14:textId="77777777" w:rsidR="007A7675" w:rsidRPr="002C7352" w:rsidRDefault="007A7675" w:rsidP="00F7349F">
            <w:pPr>
              <w:rPr>
                <w:rFonts w:ascii="Bookman Old Style" w:hAnsi="Bookman Old Style"/>
                <w:sz w:val="24"/>
                <w:szCs w:val="24"/>
              </w:rPr>
            </w:pPr>
            <w:r>
              <w:rPr>
                <w:rFonts w:ascii="Arial" w:hAnsi="Arial" w:cs="Arial"/>
                <w:sz w:val="18"/>
                <w:szCs w:val="18"/>
              </w:rPr>
              <w:t>R$18.900,00</w:t>
            </w:r>
          </w:p>
        </w:tc>
      </w:tr>
      <w:tr w:rsidR="007A7675" w:rsidRPr="002C7352" w14:paraId="4705F402" w14:textId="77777777" w:rsidTr="00F7349F">
        <w:trPr>
          <w:trHeight w:val="1048"/>
        </w:trPr>
        <w:tc>
          <w:tcPr>
            <w:tcW w:w="1180" w:type="dxa"/>
          </w:tcPr>
          <w:p w14:paraId="36D067C1" w14:textId="77777777" w:rsidR="007A7675" w:rsidRPr="002C7352" w:rsidRDefault="007A7675" w:rsidP="00F7349F">
            <w:pPr>
              <w:rPr>
                <w:rFonts w:ascii="Bookman Old Style" w:hAnsi="Bookman Old Style"/>
                <w:b/>
                <w:bCs/>
                <w:sz w:val="24"/>
                <w:szCs w:val="24"/>
              </w:rPr>
            </w:pPr>
            <w:r>
              <w:rPr>
                <w:rFonts w:ascii="Bookman Old Style" w:hAnsi="Bookman Old Style"/>
                <w:b/>
                <w:bCs/>
                <w:sz w:val="24"/>
                <w:szCs w:val="24"/>
              </w:rPr>
              <w:t>33</w:t>
            </w:r>
          </w:p>
        </w:tc>
        <w:tc>
          <w:tcPr>
            <w:tcW w:w="3991" w:type="dxa"/>
          </w:tcPr>
          <w:p w14:paraId="74291800" w14:textId="77777777" w:rsidR="007A7675" w:rsidRPr="002C7352" w:rsidRDefault="007A7675" w:rsidP="00F7349F">
            <w:pPr>
              <w:jc w:val="both"/>
              <w:rPr>
                <w:rFonts w:ascii="Bookman Old Style" w:hAnsi="Bookman Old Style"/>
                <w:b/>
                <w:bCs/>
                <w:sz w:val="24"/>
                <w:szCs w:val="24"/>
              </w:rPr>
            </w:pPr>
            <w:r w:rsidRPr="002C7352">
              <w:rPr>
                <w:rFonts w:ascii="Bookman Old Style" w:hAnsi="Bookman Old Style"/>
                <w:b/>
                <w:bCs/>
                <w:sz w:val="24"/>
                <w:szCs w:val="24"/>
              </w:rPr>
              <w:t>Vagem</w:t>
            </w:r>
            <w:r w:rsidRPr="002C7352">
              <w:rPr>
                <w:rFonts w:ascii="Bookman Old Style" w:hAnsi="Bookman Old Style"/>
                <w:sz w:val="24"/>
                <w:szCs w:val="24"/>
              </w:rPr>
              <w:t xml:space="preserve">, leguminosa capsular, plana, verde e lisa, de tamanho médio, com características íntegras e de primeira qualidade, fresca, limpa, coloração uniforme, sem sujidades, insetos parasitas, larvas. </w:t>
            </w:r>
          </w:p>
          <w:p w14:paraId="678A9D60" w14:textId="77777777" w:rsidR="007A7675" w:rsidRPr="002C7352" w:rsidRDefault="007A7675" w:rsidP="00F7349F">
            <w:pPr>
              <w:jc w:val="both"/>
              <w:rPr>
                <w:rFonts w:ascii="Bookman Old Style" w:hAnsi="Bookman Old Style"/>
                <w:b/>
                <w:bCs/>
                <w:sz w:val="24"/>
                <w:szCs w:val="24"/>
              </w:rPr>
            </w:pPr>
          </w:p>
        </w:tc>
        <w:tc>
          <w:tcPr>
            <w:tcW w:w="1667" w:type="dxa"/>
          </w:tcPr>
          <w:p w14:paraId="4BC462F0" w14:textId="77777777" w:rsidR="007A7675" w:rsidRPr="002C7352" w:rsidRDefault="007A7675" w:rsidP="00F7349F">
            <w:pPr>
              <w:rPr>
                <w:rFonts w:ascii="Bookman Old Style" w:hAnsi="Bookman Old Style"/>
                <w:sz w:val="24"/>
                <w:szCs w:val="24"/>
              </w:rPr>
            </w:pPr>
            <w:r w:rsidRPr="00B11567">
              <w:rPr>
                <w:sz w:val="24"/>
                <w:szCs w:val="24"/>
              </w:rPr>
              <w:t>100</w:t>
            </w:r>
            <w:r>
              <w:rPr>
                <w:sz w:val="24"/>
                <w:szCs w:val="24"/>
              </w:rPr>
              <w:t xml:space="preserve"> kg</w:t>
            </w:r>
          </w:p>
        </w:tc>
        <w:tc>
          <w:tcPr>
            <w:tcW w:w="1372" w:type="dxa"/>
          </w:tcPr>
          <w:p w14:paraId="48145CB7" w14:textId="77777777" w:rsidR="007A7675" w:rsidRPr="002C7352" w:rsidRDefault="007A7675" w:rsidP="00F7349F">
            <w:pPr>
              <w:rPr>
                <w:rFonts w:ascii="Bookman Old Style" w:hAnsi="Bookman Old Style"/>
                <w:sz w:val="24"/>
                <w:szCs w:val="24"/>
              </w:rPr>
            </w:pPr>
            <w:r>
              <w:rPr>
                <w:rFonts w:ascii="Arial" w:hAnsi="Arial" w:cs="Arial"/>
                <w:sz w:val="18"/>
                <w:szCs w:val="18"/>
              </w:rPr>
              <w:t>R$29,13</w:t>
            </w:r>
          </w:p>
        </w:tc>
        <w:tc>
          <w:tcPr>
            <w:tcW w:w="1657" w:type="dxa"/>
          </w:tcPr>
          <w:p w14:paraId="5035B5EA" w14:textId="77777777" w:rsidR="007A7675" w:rsidRPr="00A70C9C" w:rsidRDefault="007A7675" w:rsidP="00F7349F">
            <w:pPr>
              <w:jc w:val="center"/>
              <w:rPr>
                <w:rFonts w:ascii="Arial" w:hAnsi="Arial" w:cs="Arial"/>
                <w:sz w:val="18"/>
                <w:szCs w:val="18"/>
              </w:rPr>
            </w:pPr>
            <w:r>
              <w:rPr>
                <w:rFonts w:ascii="Arial" w:hAnsi="Arial" w:cs="Arial"/>
                <w:sz w:val="18"/>
                <w:szCs w:val="18"/>
              </w:rPr>
              <w:t>R$2.913,33</w:t>
            </w:r>
          </w:p>
          <w:p w14:paraId="3790BF41" w14:textId="77777777" w:rsidR="007A7675" w:rsidRPr="002C7352" w:rsidRDefault="007A7675" w:rsidP="00F7349F">
            <w:pPr>
              <w:rPr>
                <w:rFonts w:ascii="Bookman Old Style" w:hAnsi="Bookman Old Style"/>
                <w:sz w:val="24"/>
                <w:szCs w:val="24"/>
              </w:rPr>
            </w:pPr>
          </w:p>
        </w:tc>
      </w:tr>
    </w:tbl>
    <w:p w14:paraId="2F4B2510" w14:textId="77777777" w:rsidR="00B9376B" w:rsidRDefault="00B9376B" w:rsidP="0030215B">
      <w:pPr>
        <w:autoSpaceDE w:val="0"/>
        <w:autoSpaceDN w:val="0"/>
        <w:adjustRightInd w:val="0"/>
        <w:jc w:val="center"/>
        <w:rPr>
          <w:rFonts w:ascii="Arial" w:hAnsi="Arial" w:cs="Arial"/>
          <w:b/>
          <w:bCs/>
          <w:sz w:val="24"/>
          <w:szCs w:val="24"/>
        </w:rPr>
      </w:pPr>
    </w:p>
    <w:p w14:paraId="66475748" w14:textId="77777777" w:rsidR="00B9376B" w:rsidRDefault="00B9376B" w:rsidP="0030215B">
      <w:pPr>
        <w:autoSpaceDE w:val="0"/>
        <w:autoSpaceDN w:val="0"/>
        <w:adjustRightInd w:val="0"/>
        <w:jc w:val="center"/>
        <w:rPr>
          <w:rFonts w:ascii="Arial" w:hAnsi="Arial" w:cs="Arial"/>
          <w:b/>
          <w:bCs/>
          <w:sz w:val="24"/>
          <w:szCs w:val="24"/>
        </w:rPr>
      </w:pPr>
    </w:p>
    <w:p w14:paraId="5CE24D20" w14:textId="77777777" w:rsidR="00B9376B" w:rsidRDefault="00B9376B" w:rsidP="0030215B">
      <w:pPr>
        <w:autoSpaceDE w:val="0"/>
        <w:autoSpaceDN w:val="0"/>
        <w:adjustRightInd w:val="0"/>
        <w:jc w:val="center"/>
        <w:rPr>
          <w:rFonts w:ascii="Arial" w:hAnsi="Arial" w:cs="Arial"/>
          <w:b/>
          <w:bCs/>
          <w:sz w:val="24"/>
          <w:szCs w:val="24"/>
        </w:rPr>
      </w:pPr>
    </w:p>
    <w:p w14:paraId="79E46017" w14:textId="0035E0F3" w:rsidR="009A588A" w:rsidRPr="00432587" w:rsidRDefault="009A588A" w:rsidP="009A588A">
      <w:pPr>
        <w:jc w:val="center"/>
        <w:rPr>
          <w:rFonts w:ascii="Arial" w:eastAsia="SimSun" w:hAnsi="Arial"/>
          <w:sz w:val="22"/>
          <w:szCs w:val="22"/>
        </w:rPr>
      </w:pPr>
      <w:r w:rsidRPr="00432587">
        <w:rPr>
          <w:rFonts w:ascii="Arial" w:eastAsia="SimSun" w:hAnsi="Arial"/>
          <w:sz w:val="22"/>
          <w:szCs w:val="22"/>
        </w:rPr>
        <w:t>Márcia Cristiane Garcia</w:t>
      </w:r>
    </w:p>
    <w:p w14:paraId="494750E9" w14:textId="77777777" w:rsidR="009A588A" w:rsidRPr="00432587" w:rsidRDefault="009A588A" w:rsidP="009A588A">
      <w:pPr>
        <w:rPr>
          <w:sz w:val="22"/>
          <w:szCs w:val="22"/>
        </w:rPr>
      </w:pPr>
      <w:r w:rsidRPr="00432587">
        <w:rPr>
          <w:rFonts w:ascii="Arial" w:eastAsia="SimSun" w:hAnsi="Arial"/>
          <w:sz w:val="22"/>
          <w:szCs w:val="22"/>
        </w:rPr>
        <w:t xml:space="preserve">                                                            Nutricionista CRN3 - 18652</w:t>
      </w:r>
    </w:p>
    <w:p w14:paraId="34FB43ED" w14:textId="77777777" w:rsidR="00B9376B" w:rsidRDefault="00B9376B" w:rsidP="0030215B">
      <w:pPr>
        <w:autoSpaceDE w:val="0"/>
        <w:autoSpaceDN w:val="0"/>
        <w:adjustRightInd w:val="0"/>
        <w:jc w:val="center"/>
        <w:rPr>
          <w:rFonts w:ascii="Arial" w:hAnsi="Arial" w:cs="Arial"/>
          <w:b/>
          <w:bCs/>
          <w:sz w:val="24"/>
          <w:szCs w:val="24"/>
        </w:rPr>
      </w:pPr>
    </w:p>
    <w:p w14:paraId="3F243A4F" w14:textId="77777777" w:rsidR="00B9376B" w:rsidRDefault="00B9376B" w:rsidP="0030215B">
      <w:pPr>
        <w:autoSpaceDE w:val="0"/>
        <w:autoSpaceDN w:val="0"/>
        <w:adjustRightInd w:val="0"/>
        <w:jc w:val="center"/>
        <w:rPr>
          <w:rFonts w:ascii="Arial" w:hAnsi="Arial" w:cs="Arial"/>
          <w:b/>
          <w:bCs/>
          <w:sz w:val="24"/>
          <w:szCs w:val="24"/>
        </w:rPr>
      </w:pPr>
    </w:p>
    <w:p w14:paraId="3668AF33" w14:textId="77777777" w:rsidR="00B9376B" w:rsidRDefault="00B9376B" w:rsidP="0030215B">
      <w:pPr>
        <w:autoSpaceDE w:val="0"/>
        <w:autoSpaceDN w:val="0"/>
        <w:adjustRightInd w:val="0"/>
        <w:jc w:val="center"/>
        <w:rPr>
          <w:rFonts w:ascii="Arial" w:hAnsi="Arial" w:cs="Arial"/>
          <w:b/>
          <w:bCs/>
          <w:sz w:val="24"/>
          <w:szCs w:val="24"/>
        </w:rPr>
      </w:pPr>
    </w:p>
    <w:p w14:paraId="0FAD88ED" w14:textId="77777777" w:rsidR="00B9376B" w:rsidRDefault="00B9376B" w:rsidP="0030215B">
      <w:pPr>
        <w:autoSpaceDE w:val="0"/>
        <w:autoSpaceDN w:val="0"/>
        <w:adjustRightInd w:val="0"/>
        <w:jc w:val="center"/>
        <w:rPr>
          <w:rFonts w:ascii="Arial" w:hAnsi="Arial" w:cs="Arial"/>
          <w:b/>
          <w:bCs/>
          <w:sz w:val="24"/>
          <w:szCs w:val="24"/>
        </w:rPr>
      </w:pPr>
    </w:p>
    <w:p w14:paraId="0913D518" w14:textId="77777777" w:rsidR="00B9376B" w:rsidRDefault="00B9376B" w:rsidP="0030215B">
      <w:pPr>
        <w:autoSpaceDE w:val="0"/>
        <w:autoSpaceDN w:val="0"/>
        <w:adjustRightInd w:val="0"/>
        <w:jc w:val="center"/>
        <w:rPr>
          <w:rFonts w:ascii="Arial" w:hAnsi="Arial" w:cs="Arial"/>
          <w:b/>
          <w:bCs/>
          <w:sz w:val="24"/>
          <w:szCs w:val="24"/>
        </w:rPr>
      </w:pPr>
    </w:p>
    <w:p w14:paraId="0C2F1C6D" w14:textId="77777777" w:rsidR="00B9376B" w:rsidRDefault="00B9376B" w:rsidP="0030215B">
      <w:pPr>
        <w:autoSpaceDE w:val="0"/>
        <w:autoSpaceDN w:val="0"/>
        <w:adjustRightInd w:val="0"/>
        <w:jc w:val="center"/>
        <w:rPr>
          <w:rFonts w:ascii="Arial" w:hAnsi="Arial" w:cs="Arial"/>
          <w:b/>
          <w:bCs/>
          <w:sz w:val="24"/>
          <w:szCs w:val="24"/>
        </w:rPr>
      </w:pPr>
    </w:p>
    <w:p w14:paraId="7EBDC10A" w14:textId="77777777" w:rsidR="00B9376B" w:rsidRDefault="00B9376B" w:rsidP="0030215B">
      <w:pPr>
        <w:autoSpaceDE w:val="0"/>
        <w:autoSpaceDN w:val="0"/>
        <w:adjustRightInd w:val="0"/>
        <w:jc w:val="center"/>
        <w:rPr>
          <w:rFonts w:ascii="Arial" w:hAnsi="Arial" w:cs="Arial"/>
          <w:b/>
          <w:bCs/>
          <w:sz w:val="24"/>
          <w:szCs w:val="24"/>
        </w:rPr>
      </w:pPr>
    </w:p>
    <w:p w14:paraId="2EBC1B63" w14:textId="77777777" w:rsidR="00B9376B" w:rsidRDefault="00B9376B" w:rsidP="0030215B">
      <w:pPr>
        <w:autoSpaceDE w:val="0"/>
        <w:autoSpaceDN w:val="0"/>
        <w:adjustRightInd w:val="0"/>
        <w:jc w:val="center"/>
        <w:rPr>
          <w:rFonts w:ascii="Arial" w:hAnsi="Arial" w:cs="Arial"/>
          <w:b/>
          <w:bCs/>
          <w:sz w:val="24"/>
          <w:szCs w:val="24"/>
        </w:rPr>
      </w:pPr>
    </w:p>
    <w:p w14:paraId="4D7EA414" w14:textId="77777777" w:rsidR="00B9376B" w:rsidRDefault="00B9376B" w:rsidP="0030215B">
      <w:pPr>
        <w:autoSpaceDE w:val="0"/>
        <w:autoSpaceDN w:val="0"/>
        <w:adjustRightInd w:val="0"/>
        <w:jc w:val="center"/>
        <w:rPr>
          <w:rFonts w:ascii="Arial" w:hAnsi="Arial" w:cs="Arial"/>
          <w:b/>
          <w:bCs/>
          <w:sz w:val="24"/>
          <w:szCs w:val="24"/>
        </w:rPr>
      </w:pPr>
    </w:p>
    <w:p w14:paraId="7C6363CC" w14:textId="53024488" w:rsidR="00B9376B" w:rsidRDefault="00B9376B" w:rsidP="0030215B">
      <w:pPr>
        <w:autoSpaceDE w:val="0"/>
        <w:autoSpaceDN w:val="0"/>
        <w:adjustRightInd w:val="0"/>
        <w:jc w:val="center"/>
        <w:rPr>
          <w:rFonts w:ascii="Arial" w:hAnsi="Arial" w:cs="Arial"/>
          <w:b/>
          <w:bCs/>
          <w:sz w:val="24"/>
          <w:szCs w:val="24"/>
        </w:rPr>
      </w:pPr>
      <w:r>
        <w:rPr>
          <w:rFonts w:ascii="Arial" w:hAnsi="Arial" w:cs="Arial"/>
          <w:b/>
          <w:bCs/>
          <w:sz w:val="24"/>
          <w:szCs w:val="24"/>
        </w:rPr>
        <w:t>ANEXO VII</w:t>
      </w:r>
    </w:p>
    <w:p w14:paraId="59063064" w14:textId="77777777" w:rsidR="00B9376B" w:rsidRDefault="00B9376B" w:rsidP="0030215B">
      <w:pPr>
        <w:autoSpaceDE w:val="0"/>
        <w:autoSpaceDN w:val="0"/>
        <w:adjustRightInd w:val="0"/>
        <w:jc w:val="center"/>
        <w:rPr>
          <w:rFonts w:ascii="Arial" w:hAnsi="Arial" w:cs="Arial"/>
          <w:b/>
          <w:bCs/>
          <w:sz w:val="24"/>
          <w:szCs w:val="24"/>
        </w:rPr>
      </w:pPr>
    </w:p>
    <w:p w14:paraId="0065F11B" w14:textId="77777777" w:rsidR="0030215B" w:rsidRDefault="0030215B" w:rsidP="0030215B">
      <w:pPr>
        <w:widowControl w:val="0"/>
        <w:autoSpaceDE w:val="0"/>
        <w:autoSpaceDN w:val="0"/>
        <w:adjustRightInd w:val="0"/>
        <w:spacing w:line="268" w:lineRule="exact"/>
        <w:jc w:val="center"/>
        <w:rPr>
          <w:rFonts w:ascii="Arial" w:hAnsi="Arial" w:cs="Arial"/>
          <w:sz w:val="24"/>
          <w:szCs w:val="24"/>
        </w:rPr>
      </w:pPr>
    </w:p>
    <w:p w14:paraId="61DF447D" w14:textId="77777777" w:rsidR="0030215B" w:rsidRPr="00FB7373" w:rsidRDefault="0030215B" w:rsidP="0030215B">
      <w:pPr>
        <w:widowControl w:val="0"/>
        <w:autoSpaceDE w:val="0"/>
        <w:autoSpaceDN w:val="0"/>
        <w:adjustRightInd w:val="0"/>
        <w:spacing w:line="239" w:lineRule="auto"/>
        <w:jc w:val="center"/>
        <w:rPr>
          <w:rFonts w:ascii="Arial" w:hAnsi="Arial" w:cs="Arial"/>
          <w:b/>
          <w:sz w:val="24"/>
          <w:szCs w:val="24"/>
        </w:rPr>
      </w:pPr>
      <w:r w:rsidRPr="00FB7373">
        <w:rPr>
          <w:rFonts w:ascii="Arial" w:hAnsi="Arial" w:cs="Arial"/>
          <w:b/>
          <w:sz w:val="24"/>
          <w:szCs w:val="24"/>
        </w:rPr>
        <w:t>MINUTA DE CONTRATO N.º /20XX</w:t>
      </w:r>
    </w:p>
    <w:p w14:paraId="4D536BA4"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145560F3" w14:textId="77777777" w:rsidR="0030215B" w:rsidRPr="00FB7373" w:rsidRDefault="0030215B" w:rsidP="0030215B">
      <w:pPr>
        <w:widowControl w:val="0"/>
        <w:autoSpaceDE w:val="0"/>
        <w:autoSpaceDN w:val="0"/>
        <w:adjustRightInd w:val="0"/>
        <w:spacing w:line="239" w:lineRule="auto"/>
        <w:jc w:val="both"/>
        <w:rPr>
          <w:rFonts w:ascii="Arial" w:hAnsi="Arial" w:cs="Arial"/>
          <w:b/>
          <w:sz w:val="24"/>
          <w:szCs w:val="24"/>
        </w:rPr>
      </w:pPr>
      <w:r w:rsidRPr="00FB7373">
        <w:rPr>
          <w:rFonts w:ascii="Arial" w:hAnsi="Arial" w:cs="Arial"/>
          <w:b/>
          <w:sz w:val="24"/>
          <w:szCs w:val="24"/>
        </w:rPr>
        <w:t>CONTRATO DE AQUISIÇÃO DE GÊNEROS ALIMENTÍCIOS DA AGRICULTURA FAMILIAR PARA A ALIMENTAÇÃO ESCOLAR/PNAE</w:t>
      </w:r>
    </w:p>
    <w:p w14:paraId="2A75131C" w14:textId="77777777" w:rsidR="0030215B" w:rsidRPr="00FB7373" w:rsidRDefault="0030215B" w:rsidP="0030215B">
      <w:pPr>
        <w:widowControl w:val="0"/>
        <w:autoSpaceDE w:val="0"/>
        <w:autoSpaceDN w:val="0"/>
        <w:adjustRightInd w:val="0"/>
        <w:spacing w:line="229" w:lineRule="exact"/>
        <w:jc w:val="both"/>
        <w:rPr>
          <w:rFonts w:ascii="Arial" w:hAnsi="Arial" w:cs="Arial"/>
          <w:b/>
          <w:sz w:val="24"/>
          <w:szCs w:val="24"/>
        </w:rPr>
      </w:pPr>
    </w:p>
    <w:p w14:paraId="686AE1ED" w14:textId="77777777" w:rsidR="0030215B" w:rsidRPr="005F6AAE" w:rsidRDefault="0030215B" w:rsidP="0030215B">
      <w:pPr>
        <w:widowControl w:val="0"/>
        <w:overflowPunct w:val="0"/>
        <w:autoSpaceDE w:val="0"/>
        <w:autoSpaceDN w:val="0"/>
        <w:adjustRightInd w:val="0"/>
        <w:spacing w:line="232" w:lineRule="auto"/>
        <w:ind w:left="10" w:right="300"/>
        <w:jc w:val="both"/>
        <w:rPr>
          <w:rFonts w:ascii="Arial" w:hAnsi="Arial" w:cs="Arial"/>
          <w:sz w:val="24"/>
          <w:szCs w:val="24"/>
        </w:rPr>
      </w:pPr>
      <w:r w:rsidRPr="005F6AAE">
        <w:rPr>
          <w:rFonts w:ascii="Arial" w:hAnsi="Arial" w:cs="Arial"/>
          <w:sz w:val="24"/>
          <w:szCs w:val="24"/>
        </w:rPr>
        <w:t xml:space="preserve">A </w:t>
      </w:r>
      <w:r>
        <w:rPr>
          <w:rFonts w:ascii="Arial" w:hAnsi="Arial" w:cs="Arial"/>
          <w:sz w:val="24"/>
          <w:szCs w:val="24"/>
        </w:rPr>
        <w:t xml:space="preserve">PREFEITURA MUNICIPAL DE </w:t>
      </w:r>
      <w:r w:rsidR="009D7881">
        <w:rPr>
          <w:rFonts w:ascii="Arial" w:hAnsi="Arial" w:cs="Arial"/>
          <w:sz w:val="24"/>
          <w:szCs w:val="24"/>
        </w:rPr>
        <w:t>PRESIDENTE BERNARDES</w:t>
      </w:r>
      <w:r w:rsidRPr="005F6AAE">
        <w:rPr>
          <w:rFonts w:ascii="Arial" w:hAnsi="Arial" w:cs="Arial"/>
          <w:sz w:val="24"/>
          <w:szCs w:val="24"/>
        </w:rPr>
        <w:t xml:space="preserve">, pessoa jurídica de direito público, com sede à </w:t>
      </w:r>
      <w:r>
        <w:rPr>
          <w:rFonts w:ascii="Arial" w:hAnsi="Arial" w:cs="Arial"/>
          <w:sz w:val="24"/>
          <w:szCs w:val="24"/>
        </w:rPr>
        <w:t xml:space="preserve">Av. </w:t>
      </w:r>
      <w:r w:rsidR="004E6FF9">
        <w:rPr>
          <w:rFonts w:ascii="Arial" w:hAnsi="Arial" w:cs="Arial"/>
          <w:sz w:val="24"/>
          <w:szCs w:val="24"/>
        </w:rPr>
        <w:t>Coronel José Soares Marcondes, n. 330</w:t>
      </w:r>
      <w:r>
        <w:rPr>
          <w:rFonts w:ascii="Arial" w:hAnsi="Arial" w:cs="Arial"/>
          <w:sz w:val="24"/>
          <w:szCs w:val="24"/>
        </w:rPr>
        <w:t>,</w:t>
      </w:r>
      <w:r w:rsidRPr="005F6AAE">
        <w:rPr>
          <w:rFonts w:ascii="Arial" w:hAnsi="Arial" w:cs="Arial"/>
          <w:sz w:val="24"/>
          <w:szCs w:val="24"/>
        </w:rPr>
        <w:t xml:space="preserve"> inscrita no CNPJ sob n.º </w:t>
      </w:r>
      <w:r w:rsidR="004E6FF9">
        <w:rPr>
          <w:rFonts w:ascii="Arial" w:hAnsi="Arial" w:cs="Arial"/>
          <w:sz w:val="24"/>
          <w:szCs w:val="24"/>
        </w:rPr>
        <w:t>55.251.185-0001/07</w:t>
      </w:r>
      <w:r w:rsidRPr="005F6AAE">
        <w:rPr>
          <w:rFonts w:ascii="Arial" w:hAnsi="Arial" w:cs="Arial"/>
          <w:sz w:val="24"/>
          <w:szCs w:val="24"/>
        </w:rPr>
        <w:t>, representada neste ato pel</w:t>
      </w:r>
      <w:r>
        <w:rPr>
          <w:rFonts w:ascii="Arial" w:hAnsi="Arial" w:cs="Arial"/>
          <w:sz w:val="24"/>
          <w:szCs w:val="24"/>
        </w:rPr>
        <w:t>o</w:t>
      </w:r>
      <w:r w:rsidRPr="005F6AAE">
        <w:rPr>
          <w:rFonts w:ascii="Arial" w:hAnsi="Arial" w:cs="Arial"/>
          <w:sz w:val="24"/>
          <w:szCs w:val="24"/>
        </w:rPr>
        <w:t xml:space="preserve"> Prefeit</w:t>
      </w:r>
      <w:r>
        <w:rPr>
          <w:rFonts w:ascii="Arial" w:hAnsi="Arial" w:cs="Arial"/>
          <w:sz w:val="24"/>
          <w:szCs w:val="24"/>
        </w:rPr>
        <w:t xml:space="preserve">o Municipal, </w:t>
      </w:r>
      <w:r w:rsidR="004E6FF9">
        <w:rPr>
          <w:rFonts w:ascii="Arial" w:hAnsi="Arial" w:cs="Arial"/>
          <w:sz w:val="24"/>
          <w:szCs w:val="24"/>
        </w:rPr>
        <w:t>LUCCAS INAGUE RODRIGUES</w:t>
      </w:r>
      <w:r w:rsidRPr="005F6AAE">
        <w:rPr>
          <w:rFonts w:ascii="Arial" w:hAnsi="Arial" w:cs="Arial"/>
          <w:sz w:val="24"/>
          <w:szCs w:val="24"/>
        </w:rPr>
        <w:t>, doravante denominado CONTRATANTE, e por outro lado (nome do grupo formal ou informal ou fornecedor individual), com situado à Av. _____________, n.º____, em (município), inscrita no CNPJ sob n.º</w:t>
      </w:r>
    </w:p>
    <w:p w14:paraId="676A293F" w14:textId="77777777" w:rsidR="0030215B" w:rsidRPr="005F6AAE" w:rsidRDefault="0030215B" w:rsidP="0030215B">
      <w:pPr>
        <w:widowControl w:val="0"/>
        <w:autoSpaceDE w:val="0"/>
        <w:autoSpaceDN w:val="0"/>
        <w:adjustRightInd w:val="0"/>
        <w:spacing w:line="4" w:lineRule="exact"/>
        <w:jc w:val="both"/>
        <w:rPr>
          <w:rFonts w:ascii="Arial" w:hAnsi="Arial" w:cs="Arial"/>
          <w:sz w:val="24"/>
          <w:szCs w:val="24"/>
        </w:rPr>
      </w:pPr>
    </w:p>
    <w:p w14:paraId="6EBD4228" w14:textId="76DA9968" w:rsidR="0030215B" w:rsidRPr="005F6AAE" w:rsidRDefault="0030215B" w:rsidP="0030215B">
      <w:pPr>
        <w:widowControl w:val="0"/>
        <w:overflowPunct w:val="0"/>
        <w:autoSpaceDE w:val="0"/>
        <w:autoSpaceDN w:val="0"/>
        <w:adjustRightInd w:val="0"/>
        <w:spacing w:line="232" w:lineRule="auto"/>
        <w:ind w:left="10" w:right="60"/>
        <w:jc w:val="both"/>
        <w:rPr>
          <w:rFonts w:ascii="Arial" w:hAnsi="Arial" w:cs="Arial"/>
          <w:sz w:val="24"/>
          <w:szCs w:val="24"/>
        </w:rPr>
      </w:pPr>
      <w:r w:rsidRPr="005F6AAE">
        <w:rPr>
          <w:rFonts w:ascii="Arial" w:hAnsi="Arial" w:cs="Arial"/>
          <w:sz w:val="24"/>
          <w:szCs w:val="24"/>
        </w:rPr>
        <w:t xml:space="preserve">________________________, (para grupo formal), CPF sob n.º_____________ ( grupos informais e individuais), doravante denominado (a) CONTRATADO (A), fundamentados nas disposições da Lei nº 11.947/2009 e da Lei nº </w:t>
      </w:r>
      <w:r w:rsidR="00AE5874">
        <w:rPr>
          <w:rFonts w:ascii="Arial" w:hAnsi="Arial" w:cs="Arial"/>
          <w:sz w:val="24"/>
          <w:szCs w:val="24"/>
        </w:rPr>
        <w:t>14133/2021</w:t>
      </w:r>
      <w:r w:rsidRPr="005F6AAE">
        <w:rPr>
          <w:rFonts w:ascii="Arial" w:hAnsi="Arial" w:cs="Arial"/>
          <w:sz w:val="24"/>
          <w:szCs w:val="24"/>
        </w:rPr>
        <w:t>, e tendo em vista o que consta na Chamada Pública nº _______, resolvem celebrar o presente contrato mediante as cláusulas que seguem:</w:t>
      </w:r>
    </w:p>
    <w:p w14:paraId="6D9FE46D" w14:textId="77777777" w:rsidR="0030215B" w:rsidRPr="005F6AAE" w:rsidRDefault="0030215B" w:rsidP="0030215B">
      <w:pPr>
        <w:widowControl w:val="0"/>
        <w:autoSpaceDE w:val="0"/>
        <w:autoSpaceDN w:val="0"/>
        <w:adjustRightInd w:val="0"/>
        <w:spacing w:line="221" w:lineRule="exact"/>
        <w:jc w:val="both"/>
        <w:rPr>
          <w:rFonts w:ascii="Arial" w:hAnsi="Arial" w:cs="Arial"/>
          <w:sz w:val="24"/>
          <w:szCs w:val="24"/>
        </w:rPr>
      </w:pPr>
    </w:p>
    <w:p w14:paraId="2A0B1905"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CLÁUSULA PRIMEIRA:</w:t>
      </w:r>
    </w:p>
    <w:p w14:paraId="06CB8C31"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49CDF031" w14:textId="77777777" w:rsidR="0030215B" w:rsidRPr="005F6AAE" w:rsidRDefault="0030215B" w:rsidP="0030215B">
      <w:pPr>
        <w:widowControl w:val="0"/>
        <w:overflowPunct w:val="0"/>
        <w:autoSpaceDE w:val="0"/>
        <w:autoSpaceDN w:val="0"/>
        <w:adjustRightInd w:val="0"/>
        <w:spacing w:line="233" w:lineRule="auto"/>
        <w:ind w:left="10" w:right="160"/>
        <w:jc w:val="both"/>
        <w:rPr>
          <w:rFonts w:ascii="Arial" w:hAnsi="Arial" w:cs="Arial"/>
          <w:sz w:val="24"/>
          <w:szCs w:val="24"/>
        </w:rPr>
      </w:pPr>
      <w:r w:rsidRPr="005F6AAE">
        <w:rPr>
          <w:rFonts w:ascii="Arial" w:hAnsi="Arial" w:cs="Arial"/>
          <w:sz w:val="24"/>
          <w:szCs w:val="24"/>
        </w:rPr>
        <w:t>É objeto desta contratação a aquisição de GÊNEROS ALIMENTÍCIOS DA AGRICULTURA FAMILIAR PARA ALIMENTAÇÃO ESCOLAR, para alunos da rede de educação bá</w:t>
      </w:r>
      <w:r>
        <w:rPr>
          <w:rFonts w:ascii="Arial" w:hAnsi="Arial" w:cs="Arial"/>
          <w:sz w:val="24"/>
          <w:szCs w:val="24"/>
        </w:rPr>
        <w:t xml:space="preserve">sica pública, verba FNDE/PNAE, </w:t>
      </w:r>
      <w:r w:rsidR="0045363C">
        <w:rPr>
          <w:rFonts w:ascii="Arial" w:hAnsi="Arial" w:cs="Arial"/>
          <w:sz w:val="24"/>
          <w:szCs w:val="24"/>
        </w:rPr>
        <w:t>pelo período de 12 meses</w:t>
      </w:r>
      <w:r w:rsidRPr="00231731">
        <w:rPr>
          <w:rFonts w:ascii="Arial" w:hAnsi="Arial" w:cs="Arial"/>
          <w:sz w:val="24"/>
          <w:szCs w:val="24"/>
        </w:rPr>
        <w:t>,</w:t>
      </w:r>
      <w:r w:rsidRPr="005F6AAE">
        <w:rPr>
          <w:rFonts w:ascii="Arial" w:hAnsi="Arial" w:cs="Arial"/>
          <w:sz w:val="24"/>
          <w:szCs w:val="24"/>
        </w:rPr>
        <w:t xml:space="preserve"> descritos no quadro previsto na Cláusula Quarta, todos de acordo com a chamada pública n.º </w:t>
      </w:r>
      <w:proofErr w:type="spellStart"/>
      <w:r>
        <w:rPr>
          <w:rFonts w:ascii="Arial" w:hAnsi="Arial" w:cs="Arial"/>
          <w:sz w:val="24"/>
          <w:szCs w:val="24"/>
        </w:rPr>
        <w:t>xxxx</w:t>
      </w:r>
      <w:proofErr w:type="spellEnd"/>
      <w:r>
        <w:rPr>
          <w:rFonts w:ascii="Arial" w:hAnsi="Arial" w:cs="Arial"/>
          <w:sz w:val="24"/>
          <w:szCs w:val="24"/>
        </w:rPr>
        <w:t>,</w:t>
      </w:r>
      <w:r w:rsidRPr="005F6AAE">
        <w:rPr>
          <w:rFonts w:ascii="Arial" w:hAnsi="Arial" w:cs="Arial"/>
          <w:sz w:val="24"/>
          <w:szCs w:val="24"/>
        </w:rPr>
        <w:t xml:space="preserve"> o qual fica fazendo parte integrante do presente contrato, independentemente de anexação ou transcrição.</w:t>
      </w:r>
    </w:p>
    <w:p w14:paraId="7C847112"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7FF2C79B"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CLÁUSULA SEGUNDA:</w:t>
      </w:r>
    </w:p>
    <w:p w14:paraId="1FE0801E"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029FCDA7" w14:textId="77777777" w:rsidR="0030215B" w:rsidRPr="005F6AAE" w:rsidRDefault="0030215B" w:rsidP="0030215B">
      <w:pPr>
        <w:widowControl w:val="0"/>
        <w:overflowPunct w:val="0"/>
        <w:autoSpaceDE w:val="0"/>
        <w:autoSpaceDN w:val="0"/>
        <w:adjustRightInd w:val="0"/>
        <w:spacing w:line="232" w:lineRule="auto"/>
        <w:ind w:left="10"/>
        <w:jc w:val="both"/>
        <w:rPr>
          <w:rFonts w:ascii="Arial" w:hAnsi="Arial" w:cs="Arial"/>
          <w:sz w:val="24"/>
          <w:szCs w:val="24"/>
        </w:rPr>
      </w:pPr>
      <w:r w:rsidRPr="005F6AAE">
        <w:rPr>
          <w:rFonts w:ascii="Arial" w:hAnsi="Arial" w:cs="Arial"/>
          <w:sz w:val="24"/>
          <w:szCs w:val="24"/>
        </w:rPr>
        <w:t>O CONTRATADO se compromete a fornecer os gêneros alimentícios da Agricultura Familiar ao CONTRATANTE conforme descrito na Cláusula Quarta deste Contrato.</w:t>
      </w:r>
    </w:p>
    <w:p w14:paraId="47A12F79"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0DA70A75"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CLÁUSULA TERCEIRA:</w:t>
      </w:r>
    </w:p>
    <w:p w14:paraId="5C48D849"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719E41AE" w14:textId="77777777" w:rsidR="0030215B" w:rsidRDefault="0030215B" w:rsidP="0030215B">
      <w:pPr>
        <w:widowControl w:val="0"/>
        <w:overflowPunct w:val="0"/>
        <w:autoSpaceDE w:val="0"/>
        <w:autoSpaceDN w:val="0"/>
        <w:adjustRightInd w:val="0"/>
        <w:spacing w:line="232" w:lineRule="auto"/>
        <w:ind w:left="10" w:right="100"/>
        <w:jc w:val="both"/>
        <w:rPr>
          <w:rFonts w:ascii="Arial" w:hAnsi="Arial" w:cs="Arial"/>
          <w:sz w:val="24"/>
          <w:szCs w:val="24"/>
        </w:rPr>
      </w:pPr>
      <w:r w:rsidRPr="005F6AAE">
        <w:rPr>
          <w:rFonts w:ascii="Arial" w:hAnsi="Arial" w:cs="Arial"/>
          <w:sz w:val="24"/>
          <w:szCs w:val="24"/>
        </w:rPr>
        <w:t>O limite individual de venda de gêneros alimentícios do CONTRATADO, será de até R$ 20.000,00 (vinte mil reais) por DAP por ano civil, referente à sua produção, conforme a legislação do Programa Nacional de Alimentação Escolar.</w:t>
      </w:r>
    </w:p>
    <w:p w14:paraId="5F4AB642" w14:textId="77777777" w:rsidR="007B519A" w:rsidRPr="005F6AAE" w:rsidRDefault="007B519A" w:rsidP="0030215B">
      <w:pPr>
        <w:widowControl w:val="0"/>
        <w:overflowPunct w:val="0"/>
        <w:autoSpaceDE w:val="0"/>
        <w:autoSpaceDN w:val="0"/>
        <w:adjustRightInd w:val="0"/>
        <w:spacing w:line="232" w:lineRule="auto"/>
        <w:ind w:left="10" w:right="100"/>
        <w:jc w:val="both"/>
        <w:rPr>
          <w:rFonts w:ascii="Arial" w:hAnsi="Arial" w:cs="Arial"/>
          <w:sz w:val="24"/>
          <w:szCs w:val="24"/>
        </w:rPr>
      </w:pPr>
    </w:p>
    <w:p w14:paraId="503EDA2B" w14:textId="77777777" w:rsidR="0030215B" w:rsidRPr="005F6AAE" w:rsidRDefault="0030215B" w:rsidP="0030215B">
      <w:pPr>
        <w:widowControl w:val="0"/>
        <w:autoSpaceDE w:val="0"/>
        <w:autoSpaceDN w:val="0"/>
        <w:adjustRightInd w:val="0"/>
        <w:spacing w:line="20" w:lineRule="exact"/>
        <w:jc w:val="both"/>
        <w:rPr>
          <w:rFonts w:ascii="Arial" w:hAnsi="Arial" w:cs="Arial"/>
          <w:sz w:val="24"/>
          <w:szCs w:val="24"/>
        </w:rPr>
      </w:pPr>
      <w:r>
        <w:rPr>
          <w:rFonts w:ascii="Arial" w:hAnsi="Arial" w:cs="Arial"/>
          <w:noProof/>
          <w:sz w:val="24"/>
          <w:szCs w:val="24"/>
        </w:rPr>
        <w:drawing>
          <wp:anchor distT="0" distB="0" distL="114300" distR="114300" simplePos="0" relativeHeight="251660288" behindDoc="1" locked="0" layoutInCell="0" allowOverlap="1" wp14:anchorId="14A8D822" wp14:editId="2C7859DC">
            <wp:simplePos x="0" y="0"/>
            <wp:positionH relativeFrom="column">
              <wp:posOffset>-551815</wp:posOffset>
            </wp:positionH>
            <wp:positionV relativeFrom="paragraph">
              <wp:posOffset>695325</wp:posOffset>
            </wp:positionV>
            <wp:extent cx="0" cy="0"/>
            <wp:effectExtent l="0" t="0" r="1270" b="1270"/>
            <wp:wrapNone/>
            <wp:docPr id="5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pic:cNvPicPr>
                      <a:picLocks noChangeAspect="1" noChangeArrowheads="1"/>
                    </pic:cNvPicPr>
                  </pic:nvPicPr>
                  <pic:blipFill>
                    <a:blip r:embed="rId11"/>
                    <a:srcRect/>
                    <a:stretch>
                      <a:fillRect/>
                    </a:stretch>
                  </pic:blipFill>
                  <pic:spPr bwMode="auto">
                    <a:xfrm>
                      <a:off x="0" y="0"/>
                      <a:ext cx="0" cy="0"/>
                    </a:xfrm>
                    <a:prstGeom prst="rect">
                      <a:avLst/>
                    </a:prstGeom>
                    <a:noFill/>
                    <a:ln w="9525">
                      <a:noFill/>
                      <a:miter lim="800000"/>
                      <a:headEnd/>
                      <a:tailEnd/>
                    </a:ln>
                  </pic:spPr>
                </pic:pic>
              </a:graphicData>
            </a:graphic>
          </wp:anchor>
        </w:drawing>
      </w:r>
    </w:p>
    <w:p w14:paraId="16447572"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bookmarkStart w:id="1" w:name="page15"/>
      <w:bookmarkEnd w:id="1"/>
      <w:r w:rsidRPr="005F6AAE">
        <w:rPr>
          <w:rFonts w:ascii="Arial" w:hAnsi="Arial" w:cs="Arial"/>
          <w:sz w:val="24"/>
          <w:szCs w:val="24"/>
        </w:rPr>
        <w:t>CLÁUSULA QUARTA:</w:t>
      </w:r>
    </w:p>
    <w:p w14:paraId="5B5A5760"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33D6EA39" w14:textId="77777777" w:rsidR="0030215B" w:rsidRPr="005F6AAE" w:rsidRDefault="0030215B" w:rsidP="0030215B">
      <w:pPr>
        <w:widowControl w:val="0"/>
        <w:overflowPunct w:val="0"/>
        <w:autoSpaceDE w:val="0"/>
        <w:autoSpaceDN w:val="0"/>
        <w:adjustRightInd w:val="0"/>
        <w:spacing w:line="248" w:lineRule="auto"/>
        <w:ind w:left="10" w:right="180"/>
        <w:jc w:val="both"/>
        <w:rPr>
          <w:rFonts w:ascii="Arial" w:hAnsi="Arial" w:cs="Arial"/>
          <w:sz w:val="24"/>
          <w:szCs w:val="24"/>
        </w:rPr>
      </w:pPr>
      <w:r w:rsidRPr="005F6AAE">
        <w:rPr>
          <w:rFonts w:ascii="Arial" w:hAnsi="Arial" w:cs="Arial"/>
          <w:sz w:val="24"/>
          <w:szCs w:val="24"/>
        </w:rPr>
        <w:t>Pelo fornecimento dos gêneros alimentícios, nos quantitativos descritos abaixo (no quadro), de Gêneros Alimentícios da Agricultura Familiar, o (a) CONTRATADO (A) receberá o valor total de R$ _____________ (_______________________).</w:t>
      </w:r>
    </w:p>
    <w:p w14:paraId="56E45935" w14:textId="77777777" w:rsidR="0030215B" w:rsidRPr="005F6AAE" w:rsidRDefault="0030215B" w:rsidP="0030215B">
      <w:pPr>
        <w:widowControl w:val="0"/>
        <w:autoSpaceDE w:val="0"/>
        <w:autoSpaceDN w:val="0"/>
        <w:adjustRightInd w:val="0"/>
        <w:spacing w:line="221" w:lineRule="exact"/>
        <w:jc w:val="both"/>
        <w:rPr>
          <w:rFonts w:ascii="Arial" w:hAnsi="Arial" w:cs="Arial"/>
          <w:sz w:val="24"/>
          <w:szCs w:val="24"/>
        </w:rPr>
      </w:pPr>
    </w:p>
    <w:p w14:paraId="113F318E" w14:textId="77777777" w:rsidR="0030215B" w:rsidRPr="005F6AAE" w:rsidRDefault="0030215B" w:rsidP="0030215B">
      <w:pPr>
        <w:widowControl w:val="0"/>
        <w:numPr>
          <w:ilvl w:val="0"/>
          <w:numId w:val="27"/>
        </w:numPr>
        <w:tabs>
          <w:tab w:val="clear" w:pos="720"/>
          <w:tab w:val="num" w:pos="216"/>
        </w:tabs>
        <w:overflowPunct w:val="0"/>
        <w:autoSpaceDE w:val="0"/>
        <w:autoSpaceDN w:val="0"/>
        <w:adjustRightInd w:val="0"/>
        <w:spacing w:line="232" w:lineRule="auto"/>
        <w:ind w:left="10" w:right="380" w:hanging="10"/>
        <w:jc w:val="both"/>
        <w:rPr>
          <w:rFonts w:ascii="Arial" w:hAnsi="Arial" w:cs="Arial"/>
          <w:sz w:val="24"/>
          <w:szCs w:val="24"/>
        </w:rPr>
      </w:pPr>
      <w:r w:rsidRPr="005F6AAE">
        <w:rPr>
          <w:rFonts w:ascii="Arial" w:hAnsi="Arial" w:cs="Arial"/>
          <w:sz w:val="24"/>
          <w:szCs w:val="24"/>
        </w:rPr>
        <w:t xml:space="preserve">O recebimento das mercadorias dar-se-á mediante apresentação do Termo de </w:t>
      </w:r>
      <w:r w:rsidRPr="005F6AAE">
        <w:rPr>
          <w:rFonts w:ascii="Arial" w:hAnsi="Arial" w:cs="Arial"/>
          <w:sz w:val="24"/>
          <w:szCs w:val="24"/>
        </w:rPr>
        <w:lastRenderedPageBreak/>
        <w:t xml:space="preserve">Recebimento e das Notas Fiscais de Venda pela pessoa responsável pela alimentação no local de entrega, consoante anexo deste Contrato. </w:t>
      </w:r>
    </w:p>
    <w:p w14:paraId="405CCC42" w14:textId="77777777" w:rsidR="0030215B" w:rsidRPr="005F6AAE" w:rsidRDefault="0030215B" w:rsidP="0030215B">
      <w:pPr>
        <w:widowControl w:val="0"/>
        <w:autoSpaceDE w:val="0"/>
        <w:autoSpaceDN w:val="0"/>
        <w:adjustRightInd w:val="0"/>
        <w:spacing w:line="228" w:lineRule="exact"/>
        <w:jc w:val="both"/>
        <w:rPr>
          <w:rFonts w:ascii="Arial" w:hAnsi="Arial" w:cs="Arial"/>
          <w:sz w:val="24"/>
          <w:szCs w:val="24"/>
        </w:rPr>
      </w:pPr>
    </w:p>
    <w:p w14:paraId="4314D83E" w14:textId="77777777" w:rsidR="0030215B" w:rsidRPr="005F6AAE" w:rsidRDefault="0030215B" w:rsidP="0030215B">
      <w:pPr>
        <w:widowControl w:val="0"/>
        <w:numPr>
          <w:ilvl w:val="0"/>
          <w:numId w:val="27"/>
        </w:numPr>
        <w:tabs>
          <w:tab w:val="clear" w:pos="720"/>
          <w:tab w:val="num" w:pos="227"/>
        </w:tabs>
        <w:overflowPunct w:val="0"/>
        <w:autoSpaceDE w:val="0"/>
        <w:autoSpaceDN w:val="0"/>
        <w:adjustRightInd w:val="0"/>
        <w:spacing w:line="232" w:lineRule="auto"/>
        <w:ind w:left="10" w:right="200" w:hanging="10"/>
        <w:jc w:val="both"/>
        <w:rPr>
          <w:rFonts w:ascii="Arial" w:hAnsi="Arial" w:cs="Arial"/>
          <w:sz w:val="24"/>
          <w:szCs w:val="24"/>
        </w:rPr>
      </w:pPr>
      <w:r w:rsidRPr="005F6AAE">
        <w:rPr>
          <w:rFonts w:ascii="Arial" w:hAnsi="Arial" w:cs="Arial"/>
          <w:sz w:val="24"/>
          <w:szCs w:val="24"/>
        </w:rPr>
        <w:t xml:space="preserve">O preço de aquisição é o preço pago ao fornecedor da agricultura familiar e no cálculo do preço já devem estar incluídas as despesas com frete, recursos humanos e materiais, assim como com os encargos fiscais, sociais, comerciais, trabalhistas e previdenciários e quaisquer outras despesas necessárias ao cumprimento das obrigações decorrentes do presente contrato. </w:t>
      </w:r>
    </w:p>
    <w:p w14:paraId="11B89B51" w14:textId="77777777" w:rsidR="0030215B" w:rsidRPr="005F6AAE" w:rsidRDefault="0030215B" w:rsidP="0030215B">
      <w:pPr>
        <w:widowControl w:val="0"/>
        <w:autoSpaceDE w:val="0"/>
        <w:autoSpaceDN w:val="0"/>
        <w:adjustRightInd w:val="0"/>
        <w:spacing w:line="200" w:lineRule="exact"/>
        <w:jc w:val="both"/>
        <w:rPr>
          <w:rFonts w:ascii="Arial" w:hAnsi="Arial" w:cs="Arial"/>
          <w:sz w:val="24"/>
          <w:szCs w:val="24"/>
        </w:rPr>
      </w:pPr>
    </w:p>
    <w:p w14:paraId="722B2F44" w14:textId="77777777" w:rsidR="0030215B" w:rsidRPr="005F6AAE" w:rsidRDefault="0030215B" w:rsidP="0030215B">
      <w:pPr>
        <w:widowControl w:val="0"/>
        <w:autoSpaceDE w:val="0"/>
        <w:autoSpaceDN w:val="0"/>
        <w:adjustRightInd w:val="0"/>
        <w:spacing w:line="200" w:lineRule="exact"/>
        <w:jc w:val="both"/>
        <w:rPr>
          <w:rFonts w:ascii="Arial" w:hAnsi="Arial" w:cs="Arial"/>
          <w:sz w:val="24"/>
          <w:szCs w:val="24"/>
        </w:rPr>
      </w:pPr>
    </w:p>
    <w:p w14:paraId="7DC1306C" w14:textId="77777777" w:rsidR="0030215B" w:rsidRPr="005F6AAE" w:rsidRDefault="0030215B" w:rsidP="0030215B">
      <w:pPr>
        <w:widowControl w:val="0"/>
        <w:autoSpaceDE w:val="0"/>
        <w:autoSpaceDN w:val="0"/>
        <w:adjustRightInd w:val="0"/>
        <w:spacing w:line="200" w:lineRule="exact"/>
        <w:jc w:val="both"/>
        <w:rPr>
          <w:rFonts w:ascii="Arial" w:hAnsi="Arial" w:cs="Arial"/>
          <w:sz w:val="24"/>
          <w:szCs w:val="24"/>
        </w:rPr>
      </w:pPr>
    </w:p>
    <w:tbl>
      <w:tblPr>
        <w:tblW w:w="10094" w:type="dxa"/>
        <w:tblInd w:w="55" w:type="dxa"/>
        <w:tblCellMar>
          <w:left w:w="70" w:type="dxa"/>
          <w:right w:w="70" w:type="dxa"/>
        </w:tblCellMar>
        <w:tblLook w:val="04A0" w:firstRow="1" w:lastRow="0" w:firstColumn="1" w:lastColumn="0" w:noHBand="0" w:noVBand="1"/>
      </w:tblPr>
      <w:tblGrid>
        <w:gridCol w:w="1149"/>
        <w:gridCol w:w="807"/>
        <w:gridCol w:w="880"/>
        <w:gridCol w:w="3370"/>
        <w:gridCol w:w="1747"/>
        <w:gridCol w:w="2141"/>
      </w:tblGrid>
      <w:tr w:rsidR="0030215B" w:rsidRPr="0002488D" w14:paraId="7C41A1CD" w14:textId="77777777" w:rsidTr="007B519A">
        <w:trPr>
          <w:trHeight w:val="315"/>
        </w:trPr>
        <w:tc>
          <w:tcPr>
            <w:tcW w:w="1149"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76B8EA6" w14:textId="77777777" w:rsidR="0030215B" w:rsidRPr="00D77B80" w:rsidRDefault="0030215B" w:rsidP="007B519A">
            <w:pPr>
              <w:jc w:val="center"/>
              <w:rPr>
                <w:rFonts w:ascii="Arial" w:hAnsi="Arial" w:cs="Arial"/>
                <w:b/>
                <w:bCs/>
                <w:color w:val="000000"/>
                <w:sz w:val="24"/>
                <w:szCs w:val="24"/>
              </w:rPr>
            </w:pPr>
            <w:r w:rsidRPr="00D77B80">
              <w:rPr>
                <w:rFonts w:ascii="Arial" w:hAnsi="Arial" w:cs="Arial"/>
                <w:b/>
                <w:bCs/>
                <w:color w:val="000000"/>
                <w:sz w:val="24"/>
                <w:szCs w:val="24"/>
              </w:rPr>
              <w:t>ITEM</w:t>
            </w:r>
          </w:p>
        </w:tc>
        <w:tc>
          <w:tcPr>
            <w:tcW w:w="551" w:type="dxa"/>
            <w:tcBorders>
              <w:top w:val="single" w:sz="8" w:space="0" w:color="auto"/>
              <w:left w:val="nil"/>
              <w:bottom w:val="single" w:sz="8" w:space="0" w:color="auto"/>
              <w:right w:val="single" w:sz="4" w:space="0" w:color="auto"/>
            </w:tcBorders>
            <w:shd w:val="clear" w:color="auto" w:fill="auto"/>
            <w:noWrap/>
            <w:vAlign w:val="center"/>
            <w:hideMark/>
          </w:tcPr>
          <w:p w14:paraId="744C7A67" w14:textId="77777777" w:rsidR="0030215B" w:rsidRPr="00D77B80" w:rsidRDefault="0030215B" w:rsidP="007B519A">
            <w:pPr>
              <w:jc w:val="center"/>
              <w:rPr>
                <w:rFonts w:ascii="Arial" w:hAnsi="Arial" w:cs="Arial"/>
                <w:b/>
                <w:bCs/>
                <w:color w:val="000000"/>
                <w:sz w:val="24"/>
                <w:szCs w:val="24"/>
              </w:rPr>
            </w:pPr>
            <w:r w:rsidRPr="00D77B80">
              <w:rPr>
                <w:rFonts w:ascii="Arial" w:hAnsi="Arial" w:cs="Arial"/>
                <w:b/>
                <w:bCs/>
                <w:color w:val="000000"/>
                <w:sz w:val="24"/>
                <w:szCs w:val="24"/>
              </w:rPr>
              <w:t>QTDE</w:t>
            </w:r>
          </w:p>
        </w:tc>
        <w:tc>
          <w:tcPr>
            <w:tcW w:w="880" w:type="dxa"/>
            <w:tcBorders>
              <w:top w:val="single" w:sz="8" w:space="0" w:color="auto"/>
              <w:left w:val="nil"/>
              <w:bottom w:val="single" w:sz="8" w:space="0" w:color="auto"/>
              <w:right w:val="single" w:sz="4" w:space="0" w:color="auto"/>
            </w:tcBorders>
            <w:shd w:val="clear" w:color="auto" w:fill="auto"/>
            <w:noWrap/>
            <w:vAlign w:val="center"/>
            <w:hideMark/>
          </w:tcPr>
          <w:p w14:paraId="3500A440" w14:textId="77777777" w:rsidR="0030215B" w:rsidRPr="00D77B80" w:rsidRDefault="0030215B" w:rsidP="007B519A">
            <w:pPr>
              <w:jc w:val="center"/>
              <w:rPr>
                <w:rFonts w:ascii="Arial" w:hAnsi="Arial" w:cs="Arial"/>
                <w:b/>
                <w:bCs/>
                <w:color w:val="000000"/>
                <w:sz w:val="24"/>
                <w:szCs w:val="24"/>
              </w:rPr>
            </w:pPr>
            <w:r w:rsidRPr="00D77B80">
              <w:rPr>
                <w:rFonts w:ascii="Arial" w:hAnsi="Arial" w:cs="Arial"/>
                <w:b/>
                <w:bCs/>
                <w:color w:val="000000"/>
                <w:sz w:val="24"/>
                <w:szCs w:val="24"/>
              </w:rPr>
              <w:t>UNID</w:t>
            </w:r>
          </w:p>
        </w:tc>
        <w:tc>
          <w:tcPr>
            <w:tcW w:w="3531" w:type="dxa"/>
            <w:tcBorders>
              <w:top w:val="single" w:sz="4" w:space="0" w:color="auto"/>
              <w:left w:val="nil"/>
              <w:bottom w:val="single" w:sz="4" w:space="0" w:color="auto"/>
              <w:right w:val="single" w:sz="4" w:space="0" w:color="auto"/>
            </w:tcBorders>
            <w:vAlign w:val="center"/>
          </w:tcPr>
          <w:p w14:paraId="74A9F534" w14:textId="77777777" w:rsidR="0030215B" w:rsidRPr="005F6AAE" w:rsidRDefault="0030215B" w:rsidP="007B519A">
            <w:pPr>
              <w:jc w:val="center"/>
              <w:rPr>
                <w:rFonts w:ascii="Arial" w:hAnsi="Arial" w:cs="Arial"/>
                <w:b/>
                <w:bCs/>
                <w:color w:val="000000"/>
                <w:sz w:val="24"/>
                <w:szCs w:val="24"/>
              </w:rPr>
            </w:pPr>
            <w:r w:rsidRPr="00D77B80">
              <w:rPr>
                <w:rFonts w:ascii="Arial" w:hAnsi="Arial" w:cs="Arial"/>
                <w:b/>
                <w:bCs/>
                <w:color w:val="000000"/>
                <w:sz w:val="24"/>
                <w:szCs w:val="24"/>
              </w:rPr>
              <w:t>DESCRIÇÃO DO ALIMENTO</w:t>
            </w:r>
          </w:p>
        </w:tc>
        <w:tc>
          <w:tcPr>
            <w:tcW w:w="1842" w:type="dxa"/>
            <w:tcBorders>
              <w:top w:val="single" w:sz="8" w:space="0" w:color="auto"/>
              <w:left w:val="single" w:sz="4" w:space="0" w:color="auto"/>
              <w:bottom w:val="single" w:sz="8" w:space="0" w:color="auto"/>
              <w:right w:val="single" w:sz="4" w:space="0" w:color="auto"/>
            </w:tcBorders>
            <w:shd w:val="clear" w:color="auto" w:fill="auto"/>
            <w:vAlign w:val="center"/>
            <w:hideMark/>
          </w:tcPr>
          <w:p w14:paraId="3730B072" w14:textId="77777777" w:rsidR="0030215B" w:rsidRPr="00D77B80" w:rsidRDefault="0030215B" w:rsidP="007B519A">
            <w:pPr>
              <w:jc w:val="center"/>
              <w:rPr>
                <w:rFonts w:ascii="Arial" w:hAnsi="Arial" w:cs="Arial"/>
                <w:b/>
                <w:bCs/>
                <w:color w:val="000000"/>
                <w:sz w:val="24"/>
                <w:szCs w:val="24"/>
              </w:rPr>
            </w:pPr>
            <w:r w:rsidRPr="005F6AAE">
              <w:rPr>
                <w:rFonts w:ascii="Arial" w:hAnsi="Arial" w:cs="Arial"/>
                <w:b/>
                <w:bCs/>
                <w:color w:val="000000"/>
                <w:sz w:val="24"/>
                <w:szCs w:val="24"/>
              </w:rPr>
              <w:t>R$ UNIT</w:t>
            </w:r>
          </w:p>
        </w:tc>
        <w:tc>
          <w:tcPr>
            <w:tcW w:w="2141" w:type="dxa"/>
            <w:tcBorders>
              <w:top w:val="single" w:sz="8" w:space="0" w:color="auto"/>
              <w:left w:val="nil"/>
              <w:bottom w:val="single" w:sz="8" w:space="0" w:color="auto"/>
              <w:right w:val="single" w:sz="8" w:space="0" w:color="auto"/>
            </w:tcBorders>
            <w:shd w:val="clear" w:color="auto" w:fill="auto"/>
            <w:noWrap/>
            <w:vAlign w:val="center"/>
            <w:hideMark/>
          </w:tcPr>
          <w:p w14:paraId="61EDD643" w14:textId="77777777" w:rsidR="0030215B" w:rsidRPr="00D77B80" w:rsidRDefault="0030215B" w:rsidP="007B519A">
            <w:pPr>
              <w:jc w:val="center"/>
              <w:rPr>
                <w:rFonts w:ascii="Arial" w:hAnsi="Arial" w:cs="Arial"/>
                <w:b/>
                <w:bCs/>
                <w:color w:val="000000"/>
                <w:sz w:val="24"/>
                <w:szCs w:val="24"/>
              </w:rPr>
            </w:pPr>
            <w:r w:rsidRPr="005F6AAE">
              <w:rPr>
                <w:rFonts w:ascii="Arial" w:hAnsi="Arial" w:cs="Arial"/>
                <w:b/>
                <w:bCs/>
                <w:color w:val="000000"/>
                <w:sz w:val="24"/>
                <w:szCs w:val="24"/>
              </w:rPr>
              <w:t>R$ TOTAL</w:t>
            </w:r>
          </w:p>
        </w:tc>
      </w:tr>
      <w:tr w:rsidR="0030215B" w:rsidRPr="0002488D" w14:paraId="191A46B6"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7CE93107"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190AC79E"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4D98A56E"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740F4D2A"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0A104D28"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2E6CA59D" w14:textId="77777777" w:rsidR="0030215B" w:rsidRPr="00D77B80" w:rsidRDefault="0030215B" w:rsidP="00787819">
            <w:pPr>
              <w:rPr>
                <w:rFonts w:ascii="Arial" w:hAnsi="Arial" w:cs="Arial"/>
                <w:sz w:val="24"/>
                <w:szCs w:val="24"/>
              </w:rPr>
            </w:pPr>
          </w:p>
        </w:tc>
      </w:tr>
      <w:tr w:rsidR="0030215B" w:rsidRPr="0002488D" w14:paraId="04CA3306"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20178352"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115940A"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73DD26C3"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0624EC99"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51955078"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683CEFD8" w14:textId="77777777" w:rsidR="0030215B" w:rsidRPr="00D77B80" w:rsidRDefault="0030215B" w:rsidP="00787819">
            <w:pPr>
              <w:rPr>
                <w:rFonts w:ascii="Arial" w:hAnsi="Arial" w:cs="Arial"/>
                <w:sz w:val="24"/>
                <w:szCs w:val="24"/>
              </w:rPr>
            </w:pPr>
          </w:p>
        </w:tc>
      </w:tr>
      <w:tr w:rsidR="0030215B" w:rsidRPr="0002488D" w14:paraId="4CF47D21"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5C1422D4"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0B88FAF5"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2110379D"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063234C4"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4F1EF58E"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71BF24D2" w14:textId="77777777" w:rsidR="0030215B" w:rsidRPr="00D77B80" w:rsidRDefault="0030215B" w:rsidP="00787819">
            <w:pPr>
              <w:rPr>
                <w:rFonts w:ascii="Arial" w:hAnsi="Arial" w:cs="Arial"/>
                <w:sz w:val="24"/>
                <w:szCs w:val="24"/>
              </w:rPr>
            </w:pPr>
          </w:p>
        </w:tc>
      </w:tr>
      <w:tr w:rsidR="0030215B" w:rsidRPr="0002488D" w14:paraId="68F69CD0"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5A714A1B"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734D5F5"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51010446"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2F0DDD54"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41F0A892"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487FC6B3" w14:textId="77777777" w:rsidR="0030215B" w:rsidRPr="00D77B80" w:rsidRDefault="0030215B" w:rsidP="00787819">
            <w:pPr>
              <w:rPr>
                <w:rFonts w:ascii="Arial" w:hAnsi="Arial" w:cs="Arial"/>
                <w:sz w:val="24"/>
                <w:szCs w:val="24"/>
              </w:rPr>
            </w:pPr>
          </w:p>
        </w:tc>
      </w:tr>
      <w:tr w:rsidR="0030215B" w:rsidRPr="0002488D" w14:paraId="1AD35D83"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57EAC4F5"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6492CC55"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6EB5D735"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510DEF88"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1EAB282C"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2730EBD0" w14:textId="77777777" w:rsidR="0030215B" w:rsidRPr="00D77B80" w:rsidRDefault="0030215B" w:rsidP="00787819">
            <w:pPr>
              <w:rPr>
                <w:rFonts w:ascii="Arial" w:hAnsi="Arial" w:cs="Arial"/>
                <w:sz w:val="24"/>
                <w:szCs w:val="24"/>
              </w:rPr>
            </w:pPr>
          </w:p>
        </w:tc>
      </w:tr>
      <w:tr w:rsidR="0030215B" w:rsidRPr="0002488D" w14:paraId="02210DEF"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39B720FD"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1795ECE"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6836D6F5"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1AE151D8"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510D80F8"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0E197819" w14:textId="77777777" w:rsidR="0030215B" w:rsidRPr="00D77B80" w:rsidRDefault="0030215B" w:rsidP="00787819">
            <w:pPr>
              <w:rPr>
                <w:rFonts w:ascii="Arial" w:hAnsi="Arial" w:cs="Arial"/>
                <w:sz w:val="24"/>
                <w:szCs w:val="24"/>
              </w:rPr>
            </w:pPr>
          </w:p>
        </w:tc>
      </w:tr>
      <w:tr w:rsidR="0030215B" w:rsidRPr="0002488D" w14:paraId="0C0BD7F6"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49203BCD"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74A3073B"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2D595886"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57A5CA58"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0E507E9E"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41163569" w14:textId="77777777" w:rsidR="0030215B" w:rsidRPr="00D77B80" w:rsidRDefault="0030215B" w:rsidP="00787819">
            <w:pPr>
              <w:rPr>
                <w:rFonts w:ascii="Arial" w:hAnsi="Arial" w:cs="Arial"/>
                <w:sz w:val="24"/>
                <w:szCs w:val="24"/>
              </w:rPr>
            </w:pPr>
          </w:p>
        </w:tc>
      </w:tr>
      <w:tr w:rsidR="0030215B" w:rsidRPr="0002488D" w14:paraId="199F162D"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3D68B18A"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746FC54F"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7EF16128"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0D29264F"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7EAF5207"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26EAD2A0" w14:textId="77777777" w:rsidR="0030215B" w:rsidRPr="00D77B80" w:rsidRDefault="0030215B" w:rsidP="00787819">
            <w:pPr>
              <w:rPr>
                <w:rFonts w:ascii="Arial" w:hAnsi="Arial" w:cs="Arial"/>
                <w:sz w:val="24"/>
                <w:szCs w:val="24"/>
              </w:rPr>
            </w:pPr>
          </w:p>
        </w:tc>
      </w:tr>
      <w:tr w:rsidR="0030215B" w:rsidRPr="0002488D" w14:paraId="1A5E9BAB"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07226BDB"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E906A2E"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15463457"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4152A7FA"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1B02E868"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599A954D" w14:textId="77777777" w:rsidR="0030215B" w:rsidRPr="00D77B80" w:rsidRDefault="0030215B" w:rsidP="00787819">
            <w:pPr>
              <w:rPr>
                <w:rFonts w:ascii="Arial" w:hAnsi="Arial" w:cs="Arial"/>
                <w:sz w:val="24"/>
                <w:szCs w:val="24"/>
              </w:rPr>
            </w:pPr>
          </w:p>
        </w:tc>
      </w:tr>
      <w:tr w:rsidR="0030215B" w:rsidRPr="0002488D" w14:paraId="545A4804"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3A86A9CA"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5B2C8CD6"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5723E181"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168F040F"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079B6009"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6EBFEFAA" w14:textId="77777777" w:rsidR="0030215B" w:rsidRPr="00D77B80" w:rsidRDefault="0030215B" w:rsidP="00787819">
            <w:pPr>
              <w:rPr>
                <w:rFonts w:ascii="Arial" w:hAnsi="Arial" w:cs="Arial"/>
                <w:sz w:val="24"/>
                <w:szCs w:val="24"/>
              </w:rPr>
            </w:pPr>
          </w:p>
        </w:tc>
      </w:tr>
      <w:tr w:rsidR="0030215B" w:rsidRPr="0002488D" w14:paraId="252292D1"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268993A7"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06F22B1D"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136CA8EA"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4A98E762"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66F1744A"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580724FB" w14:textId="77777777" w:rsidR="0030215B" w:rsidRPr="00D77B80" w:rsidRDefault="0030215B" w:rsidP="00787819">
            <w:pPr>
              <w:rPr>
                <w:rFonts w:ascii="Arial" w:hAnsi="Arial" w:cs="Arial"/>
                <w:sz w:val="24"/>
                <w:szCs w:val="24"/>
              </w:rPr>
            </w:pPr>
          </w:p>
        </w:tc>
      </w:tr>
      <w:tr w:rsidR="0030215B" w:rsidRPr="0002488D" w14:paraId="06106EA5"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3A672967"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22AC2737"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416937CE"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7C8EB6F8"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0A0E3FD5"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5FB38C0B" w14:textId="77777777" w:rsidR="0030215B" w:rsidRPr="00D77B80" w:rsidRDefault="0030215B" w:rsidP="00787819">
            <w:pPr>
              <w:rPr>
                <w:rFonts w:ascii="Arial" w:hAnsi="Arial" w:cs="Arial"/>
                <w:sz w:val="24"/>
                <w:szCs w:val="24"/>
              </w:rPr>
            </w:pPr>
          </w:p>
        </w:tc>
      </w:tr>
      <w:tr w:rsidR="0030215B" w:rsidRPr="0002488D" w14:paraId="32499BDD"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3F7171F4"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7E2D7873"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3172D9AD"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1E158C1B"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3BAC9B82"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67D6B0CD" w14:textId="77777777" w:rsidR="0030215B" w:rsidRPr="00D77B80" w:rsidRDefault="0030215B" w:rsidP="00787819">
            <w:pPr>
              <w:rPr>
                <w:rFonts w:ascii="Arial" w:hAnsi="Arial" w:cs="Arial"/>
                <w:sz w:val="24"/>
                <w:szCs w:val="24"/>
              </w:rPr>
            </w:pPr>
          </w:p>
        </w:tc>
      </w:tr>
      <w:tr w:rsidR="0030215B" w:rsidRPr="0002488D" w14:paraId="1D0FE4C0"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4CED3CA2"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43BFA67"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4C021C4E"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0804C2D7"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39B3782A"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3515B6BB" w14:textId="77777777" w:rsidR="0030215B" w:rsidRPr="00D77B80" w:rsidRDefault="0030215B" w:rsidP="00787819">
            <w:pPr>
              <w:rPr>
                <w:rFonts w:ascii="Arial" w:hAnsi="Arial" w:cs="Arial"/>
                <w:sz w:val="24"/>
                <w:szCs w:val="24"/>
              </w:rPr>
            </w:pPr>
          </w:p>
        </w:tc>
      </w:tr>
      <w:tr w:rsidR="0030215B" w:rsidRPr="0002488D" w14:paraId="561C7C55" w14:textId="77777777" w:rsidTr="00787819">
        <w:trPr>
          <w:trHeight w:val="315"/>
        </w:trPr>
        <w:tc>
          <w:tcPr>
            <w:tcW w:w="1149" w:type="dxa"/>
            <w:tcBorders>
              <w:top w:val="nil"/>
              <w:left w:val="single" w:sz="8" w:space="0" w:color="auto"/>
              <w:bottom w:val="single" w:sz="4" w:space="0" w:color="auto"/>
              <w:right w:val="single" w:sz="4" w:space="0" w:color="auto"/>
            </w:tcBorders>
            <w:shd w:val="clear" w:color="auto" w:fill="auto"/>
            <w:noWrap/>
            <w:vAlign w:val="bottom"/>
            <w:hideMark/>
          </w:tcPr>
          <w:p w14:paraId="05C751CD"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4" w:space="0" w:color="auto"/>
              <w:right w:val="single" w:sz="4" w:space="0" w:color="auto"/>
            </w:tcBorders>
            <w:shd w:val="clear" w:color="auto" w:fill="auto"/>
            <w:hideMark/>
          </w:tcPr>
          <w:p w14:paraId="4A99D3DA"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4" w:space="0" w:color="auto"/>
              <w:right w:val="single" w:sz="4" w:space="0" w:color="auto"/>
            </w:tcBorders>
            <w:shd w:val="clear" w:color="auto" w:fill="auto"/>
            <w:noWrap/>
            <w:vAlign w:val="bottom"/>
            <w:hideMark/>
          </w:tcPr>
          <w:p w14:paraId="0A613CBF"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4F642A1A"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4" w:space="0" w:color="auto"/>
              <w:right w:val="single" w:sz="4" w:space="0" w:color="auto"/>
            </w:tcBorders>
            <w:shd w:val="clear" w:color="auto" w:fill="auto"/>
            <w:hideMark/>
          </w:tcPr>
          <w:p w14:paraId="50B0028F"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4" w:space="0" w:color="auto"/>
              <w:right w:val="single" w:sz="8" w:space="0" w:color="auto"/>
            </w:tcBorders>
            <w:shd w:val="clear" w:color="auto" w:fill="auto"/>
            <w:noWrap/>
            <w:vAlign w:val="bottom"/>
            <w:hideMark/>
          </w:tcPr>
          <w:p w14:paraId="0B5EFCFF" w14:textId="77777777" w:rsidR="0030215B" w:rsidRPr="00D77B80" w:rsidRDefault="0030215B" w:rsidP="00787819">
            <w:pPr>
              <w:rPr>
                <w:rFonts w:ascii="Arial" w:hAnsi="Arial" w:cs="Arial"/>
                <w:sz w:val="24"/>
                <w:szCs w:val="24"/>
              </w:rPr>
            </w:pPr>
          </w:p>
        </w:tc>
      </w:tr>
      <w:tr w:rsidR="0030215B" w:rsidRPr="0002488D" w14:paraId="3C4DE167" w14:textId="77777777" w:rsidTr="00787819">
        <w:trPr>
          <w:trHeight w:val="330"/>
        </w:trPr>
        <w:tc>
          <w:tcPr>
            <w:tcW w:w="1149" w:type="dxa"/>
            <w:tcBorders>
              <w:top w:val="nil"/>
              <w:left w:val="single" w:sz="8" w:space="0" w:color="auto"/>
              <w:bottom w:val="single" w:sz="8" w:space="0" w:color="auto"/>
              <w:right w:val="single" w:sz="4" w:space="0" w:color="auto"/>
            </w:tcBorders>
            <w:shd w:val="clear" w:color="auto" w:fill="auto"/>
            <w:noWrap/>
            <w:vAlign w:val="bottom"/>
            <w:hideMark/>
          </w:tcPr>
          <w:p w14:paraId="1DDA9D7A" w14:textId="77777777" w:rsidR="0030215B" w:rsidRPr="00D77B80" w:rsidRDefault="0030215B" w:rsidP="00787819">
            <w:pPr>
              <w:jc w:val="center"/>
              <w:rPr>
                <w:rFonts w:ascii="Arial" w:hAnsi="Arial" w:cs="Arial"/>
                <w:color w:val="000000"/>
                <w:sz w:val="24"/>
                <w:szCs w:val="24"/>
              </w:rPr>
            </w:pPr>
          </w:p>
        </w:tc>
        <w:tc>
          <w:tcPr>
            <w:tcW w:w="551" w:type="dxa"/>
            <w:tcBorders>
              <w:top w:val="nil"/>
              <w:left w:val="nil"/>
              <w:bottom w:val="single" w:sz="8" w:space="0" w:color="auto"/>
              <w:right w:val="single" w:sz="4" w:space="0" w:color="auto"/>
            </w:tcBorders>
            <w:shd w:val="clear" w:color="auto" w:fill="auto"/>
            <w:hideMark/>
          </w:tcPr>
          <w:p w14:paraId="66D80791" w14:textId="77777777" w:rsidR="0030215B" w:rsidRPr="00D77B80" w:rsidRDefault="0030215B" w:rsidP="00787819">
            <w:pPr>
              <w:jc w:val="center"/>
              <w:rPr>
                <w:rFonts w:ascii="Arial" w:hAnsi="Arial" w:cs="Arial"/>
                <w:color w:val="000000"/>
                <w:sz w:val="24"/>
                <w:szCs w:val="24"/>
              </w:rPr>
            </w:pPr>
          </w:p>
        </w:tc>
        <w:tc>
          <w:tcPr>
            <w:tcW w:w="880" w:type="dxa"/>
            <w:tcBorders>
              <w:top w:val="nil"/>
              <w:left w:val="nil"/>
              <w:bottom w:val="single" w:sz="8" w:space="0" w:color="auto"/>
              <w:right w:val="single" w:sz="4" w:space="0" w:color="auto"/>
            </w:tcBorders>
            <w:shd w:val="clear" w:color="auto" w:fill="auto"/>
            <w:noWrap/>
            <w:vAlign w:val="bottom"/>
            <w:hideMark/>
          </w:tcPr>
          <w:p w14:paraId="08A73300" w14:textId="77777777" w:rsidR="0030215B" w:rsidRPr="00D77B80" w:rsidRDefault="0030215B" w:rsidP="00787819">
            <w:pPr>
              <w:jc w:val="center"/>
              <w:rPr>
                <w:rFonts w:ascii="Arial" w:hAnsi="Arial" w:cs="Arial"/>
                <w:color w:val="000000"/>
                <w:sz w:val="24"/>
                <w:szCs w:val="24"/>
              </w:rPr>
            </w:pPr>
          </w:p>
        </w:tc>
        <w:tc>
          <w:tcPr>
            <w:tcW w:w="3531" w:type="dxa"/>
            <w:tcBorders>
              <w:top w:val="single" w:sz="4" w:space="0" w:color="auto"/>
              <w:left w:val="nil"/>
              <w:bottom w:val="single" w:sz="4" w:space="0" w:color="auto"/>
              <w:right w:val="single" w:sz="4" w:space="0" w:color="auto"/>
            </w:tcBorders>
          </w:tcPr>
          <w:p w14:paraId="115C3B01" w14:textId="77777777" w:rsidR="0030215B" w:rsidRPr="005F6AAE" w:rsidRDefault="0030215B" w:rsidP="00787819">
            <w:pPr>
              <w:jc w:val="center"/>
              <w:rPr>
                <w:rFonts w:ascii="Arial" w:hAnsi="Arial" w:cs="Arial"/>
                <w:color w:val="000000"/>
                <w:sz w:val="24"/>
                <w:szCs w:val="24"/>
              </w:rPr>
            </w:pPr>
          </w:p>
        </w:tc>
        <w:tc>
          <w:tcPr>
            <w:tcW w:w="1842" w:type="dxa"/>
            <w:tcBorders>
              <w:top w:val="nil"/>
              <w:left w:val="single" w:sz="4" w:space="0" w:color="auto"/>
              <w:bottom w:val="single" w:sz="8" w:space="0" w:color="auto"/>
              <w:right w:val="single" w:sz="4" w:space="0" w:color="auto"/>
            </w:tcBorders>
            <w:shd w:val="clear" w:color="auto" w:fill="auto"/>
            <w:hideMark/>
          </w:tcPr>
          <w:p w14:paraId="1A504B17" w14:textId="77777777" w:rsidR="0030215B" w:rsidRPr="00D77B80" w:rsidRDefault="0030215B" w:rsidP="00787819">
            <w:pPr>
              <w:jc w:val="center"/>
              <w:rPr>
                <w:rFonts w:ascii="Arial" w:hAnsi="Arial" w:cs="Arial"/>
                <w:color w:val="000000"/>
                <w:sz w:val="24"/>
                <w:szCs w:val="24"/>
              </w:rPr>
            </w:pPr>
          </w:p>
        </w:tc>
        <w:tc>
          <w:tcPr>
            <w:tcW w:w="2141" w:type="dxa"/>
            <w:tcBorders>
              <w:top w:val="nil"/>
              <w:left w:val="nil"/>
              <w:bottom w:val="single" w:sz="8" w:space="0" w:color="auto"/>
              <w:right w:val="single" w:sz="8" w:space="0" w:color="auto"/>
            </w:tcBorders>
            <w:shd w:val="clear" w:color="auto" w:fill="auto"/>
            <w:noWrap/>
            <w:vAlign w:val="bottom"/>
            <w:hideMark/>
          </w:tcPr>
          <w:p w14:paraId="155D6DE7" w14:textId="77777777" w:rsidR="0030215B" w:rsidRPr="00D77B80" w:rsidRDefault="0030215B" w:rsidP="00787819">
            <w:pPr>
              <w:rPr>
                <w:rFonts w:ascii="Arial" w:hAnsi="Arial" w:cs="Arial"/>
                <w:sz w:val="24"/>
                <w:szCs w:val="24"/>
              </w:rPr>
            </w:pPr>
          </w:p>
        </w:tc>
      </w:tr>
    </w:tbl>
    <w:p w14:paraId="12CD05E3" w14:textId="77777777" w:rsidR="0030215B" w:rsidRPr="005F6AAE" w:rsidRDefault="0030215B" w:rsidP="0030215B">
      <w:pPr>
        <w:widowControl w:val="0"/>
        <w:autoSpaceDE w:val="0"/>
        <w:autoSpaceDN w:val="0"/>
        <w:adjustRightInd w:val="0"/>
        <w:spacing w:line="200" w:lineRule="exact"/>
        <w:jc w:val="both"/>
        <w:rPr>
          <w:rFonts w:ascii="Arial" w:hAnsi="Arial" w:cs="Arial"/>
          <w:sz w:val="24"/>
          <w:szCs w:val="24"/>
        </w:rPr>
      </w:pPr>
    </w:p>
    <w:p w14:paraId="5E67844B" w14:textId="77777777" w:rsidR="0030215B" w:rsidRPr="005F6AAE" w:rsidRDefault="0030215B" w:rsidP="0030215B">
      <w:pPr>
        <w:widowControl w:val="0"/>
        <w:autoSpaceDE w:val="0"/>
        <w:autoSpaceDN w:val="0"/>
        <w:adjustRightInd w:val="0"/>
        <w:spacing w:line="200" w:lineRule="exact"/>
        <w:jc w:val="both"/>
        <w:rPr>
          <w:rFonts w:ascii="Arial" w:hAnsi="Arial" w:cs="Arial"/>
          <w:sz w:val="24"/>
          <w:szCs w:val="24"/>
        </w:rPr>
      </w:pPr>
    </w:p>
    <w:p w14:paraId="444B1F3E" w14:textId="77777777" w:rsidR="0030215B" w:rsidRPr="005F6AAE" w:rsidRDefault="0030215B" w:rsidP="0030215B">
      <w:pPr>
        <w:widowControl w:val="0"/>
        <w:autoSpaceDE w:val="0"/>
        <w:autoSpaceDN w:val="0"/>
        <w:adjustRightInd w:val="0"/>
        <w:spacing w:line="200" w:lineRule="exact"/>
        <w:rPr>
          <w:rFonts w:ascii="Arial" w:hAnsi="Arial" w:cs="Arial"/>
          <w:sz w:val="24"/>
          <w:szCs w:val="24"/>
        </w:rPr>
      </w:pPr>
    </w:p>
    <w:p w14:paraId="10FA59E1" w14:textId="77777777" w:rsidR="0030215B" w:rsidRPr="005F6AAE" w:rsidRDefault="0030215B" w:rsidP="0030215B">
      <w:pPr>
        <w:widowControl w:val="0"/>
        <w:autoSpaceDE w:val="0"/>
        <w:autoSpaceDN w:val="0"/>
        <w:adjustRightInd w:val="0"/>
        <w:spacing w:line="47" w:lineRule="exact"/>
        <w:rPr>
          <w:rFonts w:ascii="Arial" w:hAnsi="Arial" w:cs="Arial"/>
          <w:sz w:val="24"/>
          <w:szCs w:val="24"/>
        </w:rPr>
      </w:pPr>
    </w:p>
    <w:p w14:paraId="6F56C3BC"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CLÁUSULA QUINTA:</w:t>
      </w:r>
    </w:p>
    <w:p w14:paraId="6E9FE992" w14:textId="77777777" w:rsidR="0030215B" w:rsidRPr="005F6AAE" w:rsidRDefault="0030215B" w:rsidP="0030215B">
      <w:pPr>
        <w:widowControl w:val="0"/>
        <w:autoSpaceDE w:val="0"/>
        <w:autoSpaceDN w:val="0"/>
        <w:adjustRightInd w:val="0"/>
        <w:spacing w:line="220" w:lineRule="exact"/>
        <w:jc w:val="both"/>
        <w:rPr>
          <w:rFonts w:ascii="Arial" w:hAnsi="Arial" w:cs="Arial"/>
          <w:sz w:val="24"/>
          <w:szCs w:val="24"/>
        </w:rPr>
      </w:pPr>
    </w:p>
    <w:p w14:paraId="07D083FF" w14:textId="77777777" w:rsidR="0030215B"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As despesas decorrentes do presente contrato correrão à conta das seguintes dotações orçamentárias:</w:t>
      </w:r>
    </w:p>
    <w:p w14:paraId="65648E26" w14:textId="77777777" w:rsidR="0030215B" w:rsidRPr="005F6AAE" w:rsidRDefault="0030215B" w:rsidP="0030215B">
      <w:pPr>
        <w:widowControl w:val="0"/>
        <w:autoSpaceDE w:val="0"/>
        <w:autoSpaceDN w:val="0"/>
        <w:adjustRightInd w:val="0"/>
        <w:spacing w:line="239" w:lineRule="auto"/>
        <w:jc w:val="center"/>
        <w:rPr>
          <w:rFonts w:ascii="Arial" w:hAnsi="Arial" w:cs="Arial"/>
          <w:sz w:val="24"/>
          <w:szCs w:val="24"/>
        </w:rPr>
      </w:pPr>
      <w:proofErr w:type="spellStart"/>
      <w:r w:rsidRPr="000A219D">
        <w:rPr>
          <w:rFonts w:ascii="Arial" w:hAnsi="Arial" w:cs="Arial"/>
          <w:sz w:val="24"/>
          <w:szCs w:val="24"/>
        </w:rPr>
        <w:t>xxxxxxxxxxxxxxxxxxxxx</w:t>
      </w:r>
      <w:proofErr w:type="spellEnd"/>
    </w:p>
    <w:p w14:paraId="5DAE30B4"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7E8F4E9E"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5AC7EC72"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CLÁUSULA SEXTA:</w:t>
      </w:r>
    </w:p>
    <w:p w14:paraId="42C6C4BB"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5E760250" w14:textId="77777777" w:rsidR="0030215B" w:rsidRPr="005F6AAE" w:rsidRDefault="0030215B" w:rsidP="0030215B">
      <w:pPr>
        <w:widowControl w:val="0"/>
        <w:overflowPunct w:val="0"/>
        <w:autoSpaceDE w:val="0"/>
        <w:autoSpaceDN w:val="0"/>
        <w:adjustRightInd w:val="0"/>
        <w:spacing w:line="232" w:lineRule="auto"/>
        <w:ind w:left="10" w:right="360"/>
        <w:jc w:val="both"/>
        <w:rPr>
          <w:rFonts w:ascii="Arial" w:hAnsi="Arial" w:cs="Arial"/>
          <w:sz w:val="24"/>
          <w:szCs w:val="24"/>
        </w:rPr>
      </w:pPr>
      <w:r w:rsidRPr="005F6AAE">
        <w:rPr>
          <w:rFonts w:ascii="Arial" w:hAnsi="Arial" w:cs="Arial"/>
          <w:sz w:val="24"/>
          <w:szCs w:val="24"/>
        </w:rPr>
        <w:t>O CONTRATANTE, após receber os documentos descritos na Cláusula Quarta, alínea "a", e após a tramitação do processo para instrução e liquidação, efetuará o seu pagamento no valor correspondente às</w:t>
      </w:r>
      <w:r>
        <w:rPr>
          <w:rFonts w:ascii="Arial" w:hAnsi="Arial" w:cs="Arial"/>
          <w:sz w:val="24"/>
          <w:szCs w:val="24"/>
        </w:rPr>
        <w:t xml:space="preserve"> entregas do mês anterior no prazo de 10 (dez) dias. </w:t>
      </w:r>
    </w:p>
    <w:p w14:paraId="7043A2BB" w14:textId="77777777" w:rsidR="0030215B" w:rsidRDefault="0030215B" w:rsidP="0030215B">
      <w:pPr>
        <w:widowControl w:val="0"/>
        <w:autoSpaceDE w:val="0"/>
        <w:autoSpaceDN w:val="0"/>
        <w:adjustRightInd w:val="0"/>
        <w:spacing w:line="219" w:lineRule="exact"/>
        <w:jc w:val="both"/>
        <w:rPr>
          <w:rFonts w:ascii="Arial" w:hAnsi="Arial" w:cs="Arial"/>
          <w:sz w:val="24"/>
          <w:szCs w:val="24"/>
        </w:rPr>
      </w:pPr>
    </w:p>
    <w:p w14:paraId="6DC6E0CF" w14:textId="77777777" w:rsidR="0030215B" w:rsidRPr="001D0FC3" w:rsidRDefault="0030215B" w:rsidP="0030215B">
      <w:pPr>
        <w:widowControl w:val="0"/>
        <w:autoSpaceDE w:val="0"/>
        <w:autoSpaceDN w:val="0"/>
        <w:adjustRightInd w:val="0"/>
        <w:spacing w:line="219" w:lineRule="exact"/>
        <w:jc w:val="both"/>
        <w:rPr>
          <w:rFonts w:ascii="Arial" w:hAnsi="Arial" w:cs="Arial"/>
          <w:sz w:val="24"/>
          <w:szCs w:val="24"/>
        </w:rPr>
      </w:pPr>
    </w:p>
    <w:p w14:paraId="01AB4F3A" w14:textId="77777777" w:rsidR="0030215B" w:rsidRPr="001D0FC3" w:rsidRDefault="0030215B" w:rsidP="0030215B">
      <w:pPr>
        <w:widowControl w:val="0"/>
        <w:autoSpaceDE w:val="0"/>
        <w:autoSpaceDN w:val="0"/>
        <w:adjustRightInd w:val="0"/>
        <w:ind w:left="10"/>
        <w:jc w:val="both"/>
        <w:rPr>
          <w:rFonts w:ascii="Arial" w:hAnsi="Arial" w:cs="Arial"/>
          <w:sz w:val="24"/>
          <w:szCs w:val="24"/>
        </w:rPr>
      </w:pPr>
      <w:r w:rsidRPr="001D0FC3">
        <w:rPr>
          <w:rFonts w:ascii="Arial" w:hAnsi="Arial" w:cs="Arial"/>
          <w:sz w:val="24"/>
          <w:szCs w:val="24"/>
        </w:rPr>
        <w:t>CLÁUSULA SÉTIMA:</w:t>
      </w:r>
    </w:p>
    <w:p w14:paraId="240B1872" w14:textId="77777777" w:rsidR="0030215B" w:rsidRPr="001D0FC3" w:rsidRDefault="0030215B" w:rsidP="0030215B">
      <w:pPr>
        <w:widowControl w:val="0"/>
        <w:autoSpaceDE w:val="0"/>
        <w:autoSpaceDN w:val="0"/>
        <w:adjustRightInd w:val="0"/>
        <w:spacing w:line="228" w:lineRule="exact"/>
        <w:jc w:val="both"/>
        <w:rPr>
          <w:rFonts w:ascii="Arial" w:hAnsi="Arial" w:cs="Arial"/>
          <w:sz w:val="24"/>
          <w:szCs w:val="24"/>
        </w:rPr>
      </w:pPr>
    </w:p>
    <w:p w14:paraId="58B5A5FB"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4BAD737C" w14:textId="77777777" w:rsidR="0030215B" w:rsidRPr="005F6AAE" w:rsidRDefault="0030215B" w:rsidP="0030215B">
      <w:pPr>
        <w:widowControl w:val="0"/>
        <w:overflowPunct w:val="0"/>
        <w:autoSpaceDE w:val="0"/>
        <w:autoSpaceDN w:val="0"/>
        <w:adjustRightInd w:val="0"/>
        <w:spacing w:line="232" w:lineRule="auto"/>
        <w:ind w:left="10" w:right="-1"/>
        <w:jc w:val="both"/>
        <w:rPr>
          <w:rFonts w:ascii="Arial" w:hAnsi="Arial" w:cs="Arial"/>
          <w:sz w:val="24"/>
          <w:szCs w:val="24"/>
        </w:rPr>
      </w:pPr>
      <w:r w:rsidRPr="005F6AAE">
        <w:rPr>
          <w:rFonts w:ascii="Arial" w:hAnsi="Arial" w:cs="Arial"/>
          <w:sz w:val="24"/>
          <w:szCs w:val="24"/>
        </w:rPr>
        <w:t>O CONTRATANTE se compromete em guardar pelo prazo estabelecido no § 11 do artigo 45 da Resolução CD/FNDE nº 26/2013</w:t>
      </w:r>
      <w:r>
        <w:rPr>
          <w:rFonts w:ascii="Arial" w:hAnsi="Arial" w:cs="Arial"/>
          <w:sz w:val="24"/>
          <w:szCs w:val="24"/>
        </w:rPr>
        <w:t xml:space="preserve"> </w:t>
      </w:r>
      <w:r w:rsidRPr="005F6AAE">
        <w:rPr>
          <w:rFonts w:ascii="Arial" w:hAnsi="Arial" w:cs="Arial"/>
          <w:sz w:val="24"/>
          <w:szCs w:val="24"/>
        </w:rPr>
        <w:t>as cópias das Notas Fiscais de Compra, os Termos de Recebimento e Aceitabilidade, apresentados nas prestações de contas, bem como o Projeto de Venda de Gêneros Alimentícios da Agricultura Familiar para Alimentação Escolar e documentos anexos, estando à disposição para comprovação.</w:t>
      </w:r>
    </w:p>
    <w:p w14:paraId="58344C10" w14:textId="77777777" w:rsidR="0030215B" w:rsidRPr="001D0FC3" w:rsidRDefault="0030215B" w:rsidP="0030215B">
      <w:pPr>
        <w:widowControl w:val="0"/>
        <w:autoSpaceDE w:val="0"/>
        <w:autoSpaceDN w:val="0"/>
        <w:adjustRightInd w:val="0"/>
        <w:spacing w:line="221" w:lineRule="exact"/>
        <w:jc w:val="both"/>
        <w:rPr>
          <w:rFonts w:ascii="Arial" w:hAnsi="Arial" w:cs="Arial"/>
          <w:sz w:val="24"/>
          <w:szCs w:val="24"/>
        </w:rPr>
      </w:pPr>
    </w:p>
    <w:p w14:paraId="6956F0DB"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w:t>
      </w:r>
      <w:r>
        <w:rPr>
          <w:rFonts w:ascii="Arial" w:hAnsi="Arial" w:cs="Arial"/>
          <w:sz w:val="24"/>
          <w:szCs w:val="24"/>
        </w:rPr>
        <w:t>OITAVA</w:t>
      </w:r>
      <w:r w:rsidRPr="001D0FC3">
        <w:rPr>
          <w:rFonts w:ascii="Arial" w:hAnsi="Arial" w:cs="Arial"/>
          <w:sz w:val="24"/>
          <w:szCs w:val="24"/>
        </w:rPr>
        <w:t>:</w:t>
      </w:r>
    </w:p>
    <w:p w14:paraId="4762E2BE"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37A15D0E" w14:textId="77777777" w:rsidR="0030215B" w:rsidRPr="005F6AAE" w:rsidRDefault="0030215B" w:rsidP="0030215B">
      <w:pPr>
        <w:widowControl w:val="0"/>
        <w:overflowPunct w:val="0"/>
        <w:autoSpaceDE w:val="0"/>
        <w:autoSpaceDN w:val="0"/>
        <w:adjustRightInd w:val="0"/>
        <w:spacing w:line="248" w:lineRule="auto"/>
        <w:ind w:left="10" w:right="220"/>
        <w:jc w:val="both"/>
        <w:rPr>
          <w:rFonts w:ascii="Arial" w:hAnsi="Arial" w:cs="Arial"/>
          <w:sz w:val="24"/>
          <w:szCs w:val="24"/>
        </w:rPr>
      </w:pPr>
      <w:r w:rsidRPr="005F6AAE">
        <w:rPr>
          <w:rFonts w:ascii="Arial" w:hAnsi="Arial" w:cs="Arial"/>
          <w:sz w:val="24"/>
          <w:szCs w:val="24"/>
        </w:rPr>
        <w:t>É de exclusiva responsabilidade do CONTRATADO o ressarcimento de danos causados ao CONTRATANTE ou a terceiros, decorrentes de sua culpa ou dolo na execução do contrato, não excluindo ou reduzindo esta responsabilidade à fiscalização.</w:t>
      </w:r>
    </w:p>
    <w:p w14:paraId="447BA73F" w14:textId="77777777" w:rsidR="0030215B" w:rsidRPr="005F6AAE" w:rsidRDefault="0030215B" w:rsidP="0030215B">
      <w:pPr>
        <w:widowControl w:val="0"/>
        <w:autoSpaceDE w:val="0"/>
        <w:autoSpaceDN w:val="0"/>
        <w:adjustRightInd w:val="0"/>
        <w:spacing w:line="20" w:lineRule="exact"/>
        <w:jc w:val="both"/>
        <w:rPr>
          <w:rFonts w:ascii="Arial" w:hAnsi="Arial" w:cs="Arial"/>
          <w:sz w:val="24"/>
          <w:szCs w:val="24"/>
        </w:rPr>
      </w:pPr>
      <w:r>
        <w:rPr>
          <w:rFonts w:ascii="Arial" w:hAnsi="Arial" w:cs="Arial"/>
          <w:noProof/>
          <w:sz w:val="24"/>
          <w:szCs w:val="24"/>
        </w:rPr>
        <w:drawing>
          <wp:anchor distT="0" distB="0" distL="114300" distR="114300" simplePos="0" relativeHeight="251661312" behindDoc="1" locked="0" layoutInCell="0" allowOverlap="1" wp14:anchorId="201C07AB" wp14:editId="6E5EEE2E">
            <wp:simplePos x="0" y="0"/>
            <wp:positionH relativeFrom="column">
              <wp:posOffset>-551815</wp:posOffset>
            </wp:positionH>
            <wp:positionV relativeFrom="paragraph">
              <wp:posOffset>727075</wp:posOffset>
            </wp:positionV>
            <wp:extent cx="0" cy="0"/>
            <wp:effectExtent l="0" t="0" r="1270" b="1270"/>
            <wp:wrapNone/>
            <wp:docPr id="51"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pic:cNvPicPr>
                      <a:picLocks noChangeAspect="1" noChangeArrowheads="1"/>
                    </pic:cNvPicPr>
                  </pic:nvPicPr>
                  <pic:blipFill>
                    <a:blip r:embed="rId11"/>
                    <a:srcRect/>
                    <a:stretch>
                      <a:fillRect/>
                    </a:stretch>
                  </pic:blipFill>
                  <pic:spPr bwMode="auto">
                    <a:xfrm>
                      <a:off x="0" y="0"/>
                      <a:ext cx="0" cy="0"/>
                    </a:xfrm>
                    <a:prstGeom prst="rect">
                      <a:avLst/>
                    </a:prstGeom>
                    <a:noFill/>
                    <a:ln w="9525">
                      <a:noFill/>
                      <a:miter lim="800000"/>
                      <a:headEnd/>
                      <a:tailEnd/>
                    </a:ln>
                  </pic:spPr>
                </pic:pic>
              </a:graphicData>
            </a:graphic>
          </wp:anchor>
        </w:drawing>
      </w:r>
    </w:p>
    <w:p w14:paraId="56CBE876"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bookmarkStart w:id="2" w:name="page17"/>
      <w:bookmarkEnd w:id="2"/>
    </w:p>
    <w:p w14:paraId="67A1E921"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w:t>
      </w:r>
      <w:r>
        <w:rPr>
          <w:rFonts w:ascii="Arial" w:hAnsi="Arial" w:cs="Arial"/>
          <w:sz w:val="24"/>
          <w:szCs w:val="24"/>
        </w:rPr>
        <w:t>NONA</w:t>
      </w:r>
      <w:r w:rsidRPr="001D0FC3">
        <w:rPr>
          <w:rFonts w:ascii="Arial" w:hAnsi="Arial" w:cs="Arial"/>
          <w:sz w:val="24"/>
          <w:szCs w:val="24"/>
        </w:rPr>
        <w:t>:</w:t>
      </w:r>
    </w:p>
    <w:p w14:paraId="49799744" w14:textId="77777777" w:rsidR="0030215B" w:rsidRPr="005F6AAE" w:rsidRDefault="0030215B" w:rsidP="0030215B">
      <w:pPr>
        <w:widowControl w:val="0"/>
        <w:autoSpaceDE w:val="0"/>
        <w:autoSpaceDN w:val="0"/>
        <w:adjustRightInd w:val="0"/>
        <w:spacing w:line="220" w:lineRule="exact"/>
        <w:jc w:val="both"/>
        <w:rPr>
          <w:rFonts w:ascii="Arial" w:hAnsi="Arial" w:cs="Arial"/>
          <w:sz w:val="24"/>
          <w:szCs w:val="24"/>
        </w:rPr>
      </w:pPr>
    </w:p>
    <w:p w14:paraId="58ACE458" w14:textId="77777777" w:rsidR="0030215B" w:rsidRPr="005F6AAE" w:rsidRDefault="0030215B" w:rsidP="0030215B">
      <w:pPr>
        <w:widowControl w:val="0"/>
        <w:autoSpaceDE w:val="0"/>
        <w:autoSpaceDN w:val="0"/>
        <w:adjustRightInd w:val="0"/>
        <w:spacing w:line="239" w:lineRule="auto"/>
        <w:ind w:left="10"/>
        <w:jc w:val="both"/>
        <w:rPr>
          <w:rFonts w:ascii="Arial" w:hAnsi="Arial" w:cs="Arial"/>
          <w:sz w:val="24"/>
          <w:szCs w:val="24"/>
        </w:rPr>
      </w:pPr>
      <w:r w:rsidRPr="005F6AAE">
        <w:rPr>
          <w:rFonts w:ascii="Arial" w:hAnsi="Arial" w:cs="Arial"/>
          <w:sz w:val="24"/>
          <w:szCs w:val="24"/>
        </w:rPr>
        <w:t>O CONTRATANTE em razão da supremacia do interesse público sobre os interesses particulares poderá:</w:t>
      </w:r>
    </w:p>
    <w:p w14:paraId="7BC0D93C"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305AC7C3" w14:textId="77777777" w:rsidR="0030215B" w:rsidRPr="005F6AAE" w:rsidRDefault="0030215B" w:rsidP="0030215B">
      <w:pPr>
        <w:widowControl w:val="0"/>
        <w:numPr>
          <w:ilvl w:val="0"/>
          <w:numId w:val="28"/>
        </w:numPr>
        <w:tabs>
          <w:tab w:val="clear" w:pos="720"/>
          <w:tab w:val="num" w:pos="216"/>
        </w:tabs>
        <w:overflowPunct w:val="0"/>
        <w:autoSpaceDE w:val="0"/>
        <w:autoSpaceDN w:val="0"/>
        <w:adjustRightInd w:val="0"/>
        <w:spacing w:line="232" w:lineRule="auto"/>
        <w:ind w:left="10" w:right="80" w:hanging="10"/>
        <w:jc w:val="both"/>
        <w:rPr>
          <w:rFonts w:ascii="Arial" w:hAnsi="Arial" w:cs="Arial"/>
          <w:sz w:val="24"/>
          <w:szCs w:val="24"/>
        </w:rPr>
      </w:pPr>
      <w:r>
        <w:rPr>
          <w:rFonts w:ascii="Arial" w:hAnsi="Arial" w:cs="Arial"/>
          <w:sz w:val="24"/>
          <w:szCs w:val="24"/>
        </w:rPr>
        <w:t xml:space="preserve"> </w:t>
      </w:r>
      <w:r w:rsidRPr="005F6AAE">
        <w:rPr>
          <w:rFonts w:ascii="Arial" w:hAnsi="Arial" w:cs="Arial"/>
          <w:sz w:val="24"/>
          <w:szCs w:val="24"/>
        </w:rPr>
        <w:t xml:space="preserve">modificar unilateralmente o contrato para melhor adequação às finalidades de interesse público, respeitando os direitos do CONTRATADO; </w:t>
      </w:r>
    </w:p>
    <w:p w14:paraId="25AE4C26" w14:textId="77777777" w:rsidR="0030215B" w:rsidRPr="005F6AAE" w:rsidRDefault="0030215B" w:rsidP="0030215B">
      <w:pPr>
        <w:widowControl w:val="0"/>
        <w:autoSpaceDE w:val="0"/>
        <w:autoSpaceDN w:val="0"/>
        <w:adjustRightInd w:val="0"/>
        <w:spacing w:line="218" w:lineRule="exact"/>
        <w:jc w:val="both"/>
        <w:rPr>
          <w:rFonts w:ascii="Arial" w:hAnsi="Arial" w:cs="Arial"/>
          <w:sz w:val="24"/>
          <w:szCs w:val="24"/>
        </w:rPr>
      </w:pPr>
    </w:p>
    <w:p w14:paraId="2AAC0C26" w14:textId="77777777" w:rsidR="0030215B" w:rsidRPr="005F6AAE" w:rsidRDefault="0030215B" w:rsidP="0030215B">
      <w:pPr>
        <w:widowControl w:val="0"/>
        <w:numPr>
          <w:ilvl w:val="0"/>
          <w:numId w:val="28"/>
        </w:numPr>
        <w:tabs>
          <w:tab w:val="clear" w:pos="720"/>
          <w:tab w:val="num" w:pos="210"/>
        </w:tabs>
        <w:overflowPunct w:val="0"/>
        <w:autoSpaceDE w:val="0"/>
        <w:autoSpaceDN w:val="0"/>
        <w:adjustRightInd w:val="0"/>
        <w:spacing w:line="239" w:lineRule="auto"/>
        <w:ind w:left="210" w:hanging="210"/>
        <w:jc w:val="both"/>
        <w:rPr>
          <w:rFonts w:ascii="Arial" w:hAnsi="Arial" w:cs="Arial"/>
          <w:sz w:val="24"/>
          <w:szCs w:val="24"/>
        </w:rPr>
      </w:pPr>
      <w:r w:rsidRPr="005F6AAE">
        <w:rPr>
          <w:rFonts w:ascii="Arial" w:hAnsi="Arial" w:cs="Arial"/>
          <w:sz w:val="24"/>
          <w:szCs w:val="24"/>
        </w:rPr>
        <w:t xml:space="preserve">rescindir unilateralmente o contrato, nos casos de infração contratual ou inaptidão do CONTRATADO; </w:t>
      </w:r>
    </w:p>
    <w:p w14:paraId="255AC614"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266DB08E" w14:textId="77777777" w:rsidR="0030215B" w:rsidRPr="005F6AAE" w:rsidRDefault="0030215B" w:rsidP="0030215B">
      <w:pPr>
        <w:widowControl w:val="0"/>
        <w:numPr>
          <w:ilvl w:val="0"/>
          <w:numId w:val="28"/>
        </w:numPr>
        <w:tabs>
          <w:tab w:val="clear" w:pos="720"/>
          <w:tab w:val="num" w:pos="210"/>
        </w:tabs>
        <w:overflowPunct w:val="0"/>
        <w:autoSpaceDE w:val="0"/>
        <w:autoSpaceDN w:val="0"/>
        <w:adjustRightInd w:val="0"/>
        <w:spacing w:line="239" w:lineRule="auto"/>
        <w:ind w:left="210" w:hanging="210"/>
        <w:jc w:val="both"/>
        <w:rPr>
          <w:rFonts w:ascii="Arial" w:hAnsi="Arial" w:cs="Arial"/>
          <w:sz w:val="24"/>
          <w:szCs w:val="24"/>
        </w:rPr>
      </w:pPr>
      <w:r>
        <w:rPr>
          <w:rFonts w:ascii="Arial" w:hAnsi="Arial" w:cs="Arial"/>
          <w:sz w:val="24"/>
          <w:szCs w:val="24"/>
        </w:rPr>
        <w:t xml:space="preserve"> </w:t>
      </w:r>
      <w:r w:rsidRPr="005F6AAE">
        <w:rPr>
          <w:rFonts w:ascii="Arial" w:hAnsi="Arial" w:cs="Arial"/>
          <w:sz w:val="24"/>
          <w:szCs w:val="24"/>
        </w:rPr>
        <w:t xml:space="preserve">fiscalizar a execução do contrato; </w:t>
      </w:r>
    </w:p>
    <w:p w14:paraId="591AEF68"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795F4EFB" w14:textId="77777777" w:rsidR="0030215B" w:rsidRPr="005F6AAE" w:rsidRDefault="0030215B" w:rsidP="0030215B">
      <w:pPr>
        <w:widowControl w:val="0"/>
        <w:numPr>
          <w:ilvl w:val="0"/>
          <w:numId w:val="28"/>
        </w:numPr>
        <w:tabs>
          <w:tab w:val="clear" w:pos="720"/>
          <w:tab w:val="num" w:pos="210"/>
        </w:tabs>
        <w:overflowPunct w:val="0"/>
        <w:autoSpaceDE w:val="0"/>
        <w:autoSpaceDN w:val="0"/>
        <w:adjustRightInd w:val="0"/>
        <w:spacing w:line="239" w:lineRule="auto"/>
        <w:ind w:left="210" w:hanging="210"/>
        <w:jc w:val="both"/>
        <w:rPr>
          <w:rFonts w:ascii="Arial" w:hAnsi="Arial" w:cs="Arial"/>
          <w:sz w:val="24"/>
          <w:szCs w:val="24"/>
        </w:rPr>
      </w:pPr>
      <w:r w:rsidRPr="005F6AAE">
        <w:rPr>
          <w:rFonts w:ascii="Arial" w:hAnsi="Arial" w:cs="Arial"/>
          <w:sz w:val="24"/>
          <w:szCs w:val="24"/>
        </w:rPr>
        <w:t xml:space="preserve">aplicar sanções motivadas pela inexecução total ou parcial do ajuste; </w:t>
      </w:r>
    </w:p>
    <w:p w14:paraId="5865EA18"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58D27EBF" w14:textId="77777777" w:rsidR="0030215B" w:rsidRPr="005F6AAE" w:rsidRDefault="0030215B" w:rsidP="0030215B">
      <w:pPr>
        <w:widowControl w:val="0"/>
        <w:overflowPunct w:val="0"/>
        <w:autoSpaceDE w:val="0"/>
        <w:autoSpaceDN w:val="0"/>
        <w:adjustRightInd w:val="0"/>
        <w:spacing w:line="232" w:lineRule="auto"/>
        <w:ind w:left="10" w:right="200"/>
        <w:jc w:val="both"/>
        <w:rPr>
          <w:rFonts w:ascii="Arial" w:hAnsi="Arial" w:cs="Arial"/>
          <w:sz w:val="24"/>
          <w:szCs w:val="24"/>
        </w:rPr>
      </w:pPr>
      <w:r w:rsidRPr="005F6AAE">
        <w:rPr>
          <w:rFonts w:ascii="Arial" w:hAnsi="Arial" w:cs="Arial"/>
          <w:sz w:val="24"/>
          <w:szCs w:val="24"/>
        </w:rPr>
        <w:t>Sempre que o CONTRATANTE alterar ou rescindir o contrato sem restar caracterizada culpa do CONTRATADO, deverá respeitar o equilíbrio econômico-financeiro, garantindo-lhe o aumento da remuneração respectiva ou a indenização por despesas já realizadas.</w:t>
      </w:r>
    </w:p>
    <w:p w14:paraId="1E555209" w14:textId="77777777" w:rsidR="0030215B" w:rsidRPr="001D0FC3" w:rsidRDefault="0030215B" w:rsidP="0030215B">
      <w:pPr>
        <w:widowControl w:val="0"/>
        <w:autoSpaceDE w:val="0"/>
        <w:autoSpaceDN w:val="0"/>
        <w:adjustRightInd w:val="0"/>
        <w:spacing w:line="221" w:lineRule="exact"/>
        <w:jc w:val="both"/>
        <w:rPr>
          <w:rFonts w:ascii="Arial" w:hAnsi="Arial" w:cs="Arial"/>
          <w:sz w:val="24"/>
          <w:szCs w:val="24"/>
        </w:rPr>
      </w:pPr>
    </w:p>
    <w:p w14:paraId="4A38E548"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Pr>
          <w:rFonts w:ascii="Arial" w:hAnsi="Arial" w:cs="Arial"/>
          <w:sz w:val="24"/>
          <w:szCs w:val="24"/>
        </w:rPr>
        <w:t>CLÁUSULA DÉCIMA</w:t>
      </w:r>
      <w:r w:rsidRPr="001D0FC3">
        <w:rPr>
          <w:rFonts w:ascii="Arial" w:hAnsi="Arial" w:cs="Arial"/>
          <w:sz w:val="24"/>
          <w:szCs w:val="24"/>
        </w:rPr>
        <w:t>:</w:t>
      </w:r>
    </w:p>
    <w:p w14:paraId="03C0D5F9"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17DD6AA1" w14:textId="77777777" w:rsidR="0030215B" w:rsidRPr="005335E9" w:rsidRDefault="0030215B" w:rsidP="0030215B">
      <w:pPr>
        <w:autoSpaceDE w:val="0"/>
        <w:autoSpaceDN w:val="0"/>
        <w:adjustRightInd w:val="0"/>
        <w:jc w:val="both"/>
        <w:rPr>
          <w:rFonts w:ascii="Arial" w:eastAsia="Batang" w:hAnsi="Arial" w:cs="Arial"/>
          <w:color w:val="000000"/>
          <w:sz w:val="24"/>
          <w:szCs w:val="24"/>
        </w:rPr>
      </w:pPr>
      <w:r w:rsidRPr="005335E9">
        <w:rPr>
          <w:rFonts w:ascii="Arial" w:eastAsia="Batang" w:hAnsi="Arial" w:cs="Arial"/>
          <w:color w:val="000000"/>
          <w:sz w:val="24"/>
          <w:szCs w:val="24"/>
        </w:rPr>
        <w:t>A inexecução total ou parcial do contrato poderá implicar sanções de advertência, multa de 10% (dez por cento) sobre o valor do contrato, além das sanções especificadas nos incisos III e IV do artig</w:t>
      </w:r>
      <w:r>
        <w:rPr>
          <w:rFonts w:ascii="Arial" w:eastAsia="Batang" w:hAnsi="Arial" w:cs="Arial"/>
          <w:color w:val="000000"/>
          <w:sz w:val="24"/>
          <w:szCs w:val="24"/>
        </w:rPr>
        <w:t>o 87 da Lei Federal nº 8.666/93, garantido o contraditório e ampla defesa.</w:t>
      </w:r>
    </w:p>
    <w:p w14:paraId="24506CAB" w14:textId="77777777" w:rsidR="0030215B" w:rsidRDefault="0030215B" w:rsidP="0030215B">
      <w:pPr>
        <w:autoSpaceDE w:val="0"/>
        <w:autoSpaceDN w:val="0"/>
        <w:adjustRightInd w:val="0"/>
        <w:jc w:val="both"/>
        <w:rPr>
          <w:rFonts w:ascii="Arial" w:eastAsia="Batang" w:hAnsi="Arial" w:cs="Arial"/>
          <w:b/>
          <w:bCs/>
          <w:sz w:val="24"/>
          <w:szCs w:val="24"/>
        </w:rPr>
      </w:pPr>
    </w:p>
    <w:p w14:paraId="3C65AF38" w14:textId="77777777" w:rsidR="0030215B" w:rsidRPr="005F6AAE" w:rsidRDefault="0030215B" w:rsidP="0030215B">
      <w:pPr>
        <w:widowControl w:val="0"/>
        <w:overflowPunct w:val="0"/>
        <w:autoSpaceDE w:val="0"/>
        <w:autoSpaceDN w:val="0"/>
        <w:adjustRightInd w:val="0"/>
        <w:spacing w:line="232" w:lineRule="auto"/>
        <w:ind w:left="10" w:right="240"/>
        <w:jc w:val="both"/>
        <w:rPr>
          <w:rFonts w:ascii="Arial" w:hAnsi="Arial" w:cs="Arial"/>
          <w:sz w:val="24"/>
          <w:szCs w:val="24"/>
        </w:rPr>
      </w:pPr>
      <w:r w:rsidRPr="005F6AAE">
        <w:rPr>
          <w:rFonts w:ascii="Arial" w:hAnsi="Arial" w:cs="Arial"/>
          <w:sz w:val="24"/>
          <w:szCs w:val="24"/>
        </w:rPr>
        <w:t>A multa aplicada após regular processo administrativo poderá ser descontada dos pagamentos eventualmente devidos pelo CONTRATANTE ou, quando for o caso, cobrada judicialmente.</w:t>
      </w:r>
    </w:p>
    <w:p w14:paraId="23FFBBAE" w14:textId="77777777" w:rsidR="0030215B" w:rsidRPr="001D0FC3" w:rsidRDefault="0030215B" w:rsidP="0030215B">
      <w:pPr>
        <w:widowControl w:val="0"/>
        <w:autoSpaceDE w:val="0"/>
        <w:autoSpaceDN w:val="0"/>
        <w:adjustRightInd w:val="0"/>
        <w:spacing w:line="219" w:lineRule="exact"/>
        <w:jc w:val="both"/>
        <w:rPr>
          <w:rFonts w:ascii="Arial" w:hAnsi="Arial" w:cs="Arial"/>
          <w:sz w:val="24"/>
          <w:szCs w:val="24"/>
        </w:rPr>
      </w:pPr>
    </w:p>
    <w:p w14:paraId="24CFCEDD"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PRIMEIRA</w:t>
      </w:r>
      <w:r w:rsidRPr="001D0FC3">
        <w:rPr>
          <w:rFonts w:ascii="Arial" w:hAnsi="Arial" w:cs="Arial"/>
          <w:sz w:val="24"/>
          <w:szCs w:val="24"/>
        </w:rPr>
        <w:t>:</w:t>
      </w:r>
    </w:p>
    <w:p w14:paraId="533FC728"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50C81F53" w14:textId="77777777" w:rsidR="0030215B" w:rsidRPr="005F6AAE" w:rsidRDefault="0030215B" w:rsidP="0030215B">
      <w:pPr>
        <w:widowControl w:val="0"/>
        <w:overflowPunct w:val="0"/>
        <w:autoSpaceDE w:val="0"/>
        <w:autoSpaceDN w:val="0"/>
        <w:adjustRightInd w:val="0"/>
        <w:spacing w:line="232" w:lineRule="auto"/>
        <w:ind w:left="10" w:right="180"/>
        <w:jc w:val="both"/>
        <w:rPr>
          <w:rFonts w:ascii="Arial" w:hAnsi="Arial" w:cs="Arial"/>
          <w:sz w:val="24"/>
          <w:szCs w:val="24"/>
        </w:rPr>
      </w:pPr>
      <w:r w:rsidRPr="005F6AAE">
        <w:rPr>
          <w:rFonts w:ascii="Arial" w:hAnsi="Arial" w:cs="Arial"/>
          <w:sz w:val="24"/>
          <w:szCs w:val="24"/>
        </w:rPr>
        <w:t>A fiscalização do presente contrato ficará a cargo do respectivo fiscal de contrato, da Secretaria Municipal de Educação, da Entidade Executora, do Conselho de Alimentação Escolar - CAE e outras entidades designadas pelo contratante ou pela legislação.</w:t>
      </w:r>
    </w:p>
    <w:p w14:paraId="28668C2B" w14:textId="77777777" w:rsidR="0030215B" w:rsidRPr="005F6AAE" w:rsidRDefault="0030215B" w:rsidP="0030215B">
      <w:pPr>
        <w:widowControl w:val="0"/>
        <w:autoSpaceDE w:val="0"/>
        <w:autoSpaceDN w:val="0"/>
        <w:adjustRightInd w:val="0"/>
        <w:spacing w:line="221" w:lineRule="exact"/>
        <w:jc w:val="both"/>
        <w:rPr>
          <w:rFonts w:ascii="Arial" w:hAnsi="Arial" w:cs="Arial"/>
          <w:sz w:val="24"/>
          <w:szCs w:val="24"/>
        </w:rPr>
      </w:pPr>
    </w:p>
    <w:p w14:paraId="011C1F5F"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SEGUNDA</w:t>
      </w:r>
      <w:r w:rsidRPr="001D0FC3">
        <w:rPr>
          <w:rFonts w:ascii="Arial" w:hAnsi="Arial" w:cs="Arial"/>
          <w:sz w:val="24"/>
          <w:szCs w:val="24"/>
        </w:rPr>
        <w:t>:</w:t>
      </w:r>
    </w:p>
    <w:p w14:paraId="2EEC3982"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3766FA55" w14:textId="77777777" w:rsidR="0030215B" w:rsidRPr="005F6AAE" w:rsidRDefault="0030215B" w:rsidP="0030215B">
      <w:pPr>
        <w:widowControl w:val="0"/>
        <w:overflowPunct w:val="0"/>
        <w:autoSpaceDE w:val="0"/>
        <w:autoSpaceDN w:val="0"/>
        <w:adjustRightInd w:val="0"/>
        <w:spacing w:line="232" w:lineRule="auto"/>
        <w:ind w:left="10" w:right="140"/>
        <w:jc w:val="both"/>
        <w:rPr>
          <w:rFonts w:ascii="Arial" w:hAnsi="Arial" w:cs="Arial"/>
          <w:sz w:val="24"/>
          <w:szCs w:val="24"/>
        </w:rPr>
      </w:pPr>
      <w:r w:rsidRPr="005F6AAE">
        <w:rPr>
          <w:rFonts w:ascii="Arial" w:hAnsi="Arial" w:cs="Arial"/>
          <w:sz w:val="24"/>
          <w:szCs w:val="24"/>
        </w:rPr>
        <w:t xml:space="preserve">O presente contrato rege-se, ainda, pela chamada pública n.º </w:t>
      </w:r>
      <w:proofErr w:type="spellStart"/>
      <w:r>
        <w:rPr>
          <w:rFonts w:ascii="Arial" w:hAnsi="Arial" w:cs="Arial"/>
          <w:sz w:val="24"/>
          <w:szCs w:val="24"/>
        </w:rPr>
        <w:t>xxxxx</w:t>
      </w:r>
      <w:proofErr w:type="spellEnd"/>
      <w:r w:rsidRPr="005F6AAE">
        <w:rPr>
          <w:rFonts w:ascii="Arial" w:hAnsi="Arial" w:cs="Arial"/>
          <w:sz w:val="24"/>
          <w:szCs w:val="24"/>
        </w:rPr>
        <w:t xml:space="preserve">, pela Resolução CD/FNDE nº </w:t>
      </w:r>
      <w:r>
        <w:rPr>
          <w:rFonts w:ascii="Arial" w:hAnsi="Arial" w:cs="Arial"/>
          <w:sz w:val="24"/>
          <w:szCs w:val="24"/>
        </w:rPr>
        <w:t>26</w:t>
      </w:r>
      <w:r w:rsidRPr="005F6AAE">
        <w:rPr>
          <w:rFonts w:ascii="Arial" w:hAnsi="Arial" w:cs="Arial"/>
          <w:sz w:val="24"/>
          <w:szCs w:val="24"/>
        </w:rPr>
        <w:t>/20</w:t>
      </w:r>
      <w:r>
        <w:rPr>
          <w:rFonts w:ascii="Arial" w:hAnsi="Arial" w:cs="Arial"/>
          <w:sz w:val="24"/>
          <w:szCs w:val="24"/>
        </w:rPr>
        <w:t>13</w:t>
      </w:r>
      <w:r w:rsidRPr="005F6AAE">
        <w:rPr>
          <w:rFonts w:ascii="Arial" w:hAnsi="Arial" w:cs="Arial"/>
          <w:sz w:val="24"/>
          <w:szCs w:val="24"/>
        </w:rPr>
        <w:t>,</w:t>
      </w:r>
      <w:r>
        <w:rPr>
          <w:rFonts w:ascii="Arial" w:hAnsi="Arial" w:cs="Arial"/>
          <w:sz w:val="24"/>
          <w:szCs w:val="24"/>
        </w:rPr>
        <w:t xml:space="preserve"> alterada pela Resolução FNDE n. 04/2015</w:t>
      </w:r>
      <w:r w:rsidRPr="005F6AAE">
        <w:rPr>
          <w:rFonts w:ascii="Arial" w:hAnsi="Arial" w:cs="Arial"/>
          <w:sz w:val="24"/>
          <w:szCs w:val="24"/>
        </w:rPr>
        <w:t xml:space="preserve"> pela Lei nº 8.666/1993 e pela Lei nº 11.947/2009, em todos os seus termos.</w:t>
      </w:r>
    </w:p>
    <w:p w14:paraId="049E6683"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4BCF604B"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6DADF9A1"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TERCEIRA</w:t>
      </w:r>
      <w:r w:rsidRPr="001D0FC3">
        <w:rPr>
          <w:rFonts w:ascii="Arial" w:hAnsi="Arial" w:cs="Arial"/>
          <w:sz w:val="24"/>
          <w:szCs w:val="24"/>
        </w:rPr>
        <w:t>:</w:t>
      </w:r>
    </w:p>
    <w:p w14:paraId="464E9444"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4F9ADB6E" w14:textId="77777777" w:rsidR="0030215B" w:rsidRPr="005F6AAE" w:rsidRDefault="0030215B" w:rsidP="0030215B">
      <w:pPr>
        <w:widowControl w:val="0"/>
        <w:overflowPunct w:val="0"/>
        <w:autoSpaceDE w:val="0"/>
        <w:autoSpaceDN w:val="0"/>
        <w:adjustRightInd w:val="0"/>
        <w:spacing w:line="232" w:lineRule="auto"/>
        <w:ind w:left="10" w:right="180"/>
        <w:jc w:val="both"/>
        <w:rPr>
          <w:rFonts w:ascii="Arial" w:hAnsi="Arial" w:cs="Arial"/>
          <w:sz w:val="24"/>
          <w:szCs w:val="24"/>
        </w:rPr>
      </w:pPr>
      <w:r w:rsidRPr="005F6AAE">
        <w:rPr>
          <w:rFonts w:ascii="Arial" w:hAnsi="Arial" w:cs="Arial"/>
          <w:sz w:val="24"/>
          <w:szCs w:val="24"/>
        </w:rPr>
        <w:t>Este Contrato poderá ser aditado a qualquer tempo, mediante acordo formal entre as partes, resguardadas as suas condições essenciais.</w:t>
      </w:r>
    </w:p>
    <w:p w14:paraId="02E0E5EE"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08E17C35"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QUARTA</w:t>
      </w:r>
      <w:r w:rsidRPr="001D0FC3">
        <w:rPr>
          <w:rFonts w:ascii="Arial" w:hAnsi="Arial" w:cs="Arial"/>
          <w:sz w:val="24"/>
          <w:szCs w:val="24"/>
        </w:rPr>
        <w:t>:</w:t>
      </w:r>
    </w:p>
    <w:p w14:paraId="4D66BF31"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79C1A5A3" w14:textId="77777777" w:rsidR="0030215B" w:rsidRPr="005F6AAE" w:rsidRDefault="0030215B" w:rsidP="0030215B">
      <w:pPr>
        <w:widowControl w:val="0"/>
        <w:overflowPunct w:val="0"/>
        <w:autoSpaceDE w:val="0"/>
        <w:autoSpaceDN w:val="0"/>
        <w:adjustRightInd w:val="0"/>
        <w:spacing w:line="232" w:lineRule="auto"/>
        <w:ind w:left="10"/>
        <w:jc w:val="both"/>
        <w:rPr>
          <w:rFonts w:ascii="Arial" w:hAnsi="Arial" w:cs="Arial"/>
          <w:sz w:val="24"/>
          <w:szCs w:val="24"/>
        </w:rPr>
      </w:pPr>
      <w:r w:rsidRPr="005F6AAE">
        <w:rPr>
          <w:rFonts w:ascii="Arial" w:hAnsi="Arial" w:cs="Arial"/>
          <w:sz w:val="24"/>
          <w:szCs w:val="24"/>
        </w:rPr>
        <w:t>As comunicações com origem neste contrato deverão ser formais e expressas, por meio de carta, que somente terá validade se enviada mediante registro de recebimento ou por fax, transmitido pelas partes.</w:t>
      </w:r>
    </w:p>
    <w:p w14:paraId="14FC4FE2"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2E9159B5" w14:textId="77777777" w:rsidR="0030215B" w:rsidRPr="001D0FC3" w:rsidRDefault="0030215B" w:rsidP="0030215B">
      <w:pPr>
        <w:widowControl w:val="0"/>
        <w:autoSpaceDE w:val="0"/>
        <w:autoSpaceDN w:val="0"/>
        <w:adjustRightInd w:val="0"/>
        <w:spacing w:line="239" w:lineRule="auto"/>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QUINTA</w:t>
      </w:r>
      <w:r w:rsidRPr="001D0FC3">
        <w:rPr>
          <w:rFonts w:ascii="Arial" w:hAnsi="Arial" w:cs="Arial"/>
          <w:sz w:val="24"/>
          <w:szCs w:val="24"/>
        </w:rPr>
        <w:t>:</w:t>
      </w:r>
    </w:p>
    <w:p w14:paraId="192B4EF8" w14:textId="77777777" w:rsidR="0030215B" w:rsidRPr="005F6AAE" w:rsidRDefault="0030215B" w:rsidP="0030215B">
      <w:pPr>
        <w:widowControl w:val="0"/>
        <w:autoSpaceDE w:val="0"/>
        <w:autoSpaceDN w:val="0"/>
        <w:adjustRightInd w:val="0"/>
        <w:spacing w:line="229" w:lineRule="exact"/>
        <w:jc w:val="both"/>
        <w:rPr>
          <w:rFonts w:ascii="Arial" w:hAnsi="Arial" w:cs="Arial"/>
          <w:sz w:val="24"/>
          <w:szCs w:val="24"/>
        </w:rPr>
      </w:pPr>
    </w:p>
    <w:p w14:paraId="2D814E3F" w14:textId="77777777" w:rsidR="0030215B" w:rsidRPr="005F6AAE" w:rsidRDefault="0030215B" w:rsidP="0030215B">
      <w:pPr>
        <w:widowControl w:val="0"/>
        <w:overflowPunct w:val="0"/>
        <w:autoSpaceDE w:val="0"/>
        <w:autoSpaceDN w:val="0"/>
        <w:adjustRightInd w:val="0"/>
        <w:spacing w:line="232" w:lineRule="auto"/>
        <w:ind w:left="10" w:right="20"/>
        <w:jc w:val="both"/>
        <w:rPr>
          <w:rFonts w:ascii="Arial" w:hAnsi="Arial" w:cs="Arial"/>
          <w:sz w:val="24"/>
          <w:szCs w:val="24"/>
        </w:rPr>
      </w:pPr>
      <w:r w:rsidRPr="005F6AAE">
        <w:rPr>
          <w:rFonts w:ascii="Arial" w:hAnsi="Arial" w:cs="Arial"/>
          <w:sz w:val="24"/>
          <w:szCs w:val="24"/>
        </w:rPr>
        <w:t>Este Contrato, desde que observada à formalização preliminar à sua efetivação, por carta, consoante Cláusula Décima Quinta, poderá ser rescindido, de pleno direito, independentemente de notificação ou interpelação judicial ou extrajudicial, nos seguintes casos:</w:t>
      </w:r>
    </w:p>
    <w:p w14:paraId="54A38BAC" w14:textId="77777777" w:rsidR="0030215B" w:rsidRPr="005F6AAE" w:rsidRDefault="0030215B" w:rsidP="0030215B">
      <w:pPr>
        <w:widowControl w:val="0"/>
        <w:autoSpaceDE w:val="0"/>
        <w:autoSpaceDN w:val="0"/>
        <w:adjustRightInd w:val="0"/>
        <w:spacing w:line="221" w:lineRule="exact"/>
        <w:jc w:val="both"/>
        <w:rPr>
          <w:rFonts w:ascii="Arial" w:hAnsi="Arial" w:cs="Arial"/>
          <w:sz w:val="24"/>
          <w:szCs w:val="24"/>
        </w:rPr>
      </w:pPr>
    </w:p>
    <w:p w14:paraId="21321596" w14:textId="77777777" w:rsidR="0030215B" w:rsidRPr="005F6AAE" w:rsidRDefault="0030215B" w:rsidP="0030215B">
      <w:pPr>
        <w:widowControl w:val="0"/>
        <w:numPr>
          <w:ilvl w:val="0"/>
          <w:numId w:val="29"/>
        </w:numPr>
        <w:tabs>
          <w:tab w:val="clear" w:pos="720"/>
          <w:tab w:val="num" w:pos="210"/>
        </w:tabs>
        <w:overflowPunct w:val="0"/>
        <w:autoSpaceDE w:val="0"/>
        <w:autoSpaceDN w:val="0"/>
        <w:adjustRightInd w:val="0"/>
        <w:ind w:left="210" w:hanging="210"/>
        <w:jc w:val="both"/>
        <w:rPr>
          <w:rFonts w:ascii="Arial" w:hAnsi="Arial" w:cs="Arial"/>
          <w:sz w:val="24"/>
          <w:szCs w:val="24"/>
        </w:rPr>
      </w:pPr>
      <w:r w:rsidRPr="005F6AAE">
        <w:rPr>
          <w:rFonts w:ascii="Arial" w:hAnsi="Arial" w:cs="Arial"/>
          <w:sz w:val="24"/>
          <w:szCs w:val="24"/>
        </w:rPr>
        <w:t xml:space="preserve">por acordo entre as partes; </w:t>
      </w:r>
    </w:p>
    <w:p w14:paraId="1972D5A4" w14:textId="77777777" w:rsidR="0030215B" w:rsidRPr="005F6AAE" w:rsidRDefault="0030215B" w:rsidP="0030215B">
      <w:pPr>
        <w:widowControl w:val="0"/>
        <w:autoSpaceDE w:val="0"/>
        <w:autoSpaceDN w:val="0"/>
        <w:adjustRightInd w:val="0"/>
        <w:spacing w:line="218" w:lineRule="exact"/>
        <w:jc w:val="both"/>
        <w:rPr>
          <w:rFonts w:ascii="Arial" w:hAnsi="Arial" w:cs="Arial"/>
          <w:sz w:val="24"/>
          <w:szCs w:val="24"/>
        </w:rPr>
      </w:pPr>
    </w:p>
    <w:p w14:paraId="657AA641" w14:textId="77777777" w:rsidR="0030215B" w:rsidRPr="005F6AAE" w:rsidRDefault="0030215B" w:rsidP="0030215B">
      <w:pPr>
        <w:widowControl w:val="0"/>
        <w:numPr>
          <w:ilvl w:val="0"/>
          <w:numId w:val="29"/>
        </w:numPr>
        <w:tabs>
          <w:tab w:val="clear" w:pos="720"/>
          <w:tab w:val="num" w:pos="210"/>
        </w:tabs>
        <w:overflowPunct w:val="0"/>
        <w:autoSpaceDE w:val="0"/>
        <w:autoSpaceDN w:val="0"/>
        <w:adjustRightInd w:val="0"/>
        <w:spacing w:line="239" w:lineRule="auto"/>
        <w:ind w:left="210" w:hanging="210"/>
        <w:jc w:val="both"/>
        <w:rPr>
          <w:rFonts w:ascii="Arial" w:hAnsi="Arial" w:cs="Arial"/>
          <w:sz w:val="24"/>
          <w:szCs w:val="24"/>
        </w:rPr>
      </w:pPr>
      <w:r w:rsidRPr="005F6AAE">
        <w:rPr>
          <w:rFonts w:ascii="Arial" w:hAnsi="Arial" w:cs="Arial"/>
          <w:sz w:val="24"/>
          <w:szCs w:val="24"/>
        </w:rPr>
        <w:t xml:space="preserve">pela inobservância de qualquer de suas condições; </w:t>
      </w:r>
    </w:p>
    <w:p w14:paraId="2D48F5DD" w14:textId="77777777" w:rsidR="0030215B" w:rsidRPr="005F6AAE" w:rsidRDefault="0030215B" w:rsidP="0030215B">
      <w:pPr>
        <w:widowControl w:val="0"/>
        <w:autoSpaceDE w:val="0"/>
        <w:autoSpaceDN w:val="0"/>
        <w:adjustRightInd w:val="0"/>
        <w:spacing w:line="228" w:lineRule="exact"/>
        <w:jc w:val="both"/>
        <w:rPr>
          <w:rFonts w:ascii="Arial" w:hAnsi="Arial" w:cs="Arial"/>
          <w:sz w:val="24"/>
          <w:szCs w:val="24"/>
        </w:rPr>
      </w:pPr>
    </w:p>
    <w:p w14:paraId="630CE87D" w14:textId="77777777" w:rsidR="0030215B" w:rsidRDefault="0030215B" w:rsidP="0030215B">
      <w:pPr>
        <w:widowControl w:val="0"/>
        <w:numPr>
          <w:ilvl w:val="0"/>
          <w:numId w:val="29"/>
        </w:numPr>
        <w:tabs>
          <w:tab w:val="clear" w:pos="720"/>
          <w:tab w:val="num" w:pos="216"/>
        </w:tabs>
        <w:overflowPunct w:val="0"/>
        <w:autoSpaceDE w:val="0"/>
        <w:autoSpaceDN w:val="0"/>
        <w:adjustRightInd w:val="0"/>
        <w:spacing w:line="458" w:lineRule="auto"/>
        <w:ind w:left="10" w:right="-1" w:hanging="10"/>
        <w:jc w:val="both"/>
        <w:rPr>
          <w:rFonts w:ascii="Arial" w:hAnsi="Arial" w:cs="Arial"/>
          <w:sz w:val="24"/>
          <w:szCs w:val="24"/>
        </w:rPr>
      </w:pPr>
      <w:r>
        <w:rPr>
          <w:rFonts w:ascii="Arial" w:hAnsi="Arial" w:cs="Arial"/>
          <w:sz w:val="24"/>
          <w:szCs w:val="24"/>
        </w:rPr>
        <w:t xml:space="preserve">        </w:t>
      </w:r>
      <w:r w:rsidRPr="005F6AAE">
        <w:rPr>
          <w:rFonts w:ascii="Arial" w:hAnsi="Arial" w:cs="Arial"/>
          <w:sz w:val="24"/>
          <w:szCs w:val="24"/>
        </w:rPr>
        <w:t>por quaisquer</w:t>
      </w:r>
      <w:r>
        <w:rPr>
          <w:rFonts w:ascii="Arial" w:hAnsi="Arial" w:cs="Arial"/>
          <w:sz w:val="24"/>
          <w:szCs w:val="24"/>
        </w:rPr>
        <w:t xml:space="preserve"> dos motivo pr</w:t>
      </w:r>
      <w:r w:rsidRPr="005F6AAE">
        <w:rPr>
          <w:rFonts w:ascii="Arial" w:hAnsi="Arial" w:cs="Arial"/>
          <w:sz w:val="24"/>
          <w:szCs w:val="24"/>
        </w:rPr>
        <w:t xml:space="preserve">evistos em lei. </w:t>
      </w:r>
    </w:p>
    <w:p w14:paraId="013FEF03" w14:textId="77777777" w:rsidR="0030215B" w:rsidRPr="001D0FC3" w:rsidRDefault="0030215B" w:rsidP="0030215B">
      <w:pPr>
        <w:widowControl w:val="0"/>
        <w:overflowPunct w:val="0"/>
        <w:autoSpaceDE w:val="0"/>
        <w:autoSpaceDN w:val="0"/>
        <w:adjustRightInd w:val="0"/>
        <w:spacing w:line="458" w:lineRule="auto"/>
        <w:ind w:right="6320"/>
        <w:jc w:val="both"/>
        <w:rPr>
          <w:rFonts w:ascii="Arial" w:hAnsi="Arial" w:cs="Arial"/>
          <w:sz w:val="24"/>
          <w:szCs w:val="24"/>
        </w:rPr>
      </w:pPr>
      <w:r>
        <w:rPr>
          <w:rFonts w:ascii="Arial" w:hAnsi="Arial" w:cs="Arial"/>
          <w:sz w:val="24"/>
          <w:szCs w:val="24"/>
        </w:rPr>
        <w:t>CLÁUSULA DÉCIMA SEXTA</w:t>
      </w:r>
      <w:r w:rsidRPr="001D0FC3">
        <w:rPr>
          <w:rFonts w:ascii="Arial" w:hAnsi="Arial" w:cs="Arial"/>
          <w:sz w:val="24"/>
          <w:szCs w:val="24"/>
        </w:rPr>
        <w:t xml:space="preserve">: </w:t>
      </w:r>
    </w:p>
    <w:p w14:paraId="0CC0F346" w14:textId="77777777" w:rsidR="0030215B" w:rsidRPr="005F6AAE" w:rsidRDefault="0030215B" w:rsidP="0030215B">
      <w:pPr>
        <w:widowControl w:val="0"/>
        <w:autoSpaceDE w:val="0"/>
        <w:autoSpaceDN w:val="0"/>
        <w:adjustRightInd w:val="0"/>
        <w:spacing w:line="19" w:lineRule="exact"/>
        <w:jc w:val="both"/>
        <w:rPr>
          <w:rFonts w:ascii="Arial" w:hAnsi="Arial" w:cs="Arial"/>
          <w:sz w:val="24"/>
          <w:szCs w:val="24"/>
        </w:rPr>
      </w:pPr>
    </w:p>
    <w:p w14:paraId="61418C36" w14:textId="77777777" w:rsidR="0030215B" w:rsidRPr="005F6AAE" w:rsidRDefault="0030215B" w:rsidP="0030215B">
      <w:pPr>
        <w:widowControl w:val="0"/>
        <w:overflowPunct w:val="0"/>
        <w:autoSpaceDE w:val="0"/>
        <w:autoSpaceDN w:val="0"/>
        <w:adjustRightInd w:val="0"/>
        <w:spacing w:line="232" w:lineRule="auto"/>
        <w:ind w:left="10" w:right="40"/>
        <w:jc w:val="both"/>
        <w:rPr>
          <w:rFonts w:ascii="Arial" w:hAnsi="Arial" w:cs="Arial"/>
          <w:sz w:val="24"/>
          <w:szCs w:val="24"/>
        </w:rPr>
      </w:pPr>
      <w:r w:rsidRPr="005F6AAE">
        <w:rPr>
          <w:rFonts w:ascii="Arial" w:hAnsi="Arial" w:cs="Arial"/>
          <w:sz w:val="24"/>
          <w:szCs w:val="24"/>
        </w:rPr>
        <w:t xml:space="preserve">O presente contrato vigorará da sua assinatura até a entrega total dos produtos mediante o cronograma apresentado (Cláusula Quarta) </w:t>
      </w:r>
      <w:r w:rsidR="0070367D">
        <w:rPr>
          <w:rFonts w:ascii="Arial" w:hAnsi="Arial" w:cs="Arial"/>
          <w:sz w:val="24"/>
          <w:szCs w:val="24"/>
        </w:rPr>
        <w:t>ou pelo período de 12 meses</w:t>
      </w:r>
      <w:r w:rsidRPr="0002445A">
        <w:rPr>
          <w:rFonts w:ascii="Arial" w:hAnsi="Arial" w:cs="Arial"/>
          <w:sz w:val="24"/>
          <w:szCs w:val="24"/>
        </w:rPr>
        <w:t>.</w:t>
      </w:r>
    </w:p>
    <w:p w14:paraId="2AACD969" w14:textId="77777777" w:rsidR="0030215B" w:rsidRPr="005F6AAE" w:rsidRDefault="0030215B" w:rsidP="0030215B">
      <w:pPr>
        <w:widowControl w:val="0"/>
        <w:autoSpaceDE w:val="0"/>
        <w:autoSpaceDN w:val="0"/>
        <w:adjustRightInd w:val="0"/>
        <w:spacing w:line="219" w:lineRule="exact"/>
        <w:jc w:val="both"/>
        <w:rPr>
          <w:rFonts w:ascii="Arial" w:hAnsi="Arial" w:cs="Arial"/>
          <w:sz w:val="24"/>
          <w:szCs w:val="24"/>
        </w:rPr>
      </w:pPr>
    </w:p>
    <w:p w14:paraId="441D4E96" w14:textId="77777777" w:rsidR="0030215B" w:rsidRPr="001D0FC3" w:rsidRDefault="0030215B" w:rsidP="0030215B">
      <w:pPr>
        <w:widowControl w:val="0"/>
        <w:autoSpaceDE w:val="0"/>
        <w:autoSpaceDN w:val="0"/>
        <w:adjustRightInd w:val="0"/>
        <w:ind w:left="10"/>
        <w:jc w:val="both"/>
        <w:rPr>
          <w:rFonts w:ascii="Arial" w:hAnsi="Arial" w:cs="Arial"/>
          <w:sz w:val="24"/>
          <w:szCs w:val="24"/>
        </w:rPr>
      </w:pPr>
      <w:r w:rsidRPr="001D0FC3">
        <w:rPr>
          <w:rFonts w:ascii="Arial" w:hAnsi="Arial" w:cs="Arial"/>
          <w:sz w:val="24"/>
          <w:szCs w:val="24"/>
        </w:rPr>
        <w:t xml:space="preserve">CLÁUSULA DÉCIMA </w:t>
      </w:r>
      <w:r>
        <w:rPr>
          <w:rFonts w:ascii="Arial" w:hAnsi="Arial" w:cs="Arial"/>
          <w:sz w:val="24"/>
          <w:szCs w:val="24"/>
        </w:rPr>
        <w:t>SÉTIMA</w:t>
      </w:r>
      <w:r w:rsidRPr="001D0FC3">
        <w:rPr>
          <w:rFonts w:ascii="Arial" w:hAnsi="Arial" w:cs="Arial"/>
          <w:sz w:val="24"/>
          <w:szCs w:val="24"/>
        </w:rPr>
        <w:t>:</w:t>
      </w:r>
    </w:p>
    <w:p w14:paraId="335CA83C" w14:textId="77777777" w:rsidR="0030215B" w:rsidRPr="005F6AAE" w:rsidRDefault="0030215B" w:rsidP="0030215B">
      <w:pPr>
        <w:widowControl w:val="0"/>
        <w:autoSpaceDE w:val="0"/>
        <w:autoSpaceDN w:val="0"/>
        <w:adjustRightInd w:val="0"/>
        <w:spacing w:line="228" w:lineRule="exact"/>
        <w:jc w:val="both"/>
        <w:rPr>
          <w:rFonts w:ascii="Arial" w:hAnsi="Arial" w:cs="Arial"/>
          <w:sz w:val="24"/>
          <w:szCs w:val="24"/>
        </w:rPr>
      </w:pPr>
    </w:p>
    <w:p w14:paraId="04AED42D" w14:textId="77777777" w:rsidR="0030215B" w:rsidRPr="005F6AAE" w:rsidRDefault="0030215B" w:rsidP="0030215B">
      <w:pPr>
        <w:widowControl w:val="0"/>
        <w:overflowPunct w:val="0"/>
        <w:autoSpaceDE w:val="0"/>
        <w:autoSpaceDN w:val="0"/>
        <w:adjustRightInd w:val="0"/>
        <w:spacing w:line="232" w:lineRule="auto"/>
        <w:ind w:left="10" w:right="260"/>
        <w:jc w:val="both"/>
        <w:rPr>
          <w:rFonts w:ascii="Arial" w:hAnsi="Arial" w:cs="Arial"/>
          <w:sz w:val="24"/>
          <w:szCs w:val="24"/>
        </w:rPr>
      </w:pPr>
      <w:r w:rsidRPr="005F6AAE">
        <w:rPr>
          <w:rFonts w:ascii="Arial" w:hAnsi="Arial" w:cs="Arial"/>
          <w:sz w:val="24"/>
          <w:szCs w:val="24"/>
        </w:rPr>
        <w:t xml:space="preserve">É competente o Foro da Comarca de </w:t>
      </w:r>
      <w:r>
        <w:rPr>
          <w:rFonts w:ascii="Arial" w:hAnsi="Arial" w:cs="Arial"/>
          <w:sz w:val="24"/>
          <w:szCs w:val="24"/>
        </w:rPr>
        <w:t>P</w:t>
      </w:r>
      <w:r w:rsidR="0045363C">
        <w:rPr>
          <w:rFonts w:ascii="Arial" w:hAnsi="Arial" w:cs="Arial"/>
          <w:sz w:val="24"/>
          <w:szCs w:val="24"/>
        </w:rPr>
        <w:t>residente Bernardes</w:t>
      </w:r>
      <w:r w:rsidRPr="005F6AAE">
        <w:rPr>
          <w:rFonts w:ascii="Arial" w:hAnsi="Arial" w:cs="Arial"/>
          <w:sz w:val="24"/>
          <w:szCs w:val="24"/>
        </w:rPr>
        <w:t>-SP para dirimir qualquer controvérsia que se originar deste contrato.</w:t>
      </w:r>
    </w:p>
    <w:p w14:paraId="420E75AC" w14:textId="77777777" w:rsidR="0030215B" w:rsidRPr="005F6AAE" w:rsidRDefault="0030215B" w:rsidP="0030215B">
      <w:pPr>
        <w:widowControl w:val="0"/>
        <w:autoSpaceDE w:val="0"/>
        <w:autoSpaceDN w:val="0"/>
        <w:adjustRightInd w:val="0"/>
        <w:spacing w:line="228" w:lineRule="exact"/>
        <w:jc w:val="both"/>
        <w:rPr>
          <w:rFonts w:ascii="Arial" w:hAnsi="Arial" w:cs="Arial"/>
          <w:sz w:val="24"/>
          <w:szCs w:val="24"/>
        </w:rPr>
      </w:pPr>
    </w:p>
    <w:p w14:paraId="3FC53195" w14:textId="77777777" w:rsidR="0030215B" w:rsidRPr="005F6AAE" w:rsidRDefault="0030215B" w:rsidP="0030215B">
      <w:pPr>
        <w:widowControl w:val="0"/>
        <w:overflowPunct w:val="0"/>
        <w:autoSpaceDE w:val="0"/>
        <w:autoSpaceDN w:val="0"/>
        <w:adjustRightInd w:val="0"/>
        <w:spacing w:line="232" w:lineRule="auto"/>
        <w:ind w:left="10" w:right="60"/>
        <w:jc w:val="both"/>
        <w:rPr>
          <w:rFonts w:ascii="Arial" w:hAnsi="Arial" w:cs="Arial"/>
          <w:sz w:val="24"/>
          <w:szCs w:val="24"/>
        </w:rPr>
      </w:pPr>
      <w:r w:rsidRPr="005F6AAE">
        <w:rPr>
          <w:rFonts w:ascii="Arial" w:hAnsi="Arial" w:cs="Arial"/>
          <w:sz w:val="24"/>
          <w:szCs w:val="24"/>
        </w:rPr>
        <w:t>E, por estarem assim, justos e contratados, assinam o presente instrumento em três vias de igual teor e forma, na presença de duas testemunhas.</w:t>
      </w:r>
    </w:p>
    <w:p w14:paraId="0B0C02C4" w14:textId="77777777" w:rsidR="0030215B" w:rsidRPr="005F6AAE" w:rsidRDefault="0030215B" w:rsidP="0030215B">
      <w:pPr>
        <w:widowControl w:val="0"/>
        <w:overflowPunct w:val="0"/>
        <w:autoSpaceDE w:val="0"/>
        <w:autoSpaceDN w:val="0"/>
        <w:adjustRightInd w:val="0"/>
        <w:spacing w:line="232" w:lineRule="auto"/>
        <w:ind w:left="10" w:right="60"/>
        <w:jc w:val="both"/>
        <w:rPr>
          <w:rFonts w:ascii="Arial" w:hAnsi="Arial" w:cs="Arial"/>
          <w:sz w:val="24"/>
          <w:szCs w:val="24"/>
        </w:rPr>
      </w:pPr>
    </w:p>
    <w:p w14:paraId="66D2C050" w14:textId="77777777" w:rsidR="0030215B" w:rsidRPr="005F6AAE" w:rsidRDefault="0030215B" w:rsidP="0030215B">
      <w:pPr>
        <w:widowControl w:val="0"/>
        <w:autoSpaceDE w:val="0"/>
        <w:autoSpaceDN w:val="0"/>
        <w:adjustRightInd w:val="0"/>
        <w:spacing w:line="20" w:lineRule="exact"/>
        <w:rPr>
          <w:rFonts w:ascii="Arial" w:hAnsi="Arial" w:cs="Arial"/>
          <w:sz w:val="24"/>
          <w:szCs w:val="24"/>
        </w:rPr>
      </w:pPr>
      <w:r>
        <w:rPr>
          <w:rFonts w:ascii="Arial" w:hAnsi="Arial" w:cs="Arial"/>
          <w:noProof/>
          <w:sz w:val="24"/>
          <w:szCs w:val="24"/>
        </w:rPr>
        <w:drawing>
          <wp:anchor distT="0" distB="0" distL="114300" distR="114300" simplePos="0" relativeHeight="251662336" behindDoc="1" locked="0" layoutInCell="0" allowOverlap="1" wp14:anchorId="4AE44A5B" wp14:editId="33055169">
            <wp:simplePos x="0" y="0"/>
            <wp:positionH relativeFrom="column">
              <wp:posOffset>-551815</wp:posOffset>
            </wp:positionH>
            <wp:positionV relativeFrom="paragraph">
              <wp:posOffset>695325</wp:posOffset>
            </wp:positionV>
            <wp:extent cx="0" cy="0"/>
            <wp:effectExtent l="0" t="635" r="1270" b="635"/>
            <wp:wrapNone/>
            <wp:docPr id="52"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
                    <pic:cNvPicPr>
                      <a:picLocks noChangeAspect="1" noChangeArrowheads="1"/>
                    </pic:cNvPicPr>
                  </pic:nvPicPr>
                  <pic:blipFill>
                    <a:blip r:embed="rId11"/>
                    <a:srcRect/>
                    <a:stretch>
                      <a:fillRect/>
                    </a:stretch>
                  </pic:blipFill>
                  <pic:spPr bwMode="auto">
                    <a:xfrm>
                      <a:off x="0" y="0"/>
                      <a:ext cx="0" cy="0"/>
                    </a:xfrm>
                    <a:prstGeom prst="rect">
                      <a:avLst/>
                    </a:prstGeom>
                    <a:noFill/>
                    <a:ln w="9525">
                      <a:noFill/>
                      <a:miter lim="800000"/>
                      <a:headEnd/>
                      <a:tailEnd/>
                    </a:ln>
                  </pic:spPr>
                </pic:pic>
              </a:graphicData>
            </a:graphic>
          </wp:anchor>
        </w:drawing>
      </w:r>
    </w:p>
    <w:p w14:paraId="3E28B639" w14:textId="77777777" w:rsidR="0030215B" w:rsidRPr="005F6AAE" w:rsidRDefault="0030215B" w:rsidP="0030215B">
      <w:pPr>
        <w:widowControl w:val="0"/>
        <w:autoSpaceDE w:val="0"/>
        <w:autoSpaceDN w:val="0"/>
        <w:adjustRightInd w:val="0"/>
        <w:spacing w:line="239" w:lineRule="auto"/>
        <w:ind w:left="10"/>
        <w:jc w:val="center"/>
        <w:rPr>
          <w:rFonts w:ascii="Arial" w:hAnsi="Arial" w:cs="Arial"/>
          <w:sz w:val="24"/>
          <w:szCs w:val="24"/>
        </w:rPr>
      </w:pPr>
      <w:bookmarkStart w:id="3" w:name="page19"/>
      <w:bookmarkEnd w:id="3"/>
      <w:r w:rsidRPr="005F6AAE">
        <w:rPr>
          <w:rFonts w:ascii="Arial" w:hAnsi="Arial" w:cs="Arial"/>
          <w:sz w:val="24"/>
          <w:szCs w:val="24"/>
        </w:rPr>
        <w:t xml:space="preserve">__________________de________ </w:t>
      </w:r>
      <w:proofErr w:type="spellStart"/>
      <w:r w:rsidRPr="005F6AAE">
        <w:rPr>
          <w:rFonts w:ascii="Arial" w:hAnsi="Arial" w:cs="Arial"/>
          <w:sz w:val="24"/>
          <w:szCs w:val="24"/>
        </w:rPr>
        <w:t>de</w:t>
      </w:r>
      <w:proofErr w:type="spellEnd"/>
      <w:r w:rsidRPr="005F6AAE">
        <w:rPr>
          <w:rFonts w:ascii="Arial" w:hAnsi="Arial" w:cs="Arial"/>
          <w:sz w:val="24"/>
          <w:szCs w:val="24"/>
        </w:rPr>
        <w:t xml:space="preserve"> ________.</w:t>
      </w:r>
    </w:p>
    <w:p w14:paraId="3AE37788" w14:textId="77777777" w:rsidR="0030215B" w:rsidRPr="005F6AAE" w:rsidRDefault="0030215B" w:rsidP="0030215B">
      <w:pPr>
        <w:widowControl w:val="0"/>
        <w:autoSpaceDE w:val="0"/>
        <w:autoSpaceDN w:val="0"/>
        <w:adjustRightInd w:val="0"/>
        <w:spacing w:line="220" w:lineRule="exact"/>
        <w:jc w:val="center"/>
        <w:rPr>
          <w:rFonts w:ascii="Arial" w:hAnsi="Arial" w:cs="Arial"/>
          <w:sz w:val="24"/>
          <w:szCs w:val="24"/>
        </w:rPr>
      </w:pPr>
    </w:p>
    <w:p w14:paraId="436D798B" w14:textId="77777777" w:rsidR="0030215B" w:rsidRPr="005F6AAE" w:rsidRDefault="0030215B" w:rsidP="0030215B">
      <w:pPr>
        <w:widowControl w:val="0"/>
        <w:autoSpaceDE w:val="0"/>
        <w:autoSpaceDN w:val="0"/>
        <w:adjustRightInd w:val="0"/>
        <w:spacing w:line="239" w:lineRule="auto"/>
        <w:ind w:left="10"/>
        <w:jc w:val="center"/>
        <w:rPr>
          <w:rFonts w:ascii="Arial" w:hAnsi="Arial" w:cs="Arial"/>
          <w:sz w:val="24"/>
          <w:szCs w:val="24"/>
        </w:rPr>
      </w:pPr>
      <w:r w:rsidRPr="005F6AAE">
        <w:rPr>
          <w:rFonts w:ascii="Arial" w:hAnsi="Arial" w:cs="Arial"/>
          <w:sz w:val="24"/>
          <w:szCs w:val="24"/>
        </w:rPr>
        <w:t>_____________________________________________</w:t>
      </w:r>
    </w:p>
    <w:p w14:paraId="59DC9ADE" w14:textId="77777777" w:rsidR="0030215B" w:rsidRPr="005F6AAE" w:rsidRDefault="0030215B" w:rsidP="0030215B">
      <w:pPr>
        <w:widowControl w:val="0"/>
        <w:autoSpaceDE w:val="0"/>
        <w:autoSpaceDN w:val="0"/>
        <w:adjustRightInd w:val="0"/>
        <w:spacing w:line="234" w:lineRule="auto"/>
        <w:ind w:left="10"/>
        <w:jc w:val="center"/>
        <w:rPr>
          <w:rFonts w:ascii="Arial" w:hAnsi="Arial" w:cs="Arial"/>
          <w:sz w:val="24"/>
          <w:szCs w:val="24"/>
        </w:rPr>
      </w:pPr>
      <w:r w:rsidRPr="005F6AAE">
        <w:rPr>
          <w:rFonts w:ascii="Arial" w:hAnsi="Arial" w:cs="Arial"/>
          <w:sz w:val="24"/>
          <w:szCs w:val="24"/>
        </w:rPr>
        <w:t>CONTRATADO(S) (Individual ou Grupo Informal)</w:t>
      </w:r>
    </w:p>
    <w:p w14:paraId="7F2E1A86" w14:textId="77777777" w:rsidR="0030215B" w:rsidRPr="005F6AAE" w:rsidRDefault="0030215B" w:rsidP="0030215B">
      <w:pPr>
        <w:widowControl w:val="0"/>
        <w:autoSpaceDE w:val="0"/>
        <w:autoSpaceDN w:val="0"/>
        <w:adjustRightInd w:val="0"/>
        <w:spacing w:line="219" w:lineRule="exact"/>
        <w:jc w:val="center"/>
        <w:rPr>
          <w:rFonts w:ascii="Arial" w:hAnsi="Arial" w:cs="Arial"/>
          <w:sz w:val="24"/>
          <w:szCs w:val="24"/>
        </w:rPr>
      </w:pPr>
    </w:p>
    <w:p w14:paraId="26BC8BC1" w14:textId="77777777" w:rsidR="0030215B" w:rsidRPr="005F6AAE" w:rsidRDefault="0030215B" w:rsidP="0030215B">
      <w:pPr>
        <w:widowControl w:val="0"/>
        <w:autoSpaceDE w:val="0"/>
        <w:autoSpaceDN w:val="0"/>
        <w:adjustRightInd w:val="0"/>
        <w:spacing w:line="239" w:lineRule="auto"/>
        <w:ind w:left="10"/>
        <w:jc w:val="center"/>
        <w:rPr>
          <w:rFonts w:ascii="Arial" w:hAnsi="Arial" w:cs="Arial"/>
          <w:sz w:val="24"/>
          <w:szCs w:val="24"/>
        </w:rPr>
      </w:pPr>
      <w:r w:rsidRPr="005F6AAE">
        <w:rPr>
          <w:rFonts w:ascii="Arial" w:hAnsi="Arial" w:cs="Arial"/>
          <w:sz w:val="24"/>
          <w:szCs w:val="24"/>
        </w:rPr>
        <w:t>______________________________________________</w:t>
      </w:r>
    </w:p>
    <w:p w14:paraId="2A4A355E" w14:textId="77777777" w:rsidR="0030215B" w:rsidRPr="005F6AAE" w:rsidRDefault="0030215B" w:rsidP="0030215B">
      <w:pPr>
        <w:widowControl w:val="0"/>
        <w:autoSpaceDE w:val="0"/>
        <w:autoSpaceDN w:val="0"/>
        <w:adjustRightInd w:val="0"/>
        <w:spacing w:line="235" w:lineRule="auto"/>
        <w:ind w:left="10"/>
        <w:jc w:val="center"/>
        <w:rPr>
          <w:rFonts w:ascii="Arial" w:hAnsi="Arial" w:cs="Arial"/>
          <w:sz w:val="24"/>
          <w:szCs w:val="24"/>
        </w:rPr>
      </w:pPr>
      <w:r w:rsidRPr="005F6AAE">
        <w:rPr>
          <w:rFonts w:ascii="Arial" w:hAnsi="Arial" w:cs="Arial"/>
          <w:sz w:val="24"/>
          <w:szCs w:val="24"/>
        </w:rPr>
        <w:t>CONTRATADA (Grupo Formal)</w:t>
      </w:r>
    </w:p>
    <w:p w14:paraId="7BEE3135" w14:textId="77777777" w:rsidR="0030215B" w:rsidRPr="005F6AAE" w:rsidRDefault="0030215B" w:rsidP="0030215B">
      <w:pPr>
        <w:widowControl w:val="0"/>
        <w:autoSpaceDE w:val="0"/>
        <w:autoSpaceDN w:val="0"/>
        <w:adjustRightInd w:val="0"/>
        <w:spacing w:line="219" w:lineRule="exact"/>
        <w:jc w:val="center"/>
        <w:rPr>
          <w:rFonts w:ascii="Arial" w:hAnsi="Arial" w:cs="Arial"/>
          <w:sz w:val="24"/>
          <w:szCs w:val="24"/>
        </w:rPr>
      </w:pPr>
    </w:p>
    <w:p w14:paraId="7BE2CB31" w14:textId="77777777" w:rsidR="0030215B" w:rsidRPr="005F6AAE" w:rsidRDefault="0030215B" w:rsidP="0030215B">
      <w:pPr>
        <w:widowControl w:val="0"/>
        <w:autoSpaceDE w:val="0"/>
        <w:autoSpaceDN w:val="0"/>
        <w:adjustRightInd w:val="0"/>
        <w:spacing w:line="239" w:lineRule="auto"/>
        <w:ind w:left="10"/>
        <w:jc w:val="center"/>
        <w:rPr>
          <w:rFonts w:ascii="Arial" w:hAnsi="Arial" w:cs="Arial"/>
          <w:sz w:val="24"/>
          <w:szCs w:val="24"/>
        </w:rPr>
      </w:pPr>
      <w:r w:rsidRPr="005F6AAE">
        <w:rPr>
          <w:rFonts w:ascii="Arial" w:hAnsi="Arial" w:cs="Arial"/>
          <w:sz w:val="24"/>
          <w:szCs w:val="24"/>
        </w:rPr>
        <w:lastRenderedPageBreak/>
        <w:t>______________________________________________</w:t>
      </w:r>
    </w:p>
    <w:p w14:paraId="469A0A44"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r w:rsidRPr="005F6AAE">
        <w:rPr>
          <w:rFonts w:ascii="Arial" w:hAnsi="Arial" w:cs="Arial"/>
          <w:sz w:val="24"/>
          <w:szCs w:val="24"/>
        </w:rPr>
        <w:t xml:space="preserve">PREFEITO MUNICIPAL </w:t>
      </w:r>
    </w:p>
    <w:p w14:paraId="1E88A919"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p>
    <w:p w14:paraId="7BCBE81D"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p>
    <w:p w14:paraId="58949E0A"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p>
    <w:p w14:paraId="587FC910"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p>
    <w:p w14:paraId="39514613" w14:textId="77777777" w:rsidR="0030215B" w:rsidRDefault="0030215B" w:rsidP="0030215B">
      <w:pPr>
        <w:widowControl w:val="0"/>
        <w:autoSpaceDE w:val="0"/>
        <w:autoSpaceDN w:val="0"/>
        <w:adjustRightInd w:val="0"/>
        <w:spacing w:line="235" w:lineRule="auto"/>
        <w:ind w:left="10"/>
        <w:jc w:val="center"/>
        <w:rPr>
          <w:rFonts w:ascii="Arial" w:hAnsi="Arial" w:cs="Arial"/>
          <w:sz w:val="24"/>
          <w:szCs w:val="24"/>
        </w:rPr>
      </w:pPr>
    </w:p>
    <w:p w14:paraId="7DFA29E1" w14:textId="77777777" w:rsidR="0030215B" w:rsidRPr="005F6AAE" w:rsidRDefault="0030215B" w:rsidP="0030215B">
      <w:pPr>
        <w:widowControl w:val="0"/>
        <w:autoSpaceDE w:val="0"/>
        <w:autoSpaceDN w:val="0"/>
        <w:adjustRightInd w:val="0"/>
        <w:spacing w:line="235" w:lineRule="auto"/>
        <w:ind w:left="10"/>
        <w:jc w:val="center"/>
        <w:rPr>
          <w:rFonts w:ascii="Arial" w:hAnsi="Arial" w:cs="Arial"/>
          <w:sz w:val="24"/>
          <w:szCs w:val="24"/>
        </w:rPr>
      </w:pPr>
      <w:r w:rsidRPr="005F6AAE">
        <w:rPr>
          <w:rFonts w:ascii="Arial" w:hAnsi="Arial" w:cs="Arial"/>
          <w:sz w:val="24"/>
          <w:szCs w:val="24"/>
        </w:rPr>
        <w:t>TESTEMUNHAS:</w:t>
      </w:r>
    </w:p>
    <w:p w14:paraId="01259AEC" w14:textId="77777777" w:rsidR="0030215B" w:rsidRPr="005F6AAE" w:rsidRDefault="0030215B" w:rsidP="0030215B">
      <w:pPr>
        <w:widowControl w:val="0"/>
        <w:autoSpaceDE w:val="0"/>
        <w:autoSpaceDN w:val="0"/>
        <w:adjustRightInd w:val="0"/>
        <w:spacing w:line="219" w:lineRule="exact"/>
        <w:jc w:val="center"/>
        <w:rPr>
          <w:rFonts w:ascii="Arial" w:hAnsi="Arial" w:cs="Arial"/>
          <w:sz w:val="24"/>
          <w:szCs w:val="24"/>
        </w:rPr>
      </w:pPr>
    </w:p>
    <w:p w14:paraId="1AB4FEB8" w14:textId="77777777" w:rsidR="0030215B" w:rsidRPr="005F6AAE" w:rsidRDefault="0030215B" w:rsidP="0030215B">
      <w:pPr>
        <w:widowControl w:val="0"/>
        <w:numPr>
          <w:ilvl w:val="0"/>
          <w:numId w:val="30"/>
        </w:numPr>
        <w:tabs>
          <w:tab w:val="clear" w:pos="720"/>
          <w:tab w:val="num" w:pos="210"/>
        </w:tabs>
        <w:overflowPunct w:val="0"/>
        <w:autoSpaceDE w:val="0"/>
        <w:autoSpaceDN w:val="0"/>
        <w:adjustRightInd w:val="0"/>
        <w:spacing w:line="239" w:lineRule="auto"/>
        <w:ind w:left="210" w:hanging="210"/>
        <w:jc w:val="center"/>
        <w:rPr>
          <w:rFonts w:ascii="Arial" w:hAnsi="Arial" w:cs="Arial"/>
          <w:sz w:val="24"/>
          <w:szCs w:val="24"/>
        </w:rPr>
      </w:pPr>
      <w:r w:rsidRPr="005F6AAE">
        <w:rPr>
          <w:rFonts w:ascii="Arial" w:hAnsi="Arial" w:cs="Arial"/>
          <w:sz w:val="24"/>
          <w:szCs w:val="24"/>
        </w:rPr>
        <w:t>________________________________________</w:t>
      </w:r>
    </w:p>
    <w:p w14:paraId="2C9C880D" w14:textId="77777777" w:rsidR="0030215B" w:rsidRPr="005F6AAE" w:rsidRDefault="0030215B" w:rsidP="0030215B">
      <w:pPr>
        <w:widowControl w:val="0"/>
        <w:autoSpaceDE w:val="0"/>
        <w:autoSpaceDN w:val="0"/>
        <w:adjustRightInd w:val="0"/>
        <w:spacing w:line="219" w:lineRule="exact"/>
        <w:jc w:val="center"/>
        <w:rPr>
          <w:rFonts w:ascii="Arial" w:hAnsi="Arial" w:cs="Arial"/>
          <w:sz w:val="24"/>
          <w:szCs w:val="24"/>
        </w:rPr>
      </w:pPr>
    </w:p>
    <w:p w14:paraId="0C1C2A56" w14:textId="77777777" w:rsidR="0030215B" w:rsidRPr="005F6AAE" w:rsidRDefault="0030215B" w:rsidP="0030215B">
      <w:pPr>
        <w:widowControl w:val="0"/>
        <w:numPr>
          <w:ilvl w:val="0"/>
          <w:numId w:val="30"/>
        </w:numPr>
        <w:tabs>
          <w:tab w:val="clear" w:pos="720"/>
          <w:tab w:val="num" w:pos="210"/>
        </w:tabs>
        <w:overflowPunct w:val="0"/>
        <w:autoSpaceDE w:val="0"/>
        <w:autoSpaceDN w:val="0"/>
        <w:adjustRightInd w:val="0"/>
        <w:spacing w:line="239" w:lineRule="auto"/>
        <w:ind w:left="210" w:hanging="210"/>
        <w:jc w:val="center"/>
        <w:rPr>
          <w:rFonts w:ascii="Arial" w:hAnsi="Arial" w:cs="Arial"/>
          <w:sz w:val="24"/>
          <w:szCs w:val="24"/>
        </w:rPr>
      </w:pPr>
      <w:r w:rsidRPr="005F6AAE">
        <w:rPr>
          <w:rFonts w:ascii="Arial" w:hAnsi="Arial" w:cs="Arial"/>
          <w:sz w:val="24"/>
          <w:szCs w:val="24"/>
        </w:rPr>
        <w:t>________________________________________</w:t>
      </w:r>
    </w:p>
    <w:p w14:paraId="2F90EBA3" w14:textId="77777777" w:rsidR="0030215B" w:rsidRPr="005F6AAE" w:rsidRDefault="0030215B" w:rsidP="0030215B">
      <w:pPr>
        <w:widowControl w:val="0"/>
        <w:autoSpaceDE w:val="0"/>
        <w:autoSpaceDN w:val="0"/>
        <w:adjustRightInd w:val="0"/>
        <w:spacing w:line="200" w:lineRule="exact"/>
        <w:jc w:val="center"/>
        <w:rPr>
          <w:rFonts w:ascii="Arial" w:hAnsi="Arial" w:cs="Arial"/>
          <w:sz w:val="24"/>
          <w:szCs w:val="24"/>
        </w:rPr>
      </w:pPr>
    </w:p>
    <w:p w14:paraId="65ACABDC" w14:textId="77777777" w:rsidR="0030215B" w:rsidRDefault="0030215B" w:rsidP="0030215B">
      <w:pPr>
        <w:widowControl w:val="0"/>
        <w:autoSpaceDE w:val="0"/>
        <w:autoSpaceDN w:val="0"/>
        <w:adjustRightInd w:val="0"/>
        <w:spacing w:line="200" w:lineRule="exact"/>
        <w:rPr>
          <w:rFonts w:ascii="Arial" w:hAnsi="Arial" w:cs="Arial"/>
          <w:sz w:val="24"/>
          <w:szCs w:val="24"/>
        </w:rPr>
      </w:pPr>
    </w:p>
    <w:p w14:paraId="2C49FEBD" w14:textId="77777777" w:rsidR="0030215B" w:rsidRPr="00494299" w:rsidRDefault="0030215B" w:rsidP="0030215B">
      <w:pPr>
        <w:autoSpaceDE w:val="0"/>
        <w:autoSpaceDN w:val="0"/>
        <w:adjustRightInd w:val="0"/>
        <w:jc w:val="both"/>
        <w:rPr>
          <w:rFonts w:ascii="Arial" w:hAnsi="Arial" w:cs="Arial"/>
          <w:b/>
          <w:bCs/>
          <w:sz w:val="24"/>
          <w:szCs w:val="24"/>
        </w:rPr>
      </w:pPr>
    </w:p>
    <w:p w14:paraId="2DBE525B" w14:textId="77777777" w:rsidR="009B3B85" w:rsidRDefault="009B3B85" w:rsidP="002E54EA">
      <w:pPr>
        <w:jc w:val="center"/>
        <w:rPr>
          <w:b/>
        </w:rPr>
      </w:pPr>
    </w:p>
    <w:p w14:paraId="796A41A6" w14:textId="77777777" w:rsidR="009B3B85" w:rsidRDefault="009B3B85" w:rsidP="002E54EA">
      <w:pPr>
        <w:jc w:val="center"/>
        <w:rPr>
          <w:b/>
        </w:rPr>
      </w:pPr>
    </w:p>
    <w:p w14:paraId="7C658047" w14:textId="77777777" w:rsidR="00C01B93" w:rsidRPr="000B75B4" w:rsidRDefault="00C01B93" w:rsidP="002E54EA">
      <w:pPr>
        <w:jc w:val="center"/>
        <w:rPr>
          <w:b/>
        </w:rPr>
      </w:pPr>
    </w:p>
    <w:sectPr w:rsidR="00C01B93" w:rsidRPr="000B75B4" w:rsidSect="00354BAC">
      <w:headerReference w:type="default" r:id="rId12"/>
      <w:footerReference w:type="default" r:id="rId13"/>
      <w:pgSz w:w="11907" w:h="16840" w:code="9"/>
      <w:pgMar w:top="96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A7611C" w14:textId="77777777" w:rsidR="0022202D" w:rsidRDefault="0022202D">
      <w:r>
        <w:separator/>
      </w:r>
    </w:p>
  </w:endnote>
  <w:endnote w:type="continuationSeparator" w:id="0">
    <w:p w14:paraId="0B8DF21D" w14:textId="77777777" w:rsidR="0022202D" w:rsidRDefault="00222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Times-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stellar">
    <w:panose1 w:val="020A0402060406010301"/>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E9BEA8" w14:textId="77777777" w:rsidR="0022202D" w:rsidRDefault="0022202D">
    <w:pPr>
      <w:pStyle w:val="Rodap"/>
      <w:jc w:val="right"/>
    </w:pPr>
    <w:r>
      <w:t xml:space="preserve">Página </w:t>
    </w:r>
    <w:r>
      <w:rPr>
        <w:b/>
        <w:sz w:val="24"/>
        <w:szCs w:val="24"/>
      </w:rPr>
      <w:fldChar w:fldCharType="begin"/>
    </w:r>
    <w:r>
      <w:rPr>
        <w:b/>
      </w:rPr>
      <w:instrText>PAGE</w:instrText>
    </w:r>
    <w:r>
      <w:rPr>
        <w:b/>
        <w:sz w:val="24"/>
        <w:szCs w:val="24"/>
      </w:rPr>
      <w:fldChar w:fldCharType="separate"/>
    </w:r>
    <w:r>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Pr>
        <w:b/>
        <w:noProof/>
      </w:rPr>
      <w:t>29</w:t>
    </w:r>
    <w:r>
      <w:rPr>
        <w:b/>
        <w:sz w:val="24"/>
        <w:szCs w:val="24"/>
      </w:rPr>
      <w:fldChar w:fldCharType="end"/>
    </w:r>
  </w:p>
  <w:p w14:paraId="5043DEA4" w14:textId="77777777" w:rsidR="0022202D" w:rsidRDefault="0022202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336925" w14:textId="77777777" w:rsidR="0022202D" w:rsidRDefault="0022202D">
      <w:r>
        <w:separator/>
      </w:r>
    </w:p>
  </w:footnote>
  <w:footnote w:type="continuationSeparator" w:id="0">
    <w:p w14:paraId="2790C3ED" w14:textId="77777777" w:rsidR="0022202D" w:rsidRDefault="002220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094165" w14:textId="77777777" w:rsidR="0022202D" w:rsidRPr="00AE5874" w:rsidRDefault="0022202D" w:rsidP="00560718">
    <w:pPr>
      <w:pStyle w:val="Cabealho"/>
      <w:jc w:val="center"/>
      <w:rPr>
        <w:rFonts w:ascii="Century Schoolbook" w:hAnsi="Century Schoolbook"/>
        <w:i/>
        <w:sz w:val="52"/>
        <w:szCs w:val="52"/>
        <w14:shadow w14:blurRad="50800" w14:dist="38100" w14:dir="2700000" w14:sx="100000" w14:sy="100000" w14:kx="0" w14:ky="0" w14:algn="tl">
          <w14:srgbClr w14:val="000000">
            <w14:alpha w14:val="60000"/>
          </w14:srgbClr>
        </w14:shadow>
      </w:rPr>
    </w:pPr>
    <w:r w:rsidRPr="00AE5874">
      <w:rPr>
        <w:rFonts w:ascii="Century Schoolbook" w:hAnsi="Century Schoolbook"/>
        <w:i/>
        <w:noProof/>
        <w:sz w:val="52"/>
        <w:szCs w:val="52"/>
        <w14:shadow w14:blurRad="50800" w14:dist="38100" w14:dir="2700000" w14:sx="100000" w14:sy="100000" w14:kx="0" w14:ky="0" w14:algn="tl">
          <w14:srgbClr w14:val="000000">
            <w14:alpha w14:val="60000"/>
          </w14:srgbClr>
        </w14:shadow>
      </w:rPr>
      <w:drawing>
        <wp:anchor distT="0" distB="0" distL="114300" distR="114300" simplePos="0" relativeHeight="251657728" behindDoc="0" locked="0" layoutInCell="1" allowOverlap="1" wp14:anchorId="2E6F66DA" wp14:editId="02C97717">
          <wp:simplePos x="0" y="0"/>
          <wp:positionH relativeFrom="column">
            <wp:posOffset>-181665</wp:posOffset>
          </wp:positionH>
          <wp:positionV relativeFrom="paragraph">
            <wp:posOffset>-140114</wp:posOffset>
          </wp:positionV>
          <wp:extent cx="1132950" cy="1089329"/>
          <wp:effectExtent l="19050" t="0" r="0" b="0"/>
          <wp:wrapNone/>
          <wp:docPr id="2" name="Imagem 2" descr="Brasão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asão Color"/>
                  <pic:cNvPicPr>
                    <a:picLocks noChangeAspect="1" noChangeArrowheads="1"/>
                  </pic:cNvPicPr>
                </pic:nvPicPr>
                <pic:blipFill>
                  <a:blip r:embed="rId1"/>
                  <a:srcRect/>
                  <a:stretch>
                    <a:fillRect/>
                  </a:stretch>
                </pic:blipFill>
                <pic:spPr bwMode="auto">
                  <a:xfrm>
                    <a:off x="0" y="0"/>
                    <a:ext cx="1132950" cy="1089329"/>
                  </a:xfrm>
                  <a:prstGeom prst="rect">
                    <a:avLst/>
                  </a:prstGeom>
                  <a:noFill/>
                </pic:spPr>
              </pic:pic>
            </a:graphicData>
          </a:graphic>
        </wp:anchor>
      </w:drawing>
    </w:r>
    <w:r w:rsidRPr="00AE5874">
      <w:rPr>
        <w:rFonts w:ascii="Century Schoolbook" w:hAnsi="Century Schoolbook"/>
        <w:i/>
        <w:sz w:val="52"/>
        <w:szCs w:val="52"/>
        <w14:shadow w14:blurRad="50800" w14:dist="38100" w14:dir="2700000" w14:sx="100000" w14:sy="100000" w14:kx="0" w14:ky="0" w14:algn="tl">
          <w14:srgbClr w14:val="000000">
            <w14:alpha w14:val="60000"/>
          </w14:srgbClr>
        </w14:shadow>
      </w:rPr>
      <w:t xml:space="preserve">  PREFEITURA MUNICIPAL</w:t>
    </w:r>
  </w:p>
  <w:p w14:paraId="691EA405" w14:textId="77777777" w:rsidR="0022202D" w:rsidRPr="00AE5874" w:rsidRDefault="0022202D" w:rsidP="00560718">
    <w:pPr>
      <w:pStyle w:val="Cabealho"/>
      <w:jc w:val="center"/>
      <w:rPr>
        <w:rFonts w:ascii="Georgia" w:hAnsi="Georgia"/>
        <w:i/>
        <w:outline/>
        <w:color w:val="FFFFFF" w:themeColor="background1"/>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pPr>
    <w:r w:rsidRPr="00AE5874">
      <w:rPr>
        <w:rFonts w:ascii="Georgia" w:hAnsi="Georgia"/>
        <w:i/>
        <w:outline/>
        <w:color w:val="FFFFFF" w:themeColor="background1"/>
        <w:sz w:val="28"/>
        <w:szCs w:val="28"/>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14:textFill>
          <w14:solidFill>
            <w14:srgbClr w14:val="FFFFFF"/>
          </w14:solidFill>
        </w14:textFill>
      </w:rPr>
      <w:t>PRESIDENTE BERNARDES</w:t>
    </w:r>
  </w:p>
  <w:p w14:paraId="578735F9" w14:textId="77777777" w:rsidR="0022202D" w:rsidRPr="00AE5874" w:rsidRDefault="0022202D" w:rsidP="00560718">
    <w:pPr>
      <w:pStyle w:val="Cabealho"/>
      <w:jc w:val="center"/>
      <w:rPr>
        <w:rFonts w:ascii="Castellar" w:hAnsi="Castellar"/>
        <w:b/>
        <w:i/>
        <w:color w:val="C0C0C0"/>
        <w:sz w:val="22"/>
        <w:szCs w:val="22"/>
        <w14:shadow w14:blurRad="50800" w14:dist="38100" w14:dir="2700000" w14:sx="100000" w14:sy="100000" w14:kx="0" w14:ky="0" w14:algn="tl">
          <w14:srgbClr w14:val="000000">
            <w14:alpha w14:val="60000"/>
          </w14:srgbClr>
        </w14:shadow>
      </w:rPr>
    </w:pPr>
    <w:r w:rsidRPr="00AE5874">
      <w:rPr>
        <w:rFonts w:ascii="Castellar" w:hAnsi="Castellar"/>
        <w:b/>
        <w:i/>
        <w:color w:val="C0C0C0"/>
        <w:sz w:val="22"/>
        <w:szCs w:val="22"/>
        <w14:shadow w14:blurRad="50800" w14:dist="38100" w14:dir="2700000" w14:sx="100000" w14:sy="100000" w14:kx="0" w14:ky="0" w14:algn="tl">
          <w14:srgbClr w14:val="000000">
            <w14:alpha w14:val="60000"/>
          </w14:srgbClr>
        </w14:shadow>
      </w:rPr>
      <w:t>DEPARTAMENTO DE LICITAÇÃO</w:t>
    </w:r>
  </w:p>
  <w:p w14:paraId="792E6958" w14:textId="77777777" w:rsidR="0022202D" w:rsidRPr="00370F05" w:rsidRDefault="0022202D" w:rsidP="005105A6">
    <w:pPr>
      <w:pStyle w:val="Cabealho"/>
      <w:tabs>
        <w:tab w:val="clear" w:pos="4419"/>
        <w:tab w:val="center" w:pos="1980"/>
      </w:tabs>
      <w:ind w:left="-900"/>
      <w:jc w:val="center"/>
      <w:rPr>
        <w:rFonts w:ascii="Trebuchet MS" w:hAnsi="Trebuchet MS"/>
        <w:sz w:val="10"/>
        <w:szCs w:val="10"/>
      </w:rPr>
    </w:pPr>
    <w:r w:rsidRPr="00370F05">
      <w:rPr>
        <w:rFonts w:ascii="Trebuchet MS" w:hAnsi="Trebuchet MS"/>
        <w:sz w:val="10"/>
        <w:szCs w:val="10"/>
      </w:rPr>
      <w:t xml:space="preserve">Rua </w:t>
    </w:r>
    <w:proofErr w:type="spellStart"/>
    <w:r w:rsidRPr="00370F05">
      <w:rPr>
        <w:rFonts w:ascii="Trebuchet MS" w:hAnsi="Trebuchet MS"/>
        <w:sz w:val="10"/>
        <w:szCs w:val="10"/>
      </w:rPr>
      <w:t>Cel</w:t>
    </w:r>
    <w:proofErr w:type="spellEnd"/>
    <w:r w:rsidRPr="00370F05">
      <w:rPr>
        <w:rFonts w:ascii="Trebuchet MS" w:hAnsi="Trebuchet MS"/>
        <w:sz w:val="10"/>
        <w:szCs w:val="10"/>
      </w:rPr>
      <w:t xml:space="preserve"> José Soares Marcondes nº330 – CEP 19300-00</w:t>
    </w:r>
  </w:p>
  <w:p w14:paraId="048C57A6" w14:textId="77777777" w:rsidR="0022202D" w:rsidRPr="00370F05" w:rsidRDefault="0022202D" w:rsidP="005105A6">
    <w:pPr>
      <w:pStyle w:val="Cabealho"/>
      <w:tabs>
        <w:tab w:val="clear" w:pos="4419"/>
        <w:tab w:val="center" w:pos="1980"/>
      </w:tabs>
      <w:ind w:left="-900"/>
      <w:jc w:val="center"/>
      <w:rPr>
        <w:rFonts w:ascii="Trebuchet MS" w:hAnsi="Trebuchet MS"/>
        <w:sz w:val="10"/>
        <w:szCs w:val="10"/>
      </w:rPr>
    </w:pPr>
    <w:r w:rsidRPr="00370F05">
      <w:rPr>
        <w:rFonts w:ascii="Trebuchet MS" w:hAnsi="Trebuchet MS"/>
        <w:sz w:val="10"/>
        <w:szCs w:val="10"/>
      </w:rPr>
      <w:t>fone: (018) 3262-9999 - Telefax: (018) 3262-1022</w:t>
    </w:r>
  </w:p>
  <w:p w14:paraId="170B2664" w14:textId="77777777" w:rsidR="0022202D" w:rsidRPr="00370F05" w:rsidRDefault="0022202D" w:rsidP="005105A6">
    <w:pPr>
      <w:pStyle w:val="Cabealho"/>
      <w:tabs>
        <w:tab w:val="center" w:pos="1980"/>
      </w:tabs>
      <w:ind w:left="-900"/>
      <w:jc w:val="center"/>
      <w:rPr>
        <w:rFonts w:ascii="Trebuchet MS" w:hAnsi="Trebuchet MS"/>
        <w:sz w:val="10"/>
        <w:szCs w:val="10"/>
      </w:rPr>
    </w:pPr>
    <w:r w:rsidRPr="00370F05">
      <w:rPr>
        <w:rFonts w:ascii="Trebuchet MS" w:hAnsi="Trebuchet MS"/>
        <w:sz w:val="10"/>
        <w:szCs w:val="10"/>
      </w:rPr>
      <w:t>CNPJ   55.251.185/0001-07</w:t>
    </w:r>
  </w:p>
  <w:p w14:paraId="21CC8ED1" w14:textId="77777777" w:rsidR="0022202D" w:rsidRPr="00370F05" w:rsidRDefault="0022202D" w:rsidP="005105A6">
    <w:pPr>
      <w:pStyle w:val="Cabealho"/>
      <w:tabs>
        <w:tab w:val="center" w:pos="1980"/>
      </w:tabs>
      <w:ind w:left="-900"/>
      <w:jc w:val="center"/>
      <w:rPr>
        <w:rFonts w:ascii="Trebuchet MS" w:hAnsi="Trebuchet MS"/>
        <w:sz w:val="12"/>
        <w:szCs w:val="12"/>
      </w:rPr>
    </w:pPr>
    <w:r w:rsidRPr="00370F05">
      <w:rPr>
        <w:rFonts w:ascii="Trebuchet MS" w:hAnsi="Trebuchet MS"/>
        <w:sz w:val="12"/>
        <w:szCs w:val="12"/>
      </w:rPr>
      <w:t xml:space="preserve">PAÇO MUNICIPAL </w:t>
    </w:r>
    <w:proofErr w:type="gramStart"/>
    <w:r w:rsidRPr="00370F05">
      <w:rPr>
        <w:rFonts w:ascii="Trebuchet MS" w:hAnsi="Trebuchet MS"/>
        <w:sz w:val="12"/>
        <w:szCs w:val="12"/>
      </w:rPr>
      <w:t>“ JUSTINO</w:t>
    </w:r>
    <w:proofErr w:type="gramEnd"/>
    <w:r w:rsidRPr="00370F05">
      <w:rPr>
        <w:rFonts w:ascii="Trebuchet MS" w:hAnsi="Trebuchet MS"/>
        <w:sz w:val="12"/>
        <w:szCs w:val="12"/>
      </w:rPr>
      <w:t xml:space="preserve"> DE ANDRADE”</w:t>
    </w:r>
  </w:p>
  <w:p w14:paraId="3F8F9C27" w14:textId="77777777" w:rsidR="0022202D" w:rsidRPr="00370F05" w:rsidRDefault="0022202D" w:rsidP="005105A6">
    <w:pPr>
      <w:pStyle w:val="Cabealho"/>
      <w:tabs>
        <w:tab w:val="center" w:pos="1980"/>
      </w:tabs>
      <w:ind w:left="-900"/>
      <w:jc w:val="center"/>
      <w:rPr>
        <w:rFonts w:ascii="Trebuchet MS" w:hAnsi="Trebuchet MS"/>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singleLevel"/>
    <w:tmpl w:val="00000002"/>
    <w:name w:val="WW8Num24"/>
    <w:lvl w:ilvl="0">
      <w:start w:val="1"/>
      <w:numFmt w:val="decimal"/>
      <w:lvlText w:val="%1."/>
      <w:lvlJc w:val="center"/>
      <w:pPr>
        <w:tabs>
          <w:tab w:val="num" w:pos="-48"/>
        </w:tabs>
        <w:ind w:left="48" w:firstLine="288"/>
      </w:pPr>
    </w:lvl>
  </w:abstractNum>
  <w:abstractNum w:abstractNumId="1" w15:restartNumberingAfterBreak="0">
    <w:nsid w:val="00000004"/>
    <w:multiLevelType w:val="singleLevel"/>
    <w:tmpl w:val="00000004"/>
    <w:name w:val="WW8Num4"/>
    <w:lvl w:ilvl="0">
      <w:start w:val="1"/>
      <w:numFmt w:val="lowerLetter"/>
      <w:lvlText w:val="%1)"/>
      <w:lvlJc w:val="left"/>
      <w:pPr>
        <w:tabs>
          <w:tab w:val="num" w:pos="0"/>
        </w:tabs>
        <w:ind w:left="644" w:hanging="360"/>
      </w:pPr>
      <w:rPr>
        <w:color w:val="000000"/>
      </w:rPr>
    </w:lvl>
  </w:abstractNum>
  <w:abstractNum w:abstractNumId="2" w15:restartNumberingAfterBreak="0">
    <w:nsid w:val="00000005"/>
    <w:multiLevelType w:val="multilevel"/>
    <w:tmpl w:val="00000005"/>
    <w:name w:val="WW8Num5"/>
    <w:lvl w:ilvl="0">
      <w:start w:val="5"/>
      <w:numFmt w:val="decimal"/>
      <w:lvlText w:val="%1"/>
      <w:lvlJc w:val="left"/>
      <w:pPr>
        <w:tabs>
          <w:tab w:val="num" w:pos="0"/>
        </w:tabs>
        <w:ind w:left="480" w:hanging="480"/>
      </w:pPr>
    </w:lvl>
    <w:lvl w:ilvl="1">
      <w:start w:val="1"/>
      <w:numFmt w:val="decimal"/>
      <w:lvlText w:val="%1.%2"/>
      <w:lvlJc w:val="left"/>
      <w:pPr>
        <w:tabs>
          <w:tab w:val="num" w:pos="0"/>
        </w:tabs>
        <w:ind w:left="840" w:hanging="480"/>
      </w:pPr>
    </w:lvl>
    <w:lvl w:ilvl="2">
      <w:start w:val="1"/>
      <w:numFmt w:val="decimal"/>
      <w:lvlText w:val="%1.%2.%3"/>
      <w:lvlJc w:val="left"/>
      <w:pPr>
        <w:tabs>
          <w:tab w:val="num" w:pos="0"/>
        </w:tabs>
        <w:ind w:left="1440" w:hanging="720"/>
      </w:pPr>
      <w:rPr>
        <w:color w:val="000000"/>
      </w:rPr>
    </w:lvl>
    <w:lvl w:ilvl="3">
      <w:start w:val="1"/>
      <w:numFmt w:val="decimal"/>
      <w:lvlText w:val="%1.%2.%3.%4"/>
      <w:lvlJc w:val="left"/>
      <w:pPr>
        <w:tabs>
          <w:tab w:val="num" w:pos="0"/>
        </w:tabs>
        <w:ind w:left="1800" w:hanging="720"/>
      </w:pPr>
    </w:lvl>
    <w:lvl w:ilvl="4">
      <w:start w:val="1"/>
      <w:numFmt w:val="decimal"/>
      <w:lvlText w:val="%1.%2.%3.%4.%5"/>
      <w:lvlJc w:val="left"/>
      <w:pPr>
        <w:tabs>
          <w:tab w:val="num" w:pos="0"/>
        </w:tabs>
        <w:ind w:left="2520" w:hanging="1080"/>
      </w:pPr>
    </w:lvl>
    <w:lvl w:ilvl="5">
      <w:start w:val="1"/>
      <w:numFmt w:val="decimal"/>
      <w:lvlText w:val="%1.%2.%3.%4.%5.%6"/>
      <w:lvlJc w:val="left"/>
      <w:pPr>
        <w:tabs>
          <w:tab w:val="num" w:pos="0"/>
        </w:tabs>
        <w:ind w:left="2880" w:hanging="1080"/>
      </w:pPr>
    </w:lvl>
    <w:lvl w:ilvl="6">
      <w:start w:val="1"/>
      <w:numFmt w:val="decimal"/>
      <w:lvlText w:val="%1.%2.%3.%4.%5.%6.%7"/>
      <w:lvlJc w:val="left"/>
      <w:pPr>
        <w:tabs>
          <w:tab w:val="num" w:pos="0"/>
        </w:tabs>
        <w:ind w:left="3600" w:hanging="1440"/>
      </w:pPr>
    </w:lvl>
    <w:lvl w:ilvl="7">
      <w:start w:val="1"/>
      <w:numFmt w:val="decimal"/>
      <w:lvlText w:val="%1.%2.%3.%4.%5.%6.%7.%8"/>
      <w:lvlJc w:val="left"/>
      <w:pPr>
        <w:tabs>
          <w:tab w:val="num" w:pos="0"/>
        </w:tabs>
        <w:ind w:left="3960" w:hanging="1440"/>
      </w:pPr>
    </w:lvl>
    <w:lvl w:ilvl="8">
      <w:start w:val="1"/>
      <w:numFmt w:val="decimal"/>
      <w:lvlText w:val="%1.%2.%3.%4.%5.%6.%7.%8.%9"/>
      <w:lvlJc w:val="left"/>
      <w:pPr>
        <w:tabs>
          <w:tab w:val="num" w:pos="0"/>
        </w:tabs>
        <w:ind w:left="4680" w:hanging="1800"/>
      </w:pPr>
    </w:lvl>
  </w:abstractNum>
  <w:abstractNum w:abstractNumId="3" w15:restartNumberingAfterBreak="0">
    <w:nsid w:val="00000007"/>
    <w:multiLevelType w:val="singleLevel"/>
    <w:tmpl w:val="00000007"/>
    <w:name w:val="WW8Num7"/>
    <w:lvl w:ilvl="0">
      <w:start w:val="1"/>
      <w:numFmt w:val="lowerLetter"/>
      <w:lvlText w:val="%1)"/>
      <w:lvlJc w:val="left"/>
      <w:pPr>
        <w:tabs>
          <w:tab w:val="num" w:pos="0"/>
        </w:tabs>
        <w:ind w:left="720" w:hanging="360"/>
      </w:pPr>
      <w:rPr>
        <w:color w:val="000000"/>
      </w:rPr>
    </w:lvl>
  </w:abstractNum>
  <w:abstractNum w:abstractNumId="4" w15:restartNumberingAfterBreak="0">
    <w:nsid w:val="00000009"/>
    <w:multiLevelType w:val="singleLevel"/>
    <w:tmpl w:val="00000009"/>
    <w:name w:val="WW8Num9"/>
    <w:lvl w:ilvl="0">
      <w:start w:val="1"/>
      <w:numFmt w:val="lowerLetter"/>
      <w:lvlText w:val="%1)"/>
      <w:lvlJc w:val="left"/>
      <w:pPr>
        <w:tabs>
          <w:tab w:val="num" w:pos="0"/>
        </w:tabs>
        <w:ind w:left="1004" w:hanging="360"/>
      </w:pPr>
    </w:lvl>
  </w:abstractNum>
  <w:abstractNum w:abstractNumId="5" w15:restartNumberingAfterBreak="0">
    <w:nsid w:val="00000124"/>
    <w:multiLevelType w:val="hybridMultilevel"/>
    <w:tmpl w:val="0000305E"/>
    <w:lvl w:ilvl="0" w:tplc="0000440D">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12DB"/>
    <w:multiLevelType w:val="hybridMultilevel"/>
    <w:tmpl w:val="0000153C"/>
    <w:lvl w:ilvl="0" w:tplc="00007E87">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390C"/>
    <w:multiLevelType w:val="hybridMultilevel"/>
    <w:tmpl w:val="00000F3E"/>
    <w:lvl w:ilvl="0" w:tplc="00000099">
      <w:start w:val="1"/>
      <w:numFmt w:val="lowerLetter"/>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491C"/>
    <w:multiLevelType w:val="hybridMultilevel"/>
    <w:tmpl w:val="00004D06"/>
    <w:lvl w:ilvl="0" w:tplc="00004DB7">
      <w:start w:val="1"/>
      <w:numFmt w:val="decimal"/>
      <w:lvlText w:val="%1."/>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78B5A64"/>
    <w:multiLevelType w:val="multilevel"/>
    <w:tmpl w:val="D12630C2"/>
    <w:lvl w:ilvl="0">
      <w:start w:val="2"/>
      <w:numFmt w:val="decimal"/>
      <w:lvlText w:val="%1."/>
      <w:lvlJc w:val="left"/>
      <w:pPr>
        <w:tabs>
          <w:tab w:val="num" w:pos="525"/>
        </w:tabs>
        <w:ind w:left="525" w:hanging="525"/>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0" w15:restartNumberingAfterBreak="0">
    <w:nsid w:val="194065B9"/>
    <w:multiLevelType w:val="multilevel"/>
    <w:tmpl w:val="72CEAC38"/>
    <w:lvl w:ilvl="0">
      <w:start w:val="6"/>
      <w:numFmt w:val="decimal"/>
      <w:lvlText w:val="%1."/>
      <w:lvlJc w:val="left"/>
      <w:pPr>
        <w:tabs>
          <w:tab w:val="num" w:pos="420"/>
        </w:tabs>
        <w:ind w:left="420" w:hanging="42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1" w15:restartNumberingAfterBreak="0">
    <w:nsid w:val="211D19BC"/>
    <w:multiLevelType w:val="hybridMultilevel"/>
    <w:tmpl w:val="F474C32A"/>
    <w:lvl w:ilvl="0" w:tplc="04160017">
      <w:start w:val="1"/>
      <w:numFmt w:val="lowerLetter"/>
      <w:lvlText w:val="%1)"/>
      <w:lvlJc w:val="left"/>
      <w:pPr>
        <w:tabs>
          <w:tab w:val="num" w:pos="1080"/>
        </w:tabs>
        <w:ind w:left="108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2" w15:restartNumberingAfterBreak="0">
    <w:nsid w:val="2C575133"/>
    <w:multiLevelType w:val="hybridMultilevel"/>
    <w:tmpl w:val="E7CAE58E"/>
    <w:lvl w:ilvl="0" w:tplc="0416000F">
      <w:start w:val="1"/>
      <w:numFmt w:val="decimal"/>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3" w15:restartNumberingAfterBreak="0">
    <w:nsid w:val="30EF7A1D"/>
    <w:multiLevelType w:val="multilevel"/>
    <w:tmpl w:val="170453C4"/>
    <w:lvl w:ilvl="0">
      <w:start w:val="8"/>
      <w:numFmt w:val="decimal"/>
      <w:lvlText w:val="%1"/>
      <w:lvlJc w:val="left"/>
      <w:pPr>
        <w:tabs>
          <w:tab w:val="num" w:pos="360"/>
        </w:tabs>
        <w:ind w:left="360" w:hanging="360"/>
      </w:pPr>
    </w:lvl>
    <w:lvl w:ilvl="1">
      <w:start w:val="1"/>
      <w:numFmt w:val="decimal"/>
      <w:lvlText w:val="%1.%2"/>
      <w:lvlJc w:val="left"/>
      <w:pPr>
        <w:tabs>
          <w:tab w:val="num" w:pos="720"/>
        </w:tabs>
        <w:ind w:left="720" w:hanging="360"/>
      </w:pPr>
    </w:lvl>
    <w:lvl w:ilvl="2">
      <w:start w:val="1"/>
      <w:numFmt w:val="decimalZero"/>
      <w:lvlText w:val="%1.%2.%3"/>
      <w:lvlJc w:val="left"/>
      <w:pPr>
        <w:tabs>
          <w:tab w:val="num" w:pos="1440"/>
        </w:tabs>
        <w:ind w:left="1440" w:hanging="720"/>
      </w:pPr>
    </w:lvl>
    <w:lvl w:ilvl="3">
      <w:start w:val="1"/>
      <w:numFmt w:val="decimalZero"/>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14" w15:restartNumberingAfterBreak="0">
    <w:nsid w:val="39A36BE4"/>
    <w:multiLevelType w:val="multilevel"/>
    <w:tmpl w:val="0C521FEC"/>
    <w:lvl w:ilvl="0">
      <w:start w:val="1"/>
      <w:numFmt w:val="decimalZero"/>
      <w:lvlText w:val="%1"/>
      <w:lvlJc w:val="left"/>
      <w:pPr>
        <w:tabs>
          <w:tab w:val="num" w:pos="450"/>
        </w:tabs>
        <w:ind w:left="450" w:hanging="450"/>
      </w:pPr>
      <w:rPr>
        <w:rFonts w:hint="default"/>
        <w:color w:val="auto"/>
      </w:rPr>
    </w:lvl>
    <w:lvl w:ilvl="1">
      <w:start w:val="1"/>
      <w:numFmt w:val="decimal"/>
      <w:lvlText w:val="%1.%2"/>
      <w:lvlJc w:val="left"/>
      <w:pPr>
        <w:tabs>
          <w:tab w:val="num" w:pos="1155"/>
        </w:tabs>
        <w:ind w:left="1155" w:hanging="450"/>
      </w:pPr>
      <w:rPr>
        <w:rFonts w:hint="default"/>
        <w:color w:val="auto"/>
      </w:rPr>
    </w:lvl>
    <w:lvl w:ilvl="2">
      <w:start w:val="1"/>
      <w:numFmt w:val="decimal"/>
      <w:lvlText w:val="%1.%2.%3"/>
      <w:lvlJc w:val="left"/>
      <w:pPr>
        <w:tabs>
          <w:tab w:val="num" w:pos="2130"/>
        </w:tabs>
        <w:ind w:left="2130" w:hanging="720"/>
      </w:pPr>
      <w:rPr>
        <w:rFonts w:hint="default"/>
        <w:color w:val="auto"/>
      </w:rPr>
    </w:lvl>
    <w:lvl w:ilvl="3">
      <w:start w:val="1"/>
      <w:numFmt w:val="decimal"/>
      <w:lvlText w:val="%1.%2.%3.%4"/>
      <w:lvlJc w:val="left"/>
      <w:pPr>
        <w:tabs>
          <w:tab w:val="num" w:pos="3195"/>
        </w:tabs>
        <w:ind w:left="3195" w:hanging="1080"/>
      </w:pPr>
      <w:rPr>
        <w:rFonts w:hint="default"/>
        <w:color w:val="auto"/>
      </w:rPr>
    </w:lvl>
    <w:lvl w:ilvl="4">
      <w:start w:val="1"/>
      <w:numFmt w:val="decimal"/>
      <w:lvlText w:val="%1.%2.%3.%4.%5"/>
      <w:lvlJc w:val="left"/>
      <w:pPr>
        <w:tabs>
          <w:tab w:val="num" w:pos="3900"/>
        </w:tabs>
        <w:ind w:left="3900" w:hanging="1080"/>
      </w:pPr>
      <w:rPr>
        <w:rFonts w:hint="default"/>
        <w:color w:val="auto"/>
      </w:rPr>
    </w:lvl>
    <w:lvl w:ilvl="5">
      <w:start w:val="1"/>
      <w:numFmt w:val="decimal"/>
      <w:lvlText w:val="%1.%2.%3.%4.%5.%6"/>
      <w:lvlJc w:val="left"/>
      <w:pPr>
        <w:tabs>
          <w:tab w:val="num" w:pos="4965"/>
        </w:tabs>
        <w:ind w:left="4965" w:hanging="1440"/>
      </w:pPr>
      <w:rPr>
        <w:rFonts w:hint="default"/>
        <w:color w:val="auto"/>
      </w:rPr>
    </w:lvl>
    <w:lvl w:ilvl="6">
      <w:start w:val="1"/>
      <w:numFmt w:val="decimal"/>
      <w:lvlText w:val="%1.%2.%3.%4.%5.%6.%7"/>
      <w:lvlJc w:val="left"/>
      <w:pPr>
        <w:tabs>
          <w:tab w:val="num" w:pos="5670"/>
        </w:tabs>
        <w:ind w:left="5670" w:hanging="1440"/>
      </w:pPr>
      <w:rPr>
        <w:rFonts w:hint="default"/>
        <w:color w:val="auto"/>
      </w:rPr>
    </w:lvl>
    <w:lvl w:ilvl="7">
      <w:start w:val="1"/>
      <w:numFmt w:val="decimal"/>
      <w:lvlText w:val="%1.%2.%3.%4.%5.%6.%7.%8"/>
      <w:lvlJc w:val="left"/>
      <w:pPr>
        <w:tabs>
          <w:tab w:val="num" w:pos="6735"/>
        </w:tabs>
        <w:ind w:left="6735" w:hanging="1800"/>
      </w:pPr>
      <w:rPr>
        <w:rFonts w:hint="default"/>
        <w:color w:val="auto"/>
      </w:rPr>
    </w:lvl>
    <w:lvl w:ilvl="8">
      <w:start w:val="1"/>
      <w:numFmt w:val="decimal"/>
      <w:lvlText w:val="%1.%2.%3.%4.%5.%6.%7.%8.%9"/>
      <w:lvlJc w:val="left"/>
      <w:pPr>
        <w:tabs>
          <w:tab w:val="num" w:pos="7440"/>
        </w:tabs>
        <w:ind w:left="7440" w:hanging="1800"/>
      </w:pPr>
      <w:rPr>
        <w:rFonts w:hint="default"/>
        <w:color w:val="auto"/>
      </w:rPr>
    </w:lvl>
  </w:abstractNum>
  <w:abstractNum w:abstractNumId="15" w15:restartNumberingAfterBreak="0">
    <w:nsid w:val="3E7C5CA2"/>
    <w:multiLevelType w:val="hybridMultilevel"/>
    <w:tmpl w:val="15666140"/>
    <w:lvl w:ilvl="0" w:tplc="49B86E68">
      <w:start w:val="1"/>
      <w:numFmt w:val="upperRoman"/>
      <w:lvlText w:val="%1."/>
      <w:lvlJc w:val="left"/>
      <w:pPr>
        <w:tabs>
          <w:tab w:val="num" w:pos="1710"/>
        </w:tabs>
        <w:ind w:left="1710" w:hanging="72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6" w15:restartNumberingAfterBreak="0">
    <w:nsid w:val="46085241"/>
    <w:multiLevelType w:val="hybridMultilevel"/>
    <w:tmpl w:val="1B8646E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15:restartNumberingAfterBreak="0">
    <w:nsid w:val="476119BA"/>
    <w:multiLevelType w:val="hybridMultilevel"/>
    <w:tmpl w:val="9CF8534A"/>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47EB593E"/>
    <w:multiLevelType w:val="hybridMultilevel"/>
    <w:tmpl w:val="B0064770"/>
    <w:lvl w:ilvl="0" w:tplc="04160017">
      <w:start w:val="1"/>
      <w:numFmt w:val="lowerLetter"/>
      <w:lvlText w:val="%1)"/>
      <w:lvlJc w:val="left"/>
      <w:pPr>
        <w:tabs>
          <w:tab w:val="num" w:pos="1080"/>
        </w:tabs>
        <w:ind w:left="108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19" w15:restartNumberingAfterBreak="0">
    <w:nsid w:val="543406BA"/>
    <w:multiLevelType w:val="multilevel"/>
    <w:tmpl w:val="7F8EFD9E"/>
    <w:lvl w:ilvl="0">
      <w:start w:val="4"/>
      <w:numFmt w:val="decimal"/>
      <w:lvlText w:val="%1"/>
      <w:lvlJc w:val="left"/>
      <w:pPr>
        <w:tabs>
          <w:tab w:val="num" w:pos="360"/>
        </w:tabs>
        <w:ind w:left="360" w:hanging="360"/>
      </w:pPr>
    </w:lvl>
    <w:lvl w:ilvl="1">
      <w:start w:val="2"/>
      <w:numFmt w:val="decimal"/>
      <w:lvlText w:val="%1.%2"/>
      <w:lvlJc w:val="left"/>
      <w:pPr>
        <w:tabs>
          <w:tab w:val="num" w:pos="720"/>
        </w:tabs>
        <w:ind w:left="720" w:hanging="36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4680"/>
        </w:tabs>
        <w:ind w:left="4680" w:hanging="1800"/>
      </w:pPr>
    </w:lvl>
  </w:abstractNum>
  <w:abstractNum w:abstractNumId="20" w15:restartNumberingAfterBreak="0">
    <w:nsid w:val="6787015E"/>
    <w:multiLevelType w:val="hybridMultilevel"/>
    <w:tmpl w:val="0D1685F2"/>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1" w15:restartNumberingAfterBreak="0">
    <w:nsid w:val="6AAF09A0"/>
    <w:multiLevelType w:val="hybridMultilevel"/>
    <w:tmpl w:val="4244AE08"/>
    <w:lvl w:ilvl="0" w:tplc="A322C37A">
      <w:start w:val="1"/>
      <w:numFmt w:val="decimal"/>
      <w:lvlText w:val="%1."/>
      <w:lvlJc w:val="left"/>
      <w:pPr>
        <w:tabs>
          <w:tab w:val="num" w:pos="540"/>
        </w:tabs>
        <w:ind w:left="540" w:hanging="360"/>
      </w:pPr>
      <w:rPr>
        <w:b/>
      </w:rPr>
    </w:lvl>
    <w:lvl w:ilvl="1" w:tplc="04160019">
      <w:start w:val="1"/>
      <w:numFmt w:val="lowerLetter"/>
      <w:lvlText w:val="%2."/>
      <w:lvlJc w:val="left"/>
      <w:pPr>
        <w:tabs>
          <w:tab w:val="num" w:pos="1260"/>
        </w:tabs>
        <w:ind w:left="1260" w:hanging="360"/>
      </w:pPr>
      <w:rPr>
        <w:b/>
      </w:rPr>
    </w:lvl>
    <w:lvl w:ilvl="2" w:tplc="04160001">
      <w:start w:val="1"/>
      <w:numFmt w:val="bullet"/>
      <w:lvlText w:val=""/>
      <w:lvlJc w:val="left"/>
      <w:pPr>
        <w:tabs>
          <w:tab w:val="num" w:pos="2160"/>
        </w:tabs>
        <w:ind w:left="2160" w:hanging="360"/>
      </w:pPr>
      <w:rPr>
        <w:rFonts w:ascii="Symbol" w:hAnsi="Symbol" w:hint="default"/>
        <w:b/>
      </w:rPr>
    </w:lvl>
    <w:lvl w:ilvl="3" w:tplc="04160019">
      <w:start w:val="1"/>
      <w:numFmt w:val="lowerLetter"/>
      <w:lvlText w:val="%4."/>
      <w:lvlJc w:val="left"/>
      <w:pPr>
        <w:tabs>
          <w:tab w:val="num" w:pos="2700"/>
        </w:tabs>
        <w:ind w:left="2700" w:hanging="360"/>
      </w:pPr>
      <w:rPr>
        <w:b/>
      </w:rPr>
    </w:lvl>
    <w:lvl w:ilvl="4" w:tplc="04160019" w:tentative="1">
      <w:start w:val="1"/>
      <w:numFmt w:val="lowerLetter"/>
      <w:lvlText w:val="%5."/>
      <w:lvlJc w:val="left"/>
      <w:pPr>
        <w:tabs>
          <w:tab w:val="num" w:pos="3420"/>
        </w:tabs>
        <w:ind w:left="3420" w:hanging="360"/>
      </w:pPr>
    </w:lvl>
    <w:lvl w:ilvl="5" w:tplc="0416001B" w:tentative="1">
      <w:start w:val="1"/>
      <w:numFmt w:val="lowerRoman"/>
      <w:lvlText w:val="%6."/>
      <w:lvlJc w:val="right"/>
      <w:pPr>
        <w:tabs>
          <w:tab w:val="num" w:pos="4140"/>
        </w:tabs>
        <w:ind w:left="4140" w:hanging="180"/>
      </w:pPr>
    </w:lvl>
    <w:lvl w:ilvl="6" w:tplc="0416000F" w:tentative="1">
      <w:start w:val="1"/>
      <w:numFmt w:val="decimal"/>
      <w:lvlText w:val="%7."/>
      <w:lvlJc w:val="left"/>
      <w:pPr>
        <w:tabs>
          <w:tab w:val="num" w:pos="4860"/>
        </w:tabs>
        <w:ind w:left="4860" w:hanging="360"/>
      </w:pPr>
    </w:lvl>
    <w:lvl w:ilvl="7" w:tplc="04160019" w:tentative="1">
      <w:start w:val="1"/>
      <w:numFmt w:val="lowerLetter"/>
      <w:lvlText w:val="%8."/>
      <w:lvlJc w:val="left"/>
      <w:pPr>
        <w:tabs>
          <w:tab w:val="num" w:pos="5580"/>
        </w:tabs>
        <w:ind w:left="5580" w:hanging="360"/>
      </w:pPr>
    </w:lvl>
    <w:lvl w:ilvl="8" w:tplc="0416001B" w:tentative="1">
      <w:start w:val="1"/>
      <w:numFmt w:val="lowerRoman"/>
      <w:lvlText w:val="%9."/>
      <w:lvlJc w:val="right"/>
      <w:pPr>
        <w:tabs>
          <w:tab w:val="num" w:pos="6300"/>
        </w:tabs>
        <w:ind w:left="6300" w:hanging="180"/>
      </w:pPr>
    </w:lvl>
  </w:abstractNum>
  <w:abstractNum w:abstractNumId="22" w15:restartNumberingAfterBreak="0">
    <w:nsid w:val="6F630173"/>
    <w:multiLevelType w:val="hybridMultilevel"/>
    <w:tmpl w:val="4CD26EAE"/>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3" w15:restartNumberingAfterBreak="0">
    <w:nsid w:val="70926287"/>
    <w:multiLevelType w:val="hybridMultilevel"/>
    <w:tmpl w:val="D518879A"/>
    <w:lvl w:ilvl="0" w:tplc="07BC2C16">
      <w:start w:val="1"/>
      <w:numFmt w:val="decimal"/>
      <w:lvlText w:val="%1)"/>
      <w:lvlJc w:val="left"/>
      <w:pPr>
        <w:ind w:left="2625" w:hanging="1485"/>
      </w:pPr>
      <w:rPr>
        <w:rFonts w:hint="default"/>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24" w15:restartNumberingAfterBreak="0">
    <w:nsid w:val="70954B81"/>
    <w:multiLevelType w:val="multilevel"/>
    <w:tmpl w:val="C464D41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72A45B62"/>
    <w:multiLevelType w:val="hybridMultilevel"/>
    <w:tmpl w:val="8C121756"/>
    <w:lvl w:ilvl="0" w:tplc="04160017">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78A64EB0"/>
    <w:multiLevelType w:val="multilevel"/>
    <w:tmpl w:val="F4004D28"/>
    <w:lvl w:ilvl="0">
      <w:start w:val="4"/>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9295BAE"/>
    <w:multiLevelType w:val="hybridMultilevel"/>
    <w:tmpl w:val="5E868EE4"/>
    <w:lvl w:ilvl="0" w:tplc="3AA686A6">
      <w:start w:val="1"/>
      <w:numFmt w:val="lowerLetter"/>
      <w:lvlText w:val="%1."/>
      <w:lvlJc w:val="left"/>
      <w:pPr>
        <w:tabs>
          <w:tab w:val="num" w:pos="1260"/>
        </w:tabs>
        <w:ind w:left="1260" w:hanging="360"/>
      </w:pPr>
      <w:rPr>
        <w:b/>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8" w15:restartNumberingAfterBreak="0">
    <w:nsid w:val="7B63680F"/>
    <w:multiLevelType w:val="multilevel"/>
    <w:tmpl w:val="C136C3DC"/>
    <w:lvl w:ilvl="0">
      <w:start w:val="3"/>
      <w:numFmt w:val="decimal"/>
      <w:lvlText w:val="%1."/>
      <w:lvlJc w:val="left"/>
      <w:pPr>
        <w:tabs>
          <w:tab w:val="num" w:pos="420"/>
        </w:tabs>
        <w:ind w:left="420" w:hanging="42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29" w15:restartNumberingAfterBreak="0">
    <w:nsid w:val="7C2612DD"/>
    <w:multiLevelType w:val="hybridMultilevel"/>
    <w:tmpl w:val="A5A09104"/>
    <w:lvl w:ilvl="0" w:tplc="0416000B">
      <w:start w:val="1"/>
      <w:numFmt w:val="bullet"/>
      <w:lvlText w:val=""/>
      <w:lvlJc w:val="left"/>
      <w:pPr>
        <w:tabs>
          <w:tab w:val="num" w:pos="720"/>
        </w:tabs>
        <w:ind w:left="720" w:hanging="360"/>
      </w:pPr>
      <w:rPr>
        <w:rFonts w:ascii="Wingdings" w:hAnsi="Wingdings" w:hint="default"/>
      </w:rPr>
    </w:lvl>
    <w:lvl w:ilvl="1" w:tplc="0416000F">
      <w:start w:val="1"/>
      <w:numFmt w:val="decimal"/>
      <w:lvlText w:val="%2."/>
      <w:lvlJc w:val="left"/>
      <w:pPr>
        <w:tabs>
          <w:tab w:val="num" w:pos="1440"/>
        </w:tabs>
        <w:ind w:left="1440" w:hanging="360"/>
      </w:pPr>
      <w:rPr>
        <w:rFonts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9"/>
  </w:num>
  <w:num w:numId="13">
    <w:abstractNumId w:val="16"/>
  </w:num>
  <w:num w:numId="14">
    <w:abstractNumId w:val="14"/>
  </w:num>
  <w:num w:numId="15">
    <w:abstractNumId w:val="21"/>
  </w:num>
  <w:num w:numId="16">
    <w:abstractNumId w:val="27"/>
  </w:num>
  <w:num w:numId="17">
    <w:abstractNumId w:val="17"/>
  </w:num>
  <w:num w:numId="18">
    <w:abstractNumId w:val="24"/>
  </w:num>
  <w:num w:numId="19">
    <w:abstractNumId w:val="1"/>
  </w:num>
  <w:num w:numId="20">
    <w:abstractNumId w:val="2"/>
  </w:num>
  <w:num w:numId="21">
    <w:abstractNumId w:val="3"/>
  </w:num>
  <w:num w:numId="22">
    <w:abstractNumId w:val="4"/>
  </w:num>
  <w:num w:numId="23">
    <w:abstractNumId w:val="26"/>
  </w:num>
  <w:num w:numId="24">
    <w:abstractNumId w:val="23"/>
  </w:num>
  <w:num w:numId="25">
    <w:abstractNumId w:val="12"/>
  </w:num>
  <w:num w:numId="26">
    <w:abstractNumId w:val="0"/>
  </w:num>
  <w:num w:numId="27">
    <w:abstractNumId w:val="6"/>
  </w:num>
  <w:num w:numId="28">
    <w:abstractNumId w:val="7"/>
  </w:num>
  <w:num w:numId="29">
    <w:abstractNumId w:val="5"/>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7409" style="mso-position-vertical-relative:page" fillcolor="silver" stroke="f">
      <v:fill color="silver" opacity="6554f" color2="fill darken(118)" o:opacity2="6554f" rotate="t" method="linear sigma" focus="100%" type="gradient"/>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5F5"/>
    <w:rsid w:val="0000114E"/>
    <w:rsid w:val="00001726"/>
    <w:rsid w:val="00003E20"/>
    <w:rsid w:val="00004949"/>
    <w:rsid w:val="000049BC"/>
    <w:rsid w:val="00007AD8"/>
    <w:rsid w:val="00010EE2"/>
    <w:rsid w:val="00020C0E"/>
    <w:rsid w:val="0002193E"/>
    <w:rsid w:val="0002445A"/>
    <w:rsid w:val="00024F21"/>
    <w:rsid w:val="0003334F"/>
    <w:rsid w:val="00041E37"/>
    <w:rsid w:val="00043386"/>
    <w:rsid w:val="00043D3E"/>
    <w:rsid w:val="00043FC3"/>
    <w:rsid w:val="00045AC9"/>
    <w:rsid w:val="00053E5A"/>
    <w:rsid w:val="00054794"/>
    <w:rsid w:val="00057A96"/>
    <w:rsid w:val="0006038A"/>
    <w:rsid w:val="00060FD8"/>
    <w:rsid w:val="00061904"/>
    <w:rsid w:val="000622B6"/>
    <w:rsid w:val="000647F6"/>
    <w:rsid w:val="00066DE7"/>
    <w:rsid w:val="00067735"/>
    <w:rsid w:val="000718E2"/>
    <w:rsid w:val="00083EEC"/>
    <w:rsid w:val="00090BF0"/>
    <w:rsid w:val="000919A6"/>
    <w:rsid w:val="000935F5"/>
    <w:rsid w:val="0009605A"/>
    <w:rsid w:val="000A219D"/>
    <w:rsid w:val="000A3786"/>
    <w:rsid w:val="000A49D7"/>
    <w:rsid w:val="000A5EAA"/>
    <w:rsid w:val="000A70EC"/>
    <w:rsid w:val="000B70F8"/>
    <w:rsid w:val="000B752F"/>
    <w:rsid w:val="000B75B4"/>
    <w:rsid w:val="000C2C32"/>
    <w:rsid w:val="000C2EA4"/>
    <w:rsid w:val="000D14BA"/>
    <w:rsid w:val="000D7083"/>
    <w:rsid w:val="000E0FF5"/>
    <w:rsid w:val="000E4BE4"/>
    <w:rsid w:val="000E6714"/>
    <w:rsid w:val="000E6C56"/>
    <w:rsid w:val="000F292F"/>
    <w:rsid w:val="000F6A83"/>
    <w:rsid w:val="00105729"/>
    <w:rsid w:val="0010681E"/>
    <w:rsid w:val="001074FE"/>
    <w:rsid w:val="0011276C"/>
    <w:rsid w:val="00112EBB"/>
    <w:rsid w:val="001147D3"/>
    <w:rsid w:val="00116C3C"/>
    <w:rsid w:val="0011752C"/>
    <w:rsid w:val="001178B1"/>
    <w:rsid w:val="001217C6"/>
    <w:rsid w:val="001267A8"/>
    <w:rsid w:val="0013594B"/>
    <w:rsid w:val="0013781C"/>
    <w:rsid w:val="001446CB"/>
    <w:rsid w:val="00144C89"/>
    <w:rsid w:val="00145A5D"/>
    <w:rsid w:val="00147302"/>
    <w:rsid w:val="00147B50"/>
    <w:rsid w:val="00150558"/>
    <w:rsid w:val="00151652"/>
    <w:rsid w:val="00151D14"/>
    <w:rsid w:val="001533CC"/>
    <w:rsid w:val="0015537C"/>
    <w:rsid w:val="001570ED"/>
    <w:rsid w:val="00161088"/>
    <w:rsid w:val="0016257D"/>
    <w:rsid w:val="00164071"/>
    <w:rsid w:val="00164FB5"/>
    <w:rsid w:val="00165744"/>
    <w:rsid w:val="00166DA3"/>
    <w:rsid w:val="00167B64"/>
    <w:rsid w:val="00171D92"/>
    <w:rsid w:val="001721C4"/>
    <w:rsid w:val="00173851"/>
    <w:rsid w:val="00174650"/>
    <w:rsid w:val="00177D89"/>
    <w:rsid w:val="00180E7D"/>
    <w:rsid w:val="001837C8"/>
    <w:rsid w:val="00186BB1"/>
    <w:rsid w:val="00190613"/>
    <w:rsid w:val="001906E8"/>
    <w:rsid w:val="001956B6"/>
    <w:rsid w:val="001A57E9"/>
    <w:rsid w:val="001C11ED"/>
    <w:rsid w:val="001C5BBA"/>
    <w:rsid w:val="001C7187"/>
    <w:rsid w:val="001C763B"/>
    <w:rsid w:val="001D13B0"/>
    <w:rsid w:val="001D6F88"/>
    <w:rsid w:val="001E0A56"/>
    <w:rsid w:val="001E0DDB"/>
    <w:rsid w:val="001E6F32"/>
    <w:rsid w:val="001E7968"/>
    <w:rsid w:val="001F3E8D"/>
    <w:rsid w:val="001F7E1B"/>
    <w:rsid w:val="00204855"/>
    <w:rsid w:val="002137E7"/>
    <w:rsid w:val="00215A00"/>
    <w:rsid w:val="00215FBD"/>
    <w:rsid w:val="002165FC"/>
    <w:rsid w:val="002209CA"/>
    <w:rsid w:val="0022202D"/>
    <w:rsid w:val="002227E9"/>
    <w:rsid w:val="00231731"/>
    <w:rsid w:val="00234441"/>
    <w:rsid w:val="00235739"/>
    <w:rsid w:val="0025198F"/>
    <w:rsid w:val="002560B1"/>
    <w:rsid w:val="002573B6"/>
    <w:rsid w:val="00260C18"/>
    <w:rsid w:val="002616AD"/>
    <w:rsid w:val="00265B54"/>
    <w:rsid w:val="00265CE6"/>
    <w:rsid w:val="00266264"/>
    <w:rsid w:val="00277E4B"/>
    <w:rsid w:val="00283BBF"/>
    <w:rsid w:val="00286D7B"/>
    <w:rsid w:val="00290061"/>
    <w:rsid w:val="0029241E"/>
    <w:rsid w:val="00294B68"/>
    <w:rsid w:val="00295C3B"/>
    <w:rsid w:val="00296E8B"/>
    <w:rsid w:val="002A107B"/>
    <w:rsid w:val="002A249E"/>
    <w:rsid w:val="002A3E9B"/>
    <w:rsid w:val="002A4438"/>
    <w:rsid w:val="002B1281"/>
    <w:rsid w:val="002B233B"/>
    <w:rsid w:val="002B30A3"/>
    <w:rsid w:val="002B7F1F"/>
    <w:rsid w:val="002C687B"/>
    <w:rsid w:val="002D0FC6"/>
    <w:rsid w:val="002D14D4"/>
    <w:rsid w:val="002D1E67"/>
    <w:rsid w:val="002D274B"/>
    <w:rsid w:val="002D3552"/>
    <w:rsid w:val="002D46E3"/>
    <w:rsid w:val="002D538C"/>
    <w:rsid w:val="002D676D"/>
    <w:rsid w:val="002E4B9C"/>
    <w:rsid w:val="002E4E9A"/>
    <w:rsid w:val="002E54EA"/>
    <w:rsid w:val="002E60F6"/>
    <w:rsid w:val="002F08A7"/>
    <w:rsid w:val="002F0B8A"/>
    <w:rsid w:val="002F374C"/>
    <w:rsid w:val="00301508"/>
    <w:rsid w:val="0030215B"/>
    <w:rsid w:val="00303DE9"/>
    <w:rsid w:val="00311D6F"/>
    <w:rsid w:val="00312E5C"/>
    <w:rsid w:val="00313308"/>
    <w:rsid w:val="00315344"/>
    <w:rsid w:val="00321919"/>
    <w:rsid w:val="00324319"/>
    <w:rsid w:val="00324A00"/>
    <w:rsid w:val="00325779"/>
    <w:rsid w:val="00344D8A"/>
    <w:rsid w:val="003450BA"/>
    <w:rsid w:val="003460A1"/>
    <w:rsid w:val="00352A54"/>
    <w:rsid w:val="00354BAC"/>
    <w:rsid w:val="00355474"/>
    <w:rsid w:val="00355C02"/>
    <w:rsid w:val="00362254"/>
    <w:rsid w:val="00366B45"/>
    <w:rsid w:val="00370F05"/>
    <w:rsid w:val="00372C4C"/>
    <w:rsid w:val="00373ACA"/>
    <w:rsid w:val="003809F5"/>
    <w:rsid w:val="0038180B"/>
    <w:rsid w:val="00381FE4"/>
    <w:rsid w:val="003828F2"/>
    <w:rsid w:val="00383C88"/>
    <w:rsid w:val="00384592"/>
    <w:rsid w:val="00387C85"/>
    <w:rsid w:val="003909E7"/>
    <w:rsid w:val="00391F4F"/>
    <w:rsid w:val="00393146"/>
    <w:rsid w:val="00397857"/>
    <w:rsid w:val="003A2282"/>
    <w:rsid w:val="003A2AE2"/>
    <w:rsid w:val="003A5CBD"/>
    <w:rsid w:val="003A7E12"/>
    <w:rsid w:val="003B016A"/>
    <w:rsid w:val="003B0D31"/>
    <w:rsid w:val="003B31FC"/>
    <w:rsid w:val="003B3A84"/>
    <w:rsid w:val="003B69E8"/>
    <w:rsid w:val="003B7404"/>
    <w:rsid w:val="003C1723"/>
    <w:rsid w:val="003C2DED"/>
    <w:rsid w:val="003C502A"/>
    <w:rsid w:val="003C636D"/>
    <w:rsid w:val="003D03C0"/>
    <w:rsid w:val="003E1513"/>
    <w:rsid w:val="003E2502"/>
    <w:rsid w:val="003E3F9C"/>
    <w:rsid w:val="003E4231"/>
    <w:rsid w:val="003E5266"/>
    <w:rsid w:val="003F1879"/>
    <w:rsid w:val="003F1F2B"/>
    <w:rsid w:val="003F3659"/>
    <w:rsid w:val="003F42A4"/>
    <w:rsid w:val="003F4523"/>
    <w:rsid w:val="003F52BA"/>
    <w:rsid w:val="003F65E9"/>
    <w:rsid w:val="003F6890"/>
    <w:rsid w:val="004017C1"/>
    <w:rsid w:val="004050C5"/>
    <w:rsid w:val="004079EE"/>
    <w:rsid w:val="00412B98"/>
    <w:rsid w:val="0041419F"/>
    <w:rsid w:val="004141D3"/>
    <w:rsid w:val="00415C45"/>
    <w:rsid w:val="004174DD"/>
    <w:rsid w:val="00417EAF"/>
    <w:rsid w:val="00423277"/>
    <w:rsid w:val="004241EA"/>
    <w:rsid w:val="0042525C"/>
    <w:rsid w:val="00425897"/>
    <w:rsid w:val="00431ED4"/>
    <w:rsid w:val="00433D8B"/>
    <w:rsid w:val="00435FF1"/>
    <w:rsid w:val="0044306F"/>
    <w:rsid w:val="0045172A"/>
    <w:rsid w:val="00452E2F"/>
    <w:rsid w:val="0045363C"/>
    <w:rsid w:val="0045394B"/>
    <w:rsid w:val="00464ADC"/>
    <w:rsid w:val="004651A4"/>
    <w:rsid w:val="004657C2"/>
    <w:rsid w:val="00465F92"/>
    <w:rsid w:val="0047347D"/>
    <w:rsid w:val="004740B1"/>
    <w:rsid w:val="00474C58"/>
    <w:rsid w:val="00477117"/>
    <w:rsid w:val="00485724"/>
    <w:rsid w:val="00485D07"/>
    <w:rsid w:val="00492923"/>
    <w:rsid w:val="00495935"/>
    <w:rsid w:val="0049635A"/>
    <w:rsid w:val="00496DE0"/>
    <w:rsid w:val="004A4699"/>
    <w:rsid w:val="004B3F23"/>
    <w:rsid w:val="004B579C"/>
    <w:rsid w:val="004B6944"/>
    <w:rsid w:val="004C5936"/>
    <w:rsid w:val="004C70C8"/>
    <w:rsid w:val="004D2EBA"/>
    <w:rsid w:val="004D5583"/>
    <w:rsid w:val="004E1803"/>
    <w:rsid w:val="004E6FF9"/>
    <w:rsid w:val="004E726D"/>
    <w:rsid w:val="004F5388"/>
    <w:rsid w:val="004F5D86"/>
    <w:rsid w:val="004F70F4"/>
    <w:rsid w:val="00501CF7"/>
    <w:rsid w:val="005023D1"/>
    <w:rsid w:val="005054D2"/>
    <w:rsid w:val="00505AEB"/>
    <w:rsid w:val="00506A33"/>
    <w:rsid w:val="005105A6"/>
    <w:rsid w:val="00512CE9"/>
    <w:rsid w:val="0051451F"/>
    <w:rsid w:val="0052608D"/>
    <w:rsid w:val="00530FF8"/>
    <w:rsid w:val="005359FC"/>
    <w:rsid w:val="0053688B"/>
    <w:rsid w:val="00540908"/>
    <w:rsid w:val="00551CF6"/>
    <w:rsid w:val="00553055"/>
    <w:rsid w:val="00554C46"/>
    <w:rsid w:val="00555C04"/>
    <w:rsid w:val="00556C15"/>
    <w:rsid w:val="00560718"/>
    <w:rsid w:val="00563BAD"/>
    <w:rsid w:val="00566C19"/>
    <w:rsid w:val="00572C0D"/>
    <w:rsid w:val="00574D37"/>
    <w:rsid w:val="00574DF4"/>
    <w:rsid w:val="00575D3B"/>
    <w:rsid w:val="00582AD6"/>
    <w:rsid w:val="00582C76"/>
    <w:rsid w:val="00582E91"/>
    <w:rsid w:val="00583643"/>
    <w:rsid w:val="005879E2"/>
    <w:rsid w:val="00591E83"/>
    <w:rsid w:val="005A1B81"/>
    <w:rsid w:val="005A1D44"/>
    <w:rsid w:val="005A3761"/>
    <w:rsid w:val="005A5010"/>
    <w:rsid w:val="005A5C16"/>
    <w:rsid w:val="005A77E4"/>
    <w:rsid w:val="005B03EA"/>
    <w:rsid w:val="005B662B"/>
    <w:rsid w:val="005B68FE"/>
    <w:rsid w:val="005C1877"/>
    <w:rsid w:val="005C3EE6"/>
    <w:rsid w:val="005C40FF"/>
    <w:rsid w:val="005C43B7"/>
    <w:rsid w:val="005C49AC"/>
    <w:rsid w:val="005C5296"/>
    <w:rsid w:val="005C7FC0"/>
    <w:rsid w:val="005D1302"/>
    <w:rsid w:val="005D13F1"/>
    <w:rsid w:val="005D1E32"/>
    <w:rsid w:val="005D3BC7"/>
    <w:rsid w:val="005D3E96"/>
    <w:rsid w:val="005D7485"/>
    <w:rsid w:val="005E0A33"/>
    <w:rsid w:val="005E1B52"/>
    <w:rsid w:val="005E51D8"/>
    <w:rsid w:val="005E7409"/>
    <w:rsid w:val="005F0674"/>
    <w:rsid w:val="005F4607"/>
    <w:rsid w:val="005F4D93"/>
    <w:rsid w:val="00604449"/>
    <w:rsid w:val="006051E0"/>
    <w:rsid w:val="00607436"/>
    <w:rsid w:val="00611355"/>
    <w:rsid w:val="00612C4A"/>
    <w:rsid w:val="0061304E"/>
    <w:rsid w:val="0061586F"/>
    <w:rsid w:val="006203BA"/>
    <w:rsid w:val="00623E3F"/>
    <w:rsid w:val="006245C5"/>
    <w:rsid w:val="00626145"/>
    <w:rsid w:val="006269C1"/>
    <w:rsid w:val="006310E3"/>
    <w:rsid w:val="00632416"/>
    <w:rsid w:val="00635857"/>
    <w:rsid w:val="00636715"/>
    <w:rsid w:val="00637D1A"/>
    <w:rsid w:val="0064190D"/>
    <w:rsid w:val="0064535B"/>
    <w:rsid w:val="006453BA"/>
    <w:rsid w:val="00652ABD"/>
    <w:rsid w:val="006553E1"/>
    <w:rsid w:val="00661E1B"/>
    <w:rsid w:val="0066270D"/>
    <w:rsid w:val="00665963"/>
    <w:rsid w:val="00667ACF"/>
    <w:rsid w:val="00667DAE"/>
    <w:rsid w:val="00673128"/>
    <w:rsid w:val="00681083"/>
    <w:rsid w:val="00684B5A"/>
    <w:rsid w:val="00685E9E"/>
    <w:rsid w:val="0068648A"/>
    <w:rsid w:val="00687922"/>
    <w:rsid w:val="00695629"/>
    <w:rsid w:val="00696385"/>
    <w:rsid w:val="006A5630"/>
    <w:rsid w:val="006A7F2F"/>
    <w:rsid w:val="006B1D70"/>
    <w:rsid w:val="006B34D2"/>
    <w:rsid w:val="006B3AA2"/>
    <w:rsid w:val="006B416A"/>
    <w:rsid w:val="006D14DF"/>
    <w:rsid w:val="006D29CD"/>
    <w:rsid w:val="006E12BC"/>
    <w:rsid w:val="006E17CE"/>
    <w:rsid w:val="006E53BE"/>
    <w:rsid w:val="006F297B"/>
    <w:rsid w:val="006F3A44"/>
    <w:rsid w:val="006F47AD"/>
    <w:rsid w:val="006F5E62"/>
    <w:rsid w:val="006F788F"/>
    <w:rsid w:val="006F7FB9"/>
    <w:rsid w:val="0070367D"/>
    <w:rsid w:val="0070769F"/>
    <w:rsid w:val="0071653D"/>
    <w:rsid w:val="00716CC5"/>
    <w:rsid w:val="007219DB"/>
    <w:rsid w:val="00730C3F"/>
    <w:rsid w:val="00733F47"/>
    <w:rsid w:val="00737280"/>
    <w:rsid w:val="0074003C"/>
    <w:rsid w:val="00742518"/>
    <w:rsid w:val="00744883"/>
    <w:rsid w:val="007449F0"/>
    <w:rsid w:val="00750134"/>
    <w:rsid w:val="00762683"/>
    <w:rsid w:val="0076633D"/>
    <w:rsid w:val="00775227"/>
    <w:rsid w:val="00777168"/>
    <w:rsid w:val="007803DD"/>
    <w:rsid w:val="007803EA"/>
    <w:rsid w:val="007807C8"/>
    <w:rsid w:val="00781FA2"/>
    <w:rsid w:val="00782576"/>
    <w:rsid w:val="007838F6"/>
    <w:rsid w:val="007860D1"/>
    <w:rsid w:val="007865F7"/>
    <w:rsid w:val="00787819"/>
    <w:rsid w:val="0079518A"/>
    <w:rsid w:val="00797FB8"/>
    <w:rsid w:val="007A1708"/>
    <w:rsid w:val="007A1BB2"/>
    <w:rsid w:val="007A1D87"/>
    <w:rsid w:val="007A1E68"/>
    <w:rsid w:val="007A2E28"/>
    <w:rsid w:val="007A3211"/>
    <w:rsid w:val="007A6626"/>
    <w:rsid w:val="007A7675"/>
    <w:rsid w:val="007B519A"/>
    <w:rsid w:val="007B5C53"/>
    <w:rsid w:val="007B7F28"/>
    <w:rsid w:val="007C00E7"/>
    <w:rsid w:val="007C03AD"/>
    <w:rsid w:val="007C26A8"/>
    <w:rsid w:val="007C307B"/>
    <w:rsid w:val="007C413D"/>
    <w:rsid w:val="007C6C7D"/>
    <w:rsid w:val="007C78E5"/>
    <w:rsid w:val="007D4CF1"/>
    <w:rsid w:val="007D611C"/>
    <w:rsid w:val="007D719D"/>
    <w:rsid w:val="007E0020"/>
    <w:rsid w:val="007E052E"/>
    <w:rsid w:val="007E0984"/>
    <w:rsid w:val="007E2C62"/>
    <w:rsid w:val="007E3FB4"/>
    <w:rsid w:val="007E4655"/>
    <w:rsid w:val="007E7A9A"/>
    <w:rsid w:val="007F11CB"/>
    <w:rsid w:val="007F185B"/>
    <w:rsid w:val="00800B26"/>
    <w:rsid w:val="008072F9"/>
    <w:rsid w:val="008132E8"/>
    <w:rsid w:val="00815014"/>
    <w:rsid w:val="00815391"/>
    <w:rsid w:val="008214C1"/>
    <w:rsid w:val="00821718"/>
    <w:rsid w:val="00825239"/>
    <w:rsid w:val="00826EBD"/>
    <w:rsid w:val="00830B71"/>
    <w:rsid w:val="00837874"/>
    <w:rsid w:val="008432E1"/>
    <w:rsid w:val="00845214"/>
    <w:rsid w:val="008459FC"/>
    <w:rsid w:val="008465AD"/>
    <w:rsid w:val="0085599C"/>
    <w:rsid w:val="0086037D"/>
    <w:rsid w:val="00860F62"/>
    <w:rsid w:val="0086191E"/>
    <w:rsid w:val="00866228"/>
    <w:rsid w:val="00870302"/>
    <w:rsid w:val="0087396B"/>
    <w:rsid w:val="00874F82"/>
    <w:rsid w:val="0087769B"/>
    <w:rsid w:val="008816B7"/>
    <w:rsid w:val="00881836"/>
    <w:rsid w:val="00881BD0"/>
    <w:rsid w:val="00886CCE"/>
    <w:rsid w:val="008952D1"/>
    <w:rsid w:val="008A2129"/>
    <w:rsid w:val="008A4E88"/>
    <w:rsid w:val="008B0C3F"/>
    <w:rsid w:val="008B133E"/>
    <w:rsid w:val="008B4632"/>
    <w:rsid w:val="008B4D01"/>
    <w:rsid w:val="008B71C1"/>
    <w:rsid w:val="008B7DFC"/>
    <w:rsid w:val="008C41C7"/>
    <w:rsid w:val="008D115E"/>
    <w:rsid w:val="008D1826"/>
    <w:rsid w:val="008D3A0C"/>
    <w:rsid w:val="008D471F"/>
    <w:rsid w:val="008E0006"/>
    <w:rsid w:val="008E21A6"/>
    <w:rsid w:val="008E36F0"/>
    <w:rsid w:val="008E6A84"/>
    <w:rsid w:val="008F0AAC"/>
    <w:rsid w:val="008F3720"/>
    <w:rsid w:val="008F569E"/>
    <w:rsid w:val="008F6B94"/>
    <w:rsid w:val="009018A3"/>
    <w:rsid w:val="00901EE2"/>
    <w:rsid w:val="009153F3"/>
    <w:rsid w:val="0091712C"/>
    <w:rsid w:val="00917BB3"/>
    <w:rsid w:val="00932DD6"/>
    <w:rsid w:val="00936D81"/>
    <w:rsid w:val="0094005A"/>
    <w:rsid w:val="00941748"/>
    <w:rsid w:val="0094227E"/>
    <w:rsid w:val="009423C7"/>
    <w:rsid w:val="00942479"/>
    <w:rsid w:val="009430E0"/>
    <w:rsid w:val="00947CFF"/>
    <w:rsid w:val="00950539"/>
    <w:rsid w:val="00952402"/>
    <w:rsid w:val="00952FDD"/>
    <w:rsid w:val="00955076"/>
    <w:rsid w:val="00956609"/>
    <w:rsid w:val="00961E9A"/>
    <w:rsid w:val="00966A7A"/>
    <w:rsid w:val="0097416A"/>
    <w:rsid w:val="00974B0E"/>
    <w:rsid w:val="009755B9"/>
    <w:rsid w:val="00975CF8"/>
    <w:rsid w:val="0097642E"/>
    <w:rsid w:val="00983CD6"/>
    <w:rsid w:val="00992568"/>
    <w:rsid w:val="009951BB"/>
    <w:rsid w:val="009A0DA2"/>
    <w:rsid w:val="009A11A0"/>
    <w:rsid w:val="009A2F3D"/>
    <w:rsid w:val="009A588A"/>
    <w:rsid w:val="009A6723"/>
    <w:rsid w:val="009B1F9F"/>
    <w:rsid w:val="009B3B85"/>
    <w:rsid w:val="009B4F13"/>
    <w:rsid w:val="009B536E"/>
    <w:rsid w:val="009B7AA7"/>
    <w:rsid w:val="009C1E50"/>
    <w:rsid w:val="009C30E8"/>
    <w:rsid w:val="009C3B25"/>
    <w:rsid w:val="009C47FA"/>
    <w:rsid w:val="009C5C6D"/>
    <w:rsid w:val="009C6AF1"/>
    <w:rsid w:val="009C7184"/>
    <w:rsid w:val="009D32FB"/>
    <w:rsid w:val="009D5D48"/>
    <w:rsid w:val="009D7881"/>
    <w:rsid w:val="009D7DD9"/>
    <w:rsid w:val="009E016B"/>
    <w:rsid w:val="009E2821"/>
    <w:rsid w:val="009E3F54"/>
    <w:rsid w:val="009F0899"/>
    <w:rsid w:val="009F14B6"/>
    <w:rsid w:val="009F4581"/>
    <w:rsid w:val="009F4586"/>
    <w:rsid w:val="009F5775"/>
    <w:rsid w:val="00A04931"/>
    <w:rsid w:val="00A11FC2"/>
    <w:rsid w:val="00A15475"/>
    <w:rsid w:val="00A15646"/>
    <w:rsid w:val="00A171E5"/>
    <w:rsid w:val="00A21427"/>
    <w:rsid w:val="00A21878"/>
    <w:rsid w:val="00A22920"/>
    <w:rsid w:val="00A2680F"/>
    <w:rsid w:val="00A2792B"/>
    <w:rsid w:val="00A31789"/>
    <w:rsid w:val="00A4186E"/>
    <w:rsid w:val="00A41CA7"/>
    <w:rsid w:val="00A427B4"/>
    <w:rsid w:val="00A42F91"/>
    <w:rsid w:val="00A4316B"/>
    <w:rsid w:val="00A43481"/>
    <w:rsid w:val="00A45477"/>
    <w:rsid w:val="00A50C70"/>
    <w:rsid w:val="00A52633"/>
    <w:rsid w:val="00A52D7C"/>
    <w:rsid w:val="00A54135"/>
    <w:rsid w:val="00A54490"/>
    <w:rsid w:val="00A544FB"/>
    <w:rsid w:val="00A630DF"/>
    <w:rsid w:val="00A64585"/>
    <w:rsid w:val="00A6621F"/>
    <w:rsid w:val="00A7365F"/>
    <w:rsid w:val="00A74301"/>
    <w:rsid w:val="00A77D84"/>
    <w:rsid w:val="00A90DA2"/>
    <w:rsid w:val="00A90DF9"/>
    <w:rsid w:val="00A91AAD"/>
    <w:rsid w:val="00A92DFA"/>
    <w:rsid w:val="00A9368C"/>
    <w:rsid w:val="00AA2EDE"/>
    <w:rsid w:val="00AA38E3"/>
    <w:rsid w:val="00AA399E"/>
    <w:rsid w:val="00AA7AAC"/>
    <w:rsid w:val="00AB18BC"/>
    <w:rsid w:val="00AB3CDA"/>
    <w:rsid w:val="00AB554B"/>
    <w:rsid w:val="00AD6908"/>
    <w:rsid w:val="00AE0575"/>
    <w:rsid w:val="00AE0A22"/>
    <w:rsid w:val="00AE1FD0"/>
    <w:rsid w:val="00AE362C"/>
    <w:rsid w:val="00AE479F"/>
    <w:rsid w:val="00AE5874"/>
    <w:rsid w:val="00AE5FEC"/>
    <w:rsid w:val="00AE67EF"/>
    <w:rsid w:val="00AF28D0"/>
    <w:rsid w:val="00AF33EE"/>
    <w:rsid w:val="00AF4925"/>
    <w:rsid w:val="00AF4E0E"/>
    <w:rsid w:val="00AF5239"/>
    <w:rsid w:val="00AF5F2A"/>
    <w:rsid w:val="00AF5FD4"/>
    <w:rsid w:val="00B0242F"/>
    <w:rsid w:val="00B0650E"/>
    <w:rsid w:val="00B065F9"/>
    <w:rsid w:val="00B06C73"/>
    <w:rsid w:val="00B11E80"/>
    <w:rsid w:val="00B17FDE"/>
    <w:rsid w:val="00B252CA"/>
    <w:rsid w:val="00B27C4A"/>
    <w:rsid w:val="00B32273"/>
    <w:rsid w:val="00B34065"/>
    <w:rsid w:val="00B46CE6"/>
    <w:rsid w:val="00B47088"/>
    <w:rsid w:val="00B5121E"/>
    <w:rsid w:val="00B5147F"/>
    <w:rsid w:val="00B5615D"/>
    <w:rsid w:val="00B56273"/>
    <w:rsid w:val="00B614D1"/>
    <w:rsid w:val="00B62A3D"/>
    <w:rsid w:val="00B74A00"/>
    <w:rsid w:val="00B75AA3"/>
    <w:rsid w:val="00B77C4B"/>
    <w:rsid w:val="00B805C2"/>
    <w:rsid w:val="00B82FA7"/>
    <w:rsid w:val="00B830F0"/>
    <w:rsid w:val="00B8498D"/>
    <w:rsid w:val="00B853E8"/>
    <w:rsid w:val="00B9376B"/>
    <w:rsid w:val="00BA4FDB"/>
    <w:rsid w:val="00BA5561"/>
    <w:rsid w:val="00BA623D"/>
    <w:rsid w:val="00BA6497"/>
    <w:rsid w:val="00BB5295"/>
    <w:rsid w:val="00BB5E9E"/>
    <w:rsid w:val="00BB76C1"/>
    <w:rsid w:val="00BC7852"/>
    <w:rsid w:val="00BD5205"/>
    <w:rsid w:val="00BE089A"/>
    <w:rsid w:val="00BE141A"/>
    <w:rsid w:val="00BE4763"/>
    <w:rsid w:val="00C00C52"/>
    <w:rsid w:val="00C01B93"/>
    <w:rsid w:val="00C05931"/>
    <w:rsid w:val="00C05C33"/>
    <w:rsid w:val="00C05D52"/>
    <w:rsid w:val="00C05E2F"/>
    <w:rsid w:val="00C06147"/>
    <w:rsid w:val="00C11F3B"/>
    <w:rsid w:val="00C14E9A"/>
    <w:rsid w:val="00C16812"/>
    <w:rsid w:val="00C20997"/>
    <w:rsid w:val="00C20AD5"/>
    <w:rsid w:val="00C20B76"/>
    <w:rsid w:val="00C26AE0"/>
    <w:rsid w:val="00C375EB"/>
    <w:rsid w:val="00C4109A"/>
    <w:rsid w:val="00C5292F"/>
    <w:rsid w:val="00C55496"/>
    <w:rsid w:val="00C60204"/>
    <w:rsid w:val="00C60FC2"/>
    <w:rsid w:val="00C61DE5"/>
    <w:rsid w:val="00C61F3B"/>
    <w:rsid w:val="00C62A57"/>
    <w:rsid w:val="00C72F51"/>
    <w:rsid w:val="00C73016"/>
    <w:rsid w:val="00C7347E"/>
    <w:rsid w:val="00C73BDE"/>
    <w:rsid w:val="00C7538B"/>
    <w:rsid w:val="00C77AF1"/>
    <w:rsid w:val="00C81E20"/>
    <w:rsid w:val="00C92750"/>
    <w:rsid w:val="00C96874"/>
    <w:rsid w:val="00CA0584"/>
    <w:rsid w:val="00CA0E3C"/>
    <w:rsid w:val="00CA2B46"/>
    <w:rsid w:val="00CA65DC"/>
    <w:rsid w:val="00CB1C4C"/>
    <w:rsid w:val="00CB2CEB"/>
    <w:rsid w:val="00CB4BAC"/>
    <w:rsid w:val="00CC0E5A"/>
    <w:rsid w:val="00CC63BA"/>
    <w:rsid w:val="00CD153D"/>
    <w:rsid w:val="00CD2684"/>
    <w:rsid w:val="00CD61AE"/>
    <w:rsid w:val="00CE06E2"/>
    <w:rsid w:val="00CE31F9"/>
    <w:rsid w:val="00CE69B9"/>
    <w:rsid w:val="00CF0E10"/>
    <w:rsid w:val="00CF4182"/>
    <w:rsid w:val="00D00F57"/>
    <w:rsid w:val="00D04AC9"/>
    <w:rsid w:val="00D0781E"/>
    <w:rsid w:val="00D108AC"/>
    <w:rsid w:val="00D10BA7"/>
    <w:rsid w:val="00D11368"/>
    <w:rsid w:val="00D13C5E"/>
    <w:rsid w:val="00D17F61"/>
    <w:rsid w:val="00D21436"/>
    <w:rsid w:val="00D21BD9"/>
    <w:rsid w:val="00D23513"/>
    <w:rsid w:val="00D23C18"/>
    <w:rsid w:val="00D256E3"/>
    <w:rsid w:val="00D30C4F"/>
    <w:rsid w:val="00D31EC3"/>
    <w:rsid w:val="00D33524"/>
    <w:rsid w:val="00D345E7"/>
    <w:rsid w:val="00D37348"/>
    <w:rsid w:val="00D40E47"/>
    <w:rsid w:val="00D41B49"/>
    <w:rsid w:val="00D454E1"/>
    <w:rsid w:val="00D56B2A"/>
    <w:rsid w:val="00D57534"/>
    <w:rsid w:val="00D60C0E"/>
    <w:rsid w:val="00D65E9E"/>
    <w:rsid w:val="00D67637"/>
    <w:rsid w:val="00D75249"/>
    <w:rsid w:val="00D906C9"/>
    <w:rsid w:val="00DA0535"/>
    <w:rsid w:val="00DA2310"/>
    <w:rsid w:val="00DA2E65"/>
    <w:rsid w:val="00DA426E"/>
    <w:rsid w:val="00DB18A4"/>
    <w:rsid w:val="00DC092A"/>
    <w:rsid w:val="00DC1ADB"/>
    <w:rsid w:val="00DC72CD"/>
    <w:rsid w:val="00DD1F59"/>
    <w:rsid w:val="00DD3378"/>
    <w:rsid w:val="00DD4F6D"/>
    <w:rsid w:val="00DD5723"/>
    <w:rsid w:val="00DE0322"/>
    <w:rsid w:val="00DE032E"/>
    <w:rsid w:val="00DE0DF3"/>
    <w:rsid w:val="00DE1543"/>
    <w:rsid w:val="00DE3007"/>
    <w:rsid w:val="00DF0433"/>
    <w:rsid w:val="00DF4749"/>
    <w:rsid w:val="00DF76A5"/>
    <w:rsid w:val="00DF7A85"/>
    <w:rsid w:val="00DF7D75"/>
    <w:rsid w:val="00E00044"/>
    <w:rsid w:val="00E01941"/>
    <w:rsid w:val="00E04361"/>
    <w:rsid w:val="00E052ED"/>
    <w:rsid w:val="00E07A8C"/>
    <w:rsid w:val="00E07CE2"/>
    <w:rsid w:val="00E11E3E"/>
    <w:rsid w:val="00E137DF"/>
    <w:rsid w:val="00E145AC"/>
    <w:rsid w:val="00E14BB8"/>
    <w:rsid w:val="00E14E15"/>
    <w:rsid w:val="00E15FC7"/>
    <w:rsid w:val="00E16393"/>
    <w:rsid w:val="00E1656C"/>
    <w:rsid w:val="00E20932"/>
    <w:rsid w:val="00E25D0B"/>
    <w:rsid w:val="00E26912"/>
    <w:rsid w:val="00E279BC"/>
    <w:rsid w:val="00E303A3"/>
    <w:rsid w:val="00E35DB6"/>
    <w:rsid w:val="00E36FAE"/>
    <w:rsid w:val="00E376F3"/>
    <w:rsid w:val="00E40641"/>
    <w:rsid w:val="00E5463D"/>
    <w:rsid w:val="00E555E5"/>
    <w:rsid w:val="00E559F3"/>
    <w:rsid w:val="00E56D40"/>
    <w:rsid w:val="00E668B4"/>
    <w:rsid w:val="00E67852"/>
    <w:rsid w:val="00E702CB"/>
    <w:rsid w:val="00E72430"/>
    <w:rsid w:val="00E725E9"/>
    <w:rsid w:val="00E72EDF"/>
    <w:rsid w:val="00E7577B"/>
    <w:rsid w:val="00E83513"/>
    <w:rsid w:val="00E84857"/>
    <w:rsid w:val="00E848D6"/>
    <w:rsid w:val="00E84FE4"/>
    <w:rsid w:val="00E868B0"/>
    <w:rsid w:val="00E9214C"/>
    <w:rsid w:val="00EA2F71"/>
    <w:rsid w:val="00EA53D7"/>
    <w:rsid w:val="00EA7873"/>
    <w:rsid w:val="00EA7F77"/>
    <w:rsid w:val="00EB22FB"/>
    <w:rsid w:val="00EB3637"/>
    <w:rsid w:val="00EC3F31"/>
    <w:rsid w:val="00EC6EA8"/>
    <w:rsid w:val="00ED1EB5"/>
    <w:rsid w:val="00ED3C23"/>
    <w:rsid w:val="00EE21C3"/>
    <w:rsid w:val="00EF290B"/>
    <w:rsid w:val="00EF5445"/>
    <w:rsid w:val="00F00241"/>
    <w:rsid w:val="00F15DE4"/>
    <w:rsid w:val="00F23113"/>
    <w:rsid w:val="00F2522B"/>
    <w:rsid w:val="00F31AD0"/>
    <w:rsid w:val="00F364B9"/>
    <w:rsid w:val="00F37908"/>
    <w:rsid w:val="00F40B5A"/>
    <w:rsid w:val="00F411D1"/>
    <w:rsid w:val="00F44290"/>
    <w:rsid w:val="00F54589"/>
    <w:rsid w:val="00F548E0"/>
    <w:rsid w:val="00F550D7"/>
    <w:rsid w:val="00F55BA6"/>
    <w:rsid w:val="00F55E45"/>
    <w:rsid w:val="00F61562"/>
    <w:rsid w:val="00F641BC"/>
    <w:rsid w:val="00F66EF0"/>
    <w:rsid w:val="00F75D0C"/>
    <w:rsid w:val="00F76BF1"/>
    <w:rsid w:val="00F809CE"/>
    <w:rsid w:val="00F81220"/>
    <w:rsid w:val="00F87A21"/>
    <w:rsid w:val="00FA2639"/>
    <w:rsid w:val="00FA3CB2"/>
    <w:rsid w:val="00FA7C08"/>
    <w:rsid w:val="00FB15D5"/>
    <w:rsid w:val="00FB260F"/>
    <w:rsid w:val="00FB3479"/>
    <w:rsid w:val="00FD1F52"/>
    <w:rsid w:val="00FD6BC2"/>
    <w:rsid w:val="00FD6EA1"/>
    <w:rsid w:val="00FE0DF8"/>
    <w:rsid w:val="00FE1658"/>
    <w:rsid w:val="00FE2E05"/>
    <w:rsid w:val="00FE39C2"/>
    <w:rsid w:val="00FE45A2"/>
    <w:rsid w:val="00FF147D"/>
    <w:rsid w:val="00FF5D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style="mso-position-vertical-relative:page" fillcolor="silver" stroke="f">
      <v:fill color="silver" opacity="6554f" color2="fill darken(118)" o:opacity2="6554f" rotate="t" method="linear sigma" focus="100%" type="gradient"/>
      <v:stroke on="f"/>
    </o:shapedefaults>
    <o:shapelayout v:ext="edit">
      <o:idmap v:ext="edit" data="1"/>
    </o:shapelayout>
  </w:shapeDefaults>
  <w:decimalSymbol w:val=","/>
  <w:listSeparator w:val=";"/>
  <w14:docId w14:val="0BC55ABB"/>
  <w15:docId w15:val="{4DEB3D71-B872-4971-8726-85B554BD5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935F5"/>
  </w:style>
  <w:style w:type="paragraph" w:styleId="Ttulo1">
    <w:name w:val="heading 1"/>
    <w:basedOn w:val="Normal"/>
    <w:next w:val="Normal"/>
    <w:link w:val="Ttulo1Char"/>
    <w:qFormat/>
    <w:rsid w:val="00EC6EA8"/>
    <w:pPr>
      <w:keepNext/>
      <w:ind w:hanging="1620"/>
      <w:outlineLvl w:val="0"/>
    </w:pPr>
    <w:rPr>
      <w:i/>
      <w:iCs/>
      <w:sz w:val="28"/>
    </w:rPr>
  </w:style>
  <w:style w:type="paragraph" w:styleId="Ttulo2">
    <w:name w:val="heading 2"/>
    <w:basedOn w:val="Normal"/>
    <w:next w:val="Normal"/>
    <w:link w:val="Ttulo2Char"/>
    <w:qFormat/>
    <w:rsid w:val="00EC6EA8"/>
    <w:pPr>
      <w:keepNext/>
      <w:jc w:val="both"/>
      <w:outlineLvl w:val="1"/>
    </w:pPr>
    <w:rPr>
      <w:i/>
      <w:iCs/>
      <w:sz w:val="28"/>
    </w:rPr>
  </w:style>
  <w:style w:type="paragraph" w:styleId="Ttulo3">
    <w:name w:val="heading 3"/>
    <w:basedOn w:val="Normal"/>
    <w:next w:val="Normal"/>
    <w:qFormat/>
    <w:rsid w:val="00EC6EA8"/>
    <w:pPr>
      <w:keepNext/>
      <w:jc w:val="both"/>
      <w:outlineLvl w:val="2"/>
    </w:pPr>
    <w:rPr>
      <w:i/>
      <w:iCs/>
      <w:sz w:val="22"/>
    </w:rPr>
  </w:style>
  <w:style w:type="paragraph" w:styleId="Ttulo4">
    <w:name w:val="heading 4"/>
    <w:basedOn w:val="Normal"/>
    <w:next w:val="Normal"/>
    <w:qFormat/>
    <w:rsid w:val="00EC6EA8"/>
    <w:pPr>
      <w:keepNext/>
      <w:ind w:left="2340" w:hanging="2340"/>
      <w:jc w:val="both"/>
      <w:outlineLvl w:val="3"/>
    </w:pPr>
    <w:rPr>
      <w:b/>
      <w:bCs/>
      <w:i/>
      <w:iCs/>
    </w:rPr>
  </w:style>
  <w:style w:type="paragraph" w:styleId="Ttulo5">
    <w:name w:val="heading 5"/>
    <w:basedOn w:val="Normal"/>
    <w:next w:val="Normal"/>
    <w:qFormat/>
    <w:rsid w:val="00681083"/>
    <w:pPr>
      <w:spacing w:before="240" w:after="60"/>
      <w:outlineLvl w:val="4"/>
    </w:pPr>
    <w:rPr>
      <w:b/>
      <w:bCs/>
      <w:i/>
      <w:iCs/>
      <w:sz w:val="26"/>
      <w:szCs w:val="26"/>
    </w:rPr>
  </w:style>
  <w:style w:type="paragraph" w:styleId="Ttulo7">
    <w:name w:val="heading 7"/>
    <w:basedOn w:val="Normal"/>
    <w:next w:val="Normal"/>
    <w:qFormat/>
    <w:rsid w:val="00681083"/>
    <w:pPr>
      <w:spacing w:before="240" w:after="60"/>
      <w:outlineLvl w:val="6"/>
    </w:pPr>
    <w:rPr>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EC6EA8"/>
    <w:pPr>
      <w:tabs>
        <w:tab w:val="center" w:pos="4419"/>
        <w:tab w:val="right" w:pos="8838"/>
      </w:tabs>
    </w:pPr>
  </w:style>
  <w:style w:type="character" w:customStyle="1" w:styleId="CabealhoChar">
    <w:name w:val="Cabeçalho Char"/>
    <w:basedOn w:val="Fontepargpadro"/>
    <w:link w:val="Cabealho"/>
    <w:rsid w:val="005105A6"/>
  </w:style>
  <w:style w:type="paragraph" w:styleId="Rodap">
    <w:name w:val="footer"/>
    <w:basedOn w:val="Normal"/>
    <w:link w:val="RodapChar"/>
    <w:rsid w:val="00EC6EA8"/>
    <w:pPr>
      <w:tabs>
        <w:tab w:val="center" w:pos="4419"/>
        <w:tab w:val="right" w:pos="8838"/>
      </w:tabs>
    </w:pPr>
  </w:style>
  <w:style w:type="character" w:customStyle="1" w:styleId="RodapChar">
    <w:name w:val="Rodapé Char"/>
    <w:basedOn w:val="Fontepargpadro"/>
    <w:link w:val="Rodap"/>
    <w:rsid w:val="00BB5295"/>
  </w:style>
  <w:style w:type="paragraph" w:styleId="Ttulo">
    <w:name w:val="Title"/>
    <w:basedOn w:val="Normal"/>
    <w:qFormat/>
    <w:rsid w:val="00EC6EA8"/>
    <w:pPr>
      <w:jc w:val="center"/>
    </w:pPr>
    <w:rPr>
      <w:sz w:val="28"/>
    </w:rPr>
  </w:style>
  <w:style w:type="paragraph" w:styleId="Recuodecorpodetexto">
    <w:name w:val="Body Text Indent"/>
    <w:basedOn w:val="Normal"/>
    <w:link w:val="RecuodecorpodetextoChar"/>
    <w:rsid w:val="00EC6EA8"/>
    <w:pPr>
      <w:ind w:left="2340" w:hanging="2340"/>
      <w:jc w:val="both"/>
    </w:pPr>
    <w:rPr>
      <w:sz w:val="28"/>
    </w:rPr>
  </w:style>
  <w:style w:type="paragraph" w:styleId="Recuodecorpodetexto2">
    <w:name w:val="Body Text Indent 2"/>
    <w:basedOn w:val="Normal"/>
    <w:rsid w:val="00EC6EA8"/>
    <w:pPr>
      <w:ind w:hanging="1260"/>
      <w:jc w:val="both"/>
    </w:pPr>
    <w:rPr>
      <w:sz w:val="28"/>
    </w:rPr>
  </w:style>
  <w:style w:type="paragraph" w:styleId="Recuodecorpodetexto3">
    <w:name w:val="Body Text Indent 3"/>
    <w:basedOn w:val="Normal"/>
    <w:rsid w:val="00EC6EA8"/>
    <w:pPr>
      <w:ind w:left="2340" w:hanging="2340"/>
      <w:jc w:val="both"/>
    </w:pPr>
    <w:rPr>
      <w:i/>
      <w:iCs/>
      <w:sz w:val="22"/>
    </w:rPr>
  </w:style>
  <w:style w:type="paragraph" w:styleId="Corpodetexto">
    <w:name w:val="Body Text"/>
    <w:basedOn w:val="Normal"/>
    <w:link w:val="CorpodetextoChar"/>
    <w:rsid w:val="00E84857"/>
    <w:pPr>
      <w:spacing w:after="120"/>
    </w:pPr>
  </w:style>
  <w:style w:type="paragraph" w:styleId="NormalWeb">
    <w:name w:val="Normal (Web)"/>
    <w:basedOn w:val="Normal"/>
    <w:uiPriority w:val="99"/>
    <w:rsid w:val="00AE0A22"/>
    <w:pPr>
      <w:spacing w:before="100" w:beforeAutospacing="1" w:after="100" w:afterAutospacing="1"/>
    </w:pPr>
    <w:rPr>
      <w:sz w:val="24"/>
      <w:szCs w:val="24"/>
    </w:rPr>
  </w:style>
  <w:style w:type="character" w:styleId="Forte">
    <w:name w:val="Strong"/>
    <w:basedOn w:val="Fontepargpadro"/>
    <w:qFormat/>
    <w:rsid w:val="00AE0A22"/>
    <w:rPr>
      <w:b/>
      <w:bCs/>
    </w:rPr>
  </w:style>
  <w:style w:type="character" w:styleId="Hyperlink">
    <w:name w:val="Hyperlink"/>
    <w:basedOn w:val="Fontepargpadro"/>
    <w:rsid w:val="008F569E"/>
    <w:rPr>
      <w:color w:val="0000FF"/>
      <w:u w:val="single"/>
    </w:rPr>
  </w:style>
  <w:style w:type="paragraph" w:styleId="Corpodetexto2">
    <w:name w:val="Body Text 2"/>
    <w:basedOn w:val="Normal"/>
    <w:rsid w:val="00681083"/>
    <w:pPr>
      <w:spacing w:after="120" w:line="480" w:lineRule="auto"/>
    </w:pPr>
  </w:style>
  <w:style w:type="table" w:styleId="Tabelacomgrade">
    <w:name w:val="Table Grid"/>
    <w:basedOn w:val="Tabelanormal"/>
    <w:rsid w:val="00286D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extoazulescuro121">
    <w:name w:val="texto_azul_escuro121"/>
    <w:rsid w:val="00A52D7C"/>
    <w:rPr>
      <w:rFonts w:ascii="Arial" w:hAnsi="Arial" w:cs="Arial" w:hint="default"/>
      <w:color w:val="516280"/>
      <w:sz w:val="18"/>
      <w:szCs w:val="18"/>
    </w:rPr>
  </w:style>
  <w:style w:type="paragraph" w:customStyle="1" w:styleId="Default">
    <w:name w:val="Default"/>
    <w:rsid w:val="004D2EBA"/>
    <w:pPr>
      <w:autoSpaceDE w:val="0"/>
      <w:autoSpaceDN w:val="0"/>
      <w:adjustRightInd w:val="0"/>
    </w:pPr>
    <w:rPr>
      <w:rFonts w:ascii="Arial" w:hAnsi="Arial" w:cs="Arial"/>
      <w:color w:val="000000"/>
      <w:sz w:val="24"/>
      <w:szCs w:val="24"/>
    </w:rPr>
  </w:style>
  <w:style w:type="character" w:customStyle="1" w:styleId="CorpodetextoChar">
    <w:name w:val="Corpo de texto Char"/>
    <w:link w:val="Corpodetexto"/>
    <w:rsid w:val="0030215B"/>
  </w:style>
  <w:style w:type="character" w:customStyle="1" w:styleId="RecuodecorpodetextoChar">
    <w:name w:val="Recuo de corpo de texto Char"/>
    <w:link w:val="Recuodecorpodetexto"/>
    <w:rsid w:val="0030215B"/>
    <w:rPr>
      <w:sz w:val="28"/>
    </w:rPr>
  </w:style>
  <w:style w:type="paragraph" w:styleId="Corpodetexto3">
    <w:name w:val="Body Text 3"/>
    <w:basedOn w:val="Normal"/>
    <w:link w:val="Corpodetexto3Char"/>
    <w:uiPriority w:val="99"/>
    <w:unhideWhenUsed/>
    <w:rsid w:val="0030215B"/>
    <w:pPr>
      <w:spacing w:after="120" w:line="276" w:lineRule="auto"/>
    </w:pPr>
    <w:rPr>
      <w:rFonts w:ascii="Calibri" w:eastAsia="Calibri" w:hAnsi="Calibri"/>
      <w:sz w:val="16"/>
      <w:szCs w:val="16"/>
    </w:rPr>
  </w:style>
  <w:style w:type="character" w:customStyle="1" w:styleId="Corpodetexto3Char">
    <w:name w:val="Corpo de texto 3 Char"/>
    <w:basedOn w:val="Fontepargpadro"/>
    <w:link w:val="Corpodetexto3"/>
    <w:uiPriority w:val="99"/>
    <w:rsid w:val="0030215B"/>
    <w:rPr>
      <w:rFonts w:ascii="Calibri" w:eastAsia="Calibri" w:hAnsi="Calibri"/>
      <w:sz w:val="16"/>
      <w:szCs w:val="16"/>
    </w:rPr>
  </w:style>
  <w:style w:type="character" w:customStyle="1" w:styleId="Ttulo1Char">
    <w:name w:val="Título 1 Char"/>
    <w:link w:val="Ttulo1"/>
    <w:rsid w:val="0030215B"/>
    <w:rPr>
      <w:i/>
      <w:iCs/>
      <w:sz w:val="28"/>
    </w:rPr>
  </w:style>
  <w:style w:type="character" w:customStyle="1" w:styleId="Ttulo2Char">
    <w:name w:val="Título 2 Char"/>
    <w:link w:val="Ttulo2"/>
    <w:rsid w:val="0030215B"/>
    <w:rPr>
      <w:i/>
      <w:iCs/>
      <w:sz w:val="28"/>
    </w:rPr>
  </w:style>
  <w:style w:type="character" w:styleId="Nmerodepgina">
    <w:name w:val="page number"/>
    <w:basedOn w:val="Fontepargpadro"/>
    <w:rsid w:val="0030215B"/>
  </w:style>
  <w:style w:type="paragraph" w:styleId="Textodebalo">
    <w:name w:val="Balloon Text"/>
    <w:basedOn w:val="Normal"/>
    <w:link w:val="TextodebaloChar"/>
    <w:uiPriority w:val="99"/>
    <w:unhideWhenUsed/>
    <w:rsid w:val="0030215B"/>
    <w:rPr>
      <w:rFonts w:ascii="Tahoma" w:eastAsia="Calibri" w:hAnsi="Tahoma"/>
      <w:sz w:val="16"/>
      <w:szCs w:val="16"/>
      <w:lang w:eastAsia="en-US"/>
    </w:rPr>
  </w:style>
  <w:style w:type="character" w:customStyle="1" w:styleId="TextodebaloChar">
    <w:name w:val="Texto de balão Char"/>
    <w:basedOn w:val="Fontepargpadro"/>
    <w:link w:val="Textodebalo"/>
    <w:uiPriority w:val="99"/>
    <w:rsid w:val="0030215B"/>
    <w:rPr>
      <w:rFonts w:ascii="Tahoma" w:eastAsia="Calibri" w:hAnsi="Tahoma"/>
      <w:sz w:val="16"/>
      <w:szCs w:val="16"/>
      <w:lang w:eastAsia="en-US"/>
    </w:rPr>
  </w:style>
  <w:style w:type="character" w:customStyle="1" w:styleId="apple-converted-space">
    <w:name w:val="apple-converted-space"/>
    <w:rsid w:val="0030215B"/>
  </w:style>
  <w:style w:type="paragraph" w:customStyle="1" w:styleId="Corpodetexto21">
    <w:name w:val="Corpo de texto 21"/>
    <w:basedOn w:val="Normal"/>
    <w:rsid w:val="0030215B"/>
    <w:pPr>
      <w:suppressAutoHyphens/>
      <w:jc w:val="both"/>
    </w:pPr>
    <w:rPr>
      <w:rFonts w:ascii="Arial" w:hAnsi="Arial" w:cs="Arial"/>
      <w:sz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651251">
      <w:bodyDiv w:val="1"/>
      <w:marLeft w:val="0"/>
      <w:marRight w:val="0"/>
      <w:marTop w:val="0"/>
      <w:marBottom w:val="0"/>
      <w:divBdr>
        <w:top w:val="none" w:sz="0" w:space="0" w:color="auto"/>
        <w:left w:val="none" w:sz="0" w:space="0" w:color="auto"/>
        <w:bottom w:val="none" w:sz="0" w:space="0" w:color="auto"/>
        <w:right w:val="none" w:sz="0" w:space="0" w:color="auto"/>
      </w:divBdr>
    </w:div>
    <w:div w:id="43912654">
      <w:bodyDiv w:val="1"/>
      <w:marLeft w:val="0"/>
      <w:marRight w:val="0"/>
      <w:marTop w:val="0"/>
      <w:marBottom w:val="0"/>
      <w:divBdr>
        <w:top w:val="none" w:sz="0" w:space="0" w:color="auto"/>
        <w:left w:val="none" w:sz="0" w:space="0" w:color="auto"/>
        <w:bottom w:val="none" w:sz="0" w:space="0" w:color="auto"/>
        <w:right w:val="none" w:sz="0" w:space="0" w:color="auto"/>
      </w:divBdr>
    </w:div>
    <w:div w:id="141968855">
      <w:bodyDiv w:val="1"/>
      <w:marLeft w:val="0"/>
      <w:marRight w:val="0"/>
      <w:marTop w:val="0"/>
      <w:marBottom w:val="0"/>
      <w:divBdr>
        <w:top w:val="none" w:sz="0" w:space="0" w:color="auto"/>
        <w:left w:val="none" w:sz="0" w:space="0" w:color="auto"/>
        <w:bottom w:val="none" w:sz="0" w:space="0" w:color="auto"/>
        <w:right w:val="none" w:sz="0" w:space="0" w:color="auto"/>
      </w:divBdr>
    </w:div>
    <w:div w:id="388649325">
      <w:bodyDiv w:val="1"/>
      <w:marLeft w:val="0"/>
      <w:marRight w:val="0"/>
      <w:marTop w:val="0"/>
      <w:marBottom w:val="0"/>
      <w:divBdr>
        <w:top w:val="none" w:sz="0" w:space="0" w:color="auto"/>
        <w:left w:val="none" w:sz="0" w:space="0" w:color="auto"/>
        <w:bottom w:val="none" w:sz="0" w:space="0" w:color="auto"/>
        <w:right w:val="none" w:sz="0" w:space="0" w:color="auto"/>
      </w:divBdr>
    </w:div>
    <w:div w:id="722338339">
      <w:bodyDiv w:val="1"/>
      <w:marLeft w:val="0"/>
      <w:marRight w:val="0"/>
      <w:marTop w:val="0"/>
      <w:marBottom w:val="0"/>
      <w:divBdr>
        <w:top w:val="none" w:sz="0" w:space="0" w:color="auto"/>
        <w:left w:val="none" w:sz="0" w:space="0" w:color="auto"/>
        <w:bottom w:val="none" w:sz="0" w:space="0" w:color="auto"/>
        <w:right w:val="none" w:sz="0" w:space="0" w:color="auto"/>
      </w:divBdr>
    </w:div>
    <w:div w:id="796532667">
      <w:bodyDiv w:val="1"/>
      <w:marLeft w:val="0"/>
      <w:marRight w:val="0"/>
      <w:marTop w:val="0"/>
      <w:marBottom w:val="0"/>
      <w:divBdr>
        <w:top w:val="none" w:sz="0" w:space="0" w:color="auto"/>
        <w:left w:val="none" w:sz="0" w:space="0" w:color="auto"/>
        <w:bottom w:val="none" w:sz="0" w:space="0" w:color="auto"/>
        <w:right w:val="none" w:sz="0" w:space="0" w:color="auto"/>
      </w:divBdr>
    </w:div>
    <w:div w:id="1094671108">
      <w:bodyDiv w:val="1"/>
      <w:marLeft w:val="0"/>
      <w:marRight w:val="0"/>
      <w:marTop w:val="0"/>
      <w:marBottom w:val="0"/>
      <w:divBdr>
        <w:top w:val="none" w:sz="0" w:space="0" w:color="auto"/>
        <w:left w:val="none" w:sz="0" w:space="0" w:color="auto"/>
        <w:bottom w:val="none" w:sz="0" w:space="0" w:color="auto"/>
        <w:right w:val="none" w:sz="0" w:space="0" w:color="auto"/>
      </w:divBdr>
    </w:div>
    <w:div w:id="1333220287">
      <w:bodyDiv w:val="1"/>
      <w:marLeft w:val="0"/>
      <w:marRight w:val="0"/>
      <w:marTop w:val="0"/>
      <w:marBottom w:val="0"/>
      <w:divBdr>
        <w:top w:val="none" w:sz="0" w:space="0" w:color="auto"/>
        <w:left w:val="none" w:sz="0" w:space="0" w:color="auto"/>
        <w:bottom w:val="none" w:sz="0" w:space="0" w:color="auto"/>
        <w:right w:val="none" w:sz="0" w:space="0" w:color="auto"/>
      </w:divBdr>
    </w:div>
    <w:div w:id="1648902717">
      <w:bodyDiv w:val="1"/>
      <w:marLeft w:val="0"/>
      <w:marRight w:val="0"/>
      <w:marTop w:val="0"/>
      <w:marBottom w:val="0"/>
      <w:divBdr>
        <w:top w:val="none" w:sz="0" w:space="0" w:color="auto"/>
        <w:left w:val="none" w:sz="0" w:space="0" w:color="auto"/>
        <w:bottom w:val="none" w:sz="0" w:space="0" w:color="auto"/>
        <w:right w:val="none" w:sz="0" w:space="0" w:color="auto"/>
      </w:divBdr>
    </w:div>
    <w:div w:id="1740904607">
      <w:bodyDiv w:val="1"/>
      <w:marLeft w:val="0"/>
      <w:marRight w:val="0"/>
      <w:marTop w:val="0"/>
      <w:marBottom w:val="0"/>
      <w:divBdr>
        <w:top w:val="none" w:sz="0" w:space="0" w:color="auto"/>
        <w:left w:val="none" w:sz="0" w:space="0" w:color="auto"/>
        <w:bottom w:val="none" w:sz="0" w:space="0" w:color="auto"/>
        <w:right w:val="none" w:sz="0" w:space="0" w:color="auto"/>
      </w:divBdr>
    </w:div>
    <w:div w:id="1950233188">
      <w:bodyDiv w:val="1"/>
      <w:marLeft w:val="0"/>
      <w:marRight w:val="0"/>
      <w:marTop w:val="0"/>
      <w:marBottom w:val="0"/>
      <w:divBdr>
        <w:top w:val="none" w:sz="0" w:space="0" w:color="auto"/>
        <w:left w:val="none" w:sz="0" w:space="0" w:color="auto"/>
        <w:bottom w:val="none" w:sz="0" w:space="0" w:color="auto"/>
        <w:right w:val="none" w:sz="0" w:space="0" w:color="auto"/>
      </w:divBdr>
    </w:div>
    <w:div w:id="2103719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Modelos\timbre%20cor.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B361A8-B2BA-4BDF-8F3A-FFB7D01E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timbre cor</Template>
  <TotalTime>3</TotalTime>
  <Pages>33</Pages>
  <Words>6695</Words>
  <Characters>39784</Characters>
  <Application>Microsoft Office Word</Application>
  <DocSecurity>0</DocSecurity>
  <Lines>331</Lines>
  <Paragraphs>92</Paragraphs>
  <ScaleCrop>false</ScaleCrop>
  <HeadingPairs>
    <vt:vector size="2" baseType="variant">
      <vt:variant>
        <vt:lpstr>Título</vt:lpstr>
      </vt:variant>
      <vt:variant>
        <vt:i4>1</vt:i4>
      </vt:variant>
    </vt:vector>
  </HeadingPairs>
  <TitlesOfParts>
    <vt:vector size="1" baseType="lpstr">
      <vt:lpstr>PROJETO DE LEI N</vt:lpstr>
    </vt:vector>
  </TitlesOfParts>
  <Company>Prefeitura Municipal</Company>
  <LinksUpToDate>false</LinksUpToDate>
  <CharactersWithSpaces>46387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creator>Administracao</dc:creator>
  <cp:lastModifiedBy>UsuarioLicitação2</cp:lastModifiedBy>
  <cp:revision>2</cp:revision>
  <cp:lastPrinted>2024-10-16T14:13:00Z</cp:lastPrinted>
  <dcterms:created xsi:type="dcterms:W3CDTF">2026-03-09T12:51:00Z</dcterms:created>
  <dcterms:modified xsi:type="dcterms:W3CDTF">2026-03-09T12:51:00Z</dcterms:modified>
</cp:coreProperties>
</file>