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6AD613" w14:textId="77777777" w:rsidR="00C102A1" w:rsidRPr="00C102A1" w:rsidRDefault="00C102A1" w:rsidP="00037EA2">
      <w:pPr>
        <w:pStyle w:val="Ttulo2"/>
        <w:spacing w:before="0"/>
        <w:jc w:val="both"/>
        <w:rPr>
          <w:rFonts w:ascii="Arial" w:eastAsia="Times New Roman" w:hAnsi="Arial" w:cs="Arial"/>
          <w:b/>
          <w:bCs/>
          <w:color w:val="auto"/>
          <w:sz w:val="22"/>
          <w:szCs w:val="22"/>
        </w:rPr>
      </w:pPr>
      <w:r w:rsidRPr="00C102A1">
        <w:rPr>
          <w:rFonts w:ascii="Arial" w:eastAsia="Times New Roman" w:hAnsi="Arial" w:cs="Arial"/>
          <w:b/>
          <w:bCs/>
          <w:color w:val="auto"/>
          <w:sz w:val="22"/>
          <w:szCs w:val="22"/>
        </w:rPr>
        <w:t>EDITAL DE PREGÃO ELETRÔNICO PARA REGISTRO DE PREÇOS (SRP)</w:t>
      </w:r>
    </w:p>
    <w:p w14:paraId="2AA38C3E" w14:textId="77777777" w:rsidR="00C102A1" w:rsidRPr="00C102A1" w:rsidRDefault="00C102A1" w:rsidP="00037EA2">
      <w:pPr>
        <w:spacing w:line="240" w:lineRule="auto"/>
        <w:jc w:val="both"/>
        <w:rPr>
          <w:rFonts w:ascii="Arial" w:eastAsia="Times New Roman" w:hAnsi="Arial" w:cs="Arial"/>
          <w:color w:val="auto"/>
        </w:rPr>
      </w:pPr>
      <w:r w:rsidRPr="00C102A1">
        <w:rPr>
          <w:rFonts w:ascii="Arial" w:eastAsia="Times New Roman" w:hAnsi="Arial" w:cs="Arial"/>
          <w:b/>
          <w:bCs/>
          <w:color w:val="auto"/>
        </w:rPr>
        <w:t xml:space="preserve">EDITAL Nº </w:t>
      </w:r>
      <w:r w:rsidR="00BD3824">
        <w:rPr>
          <w:rFonts w:ascii="Arial" w:eastAsia="Times New Roman" w:hAnsi="Arial" w:cs="Arial"/>
          <w:b/>
          <w:bCs/>
          <w:color w:val="auto"/>
        </w:rPr>
        <w:t>005/2026</w:t>
      </w:r>
    </w:p>
    <w:p w14:paraId="5F47EB62" w14:textId="77777777" w:rsidR="00C102A1" w:rsidRPr="00C102A1" w:rsidRDefault="00C102A1" w:rsidP="00037EA2">
      <w:pPr>
        <w:spacing w:line="240" w:lineRule="auto"/>
        <w:jc w:val="both"/>
        <w:rPr>
          <w:rFonts w:ascii="Arial" w:eastAsia="Times New Roman" w:hAnsi="Arial" w:cs="Arial"/>
          <w:color w:val="auto"/>
        </w:rPr>
      </w:pPr>
      <w:r w:rsidRPr="00C102A1">
        <w:rPr>
          <w:rFonts w:ascii="Arial" w:eastAsia="Times New Roman" w:hAnsi="Arial" w:cs="Arial"/>
          <w:b/>
          <w:bCs/>
          <w:color w:val="auto"/>
        </w:rPr>
        <w:t xml:space="preserve">PROCESSO ADMINISTRATIVO Nº </w:t>
      </w:r>
      <w:r w:rsidR="00BD3824">
        <w:rPr>
          <w:rFonts w:ascii="Arial" w:eastAsia="Times New Roman" w:hAnsi="Arial" w:cs="Arial"/>
          <w:b/>
          <w:bCs/>
          <w:color w:val="auto"/>
        </w:rPr>
        <w:t>23/2026</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66"/>
        <w:gridCol w:w="7241"/>
      </w:tblGrid>
      <w:tr w:rsidR="00C102A1" w:rsidRPr="00C102A1" w14:paraId="000D2CA5" w14:textId="77777777" w:rsidTr="00C102A1">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51DE5AB" w14:textId="77777777" w:rsidR="00C102A1" w:rsidRPr="00C102A1" w:rsidRDefault="00C102A1" w:rsidP="00037EA2">
            <w:pPr>
              <w:spacing w:after="480" w:line="240" w:lineRule="auto"/>
              <w:jc w:val="both"/>
              <w:rPr>
                <w:rFonts w:ascii="Arial" w:eastAsia="Times New Roman" w:hAnsi="Arial" w:cs="Arial"/>
                <w:color w:val="auto"/>
              </w:rPr>
            </w:pPr>
            <w:r w:rsidRPr="00C102A1">
              <w:rPr>
                <w:rFonts w:ascii="Arial" w:eastAsia="Times New Roman" w:hAnsi="Arial" w:cs="Arial"/>
                <w:b/>
                <w:bCs/>
                <w:color w:val="auto"/>
              </w:rPr>
              <w:t>ÓRGÃO/ENTIDADE PROMOTORA:</w:t>
            </w:r>
          </w:p>
        </w:tc>
        <w:tc>
          <w:tcPr>
            <w:tcW w:w="0" w:type="auto"/>
            <w:tcBorders>
              <w:top w:val="single" w:sz="6" w:space="0" w:color="auto"/>
              <w:left w:val="single" w:sz="6" w:space="0" w:color="auto"/>
              <w:bottom w:val="single" w:sz="6" w:space="0" w:color="auto"/>
              <w:right w:val="single" w:sz="6" w:space="0" w:color="auto"/>
            </w:tcBorders>
            <w:vAlign w:val="center"/>
            <w:hideMark/>
          </w:tcPr>
          <w:p w14:paraId="4700AD82" w14:textId="77777777" w:rsidR="00C102A1" w:rsidRPr="00C102A1" w:rsidRDefault="00C102A1" w:rsidP="00037EA2">
            <w:pPr>
              <w:spacing w:after="480" w:line="240" w:lineRule="auto"/>
              <w:jc w:val="both"/>
              <w:rPr>
                <w:rFonts w:ascii="Arial" w:eastAsia="Times New Roman" w:hAnsi="Arial" w:cs="Arial"/>
                <w:color w:val="auto"/>
              </w:rPr>
            </w:pPr>
            <w:r w:rsidRPr="00C102A1">
              <w:rPr>
                <w:rFonts w:ascii="Arial" w:eastAsia="Times New Roman" w:hAnsi="Arial" w:cs="Arial"/>
                <w:b/>
                <w:bCs/>
                <w:color w:val="auto"/>
              </w:rPr>
              <w:t>COMPANHIA MUNICIPAL DE TRÂNSITO</w:t>
            </w:r>
          </w:p>
        </w:tc>
      </w:tr>
      <w:tr w:rsidR="00C102A1" w:rsidRPr="00C102A1" w14:paraId="27C583BD" w14:textId="77777777" w:rsidTr="00C102A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476764F" w14:textId="77777777" w:rsidR="00C102A1" w:rsidRPr="00C102A1" w:rsidRDefault="00C102A1" w:rsidP="00037EA2">
            <w:pPr>
              <w:spacing w:after="480" w:line="240" w:lineRule="auto"/>
              <w:jc w:val="both"/>
              <w:rPr>
                <w:rFonts w:ascii="Arial" w:eastAsia="Times New Roman" w:hAnsi="Arial" w:cs="Arial"/>
                <w:color w:val="auto"/>
              </w:rPr>
            </w:pPr>
            <w:r w:rsidRPr="00C102A1">
              <w:rPr>
                <w:rFonts w:ascii="Arial" w:eastAsia="Times New Roman" w:hAnsi="Arial" w:cs="Arial"/>
                <w:b/>
                <w:bCs/>
                <w:color w:val="auto"/>
              </w:rPr>
              <w:t>MODALIDADE:</w:t>
            </w:r>
          </w:p>
        </w:tc>
        <w:tc>
          <w:tcPr>
            <w:tcW w:w="0" w:type="auto"/>
            <w:tcBorders>
              <w:top w:val="single" w:sz="6" w:space="0" w:color="auto"/>
              <w:left w:val="single" w:sz="6" w:space="0" w:color="auto"/>
              <w:bottom w:val="single" w:sz="6" w:space="0" w:color="auto"/>
              <w:right w:val="single" w:sz="6" w:space="0" w:color="auto"/>
            </w:tcBorders>
            <w:vAlign w:val="center"/>
            <w:hideMark/>
          </w:tcPr>
          <w:p w14:paraId="1FA5694D" w14:textId="77777777" w:rsidR="00C102A1" w:rsidRPr="00C102A1" w:rsidRDefault="00C102A1" w:rsidP="00037EA2">
            <w:pPr>
              <w:spacing w:after="480" w:line="240" w:lineRule="auto"/>
              <w:jc w:val="both"/>
              <w:rPr>
                <w:rFonts w:ascii="Arial" w:eastAsia="Times New Roman" w:hAnsi="Arial" w:cs="Arial"/>
                <w:color w:val="auto"/>
              </w:rPr>
            </w:pPr>
            <w:r w:rsidRPr="00C102A1">
              <w:rPr>
                <w:rFonts w:ascii="Arial" w:eastAsia="Times New Roman" w:hAnsi="Arial" w:cs="Arial"/>
                <w:b/>
                <w:bCs/>
                <w:color w:val="auto"/>
              </w:rPr>
              <w:t>PREGÃO ELETRÔNICO</w:t>
            </w:r>
          </w:p>
        </w:tc>
      </w:tr>
      <w:tr w:rsidR="00C102A1" w:rsidRPr="00C102A1" w14:paraId="18579375" w14:textId="77777777" w:rsidTr="00C102A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F5BA5FA" w14:textId="77777777" w:rsidR="00C102A1" w:rsidRPr="00C102A1" w:rsidRDefault="00C102A1" w:rsidP="00037EA2">
            <w:pPr>
              <w:spacing w:after="480" w:line="240" w:lineRule="auto"/>
              <w:jc w:val="both"/>
              <w:rPr>
                <w:rFonts w:ascii="Arial" w:eastAsia="Times New Roman" w:hAnsi="Arial" w:cs="Arial"/>
                <w:color w:val="auto"/>
              </w:rPr>
            </w:pPr>
            <w:r w:rsidRPr="00C102A1">
              <w:rPr>
                <w:rFonts w:ascii="Arial" w:eastAsia="Times New Roman" w:hAnsi="Arial" w:cs="Arial"/>
                <w:b/>
                <w:bCs/>
                <w:color w:val="auto"/>
              </w:rPr>
              <w:t>TIPO DE LICITAÇÃO:</w:t>
            </w:r>
          </w:p>
        </w:tc>
        <w:tc>
          <w:tcPr>
            <w:tcW w:w="0" w:type="auto"/>
            <w:tcBorders>
              <w:top w:val="single" w:sz="6" w:space="0" w:color="auto"/>
              <w:left w:val="single" w:sz="6" w:space="0" w:color="auto"/>
              <w:bottom w:val="single" w:sz="6" w:space="0" w:color="auto"/>
              <w:right w:val="single" w:sz="6" w:space="0" w:color="auto"/>
            </w:tcBorders>
            <w:vAlign w:val="center"/>
            <w:hideMark/>
          </w:tcPr>
          <w:p w14:paraId="59FB4A20" w14:textId="77777777" w:rsidR="00C102A1" w:rsidRPr="00C102A1" w:rsidRDefault="00C102A1" w:rsidP="00037EA2">
            <w:pPr>
              <w:spacing w:after="480" w:line="240" w:lineRule="auto"/>
              <w:jc w:val="both"/>
              <w:rPr>
                <w:rFonts w:ascii="Arial" w:eastAsia="Times New Roman" w:hAnsi="Arial" w:cs="Arial"/>
                <w:color w:val="auto"/>
              </w:rPr>
            </w:pPr>
            <w:r w:rsidRPr="00C102A1">
              <w:rPr>
                <w:rFonts w:ascii="Arial" w:eastAsia="Times New Roman" w:hAnsi="Arial" w:cs="Arial"/>
                <w:b/>
                <w:bCs/>
                <w:color w:val="auto"/>
              </w:rPr>
              <w:t>MENOR PREÇO, POR LOTE</w:t>
            </w:r>
          </w:p>
        </w:tc>
      </w:tr>
      <w:tr w:rsidR="00C102A1" w:rsidRPr="00C102A1" w14:paraId="7C7EF970" w14:textId="77777777" w:rsidTr="00C102A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2C09D35" w14:textId="77777777" w:rsidR="00C102A1" w:rsidRPr="00C102A1" w:rsidRDefault="00C102A1" w:rsidP="00037EA2">
            <w:pPr>
              <w:spacing w:after="480" w:line="240" w:lineRule="auto"/>
              <w:jc w:val="both"/>
              <w:rPr>
                <w:rFonts w:ascii="Arial" w:eastAsia="Times New Roman" w:hAnsi="Arial" w:cs="Arial"/>
                <w:color w:val="auto"/>
              </w:rPr>
            </w:pPr>
            <w:r w:rsidRPr="00C102A1">
              <w:rPr>
                <w:rFonts w:ascii="Arial" w:eastAsia="Times New Roman" w:hAnsi="Arial" w:cs="Arial"/>
                <w:b/>
                <w:bCs/>
                <w:color w:val="auto"/>
              </w:rPr>
              <w:t>OBJETO:</w:t>
            </w:r>
          </w:p>
        </w:tc>
        <w:tc>
          <w:tcPr>
            <w:tcW w:w="0" w:type="auto"/>
            <w:tcBorders>
              <w:top w:val="single" w:sz="6" w:space="0" w:color="auto"/>
              <w:left w:val="single" w:sz="6" w:space="0" w:color="auto"/>
              <w:bottom w:val="single" w:sz="6" w:space="0" w:color="auto"/>
              <w:right w:val="single" w:sz="6" w:space="0" w:color="auto"/>
            </w:tcBorders>
            <w:vAlign w:val="center"/>
            <w:hideMark/>
          </w:tcPr>
          <w:p w14:paraId="625BF2D0" w14:textId="77777777" w:rsidR="00C102A1" w:rsidRPr="00C102A1" w:rsidRDefault="00C102A1" w:rsidP="00037EA2">
            <w:pPr>
              <w:spacing w:after="480" w:line="240" w:lineRule="auto"/>
              <w:jc w:val="both"/>
              <w:rPr>
                <w:rFonts w:ascii="Arial" w:eastAsia="Times New Roman" w:hAnsi="Arial" w:cs="Arial"/>
                <w:color w:val="auto"/>
              </w:rPr>
            </w:pPr>
            <w:r w:rsidRPr="00C102A1">
              <w:rPr>
                <w:rFonts w:ascii="Arial" w:eastAsia="Times New Roman" w:hAnsi="Arial" w:cs="Arial"/>
                <w:color w:val="auto"/>
              </w:rPr>
              <w:t>Registro de Preços para a contratação de serviços continuados de manutenção preventiva e corretiva da frota de veículos, incluindo mão de obra e peças, conforme o Termo de Referência (Anexo I).</w:t>
            </w:r>
          </w:p>
        </w:tc>
      </w:tr>
      <w:tr w:rsidR="00C102A1" w:rsidRPr="00C102A1" w14:paraId="4F875BC8" w14:textId="77777777" w:rsidTr="00C102A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E3442C3" w14:textId="77777777" w:rsidR="00C102A1" w:rsidRPr="00C102A1" w:rsidRDefault="00C102A1" w:rsidP="00037EA2">
            <w:pPr>
              <w:spacing w:after="480" w:line="240" w:lineRule="auto"/>
              <w:jc w:val="both"/>
              <w:rPr>
                <w:rFonts w:ascii="Arial" w:eastAsia="Times New Roman" w:hAnsi="Arial" w:cs="Arial"/>
                <w:color w:val="auto"/>
              </w:rPr>
            </w:pPr>
            <w:r w:rsidRPr="00C102A1">
              <w:rPr>
                <w:rFonts w:ascii="Arial" w:eastAsia="Times New Roman" w:hAnsi="Arial" w:cs="Arial"/>
                <w:b/>
                <w:bCs/>
                <w:color w:val="auto"/>
              </w:rPr>
              <w:t>FUNDAMENTO LEGAL:</w:t>
            </w:r>
          </w:p>
        </w:tc>
        <w:tc>
          <w:tcPr>
            <w:tcW w:w="0" w:type="auto"/>
            <w:tcBorders>
              <w:top w:val="single" w:sz="6" w:space="0" w:color="auto"/>
              <w:left w:val="single" w:sz="6" w:space="0" w:color="auto"/>
              <w:bottom w:val="single" w:sz="6" w:space="0" w:color="auto"/>
              <w:right w:val="single" w:sz="6" w:space="0" w:color="auto"/>
            </w:tcBorders>
            <w:vAlign w:val="center"/>
            <w:hideMark/>
          </w:tcPr>
          <w:p w14:paraId="25F1FD18" w14:textId="77777777" w:rsidR="00C102A1" w:rsidRPr="00C102A1" w:rsidRDefault="00C102A1" w:rsidP="00037EA2">
            <w:pPr>
              <w:spacing w:after="480" w:line="240" w:lineRule="auto"/>
              <w:jc w:val="both"/>
              <w:rPr>
                <w:rFonts w:ascii="Arial" w:eastAsia="Times New Roman" w:hAnsi="Arial" w:cs="Arial"/>
                <w:color w:val="auto"/>
              </w:rPr>
            </w:pPr>
            <w:r w:rsidRPr="00C102A1">
              <w:rPr>
                <w:rFonts w:ascii="Arial" w:eastAsia="Times New Roman" w:hAnsi="Arial" w:cs="Arial"/>
                <w:color w:val="auto"/>
              </w:rPr>
              <w:t>Lei Federal nº 14.133/2021 e Decretos Regulamentadores do Sistema de Registro de Preços (SRP).</w:t>
            </w:r>
          </w:p>
        </w:tc>
      </w:tr>
      <w:tr w:rsidR="00C102A1" w:rsidRPr="00C102A1" w14:paraId="581BAE00" w14:textId="77777777" w:rsidTr="00C102A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6D8EE3C" w14:textId="77777777" w:rsidR="00C102A1" w:rsidRPr="00C102A1" w:rsidRDefault="00C102A1" w:rsidP="00037EA2">
            <w:pPr>
              <w:spacing w:after="480" w:line="240" w:lineRule="auto"/>
              <w:jc w:val="both"/>
              <w:rPr>
                <w:rFonts w:ascii="Arial" w:eastAsia="Times New Roman" w:hAnsi="Arial" w:cs="Arial"/>
                <w:color w:val="auto"/>
              </w:rPr>
            </w:pPr>
            <w:r w:rsidRPr="00C102A1">
              <w:rPr>
                <w:rFonts w:ascii="Arial" w:eastAsia="Times New Roman" w:hAnsi="Arial" w:cs="Arial"/>
                <w:b/>
                <w:bCs/>
                <w:color w:val="auto"/>
              </w:rPr>
              <w:t>VALOR TOTAL MÁXIMO ESTIMADO:</w:t>
            </w:r>
          </w:p>
        </w:tc>
        <w:tc>
          <w:tcPr>
            <w:tcW w:w="0" w:type="auto"/>
            <w:tcBorders>
              <w:top w:val="single" w:sz="6" w:space="0" w:color="auto"/>
              <w:left w:val="single" w:sz="6" w:space="0" w:color="auto"/>
              <w:bottom w:val="single" w:sz="6" w:space="0" w:color="auto"/>
              <w:right w:val="single" w:sz="6" w:space="0" w:color="auto"/>
            </w:tcBorders>
            <w:vAlign w:val="center"/>
            <w:hideMark/>
          </w:tcPr>
          <w:p w14:paraId="1B3840D3" w14:textId="77777777" w:rsidR="00C102A1" w:rsidRPr="00C102A1" w:rsidRDefault="00C102A1" w:rsidP="00564A5D">
            <w:pPr>
              <w:spacing w:after="480" w:line="240" w:lineRule="auto"/>
              <w:jc w:val="both"/>
              <w:rPr>
                <w:rFonts w:ascii="Arial" w:eastAsia="Times New Roman" w:hAnsi="Arial" w:cs="Arial"/>
                <w:color w:val="auto"/>
              </w:rPr>
            </w:pPr>
            <w:r w:rsidRPr="00C102A1">
              <w:rPr>
                <w:rFonts w:ascii="Arial" w:eastAsia="Times New Roman" w:hAnsi="Arial" w:cs="Arial"/>
                <w:b/>
                <w:bCs/>
                <w:color w:val="auto"/>
              </w:rPr>
              <w:t xml:space="preserve">R$ </w:t>
            </w:r>
            <w:r w:rsidR="00564A5D">
              <w:rPr>
                <w:rFonts w:ascii="Arial" w:eastAsia="Times New Roman" w:hAnsi="Arial" w:cs="Arial"/>
                <w:b/>
                <w:bCs/>
                <w:color w:val="auto"/>
              </w:rPr>
              <w:t>500.600,00</w:t>
            </w:r>
            <w:r w:rsidRPr="00C102A1">
              <w:rPr>
                <w:rFonts w:ascii="Arial" w:eastAsia="Times New Roman" w:hAnsi="Arial" w:cs="Arial"/>
                <w:color w:val="auto"/>
              </w:rPr>
              <w:t xml:space="preserve"> (</w:t>
            </w:r>
            <w:r w:rsidR="00564A5D">
              <w:rPr>
                <w:rFonts w:ascii="Arial" w:eastAsia="Times New Roman" w:hAnsi="Arial" w:cs="Arial"/>
                <w:color w:val="auto"/>
              </w:rPr>
              <w:t>Quinh</w:t>
            </w:r>
            <w:r w:rsidRPr="00C102A1">
              <w:rPr>
                <w:rFonts w:ascii="Arial" w:eastAsia="Times New Roman" w:hAnsi="Arial" w:cs="Arial"/>
                <w:color w:val="auto"/>
              </w:rPr>
              <w:t xml:space="preserve">entos </w:t>
            </w:r>
            <w:r w:rsidR="00564A5D">
              <w:rPr>
                <w:rFonts w:ascii="Arial" w:eastAsia="Times New Roman" w:hAnsi="Arial" w:cs="Arial"/>
                <w:color w:val="auto"/>
              </w:rPr>
              <w:t xml:space="preserve">mil </w:t>
            </w:r>
            <w:r w:rsidRPr="00C102A1">
              <w:rPr>
                <w:rFonts w:ascii="Arial" w:eastAsia="Times New Roman" w:hAnsi="Arial" w:cs="Arial"/>
                <w:color w:val="auto"/>
              </w:rPr>
              <w:t xml:space="preserve">e </w:t>
            </w:r>
            <w:r w:rsidR="00564A5D">
              <w:rPr>
                <w:rFonts w:ascii="Arial" w:eastAsia="Times New Roman" w:hAnsi="Arial" w:cs="Arial"/>
                <w:color w:val="auto"/>
              </w:rPr>
              <w:t>Seiscentos</w:t>
            </w:r>
            <w:r w:rsidRPr="00C102A1">
              <w:rPr>
                <w:rFonts w:ascii="Arial" w:eastAsia="Times New Roman" w:hAnsi="Arial" w:cs="Arial"/>
                <w:color w:val="auto"/>
              </w:rPr>
              <w:t xml:space="preserve"> Reais).</w:t>
            </w:r>
          </w:p>
        </w:tc>
      </w:tr>
    </w:tbl>
    <w:p w14:paraId="38EF1D8D" w14:textId="77777777" w:rsidR="00C102A1" w:rsidRPr="00C102A1" w:rsidRDefault="00C102A1" w:rsidP="00037EA2">
      <w:pPr>
        <w:spacing w:before="100" w:beforeAutospacing="1" w:after="100" w:afterAutospacing="1" w:line="240" w:lineRule="auto"/>
        <w:jc w:val="both"/>
        <w:outlineLvl w:val="2"/>
        <w:rPr>
          <w:rFonts w:ascii="Arial" w:eastAsia="Times New Roman" w:hAnsi="Arial" w:cs="Arial"/>
          <w:b/>
          <w:bCs/>
          <w:color w:val="auto"/>
        </w:rPr>
      </w:pPr>
      <w:r w:rsidRPr="00C102A1">
        <w:rPr>
          <w:rFonts w:ascii="Arial" w:eastAsia="Times New Roman" w:hAnsi="Arial" w:cs="Arial"/>
          <w:b/>
          <w:bCs/>
          <w:color w:val="auto"/>
        </w:rPr>
        <w:t>PREÂMBULO</w:t>
      </w:r>
    </w:p>
    <w:p w14:paraId="484D851C" w14:textId="77777777" w:rsidR="00C102A1" w:rsidRPr="00C102A1" w:rsidRDefault="00C102A1" w:rsidP="00037EA2">
      <w:pPr>
        <w:spacing w:before="100" w:beforeAutospacing="1" w:after="100" w:afterAutospacing="1" w:line="240" w:lineRule="auto"/>
        <w:jc w:val="both"/>
        <w:rPr>
          <w:rFonts w:ascii="Arial" w:eastAsia="Times New Roman" w:hAnsi="Arial" w:cs="Arial"/>
          <w:color w:val="auto"/>
        </w:rPr>
      </w:pPr>
      <w:r w:rsidRPr="00C102A1">
        <w:rPr>
          <w:rFonts w:ascii="Arial" w:eastAsia="Times New Roman" w:hAnsi="Arial" w:cs="Arial"/>
          <w:color w:val="auto"/>
        </w:rPr>
        <w:t xml:space="preserve">A </w:t>
      </w:r>
      <w:r w:rsidRPr="00C102A1">
        <w:rPr>
          <w:rFonts w:ascii="Arial" w:eastAsia="Times New Roman" w:hAnsi="Arial" w:cs="Arial"/>
          <w:b/>
          <w:bCs/>
          <w:color w:val="auto"/>
        </w:rPr>
        <w:t>COMPANHIA MUNICIPAL DE TRÂNSITO</w:t>
      </w:r>
      <w:r w:rsidRPr="00C102A1">
        <w:rPr>
          <w:rFonts w:ascii="Arial" w:eastAsia="Times New Roman" w:hAnsi="Arial" w:cs="Arial"/>
          <w:color w:val="auto"/>
        </w:rPr>
        <w:t>, por meio de seu(sua) Pregoeiro(a) e equipe de apoio, designado(a) pela [Ato de Nomeação], torna público, para conhecimento dos interessados, que fará realizar licitação na modalidade Pregão Eletrônico, do tipo Menor Preço, por Lote, para o Registro de Preços, que será regida pela Lei Federal nº 14.133/2021, pelas demais normas aplicáveis à espécie e pelas cláusulas e condições estabelecidas neste Edital e seus Anexos.</w:t>
      </w:r>
    </w:p>
    <w:p w14:paraId="60F869AC" w14:textId="77777777" w:rsidR="00C102A1" w:rsidRPr="00C102A1" w:rsidRDefault="00C102A1" w:rsidP="00037EA2">
      <w:pPr>
        <w:spacing w:before="100" w:beforeAutospacing="1" w:after="100" w:afterAutospacing="1" w:line="240" w:lineRule="auto"/>
        <w:jc w:val="both"/>
        <w:outlineLvl w:val="2"/>
        <w:rPr>
          <w:rFonts w:ascii="Arial" w:eastAsia="Times New Roman" w:hAnsi="Arial" w:cs="Arial"/>
          <w:b/>
          <w:bCs/>
          <w:color w:val="auto"/>
        </w:rPr>
      </w:pPr>
      <w:r w:rsidRPr="00C102A1">
        <w:rPr>
          <w:rFonts w:ascii="Arial" w:eastAsia="Times New Roman" w:hAnsi="Arial" w:cs="Arial"/>
          <w:b/>
          <w:bCs/>
          <w:color w:val="auto"/>
        </w:rPr>
        <w:t>1. DO OBJETO</w:t>
      </w:r>
    </w:p>
    <w:p w14:paraId="34FAD7E8" w14:textId="3CE5B5EA" w:rsidR="00C102A1" w:rsidRPr="00C102A1" w:rsidRDefault="00C102A1" w:rsidP="00037EA2">
      <w:pPr>
        <w:spacing w:before="100" w:beforeAutospacing="1" w:after="100" w:afterAutospacing="1" w:line="240" w:lineRule="auto"/>
        <w:jc w:val="both"/>
        <w:rPr>
          <w:rFonts w:ascii="Arial" w:eastAsia="Times New Roman" w:hAnsi="Arial" w:cs="Arial"/>
          <w:color w:val="auto"/>
        </w:rPr>
      </w:pPr>
      <w:r w:rsidRPr="00C102A1">
        <w:rPr>
          <w:rFonts w:ascii="Arial" w:eastAsia="Times New Roman" w:hAnsi="Arial" w:cs="Arial"/>
          <w:b/>
          <w:bCs/>
          <w:color w:val="auto"/>
        </w:rPr>
        <w:t>1.1. Descrição:</w:t>
      </w:r>
      <w:r w:rsidRPr="00C102A1">
        <w:rPr>
          <w:rFonts w:ascii="Arial" w:eastAsia="Times New Roman" w:hAnsi="Arial" w:cs="Arial"/>
          <w:color w:val="auto"/>
        </w:rPr>
        <w:t xml:space="preserve"> Registro de Preços, pelo período de 12 (doze) meses, </w:t>
      </w:r>
      <w:r w:rsidR="00B011D0">
        <w:rPr>
          <w:rFonts w:ascii="Arial" w:eastAsia="Times New Roman" w:hAnsi="Arial" w:cs="Arial"/>
          <w:color w:val="auto"/>
        </w:rPr>
        <w:t xml:space="preserve">prorrogáveis na forma da lei, </w:t>
      </w:r>
      <w:r w:rsidRPr="00C102A1">
        <w:rPr>
          <w:rFonts w:ascii="Arial" w:eastAsia="Times New Roman" w:hAnsi="Arial" w:cs="Arial"/>
          <w:color w:val="auto"/>
        </w:rPr>
        <w:t xml:space="preserve">para a futura e eventual contratação de empresa(s) especializada(s) para a prestação de serviços continuados de </w:t>
      </w:r>
      <w:r w:rsidRPr="00C102A1">
        <w:rPr>
          <w:rFonts w:ascii="Arial" w:eastAsia="Times New Roman" w:hAnsi="Arial" w:cs="Arial"/>
          <w:b/>
          <w:bCs/>
          <w:color w:val="auto"/>
        </w:rPr>
        <w:t>manutenção preventiva e corretiva</w:t>
      </w:r>
      <w:r w:rsidRPr="00C102A1">
        <w:rPr>
          <w:rFonts w:ascii="Arial" w:eastAsia="Times New Roman" w:hAnsi="Arial" w:cs="Arial"/>
          <w:color w:val="auto"/>
        </w:rPr>
        <w:t xml:space="preserve"> (incluindo mão de obra, peças e materiais) na frota de veículos (leves, pesados e motocicletas) da COMPANHIA MUNICIPAL DE TRÂNSITO.</w:t>
      </w:r>
    </w:p>
    <w:p w14:paraId="1639B2C1" w14:textId="77777777" w:rsidR="00C102A1" w:rsidRPr="00C102A1" w:rsidRDefault="00C102A1" w:rsidP="00037EA2">
      <w:pPr>
        <w:spacing w:before="100" w:beforeAutospacing="1" w:after="100" w:afterAutospacing="1" w:line="240" w:lineRule="auto"/>
        <w:jc w:val="both"/>
        <w:rPr>
          <w:rFonts w:ascii="Arial" w:eastAsia="Times New Roman" w:hAnsi="Arial" w:cs="Arial"/>
          <w:color w:val="auto"/>
        </w:rPr>
      </w:pPr>
      <w:r w:rsidRPr="00C102A1">
        <w:rPr>
          <w:rFonts w:ascii="Arial" w:eastAsia="Times New Roman" w:hAnsi="Arial" w:cs="Arial"/>
          <w:b/>
          <w:bCs/>
          <w:color w:val="auto"/>
        </w:rPr>
        <w:t>1.2. Parcelamento do Objeto (Lotes):</w:t>
      </w:r>
      <w:r w:rsidRPr="00C102A1">
        <w:rPr>
          <w:rFonts w:ascii="Arial" w:eastAsia="Times New Roman" w:hAnsi="Arial" w:cs="Arial"/>
          <w:color w:val="auto"/>
        </w:rPr>
        <w:t xml:space="preserve"> O objeto está parcelado em </w:t>
      </w:r>
      <w:r w:rsidR="00564A5D">
        <w:rPr>
          <w:rFonts w:ascii="Arial" w:eastAsia="Times New Roman" w:hAnsi="Arial" w:cs="Arial"/>
          <w:color w:val="auto"/>
        </w:rPr>
        <w:t>10</w:t>
      </w:r>
      <w:r w:rsidRPr="00C102A1">
        <w:rPr>
          <w:rFonts w:ascii="Arial" w:eastAsia="Times New Roman" w:hAnsi="Arial" w:cs="Arial"/>
          <w:color w:val="auto"/>
        </w:rPr>
        <w:t xml:space="preserve"> (</w:t>
      </w:r>
      <w:r w:rsidR="00564A5D">
        <w:rPr>
          <w:rFonts w:ascii="Arial" w:eastAsia="Times New Roman" w:hAnsi="Arial" w:cs="Arial"/>
          <w:color w:val="auto"/>
        </w:rPr>
        <w:t>dez</w:t>
      </w:r>
      <w:r w:rsidRPr="00C102A1">
        <w:rPr>
          <w:rFonts w:ascii="Arial" w:eastAsia="Times New Roman" w:hAnsi="Arial" w:cs="Arial"/>
          <w:color w:val="auto"/>
        </w:rPr>
        <w:t>) Lotes distintos, por especialidade técnica, conforme justificado no Termo de Referência, e de acordo com a planilha de preços (Anexo V).</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70"/>
        <w:gridCol w:w="2591"/>
        <w:gridCol w:w="4826"/>
        <w:gridCol w:w="1920"/>
      </w:tblGrid>
      <w:tr w:rsidR="00AB4B90" w:rsidRPr="00C102A1" w14:paraId="7CDCFAA8" w14:textId="77777777" w:rsidTr="00AB4B90">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E8B56ED" w14:textId="77777777" w:rsidR="00C102A1" w:rsidRPr="00C102A1" w:rsidRDefault="00C102A1" w:rsidP="00037EA2">
            <w:pPr>
              <w:spacing w:after="480" w:line="240" w:lineRule="auto"/>
              <w:jc w:val="both"/>
              <w:rPr>
                <w:rFonts w:ascii="Arial" w:eastAsia="Times New Roman" w:hAnsi="Arial" w:cs="Arial"/>
                <w:color w:val="auto"/>
              </w:rPr>
            </w:pPr>
            <w:r w:rsidRPr="00C102A1">
              <w:rPr>
                <w:rFonts w:ascii="Arial" w:eastAsia="Times New Roman" w:hAnsi="Arial" w:cs="Arial"/>
                <w:b/>
                <w:bCs/>
                <w:color w:val="auto"/>
              </w:rPr>
              <w:lastRenderedPageBreak/>
              <w:t>Lote</w:t>
            </w:r>
          </w:p>
        </w:tc>
        <w:tc>
          <w:tcPr>
            <w:tcW w:w="0" w:type="auto"/>
            <w:tcBorders>
              <w:top w:val="single" w:sz="6" w:space="0" w:color="auto"/>
              <w:left w:val="single" w:sz="6" w:space="0" w:color="auto"/>
              <w:bottom w:val="single" w:sz="6" w:space="0" w:color="auto"/>
              <w:right w:val="single" w:sz="6" w:space="0" w:color="auto"/>
            </w:tcBorders>
            <w:vAlign w:val="center"/>
            <w:hideMark/>
          </w:tcPr>
          <w:p w14:paraId="0292A083" w14:textId="77777777" w:rsidR="00C102A1" w:rsidRPr="00C102A1" w:rsidRDefault="00C102A1" w:rsidP="00037EA2">
            <w:pPr>
              <w:spacing w:after="480" w:line="240" w:lineRule="auto"/>
              <w:jc w:val="both"/>
              <w:rPr>
                <w:rFonts w:ascii="Arial" w:eastAsia="Times New Roman" w:hAnsi="Arial" w:cs="Arial"/>
                <w:color w:val="auto"/>
              </w:rPr>
            </w:pPr>
            <w:r w:rsidRPr="00C102A1">
              <w:rPr>
                <w:rFonts w:ascii="Arial" w:eastAsia="Times New Roman" w:hAnsi="Arial" w:cs="Arial"/>
                <w:b/>
                <w:bCs/>
                <w:color w:val="auto"/>
              </w:rPr>
              <w:t>Especialidade</w:t>
            </w:r>
          </w:p>
        </w:tc>
        <w:tc>
          <w:tcPr>
            <w:tcW w:w="0" w:type="auto"/>
            <w:tcBorders>
              <w:top w:val="single" w:sz="6" w:space="0" w:color="auto"/>
              <w:left w:val="single" w:sz="6" w:space="0" w:color="auto"/>
              <w:bottom w:val="single" w:sz="6" w:space="0" w:color="auto"/>
              <w:right w:val="single" w:sz="6" w:space="0" w:color="auto"/>
            </w:tcBorders>
            <w:vAlign w:val="center"/>
            <w:hideMark/>
          </w:tcPr>
          <w:p w14:paraId="4E246FF8" w14:textId="77777777" w:rsidR="00C102A1" w:rsidRPr="00C102A1" w:rsidRDefault="00C102A1" w:rsidP="00037EA2">
            <w:pPr>
              <w:spacing w:after="480" w:line="240" w:lineRule="auto"/>
              <w:jc w:val="both"/>
              <w:rPr>
                <w:rFonts w:ascii="Arial" w:eastAsia="Times New Roman" w:hAnsi="Arial" w:cs="Arial"/>
                <w:color w:val="auto"/>
              </w:rPr>
            </w:pPr>
            <w:r w:rsidRPr="00C102A1">
              <w:rPr>
                <w:rFonts w:ascii="Arial" w:eastAsia="Times New Roman" w:hAnsi="Arial" w:cs="Arial"/>
                <w:b/>
                <w:bCs/>
                <w:color w:val="auto"/>
              </w:rPr>
              <w:t>Descrição (Resumida)</w:t>
            </w:r>
          </w:p>
        </w:tc>
        <w:tc>
          <w:tcPr>
            <w:tcW w:w="0" w:type="auto"/>
            <w:tcBorders>
              <w:top w:val="single" w:sz="6" w:space="0" w:color="auto"/>
              <w:left w:val="single" w:sz="6" w:space="0" w:color="auto"/>
              <w:bottom w:val="single" w:sz="6" w:space="0" w:color="auto"/>
              <w:right w:val="single" w:sz="6" w:space="0" w:color="auto"/>
            </w:tcBorders>
            <w:vAlign w:val="center"/>
            <w:hideMark/>
          </w:tcPr>
          <w:p w14:paraId="66E867A4" w14:textId="77777777" w:rsidR="00C102A1" w:rsidRPr="00C102A1" w:rsidRDefault="00C102A1" w:rsidP="00037EA2">
            <w:pPr>
              <w:spacing w:after="480" w:line="240" w:lineRule="auto"/>
              <w:jc w:val="both"/>
              <w:rPr>
                <w:rFonts w:ascii="Arial" w:eastAsia="Times New Roman" w:hAnsi="Arial" w:cs="Arial"/>
                <w:color w:val="auto"/>
              </w:rPr>
            </w:pPr>
            <w:r w:rsidRPr="00C102A1">
              <w:rPr>
                <w:rFonts w:ascii="Arial" w:eastAsia="Times New Roman" w:hAnsi="Arial" w:cs="Arial"/>
                <w:b/>
                <w:bCs/>
                <w:color w:val="auto"/>
              </w:rPr>
              <w:t>Estimativa de Horas Anuais</w:t>
            </w:r>
          </w:p>
        </w:tc>
      </w:tr>
      <w:tr w:rsidR="00962224" w:rsidRPr="00C102A1" w14:paraId="2A52A483" w14:textId="77777777" w:rsidTr="00AB4B90">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488F771" w14:textId="77777777" w:rsidR="00962224" w:rsidRPr="00895504" w:rsidRDefault="00962224" w:rsidP="00962224">
            <w:pPr>
              <w:spacing w:line="240" w:lineRule="auto"/>
              <w:jc w:val="both"/>
              <w:rPr>
                <w:rFonts w:ascii="Arial" w:eastAsia="Times New Roman" w:hAnsi="Arial" w:cs="Arial"/>
                <w:color w:val="1F1F1F"/>
              </w:rPr>
            </w:pPr>
            <w:r w:rsidRPr="00895504">
              <w:rPr>
                <w:rFonts w:ascii="Arial" w:eastAsia="Times New Roman" w:hAnsi="Arial" w:cs="Arial"/>
                <w:b/>
                <w:bCs/>
                <w:color w:val="1F1F1F"/>
                <w:bdr w:val="none" w:sz="0" w:space="0" w:color="auto" w:frame="1"/>
              </w:rPr>
              <w:t>01</w:t>
            </w:r>
          </w:p>
        </w:tc>
        <w:tc>
          <w:tcPr>
            <w:tcW w:w="0" w:type="auto"/>
            <w:tcBorders>
              <w:top w:val="single" w:sz="6" w:space="0" w:color="auto"/>
              <w:left w:val="single" w:sz="6" w:space="0" w:color="auto"/>
              <w:bottom w:val="single" w:sz="6" w:space="0" w:color="auto"/>
              <w:right w:val="single" w:sz="6" w:space="0" w:color="auto"/>
            </w:tcBorders>
            <w:vAlign w:val="center"/>
            <w:hideMark/>
          </w:tcPr>
          <w:p w14:paraId="55897FFE" w14:textId="77777777" w:rsidR="00962224" w:rsidRPr="00895504" w:rsidRDefault="00962224" w:rsidP="00962224">
            <w:pPr>
              <w:spacing w:line="240" w:lineRule="auto"/>
              <w:jc w:val="both"/>
              <w:rPr>
                <w:rFonts w:ascii="Arial" w:eastAsia="Times New Roman" w:hAnsi="Arial" w:cs="Arial"/>
                <w:color w:val="1F1F1F"/>
              </w:rPr>
            </w:pPr>
            <w:r w:rsidRPr="00895504">
              <w:rPr>
                <w:rFonts w:ascii="Arial" w:eastAsia="Times New Roman" w:hAnsi="Arial" w:cs="Arial"/>
                <w:b/>
                <w:bCs/>
                <w:color w:val="1F1F1F"/>
                <w:bdr w:val="none" w:sz="0" w:space="0" w:color="auto" w:frame="1"/>
              </w:rPr>
              <w:t>Mecânica Leve</w:t>
            </w:r>
          </w:p>
        </w:tc>
        <w:tc>
          <w:tcPr>
            <w:tcW w:w="0" w:type="auto"/>
            <w:tcBorders>
              <w:top w:val="single" w:sz="6" w:space="0" w:color="auto"/>
              <w:left w:val="single" w:sz="6" w:space="0" w:color="auto"/>
              <w:bottom w:val="single" w:sz="6" w:space="0" w:color="auto"/>
              <w:right w:val="single" w:sz="6" w:space="0" w:color="auto"/>
            </w:tcBorders>
            <w:vAlign w:val="center"/>
            <w:hideMark/>
          </w:tcPr>
          <w:p w14:paraId="17001A3A" w14:textId="77777777" w:rsidR="00962224" w:rsidRPr="00895504" w:rsidRDefault="00962224" w:rsidP="00962224">
            <w:pPr>
              <w:spacing w:line="240" w:lineRule="auto"/>
              <w:jc w:val="both"/>
              <w:rPr>
                <w:rFonts w:ascii="Arial" w:eastAsia="Times New Roman" w:hAnsi="Arial" w:cs="Arial"/>
                <w:color w:val="1F1F1F"/>
              </w:rPr>
            </w:pPr>
            <w:r w:rsidRPr="00895504">
              <w:rPr>
                <w:rFonts w:ascii="Arial" w:eastAsia="Times New Roman" w:hAnsi="Arial" w:cs="Arial"/>
                <w:color w:val="1F1F1F"/>
                <w:bdr w:val="none" w:sz="0" w:space="0" w:color="auto" w:frame="1"/>
              </w:rPr>
              <w:t>Motor ciclo Otto, câmbio manual/automático, arrefecimento e injeção para 06 veículos leves.</w:t>
            </w:r>
          </w:p>
        </w:tc>
        <w:tc>
          <w:tcPr>
            <w:tcW w:w="0" w:type="auto"/>
            <w:tcBorders>
              <w:top w:val="single" w:sz="6" w:space="0" w:color="auto"/>
              <w:left w:val="single" w:sz="6" w:space="0" w:color="auto"/>
              <w:bottom w:val="single" w:sz="6" w:space="0" w:color="auto"/>
              <w:right w:val="single" w:sz="6" w:space="0" w:color="auto"/>
            </w:tcBorders>
            <w:vAlign w:val="center"/>
            <w:hideMark/>
          </w:tcPr>
          <w:p w14:paraId="79FAEC92" w14:textId="77777777" w:rsidR="00962224" w:rsidRPr="00C102A1" w:rsidRDefault="00962224" w:rsidP="00962224">
            <w:pPr>
              <w:spacing w:after="480" w:line="240" w:lineRule="auto"/>
              <w:jc w:val="center"/>
              <w:rPr>
                <w:rFonts w:ascii="Arial" w:eastAsia="Times New Roman" w:hAnsi="Arial" w:cs="Arial"/>
                <w:color w:val="auto"/>
              </w:rPr>
            </w:pPr>
            <w:r>
              <w:rPr>
                <w:rFonts w:ascii="Arial" w:eastAsia="Times New Roman" w:hAnsi="Arial" w:cs="Arial"/>
                <w:color w:val="auto"/>
              </w:rPr>
              <w:t>1920</w:t>
            </w:r>
          </w:p>
        </w:tc>
      </w:tr>
      <w:tr w:rsidR="00962224" w:rsidRPr="00C102A1" w14:paraId="44346954" w14:textId="77777777" w:rsidTr="00AB4B90">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F7DF8A7" w14:textId="77777777" w:rsidR="00962224" w:rsidRPr="00895504" w:rsidRDefault="00962224" w:rsidP="00962224">
            <w:pPr>
              <w:spacing w:line="240" w:lineRule="auto"/>
              <w:jc w:val="both"/>
              <w:rPr>
                <w:rFonts w:ascii="Arial" w:eastAsia="Times New Roman" w:hAnsi="Arial" w:cs="Arial"/>
                <w:color w:val="1F1F1F"/>
              </w:rPr>
            </w:pPr>
            <w:r w:rsidRPr="00895504">
              <w:rPr>
                <w:rFonts w:ascii="Arial" w:eastAsia="Times New Roman" w:hAnsi="Arial" w:cs="Arial"/>
                <w:b/>
                <w:bCs/>
                <w:color w:val="1F1F1F"/>
                <w:bdr w:val="none" w:sz="0" w:space="0" w:color="auto" w:frame="1"/>
              </w:rPr>
              <w:t>02</w:t>
            </w:r>
          </w:p>
        </w:tc>
        <w:tc>
          <w:tcPr>
            <w:tcW w:w="0" w:type="auto"/>
            <w:tcBorders>
              <w:top w:val="single" w:sz="6" w:space="0" w:color="auto"/>
              <w:left w:val="single" w:sz="6" w:space="0" w:color="auto"/>
              <w:bottom w:val="single" w:sz="6" w:space="0" w:color="auto"/>
              <w:right w:val="single" w:sz="6" w:space="0" w:color="auto"/>
            </w:tcBorders>
            <w:vAlign w:val="center"/>
            <w:hideMark/>
          </w:tcPr>
          <w:p w14:paraId="5EB8E7F2" w14:textId="77777777" w:rsidR="00962224" w:rsidRPr="00895504" w:rsidRDefault="00962224" w:rsidP="00962224">
            <w:pPr>
              <w:spacing w:line="240" w:lineRule="auto"/>
              <w:jc w:val="both"/>
              <w:rPr>
                <w:rFonts w:ascii="Arial" w:eastAsia="Times New Roman" w:hAnsi="Arial" w:cs="Arial"/>
                <w:color w:val="1F1F1F"/>
              </w:rPr>
            </w:pPr>
            <w:r w:rsidRPr="00895504">
              <w:rPr>
                <w:rFonts w:ascii="Arial" w:eastAsia="Times New Roman" w:hAnsi="Arial" w:cs="Arial"/>
                <w:b/>
                <w:bCs/>
                <w:color w:val="1F1F1F"/>
                <w:bdr w:val="none" w:sz="0" w:space="0" w:color="auto" w:frame="1"/>
              </w:rPr>
              <w:t>Mecânica Pesada</w:t>
            </w:r>
          </w:p>
        </w:tc>
        <w:tc>
          <w:tcPr>
            <w:tcW w:w="0" w:type="auto"/>
            <w:tcBorders>
              <w:top w:val="single" w:sz="6" w:space="0" w:color="auto"/>
              <w:left w:val="single" w:sz="6" w:space="0" w:color="auto"/>
              <w:bottom w:val="single" w:sz="6" w:space="0" w:color="auto"/>
              <w:right w:val="single" w:sz="6" w:space="0" w:color="auto"/>
            </w:tcBorders>
            <w:vAlign w:val="center"/>
            <w:hideMark/>
          </w:tcPr>
          <w:p w14:paraId="76A7217A" w14:textId="77777777" w:rsidR="00962224" w:rsidRPr="00895504" w:rsidRDefault="00962224" w:rsidP="00962224">
            <w:pPr>
              <w:spacing w:line="240" w:lineRule="auto"/>
              <w:jc w:val="both"/>
              <w:rPr>
                <w:rFonts w:ascii="Arial" w:eastAsia="Times New Roman" w:hAnsi="Arial" w:cs="Arial"/>
                <w:color w:val="1F1F1F"/>
              </w:rPr>
            </w:pPr>
            <w:r w:rsidRPr="00895504">
              <w:rPr>
                <w:rFonts w:ascii="Arial" w:eastAsia="Times New Roman" w:hAnsi="Arial" w:cs="Arial"/>
                <w:color w:val="1F1F1F"/>
                <w:bdr w:val="none" w:sz="0" w:space="0" w:color="auto" w:frame="1"/>
              </w:rPr>
              <w:t>Motores Diesel, turbinas, sistemas de pós-tratamento e transmissão para 04 caminhões.</w:t>
            </w:r>
          </w:p>
        </w:tc>
        <w:tc>
          <w:tcPr>
            <w:tcW w:w="0" w:type="auto"/>
            <w:tcBorders>
              <w:top w:val="single" w:sz="6" w:space="0" w:color="auto"/>
              <w:left w:val="single" w:sz="6" w:space="0" w:color="auto"/>
              <w:bottom w:val="single" w:sz="6" w:space="0" w:color="auto"/>
              <w:right w:val="single" w:sz="6" w:space="0" w:color="auto"/>
            </w:tcBorders>
            <w:vAlign w:val="center"/>
            <w:hideMark/>
          </w:tcPr>
          <w:p w14:paraId="04BC3B1D" w14:textId="77777777" w:rsidR="00962224" w:rsidRPr="00C102A1" w:rsidRDefault="00962224" w:rsidP="00962224">
            <w:pPr>
              <w:spacing w:after="480" w:line="240" w:lineRule="auto"/>
              <w:jc w:val="center"/>
              <w:rPr>
                <w:rFonts w:ascii="Arial" w:eastAsia="Times New Roman" w:hAnsi="Arial" w:cs="Arial"/>
                <w:color w:val="auto"/>
              </w:rPr>
            </w:pPr>
            <w:r>
              <w:rPr>
                <w:rFonts w:ascii="Arial" w:eastAsia="Times New Roman" w:hAnsi="Arial" w:cs="Arial"/>
                <w:color w:val="auto"/>
              </w:rPr>
              <w:t>960</w:t>
            </w:r>
          </w:p>
        </w:tc>
      </w:tr>
      <w:tr w:rsidR="00962224" w:rsidRPr="00C102A1" w14:paraId="2D0C5CDD" w14:textId="77777777" w:rsidTr="00AB4B90">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9B99249" w14:textId="77777777" w:rsidR="00962224" w:rsidRPr="00895504" w:rsidRDefault="00962224" w:rsidP="00962224">
            <w:pPr>
              <w:spacing w:line="240" w:lineRule="auto"/>
              <w:jc w:val="both"/>
              <w:rPr>
                <w:rFonts w:ascii="Arial" w:eastAsia="Times New Roman" w:hAnsi="Arial" w:cs="Arial"/>
                <w:color w:val="1F1F1F"/>
              </w:rPr>
            </w:pPr>
            <w:r w:rsidRPr="00895504">
              <w:rPr>
                <w:rFonts w:ascii="Arial" w:eastAsia="Times New Roman" w:hAnsi="Arial" w:cs="Arial"/>
                <w:b/>
                <w:bCs/>
                <w:color w:val="1F1F1F"/>
                <w:bdr w:val="none" w:sz="0" w:space="0" w:color="auto" w:frame="1"/>
              </w:rPr>
              <w:t>03</w:t>
            </w:r>
          </w:p>
        </w:tc>
        <w:tc>
          <w:tcPr>
            <w:tcW w:w="0" w:type="auto"/>
            <w:tcBorders>
              <w:top w:val="single" w:sz="6" w:space="0" w:color="auto"/>
              <w:left w:val="single" w:sz="6" w:space="0" w:color="auto"/>
              <w:bottom w:val="single" w:sz="6" w:space="0" w:color="auto"/>
              <w:right w:val="single" w:sz="6" w:space="0" w:color="auto"/>
            </w:tcBorders>
            <w:vAlign w:val="center"/>
            <w:hideMark/>
          </w:tcPr>
          <w:p w14:paraId="4F2DBB08" w14:textId="77777777" w:rsidR="00962224" w:rsidRPr="00895504" w:rsidRDefault="00962224" w:rsidP="00962224">
            <w:pPr>
              <w:spacing w:line="240" w:lineRule="auto"/>
              <w:jc w:val="both"/>
              <w:rPr>
                <w:rFonts w:ascii="Arial" w:eastAsia="Times New Roman" w:hAnsi="Arial" w:cs="Arial"/>
                <w:color w:val="1F1F1F"/>
              </w:rPr>
            </w:pPr>
            <w:r w:rsidRPr="00895504">
              <w:rPr>
                <w:rFonts w:ascii="Arial" w:eastAsia="Times New Roman" w:hAnsi="Arial" w:cs="Arial"/>
                <w:b/>
                <w:bCs/>
                <w:color w:val="1F1F1F"/>
                <w:bdr w:val="none" w:sz="0" w:space="0" w:color="auto" w:frame="1"/>
              </w:rPr>
              <w:t xml:space="preserve">Motos </w:t>
            </w:r>
            <w:r>
              <w:rPr>
                <w:rFonts w:ascii="Arial" w:eastAsia="Times New Roman" w:hAnsi="Arial" w:cs="Arial"/>
                <w:b/>
                <w:bCs/>
                <w:color w:val="1F1F1F"/>
                <w:bdr w:val="none" w:sz="0" w:space="0" w:color="auto" w:frame="1"/>
              </w:rPr>
              <w:t>baixa e média cilindrada</w:t>
            </w:r>
          </w:p>
        </w:tc>
        <w:tc>
          <w:tcPr>
            <w:tcW w:w="0" w:type="auto"/>
            <w:tcBorders>
              <w:top w:val="single" w:sz="6" w:space="0" w:color="auto"/>
              <w:left w:val="single" w:sz="6" w:space="0" w:color="auto"/>
              <w:bottom w:val="single" w:sz="6" w:space="0" w:color="auto"/>
              <w:right w:val="single" w:sz="6" w:space="0" w:color="auto"/>
            </w:tcBorders>
            <w:vAlign w:val="center"/>
            <w:hideMark/>
          </w:tcPr>
          <w:p w14:paraId="286D0ACF" w14:textId="77777777" w:rsidR="00962224" w:rsidRPr="00895504" w:rsidRDefault="00962224" w:rsidP="00962224">
            <w:pPr>
              <w:spacing w:line="240" w:lineRule="auto"/>
              <w:jc w:val="both"/>
              <w:rPr>
                <w:rFonts w:ascii="Arial" w:eastAsia="Times New Roman" w:hAnsi="Arial" w:cs="Arial"/>
                <w:color w:val="1F1F1F"/>
              </w:rPr>
            </w:pPr>
            <w:r w:rsidRPr="00895504">
              <w:rPr>
                <w:rFonts w:ascii="Arial" w:eastAsia="Times New Roman" w:hAnsi="Arial" w:cs="Arial"/>
                <w:color w:val="1F1F1F"/>
                <w:bdr w:val="none" w:sz="0" w:space="0" w:color="auto" w:frame="1"/>
              </w:rPr>
              <w:t xml:space="preserve">Manutenção integral (mecânica, elétrica e relação) </w:t>
            </w:r>
            <w:proofErr w:type="gramStart"/>
            <w:r w:rsidRPr="00895504">
              <w:rPr>
                <w:rFonts w:ascii="Arial" w:eastAsia="Times New Roman" w:hAnsi="Arial" w:cs="Arial"/>
                <w:color w:val="1F1F1F"/>
                <w:bdr w:val="none" w:sz="0" w:space="0" w:color="auto" w:frame="1"/>
              </w:rPr>
              <w:t>para  motocicletas</w:t>
            </w:r>
            <w:proofErr w:type="gramEnd"/>
            <w:r w:rsidRPr="00895504">
              <w:rPr>
                <w:rFonts w:ascii="Arial" w:eastAsia="Times New Roman" w:hAnsi="Arial" w:cs="Arial"/>
                <w:color w:val="1F1F1F"/>
                <w:bdr w:val="none" w:sz="0" w:space="0" w:color="auto" w:frame="1"/>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7A446610" w14:textId="77777777" w:rsidR="00962224" w:rsidRPr="00C102A1" w:rsidRDefault="00962224" w:rsidP="00962224">
            <w:pPr>
              <w:spacing w:after="480" w:line="240" w:lineRule="auto"/>
              <w:jc w:val="center"/>
              <w:rPr>
                <w:rFonts w:ascii="Arial" w:eastAsia="Times New Roman" w:hAnsi="Arial" w:cs="Arial"/>
                <w:color w:val="auto"/>
              </w:rPr>
            </w:pPr>
            <w:r>
              <w:rPr>
                <w:rFonts w:ascii="Arial" w:eastAsia="Times New Roman" w:hAnsi="Arial" w:cs="Arial"/>
                <w:color w:val="auto"/>
              </w:rPr>
              <w:t>96</w:t>
            </w:r>
          </w:p>
        </w:tc>
      </w:tr>
      <w:tr w:rsidR="00962224" w:rsidRPr="00C102A1" w14:paraId="3FA4193A" w14:textId="77777777" w:rsidTr="00AB4B90">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E53573C" w14:textId="77777777" w:rsidR="00962224" w:rsidRPr="00895504" w:rsidRDefault="00962224" w:rsidP="00962224">
            <w:pPr>
              <w:spacing w:line="240" w:lineRule="auto"/>
              <w:jc w:val="both"/>
              <w:rPr>
                <w:rFonts w:ascii="Arial" w:eastAsia="Times New Roman" w:hAnsi="Arial" w:cs="Arial"/>
                <w:color w:val="1F1F1F"/>
              </w:rPr>
            </w:pPr>
            <w:r w:rsidRPr="00895504">
              <w:rPr>
                <w:rFonts w:ascii="Arial" w:eastAsia="Times New Roman" w:hAnsi="Arial" w:cs="Arial"/>
                <w:b/>
                <w:bCs/>
                <w:color w:val="1F1F1F"/>
                <w:bdr w:val="none" w:sz="0" w:space="0" w:color="auto" w:frame="1"/>
              </w:rPr>
              <w:t>04</w:t>
            </w:r>
          </w:p>
        </w:tc>
        <w:tc>
          <w:tcPr>
            <w:tcW w:w="0" w:type="auto"/>
            <w:tcBorders>
              <w:top w:val="single" w:sz="6" w:space="0" w:color="auto"/>
              <w:left w:val="single" w:sz="6" w:space="0" w:color="auto"/>
              <w:bottom w:val="single" w:sz="6" w:space="0" w:color="auto"/>
              <w:right w:val="single" w:sz="6" w:space="0" w:color="auto"/>
            </w:tcBorders>
            <w:vAlign w:val="center"/>
            <w:hideMark/>
          </w:tcPr>
          <w:p w14:paraId="6E46878A" w14:textId="77777777" w:rsidR="00962224" w:rsidRPr="00895504" w:rsidRDefault="00962224" w:rsidP="00962224">
            <w:pPr>
              <w:spacing w:line="240" w:lineRule="auto"/>
              <w:jc w:val="both"/>
              <w:rPr>
                <w:rFonts w:ascii="Arial" w:eastAsia="Times New Roman" w:hAnsi="Arial" w:cs="Arial"/>
                <w:color w:val="1F1F1F"/>
              </w:rPr>
            </w:pPr>
            <w:proofErr w:type="spellStart"/>
            <w:proofErr w:type="gramStart"/>
            <w:r w:rsidRPr="00895504">
              <w:rPr>
                <w:rFonts w:ascii="Arial" w:eastAsia="Times New Roman" w:hAnsi="Arial" w:cs="Arial"/>
                <w:b/>
                <w:bCs/>
                <w:color w:val="1F1F1F"/>
                <w:bdr w:val="none" w:sz="0" w:space="0" w:color="auto" w:frame="1"/>
              </w:rPr>
              <w:t>Susp</w:t>
            </w:r>
            <w:proofErr w:type="spellEnd"/>
            <w:r w:rsidRPr="00895504">
              <w:rPr>
                <w:rFonts w:ascii="Arial" w:eastAsia="Times New Roman" w:hAnsi="Arial" w:cs="Arial"/>
                <w:b/>
                <w:bCs/>
                <w:color w:val="1F1F1F"/>
                <w:bdr w:val="none" w:sz="0" w:space="0" w:color="auto" w:frame="1"/>
              </w:rPr>
              <w:t>./</w:t>
            </w:r>
            <w:proofErr w:type="gramEnd"/>
            <w:r w:rsidRPr="00895504">
              <w:rPr>
                <w:rFonts w:ascii="Arial" w:eastAsia="Times New Roman" w:hAnsi="Arial" w:cs="Arial"/>
                <w:b/>
                <w:bCs/>
                <w:color w:val="1F1F1F"/>
                <w:bdr w:val="none" w:sz="0" w:space="0" w:color="auto" w:frame="1"/>
              </w:rPr>
              <w:t>Pneus Leve</w:t>
            </w:r>
          </w:p>
        </w:tc>
        <w:tc>
          <w:tcPr>
            <w:tcW w:w="0" w:type="auto"/>
            <w:tcBorders>
              <w:top w:val="single" w:sz="6" w:space="0" w:color="auto"/>
              <w:left w:val="single" w:sz="6" w:space="0" w:color="auto"/>
              <w:bottom w:val="single" w:sz="6" w:space="0" w:color="auto"/>
              <w:right w:val="single" w:sz="6" w:space="0" w:color="auto"/>
            </w:tcBorders>
            <w:vAlign w:val="center"/>
            <w:hideMark/>
          </w:tcPr>
          <w:p w14:paraId="22CAA4CF" w14:textId="77777777" w:rsidR="00962224" w:rsidRPr="00895504" w:rsidRDefault="00962224" w:rsidP="00962224">
            <w:pPr>
              <w:spacing w:line="240" w:lineRule="auto"/>
              <w:jc w:val="both"/>
              <w:rPr>
                <w:rFonts w:ascii="Arial" w:eastAsia="Times New Roman" w:hAnsi="Arial" w:cs="Arial"/>
                <w:color w:val="1F1F1F"/>
              </w:rPr>
            </w:pPr>
            <w:r w:rsidRPr="00895504">
              <w:rPr>
                <w:rFonts w:ascii="Arial" w:eastAsia="Times New Roman" w:hAnsi="Arial" w:cs="Arial"/>
                <w:color w:val="1F1F1F"/>
                <w:bdr w:val="none" w:sz="0" w:space="0" w:color="auto" w:frame="1"/>
              </w:rPr>
              <w:t>Amortecedores, freios, geometria 3D e fornecimento de pneus para linha leve.</w:t>
            </w:r>
          </w:p>
        </w:tc>
        <w:tc>
          <w:tcPr>
            <w:tcW w:w="0" w:type="auto"/>
            <w:tcBorders>
              <w:top w:val="single" w:sz="6" w:space="0" w:color="auto"/>
              <w:left w:val="single" w:sz="6" w:space="0" w:color="auto"/>
              <w:bottom w:val="single" w:sz="6" w:space="0" w:color="auto"/>
              <w:right w:val="single" w:sz="6" w:space="0" w:color="auto"/>
            </w:tcBorders>
            <w:vAlign w:val="center"/>
            <w:hideMark/>
          </w:tcPr>
          <w:p w14:paraId="53214D6C" w14:textId="77777777" w:rsidR="00962224" w:rsidRPr="00C102A1" w:rsidRDefault="00962224" w:rsidP="00962224">
            <w:pPr>
              <w:spacing w:after="480" w:line="240" w:lineRule="auto"/>
              <w:jc w:val="center"/>
              <w:rPr>
                <w:rFonts w:ascii="Arial" w:eastAsia="Times New Roman" w:hAnsi="Arial" w:cs="Arial"/>
                <w:color w:val="auto"/>
              </w:rPr>
            </w:pPr>
            <w:r>
              <w:rPr>
                <w:rFonts w:ascii="Arial" w:eastAsia="Times New Roman" w:hAnsi="Arial" w:cs="Arial"/>
                <w:color w:val="auto"/>
              </w:rPr>
              <w:t>288</w:t>
            </w:r>
          </w:p>
        </w:tc>
      </w:tr>
      <w:tr w:rsidR="00962224" w:rsidRPr="00C102A1" w14:paraId="591096AF" w14:textId="77777777" w:rsidTr="00AB4B90">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5689C9E" w14:textId="77777777" w:rsidR="00962224" w:rsidRPr="00895504" w:rsidRDefault="00962224" w:rsidP="00962224">
            <w:pPr>
              <w:spacing w:line="240" w:lineRule="auto"/>
              <w:jc w:val="both"/>
              <w:rPr>
                <w:rFonts w:ascii="Arial" w:eastAsia="Times New Roman" w:hAnsi="Arial" w:cs="Arial"/>
                <w:color w:val="1F1F1F"/>
              </w:rPr>
            </w:pPr>
            <w:r w:rsidRPr="00895504">
              <w:rPr>
                <w:rFonts w:ascii="Arial" w:eastAsia="Times New Roman" w:hAnsi="Arial" w:cs="Arial"/>
                <w:b/>
                <w:bCs/>
                <w:color w:val="1F1F1F"/>
                <w:bdr w:val="none" w:sz="0" w:space="0" w:color="auto" w:frame="1"/>
              </w:rPr>
              <w:t>05</w:t>
            </w:r>
          </w:p>
        </w:tc>
        <w:tc>
          <w:tcPr>
            <w:tcW w:w="0" w:type="auto"/>
            <w:tcBorders>
              <w:top w:val="single" w:sz="6" w:space="0" w:color="auto"/>
              <w:left w:val="single" w:sz="6" w:space="0" w:color="auto"/>
              <w:bottom w:val="single" w:sz="6" w:space="0" w:color="auto"/>
              <w:right w:val="single" w:sz="6" w:space="0" w:color="auto"/>
            </w:tcBorders>
            <w:vAlign w:val="center"/>
            <w:hideMark/>
          </w:tcPr>
          <w:p w14:paraId="694D0501" w14:textId="77777777" w:rsidR="00962224" w:rsidRPr="00895504" w:rsidRDefault="00962224" w:rsidP="00962224">
            <w:pPr>
              <w:spacing w:line="240" w:lineRule="auto"/>
              <w:jc w:val="both"/>
              <w:rPr>
                <w:rFonts w:ascii="Arial" w:eastAsia="Times New Roman" w:hAnsi="Arial" w:cs="Arial"/>
                <w:color w:val="1F1F1F"/>
              </w:rPr>
            </w:pPr>
            <w:proofErr w:type="spellStart"/>
            <w:proofErr w:type="gramStart"/>
            <w:r w:rsidRPr="00895504">
              <w:rPr>
                <w:rFonts w:ascii="Arial" w:eastAsia="Times New Roman" w:hAnsi="Arial" w:cs="Arial"/>
                <w:b/>
                <w:bCs/>
                <w:color w:val="1F1F1F"/>
                <w:bdr w:val="none" w:sz="0" w:space="0" w:color="auto" w:frame="1"/>
              </w:rPr>
              <w:t>Susp</w:t>
            </w:r>
            <w:proofErr w:type="spellEnd"/>
            <w:r w:rsidRPr="00895504">
              <w:rPr>
                <w:rFonts w:ascii="Arial" w:eastAsia="Times New Roman" w:hAnsi="Arial" w:cs="Arial"/>
                <w:b/>
                <w:bCs/>
                <w:color w:val="1F1F1F"/>
                <w:bdr w:val="none" w:sz="0" w:space="0" w:color="auto" w:frame="1"/>
              </w:rPr>
              <w:t>./</w:t>
            </w:r>
            <w:proofErr w:type="gramEnd"/>
            <w:r w:rsidRPr="00895504">
              <w:rPr>
                <w:rFonts w:ascii="Arial" w:eastAsia="Times New Roman" w:hAnsi="Arial" w:cs="Arial"/>
                <w:b/>
                <w:bCs/>
                <w:color w:val="1F1F1F"/>
                <w:bdr w:val="none" w:sz="0" w:space="0" w:color="auto" w:frame="1"/>
              </w:rPr>
              <w:t>Pneus Pesado</w:t>
            </w:r>
          </w:p>
        </w:tc>
        <w:tc>
          <w:tcPr>
            <w:tcW w:w="0" w:type="auto"/>
            <w:tcBorders>
              <w:top w:val="single" w:sz="6" w:space="0" w:color="auto"/>
              <w:left w:val="single" w:sz="6" w:space="0" w:color="auto"/>
              <w:bottom w:val="single" w:sz="6" w:space="0" w:color="auto"/>
              <w:right w:val="single" w:sz="6" w:space="0" w:color="auto"/>
            </w:tcBorders>
            <w:vAlign w:val="center"/>
            <w:hideMark/>
          </w:tcPr>
          <w:p w14:paraId="4AC5ECA0" w14:textId="77777777" w:rsidR="00962224" w:rsidRPr="00895504" w:rsidRDefault="00962224" w:rsidP="00962224">
            <w:pPr>
              <w:spacing w:line="240" w:lineRule="auto"/>
              <w:jc w:val="both"/>
              <w:rPr>
                <w:rFonts w:ascii="Arial" w:eastAsia="Times New Roman" w:hAnsi="Arial" w:cs="Arial"/>
                <w:color w:val="1F1F1F"/>
              </w:rPr>
            </w:pPr>
            <w:r w:rsidRPr="00895504">
              <w:rPr>
                <w:rFonts w:ascii="Arial" w:eastAsia="Times New Roman" w:hAnsi="Arial" w:cs="Arial"/>
                <w:color w:val="1F1F1F"/>
                <w:bdr w:val="none" w:sz="0" w:space="0" w:color="auto" w:frame="1"/>
              </w:rPr>
              <w:t>Suspensão pneumática, feixes de mola, freio a ar e pneus de carga para caminhões.</w:t>
            </w:r>
          </w:p>
        </w:tc>
        <w:tc>
          <w:tcPr>
            <w:tcW w:w="0" w:type="auto"/>
            <w:tcBorders>
              <w:top w:val="single" w:sz="6" w:space="0" w:color="auto"/>
              <w:left w:val="single" w:sz="6" w:space="0" w:color="auto"/>
              <w:bottom w:val="single" w:sz="6" w:space="0" w:color="auto"/>
              <w:right w:val="single" w:sz="6" w:space="0" w:color="auto"/>
            </w:tcBorders>
            <w:vAlign w:val="center"/>
            <w:hideMark/>
          </w:tcPr>
          <w:p w14:paraId="26139A3B" w14:textId="77777777" w:rsidR="00962224" w:rsidRPr="00C102A1" w:rsidRDefault="00962224" w:rsidP="00962224">
            <w:pPr>
              <w:spacing w:after="480" w:line="240" w:lineRule="auto"/>
              <w:jc w:val="center"/>
              <w:rPr>
                <w:rFonts w:ascii="Arial" w:eastAsia="Times New Roman" w:hAnsi="Arial" w:cs="Arial"/>
                <w:color w:val="auto"/>
              </w:rPr>
            </w:pPr>
            <w:r>
              <w:rPr>
                <w:rFonts w:ascii="Arial" w:eastAsia="Times New Roman" w:hAnsi="Arial" w:cs="Arial"/>
                <w:color w:val="auto"/>
              </w:rPr>
              <w:t>160</w:t>
            </w:r>
          </w:p>
        </w:tc>
      </w:tr>
      <w:tr w:rsidR="00962224" w:rsidRPr="00C102A1" w14:paraId="3469066B" w14:textId="77777777" w:rsidTr="00AB4B90">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C719BD3" w14:textId="77777777" w:rsidR="00962224" w:rsidRPr="00895504" w:rsidRDefault="00962224" w:rsidP="00962224">
            <w:pPr>
              <w:spacing w:line="240" w:lineRule="auto"/>
              <w:jc w:val="both"/>
              <w:rPr>
                <w:rFonts w:ascii="Arial" w:eastAsia="Times New Roman" w:hAnsi="Arial" w:cs="Arial"/>
                <w:color w:val="1F1F1F"/>
              </w:rPr>
            </w:pPr>
            <w:r w:rsidRPr="00895504">
              <w:rPr>
                <w:rFonts w:ascii="Arial" w:eastAsia="Times New Roman" w:hAnsi="Arial" w:cs="Arial"/>
                <w:b/>
                <w:bCs/>
                <w:color w:val="1F1F1F"/>
                <w:bdr w:val="none" w:sz="0" w:space="0" w:color="auto" w:frame="1"/>
              </w:rPr>
              <w:t>06</w:t>
            </w:r>
          </w:p>
        </w:tc>
        <w:tc>
          <w:tcPr>
            <w:tcW w:w="0" w:type="auto"/>
            <w:tcBorders>
              <w:top w:val="single" w:sz="6" w:space="0" w:color="auto"/>
              <w:left w:val="single" w:sz="6" w:space="0" w:color="auto"/>
              <w:bottom w:val="single" w:sz="6" w:space="0" w:color="auto"/>
              <w:right w:val="single" w:sz="6" w:space="0" w:color="auto"/>
            </w:tcBorders>
            <w:vAlign w:val="center"/>
            <w:hideMark/>
          </w:tcPr>
          <w:p w14:paraId="5D73EF34" w14:textId="77777777" w:rsidR="00962224" w:rsidRPr="00895504" w:rsidRDefault="00962224" w:rsidP="00962224">
            <w:pPr>
              <w:spacing w:line="240" w:lineRule="auto"/>
              <w:jc w:val="both"/>
              <w:rPr>
                <w:rFonts w:ascii="Arial" w:eastAsia="Times New Roman" w:hAnsi="Arial" w:cs="Arial"/>
                <w:color w:val="1F1F1F"/>
              </w:rPr>
            </w:pPr>
            <w:r w:rsidRPr="00895504">
              <w:rPr>
                <w:rFonts w:ascii="Arial" w:eastAsia="Times New Roman" w:hAnsi="Arial" w:cs="Arial"/>
                <w:b/>
                <w:bCs/>
                <w:color w:val="1F1F1F"/>
                <w:bdr w:val="none" w:sz="0" w:space="0" w:color="auto" w:frame="1"/>
              </w:rPr>
              <w:t>Elétrica/Eletrônica</w:t>
            </w:r>
          </w:p>
        </w:tc>
        <w:tc>
          <w:tcPr>
            <w:tcW w:w="0" w:type="auto"/>
            <w:tcBorders>
              <w:top w:val="single" w:sz="6" w:space="0" w:color="auto"/>
              <w:left w:val="single" w:sz="6" w:space="0" w:color="auto"/>
              <w:bottom w:val="single" w:sz="6" w:space="0" w:color="auto"/>
              <w:right w:val="single" w:sz="6" w:space="0" w:color="auto"/>
            </w:tcBorders>
            <w:vAlign w:val="center"/>
            <w:hideMark/>
          </w:tcPr>
          <w:p w14:paraId="43AC79FA" w14:textId="77777777" w:rsidR="00962224" w:rsidRPr="00895504" w:rsidRDefault="00962224" w:rsidP="00962224">
            <w:pPr>
              <w:spacing w:line="240" w:lineRule="auto"/>
              <w:jc w:val="both"/>
              <w:rPr>
                <w:rFonts w:ascii="Arial" w:eastAsia="Times New Roman" w:hAnsi="Arial" w:cs="Arial"/>
                <w:color w:val="1F1F1F"/>
              </w:rPr>
            </w:pPr>
            <w:r w:rsidRPr="00895504">
              <w:rPr>
                <w:rFonts w:ascii="Arial" w:eastAsia="Times New Roman" w:hAnsi="Arial" w:cs="Arial"/>
                <w:color w:val="1F1F1F"/>
                <w:bdr w:val="none" w:sz="0" w:space="0" w:color="auto" w:frame="1"/>
              </w:rPr>
              <w:t>Reparo de chicotes, alternadores, motores de partida e diagnósticos via scanner.</w:t>
            </w:r>
          </w:p>
        </w:tc>
        <w:tc>
          <w:tcPr>
            <w:tcW w:w="0" w:type="auto"/>
            <w:tcBorders>
              <w:top w:val="single" w:sz="6" w:space="0" w:color="auto"/>
              <w:left w:val="single" w:sz="6" w:space="0" w:color="auto"/>
              <w:bottom w:val="single" w:sz="6" w:space="0" w:color="auto"/>
              <w:right w:val="single" w:sz="6" w:space="0" w:color="auto"/>
            </w:tcBorders>
            <w:vAlign w:val="center"/>
            <w:hideMark/>
          </w:tcPr>
          <w:p w14:paraId="4AD04EBA" w14:textId="77777777" w:rsidR="00962224" w:rsidRPr="00C102A1" w:rsidRDefault="00962224" w:rsidP="00962224">
            <w:pPr>
              <w:spacing w:after="480" w:line="240" w:lineRule="auto"/>
              <w:jc w:val="center"/>
              <w:rPr>
                <w:rFonts w:ascii="Arial" w:eastAsia="Times New Roman" w:hAnsi="Arial" w:cs="Arial"/>
                <w:color w:val="auto"/>
              </w:rPr>
            </w:pPr>
            <w:r>
              <w:rPr>
                <w:rFonts w:ascii="Arial" w:eastAsia="Times New Roman" w:hAnsi="Arial" w:cs="Arial"/>
                <w:color w:val="auto"/>
              </w:rPr>
              <w:t>640</w:t>
            </w:r>
          </w:p>
        </w:tc>
      </w:tr>
      <w:tr w:rsidR="00962224" w:rsidRPr="00C102A1" w14:paraId="3C5EF870" w14:textId="77777777" w:rsidTr="00AB4B90">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C281056" w14:textId="77777777" w:rsidR="00962224" w:rsidRPr="00895504" w:rsidRDefault="00962224" w:rsidP="00962224">
            <w:pPr>
              <w:spacing w:line="240" w:lineRule="auto"/>
              <w:jc w:val="both"/>
              <w:rPr>
                <w:rFonts w:ascii="Arial" w:eastAsia="Times New Roman" w:hAnsi="Arial" w:cs="Arial"/>
                <w:color w:val="1F1F1F"/>
              </w:rPr>
            </w:pPr>
            <w:r w:rsidRPr="00895504">
              <w:rPr>
                <w:rFonts w:ascii="Arial" w:eastAsia="Times New Roman" w:hAnsi="Arial" w:cs="Arial"/>
                <w:b/>
                <w:bCs/>
                <w:color w:val="1F1F1F"/>
                <w:bdr w:val="none" w:sz="0" w:space="0" w:color="auto" w:frame="1"/>
              </w:rPr>
              <w:t>07</w:t>
            </w:r>
          </w:p>
        </w:tc>
        <w:tc>
          <w:tcPr>
            <w:tcW w:w="0" w:type="auto"/>
            <w:tcBorders>
              <w:top w:val="single" w:sz="6" w:space="0" w:color="auto"/>
              <w:left w:val="single" w:sz="6" w:space="0" w:color="auto"/>
              <w:bottom w:val="single" w:sz="6" w:space="0" w:color="auto"/>
              <w:right w:val="single" w:sz="6" w:space="0" w:color="auto"/>
            </w:tcBorders>
            <w:vAlign w:val="center"/>
            <w:hideMark/>
          </w:tcPr>
          <w:p w14:paraId="6807886F" w14:textId="77777777" w:rsidR="00962224" w:rsidRPr="00895504" w:rsidRDefault="00962224" w:rsidP="00962224">
            <w:pPr>
              <w:spacing w:line="240" w:lineRule="auto"/>
              <w:jc w:val="both"/>
              <w:rPr>
                <w:rFonts w:ascii="Arial" w:eastAsia="Times New Roman" w:hAnsi="Arial" w:cs="Arial"/>
                <w:color w:val="1F1F1F"/>
              </w:rPr>
            </w:pPr>
            <w:r w:rsidRPr="00895504">
              <w:rPr>
                <w:rFonts w:ascii="Arial" w:eastAsia="Times New Roman" w:hAnsi="Arial" w:cs="Arial"/>
                <w:b/>
                <w:bCs/>
                <w:color w:val="1F1F1F"/>
                <w:bdr w:val="none" w:sz="0" w:space="0" w:color="auto" w:frame="1"/>
              </w:rPr>
              <w:t>Funilaria e Pintura</w:t>
            </w:r>
          </w:p>
        </w:tc>
        <w:tc>
          <w:tcPr>
            <w:tcW w:w="0" w:type="auto"/>
            <w:tcBorders>
              <w:top w:val="single" w:sz="6" w:space="0" w:color="auto"/>
              <w:left w:val="single" w:sz="6" w:space="0" w:color="auto"/>
              <w:bottom w:val="single" w:sz="6" w:space="0" w:color="auto"/>
              <w:right w:val="single" w:sz="6" w:space="0" w:color="auto"/>
            </w:tcBorders>
            <w:vAlign w:val="center"/>
            <w:hideMark/>
          </w:tcPr>
          <w:p w14:paraId="0409F853" w14:textId="77777777" w:rsidR="00962224" w:rsidRPr="00895504" w:rsidRDefault="00962224" w:rsidP="00962224">
            <w:pPr>
              <w:spacing w:line="240" w:lineRule="auto"/>
              <w:jc w:val="both"/>
              <w:rPr>
                <w:rFonts w:ascii="Arial" w:eastAsia="Times New Roman" w:hAnsi="Arial" w:cs="Arial"/>
                <w:color w:val="1F1F1F"/>
              </w:rPr>
            </w:pPr>
            <w:r w:rsidRPr="00895504">
              <w:rPr>
                <w:rFonts w:ascii="Arial" w:eastAsia="Times New Roman" w:hAnsi="Arial" w:cs="Arial"/>
                <w:color w:val="1F1F1F"/>
                <w:bdr w:val="none" w:sz="0" w:space="0" w:color="auto" w:frame="1"/>
              </w:rPr>
              <w:t>Lanternagem, recuperação de lataria e pintura em cabine pressurizada (PU/Poliéster).</w:t>
            </w:r>
          </w:p>
        </w:tc>
        <w:tc>
          <w:tcPr>
            <w:tcW w:w="0" w:type="auto"/>
            <w:tcBorders>
              <w:top w:val="single" w:sz="6" w:space="0" w:color="auto"/>
              <w:left w:val="single" w:sz="6" w:space="0" w:color="auto"/>
              <w:bottom w:val="single" w:sz="6" w:space="0" w:color="auto"/>
              <w:right w:val="single" w:sz="6" w:space="0" w:color="auto"/>
            </w:tcBorders>
            <w:vAlign w:val="center"/>
            <w:hideMark/>
          </w:tcPr>
          <w:p w14:paraId="0D882E25" w14:textId="77777777" w:rsidR="00962224" w:rsidRPr="00C102A1" w:rsidRDefault="00962224" w:rsidP="00962224">
            <w:pPr>
              <w:spacing w:after="480" w:line="240" w:lineRule="auto"/>
              <w:jc w:val="center"/>
              <w:rPr>
                <w:rFonts w:ascii="Arial" w:eastAsia="Times New Roman" w:hAnsi="Arial" w:cs="Arial"/>
                <w:color w:val="auto"/>
              </w:rPr>
            </w:pPr>
            <w:r>
              <w:rPr>
                <w:rFonts w:ascii="Arial" w:eastAsia="Times New Roman" w:hAnsi="Arial" w:cs="Arial"/>
                <w:color w:val="auto"/>
              </w:rPr>
              <w:t>800</w:t>
            </w:r>
          </w:p>
        </w:tc>
      </w:tr>
      <w:tr w:rsidR="00962224" w:rsidRPr="00C102A1" w14:paraId="6AA18F2A" w14:textId="77777777" w:rsidTr="00AB4B90">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26DC6F7" w14:textId="77777777" w:rsidR="00962224" w:rsidRPr="00895504" w:rsidRDefault="00962224" w:rsidP="00962224">
            <w:pPr>
              <w:spacing w:line="240" w:lineRule="auto"/>
              <w:jc w:val="both"/>
              <w:rPr>
                <w:rFonts w:ascii="Arial" w:eastAsia="Times New Roman" w:hAnsi="Arial" w:cs="Arial"/>
                <w:color w:val="1F1F1F"/>
              </w:rPr>
            </w:pPr>
            <w:r w:rsidRPr="00895504">
              <w:rPr>
                <w:rFonts w:ascii="Arial" w:eastAsia="Times New Roman" w:hAnsi="Arial" w:cs="Arial"/>
                <w:b/>
                <w:bCs/>
                <w:color w:val="1F1F1F"/>
                <w:bdr w:val="none" w:sz="0" w:space="0" w:color="auto" w:frame="1"/>
              </w:rPr>
              <w:t>08</w:t>
            </w:r>
          </w:p>
        </w:tc>
        <w:tc>
          <w:tcPr>
            <w:tcW w:w="0" w:type="auto"/>
            <w:tcBorders>
              <w:top w:val="single" w:sz="6" w:space="0" w:color="auto"/>
              <w:left w:val="single" w:sz="6" w:space="0" w:color="auto"/>
              <w:bottom w:val="single" w:sz="6" w:space="0" w:color="auto"/>
              <w:right w:val="single" w:sz="6" w:space="0" w:color="auto"/>
            </w:tcBorders>
            <w:vAlign w:val="center"/>
          </w:tcPr>
          <w:p w14:paraId="6876C93F" w14:textId="77777777" w:rsidR="00962224" w:rsidRPr="00895504" w:rsidRDefault="00962224" w:rsidP="00962224">
            <w:pPr>
              <w:spacing w:line="240" w:lineRule="auto"/>
              <w:jc w:val="both"/>
              <w:rPr>
                <w:rFonts w:ascii="Arial" w:eastAsia="Times New Roman" w:hAnsi="Arial" w:cs="Arial"/>
                <w:color w:val="1F1F1F"/>
              </w:rPr>
            </w:pPr>
            <w:r w:rsidRPr="00895504">
              <w:rPr>
                <w:rFonts w:ascii="Arial" w:eastAsia="Times New Roman" w:hAnsi="Arial" w:cs="Arial"/>
                <w:b/>
                <w:bCs/>
                <w:color w:val="1F1F1F"/>
                <w:bdr w:val="none" w:sz="0" w:space="0" w:color="auto" w:frame="1"/>
              </w:rPr>
              <w:t>Vidraçaria</w:t>
            </w:r>
          </w:p>
        </w:tc>
        <w:tc>
          <w:tcPr>
            <w:tcW w:w="0" w:type="auto"/>
            <w:tcBorders>
              <w:top w:val="single" w:sz="6" w:space="0" w:color="auto"/>
              <w:left w:val="single" w:sz="6" w:space="0" w:color="auto"/>
              <w:bottom w:val="single" w:sz="6" w:space="0" w:color="auto"/>
              <w:right w:val="single" w:sz="6" w:space="0" w:color="auto"/>
            </w:tcBorders>
            <w:vAlign w:val="center"/>
          </w:tcPr>
          <w:p w14:paraId="301355B9" w14:textId="77777777" w:rsidR="00962224" w:rsidRPr="00895504" w:rsidRDefault="00962224" w:rsidP="00962224">
            <w:pPr>
              <w:spacing w:line="240" w:lineRule="auto"/>
              <w:jc w:val="both"/>
              <w:rPr>
                <w:rFonts w:ascii="Arial" w:eastAsia="Times New Roman" w:hAnsi="Arial" w:cs="Arial"/>
                <w:color w:val="1F1F1F"/>
              </w:rPr>
            </w:pPr>
            <w:r w:rsidRPr="00895504">
              <w:rPr>
                <w:rFonts w:ascii="Arial" w:eastAsia="Times New Roman" w:hAnsi="Arial" w:cs="Arial"/>
                <w:color w:val="1F1F1F"/>
                <w:bdr w:val="none" w:sz="0" w:space="0" w:color="auto" w:frame="1"/>
              </w:rPr>
              <w:t>Troca de para-brisas, vidros laterais e manutenção de mecanismos de levantamento.</w:t>
            </w:r>
          </w:p>
        </w:tc>
        <w:tc>
          <w:tcPr>
            <w:tcW w:w="0" w:type="auto"/>
            <w:tcBorders>
              <w:top w:val="single" w:sz="6" w:space="0" w:color="auto"/>
              <w:left w:val="single" w:sz="6" w:space="0" w:color="auto"/>
              <w:bottom w:val="single" w:sz="6" w:space="0" w:color="auto"/>
              <w:right w:val="single" w:sz="6" w:space="0" w:color="auto"/>
            </w:tcBorders>
            <w:vAlign w:val="center"/>
          </w:tcPr>
          <w:p w14:paraId="70CC59E5" w14:textId="77777777" w:rsidR="00962224" w:rsidRPr="00C102A1" w:rsidRDefault="00962224" w:rsidP="00962224">
            <w:pPr>
              <w:spacing w:after="480" w:line="240" w:lineRule="auto"/>
              <w:jc w:val="center"/>
              <w:rPr>
                <w:rFonts w:ascii="Arial" w:eastAsia="Times New Roman" w:hAnsi="Arial" w:cs="Arial"/>
                <w:color w:val="auto"/>
              </w:rPr>
            </w:pPr>
            <w:r>
              <w:rPr>
                <w:rFonts w:ascii="Arial" w:eastAsia="Times New Roman" w:hAnsi="Arial" w:cs="Arial"/>
                <w:color w:val="auto"/>
              </w:rPr>
              <w:t>120</w:t>
            </w:r>
          </w:p>
        </w:tc>
      </w:tr>
      <w:tr w:rsidR="00962224" w:rsidRPr="00C102A1" w14:paraId="63A9DEC0" w14:textId="77777777" w:rsidTr="00AB4B90">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tcPr>
          <w:p w14:paraId="52FE2A87" w14:textId="77777777" w:rsidR="00962224" w:rsidRPr="00895504" w:rsidRDefault="00962224" w:rsidP="00962224">
            <w:pPr>
              <w:spacing w:line="240" w:lineRule="auto"/>
              <w:jc w:val="both"/>
              <w:rPr>
                <w:rFonts w:ascii="Arial" w:eastAsia="Times New Roman" w:hAnsi="Arial" w:cs="Arial"/>
                <w:color w:val="1F1F1F"/>
              </w:rPr>
            </w:pPr>
            <w:r w:rsidRPr="00895504">
              <w:rPr>
                <w:rFonts w:ascii="Arial" w:eastAsia="Times New Roman" w:hAnsi="Arial" w:cs="Arial"/>
                <w:b/>
                <w:bCs/>
                <w:color w:val="1F1F1F"/>
                <w:bdr w:val="none" w:sz="0" w:space="0" w:color="auto" w:frame="1"/>
              </w:rPr>
              <w:t>09</w:t>
            </w:r>
          </w:p>
        </w:tc>
        <w:tc>
          <w:tcPr>
            <w:tcW w:w="0" w:type="auto"/>
            <w:tcBorders>
              <w:top w:val="single" w:sz="6" w:space="0" w:color="auto"/>
              <w:left w:val="single" w:sz="6" w:space="0" w:color="auto"/>
              <w:bottom w:val="single" w:sz="6" w:space="0" w:color="auto"/>
              <w:right w:val="single" w:sz="6" w:space="0" w:color="auto"/>
            </w:tcBorders>
            <w:vAlign w:val="center"/>
          </w:tcPr>
          <w:p w14:paraId="7BB268F0" w14:textId="77777777" w:rsidR="00962224" w:rsidRPr="00895504" w:rsidRDefault="00962224" w:rsidP="00962224">
            <w:pPr>
              <w:spacing w:line="240" w:lineRule="auto"/>
              <w:jc w:val="both"/>
              <w:rPr>
                <w:rFonts w:ascii="Arial" w:eastAsia="Times New Roman" w:hAnsi="Arial" w:cs="Arial"/>
                <w:color w:val="1F1F1F"/>
              </w:rPr>
            </w:pPr>
            <w:r w:rsidRPr="00895504">
              <w:rPr>
                <w:rFonts w:ascii="Arial" w:eastAsia="Times New Roman" w:hAnsi="Arial" w:cs="Arial"/>
                <w:b/>
                <w:bCs/>
                <w:color w:val="1F1F1F"/>
                <w:bdr w:val="none" w:sz="0" w:space="0" w:color="auto" w:frame="1"/>
              </w:rPr>
              <w:t>Tapeçaria</w:t>
            </w:r>
          </w:p>
        </w:tc>
        <w:tc>
          <w:tcPr>
            <w:tcW w:w="0" w:type="auto"/>
            <w:tcBorders>
              <w:top w:val="single" w:sz="6" w:space="0" w:color="auto"/>
              <w:left w:val="single" w:sz="6" w:space="0" w:color="auto"/>
              <w:bottom w:val="single" w:sz="6" w:space="0" w:color="auto"/>
              <w:right w:val="single" w:sz="6" w:space="0" w:color="auto"/>
            </w:tcBorders>
            <w:vAlign w:val="center"/>
          </w:tcPr>
          <w:p w14:paraId="0670AE9C" w14:textId="77777777" w:rsidR="00962224" w:rsidRPr="00895504" w:rsidRDefault="00962224" w:rsidP="00962224">
            <w:pPr>
              <w:spacing w:line="240" w:lineRule="auto"/>
              <w:jc w:val="both"/>
              <w:rPr>
                <w:rFonts w:ascii="Arial" w:eastAsia="Times New Roman" w:hAnsi="Arial" w:cs="Arial"/>
                <w:color w:val="1F1F1F"/>
              </w:rPr>
            </w:pPr>
            <w:r w:rsidRPr="00895504">
              <w:rPr>
                <w:rFonts w:ascii="Arial" w:eastAsia="Times New Roman" w:hAnsi="Arial" w:cs="Arial"/>
                <w:color w:val="1F1F1F"/>
                <w:bdr w:val="none" w:sz="0" w:space="0" w:color="auto" w:frame="1"/>
              </w:rPr>
              <w:t>Reforma de estofados (</w:t>
            </w:r>
            <w:proofErr w:type="spellStart"/>
            <w:r w:rsidRPr="00895504">
              <w:rPr>
                <w:rFonts w:ascii="Arial" w:eastAsia="Times New Roman" w:hAnsi="Arial" w:cs="Arial"/>
                <w:color w:val="1F1F1F"/>
                <w:bdr w:val="none" w:sz="0" w:space="0" w:color="auto" w:frame="1"/>
              </w:rPr>
              <w:t>curvin</w:t>
            </w:r>
            <w:proofErr w:type="spellEnd"/>
            <w:r w:rsidRPr="00895504">
              <w:rPr>
                <w:rFonts w:ascii="Arial" w:eastAsia="Times New Roman" w:hAnsi="Arial" w:cs="Arial"/>
                <w:color w:val="1F1F1F"/>
                <w:bdr w:val="none" w:sz="0" w:space="0" w:color="auto" w:frame="1"/>
              </w:rPr>
              <w:t>/tecido), espumas de bancos, forros e cintos de segurança.</w:t>
            </w:r>
          </w:p>
        </w:tc>
        <w:tc>
          <w:tcPr>
            <w:tcW w:w="0" w:type="auto"/>
            <w:tcBorders>
              <w:top w:val="single" w:sz="6" w:space="0" w:color="auto"/>
              <w:left w:val="single" w:sz="6" w:space="0" w:color="auto"/>
              <w:bottom w:val="single" w:sz="6" w:space="0" w:color="auto"/>
              <w:right w:val="single" w:sz="6" w:space="0" w:color="auto"/>
            </w:tcBorders>
            <w:vAlign w:val="center"/>
          </w:tcPr>
          <w:p w14:paraId="2BE74E0C" w14:textId="77777777" w:rsidR="00962224" w:rsidRPr="00895504" w:rsidRDefault="00962224" w:rsidP="00962224">
            <w:pPr>
              <w:spacing w:line="240" w:lineRule="auto"/>
              <w:jc w:val="center"/>
              <w:rPr>
                <w:rFonts w:ascii="Arial" w:eastAsia="Times New Roman" w:hAnsi="Arial" w:cs="Arial"/>
                <w:color w:val="1F1F1F"/>
              </w:rPr>
            </w:pPr>
            <w:r>
              <w:rPr>
                <w:rFonts w:ascii="Arial" w:eastAsia="Times New Roman" w:hAnsi="Arial" w:cs="Arial"/>
                <w:color w:val="1F1F1F"/>
              </w:rPr>
              <w:t>120</w:t>
            </w:r>
          </w:p>
        </w:tc>
      </w:tr>
      <w:tr w:rsidR="00962224" w:rsidRPr="00C102A1" w14:paraId="2FA00DDC" w14:textId="77777777" w:rsidTr="00AB4B90">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tcPr>
          <w:p w14:paraId="06D35507" w14:textId="77777777" w:rsidR="00962224" w:rsidRPr="00895504" w:rsidRDefault="00962224" w:rsidP="00962224">
            <w:pPr>
              <w:spacing w:line="240" w:lineRule="auto"/>
              <w:jc w:val="both"/>
              <w:rPr>
                <w:rFonts w:ascii="Arial" w:eastAsia="Times New Roman" w:hAnsi="Arial" w:cs="Arial"/>
                <w:color w:val="1F1F1F"/>
              </w:rPr>
            </w:pPr>
            <w:r w:rsidRPr="00895504">
              <w:rPr>
                <w:rFonts w:ascii="Arial" w:eastAsia="Times New Roman" w:hAnsi="Arial" w:cs="Arial"/>
                <w:b/>
                <w:bCs/>
                <w:color w:val="1F1F1F"/>
                <w:bdr w:val="none" w:sz="0" w:space="0" w:color="auto" w:frame="1"/>
              </w:rPr>
              <w:t>10</w:t>
            </w:r>
          </w:p>
        </w:tc>
        <w:tc>
          <w:tcPr>
            <w:tcW w:w="0" w:type="auto"/>
            <w:tcBorders>
              <w:top w:val="single" w:sz="6" w:space="0" w:color="auto"/>
              <w:left w:val="single" w:sz="6" w:space="0" w:color="auto"/>
              <w:bottom w:val="single" w:sz="6" w:space="0" w:color="auto"/>
              <w:right w:val="single" w:sz="6" w:space="0" w:color="auto"/>
            </w:tcBorders>
            <w:vAlign w:val="center"/>
          </w:tcPr>
          <w:p w14:paraId="7471A8E2" w14:textId="77777777" w:rsidR="00962224" w:rsidRPr="00895504" w:rsidRDefault="00962224" w:rsidP="00962224">
            <w:pPr>
              <w:spacing w:line="240" w:lineRule="auto"/>
              <w:jc w:val="both"/>
              <w:rPr>
                <w:rFonts w:ascii="Arial" w:eastAsia="Times New Roman" w:hAnsi="Arial" w:cs="Arial"/>
                <w:color w:val="1F1F1F"/>
              </w:rPr>
            </w:pPr>
            <w:proofErr w:type="spellStart"/>
            <w:proofErr w:type="gramStart"/>
            <w:r w:rsidRPr="00895504">
              <w:rPr>
                <w:rFonts w:ascii="Arial" w:eastAsia="Times New Roman" w:hAnsi="Arial" w:cs="Arial"/>
                <w:b/>
                <w:bCs/>
                <w:color w:val="1F1F1F"/>
                <w:bdr w:val="none" w:sz="0" w:space="0" w:color="auto" w:frame="1"/>
              </w:rPr>
              <w:t>Sinaliz</w:t>
            </w:r>
            <w:proofErr w:type="spellEnd"/>
            <w:r w:rsidRPr="00895504">
              <w:rPr>
                <w:rFonts w:ascii="Arial" w:eastAsia="Times New Roman" w:hAnsi="Arial" w:cs="Arial"/>
                <w:b/>
                <w:bCs/>
                <w:color w:val="1F1F1F"/>
                <w:bdr w:val="none" w:sz="0" w:space="0" w:color="auto" w:frame="1"/>
              </w:rPr>
              <w:t>./</w:t>
            </w:r>
            <w:proofErr w:type="gramEnd"/>
            <w:r w:rsidRPr="00895504">
              <w:rPr>
                <w:rFonts w:ascii="Arial" w:eastAsia="Times New Roman" w:hAnsi="Arial" w:cs="Arial"/>
                <w:b/>
                <w:bCs/>
                <w:color w:val="1F1F1F"/>
                <w:bdr w:val="none" w:sz="0" w:space="0" w:color="auto" w:frame="1"/>
              </w:rPr>
              <w:t>Acessórios</w:t>
            </w:r>
          </w:p>
        </w:tc>
        <w:tc>
          <w:tcPr>
            <w:tcW w:w="0" w:type="auto"/>
            <w:tcBorders>
              <w:top w:val="single" w:sz="6" w:space="0" w:color="auto"/>
              <w:left w:val="single" w:sz="6" w:space="0" w:color="auto"/>
              <w:bottom w:val="single" w:sz="6" w:space="0" w:color="auto"/>
              <w:right w:val="single" w:sz="6" w:space="0" w:color="auto"/>
            </w:tcBorders>
            <w:vAlign w:val="center"/>
          </w:tcPr>
          <w:p w14:paraId="4768E0E9" w14:textId="77777777" w:rsidR="00962224" w:rsidRPr="00895504" w:rsidRDefault="00962224" w:rsidP="00962224">
            <w:pPr>
              <w:spacing w:line="240" w:lineRule="auto"/>
              <w:jc w:val="both"/>
              <w:rPr>
                <w:rFonts w:ascii="Arial" w:eastAsia="Times New Roman" w:hAnsi="Arial" w:cs="Arial"/>
                <w:color w:val="1F1F1F"/>
              </w:rPr>
            </w:pPr>
            <w:r w:rsidRPr="00895504">
              <w:rPr>
                <w:rFonts w:ascii="Arial" w:eastAsia="Times New Roman" w:hAnsi="Arial" w:cs="Arial"/>
                <w:color w:val="1F1F1F"/>
                <w:bdr w:val="none" w:sz="0" w:space="0" w:color="auto" w:frame="1"/>
              </w:rPr>
              <w:t xml:space="preserve">Instalação e reparo de Giroflex, </w:t>
            </w:r>
            <w:proofErr w:type="spellStart"/>
            <w:r w:rsidRPr="00895504">
              <w:rPr>
                <w:rFonts w:ascii="Arial" w:eastAsia="Times New Roman" w:hAnsi="Arial" w:cs="Arial"/>
                <w:color w:val="1F1F1F"/>
                <w:bdr w:val="none" w:sz="0" w:space="0" w:color="auto" w:frame="1"/>
              </w:rPr>
              <w:t>strobo</w:t>
            </w:r>
            <w:proofErr w:type="spellEnd"/>
            <w:r w:rsidRPr="00895504">
              <w:rPr>
                <w:rFonts w:ascii="Arial" w:eastAsia="Times New Roman" w:hAnsi="Arial" w:cs="Arial"/>
                <w:color w:val="1F1F1F"/>
                <w:bdr w:val="none" w:sz="0" w:space="0" w:color="auto" w:frame="1"/>
              </w:rPr>
              <w:t xml:space="preserve">, sirenes e </w:t>
            </w:r>
            <w:proofErr w:type="spellStart"/>
            <w:r w:rsidRPr="00895504">
              <w:rPr>
                <w:rFonts w:ascii="Arial" w:eastAsia="Times New Roman" w:hAnsi="Arial" w:cs="Arial"/>
                <w:color w:val="1F1F1F"/>
                <w:bdr w:val="none" w:sz="0" w:space="0" w:color="auto" w:frame="1"/>
              </w:rPr>
              <w:t>rádio-comunicadores</w:t>
            </w:r>
            <w:proofErr w:type="spellEnd"/>
            <w:r w:rsidRPr="00895504">
              <w:rPr>
                <w:rFonts w:ascii="Arial" w:eastAsia="Times New Roman" w:hAnsi="Arial" w:cs="Arial"/>
                <w:color w:val="1F1F1F"/>
                <w:bdr w:val="none" w:sz="0" w:space="0" w:color="auto" w:frame="1"/>
              </w:rPr>
              <w:t>.</w:t>
            </w:r>
          </w:p>
        </w:tc>
        <w:tc>
          <w:tcPr>
            <w:tcW w:w="0" w:type="auto"/>
            <w:tcBorders>
              <w:top w:val="single" w:sz="6" w:space="0" w:color="auto"/>
              <w:left w:val="single" w:sz="6" w:space="0" w:color="auto"/>
              <w:bottom w:val="single" w:sz="6" w:space="0" w:color="auto"/>
              <w:right w:val="single" w:sz="6" w:space="0" w:color="auto"/>
            </w:tcBorders>
            <w:vAlign w:val="center"/>
          </w:tcPr>
          <w:p w14:paraId="1D891966" w14:textId="77777777" w:rsidR="00962224" w:rsidRPr="00895504" w:rsidRDefault="00962224" w:rsidP="00962224">
            <w:pPr>
              <w:spacing w:line="240" w:lineRule="auto"/>
              <w:jc w:val="center"/>
              <w:rPr>
                <w:rFonts w:ascii="Arial" w:eastAsia="Times New Roman" w:hAnsi="Arial" w:cs="Arial"/>
                <w:color w:val="1F1F1F"/>
              </w:rPr>
            </w:pPr>
            <w:r>
              <w:rPr>
                <w:rFonts w:ascii="Arial" w:eastAsia="Times New Roman" w:hAnsi="Arial" w:cs="Arial"/>
                <w:color w:val="1F1F1F"/>
              </w:rPr>
              <w:t>96</w:t>
            </w:r>
          </w:p>
        </w:tc>
      </w:tr>
    </w:tbl>
    <w:p w14:paraId="2A40866B" w14:textId="77777777" w:rsidR="00C102A1" w:rsidRPr="00C102A1" w:rsidRDefault="00C102A1" w:rsidP="00037EA2">
      <w:pPr>
        <w:spacing w:before="100" w:beforeAutospacing="1" w:after="100" w:afterAutospacing="1" w:line="240" w:lineRule="auto"/>
        <w:jc w:val="both"/>
        <w:outlineLvl w:val="2"/>
        <w:rPr>
          <w:rFonts w:ascii="Arial" w:eastAsia="Times New Roman" w:hAnsi="Arial" w:cs="Arial"/>
          <w:b/>
          <w:bCs/>
          <w:color w:val="auto"/>
        </w:rPr>
      </w:pPr>
      <w:r w:rsidRPr="00C102A1">
        <w:rPr>
          <w:rFonts w:ascii="Arial" w:eastAsia="Times New Roman" w:hAnsi="Arial" w:cs="Arial"/>
          <w:b/>
          <w:bCs/>
          <w:color w:val="auto"/>
        </w:rPr>
        <w:t>2. CONDIÇÕES DE PARTICIPAÇÃO</w:t>
      </w:r>
    </w:p>
    <w:p w14:paraId="08717404" w14:textId="77777777" w:rsidR="00C102A1" w:rsidRPr="00C102A1" w:rsidRDefault="00C102A1" w:rsidP="00037EA2">
      <w:pPr>
        <w:spacing w:before="100" w:beforeAutospacing="1" w:after="100" w:afterAutospacing="1" w:line="240" w:lineRule="auto"/>
        <w:jc w:val="both"/>
        <w:rPr>
          <w:rFonts w:ascii="Arial" w:eastAsia="Times New Roman" w:hAnsi="Arial" w:cs="Arial"/>
          <w:color w:val="auto"/>
        </w:rPr>
      </w:pPr>
      <w:r w:rsidRPr="00C102A1">
        <w:rPr>
          <w:rFonts w:ascii="Arial" w:eastAsia="Times New Roman" w:hAnsi="Arial" w:cs="Arial"/>
          <w:color w:val="auto"/>
        </w:rPr>
        <w:t>2.1. Poderão participar desta Licitação os interessados que comprovarem possuir os requisitos mínimos de habilitação exigidos neste Edital.</w:t>
      </w:r>
    </w:p>
    <w:p w14:paraId="037C7953" w14:textId="77777777" w:rsidR="00C102A1" w:rsidRPr="00C102A1" w:rsidRDefault="00C102A1" w:rsidP="00037EA2">
      <w:pPr>
        <w:spacing w:before="100" w:beforeAutospacing="1" w:after="100" w:afterAutospacing="1" w:line="240" w:lineRule="auto"/>
        <w:jc w:val="both"/>
        <w:rPr>
          <w:rFonts w:ascii="Arial" w:eastAsia="Times New Roman" w:hAnsi="Arial" w:cs="Arial"/>
          <w:color w:val="auto"/>
        </w:rPr>
      </w:pPr>
      <w:r w:rsidRPr="00C102A1">
        <w:rPr>
          <w:rFonts w:ascii="Arial" w:eastAsia="Times New Roman" w:hAnsi="Arial" w:cs="Arial"/>
          <w:color w:val="auto"/>
        </w:rPr>
        <w:t>2.2. A participação será vedada nos casos previstos no art. 14 da Lei nº 14.133/2021.</w:t>
      </w:r>
    </w:p>
    <w:p w14:paraId="59471DA6" w14:textId="77777777" w:rsidR="00C102A1" w:rsidRPr="00C102A1" w:rsidRDefault="00C102A1" w:rsidP="00037EA2">
      <w:pPr>
        <w:spacing w:before="100" w:beforeAutospacing="1" w:after="100" w:afterAutospacing="1" w:line="240" w:lineRule="auto"/>
        <w:jc w:val="both"/>
        <w:outlineLvl w:val="2"/>
        <w:rPr>
          <w:rFonts w:ascii="Arial" w:eastAsia="Times New Roman" w:hAnsi="Arial" w:cs="Arial"/>
          <w:b/>
          <w:bCs/>
          <w:color w:val="auto"/>
        </w:rPr>
      </w:pPr>
      <w:r w:rsidRPr="00C102A1">
        <w:rPr>
          <w:rFonts w:ascii="Arial" w:eastAsia="Times New Roman" w:hAnsi="Arial" w:cs="Arial"/>
          <w:b/>
          <w:bCs/>
          <w:color w:val="auto"/>
        </w:rPr>
        <w:t>3. DO CRITÉRIO DE JULGAMENTO</w:t>
      </w:r>
    </w:p>
    <w:p w14:paraId="1849417F" w14:textId="77777777" w:rsidR="00C102A1" w:rsidRPr="00C102A1" w:rsidRDefault="00C102A1" w:rsidP="00037EA2">
      <w:pPr>
        <w:spacing w:before="100" w:beforeAutospacing="1" w:after="100" w:afterAutospacing="1" w:line="240" w:lineRule="auto"/>
        <w:jc w:val="both"/>
        <w:rPr>
          <w:rFonts w:ascii="Arial" w:eastAsia="Times New Roman" w:hAnsi="Arial" w:cs="Arial"/>
          <w:color w:val="auto"/>
        </w:rPr>
      </w:pPr>
      <w:r w:rsidRPr="00C102A1">
        <w:rPr>
          <w:rFonts w:ascii="Arial" w:eastAsia="Times New Roman" w:hAnsi="Arial" w:cs="Arial"/>
          <w:color w:val="auto"/>
        </w:rPr>
        <w:t>3.1. O critério de julgamento será o Menor Preço por Lote, considerando a combinação dos seguintes fatores:</w:t>
      </w:r>
    </w:p>
    <w:p w14:paraId="4D6276F5" w14:textId="77777777" w:rsidR="00C102A1" w:rsidRPr="00C102A1" w:rsidRDefault="00C102A1" w:rsidP="00037EA2">
      <w:pPr>
        <w:spacing w:before="100" w:beforeAutospacing="1" w:after="100" w:afterAutospacing="1" w:line="240" w:lineRule="auto"/>
        <w:jc w:val="both"/>
        <w:rPr>
          <w:rFonts w:ascii="Arial" w:eastAsia="Times New Roman" w:hAnsi="Arial" w:cs="Arial"/>
          <w:color w:val="auto"/>
        </w:rPr>
      </w:pPr>
      <w:r w:rsidRPr="00C102A1">
        <w:rPr>
          <w:rFonts w:ascii="Arial" w:eastAsia="Times New Roman" w:hAnsi="Arial" w:cs="Arial"/>
          <w:color w:val="auto"/>
        </w:rPr>
        <w:lastRenderedPageBreak/>
        <w:t>a) Valor Fixo da Hora/Homem (R$/h): Proposta de valor para a hora de mão de obra.</w:t>
      </w:r>
    </w:p>
    <w:p w14:paraId="557A7C54" w14:textId="77777777" w:rsidR="00C102A1" w:rsidRPr="00C102A1" w:rsidRDefault="00C102A1" w:rsidP="00037EA2">
      <w:pPr>
        <w:spacing w:before="100" w:beforeAutospacing="1" w:after="100" w:afterAutospacing="1" w:line="240" w:lineRule="auto"/>
        <w:jc w:val="both"/>
        <w:rPr>
          <w:rFonts w:ascii="Arial" w:eastAsia="Times New Roman" w:hAnsi="Arial" w:cs="Arial"/>
          <w:color w:val="auto"/>
        </w:rPr>
      </w:pPr>
      <w:r w:rsidRPr="00C102A1">
        <w:rPr>
          <w:rFonts w:ascii="Arial" w:eastAsia="Times New Roman" w:hAnsi="Arial" w:cs="Arial"/>
          <w:color w:val="auto"/>
        </w:rPr>
        <w:t>b) Percentual de Desconto (%): Proposta de deságio sobre o preço de referência de peças.</w:t>
      </w:r>
    </w:p>
    <w:p w14:paraId="57008EDC" w14:textId="77777777" w:rsidR="00C102A1" w:rsidRPr="00C102A1" w:rsidRDefault="00C102A1" w:rsidP="00037EA2">
      <w:pPr>
        <w:spacing w:before="100" w:beforeAutospacing="1" w:after="100" w:afterAutospacing="1" w:line="240" w:lineRule="auto"/>
        <w:jc w:val="both"/>
        <w:rPr>
          <w:rFonts w:ascii="Arial" w:eastAsia="Times New Roman" w:hAnsi="Arial" w:cs="Arial"/>
          <w:color w:val="auto"/>
        </w:rPr>
      </w:pPr>
      <w:r w:rsidRPr="00C102A1">
        <w:rPr>
          <w:rFonts w:ascii="Arial" w:eastAsia="Times New Roman" w:hAnsi="Arial" w:cs="Arial"/>
          <w:color w:val="auto"/>
        </w:rPr>
        <w:t>3.2. A licitante deverá apresentar sua proposta de preços discriminando o valor fixo da Hora/Homem por Lote e o percentual de desconto único aplicável às peças (Percentual de Desconto sobre a Tabela AUDATEC ou similar).</w:t>
      </w:r>
    </w:p>
    <w:p w14:paraId="4B7580C9" w14:textId="77777777" w:rsidR="00C102A1" w:rsidRPr="00C102A1" w:rsidRDefault="00C102A1" w:rsidP="00037EA2">
      <w:pPr>
        <w:spacing w:before="100" w:beforeAutospacing="1" w:after="100" w:afterAutospacing="1" w:line="240" w:lineRule="auto"/>
        <w:jc w:val="both"/>
        <w:outlineLvl w:val="2"/>
        <w:rPr>
          <w:rFonts w:ascii="Arial" w:eastAsia="Times New Roman" w:hAnsi="Arial" w:cs="Arial"/>
          <w:b/>
          <w:bCs/>
          <w:color w:val="auto"/>
        </w:rPr>
      </w:pPr>
      <w:r w:rsidRPr="00C102A1">
        <w:rPr>
          <w:rFonts w:ascii="Arial" w:eastAsia="Times New Roman" w:hAnsi="Arial" w:cs="Arial"/>
          <w:b/>
          <w:bCs/>
          <w:color w:val="auto"/>
        </w:rPr>
        <w:t>4. DA HABILITAÇÃO</w:t>
      </w:r>
    </w:p>
    <w:p w14:paraId="75DA8A50" w14:textId="77777777" w:rsidR="00C102A1" w:rsidRPr="00C102A1" w:rsidRDefault="00C102A1" w:rsidP="00037EA2">
      <w:pPr>
        <w:spacing w:before="100" w:beforeAutospacing="1" w:after="100" w:afterAutospacing="1" w:line="240" w:lineRule="auto"/>
        <w:jc w:val="both"/>
        <w:rPr>
          <w:rFonts w:ascii="Arial" w:eastAsia="Times New Roman" w:hAnsi="Arial" w:cs="Arial"/>
          <w:color w:val="auto"/>
        </w:rPr>
      </w:pPr>
      <w:r w:rsidRPr="00C102A1">
        <w:rPr>
          <w:rFonts w:ascii="Arial" w:eastAsia="Times New Roman" w:hAnsi="Arial" w:cs="Arial"/>
          <w:color w:val="auto"/>
        </w:rPr>
        <w:t>A habilitação das licitantes será verificada mediante a apresentação dos seguintes documentos:</w:t>
      </w:r>
    </w:p>
    <w:p w14:paraId="5BF92376" w14:textId="77777777" w:rsidR="00C102A1" w:rsidRPr="00C102A1" w:rsidRDefault="00C102A1" w:rsidP="00037EA2">
      <w:pPr>
        <w:spacing w:before="100" w:beforeAutospacing="1" w:after="100" w:afterAutospacing="1" w:line="240" w:lineRule="auto"/>
        <w:jc w:val="both"/>
        <w:outlineLvl w:val="3"/>
        <w:rPr>
          <w:rFonts w:ascii="Arial" w:eastAsia="Times New Roman" w:hAnsi="Arial" w:cs="Arial"/>
          <w:b/>
          <w:bCs/>
          <w:color w:val="auto"/>
        </w:rPr>
      </w:pPr>
      <w:r w:rsidRPr="00C102A1">
        <w:rPr>
          <w:rFonts w:ascii="Arial" w:eastAsia="Times New Roman" w:hAnsi="Arial" w:cs="Arial"/>
          <w:b/>
          <w:bCs/>
          <w:color w:val="auto"/>
        </w:rPr>
        <w:t>4.1. Habilitação Jurídica e Regularidade Fiscal e Trabalhista</w:t>
      </w:r>
    </w:p>
    <w:p w14:paraId="7FD23E34" w14:textId="77777777" w:rsidR="00C102A1" w:rsidRPr="00C102A1" w:rsidRDefault="00C102A1" w:rsidP="00037EA2">
      <w:pPr>
        <w:spacing w:before="100" w:beforeAutospacing="1" w:after="100" w:afterAutospacing="1" w:line="240" w:lineRule="auto"/>
        <w:jc w:val="both"/>
        <w:rPr>
          <w:rFonts w:ascii="Arial" w:eastAsia="Times New Roman" w:hAnsi="Arial" w:cs="Arial"/>
          <w:color w:val="auto"/>
        </w:rPr>
      </w:pPr>
      <w:r w:rsidRPr="00C102A1">
        <w:rPr>
          <w:rFonts w:ascii="Arial" w:eastAsia="Times New Roman" w:hAnsi="Arial" w:cs="Arial"/>
          <w:color w:val="auto"/>
        </w:rPr>
        <w:t>Conforme exigido pelo Art. 66 e Art. 68 da Lei nº 14.133/2021.</w:t>
      </w:r>
    </w:p>
    <w:p w14:paraId="3FA95703" w14:textId="77777777" w:rsidR="00C102A1" w:rsidRPr="00C102A1" w:rsidRDefault="00C102A1" w:rsidP="00037EA2">
      <w:pPr>
        <w:spacing w:before="100" w:beforeAutospacing="1" w:after="100" w:afterAutospacing="1" w:line="240" w:lineRule="auto"/>
        <w:jc w:val="both"/>
        <w:outlineLvl w:val="3"/>
        <w:rPr>
          <w:rFonts w:ascii="Arial" w:eastAsia="Times New Roman" w:hAnsi="Arial" w:cs="Arial"/>
          <w:b/>
          <w:bCs/>
          <w:color w:val="auto"/>
        </w:rPr>
      </w:pPr>
      <w:r w:rsidRPr="00C102A1">
        <w:rPr>
          <w:rFonts w:ascii="Arial" w:eastAsia="Times New Roman" w:hAnsi="Arial" w:cs="Arial"/>
          <w:b/>
          <w:bCs/>
          <w:color w:val="auto"/>
        </w:rPr>
        <w:t>4.2. Qualificação Técnica</w:t>
      </w:r>
    </w:p>
    <w:p w14:paraId="5E7BED52" w14:textId="77777777" w:rsidR="00C102A1" w:rsidRPr="00C102A1" w:rsidRDefault="00C102A1" w:rsidP="00037EA2">
      <w:pPr>
        <w:spacing w:before="100" w:beforeAutospacing="1" w:after="100" w:afterAutospacing="1" w:line="240" w:lineRule="auto"/>
        <w:jc w:val="both"/>
        <w:rPr>
          <w:rFonts w:ascii="Arial" w:eastAsia="Times New Roman" w:hAnsi="Arial" w:cs="Arial"/>
          <w:color w:val="auto"/>
        </w:rPr>
      </w:pPr>
      <w:r w:rsidRPr="00C102A1">
        <w:rPr>
          <w:rFonts w:ascii="Arial" w:eastAsia="Times New Roman" w:hAnsi="Arial" w:cs="Arial"/>
          <w:color w:val="auto"/>
        </w:rPr>
        <w:t>4.2.1. Atestados de Capacidade Técnica: A licitante deverá apresentar atestado(s) de capacidade técnica, expedido(s) por pessoa jurídica de direito público ou privado, que comprove(m) ter executado serviços compatíveis em quantidade e qualidade com o objeto do Lote pretendido.</w:t>
      </w:r>
    </w:p>
    <w:p w14:paraId="534C5DD2" w14:textId="77777777" w:rsidR="00C102A1" w:rsidRPr="00C102A1" w:rsidRDefault="00C102A1" w:rsidP="00037EA2">
      <w:pPr>
        <w:spacing w:before="100" w:beforeAutospacing="1" w:after="100" w:afterAutospacing="1" w:line="240" w:lineRule="auto"/>
        <w:jc w:val="both"/>
        <w:rPr>
          <w:rFonts w:ascii="Arial" w:eastAsia="Times New Roman" w:hAnsi="Arial" w:cs="Arial"/>
          <w:color w:val="auto"/>
        </w:rPr>
      </w:pPr>
      <w:r w:rsidRPr="00C102A1">
        <w:rPr>
          <w:rFonts w:ascii="Arial" w:eastAsia="Times New Roman" w:hAnsi="Arial" w:cs="Arial"/>
          <w:color w:val="auto"/>
        </w:rPr>
        <w:t xml:space="preserve">4.2.2. Requisito de Localização: Comprovação de que a licitante possui sede ou filial devidamente estabelecida </w:t>
      </w:r>
      <w:r w:rsidR="00BD3824">
        <w:rPr>
          <w:rFonts w:ascii="Arial" w:eastAsia="Times New Roman" w:hAnsi="Arial" w:cs="Arial"/>
          <w:color w:val="auto"/>
        </w:rPr>
        <w:t>no raio de 20km da sede da CMT</w:t>
      </w:r>
      <w:r w:rsidRPr="00C102A1">
        <w:rPr>
          <w:rFonts w:ascii="Arial" w:eastAsia="Times New Roman" w:hAnsi="Arial" w:cs="Arial"/>
          <w:color w:val="auto"/>
        </w:rPr>
        <w:t>, através da apresentação de Inscrição Estadual e/ou Municipal e/ou Contrato Social.</w:t>
      </w:r>
    </w:p>
    <w:p w14:paraId="33B824DF" w14:textId="77777777" w:rsidR="00C102A1" w:rsidRPr="00C102A1" w:rsidRDefault="00C102A1" w:rsidP="00037EA2">
      <w:pPr>
        <w:spacing w:before="100" w:beforeAutospacing="1" w:after="100" w:afterAutospacing="1" w:line="240" w:lineRule="auto"/>
        <w:jc w:val="both"/>
        <w:outlineLvl w:val="2"/>
        <w:rPr>
          <w:rFonts w:ascii="Arial" w:eastAsia="Times New Roman" w:hAnsi="Arial" w:cs="Arial"/>
          <w:b/>
          <w:bCs/>
          <w:color w:val="auto"/>
        </w:rPr>
      </w:pPr>
      <w:r w:rsidRPr="00C102A1">
        <w:rPr>
          <w:rFonts w:ascii="Arial" w:eastAsia="Times New Roman" w:hAnsi="Arial" w:cs="Arial"/>
          <w:b/>
          <w:bCs/>
          <w:color w:val="auto"/>
        </w:rPr>
        <w:t>5. DAS CONDIÇÕES DE EXECUÇÃO E REGRAS DE CUSTO</w:t>
      </w:r>
    </w:p>
    <w:p w14:paraId="3A6B41D9" w14:textId="77777777" w:rsidR="00C102A1" w:rsidRPr="00C102A1" w:rsidRDefault="00C102A1" w:rsidP="00037EA2">
      <w:pPr>
        <w:spacing w:before="100" w:beforeAutospacing="1" w:after="100" w:afterAutospacing="1" w:line="240" w:lineRule="auto"/>
        <w:jc w:val="both"/>
        <w:rPr>
          <w:rFonts w:ascii="Arial" w:eastAsia="Times New Roman" w:hAnsi="Arial" w:cs="Arial"/>
          <w:color w:val="auto"/>
        </w:rPr>
      </w:pPr>
      <w:r w:rsidRPr="00C102A1">
        <w:rPr>
          <w:rFonts w:ascii="Arial" w:eastAsia="Times New Roman" w:hAnsi="Arial" w:cs="Arial"/>
          <w:color w:val="auto"/>
        </w:rPr>
        <w:t xml:space="preserve">5.1. </w:t>
      </w:r>
      <w:r w:rsidRPr="00C102A1">
        <w:rPr>
          <w:rFonts w:ascii="Arial" w:eastAsia="Times New Roman" w:hAnsi="Arial" w:cs="Arial"/>
          <w:b/>
          <w:bCs/>
          <w:color w:val="auto"/>
        </w:rPr>
        <w:t>Local de Execução:</w:t>
      </w:r>
      <w:r w:rsidRPr="00C102A1">
        <w:rPr>
          <w:rFonts w:ascii="Arial" w:eastAsia="Times New Roman" w:hAnsi="Arial" w:cs="Arial"/>
          <w:color w:val="auto"/>
        </w:rPr>
        <w:t xml:space="preserve"> Os serviços serão executados nas oficinas da Contratada, localizadas obrigatoriamente </w:t>
      </w:r>
      <w:r w:rsidR="00BD3824">
        <w:rPr>
          <w:rFonts w:ascii="Arial" w:eastAsia="Times New Roman" w:hAnsi="Arial" w:cs="Arial"/>
          <w:color w:val="auto"/>
        </w:rPr>
        <w:t>no raio de distância especificado</w:t>
      </w:r>
      <w:r w:rsidRPr="00C102A1">
        <w:rPr>
          <w:rFonts w:ascii="Arial" w:eastAsia="Times New Roman" w:hAnsi="Arial" w:cs="Arial"/>
          <w:color w:val="auto"/>
        </w:rPr>
        <w:t>.</w:t>
      </w:r>
    </w:p>
    <w:p w14:paraId="3FC9FC92" w14:textId="77777777" w:rsidR="00C102A1" w:rsidRPr="00C102A1" w:rsidRDefault="00C102A1" w:rsidP="00037EA2">
      <w:pPr>
        <w:spacing w:before="100" w:beforeAutospacing="1" w:after="100" w:afterAutospacing="1" w:line="240" w:lineRule="auto"/>
        <w:jc w:val="both"/>
        <w:rPr>
          <w:rFonts w:ascii="Arial" w:eastAsia="Times New Roman" w:hAnsi="Arial" w:cs="Arial"/>
          <w:color w:val="auto"/>
        </w:rPr>
      </w:pPr>
      <w:r w:rsidRPr="00C102A1">
        <w:rPr>
          <w:rFonts w:ascii="Arial" w:eastAsia="Times New Roman" w:hAnsi="Arial" w:cs="Arial"/>
          <w:color w:val="auto"/>
        </w:rPr>
        <w:t xml:space="preserve">5.2. </w:t>
      </w:r>
      <w:r w:rsidRPr="00C102A1">
        <w:rPr>
          <w:rFonts w:ascii="Arial" w:eastAsia="Times New Roman" w:hAnsi="Arial" w:cs="Arial"/>
          <w:b/>
          <w:bCs/>
          <w:color w:val="auto"/>
        </w:rPr>
        <w:t>Padrão de Qualidade:</w:t>
      </w:r>
      <w:r w:rsidRPr="00C102A1">
        <w:rPr>
          <w:rFonts w:ascii="Arial" w:eastAsia="Times New Roman" w:hAnsi="Arial" w:cs="Arial"/>
          <w:color w:val="auto"/>
        </w:rPr>
        <w:t xml:space="preserve"> A Contratada utilizará peças e materiais </w:t>
      </w:r>
      <w:r w:rsidRPr="00C102A1">
        <w:rPr>
          <w:rFonts w:ascii="Arial" w:eastAsia="Times New Roman" w:hAnsi="Arial" w:cs="Arial"/>
          <w:b/>
          <w:bCs/>
          <w:color w:val="auto"/>
        </w:rPr>
        <w:t>originais de fábrica ou de primeira linha</w:t>
      </w:r>
      <w:r w:rsidRPr="00C102A1">
        <w:rPr>
          <w:rFonts w:ascii="Arial" w:eastAsia="Times New Roman" w:hAnsi="Arial" w:cs="Arial"/>
          <w:color w:val="auto"/>
        </w:rPr>
        <w:t>. É expressamente vedada a utilização de peças usadas, salvo exceção justificada e autorizada pela fiscalização.</w:t>
      </w:r>
    </w:p>
    <w:p w14:paraId="42EB459B" w14:textId="77777777" w:rsidR="00C102A1" w:rsidRPr="00C102A1" w:rsidRDefault="00C102A1" w:rsidP="00037EA2">
      <w:pPr>
        <w:spacing w:before="100" w:beforeAutospacing="1" w:after="100" w:afterAutospacing="1" w:line="240" w:lineRule="auto"/>
        <w:jc w:val="both"/>
        <w:rPr>
          <w:rFonts w:ascii="Arial" w:eastAsia="Times New Roman" w:hAnsi="Arial" w:cs="Arial"/>
          <w:color w:val="auto"/>
        </w:rPr>
      </w:pPr>
      <w:r w:rsidRPr="00C102A1">
        <w:rPr>
          <w:rFonts w:ascii="Arial" w:eastAsia="Times New Roman" w:hAnsi="Arial" w:cs="Arial"/>
          <w:color w:val="auto"/>
        </w:rPr>
        <w:t xml:space="preserve">5.3. </w:t>
      </w:r>
      <w:r w:rsidRPr="00C102A1">
        <w:rPr>
          <w:rFonts w:ascii="Arial" w:eastAsia="Times New Roman" w:hAnsi="Arial" w:cs="Arial"/>
          <w:b/>
          <w:bCs/>
          <w:color w:val="auto"/>
        </w:rPr>
        <w:t>Tabela de Referência de Peças:</w:t>
      </w:r>
      <w:r w:rsidRPr="00C102A1">
        <w:rPr>
          <w:rFonts w:ascii="Arial" w:eastAsia="Times New Roman" w:hAnsi="Arial" w:cs="Arial"/>
          <w:color w:val="auto"/>
        </w:rPr>
        <w:t xml:space="preserve"> A Contratada deverá utilizar a tabela de preços de peças </w:t>
      </w:r>
      <w:r w:rsidRPr="00C102A1">
        <w:rPr>
          <w:rFonts w:ascii="Arial" w:eastAsia="Times New Roman" w:hAnsi="Arial" w:cs="Arial"/>
          <w:b/>
          <w:bCs/>
          <w:color w:val="auto"/>
        </w:rPr>
        <w:t>AUDATEC ou similar</w:t>
      </w:r>
      <w:r w:rsidRPr="00C102A1">
        <w:rPr>
          <w:rFonts w:ascii="Arial" w:eastAsia="Times New Roman" w:hAnsi="Arial" w:cs="Arial"/>
          <w:color w:val="auto"/>
        </w:rPr>
        <w:t xml:space="preserve"> (devidamente atualizada) como base para a emissão dos orçamentos, aplicando o percentual de desconto registrado na ARP.</w:t>
      </w:r>
    </w:p>
    <w:p w14:paraId="56DA199C" w14:textId="77777777" w:rsidR="00C102A1" w:rsidRPr="00C102A1" w:rsidRDefault="00C102A1" w:rsidP="00037EA2">
      <w:pPr>
        <w:spacing w:before="100" w:beforeAutospacing="1" w:after="100" w:afterAutospacing="1" w:line="240" w:lineRule="auto"/>
        <w:jc w:val="both"/>
        <w:rPr>
          <w:rFonts w:ascii="Arial" w:eastAsia="Times New Roman" w:hAnsi="Arial" w:cs="Arial"/>
          <w:color w:val="auto"/>
        </w:rPr>
      </w:pPr>
      <w:r w:rsidRPr="00C102A1">
        <w:rPr>
          <w:rFonts w:ascii="Arial" w:eastAsia="Times New Roman" w:hAnsi="Arial" w:cs="Arial"/>
          <w:color w:val="auto"/>
        </w:rPr>
        <w:t xml:space="preserve">5.4. </w:t>
      </w:r>
      <w:r w:rsidRPr="00C102A1">
        <w:rPr>
          <w:rFonts w:ascii="Arial" w:eastAsia="Times New Roman" w:hAnsi="Arial" w:cs="Arial"/>
          <w:b/>
          <w:bCs/>
          <w:color w:val="auto"/>
        </w:rPr>
        <w:t>Garantia:</w:t>
      </w:r>
      <w:r w:rsidRPr="00C102A1">
        <w:rPr>
          <w:rFonts w:ascii="Arial" w:eastAsia="Times New Roman" w:hAnsi="Arial" w:cs="Arial"/>
          <w:color w:val="auto"/>
        </w:rPr>
        <w:t xml:space="preserve"> Mínimo de </w:t>
      </w:r>
      <w:r w:rsidRPr="00C102A1">
        <w:rPr>
          <w:rFonts w:ascii="Arial" w:eastAsia="Times New Roman" w:hAnsi="Arial" w:cs="Arial"/>
          <w:b/>
          <w:bCs/>
          <w:color w:val="auto"/>
        </w:rPr>
        <w:t>90 (noventa) dias</w:t>
      </w:r>
      <w:r w:rsidRPr="00C102A1">
        <w:rPr>
          <w:rFonts w:ascii="Arial" w:eastAsia="Times New Roman" w:hAnsi="Arial" w:cs="Arial"/>
          <w:color w:val="auto"/>
        </w:rPr>
        <w:t xml:space="preserve"> para mão de obra e peças, conforme o Termo de Referência.</w:t>
      </w:r>
    </w:p>
    <w:p w14:paraId="08154865" w14:textId="77777777" w:rsidR="00C102A1" w:rsidRPr="00C102A1" w:rsidRDefault="00C102A1" w:rsidP="00037EA2">
      <w:pPr>
        <w:spacing w:before="100" w:beforeAutospacing="1" w:after="100" w:afterAutospacing="1" w:line="240" w:lineRule="auto"/>
        <w:jc w:val="both"/>
        <w:rPr>
          <w:rFonts w:ascii="Arial" w:eastAsia="Times New Roman" w:hAnsi="Arial" w:cs="Arial"/>
          <w:color w:val="auto"/>
        </w:rPr>
      </w:pPr>
      <w:r w:rsidRPr="00C102A1">
        <w:rPr>
          <w:rFonts w:ascii="Arial" w:eastAsia="Times New Roman" w:hAnsi="Arial" w:cs="Arial"/>
          <w:color w:val="auto"/>
        </w:rPr>
        <w:t xml:space="preserve">5.5. </w:t>
      </w:r>
      <w:r w:rsidRPr="00C102A1">
        <w:rPr>
          <w:rFonts w:ascii="Arial" w:eastAsia="Times New Roman" w:hAnsi="Arial" w:cs="Arial"/>
          <w:b/>
          <w:bCs/>
          <w:color w:val="auto"/>
        </w:rPr>
        <w:t>Vedação ao Reparo Antieconômico (Regra FIPE):</w:t>
      </w:r>
      <w:r w:rsidRPr="00C102A1">
        <w:rPr>
          <w:rFonts w:ascii="Arial" w:eastAsia="Times New Roman" w:hAnsi="Arial" w:cs="Arial"/>
          <w:color w:val="auto"/>
        </w:rPr>
        <w:t xml:space="preserve"> Fica estabelecido que, para qualquer Ordem de Serviço, o custo total das peças e materiais necessários para o reparo </w:t>
      </w:r>
      <w:r w:rsidRPr="00C102A1">
        <w:rPr>
          <w:rFonts w:ascii="Arial" w:eastAsia="Times New Roman" w:hAnsi="Arial" w:cs="Arial"/>
          <w:b/>
          <w:bCs/>
          <w:color w:val="auto"/>
        </w:rPr>
        <w:t>não poderá ultrapassar 30% (trinta por cento) do valor de mercado do veículo</w:t>
      </w:r>
      <w:r w:rsidRPr="00C102A1">
        <w:rPr>
          <w:rFonts w:ascii="Arial" w:eastAsia="Times New Roman" w:hAnsi="Arial" w:cs="Arial"/>
          <w:color w:val="auto"/>
        </w:rPr>
        <w:t xml:space="preserve">, apurado através da Tabela FIPE na data de assinatura do contrato, sob pena de recusa da OS por </w:t>
      </w:r>
      <w:proofErr w:type="spellStart"/>
      <w:r w:rsidRPr="00C102A1">
        <w:rPr>
          <w:rFonts w:ascii="Arial" w:eastAsia="Times New Roman" w:hAnsi="Arial" w:cs="Arial"/>
          <w:color w:val="auto"/>
        </w:rPr>
        <w:t>antieconomicidade</w:t>
      </w:r>
      <w:proofErr w:type="spellEnd"/>
      <w:r w:rsidRPr="00C102A1">
        <w:rPr>
          <w:rFonts w:ascii="Arial" w:eastAsia="Times New Roman" w:hAnsi="Arial" w:cs="Arial"/>
          <w:color w:val="auto"/>
        </w:rPr>
        <w:t>.</w:t>
      </w:r>
    </w:p>
    <w:p w14:paraId="3387128C" w14:textId="77777777" w:rsidR="00C102A1" w:rsidRPr="00C102A1" w:rsidRDefault="00C102A1" w:rsidP="00037EA2">
      <w:pPr>
        <w:spacing w:before="100" w:beforeAutospacing="1" w:after="100" w:afterAutospacing="1" w:line="240" w:lineRule="auto"/>
        <w:jc w:val="both"/>
        <w:outlineLvl w:val="2"/>
        <w:rPr>
          <w:rFonts w:ascii="Arial" w:eastAsia="Times New Roman" w:hAnsi="Arial" w:cs="Arial"/>
          <w:b/>
          <w:bCs/>
          <w:color w:val="auto"/>
        </w:rPr>
      </w:pPr>
      <w:r w:rsidRPr="00C102A1">
        <w:rPr>
          <w:rFonts w:ascii="Arial" w:eastAsia="Times New Roman" w:hAnsi="Arial" w:cs="Arial"/>
          <w:b/>
          <w:bCs/>
          <w:color w:val="auto"/>
        </w:rPr>
        <w:lastRenderedPageBreak/>
        <w:t>6. DA ATA DE REGISTRO DE PREÇOS (ARP) E VIGÊNCIA</w:t>
      </w:r>
    </w:p>
    <w:p w14:paraId="5FDF661D" w14:textId="77777777" w:rsidR="00C102A1" w:rsidRPr="00C102A1" w:rsidRDefault="00C102A1" w:rsidP="00037EA2">
      <w:pPr>
        <w:spacing w:before="100" w:beforeAutospacing="1" w:after="100" w:afterAutospacing="1" w:line="240" w:lineRule="auto"/>
        <w:jc w:val="both"/>
        <w:rPr>
          <w:rFonts w:ascii="Arial" w:eastAsia="Times New Roman" w:hAnsi="Arial" w:cs="Arial"/>
          <w:color w:val="auto"/>
        </w:rPr>
      </w:pPr>
      <w:r w:rsidRPr="00C102A1">
        <w:rPr>
          <w:rFonts w:ascii="Arial" w:eastAsia="Times New Roman" w:hAnsi="Arial" w:cs="Arial"/>
          <w:color w:val="auto"/>
        </w:rPr>
        <w:t xml:space="preserve">6.1. </w:t>
      </w:r>
      <w:r w:rsidRPr="00C102A1">
        <w:rPr>
          <w:rFonts w:ascii="Arial" w:eastAsia="Times New Roman" w:hAnsi="Arial" w:cs="Arial"/>
          <w:b/>
          <w:bCs/>
          <w:color w:val="auto"/>
        </w:rPr>
        <w:t>Vigência da ARP:</w:t>
      </w:r>
      <w:r w:rsidRPr="00C102A1">
        <w:rPr>
          <w:rFonts w:ascii="Arial" w:eastAsia="Times New Roman" w:hAnsi="Arial" w:cs="Arial"/>
          <w:color w:val="auto"/>
        </w:rPr>
        <w:t xml:space="preserve"> A Ata de Registro de Preços terá vigência de </w:t>
      </w:r>
      <w:r w:rsidRPr="00C102A1">
        <w:rPr>
          <w:rFonts w:ascii="Arial" w:eastAsia="Times New Roman" w:hAnsi="Arial" w:cs="Arial"/>
          <w:b/>
          <w:bCs/>
          <w:color w:val="auto"/>
        </w:rPr>
        <w:t>12 (doze) meses</w:t>
      </w:r>
      <w:r w:rsidRPr="00C102A1">
        <w:rPr>
          <w:rFonts w:ascii="Arial" w:eastAsia="Times New Roman" w:hAnsi="Arial" w:cs="Arial"/>
          <w:color w:val="auto"/>
        </w:rPr>
        <w:t>, contados a partir da data de sua publicação, nos termos do Art. 84 da Lei nº 14.133/2021</w:t>
      </w:r>
      <w:r w:rsidR="00962224">
        <w:rPr>
          <w:rFonts w:ascii="Arial" w:eastAsia="Times New Roman" w:hAnsi="Arial" w:cs="Arial"/>
          <w:color w:val="auto"/>
        </w:rPr>
        <w:t>, prorrogável por até 12 meses</w:t>
      </w:r>
      <w:r w:rsidRPr="00C102A1">
        <w:rPr>
          <w:rFonts w:ascii="Arial" w:eastAsia="Times New Roman" w:hAnsi="Arial" w:cs="Arial"/>
          <w:color w:val="auto"/>
        </w:rPr>
        <w:t>.</w:t>
      </w:r>
    </w:p>
    <w:p w14:paraId="185D5DE6" w14:textId="77777777" w:rsidR="00C102A1" w:rsidRPr="00C102A1" w:rsidRDefault="00C102A1" w:rsidP="00037EA2">
      <w:pPr>
        <w:spacing w:before="100" w:beforeAutospacing="1" w:after="100" w:afterAutospacing="1" w:line="240" w:lineRule="auto"/>
        <w:jc w:val="both"/>
        <w:rPr>
          <w:rFonts w:ascii="Arial" w:eastAsia="Times New Roman" w:hAnsi="Arial" w:cs="Arial"/>
          <w:color w:val="auto"/>
        </w:rPr>
      </w:pPr>
      <w:r w:rsidRPr="00C102A1">
        <w:rPr>
          <w:rFonts w:ascii="Arial" w:eastAsia="Times New Roman" w:hAnsi="Arial" w:cs="Arial"/>
          <w:color w:val="auto"/>
        </w:rPr>
        <w:t xml:space="preserve">6.2. </w:t>
      </w:r>
      <w:r w:rsidRPr="00C102A1">
        <w:rPr>
          <w:rFonts w:ascii="Arial" w:eastAsia="Times New Roman" w:hAnsi="Arial" w:cs="Arial"/>
          <w:b/>
          <w:bCs/>
          <w:color w:val="auto"/>
        </w:rPr>
        <w:t>Obrigatoriedade:</w:t>
      </w:r>
      <w:r w:rsidRPr="00C102A1">
        <w:rPr>
          <w:rFonts w:ascii="Arial" w:eastAsia="Times New Roman" w:hAnsi="Arial" w:cs="Arial"/>
          <w:color w:val="auto"/>
        </w:rPr>
        <w:t xml:space="preserve"> A licitante vencedora, após a homologação da licitação, deverá assinar a ARP no prazo estipulado, sob pena de sanções.</w:t>
      </w:r>
    </w:p>
    <w:p w14:paraId="50E80197" w14:textId="1E48AF4D" w:rsidR="00C102A1" w:rsidRPr="00C102A1" w:rsidRDefault="00C102A1" w:rsidP="00037EA2">
      <w:pPr>
        <w:spacing w:before="100" w:beforeAutospacing="1" w:after="100" w:afterAutospacing="1" w:line="240" w:lineRule="auto"/>
        <w:jc w:val="both"/>
        <w:rPr>
          <w:rFonts w:ascii="Arial" w:eastAsia="Times New Roman" w:hAnsi="Arial" w:cs="Arial"/>
          <w:color w:val="auto"/>
        </w:rPr>
      </w:pPr>
      <w:r w:rsidRPr="00C102A1">
        <w:rPr>
          <w:rFonts w:ascii="Arial" w:eastAsia="Times New Roman" w:hAnsi="Arial" w:cs="Arial"/>
          <w:color w:val="auto"/>
        </w:rPr>
        <w:t xml:space="preserve">6.3. </w:t>
      </w:r>
      <w:r w:rsidRPr="00C102A1">
        <w:rPr>
          <w:rFonts w:ascii="Arial" w:eastAsia="Times New Roman" w:hAnsi="Arial" w:cs="Arial"/>
          <w:b/>
          <w:bCs/>
          <w:color w:val="auto"/>
        </w:rPr>
        <w:t>Contratos Derivados:</w:t>
      </w:r>
      <w:r w:rsidRPr="00C102A1">
        <w:rPr>
          <w:rFonts w:ascii="Arial" w:eastAsia="Times New Roman" w:hAnsi="Arial" w:cs="Arial"/>
          <w:color w:val="auto"/>
        </w:rPr>
        <w:t xml:space="preserve"> Os contratos ou instrumentos equivalentes firmados com base na ARP terão vigência de </w:t>
      </w:r>
      <w:r w:rsidR="007F0C86">
        <w:rPr>
          <w:rFonts w:ascii="Arial" w:eastAsia="Times New Roman" w:hAnsi="Arial" w:cs="Arial"/>
          <w:color w:val="auto"/>
        </w:rPr>
        <w:t>12</w:t>
      </w:r>
      <w:r w:rsidRPr="00C102A1">
        <w:rPr>
          <w:rFonts w:ascii="Arial" w:eastAsia="Times New Roman" w:hAnsi="Arial" w:cs="Arial"/>
          <w:color w:val="auto"/>
        </w:rPr>
        <w:t xml:space="preserve"> (</w:t>
      </w:r>
      <w:r w:rsidR="007F0C86">
        <w:rPr>
          <w:rFonts w:ascii="Arial" w:eastAsia="Times New Roman" w:hAnsi="Arial" w:cs="Arial"/>
          <w:color w:val="auto"/>
        </w:rPr>
        <w:t>doze</w:t>
      </w:r>
      <w:r w:rsidRPr="00C102A1">
        <w:rPr>
          <w:rFonts w:ascii="Arial" w:eastAsia="Times New Roman" w:hAnsi="Arial" w:cs="Arial"/>
          <w:color w:val="auto"/>
        </w:rPr>
        <w:t xml:space="preserve">) meses, podendo ser prorrogados </w:t>
      </w:r>
      <w:r w:rsidR="007F0C86">
        <w:rPr>
          <w:rFonts w:ascii="Arial" w:eastAsia="Times New Roman" w:hAnsi="Arial" w:cs="Arial"/>
          <w:color w:val="auto"/>
        </w:rPr>
        <w:t>pelo mesmo período da Ata de Registro de Preços.</w:t>
      </w:r>
    </w:p>
    <w:p w14:paraId="6F91F12B" w14:textId="77777777" w:rsidR="00C102A1" w:rsidRPr="00C102A1" w:rsidRDefault="00C102A1" w:rsidP="00037EA2">
      <w:pPr>
        <w:spacing w:before="100" w:beforeAutospacing="1" w:after="100" w:afterAutospacing="1" w:line="240" w:lineRule="auto"/>
        <w:jc w:val="both"/>
        <w:outlineLvl w:val="2"/>
        <w:rPr>
          <w:rFonts w:ascii="Arial" w:eastAsia="Times New Roman" w:hAnsi="Arial" w:cs="Arial"/>
          <w:b/>
          <w:bCs/>
          <w:color w:val="auto"/>
        </w:rPr>
      </w:pPr>
      <w:r w:rsidRPr="00C102A1">
        <w:rPr>
          <w:rFonts w:ascii="Arial" w:eastAsia="Times New Roman" w:hAnsi="Arial" w:cs="Arial"/>
          <w:b/>
          <w:bCs/>
          <w:color w:val="auto"/>
        </w:rPr>
        <w:t>7. DAS SANÇÕES ADMINISTRATIVAS</w:t>
      </w:r>
    </w:p>
    <w:p w14:paraId="4CDDED5D" w14:textId="77777777" w:rsidR="00C102A1" w:rsidRPr="00C102A1" w:rsidRDefault="00C102A1" w:rsidP="00037EA2">
      <w:pPr>
        <w:spacing w:before="100" w:beforeAutospacing="1" w:after="100" w:afterAutospacing="1" w:line="240" w:lineRule="auto"/>
        <w:jc w:val="both"/>
        <w:rPr>
          <w:rFonts w:ascii="Arial" w:eastAsia="Times New Roman" w:hAnsi="Arial" w:cs="Arial"/>
          <w:color w:val="auto"/>
        </w:rPr>
      </w:pPr>
      <w:r w:rsidRPr="00C102A1">
        <w:rPr>
          <w:rFonts w:ascii="Arial" w:eastAsia="Times New Roman" w:hAnsi="Arial" w:cs="Arial"/>
          <w:color w:val="auto"/>
        </w:rPr>
        <w:t>7.1. As sanções aplicáveis às licitantes e às Contratadas serão as previstas nos artigos 155 a 163 da Lei nº 14.133/2021, incluindo, sem limitação: advertência, multa (conforme percentual fixado no contrato), suspensão e declaração de inidoneidade para licitar ou contratar com a Administração Pública.</w:t>
      </w:r>
    </w:p>
    <w:p w14:paraId="78E7F49B" w14:textId="77777777" w:rsidR="00C102A1" w:rsidRPr="00C102A1" w:rsidRDefault="00C102A1" w:rsidP="00037EA2">
      <w:pPr>
        <w:spacing w:before="100" w:beforeAutospacing="1" w:after="100" w:afterAutospacing="1" w:line="240" w:lineRule="auto"/>
        <w:jc w:val="both"/>
        <w:outlineLvl w:val="2"/>
        <w:rPr>
          <w:rFonts w:ascii="Arial" w:eastAsia="Times New Roman" w:hAnsi="Arial" w:cs="Arial"/>
          <w:b/>
          <w:bCs/>
          <w:color w:val="auto"/>
        </w:rPr>
      </w:pPr>
      <w:r w:rsidRPr="00C102A1">
        <w:rPr>
          <w:rFonts w:ascii="Arial" w:eastAsia="Times New Roman" w:hAnsi="Arial" w:cs="Arial"/>
          <w:b/>
          <w:bCs/>
          <w:color w:val="auto"/>
        </w:rPr>
        <w:t>8. DISPOSIÇÕES FINAIS</w:t>
      </w:r>
    </w:p>
    <w:p w14:paraId="759FC6C1" w14:textId="77777777" w:rsidR="00C102A1" w:rsidRPr="00C102A1" w:rsidRDefault="00C102A1" w:rsidP="00037EA2">
      <w:pPr>
        <w:spacing w:before="100" w:beforeAutospacing="1" w:after="100" w:afterAutospacing="1" w:line="240" w:lineRule="auto"/>
        <w:jc w:val="both"/>
        <w:rPr>
          <w:rFonts w:ascii="Arial" w:eastAsia="Times New Roman" w:hAnsi="Arial" w:cs="Arial"/>
          <w:color w:val="auto"/>
        </w:rPr>
      </w:pPr>
      <w:r w:rsidRPr="00C102A1">
        <w:rPr>
          <w:rFonts w:ascii="Arial" w:eastAsia="Times New Roman" w:hAnsi="Arial" w:cs="Arial"/>
          <w:color w:val="auto"/>
        </w:rPr>
        <w:t>8.1. Integram este Edital, para todos os fins e efeitos, os seguintes Anexos:</w:t>
      </w:r>
    </w:p>
    <w:p w14:paraId="0D98E269" w14:textId="77777777" w:rsidR="00C102A1" w:rsidRDefault="00C102A1" w:rsidP="00037EA2">
      <w:pPr>
        <w:spacing w:before="100" w:beforeAutospacing="1" w:after="100" w:afterAutospacing="1" w:line="240" w:lineRule="auto"/>
        <w:jc w:val="both"/>
        <w:rPr>
          <w:rFonts w:ascii="Arial" w:eastAsia="Times New Roman" w:hAnsi="Arial" w:cs="Arial"/>
          <w:color w:val="auto"/>
        </w:rPr>
      </w:pPr>
      <w:r w:rsidRPr="00C102A1">
        <w:rPr>
          <w:rFonts w:ascii="Arial" w:eastAsia="Times New Roman" w:hAnsi="Arial" w:cs="Arial"/>
          <w:color w:val="auto"/>
        </w:rPr>
        <w:t xml:space="preserve">* ANEXO I: Termo de Referência </w:t>
      </w:r>
    </w:p>
    <w:p w14:paraId="3D329935" w14:textId="77777777" w:rsidR="00C102A1" w:rsidRPr="00C102A1" w:rsidRDefault="00C102A1" w:rsidP="00037EA2">
      <w:pPr>
        <w:spacing w:before="100" w:beforeAutospacing="1" w:after="100" w:afterAutospacing="1" w:line="240" w:lineRule="auto"/>
        <w:jc w:val="both"/>
        <w:rPr>
          <w:rFonts w:ascii="Arial" w:eastAsia="Times New Roman" w:hAnsi="Arial" w:cs="Arial"/>
          <w:color w:val="auto"/>
        </w:rPr>
      </w:pPr>
      <w:r w:rsidRPr="00C102A1">
        <w:rPr>
          <w:rFonts w:ascii="Arial" w:eastAsia="Times New Roman" w:hAnsi="Arial" w:cs="Arial"/>
          <w:color w:val="auto"/>
        </w:rPr>
        <w:t>* ANEXO II: Minuta da Ata de Registro de Preços.</w:t>
      </w:r>
    </w:p>
    <w:p w14:paraId="592C4F88" w14:textId="77777777" w:rsidR="00C102A1" w:rsidRPr="00C102A1" w:rsidRDefault="00C102A1" w:rsidP="00037EA2">
      <w:pPr>
        <w:spacing w:before="100" w:beforeAutospacing="1" w:after="100" w:afterAutospacing="1" w:line="240" w:lineRule="auto"/>
        <w:jc w:val="both"/>
        <w:rPr>
          <w:rFonts w:ascii="Arial" w:eastAsia="Times New Roman" w:hAnsi="Arial" w:cs="Arial"/>
          <w:color w:val="auto"/>
        </w:rPr>
      </w:pPr>
      <w:r w:rsidRPr="00C102A1">
        <w:rPr>
          <w:rFonts w:ascii="Arial" w:eastAsia="Times New Roman" w:hAnsi="Arial" w:cs="Arial"/>
          <w:color w:val="auto"/>
        </w:rPr>
        <w:t>* ANEXO III: Minuta do Contrato de Serviços.</w:t>
      </w:r>
    </w:p>
    <w:p w14:paraId="13F406FA" w14:textId="77777777" w:rsidR="00C102A1" w:rsidRPr="00C102A1" w:rsidRDefault="00C102A1" w:rsidP="00037EA2">
      <w:pPr>
        <w:spacing w:before="100" w:beforeAutospacing="1" w:after="100" w:afterAutospacing="1" w:line="240" w:lineRule="auto"/>
        <w:jc w:val="both"/>
        <w:rPr>
          <w:rFonts w:ascii="Arial" w:eastAsia="Times New Roman" w:hAnsi="Arial" w:cs="Arial"/>
          <w:color w:val="auto"/>
        </w:rPr>
      </w:pPr>
      <w:r w:rsidRPr="00C102A1">
        <w:rPr>
          <w:rFonts w:ascii="Arial" w:eastAsia="Times New Roman" w:hAnsi="Arial" w:cs="Arial"/>
          <w:color w:val="auto"/>
        </w:rPr>
        <w:t>* ANEXO IV: Declarações e Formulários.</w:t>
      </w:r>
    </w:p>
    <w:p w14:paraId="13BC4DE2" w14:textId="77777777" w:rsidR="00C102A1" w:rsidRPr="00C102A1" w:rsidRDefault="00C102A1" w:rsidP="00037EA2">
      <w:pPr>
        <w:spacing w:before="100" w:beforeAutospacing="1" w:after="100" w:afterAutospacing="1" w:line="240" w:lineRule="auto"/>
        <w:jc w:val="both"/>
        <w:rPr>
          <w:rFonts w:ascii="Arial" w:eastAsia="Times New Roman" w:hAnsi="Arial" w:cs="Arial"/>
          <w:color w:val="auto"/>
        </w:rPr>
      </w:pPr>
      <w:r w:rsidRPr="00C102A1">
        <w:rPr>
          <w:rFonts w:ascii="Arial" w:eastAsia="Times New Roman" w:hAnsi="Arial" w:cs="Arial"/>
          <w:color w:val="auto"/>
        </w:rPr>
        <w:t>* ANEXO V: Planilha de Referência de Preços e Estimativa de Consumo.</w:t>
      </w:r>
    </w:p>
    <w:p w14:paraId="3A049F42" w14:textId="21CFF55B" w:rsidR="00C102A1" w:rsidRPr="00C102A1" w:rsidRDefault="00564A5D" w:rsidP="00037EA2">
      <w:pPr>
        <w:spacing w:before="100" w:beforeAutospacing="1" w:after="100" w:afterAutospacing="1" w:line="240" w:lineRule="auto"/>
        <w:jc w:val="both"/>
        <w:rPr>
          <w:rFonts w:ascii="Arial" w:eastAsia="Times New Roman" w:hAnsi="Arial" w:cs="Arial"/>
          <w:color w:val="auto"/>
        </w:rPr>
      </w:pPr>
      <w:r>
        <w:rPr>
          <w:rFonts w:ascii="Arial" w:eastAsia="Times New Roman" w:hAnsi="Arial" w:cs="Arial"/>
          <w:color w:val="auto"/>
        </w:rPr>
        <w:t xml:space="preserve">Cubatão, </w:t>
      </w:r>
      <w:r w:rsidR="007F0C86">
        <w:rPr>
          <w:rFonts w:ascii="Arial" w:eastAsia="Times New Roman" w:hAnsi="Arial" w:cs="Arial"/>
          <w:color w:val="auto"/>
        </w:rPr>
        <w:t>10</w:t>
      </w:r>
      <w:r>
        <w:rPr>
          <w:rFonts w:ascii="Arial" w:eastAsia="Times New Roman" w:hAnsi="Arial" w:cs="Arial"/>
          <w:color w:val="auto"/>
        </w:rPr>
        <w:t xml:space="preserve"> de junho de 2026</w:t>
      </w:r>
    </w:p>
    <w:p w14:paraId="5E5E7DBE" w14:textId="77777777" w:rsidR="00C102A1" w:rsidRPr="00C102A1" w:rsidRDefault="00C102A1" w:rsidP="00037EA2">
      <w:pPr>
        <w:spacing w:line="240" w:lineRule="auto"/>
        <w:jc w:val="both"/>
        <w:rPr>
          <w:rFonts w:ascii="Arial" w:eastAsia="Times New Roman" w:hAnsi="Arial" w:cs="Arial"/>
          <w:color w:val="auto"/>
        </w:rPr>
      </w:pPr>
    </w:p>
    <w:p w14:paraId="6A0AC8E6" w14:textId="77777777" w:rsidR="00C102A1" w:rsidRPr="00C102A1" w:rsidRDefault="00564A5D" w:rsidP="00037EA2">
      <w:pPr>
        <w:spacing w:before="100" w:beforeAutospacing="1" w:after="100" w:afterAutospacing="1" w:line="240" w:lineRule="auto"/>
        <w:jc w:val="both"/>
        <w:rPr>
          <w:rFonts w:ascii="Arial" w:eastAsia="Times New Roman" w:hAnsi="Arial" w:cs="Arial"/>
          <w:color w:val="auto"/>
        </w:rPr>
      </w:pPr>
      <w:r>
        <w:rPr>
          <w:rFonts w:ascii="Arial" w:eastAsia="Times New Roman" w:hAnsi="Arial" w:cs="Arial"/>
          <w:color w:val="auto"/>
        </w:rPr>
        <w:t>RAFAEL FRANCISCO LAMBERTI</w:t>
      </w:r>
    </w:p>
    <w:p w14:paraId="3ACA0874" w14:textId="77777777" w:rsidR="00C102A1" w:rsidRPr="00C102A1" w:rsidRDefault="00C102A1" w:rsidP="00037EA2">
      <w:pPr>
        <w:spacing w:before="100" w:beforeAutospacing="1" w:after="100" w:afterAutospacing="1" w:line="240" w:lineRule="auto"/>
        <w:jc w:val="both"/>
        <w:rPr>
          <w:rFonts w:ascii="Arial" w:eastAsia="Times New Roman" w:hAnsi="Arial" w:cs="Arial"/>
          <w:color w:val="auto"/>
        </w:rPr>
      </w:pPr>
      <w:r>
        <w:rPr>
          <w:rFonts w:ascii="Arial" w:eastAsia="Times New Roman" w:hAnsi="Arial" w:cs="Arial"/>
          <w:color w:val="auto"/>
        </w:rPr>
        <w:t>Superintendente</w:t>
      </w:r>
    </w:p>
    <w:p w14:paraId="73B32F5E" w14:textId="77777777" w:rsidR="00C102A1" w:rsidRPr="00C102A1" w:rsidRDefault="00C102A1" w:rsidP="00037EA2">
      <w:pPr>
        <w:spacing w:before="100" w:beforeAutospacing="1" w:after="100" w:afterAutospacing="1" w:line="240" w:lineRule="auto"/>
        <w:jc w:val="both"/>
        <w:rPr>
          <w:rFonts w:ascii="Arial" w:eastAsia="Times New Roman" w:hAnsi="Arial" w:cs="Arial"/>
          <w:color w:val="auto"/>
        </w:rPr>
      </w:pPr>
      <w:r w:rsidRPr="00C102A1">
        <w:rPr>
          <w:rFonts w:ascii="Arial" w:eastAsia="Times New Roman" w:hAnsi="Arial" w:cs="Arial"/>
          <w:color w:val="auto"/>
        </w:rPr>
        <w:t>COMPANHIA MUNICIPAL DE TRÂNSITO</w:t>
      </w:r>
    </w:p>
    <w:p w14:paraId="3C2D1233" w14:textId="77777777" w:rsidR="00C102A1" w:rsidRDefault="00C102A1" w:rsidP="00037EA2">
      <w:pPr>
        <w:spacing w:after="160" w:line="259" w:lineRule="auto"/>
        <w:jc w:val="both"/>
        <w:rPr>
          <w:rFonts w:ascii="Arial" w:eastAsia="Times New Roman" w:hAnsi="Arial" w:cs="Arial"/>
          <w:b/>
          <w:bCs/>
          <w:color w:val="auto"/>
        </w:rPr>
      </w:pPr>
    </w:p>
    <w:p w14:paraId="281FFB7B" w14:textId="77777777" w:rsidR="00C102A1" w:rsidRDefault="00C102A1" w:rsidP="00037EA2">
      <w:pPr>
        <w:spacing w:after="160" w:line="259" w:lineRule="auto"/>
        <w:jc w:val="both"/>
        <w:rPr>
          <w:rFonts w:ascii="Arial" w:eastAsia="Times New Roman" w:hAnsi="Arial" w:cs="Arial"/>
          <w:b/>
          <w:bCs/>
          <w:color w:val="auto"/>
        </w:rPr>
      </w:pPr>
      <w:r>
        <w:rPr>
          <w:rFonts w:ascii="Arial" w:eastAsia="Times New Roman" w:hAnsi="Arial" w:cs="Arial"/>
          <w:b/>
          <w:bCs/>
          <w:color w:val="auto"/>
        </w:rPr>
        <w:br w:type="page"/>
      </w:r>
    </w:p>
    <w:p w14:paraId="6DFF6610" w14:textId="77777777" w:rsidR="001B6831" w:rsidRDefault="001B6831" w:rsidP="00564A5D">
      <w:pPr>
        <w:spacing w:before="100" w:beforeAutospacing="1" w:after="100" w:afterAutospacing="1" w:line="240" w:lineRule="auto"/>
        <w:jc w:val="center"/>
        <w:outlineLvl w:val="1"/>
        <w:rPr>
          <w:rFonts w:ascii="Arial" w:eastAsia="Times New Roman" w:hAnsi="Arial" w:cs="Arial"/>
          <w:b/>
          <w:bCs/>
          <w:color w:val="auto"/>
        </w:rPr>
      </w:pPr>
      <w:r>
        <w:rPr>
          <w:rFonts w:ascii="Arial" w:eastAsia="Times New Roman" w:hAnsi="Arial" w:cs="Arial"/>
          <w:b/>
          <w:bCs/>
          <w:color w:val="auto"/>
        </w:rPr>
        <w:lastRenderedPageBreak/>
        <w:t>ANEXO I</w:t>
      </w:r>
    </w:p>
    <w:p w14:paraId="79FB5F7B" w14:textId="77777777" w:rsidR="00564A5D" w:rsidRPr="00EB0E5B" w:rsidRDefault="00564A5D" w:rsidP="00564A5D">
      <w:pPr>
        <w:spacing w:before="100" w:beforeAutospacing="1" w:line="240" w:lineRule="auto"/>
        <w:jc w:val="center"/>
        <w:rPr>
          <w:rFonts w:ascii="Arial" w:eastAsia="Times New Roman" w:hAnsi="Arial" w:cs="Arial"/>
          <w:b/>
          <w:color w:val="1F1F1F"/>
        </w:rPr>
      </w:pPr>
      <w:r w:rsidRPr="00EB0E5B">
        <w:rPr>
          <w:rFonts w:ascii="Arial" w:eastAsia="Times New Roman" w:hAnsi="Arial" w:cs="Arial"/>
          <w:b/>
          <w:color w:val="1F1F1F"/>
          <w:bdr w:val="none" w:sz="0" w:space="0" w:color="auto" w:frame="1"/>
        </w:rPr>
        <w:t>TERMO DE REFERÊNCIA (TR) - MANUTENÇÃO DE FROTA CMT</w:t>
      </w:r>
    </w:p>
    <w:p w14:paraId="3B8AF2A3" w14:textId="77777777" w:rsidR="00564A5D" w:rsidRPr="00EB0E5B" w:rsidRDefault="00564A5D" w:rsidP="00564A5D">
      <w:pPr>
        <w:spacing w:before="100" w:beforeAutospacing="1" w:line="240" w:lineRule="auto"/>
        <w:jc w:val="both"/>
        <w:outlineLvl w:val="1"/>
        <w:rPr>
          <w:rFonts w:ascii="Arial" w:eastAsia="Times New Roman" w:hAnsi="Arial" w:cs="Arial"/>
          <w:b/>
          <w:bCs/>
          <w:color w:val="1F1F1F"/>
        </w:rPr>
      </w:pPr>
      <w:r w:rsidRPr="00EB0E5B">
        <w:rPr>
          <w:rFonts w:ascii="Arial" w:eastAsia="Times New Roman" w:hAnsi="Arial" w:cs="Arial"/>
          <w:b/>
          <w:bCs/>
          <w:color w:val="1F1F1F"/>
        </w:rPr>
        <w:t>1. DEFINIÇÃO DO OBJETO</w:t>
      </w:r>
    </w:p>
    <w:p w14:paraId="5C8B21EB" w14:textId="77777777" w:rsidR="00564A5D" w:rsidRPr="00EB0E5B" w:rsidRDefault="00564A5D" w:rsidP="00564A5D">
      <w:pPr>
        <w:spacing w:before="100" w:beforeAutospacing="1" w:line="240" w:lineRule="auto"/>
        <w:jc w:val="both"/>
        <w:rPr>
          <w:rFonts w:ascii="Arial" w:eastAsia="Times New Roman" w:hAnsi="Arial" w:cs="Arial"/>
          <w:color w:val="1F1F1F"/>
        </w:rPr>
      </w:pPr>
      <w:r w:rsidRPr="00EB0E5B">
        <w:rPr>
          <w:rFonts w:ascii="Arial" w:eastAsia="Times New Roman" w:hAnsi="Arial" w:cs="Arial"/>
          <w:color w:val="1F1F1F"/>
          <w:bdr w:val="none" w:sz="0" w:space="0" w:color="auto" w:frame="1"/>
        </w:rPr>
        <w:t>Constitui objeto do presente Termo de Referência a contratação de empresa(s) especializada(s) para prestação de serviços de manutenção preventiva e corretiva, com fornecimento de peças, acessórios, pneus, serviços de funilaria, pintura, tapeçaria e vidraçaria para a frota da Companhia Municipal de Trânsito, composta por 13 veículos (06 leves, 04 caminhões e 03 motos) com média de 10 anos de uso.</w:t>
      </w:r>
      <w:r w:rsidRPr="00EB0E5B">
        <w:rPr>
          <w:rFonts w:ascii="Arial" w:eastAsia="Times New Roman" w:hAnsi="Arial" w:cs="Arial"/>
          <w:color w:val="1F1F1F"/>
        </w:rPr>
        <w:t xml:space="preserve"> </w:t>
      </w:r>
    </w:p>
    <w:p w14:paraId="60A111E1" w14:textId="77777777" w:rsidR="00564A5D" w:rsidRPr="00EB0E5B" w:rsidRDefault="00564A5D" w:rsidP="00564A5D">
      <w:pPr>
        <w:spacing w:before="100" w:beforeAutospacing="1" w:line="240" w:lineRule="auto"/>
        <w:jc w:val="both"/>
        <w:outlineLvl w:val="2"/>
        <w:rPr>
          <w:rFonts w:ascii="Arial" w:eastAsia="Times New Roman" w:hAnsi="Arial" w:cs="Arial"/>
          <w:b/>
          <w:bCs/>
          <w:color w:val="1F1F1F"/>
        </w:rPr>
      </w:pPr>
      <w:r w:rsidRPr="00EB0E5B">
        <w:rPr>
          <w:rFonts w:ascii="Arial" w:eastAsia="Times New Roman" w:hAnsi="Arial" w:cs="Arial"/>
          <w:b/>
          <w:bCs/>
          <w:color w:val="1F1F1F"/>
        </w:rPr>
        <w:t>1.1 ESPECIFICAÇÃO DO OBJETO</w:t>
      </w:r>
    </w:p>
    <w:p w14:paraId="1E37D8F4" w14:textId="77777777" w:rsidR="00564A5D" w:rsidRPr="00EB0E5B" w:rsidRDefault="00564A5D" w:rsidP="00564A5D">
      <w:pPr>
        <w:spacing w:before="100" w:beforeAutospacing="1" w:line="240" w:lineRule="auto"/>
        <w:jc w:val="both"/>
        <w:rPr>
          <w:rFonts w:ascii="Arial" w:eastAsia="Times New Roman" w:hAnsi="Arial" w:cs="Arial"/>
          <w:color w:val="1F1F1F"/>
        </w:rPr>
      </w:pPr>
      <w:r w:rsidRPr="00EB0E5B">
        <w:rPr>
          <w:rFonts w:ascii="Arial" w:eastAsia="Times New Roman" w:hAnsi="Arial" w:cs="Arial"/>
          <w:color w:val="1F1F1F"/>
          <w:bdr w:val="none" w:sz="0" w:space="0" w:color="auto" w:frame="1"/>
        </w:rPr>
        <w:t>O serviço será executado sob demanda, dividido em 10 Lotes Técnicos para garantir a especialização e competitividade, conforme detalhado no item 2.</w:t>
      </w:r>
      <w:r w:rsidRPr="00EB0E5B">
        <w:rPr>
          <w:rFonts w:ascii="Arial" w:eastAsia="Times New Roman" w:hAnsi="Arial" w:cs="Arial"/>
          <w:color w:val="1F1F1F"/>
        </w:rPr>
        <w:t xml:space="preserve"> </w:t>
      </w:r>
    </w:p>
    <w:p w14:paraId="5F8AD7EA" w14:textId="77777777" w:rsidR="00564A5D" w:rsidRPr="00EB0E5B" w:rsidRDefault="00564A5D" w:rsidP="00564A5D">
      <w:pPr>
        <w:spacing w:before="100" w:beforeAutospacing="1" w:line="240" w:lineRule="auto"/>
        <w:jc w:val="both"/>
        <w:outlineLvl w:val="2"/>
        <w:rPr>
          <w:rFonts w:ascii="Arial" w:eastAsia="Times New Roman" w:hAnsi="Arial" w:cs="Arial"/>
          <w:b/>
          <w:bCs/>
          <w:color w:val="1F1F1F"/>
        </w:rPr>
      </w:pPr>
      <w:r w:rsidRPr="00EB0E5B">
        <w:rPr>
          <w:rFonts w:ascii="Arial" w:eastAsia="Times New Roman" w:hAnsi="Arial" w:cs="Arial"/>
          <w:b/>
          <w:bCs/>
          <w:color w:val="1F1F1F"/>
        </w:rPr>
        <w:t>1.2 LOCAIS DE ENTREGA/PRESTAÇÃO</w:t>
      </w:r>
    </w:p>
    <w:p w14:paraId="6C8A0C97" w14:textId="77777777" w:rsidR="00564A5D" w:rsidRPr="00EB0E5B" w:rsidRDefault="00564A5D" w:rsidP="00564A5D">
      <w:pPr>
        <w:spacing w:before="100" w:beforeAutospacing="1" w:line="240" w:lineRule="auto"/>
        <w:jc w:val="both"/>
        <w:rPr>
          <w:rFonts w:ascii="Arial" w:eastAsia="Times New Roman" w:hAnsi="Arial" w:cs="Arial"/>
          <w:color w:val="1F1F1F"/>
        </w:rPr>
      </w:pPr>
      <w:r w:rsidRPr="00EB0E5B">
        <w:rPr>
          <w:rFonts w:ascii="Arial" w:eastAsia="Times New Roman" w:hAnsi="Arial" w:cs="Arial"/>
          <w:color w:val="1F1F1F"/>
          <w:bdr w:val="none" w:sz="0" w:space="0" w:color="auto" w:frame="1"/>
        </w:rPr>
        <w:t>Os serviços deverão ser prestados nas instalações das contratadas, que devem estar situadas em um raio de até 20 km da sede da Companhia Municipal de Trânsito, para minimizar custos de deslocamento e tempo de indisponibilidade.</w:t>
      </w:r>
      <w:r w:rsidRPr="00EB0E5B">
        <w:rPr>
          <w:rFonts w:ascii="Arial" w:eastAsia="Times New Roman" w:hAnsi="Arial" w:cs="Arial"/>
          <w:color w:val="1F1F1F"/>
        </w:rPr>
        <w:t xml:space="preserve"> </w:t>
      </w:r>
    </w:p>
    <w:p w14:paraId="0711DBDE" w14:textId="77777777" w:rsidR="00564A5D" w:rsidRPr="00EB0E5B" w:rsidRDefault="00564A5D" w:rsidP="00564A5D">
      <w:pPr>
        <w:spacing w:before="100" w:beforeAutospacing="1" w:line="240" w:lineRule="auto"/>
        <w:jc w:val="both"/>
        <w:outlineLvl w:val="2"/>
        <w:rPr>
          <w:rFonts w:ascii="Arial" w:eastAsia="Times New Roman" w:hAnsi="Arial" w:cs="Arial"/>
          <w:b/>
          <w:bCs/>
          <w:color w:val="1F1F1F"/>
        </w:rPr>
      </w:pPr>
      <w:r w:rsidRPr="00EB0E5B">
        <w:rPr>
          <w:rFonts w:ascii="Arial" w:eastAsia="Times New Roman" w:hAnsi="Arial" w:cs="Arial"/>
          <w:b/>
          <w:bCs/>
          <w:color w:val="1F1F1F"/>
        </w:rPr>
        <w:t>1.3 ESPECIFICAÇÃO DE GARANTIA</w:t>
      </w:r>
    </w:p>
    <w:p w14:paraId="532C9369" w14:textId="77777777" w:rsidR="00564A5D" w:rsidRPr="00EB0E5B" w:rsidRDefault="00564A5D" w:rsidP="00564A5D">
      <w:pPr>
        <w:numPr>
          <w:ilvl w:val="0"/>
          <w:numId w:val="33"/>
        </w:numPr>
        <w:spacing w:before="100" w:beforeAutospacing="1" w:line="240" w:lineRule="auto"/>
        <w:ind w:left="0"/>
        <w:jc w:val="both"/>
        <w:rPr>
          <w:rFonts w:ascii="Arial" w:eastAsia="Times New Roman" w:hAnsi="Arial" w:cs="Arial"/>
          <w:color w:val="1F1F1F"/>
        </w:rPr>
      </w:pPr>
      <w:r w:rsidRPr="00EB0E5B">
        <w:rPr>
          <w:rFonts w:ascii="Arial" w:eastAsia="Times New Roman" w:hAnsi="Arial" w:cs="Arial"/>
          <w:b/>
          <w:bCs/>
          <w:color w:val="1F1F1F"/>
          <w:bdr w:val="none" w:sz="0" w:space="0" w:color="auto" w:frame="1"/>
        </w:rPr>
        <w:t>Serviços:</w:t>
      </w:r>
      <w:r w:rsidRPr="00EB0E5B">
        <w:rPr>
          <w:rFonts w:ascii="Arial" w:eastAsia="Times New Roman" w:hAnsi="Arial" w:cs="Arial"/>
          <w:color w:val="1F1F1F"/>
          <w:bdr w:val="none" w:sz="0" w:space="0" w:color="auto" w:frame="1"/>
        </w:rPr>
        <w:t xml:space="preserve"> Mínimo de 90 (noventa) dias.</w:t>
      </w:r>
      <w:r w:rsidRPr="00EB0E5B">
        <w:rPr>
          <w:rFonts w:ascii="Arial" w:eastAsia="Times New Roman" w:hAnsi="Arial" w:cs="Arial"/>
          <w:color w:val="1F1F1F"/>
        </w:rPr>
        <w:t xml:space="preserve"> </w:t>
      </w:r>
    </w:p>
    <w:p w14:paraId="70201316" w14:textId="77777777" w:rsidR="00564A5D" w:rsidRPr="00EB0E5B" w:rsidRDefault="00564A5D" w:rsidP="00564A5D">
      <w:pPr>
        <w:numPr>
          <w:ilvl w:val="0"/>
          <w:numId w:val="33"/>
        </w:numPr>
        <w:spacing w:before="100" w:beforeAutospacing="1" w:line="240" w:lineRule="auto"/>
        <w:ind w:left="0"/>
        <w:jc w:val="both"/>
        <w:rPr>
          <w:rFonts w:ascii="Arial" w:eastAsia="Times New Roman" w:hAnsi="Arial" w:cs="Arial"/>
          <w:color w:val="1F1F1F"/>
        </w:rPr>
      </w:pPr>
      <w:r w:rsidRPr="00EB0E5B">
        <w:rPr>
          <w:rFonts w:ascii="Arial" w:eastAsia="Times New Roman" w:hAnsi="Arial" w:cs="Arial"/>
          <w:b/>
          <w:bCs/>
          <w:color w:val="1F1F1F"/>
          <w:bdr w:val="none" w:sz="0" w:space="0" w:color="auto" w:frame="1"/>
        </w:rPr>
        <w:t>Peças:</w:t>
      </w:r>
      <w:r w:rsidRPr="00EB0E5B">
        <w:rPr>
          <w:rFonts w:ascii="Arial" w:eastAsia="Times New Roman" w:hAnsi="Arial" w:cs="Arial"/>
          <w:color w:val="1F1F1F"/>
          <w:bdr w:val="none" w:sz="0" w:space="0" w:color="auto" w:frame="1"/>
        </w:rPr>
        <w:t xml:space="preserve"> Mínimo de 03 (três) meses ou o prazo oferecido pelo fabricante, se superior.</w:t>
      </w:r>
      <w:r w:rsidRPr="00EB0E5B">
        <w:rPr>
          <w:rFonts w:ascii="Arial" w:eastAsia="Times New Roman" w:hAnsi="Arial" w:cs="Arial"/>
          <w:color w:val="1F1F1F"/>
        </w:rPr>
        <w:t xml:space="preserve"> </w:t>
      </w:r>
    </w:p>
    <w:p w14:paraId="19891B12" w14:textId="77777777" w:rsidR="00564A5D" w:rsidRPr="00EB0E5B" w:rsidRDefault="00564A5D" w:rsidP="00564A5D">
      <w:pPr>
        <w:spacing w:before="100" w:beforeAutospacing="1" w:line="240" w:lineRule="auto"/>
        <w:jc w:val="both"/>
        <w:outlineLvl w:val="1"/>
        <w:rPr>
          <w:rFonts w:ascii="Arial" w:eastAsia="Times New Roman" w:hAnsi="Arial" w:cs="Arial"/>
          <w:b/>
          <w:bCs/>
          <w:color w:val="1F1F1F"/>
        </w:rPr>
      </w:pPr>
      <w:r w:rsidRPr="00EB0E5B">
        <w:rPr>
          <w:rFonts w:ascii="Arial" w:eastAsia="Times New Roman" w:hAnsi="Arial" w:cs="Arial"/>
          <w:b/>
          <w:bCs/>
          <w:color w:val="1F1F1F"/>
        </w:rPr>
        <w:t>2. ESPECIFICAÇÕES TÉCNICAS (DETALHAMENTO POR LOTE)</w:t>
      </w:r>
    </w:p>
    <w:tbl>
      <w:tblPr>
        <w:tblW w:w="0" w:type="auto"/>
        <w:tblCellSpacing w:w="15" w:type="dxa"/>
        <w:tblCellMar>
          <w:left w:w="0" w:type="dxa"/>
          <w:right w:w="0" w:type="dxa"/>
        </w:tblCellMar>
        <w:tblLook w:val="04A0" w:firstRow="1" w:lastRow="0" w:firstColumn="1" w:lastColumn="0" w:noHBand="0" w:noVBand="1"/>
      </w:tblPr>
      <w:tblGrid>
        <w:gridCol w:w="858"/>
        <w:gridCol w:w="2650"/>
        <w:gridCol w:w="6399"/>
      </w:tblGrid>
      <w:tr w:rsidR="00564A5D" w:rsidRPr="00EB0E5B" w14:paraId="092DA3E8" w14:textId="77777777" w:rsidTr="00564A5D">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E0408E" w14:textId="77777777" w:rsidR="00564A5D" w:rsidRPr="00EB0E5B" w:rsidRDefault="00564A5D" w:rsidP="00564A5D">
            <w:pPr>
              <w:spacing w:line="240" w:lineRule="auto"/>
              <w:jc w:val="both"/>
              <w:rPr>
                <w:rFonts w:ascii="Arial" w:eastAsia="Times New Roman" w:hAnsi="Arial" w:cs="Arial"/>
                <w:color w:val="1F1F1F"/>
                <w:sz w:val="20"/>
                <w:szCs w:val="20"/>
              </w:rPr>
            </w:pPr>
            <w:r w:rsidRPr="00EB0E5B">
              <w:rPr>
                <w:rFonts w:ascii="Arial" w:eastAsia="Times New Roman" w:hAnsi="Arial" w:cs="Arial"/>
                <w:b/>
                <w:bCs/>
                <w:color w:val="1F1F1F"/>
                <w:sz w:val="20"/>
                <w:szCs w:val="20"/>
                <w:bdr w:val="none" w:sz="0" w:space="0" w:color="auto" w:frame="1"/>
              </w:rPr>
              <w:t>Lote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195836" w14:textId="77777777" w:rsidR="00564A5D" w:rsidRPr="00EB0E5B" w:rsidRDefault="00564A5D" w:rsidP="00564A5D">
            <w:pPr>
              <w:spacing w:line="240" w:lineRule="auto"/>
              <w:jc w:val="both"/>
              <w:rPr>
                <w:rFonts w:ascii="Arial" w:eastAsia="Times New Roman" w:hAnsi="Arial" w:cs="Arial"/>
                <w:color w:val="1F1F1F"/>
                <w:sz w:val="20"/>
                <w:szCs w:val="20"/>
              </w:rPr>
            </w:pPr>
            <w:r w:rsidRPr="00EB0E5B">
              <w:rPr>
                <w:rFonts w:ascii="Arial" w:eastAsia="Times New Roman" w:hAnsi="Arial" w:cs="Arial"/>
                <w:b/>
                <w:bCs/>
                <w:color w:val="1F1F1F"/>
                <w:sz w:val="20"/>
                <w:szCs w:val="20"/>
                <w:bdr w:val="none" w:sz="0" w:space="0" w:color="auto" w:frame="1"/>
              </w:rPr>
              <w:t>Descrição Técnica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59D42D" w14:textId="77777777" w:rsidR="00564A5D" w:rsidRPr="00EB0E5B" w:rsidRDefault="00564A5D" w:rsidP="00564A5D">
            <w:pPr>
              <w:spacing w:line="240" w:lineRule="auto"/>
              <w:jc w:val="both"/>
              <w:rPr>
                <w:rFonts w:ascii="Arial" w:eastAsia="Times New Roman" w:hAnsi="Arial" w:cs="Arial"/>
                <w:color w:val="1F1F1F"/>
                <w:sz w:val="20"/>
                <w:szCs w:val="20"/>
              </w:rPr>
            </w:pPr>
            <w:r w:rsidRPr="00EB0E5B">
              <w:rPr>
                <w:rFonts w:ascii="Arial" w:eastAsia="Times New Roman" w:hAnsi="Arial" w:cs="Arial"/>
                <w:b/>
                <w:bCs/>
                <w:color w:val="1F1F1F"/>
                <w:sz w:val="20"/>
                <w:szCs w:val="20"/>
                <w:bdr w:val="none" w:sz="0" w:space="0" w:color="auto" w:frame="1"/>
              </w:rPr>
              <w:t>Especificação Detalhada</w:t>
            </w:r>
          </w:p>
        </w:tc>
      </w:tr>
      <w:tr w:rsidR="00564A5D" w:rsidRPr="00EB0E5B" w14:paraId="411EC8E4" w14:textId="77777777" w:rsidTr="00564A5D">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F5C1CA" w14:textId="77777777" w:rsidR="00564A5D" w:rsidRPr="00EB0E5B" w:rsidRDefault="00564A5D" w:rsidP="00564A5D">
            <w:pPr>
              <w:spacing w:line="240" w:lineRule="auto"/>
              <w:jc w:val="both"/>
              <w:rPr>
                <w:rFonts w:ascii="Arial" w:eastAsia="Times New Roman" w:hAnsi="Arial" w:cs="Arial"/>
                <w:color w:val="1F1F1F"/>
                <w:sz w:val="20"/>
                <w:szCs w:val="20"/>
              </w:rPr>
            </w:pPr>
            <w:r w:rsidRPr="00EB0E5B">
              <w:rPr>
                <w:rFonts w:ascii="Arial" w:eastAsia="Times New Roman" w:hAnsi="Arial" w:cs="Arial"/>
                <w:b/>
                <w:bCs/>
                <w:color w:val="1F1F1F"/>
                <w:sz w:val="20"/>
                <w:szCs w:val="20"/>
                <w:bdr w:val="none" w:sz="0" w:space="0" w:color="auto" w:frame="1"/>
              </w:rPr>
              <w:t>01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18394E" w14:textId="77777777" w:rsidR="00564A5D" w:rsidRPr="00EB0E5B" w:rsidRDefault="00564A5D" w:rsidP="00564A5D">
            <w:pPr>
              <w:spacing w:line="240" w:lineRule="auto"/>
              <w:jc w:val="both"/>
              <w:rPr>
                <w:rFonts w:ascii="Arial" w:eastAsia="Times New Roman" w:hAnsi="Arial" w:cs="Arial"/>
                <w:color w:val="1F1F1F"/>
                <w:sz w:val="20"/>
                <w:szCs w:val="20"/>
              </w:rPr>
            </w:pPr>
            <w:r w:rsidRPr="00EB0E5B">
              <w:rPr>
                <w:rFonts w:ascii="Arial" w:eastAsia="Times New Roman" w:hAnsi="Arial" w:cs="Arial"/>
                <w:color w:val="1F1F1F"/>
                <w:sz w:val="20"/>
                <w:szCs w:val="20"/>
                <w:bdr w:val="none" w:sz="0" w:space="0" w:color="auto" w:frame="1"/>
              </w:rPr>
              <w:t>Mecânica Leve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5B0D6B" w14:textId="77777777" w:rsidR="00564A5D" w:rsidRPr="00EB0E5B" w:rsidRDefault="00564A5D" w:rsidP="00564A5D">
            <w:pPr>
              <w:spacing w:before="100" w:beforeAutospacing="1" w:afterAutospacing="1" w:line="240" w:lineRule="auto"/>
              <w:jc w:val="both"/>
              <w:rPr>
                <w:rFonts w:ascii="Arial" w:eastAsia="Times New Roman" w:hAnsi="Arial" w:cs="Arial"/>
                <w:color w:val="1F1F1F"/>
                <w:sz w:val="20"/>
                <w:szCs w:val="20"/>
              </w:rPr>
            </w:pPr>
            <w:r w:rsidRPr="00EB0E5B">
              <w:rPr>
                <w:rFonts w:ascii="Arial" w:eastAsia="Times New Roman" w:hAnsi="Arial" w:cs="Arial"/>
                <w:color w:val="1F1F1F"/>
                <w:sz w:val="20"/>
                <w:szCs w:val="20"/>
                <w:bdr w:val="none" w:sz="0" w:space="0" w:color="auto" w:frame="1"/>
              </w:rPr>
              <w:t xml:space="preserve">Motor ciclo Otto, câmbio manual/automático, arrefecimento, ar condicionado e injeção para veículos leves. </w:t>
            </w:r>
          </w:p>
        </w:tc>
      </w:tr>
      <w:tr w:rsidR="00564A5D" w:rsidRPr="00EB0E5B" w14:paraId="202B9432" w14:textId="77777777" w:rsidTr="00564A5D">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0DB8F4" w14:textId="77777777" w:rsidR="00564A5D" w:rsidRPr="00EB0E5B" w:rsidRDefault="00564A5D" w:rsidP="00564A5D">
            <w:pPr>
              <w:spacing w:line="240" w:lineRule="auto"/>
              <w:jc w:val="both"/>
              <w:rPr>
                <w:rFonts w:ascii="Arial" w:eastAsia="Times New Roman" w:hAnsi="Arial" w:cs="Arial"/>
                <w:color w:val="1F1F1F"/>
                <w:sz w:val="20"/>
                <w:szCs w:val="20"/>
              </w:rPr>
            </w:pPr>
            <w:r w:rsidRPr="00EB0E5B">
              <w:rPr>
                <w:rFonts w:ascii="Arial" w:eastAsia="Times New Roman" w:hAnsi="Arial" w:cs="Arial"/>
                <w:b/>
                <w:bCs/>
                <w:color w:val="1F1F1F"/>
                <w:sz w:val="20"/>
                <w:szCs w:val="20"/>
                <w:bdr w:val="none" w:sz="0" w:space="0" w:color="auto" w:frame="1"/>
              </w:rPr>
              <w:t>02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7D5896" w14:textId="77777777" w:rsidR="00564A5D" w:rsidRPr="00EB0E5B" w:rsidRDefault="00564A5D" w:rsidP="00564A5D">
            <w:pPr>
              <w:spacing w:line="240" w:lineRule="auto"/>
              <w:jc w:val="both"/>
              <w:rPr>
                <w:rFonts w:ascii="Arial" w:eastAsia="Times New Roman" w:hAnsi="Arial" w:cs="Arial"/>
                <w:color w:val="1F1F1F"/>
                <w:sz w:val="20"/>
                <w:szCs w:val="20"/>
              </w:rPr>
            </w:pPr>
            <w:r w:rsidRPr="00EB0E5B">
              <w:rPr>
                <w:rFonts w:ascii="Arial" w:eastAsia="Times New Roman" w:hAnsi="Arial" w:cs="Arial"/>
                <w:color w:val="1F1F1F"/>
                <w:sz w:val="20"/>
                <w:szCs w:val="20"/>
                <w:bdr w:val="none" w:sz="0" w:space="0" w:color="auto" w:frame="1"/>
              </w:rPr>
              <w:t>Mecânica Pesada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BC3435" w14:textId="77777777" w:rsidR="00564A5D" w:rsidRPr="00EB0E5B" w:rsidRDefault="00564A5D" w:rsidP="00564A5D">
            <w:pPr>
              <w:spacing w:before="100" w:beforeAutospacing="1" w:afterAutospacing="1" w:line="240" w:lineRule="auto"/>
              <w:jc w:val="both"/>
              <w:rPr>
                <w:rFonts w:ascii="Arial" w:eastAsia="Times New Roman" w:hAnsi="Arial" w:cs="Arial"/>
                <w:color w:val="1F1F1F"/>
                <w:sz w:val="20"/>
                <w:szCs w:val="20"/>
              </w:rPr>
            </w:pPr>
            <w:r w:rsidRPr="00EB0E5B">
              <w:rPr>
                <w:rFonts w:ascii="Arial" w:eastAsia="Times New Roman" w:hAnsi="Arial" w:cs="Arial"/>
                <w:color w:val="1F1F1F"/>
                <w:sz w:val="20"/>
                <w:szCs w:val="20"/>
                <w:bdr w:val="none" w:sz="0" w:space="0" w:color="auto" w:frame="1"/>
              </w:rPr>
              <w:t xml:space="preserve">Motores Diesel, turbinas, sistemas de pós-tratamento e transmissão para caminhões. </w:t>
            </w:r>
          </w:p>
        </w:tc>
      </w:tr>
      <w:tr w:rsidR="00564A5D" w:rsidRPr="00EB0E5B" w14:paraId="5AE2E3D2" w14:textId="77777777" w:rsidTr="00564A5D">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E10BD2" w14:textId="77777777" w:rsidR="00564A5D" w:rsidRPr="00EB0E5B" w:rsidRDefault="00564A5D" w:rsidP="00564A5D">
            <w:pPr>
              <w:spacing w:line="240" w:lineRule="auto"/>
              <w:jc w:val="both"/>
              <w:rPr>
                <w:rFonts w:ascii="Arial" w:eastAsia="Times New Roman" w:hAnsi="Arial" w:cs="Arial"/>
                <w:color w:val="1F1F1F"/>
                <w:sz w:val="20"/>
                <w:szCs w:val="20"/>
              </w:rPr>
            </w:pPr>
            <w:r w:rsidRPr="00EB0E5B">
              <w:rPr>
                <w:rFonts w:ascii="Arial" w:eastAsia="Times New Roman" w:hAnsi="Arial" w:cs="Arial"/>
                <w:b/>
                <w:bCs/>
                <w:color w:val="1F1F1F"/>
                <w:sz w:val="20"/>
                <w:szCs w:val="20"/>
                <w:bdr w:val="none" w:sz="0" w:space="0" w:color="auto" w:frame="1"/>
              </w:rPr>
              <w:t>03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8F3FF8" w14:textId="77777777" w:rsidR="00564A5D" w:rsidRPr="00EB0E5B" w:rsidRDefault="00564A5D" w:rsidP="00564A5D">
            <w:pPr>
              <w:spacing w:line="240" w:lineRule="auto"/>
              <w:jc w:val="both"/>
              <w:rPr>
                <w:rFonts w:ascii="Arial" w:eastAsia="Times New Roman" w:hAnsi="Arial" w:cs="Arial"/>
                <w:color w:val="1F1F1F"/>
                <w:sz w:val="20"/>
                <w:szCs w:val="20"/>
              </w:rPr>
            </w:pPr>
            <w:r w:rsidRPr="00EB0E5B">
              <w:rPr>
                <w:rFonts w:ascii="Arial" w:eastAsia="Times New Roman" w:hAnsi="Arial" w:cs="Arial"/>
                <w:color w:val="1F1F1F"/>
                <w:sz w:val="20"/>
                <w:szCs w:val="20"/>
                <w:bdr w:val="none" w:sz="0" w:space="0" w:color="auto" w:frame="1"/>
              </w:rPr>
              <w:t>Motos baixa e média cilindrada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95EE46" w14:textId="77777777" w:rsidR="00564A5D" w:rsidRPr="00EB0E5B" w:rsidRDefault="00564A5D" w:rsidP="00564A5D">
            <w:pPr>
              <w:spacing w:before="100" w:beforeAutospacing="1" w:afterAutospacing="1" w:line="240" w:lineRule="auto"/>
              <w:jc w:val="both"/>
              <w:rPr>
                <w:rFonts w:ascii="Arial" w:eastAsia="Times New Roman" w:hAnsi="Arial" w:cs="Arial"/>
                <w:color w:val="1F1F1F"/>
                <w:sz w:val="20"/>
                <w:szCs w:val="20"/>
              </w:rPr>
            </w:pPr>
            <w:r w:rsidRPr="00EB0E5B">
              <w:rPr>
                <w:rFonts w:ascii="Arial" w:eastAsia="Times New Roman" w:hAnsi="Arial" w:cs="Arial"/>
                <w:color w:val="1F1F1F"/>
                <w:sz w:val="20"/>
                <w:szCs w:val="20"/>
                <w:bdr w:val="none" w:sz="0" w:space="0" w:color="auto" w:frame="1"/>
              </w:rPr>
              <w:t xml:space="preserve">Manutenção integral (mecânica, elétrica e relação) para motocicletas. </w:t>
            </w:r>
          </w:p>
        </w:tc>
      </w:tr>
      <w:tr w:rsidR="00564A5D" w:rsidRPr="00EB0E5B" w14:paraId="2251E11A" w14:textId="77777777" w:rsidTr="00564A5D">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4ADAD0" w14:textId="77777777" w:rsidR="00564A5D" w:rsidRPr="00EB0E5B" w:rsidRDefault="00564A5D" w:rsidP="00564A5D">
            <w:pPr>
              <w:spacing w:line="240" w:lineRule="auto"/>
              <w:jc w:val="both"/>
              <w:rPr>
                <w:rFonts w:ascii="Arial" w:eastAsia="Times New Roman" w:hAnsi="Arial" w:cs="Arial"/>
                <w:color w:val="1F1F1F"/>
                <w:sz w:val="20"/>
                <w:szCs w:val="20"/>
              </w:rPr>
            </w:pPr>
            <w:r w:rsidRPr="00EB0E5B">
              <w:rPr>
                <w:rFonts w:ascii="Arial" w:eastAsia="Times New Roman" w:hAnsi="Arial" w:cs="Arial"/>
                <w:b/>
                <w:bCs/>
                <w:color w:val="1F1F1F"/>
                <w:sz w:val="20"/>
                <w:szCs w:val="20"/>
                <w:bdr w:val="none" w:sz="0" w:space="0" w:color="auto" w:frame="1"/>
              </w:rPr>
              <w:t>04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B92A24" w14:textId="77777777" w:rsidR="00564A5D" w:rsidRPr="00EB0E5B" w:rsidRDefault="00564A5D" w:rsidP="00564A5D">
            <w:pPr>
              <w:spacing w:line="240" w:lineRule="auto"/>
              <w:jc w:val="both"/>
              <w:rPr>
                <w:rFonts w:ascii="Arial" w:eastAsia="Times New Roman" w:hAnsi="Arial" w:cs="Arial"/>
                <w:color w:val="1F1F1F"/>
                <w:sz w:val="20"/>
                <w:szCs w:val="20"/>
              </w:rPr>
            </w:pPr>
            <w:proofErr w:type="spellStart"/>
            <w:proofErr w:type="gramStart"/>
            <w:r w:rsidRPr="00EB0E5B">
              <w:rPr>
                <w:rFonts w:ascii="Arial" w:eastAsia="Times New Roman" w:hAnsi="Arial" w:cs="Arial"/>
                <w:color w:val="1F1F1F"/>
                <w:sz w:val="20"/>
                <w:szCs w:val="20"/>
                <w:bdr w:val="none" w:sz="0" w:space="0" w:color="auto" w:frame="1"/>
              </w:rPr>
              <w:t>Susp</w:t>
            </w:r>
            <w:proofErr w:type="spellEnd"/>
            <w:r w:rsidRPr="00EB0E5B">
              <w:rPr>
                <w:rFonts w:ascii="Arial" w:eastAsia="Times New Roman" w:hAnsi="Arial" w:cs="Arial"/>
                <w:color w:val="1F1F1F"/>
                <w:sz w:val="20"/>
                <w:szCs w:val="20"/>
                <w:bdr w:val="none" w:sz="0" w:space="0" w:color="auto" w:frame="1"/>
              </w:rPr>
              <w:t>./</w:t>
            </w:r>
            <w:proofErr w:type="gramEnd"/>
            <w:r w:rsidRPr="00EB0E5B">
              <w:rPr>
                <w:rFonts w:ascii="Arial" w:eastAsia="Times New Roman" w:hAnsi="Arial" w:cs="Arial"/>
                <w:color w:val="1F1F1F"/>
                <w:sz w:val="20"/>
                <w:szCs w:val="20"/>
                <w:bdr w:val="none" w:sz="0" w:space="0" w:color="auto" w:frame="1"/>
              </w:rPr>
              <w:t>Pneus Leve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9272FC" w14:textId="77777777" w:rsidR="00564A5D" w:rsidRPr="00EB0E5B" w:rsidRDefault="00564A5D" w:rsidP="00564A5D">
            <w:pPr>
              <w:spacing w:before="100" w:beforeAutospacing="1" w:afterAutospacing="1" w:line="240" w:lineRule="auto"/>
              <w:jc w:val="both"/>
              <w:rPr>
                <w:rFonts w:ascii="Arial" w:eastAsia="Times New Roman" w:hAnsi="Arial" w:cs="Arial"/>
                <w:color w:val="1F1F1F"/>
                <w:sz w:val="20"/>
                <w:szCs w:val="20"/>
              </w:rPr>
            </w:pPr>
            <w:r w:rsidRPr="00EB0E5B">
              <w:rPr>
                <w:rFonts w:ascii="Arial" w:eastAsia="Times New Roman" w:hAnsi="Arial" w:cs="Arial"/>
                <w:color w:val="1F1F1F"/>
                <w:sz w:val="20"/>
                <w:szCs w:val="20"/>
                <w:bdr w:val="none" w:sz="0" w:space="0" w:color="auto" w:frame="1"/>
              </w:rPr>
              <w:t xml:space="preserve">Amortecedores, freios, geometria 3D, reparos e fornecimento de pneus para linha leve. </w:t>
            </w:r>
          </w:p>
        </w:tc>
      </w:tr>
      <w:tr w:rsidR="00564A5D" w:rsidRPr="00EB0E5B" w14:paraId="511745F7" w14:textId="77777777" w:rsidTr="00564A5D">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3554B9" w14:textId="77777777" w:rsidR="00564A5D" w:rsidRPr="00EB0E5B" w:rsidRDefault="00564A5D" w:rsidP="00564A5D">
            <w:pPr>
              <w:spacing w:line="240" w:lineRule="auto"/>
              <w:jc w:val="both"/>
              <w:rPr>
                <w:rFonts w:ascii="Arial" w:eastAsia="Times New Roman" w:hAnsi="Arial" w:cs="Arial"/>
                <w:color w:val="1F1F1F"/>
                <w:sz w:val="20"/>
                <w:szCs w:val="20"/>
              </w:rPr>
            </w:pPr>
            <w:r w:rsidRPr="00EB0E5B">
              <w:rPr>
                <w:rFonts w:ascii="Arial" w:eastAsia="Times New Roman" w:hAnsi="Arial" w:cs="Arial"/>
                <w:b/>
                <w:bCs/>
                <w:color w:val="1F1F1F"/>
                <w:sz w:val="20"/>
                <w:szCs w:val="20"/>
                <w:bdr w:val="none" w:sz="0" w:space="0" w:color="auto" w:frame="1"/>
              </w:rPr>
              <w:t>05</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00127A" w14:textId="77777777" w:rsidR="00564A5D" w:rsidRPr="00EB0E5B" w:rsidRDefault="00564A5D" w:rsidP="00564A5D">
            <w:pPr>
              <w:spacing w:line="240" w:lineRule="auto"/>
              <w:jc w:val="both"/>
              <w:rPr>
                <w:rFonts w:ascii="Arial" w:eastAsia="Times New Roman" w:hAnsi="Arial" w:cs="Arial"/>
                <w:color w:val="1F1F1F"/>
                <w:sz w:val="20"/>
                <w:szCs w:val="20"/>
              </w:rPr>
            </w:pPr>
            <w:proofErr w:type="spellStart"/>
            <w:proofErr w:type="gramStart"/>
            <w:r w:rsidRPr="00EB0E5B">
              <w:rPr>
                <w:rFonts w:ascii="Arial" w:eastAsia="Times New Roman" w:hAnsi="Arial" w:cs="Arial"/>
                <w:color w:val="1F1F1F"/>
                <w:sz w:val="20"/>
                <w:szCs w:val="20"/>
                <w:bdr w:val="none" w:sz="0" w:space="0" w:color="auto" w:frame="1"/>
              </w:rPr>
              <w:t>Susp</w:t>
            </w:r>
            <w:proofErr w:type="spellEnd"/>
            <w:r w:rsidRPr="00EB0E5B">
              <w:rPr>
                <w:rFonts w:ascii="Arial" w:eastAsia="Times New Roman" w:hAnsi="Arial" w:cs="Arial"/>
                <w:color w:val="1F1F1F"/>
                <w:sz w:val="20"/>
                <w:szCs w:val="20"/>
                <w:bdr w:val="none" w:sz="0" w:space="0" w:color="auto" w:frame="1"/>
              </w:rPr>
              <w:t>./</w:t>
            </w:r>
            <w:proofErr w:type="gramEnd"/>
            <w:r w:rsidRPr="00EB0E5B">
              <w:rPr>
                <w:rFonts w:ascii="Arial" w:eastAsia="Times New Roman" w:hAnsi="Arial" w:cs="Arial"/>
                <w:color w:val="1F1F1F"/>
                <w:sz w:val="20"/>
                <w:szCs w:val="20"/>
                <w:bdr w:val="none" w:sz="0" w:space="0" w:color="auto" w:frame="1"/>
              </w:rPr>
              <w:t>Pneus Pesado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D1A0EC" w14:textId="77777777" w:rsidR="00564A5D" w:rsidRPr="00EB0E5B" w:rsidRDefault="00564A5D" w:rsidP="00564A5D">
            <w:pPr>
              <w:spacing w:before="100" w:beforeAutospacing="1" w:afterAutospacing="1" w:line="240" w:lineRule="auto"/>
              <w:jc w:val="both"/>
              <w:rPr>
                <w:rFonts w:ascii="Arial" w:eastAsia="Times New Roman" w:hAnsi="Arial" w:cs="Arial"/>
                <w:color w:val="1F1F1F"/>
                <w:sz w:val="20"/>
                <w:szCs w:val="20"/>
              </w:rPr>
            </w:pPr>
            <w:r w:rsidRPr="00EB0E5B">
              <w:rPr>
                <w:rFonts w:ascii="Arial" w:eastAsia="Times New Roman" w:hAnsi="Arial" w:cs="Arial"/>
                <w:color w:val="1F1F1F"/>
                <w:sz w:val="20"/>
                <w:szCs w:val="20"/>
                <w:bdr w:val="none" w:sz="0" w:space="0" w:color="auto" w:frame="1"/>
              </w:rPr>
              <w:t xml:space="preserve">Suspensão pneumática, feixes de mola, freio a ar, reparos e fornecimento de pneus para caminhões. </w:t>
            </w:r>
          </w:p>
        </w:tc>
      </w:tr>
      <w:tr w:rsidR="00564A5D" w:rsidRPr="00EB0E5B" w14:paraId="26D93EFF" w14:textId="77777777" w:rsidTr="00564A5D">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E3F278" w14:textId="77777777" w:rsidR="00564A5D" w:rsidRPr="00EB0E5B" w:rsidRDefault="00564A5D" w:rsidP="00564A5D">
            <w:pPr>
              <w:spacing w:line="240" w:lineRule="auto"/>
              <w:jc w:val="both"/>
              <w:rPr>
                <w:rFonts w:ascii="Arial" w:eastAsia="Times New Roman" w:hAnsi="Arial" w:cs="Arial"/>
                <w:color w:val="1F1F1F"/>
                <w:sz w:val="20"/>
                <w:szCs w:val="20"/>
              </w:rPr>
            </w:pPr>
            <w:r w:rsidRPr="00EB0E5B">
              <w:rPr>
                <w:rFonts w:ascii="Arial" w:eastAsia="Times New Roman" w:hAnsi="Arial" w:cs="Arial"/>
                <w:b/>
                <w:bCs/>
                <w:color w:val="1F1F1F"/>
                <w:sz w:val="20"/>
                <w:szCs w:val="20"/>
                <w:bdr w:val="none" w:sz="0" w:space="0" w:color="auto" w:frame="1"/>
              </w:rPr>
              <w:lastRenderedPageBreak/>
              <w:t>06</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D9A1FD" w14:textId="77777777" w:rsidR="00564A5D" w:rsidRPr="00EB0E5B" w:rsidRDefault="00564A5D" w:rsidP="00564A5D">
            <w:pPr>
              <w:spacing w:line="240" w:lineRule="auto"/>
              <w:jc w:val="both"/>
              <w:rPr>
                <w:rFonts w:ascii="Arial" w:eastAsia="Times New Roman" w:hAnsi="Arial" w:cs="Arial"/>
                <w:color w:val="1F1F1F"/>
                <w:sz w:val="20"/>
                <w:szCs w:val="20"/>
              </w:rPr>
            </w:pPr>
            <w:r w:rsidRPr="00EB0E5B">
              <w:rPr>
                <w:rFonts w:ascii="Arial" w:eastAsia="Times New Roman" w:hAnsi="Arial" w:cs="Arial"/>
                <w:color w:val="1F1F1F"/>
                <w:sz w:val="20"/>
                <w:szCs w:val="20"/>
                <w:bdr w:val="none" w:sz="0" w:space="0" w:color="auto" w:frame="1"/>
              </w:rPr>
              <w:t>Elétrica/Eletrônica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2829D2" w14:textId="77777777" w:rsidR="00564A5D" w:rsidRPr="00EB0E5B" w:rsidRDefault="00564A5D" w:rsidP="00564A5D">
            <w:pPr>
              <w:spacing w:before="100" w:beforeAutospacing="1" w:afterAutospacing="1" w:line="240" w:lineRule="auto"/>
              <w:jc w:val="both"/>
              <w:rPr>
                <w:rFonts w:ascii="Arial" w:eastAsia="Times New Roman" w:hAnsi="Arial" w:cs="Arial"/>
                <w:color w:val="1F1F1F"/>
                <w:sz w:val="20"/>
                <w:szCs w:val="20"/>
              </w:rPr>
            </w:pPr>
            <w:r w:rsidRPr="00EB0E5B">
              <w:rPr>
                <w:rFonts w:ascii="Arial" w:eastAsia="Times New Roman" w:hAnsi="Arial" w:cs="Arial"/>
                <w:color w:val="1F1F1F"/>
                <w:sz w:val="20"/>
                <w:szCs w:val="20"/>
                <w:bdr w:val="none" w:sz="0" w:space="0" w:color="auto" w:frame="1"/>
              </w:rPr>
              <w:t xml:space="preserve">Reparo de chicotes, alternadores, motores de partida, demais componentes elétricos e diagnósticos via scanner. </w:t>
            </w:r>
          </w:p>
        </w:tc>
      </w:tr>
      <w:tr w:rsidR="00564A5D" w:rsidRPr="00EB0E5B" w14:paraId="0176AD21" w14:textId="77777777" w:rsidTr="00564A5D">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529114" w14:textId="77777777" w:rsidR="00564A5D" w:rsidRPr="00EB0E5B" w:rsidRDefault="00564A5D" w:rsidP="00564A5D">
            <w:pPr>
              <w:spacing w:line="240" w:lineRule="auto"/>
              <w:jc w:val="both"/>
              <w:rPr>
                <w:rFonts w:ascii="Arial" w:eastAsia="Times New Roman" w:hAnsi="Arial" w:cs="Arial"/>
                <w:color w:val="1F1F1F"/>
                <w:sz w:val="20"/>
                <w:szCs w:val="20"/>
              </w:rPr>
            </w:pPr>
            <w:r w:rsidRPr="00EB0E5B">
              <w:rPr>
                <w:rFonts w:ascii="Arial" w:eastAsia="Times New Roman" w:hAnsi="Arial" w:cs="Arial"/>
                <w:b/>
                <w:bCs/>
                <w:color w:val="1F1F1F"/>
                <w:sz w:val="20"/>
                <w:szCs w:val="20"/>
                <w:bdr w:val="none" w:sz="0" w:space="0" w:color="auto" w:frame="1"/>
              </w:rPr>
              <w:t>07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94A14E" w14:textId="77777777" w:rsidR="00564A5D" w:rsidRPr="00EB0E5B" w:rsidRDefault="00564A5D" w:rsidP="00564A5D">
            <w:pPr>
              <w:spacing w:line="240" w:lineRule="auto"/>
              <w:jc w:val="both"/>
              <w:rPr>
                <w:rFonts w:ascii="Arial" w:eastAsia="Times New Roman" w:hAnsi="Arial" w:cs="Arial"/>
                <w:color w:val="1F1F1F"/>
                <w:sz w:val="20"/>
                <w:szCs w:val="20"/>
              </w:rPr>
            </w:pPr>
            <w:r w:rsidRPr="00EB0E5B">
              <w:rPr>
                <w:rFonts w:ascii="Arial" w:eastAsia="Times New Roman" w:hAnsi="Arial" w:cs="Arial"/>
                <w:color w:val="1F1F1F"/>
                <w:sz w:val="20"/>
                <w:szCs w:val="20"/>
                <w:bdr w:val="none" w:sz="0" w:space="0" w:color="auto" w:frame="1"/>
              </w:rPr>
              <w:t>Funilaria e Pintura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FCFCB0" w14:textId="77777777" w:rsidR="00564A5D" w:rsidRPr="00EB0E5B" w:rsidRDefault="00564A5D" w:rsidP="00564A5D">
            <w:pPr>
              <w:spacing w:before="100" w:beforeAutospacing="1" w:afterAutospacing="1" w:line="240" w:lineRule="auto"/>
              <w:jc w:val="both"/>
              <w:rPr>
                <w:rFonts w:ascii="Arial" w:eastAsia="Times New Roman" w:hAnsi="Arial" w:cs="Arial"/>
                <w:color w:val="1F1F1F"/>
                <w:sz w:val="20"/>
                <w:szCs w:val="20"/>
              </w:rPr>
            </w:pPr>
            <w:r w:rsidRPr="00EB0E5B">
              <w:rPr>
                <w:rFonts w:ascii="Arial" w:eastAsia="Times New Roman" w:hAnsi="Arial" w:cs="Arial"/>
                <w:color w:val="1F1F1F"/>
                <w:sz w:val="20"/>
                <w:szCs w:val="20"/>
                <w:bdr w:val="none" w:sz="0" w:space="0" w:color="auto" w:frame="1"/>
              </w:rPr>
              <w:t xml:space="preserve">Lanternagem, recuperação de lataria e pintura em cabine pressurizada (PU/Poliéster). </w:t>
            </w:r>
          </w:p>
        </w:tc>
      </w:tr>
      <w:tr w:rsidR="00564A5D" w:rsidRPr="00EB0E5B" w14:paraId="5D41DAFA" w14:textId="77777777" w:rsidTr="00564A5D">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DC7F83" w14:textId="77777777" w:rsidR="00564A5D" w:rsidRPr="00EB0E5B" w:rsidRDefault="00564A5D" w:rsidP="00564A5D">
            <w:pPr>
              <w:spacing w:line="240" w:lineRule="auto"/>
              <w:jc w:val="both"/>
              <w:rPr>
                <w:rFonts w:ascii="Arial" w:eastAsia="Times New Roman" w:hAnsi="Arial" w:cs="Arial"/>
                <w:color w:val="1F1F1F"/>
                <w:sz w:val="20"/>
                <w:szCs w:val="20"/>
              </w:rPr>
            </w:pPr>
            <w:r w:rsidRPr="00EB0E5B">
              <w:rPr>
                <w:rFonts w:ascii="Arial" w:eastAsia="Times New Roman" w:hAnsi="Arial" w:cs="Arial"/>
                <w:b/>
                <w:bCs/>
                <w:color w:val="1F1F1F"/>
                <w:sz w:val="20"/>
                <w:szCs w:val="20"/>
                <w:bdr w:val="none" w:sz="0" w:space="0" w:color="auto" w:frame="1"/>
              </w:rPr>
              <w:t>08</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14AB17" w14:textId="77777777" w:rsidR="00564A5D" w:rsidRPr="00EB0E5B" w:rsidRDefault="00564A5D" w:rsidP="00564A5D">
            <w:pPr>
              <w:spacing w:line="240" w:lineRule="auto"/>
              <w:jc w:val="both"/>
              <w:rPr>
                <w:rFonts w:ascii="Arial" w:eastAsia="Times New Roman" w:hAnsi="Arial" w:cs="Arial"/>
                <w:color w:val="1F1F1F"/>
                <w:sz w:val="20"/>
                <w:szCs w:val="20"/>
              </w:rPr>
            </w:pPr>
            <w:r w:rsidRPr="00EB0E5B">
              <w:rPr>
                <w:rFonts w:ascii="Arial" w:eastAsia="Times New Roman" w:hAnsi="Arial" w:cs="Arial"/>
                <w:color w:val="1F1F1F"/>
                <w:sz w:val="20"/>
                <w:szCs w:val="20"/>
                <w:bdr w:val="none" w:sz="0" w:space="0" w:color="auto" w:frame="1"/>
              </w:rPr>
              <w:t>Vidraçaria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F4893E" w14:textId="77777777" w:rsidR="00564A5D" w:rsidRPr="00EB0E5B" w:rsidRDefault="00564A5D" w:rsidP="00564A5D">
            <w:pPr>
              <w:spacing w:before="100" w:beforeAutospacing="1" w:afterAutospacing="1" w:line="240" w:lineRule="auto"/>
              <w:jc w:val="both"/>
              <w:rPr>
                <w:rFonts w:ascii="Arial" w:eastAsia="Times New Roman" w:hAnsi="Arial" w:cs="Arial"/>
                <w:color w:val="1F1F1F"/>
                <w:sz w:val="20"/>
                <w:szCs w:val="20"/>
              </w:rPr>
            </w:pPr>
            <w:r w:rsidRPr="00EB0E5B">
              <w:rPr>
                <w:rFonts w:ascii="Arial" w:eastAsia="Times New Roman" w:hAnsi="Arial" w:cs="Arial"/>
                <w:color w:val="1F1F1F"/>
                <w:sz w:val="20"/>
                <w:szCs w:val="20"/>
                <w:bdr w:val="none" w:sz="0" w:space="0" w:color="auto" w:frame="1"/>
              </w:rPr>
              <w:t xml:space="preserve">Troca de para-brisas, vidros laterais, retrovisores, lanternas e manutenção de </w:t>
            </w:r>
            <w:proofErr w:type="spellStart"/>
            <w:r w:rsidRPr="00EB0E5B">
              <w:rPr>
                <w:rFonts w:ascii="Arial" w:eastAsia="Times New Roman" w:hAnsi="Arial" w:cs="Arial"/>
                <w:color w:val="1F1F1F"/>
                <w:sz w:val="20"/>
                <w:szCs w:val="20"/>
                <w:bdr w:val="none" w:sz="0" w:space="0" w:color="auto" w:frame="1"/>
              </w:rPr>
              <w:t>mechanisms</w:t>
            </w:r>
            <w:proofErr w:type="spellEnd"/>
            <w:r w:rsidRPr="00EB0E5B">
              <w:rPr>
                <w:rFonts w:ascii="Arial" w:eastAsia="Times New Roman" w:hAnsi="Arial" w:cs="Arial"/>
                <w:color w:val="1F1F1F"/>
                <w:sz w:val="20"/>
                <w:szCs w:val="20"/>
                <w:bdr w:val="none" w:sz="0" w:space="0" w:color="auto" w:frame="1"/>
              </w:rPr>
              <w:t xml:space="preserve"> de levantamento. </w:t>
            </w:r>
          </w:p>
        </w:tc>
      </w:tr>
      <w:tr w:rsidR="00564A5D" w:rsidRPr="00EB0E5B" w14:paraId="6186B7C6" w14:textId="77777777" w:rsidTr="00564A5D">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7A7F4A" w14:textId="77777777" w:rsidR="00564A5D" w:rsidRPr="00EB0E5B" w:rsidRDefault="00564A5D" w:rsidP="00564A5D">
            <w:pPr>
              <w:spacing w:line="240" w:lineRule="auto"/>
              <w:jc w:val="both"/>
              <w:rPr>
                <w:rFonts w:ascii="Arial" w:eastAsia="Times New Roman" w:hAnsi="Arial" w:cs="Arial"/>
                <w:color w:val="1F1F1F"/>
                <w:sz w:val="20"/>
                <w:szCs w:val="20"/>
              </w:rPr>
            </w:pPr>
            <w:r w:rsidRPr="00EB0E5B">
              <w:rPr>
                <w:rFonts w:ascii="Arial" w:eastAsia="Times New Roman" w:hAnsi="Arial" w:cs="Arial"/>
                <w:b/>
                <w:bCs/>
                <w:color w:val="1F1F1F"/>
                <w:sz w:val="20"/>
                <w:szCs w:val="20"/>
                <w:bdr w:val="none" w:sz="0" w:space="0" w:color="auto" w:frame="1"/>
              </w:rPr>
              <w:t>09</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7204E2" w14:textId="77777777" w:rsidR="00564A5D" w:rsidRPr="00EB0E5B" w:rsidRDefault="00564A5D" w:rsidP="00564A5D">
            <w:pPr>
              <w:spacing w:line="240" w:lineRule="auto"/>
              <w:jc w:val="both"/>
              <w:rPr>
                <w:rFonts w:ascii="Arial" w:eastAsia="Times New Roman" w:hAnsi="Arial" w:cs="Arial"/>
                <w:color w:val="1F1F1F"/>
                <w:sz w:val="20"/>
                <w:szCs w:val="20"/>
              </w:rPr>
            </w:pPr>
            <w:r w:rsidRPr="00EB0E5B">
              <w:rPr>
                <w:rFonts w:ascii="Arial" w:eastAsia="Times New Roman" w:hAnsi="Arial" w:cs="Arial"/>
                <w:color w:val="1F1F1F"/>
                <w:sz w:val="20"/>
                <w:szCs w:val="20"/>
                <w:bdr w:val="none" w:sz="0" w:space="0" w:color="auto" w:frame="1"/>
              </w:rPr>
              <w:t>Tapeçaria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324B7C" w14:textId="77777777" w:rsidR="00564A5D" w:rsidRPr="00EB0E5B" w:rsidRDefault="00564A5D" w:rsidP="00564A5D">
            <w:pPr>
              <w:spacing w:before="100" w:beforeAutospacing="1" w:afterAutospacing="1" w:line="240" w:lineRule="auto"/>
              <w:jc w:val="both"/>
              <w:rPr>
                <w:rFonts w:ascii="Arial" w:eastAsia="Times New Roman" w:hAnsi="Arial" w:cs="Arial"/>
                <w:color w:val="1F1F1F"/>
                <w:sz w:val="20"/>
                <w:szCs w:val="20"/>
              </w:rPr>
            </w:pPr>
            <w:r w:rsidRPr="00EB0E5B">
              <w:rPr>
                <w:rFonts w:ascii="Arial" w:eastAsia="Times New Roman" w:hAnsi="Arial" w:cs="Arial"/>
                <w:color w:val="1F1F1F"/>
                <w:sz w:val="20"/>
                <w:szCs w:val="20"/>
                <w:bdr w:val="none" w:sz="0" w:space="0" w:color="auto" w:frame="1"/>
              </w:rPr>
              <w:t>Reforma de estofados (</w:t>
            </w:r>
            <w:proofErr w:type="spellStart"/>
            <w:r w:rsidRPr="00EB0E5B">
              <w:rPr>
                <w:rFonts w:ascii="Arial" w:eastAsia="Times New Roman" w:hAnsi="Arial" w:cs="Arial"/>
                <w:color w:val="1F1F1F"/>
                <w:sz w:val="20"/>
                <w:szCs w:val="20"/>
                <w:bdr w:val="none" w:sz="0" w:space="0" w:color="auto" w:frame="1"/>
              </w:rPr>
              <w:t>curvin</w:t>
            </w:r>
            <w:proofErr w:type="spellEnd"/>
            <w:r w:rsidRPr="00EB0E5B">
              <w:rPr>
                <w:rFonts w:ascii="Arial" w:eastAsia="Times New Roman" w:hAnsi="Arial" w:cs="Arial"/>
                <w:color w:val="1F1F1F"/>
                <w:sz w:val="20"/>
                <w:szCs w:val="20"/>
                <w:bdr w:val="none" w:sz="0" w:space="0" w:color="auto" w:frame="1"/>
              </w:rPr>
              <w:t xml:space="preserve">/tecido), espumas de bancos, forros e cintos de segurança. </w:t>
            </w:r>
          </w:p>
        </w:tc>
      </w:tr>
      <w:tr w:rsidR="00564A5D" w:rsidRPr="00EB0E5B" w14:paraId="500DA6BB" w14:textId="77777777" w:rsidTr="00564A5D">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451E12" w14:textId="77777777" w:rsidR="00564A5D" w:rsidRPr="00EB0E5B" w:rsidRDefault="00564A5D" w:rsidP="00564A5D">
            <w:pPr>
              <w:spacing w:line="240" w:lineRule="auto"/>
              <w:jc w:val="both"/>
              <w:rPr>
                <w:rFonts w:ascii="Arial" w:eastAsia="Times New Roman" w:hAnsi="Arial" w:cs="Arial"/>
                <w:color w:val="1F1F1F"/>
                <w:sz w:val="20"/>
                <w:szCs w:val="20"/>
              </w:rPr>
            </w:pPr>
            <w:r w:rsidRPr="00EB0E5B">
              <w:rPr>
                <w:rFonts w:ascii="Arial" w:eastAsia="Times New Roman" w:hAnsi="Arial" w:cs="Arial"/>
                <w:b/>
                <w:bCs/>
                <w:color w:val="1F1F1F"/>
                <w:sz w:val="20"/>
                <w:szCs w:val="20"/>
                <w:bdr w:val="none" w:sz="0" w:space="0" w:color="auto" w:frame="1"/>
              </w:rPr>
              <w:t>10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9F44AC" w14:textId="77777777" w:rsidR="00564A5D" w:rsidRPr="00EB0E5B" w:rsidRDefault="00564A5D" w:rsidP="00564A5D">
            <w:pPr>
              <w:spacing w:line="240" w:lineRule="auto"/>
              <w:jc w:val="both"/>
              <w:rPr>
                <w:rFonts w:ascii="Arial" w:eastAsia="Times New Roman" w:hAnsi="Arial" w:cs="Arial"/>
                <w:color w:val="1F1F1F"/>
                <w:sz w:val="20"/>
                <w:szCs w:val="20"/>
              </w:rPr>
            </w:pPr>
            <w:proofErr w:type="spellStart"/>
            <w:proofErr w:type="gramStart"/>
            <w:r w:rsidRPr="00EB0E5B">
              <w:rPr>
                <w:rFonts w:ascii="Arial" w:eastAsia="Times New Roman" w:hAnsi="Arial" w:cs="Arial"/>
                <w:color w:val="1F1F1F"/>
                <w:sz w:val="20"/>
                <w:szCs w:val="20"/>
                <w:bdr w:val="none" w:sz="0" w:space="0" w:color="auto" w:frame="1"/>
              </w:rPr>
              <w:t>Sinaliz</w:t>
            </w:r>
            <w:proofErr w:type="spellEnd"/>
            <w:r w:rsidRPr="00EB0E5B">
              <w:rPr>
                <w:rFonts w:ascii="Arial" w:eastAsia="Times New Roman" w:hAnsi="Arial" w:cs="Arial"/>
                <w:color w:val="1F1F1F"/>
                <w:sz w:val="20"/>
                <w:szCs w:val="20"/>
                <w:bdr w:val="none" w:sz="0" w:space="0" w:color="auto" w:frame="1"/>
              </w:rPr>
              <w:t>./</w:t>
            </w:r>
            <w:proofErr w:type="gramEnd"/>
            <w:r w:rsidRPr="00EB0E5B">
              <w:rPr>
                <w:rFonts w:ascii="Arial" w:eastAsia="Times New Roman" w:hAnsi="Arial" w:cs="Arial"/>
                <w:color w:val="1F1F1F"/>
                <w:sz w:val="20"/>
                <w:szCs w:val="20"/>
                <w:bdr w:val="none" w:sz="0" w:space="0" w:color="auto" w:frame="1"/>
              </w:rPr>
              <w:t>Acessórios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1A53CD" w14:textId="77777777" w:rsidR="00564A5D" w:rsidRPr="00EB0E5B" w:rsidRDefault="00564A5D" w:rsidP="00564A5D">
            <w:pPr>
              <w:spacing w:before="100" w:beforeAutospacing="1" w:afterAutospacing="1" w:line="240" w:lineRule="auto"/>
              <w:jc w:val="both"/>
              <w:rPr>
                <w:rFonts w:ascii="Arial" w:eastAsia="Times New Roman" w:hAnsi="Arial" w:cs="Arial"/>
                <w:color w:val="1F1F1F"/>
                <w:sz w:val="20"/>
                <w:szCs w:val="20"/>
              </w:rPr>
            </w:pPr>
            <w:r w:rsidRPr="00EB0E5B">
              <w:rPr>
                <w:rFonts w:ascii="Arial" w:eastAsia="Times New Roman" w:hAnsi="Arial" w:cs="Arial"/>
                <w:color w:val="1F1F1F"/>
                <w:sz w:val="20"/>
                <w:szCs w:val="20"/>
                <w:bdr w:val="none" w:sz="0" w:space="0" w:color="auto" w:frame="1"/>
              </w:rPr>
              <w:t xml:space="preserve">Instalação e reparo de Giroflex, </w:t>
            </w:r>
            <w:proofErr w:type="spellStart"/>
            <w:r w:rsidRPr="00EB0E5B">
              <w:rPr>
                <w:rFonts w:ascii="Arial" w:eastAsia="Times New Roman" w:hAnsi="Arial" w:cs="Arial"/>
                <w:color w:val="1F1F1F"/>
                <w:sz w:val="20"/>
                <w:szCs w:val="20"/>
                <w:bdr w:val="none" w:sz="0" w:space="0" w:color="auto" w:frame="1"/>
              </w:rPr>
              <w:t>strobo</w:t>
            </w:r>
            <w:proofErr w:type="spellEnd"/>
            <w:r w:rsidRPr="00EB0E5B">
              <w:rPr>
                <w:rFonts w:ascii="Arial" w:eastAsia="Times New Roman" w:hAnsi="Arial" w:cs="Arial"/>
                <w:color w:val="1F1F1F"/>
                <w:sz w:val="20"/>
                <w:szCs w:val="20"/>
                <w:bdr w:val="none" w:sz="0" w:space="0" w:color="auto" w:frame="1"/>
              </w:rPr>
              <w:t xml:space="preserve">, sirenes e </w:t>
            </w:r>
            <w:proofErr w:type="spellStart"/>
            <w:r w:rsidRPr="00EB0E5B">
              <w:rPr>
                <w:rFonts w:ascii="Arial" w:eastAsia="Times New Roman" w:hAnsi="Arial" w:cs="Arial"/>
                <w:color w:val="1F1F1F"/>
                <w:sz w:val="20"/>
                <w:szCs w:val="20"/>
                <w:bdr w:val="none" w:sz="0" w:space="0" w:color="auto" w:frame="1"/>
              </w:rPr>
              <w:t>rádio-comunicadores</w:t>
            </w:r>
            <w:proofErr w:type="spellEnd"/>
            <w:r w:rsidRPr="00EB0E5B">
              <w:rPr>
                <w:rFonts w:ascii="Arial" w:eastAsia="Times New Roman" w:hAnsi="Arial" w:cs="Arial"/>
                <w:color w:val="1F1F1F"/>
                <w:sz w:val="20"/>
                <w:szCs w:val="20"/>
                <w:bdr w:val="none" w:sz="0" w:space="0" w:color="auto" w:frame="1"/>
              </w:rPr>
              <w:t xml:space="preserve">. </w:t>
            </w:r>
          </w:p>
        </w:tc>
      </w:tr>
    </w:tbl>
    <w:p w14:paraId="36C223CF" w14:textId="77777777" w:rsidR="00564A5D" w:rsidRPr="00EB0E5B" w:rsidRDefault="00564A5D" w:rsidP="00564A5D">
      <w:pPr>
        <w:spacing w:before="100" w:beforeAutospacing="1" w:line="240" w:lineRule="auto"/>
        <w:jc w:val="both"/>
        <w:outlineLvl w:val="1"/>
        <w:rPr>
          <w:rFonts w:ascii="Arial" w:eastAsia="Times New Roman" w:hAnsi="Arial" w:cs="Arial"/>
          <w:b/>
          <w:bCs/>
          <w:color w:val="1F1F1F"/>
        </w:rPr>
      </w:pPr>
      <w:r w:rsidRPr="00EB0E5B">
        <w:rPr>
          <w:rFonts w:ascii="Arial" w:eastAsia="Times New Roman" w:hAnsi="Arial" w:cs="Arial"/>
          <w:b/>
          <w:bCs/>
          <w:color w:val="1F1F1F"/>
        </w:rPr>
        <w:t>3. FUNDAMENTAÇÃO DA CONTRATAÇÃO</w:t>
      </w:r>
    </w:p>
    <w:p w14:paraId="50E487CD" w14:textId="77777777" w:rsidR="00564A5D" w:rsidRPr="00EB0E5B" w:rsidRDefault="00564A5D" w:rsidP="00564A5D">
      <w:pPr>
        <w:spacing w:before="100" w:beforeAutospacing="1" w:line="240" w:lineRule="auto"/>
        <w:jc w:val="both"/>
        <w:rPr>
          <w:rFonts w:ascii="Arial" w:eastAsia="Times New Roman" w:hAnsi="Arial" w:cs="Arial"/>
          <w:color w:val="1F1F1F"/>
        </w:rPr>
      </w:pPr>
      <w:r w:rsidRPr="00EB0E5B">
        <w:rPr>
          <w:rFonts w:ascii="Arial" w:eastAsia="Times New Roman" w:hAnsi="Arial" w:cs="Arial"/>
          <w:color w:val="1F1F1F"/>
          <w:bdr w:val="none" w:sz="0" w:space="0" w:color="auto" w:frame="1"/>
        </w:rPr>
        <w:t>A contratação justifica-se pela idade avançada da frota (10 anos), que demanda manutenções constantes para evitar a interrupção das atividades de fiscalização de trânsito, garantindo a segurança dos agentes e a preservação do patrimônio público.</w:t>
      </w:r>
      <w:r w:rsidRPr="00EB0E5B">
        <w:rPr>
          <w:rFonts w:ascii="Arial" w:eastAsia="Times New Roman" w:hAnsi="Arial" w:cs="Arial"/>
          <w:color w:val="1F1F1F"/>
        </w:rPr>
        <w:t xml:space="preserve"> </w:t>
      </w:r>
    </w:p>
    <w:p w14:paraId="6A3AA7E0" w14:textId="77777777" w:rsidR="00564A5D" w:rsidRPr="00EB0E5B" w:rsidRDefault="00564A5D" w:rsidP="00564A5D">
      <w:pPr>
        <w:spacing w:before="100" w:beforeAutospacing="1" w:line="240" w:lineRule="auto"/>
        <w:jc w:val="both"/>
        <w:outlineLvl w:val="1"/>
        <w:rPr>
          <w:rFonts w:ascii="Arial" w:eastAsia="Times New Roman" w:hAnsi="Arial" w:cs="Arial"/>
          <w:b/>
          <w:bCs/>
          <w:color w:val="1F1F1F"/>
        </w:rPr>
      </w:pPr>
      <w:r w:rsidRPr="00EB0E5B">
        <w:rPr>
          <w:rFonts w:ascii="Arial" w:eastAsia="Times New Roman" w:hAnsi="Arial" w:cs="Arial"/>
          <w:b/>
          <w:bCs/>
          <w:color w:val="1F1F1F"/>
        </w:rPr>
        <w:t>4. DESCRIÇÃO DA SOLUÇÃO COMO UM TODO</w:t>
      </w:r>
    </w:p>
    <w:p w14:paraId="6747257F" w14:textId="77777777" w:rsidR="00564A5D" w:rsidRPr="00EB0E5B" w:rsidRDefault="00564A5D" w:rsidP="00564A5D">
      <w:pPr>
        <w:spacing w:before="100" w:beforeAutospacing="1" w:line="240" w:lineRule="auto"/>
        <w:jc w:val="both"/>
        <w:rPr>
          <w:rFonts w:ascii="Arial" w:eastAsia="Times New Roman" w:hAnsi="Arial" w:cs="Arial"/>
          <w:color w:val="1F1F1F"/>
        </w:rPr>
      </w:pPr>
      <w:r w:rsidRPr="00EB0E5B">
        <w:rPr>
          <w:rFonts w:ascii="Arial" w:eastAsia="Times New Roman" w:hAnsi="Arial" w:cs="Arial"/>
          <w:color w:val="1F1F1F"/>
          <w:bdr w:val="none" w:sz="0" w:space="0" w:color="auto" w:frame="1"/>
        </w:rPr>
        <w:t>A solução compreende a manutenção integral do ciclo de vida dos veículos, garantindo que, apesar da antiguidade, as unidades permaneçam operacionais e esteticamente adequadas ao serviço público, evitando a necessidade prematura de novas aquisições de frota.</w:t>
      </w:r>
      <w:r w:rsidRPr="00EB0E5B">
        <w:rPr>
          <w:rFonts w:ascii="Arial" w:eastAsia="Times New Roman" w:hAnsi="Arial" w:cs="Arial"/>
          <w:color w:val="1F1F1F"/>
        </w:rPr>
        <w:t xml:space="preserve"> </w:t>
      </w:r>
    </w:p>
    <w:p w14:paraId="2F767345" w14:textId="77777777" w:rsidR="00564A5D" w:rsidRPr="00EB0E5B" w:rsidRDefault="00564A5D" w:rsidP="00564A5D">
      <w:pPr>
        <w:spacing w:before="100" w:beforeAutospacing="1" w:line="240" w:lineRule="auto"/>
        <w:jc w:val="both"/>
        <w:outlineLvl w:val="1"/>
        <w:rPr>
          <w:rFonts w:ascii="Arial" w:eastAsia="Times New Roman" w:hAnsi="Arial" w:cs="Arial"/>
          <w:b/>
          <w:bCs/>
          <w:color w:val="1F1F1F"/>
        </w:rPr>
      </w:pPr>
      <w:r w:rsidRPr="00EB0E5B">
        <w:rPr>
          <w:rFonts w:ascii="Arial" w:eastAsia="Times New Roman" w:hAnsi="Arial" w:cs="Arial"/>
          <w:b/>
          <w:bCs/>
          <w:color w:val="1F1F1F"/>
        </w:rPr>
        <w:t>5. REQUISITOS DA CONTRATAÇÃO</w:t>
      </w:r>
    </w:p>
    <w:p w14:paraId="6E30FAC0" w14:textId="77777777" w:rsidR="00564A5D" w:rsidRPr="00EB0E5B" w:rsidRDefault="00564A5D" w:rsidP="00564A5D">
      <w:pPr>
        <w:numPr>
          <w:ilvl w:val="0"/>
          <w:numId w:val="34"/>
        </w:numPr>
        <w:spacing w:before="100" w:beforeAutospacing="1" w:line="240" w:lineRule="auto"/>
        <w:ind w:left="0"/>
        <w:jc w:val="both"/>
        <w:rPr>
          <w:rFonts w:ascii="Arial" w:eastAsia="Times New Roman" w:hAnsi="Arial" w:cs="Arial"/>
          <w:color w:val="1F1F1F"/>
        </w:rPr>
      </w:pPr>
      <w:r w:rsidRPr="00EB0E5B">
        <w:rPr>
          <w:rFonts w:ascii="Arial" w:eastAsia="Times New Roman" w:hAnsi="Arial" w:cs="Arial"/>
          <w:b/>
          <w:bCs/>
          <w:color w:val="1F1F1F"/>
          <w:bdr w:val="none" w:sz="0" w:space="0" w:color="auto" w:frame="1"/>
        </w:rPr>
        <w:t>Mão de Obra:</w:t>
      </w:r>
      <w:r w:rsidRPr="00EB0E5B">
        <w:rPr>
          <w:rFonts w:ascii="Arial" w:eastAsia="Times New Roman" w:hAnsi="Arial" w:cs="Arial"/>
          <w:color w:val="1F1F1F"/>
          <w:bdr w:val="none" w:sz="0" w:space="0" w:color="auto" w:frame="1"/>
        </w:rPr>
        <w:t xml:space="preserve"> Técnicos qualificados e ferramental adequado para cada lote.</w:t>
      </w:r>
      <w:r w:rsidRPr="00EB0E5B">
        <w:rPr>
          <w:rFonts w:ascii="Arial" w:eastAsia="Times New Roman" w:hAnsi="Arial" w:cs="Arial"/>
          <w:color w:val="1F1F1F"/>
        </w:rPr>
        <w:t xml:space="preserve"> </w:t>
      </w:r>
    </w:p>
    <w:p w14:paraId="68108C09" w14:textId="77777777" w:rsidR="00564A5D" w:rsidRPr="00EB0E5B" w:rsidRDefault="00564A5D" w:rsidP="00564A5D">
      <w:pPr>
        <w:numPr>
          <w:ilvl w:val="0"/>
          <w:numId w:val="34"/>
        </w:numPr>
        <w:spacing w:before="100" w:beforeAutospacing="1" w:line="240" w:lineRule="auto"/>
        <w:ind w:left="0"/>
        <w:jc w:val="both"/>
        <w:rPr>
          <w:rFonts w:ascii="Arial" w:eastAsia="Times New Roman" w:hAnsi="Arial" w:cs="Arial"/>
          <w:color w:val="1F1F1F"/>
        </w:rPr>
      </w:pPr>
      <w:r w:rsidRPr="00EB0E5B">
        <w:rPr>
          <w:rFonts w:ascii="Arial" w:eastAsia="Times New Roman" w:hAnsi="Arial" w:cs="Arial"/>
          <w:b/>
          <w:bCs/>
          <w:color w:val="1F1F1F"/>
          <w:bdr w:val="none" w:sz="0" w:space="0" w:color="auto" w:frame="1"/>
        </w:rPr>
        <w:t>Peças e Componentes:</w:t>
      </w:r>
      <w:r w:rsidRPr="00EB0E5B">
        <w:rPr>
          <w:rFonts w:ascii="Arial" w:eastAsia="Times New Roman" w:hAnsi="Arial" w:cs="Arial"/>
          <w:color w:val="1F1F1F"/>
          <w:bdr w:val="none" w:sz="0" w:space="0" w:color="auto" w:frame="1"/>
        </w:rPr>
        <w:t xml:space="preserve"> Obrigatoriamente novas, originais ou de primeira linha (padrão OEM - </w:t>
      </w:r>
      <w:r w:rsidRPr="00EB0E5B">
        <w:rPr>
          <w:rFonts w:ascii="Arial" w:eastAsia="Times New Roman" w:hAnsi="Arial" w:cs="Arial"/>
          <w:i/>
          <w:iCs/>
          <w:color w:val="1F1F1F"/>
          <w:bdr w:val="none" w:sz="0" w:space="0" w:color="auto" w:frame="1"/>
        </w:rPr>
        <w:t xml:space="preserve">Original </w:t>
      </w:r>
      <w:proofErr w:type="spellStart"/>
      <w:r w:rsidRPr="00EB0E5B">
        <w:rPr>
          <w:rFonts w:ascii="Arial" w:eastAsia="Times New Roman" w:hAnsi="Arial" w:cs="Arial"/>
          <w:i/>
          <w:iCs/>
          <w:color w:val="1F1F1F"/>
          <w:bdr w:val="none" w:sz="0" w:space="0" w:color="auto" w:frame="1"/>
        </w:rPr>
        <w:t>Equipment</w:t>
      </w:r>
      <w:proofErr w:type="spellEnd"/>
      <w:r w:rsidRPr="00EB0E5B">
        <w:rPr>
          <w:rFonts w:ascii="Arial" w:eastAsia="Times New Roman" w:hAnsi="Arial" w:cs="Arial"/>
          <w:i/>
          <w:iCs/>
          <w:color w:val="1F1F1F"/>
          <w:bdr w:val="none" w:sz="0" w:space="0" w:color="auto" w:frame="1"/>
        </w:rPr>
        <w:t xml:space="preserve"> </w:t>
      </w:r>
      <w:proofErr w:type="spellStart"/>
      <w:r w:rsidRPr="00EB0E5B">
        <w:rPr>
          <w:rFonts w:ascii="Arial" w:eastAsia="Times New Roman" w:hAnsi="Arial" w:cs="Arial"/>
          <w:i/>
          <w:iCs/>
          <w:color w:val="1F1F1F"/>
          <w:bdr w:val="none" w:sz="0" w:space="0" w:color="auto" w:frame="1"/>
        </w:rPr>
        <w:t>Manufacturer</w:t>
      </w:r>
      <w:proofErr w:type="spellEnd"/>
      <w:r w:rsidRPr="00EB0E5B">
        <w:rPr>
          <w:rFonts w:ascii="Arial" w:eastAsia="Times New Roman" w:hAnsi="Arial" w:cs="Arial"/>
          <w:color w:val="1F1F1F"/>
          <w:bdr w:val="none" w:sz="0" w:space="0" w:color="auto" w:frame="1"/>
        </w:rPr>
        <w:t>). Fica expressamente proibida a utilização de peças recondicionadas ou usadas, salvo autorização prévia e justificada da Administração em casos de obsolescência de mercado.</w:t>
      </w:r>
      <w:r w:rsidRPr="00EB0E5B">
        <w:rPr>
          <w:rFonts w:ascii="Arial" w:eastAsia="Times New Roman" w:hAnsi="Arial" w:cs="Arial"/>
          <w:color w:val="1F1F1F"/>
        </w:rPr>
        <w:t xml:space="preserve"> </w:t>
      </w:r>
    </w:p>
    <w:p w14:paraId="5DD931E0" w14:textId="77777777" w:rsidR="00564A5D" w:rsidRPr="00EB0E5B" w:rsidRDefault="00564A5D" w:rsidP="00564A5D">
      <w:pPr>
        <w:numPr>
          <w:ilvl w:val="0"/>
          <w:numId w:val="34"/>
        </w:numPr>
        <w:spacing w:before="100" w:beforeAutospacing="1" w:line="240" w:lineRule="auto"/>
        <w:ind w:left="0"/>
        <w:jc w:val="both"/>
        <w:rPr>
          <w:rFonts w:ascii="Arial" w:eastAsia="Times New Roman" w:hAnsi="Arial" w:cs="Arial"/>
          <w:color w:val="1F1F1F"/>
        </w:rPr>
      </w:pPr>
      <w:r w:rsidRPr="00EB0E5B">
        <w:rPr>
          <w:rFonts w:ascii="Arial" w:eastAsia="Times New Roman" w:hAnsi="Arial" w:cs="Arial"/>
          <w:b/>
          <w:bCs/>
          <w:color w:val="1F1F1F"/>
          <w:bdr w:val="none" w:sz="0" w:space="0" w:color="auto" w:frame="1"/>
        </w:rPr>
        <w:t>Sustentabilidade:</w:t>
      </w:r>
      <w:r w:rsidRPr="00EB0E5B">
        <w:rPr>
          <w:rFonts w:ascii="Arial" w:eastAsia="Times New Roman" w:hAnsi="Arial" w:cs="Arial"/>
          <w:color w:val="1F1F1F"/>
          <w:bdr w:val="none" w:sz="0" w:space="0" w:color="auto" w:frame="1"/>
        </w:rPr>
        <w:t xml:space="preserve"> Comprovação de descarte de óleos, filtros, fluidos e pneus via Logística Reversa, mediante apresentação de certificados de destinação final ambientalmente adequada junto à medição mensal.</w:t>
      </w:r>
      <w:r w:rsidRPr="00EB0E5B">
        <w:rPr>
          <w:rFonts w:ascii="Arial" w:eastAsia="Times New Roman" w:hAnsi="Arial" w:cs="Arial"/>
          <w:color w:val="1F1F1F"/>
        </w:rPr>
        <w:t xml:space="preserve"> </w:t>
      </w:r>
    </w:p>
    <w:p w14:paraId="705B3AD5" w14:textId="77777777" w:rsidR="00564A5D" w:rsidRPr="00EB0E5B" w:rsidRDefault="00564A5D" w:rsidP="00564A5D">
      <w:pPr>
        <w:spacing w:before="100" w:beforeAutospacing="1" w:line="240" w:lineRule="auto"/>
        <w:jc w:val="both"/>
        <w:outlineLvl w:val="1"/>
        <w:rPr>
          <w:rFonts w:ascii="Arial" w:eastAsia="Times New Roman" w:hAnsi="Arial" w:cs="Arial"/>
          <w:b/>
          <w:bCs/>
          <w:color w:val="1F1F1F"/>
        </w:rPr>
      </w:pPr>
      <w:r w:rsidRPr="00EB0E5B">
        <w:rPr>
          <w:rFonts w:ascii="Arial" w:eastAsia="Times New Roman" w:hAnsi="Arial" w:cs="Arial"/>
          <w:b/>
          <w:bCs/>
          <w:color w:val="1F1F1F"/>
        </w:rPr>
        <w:t>6. MODELO DE EXECUÇÃO E REGRAS DETALHADAS DA CONTRATAÇÃO</w:t>
      </w:r>
    </w:p>
    <w:p w14:paraId="76ED031F" w14:textId="77777777" w:rsidR="00564A5D" w:rsidRPr="00EB0E5B" w:rsidRDefault="00564A5D" w:rsidP="00564A5D">
      <w:pPr>
        <w:spacing w:before="100" w:beforeAutospacing="1" w:line="240" w:lineRule="auto"/>
        <w:jc w:val="both"/>
        <w:outlineLvl w:val="2"/>
        <w:rPr>
          <w:rFonts w:ascii="Arial" w:eastAsia="Times New Roman" w:hAnsi="Arial" w:cs="Arial"/>
          <w:b/>
          <w:bCs/>
          <w:color w:val="1F1F1F"/>
        </w:rPr>
      </w:pPr>
      <w:r w:rsidRPr="00EB0E5B">
        <w:rPr>
          <w:rFonts w:ascii="Arial" w:eastAsia="Times New Roman" w:hAnsi="Arial" w:cs="Arial"/>
          <w:b/>
          <w:bCs/>
          <w:color w:val="1F1F1F"/>
        </w:rPr>
        <w:t>6.1 Do Fluxo de Abertura e Diagnóstico</w:t>
      </w:r>
    </w:p>
    <w:p w14:paraId="7D9DC54D" w14:textId="77777777" w:rsidR="00564A5D" w:rsidRPr="00EB0E5B" w:rsidRDefault="00564A5D" w:rsidP="00564A5D">
      <w:pPr>
        <w:numPr>
          <w:ilvl w:val="0"/>
          <w:numId w:val="35"/>
        </w:numPr>
        <w:spacing w:before="100" w:beforeAutospacing="1" w:line="240" w:lineRule="auto"/>
        <w:ind w:left="0"/>
        <w:jc w:val="both"/>
        <w:rPr>
          <w:rFonts w:ascii="Arial" w:eastAsia="Times New Roman" w:hAnsi="Arial" w:cs="Arial"/>
          <w:color w:val="1F1F1F"/>
        </w:rPr>
      </w:pPr>
      <w:r w:rsidRPr="00EB0E5B">
        <w:rPr>
          <w:rFonts w:ascii="Arial" w:eastAsia="Times New Roman" w:hAnsi="Arial" w:cs="Arial"/>
          <w:color w:val="1F1F1F"/>
          <w:bdr w:val="none" w:sz="0" w:space="0" w:color="auto" w:frame="1"/>
        </w:rPr>
        <w:t>A CMT solicitará o orçamento para a manutenção programada ou corretiva por meio de Ordem de Serviço (OS) preliminar enviada por canal eletrônico oficial.</w:t>
      </w:r>
      <w:r w:rsidRPr="00EB0E5B">
        <w:rPr>
          <w:rFonts w:ascii="Arial" w:eastAsia="Times New Roman" w:hAnsi="Arial" w:cs="Arial"/>
          <w:color w:val="1F1F1F"/>
        </w:rPr>
        <w:t xml:space="preserve"> </w:t>
      </w:r>
    </w:p>
    <w:p w14:paraId="28A723B8" w14:textId="77777777" w:rsidR="00564A5D" w:rsidRPr="00EB0E5B" w:rsidRDefault="00564A5D" w:rsidP="00564A5D">
      <w:pPr>
        <w:numPr>
          <w:ilvl w:val="0"/>
          <w:numId w:val="35"/>
        </w:numPr>
        <w:spacing w:before="100" w:beforeAutospacing="1" w:line="240" w:lineRule="auto"/>
        <w:ind w:left="0"/>
        <w:jc w:val="both"/>
        <w:rPr>
          <w:rFonts w:ascii="Arial" w:eastAsia="Times New Roman" w:hAnsi="Arial" w:cs="Arial"/>
          <w:color w:val="1F1F1F"/>
        </w:rPr>
      </w:pPr>
      <w:r w:rsidRPr="00EB0E5B">
        <w:rPr>
          <w:rFonts w:ascii="Arial" w:eastAsia="Times New Roman" w:hAnsi="Arial" w:cs="Arial"/>
          <w:color w:val="1F1F1F"/>
          <w:bdr w:val="none" w:sz="0" w:space="0" w:color="auto" w:frame="1"/>
        </w:rPr>
        <w:lastRenderedPageBreak/>
        <w:t>A contratada realizará a vistoria e o diagnóstico técnico do veículo em suas instalações.</w:t>
      </w:r>
      <w:r w:rsidRPr="00EB0E5B">
        <w:rPr>
          <w:rFonts w:ascii="Arial" w:eastAsia="Times New Roman" w:hAnsi="Arial" w:cs="Arial"/>
          <w:color w:val="1F1F1F"/>
        </w:rPr>
        <w:t xml:space="preserve"> </w:t>
      </w:r>
    </w:p>
    <w:p w14:paraId="2F12105A" w14:textId="77777777" w:rsidR="00564A5D" w:rsidRPr="00EB0E5B" w:rsidRDefault="00564A5D" w:rsidP="00564A5D">
      <w:pPr>
        <w:numPr>
          <w:ilvl w:val="0"/>
          <w:numId w:val="35"/>
        </w:numPr>
        <w:spacing w:before="100" w:beforeAutospacing="1" w:line="240" w:lineRule="auto"/>
        <w:ind w:left="0"/>
        <w:jc w:val="both"/>
        <w:rPr>
          <w:rFonts w:ascii="Arial" w:eastAsia="Times New Roman" w:hAnsi="Arial" w:cs="Arial"/>
          <w:color w:val="1F1F1F"/>
        </w:rPr>
      </w:pPr>
      <w:r w:rsidRPr="00EB0E5B">
        <w:rPr>
          <w:rFonts w:ascii="Arial" w:eastAsia="Times New Roman" w:hAnsi="Arial" w:cs="Arial"/>
          <w:color w:val="1F1F1F"/>
          <w:bdr w:val="none" w:sz="0" w:space="0" w:color="auto" w:frame="1"/>
        </w:rPr>
        <w:t xml:space="preserve">O prazo máximo para a apresentação do orçamento detalhado (mão de obra e peças) será de até </w:t>
      </w:r>
      <w:r w:rsidRPr="00EB0E5B">
        <w:rPr>
          <w:rFonts w:ascii="Arial" w:eastAsia="Times New Roman" w:hAnsi="Arial" w:cs="Arial"/>
          <w:b/>
          <w:bCs/>
          <w:color w:val="1F1F1F"/>
          <w:bdr w:val="none" w:sz="0" w:space="0" w:color="auto" w:frame="1"/>
        </w:rPr>
        <w:t>24 (vinte e quatro) horas</w:t>
      </w:r>
      <w:r w:rsidRPr="00EB0E5B">
        <w:rPr>
          <w:rFonts w:ascii="Arial" w:eastAsia="Times New Roman" w:hAnsi="Arial" w:cs="Arial"/>
          <w:color w:val="1F1F1F"/>
          <w:bdr w:val="none" w:sz="0" w:space="0" w:color="auto" w:frame="1"/>
        </w:rPr>
        <w:t xml:space="preserve"> contadas a partir do recebimento do veículo.</w:t>
      </w:r>
      <w:r w:rsidRPr="00EB0E5B">
        <w:rPr>
          <w:rFonts w:ascii="Arial" w:eastAsia="Times New Roman" w:hAnsi="Arial" w:cs="Arial"/>
          <w:color w:val="1F1F1F"/>
        </w:rPr>
        <w:t xml:space="preserve"> </w:t>
      </w:r>
    </w:p>
    <w:p w14:paraId="630A239C" w14:textId="77777777" w:rsidR="00564A5D" w:rsidRPr="00EB0E5B" w:rsidRDefault="00564A5D" w:rsidP="00564A5D">
      <w:pPr>
        <w:spacing w:before="100" w:beforeAutospacing="1" w:line="240" w:lineRule="auto"/>
        <w:jc w:val="both"/>
        <w:outlineLvl w:val="2"/>
        <w:rPr>
          <w:rFonts w:ascii="Arial" w:eastAsia="Times New Roman" w:hAnsi="Arial" w:cs="Arial"/>
          <w:b/>
          <w:bCs/>
          <w:color w:val="1F1F1F"/>
        </w:rPr>
      </w:pPr>
      <w:r w:rsidRPr="00EB0E5B">
        <w:rPr>
          <w:rFonts w:ascii="Arial" w:eastAsia="Times New Roman" w:hAnsi="Arial" w:cs="Arial"/>
          <w:b/>
          <w:bCs/>
          <w:color w:val="1F1F1F"/>
        </w:rPr>
        <w:t xml:space="preserve">6.2 Da Composição de Preços de Peças (Referência </w:t>
      </w:r>
      <w:proofErr w:type="spellStart"/>
      <w:r w:rsidRPr="00EB0E5B">
        <w:rPr>
          <w:rFonts w:ascii="Arial" w:eastAsia="Times New Roman" w:hAnsi="Arial" w:cs="Arial"/>
          <w:b/>
          <w:bCs/>
          <w:color w:val="1F1F1F"/>
        </w:rPr>
        <w:t>Audatex</w:t>
      </w:r>
      <w:proofErr w:type="spellEnd"/>
      <w:r w:rsidRPr="00EB0E5B">
        <w:rPr>
          <w:rFonts w:ascii="Arial" w:eastAsia="Times New Roman" w:hAnsi="Arial" w:cs="Arial"/>
          <w:b/>
          <w:bCs/>
          <w:color w:val="1F1F1F"/>
        </w:rPr>
        <w:t>)</w:t>
      </w:r>
    </w:p>
    <w:p w14:paraId="17050C7D" w14:textId="77777777" w:rsidR="00564A5D" w:rsidRPr="00EB0E5B" w:rsidRDefault="00564A5D" w:rsidP="00564A5D">
      <w:pPr>
        <w:numPr>
          <w:ilvl w:val="0"/>
          <w:numId w:val="36"/>
        </w:numPr>
        <w:spacing w:before="100" w:beforeAutospacing="1" w:line="240" w:lineRule="auto"/>
        <w:ind w:left="0"/>
        <w:jc w:val="both"/>
        <w:rPr>
          <w:rFonts w:ascii="Arial" w:eastAsia="Times New Roman" w:hAnsi="Arial" w:cs="Arial"/>
          <w:color w:val="1F1F1F"/>
        </w:rPr>
      </w:pPr>
      <w:r w:rsidRPr="00EB0E5B">
        <w:rPr>
          <w:rFonts w:ascii="Arial" w:eastAsia="Times New Roman" w:hAnsi="Arial" w:cs="Arial"/>
          <w:color w:val="1F1F1F"/>
          <w:bdr w:val="none" w:sz="0" w:space="0" w:color="auto" w:frame="1"/>
        </w:rPr>
        <w:t xml:space="preserve">Para a precificação das peças, componentes e acessórios necessários ao reparo, a contratada deverá, obrigatoriamente, utilizar como base máxima os valores vigentes na </w:t>
      </w:r>
      <w:r w:rsidRPr="00EB0E5B">
        <w:rPr>
          <w:rFonts w:ascii="Arial" w:eastAsia="Times New Roman" w:hAnsi="Arial" w:cs="Arial"/>
          <w:b/>
          <w:bCs/>
          <w:color w:val="1F1F1F"/>
          <w:bdr w:val="none" w:sz="0" w:space="0" w:color="auto" w:frame="1"/>
        </w:rPr>
        <w:t xml:space="preserve">Tabela </w:t>
      </w:r>
      <w:proofErr w:type="spellStart"/>
      <w:r w:rsidRPr="00EB0E5B">
        <w:rPr>
          <w:rFonts w:ascii="Arial" w:eastAsia="Times New Roman" w:hAnsi="Arial" w:cs="Arial"/>
          <w:b/>
          <w:bCs/>
          <w:color w:val="1F1F1F"/>
          <w:bdr w:val="none" w:sz="0" w:space="0" w:color="auto" w:frame="1"/>
        </w:rPr>
        <w:t>Audatex</w:t>
      </w:r>
      <w:proofErr w:type="spellEnd"/>
      <w:r w:rsidRPr="00EB0E5B">
        <w:rPr>
          <w:rFonts w:ascii="Arial" w:eastAsia="Times New Roman" w:hAnsi="Arial" w:cs="Arial"/>
          <w:color w:val="1F1F1F"/>
          <w:bdr w:val="none" w:sz="0" w:space="0" w:color="auto" w:frame="1"/>
        </w:rPr>
        <w:t xml:space="preserve"> ou sistema similar de padronização de orçamentos automotivos reconhecido pelo mercado.</w:t>
      </w:r>
      <w:r w:rsidRPr="00EB0E5B">
        <w:rPr>
          <w:rFonts w:ascii="Arial" w:eastAsia="Times New Roman" w:hAnsi="Arial" w:cs="Arial"/>
          <w:color w:val="1F1F1F"/>
        </w:rPr>
        <w:t xml:space="preserve"> </w:t>
      </w:r>
    </w:p>
    <w:p w14:paraId="37BCD1B5" w14:textId="77777777" w:rsidR="00564A5D" w:rsidRPr="00EB0E5B" w:rsidRDefault="00564A5D" w:rsidP="00564A5D">
      <w:pPr>
        <w:numPr>
          <w:ilvl w:val="0"/>
          <w:numId w:val="36"/>
        </w:numPr>
        <w:spacing w:before="100" w:beforeAutospacing="1" w:line="240" w:lineRule="auto"/>
        <w:ind w:left="0"/>
        <w:jc w:val="both"/>
        <w:rPr>
          <w:rFonts w:ascii="Arial" w:eastAsia="Times New Roman" w:hAnsi="Arial" w:cs="Arial"/>
          <w:color w:val="1F1F1F"/>
        </w:rPr>
      </w:pPr>
      <w:r w:rsidRPr="00EB0E5B">
        <w:rPr>
          <w:rFonts w:ascii="Arial" w:eastAsia="Times New Roman" w:hAnsi="Arial" w:cs="Arial"/>
          <w:color w:val="1F1F1F"/>
        </w:rPr>
        <w:t>O orçamento apresentado deverá discriminar, individualmente por item:</w:t>
      </w:r>
    </w:p>
    <w:p w14:paraId="61C5CC5E" w14:textId="77777777" w:rsidR="00564A5D" w:rsidRPr="00EB0E5B" w:rsidRDefault="00564A5D" w:rsidP="00564A5D">
      <w:pPr>
        <w:numPr>
          <w:ilvl w:val="1"/>
          <w:numId w:val="36"/>
        </w:numPr>
        <w:spacing w:before="100" w:beforeAutospacing="1" w:line="240" w:lineRule="auto"/>
        <w:ind w:left="0"/>
        <w:jc w:val="both"/>
        <w:rPr>
          <w:rFonts w:ascii="Arial" w:eastAsia="Times New Roman" w:hAnsi="Arial" w:cs="Arial"/>
          <w:color w:val="1F1F1F"/>
        </w:rPr>
      </w:pPr>
      <w:r w:rsidRPr="00EB0E5B">
        <w:rPr>
          <w:rFonts w:ascii="Arial" w:eastAsia="Times New Roman" w:hAnsi="Arial" w:cs="Arial"/>
          <w:color w:val="1F1F1F"/>
        </w:rPr>
        <w:t>O código da peça no sistema de referência (</w:t>
      </w:r>
      <w:proofErr w:type="spellStart"/>
      <w:r w:rsidRPr="00EB0E5B">
        <w:rPr>
          <w:rFonts w:ascii="Arial" w:eastAsia="Times New Roman" w:hAnsi="Arial" w:cs="Arial"/>
          <w:color w:val="1F1F1F"/>
        </w:rPr>
        <w:t>Audatex</w:t>
      </w:r>
      <w:proofErr w:type="spellEnd"/>
      <w:r w:rsidRPr="00EB0E5B">
        <w:rPr>
          <w:rFonts w:ascii="Arial" w:eastAsia="Times New Roman" w:hAnsi="Arial" w:cs="Arial"/>
          <w:color w:val="1F1F1F"/>
        </w:rPr>
        <w:t xml:space="preserve"> ou similar);</w:t>
      </w:r>
    </w:p>
    <w:p w14:paraId="7C3E1427" w14:textId="77777777" w:rsidR="00564A5D" w:rsidRPr="00EB0E5B" w:rsidRDefault="00564A5D" w:rsidP="00564A5D">
      <w:pPr>
        <w:numPr>
          <w:ilvl w:val="1"/>
          <w:numId w:val="36"/>
        </w:numPr>
        <w:spacing w:before="100" w:beforeAutospacing="1" w:line="240" w:lineRule="auto"/>
        <w:ind w:left="0"/>
        <w:jc w:val="both"/>
        <w:rPr>
          <w:rFonts w:ascii="Arial" w:eastAsia="Times New Roman" w:hAnsi="Arial" w:cs="Arial"/>
          <w:color w:val="1F1F1F"/>
        </w:rPr>
      </w:pPr>
      <w:r w:rsidRPr="00EB0E5B">
        <w:rPr>
          <w:rFonts w:ascii="Arial" w:eastAsia="Times New Roman" w:hAnsi="Arial" w:cs="Arial"/>
          <w:color w:val="1F1F1F"/>
        </w:rPr>
        <w:t>A descrição exata do componente;</w:t>
      </w:r>
    </w:p>
    <w:p w14:paraId="74980C7C" w14:textId="77777777" w:rsidR="00564A5D" w:rsidRPr="00EB0E5B" w:rsidRDefault="00564A5D" w:rsidP="00564A5D">
      <w:pPr>
        <w:numPr>
          <w:ilvl w:val="1"/>
          <w:numId w:val="36"/>
        </w:numPr>
        <w:spacing w:before="100" w:beforeAutospacing="1" w:line="240" w:lineRule="auto"/>
        <w:ind w:left="0"/>
        <w:jc w:val="both"/>
        <w:rPr>
          <w:rFonts w:ascii="Arial" w:eastAsia="Times New Roman" w:hAnsi="Arial" w:cs="Arial"/>
          <w:color w:val="1F1F1F"/>
        </w:rPr>
      </w:pPr>
      <w:r w:rsidRPr="00EB0E5B">
        <w:rPr>
          <w:rFonts w:ascii="Arial" w:eastAsia="Times New Roman" w:hAnsi="Arial" w:cs="Arial"/>
          <w:color w:val="1F1F1F"/>
        </w:rPr>
        <w:t>O preço de tabela bruto do sistema;</w:t>
      </w:r>
    </w:p>
    <w:p w14:paraId="0823D5AE" w14:textId="77777777" w:rsidR="00564A5D" w:rsidRPr="00EB0E5B" w:rsidRDefault="00564A5D" w:rsidP="00564A5D">
      <w:pPr>
        <w:numPr>
          <w:ilvl w:val="1"/>
          <w:numId w:val="36"/>
        </w:numPr>
        <w:spacing w:before="100" w:beforeAutospacing="1" w:line="240" w:lineRule="auto"/>
        <w:ind w:left="0"/>
        <w:jc w:val="both"/>
        <w:rPr>
          <w:rFonts w:ascii="Arial" w:eastAsia="Times New Roman" w:hAnsi="Arial" w:cs="Arial"/>
          <w:color w:val="1F1F1F"/>
        </w:rPr>
      </w:pPr>
      <w:r w:rsidRPr="00EB0E5B">
        <w:rPr>
          <w:rFonts w:ascii="Arial" w:eastAsia="Times New Roman" w:hAnsi="Arial" w:cs="Arial"/>
          <w:color w:val="1F1F1F"/>
        </w:rPr>
        <w:t>O percentual de desconto ofertado na licitação;</w:t>
      </w:r>
    </w:p>
    <w:p w14:paraId="61C92596" w14:textId="77777777" w:rsidR="00564A5D" w:rsidRPr="00EB0E5B" w:rsidRDefault="00564A5D" w:rsidP="00564A5D">
      <w:pPr>
        <w:numPr>
          <w:ilvl w:val="1"/>
          <w:numId w:val="36"/>
        </w:numPr>
        <w:spacing w:before="100" w:beforeAutospacing="1" w:line="240" w:lineRule="auto"/>
        <w:ind w:left="0"/>
        <w:jc w:val="both"/>
        <w:rPr>
          <w:rFonts w:ascii="Arial" w:eastAsia="Times New Roman" w:hAnsi="Arial" w:cs="Arial"/>
          <w:color w:val="1F1F1F"/>
        </w:rPr>
      </w:pPr>
      <w:r w:rsidRPr="00EB0E5B">
        <w:rPr>
          <w:rFonts w:ascii="Arial" w:eastAsia="Times New Roman" w:hAnsi="Arial" w:cs="Arial"/>
          <w:color w:val="1F1F1F"/>
          <w:bdr w:val="none" w:sz="0" w:space="0" w:color="auto" w:frame="1"/>
        </w:rPr>
        <w:t>O valor líquido final a ser faturado para a CMT.</w:t>
      </w:r>
      <w:r w:rsidRPr="00EB0E5B">
        <w:rPr>
          <w:rFonts w:ascii="Arial" w:eastAsia="Times New Roman" w:hAnsi="Arial" w:cs="Arial"/>
          <w:color w:val="1F1F1F"/>
        </w:rPr>
        <w:t xml:space="preserve"> </w:t>
      </w:r>
    </w:p>
    <w:p w14:paraId="7CB3E03A" w14:textId="77777777" w:rsidR="00564A5D" w:rsidRPr="00EB0E5B" w:rsidRDefault="00564A5D" w:rsidP="00564A5D">
      <w:pPr>
        <w:numPr>
          <w:ilvl w:val="0"/>
          <w:numId w:val="36"/>
        </w:numPr>
        <w:spacing w:before="100" w:beforeAutospacing="1" w:line="240" w:lineRule="auto"/>
        <w:ind w:left="0"/>
        <w:jc w:val="both"/>
        <w:rPr>
          <w:rFonts w:ascii="Arial" w:eastAsia="Times New Roman" w:hAnsi="Arial" w:cs="Arial"/>
          <w:color w:val="1F1F1F"/>
        </w:rPr>
      </w:pPr>
      <w:r w:rsidRPr="00EB0E5B">
        <w:rPr>
          <w:rFonts w:ascii="Arial" w:eastAsia="Times New Roman" w:hAnsi="Arial" w:cs="Arial"/>
          <w:color w:val="1F1F1F"/>
        </w:rPr>
        <w:t xml:space="preserve">Caso determinada peça específica não conste no banco de dados da tabela </w:t>
      </w:r>
      <w:proofErr w:type="spellStart"/>
      <w:r w:rsidRPr="00EB0E5B">
        <w:rPr>
          <w:rFonts w:ascii="Arial" w:eastAsia="Times New Roman" w:hAnsi="Arial" w:cs="Arial"/>
          <w:color w:val="1F1F1F"/>
        </w:rPr>
        <w:t>Audatex</w:t>
      </w:r>
      <w:proofErr w:type="spellEnd"/>
      <w:r w:rsidRPr="00EB0E5B">
        <w:rPr>
          <w:rFonts w:ascii="Arial" w:eastAsia="Times New Roman" w:hAnsi="Arial" w:cs="Arial"/>
          <w:color w:val="1F1F1F"/>
        </w:rPr>
        <w:t xml:space="preserve"> ou similar, a contratada deverá apresentar, no mínimo, 03 (três) orçamentos de fornecedores distintos praticados no mercado regional, aplicando-se sobre a média dos preços obtidos o mesmo percentual de desconto proposto no certame.</w:t>
      </w:r>
    </w:p>
    <w:p w14:paraId="1BAE1120" w14:textId="77777777" w:rsidR="00564A5D" w:rsidRPr="00EB0E5B" w:rsidRDefault="00564A5D" w:rsidP="00564A5D">
      <w:pPr>
        <w:spacing w:before="100" w:beforeAutospacing="1" w:line="240" w:lineRule="auto"/>
        <w:jc w:val="both"/>
        <w:outlineLvl w:val="2"/>
        <w:rPr>
          <w:rFonts w:ascii="Arial" w:eastAsia="Times New Roman" w:hAnsi="Arial" w:cs="Arial"/>
          <w:b/>
          <w:bCs/>
          <w:color w:val="1F1F1F"/>
        </w:rPr>
      </w:pPr>
      <w:r w:rsidRPr="00EB0E5B">
        <w:rPr>
          <w:rFonts w:ascii="Arial" w:eastAsia="Times New Roman" w:hAnsi="Arial" w:cs="Arial"/>
          <w:b/>
          <w:bCs/>
          <w:color w:val="1F1F1F"/>
        </w:rPr>
        <w:t>6.3 Das Regras de Precisão e Validação do Serviço</w:t>
      </w:r>
    </w:p>
    <w:p w14:paraId="7FD3BC6E" w14:textId="77777777" w:rsidR="00564A5D" w:rsidRPr="00EB0E5B" w:rsidRDefault="00564A5D" w:rsidP="00564A5D">
      <w:pPr>
        <w:numPr>
          <w:ilvl w:val="0"/>
          <w:numId w:val="37"/>
        </w:numPr>
        <w:spacing w:before="100" w:beforeAutospacing="1" w:line="240" w:lineRule="auto"/>
        <w:ind w:left="0"/>
        <w:jc w:val="both"/>
        <w:rPr>
          <w:rFonts w:ascii="Arial" w:eastAsia="Times New Roman" w:hAnsi="Arial" w:cs="Arial"/>
          <w:color w:val="1F1F1F"/>
        </w:rPr>
      </w:pPr>
      <w:r w:rsidRPr="00EB0E5B">
        <w:rPr>
          <w:rFonts w:ascii="Arial" w:eastAsia="Times New Roman" w:hAnsi="Arial" w:cs="Arial"/>
          <w:color w:val="1F1F1F"/>
        </w:rPr>
        <w:t>O cronograma de execução dos serviços constará detalhadamente no orçamento aprovado, não podendo ultrapassar os prazos médios estipulados pelos manuais técnicos de reparação.</w:t>
      </w:r>
    </w:p>
    <w:p w14:paraId="78F0D6EC" w14:textId="77777777" w:rsidR="00564A5D" w:rsidRPr="00EB0E5B" w:rsidRDefault="00564A5D" w:rsidP="00564A5D">
      <w:pPr>
        <w:numPr>
          <w:ilvl w:val="0"/>
          <w:numId w:val="37"/>
        </w:numPr>
        <w:spacing w:before="100" w:beforeAutospacing="1" w:line="240" w:lineRule="auto"/>
        <w:ind w:left="0"/>
        <w:jc w:val="both"/>
        <w:rPr>
          <w:rFonts w:ascii="Arial" w:eastAsia="Times New Roman" w:hAnsi="Arial" w:cs="Arial"/>
          <w:color w:val="1F1F1F"/>
        </w:rPr>
      </w:pPr>
      <w:r w:rsidRPr="00EB0E5B">
        <w:rPr>
          <w:rFonts w:ascii="Arial" w:eastAsia="Times New Roman" w:hAnsi="Arial" w:cs="Arial"/>
          <w:color w:val="1F1F1F"/>
          <w:bdr w:val="none" w:sz="0" w:space="0" w:color="auto" w:frame="1"/>
        </w:rPr>
        <w:t xml:space="preserve">Nenhuma intervenção extra ou substituição de peça não prevista no orçamento inicial poderá ser realizada sem a emissão de um termo de aditamento à OS e </w:t>
      </w:r>
      <w:r w:rsidRPr="00EB0E5B">
        <w:rPr>
          <w:rFonts w:ascii="Arial" w:eastAsia="Times New Roman" w:hAnsi="Arial" w:cs="Arial"/>
          <w:b/>
          <w:bCs/>
          <w:color w:val="1F1F1F"/>
          <w:bdr w:val="none" w:sz="0" w:space="0" w:color="auto" w:frame="1"/>
        </w:rPr>
        <w:t>autorização formal e expressa</w:t>
      </w:r>
      <w:r w:rsidRPr="00EB0E5B">
        <w:rPr>
          <w:rFonts w:ascii="Arial" w:eastAsia="Times New Roman" w:hAnsi="Arial" w:cs="Arial"/>
          <w:color w:val="1F1F1F"/>
          <w:bdr w:val="none" w:sz="0" w:space="0" w:color="auto" w:frame="1"/>
        </w:rPr>
        <w:t xml:space="preserve"> do Fiscal Técnico do Contrato.</w:t>
      </w:r>
      <w:r w:rsidRPr="00EB0E5B">
        <w:rPr>
          <w:rFonts w:ascii="Arial" w:eastAsia="Times New Roman" w:hAnsi="Arial" w:cs="Arial"/>
          <w:color w:val="1F1F1F"/>
        </w:rPr>
        <w:t xml:space="preserve"> </w:t>
      </w:r>
    </w:p>
    <w:p w14:paraId="4A720B74" w14:textId="77777777" w:rsidR="00564A5D" w:rsidRPr="00EB0E5B" w:rsidRDefault="00564A5D" w:rsidP="00564A5D">
      <w:pPr>
        <w:numPr>
          <w:ilvl w:val="0"/>
          <w:numId w:val="37"/>
        </w:numPr>
        <w:spacing w:before="100" w:beforeAutospacing="1" w:line="240" w:lineRule="auto"/>
        <w:ind w:left="0"/>
        <w:jc w:val="both"/>
        <w:rPr>
          <w:rFonts w:ascii="Arial" w:eastAsia="Times New Roman" w:hAnsi="Arial" w:cs="Arial"/>
          <w:color w:val="1F1F1F"/>
        </w:rPr>
      </w:pPr>
      <w:r w:rsidRPr="00EB0E5B">
        <w:rPr>
          <w:rFonts w:ascii="Arial" w:eastAsia="Times New Roman" w:hAnsi="Arial" w:cs="Arial"/>
          <w:color w:val="1F1F1F"/>
          <w:bdr w:val="none" w:sz="0" w:space="0" w:color="auto" w:frame="1"/>
        </w:rPr>
        <w:t>As peças substituídas deverão ser devolvidas à CMT no ato da entrega do veículo para fins de conferência e posterior descarte ecológico, sob pena de glosa do valor correspondente no pagamento.</w:t>
      </w:r>
      <w:r w:rsidRPr="00EB0E5B">
        <w:rPr>
          <w:rFonts w:ascii="Arial" w:eastAsia="Times New Roman" w:hAnsi="Arial" w:cs="Arial"/>
          <w:color w:val="1F1F1F"/>
        </w:rPr>
        <w:t xml:space="preserve"> </w:t>
      </w:r>
    </w:p>
    <w:p w14:paraId="142E3464" w14:textId="77777777" w:rsidR="00564A5D" w:rsidRPr="00EB0E5B" w:rsidRDefault="00564A5D" w:rsidP="00564A5D">
      <w:pPr>
        <w:spacing w:before="100" w:beforeAutospacing="1" w:line="240" w:lineRule="auto"/>
        <w:jc w:val="both"/>
        <w:outlineLvl w:val="1"/>
        <w:rPr>
          <w:rFonts w:ascii="Arial" w:eastAsia="Times New Roman" w:hAnsi="Arial" w:cs="Arial"/>
          <w:b/>
          <w:bCs/>
          <w:color w:val="1F1F1F"/>
        </w:rPr>
      </w:pPr>
      <w:r w:rsidRPr="00EB0E5B">
        <w:rPr>
          <w:rFonts w:ascii="Arial" w:eastAsia="Times New Roman" w:hAnsi="Arial" w:cs="Arial"/>
          <w:b/>
          <w:bCs/>
          <w:color w:val="1F1F1F"/>
        </w:rPr>
        <w:t>7. MODELO DE GESTÃO DO CONTRATO</w:t>
      </w:r>
    </w:p>
    <w:p w14:paraId="4B9C8C3C" w14:textId="77777777" w:rsidR="00564A5D" w:rsidRPr="00EB0E5B" w:rsidRDefault="00564A5D" w:rsidP="00564A5D">
      <w:pPr>
        <w:spacing w:before="100" w:beforeAutospacing="1" w:line="240" w:lineRule="auto"/>
        <w:jc w:val="both"/>
        <w:rPr>
          <w:rFonts w:ascii="Arial" w:eastAsia="Times New Roman" w:hAnsi="Arial" w:cs="Arial"/>
          <w:color w:val="1F1F1F"/>
        </w:rPr>
      </w:pPr>
      <w:r w:rsidRPr="00EB0E5B">
        <w:rPr>
          <w:rFonts w:ascii="Arial" w:eastAsia="Times New Roman" w:hAnsi="Arial" w:cs="Arial"/>
          <w:color w:val="1F1F1F"/>
          <w:bdr w:val="none" w:sz="0" w:space="0" w:color="auto" w:frame="1"/>
        </w:rPr>
        <w:t xml:space="preserve">A gestão será realizada por um Gestor de Contrato (Diretor Operacional) e Fiscais Técnicos (Coordenador de Trânsito), que acompanharão a execução "in loco", validarão a qualidade das peças, auditarão os relatórios gerados via sistema </w:t>
      </w:r>
      <w:proofErr w:type="spellStart"/>
      <w:r w:rsidRPr="00EB0E5B">
        <w:rPr>
          <w:rFonts w:ascii="Arial" w:eastAsia="Times New Roman" w:hAnsi="Arial" w:cs="Arial"/>
          <w:color w:val="1F1F1F"/>
          <w:bdr w:val="none" w:sz="0" w:space="0" w:color="auto" w:frame="1"/>
        </w:rPr>
        <w:t>Audatex</w:t>
      </w:r>
      <w:proofErr w:type="spellEnd"/>
      <w:r w:rsidRPr="00EB0E5B">
        <w:rPr>
          <w:rFonts w:ascii="Arial" w:eastAsia="Times New Roman" w:hAnsi="Arial" w:cs="Arial"/>
          <w:color w:val="1F1F1F"/>
          <w:bdr w:val="none" w:sz="0" w:space="0" w:color="auto" w:frame="1"/>
        </w:rPr>
        <w:t>/similar e aferirão a conformidade das horas trabalhadas.</w:t>
      </w:r>
      <w:r w:rsidRPr="00EB0E5B">
        <w:rPr>
          <w:rFonts w:ascii="Arial" w:eastAsia="Times New Roman" w:hAnsi="Arial" w:cs="Arial"/>
          <w:color w:val="1F1F1F"/>
        </w:rPr>
        <w:t xml:space="preserve"> </w:t>
      </w:r>
    </w:p>
    <w:p w14:paraId="4FBCC492" w14:textId="77777777" w:rsidR="00564A5D" w:rsidRPr="00EB0E5B" w:rsidRDefault="00564A5D" w:rsidP="00564A5D">
      <w:pPr>
        <w:spacing w:before="100" w:beforeAutospacing="1" w:line="240" w:lineRule="auto"/>
        <w:jc w:val="both"/>
        <w:outlineLvl w:val="1"/>
        <w:rPr>
          <w:rFonts w:ascii="Arial" w:eastAsia="Times New Roman" w:hAnsi="Arial" w:cs="Arial"/>
          <w:b/>
          <w:bCs/>
          <w:color w:val="1F1F1F"/>
        </w:rPr>
      </w:pPr>
      <w:r w:rsidRPr="00EB0E5B">
        <w:rPr>
          <w:rFonts w:ascii="Arial" w:eastAsia="Times New Roman" w:hAnsi="Arial" w:cs="Arial"/>
          <w:b/>
          <w:bCs/>
          <w:color w:val="1F1F1F"/>
        </w:rPr>
        <w:t>8. CRITÉRIOS DE MEDIÇÃO E PAGAMENTO</w:t>
      </w:r>
    </w:p>
    <w:p w14:paraId="17CDE8A9" w14:textId="77777777" w:rsidR="00564A5D" w:rsidRPr="00EB0E5B" w:rsidRDefault="00564A5D" w:rsidP="00564A5D">
      <w:pPr>
        <w:spacing w:before="100" w:beforeAutospacing="1" w:line="240" w:lineRule="auto"/>
        <w:jc w:val="both"/>
        <w:rPr>
          <w:rFonts w:ascii="Arial" w:eastAsia="Times New Roman" w:hAnsi="Arial" w:cs="Arial"/>
          <w:color w:val="1F1F1F"/>
        </w:rPr>
      </w:pPr>
      <w:r w:rsidRPr="00EB0E5B">
        <w:rPr>
          <w:rFonts w:ascii="Arial" w:eastAsia="Times New Roman" w:hAnsi="Arial" w:cs="Arial"/>
          <w:color w:val="1F1F1F"/>
          <w:bdr w:val="none" w:sz="0" w:space="0" w:color="auto" w:frame="1"/>
        </w:rPr>
        <w:t>O pagamento será efetuado mensalmente, mediante a apresentação da Nota Fiscal acompanhada da Ordem de Serviço devidamente atestada pela fiscalização. O cálculo de aferição basear-se-á:</w:t>
      </w:r>
      <w:r w:rsidRPr="00EB0E5B">
        <w:rPr>
          <w:rFonts w:ascii="Arial" w:eastAsia="Times New Roman" w:hAnsi="Arial" w:cs="Arial"/>
          <w:color w:val="1F1F1F"/>
        </w:rPr>
        <w:t xml:space="preserve"> </w:t>
      </w:r>
    </w:p>
    <w:p w14:paraId="51636A25" w14:textId="77777777" w:rsidR="00564A5D" w:rsidRPr="00EB0E5B" w:rsidRDefault="00564A5D" w:rsidP="00564A5D">
      <w:pPr>
        <w:numPr>
          <w:ilvl w:val="0"/>
          <w:numId w:val="38"/>
        </w:numPr>
        <w:spacing w:before="100" w:beforeAutospacing="1" w:line="240" w:lineRule="auto"/>
        <w:ind w:left="0"/>
        <w:jc w:val="both"/>
        <w:rPr>
          <w:rFonts w:ascii="Arial" w:eastAsia="Times New Roman" w:hAnsi="Arial" w:cs="Arial"/>
          <w:color w:val="1F1F1F"/>
        </w:rPr>
      </w:pPr>
      <w:r w:rsidRPr="00EB0E5B">
        <w:rPr>
          <w:rFonts w:ascii="Arial" w:eastAsia="Times New Roman" w:hAnsi="Arial" w:cs="Arial"/>
          <w:color w:val="1F1F1F"/>
          <w:bdr w:val="none" w:sz="0" w:space="0" w:color="auto" w:frame="1"/>
        </w:rPr>
        <w:t>No valor do homem/hora licitado multiplicado pelo tempo padrão de reparo previsto nos manuais técnicos ou sistemas homologados.</w:t>
      </w:r>
      <w:r w:rsidRPr="00EB0E5B">
        <w:rPr>
          <w:rFonts w:ascii="Arial" w:eastAsia="Times New Roman" w:hAnsi="Arial" w:cs="Arial"/>
          <w:color w:val="1F1F1F"/>
        </w:rPr>
        <w:t xml:space="preserve"> </w:t>
      </w:r>
    </w:p>
    <w:p w14:paraId="6DEBE39B" w14:textId="77777777" w:rsidR="00564A5D" w:rsidRPr="00EB0E5B" w:rsidRDefault="00564A5D" w:rsidP="00564A5D">
      <w:pPr>
        <w:numPr>
          <w:ilvl w:val="0"/>
          <w:numId w:val="38"/>
        </w:numPr>
        <w:spacing w:before="100" w:beforeAutospacing="1" w:line="240" w:lineRule="auto"/>
        <w:ind w:left="0"/>
        <w:jc w:val="both"/>
        <w:rPr>
          <w:rFonts w:ascii="Arial" w:eastAsia="Times New Roman" w:hAnsi="Arial" w:cs="Arial"/>
          <w:color w:val="1F1F1F"/>
        </w:rPr>
      </w:pPr>
      <w:r w:rsidRPr="00EB0E5B">
        <w:rPr>
          <w:rFonts w:ascii="Arial" w:eastAsia="Times New Roman" w:hAnsi="Arial" w:cs="Arial"/>
          <w:color w:val="1F1F1F"/>
          <w:bdr w:val="none" w:sz="0" w:space="0" w:color="auto" w:frame="1"/>
        </w:rPr>
        <w:t xml:space="preserve">No valor das peças faturadas, observando o teto do sistema </w:t>
      </w:r>
      <w:proofErr w:type="spellStart"/>
      <w:r w:rsidRPr="00EB0E5B">
        <w:rPr>
          <w:rFonts w:ascii="Arial" w:eastAsia="Times New Roman" w:hAnsi="Arial" w:cs="Arial"/>
          <w:color w:val="1F1F1F"/>
          <w:bdr w:val="none" w:sz="0" w:space="0" w:color="auto" w:frame="1"/>
        </w:rPr>
        <w:t>Audatex</w:t>
      </w:r>
      <w:proofErr w:type="spellEnd"/>
      <w:r w:rsidRPr="00EB0E5B">
        <w:rPr>
          <w:rFonts w:ascii="Arial" w:eastAsia="Times New Roman" w:hAnsi="Arial" w:cs="Arial"/>
          <w:color w:val="1F1F1F"/>
          <w:bdr w:val="none" w:sz="0" w:space="0" w:color="auto" w:frame="1"/>
        </w:rPr>
        <w:t>/similar deduzido o desconto percentual ofertado em lance.</w:t>
      </w:r>
      <w:r w:rsidRPr="00EB0E5B">
        <w:rPr>
          <w:rFonts w:ascii="Arial" w:eastAsia="Times New Roman" w:hAnsi="Arial" w:cs="Arial"/>
          <w:color w:val="1F1F1F"/>
        </w:rPr>
        <w:t xml:space="preserve"> </w:t>
      </w:r>
    </w:p>
    <w:p w14:paraId="0D87AD2B" w14:textId="77777777" w:rsidR="00564A5D" w:rsidRPr="00EB0E5B" w:rsidRDefault="00564A5D" w:rsidP="00564A5D">
      <w:pPr>
        <w:spacing w:before="100" w:beforeAutospacing="1" w:line="240" w:lineRule="auto"/>
        <w:jc w:val="both"/>
        <w:outlineLvl w:val="1"/>
        <w:rPr>
          <w:rFonts w:ascii="Arial" w:eastAsia="Times New Roman" w:hAnsi="Arial" w:cs="Arial"/>
          <w:b/>
          <w:bCs/>
          <w:color w:val="1F1F1F"/>
        </w:rPr>
      </w:pPr>
      <w:r w:rsidRPr="00EB0E5B">
        <w:rPr>
          <w:rFonts w:ascii="Arial" w:eastAsia="Times New Roman" w:hAnsi="Arial" w:cs="Arial"/>
          <w:b/>
          <w:bCs/>
          <w:color w:val="1F1F1F"/>
        </w:rPr>
        <w:lastRenderedPageBreak/>
        <w:t>9. FORMA E CRITÉRIO DE SELEÇÃO DO FORNECEDOR</w:t>
      </w:r>
    </w:p>
    <w:p w14:paraId="290B07D7" w14:textId="77777777" w:rsidR="00564A5D" w:rsidRPr="00EB0E5B" w:rsidRDefault="00564A5D" w:rsidP="00564A5D">
      <w:pPr>
        <w:numPr>
          <w:ilvl w:val="0"/>
          <w:numId w:val="39"/>
        </w:numPr>
        <w:spacing w:before="100" w:beforeAutospacing="1" w:line="240" w:lineRule="auto"/>
        <w:ind w:left="0"/>
        <w:jc w:val="both"/>
        <w:rPr>
          <w:rFonts w:ascii="Arial" w:eastAsia="Times New Roman" w:hAnsi="Arial" w:cs="Arial"/>
          <w:color w:val="1F1F1F"/>
        </w:rPr>
      </w:pPr>
      <w:r w:rsidRPr="00EB0E5B">
        <w:rPr>
          <w:rFonts w:ascii="Arial" w:eastAsia="Times New Roman" w:hAnsi="Arial" w:cs="Arial"/>
          <w:b/>
          <w:bCs/>
          <w:color w:val="1F1F1F"/>
          <w:bdr w:val="none" w:sz="0" w:space="0" w:color="auto" w:frame="1"/>
        </w:rPr>
        <w:t>Modalidade:</w:t>
      </w:r>
      <w:r w:rsidRPr="00EB0E5B">
        <w:rPr>
          <w:rFonts w:ascii="Arial" w:eastAsia="Times New Roman" w:hAnsi="Arial" w:cs="Arial"/>
          <w:color w:val="1F1F1F"/>
          <w:bdr w:val="none" w:sz="0" w:space="0" w:color="auto" w:frame="1"/>
        </w:rPr>
        <w:t xml:space="preserve"> Pregão Eletrônico.</w:t>
      </w:r>
      <w:r w:rsidRPr="00EB0E5B">
        <w:rPr>
          <w:rFonts w:ascii="Arial" w:eastAsia="Times New Roman" w:hAnsi="Arial" w:cs="Arial"/>
          <w:color w:val="1F1F1F"/>
        </w:rPr>
        <w:t xml:space="preserve"> </w:t>
      </w:r>
    </w:p>
    <w:p w14:paraId="273885F1" w14:textId="77777777" w:rsidR="00564A5D" w:rsidRPr="00EB0E5B" w:rsidRDefault="00564A5D" w:rsidP="00564A5D">
      <w:pPr>
        <w:numPr>
          <w:ilvl w:val="0"/>
          <w:numId w:val="39"/>
        </w:numPr>
        <w:spacing w:before="100" w:beforeAutospacing="1" w:line="240" w:lineRule="auto"/>
        <w:ind w:left="0"/>
        <w:jc w:val="both"/>
        <w:rPr>
          <w:rFonts w:ascii="Arial" w:eastAsia="Times New Roman" w:hAnsi="Arial" w:cs="Arial"/>
          <w:color w:val="1F1F1F"/>
        </w:rPr>
      </w:pPr>
      <w:r w:rsidRPr="00EB0E5B">
        <w:rPr>
          <w:rFonts w:ascii="Arial" w:eastAsia="Times New Roman" w:hAnsi="Arial" w:cs="Arial"/>
          <w:b/>
          <w:bCs/>
          <w:color w:val="1F1F1F"/>
          <w:bdr w:val="none" w:sz="0" w:space="0" w:color="auto" w:frame="1"/>
        </w:rPr>
        <w:t>Critério de Julgamento:</w:t>
      </w:r>
      <w:r w:rsidRPr="00EB0E5B">
        <w:rPr>
          <w:rFonts w:ascii="Arial" w:eastAsia="Times New Roman" w:hAnsi="Arial" w:cs="Arial"/>
          <w:color w:val="1F1F1F"/>
          <w:bdr w:val="none" w:sz="0" w:space="0" w:color="auto" w:frame="1"/>
        </w:rPr>
        <w:t xml:space="preserve"> Menor Preço Global por Lote (Somatório de Horas Estimadas + Estimativa de Custo de Peças com o Desconto Ofertado).</w:t>
      </w:r>
      <w:r w:rsidRPr="00EB0E5B">
        <w:rPr>
          <w:rFonts w:ascii="Arial" w:eastAsia="Times New Roman" w:hAnsi="Arial" w:cs="Arial"/>
          <w:color w:val="1F1F1F"/>
        </w:rPr>
        <w:t xml:space="preserve"> </w:t>
      </w:r>
    </w:p>
    <w:p w14:paraId="3E77494A" w14:textId="77777777" w:rsidR="00564A5D" w:rsidRPr="00EB0E5B" w:rsidRDefault="00564A5D" w:rsidP="00564A5D">
      <w:pPr>
        <w:spacing w:before="100" w:beforeAutospacing="1" w:line="240" w:lineRule="auto"/>
        <w:jc w:val="both"/>
        <w:outlineLvl w:val="1"/>
        <w:rPr>
          <w:rFonts w:ascii="Arial" w:eastAsia="Times New Roman" w:hAnsi="Arial" w:cs="Arial"/>
          <w:b/>
          <w:bCs/>
          <w:color w:val="1F1F1F"/>
        </w:rPr>
      </w:pPr>
      <w:r w:rsidRPr="00EB0E5B">
        <w:rPr>
          <w:rFonts w:ascii="Arial" w:eastAsia="Times New Roman" w:hAnsi="Arial" w:cs="Arial"/>
          <w:b/>
          <w:bCs/>
          <w:color w:val="1F1F1F"/>
        </w:rPr>
        <w:t>10. ESTIMATIVA DO VALOR DA CONTRATAÇÃO</w:t>
      </w:r>
    </w:p>
    <w:p w14:paraId="01437474" w14:textId="77777777" w:rsidR="00564A5D" w:rsidRPr="00EB0E5B" w:rsidRDefault="00564A5D" w:rsidP="00564A5D">
      <w:pPr>
        <w:spacing w:before="100" w:beforeAutospacing="1" w:line="240" w:lineRule="auto"/>
        <w:jc w:val="both"/>
        <w:rPr>
          <w:rFonts w:ascii="Arial" w:eastAsia="Times New Roman" w:hAnsi="Arial" w:cs="Arial"/>
          <w:color w:val="1F1F1F"/>
        </w:rPr>
      </w:pPr>
      <w:r w:rsidRPr="00EB0E5B">
        <w:rPr>
          <w:rFonts w:ascii="Arial" w:eastAsia="Times New Roman" w:hAnsi="Arial" w:cs="Arial"/>
          <w:color w:val="1F1F1F"/>
          <w:bdr w:val="none" w:sz="0" w:space="0" w:color="auto" w:frame="1"/>
        </w:rPr>
        <w:t xml:space="preserve">O valor global anual estimado é de </w:t>
      </w:r>
      <w:r w:rsidRPr="00EB0E5B">
        <w:rPr>
          <w:rFonts w:ascii="Arial" w:eastAsia="Times New Roman" w:hAnsi="Arial" w:cs="Arial"/>
          <w:b/>
          <w:bCs/>
          <w:color w:val="1F1F1F"/>
          <w:bdr w:val="none" w:sz="0" w:space="0" w:color="auto" w:frame="1"/>
        </w:rPr>
        <w:t>R$ 500.600,00 (quinhentos mil e seiscentos reais)</w:t>
      </w:r>
      <w:r w:rsidRPr="00EB0E5B">
        <w:rPr>
          <w:rFonts w:ascii="Arial" w:eastAsia="Times New Roman" w:hAnsi="Arial" w:cs="Arial"/>
          <w:color w:val="1F1F1F"/>
          <w:bdr w:val="none" w:sz="0" w:space="0" w:color="auto" w:frame="1"/>
        </w:rPr>
        <w:t>, conforme memória de cálculo detalhada no Estudo Técnico Preliminar (ETP) e pesquisa realizada no PNCP 2025/2026.</w:t>
      </w:r>
      <w:r w:rsidRPr="00EB0E5B">
        <w:rPr>
          <w:rFonts w:ascii="Arial" w:eastAsia="Times New Roman" w:hAnsi="Arial" w:cs="Arial"/>
          <w:color w:val="1F1F1F"/>
        </w:rPr>
        <w:t xml:space="preserve"> </w:t>
      </w:r>
    </w:p>
    <w:p w14:paraId="13D72E15" w14:textId="77777777" w:rsidR="00564A5D" w:rsidRPr="00EB0E5B" w:rsidRDefault="00564A5D" w:rsidP="00564A5D">
      <w:pPr>
        <w:spacing w:before="100" w:beforeAutospacing="1" w:line="240" w:lineRule="auto"/>
        <w:jc w:val="both"/>
        <w:outlineLvl w:val="1"/>
        <w:rPr>
          <w:rFonts w:ascii="Arial" w:eastAsia="Times New Roman" w:hAnsi="Arial" w:cs="Arial"/>
          <w:b/>
          <w:bCs/>
          <w:color w:val="1F1F1F"/>
        </w:rPr>
      </w:pPr>
      <w:r w:rsidRPr="00EB0E5B">
        <w:rPr>
          <w:rFonts w:ascii="Arial" w:eastAsia="Times New Roman" w:hAnsi="Arial" w:cs="Arial"/>
          <w:b/>
          <w:bCs/>
          <w:color w:val="1F1F1F"/>
        </w:rPr>
        <w:t>11. INFRAÇÕES E SANÇÕES</w:t>
      </w:r>
    </w:p>
    <w:p w14:paraId="410F87FD" w14:textId="77777777" w:rsidR="00564A5D" w:rsidRPr="00EB0E5B" w:rsidRDefault="00564A5D" w:rsidP="00564A5D">
      <w:pPr>
        <w:spacing w:before="100" w:beforeAutospacing="1" w:line="240" w:lineRule="auto"/>
        <w:jc w:val="both"/>
        <w:rPr>
          <w:rFonts w:ascii="Arial" w:eastAsia="Times New Roman" w:hAnsi="Arial" w:cs="Arial"/>
          <w:color w:val="1F1F1F"/>
        </w:rPr>
      </w:pPr>
      <w:r w:rsidRPr="00EB0E5B">
        <w:rPr>
          <w:rFonts w:ascii="Arial" w:eastAsia="Times New Roman" w:hAnsi="Arial" w:cs="Arial"/>
          <w:color w:val="1F1F1F"/>
          <w:bdr w:val="none" w:sz="0" w:space="0" w:color="auto" w:frame="1"/>
        </w:rPr>
        <w:t>O descumprimento das obrigações ensejará as seguintes sanções, conforme Art. 156 da Lei nº 14.133/21:</w:t>
      </w:r>
      <w:r w:rsidRPr="00EB0E5B">
        <w:rPr>
          <w:rFonts w:ascii="Arial" w:eastAsia="Times New Roman" w:hAnsi="Arial" w:cs="Arial"/>
          <w:color w:val="1F1F1F"/>
        </w:rPr>
        <w:t xml:space="preserve"> </w:t>
      </w:r>
    </w:p>
    <w:p w14:paraId="0BE0C845" w14:textId="77777777" w:rsidR="00564A5D" w:rsidRPr="00EB0E5B" w:rsidRDefault="00564A5D" w:rsidP="00564A5D">
      <w:pPr>
        <w:numPr>
          <w:ilvl w:val="0"/>
          <w:numId w:val="40"/>
        </w:numPr>
        <w:spacing w:before="100" w:beforeAutospacing="1" w:line="240" w:lineRule="auto"/>
        <w:ind w:left="0"/>
        <w:jc w:val="both"/>
        <w:rPr>
          <w:rFonts w:ascii="Arial" w:eastAsia="Times New Roman" w:hAnsi="Arial" w:cs="Arial"/>
          <w:color w:val="1F1F1F"/>
        </w:rPr>
      </w:pPr>
      <w:r w:rsidRPr="00EB0E5B">
        <w:rPr>
          <w:rFonts w:ascii="Arial" w:eastAsia="Times New Roman" w:hAnsi="Arial" w:cs="Arial"/>
          <w:b/>
          <w:bCs/>
          <w:color w:val="1F1F1F"/>
          <w:bdr w:val="none" w:sz="0" w:space="0" w:color="auto" w:frame="1"/>
        </w:rPr>
        <w:t>Advertência:</w:t>
      </w:r>
      <w:r w:rsidRPr="00EB0E5B">
        <w:rPr>
          <w:rFonts w:ascii="Arial" w:eastAsia="Times New Roman" w:hAnsi="Arial" w:cs="Arial"/>
          <w:color w:val="1F1F1F"/>
          <w:bdr w:val="none" w:sz="0" w:space="0" w:color="auto" w:frame="1"/>
        </w:rPr>
        <w:t xml:space="preserve"> Por faltas leves ou falhas formais de execução.</w:t>
      </w:r>
      <w:r w:rsidRPr="00EB0E5B">
        <w:rPr>
          <w:rFonts w:ascii="Arial" w:eastAsia="Times New Roman" w:hAnsi="Arial" w:cs="Arial"/>
          <w:color w:val="1F1F1F"/>
        </w:rPr>
        <w:t xml:space="preserve"> </w:t>
      </w:r>
    </w:p>
    <w:p w14:paraId="496FC8A5" w14:textId="77777777" w:rsidR="00564A5D" w:rsidRPr="00EB0E5B" w:rsidRDefault="00564A5D" w:rsidP="00564A5D">
      <w:pPr>
        <w:numPr>
          <w:ilvl w:val="0"/>
          <w:numId w:val="40"/>
        </w:numPr>
        <w:spacing w:before="100" w:beforeAutospacing="1" w:line="240" w:lineRule="auto"/>
        <w:ind w:left="0"/>
        <w:jc w:val="both"/>
        <w:rPr>
          <w:rFonts w:ascii="Arial" w:eastAsia="Times New Roman" w:hAnsi="Arial" w:cs="Arial"/>
          <w:color w:val="1F1F1F"/>
        </w:rPr>
      </w:pPr>
      <w:r w:rsidRPr="00EB0E5B">
        <w:rPr>
          <w:rFonts w:ascii="Arial" w:eastAsia="Times New Roman" w:hAnsi="Arial" w:cs="Arial"/>
          <w:b/>
          <w:bCs/>
          <w:color w:val="1F1F1F"/>
          <w:bdr w:val="none" w:sz="0" w:space="0" w:color="auto" w:frame="1"/>
        </w:rPr>
        <w:t>Multa Moratória:</w:t>
      </w:r>
      <w:r w:rsidRPr="00EB0E5B">
        <w:rPr>
          <w:rFonts w:ascii="Arial" w:eastAsia="Times New Roman" w:hAnsi="Arial" w:cs="Arial"/>
          <w:color w:val="1F1F1F"/>
          <w:bdr w:val="none" w:sz="0" w:space="0" w:color="auto" w:frame="1"/>
        </w:rPr>
        <w:t xml:space="preserve"> De </w:t>
      </w:r>
      <w:r w:rsidRPr="00EB0E5B">
        <w:rPr>
          <w:rFonts w:ascii="Arial" w:eastAsia="Times New Roman" w:hAnsi="Arial" w:cs="Arial"/>
          <w:b/>
          <w:bCs/>
          <w:color w:val="1F1F1F"/>
          <w:bdr w:val="none" w:sz="0" w:space="0" w:color="auto" w:frame="1"/>
        </w:rPr>
        <w:t>0,5% por dia de atraso</w:t>
      </w:r>
      <w:r w:rsidRPr="00EB0E5B">
        <w:rPr>
          <w:rFonts w:ascii="Arial" w:eastAsia="Times New Roman" w:hAnsi="Arial" w:cs="Arial"/>
          <w:color w:val="1F1F1F"/>
          <w:bdr w:val="none" w:sz="0" w:space="0" w:color="auto" w:frame="1"/>
        </w:rPr>
        <w:t xml:space="preserve"> injustificado na entrega do veículo reparado ou no cumprimento dos prazos de diagnóstico, calculada sobre o valor da respectiva Ordem de Serviço, até o limite de 10%.</w:t>
      </w:r>
      <w:r w:rsidRPr="00EB0E5B">
        <w:rPr>
          <w:rFonts w:ascii="Arial" w:eastAsia="Times New Roman" w:hAnsi="Arial" w:cs="Arial"/>
          <w:color w:val="1F1F1F"/>
        </w:rPr>
        <w:t xml:space="preserve"> </w:t>
      </w:r>
    </w:p>
    <w:p w14:paraId="60714A04" w14:textId="77777777" w:rsidR="00564A5D" w:rsidRPr="00EB0E5B" w:rsidRDefault="00564A5D" w:rsidP="00564A5D">
      <w:pPr>
        <w:numPr>
          <w:ilvl w:val="0"/>
          <w:numId w:val="40"/>
        </w:numPr>
        <w:spacing w:before="100" w:beforeAutospacing="1" w:line="240" w:lineRule="auto"/>
        <w:ind w:left="0"/>
        <w:jc w:val="both"/>
        <w:rPr>
          <w:rFonts w:ascii="Arial" w:eastAsia="Times New Roman" w:hAnsi="Arial" w:cs="Arial"/>
          <w:color w:val="1F1F1F"/>
        </w:rPr>
      </w:pPr>
      <w:r w:rsidRPr="00EB0E5B">
        <w:rPr>
          <w:rFonts w:ascii="Arial" w:eastAsia="Times New Roman" w:hAnsi="Arial" w:cs="Arial"/>
          <w:b/>
          <w:bCs/>
          <w:color w:val="1F1F1F"/>
          <w:bdr w:val="none" w:sz="0" w:space="0" w:color="auto" w:frame="1"/>
        </w:rPr>
        <w:t>Multa Compensatória:</w:t>
      </w:r>
      <w:r w:rsidRPr="00EB0E5B">
        <w:rPr>
          <w:rFonts w:ascii="Arial" w:eastAsia="Times New Roman" w:hAnsi="Arial" w:cs="Arial"/>
          <w:color w:val="1F1F1F"/>
          <w:bdr w:val="none" w:sz="0" w:space="0" w:color="auto" w:frame="1"/>
        </w:rPr>
        <w:t xml:space="preserve"> De </w:t>
      </w:r>
      <w:r w:rsidRPr="00EB0E5B">
        <w:rPr>
          <w:rFonts w:ascii="Arial" w:eastAsia="Times New Roman" w:hAnsi="Arial" w:cs="Arial"/>
          <w:b/>
          <w:bCs/>
          <w:color w:val="1F1F1F"/>
          <w:bdr w:val="none" w:sz="0" w:space="0" w:color="auto" w:frame="1"/>
        </w:rPr>
        <w:t>10% sobre o valor do lote</w:t>
      </w:r>
      <w:r w:rsidRPr="00EB0E5B">
        <w:rPr>
          <w:rFonts w:ascii="Arial" w:eastAsia="Times New Roman" w:hAnsi="Arial" w:cs="Arial"/>
          <w:color w:val="1F1F1F"/>
          <w:bdr w:val="none" w:sz="0" w:space="0" w:color="auto" w:frame="1"/>
        </w:rPr>
        <w:t xml:space="preserve"> por inexecução parcial ou total do objeto contratual.</w:t>
      </w:r>
      <w:r w:rsidRPr="00EB0E5B">
        <w:rPr>
          <w:rFonts w:ascii="Arial" w:eastAsia="Times New Roman" w:hAnsi="Arial" w:cs="Arial"/>
          <w:color w:val="1F1F1F"/>
        </w:rPr>
        <w:t xml:space="preserve"> </w:t>
      </w:r>
    </w:p>
    <w:p w14:paraId="753160C1" w14:textId="77777777" w:rsidR="00564A5D" w:rsidRPr="00EB0E5B" w:rsidRDefault="00564A5D" w:rsidP="00564A5D">
      <w:pPr>
        <w:numPr>
          <w:ilvl w:val="0"/>
          <w:numId w:val="40"/>
        </w:numPr>
        <w:spacing w:before="100" w:beforeAutospacing="1" w:line="240" w:lineRule="auto"/>
        <w:ind w:left="0"/>
        <w:jc w:val="both"/>
        <w:rPr>
          <w:rFonts w:ascii="Arial" w:eastAsia="Times New Roman" w:hAnsi="Arial" w:cs="Arial"/>
          <w:color w:val="1F1F1F"/>
        </w:rPr>
      </w:pPr>
      <w:r w:rsidRPr="00EB0E5B">
        <w:rPr>
          <w:rFonts w:ascii="Arial" w:eastAsia="Times New Roman" w:hAnsi="Arial" w:cs="Arial"/>
          <w:b/>
          <w:bCs/>
          <w:color w:val="1F1F1F"/>
          <w:bdr w:val="none" w:sz="0" w:space="0" w:color="auto" w:frame="1"/>
        </w:rPr>
        <w:t>Impedimento de licitar e contratar:</w:t>
      </w:r>
      <w:r w:rsidRPr="00EB0E5B">
        <w:rPr>
          <w:rFonts w:ascii="Arial" w:eastAsia="Times New Roman" w:hAnsi="Arial" w:cs="Arial"/>
          <w:color w:val="1F1F1F"/>
          <w:bdr w:val="none" w:sz="0" w:space="0" w:color="auto" w:frame="1"/>
        </w:rPr>
        <w:t xml:space="preserve"> Por até 3 (três) anos em casos de dolo, má-fé, fraudes na aplicação da tabela de peças ou reincidência grave.</w:t>
      </w:r>
      <w:r w:rsidRPr="00EB0E5B">
        <w:rPr>
          <w:rFonts w:ascii="Arial" w:eastAsia="Times New Roman" w:hAnsi="Arial" w:cs="Arial"/>
          <w:color w:val="1F1F1F"/>
        </w:rPr>
        <w:t xml:space="preserve"> </w:t>
      </w:r>
    </w:p>
    <w:p w14:paraId="0259BC23" w14:textId="77777777" w:rsidR="00564A5D" w:rsidRPr="00EB0E5B" w:rsidRDefault="00564A5D" w:rsidP="00564A5D">
      <w:pPr>
        <w:spacing w:before="100" w:beforeAutospacing="1" w:line="240" w:lineRule="auto"/>
        <w:jc w:val="both"/>
        <w:outlineLvl w:val="1"/>
        <w:rPr>
          <w:rFonts w:ascii="Arial" w:eastAsia="Times New Roman" w:hAnsi="Arial" w:cs="Arial"/>
          <w:b/>
          <w:bCs/>
          <w:color w:val="1F1F1F"/>
        </w:rPr>
      </w:pPr>
      <w:r w:rsidRPr="00EB0E5B">
        <w:rPr>
          <w:rFonts w:ascii="Arial" w:eastAsia="Times New Roman" w:hAnsi="Arial" w:cs="Arial"/>
          <w:b/>
          <w:bCs/>
          <w:color w:val="1F1F1F"/>
        </w:rPr>
        <w:t>12. ADEQUAÇÕES ORÇAMENTÁRIAS</w:t>
      </w:r>
    </w:p>
    <w:p w14:paraId="47932D1B" w14:textId="77777777" w:rsidR="00564A5D" w:rsidRPr="00EB0E5B" w:rsidRDefault="00564A5D" w:rsidP="00564A5D">
      <w:pPr>
        <w:spacing w:before="100" w:beforeAutospacing="1" w:line="240" w:lineRule="auto"/>
        <w:jc w:val="both"/>
        <w:rPr>
          <w:rFonts w:ascii="Arial" w:eastAsia="Times New Roman" w:hAnsi="Arial" w:cs="Arial"/>
          <w:color w:val="1F1F1F"/>
        </w:rPr>
      </w:pPr>
      <w:r w:rsidRPr="00EB0E5B">
        <w:rPr>
          <w:rFonts w:ascii="Arial" w:eastAsia="Times New Roman" w:hAnsi="Arial" w:cs="Arial"/>
          <w:color w:val="1F1F1F"/>
          <w:bdr w:val="none" w:sz="0" w:space="0" w:color="auto" w:frame="1"/>
        </w:rPr>
        <w:t xml:space="preserve">As despesas correrão por conta das dotações orçamentárias próprias da Companhia Municipal de Trânsito para o exercício de 2026, vinculadas à </w:t>
      </w:r>
      <w:r w:rsidRPr="00EB0E5B">
        <w:rPr>
          <w:rFonts w:ascii="Arial" w:eastAsia="Times New Roman" w:hAnsi="Arial" w:cs="Arial"/>
          <w:b/>
          <w:bCs/>
          <w:color w:val="1F1F1F"/>
          <w:bdr w:val="none" w:sz="0" w:space="0" w:color="auto" w:frame="1"/>
        </w:rPr>
        <w:t>ficha de dotação 2147</w:t>
      </w:r>
      <w:r w:rsidRPr="00EB0E5B">
        <w:rPr>
          <w:rFonts w:ascii="Arial" w:eastAsia="Times New Roman" w:hAnsi="Arial" w:cs="Arial"/>
          <w:color w:val="1F1F1F"/>
          <w:bdr w:val="none" w:sz="0" w:space="0" w:color="auto" w:frame="1"/>
        </w:rPr>
        <w:t>.</w:t>
      </w:r>
      <w:r w:rsidRPr="00EB0E5B">
        <w:rPr>
          <w:rFonts w:ascii="Arial" w:eastAsia="Times New Roman" w:hAnsi="Arial" w:cs="Arial"/>
          <w:color w:val="1F1F1F"/>
        </w:rPr>
        <w:t xml:space="preserve"> </w:t>
      </w:r>
    </w:p>
    <w:p w14:paraId="74364CF5" w14:textId="77777777" w:rsidR="00564A5D" w:rsidRPr="00EB0E5B" w:rsidRDefault="00564A5D" w:rsidP="00564A5D">
      <w:pPr>
        <w:spacing w:before="100" w:beforeAutospacing="1" w:line="240" w:lineRule="auto"/>
        <w:jc w:val="both"/>
        <w:rPr>
          <w:rFonts w:ascii="Arial" w:eastAsia="Times New Roman" w:hAnsi="Arial" w:cs="Arial"/>
          <w:color w:val="1F1F1F"/>
        </w:rPr>
      </w:pPr>
      <w:r w:rsidRPr="00EB0E5B">
        <w:rPr>
          <w:rFonts w:ascii="Arial" w:eastAsia="Times New Roman" w:hAnsi="Arial" w:cs="Arial"/>
          <w:color w:val="1F1F1F"/>
          <w:bdr w:val="none" w:sz="0" w:space="0" w:color="auto" w:frame="1"/>
        </w:rPr>
        <w:t xml:space="preserve">Cubatão, 27 de maio de 2026 </w:t>
      </w:r>
    </w:p>
    <w:p w14:paraId="62335647" w14:textId="77777777" w:rsidR="00564A5D" w:rsidRDefault="00564A5D" w:rsidP="00564A5D">
      <w:pPr>
        <w:spacing w:before="100" w:beforeAutospacing="1" w:line="240" w:lineRule="auto"/>
        <w:jc w:val="both"/>
        <w:rPr>
          <w:rFonts w:ascii="Arial" w:eastAsia="Times New Roman" w:hAnsi="Arial" w:cs="Arial"/>
          <w:b/>
          <w:bCs/>
          <w:color w:val="1F1F1F"/>
          <w:bdr w:val="none" w:sz="0" w:space="0" w:color="auto" w:frame="1"/>
        </w:rPr>
      </w:pPr>
    </w:p>
    <w:p w14:paraId="6681C49F" w14:textId="77777777" w:rsidR="00564A5D" w:rsidRPr="00EB0E5B" w:rsidRDefault="00564A5D" w:rsidP="00564A5D">
      <w:pPr>
        <w:spacing w:before="100" w:beforeAutospacing="1" w:line="240" w:lineRule="auto"/>
        <w:jc w:val="both"/>
        <w:rPr>
          <w:rFonts w:ascii="Arial" w:eastAsia="Times New Roman" w:hAnsi="Arial" w:cs="Arial"/>
          <w:color w:val="1F1F1F"/>
        </w:rPr>
      </w:pPr>
      <w:r w:rsidRPr="00EB0E5B">
        <w:rPr>
          <w:rFonts w:ascii="Arial" w:eastAsia="Times New Roman" w:hAnsi="Arial" w:cs="Arial"/>
          <w:b/>
          <w:bCs/>
          <w:color w:val="1F1F1F"/>
          <w:bdr w:val="none" w:sz="0" w:space="0" w:color="auto" w:frame="1"/>
        </w:rPr>
        <w:t>Edson Ferreira da Silva</w:t>
      </w:r>
      <w:r w:rsidRPr="00EB0E5B">
        <w:rPr>
          <w:rFonts w:ascii="Arial" w:eastAsia="Times New Roman" w:hAnsi="Arial" w:cs="Arial"/>
          <w:color w:val="1F1F1F"/>
          <w:bdr w:val="none" w:sz="0" w:space="0" w:color="auto" w:frame="1"/>
        </w:rPr>
        <w:t xml:space="preserve"> Equipe de Planejamento </w:t>
      </w:r>
    </w:p>
    <w:p w14:paraId="1B60F802" w14:textId="77777777" w:rsidR="00564A5D" w:rsidRDefault="00564A5D" w:rsidP="00564A5D">
      <w:pPr>
        <w:spacing w:before="100" w:beforeAutospacing="1" w:line="240" w:lineRule="auto"/>
        <w:jc w:val="both"/>
        <w:rPr>
          <w:rFonts w:ascii="Arial" w:eastAsia="Times New Roman" w:hAnsi="Arial" w:cs="Arial"/>
          <w:b/>
          <w:bCs/>
          <w:color w:val="1F1F1F"/>
          <w:bdr w:val="none" w:sz="0" w:space="0" w:color="auto" w:frame="1"/>
        </w:rPr>
      </w:pPr>
    </w:p>
    <w:p w14:paraId="72171BF2" w14:textId="77777777" w:rsidR="00564A5D" w:rsidRPr="00EB0E5B" w:rsidRDefault="00564A5D" w:rsidP="00564A5D">
      <w:pPr>
        <w:spacing w:before="100" w:beforeAutospacing="1" w:line="240" w:lineRule="auto"/>
        <w:jc w:val="both"/>
        <w:rPr>
          <w:rFonts w:ascii="Arial" w:eastAsia="Times New Roman" w:hAnsi="Arial" w:cs="Arial"/>
          <w:color w:val="1F1F1F"/>
        </w:rPr>
      </w:pPr>
      <w:r w:rsidRPr="00EB0E5B">
        <w:rPr>
          <w:rFonts w:ascii="Arial" w:eastAsia="Times New Roman" w:hAnsi="Arial" w:cs="Arial"/>
          <w:b/>
          <w:bCs/>
          <w:color w:val="1F1F1F"/>
          <w:bdr w:val="none" w:sz="0" w:space="0" w:color="auto" w:frame="1"/>
        </w:rPr>
        <w:t>Danilo de Lima Marinho</w:t>
      </w:r>
      <w:r w:rsidRPr="00EB0E5B">
        <w:rPr>
          <w:rFonts w:ascii="Arial" w:eastAsia="Times New Roman" w:hAnsi="Arial" w:cs="Arial"/>
          <w:color w:val="1F1F1F"/>
          <w:bdr w:val="none" w:sz="0" w:space="0" w:color="auto" w:frame="1"/>
        </w:rPr>
        <w:t xml:space="preserve"> Equipe de Planejamento </w:t>
      </w:r>
    </w:p>
    <w:p w14:paraId="7B980E18" w14:textId="77777777" w:rsidR="00564A5D" w:rsidRDefault="00564A5D" w:rsidP="00564A5D">
      <w:pPr>
        <w:spacing w:before="100" w:beforeAutospacing="1" w:line="240" w:lineRule="auto"/>
        <w:jc w:val="both"/>
        <w:rPr>
          <w:rFonts w:ascii="Arial" w:eastAsia="Times New Roman" w:hAnsi="Arial" w:cs="Arial"/>
          <w:b/>
          <w:bCs/>
          <w:color w:val="1F1F1F"/>
          <w:bdr w:val="none" w:sz="0" w:space="0" w:color="auto" w:frame="1"/>
        </w:rPr>
      </w:pPr>
    </w:p>
    <w:p w14:paraId="1361A03D" w14:textId="77777777" w:rsidR="00564A5D" w:rsidRPr="003907C6" w:rsidRDefault="00564A5D" w:rsidP="00564A5D">
      <w:pPr>
        <w:spacing w:before="100" w:beforeAutospacing="1" w:line="240" w:lineRule="auto"/>
        <w:jc w:val="both"/>
        <w:rPr>
          <w:rFonts w:ascii="Arial" w:eastAsia="Times New Roman" w:hAnsi="Arial" w:cs="Arial"/>
          <w:color w:val="1F1F1F"/>
        </w:rPr>
      </w:pPr>
      <w:r w:rsidRPr="00EB0E5B">
        <w:rPr>
          <w:rFonts w:ascii="Arial" w:eastAsia="Times New Roman" w:hAnsi="Arial" w:cs="Arial"/>
          <w:b/>
          <w:bCs/>
          <w:color w:val="1F1F1F"/>
          <w:bdr w:val="none" w:sz="0" w:space="0" w:color="auto" w:frame="1"/>
        </w:rPr>
        <w:t>Gilson de Souza</w:t>
      </w:r>
      <w:r w:rsidRPr="00EB0E5B">
        <w:rPr>
          <w:rFonts w:ascii="Arial" w:eastAsia="Times New Roman" w:hAnsi="Arial" w:cs="Arial"/>
          <w:color w:val="1F1F1F"/>
          <w:bdr w:val="none" w:sz="0" w:space="0" w:color="auto" w:frame="1"/>
        </w:rPr>
        <w:t xml:space="preserve"> Equipe de Planejamento </w:t>
      </w:r>
    </w:p>
    <w:p w14:paraId="234CFED5" w14:textId="77777777" w:rsidR="00564A5D" w:rsidRDefault="00564A5D" w:rsidP="00037EA2">
      <w:pPr>
        <w:spacing w:before="100" w:beforeAutospacing="1" w:after="100" w:afterAutospacing="1" w:line="240" w:lineRule="auto"/>
        <w:jc w:val="both"/>
        <w:outlineLvl w:val="1"/>
        <w:rPr>
          <w:rFonts w:ascii="Arial" w:eastAsia="Times New Roman" w:hAnsi="Arial" w:cs="Arial"/>
          <w:b/>
          <w:bCs/>
          <w:color w:val="auto"/>
        </w:rPr>
      </w:pPr>
    </w:p>
    <w:p w14:paraId="5BD8ED78" w14:textId="77777777" w:rsidR="001B6831" w:rsidRDefault="001B6831" w:rsidP="00564A5D">
      <w:pPr>
        <w:spacing w:before="100" w:beforeAutospacing="1" w:after="100" w:afterAutospacing="1" w:line="240" w:lineRule="auto"/>
        <w:jc w:val="center"/>
        <w:outlineLvl w:val="1"/>
        <w:rPr>
          <w:rFonts w:ascii="Arial" w:eastAsia="Times New Roman" w:hAnsi="Arial" w:cs="Arial"/>
          <w:b/>
          <w:bCs/>
          <w:color w:val="auto"/>
        </w:rPr>
      </w:pPr>
      <w:r>
        <w:rPr>
          <w:rFonts w:ascii="Arial" w:eastAsia="Times New Roman" w:hAnsi="Arial" w:cs="Arial"/>
          <w:b/>
          <w:bCs/>
          <w:color w:val="auto"/>
        </w:rPr>
        <w:lastRenderedPageBreak/>
        <w:t>ANEXO II</w:t>
      </w:r>
    </w:p>
    <w:p w14:paraId="2C1B085C" w14:textId="77777777" w:rsidR="001B6831" w:rsidRPr="001B6831" w:rsidRDefault="001B6831" w:rsidP="00037EA2">
      <w:pPr>
        <w:spacing w:before="100" w:beforeAutospacing="1" w:after="100" w:afterAutospacing="1" w:line="240" w:lineRule="auto"/>
        <w:jc w:val="both"/>
        <w:outlineLvl w:val="1"/>
        <w:rPr>
          <w:rFonts w:ascii="Arial" w:eastAsia="Times New Roman" w:hAnsi="Arial" w:cs="Arial"/>
          <w:b/>
          <w:bCs/>
          <w:color w:val="auto"/>
        </w:rPr>
      </w:pPr>
      <w:r w:rsidRPr="001B6831">
        <w:rPr>
          <w:rFonts w:ascii="Arial" w:eastAsia="Times New Roman" w:hAnsi="Arial" w:cs="Arial"/>
          <w:b/>
          <w:bCs/>
          <w:color w:val="auto"/>
        </w:rPr>
        <w:t>ATA DE REGISTRO DE PREÇOS Nº [Número da ARP]/[Ano]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17"/>
        <w:gridCol w:w="4828"/>
      </w:tblGrid>
      <w:tr w:rsidR="001B6831" w:rsidRPr="001B6831" w14:paraId="6B9C01EC" w14:textId="77777777" w:rsidTr="001B6831">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41C7D40"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b/>
                <w:bCs/>
                <w:color w:val="auto"/>
                <w:sz w:val="20"/>
                <w:szCs w:val="20"/>
              </w:rPr>
              <w:t>ÓRGÃO GERENCIADOR</w:t>
            </w:r>
          </w:p>
        </w:tc>
        <w:tc>
          <w:tcPr>
            <w:tcW w:w="0" w:type="auto"/>
            <w:tcBorders>
              <w:top w:val="single" w:sz="6" w:space="0" w:color="auto"/>
              <w:left w:val="single" w:sz="6" w:space="0" w:color="auto"/>
              <w:bottom w:val="single" w:sz="6" w:space="0" w:color="auto"/>
              <w:right w:val="single" w:sz="6" w:space="0" w:color="auto"/>
            </w:tcBorders>
            <w:vAlign w:val="center"/>
            <w:hideMark/>
          </w:tcPr>
          <w:p w14:paraId="73FDD331"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b/>
                <w:bCs/>
                <w:color w:val="auto"/>
                <w:sz w:val="20"/>
                <w:szCs w:val="20"/>
              </w:rPr>
              <w:t>COMPANHIA MUNICIPAL DE TRÂNSITO</w:t>
            </w:r>
          </w:p>
        </w:tc>
      </w:tr>
      <w:tr w:rsidR="001B6831" w:rsidRPr="001B6831" w14:paraId="6674EA2D" w14:textId="77777777" w:rsidTr="001B683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B02B624"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CNPJ do Gerenciador</w:t>
            </w:r>
          </w:p>
        </w:tc>
        <w:tc>
          <w:tcPr>
            <w:tcW w:w="0" w:type="auto"/>
            <w:tcBorders>
              <w:top w:val="single" w:sz="6" w:space="0" w:color="auto"/>
              <w:left w:val="single" w:sz="6" w:space="0" w:color="auto"/>
              <w:bottom w:val="single" w:sz="6" w:space="0" w:color="auto"/>
              <w:right w:val="single" w:sz="6" w:space="0" w:color="auto"/>
            </w:tcBorders>
            <w:vAlign w:val="center"/>
            <w:hideMark/>
          </w:tcPr>
          <w:p w14:paraId="12126337"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[CNPJ da COMPANHIA MUNICIPAL DE TRÂNSITO]</w:t>
            </w:r>
          </w:p>
        </w:tc>
      </w:tr>
      <w:tr w:rsidR="001B6831" w:rsidRPr="001B6831" w14:paraId="0C5B628D" w14:textId="77777777" w:rsidTr="001B683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E48BF34"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Processo Administrativo</w:t>
            </w:r>
          </w:p>
        </w:tc>
        <w:tc>
          <w:tcPr>
            <w:tcW w:w="0" w:type="auto"/>
            <w:tcBorders>
              <w:top w:val="single" w:sz="6" w:space="0" w:color="auto"/>
              <w:left w:val="single" w:sz="6" w:space="0" w:color="auto"/>
              <w:bottom w:val="single" w:sz="6" w:space="0" w:color="auto"/>
              <w:right w:val="single" w:sz="6" w:space="0" w:color="auto"/>
            </w:tcBorders>
            <w:vAlign w:val="center"/>
            <w:hideMark/>
          </w:tcPr>
          <w:p w14:paraId="37DBF539"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[Número do Processo]</w:t>
            </w:r>
          </w:p>
        </w:tc>
      </w:tr>
      <w:tr w:rsidR="001B6831" w:rsidRPr="001B6831" w14:paraId="39C30F39" w14:textId="77777777" w:rsidTr="001B683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8E082B5"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Fundamento Legal</w:t>
            </w:r>
          </w:p>
        </w:tc>
        <w:tc>
          <w:tcPr>
            <w:tcW w:w="0" w:type="auto"/>
            <w:tcBorders>
              <w:top w:val="single" w:sz="6" w:space="0" w:color="auto"/>
              <w:left w:val="single" w:sz="6" w:space="0" w:color="auto"/>
              <w:bottom w:val="single" w:sz="6" w:space="0" w:color="auto"/>
              <w:right w:val="single" w:sz="6" w:space="0" w:color="auto"/>
            </w:tcBorders>
            <w:vAlign w:val="center"/>
            <w:hideMark/>
          </w:tcPr>
          <w:p w14:paraId="4803182B"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Lei Federal nº 14.133, de 2021</w:t>
            </w:r>
          </w:p>
        </w:tc>
      </w:tr>
    </w:tbl>
    <w:p w14:paraId="0B2BE33D" w14:textId="77777777" w:rsidR="001B6831" w:rsidRPr="001B6831" w:rsidRDefault="001B6831" w:rsidP="00037EA2">
      <w:pPr>
        <w:spacing w:before="100" w:beforeAutospacing="1" w:after="100" w:afterAutospacing="1" w:line="240" w:lineRule="auto"/>
        <w:jc w:val="both"/>
        <w:outlineLvl w:val="2"/>
        <w:rPr>
          <w:rFonts w:ascii="Arial" w:eastAsia="Times New Roman" w:hAnsi="Arial" w:cs="Arial"/>
          <w:b/>
          <w:bCs/>
          <w:color w:val="auto"/>
        </w:rPr>
      </w:pPr>
      <w:r w:rsidRPr="001B6831">
        <w:rPr>
          <w:rFonts w:ascii="Arial" w:eastAsia="Times New Roman" w:hAnsi="Arial" w:cs="Arial"/>
          <w:b/>
          <w:bCs/>
          <w:color w:val="auto"/>
        </w:rPr>
        <w:t>PREÂMBULO</w:t>
      </w:r>
    </w:p>
    <w:p w14:paraId="2DB9535C"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color w:val="auto"/>
        </w:rPr>
        <w:t xml:space="preserve">Aos [Dia] de [Mês] de [Ano], a </w:t>
      </w:r>
      <w:r w:rsidRPr="001B6831">
        <w:rPr>
          <w:rFonts w:ascii="Arial" w:eastAsia="Times New Roman" w:hAnsi="Arial" w:cs="Arial"/>
          <w:b/>
          <w:bCs/>
          <w:color w:val="auto"/>
        </w:rPr>
        <w:t>COMPANHIA MUNICIPAL DE TRÂNSITO</w:t>
      </w:r>
      <w:r w:rsidRPr="001B6831">
        <w:rPr>
          <w:rFonts w:ascii="Arial" w:eastAsia="Times New Roman" w:hAnsi="Arial" w:cs="Arial"/>
          <w:color w:val="auto"/>
        </w:rPr>
        <w:t xml:space="preserve">, na qualidade de </w:t>
      </w:r>
      <w:r w:rsidRPr="001B6831">
        <w:rPr>
          <w:rFonts w:ascii="Arial" w:eastAsia="Times New Roman" w:hAnsi="Arial" w:cs="Arial"/>
          <w:b/>
          <w:bCs/>
          <w:color w:val="auto"/>
        </w:rPr>
        <w:t>ÓRGÃO GERENCIADOR</w:t>
      </w:r>
      <w:r w:rsidRPr="001B6831">
        <w:rPr>
          <w:rFonts w:ascii="Arial" w:eastAsia="Times New Roman" w:hAnsi="Arial" w:cs="Arial"/>
          <w:color w:val="auto"/>
        </w:rPr>
        <w:t xml:space="preserve">, e a(s) empresa(s) signatária(s) adiante qualificada(s), doravante denominada(s) </w:t>
      </w:r>
      <w:r w:rsidRPr="001B6831">
        <w:rPr>
          <w:rFonts w:ascii="Arial" w:eastAsia="Times New Roman" w:hAnsi="Arial" w:cs="Arial"/>
          <w:b/>
          <w:bCs/>
          <w:color w:val="auto"/>
        </w:rPr>
        <w:t>DETENTORA(S) DA ATA</w:t>
      </w:r>
      <w:r w:rsidRPr="001B6831">
        <w:rPr>
          <w:rFonts w:ascii="Arial" w:eastAsia="Times New Roman" w:hAnsi="Arial" w:cs="Arial"/>
          <w:color w:val="auto"/>
        </w:rPr>
        <w:t xml:space="preserve">, celebram a presente Ata de Registro de Preços (ARP), em conformidade com o resultado do </w:t>
      </w:r>
      <w:r w:rsidRPr="001B6831">
        <w:rPr>
          <w:rFonts w:ascii="Arial" w:eastAsia="Times New Roman" w:hAnsi="Arial" w:cs="Arial"/>
          <w:b/>
          <w:bCs/>
          <w:color w:val="auto"/>
        </w:rPr>
        <w:t>Pregão Eletrônico nº [Número Sequencial]/[Ano]</w:t>
      </w:r>
      <w:r w:rsidRPr="001B6831">
        <w:rPr>
          <w:rFonts w:ascii="Arial" w:eastAsia="Times New Roman" w:hAnsi="Arial" w:cs="Arial"/>
          <w:color w:val="auto"/>
        </w:rPr>
        <w:t xml:space="preserve">, tipo </w:t>
      </w:r>
      <w:r w:rsidRPr="001B6831">
        <w:rPr>
          <w:rFonts w:ascii="Arial" w:eastAsia="Times New Roman" w:hAnsi="Arial" w:cs="Arial"/>
          <w:b/>
          <w:bCs/>
          <w:color w:val="auto"/>
        </w:rPr>
        <w:t>Menor Preço, por Lote</w:t>
      </w:r>
      <w:r w:rsidRPr="001B6831">
        <w:rPr>
          <w:rFonts w:ascii="Arial" w:eastAsia="Times New Roman" w:hAnsi="Arial" w:cs="Arial"/>
          <w:color w:val="auto"/>
        </w:rPr>
        <w:t>, para estabelecer as condições e os preços a serem observados nas futuras e eventuais contratações, nos termos da Lei nº 14.133/2021 e seus decretos regulamentadores.</w:t>
      </w:r>
    </w:p>
    <w:p w14:paraId="39BFACBD" w14:textId="77777777" w:rsidR="001B6831" w:rsidRPr="001B6831" w:rsidRDefault="001B6831" w:rsidP="00037EA2">
      <w:pPr>
        <w:spacing w:before="100" w:beforeAutospacing="1" w:after="100" w:afterAutospacing="1" w:line="240" w:lineRule="auto"/>
        <w:jc w:val="both"/>
        <w:outlineLvl w:val="2"/>
        <w:rPr>
          <w:rFonts w:ascii="Arial" w:eastAsia="Times New Roman" w:hAnsi="Arial" w:cs="Arial"/>
          <w:b/>
          <w:bCs/>
          <w:color w:val="auto"/>
        </w:rPr>
      </w:pPr>
      <w:r w:rsidRPr="001B6831">
        <w:rPr>
          <w:rFonts w:ascii="Arial" w:eastAsia="Times New Roman" w:hAnsi="Arial" w:cs="Arial"/>
          <w:b/>
          <w:bCs/>
          <w:color w:val="auto"/>
        </w:rPr>
        <w:t>CLÁUSULA PRIMEIRA - DO OBJETO</w:t>
      </w:r>
    </w:p>
    <w:p w14:paraId="0952B0F8"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1.1. Objeto:</w:t>
      </w:r>
      <w:r w:rsidRPr="001B6831">
        <w:rPr>
          <w:rFonts w:ascii="Arial" w:eastAsia="Times New Roman" w:hAnsi="Arial" w:cs="Arial"/>
          <w:color w:val="auto"/>
        </w:rPr>
        <w:t xml:space="preserve"> O objeto desta Ata é o </w:t>
      </w:r>
      <w:r w:rsidRPr="001B6831">
        <w:rPr>
          <w:rFonts w:ascii="Arial" w:eastAsia="Times New Roman" w:hAnsi="Arial" w:cs="Arial"/>
          <w:b/>
          <w:bCs/>
          <w:color w:val="auto"/>
        </w:rPr>
        <w:t>Registro de Preços</w:t>
      </w:r>
      <w:r w:rsidRPr="001B6831">
        <w:rPr>
          <w:rFonts w:ascii="Arial" w:eastAsia="Times New Roman" w:hAnsi="Arial" w:cs="Arial"/>
          <w:color w:val="auto"/>
        </w:rPr>
        <w:t xml:space="preserve"> para a futura e eventual contratação de empresa(s) especializada(s) para a prestação de </w:t>
      </w:r>
      <w:r w:rsidRPr="001B6831">
        <w:rPr>
          <w:rFonts w:ascii="Arial" w:eastAsia="Times New Roman" w:hAnsi="Arial" w:cs="Arial"/>
          <w:b/>
          <w:bCs/>
          <w:color w:val="auto"/>
        </w:rPr>
        <w:t>serviços continuados de manutenção preventiva e corretiva</w:t>
      </w:r>
      <w:r w:rsidRPr="001B6831">
        <w:rPr>
          <w:rFonts w:ascii="Arial" w:eastAsia="Times New Roman" w:hAnsi="Arial" w:cs="Arial"/>
          <w:color w:val="auto"/>
        </w:rPr>
        <w:t xml:space="preserve"> da frota de veículos (leves, pesados e motocicletas) da COMPANHIA MUNICIPAL DE TRÂNSITO, incluindo o fornecimento de mão de obra e peças, conforme as especificações detalhadas no Termo de Referência (Anexo I do Edital) e nas Propostas vencedoras.</w:t>
      </w:r>
    </w:p>
    <w:p w14:paraId="445BD98F"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1.2. Valor Máximo Registrado:</w:t>
      </w:r>
      <w:r w:rsidRPr="001B6831">
        <w:rPr>
          <w:rFonts w:ascii="Arial" w:eastAsia="Times New Roman" w:hAnsi="Arial" w:cs="Arial"/>
          <w:color w:val="auto"/>
        </w:rPr>
        <w:t xml:space="preserve"> O valor total máximo estimado para as contratações futuras, pelo período de 12 (doze) meses, é de </w:t>
      </w:r>
      <w:r w:rsidRPr="001B6831">
        <w:rPr>
          <w:rFonts w:ascii="Arial" w:eastAsia="Times New Roman" w:hAnsi="Arial" w:cs="Arial"/>
          <w:b/>
          <w:bCs/>
          <w:color w:val="auto"/>
        </w:rPr>
        <w:t xml:space="preserve">R$ </w:t>
      </w:r>
      <w:r w:rsidR="00564A5D">
        <w:rPr>
          <w:rFonts w:ascii="Arial" w:eastAsia="Times New Roman" w:hAnsi="Arial" w:cs="Arial"/>
          <w:b/>
          <w:bCs/>
          <w:color w:val="auto"/>
        </w:rPr>
        <w:t>XXXXXXXXX</w:t>
      </w:r>
      <w:r w:rsidRPr="001B6831">
        <w:rPr>
          <w:rFonts w:ascii="Arial" w:eastAsia="Times New Roman" w:hAnsi="Arial" w:cs="Arial"/>
          <w:b/>
          <w:bCs/>
          <w:color w:val="auto"/>
        </w:rPr>
        <w:t xml:space="preserve"> (</w:t>
      </w:r>
      <w:r w:rsidR="00564A5D">
        <w:rPr>
          <w:rFonts w:ascii="Arial" w:eastAsia="Times New Roman" w:hAnsi="Arial" w:cs="Arial"/>
          <w:b/>
          <w:bCs/>
          <w:color w:val="auto"/>
        </w:rPr>
        <w:t>valor por extenso</w:t>
      </w:r>
      <w:r w:rsidRPr="001B6831">
        <w:rPr>
          <w:rFonts w:ascii="Arial" w:eastAsia="Times New Roman" w:hAnsi="Arial" w:cs="Arial"/>
          <w:b/>
          <w:bCs/>
          <w:color w:val="auto"/>
        </w:rPr>
        <w:t>)</w:t>
      </w:r>
      <w:r w:rsidRPr="001B6831">
        <w:rPr>
          <w:rFonts w:ascii="Arial" w:eastAsia="Times New Roman" w:hAnsi="Arial" w:cs="Arial"/>
          <w:color w:val="auto"/>
        </w:rPr>
        <w:t>.</w:t>
      </w:r>
    </w:p>
    <w:p w14:paraId="12B61706" w14:textId="77777777" w:rsidR="001B6831" w:rsidRPr="001B6831" w:rsidRDefault="001B6831" w:rsidP="00037EA2">
      <w:pPr>
        <w:spacing w:before="100" w:beforeAutospacing="1" w:after="100" w:afterAutospacing="1" w:line="240" w:lineRule="auto"/>
        <w:jc w:val="both"/>
        <w:outlineLvl w:val="2"/>
        <w:rPr>
          <w:rFonts w:ascii="Arial" w:eastAsia="Times New Roman" w:hAnsi="Arial" w:cs="Arial"/>
          <w:b/>
          <w:bCs/>
          <w:color w:val="auto"/>
        </w:rPr>
      </w:pPr>
      <w:r w:rsidRPr="001B6831">
        <w:rPr>
          <w:rFonts w:ascii="Arial" w:eastAsia="Times New Roman" w:hAnsi="Arial" w:cs="Arial"/>
          <w:b/>
          <w:bCs/>
          <w:color w:val="auto"/>
        </w:rPr>
        <w:t>CLÁUSULA SEGUNDA - DOS DETENTORES E DOS PREÇOS REGISTRADOS</w:t>
      </w:r>
    </w:p>
    <w:p w14:paraId="6E9DED03"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2.1. Da Detentora:</w:t>
      </w:r>
      <w:r w:rsidRPr="001B6831">
        <w:rPr>
          <w:rFonts w:ascii="Arial" w:eastAsia="Times New Roman" w:hAnsi="Arial" w:cs="Arial"/>
          <w:color w:val="auto"/>
        </w:rPr>
        <w:t xml:space="preserve"> A(s) empresa(s) a seguir identificada(s) é(são) a(s) vencedora(s) do certame, ficando registrada(s) para os respectivos Lotes, comprometendo-se a prestar os serviços e fornecer as peças nas condições e nos preços aqui estabelecidos.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51"/>
        <w:gridCol w:w="3579"/>
        <w:gridCol w:w="3262"/>
        <w:gridCol w:w="1915"/>
      </w:tblGrid>
      <w:tr w:rsidR="001B6831" w:rsidRPr="001B6831" w14:paraId="5EB42C14" w14:textId="77777777" w:rsidTr="001B6831">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B9A6FE5"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b/>
                <w:bCs/>
                <w:color w:val="auto"/>
                <w:sz w:val="20"/>
                <w:szCs w:val="20"/>
              </w:rPr>
              <w:lastRenderedPageBreak/>
              <w:t>LOTE</w:t>
            </w:r>
          </w:p>
        </w:tc>
        <w:tc>
          <w:tcPr>
            <w:tcW w:w="0" w:type="auto"/>
            <w:tcBorders>
              <w:top w:val="single" w:sz="6" w:space="0" w:color="auto"/>
              <w:left w:val="single" w:sz="6" w:space="0" w:color="auto"/>
              <w:bottom w:val="single" w:sz="6" w:space="0" w:color="auto"/>
              <w:right w:val="single" w:sz="6" w:space="0" w:color="auto"/>
            </w:tcBorders>
            <w:vAlign w:val="center"/>
            <w:hideMark/>
          </w:tcPr>
          <w:p w14:paraId="2EC37BEF"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b/>
                <w:bCs/>
                <w:color w:val="auto"/>
                <w:sz w:val="20"/>
                <w:szCs w:val="20"/>
              </w:rPr>
              <w:t>OBJETO/ESPECIALIDADE (Resumida)</w:t>
            </w:r>
          </w:p>
        </w:tc>
        <w:tc>
          <w:tcPr>
            <w:tcW w:w="0" w:type="auto"/>
            <w:tcBorders>
              <w:top w:val="single" w:sz="6" w:space="0" w:color="auto"/>
              <w:left w:val="single" w:sz="6" w:space="0" w:color="auto"/>
              <w:bottom w:val="single" w:sz="6" w:space="0" w:color="auto"/>
              <w:right w:val="single" w:sz="6" w:space="0" w:color="auto"/>
            </w:tcBorders>
            <w:vAlign w:val="center"/>
            <w:hideMark/>
          </w:tcPr>
          <w:p w14:paraId="1C764E34"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b/>
                <w:bCs/>
                <w:color w:val="auto"/>
                <w:sz w:val="20"/>
                <w:szCs w:val="20"/>
              </w:rPr>
              <w:t>DETENTORA DA ATA (Razão Social)</w:t>
            </w:r>
          </w:p>
        </w:tc>
        <w:tc>
          <w:tcPr>
            <w:tcW w:w="0" w:type="auto"/>
            <w:tcBorders>
              <w:top w:val="single" w:sz="6" w:space="0" w:color="auto"/>
              <w:left w:val="single" w:sz="6" w:space="0" w:color="auto"/>
              <w:bottom w:val="single" w:sz="6" w:space="0" w:color="auto"/>
              <w:right w:val="single" w:sz="6" w:space="0" w:color="auto"/>
            </w:tcBorders>
            <w:vAlign w:val="center"/>
            <w:hideMark/>
          </w:tcPr>
          <w:p w14:paraId="01A2D438"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b/>
                <w:bCs/>
                <w:color w:val="auto"/>
                <w:sz w:val="20"/>
                <w:szCs w:val="20"/>
              </w:rPr>
              <w:t>CNPJ</w:t>
            </w:r>
          </w:p>
        </w:tc>
      </w:tr>
      <w:tr w:rsidR="001B6831" w:rsidRPr="001B6831" w14:paraId="609453F4" w14:textId="77777777" w:rsidTr="001B683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10BDCE6"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b/>
                <w:bCs/>
                <w:color w:val="auto"/>
                <w:sz w:val="20"/>
                <w:szCs w:val="20"/>
              </w:rPr>
              <w:t>[Nº do Lote]</w:t>
            </w:r>
          </w:p>
        </w:tc>
        <w:tc>
          <w:tcPr>
            <w:tcW w:w="0" w:type="auto"/>
            <w:tcBorders>
              <w:top w:val="single" w:sz="6" w:space="0" w:color="auto"/>
              <w:left w:val="single" w:sz="6" w:space="0" w:color="auto"/>
              <w:bottom w:val="single" w:sz="6" w:space="0" w:color="auto"/>
              <w:right w:val="single" w:sz="6" w:space="0" w:color="auto"/>
            </w:tcBorders>
            <w:vAlign w:val="center"/>
            <w:hideMark/>
          </w:tcPr>
          <w:p w14:paraId="7F263C7E"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[Descrição da Especialidade]</w:t>
            </w:r>
          </w:p>
        </w:tc>
        <w:tc>
          <w:tcPr>
            <w:tcW w:w="0" w:type="auto"/>
            <w:tcBorders>
              <w:top w:val="single" w:sz="6" w:space="0" w:color="auto"/>
              <w:left w:val="single" w:sz="6" w:space="0" w:color="auto"/>
              <w:bottom w:val="single" w:sz="6" w:space="0" w:color="auto"/>
              <w:right w:val="single" w:sz="6" w:space="0" w:color="auto"/>
            </w:tcBorders>
            <w:vAlign w:val="center"/>
            <w:hideMark/>
          </w:tcPr>
          <w:p w14:paraId="78EB9EE9"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[Razão Social da Vencedora]</w:t>
            </w:r>
          </w:p>
        </w:tc>
        <w:tc>
          <w:tcPr>
            <w:tcW w:w="0" w:type="auto"/>
            <w:tcBorders>
              <w:top w:val="single" w:sz="6" w:space="0" w:color="auto"/>
              <w:left w:val="single" w:sz="6" w:space="0" w:color="auto"/>
              <w:bottom w:val="single" w:sz="6" w:space="0" w:color="auto"/>
              <w:right w:val="single" w:sz="6" w:space="0" w:color="auto"/>
            </w:tcBorders>
            <w:vAlign w:val="center"/>
            <w:hideMark/>
          </w:tcPr>
          <w:p w14:paraId="023C5BA4"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[CNPJ da Vencedora]</w:t>
            </w:r>
          </w:p>
        </w:tc>
      </w:tr>
      <w:tr w:rsidR="001B6831" w:rsidRPr="001B6831" w14:paraId="4ABAC4D6" w14:textId="77777777" w:rsidTr="001B683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565AC62"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b/>
                <w:bCs/>
                <w:color w:val="auto"/>
                <w:sz w:val="20"/>
                <w:szCs w:val="20"/>
              </w:rPr>
              <w:t>[Nº do Lote]</w:t>
            </w:r>
          </w:p>
        </w:tc>
        <w:tc>
          <w:tcPr>
            <w:tcW w:w="0" w:type="auto"/>
            <w:tcBorders>
              <w:top w:val="single" w:sz="6" w:space="0" w:color="auto"/>
              <w:left w:val="single" w:sz="6" w:space="0" w:color="auto"/>
              <w:bottom w:val="single" w:sz="6" w:space="0" w:color="auto"/>
              <w:right w:val="single" w:sz="6" w:space="0" w:color="auto"/>
            </w:tcBorders>
            <w:vAlign w:val="center"/>
            <w:hideMark/>
          </w:tcPr>
          <w:p w14:paraId="1892F5EF"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[Descrição da Especialidade]</w:t>
            </w:r>
          </w:p>
        </w:tc>
        <w:tc>
          <w:tcPr>
            <w:tcW w:w="0" w:type="auto"/>
            <w:tcBorders>
              <w:top w:val="single" w:sz="6" w:space="0" w:color="auto"/>
              <w:left w:val="single" w:sz="6" w:space="0" w:color="auto"/>
              <w:bottom w:val="single" w:sz="6" w:space="0" w:color="auto"/>
              <w:right w:val="single" w:sz="6" w:space="0" w:color="auto"/>
            </w:tcBorders>
            <w:vAlign w:val="center"/>
            <w:hideMark/>
          </w:tcPr>
          <w:p w14:paraId="58F18C7E"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[Razão Social da Vencedora]</w:t>
            </w:r>
          </w:p>
        </w:tc>
        <w:tc>
          <w:tcPr>
            <w:tcW w:w="0" w:type="auto"/>
            <w:tcBorders>
              <w:top w:val="single" w:sz="6" w:space="0" w:color="auto"/>
              <w:left w:val="single" w:sz="6" w:space="0" w:color="auto"/>
              <w:bottom w:val="single" w:sz="6" w:space="0" w:color="auto"/>
              <w:right w:val="single" w:sz="6" w:space="0" w:color="auto"/>
            </w:tcBorders>
            <w:vAlign w:val="center"/>
            <w:hideMark/>
          </w:tcPr>
          <w:p w14:paraId="45A7A03B"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[CNPJ da Vencedora]</w:t>
            </w:r>
          </w:p>
        </w:tc>
      </w:tr>
      <w:tr w:rsidR="001B6831" w:rsidRPr="001B6831" w14:paraId="3D8D021A" w14:textId="77777777" w:rsidTr="001B683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A1E1191"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6E94E0FB"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60880062"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5C838B8A"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w:t>
            </w:r>
          </w:p>
        </w:tc>
      </w:tr>
    </w:tbl>
    <w:p w14:paraId="65967888"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2.2. Dos Preços Registrados:</w:t>
      </w:r>
      <w:r w:rsidRPr="001B6831">
        <w:rPr>
          <w:rFonts w:ascii="Arial" w:eastAsia="Times New Roman" w:hAnsi="Arial" w:cs="Arial"/>
          <w:color w:val="auto"/>
        </w:rPr>
        <w:t xml:space="preserve"> Os preços e condições registrados são os seguintes: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95"/>
        <w:gridCol w:w="4001"/>
        <w:gridCol w:w="3294"/>
        <w:gridCol w:w="1017"/>
      </w:tblGrid>
      <w:tr w:rsidR="001B6831" w:rsidRPr="001B6831" w14:paraId="0F5B3C87" w14:textId="77777777" w:rsidTr="001B6831">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89AF87C"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b/>
                <w:bCs/>
                <w:color w:val="auto"/>
                <w:sz w:val="20"/>
                <w:szCs w:val="20"/>
              </w:rPr>
              <w:t>ITEM</w:t>
            </w:r>
          </w:p>
        </w:tc>
        <w:tc>
          <w:tcPr>
            <w:tcW w:w="0" w:type="auto"/>
            <w:tcBorders>
              <w:top w:val="single" w:sz="6" w:space="0" w:color="auto"/>
              <w:left w:val="single" w:sz="6" w:space="0" w:color="auto"/>
              <w:bottom w:val="single" w:sz="6" w:space="0" w:color="auto"/>
              <w:right w:val="single" w:sz="6" w:space="0" w:color="auto"/>
            </w:tcBorders>
            <w:vAlign w:val="center"/>
            <w:hideMark/>
          </w:tcPr>
          <w:p w14:paraId="4C3B8948"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b/>
                <w:bCs/>
                <w:color w:val="auto"/>
                <w:sz w:val="20"/>
                <w:szCs w:val="20"/>
              </w:rPr>
              <w:t>CRITÉRIO DE REMUNERAÇÃO REGISTRADO</w:t>
            </w:r>
          </w:p>
        </w:tc>
        <w:tc>
          <w:tcPr>
            <w:tcW w:w="0" w:type="auto"/>
            <w:tcBorders>
              <w:top w:val="single" w:sz="6" w:space="0" w:color="auto"/>
              <w:left w:val="single" w:sz="6" w:space="0" w:color="auto"/>
              <w:bottom w:val="single" w:sz="6" w:space="0" w:color="auto"/>
              <w:right w:val="single" w:sz="6" w:space="0" w:color="auto"/>
            </w:tcBorders>
            <w:vAlign w:val="center"/>
            <w:hideMark/>
          </w:tcPr>
          <w:p w14:paraId="230E8000"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b/>
                <w:bCs/>
                <w:color w:val="auto"/>
                <w:sz w:val="20"/>
                <w:szCs w:val="20"/>
              </w:rPr>
              <w:t>VALOR/PERCENTUAL REGISTRADO</w:t>
            </w:r>
          </w:p>
        </w:tc>
        <w:tc>
          <w:tcPr>
            <w:tcW w:w="0" w:type="auto"/>
            <w:tcBorders>
              <w:top w:val="single" w:sz="6" w:space="0" w:color="auto"/>
              <w:left w:val="single" w:sz="6" w:space="0" w:color="auto"/>
              <w:bottom w:val="single" w:sz="6" w:space="0" w:color="auto"/>
              <w:right w:val="single" w:sz="6" w:space="0" w:color="auto"/>
            </w:tcBorders>
            <w:vAlign w:val="center"/>
            <w:hideMark/>
          </w:tcPr>
          <w:p w14:paraId="7E51489A"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b/>
                <w:bCs/>
                <w:color w:val="auto"/>
                <w:sz w:val="20"/>
                <w:szCs w:val="20"/>
              </w:rPr>
              <w:t>UNIDADE</w:t>
            </w:r>
          </w:p>
        </w:tc>
      </w:tr>
      <w:tr w:rsidR="001B6831" w:rsidRPr="001B6831" w14:paraId="06D1DAB8" w14:textId="77777777" w:rsidTr="001B683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A2DAED5"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b/>
                <w:bCs/>
                <w:color w:val="auto"/>
                <w:sz w:val="20"/>
                <w:szCs w:val="20"/>
              </w:rPr>
              <w:t>Mão de Obra</w:t>
            </w:r>
          </w:p>
        </w:tc>
        <w:tc>
          <w:tcPr>
            <w:tcW w:w="0" w:type="auto"/>
            <w:tcBorders>
              <w:top w:val="single" w:sz="6" w:space="0" w:color="auto"/>
              <w:left w:val="single" w:sz="6" w:space="0" w:color="auto"/>
              <w:bottom w:val="single" w:sz="6" w:space="0" w:color="auto"/>
              <w:right w:val="single" w:sz="6" w:space="0" w:color="auto"/>
            </w:tcBorders>
            <w:vAlign w:val="center"/>
            <w:hideMark/>
          </w:tcPr>
          <w:p w14:paraId="0598E62B"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Valor Fixo da Hora/Homem</w:t>
            </w:r>
          </w:p>
        </w:tc>
        <w:tc>
          <w:tcPr>
            <w:tcW w:w="0" w:type="auto"/>
            <w:tcBorders>
              <w:top w:val="single" w:sz="6" w:space="0" w:color="auto"/>
              <w:left w:val="single" w:sz="6" w:space="0" w:color="auto"/>
              <w:bottom w:val="single" w:sz="6" w:space="0" w:color="auto"/>
              <w:right w:val="single" w:sz="6" w:space="0" w:color="auto"/>
            </w:tcBorders>
            <w:vAlign w:val="center"/>
            <w:hideMark/>
          </w:tcPr>
          <w:p w14:paraId="55C2A95B"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R$ [Valor Ofertado]</w:t>
            </w:r>
          </w:p>
        </w:tc>
        <w:tc>
          <w:tcPr>
            <w:tcW w:w="0" w:type="auto"/>
            <w:tcBorders>
              <w:top w:val="single" w:sz="6" w:space="0" w:color="auto"/>
              <w:left w:val="single" w:sz="6" w:space="0" w:color="auto"/>
              <w:bottom w:val="single" w:sz="6" w:space="0" w:color="auto"/>
              <w:right w:val="single" w:sz="6" w:space="0" w:color="auto"/>
            </w:tcBorders>
            <w:vAlign w:val="center"/>
            <w:hideMark/>
          </w:tcPr>
          <w:p w14:paraId="27E7E891"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Hora</w:t>
            </w:r>
          </w:p>
        </w:tc>
      </w:tr>
      <w:tr w:rsidR="001B6831" w:rsidRPr="001B6831" w14:paraId="67B7C573" w14:textId="77777777" w:rsidTr="001B683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BC088BB"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b/>
                <w:bCs/>
                <w:color w:val="auto"/>
                <w:sz w:val="20"/>
                <w:szCs w:val="20"/>
              </w:rPr>
              <w:t>Peças e Materiais</w:t>
            </w:r>
          </w:p>
        </w:tc>
        <w:tc>
          <w:tcPr>
            <w:tcW w:w="0" w:type="auto"/>
            <w:tcBorders>
              <w:top w:val="single" w:sz="6" w:space="0" w:color="auto"/>
              <w:left w:val="single" w:sz="6" w:space="0" w:color="auto"/>
              <w:bottom w:val="single" w:sz="6" w:space="0" w:color="auto"/>
              <w:right w:val="single" w:sz="6" w:space="0" w:color="auto"/>
            </w:tcBorders>
            <w:vAlign w:val="center"/>
            <w:hideMark/>
          </w:tcPr>
          <w:p w14:paraId="644A3723"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Percentual de Desconto sobre Preço de Referência</w:t>
            </w:r>
          </w:p>
        </w:tc>
        <w:tc>
          <w:tcPr>
            <w:tcW w:w="0" w:type="auto"/>
            <w:tcBorders>
              <w:top w:val="single" w:sz="6" w:space="0" w:color="auto"/>
              <w:left w:val="single" w:sz="6" w:space="0" w:color="auto"/>
              <w:bottom w:val="single" w:sz="6" w:space="0" w:color="auto"/>
              <w:right w:val="single" w:sz="6" w:space="0" w:color="auto"/>
            </w:tcBorders>
            <w:vAlign w:val="center"/>
            <w:hideMark/>
          </w:tcPr>
          <w:p w14:paraId="0E322551"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[Percentual Ofertado]%</w:t>
            </w:r>
          </w:p>
        </w:tc>
        <w:tc>
          <w:tcPr>
            <w:tcW w:w="0" w:type="auto"/>
            <w:tcBorders>
              <w:top w:val="single" w:sz="6" w:space="0" w:color="auto"/>
              <w:left w:val="single" w:sz="6" w:space="0" w:color="auto"/>
              <w:bottom w:val="single" w:sz="6" w:space="0" w:color="auto"/>
              <w:right w:val="single" w:sz="6" w:space="0" w:color="auto"/>
            </w:tcBorders>
            <w:vAlign w:val="center"/>
            <w:hideMark/>
          </w:tcPr>
          <w:p w14:paraId="34CE419C"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Desconto</w:t>
            </w:r>
          </w:p>
        </w:tc>
      </w:tr>
    </w:tbl>
    <w:p w14:paraId="101ECD6F"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2.2.1. Remuneração de Peças:</w:t>
      </w:r>
      <w:r w:rsidRPr="001B6831">
        <w:rPr>
          <w:rFonts w:ascii="Arial" w:eastAsia="Times New Roman" w:hAnsi="Arial" w:cs="Arial"/>
          <w:color w:val="auto"/>
        </w:rPr>
        <w:t xml:space="preserve"> A remuneração de peças será baseada na Tabela de Preços de Mercado </w:t>
      </w:r>
      <w:r w:rsidRPr="001B6831">
        <w:rPr>
          <w:rFonts w:ascii="Arial" w:eastAsia="Times New Roman" w:hAnsi="Arial" w:cs="Arial"/>
          <w:b/>
          <w:bCs/>
          <w:color w:val="auto"/>
        </w:rPr>
        <w:t>(AUDATEC ou similar)</w:t>
      </w:r>
      <w:r w:rsidRPr="001B6831">
        <w:rPr>
          <w:rFonts w:ascii="Arial" w:eastAsia="Times New Roman" w:hAnsi="Arial" w:cs="Arial"/>
          <w:color w:val="auto"/>
        </w:rPr>
        <w:t>, subtraída do Percentual de Desconto registrado acima.</w:t>
      </w:r>
    </w:p>
    <w:p w14:paraId="08BBCA15" w14:textId="77777777" w:rsidR="001B6831" w:rsidRPr="001B6831" w:rsidRDefault="001B6831" w:rsidP="00037EA2">
      <w:pPr>
        <w:spacing w:before="100" w:beforeAutospacing="1" w:after="100" w:afterAutospacing="1" w:line="240" w:lineRule="auto"/>
        <w:jc w:val="both"/>
        <w:outlineLvl w:val="2"/>
        <w:rPr>
          <w:rFonts w:ascii="Arial" w:eastAsia="Times New Roman" w:hAnsi="Arial" w:cs="Arial"/>
          <w:b/>
          <w:bCs/>
          <w:color w:val="auto"/>
        </w:rPr>
      </w:pPr>
      <w:r w:rsidRPr="001B6831">
        <w:rPr>
          <w:rFonts w:ascii="Arial" w:eastAsia="Times New Roman" w:hAnsi="Arial" w:cs="Arial"/>
          <w:b/>
          <w:bCs/>
          <w:color w:val="auto"/>
        </w:rPr>
        <w:t>CLÁUSULA TERCEIRA - DA VIGÊNCIA E DA UTILIZAÇÃO</w:t>
      </w:r>
    </w:p>
    <w:p w14:paraId="2744484B" w14:textId="6A69E63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3.1. Vigência da ARP:</w:t>
      </w:r>
      <w:r w:rsidRPr="001B6831">
        <w:rPr>
          <w:rFonts w:ascii="Arial" w:eastAsia="Times New Roman" w:hAnsi="Arial" w:cs="Arial"/>
          <w:color w:val="auto"/>
        </w:rPr>
        <w:t xml:space="preserve"> Esta Ata terá vigência de </w:t>
      </w:r>
      <w:r w:rsidRPr="001B6831">
        <w:rPr>
          <w:rFonts w:ascii="Arial" w:eastAsia="Times New Roman" w:hAnsi="Arial" w:cs="Arial"/>
          <w:b/>
          <w:bCs/>
          <w:color w:val="auto"/>
        </w:rPr>
        <w:t>12 (doze) meses</w:t>
      </w:r>
      <w:r w:rsidRPr="001B6831">
        <w:rPr>
          <w:rFonts w:ascii="Arial" w:eastAsia="Times New Roman" w:hAnsi="Arial" w:cs="Arial"/>
          <w:color w:val="auto"/>
        </w:rPr>
        <w:t xml:space="preserve">, a contar da data de sua publicação, </w:t>
      </w:r>
      <w:r w:rsidR="00B011D0">
        <w:rPr>
          <w:rFonts w:ascii="Arial" w:eastAsia="Times New Roman" w:hAnsi="Arial" w:cs="Arial"/>
          <w:color w:val="auto"/>
        </w:rPr>
        <w:t>prorrogáveis por mais 12 meses</w:t>
      </w:r>
      <w:r w:rsidRPr="001B6831">
        <w:rPr>
          <w:rFonts w:ascii="Arial" w:eastAsia="Times New Roman" w:hAnsi="Arial" w:cs="Arial"/>
          <w:color w:val="auto"/>
        </w:rPr>
        <w:t xml:space="preserve"> (Art. 84, </w:t>
      </w:r>
      <w:r w:rsidRPr="001B6831">
        <w:rPr>
          <w:rFonts w:ascii="Arial" w:eastAsia="Times New Roman" w:hAnsi="Arial" w:cs="Arial"/>
          <w:i/>
          <w:iCs/>
          <w:color w:val="auto"/>
        </w:rPr>
        <w:t>caput</w:t>
      </w:r>
      <w:r w:rsidRPr="001B6831">
        <w:rPr>
          <w:rFonts w:ascii="Arial" w:eastAsia="Times New Roman" w:hAnsi="Arial" w:cs="Arial"/>
          <w:color w:val="auto"/>
        </w:rPr>
        <w:t>, da Lei nº 14.133/2021).</w:t>
      </w:r>
    </w:p>
    <w:p w14:paraId="019635B9" w14:textId="48A04A84"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3.2. Prazo dos Contratos Derivados:</w:t>
      </w:r>
      <w:r w:rsidRPr="001B6831">
        <w:rPr>
          <w:rFonts w:ascii="Arial" w:eastAsia="Times New Roman" w:hAnsi="Arial" w:cs="Arial"/>
          <w:color w:val="auto"/>
        </w:rPr>
        <w:t xml:space="preserve"> Os contratos ou instrumentos equivalentes (Ordens de Serviço/Compra) derivados desta Ata terão vigência de </w:t>
      </w:r>
      <w:r w:rsidR="007F0C86">
        <w:rPr>
          <w:rFonts w:ascii="Arial" w:eastAsia="Times New Roman" w:hAnsi="Arial" w:cs="Arial"/>
          <w:color w:val="auto"/>
        </w:rPr>
        <w:t>12</w:t>
      </w:r>
      <w:r w:rsidRPr="001B6831">
        <w:rPr>
          <w:rFonts w:ascii="Arial" w:eastAsia="Times New Roman" w:hAnsi="Arial" w:cs="Arial"/>
          <w:color w:val="auto"/>
        </w:rPr>
        <w:t xml:space="preserve"> (</w:t>
      </w:r>
      <w:r w:rsidR="007F0C86">
        <w:rPr>
          <w:rFonts w:ascii="Arial" w:eastAsia="Times New Roman" w:hAnsi="Arial" w:cs="Arial"/>
          <w:color w:val="auto"/>
        </w:rPr>
        <w:t>doze</w:t>
      </w:r>
      <w:r w:rsidRPr="001B6831">
        <w:rPr>
          <w:rFonts w:ascii="Arial" w:eastAsia="Times New Roman" w:hAnsi="Arial" w:cs="Arial"/>
          <w:color w:val="auto"/>
        </w:rPr>
        <w:t xml:space="preserve">) meses e poderão ser prorrogados por </w:t>
      </w:r>
      <w:r w:rsidR="007F0C86">
        <w:rPr>
          <w:rFonts w:ascii="Arial" w:eastAsia="Times New Roman" w:hAnsi="Arial" w:cs="Arial"/>
          <w:color w:val="auto"/>
        </w:rPr>
        <w:t>igual período</w:t>
      </w:r>
      <w:r w:rsidRPr="001B6831">
        <w:rPr>
          <w:rFonts w:ascii="Arial" w:eastAsia="Times New Roman" w:hAnsi="Arial" w:cs="Arial"/>
          <w:color w:val="auto"/>
        </w:rPr>
        <w:t xml:space="preserve"> até o limite de </w:t>
      </w:r>
      <w:bookmarkStart w:id="0" w:name="_Hlk231806028"/>
      <w:r w:rsidR="007F0C86">
        <w:rPr>
          <w:rFonts w:ascii="Arial" w:eastAsia="Times New Roman" w:hAnsi="Arial" w:cs="Arial"/>
          <w:b/>
          <w:bCs/>
          <w:color w:val="auto"/>
        </w:rPr>
        <w:t>24</w:t>
      </w:r>
      <w:r w:rsidRPr="001B6831">
        <w:rPr>
          <w:rFonts w:ascii="Arial" w:eastAsia="Times New Roman" w:hAnsi="Arial" w:cs="Arial"/>
          <w:b/>
          <w:bCs/>
          <w:color w:val="auto"/>
        </w:rPr>
        <w:t xml:space="preserve"> (</w:t>
      </w:r>
      <w:r w:rsidR="007F0C86">
        <w:rPr>
          <w:rFonts w:ascii="Arial" w:eastAsia="Times New Roman" w:hAnsi="Arial" w:cs="Arial"/>
          <w:b/>
          <w:bCs/>
          <w:color w:val="auto"/>
        </w:rPr>
        <w:t>vinte e quatro</w:t>
      </w:r>
      <w:r w:rsidRPr="001B6831">
        <w:rPr>
          <w:rFonts w:ascii="Arial" w:eastAsia="Times New Roman" w:hAnsi="Arial" w:cs="Arial"/>
          <w:b/>
          <w:bCs/>
          <w:color w:val="auto"/>
        </w:rPr>
        <w:t>) meses</w:t>
      </w:r>
      <w:r w:rsidRPr="001B6831">
        <w:rPr>
          <w:rFonts w:ascii="Arial" w:eastAsia="Times New Roman" w:hAnsi="Arial" w:cs="Arial"/>
          <w:color w:val="auto"/>
        </w:rPr>
        <w:t xml:space="preserve">, </w:t>
      </w:r>
      <w:r w:rsidR="007F0C86">
        <w:rPr>
          <w:rFonts w:ascii="Arial" w:eastAsia="Times New Roman" w:hAnsi="Arial" w:cs="Arial"/>
          <w:color w:val="auto"/>
        </w:rPr>
        <w:t xml:space="preserve">conforme rege o </w:t>
      </w:r>
      <w:r w:rsidR="007F0C86" w:rsidRPr="007F0C86">
        <w:rPr>
          <w:rFonts w:ascii="Arial" w:eastAsia="Times New Roman" w:hAnsi="Arial" w:cs="Arial"/>
          <w:color w:val="auto"/>
        </w:rPr>
        <w:t>Art. 84, caput e parágrafo único, da Lei nº 14.133/2021</w:t>
      </w:r>
      <w:r w:rsidR="00D51A4E">
        <w:rPr>
          <w:rFonts w:ascii="Arial" w:eastAsia="Times New Roman" w:hAnsi="Arial" w:cs="Arial"/>
          <w:color w:val="auto"/>
        </w:rPr>
        <w:t>.</w:t>
      </w:r>
      <w:bookmarkEnd w:id="0"/>
    </w:p>
    <w:p w14:paraId="7A97B0D4"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3.3. Formalização da Contratação:</w:t>
      </w:r>
      <w:r w:rsidRPr="001B6831">
        <w:rPr>
          <w:rFonts w:ascii="Arial" w:eastAsia="Times New Roman" w:hAnsi="Arial" w:cs="Arial"/>
          <w:color w:val="auto"/>
        </w:rPr>
        <w:t xml:space="preserve"> A contratação com a Detentora será formalizada por meio de instrumento contratual, emissão de Nota de Empenho de despesa, autorização de compra ou outro instrumento hábil, conforme Art. 95 da Lei nº 14.133/2021.</w:t>
      </w:r>
    </w:p>
    <w:p w14:paraId="28679ED1" w14:textId="77777777" w:rsidR="001B6831" w:rsidRPr="001B6831" w:rsidRDefault="001B6831" w:rsidP="00037EA2">
      <w:pPr>
        <w:spacing w:before="100" w:beforeAutospacing="1" w:after="100" w:afterAutospacing="1" w:line="240" w:lineRule="auto"/>
        <w:jc w:val="both"/>
        <w:outlineLvl w:val="2"/>
        <w:rPr>
          <w:rFonts w:ascii="Arial" w:eastAsia="Times New Roman" w:hAnsi="Arial" w:cs="Arial"/>
          <w:b/>
          <w:bCs/>
          <w:color w:val="auto"/>
        </w:rPr>
      </w:pPr>
      <w:r w:rsidRPr="001B6831">
        <w:rPr>
          <w:rFonts w:ascii="Arial" w:eastAsia="Times New Roman" w:hAnsi="Arial" w:cs="Arial"/>
          <w:b/>
          <w:bCs/>
          <w:color w:val="auto"/>
        </w:rPr>
        <w:lastRenderedPageBreak/>
        <w:t>CLÁUSULA QUARTA - DAS CONDIÇÕES DE EXECUÇÃO E REGRAS ESPECÍFICAS</w:t>
      </w:r>
    </w:p>
    <w:p w14:paraId="2A44893A"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4.1. Local de Execução:</w:t>
      </w:r>
      <w:r w:rsidRPr="001B6831">
        <w:rPr>
          <w:rFonts w:ascii="Arial" w:eastAsia="Times New Roman" w:hAnsi="Arial" w:cs="Arial"/>
          <w:color w:val="auto"/>
        </w:rPr>
        <w:t xml:space="preserve"> Os serviços serão executados nas oficinas da Detentora, localizadas obrigatoriamente </w:t>
      </w:r>
      <w:r w:rsidR="00564A5D">
        <w:rPr>
          <w:rFonts w:ascii="Arial" w:eastAsia="Times New Roman" w:hAnsi="Arial" w:cs="Arial"/>
          <w:color w:val="auto"/>
        </w:rPr>
        <w:t>no raio de distância estipulado no Termo de Referência</w:t>
      </w:r>
      <w:r w:rsidRPr="001B6831">
        <w:rPr>
          <w:rFonts w:ascii="Arial" w:eastAsia="Times New Roman" w:hAnsi="Arial" w:cs="Arial"/>
          <w:color w:val="auto"/>
        </w:rPr>
        <w:t>.</w:t>
      </w:r>
    </w:p>
    <w:p w14:paraId="22512C9F"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4.2. Qualidade e Origem das Peças:</w:t>
      </w:r>
      <w:r w:rsidRPr="001B6831">
        <w:rPr>
          <w:rFonts w:ascii="Arial" w:eastAsia="Times New Roman" w:hAnsi="Arial" w:cs="Arial"/>
          <w:color w:val="auto"/>
        </w:rPr>
        <w:t xml:space="preserve"> A Detentora obriga-se a utilizar exclusivamente peças e materiais </w:t>
      </w:r>
      <w:r w:rsidRPr="001B6831">
        <w:rPr>
          <w:rFonts w:ascii="Arial" w:eastAsia="Times New Roman" w:hAnsi="Arial" w:cs="Arial"/>
          <w:b/>
          <w:bCs/>
          <w:color w:val="auto"/>
        </w:rPr>
        <w:t>originais de fábrica ou de primeira linha</w:t>
      </w:r>
      <w:r w:rsidRPr="001B6831">
        <w:rPr>
          <w:rFonts w:ascii="Arial" w:eastAsia="Times New Roman" w:hAnsi="Arial" w:cs="Arial"/>
          <w:color w:val="auto"/>
        </w:rPr>
        <w:t>. É vedado o uso de peças usadas ou recondicionadas, salvo justificativa aceita e autorizada pela fiscalização da Contratante.</w:t>
      </w:r>
    </w:p>
    <w:p w14:paraId="1F298C3B"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4.3. Vedação ao Reparo Antieconômico (Regra FIPE):</w:t>
      </w:r>
      <w:r w:rsidRPr="001B6831">
        <w:rPr>
          <w:rFonts w:ascii="Arial" w:eastAsia="Times New Roman" w:hAnsi="Arial" w:cs="Arial"/>
          <w:color w:val="auto"/>
        </w:rPr>
        <w:t xml:space="preserve"> O custo total das peças e materiais necessários para o reparo em uma Ordem de Serviço </w:t>
      </w:r>
      <w:r w:rsidRPr="001B6831">
        <w:rPr>
          <w:rFonts w:ascii="Arial" w:eastAsia="Times New Roman" w:hAnsi="Arial" w:cs="Arial"/>
          <w:b/>
          <w:bCs/>
          <w:color w:val="auto"/>
        </w:rPr>
        <w:t>não poderá ultrapassar 30% (trinta por cento) do valor de mercado do veículo</w:t>
      </w:r>
      <w:r w:rsidRPr="001B6831">
        <w:rPr>
          <w:rFonts w:ascii="Arial" w:eastAsia="Times New Roman" w:hAnsi="Arial" w:cs="Arial"/>
          <w:color w:val="auto"/>
        </w:rPr>
        <w:t>, apurado através da Tabela FIPE na data da solicitação do serviço, sob pena de recusa da Ordem de Serviço pela Contratante.</w:t>
      </w:r>
    </w:p>
    <w:p w14:paraId="17F57D51"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4.4. Garantia:</w:t>
      </w:r>
      <w:r w:rsidRPr="001B6831">
        <w:rPr>
          <w:rFonts w:ascii="Arial" w:eastAsia="Times New Roman" w:hAnsi="Arial" w:cs="Arial"/>
          <w:color w:val="auto"/>
        </w:rPr>
        <w:t xml:space="preserve"> A Detentora deverá oferecer garantia mínima de </w:t>
      </w:r>
      <w:r w:rsidRPr="001B6831">
        <w:rPr>
          <w:rFonts w:ascii="Arial" w:eastAsia="Times New Roman" w:hAnsi="Arial" w:cs="Arial"/>
          <w:b/>
          <w:bCs/>
          <w:color w:val="auto"/>
        </w:rPr>
        <w:t>90 (noventa) dias</w:t>
      </w:r>
      <w:r w:rsidRPr="001B6831">
        <w:rPr>
          <w:rFonts w:ascii="Arial" w:eastAsia="Times New Roman" w:hAnsi="Arial" w:cs="Arial"/>
          <w:color w:val="auto"/>
        </w:rPr>
        <w:t xml:space="preserve"> para a mão de obra e para as peças instaladas, a contar da data de retirada do veículo pelo órgão requisitante.</w:t>
      </w:r>
    </w:p>
    <w:p w14:paraId="3FD543A6" w14:textId="77777777" w:rsidR="001B6831" w:rsidRPr="001B6831" w:rsidRDefault="001B6831" w:rsidP="00037EA2">
      <w:pPr>
        <w:spacing w:before="100" w:beforeAutospacing="1" w:after="100" w:afterAutospacing="1" w:line="240" w:lineRule="auto"/>
        <w:jc w:val="both"/>
        <w:outlineLvl w:val="2"/>
        <w:rPr>
          <w:rFonts w:ascii="Arial" w:eastAsia="Times New Roman" w:hAnsi="Arial" w:cs="Arial"/>
          <w:b/>
          <w:bCs/>
          <w:color w:val="auto"/>
        </w:rPr>
      </w:pPr>
      <w:r w:rsidRPr="001B6831">
        <w:rPr>
          <w:rFonts w:ascii="Arial" w:eastAsia="Times New Roman" w:hAnsi="Arial" w:cs="Arial"/>
          <w:b/>
          <w:bCs/>
          <w:color w:val="auto"/>
        </w:rPr>
        <w:t>CLÁUSULA QUINTA - DA REVISÃO, REPACTUAÇÃO E CANCELAMENTO DO REGISTRO</w:t>
      </w:r>
    </w:p>
    <w:p w14:paraId="73910C1F"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5.1. Revisão de Preços:</w:t>
      </w:r>
      <w:r w:rsidRPr="001B6831">
        <w:rPr>
          <w:rFonts w:ascii="Arial" w:eastAsia="Times New Roman" w:hAnsi="Arial" w:cs="Arial"/>
          <w:color w:val="auto"/>
        </w:rPr>
        <w:t xml:space="preserve"> Os preços registrados poderão ser revistos para refletir a variação de custos ou em caso de criação, alteração ou extinção de quaisquer tributos, desde que comprovada a superveniência de fatos desequilibradores (Art. 124, II, da Lei nº 14.133/2021).</w:t>
      </w:r>
    </w:p>
    <w:p w14:paraId="1E8AF2C8"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5.2. Cancelamento da ARP:</w:t>
      </w:r>
      <w:r w:rsidRPr="001B6831">
        <w:rPr>
          <w:rFonts w:ascii="Arial" w:eastAsia="Times New Roman" w:hAnsi="Arial" w:cs="Arial"/>
          <w:color w:val="auto"/>
        </w:rPr>
        <w:t xml:space="preserve"> O registro de preços poderá ser cancelado, por interesse da Administração ou por iniciativa da Detentora, nas hipóteses previstas no Art. 85 da Lei nº 14.133/2021.</w:t>
      </w:r>
    </w:p>
    <w:p w14:paraId="53909D53" w14:textId="77777777" w:rsidR="001B6831" w:rsidRPr="001B6831" w:rsidRDefault="001B6831" w:rsidP="00037EA2">
      <w:pPr>
        <w:spacing w:before="100" w:beforeAutospacing="1" w:after="100" w:afterAutospacing="1" w:line="240" w:lineRule="auto"/>
        <w:jc w:val="both"/>
        <w:outlineLvl w:val="2"/>
        <w:rPr>
          <w:rFonts w:ascii="Arial" w:eastAsia="Times New Roman" w:hAnsi="Arial" w:cs="Arial"/>
          <w:b/>
          <w:bCs/>
          <w:color w:val="auto"/>
        </w:rPr>
      </w:pPr>
      <w:r w:rsidRPr="001B6831">
        <w:rPr>
          <w:rFonts w:ascii="Arial" w:eastAsia="Times New Roman" w:hAnsi="Arial" w:cs="Arial"/>
          <w:b/>
          <w:bCs/>
          <w:color w:val="auto"/>
        </w:rPr>
        <w:t>CLÁUSULA SEXTA - DAS SANÇÕES ADMINISTRATIVAS</w:t>
      </w:r>
    </w:p>
    <w:p w14:paraId="6DF05B9B"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6.1. Aplicação:</w:t>
      </w:r>
      <w:r w:rsidRPr="001B6831">
        <w:rPr>
          <w:rFonts w:ascii="Arial" w:eastAsia="Times New Roman" w:hAnsi="Arial" w:cs="Arial"/>
          <w:color w:val="auto"/>
        </w:rPr>
        <w:t xml:space="preserve"> As infrações e as respectivas sanções administrativas serão aplicadas conforme o disposto nos </w:t>
      </w:r>
      <w:r w:rsidRPr="001B6831">
        <w:rPr>
          <w:rFonts w:ascii="Arial" w:eastAsia="Times New Roman" w:hAnsi="Arial" w:cs="Arial"/>
          <w:b/>
          <w:bCs/>
          <w:color w:val="auto"/>
        </w:rPr>
        <w:t>Artigos 155 a 163 da Lei Federal nº 14.133/2021</w:t>
      </w:r>
      <w:r w:rsidRPr="001B6831">
        <w:rPr>
          <w:rFonts w:ascii="Arial" w:eastAsia="Times New Roman" w:hAnsi="Arial" w:cs="Arial"/>
          <w:color w:val="auto"/>
        </w:rPr>
        <w:t xml:space="preserve"> e nas demais normas aplicáveis, podendo incluir advertência, multa, suspensão temporária e declaração de inidoneidade para licitar ou contratar com a Administração Pública.</w:t>
      </w:r>
    </w:p>
    <w:p w14:paraId="38F73D13" w14:textId="77777777" w:rsidR="001B6831" w:rsidRPr="001B6831" w:rsidRDefault="001B6831" w:rsidP="00037EA2">
      <w:pPr>
        <w:spacing w:before="100" w:beforeAutospacing="1" w:after="100" w:afterAutospacing="1" w:line="240" w:lineRule="auto"/>
        <w:jc w:val="both"/>
        <w:outlineLvl w:val="2"/>
        <w:rPr>
          <w:rFonts w:ascii="Arial" w:eastAsia="Times New Roman" w:hAnsi="Arial" w:cs="Arial"/>
          <w:b/>
          <w:bCs/>
          <w:color w:val="auto"/>
        </w:rPr>
      </w:pPr>
      <w:r w:rsidRPr="001B6831">
        <w:rPr>
          <w:rFonts w:ascii="Arial" w:eastAsia="Times New Roman" w:hAnsi="Arial" w:cs="Arial"/>
          <w:b/>
          <w:bCs/>
          <w:color w:val="auto"/>
        </w:rPr>
        <w:t>CLÁUSULA SÉTIMA - DA PUBLICAÇÃO E DO FORO</w:t>
      </w:r>
    </w:p>
    <w:p w14:paraId="7FEECDCD"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7.1. Publicação:</w:t>
      </w:r>
      <w:r w:rsidRPr="001B6831">
        <w:rPr>
          <w:rFonts w:ascii="Arial" w:eastAsia="Times New Roman" w:hAnsi="Arial" w:cs="Arial"/>
          <w:color w:val="auto"/>
        </w:rPr>
        <w:t xml:space="preserve"> A eficácia desta Ata está condicionada à sua publicação no Portal Nacional de Contratações Públicas (PNCP) e, se aplicável, na imprensa oficial do Município.</w:t>
      </w:r>
    </w:p>
    <w:p w14:paraId="075A31C1"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7.2. Foro:</w:t>
      </w:r>
      <w:r w:rsidRPr="001B6831">
        <w:rPr>
          <w:rFonts w:ascii="Arial" w:eastAsia="Times New Roman" w:hAnsi="Arial" w:cs="Arial"/>
          <w:color w:val="auto"/>
        </w:rPr>
        <w:t xml:space="preserve"> Fica eleito o Foro da Comarca de [Comarca do Município da C.M.T.] para dirimir quaisquer dúvidas oriundas desta Ata, com renúncia expressa a qualquer outro, por mais privilegiado que seja.</w:t>
      </w:r>
    </w:p>
    <w:p w14:paraId="2A336B64"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color w:val="auto"/>
        </w:rPr>
        <w:t>E por estarem justas e acordadas, as partes assinam a presente Ata, para que produza seus jurídicos e legais efeitos.</w:t>
      </w:r>
    </w:p>
    <w:p w14:paraId="11ABB09A"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color w:val="auto"/>
        </w:rPr>
        <w:t>[Local e Data]</w:t>
      </w:r>
    </w:p>
    <w:p w14:paraId="02A2AC30" w14:textId="77777777" w:rsidR="001B6831" w:rsidRPr="001B6831" w:rsidRDefault="001B6831" w:rsidP="00037EA2">
      <w:pPr>
        <w:spacing w:line="240" w:lineRule="auto"/>
        <w:jc w:val="both"/>
        <w:rPr>
          <w:rFonts w:ascii="Arial" w:eastAsia="Times New Roman" w:hAnsi="Arial" w:cs="Arial"/>
          <w:color w:val="auto"/>
        </w:rPr>
      </w:pPr>
    </w:p>
    <w:p w14:paraId="35B44F4E"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lastRenderedPageBreak/>
        <w:t>PELA COMPANHIA MUNICIPAL DE TRÂNSITO (Órgão Gerenciador)</w:t>
      </w:r>
    </w:p>
    <w:p w14:paraId="61534112" w14:textId="77777777" w:rsidR="001B6831" w:rsidRPr="001B6831" w:rsidRDefault="001B6831" w:rsidP="00037EA2">
      <w:pPr>
        <w:spacing w:line="240" w:lineRule="auto"/>
        <w:jc w:val="both"/>
        <w:rPr>
          <w:rFonts w:ascii="Arial" w:eastAsia="Times New Roman" w:hAnsi="Arial" w:cs="Arial"/>
          <w:color w:val="auto"/>
        </w:rPr>
      </w:pPr>
    </w:p>
    <w:p w14:paraId="51F4494C"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color w:val="auto"/>
        </w:rPr>
        <w:t>[Nome e Cargo do Representante Legal]</w:t>
      </w:r>
    </w:p>
    <w:p w14:paraId="23ACC8D2"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PELA DETENTORA DA ATA</w:t>
      </w:r>
    </w:p>
    <w:p w14:paraId="36A0DC75" w14:textId="77777777" w:rsidR="001B6831" w:rsidRPr="001B6831" w:rsidRDefault="001B6831" w:rsidP="00037EA2">
      <w:pPr>
        <w:spacing w:line="240" w:lineRule="auto"/>
        <w:jc w:val="both"/>
        <w:rPr>
          <w:rFonts w:ascii="Arial" w:eastAsia="Times New Roman" w:hAnsi="Arial" w:cs="Arial"/>
          <w:color w:val="auto"/>
        </w:rPr>
      </w:pPr>
    </w:p>
    <w:p w14:paraId="543648DF"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color w:val="auto"/>
        </w:rPr>
        <w:t>[Nome e Cargo do Representante Legal da Empresa]</w:t>
      </w:r>
    </w:p>
    <w:p w14:paraId="41968115" w14:textId="77777777" w:rsidR="001B6831" w:rsidRPr="001B6831" w:rsidRDefault="001B6831" w:rsidP="00037EA2">
      <w:pPr>
        <w:spacing w:before="100" w:beforeAutospacing="1" w:after="100" w:afterAutospacing="1" w:line="240" w:lineRule="auto"/>
        <w:jc w:val="both"/>
        <w:rPr>
          <w:rFonts w:ascii="Times New Roman" w:eastAsia="Times New Roman" w:hAnsi="Times New Roman" w:cs="Times New Roman"/>
          <w:color w:val="auto"/>
          <w:sz w:val="24"/>
          <w:szCs w:val="24"/>
        </w:rPr>
      </w:pPr>
      <w:r w:rsidRPr="001B6831">
        <w:rPr>
          <w:rFonts w:ascii="Arial" w:eastAsia="Times New Roman" w:hAnsi="Arial" w:cs="Arial"/>
          <w:color w:val="auto"/>
        </w:rPr>
        <w:t>[Razão Social e CNPJ da Empresa]</w:t>
      </w:r>
    </w:p>
    <w:p w14:paraId="45E2D5F3" w14:textId="77777777" w:rsidR="00037EA2" w:rsidRDefault="00037EA2">
      <w:pPr>
        <w:spacing w:after="160" w:line="259" w:lineRule="auto"/>
        <w:rPr>
          <w:rFonts w:ascii="Arial" w:eastAsia="Times New Roman" w:hAnsi="Arial" w:cs="Arial"/>
          <w:color w:val="auto"/>
        </w:rPr>
      </w:pPr>
      <w:r>
        <w:rPr>
          <w:rFonts w:ascii="Arial" w:eastAsia="Times New Roman" w:hAnsi="Arial" w:cs="Arial"/>
          <w:color w:val="auto"/>
        </w:rPr>
        <w:br w:type="page"/>
      </w:r>
    </w:p>
    <w:p w14:paraId="2A36A485" w14:textId="77777777" w:rsidR="00037EA2" w:rsidRPr="00037EA2" w:rsidRDefault="00037EA2" w:rsidP="00037EA2">
      <w:pPr>
        <w:spacing w:before="100" w:beforeAutospacing="1" w:after="100" w:afterAutospacing="1" w:line="240" w:lineRule="auto"/>
        <w:jc w:val="both"/>
        <w:rPr>
          <w:rFonts w:ascii="Arial" w:eastAsia="Times New Roman" w:hAnsi="Arial" w:cs="Arial"/>
          <w:b/>
          <w:bCs/>
          <w:color w:val="auto"/>
        </w:rPr>
      </w:pPr>
      <w:r w:rsidRPr="00037EA2">
        <w:rPr>
          <w:rFonts w:ascii="Arial" w:eastAsia="Times New Roman" w:hAnsi="Arial" w:cs="Arial"/>
          <w:b/>
          <w:bCs/>
          <w:color w:val="auto"/>
        </w:rPr>
        <w:lastRenderedPageBreak/>
        <w:t>TERMO DE CIÊNCIA E NOTIFICAÇÃO DE OBRIGAÇÃO DE CONTRATAR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84"/>
        <w:gridCol w:w="5743"/>
      </w:tblGrid>
      <w:tr w:rsidR="00037EA2" w:rsidRPr="00037EA2" w14:paraId="3F956390" w14:textId="77777777" w:rsidTr="00037EA2">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D52429C" w14:textId="77777777" w:rsidR="00037EA2" w:rsidRPr="00037EA2" w:rsidRDefault="00037EA2" w:rsidP="00037EA2">
            <w:pPr>
              <w:spacing w:before="100" w:beforeAutospacing="1" w:after="100" w:afterAutospacing="1" w:line="240" w:lineRule="auto"/>
              <w:jc w:val="both"/>
              <w:rPr>
                <w:rFonts w:ascii="Arial" w:eastAsia="Times New Roman" w:hAnsi="Arial" w:cs="Arial"/>
                <w:color w:val="auto"/>
              </w:rPr>
            </w:pPr>
            <w:r w:rsidRPr="00037EA2">
              <w:rPr>
                <w:rFonts w:ascii="Arial" w:eastAsia="Times New Roman" w:hAnsi="Arial" w:cs="Arial"/>
                <w:b/>
                <w:bCs/>
                <w:color w:val="auto"/>
              </w:rPr>
              <w:t>ÓRGÃO GERENCIADOR</w:t>
            </w:r>
          </w:p>
        </w:tc>
        <w:tc>
          <w:tcPr>
            <w:tcW w:w="0" w:type="auto"/>
            <w:tcBorders>
              <w:top w:val="single" w:sz="6" w:space="0" w:color="auto"/>
              <w:left w:val="single" w:sz="6" w:space="0" w:color="auto"/>
              <w:bottom w:val="single" w:sz="6" w:space="0" w:color="auto"/>
              <w:right w:val="single" w:sz="6" w:space="0" w:color="auto"/>
            </w:tcBorders>
            <w:vAlign w:val="center"/>
            <w:hideMark/>
          </w:tcPr>
          <w:p w14:paraId="27D2084E" w14:textId="77777777" w:rsidR="00037EA2" w:rsidRPr="00037EA2" w:rsidRDefault="00037EA2" w:rsidP="00037EA2">
            <w:pPr>
              <w:spacing w:before="100" w:beforeAutospacing="1" w:after="100" w:afterAutospacing="1" w:line="240" w:lineRule="auto"/>
              <w:jc w:val="both"/>
              <w:rPr>
                <w:rFonts w:ascii="Arial" w:eastAsia="Times New Roman" w:hAnsi="Arial" w:cs="Arial"/>
                <w:color w:val="auto"/>
              </w:rPr>
            </w:pPr>
            <w:r w:rsidRPr="00037EA2">
              <w:rPr>
                <w:rFonts w:ascii="Arial" w:eastAsia="Times New Roman" w:hAnsi="Arial" w:cs="Arial"/>
                <w:b/>
                <w:bCs/>
                <w:color w:val="auto"/>
              </w:rPr>
              <w:t>COMPANHIA MUNICIPAL DE TRÂNSITO</w:t>
            </w:r>
          </w:p>
        </w:tc>
      </w:tr>
      <w:tr w:rsidR="00037EA2" w:rsidRPr="00037EA2" w14:paraId="094186F1" w14:textId="77777777" w:rsidTr="00037EA2">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119733D" w14:textId="77777777" w:rsidR="00037EA2" w:rsidRPr="00037EA2" w:rsidRDefault="00037EA2" w:rsidP="00037EA2">
            <w:pPr>
              <w:spacing w:before="100" w:beforeAutospacing="1" w:after="100" w:afterAutospacing="1" w:line="240" w:lineRule="auto"/>
              <w:jc w:val="both"/>
              <w:rPr>
                <w:rFonts w:ascii="Arial" w:eastAsia="Times New Roman" w:hAnsi="Arial" w:cs="Arial"/>
                <w:color w:val="auto"/>
              </w:rPr>
            </w:pPr>
            <w:r w:rsidRPr="00037EA2">
              <w:rPr>
                <w:rFonts w:ascii="Arial" w:eastAsia="Times New Roman" w:hAnsi="Arial" w:cs="Arial"/>
                <w:color w:val="auto"/>
              </w:rPr>
              <w:t>PROCESSO ADMINISTRATIVO</w:t>
            </w:r>
          </w:p>
        </w:tc>
        <w:tc>
          <w:tcPr>
            <w:tcW w:w="0" w:type="auto"/>
            <w:tcBorders>
              <w:top w:val="single" w:sz="6" w:space="0" w:color="auto"/>
              <w:left w:val="single" w:sz="6" w:space="0" w:color="auto"/>
              <w:bottom w:val="single" w:sz="6" w:space="0" w:color="auto"/>
              <w:right w:val="single" w:sz="6" w:space="0" w:color="auto"/>
            </w:tcBorders>
            <w:vAlign w:val="center"/>
            <w:hideMark/>
          </w:tcPr>
          <w:p w14:paraId="2866C287" w14:textId="77777777" w:rsidR="00037EA2" w:rsidRPr="00037EA2" w:rsidRDefault="00037EA2" w:rsidP="00037EA2">
            <w:pPr>
              <w:spacing w:before="100" w:beforeAutospacing="1" w:after="100" w:afterAutospacing="1" w:line="240" w:lineRule="auto"/>
              <w:jc w:val="both"/>
              <w:rPr>
                <w:rFonts w:ascii="Arial" w:eastAsia="Times New Roman" w:hAnsi="Arial" w:cs="Arial"/>
                <w:color w:val="auto"/>
              </w:rPr>
            </w:pPr>
            <w:r w:rsidRPr="00037EA2">
              <w:rPr>
                <w:rFonts w:ascii="Arial" w:eastAsia="Times New Roman" w:hAnsi="Arial" w:cs="Arial"/>
                <w:color w:val="auto"/>
              </w:rPr>
              <w:t>Nº [Número do Processo]</w:t>
            </w:r>
          </w:p>
        </w:tc>
      </w:tr>
      <w:tr w:rsidR="00037EA2" w:rsidRPr="00037EA2" w14:paraId="3AC26086" w14:textId="77777777" w:rsidTr="00037EA2">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1E2937C" w14:textId="77777777" w:rsidR="00037EA2" w:rsidRPr="00037EA2" w:rsidRDefault="00037EA2" w:rsidP="00037EA2">
            <w:pPr>
              <w:spacing w:before="100" w:beforeAutospacing="1" w:after="100" w:afterAutospacing="1" w:line="240" w:lineRule="auto"/>
              <w:jc w:val="both"/>
              <w:rPr>
                <w:rFonts w:ascii="Arial" w:eastAsia="Times New Roman" w:hAnsi="Arial" w:cs="Arial"/>
                <w:color w:val="auto"/>
              </w:rPr>
            </w:pPr>
            <w:r w:rsidRPr="00037EA2">
              <w:rPr>
                <w:rFonts w:ascii="Arial" w:eastAsia="Times New Roman" w:hAnsi="Arial" w:cs="Arial"/>
                <w:color w:val="auto"/>
              </w:rPr>
              <w:t>MODALIDADE LICITATÓRIA</w:t>
            </w:r>
          </w:p>
        </w:tc>
        <w:tc>
          <w:tcPr>
            <w:tcW w:w="0" w:type="auto"/>
            <w:tcBorders>
              <w:top w:val="single" w:sz="6" w:space="0" w:color="auto"/>
              <w:left w:val="single" w:sz="6" w:space="0" w:color="auto"/>
              <w:bottom w:val="single" w:sz="6" w:space="0" w:color="auto"/>
              <w:right w:val="single" w:sz="6" w:space="0" w:color="auto"/>
            </w:tcBorders>
            <w:vAlign w:val="center"/>
            <w:hideMark/>
          </w:tcPr>
          <w:p w14:paraId="5C40BDE8" w14:textId="77777777" w:rsidR="00037EA2" w:rsidRPr="00037EA2" w:rsidRDefault="00037EA2" w:rsidP="00037EA2">
            <w:pPr>
              <w:spacing w:before="100" w:beforeAutospacing="1" w:after="100" w:afterAutospacing="1" w:line="240" w:lineRule="auto"/>
              <w:jc w:val="both"/>
              <w:rPr>
                <w:rFonts w:ascii="Arial" w:eastAsia="Times New Roman" w:hAnsi="Arial" w:cs="Arial"/>
                <w:color w:val="auto"/>
              </w:rPr>
            </w:pPr>
            <w:r w:rsidRPr="00037EA2">
              <w:rPr>
                <w:rFonts w:ascii="Arial" w:eastAsia="Times New Roman" w:hAnsi="Arial" w:cs="Arial"/>
                <w:color w:val="auto"/>
              </w:rPr>
              <w:t>Pregão Eletrônico Nº [Número Sequencial]/[Ano]</w:t>
            </w:r>
          </w:p>
        </w:tc>
      </w:tr>
      <w:tr w:rsidR="00037EA2" w:rsidRPr="00037EA2" w14:paraId="34240BF2" w14:textId="77777777" w:rsidTr="00037EA2">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DFDB617" w14:textId="77777777" w:rsidR="00037EA2" w:rsidRPr="00037EA2" w:rsidRDefault="00037EA2" w:rsidP="00037EA2">
            <w:pPr>
              <w:spacing w:before="100" w:beforeAutospacing="1" w:after="100" w:afterAutospacing="1" w:line="240" w:lineRule="auto"/>
              <w:jc w:val="both"/>
              <w:rPr>
                <w:rFonts w:ascii="Arial" w:eastAsia="Times New Roman" w:hAnsi="Arial" w:cs="Arial"/>
                <w:color w:val="auto"/>
              </w:rPr>
            </w:pPr>
            <w:r w:rsidRPr="00037EA2">
              <w:rPr>
                <w:rFonts w:ascii="Arial" w:eastAsia="Times New Roman" w:hAnsi="Arial" w:cs="Arial"/>
                <w:color w:val="auto"/>
              </w:rPr>
              <w:t>OBJETO</w:t>
            </w:r>
          </w:p>
        </w:tc>
        <w:tc>
          <w:tcPr>
            <w:tcW w:w="0" w:type="auto"/>
            <w:tcBorders>
              <w:top w:val="single" w:sz="6" w:space="0" w:color="auto"/>
              <w:left w:val="single" w:sz="6" w:space="0" w:color="auto"/>
              <w:bottom w:val="single" w:sz="6" w:space="0" w:color="auto"/>
              <w:right w:val="single" w:sz="6" w:space="0" w:color="auto"/>
            </w:tcBorders>
            <w:vAlign w:val="center"/>
            <w:hideMark/>
          </w:tcPr>
          <w:p w14:paraId="193F8027" w14:textId="77777777" w:rsidR="00037EA2" w:rsidRPr="00037EA2" w:rsidRDefault="00037EA2" w:rsidP="00037EA2">
            <w:pPr>
              <w:spacing w:before="100" w:beforeAutospacing="1" w:after="100" w:afterAutospacing="1" w:line="240" w:lineRule="auto"/>
              <w:jc w:val="both"/>
              <w:rPr>
                <w:rFonts w:ascii="Arial" w:eastAsia="Times New Roman" w:hAnsi="Arial" w:cs="Arial"/>
                <w:color w:val="auto"/>
              </w:rPr>
            </w:pPr>
            <w:r w:rsidRPr="00037EA2">
              <w:rPr>
                <w:rFonts w:ascii="Arial" w:eastAsia="Times New Roman" w:hAnsi="Arial" w:cs="Arial"/>
                <w:color w:val="auto"/>
              </w:rPr>
              <w:t>Registro de Preços para serviços de manutenção veicular</w:t>
            </w:r>
          </w:p>
        </w:tc>
      </w:tr>
      <w:tr w:rsidR="00037EA2" w:rsidRPr="00037EA2" w14:paraId="662A9EA2" w14:textId="77777777" w:rsidTr="00037EA2">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5EB0A18" w14:textId="77777777" w:rsidR="00037EA2" w:rsidRPr="00037EA2" w:rsidRDefault="00037EA2" w:rsidP="00037EA2">
            <w:pPr>
              <w:spacing w:before="100" w:beforeAutospacing="1" w:after="100" w:afterAutospacing="1" w:line="240" w:lineRule="auto"/>
              <w:jc w:val="both"/>
              <w:rPr>
                <w:rFonts w:ascii="Arial" w:eastAsia="Times New Roman" w:hAnsi="Arial" w:cs="Arial"/>
                <w:color w:val="auto"/>
              </w:rPr>
            </w:pPr>
            <w:r w:rsidRPr="00037EA2">
              <w:rPr>
                <w:rFonts w:ascii="Arial" w:eastAsia="Times New Roman" w:hAnsi="Arial" w:cs="Arial"/>
                <w:color w:val="auto"/>
              </w:rPr>
              <w:t>DETENTORA DA ATA</w:t>
            </w:r>
          </w:p>
        </w:tc>
        <w:tc>
          <w:tcPr>
            <w:tcW w:w="0" w:type="auto"/>
            <w:tcBorders>
              <w:top w:val="single" w:sz="6" w:space="0" w:color="auto"/>
              <w:left w:val="single" w:sz="6" w:space="0" w:color="auto"/>
              <w:bottom w:val="single" w:sz="6" w:space="0" w:color="auto"/>
              <w:right w:val="single" w:sz="6" w:space="0" w:color="auto"/>
            </w:tcBorders>
            <w:vAlign w:val="center"/>
            <w:hideMark/>
          </w:tcPr>
          <w:p w14:paraId="04EF29FE" w14:textId="77777777" w:rsidR="00037EA2" w:rsidRPr="00037EA2" w:rsidRDefault="00037EA2" w:rsidP="00037EA2">
            <w:pPr>
              <w:spacing w:before="100" w:beforeAutospacing="1" w:after="100" w:afterAutospacing="1" w:line="240" w:lineRule="auto"/>
              <w:jc w:val="both"/>
              <w:rPr>
                <w:rFonts w:ascii="Arial" w:eastAsia="Times New Roman" w:hAnsi="Arial" w:cs="Arial"/>
                <w:color w:val="auto"/>
              </w:rPr>
            </w:pPr>
            <w:r w:rsidRPr="00037EA2">
              <w:rPr>
                <w:rFonts w:ascii="Arial" w:eastAsia="Times New Roman" w:hAnsi="Arial" w:cs="Arial"/>
                <w:color w:val="auto"/>
              </w:rPr>
              <w:t>[Razão Social da Vencedora do Lote]</w:t>
            </w:r>
          </w:p>
        </w:tc>
      </w:tr>
    </w:tbl>
    <w:p w14:paraId="0C1490E2" w14:textId="77777777" w:rsidR="00037EA2" w:rsidRPr="00037EA2" w:rsidRDefault="00037EA2" w:rsidP="00037EA2">
      <w:pPr>
        <w:spacing w:before="100" w:beforeAutospacing="1" w:after="100" w:afterAutospacing="1" w:line="240" w:lineRule="auto"/>
        <w:jc w:val="both"/>
        <w:rPr>
          <w:rFonts w:ascii="Arial" w:eastAsia="Times New Roman" w:hAnsi="Arial" w:cs="Arial"/>
          <w:b/>
          <w:bCs/>
          <w:color w:val="auto"/>
        </w:rPr>
      </w:pPr>
      <w:r w:rsidRPr="00037EA2">
        <w:rPr>
          <w:rFonts w:ascii="Arial" w:eastAsia="Times New Roman" w:hAnsi="Arial" w:cs="Arial"/>
          <w:b/>
          <w:bCs/>
          <w:color w:val="auto"/>
        </w:rPr>
        <w:t>PREÂMBULO</w:t>
      </w:r>
    </w:p>
    <w:p w14:paraId="0C06F463" w14:textId="77777777" w:rsidR="00037EA2" w:rsidRPr="00037EA2" w:rsidRDefault="00037EA2" w:rsidP="00037EA2">
      <w:pPr>
        <w:spacing w:before="100" w:beforeAutospacing="1" w:after="100" w:afterAutospacing="1" w:line="240" w:lineRule="auto"/>
        <w:jc w:val="both"/>
        <w:rPr>
          <w:rFonts w:ascii="Arial" w:eastAsia="Times New Roman" w:hAnsi="Arial" w:cs="Arial"/>
          <w:color w:val="auto"/>
        </w:rPr>
      </w:pPr>
      <w:r w:rsidRPr="00037EA2">
        <w:rPr>
          <w:rFonts w:ascii="Arial" w:eastAsia="Times New Roman" w:hAnsi="Arial" w:cs="Arial"/>
          <w:color w:val="auto"/>
        </w:rPr>
        <w:t xml:space="preserve">A </w:t>
      </w:r>
      <w:r w:rsidRPr="00037EA2">
        <w:rPr>
          <w:rFonts w:ascii="Arial" w:eastAsia="Times New Roman" w:hAnsi="Arial" w:cs="Arial"/>
          <w:b/>
          <w:bCs/>
          <w:color w:val="auto"/>
        </w:rPr>
        <w:t>COMPANHIA MUNICIPAL DE TRÂNSITO</w:t>
      </w:r>
      <w:r w:rsidRPr="00037EA2">
        <w:rPr>
          <w:rFonts w:ascii="Arial" w:eastAsia="Times New Roman" w:hAnsi="Arial" w:cs="Arial"/>
          <w:color w:val="auto"/>
        </w:rPr>
        <w:t xml:space="preserve">, doravante denominada </w:t>
      </w:r>
      <w:r w:rsidRPr="00037EA2">
        <w:rPr>
          <w:rFonts w:ascii="Arial" w:eastAsia="Times New Roman" w:hAnsi="Arial" w:cs="Arial"/>
          <w:b/>
          <w:bCs/>
          <w:color w:val="auto"/>
        </w:rPr>
        <w:t>ÓRGÃO GERENCIADOR</w:t>
      </w:r>
      <w:r w:rsidRPr="00037EA2">
        <w:rPr>
          <w:rFonts w:ascii="Arial" w:eastAsia="Times New Roman" w:hAnsi="Arial" w:cs="Arial"/>
          <w:color w:val="auto"/>
        </w:rPr>
        <w:t xml:space="preserve">, notifica a empresa </w:t>
      </w:r>
      <w:r w:rsidRPr="00037EA2">
        <w:rPr>
          <w:rFonts w:ascii="Arial" w:eastAsia="Times New Roman" w:hAnsi="Arial" w:cs="Arial"/>
          <w:b/>
          <w:bCs/>
          <w:color w:val="auto"/>
        </w:rPr>
        <w:t>[Razão Social da Vencedora do Lote]</w:t>
      </w:r>
      <w:r w:rsidRPr="00037EA2">
        <w:rPr>
          <w:rFonts w:ascii="Arial" w:eastAsia="Times New Roman" w:hAnsi="Arial" w:cs="Arial"/>
          <w:color w:val="auto"/>
        </w:rPr>
        <w:t xml:space="preserve">, CNPJ nº [Número do CNPJ], na qualidade de </w:t>
      </w:r>
      <w:r w:rsidRPr="00037EA2">
        <w:rPr>
          <w:rFonts w:ascii="Arial" w:eastAsia="Times New Roman" w:hAnsi="Arial" w:cs="Arial"/>
          <w:b/>
          <w:bCs/>
          <w:color w:val="auto"/>
        </w:rPr>
        <w:t>Detentora da Ata de Registro de Preços (ARP) nº [Número da ARP]/[Ano]</w:t>
      </w:r>
      <w:r w:rsidRPr="00037EA2">
        <w:rPr>
          <w:rFonts w:ascii="Arial" w:eastAsia="Times New Roman" w:hAnsi="Arial" w:cs="Arial"/>
          <w:color w:val="auto"/>
        </w:rPr>
        <w:t xml:space="preserve">, para os serviços de </w:t>
      </w:r>
      <w:r w:rsidRPr="00037EA2">
        <w:rPr>
          <w:rFonts w:ascii="Arial" w:eastAsia="Times New Roman" w:hAnsi="Arial" w:cs="Arial"/>
          <w:b/>
          <w:bCs/>
          <w:color w:val="auto"/>
        </w:rPr>
        <w:t>manutenção preventiva e corretiva da frota de veículos (Lote [Nº])</w:t>
      </w:r>
      <w:r w:rsidRPr="00037EA2">
        <w:rPr>
          <w:rFonts w:ascii="Arial" w:eastAsia="Times New Roman" w:hAnsi="Arial" w:cs="Arial"/>
          <w:color w:val="auto"/>
        </w:rPr>
        <w:t>, conforme o resultado do procedimento licitatório acima identificado, devidamente homologado.</w:t>
      </w:r>
    </w:p>
    <w:p w14:paraId="01DA3BFB" w14:textId="77777777" w:rsidR="00037EA2" w:rsidRPr="00037EA2" w:rsidRDefault="00037EA2" w:rsidP="00037EA2">
      <w:pPr>
        <w:spacing w:before="100" w:beforeAutospacing="1" w:after="100" w:afterAutospacing="1" w:line="240" w:lineRule="auto"/>
        <w:jc w:val="both"/>
        <w:rPr>
          <w:rFonts w:ascii="Arial" w:eastAsia="Times New Roman" w:hAnsi="Arial" w:cs="Arial"/>
          <w:color w:val="auto"/>
        </w:rPr>
      </w:pPr>
      <w:r w:rsidRPr="00037EA2">
        <w:rPr>
          <w:rFonts w:ascii="Arial" w:eastAsia="Times New Roman" w:hAnsi="Arial" w:cs="Arial"/>
          <w:color w:val="auto"/>
        </w:rPr>
        <w:t xml:space="preserve">Pelo presente instrumento, a empresa detentora manifesta sua </w:t>
      </w:r>
      <w:r w:rsidRPr="00037EA2">
        <w:rPr>
          <w:rFonts w:ascii="Arial" w:eastAsia="Times New Roman" w:hAnsi="Arial" w:cs="Arial"/>
          <w:b/>
          <w:bCs/>
          <w:color w:val="auto"/>
        </w:rPr>
        <w:t>CIÊNCIA INEQUÍVOCA</w:t>
      </w:r>
      <w:r w:rsidRPr="00037EA2">
        <w:rPr>
          <w:rFonts w:ascii="Arial" w:eastAsia="Times New Roman" w:hAnsi="Arial" w:cs="Arial"/>
          <w:color w:val="auto"/>
        </w:rPr>
        <w:t xml:space="preserve"> e se </w:t>
      </w:r>
      <w:r w:rsidRPr="00037EA2">
        <w:rPr>
          <w:rFonts w:ascii="Arial" w:eastAsia="Times New Roman" w:hAnsi="Arial" w:cs="Arial"/>
          <w:b/>
          <w:bCs/>
          <w:color w:val="auto"/>
        </w:rPr>
        <w:t>NOTIFICA</w:t>
      </w:r>
      <w:r w:rsidRPr="00037EA2">
        <w:rPr>
          <w:rFonts w:ascii="Arial" w:eastAsia="Times New Roman" w:hAnsi="Arial" w:cs="Arial"/>
          <w:color w:val="auto"/>
        </w:rPr>
        <w:t xml:space="preserve"> das condições e obrigações a seguir descritas, com fundamento na Lei Federal nº 14.133/2021.</w:t>
      </w:r>
    </w:p>
    <w:p w14:paraId="2C3BC0A3" w14:textId="77777777" w:rsidR="00037EA2" w:rsidRPr="00037EA2" w:rsidRDefault="00037EA2" w:rsidP="00037EA2">
      <w:pPr>
        <w:spacing w:before="100" w:beforeAutospacing="1" w:after="100" w:afterAutospacing="1" w:line="240" w:lineRule="auto"/>
        <w:jc w:val="both"/>
        <w:rPr>
          <w:rFonts w:ascii="Arial" w:eastAsia="Times New Roman" w:hAnsi="Arial" w:cs="Arial"/>
          <w:b/>
          <w:bCs/>
          <w:color w:val="auto"/>
        </w:rPr>
      </w:pPr>
      <w:r w:rsidRPr="00037EA2">
        <w:rPr>
          <w:rFonts w:ascii="Arial" w:eastAsia="Times New Roman" w:hAnsi="Arial" w:cs="Arial"/>
          <w:b/>
          <w:bCs/>
          <w:color w:val="auto"/>
        </w:rPr>
        <w:t>CLÁUSULA PRIMEIRA – DA VINCULAÇÃO E DO REGISTRO</w:t>
      </w:r>
    </w:p>
    <w:p w14:paraId="0B59E664" w14:textId="77777777" w:rsidR="00037EA2" w:rsidRPr="00037EA2" w:rsidRDefault="00037EA2" w:rsidP="00037EA2">
      <w:pPr>
        <w:spacing w:before="100" w:beforeAutospacing="1" w:after="100" w:afterAutospacing="1" w:line="240" w:lineRule="auto"/>
        <w:jc w:val="both"/>
        <w:rPr>
          <w:rFonts w:ascii="Arial" w:eastAsia="Times New Roman" w:hAnsi="Arial" w:cs="Arial"/>
          <w:color w:val="auto"/>
        </w:rPr>
      </w:pPr>
      <w:r w:rsidRPr="00037EA2">
        <w:rPr>
          <w:rFonts w:ascii="Arial" w:eastAsia="Times New Roman" w:hAnsi="Arial" w:cs="Arial"/>
          <w:b/>
          <w:bCs/>
          <w:color w:val="auto"/>
        </w:rPr>
        <w:t>1.1. Vinculação:</w:t>
      </w:r>
      <w:r w:rsidRPr="00037EA2">
        <w:rPr>
          <w:rFonts w:ascii="Arial" w:eastAsia="Times New Roman" w:hAnsi="Arial" w:cs="Arial"/>
          <w:color w:val="auto"/>
        </w:rPr>
        <w:t xml:space="preserve"> A Detentora da Ata está </w:t>
      </w:r>
      <w:r w:rsidRPr="00037EA2">
        <w:rPr>
          <w:rFonts w:ascii="Arial" w:eastAsia="Times New Roman" w:hAnsi="Arial" w:cs="Arial"/>
          <w:b/>
          <w:bCs/>
          <w:color w:val="auto"/>
        </w:rPr>
        <w:t>vinculada aos preços e condições registrados</w:t>
      </w:r>
      <w:r w:rsidRPr="00037EA2">
        <w:rPr>
          <w:rFonts w:ascii="Arial" w:eastAsia="Times New Roman" w:hAnsi="Arial" w:cs="Arial"/>
          <w:color w:val="auto"/>
        </w:rPr>
        <w:t xml:space="preserve"> na ARP nº [Número da ARP]/[Ano], nos termos do Art. 84 da Lei nº 14.133/2021.</w:t>
      </w:r>
    </w:p>
    <w:p w14:paraId="12E84526" w14:textId="77777777" w:rsidR="00037EA2" w:rsidRPr="00037EA2" w:rsidRDefault="00037EA2" w:rsidP="00037EA2">
      <w:pPr>
        <w:spacing w:before="100" w:beforeAutospacing="1" w:after="100" w:afterAutospacing="1" w:line="240" w:lineRule="auto"/>
        <w:jc w:val="both"/>
        <w:rPr>
          <w:rFonts w:ascii="Arial" w:eastAsia="Times New Roman" w:hAnsi="Arial" w:cs="Arial"/>
          <w:color w:val="auto"/>
        </w:rPr>
      </w:pPr>
      <w:r w:rsidRPr="00037EA2">
        <w:rPr>
          <w:rFonts w:ascii="Arial" w:eastAsia="Times New Roman" w:hAnsi="Arial" w:cs="Arial"/>
          <w:b/>
          <w:bCs/>
          <w:color w:val="auto"/>
        </w:rPr>
        <w:t>1.2. Manutenção da Proposta:</w:t>
      </w:r>
      <w:r w:rsidRPr="00037EA2">
        <w:rPr>
          <w:rFonts w:ascii="Arial" w:eastAsia="Times New Roman" w:hAnsi="Arial" w:cs="Arial"/>
          <w:color w:val="auto"/>
        </w:rPr>
        <w:t xml:space="preserve"> A Detentora compromete-se a manter as condições de habilitação e a proposta registrada (Valor Fixo da Hora/Homem e Percentual de Desconto sobre Peças), sob pena de cancelamento do registro e aplicação de sanções.</w:t>
      </w:r>
    </w:p>
    <w:p w14:paraId="73B18CD5" w14:textId="77777777" w:rsidR="00037EA2" w:rsidRPr="00037EA2" w:rsidRDefault="00037EA2" w:rsidP="00037EA2">
      <w:pPr>
        <w:spacing w:before="100" w:beforeAutospacing="1" w:after="100" w:afterAutospacing="1" w:line="240" w:lineRule="auto"/>
        <w:jc w:val="both"/>
        <w:rPr>
          <w:rFonts w:ascii="Arial" w:eastAsia="Times New Roman" w:hAnsi="Arial" w:cs="Arial"/>
          <w:b/>
          <w:bCs/>
          <w:color w:val="auto"/>
        </w:rPr>
      </w:pPr>
      <w:r w:rsidRPr="00037EA2">
        <w:rPr>
          <w:rFonts w:ascii="Arial" w:eastAsia="Times New Roman" w:hAnsi="Arial" w:cs="Arial"/>
          <w:b/>
          <w:bCs/>
          <w:color w:val="auto"/>
        </w:rPr>
        <w:t>CLÁUSULA SEGUNDA – DA CONVOCAÇÃO E OBRIGAÇÃO DE CONTRATAR</w:t>
      </w:r>
    </w:p>
    <w:p w14:paraId="7D74B2E6" w14:textId="77777777" w:rsidR="00037EA2" w:rsidRPr="00037EA2" w:rsidRDefault="00037EA2" w:rsidP="00037EA2">
      <w:pPr>
        <w:spacing w:before="100" w:beforeAutospacing="1" w:after="100" w:afterAutospacing="1" w:line="240" w:lineRule="auto"/>
        <w:jc w:val="both"/>
        <w:rPr>
          <w:rFonts w:ascii="Arial" w:eastAsia="Times New Roman" w:hAnsi="Arial" w:cs="Arial"/>
          <w:color w:val="auto"/>
        </w:rPr>
      </w:pPr>
      <w:r w:rsidRPr="00037EA2">
        <w:rPr>
          <w:rFonts w:ascii="Arial" w:eastAsia="Times New Roman" w:hAnsi="Arial" w:cs="Arial"/>
          <w:b/>
          <w:bCs/>
          <w:color w:val="auto"/>
        </w:rPr>
        <w:t>2.1. Convocação:</w:t>
      </w:r>
      <w:r w:rsidRPr="00037EA2">
        <w:rPr>
          <w:rFonts w:ascii="Arial" w:eastAsia="Times New Roman" w:hAnsi="Arial" w:cs="Arial"/>
          <w:color w:val="auto"/>
        </w:rPr>
        <w:t xml:space="preserve"> A Detentora está sujeita à convocação pelo Órgão Gerenciador (COMPANHIA MUNICIPAL DE TRÂNSITO) ou por eventuais órgãos participantes, para firmar o Contrato ou instrumento equivalente (Nota de Empenho/Ordem de Serviço), sempre que houver necessidade de contratação dos serviços registrados.</w:t>
      </w:r>
    </w:p>
    <w:p w14:paraId="01001493" w14:textId="77777777" w:rsidR="00037EA2" w:rsidRPr="00037EA2" w:rsidRDefault="00037EA2" w:rsidP="00037EA2">
      <w:pPr>
        <w:spacing w:before="100" w:beforeAutospacing="1" w:after="100" w:afterAutospacing="1" w:line="240" w:lineRule="auto"/>
        <w:jc w:val="both"/>
        <w:rPr>
          <w:rFonts w:ascii="Arial" w:eastAsia="Times New Roman" w:hAnsi="Arial" w:cs="Arial"/>
          <w:color w:val="auto"/>
        </w:rPr>
      </w:pPr>
      <w:r w:rsidRPr="00037EA2">
        <w:rPr>
          <w:rFonts w:ascii="Arial" w:eastAsia="Times New Roman" w:hAnsi="Arial" w:cs="Arial"/>
          <w:b/>
          <w:bCs/>
          <w:color w:val="auto"/>
        </w:rPr>
        <w:t>2.2. Prazo:</w:t>
      </w:r>
      <w:r w:rsidRPr="00037EA2">
        <w:rPr>
          <w:rFonts w:ascii="Arial" w:eastAsia="Times New Roman" w:hAnsi="Arial" w:cs="Arial"/>
          <w:color w:val="auto"/>
        </w:rPr>
        <w:t xml:space="preserve"> A Detentora deverá comparecer para assinar o instrumento contratual ou retirar o instrumento equivalente no prazo máximo de </w:t>
      </w:r>
      <w:r w:rsidRPr="00037EA2">
        <w:rPr>
          <w:rFonts w:ascii="Arial" w:eastAsia="Times New Roman" w:hAnsi="Arial" w:cs="Arial"/>
          <w:b/>
          <w:bCs/>
          <w:color w:val="auto"/>
        </w:rPr>
        <w:t xml:space="preserve">[Indicar prazo, </w:t>
      </w:r>
      <w:proofErr w:type="spellStart"/>
      <w:r w:rsidRPr="00037EA2">
        <w:rPr>
          <w:rFonts w:ascii="Arial" w:eastAsia="Times New Roman" w:hAnsi="Arial" w:cs="Arial"/>
          <w:b/>
          <w:bCs/>
          <w:color w:val="auto"/>
        </w:rPr>
        <w:t>ex</w:t>
      </w:r>
      <w:proofErr w:type="spellEnd"/>
      <w:r w:rsidRPr="00037EA2">
        <w:rPr>
          <w:rFonts w:ascii="Arial" w:eastAsia="Times New Roman" w:hAnsi="Arial" w:cs="Arial"/>
          <w:b/>
          <w:bCs/>
          <w:color w:val="auto"/>
        </w:rPr>
        <w:t>: 5 (cinco) dias úteis]</w:t>
      </w:r>
      <w:r w:rsidRPr="00037EA2">
        <w:rPr>
          <w:rFonts w:ascii="Arial" w:eastAsia="Times New Roman" w:hAnsi="Arial" w:cs="Arial"/>
          <w:color w:val="auto"/>
        </w:rPr>
        <w:t>, contados da data da convocação formal, sob pena de incorrer em sanções.</w:t>
      </w:r>
    </w:p>
    <w:p w14:paraId="7B21F7FB" w14:textId="77777777" w:rsidR="00037EA2" w:rsidRPr="00037EA2" w:rsidRDefault="00037EA2" w:rsidP="00037EA2">
      <w:pPr>
        <w:spacing w:before="100" w:beforeAutospacing="1" w:after="100" w:afterAutospacing="1" w:line="240" w:lineRule="auto"/>
        <w:jc w:val="both"/>
        <w:rPr>
          <w:rFonts w:ascii="Arial" w:eastAsia="Times New Roman" w:hAnsi="Arial" w:cs="Arial"/>
          <w:color w:val="auto"/>
        </w:rPr>
      </w:pPr>
      <w:r w:rsidRPr="00037EA2">
        <w:rPr>
          <w:rFonts w:ascii="Arial" w:eastAsia="Times New Roman" w:hAnsi="Arial" w:cs="Arial"/>
          <w:b/>
          <w:bCs/>
          <w:color w:val="auto"/>
        </w:rPr>
        <w:t>2.3. Condições do Contrato:</w:t>
      </w:r>
      <w:r w:rsidRPr="00037EA2">
        <w:rPr>
          <w:rFonts w:ascii="Arial" w:eastAsia="Times New Roman" w:hAnsi="Arial" w:cs="Arial"/>
          <w:color w:val="auto"/>
        </w:rPr>
        <w:t xml:space="preserve"> O Contrato a ser assinado deverá obedecer fielmente às condições e especificações do Termo de Referência, aos preços registrados na ARP e à minuta contratual anexa ao Edital.</w:t>
      </w:r>
    </w:p>
    <w:p w14:paraId="61335B4F" w14:textId="77777777" w:rsidR="00037EA2" w:rsidRPr="00037EA2" w:rsidRDefault="00037EA2" w:rsidP="00037EA2">
      <w:pPr>
        <w:spacing w:before="100" w:beforeAutospacing="1" w:after="100" w:afterAutospacing="1" w:line="240" w:lineRule="auto"/>
        <w:jc w:val="both"/>
        <w:rPr>
          <w:rFonts w:ascii="Arial" w:eastAsia="Times New Roman" w:hAnsi="Arial" w:cs="Arial"/>
          <w:b/>
          <w:bCs/>
          <w:color w:val="auto"/>
        </w:rPr>
      </w:pPr>
      <w:r w:rsidRPr="00037EA2">
        <w:rPr>
          <w:rFonts w:ascii="Arial" w:eastAsia="Times New Roman" w:hAnsi="Arial" w:cs="Arial"/>
          <w:b/>
          <w:bCs/>
          <w:color w:val="auto"/>
        </w:rPr>
        <w:t>CLÁUSULA TERCEIRA – DA CIÊNCIA DAS SANÇÕES E CONDIÇÕES RESOLUTIVAS</w:t>
      </w:r>
    </w:p>
    <w:p w14:paraId="0A42C623" w14:textId="77777777" w:rsidR="00037EA2" w:rsidRPr="00037EA2" w:rsidRDefault="00037EA2" w:rsidP="00037EA2">
      <w:pPr>
        <w:spacing w:before="100" w:beforeAutospacing="1" w:after="100" w:afterAutospacing="1" w:line="240" w:lineRule="auto"/>
        <w:jc w:val="both"/>
        <w:rPr>
          <w:rFonts w:ascii="Arial" w:eastAsia="Times New Roman" w:hAnsi="Arial" w:cs="Arial"/>
          <w:color w:val="auto"/>
        </w:rPr>
      </w:pPr>
      <w:r w:rsidRPr="00037EA2">
        <w:rPr>
          <w:rFonts w:ascii="Arial" w:eastAsia="Times New Roman" w:hAnsi="Arial" w:cs="Arial"/>
          <w:color w:val="auto"/>
        </w:rPr>
        <w:lastRenderedPageBreak/>
        <w:t>A Detentora declara ter plena CIÊNCIA de que a recusa injustificada em assinar o Contrato ou em aceitar o instrumento equivalente no prazo estabelecido, bem como o descumprimento das condições registradas na ARP, implicará a aplicação das seguintes penalidades, sem prejuízo da cobrança de perdas e danos:</w:t>
      </w:r>
    </w:p>
    <w:p w14:paraId="3EB7D76D" w14:textId="77777777" w:rsidR="00037EA2" w:rsidRPr="00037EA2" w:rsidRDefault="00037EA2" w:rsidP="00037EA2">
      <w:pPr>
        <w:spacing w:before="100" w:beforeAutospacing="1" w:after="100" w:afterAutospacing="1" w:line="240" w:lineRule="auto"/>
        <w:jc w:val="both"/>
        <w:rPr>
          <w:rFonts w:ascii="Arial" w:eastAsia="Times New Roman" w:hAnsi="Arial" w:cs="Arial"/>
          <w:color w:val="auto"/>
        </w:rPr>
      </w:pPr>
      <w:r w:rsidRPr="00037EA2">
        <w:rPr>
          <w:rFonts w:ascii="Arial" w:eastAsia="Times New Roman" w:hAnsi="Arial" w:cs="Arial"/>
          <w:b/>
          <w:bCs/>
          <w:color w:val="auto"/>
        </w:rPr>
        <w:t>3.1. Cancelamento do Registro:</w:t>
      </w:r>
      <w:r w:rsidRPr="00037EA2">
        <w:rPr>
          <w:rFonts w:ascii="Arial" w:eastAsia="Times New Roman" w:hAnsi="Arial" w:cs="Arial"/>
          <w:color w:val="auto"/>
        </w:rPr>
        <w:t xml:space="preserve"> O registro de preços será cancelado, nos termos do Art. 85, I, da Lei nº 14.133/2021.</w:t>
      </w:r>
    </w:p>
    <w:p w14:paraId="2DD0389B" w14:textId="77777777" w:rsidR="00037EA2" w:rsidRPr="00037EA2" w:rsidRDefault="00037EA2" w:rsidP="00037EA2">
      <w:pPr>
        <w:spacing w:before="100" w:beforeAutospacing="1" w:after="100" w:afterAutospacing="1" w:line="240" w:lineRule="auto"/>
        <w:jc w:val="both"/>
        <w:rPr>
          <w:rFonts w:ascii="Arial" w:eastAsia="Times New Roman" w:hAnsi="Arial" w:cs="Arial"/>
          <w:color w:val="auto"/>
        </w:rPr>
      </w:pPr>
      <w:r w:rsidRPr="00037EA2">
        <w:rPr>
          <w:rFonts w:ascii="Arial" w:eastAsia="Times New Roman" w:hAnsi="Arial" w:cs="Arial"/>
          <w:b/>
          <w:bCs/>
          <w:color w:val="auto"/>
        </w:rPr>
        <w:t>3.2. Sanções Administrativas:</w:t>
      </w:r>
      <w:r w:rsidRPr="00037EA2">
        <w:rPr>
          <w:rFonts w:ascii="Arial" w:eastAsia="Times New Roman" w:hAnsi="Arial" w:cs="Arial"/>
          <w:color w:val="auto"/>
        </w:rPr>
        <w:t xml:space="preserve"> Será aplicada multa por inexecução total, conforme previsto no Edital e na Cláusula Sexta do Contrato, e as demais sanções previstas no </w:t>
      </w:r>
      <w:r w:rsidRPr="00037EA2">
        <w:rPr>
          <w:rFonts w:ascii="Arial" w:eastAsia="Times New Roman" w:hAnsi="Arial" w:cs="Arial"/>
          <w:b/>
          <w:bCs/>
          <w:color w:val="auto"/>
        </w:rPr>
        <w:t>Art. 156 da Lei nº 14.133/2021</w:t>
      </w:r>
      <w:r w:rsidRPr="00037EA2">
        <w:rPr>
          <w:rFonts w:ascii="Arial" w:eastAsia="Times New Roman" w:hAnsi="Arial" w:cs="Arial"/>
          <w:color w:val="auto"/>
        </w:rPr>
        <w:t>, podendo culminar em:</w:t>
      </w:r>
    </w:p>
    <w:p w14:paraId="28185B24" w14:textId="77777777" w:rsidR="00037EA2" w:rsidRPr="00037EA2" w:rsidRDefault="00037EA2" w:rsidP="00037EA2">
      <w:pPr>
        <w:numPr>
          <w:ilvl w:val="0"/>
          <w:numId w:val="26"/>
        </w:numPr>
        <w:spacing w:before="100" w:beforeAutospacing="1" w:after="100" w:afterAutospacing="1" w:line="240" w:lineRule="auto"/>
        <w:jc w:val="both"/>
        <w:rPr>
          <w:rFonts w:ascii="Arial" w:eastAsia="Times New Roman" w:hAnsi="Arial" w:cs="Arial"/>
          <w:color w:val="auto"/>
        </w:rPr>
      </w:pPr>
      <w:r w:rsidRPr="00037EA2">
        <w:rPr>
          <w:rFonts w:ascii="Arial" w:eastAsia="Times New Roman" w:hAnsi="Arial" w:cs="Arial"/>
          <w:b/>
          <w:bCs/>
          <w:color w:val="auto"/>
        </w:rPr>
        <w:t>Advertência;</w:t>
      </w:r>
    </w:p>
    <w:p w14:paraId="496D3CD5" w14:textId="77777777" w:rsidR="00037EA2" w:rsidRPr="00037EA2" w:rsidRDefault="00037EA2" w:rsidP="00037EA2">
      <w:pPr>
        <w:numPr>
          <w:ilvl w:val="0"/>
          <w:numId w:val="26"/>
        </w:numPr>
        <w:spacing w:before="100" w:beforeAutospacing="1" w:after="100" w:afterAutospacing="1" w:line="240" w:lineRule="auto"/>
        <w:jc w:val="both"/>
        <w:rPr>
          <w:rFonts w:ascii="Arial" w:eastAsia="Times New Roman" w:hAnsi="Arial" w:cs="Arial"/>
          <w:color w:val="auto"/>
        </w:rPr>
      </w:pPr>
      <w:r w:rsidRPr="00037EA2">
        <w:rPr>
          <w:rFonts w:ascii="Arial" w:eastAsia="Times New Roman" w:hAnsi="Arial" w:cs="Arial"/>
          <w:b/>
          <w:bCs/>
          <w:color w:val="auto"/>
        </w:rPr>
        <w:t>Multa de 10% (dez por cento)</w:t>
      </w:r>
      <w:r w:rsidRPr="00037EA2">
        <w:rPr>
          <w:rFonts w:ascii="Arial" w:eastAsia="Times New Roman" w:hAnsi="Arial" w:cs="Arial"/>
          <w:color w:val="auto"/>
        </w:rPr>
        <w:t xml:space="preserve"> sobre o valor anual estimado do Contrato, por inexecução total ou recusa injustificada em contratar;</w:t>
      </w:r>
    </w:p>
    <w:p w14:paraId="7EC39F87" w14:textId="77777777" w:rsidR="00037EA2" w:rsidRPr="00037EA2" w:rsidRDefault="00037EA2" w:rsidP="00037EA2">
      <w:pPr>
        <w:numPr>
          <w:ilvl w:val="0"/>
          <w:numId w:val="26"/>
        </w:numPr>
        <w:spacing w:before="100" w:beforeAutospacing="1" w:after="100" w:afterAutospacing="1" w:line="240" w:lineRule="auto"/>
        <w:jc w:val="both"/>
        <w:rPr>
          <w:rFonts w:ascii="Arial" w:eastAsia="Times New Roman" w:hAnsi="Arial" w:cs="Arial"/>
          <w:color w:val="auto"/>
        </w:rPr>
      </w:pPr>
      <w:r w:rsidRPr="00037EA2">
        <w:rPr>
          <w:rFonts w:ascii="Arial" w:eastAsia="Times New Roman" w:hAnsi="Arial" w:cs="Arial"/>
          <w:b/>
          <w:bCs/>
          <w:color w:val="auto"/>
        </w:rPr>
        <w:t>Suspensão temporária</w:t>
      </w:r>
      <w:r w:rsidRPr="00037EA2">
        <w:rPr>
          <w:rFonts w:ascii="Arial" w:eastAsia="Times New Roman" w:hAnsi="Arial" w:cs="Arial"/>
          <w:color w:val="auto"/>
        </w:rPr>
        <w:t xml:space="preserve"> de participação em licitação e impedimento de contratar com a Administração Pública.</w:t>
      </w:r>
    </w:p>
    <w:p w14:paraId="31CBEA51" w14:textId="77777777" w:rsidR="00037EA2" w:rsidRPr="00037EA2" w:rsidRDefault="00037EA2" w:rsidP="00037EA2">
      <w:pPr>
        <w:spacing w:before="100" w:beforeAutospacing="1" w:after="100" w:afterAutospacing="1" w:line="240" w:lineRule="auto"/>
        <w:jc w:val="both"/>
        <w:rPr>
          <w:rFonts w:ascii="Arial" w:eastAsia="Times New Roman" w:hAnsi="Arial" w:cs="Arial"/>
          <w:b/>
          <w:bCs/>
          <w:color w:val="auto"/>
        </w:rPr>
      </w:pPr>
      <w:r w:rsidRPr="00037EA2">
        <w:rPr>
          <w:rFonts w:ascii="Arial" w:eastAsia="Times New Roman" w:hAnsi="Arial" w:cs="Arial"/>
          <w:b/>
          <w:bCs/>
          <w:color w:val="auto"/>
        </w:rPr>
        <w:t>CLÁUSULA QUARTA – DO ENCERRAMENTO</w:t>
      </w:r>
    </w:p>
    <w:p w14:paraId="76E8EB08" w14:textId="77777777" w:rsidR="00037EA2" w:rsidRPr="00037EA2" w:rsidRDefault="00037EA2" w:rsidP="00037EA2">
      <w:pPr>
        <w:spacing w:before="100" w:beforeAutospacing="1" w:after="100" w:afterAutospacing="1" w:line="240" w:lineRule="auto"/>
        <w:jc w:val="both"/>
        <w:rPr>
          <w:rFonts w:ascii="Arial" w:eastAsia="Times New Roman" w:hAnsi="Arial" w:cs="Arial"/>
          <w:color w:val="auto"/>
        </w:rPr>
      </w:pPr>
      <w:r w:rsidRPr="00037EA2">
        <w:rPr>
          <w:rFonts w:ascii="Arial" w:eastAsia="Times New Roman" w:hAnsi="Arial" w:cs="Arial"/>
          <w:color w:val="auto"/>
        </w:rPr>
        <w:t>A Detentora declara sua CIÊNCIA e concordância com todos os termos e condições deste instrumento.</w:t>
      </w:r>
    </w:p>
    <w:p w14:paraId="608D884B" w14:textId="77777777" w:rsidR="00037EA2" w:rsidRPr="00037EA2" w:rsidRDefault="00037EA2" w:rsidP="00037EA2">
      <w:pPr>
        <w:spacing w:before="100" w:beforeAutospacing="1" w:after="100" w:afterAutospacing="1" w:line="240" w:lineRule="auto"/>
        <w:jc w:val="both"/>
        <w:rPr>
          <w:rFonts w:ascii="Arial" w:eastAsia="Times New Roman" w:hAnsi="Arial" w:cs="Arial"/>
          <w:color w:val="auto"/>
        </w:rPr>
      </w:pPr>
      <w:r w:rsidRPr="00037EA2">
        <w:rPr>
          <w:rFonts w:ascii="Arial" w:eastAsia="Times New Roman" w:hAnsi="Arial" w:cs="Arial"/>
          <w:color w:val="auto"/>
        </w:rPr>
        <w:t>[Local], [Dia] de [Mês] de [Ano].</w:t>
      </w:r>
    </w:p>
    <w:p w14:paraId="30B27EC9" w14:textId="77777777" w:rsidR="00037EA2" w:rsidRPr="00037EA2" w:rsidRDefault="00037EA2" w:rsidP="00037EA2">
      <w:pPr>
        <w:spacing w:before="100" w:beforeAutospacing="1" w:after="100" w:afterAutospacing="1" w:line="240" w:lineRule="auto"/>
        <w:jc w:val="both"/>
        <w:rPr>
          <w:rFonts w:ascii="Arial" w:eastAsia="Times New Roman" w:hAnsi="Arial" w:cs="Arial"/>
          <w:color w:val="auto"/>
        </w:rPr>
      </w:pPr>
    </w:p>
    <w:p w14:paraId="4AB6C12E" w14:textId="77777777" w:rsidR="00037EA2" w:rsidRPr="00037EA2" w:rsidRDefault="00037EA2" w:rsidP="00037EA2">
      <w:pPr>
        <w:spacing w:before="100" w:beforeAutospacing="1" w:after="100" w:afterAutospacing="1" w:line="240" w:lineRule="auto"/>
        <w:jc w:val="both"/>
        <w:rPr>
          <w:rFonts w:ascii="Arial" w:eastAsia="Times New Roman" w:hAnsi="Arial" w:cs="Arial"/>
          <w:color w:val="auto"/>
        </w:rPr>
      </w:pPr>
      <w:r w:rsidRPr="00037EA2">
        <w:rPr>
          <w:rFonts w:ascii="Arial" w:eastAsia="Times New Roman" w:hAnsi="Arial" w:cs="Arial"/>
          <w:b/>
          <w:bCs/>
          <w:color w:val="auto"/>
        </w:rPr>
        <w:t>PELA COMPANHIA MUNICIPAL DE TRÂNSITO (ÓRGÃO GERENCIADOR)</w:t>
      </w:r>
    </w:p>
    <w:p w14:paraId="601DEB95" w14:textId="77777777" w:rsidR="00037EA2" w:rsidRPr="00037EA2" w:rsidRDefault="00037EA2" w:rsidP="00037EA2">
      <w:pPr>
        <w:spacing w:before="100" w:beforeAutospacing="1" w:after="100" w:afterAutospacing="1" w:line="240" w:lineRule="auto"/>
        <w:jc w:val="both"/>
        <w:rPr>
          <w:rFonts w:ascii="Arial" w:eastAsia="Times New Roman" w:hAnsi="Arial" w:cs="Arial"/>
          <w:color w:val="auto"/>
        </w:rPr>
      </w:pPr>
    </w:p>
    <w:p w14:paraId="76E3A637" w14:textId="77777777" w:rsidR="00037EA2" w:rsidRPr="00037EA2" w:rsidRDefault="00037EA2" w:rsidP="00037EA2">
      <w:pPr>
        <w:spacing w:before="100" w:beforeAutospacing="1" w:after="100" w:afterAutospacing="1" w:line="240" w:lineRule="auto"/>
        <w:jc w:val="both"/>
        <w:rPr>
          <w:rFonts w:ascii="Arial" w:eastAsia="Times New Roman" w:hAnsi="Arial" w:cs="Arial"/>
          <w:color w:val="auto"/>
        </w:rPr>
      </w:pPr>
      <w:r w:rsidRPr="00037EA2">
        <w:rPr>
          <w:rFonts w:ascii="Arial" w:eastAsia="Times New Roman" w:hAnsi="Arial" w:cs="Arial"/>
          <w:color w:val="auto"/>
        </w:rPr>
        <w:t>[Nome e Cargo do Representante Legal]</w:t>
      </w:r>
    </w:p>
    <w:p w14:paraId="166C8C30" w14:textId="77777777" w:rsidR="00037EA2" w:rsidRPr="00037EA2" w:rsidRDefault="00037EA2" w:rsidP="00037EA2">
      <w:pPr>
        <w:spacing w:before="100" w:beforeAutospacing="1" w:after="100" w:afterAutospacing="1" w:line="240" w:lineRule="auto"/>
        <w:jc w:val="both"/>
        <w:rPr>
          <w:rFonts w:ascii="Arial" w:eastAsia="Times New Roman" w:hAnsi="Arial" w:cs="Arial"/>
          <w:color w:val="auto"/>
        </w:rPr>
      </w:pPr>
      <w:r w:rsidRPr="00037EA2">
        <w:rPr>
          <w:rFonts w:ascii="Arial" w:eastAsia="Times New Roman" w:hAnsi="Arial" w:cs="Arial"/>
          <w:b/>
          <w:bCs/>
          <w:color w:val="auto"/>
        </w:rPr>
        <w:t>PELA DETENTORA DA ATA (CIENTE E NOTIFICADA)</w:t>
      </w:r>
    </w:p>
    <w:p w14:paraId="5D4AB8D2" w14:textId="77777777" w:rsidR="00037EA2" w:rsidRPr="00037EA2" w:rsidRDefault="00037EA2" w:rsidP="00037EA2">
      <w:pPr>
        <w:spacing w:before="100" w:beforeAutospacing="1" w:after="100" w:afterAutospacing="1" w:line="240" w:lineRule="auto"/>
        <w:jc w:val="both"/>
        <w:rPr>
          <w:rFonts w:ascii="Arial" w:eastAsia="Times New Roman" w:hAnsi="Arial" w:cs="Arial"/>
          <w:color w:val="auto"/>
        </w:rPr>
      </w:pPr>
    </w:p>
    <w:p w14:paraId="16A130A6" w14:textId="77777777" w:rsidR="00037EA2" w:rsidRPr="00037EA2" w:rsidRDefault="00037EA2" w:rsidP="00037EA2">
      <w:pPr>
        <w:spacing w:before="100" w:beforeAutospacing="1" w:after="100" w:afterAutospacing="1" w:line="240" w:lineRule="auto"/>
        <w:jc w:val="both"/>
        <w:rPr>
          <w:rFonts w:ascii="Arial" w:eastAsia="Times New Roman" w:hAnsi="Arial" w:cs="Arial"/>
          <w:color w:val="auto"/>
        </w:rPr>
      </w:pPr>
      <w:r w:rsidRPr="00037EA2">
        <w:rPr>
          <w:rFonts w:ascii="Arial" w:eastAsia="Times New Roman" w:hAnsi="Arial" w:cs="Arial"/>
          <w:color w:val="auto"/>
        </w:rPr>
        <w:t>[Razão Social da Vencedora do Lote]</w:t>
      </w:r>
    </w:p>
    <w:p w14:paraId="40D41A69" w14:textId="77777777" w:rsidR="00037EA2" w:rsidRPr="00037EA2" w:rsidRDefault="00037EA2" w:rsidP="00037EA2">
      <w:pPr>
        <w:spacing w:before="100" w:beforeAutospacing="1" w:after="100" w:afterAutospacing="1" w:line="240" w:lineRule="auto"/>
        <w:jc w:val="both"/>
        <w:rPr>
          <w:rFonts w:ascii="Arial" w:eastAsia="Times New Roman" w:hAnsi="Arial" w:cs="Arial"/>
          <w:color w:val="auto"/>
        </w:rPr>
      </w:pPr>
      <w:r w:rsidRPr="00037EA2">
        <w:rPr>
          <w:rFonts w:ascii="Arial" w:eastAsia="Times New Roman" w:hAnsi="Arial" w:cs="Arial"/>
          <w:color w:val="auto"/>
        </w:rPr>
        <w:t>[Nome e Cargo do Representante Legal]</w:t>
      </w:r>
    </w:p>
    <w:p w14:paraId="2405FA46" w14:textId="77777777" w:rsidR="001B6831" w:rsidRPr="00C208CA" w:rsidRDefault="001B6831" w:rsidP="00037EA2">
      <w:pPr>
        <w:spacing w:before="100" w:beforeAutospacing="1" w:after="100" w:afterAutospacing="1" w:line="240" w:lineRule="auto"/>
        <w:jc w:val="both"/>
        <w:rPr>
          <w:rFonts w:ascii="Arial" w:eastAsia="Times New Roman" w:hAnsi="Arial" w:cs="Arial"/>
          <w:color w:val="auto"/>
        </w:rPr>
      </w:pPr>
    </w:p>
    <w:p w14:paraId="145F17E3" w14:textId="77777777" w:rsidR="00BF1DFB" w:rsidRPr="00C208CA" w:rsidRDefault="00BF1DFB" w:rsidP="00037EA2">
      <w:pPr>
        <w:jc w:val="both"/>
        <w:rPr>
          <w:rFonts w:ascii="Arial" w:hAnsi="Arial" w:cs="Arial"/>
        </w:rPr>
      </w:pPr>
    </w:p>
    <w:p w14:paraId="1F242BBF" w14:textId="77777777" w:rsidR="001B6831" w:rsidRDefault="001B6831" w:rsidP="00037EA2">
      <w:pPr>
        <w:spacing w:after="160" w:line="259" w:lineRule="auto"/>
        <w:jc w:val="center"/>
        <w:rPr>
          <w:rFonts w:ascii="Arial" w:eastAsia="Times New Roman" w:hAnsi="Arial" w:cs="Arial"/>
          <w:b/>
          <w:bCs/>
          <w:color w:val="auto"/>
        </w:rPr>
      </w:pPr>
      <w:r>
        <w:rPr>
          <w:rFonts w:ascii="Arial" w:hAnsi="Arial" w:cs="Arial"/>
        </w:rPr>
        <w:br w:type="page"/>
      </w:r>
      <w:r>
        <w:rPr>
          <w:rFonts w:ascii="Arial" w:eastAsia="Times New Roman" w:hAnsi="Arial" w:cs="Arial"/>
          <w:b/>
          <w:bCs/>
          <w:color w:val="auto"/>
        </w:rPr>
        <w:lastRenderedPageBreak/>
        <w:t>ANEXO III</w:t>
      </w:r>
    </w:p>
    <w:p w14:paraId="49AEEE6A" w14:textId="77777777" w:rsidR="001B6831" w:rsidRPr="001B6831" w:rsidRDefault="001B6831" w:rsidP="00037EA2">
      <w:pPr>
        <w:spacing w:before="100" w:beforeAutospacing="1" w:after="100" w:afterAutospacing="1" w:line="240" w:lineRule="auto"/>
        <w:jc w:val="both"/>
        <w:outlineLvl w:val="1"/>
        <w:rPr>
          <w:rFonts w:ascii="Arial" w:eastAsia="Times New Roman" w:hAnsi="Arial" w:cs="Arial"/>
          <w:b/>
          <w:bCs/>
          <w:color w:val="auto"/>
        </w:rPr>
      </w:pPr>
      <w:r w:rsidRPr="001B6831">
        <w:rPr>
          <w:rFonts w:ascii="Arial" w:eastAsia="Times New Roman" w:hAnsi="Arial" w:cs="Arial"/>
          <w:b/>
          <w:bCs/>
          <w:color w:val="auto"/>
        </w:rPr>
        <w:t>MINUTA DE CONTRATO DE PRESTAÇÃO DE SERVIÇOS CONTINUADOS</w:t>
      </w:r>
    </w:p>
    <w:p w14:paraId="56FD42E8"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CONTRATO Nº [Número do Contrato]/[Ano]</w:t>
      </w:r>
    </w:p>
    <w:p w14:paraId="4CFC956C"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PROCESSO ADMINISTRATIVO Nº [Número do Processo]</w:t>
      </w:r>
    </w:p>
    <w:p w14:paraId="10FD3398"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CONTRATANTE:</w:t>
      </w:r>
      <w:r w:rsidRPr="001B6831">
        <w:rPr>
          <w:rFonts w:ascii="Arial" w:eastAsia="Times New Roman" w:hAnsi="Arial" w:cs="Arial"/>
          <w:color w:val="auto"/>
        </w:rPr>
        <w:t xml:space="preserve"> </w:t>
      </w:r>
      <w:r w:rsidRPr="001B6831">
        <w:rPr>
          <w:rFonts w:ascii="Arial" w:eastAsia="Times New Roman" w:hAnsi="Arial" w:cs="Arial"/>
          <w:b/>
          <w:bCs/>
          <w:color w:val="auto"/>
        </w:rPr>
        <w:t>COMPANHIA MUNICIPAL DE TRÂNSITO</w:t>
      </w:r>
    </w:p>
    <w:p w14:paraId="5CB0FC26"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CONTRATADA:</w:t>
      </w:r>
      <w:r w:rsidRPr="001B6831">
        <w:rPr>
          <w:rFonts w:ascii="Arial" w:eastAsia="Times New Roman" w:hAnsi="Arial" w:cs="Arial"/>
          <w:color w:val="auto"/>
        </w:rPr>
        <w:t xml:space="preserve"> </w:t>
      </w:r>
      <w:r w:rsidRPr="001B6831">
        <w:rPr>
          <w:rFonts w:ascii="Arial" w:eastAsia="Times New Roman" w:hAnsi="Arial" w:cs="Arial"/>
          <w:b/>
          <w:bCs/>
          <w:color w:val="auto"/>
        </w:rPr>
        <w:t>[Razão Social da Vencedora do Lote]</w:t>
      </w:r>
    </w:p>
    <w:p w14:paraId="0CC624E9" w14:textId="77777777" w:rsidR="001B6831" w:rsidRPr="001B6831" w:rsidRDefault="001B6831" w:rsidP="00037EA2">
      <w:pPr>
        <w:spacing w:before="100" w:beforeAutospacing="1" w:after="100" w:afterAutospacing="1" w:line="240" w:lineRule="auto"/>
        <w:jc w:val="both"/>
        <w:outlineLvl w:val="2"/>
        <w:rPr>
          <w:rFonts w:ascii="Arial" w:eastAsia="Times New Roman" w:hAnsi="Arial" w:cs="Arial"/>
          <w:b/>
          <w:bCs/>
          <w:color w:val="auto"/>
        </w:rPr>
      </w:pPr>
      <w:r w:rsidRPr="001B6831">
        <w:rPr>
          <w:rFonts w:ascii="Arial" w:eastAsia="Times New Roman" w:hAnsi="Arial" w:cs="Arial"/>
          <w:b/>
          <w:bCs/>
          <w:color w:val="auto"/>
        </w:rPr>
        <w:t>I. DO PREÂMBULO E DAS PARTES</w:t>
      </w:r>
    </w:p>
    <w:p w14:paraId="2882AFB9"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color w:val="auto"/>
        </w:rPr>
        <w:t xml:space="preserve">A </w:t>
      </w:r>
      <w:r w:rsidRPr="001B6831">
        <w:rPr>
          <w:rFonts w:ascii="Arial" w:eastAsia="Times New Roman" w:hAnsi="Arial" w:cs="Arial"/>
          <w:b/>
          <w:bCs/>
          <w:color w:val="auto"/>
        </w:rPr>
        <w:t>COMPANHIA MUNICIPAL DE TRÂNSITO</w:t>
      </w:r>
      <w:r w:rsidRPr="001B6831">
        <w:rPr>
          <w:rFonts w:ascii="Arial" w:eastAsia="Times New Roman" w:hAnsi="Arial" w:cs="Arial"/>
          <w:color w:val="auto"/>
        </w:rPr>
        <w:t xml:space="preserve">, autarquia municipal, com sede em [Endereço completo], inscrita no CNPJ sob o nº [CNPJ da C.M.T.], neste ato representada por seu [Cargo e Nome do Representante Legal], doravante denominada </w:t>
      </w:r>
      <w:r w:rsidRPr="001B6831">
        <w:rPr>
          <w:rFonts w:ascii="Arial" w:eastAsia="Times New Roman" w:hAnsi="Arial" w:cs="Arial"/>
          <w:b/>
          <w:bCs/>
          <w:color w:val="auto"/>
        </w:rPr>
        <w:t>CONTRATANTE</w:t>
      </w:r>
      <w:r w:rsidRPr="001B6831">
        <w:rPr>
          <w:rFonts w:ascii="Arial" w:eastAsia="Times New Roman" w:hAnsi="Arial" w:cs="Arial"/>
          <w:color w:val="auto"/>
        </w:rPr>
        <w:t xml:space="preserve">, e, de outro lado, a empresa </w:t>
      </w:r>
      <w:r w:rsidRPr="001B6831">
        <w:rPr>
          <w:rFonts w:ascii="Arial" w:eastAsia="Times New Roman" w:hAnsi="Arial" w:cs="Arial"/>
          <w:b/>
          <w:bCs/>
          <w:color w:val="auto"/>
        </w:rPr>
        <w:t>[Razão Social da Vencedora do Lote]</w:t>
      </w:r>
      <w:r w:rsidRPr="001B6831">
        <w:rPr>
          <w:rFonts w:ascii="Arial" w:eastAsia="Times New Roman" w:hAnsi="Arial" w:cs="Arial"/>
          <w:color w:val="auto"/>
        </w:rPr>
        <w:t xml:space="preserve">, com sede em [Endereço completo da Contratada], inscrita no CNPJ sob o nº [CNPJ da Contratada], neste ato representada por seu [Cargo e Nome do Representante Legal], doravante denominada </w:t>
      </w:r>
      <w:r w:rsidRPr="001B6831">
        <w:rPr>
          <w:rFonts w:ascii="Arial" w:eastAsia="Times New Roman" w:hAnsi="Arial" w:cs="Arial"/>
          <w:b/>
          <w:bCs/>
          <w:color w:val="auto"/>
        </w:rPr>
        <w:t>CONTRATADA</w:t>
      </w:r>
      <w:r w:rsidRPr="001B6831">
        <w:rPr>
          <w:rFonts w:ascii="Arial" w:eastAsia="Times New Roman" w:hAnsi="Arial" w:cs="Arial"/>
          <w:color w:val="auto"/>
        </w:rPr>
        <w:t xml:space="preserve">, celebram o presente Contrato, nos termos da </w:t>
      </w:r>
      <w:r w:rsidRPr="001B6831">
        <w:rPr>
          <w:rFonts w:ascii="Arial" w:eastAsia="Times New Roman" w:hAnsi="Arial" w:cs="Arial"/>
          <w:b/>
          <w:bCs/>
          <w:color w:val="auto"/>
        </w:rPr>
        <w:t>Lei Federal nº 14.133/2021</w:t>
      </w:r>
      <w:r w:rsidRPr="001B6831">
        <w:rPr>
          <w:rFonts w:ascii="Arial" w:eastAsia="Times New Roman" w:hAnsi="Arial" w:cs="Arial"/>
          <w:color w:val="auto"/>
        </w:rPr>
        <w:t>, da Ata de Registro de Preços nº [Número da ARP]/[Ano] e das condições estabelecidas no Edital do Pregão Eletrônico nº [Número Sequencial]/[Ano] e seus anexos.</w:t>
      </w:r>
    </w:p>
    <w:p w14:paraId="389C2513" w14:textId="77777777" w:rsidR="001B6831" w:rsidRPr="001B6831" w:rsidRDefault="001B6831" w:rsidP="00037EA2">
      <w:pPr>
        <w:spacing w:before="100" w:beforeAutospacing="1" w:after="100" w:afterAutospacing="1" w:line="240" w:lineRule="auto"/>
        <w:jc w:val="both"/>
        <w:outlineLvl w:val="2"/>
        <w:rPr>
          <w:rFonts w:ascii="Arial" w:eastAsia="Times New Roman" w:hAnsi="Arial" w:cs="Arial"/>
          <w:b/>
          <w:bCs/>
          <w:color w:val="auto"/>
        </w:rPr>
      </w:pPr>
      <w:r w:rsidRPr="001B6831">
        <w:rPr>
          <w:rFonts w:ascii="Arial" w:eastAsia="Times New Roman" w:hAnsi="Arial" w:cs="Arial"/>
          <w:b/>
          <w:bCs/>
          <w:color w:val="auto"/>
        </w:rPr>
        <w:t>CLÁUSULA PRIMEIRA – DO OBJETO E DO FUNDAMENTO</w:t>
      </w:r>
    </w:p>
    <w:p w14:paraId="59470DB6"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1.1. Objeto:</w:t>
      </w:r>
      <w:r w:rsidRPr="001B6831">
        <w:rPr>
          <w:rFonts w:ascii="Arial" w:eastAsia="Times New Roman" w:hAnsi="Arial" w:cs="Arial"/>
          <w:color w:val="auto"/>
        </w:rPr>
        <w:t xml:space="preserve"> Constitui objeto deste Contrato a contratação de empresa especializada para a prestação de </w:t>
      </w:r>
      <w:r w:rsidRPr="001B6831">
        <w:rPr>
          <w:rFonts w:ascii="Arial" w:eastAsia="Times New Roman" w:hAnsi="Arial" w:cs="Arial"/>
          <w:b/>
          <w:bCs/>
          <w:color w:val="auto"/>
        </w:rPr>
        <w:t>serviços continuados de manutenção preventiva e corretiva</w:t>
      </w:r>
      <w:r w:rsidRPr="001B6831">
        <w:rPr>
          <w:rFonts w:ascii="Arial" w:eastAsia="Times New Roman" w:hAnsi="Arial" w:cs="Arial"/>
          <w:color w:val="auto"/>
        </w:rPr>
        <w:t xml:space="preserve"> da frota de veículos (leves, pesados e motocicletas) da CONTRATANTE, incluindo o fornecimento de mão de obra e peças, conforme as especificações detalhadas no Termo de Referência (Anexo I do Edital) e na Proposta da Contratada para o </w:t>
      </w:r>
      <w:r w:rsidRPr="001B6831">
        <w:rPr>
          <w:rFonts w:ascii="Arial" w:eastAsia="Times New Roman" w:hAnsi="Arial" w:cs="Arial"/>
          <w:b/>
          <w:bCs/>
          <w:color w:val="auto"/>
        </w:rPr>
        <w:t>Lote [Nº do Lote]</w:t>
      </w:r>
      <w:r w:rsidRPr="001B6831">
        <w:rPr>
          <w:rFonts w:ascii="Arial" w:eastAsia="Times New Roman" w:hAnsi="Arial" w:cs="Arial"/>
          <w:color w:val="auto"/>
        </w:rPr>
        <w:t>.</w:t>
      </w:r>
    </w:p>
    <w:p w14:paraId="15E5E7B8"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1.2. Fundamento:</w:t>
      </w:r>
      <w:r w:rsidRPr="001B6831">
        <w:rPr>
          <w:rFonts w:ascii="Arial" w:eastAsia="Times New Roman" w:hAnsi="Arial" w:cs="Arial"/>
          <w:color w:val="auto"/>
        </w:rPr>
        <w:t xml:space="preserve"> O presente Contrato é derivado da Ata de Registro de Preços nº [Número da ARP]/[Ano], firmada em razão do procedimento licitatório na modalidade Pregão Eletrônico nº [Número Sequencial]/[Ano], do tipo </w:t>
      </w:r>
      <w:r w:rsidRPr="001B6831">
        <w:rPr>
          <w:rFonts w:ascii="Arial" w:eastAsia="Times New Roman" w:hAnsi="Arial" w:cs="Arial"/>
          <w:b/>
          <w:bCs/>
          <w:color w:val="auto"/>
        </w:rPr>
        <w:t>Menor Preço, por Lote</w:t>
      </w:r>
      <w:r w:rsidRPr="001B6831">
        <w:rPr>
          <w:rFonts w:ascii="Arial" w:eastAsia="Times New Roman" w:hAnsi="Arial" w:cs="Arial"/>
          <w:color w:val="auto"/>
        </w:rPr>
        <w:t xml:space="preserve">, com amparo na </w:t>
      </w:r>
      <w:r w:rsidRPr="001B6831">
        <w:rPr>
          <w:rFonts w:ascii="Arial" w:eastAsia="Times New Roman" w:hAnsi="Arial" w:cs="Arial"/>
          <w:b/>
          <w:bCs/>
          <w:color w:val="auto"/>
        </w:rPr>
        <w:t>Lei nº 14.133/2021</w:t>
      </w:r>
      <w:r w:rsidRPr="001B6831">
        <w:rPr>
          <w:rFonts w:ascii="Arial" w:eastAsia="Times New Roman" w:hAnsi="Arial" w:cs="Arial"/>
          <w:color w:val="auto"/>
        </w:rPr>
        <w:t xml:space="preserve"> e nos Decretos regulamentadores do Sistema de Registro de Preços (SRP).</w:t>
      </w:r>
    </w:p>
    <w:p w14:paraId="2FF74733" w14:textId="77777777" w:rsidR="001B6831" w:rsidRPr="001B6831" w:rsidRDefault="001B6831" w:rsidP="00037EA2">
      <w:pPr>
        <w:spacing w:before="100" w:beforeAutospacing="1" w:after="100" w:afterAutospacing="1" w:line="240" w:lineRule="auto"/>
        <w:jc w:val="both"/>
        <w:outlineLvl w:val="2"/>
        <w:rPr>
          <w:rFonts w:ascii="Arial" w:eastAsia="Times New Roman" w:hAnsi="Arial" w:cs="Arial"/>
          <w:b/>
          <w:bCs/>
          <w:color w:val="auto"/>
        </w:rPr>
      </w:pPr>
      <w:r w:rsidRPr="001B6831">
        <w:rPr>
          <w:rFonts w:ascii="Arial" w:eastAsia="Times New Roman" w:hAnsi="Arial" w:cs="Arial"/>
          <w:b/>
          <w:bCs/>
          <w:color w:val="auto"/>
        </w:rPr>
        <w:t>CLÁUSULA SEGUNDA – DO VALOR E DO REGIME DE EXECUÇÃO</w:t>
      </w:r>
    </w:p>
    <w:p w14:paraId="3C7342B3"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2.1. Valor Estimado:</w:t>
      </w:r>
      <w:r w:rsidRPr="001B6831">
        <w:rPr>
          <w:rFonts w:ascii="Arial" w:eastAsia="Times New Roman" w:hAnsi="Arial" w:cs="Arial"/>
          <w:color w:val="auto"/>
        </w:rPr>
        <w:t xml:space="preserve"> O valor total máximo estimado deste Contrato é de </w:t>
      </w:r>
      <w:r w:rsidRPr="001B6831">
        <w:rPr>
          <w:rFonts w:ascii="Arial" w:eastAsia="Times New Roman" w:hAnsi="Arial" w:cs="Arial"/>
          <w:b/>
          <w:bCs/>
          <w:color w:val="auto"/>
        </w:rPr>
        <w:t>R$ [Valor Anual Máximo Estipulado no Lote] ([Valor por Extenso])</w:t>
      </w:r>
      <w:r w:rsidRPr="001B6831">
        <w:rPr>
          <w:rFonts w:ascii="Arial" w:eastAsia="Times New Roman" w:hAnsi="Arial" w:cs="Arial"/>
          <w:color w:val="auto"/>
        </w:rPr>
        <w:t xml:space="preserve">, referente ao consumo previsto para o período de 12 (doze) meses, respeitado o limite de R$ </w:t>
      </w:r>
      <w:r w:rsidR="004C1B96">
        <w:rPr>
          <w:rFonts w:ascii="Arial" w:eastAsia="Times New Roman" w:hAnsi="Arial" w:cs="Arial"/>
          <w:color w:val="auto"/>
        </w:rPr>
        <w:t>500.600,00</w:t>
      </w:r>
      <w:r w:rsidRPr="001B6831">
        <w:rPr>
          <w:rFonts w:ascii="Arial" w:eastAsia="Times New Roman" w:hAnsi="Arial" w:cs="Arial"/>
          <w:color w:val="auto"/>
        </w:rPr>
        <w:t xml:space="preserve"> (</w:t>
      </w:r>
      <w:r w:rsidR="004C1B96">
        <w:rPr>
          <w:rFonts w:ascii="Arial" w:eastAsia="Times New Roman" w:hAnsi="Arial" w:cs="Arial"/>
          <w:color w:val="auto"/>
        </w:rPr>
        <w:t>Quinh</w:t>
      </w:r>
      <w:r w:rsidRPr="001B6831">
        <w:rPr>
          <w:rFonts w:ascii="Arial" w:eastAsia="Times New Roman" w:hAnsi="Arial" w:cs="Arial"/>
          <w:color w:val="auto"/>
        </w:rPr>
        <w:t xml:space="preserve">entos </w:t>
      </w:r>
      <w:r w:rsidR="004C1B96">
        <w:rPr>
          <w:rFonts w:ascii="Arial" w:eastAsia="Times New Roman" w:hAnsi="Arial" w:cs="Arial"/>
          <w:color w:val="auto"/>
        </w:rPr>
        <w:t xml:space="preserve">mil </w:t>
      </w:r>
      <w:r w:rsidRPr="001B6831">
        <w:rPr>
          <w:rFonts w:ascii="Arial" w:eastAsia="Times New Roman" w:hAnsi="Arial" w:cs="Arial"/>
          <w:color w:val="auto"/>
        </w:rPr>
        <w:t xml:space="preserve">e </w:t>
      </w:r>
      <w:r w:rsidR="004C1B96">
        <w:rPr>
          <w:rFonts w:ascii="Arial" w:eastAsia="Times New Roman" w:hAnsi="Arial" w:cs="Arial"/>
          <w:color w:val="auto"/>
        </w:rPr>
        <w:t>Seiscentos</w:t>
      </w:r>
      <w:r w:rsidRPr="001B6831">
        <w:rPr>
          <w:rFonts w:ascii="Arial" w:eastAsia="Times New Roman" w:hAnsi="Arial" w:cs="Arial"/>
          <w:color w:val="auto"/>
        </w:rPr>
        <w:t xml:space="preserve"> Reais) da Ata, e sujeito às efetivas Ordens de Serviço (OS) emitidas pela CONTRATANTE.</w:t>
      </w:r>
    </w:p>
    <w:p w14:paraId="2CD29855"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2.2. Regime de Execução:</w:t>
      </w:r>
      <w:r w:rsidRPr="001B6831">
        <w:rPr>
          <w:rFonts w:ascii="Arial" w:eastAsia="Times New Roman" w:hAnsi="Arial" w:cs="Arial"/>
          <w:color w:val="auto"/>
        </w:rPr>
        <w:t xml:space="preserve"> O regime será de </w:t>
      </w:r>
      <w:r w:rsidRPr="001B6831">
        <w:rPr>
          <w:rFonts w:ascii="Arial" w:eastAsia="Times New Roman" w:hAnsi="Arial" w:cs="Arial"/>
          <w:b/>
          <w:bCs/>
          <w:color w:val="auto"/>
        </w:rPr>
        <w:t>execução indireta, por Ordem de Serviço (OS)</w:t>
      </w:r>
      <w:r w:rsidRPr="001B6831">
        <w:rPr>
          <w:rFonts w:ascii="Arial" w:eastAsia="Times New Roman" w:hAnsi="Arial" w:cs="Arial"/>
          <w:color w:val="auto"/>
        </w:rPr>
        <w:t>.</w:t>
      </w:r>
    </w:p>
    <w:p w14:paraId="262ABD69"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2.3. Local de Execução:</w:t>
      </w:r>
      <w:r w:rsidRPr="001B6831">
        <w:rPr>
          <w:rFonts w:ascii="Arial" w:eastAsia="Times New Roman" w:hAnsi="Arial" w:cs="Arial"/>
          <w:color w:val="auto"/>
        </w:rPr>
        <w:t xml:space="preserve"> Os serviços serão executados nas oficinas da CONTRATADA, localizadas obrigatoriamente </w:t>
      </w:r>
      <w:r w:rsidR="00564A5D">
        <w:rPr>
          <w:rFonts w:ascii="Arial" w:eastAsia="Times New Roman" w:hAnsi="Arial" w:cs="Arial"/>
          <w:color w:val="auto"/>
        </w:rPr>
        <w:t>dentro raio de distância estipulado</w:t>
      </w:r>
      <w:r w:rsidRPr="001B6831">
        <w:rPr>
          <w:rFonts w:ascii="Arial" w:eastAsia="Times New Roman" w:hAnsi="Arial" w:cs="Arial"/>
          <w:color w:val="auto"/>
        </w:rPr>
        <w:t>, conforme previsto no Edital.</w:t>
      </w:r>
    </w:p>
    <w:p w14:paraId="50B13864" w14:textId="77777777" w:rsidR="001B6831" w:rsidRPr="001B6831" w:rsidRDefault="001B6831" w:rsidP="00037EA2">
      <w:pPr>
        <w:spacing w:before="100" w:beforeAutospacing="1" w:after="100" w:afterAutospacing="1" w:line="240" w:lineRule="auto"/>
        <w:jc w:val="both"/>
        <w:outlineLvl w:val="2"/>
        <w:rPr>
          <w:rFonts w:ascii="Arial" w:eastAsia="Times New Roman" w:hAnsi="Arial" w:cs="Arial"/>
          <w:b/>
          <w:bCs/>
          <w:color w:val="auto"/>
        </w:rPr>
      </w:pPr>
      <w:r w:rsidRPr="001B6831">
        <w:rPr>
          <w:rFonts w:ascii="Arial" w:eastAsia="Times New Roman" w:hAnsi="Arial" w:cs="Arial"/>
          <w:b/>
          <w:bCs/>
          <w:color w:val="auto"/>
        </w:rPr>
        <w:lastRenderedPageBreak/>
        <w:t>CLÁUSULA TERCEIRA – DO PREÇO E DAS CONDIÇÕES DE PAGAMENTO</w:t>
      </w:r>
    </w:p>
    <w:p w14:paraId="39CD269A"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3.1. Preços Registrados:</w:t>
      </w:r>
      <w:r w:rsidRPr="001B6831">
        <w:rPr>
          <w:rFonts w:ascii="Arial" w:eastAsia="Times New Roman" w:hAnsi="Arial" w:cs="Arial"/>
          <w:color w:val="auto"/>
        </w:rPr>
        <w:t xml:space="preserve"> A CONTRATADA se obriga a prestar os serviços e fornecer os materiais e peças com os preços e condições registrados na ARP nº [Número da ARP]/[Ano]: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17"/>
        <w:gridCol w:w="4452"/>
        <w:gridCol w:w="3738"/>
      </w:tblGrid>
      <w:tr w:rsidR="001B6831" w:rsidRPr="001B6831" w14:paraId="23D5549D" w14:textId="77777777" w:rsidTr="001B6831">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E4EA65C"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b/>
                <w:bCs/>
                <w:color w:val="auto"/>
                <w:sz w:val="20"/>
                <w:szCs w:val="20"/>
              </w:rPr>
              <w:t>ITEM</w:t>
            </w:r>
          </w:p>
        </w:tc>
        <w:tc>
          <w:tcPr>
            <w:tcW w:w="0" w:type="auto"/>
            <w:tcBorders>
              <w:top w:val="single" w:sz="6" w:space="0" w:color="auto"/>
              <w:left w:val="single" w:sz="6" w:space="0" w:color="auto"/>
              <w:bottom w:val="single" w:sz="6" w:space="0" w:color="auto"/>
              <w:right w:val="single" w:sz="6" w:space="0" w:color="auto"/>
            </w:tcBorders>
            <w:vAlign w:val="center"/>
            <w:hideMark/>
          </w:tcPr>
          <w:p w14:paraId="7A50C4AD"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b/>
                <w:bCs/>
                <w:color w:val="auto"/>
                <w:sz w:val="20"/>
                <w:szCs w:val="20"/>
              </w:rPr>
              <w:t>CRITÉRIO DE REMUNERAÇÃO REGISTRADO</w:t>
            </w:r>
          </w:p>
        </w:tc>
        <w:tc>
          <w:tcPr>
            <w:tcW w:w="0" w:type="auto"/>
            <w:tcBorders>
              <w:top w:val="single" w:sz="6" w:space="0" w:color="auto"/>
              <w:left w:val="single" w:sz="6" w:space="0" w:color="auto"/>
              <w:bottom w:val="single" w:sz="6" w:space="0" w:color="auto"/>
              <w:right w:val="single" w:sz="6" w:space="0" w:color="auto"/>
            </w:tcBorders>
            <w:vAlign w:val="center"/>
            <w:hideMark/>
          </w:tcPr>
          <w:p w14:paraId="079615F7"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b/>
                <w:bCs/>
                <w:color w:val="auto"/>
                <w:sz w:val="20"/>
                <w:szCs w:val="20"/>
              </w:rPr>
              <w:t>VALOR/PERCENTUAL REGISTRADO</w:t>
            </w:r>
          </w:p>
        </w:tc>
      </w:tr>
      <w:tr w:rsidR="001B6831" w:rsidRPr="001B6831" w14:paraId="12F64342" w14:textId="77777777" w:rsidTr="001B683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A1BC122"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b/>
                <w:bCs/>
                <w:color w:val="auto"/>
                <w:sz w:val="20"/>
                <w:szCs w:val="20"/>
              </w:rPr>
              <w:t>Mão de Obra</w:t>
            </w:r>
          </w:p>
        </w:tc>
        <w:tc>
          <w:tcPr>
            <w:tcW w:w="0" w:type="auto"/>
            <w:tcBorders>
              <w:top w:val="single" w:sz="6" w:space="0" w:color="auto"/>
              <w:left w:val="single" w:sz="6" w:space="0" w:color="auto"/>
              <w:bottom w:val="single" w:sz="6" w:space="0" w:color="auto"/>
              <w:right w:val="single" w:sz="6" w:space="0" w:color="auto"/>
            </w:tcBorders>
            <w:vAlign w:val="center"/>
            <w:hideMark/>
          </w:tcPr>
          <w:p w14:paraId="25CD14BD"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Valor Fixo da Hora/Homem</w:t>
            </w:r>
          </w:p>
        </w:tc>
        <w:tc>
          <w:tcPr>
            <w:tcW w:w="0" w:type="auto"/>
            <w:tcBorders>
              <w:top w:val="single" w:sz="6" w:space="0" w:color="auto"/>
              <w:left w:val="single" w:sz="6" w:space="0" w:color="auto"/>
              <w:bottom w:val="single" w:sz="6" w:space="0" w:color="auto"/>
              <w:right w:val="single" w:sz="6" w:space="0" w:color="auto"/>
            </w:tcBorders>
            <w:vAlign w:val="center"/>
            <w:hideMark/>
          </w:tcPr>
          <w:p w14:paraId="47A152E7"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R$ [Valor Ofertado pela Vencedora] / hora</w:t>
            </w:r>
          </w:p>
        </w:tc>
      </w:tr>
      <w:tr w:rsidR="001B6831" w:rsidRPr="001B6831" w14:paraId="7DA5DF75" w14:textId="77777777" w:rsidTr="001B683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C7EFE91"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b/>
                <w:bCs/>
                <w:color w:val="auto"/>
                <w:sz w:val="20"/>
                <w:szCs w:val="20"/>
              </w:rPr>
              <w:t>Peças e Materiais</w:t>
            </w:r>
          </w:p>
        </w:tc>
        <w:tc>
          <w:tcPr>
            <w:tcW w:w="0" w:type="auto"/>
            <w:tcBorders>
              <w:top w:val="single" w:sz="6" w:space="0" w:color="auto"/>
              <w:left w:val="single" w:sz="6" w:space="0" w:color="auto"/>
              <w:bottom w:val="single" w:sz="6" w:space="0" w:color="auto"/>
              <w:right w:val="single" w:sz="6" w:space="0" w:color="auto"/>
            </w:tcBorders>
            <w:vAlign w:val="center"/>
            <w:hideMark/>
          </w:tcPr>
          <w:p w14:paraId="7EF8AE01"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Percentual de Desconto sobre Preço de Referência</w:t>
            </w:r>
          </w:p>
        </w:tc>
        <w:tc>
          <w:tcPr>
            <w:tcW w:w="0" w:type="auto"/>
            <w:tcBorders>
              <w:top w:val="single" w:sz="6" w:space="0" w:color="auto"/>
              <w:left w:val="single" w:sz="6" w:space="0" w:color="auto"/>
              <w:bottom w:val="single" w:sz="6" w:space="0" w:color="auto"/>
              <w:right w:val="single" w:sz="6" w:space="0" w:color="auto"/>
            </w:tcBorders>
            <w:vAlign w:val="center"/>
            <w:hideMark/>
          </w:tcPr>
          <w:p w14:paraId="25385872"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[Percentual Ofertado pela Vencedora]%</w:t>
            </w:r>
          </w:p>
        </w:tc>
      </w:tr>
    </w:tbl>
    <w:p w14:paraId="5F7A87BC"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3.2. Metodologia de Remuneração:</w:t>
      </w:r>
    </w:p>
    <w:p w14:paraId="7AB6176D" w14:textId="77777777" w:rsidR="001B6831" w:rsidRPr="001B6831" w:rsidRDefault="001B6831" w:rsidP="00037EA2">
      <w:pPr>
        <w:numPr>
          <w:ilvl w:val="0"/>
          <w:numId w:val="18"/>
        </w:num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Mão de Obra:</w:t>
      </w:r>
      <w:r w:rsidRPr="001B6831">
        <w:rPr>
          <w:rFonts w:ascii="Arial" w:eastAsia="Times New Roman" w:hAnsi="Arial" w:cs="Arial"/>
          <w:color w:val="auto"/>
        </w:rPr>
        <w:t xml:space="preserve"> Será remunerada pelo valor fixo da Hora/Homem registrado, multiplicado pelas horas efetivamente aplicadas e atestadas na Ordem de Serviço.</w:t>
      </w:r>
    </w:p>
    <w:p w14:paraId="36ADB286" w14:textId="77777777" w:rsidR="001B6831" w:rsidRPr="001B6831" w:rsidRDefault="001B6831" w:rsidP="00037EA2">
      <w:pPr>
        <w:numPr>
          <w:ilvl w:val="0"/>
          <w:numId w:val="18"/>
        </w:num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Peças/Materiais:</w:t>
      </w:r>
      <w:r w:rsidRPr="001B6831">
        <w:rPr>
          <w:rFonts w:ascii="Arial" w:eastAsia="Times New Roman" w:hAnsi="Arial" w:cs="Arial"/>
          <w:color w:val="auto"/>
        </w:rPr>
        <w:t xml:space="preserve"> Serão remunerados com base no preço de referência de mercado (Tabela </w:t>
      </w:r>
      <w:r w:rsidRPr="001B6831">
        <w:rPr>
          <w:rFonts w:ascii="Arial" w:eastAsia="Times New Roman" w:hAnsi="Arial" w:cs="Arial"/>
          <w:b/>
          <w:bCs/>
          <w:color w:val="auto"/>
        </w:rPr>
        <w:t>AUDATEC ou similar</w:t>
      </w:r>
      <w:r w:rsidRPr="001B6831">
        <w:rPr>
          <w:rFonts w:ascii="Arial" w:eastAsia="Times New Roman" w:hAnsi="Arial" w:cs="Arial"/>
          <w:color w:val="auto"/>
        </w:rPr>
        <w:t>), subtraído do Percentual de Desconto registrado, mediante apresentação de nota fiscal e comprovação da Tabela de Preços utilizada.</w:t>
      </w:r>
    </w:p>
    <w:p w14:paraId="40A69752"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3.3. Condição de Não-</w:t>
      </w:r>
      <w:proofErr w:type="spellStart"/>
      <w:r w:rsidRPr="001B6831">
        <w:rPr>
          <w:rFonts w:ascii="Arial" w:eastAsia="Times New Roman" w:hAnsi="Arial" w:cs="Arial"/>
          <w:b/>
          <w:bCs/>
          <w:color w:val="auto"/>
        </w:rPr>
        <w:t>Antieconomicidade</w:t>
      </w:r>
      <w:proofErr w:type="spellEnd"/>
      <w:r w:rsidRPr="001B6831">
        <w:rPr>
          <w:rFonts w:ascii="Arial" w:eastAsia="Times New Roman" w:hAnsi="Arial" w:cs="Arial"/>
          <w:b/>
          <w:bCs/>
          <w:color w:val="auto"/>
        </w:rPr>
        <w:t xml:space="preserve"> (Regra FIPE):</w:t>
      </w:r>
      <w:r w:rsidRPr="001B6831">
        <w:rPr>
          <w:rFonts w:ascii="Arial" w:eastAsia="Times New Roman" w:hAnsi="Arial" w:cs="Arial"/>
          <w:color w:val="auto"/>
        </w:rPr>
        <w:t xml:space="preserve"> Fica vedada a execução de serviços cuja somatória do custo das peças e materiais necessários ao reparo </w:t>
      </w:r>
      <w:r w:rsidRPr="001B6831">
        <w:rPr>
          <w:rFonts w:ascii="Arial" w:eastAsia="Times New Roman" w:hAnsi="Arial" w:cs="Arial"/>
          <w:b/>
          <w:bCs/>
          <w:color w:val="auto"/>
        </w:rPr>
        <w:t>ultrapasse 30% (trinta por cento) do valor de mercado do veículo</w:t>
      </w:r>
      <w:r w:rsidRPr="001B6831">
        <w:rPr>
          <w:rFonts w:ascii="Arial" w:eastAsia="Times New Roman" w:hAnsi="Arial" w:cs="Arial"/>
          <w:color w:val="auto"/>
        </w:rPr>
        <w:t>, apurado através da Tabela FIPE na data da emissão da Ordem de Serviço.</w:t>
      </w:r>
    </w:p>
    <w:p w14:paraId="5207FA0F"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3.4. Pagamento:</w:t>
      </w:r>
      <w:r w:rsidRPr="001B6831">
        <w:rPr>
          <w:rFonts w:ascii="Arial" w:eastAsia="Times New Roman" w:hAnsi="Arial" w:cs="Arial"/>
          <w:color w:val="auto"/>
        </w:rPr>
        <w:t xml:space="preserve"> O pagamento será efetuado pela CONTRATANTE, por meio de Ordem Bancária, no prazo de </w:t>
      </w:r>
      <w:r w:rsidRPr="001B6831">
        <w:rPr>
          <w:rFonts w:ascii="Arial" w:eastAsia="Times New Roman" w:hAnsi="Arial" w:cs="Arial"/>
          <w:b/>
          <w:bCs/>
          <w:color w:val="auto"/>
        </w:rPr>
        <w:t>30 (trinta) dias</w:t>
      </w:r>
      <w:r w:rsidRPr="001B6831">
        <w:rPr>
          <w:rFonts w:ascii="Arial" w:eastAsia="Times New Roman" w:hAnsi="Arial" w:cs="Arial"/>
          <w:color w:val="auto"/>
        </w:rPr>
        <w:t>, contados a partir da data de ateste da Nota Fiscal/Fatura, que deverá estar acompanhada da Ordem de Serviço e demais documentos de comprovação exigidos.</w:t>
      </w:r>
    </w:p>
    <w:p w14:paraId="1710E00D" w14:textId="77777777" w:rsidR="001B6831" w:rsidRPr="001B6831" w:rsidRDefault="001B6831" w:rsidP="00037EA2">
      <w:pPr>
        <w:spacing w:before="100" w:beforeAutospacing="1" w:after="100" w:afterAutospacing="1" w:line="240" w:lineRule="auto"/>
        <w:jc w:val="both"/>
        <w:outlineLvl w:val="2"/>
        <w:rPr>
          <w:rFonts w:ascii="Arial" w:eastAsia="Times New Roman" w:hAnsi="Arial" w:cs="Arial"/>
          <w:b/>
          <w:bCs/>
          <w:color w:val="auto"/>
        </w:rPr>
      </w:pPr>
      <w:r w:rsidRPr="001B6831">
        <w:rPr>
          <w:rFonts w:ascii="Arial" w:eastAsia="Times New Roman" w:hAnsi="Arial" w:cs="Arial"/>
          <w:b/>
          <w:bCs/>
          <w:color w:val="auto"/>
        </w:rPr>
        <w:t>CLÁUSULA QUARTA – DA VIGÊNCIA E DA EFICÁCIA</w:t>
      </w:r>
    </w:p>
    <w:p w14:paraId="7D701AF3" w14:textId="28F9B8C4"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4.1. Prazo de Vigência:</w:t>
      </w:r>
      <w:r w:rsidRPr="001B6831">
        <w:rPr>
          <w:rFonts w:ascii="Arial" w:eastAsia="Times New Roman" w:hAnsi="Arial" w:cs="Arial"/>
          <w:color w:val="auto"/>
        </w:rPr>
        <w:t xml:space="preserve"> O prazo de vigência deste Contrato é de </w:t>
      </w:r>
      <w:r w:rsidR="00D51A4E">
        <w:rPr>
          <w:rFonts w:ascii="Arial" w:eastAsia="Times New Roman" w:hAnsi="Arial" w:cs="Arial"/>
          <w:b/>
          <w:bCs/>
          <w:color w:val="auto"/>
        </w:rPr>
        <w:t>12</w:t>
      </w:r>
      <w:r w:rsidRPr="001B6831">
        <w:rPr>
          <w:rFonts w:ascii="Arial" w:eastAsia="Times New Roman" w:hAnsi="Arial" w:cs="Arial"/>
          <w:b/>
          <w:bCs/>
          <w:color w:val="auto"/>
        </w:rPr>
        <w:t xml:space="preserve"> (</w:t>
      </w:r>
      <w:r w:rsidR="00D51A4E">
        <w:rPr>
          <w:rFonts w:ascii="Arial" w:eastAsia="Times New Roman" w:hAnsi="Arial" w:cs="Arial"/>
          <w:b/>
          <w:bCs/>
          <w:color w:val="auto"/>
        </w:rPr>
        <w:t>doze</w:t>
      </w:r>
      <w:r w:rsidRPr="001B6831">
        <w:rPr>
          <w:rFonts w:ascii="Arial" w:eastAsia="Times New Roman" w:hAnsi="Arial" w:cs="Arial"/>
          <w:b/>
          <w:bCs/>
          <w:color w:val="auto"/>
        </w:rPr>
        <w:t>) meses</w:t>
      </w:r>
      <w:r w:rsidRPr="001B6831">
        <w:rPr>
          <w:rFonts w:ascii="Arial" w:eastAsia="Times New Roman" w:hAnsi="Arial" w:cs="Arial"/>
          <w:color w:val="auto"/>
        </w:rPr>
        <w:t>, com início em [Dia/Mês/Ano] e término em [Dia/Mês/Ano].</w:t>
      </w:r>
    </w:p>
    <w:p w14:paraId="50C6E060" w14:textId="35664F2D" w:rsid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4.2. Prorrogação:</w:t>
      </w:r>
      <w:r w:rsidRPr="001B6831">
        <w:rPr>
          <w:rFonts w:ascii="Arial" w:eastAsia="Times New Roman" w:hAnsi="Arial" w:cs="Arial"/>
          <w:color w:val="auto"/>
        </w:rPr>
        <w:t xml:space="preserve"> Por se tratar de serviços contínuos, a vigência poderá ser prorrogada por períodos sucessivos, limitados à vigência da ARP e ao prazo total de </w:t>
      </w:r>
      <w:r w:rsidR="00D51A4E" w:rsidRPr="00D51A4E">
        <w:rPr>
          <w:rFonts w:ascii="Arial" w:eastAsia="Times New Roman" w:hAnsi="Arial" w:cs="Arial"/>
          <w:b/>
          <w:bCs/>
          <w:color w:val="auto"/>
        </w:rPr>
        <w:t>24 (vinte e quatro) meses</w:t>
      </w:r>
      <w:r w:rsidRPr="001B6831">
        <w:rPr>
          <w:rFonts w:ascii="Arial" w:eastAsia="Times New Roman" w:hAnsi="Arial" w:cs="Arial"/>
          <w:color w:val="auto"/>
        </w:rPr>
        <w:t xml:space="preserve">, mediante termo aditivo, desde que haja manifestação formal e motivada da CONTRATANTE, observado o disposto no </w:t>
      </w:r>
      <w:r w:rsidR="00D51A4E" w:rsidRPr="00D51A4E">
        <w:rPr>
          <w:rFonts w:ascii="Arial" w:eastAsia="Times New Roman" w:hAnsi="Arial" w:cs="Arial"/>
          <w:color w:val="auto"/>
        </w:rPr>
        <w:t>Art. 84, caput e parágrafo único, da Lei nº 14.133/2021</w:t>
      </w:r>
      <w:r w:rsidRPr="001B6831">
        <w:rPr>
          <w:rFonts w:ascii="Arial" w:eastAsia="Times New Roman" w:hAnsi="Arial" w:cs="Arial"/>
          <w:color w:val="auto"/>
        </w:rPr>
        <w:t>.</w:t>
      </w:r>
    </w:p>
    <w:p w14:paraId="3CD72B3C" w14:textId="77777777" w:rsidR="00D51A4E" w:rsidRDefault="00D51A4E" w:rsidP="00037EA2">
      <w:pPr>
        <w:spacing w:before="100" w:beforeAutospacing="1" w:after="100" w:afterAutospacing="1" w:line="240" w:lineRule="auto"/>
        <w:jc w:val="both"/>
        <w:rPr>
          <w:rFonts w:ascii="Arial" w:eastAsia="Times New Roman" w:hAnsi="Arial" w:cs="Arial"/>
          <w:color w:val="auto"/>
        </w:rPr>
      </w:pPr>
    </w:p>
    <w:p w14:paraId="6588930E" w14:textId="77777777" w:rsidR="00D51A4E" w:rsidRPr="001B6831" w:rsidRDefault="00D51A4E" w:rsidP="00037EA2">
      <w:pPr>
        <w:spacing w:before="100" w:beforeAutospacing="1" w:after="100" w:afterAutospacing="1" w:line="240" w:lineRule="auto"/>
        <w:jc w:val="both"/>
        <w:rPr>
          <w:rFonts w:ascii="Arial" w:eastAsia="Times New Roman" w:hAnsi="Arial" w:cs="Arial"/>
          <w:color w:val="auto"/>
        </w:rPr>
      </w:pPr>
    </w:p>
    <w:p w14:paraId="789AA5B4" w14:textId="77777777" w:rsidR="001B6831" w:rsidRPr="001B6831" w:rsidRDefault="001B6831" w:rsidP="00037EA2">
      <w:pPr>
        <w:spacing w:before="100" w:beforeAutospacing="1" w:after="100" w:afterAutospacing="1" w:line="240" w:lineRule="auto"/>
        <w:jc w:val="both"/>
        <w:outlineLvl w:val="2"/>
        <w:rPr>
          <w:rFonts w:ascii="Arial" w:eastAsia="Times New Roman" w:hAnsi="Arial" w:cs="Arial"/>
          <w:b/>
          <w:bCs/>
          <w:color w:val="auto"/>
        </w:rPr>
      </w:pPr>
      <w:r w:rsidRPr="001B6831">
        <w:rPr>
          <w:rFonts w:ascii="Arial" w:eastAsia="Times New Roman" w:hAnsi="Arial" w:cs="Arial"/>
          <w:b/>
          <w:bCs/>
          <w:color w:val="auto"/>
        </w:rPr>
        <w:lastRenderedPageBreak/>
        <w:t>CLÁUSULA QUINTA – DAS OBRIGAÇÕES DAS PARTES</w:t>
      </w:r>
    </w:p>
    <w:p w14:paraId="5FD3DAA2"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5.1. Obrigações da CONTRATADA (Resumo):</w:t>
      </w:r>
    </w:p>
    <w:p w14:paraId="5D775696" w14:textId="77777777" w:rsidR="001B6831" w:rsidRPr="001B6831" w:rsidRDefault="001B6831" w:rsidP="00037EA2">
      <w:pPr>
        <w:numPr>
          <w:ilvl w:val="0"/>
          <w:numId w:val="19"/>
        </w:num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color w:val="auto"/>
        </w:rPr>
        <w:t>Prestar os serviços com a qualidade e especificações técnicas exigidas no Termo de Referência.</w:t>
      </w:r>
    </w:p>
    <w:p w14:paraId="46419B3F" w14:textId="77777777" w:rsidR="001B6831" w:rsidRPr="001B6831" w:rsidRDefault="001B6831" w:rsidP="00037EA2">
      <w:pPr>
        <w:numPr>
          <w:ilvl w:val="0"/>
          <w:numId w:val="19"/>
        </w:num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color w:val="auto"/>
        </w:rPr>
        <w:t xml:space="preserve">Utilizar exclusivamente peças e materiais </w:t>
      </w:r>
      <w:r w:rsidRPr="001B6831">
        <w:rPr>
          <w:rFonts w:ascii="Arial" w:eastAsia="Times New Roman" w:hAnsi="Arial" w:cs="Arial"/>
          <w:b/>
          <w:bCs/>
          <w:color w:val="auto"/>
        </w:rPr>
        <w:t>originais de fábrica ou de primeira linha</w:t>
      </w:r>
      <w:r w:rsidRPr="001B6831">
        <w:rPr>
          <w:rFonts w:ascii="Arial" w:eastAsia="Times New Roman" w:hAnsi="Arial" w:cs="Arial"/>
          <w:color w:val="auto"/>
        </w:rPr>
        <w:t>, vedado o uso de peças usadas ou recondicionadas.</w:t>
      </w:r>
    </w:p>
    <w:p w14:paraId="5DEDA929" w14:textId="77777777" w:rsidR="001B6831" w:rsidRPr="001B6831" w:rsidRDefault="001B6831" w:rsidP="00037EA2">
      <w:pPr>
        <w:numPr>
          <w:ilvl w:val="0"/>
          <w:numId w:val="19"/>
        </w:num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color w:val="auto"/>
        </w:rPr>
        <w:t xml:space="preserve">Garantir o serviço (mão de obra e peças) por, no mínimo, </w:t>
      </w:r>
      <w:r w:rsidRPr="001B6831">
        <w:rPr>
          <w:rFonts w:ascii="Arial" w:eastAsia="Times New Roman" w:hAnsi="Arial" w:cs="Arial"/>
          <w:b/>
          <w:bCs/>
          <w:color w:val="auto"/>
        </w:rPr>
        <w:t>90 (noventa) dias</w:t>
      </w:r>
      <w:r w:rsidRPr="001B6831">
        <w:rPr>
          <w:rFonts w:ascii="Arial" w:eastAsia="Times New Roman" w:hAnsi="Arial" w:cs="Arial"/>
          <w:color w:val="auto"/>
        </w:rPr>
        <w:t>, contados da retirada do veículo.</w:t>
      </w:r>
    </w:p>
    <w:p w14:paraId="017F6B9B" w14:textId="77777777" w:rsidR="001B6831" w:rsidRPr="001B6831" w:rsidRDefault="001B6831" w:rsidP="00037EA2">
      <w:pPr>
        <w:numPr>
          <w:ilvl w:val="0"/>
          <w:numId w:val="19"/>
        </w:num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color w:val="auto"/>
        </w:rPr>
        <w:t>Manter, durante a execução do Contrato, todas as condições de habilitação e qualificação exigidas na licitação.</w:t>
      </w:r>
    </w:p>
    <w:p w14:paraId="104FC765" w14:textId="77777777" w:rsidR="001B6831" w:rsidRPr="001B6831" w:rsidRDefault="001B6831" w:rsidP="00037EA2">
      <w:pPr>
        <w:numPr>
          <w:ilvl w:val="0"/>
          <w:numId w:val="19"/>
        </w:num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color w:val="auto"/>
        </w:rPr>
        <w:t>Responder integralmente por quaisquer danos ou prejuízos causados à frota ou a terceiros, decorrentes de imperícia, negligência ou omissão de seus empregados ou prepostos.</w:t>
      </w:r>
    </w:p>
    <w:p w14:paraId="5FA11601"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5.2. Obrigações da CONTRATANTE (Resumo):</w:t>
      </w:r>
    </w:p>
    <w:p w14:paraId="41D5FF10" w14:textId="77777777" w:rsidR="001B6831" w:rsidRPr="001B6831" w:rsidRDefault="001B6831" w:rsidP="00037EA2">
      <w:pPr>
        <w:numPr>
          <w:ilvl w:val="0"/>
          <w:numId w:val="20"/>
        </w:num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color w:val="auto"/>
        </w:rPr>
        <w:t>Expedir as Ordens de Serviço (OS) de forma formal e documentada, indicando o serviço demandado.</w:t>
      </w:r>
    </w:p>
    <w:p w14:paraId="49A6F11D" w14:textId="77777777" w:rsidR="001B6831" w:rsidRPr="001B6831" w:rsidRDefault="001B6831" w:rsidP="00037EA2">
      <w:pPr>
        <w:numPr>
          <w:ilvl w:val="0"/>
          <w:numId w:val="20"/>
        </w:num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color w:val="auto"/>
        </w:rPr>
        <w:t>Fiscalizar a execução do objeto contratual, podendo rejeitar serviços ou materiais que não atendam às especificações.</w:t>
      </w:r>
    </w:p>
    <w:p w14:paraId="247CB962" w14:textId="77777777" w:rsidR="001B6831" w:rsidRPr="001B6831" w:rsidRDefault="001B6831" w:rsidP="00037EA2">
      <w:pPr>
        <w:numPr>
          <w:ilvl w:val="0"/>
          <w:numId w:val="20"/>
        </w:num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color w:val="auto"/>
        </w:rPr>
        <w:t>Efetuar o pagamento à CONTRATADA, observadas as condições e prazos estabelecidos na Cláusula Terceira.</w:t>
      </w:r>
    </w:p>
    <w:p w14:paraId="5FE0A1E4" w14:textId="77777777" w:rsidR="001B6831" w:rsidRPr="001B6831" w:rsidRDefault="001B6831" w:rsidP="00037EA2">
      <w:pPr>
        <w:numPr>
          <w:ilvl w:val="0"/>
          <w:numId w:val="20"/>
        </w:num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color w:val="auto"/>
        </w:rPr>
        <w:t>Comunicar formalmente à CONTRATADA eventuais falhas ou irregularidades na execução.</w:t>
      </w:r>
    </w:p>
    <w:p w14:paraId="47AF97FF" w14:textId="77777777" w:rsidR="001B6831" w:rsidRPr="001B6831" w:rsidRDefault="001B6831" w:rsidP="00037EA2">
      <w:pPr>
        <w:spacing w:before="100" w:beforeAutospacing="1" w:after="100" w:afterAutospacing="1" w:line="240" w:lineRule="auto"/>
        <w:jc w:val="both"/>
        <w:outlineLvl w:val="2"/>
        <w:rPr>
          <w:rFonts w:ascii="Arial" w:eastAsia="Times New Roman" w:hAnsi="Arial" w:cs="Arial"/>
          <w:b/>
          <w:bCs/>
          <w:color w:val="auto"/>
        </w:rPr>
      </w:pPr>
      <w:r w:rsidRPr="001B6831">
        <w:rPr>
          <w:rFonts w:ascii="Arial" w:eastAsia="Times New Roman" w:hAnsi="Arial" w:cs="Arial"/>
          <w:b/>
          <w:bCs/>
          <w:color w:val="auto"/>
        </w:rPr>
        <w:t>CLÁUSULA SEXTA – DAS SANÇÕES ADMINISTRATIVAS</w:t>
      </w:r>
    </w:p>
    <w:p w14:paraId="3666E841"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6.1. Aplicação:</w:t>
      </w:r>
      <w:r w:rsidRPr="001B6831">
        <w:rPr>
          <w:rFonts w:ascii="Arial" w:eastAsia="Times New Roman" w:hAnsi="Arial" w:cs="Arial"/>
          <w:color w:val="auto"/>
        </w:rPr>
        <w:t xml:space="preserve"> A inexecução total ou parcial do objeto, a inobservância das cláusulas contratuais, das especificações técnicas ou dos prazos sujeitará a </w:t>
      </w:r>
      <w:r w:rsidRPr="001B6831">
        <w:rPr>
          <w:rFonts w:ascii="Arial" w:eastAsia="Times New Roman" w:hAnsi="Arial" w:cs="Arial"/>
          <w:b/>
          <w:bCs/>
          <w:color w:val="auto"/>
        </w:rPr>
        <w:t>CONTRATADA</w:t>
      </w:r>
      <w:r w:rsidRPr="001B6831">
        <w:rPr>
          <w:rFonts w:ascii="Arial" w:eastAsia="Times New Roman" w:hAnsi="Arial" w:cs="Arial"/>
          <w:color w:val="auto"/>
        </w:rPr>
        <w:t xml:space="preserve"> às sanções administrativas previstas nos </w:t>
      </w:r>
      <w:r w:rsidRPr="001B6831">
        <w:rPr>
          <w:rFonts w:ascii="Arial" w:eastAsia="Times New Roman" w:hAnsi="Arial" w:cs="Arial"/>
          <w:b/>
          <w:bCs/>
          <w:color w:val="auto"/>
        </w:rPr>
        <w:t>Artigos 155 a 163 da Lei Federal nº 14.133/2021</w:t>
      </w:r>
      <w:r w:rsidRPr="001B6831">
        <w:rPr>
          <w:rFonts w:ascii="Arial" w:eastAsia="Times New Roman" w:hAnsi="Arial" w:cs="Arial"/>
          <w:color w:val="auto"/>
        </w:rPr>
        <w:t xml:space="preserve"> e nas demais normas aplicáveis, garantidos o contraditório e a ampla defesa.</w:t>
      </w:r>
    </w:p>
    <w:p w14:paraId="24E8DE8E"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6.2. Tipos de Sanções:</w:t>
      </w:r>
      <w:r w:rsidRPr="001B6831">
        <w:rPr>
          <w:rFonts w:ascii="Arial" w:eastAsia="Times New Roman" w:hAnsi="Arial" w:cs="Arial"/>
          <w:color w:val="auto"/>
        </w:rPr>
        <w:t xml:space="preserve"> A CONTRATADA estará sujeita às seguintes penalidades: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72"/>
        <w:gridCol w:w="2128"/>
        <w:gridCol w:w="5407"/>
      </w:tblGrid>
      <w:tr w:rsidR="001B6831" w:rsidRPr="001B6831" w14:paraId="2D504FF9" w14:textId="77777777" w:rsidTr="001B6831">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4AEB85E"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b/>
                <w:bCs/>
                <w:color w:val="auto"/>
                <w:sz w:val="20"/>
                <w:szCs w:val="20"/>
              </w:rPr>
              <w:t>Sanção</w:t>
            </w:r>
          </w:p>
        </w:tc>
        <w:tc>
          <w:tcPr>
            <w:tcW w:w="0" w:type="auto"/>
            <w:tcBorders>
              <w:top w:val="single" w:sz="6" w:space="0" w:color="auto"/>
              <w:left w:val="single" w:sz="6" w:space="0" w:color="auto"/>
              <w:bottom w:val="single" w:sz="6" w:space="0" w:color="auto"/>
              <w:right w:val="single" w:sz="6" w:space="0" w:color="auto"/>
            </w:tcBorders>
            <w:vAlign w:val="center"/>
            <w:hideMark/>
          </w:tcPr>
          <w:p w14:paraId="0DE3AC44"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b/>
                <w:bCs/>
                <w:color w:val="auto"/>
                <w:sz w:val="20"/>
                <w:szCs w:val="20"/>
              </w:rPr>
              <w:t>Fundamentação Legal</w:t>
            </w:r>
          </w:p>
        </w:tc>
        <w:tc>
          <w:tcPr>
            <w:tcW w:w="0" w:type="auto"/>
            <w:tcBorders>
              <w:top w:val="single" w:sz="6" w:space="0" w:color="auto"/>
              <w:left w:val="single" w:sz="6" w:space="0" w:color="auto"/>
              <w:bottom w:val="single" w:sz="6" w:space="0" w:color="auto"/>
              <w:right w:val="single" w:sz="6" w:space="0" w:color="auto"/>
            </w:tcBorders>
            <w:vAlign w:val="center"/>
            <w:hideMark/>
          </w:tcPr>
          <w:p w14:paraId="7254766E"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b/>
                <w:bCs/>
                <w:color w:val="auto"/>
                <w:sz w:val="20"/>
                <w:szCs w:val="20"/>
              </w:rPr>
              <w:t>Hipótese de Incidência</w:t>
            </w:r>
          </w:p>
        </w:tc>
      </w:tr>
      <w:tr w:rsidR="001B6831" w:rsidRPr="001B6831" w14:paraId="3B5476C0" w14:textId="77777777" w:rsidTr="001B683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D18E097"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b/>
                <w:bCs/>
                <w:color w:val="auto"/>
                <w:sz w:val="20"/>
                <w:szCs w:val="20"/>
              </w:rPr>
              <w:t>Advertência</w:t>
            </w:r>
          </w:p>
        </w:tc>
        <w:tc>
          <w:tcPr>
            <w:tcW w:w="0" w:type="auto"/>
            <w:tcBorders>
              <w:top w:val="single" w:sz="6" w:space="0" w:color="auto"/>
              <w:left w:val="single" w:sz="6" w:space="0" w:color="auto"/>
              <w:bottom w:val="single" w:sz="6" w:space="0" w:color="auto"/>
              <w:right w:val="single" w:sz="6" w:space="0" w:color="auto"/>
            </w:tcBorders>
            <w:vAlign w:val="center"/>
            <w:hideMark/>
          </w:tcPr>
          <w:p w14:paraId="3E6CF897"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Art. 156, I, da Lei nº 14.133/2021</w:t>
            </w:r>
          </w:p>
        </w:tc>
        <w:tc>
          <w:tcPr>
            <w:tcW w:w="0" w:type="auto"/>
            <w:tcBorders>
              <w:top w:val="single" w:sz="6" w:space="0" w:color="auto"/>
              <w:left w:val="single" w:sz="6" w:space="0" w:color="auto"/>
              <w:bottom w:val="single" w:sz="6" w:space="0" w:color="auto"/>
              <w:right w:val="single" w:sz="6" w:space="0" w:color="auto"/>
            </w:tcBorders>
            <w:vAlign w:val="center"/>
            <w:hideMark/>
          </w:tcPr>
          <w:p w14:paraId="75899CE2"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Por faltas leves que não acarretem prejuízos significativos à CONTRATANTE (ex.: descumprimento de prazos menores, falhas na documentação).</w:t>
            </w:r>
          </w:p>
        </w:tc>
      </w:tr>
      <w:tr w:rsidR="001B6831" w:rsidRPr="001B6831" w14:paraId="195BA77A" w14:textId="77777777" w:rsidTr="001B683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25C65EA"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b/>
                <w:bCs/>
                <w:color w:val="auto"/>
                <w:sz w:val="20"/>
                <w:szCs w:val="20"/>
              </w:rPr>
              <w:t>Multa</w:t>
            </w:r>
          </w:p>
        </w:tc>
        <w:tc>
          <w:tcPr>
            <w:tcW w:w="0" w:type="auto"/>
            <w:tcBorders>
              <w:top w:val="single" w:sz="6" w:space="0" w:color="auto"/>
              <w:left w:val="single" w:sz="6" w:space="0" w:color="auto"/>
              <w:bottom w:val="single" w:sz="6" w:space="0" w:color="auto"/>
              <w:right w:val="single" w:sz="6" w:space="0" w:color="auto"/>
            </w:tcBorders>
            <w:vAlign w:val="center"/>
            <w:hideMark/>
          </w:tcPr>
          <w:p w14:paraId="1DBE8466"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Art. 156, II, da Lei nº 14.133/2021</w:t>
            </w:r>
          </w:p>
        </w:tc>
        <w:tc>
          <w:tcPr>
            <w:tcW w:w="0" w:type="auto"/>
            <w:tcBorders>
              <w:top w:val="single" w:sz="6" w:space="0" w:color="auto"/>
              <w:left w:val="single" w:sz="6" w:space="0" w:color="auto"/>
              <w:bottom w:val="single" w:sz="6" w:space="0" w:color="auto"/>
              <w:right w:val="single" w:sz="6" w:space="0" w:color="auto"/>
            </w:tcBorders>
            <w:vAlign w:val="center"/>
            <w:hideMark/>
          </w:tcPr>
          <w:p w14:paraId="30E9EDFC"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Por inexecução parcial ou total do contrato, ou por atraso injustificado na execução ou conclusão do serviço.</w:t>
            </w:r>
          </w:p>
        </w:tc>
      </w:tr>
      <w:tr w:rsidR="001B6831" w:rsidRPr="001B6831" w14:paraId="59745FD5" w14:textId="77777777" w:rsidTr="001B683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C34BF5F"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b/>
                <w:bCs/>
                <w:color w:val="auto"/>
                <w:sz w:val="20"/>
                <w:szCs w:val="20"/>
              </w:rPr>
              <w:lastRenderedPageBreak/>
              <w:t>Suspensão e Impedimento</w:t>
            </w:r>
            <w:r w:rsidRPr="00564A5D">
              <w:rPr>
                <w:rFonts w:ascii="Arial" w:eastAsia="Times New Roman" w:hAnsi="Arial" w:cs="Arial"/>
                <w:color w:val="auto"/>
                <w:sz w:val="20"/>
                <w:szCs w:val="20"/>
              </w:rPr>
              <w:t xml:space="preserve"> de licitar e contratar</w:t>
            </w:r>
          </w:p>
        </w:tc>
        <w:tc>
          <w:tcPr>
            <w:tcW w:w="0" w:type="auto"/>
            <w:tcBorders>
              <w:top w:val="single" w:sz="6" w:space="0" w:color="auto"/>
              <w:left w:val="single" w:sz="6" w:space="0" w:color="auto"/>
              <w:bottom w:val="single" w:sz="6" w:space="0" w:color="auto"/>
              <w:right w:val="single" w:sz="6" w:space="0" w:color="auto"/>
            </w:tcBorders>
            <w:vAlign w:val="center"/>
            <w:hideMark/>
          </w:tcPr>
          <w:p w14:paraId="3E9E875D"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Art. 156, III, da Lei nº 14.133/2021</w:t>
            </w:r>
          </w:p>
        </w:tc>
        <w:tc>
          <w:tcPr>
            <w:tcW w:w="0" w:type="auto"/>
            <w:tcBorders>
              <w:top w:val="single" w:sz="6" w:space="0" w:color="auto"/>
              <w:left w:val="single" w:sz="6" w:space="0" w:color="auto"/>
              <w:bottom w:val="single" w:sz="6" w:space="0" w:color="auto"/>
              <w:right w:val="single" w:sz="6" w:space="0" w:color="auto"/>
            </w:tcBorders>
            <w:vAlign w:val="center"/>
            <w:hideMark/>
          </w:tcPr>
          <w:p w14:paraId="62BBCB55"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Por descumprimento injustificado de cláusulas contratuais ou especificações, que cause grave prejuízo à Administração.</w:t>
            </w:r>
          </w:p>
        </w:tc>
      </w:tr>
      <w:tr w:rsidR="001B6831" w:rsidRPr="001B6831" w14:paraId="489CE4BB" w14:textId="77777777" w:rsidTr="001B683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08D540E"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b/>
                <w:bCs/>
                <w:color w:val="auto"/>
                <w:sz w:val="20"/>
                <w:szCs w:val="20"/>
              </w:rPr>
              <w:t>Declaração de Inidoneidade</w:t>
            </w:r>
          </w:p>
        </w:tc>
        <w:tc>
          <w:tcPr>
            <w:tcW w:w="0" w:type="auto"/>
            <w:tcBorders>
              <w:top w:val="single" w:sz="6" w:space="0" w:color="auto"/>
              <w:left w:val="single" w:sz="6" w:space="0" w:color="auto"/>
              <w:bottom w:val="single" w:sz="6" w:space="0" w:color="auto"/>
              <w:right w:val="single" w:sz="6" w:space="0" w:color="auto"/>
            </w:tcBorders>
            <w:vAlign w:val="center"/>
            <w:hideMark/>
          </w:tcPr>
          <w:p w14:paraId="28DE8995"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Art. 156, IV, da Lei nº 14.133/2021</w:t>
            </w:r>
          </w:p>
        </w:tc>
        <w:tc>
          <w:tcPr>
            <w:tcW w:w="0" w:type="auto"/>
            <w:tcBorders>
              <w:top w:val="single" w:sz="6" w:space="0" w:color="auto"/>
              <w:left w:val="single" w:sz="6" w:space="0" w:color="auto"/>
              <w:bottom w:val="single" w:sz="6" w:space="0" w:color="auto"/>
              <w:right w:val="single" w:sz="6" w:space="0" w:color="auto"/>
            </w:tcBorders>
            <w:vAlign w:val="center"/>
            <w:hideMark/>
          </w:tcPr>
          <w:p w14:paraId="7C50F390"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Por apresentar documentação falsa, praticar atos ilícitos ou cometer fraudes fiscais, garantindo o ressarcimento integral dos prejuízos.</w:t>
            </w:r>
          </w:p>
        </w:tc>
      </w:tr>
    </w:tbl>
    <w:p w14:paraId="45FFB8DE"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6.3. Detalhamento e Percentuais das Multas:</w:t>
      </w:r>
    </w:p>
    <w:p w14:paraId="7E63FBCE"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color w:val="auto"/>
        </w:rPr>
        <w:t xml:space="preserve">As multas serão aplicadas sobre o </w:t>
      </w:r>
      <w:r w:rsidRPr="001B6831">
        <w:rPr>
          <w:rFonts w:ascii="Arial" w:eastAsia="Times New Roman" w:hAnsi="Arial" w:cs="Arial"/>
          <w:b/>
          <w:bCs/>
          <w:color w:val="auto"/>
        </w:rPr>
        <w:t>valor total do Contrato</w:t>
      </w:r>
      <w:r w:rsidRPr="001B6831">
        <w:rPr>
          <w:rFonts w:ascii="Arial" w:eastAsia="Times New Roman" w:hAnsi="Arial" w:cs="Arial"/>
          <w:color w:val="auto"/>
        </w:rPr>
        <w:t xml:space="preserve"> ou sobre o </w:t>
      </w:r>
      <w:r w:rsidRPr="001B6831">
        <w:rPr>
          <w:rFonts w:ascii="Arial" w:eastAsia="Times New Roman" w:hAnsi="Arial" w:cs="Arial"/>
          <w:b/>
          <w:bCs/>
          <w:color w:val="auto"/>
        </w:rPr>
        <w:t>valor dos serviços não executados ou atrasados</w:t>
      </w:r>
      <w:r w:rsidRPr="001B6831">
        <w:rPr>
          <w:rFonts w:ascii="Arial" w:eastAsia="Times New Roman" w:hAnsi="Arial" w:cs="Arial"/>
          <w:color w:val="auto"/>
        </w:rPr>
        <w:t>, conforme a natureza da infração: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48"/>
        <w:gridCol w:w="2501"/>
        <w:gridCol w:w="1917"/>
        <w:gridCol w:w="1541"/>
      </w:tblGrid>
      <w:tr w:rsidR="001B6831" w:rsidRPr="001B6831" w14:paraId="2689D14A" w14:textId="77777777" w:rsidTr="001B6831">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CC001E6"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b/>
                <w:bCs/>
                <w:color w:val="auto"/>
                <w:sz w:val="20"/>
                <w:szCs w:val="20"/>
              </w:rPr>
              <w:t>Tipo de Infração</w:t>
            </w:r>
          </w:p>
        </w:tc>
        <w:tc>
          <w:tcPr>
            <w:tcW w:w="0" w:type="auto"/>
            <w:tcBorders>
              <w:top w:val="single" w:sz="6" w:space="0" w:color="auto"/>
              <w:left w:val="single" w:sz="6" w:space="0" w:color="auto"/>
              <w:bottom w:val="single" w:sz="6" w:space="0" w:color="auto"/>
              <w:right w:val="single" w:sz="6" w:space="0" w:color="auto"/>
            </w:tcBorders>
            <w:vAlign w:val="center"/>
            <w:hideMark/>
          </w:tcPr>
          <w:p w14:paraId="4D15BC54"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b/>
                <w:bCs/>
                <w:color w:val="auto"/>
                <w:sz w:val="20"/>
                <w:szCs w:val="20"/>
              </w:rPr>
              <w:t>Base de Cálculo</w:t>
            </w:r>
          </w:p>
        </w:tc>
        <w:tc>
          <w:tcPr>
            <w:tcW w:w="0" w:type="auto"/>
            <w:tcBorders>
              <w:top w:val="single" w:sz="6" w:space="0" w:color="auto"/>
              <w:left w:val="single" w:sz="6" w:space="0" w:color="auto"/>
              <w:bottom w:val="single" w:sz="6" w:space="0" w:color="auto"/>
              <w:right w:val="single" w:sz="6" w:space="0" w:color="auto"/>
            </w:tcBorders>
            <w:vAlign w:val="center"/>
            <w:hideMark/>
          </w:tcPr>
          <w:p w14:paraId="55E6D24F"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b/>
                <w:bCs/>
                <w:color w:val="auto"/>
                <w:sz w:val="20"/>
                <w:szCs w:val="20"/>
              </w:rPr>
              <w:t>Percentual da Multa</w:t>
            </w:r>
          </w:p>
        </w:tc>
        <w:tc>
          <w:tcPr>
            <w:tcW w:w="0" w:type="auto"/>
            <w:tcBorders>
              <w:top w:val="single" w:sz="6" w:space="0" w:color="auto"/>
              <w:left w:val="single" w:sz="6" w:space="0" w:color="auto"/>
              <w:bottom w:val="single" w:sz="6" w:space="0" w:color="auto"/>
              <w:right w:val="single" w:sz="6" w:space="0" w:color="auto"/>
            </w:tcBorders>
            <w:vAlign w:val="center"/>
            <w:hideMark/>
          </w:tcPr>
          <w:p w14:paraId="131EFAD7"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b/>
                <w:bCs/>
                <w:color w:val="auto"/>
                <w:sz w:val="20"/>
                <w:szCs w:val="20"/>
              </w:rPr>
              <w:t>Limite de Aplicação</w:t>
            </w:r>
          </w:p>
        </w:tc>
      </w:tr>
      <w:tr w:rsidR="001B6831" w:rsidRPr="001B6831" w14:paraId="43718036" w14:textId="77777777" w:rsidTr="001B683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02ECCCB"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b/>
                <w:bCs/>
                <w:color w:val="auto"/>
                <w:sz w:val="20"/>
                <w:szCs w:val="20"/>
              </w:rPr>
              <w:t>Atraso Injustificado</w:t>
            </w:r>
            <w:r w:rsidRPr="00564A5D">
              <w:rPr>
                <w:rFonts w:ascii="Arial" w:eastAsia="Times New Roman" w:hAnsi="Arial" w:cs="Arial"/>
                <w:color w:val="auto"/>
                <w:sz w:val="20"/>
                <w:szCs w:val="20"/>
              </w:rPr>
              <w:t xml:space="preserve"> (na execução de Ordem de Serviço)</w:t>
            </w:r>
          </w:p>
        </w:tc>
        <w:tc>
          <w:tcPr>
            <w:tcW w:w="0" w:type="auto"/>
            <w:tcBorders>
              <w:top w:val="single" w:sz="6" w:space="0" w:color="auto"/>
              <w:left w:val="single" w:sz="6" w:space="0" w:color="auto"/>
              <w:bottom w:val="single" w:sz="6" w:space="0" w:color="auto"/>
              <w:right w:val="single" w:sz="6" w:space="0" w:color="auto"/>
            </w:tcBorders>
            <w:vAlign w:val="center"/>
            <w:hideMark/>
          </w:tcPr>
          <w:p w14:paraId="6E73311B"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Sobre o valor da Ordem de Serviço em atraso.</w:t>
            </w:r>
          </w:p>
        </w:tc>
        <w:tc>
          <w:tcPr>
            <w:tcW w:w="0" w:type="auto"/>
            <w:tcBorders>
              <w:top w:val="single" w:sz="6" w:space="0" w:color="auto"/>
              <w:left w:val="single" w:sz="6" w:space="0" w:color="auto"/>
              <w:bottom w:val="single" w:sz="6" w:space="0" w:color="auto"/>
              <w:right w:val="single" w:sz="6" w:space="0" w:color="auto"/>
            </w:tcBorders>
            <w:vAlign w:val="center"/>
            <w:hideMark/>
          </w:tcPr>
          <w:p w14:paraId="542FBCD6"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b/>
                <w:bCs/>
                <w:color w:val="auto"/>
                <w:sz w:val="20"/>
                <w:szCs w:val="20"/>
              </w:rPr>
              <w:t>0,5% (meio por cento) por dia útil de atraso</w:t>
            </w:r>
          </w:p>
        </w:tc>
        <w:tc>
          <w:tcPr>
            <w:tcW w:w="0" w:type="auto"/>
            <w:tcBorders>
              <w:top w:val="single" w:sz="6" w:space="0" w:color="auto"/>
              <w:left w:val="single" w:sz="6" w:space="0" w:color="auto"/>
              <w:bottom w:val="single" w:sz="6" w:space="0" w:color="auto"/>
              <w:right w:val="single" w:sz="6" w:space="0" w:color="auto"/>
            </w:tcBorders>
            <w:vAlign w:val="center"/>
            <w:hideMark/>
          </w:tcPr>
          <w:p w14:paraId="466C4A77"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 xml:space="preserve">Limitado a </w:t>
            </w:r>
            <w:r w:rsidRPr="00564A5D">
              <w:rPr>
                <w:rFonts w:ascii="Arial" w:eastAsia="Times New Roman" w:hAnsi="Arial" w:cs="Arial"/>
                <w:b/>
                <w:bCs/>
                <w:color w:val="auto"/>
                <w:sz w:val="20"/>
                <w:szCs w:val="20"/>
              </w:rPr>
              <w:t>10%</w:t>
            </w:r>
            <w:r w:rsidRPr="00564A5D">
              <w:rPr>
                <w:rFonts w:ascii="Arial" w:eastAsia="Times New Roman" w:hAnsi="Arial" w:cs="Arial"/>
                <w:color w:val="auto"/>
                <w:sz w:val="20"/>
                <w:szCs w:val="20"/>
              </w:rPr>
              <w:t xml:space="preserve"> do valor da OS.</w:t>
            </w:r>
          </w:p>
        </w:tc>
      </w:tr>
      <w:tr w:rsidR="001B6831" w:rsidRPr="001B6831" w14:paraId="3E63ACB8" w14:textId="77777777" w:rsidTr="001B683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4506E4E"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b/>
                <w:bCs/>
                <w:color w:val="auto"/>
                <w:sz w:val="20"/>
                <w:szCs w:val="20"/>
              </w:rPr>
              <w:t>Inexecução Parcial do Objeto</w:t>
            </w:r>
            <w:r w:rsidRPr="00564A5D">
              <w:rPr>
                <w:rFonts w:ascii="Arial" w:eastAsia="Times New Roman" w:hAnsi="Arial" w:cs="Arial"/>
                <w:color w:val="auto"/>
                <w:sz w:val="20"/>
                <w:szCs w:val="20"/>
              </w:rPr>
              <w:t xml:space="preserve"> (recusa em atender OS, fornecimento de materiais inadequados)</w:t>
            </w:r>
          </w:p>
        </w:tc>
        <w:tc>
          <w:tcPr>
            <w:tcW w:w="0" w:type="auto"/>
            <w:tcBorders>
              <w:top w:val="single" w:sz="6" w:space="0" w:color="auto"/>
              <w:left w:val="single" w:sz="6" w:space="0" w:color="auto"/>
              <w:bottom w:val="single" w:sz="6" w:space="0" w:color="auto"/>
              <w:right w:val="single" w:sz="6" w:space="0" w:color="auto"/>
            </w:tcBorders>
            <w:vAlign w:val="center"/>
            <w:hideMark/>
          </w:tcPr>
          <w:p w14:paraId="4CA4AC9B"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Sobre o valor total da Ordem de Serviço ou do Contrato, conforme o impacto.</w:t>
            </w:r>
          </w:p>
        </w:tc>
        <w:tc>
          <w:tcPr>
            <w:tcW w:w="0" w:type="auto"/>
            <w:tcBorders>
              <w:top w:val="single" w:sz="6" w:space="0" w:color="auto"/>
              <w:left w:val="single" w:sz="6" w:space="0" w:color="auto"/>
              <w:bottom w:val="single" w:sz="6" w:space="0" w:color="auto"/>
              <w:right w:val="single" w:sz="6" w:space="0" w:color="auto"/>
            </w:tcBorders>
            <w:vAlign w:val="center"/>
            <w:hideMark/>
          </w:tcPr>
          <w:p w14:paraId="647EA354"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b/>
                <w:bCs/>
                <w:color w:val="auto"/>
                <w:sz w:val="20"/>
                <w:szCs w:val="20"/>
              </w:rPr>
              <w:t>5% (cinco por cento)</w:t>
            </w:r>
          </w:p>
        </w:tc>
        <w:tc>
          <w:tcPr>
            <w:tcW w:w="0" w:type="auto"/>
            <w:tcBorders>
              <w:top w:val="single" w:sz="6" w:space="0" w:color="auto"/>
              <w:left w:val="single" w:sz="6" w:space="0" w:color="auto"/>
              <w:bottom w:val="single" w:sz="6" w:space="0" w:color="auto"/>
              <w:right w:val="single" w:sz="6" w:space="0" w:color="auto"/>
            </w:tcBorders>
            <w:vAlign w:val="center"/>
            <w:hideMark/>
          </w:tcPr>
          <w:p w14:paraId="694CB25E"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Valor da OS ou do Contrato.</w:t>
            </w:r>
          </w:p>
        </w:tc>
      </w:tr>
      <w:tr w:rsidR="001B6831" w:rsidRPr="001B6831" w14:paraId="5F7AA6D6" w14:textId="77777777" w:rsidTr="001B683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0E5F041"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b/>
                <w:bCs/>
                <w:color w:val="auto"/>
                <w:sz w:val="20"/>
                <w:szCs w:val="20"/>
              </w:rPr>
              <w:t>Inexecução Total do Objeto</w:t>
            </w:r>
            <w:r w:rsidRPr="00564A5D">
              <w:rPr>
                <w:rFonts w:ascii="Arial" w:eastAsia="Times New Roman" w:hAnsi="Arial" w:cs="Arial"/>
                <w:color w:val="auto"/>
                <w:sz w:val="20"/>
                <w:szCs w:val="20"/>
              </w:rPr>
              <w:t xml:space="preserve"> (com rescisão contratual)</w:t>
            </w:r>
          </w:p>
        </w:tc>
        <w:tc>
          <w:tcPr>
            <w:tcW w:w="0" w:type="auto"/>
            <w:tcBorders>
              <w:top w:val="single" w:sz="6" w:space="0" w:color="auto"/>
              <w:left w:val="single" w:sz="6" w:space="0" w:color="auto"/>
              <w:bottom w:val="single" w:sz="6" w:space="0" w:color="auto"/>
              <w:right w:val="single" w:sz="6" w:space="0" w:color="auto"/>
            </w:tcBorders>
            <w:vAlign w:val="center"/>
            <w:hideMark/>
          </w:tcPr>
          <w:p w14:paraId="603EA62F"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Sobre o valor total do Contrato.</w:t>
            </w:r>
          </w:p>
        </w:tc>
        <w:tc>
          <w:tcPr>
            <w:tcW w:w="0" w:type="auto"/>
            <w:tcBorders>
              <w:top w:val="single" w:sz="6" w:space="0" w:color="auto"/>
              <w:left w:val="single" w:sz="6" w:space="0" w:color="auto"/>
              <w:bottom w:val="single" w:sz="6" w:space="0" w:color="auto"/>
              <w:right w:val="single" w:sz="6" w:space="0" w:color="auto"/>
            </w:tcBorders>
            <w:vAlign w:val="center"/>
            <w:hideMark/>
          </w:tcPr>
          <w:p w14:paraId="5E7A383B"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b/>
                <w:bCs/>
                <w:color w:val="auto"/>
                <w:sz w:val="20"/>
                <w:szCs w:val="20"/>
              </w:rPr>
              <w:t>10% (dez por cento)</w:t>
            </w:r>
          </w:p>
        </w:tc>
        <w:tc>
          <w:tcPr>
            <w:tcW w:w="0" w:type="auto"/>
            <w:tcBorders>
              <w:top w:val="single" w:sz="6" w:space="0" w:color="auto"/>
              <w:left w:val="single" w:sz="6" w:space="0" w:color="auto"/>
              <w:bottom w:val="single" w:sz="6" w:space="0" w:color="auto"/>
              <w:right w:val="single" w:sz="6" w:space="0" w:color="auto"/>
            </w:tcBorders>
            <w:vAlign w:val="center"/>
            <w:hideMark/>
          </w:tcPr>
          <w:p w14:paraId="11CC2380"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Valor do Contrato.</w:t>
            </w:r>
          </w:p>
        </w:tc>
      </w:tr>
      <w:tr w:rsidR="001B6831" w:rsidRPr="001B6831" w14:paraId="6C9259EC" w14:textId="77777777" w:rsidTr="001B6831">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F5F4890"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b/>
                <w:bCs/>
                <w:color w:val="auto"/>
                <w:sz w:val="20"/>
                <w:szCs w:val="20"/>
              </w:rPr>
              <w:t>Não Aceitação de Manutenção do Preço</w:t>
            </w:r>
            <w:r w:rsidRPr="00564A5D">
              <w:rPr>
                <w:rFonts w:ascii="Arial" w:eastAsia="Times New Roman" w:hAnsi="Arial" w:cs="Arial"/>
                <w:color w:val="auto"/>
                <w:sz w:val="20"/>
                <w:szCs w:val="20"/>
              </w:rPr>
              <w:t xml:space="preserve"> (em caso de revisão de preços não aceita, que motive o cancelamento do registro)</w:t>
            </w:r>
          </w:p>
        </w:tc>
        <w:tc>
          <w:tcPr>
            <w:tcW w:w="0" w:type="auto"/>
            <w:tcBorders>
              <w:top w:val="single" w:sz="6" w:space="0" w:color="auto"/>
              <w:left w:val="single" w:sz="6" w:space="0" w:color="auto"/>
              <w:bottom w:val="single" w:sz="6" w:space="0" w:color="auto"/>
              <w:right w:val="single" w:sz="6" w:space="0" w:color="auto"/>
            </w:tcBorders>
            <w:vAlign w:val="center"/>
            <w:hideMark/>
          </w:tcPr>
          <w:p w14:paraId="056FC0F1"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Sobre o valor anual estimado do Contrato.</w:t>
            </w:r>
          </w:p>
        </w:tc>
        <w:tc>
          <w:tcPr>
            <w:tcW w:w="0" w:type="auto"/>
            <w:tcBorders>
              <w:top w:val="single" w:sz="6" w:space="0" w:color="auto"/>
              <w:left w:val="single" w:sz="6" w:space="0" w:color="auto"/>
              <w:bottom w:val="single" w:sz="6" w:space="0" w:color="auto"/>
              <w:right w:val="single" w:sz="6" w:space="0" w:color="auto"/>
            </w:tcBorders>
            <w:vAlign w:val="center"/>
            <w:hideMark/>
          </w:tcPr>
          <w:p w14:paraId="2B497E25"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b/>
                <w:bCs/>
                <w:color w:val="auto"/>
                <w:sz w:val="20"/>
                <w:szCs w:val="20"/>
              </w:rPr>
              <w:t>10% (dez por cento)</w:t>
            </w:r>
          </w:p>
        </w:tc>
        <w:tc>
          <w:tcPr>
            <w:tcW w:w="0" w:type="auto"/>
            <w:tcBorders>
              <w:top w:val="single" w:sz="6" w:space="0" w:color="auto"/>
              <w:left w:val="single" w:sz="6" w:space="0" w:color="auto"/>
              <w:bottom w:val="single" w:sz="6" w:space="0" w:color="auto"/>
              <w:right w:val="single" w:sz="6" w:space="0" w:color="auto"/>
            </w:tcBorders>
            <w:vAlign w:val="center"/>
            <w:hideMark/>
          </w:tcPr>
          <w:p w14:paraId="3D792BCE" w14:textId="77777777" w:rsidR="001B6831" w:rsidRPr="00564A5D" w:rsidRDefault="001B6831" w:rsidP="00037EA2">
            <w:pPr>
              <w:spacing w:after="480" w:line="240" w:lineRule="auto"/>
              <w:jc w:val="both"/>
              <w:rPr>
                <w:rFonts w:ascii="Arial" w:eastAsia="Times New Roman" w:hAnsi="Arial" w:cs="Arial"/>
                <w:color w:val="auto"/>
                <w:sz w:val="20"/>
                <w:szCs w:val="20"/>
              </w:rPr>
            </w:pPr>
            <w:r w:rsidRPr="00564A5D">
              <w:rPr>
                <w:rFonts w:ascii="Arial" w:eastAsia="Times New Roman" w:hAnsi="Arial" w:cs="Arial"/>
                <w:color w:val="auto"/>
                <w:sz w:val="20"/>
                <w:szCs w:val="20"/>
              </w:rPr>
              <w:t>Valor do Contrato.</w:t>
            </w:r>
          </w:p>
        </w:tc>
      </w:tr>
    </w:tbl>
    <w:p w14:paraId="459095A4"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6.3.1. Cumulatividade:</w:t>
      </w:r>
      <w:r w:rsidRPr="001B6831">
        <w:rPr>
          <w:rFonts w:ascii="Arial" w:eastAsia="Times New Roman" w:hAnsi="Arial" w:cs="Arial"/>
          <w:color w:val="auto"/>
        </w:rPr>
        <w:t xml:space="preserve"> A aplicação de multa não impede a aplicação das demais sanções previstas nesta Cláusula (Advertência, Suspensão e/ou Declaração de Inidoneidade), nem o ressarcimento dos prejuízos causados à CONTRATANTE.</w:t>
      </w:r>
    </w:p>
    <w:p w14:paraId="56C9856D" w14:textId="77777777" w:rsidR="001B6831" w:rsidRPr="001B6831" w:rsidRDefault="001B6831" w:rsidP="00037EA2">
      <w:pPr>
        <w:spacing w:before="100" w:beforeAutospacing="1" w:after="100" w:afterAutospacing="1" w:line="240" w:lineRule="auto"/>
        <w:jc w:val="both"/>
        <w:outlineLvl w:val="2"/>
        <w:rPr>
          <w:rFonts w:ascii="Arial" w:eastAsia="Times New Roman" w:hAnsi="Arial" w:cs="Arial"/>
          <w:b/>
          <w:bCs/>
          <w:color w:val="auto"/>
        </w:rPr>
      </w:pPr>
      <w:r w:rsidRPr="001B6831">
        <w:rPr>
          <w:rFonts w:ascii="Arial" w:eastAsia="Times New Roman" w:hAnsi="Arial" w:cs="Arial"/>
          <w:b/>
          <w:bCs/>
          <w:color w:val="auto"/>
        </w:rPr>
        <w:lastRenderedPageBreak/>
        <w:t>CLÁUSULA SÉTIMA – DA DOTAÇÃO ORÇAMENTÁRIA</w:t>
      </w:r>
    </w:p>
    <w:p w14:paraId="0C108011"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7.1. Recursos:</w:t>
      </w:r>
      <w:r w:rsidRPr="001B6831">
        <w:rPr>
          <w:rFonts w:ascii="Arial" w:eastAsia="Times New Roman" w:hAnsi="Arial" w:cs="Arial"/>
          <w:color w:val="auto"/>
        </w:rPr>
        <w:t xml:space="preserve"> As despesas decorrentes da execução do presente Contrato correrão à conta da dotação orçamentária do [Indicar Órgão e Unidade Orçamentária] no elemento de despesa </w:t>
      </w:r>
      <w:r w:rsidRPr="001B6831">
        <w:rPr>
          <w:rFonts w:ascii="Arial" w:eastAsia="Times New Roman" w:hAnsi="Arial" w:cs="Arial"/>
          <w:b/>
          <w:bCs/>
          <w:color w:val="auto"/>
        </w:rPr>
        <w:t xml:space="preserve">[Indicar o elemento de despesa, </w:t>
      </w:r>
      <w:proofErr w:type="spellStart"/>
      <w:r w:rsidRPr="001B6831">
        <w:rPr>
          <w:rFonts w:ascii="Arial" w:eastAsia="Times New Roman" w:hAnsi="Arial" w:cs="Arial"/>
          <w:b/>
          <w:bCs/>
          <w:color w:val="auto"/>
        </w:rPr>
        <w:t>ex</w:t>
      </w:r>
      <w:proofErr w:type="spellEnd"/>
      <w:r w:rsidRPr="001B6831">
        <w:rPr>
          <w:rFonts w:ascii="Arial" w:eastAsia="Times New Roman" w:hAnsi="Arial" w:cs="Arial"/>
          <w:b/>
          <w:bCs/>
          <w:color w:val="auto"/>
        </w:rPr>
        <w:t>: 3.3.90.39 - Outros Serviços de Terceiros - Pessoa Jurídica]</w:t>
      </w:r>
      <w:r w:rsidRPr="001B6831">
        <w:rPr>
          <w:rFonts w:ascii="Arial" w:eastAsia="Times New Roman" w:hAnsi="Arial" w:cs="Arial"/>
          <w:color w:val="auto"/>
        </w:rPr>
        <w:t>, conforme Nota de Empenho nº [Número da Nota de Empenho] expedida em [Data].</w:t>
      </w:r>
    </w:p>
    <w:p w14:paraId="700DBB01" w14:textId="77777777" w:rsidR="001B6831" w:rsidRPr="001B6831" w:rsidRDefault="001B6831" w:rsidP="00037EA2">
      <w:pPr>
        <w:spacing w:before="100" w:beforeAutospacing="1" w:after="100" w:afterAutospacing="1" w:line="240" w:lineRule="auto"/>
        <w:jc w:val="both"/>
        <w:outlineLvl w:val="2"/>
        <w:rPr>
          <w:rFonts w:ascii="Arial" w:eastAsia="Times New Roman" w:hAnsi="Arial" w:cs="Arial"/>
          <w:b/>
          <w:bCs/>
          <w:color w:val="auto"/>
        </w:rPr>
      </w:pPr>
      <w:r w:rsidRPr="001B6831">
        <w:rPr>
          <w:rFonts w:ascii="Arial" w:eastAsia="Times New Roman" w:hAnsi="Arial" w:cs="Arial"/>
          <w:b/>
          <w:bCs/>
          <w:color w:val="auto"/>
        </w:rPr>
        <w:t>CLÁUSULA OITAVA – DO FORO</w:t>
      </w:r>
    </w:p>
    <w:p w14:paraId="59CC035B"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8.1. Foro:</w:t>
      </w:r>
      <w:r w:rsidRPr="001B6831">
        <w:rPr>
          <w:rFonts w:ascii="Arial" w:eastAsia="Times New Roman" w:hAnsi="Arial" w:cs="Arial"/>
          <w:color w:val="auto"/>
        </w:rPr>
        <w:t xml:space="preserve"> Fica eleito o Foro da Comarca de [Comarca do Município da C.M.T.] para dirimir quaisquer dúvidas oriundas do presente Contrato, com renúncia expressa a qualquer outro, por mais privilegiado que seja.</w:t>
      </w:r>
    </w:p>
    <w:p w14:paraId="02A9ACC7"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color w:val="auto"/>
        </w:rPr>
        <w:t>E, por estarem de pleno acordo, as partes assinam o presente Contrato em [Número] vias de igual teor e forma, na presença das testemunhas abaixo, para que produza seus efeitos legais.</w:t>
      </w:r>
    </w:p>
    <w:p w14:paraId="4256054A"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color w:val="auto"/>
        </w:rPr>
        <w:t>[Local e Data]</w:t>
      </w:r>
    </w:p>
    <w:p w14:paraId="7915CE29"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PELA CONTRATANTE:</w:t>
      </w:r>
    </w:p>
    <w:p w14:paraId="5492E96A" w14:textId="77777777" w:rsidR="001B6831" w:rsidRPr="001B6831" w:rsidRDefault="001B6831" w:rsidP="00037EA2">
      <w:pPr>
        <w:spacing w:line="240" w:lineRule="auto"/>
        <w:jc w:val="both"/>
        <w:rPr>
          <w:rFonts w:ascii="Arial" w:eastAsia="Times New Roman" w:hAnsi="Arial" w:cs="Arial"/>
          <w:color w:val="auto"/>
        </w:rPr>
      </w:pPr>
    </w:p>
    <w:p w14:paraId="23115E5A"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color w:val="auto"/>
        </w:rPr>
        <w:t>COMPANHIA MUNICIPAL DE TRÂNSITO</w:t>
      </w:r>
    </w:p>
    <w:p w14:paraId="6C5D6A2D"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color w:val="auto"/>
        </w:rPr>
        <w:t>[Nome e Cargo do Representante Legal]</w:t>
      </w:r>
    </w:p>
    <w:p w14:paraId="56BF2520"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b/>
          <w:bCs/>
          <w:color w:val="auto"/>
        </w:rPr>
        <w:t>PELA CONTRATADA:</w:t>
      </w:r>
    </w:p>
    <w:p w14:paraId="7E00224D" w14:textId="77777777" w:rsidR="001B6831" w:rsidRPr="001B6831" w:rsidRDefault="00000000" w:rsidP="00037EA2">
      <w:pPr>
        <w:spacing w:line="240" w:lineRule="auto"/>
        <w:jc w:val="both"/>
        <w:rPr>
          <w:rFonts w:ascii="Arial" w:eastAsia="Times New Roman" w:hAnsi="Arial" w:cs="Arial"/>
          <w:color w:val="auto"/>
        </w:rPr>
      </w:pPr>
      <w:r>
        <w:rPr>
          <w:rFonts w:ascii="Arial" w:eastAsia="Times New Roman" w:hAnsi="Arial" w:cs="Arial"/>
          <w:color w:val="auto"/>
        </w:rPr>
        <w:pict w14:anchorId="044A4573">
          <v:rect id="_x0000_i1025" style="width:0;height:1.5pt" o:hralign="center" o:hrstd="t" o:hr="t" fillcolor="#a0a0a0" stroked="f"/>
        </w:pict>
      </w:r>
    </w:p>
    <w:p w14:paraId="6630D078"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color w:val="auto"/>
        </w:rPr>
        <w:t>[Razão Social da Vencedora do Lote]</w:t>
      </w:r>
    </w:p>
    <w:p w14:paraId="79BA6607" w14:textId="77777777" w:rsidR="001B6831" w:rsidRPr="001B6831" w:rsidRDefault="001B6831" w:rsidP="00037EA2">
      <w:pPr>
        <w:spacing w:before="100" w:beforeAutospacing="1" w:after="100" w:afterAutospacing="1" w:line="240" w:lineRule="auto"/>
        <w:jc w:val="both"/>
        <w:rPr>
          <w:rFonts w:ascii="Arial" w:eastAsia="Times New Roman" w:hAnsi="Arial" w:cs="Arial"/>
          <w:color w:val="auto"/>
        </w:rPr>
      </w:pPr>
      <w:r w:rsidRPr="001B6831">
        <w:rPr>
          <w:rFonts w:ascii="Arial" w:eastAsia="Times New Roman" w:hAnsi="Arial" w:cs="Arial"/>
          <w:color w:val="auto"/>
        </w:rPr>
        <w:t>[Nome e Cargo do Representante Legal]</w:t>
      </w:r>
    </w:p>
    <w:p w14:paraId="7EE923F5" w14:textId="77777777" w:rsidR="00037EA2" w:rsidRDefault="00037EA2" w:rsidP="00037EA2">
      <w:pPr>
        <w:spacing w:after="160" w:line="259" w:lineRule="auto"/>
        <w:jc w:val="both"/>
        <w:rPr>
          <w:rFonts w:ascii="Arial" w:hAnsi="Arial" w:cs="Arial"/>
        </w:rPr>
      </w:pPr>
      <w:r>
        <w:rPr>
          <w:rFonts w:ascii="Arial" w:hAnsi="Arial" w:cs="Arial"/>
        </w:rPr>
        <w:br w:type="page"/>
      </w:r>
    </w:p>
    <w:p w14:paraId="5115734D" w14:textId="77777777" w:rsidR="00037EA2" w:rsidRPr="00037EA2" w:rsidRDefault="00037EA2" w:rsidP="00037EA2">
      <w:pPr>
        <w:spacing w:before="100" w:beforeAutospacing="1" w:after="100" w:afterAutospacing="1" w:line="240" w:lineRule="auto"/>
        <w:outlineLvl w:val="1"/>
        <w:rPr>
          <w:rFonts w:ascii="Arial" w:eastAsia="Times New Roman" w:hAnsi="Arial" w:cs="Arial"/>
          <w:b/>
          <w:bCs/>
          <w:color w:val="auto"/>
        </w:rPr>
      </w:pPr>
      <w:r w:rsidRPr="00037EA2">
        <w:rPr>
          <w:rFonts w:ascii="Arial" w:eastAsia="Times New Roman" w:hAnsi="Arial" w:cs="Arial"/>
          <w:b/>
          <w:bCs/>
          <w:color w:val="auto"/>
        </w:rPr>
        <w:lastRenderedPageBreak/>
        <w:t>TERMO DE CIÊNCIA E NOTIFICAÇÃO DE GESTÃO CONTRATUAL</w:t>
      </w:r>
    </w:p>
    <w:p w14:paraId="3EF53035" w14:textId="77777777" w:rsidR="00037EA2" w:rsidRPr="00037EA2" w:rsidRDefault="00037EA2" w:rsidP="00037EA2">
      <w:pPr>
        <w:spacing w:before="100" w:beforeAutospacing="1" w:after="100" w:afterAutospacing="1" w:line="240" w:lineRule="auto"/>
        <w:rPr>
          <w:rFonts w:ascii="Arial" w:eastAsia="Times New Roman" w:hAnsi="Arial" w:cs="Arial"/>
          <w:color w:val="auto"/>
        </w:rPr>
      </w:pPr>
      <w:r w:rsidRPr="00037EA2">
        <w:rPr>
          <w:rFonts w:ascii="Arial" w:eastAsia="Times New Roman" w:hAnsi="Arial" w:cs="Arial"/>
          <w:b/>
          <w:bCs/>
          <w:color w:val="auto"/>
        </w:rPr>
        <w:t>(Baseado nas orientações do Tribunal de Contas do Estado de São Paulo – TCESP e Lei nº 14.133/2021)</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70"/>
        <w:gridCol w:w="7137"/>
      </w:tblGrid>
      <w:tr w:rsidR="00037EA2" w:rsidRPr="00037EA2" w14:paraId="11502044" w14:textId="77777777" w:rsidTr="00037EA2">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F4735EC" w14:textId="77777777" w:rsidR="00037EA2" w:rsidRPr="00564A5D" w:rsidRDefault="00037EA2" w:rsidP="00037EA2">
            <w:pPr>
              <w:spacing w:after="480" w:line="240" w:lineRule="auto"/>
              <w:rPr>
                <w:rFonts w:ascii="Arial" w:eastAsia="Times New Roman" w:hAnsi="Arial" w:cs="Arial"/>
                <w:color w:val="auto"/>
                <w:sz w:val="20"/>
                <w:szCs w:val="20"/>
              </w:rPr>
            </w:pPr>
            <w:r w:rsidRPr="00564A5D">
              <w:rPr>
                <w:rFonts w:ascii="Arial" w:eastAsia="Times New Roman" w:hAnsi="Arial" w:cs="Arial"/>
                <w:b/>
                <w:bCs/>
                <w:color w:val="auto"/>
                <w:sz w:val="20"/>
                <w:szCs w:val="20"/>
              </w:rPr>
              <w:t>CONTRATANTE</w:t>
            </w:r>
          </w:p>
        </w:tc>
        <w:tc>
          <w:tcPr>
            <w:tcW w:w="0" w:type="auto"/>
            <w:tcBorders>
              <w:top w:val="single" w:sz="6" w:space="0" w:color="auto"/>
              <w:left w:val="single" w:sz="6" w:space="0" w:color="auto"/>
              <w:bottom w:val="single" w:sz="6" w:space="0" w:color="auto"/>
              <w:right w:val="single" w:sz="6" w:space="0" w:color="auto"/>
            </w:tcBorders>
            <w:vAlign w:val="center"/>
            <w:hideMark/>
          </w:tcPr>
          <w:p w14:paraId="49EC8250" w14:textId="77777777" w:rsidR="00037EA2" w:rsidRPr="00564A5D" w:rsidRDefault="00037EA2" w:rsidP="00037EA2">
            <w:pPr>
              <w:spacing w:after="480" w:line="240" w:lineRule="auto"/>
              <w:rPr>
                <w:rFonts w:ascii="Arial" w:eastAsia="Times New Roman" w:hAnsi="Arial" w:cs="Arial"/>
                <w:color w:val="auto"/>
                <w:sz w:val="20"/>
                <w:szCs w:val="20"/>
              </w:rPr>
            </w:pPr>
            <w:r w:rsidRPr="00564A5D">
              <w:rPr>
                <w:rFonts w:ascii="Arial" w:eastAsia="Times New Roman" w:hAnsi="Arial" w:cs="Arial"/>
                <w:b/>
                <w:bCs/>
                <w:color w:val="auto"/>
                <w:sz w:val="20"/>
                <w:szCs w:val="20"/>
              </w:rPr>
              <w:t>COMPANHIA MUNICIPAL DE TRÂNSITO</w:t>
            </w:r>
          </w:p>
        </w:tc>
      </w:tr>
      <w:tr w:rsidR="00037EA2" w:rsidRPr="00037EA2" w14:paraId="207341AE" w14:textId="77777777" w:rsidTr="00037EA2">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9F28514" w14:textId="77777777" w:rsidR="00037EA2" w:rsidRPr="00564A5D" w:rsidRDefault="00037EA2" w:rsidP="00037EA2">
            <w:pPr>
              <w:spacing w:after="480" w:line="240" w:lineRule="auto"/>
              <w:rPr>
                <w:rFonts w:ascii="Arial" w:eastAsia="Times New Roman" w:hAnsi="Arial" w:cs="Arial"/>
                <w:color w:val="auto"/>
                <w:sz w:val="20"/>
                <w:szCs w:val="20"/>
              </w:rPr>
            </w:pPr>
            <w:r w:rsidRPr="00564A5D">
              <w:rPr>
                <w:rFonts w:ascii="Arial" w:eastAsia="Times New Roman" w:hAnsi="Arial" w:cs="Arial"/>
                <w:color w:val="auto"/>
                <w:sz w:val="20"/>
                <w:szCs w:val="20"/>
              </w:rPr>
              <w:t>PROCESSO ADMINISTRATIVO</w:t>
            </w:r>
          </w:p>
        </w:tc>
        <w:tc>
          <w:tcPr>
            <w:tcW w:w="0" w:type="auto"/>
            <w:tcBorders>
              <w:top w:val="single" w:sz="6" w:space="0" w:color="auto"/>
              <w:left w:val="single" w:sz="6" w:space="0" w:color="auto"/>
              <w:bottom w:val="single" w:sz="6" w:space="0" w:color="auto"/>
              <w:right w:val="single" w:sz="6" w:space="0" w:color="auto"/>
            </w:tcBorders>
            <w:vAlign w:val="center"/>
            <w:hideMark/>
          </w:tcPr>
          <w:p w14:paraId="77E828D4" w14:textId="77777777" w:rsidR="00037EA2" w:rsidRPr="00564A5D" w:rsidRDefault="00037EA2" w:rsidP="00037EA2">
            <w:pPr>
              <w:spacing w:after="480" w:line="240" w:lineRule="auto"/>
              <w:rPr>
                <w:rFonts w:ascii="Arial" w:eastAsia="Times New Roman" w:hAnsi="Arial" w:cs="Arial"/>
                <w:color w:val="auto"/>
                <w:sz w:val="20"/>
                <w:szCs w:val="20"/>
              </w:rPr>
            </w:pPr>
            <w:r w:rsidRPr="00564A5D">
              <w:rPr>
                <w:rFonts w:ascii="Arial" w:eastAsia="Times New Roman" w:hAnsi="Arial" w:cs="Arial"/>
                <w:color w:val="auto"/>
                <w:sz w:val="20"/>
                <w:szCs w:val="20"/>
              </w:rPr>
              <w:t>Nº [Número do Processo]</w:t>
            </w:r>
          </w:p>
        </w:tc>
      </w:tr>
      <w:tr w:rsidR="00037EA2" w:rsidRPr="00037EA2" w14:paraId="4447A85C" w14:textId="77777777" w:rsidTr="00037EA2">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0AB8303" w14:textId="77777777" w:rsidR="00037EA2" w:rsidRPr="00564A5D" w:rsidRDefault="00037EA2" w:rsidP="00037EA2">
            <w:pPr>
              <w:spacing w:after="480" w:line="240" w:lineRule="auto"/>
              <w:rPr>
                <w:rFonts w:ascii="Arial" w:eastAsia="Times New Roman" w:hAnsi="Arial" w:cs="Arial"/>
                <w:color w:val="auto"/>
                <w:sz w:val="20"/>
                <w:szCs w:val="20"/>
              </w:rPr>
            </w:pPr>
            <w:r w:rsidRPr="00564A5D">
              <w:rPr>
                <w:rFonts w:ascii="Arial" w:eastAsia="Times New Roman" w:hAnsi="Arial" w:cs="Arial"/>
                <w:color w:val="auto"/>
                <w:sz w:val="20"/>
                <w:szCs w:val="20"/>
              </w:rPr>
              <w:t>CONTRATO</w:t>
            </w:r>
          </w:p>
        </w:tc>
        <w:tc>
          <w:tcPr>
            <w:tcW w:w="0" w:type="auto"/>
            <w:tcBorders>
              <w:top w:val="single" w:sz="6" w:space="0" w:color="auto"/>
              <w:left w:val="single" w:sz="6" w:space="0" w:color="auto"/>
              <w:bottom w:val="single" w:sz="6" w:space="0" w:color="auto"/>
              <w:right w:val="single" w:sz="6" w:space="0" w:color="auto"/>
            </w:tcBorders>
            <w:vAlign w:val="center"/>
            <w:hideMark/>
          </w:tcPr>
          <w:p w14:paraId="4ECDB28D" w14:textId="77777777" w:rsidR="00037EA2" w:rsidRPr="00564A5D" w:rsidRDefault="00037EA2" w:rsidP="00037EA2">
            <w:pPr>
              <w:spacing w:after="480" w:line="240" w:lineRule="auto"/>
              <w:rPr>
                <w:rFonts w:ascii="Arial" w:eastAsia="Times New Roman" w:hAnsi="Arial" w:cs="Arial"/>
                <w:color w:val="auto"/>
                <w:sz w:val="20"/>
                <w:szCs w:val="20"/>
              </w:rPr>
            </w:pPr>
            <w:r w:rsidRPr="00564A5D">
              <w:rPr>
                <w:rFonts w:ascii="Arial" w:eastAsia="Times New Roman" w:hAnsi="Arial" w:cs="Arial"/>
                <w:color w:val="auto"/>
                <w:sz w:val="20"/>
                <w:szCs w:val="20"/>
              </w:rPr>
              <w:t>Nº [Número do Contrato]/[Ano]</w:t>
            </w:r>
          </w:p>
        </w:tc>
      </w:tr>
      <w:tr w:rsidR="00037EA2" w:rsidRPr="00037EA2" w14:paraId="69EB071B" w14:textId="77777777" w:rsidTr="00037EA2">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C12AE43" w14:textId="77777777" w:rsidR="00037EA2" w:rsidRPr="00564A5D" w:rsidRDefault="00037EA2" w:rsidP="00037EA2">
            <w:pPr>
              <w:spacing w:after="480" w:line="240" w:lineRule="auto"/>
              <w:rPr>
                <w:rFonts w:ascii="Arial" w:eastAsia="Times New Roman" w:hAnsi="Arial" w:cs="Arial"/>
                <w:color w:val="auto"/>
                <w:sz w:val="20"/>
                <w:szCs w:val="20"/>
              </w:rPr>
            </w:pPr>
            <w:r w:rsidRPr="00564A5D">
              <w:rPr>
                <w:rFonts w:ascii="Arial" w:eastAsia="Times New Roman" w:hAnsi="Arial" w:cs="Arial"/>
                <w:color w:val="auto"/>
                <w:sz w:val="20"/>
                <w:szCs w:val="20"/>
              </w:rPr>
              <w:t>OBJETO</w:t>
            </w:r>
          </w:p>
        </w:tc>
        <w:tc>
          <w:tcPr>
            <w:tcW w:w="0" w:type="auto"/>
            <w:tcBorders>
              <w:top w:val="single" w:sz="6" w:space="0" w:color="auto"/>
              <w:left w:val="single" w:sz="6" w:space="0" w:color="auto"/>
              <w:bottom w:val="single" w:sz="6" w:space="0" w:color="auto"/>
              <w:right w:val="single" w:sz="6" w:space="0" w:color="auto"/>
            </w:tcBorders>
            <w:vAlign w:val="center"/>
            <w:hideMark/>
          </w:tcPr>
          <w:p w14:paraId="43B3F5D7" w14:textId="77777777" w:rsidR="00037EA2" w:rsidRPr="00564A5D" w:rsidRDefault="00037EA2" w:rsidP="00037EA2">
            <w:pPr>
              <w:spacing w:after="480" w:line="240" w:lineRule="auto"/>
              <w:rPr>
                <w:rFonts w:ascii="Arial" w:eastAsia="Times New Roman" w:hAnsi="Arial" w:cs="Arial"/>
                <w:color w:val="auto"/>
                <w:sz w:val="20"/>
                <w:szCs w:val="20"/>
              </w:rPr>
            </w:pPr>
            <w:r w:rsidRPr="00564A5D">
              <w:rPr>
                <w:rFonts w:ascii="Arial" w:eastAsia="Times New Roman" w:hAnsi="Arial" w:cs="Arial"/>
                <w:color w:val="auto"/>
                <w:sz w:val="20"/>
                <w:szCs w:val="20"/>
              </w:rPr>
              <w:t>Prestação de serviços continuados de manutenção preventiva e corretiva da frota de veículos.</w:t>
            </w:r>
          </w:p>
        </w:tc>
      </w:tr>
      <w:tr w:rsidR="00037EA2" w:rsidRPr="00037EA2" w14:paraId="7AEE2A5C" w14:textId="77777777" w:rsidTr="00037EA2">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87C7404" w14:textId="77777777" w:rsidR="00037EA2" w:rsidRPr="00564A5D" w:rsidRDefault="00037EA2" w:rsidP="00037EA2">
            <w:pPr>
              <w:spacing w:after="480" w:line="240" w:lineRule="auto"/>
              <w:rPr>
                <w:rFonts w:ascii="Arial" w:eastAsia="Times New Roman" w:hAnsi="Arial" w:cs="Arial"/>
                <w:color w:val="auto"/>
                <w:sz w:val="20"/>
                <w:szCs w:val="20"/>
              </w:rPr>
            </w:pPr>
            <w:r w:rsidRPr="00564A5D">
              <w:rPr>
                <w:rFonts w:ascii="Arial" w:eastAsia="Times New Roman" w:hAnsi="Arial" w:cs="Arial"/>
                <w:color w:val="auto"/>
                <w:sz w:val="20"/>
                <w:szCs w:val="20"/>
              </w:rPr>
              <w:t>CONTRATADA</w:t>
            </w:r>
          </w:p>
        </w:tc>
        <w:tc>
          <w:tcPr>
            <w:tcW w:w="0" w:type="auto"/>
            <w:tcBorders>
              <w:top w:val="single" w:sz="6" w:space="0" w:color="auto"/>
              <w:left w:val="single" w:sz="6" w:space="0" w:color="auto"/>
              <w:bottom w:val="single" w:sz="6" w:space="0" w:color="auto"/>
              <w:right w:val="single" w:sz="6" w:space="0" w:color="auto"/>
            </w:tcBorders>
            <w:vAlign w:val="center"/>
            <w:hideMark/>
          </w:tcPr>
          <w:p w14:paraId="597BBC28" w14:textId="77777777" w:rsidR="00037EA2" w:rsidRPr="00564A5D" w:rsidRDefault="00037EA2" w:rsidP="00037EA2">
            <w:pPr>
              <w:spacing w:after="480" w:line="240" w:lineRule="auto"/>
              <w:rPr>
                <w:rFonts w:ascii="Arial" w:eastAsia="Times New Roman" w:hAnsi="Arial" w:cs="Arial"/>
                <w:color w:val="auto"/>
                <w:sz w:val="20"/>
                <w:szCs w:val="20"/>
              </w:rPr>
            </w:pPr>
            <w:r w:rsidRPr="00564A5D">
              <w:rPr>
                <w:rFonts w:ascii="Arial" w:eastAsia="Times New Roman" w:hAnsi="Arial" w:cs="Arial"/>
                <w:color w:val="auto"/>
                <w:sz w:val="20"/>
                <w:szCs w:val="20"/>
              </w:rPr>
              <w:t>[Razão Social da Vencedora do Lote], CNPJ nº [Número do CNPJ]</w:t>
            </w:r>
          </w:p>
        </w:tc>
      </w:tr>
    </w:tbl>
    <w:p w14:paraId="1DDC17D7" w14:textId="77777777" w:rsidR="00037EA2" w:rsidRPr="00037EA2" w:rsidRDefault="00000000" w:rsidP="00037EA2">
      <w:pPr>
        <w:spacing w:line="240" w:lineRule="auto"/>
        <w:rPr>
          <w:rFonts w:ascii="Arial" w:eastAsia="Times New Roman" w:hAnsi="Arial" w:cs="Arial"/>
          <w:color w:val="auto"/>
        </w:rPr>
      </w:pPr>
      <w:r>
        <w:rPr>
          <w:rFonts w:ascii="Arial" w:eastAsia="Times New Roman" w:hAnsi="Arial" w:cs="Arial"/>
          <w:color w:val="auto"/>
        </w:rPr>
        <w:pict w14:anchorId="30571263">
          <v:rect id="_x0000_i1026" style="width:0;height:1.5pt" o:hralign="center" o:hrstd="t" o:hr="t" fillcolor="#a0a0a0" stroked="f"/>
        </w:pict>
      </w:r>
    </w:p>
    <w:p w14:paraId="1F8B55DE" w14:textId="77777777" w:rsidR="00037EA2" w:rsidRPr="00037EA2" w:rsidRDefault="00037EA2" w:rsidP="00037EA2">
      <w:pPr>
        <w:spacing w:before="100" w:beforeAutospacing="1" w:after="100" w:afterAutospacing="1" w:line="240" w:lineRule="auto"/>
        <w:outlineLvl w:val="2"/>
        <w:rPr>
          <w:rFonts w:ascii="Arial" w:eastAsia="Times New Roman" w:hAnsi="Arial" w:cs="Arial"/>
          <w:b/>
          <w:bCs/>
          <w:color w:val="auto"/>
        </w:rPr>
      </w:pPr>
      <w:r w:rsidRPr="00037EA2">
        <w:rPr>
          <w:rFonts w:ascii="Arial" w:eastAsia="Times New Roman" w:hAnsi="Arial" w:cs="Arial"/>
          <w:b/>
          <w:bCs/>
          <w:color w:val="auto"/>
        </w:rPr>
        <w:t>PREÂMBULO</w:t>
      </w:r>
    </w:p>
    <w:p w14:paraId="3F69F96B" w14:textId="77777777" w:rsidR="00037EA2" w:rsidRPr="00037EA2" w:rsidRDefault="00037EA2" w:rsidP="00037EA2">
      <w:pPr>
        <w:spacing w:before="100" w:beforeAutospacing="1" w:after="100" w:afterAutospacing="1" w:line="240" w:lineRule="auto"/>
        <w:rPr>
          <w:rFonts w:ascii="Arial" w:eastAsia="Times New Roman" w:hAnsi="Arial" w:cs="Arial"/>
          <w:color w:val="auto"/>
        </w:rPr>
      </w:pPr>
      <w:r w:rsidRPr="00037EA2">
        <w:rPr>
          <w:rFonts w:ascii="Arial" w:eastAsia="Times New Roman" w:hAnsi="Arial" w:cs="Arial"/>
          <w:color w:val="auto"/>
        </w:rPr>
        <w:t xml:space="preserve">A </w:t>
      </w:r>
      <w:r w:rsidRPr="00037EA2">
        <w:rPr>
          <w:rFonts w:ascii="Arial" w:eastAsia="Times New Roman" w:hAnsi="Arial" w:cs="Arial"/>
          <w:b/>
          <w:bCs/>
          <w:color w:val="auto"/>
        </w:rPr>
        <w:t>COMPANHIA MUNICIPAL DE TRÂNSITO</w:t>
      </w:r>
      <w:r w:rsidRPr="00037EA2">
        <w:rPr>
          <w:rFonts w:ascii="Arial" w:eastAsia="Times New Roman" w:hAnsi="Arial" w:cs="Arial"/>
          <w:color w:val="auto"/>
        </w:rPr>
        <w:t xml:space="preserve">, notifica formalmente a empresa </w:t>
      </w:r>
      <w:r w:rsidRPr="00037EA2">
        <w:rPr>
          <w:rFonts w:ascii="Arial" w:eastAsia="Times New Roman" w:hAnsi="Arial" w:cs="Arial"/>
          <w:b/>
          <w:bCs/>
          <w:color w:val="auto"/>
        </w:rPr>
        <w:t>[Razão Social da Vencedora do Lote]</w:t>
      </w:r>
      <w:r w:rsidRPr="00037EA2">
        <w:rPr>
          <w:rFonts w:ascii="Arial" w:eastAsia="Times New Roman" w:hAnsi="Arial" w:cs="Arial"/>
          <w:color w:val="auto"/>
        </w:rPr>
        <w:t xml:space="preserve">, doravante denominada </w:t>
      </w:r>
      <w:r w:rsidRPr="00037EA2">
        <w:rPr>
          <w:rFonts w:ascii="Arial" w:eastAsia="Times New Roman" w:hAnsi="Arial" w:cs="Arial"/>
          <w:b/>
          <w:bCs/>
          <w:color w:val="auto"/>
        </w:rPr>
        <w:t>CONTRATADA</w:t>
      </w:r>
      <w:r w:rsidRPr="00037EA2">
        <w:rPr>
          <w:rFonts w:ascii="Arial" w:eastAsia="Times New Roman" w:hAnsi="Arial" w:cs="Arial"/>
          <w:color w:val="auto"/>
        </w:rPr>
        <w:t xml:space="preserve">, sobre o início da vigência e execução do Contrato nº [Número do Contrato]/[Ano], bem como sobre a </w:t>
      </w:r>
      <w:r w:rsidRPr="00037EA2">
        <w:rPr>
          <w:rFonts w:ascii="Arial" w:eastAsia="Times New Roman" w:hAnsi="Arial" w:cs="Arial"/>
          <w:b/>
          <w:bCs/>
          <w:color w:val="auto"/>
        </w:rPr>
        <w:t>designação formal da equipe responsável pela gestão e fiscalização</w:t>
      </w:r>
      <w:r w:rsidRPr="00037EA2">
        <w:rPr>
          <w:rFonts w:ascii="Arial" w:eastAsia="Times New Roman" w:hAnsi="Arial" w:cs="Arial"/>
          <w:color w:val="auto"/>
        </w:rPr>
        <w:t>, com a devida ciência das atribuições estabelecidas na Lei Federal nº 14.133/2021 e demais normas aplicáveis.</w:t>
      </w:r>
    </w:p>
    <w:p w14:paraId="5F925A8E" w14:textId="77777777" w:rsidR="00037EA2" w:rsidRPr="00037EA2" w:rsidRDefault="00037EA2" w:rsidP="00037EA2">
      <w:pPr>
        <w:spacing w:before="100" w:beforeAutospacing="1" w:after="100" w:afterAutospacing="1" w:line="240" w:lineRule="auto"/>
        <w:outlineLvl w:val="2"/>
        <w:rPr>
          <w:rFonts w:ascii="Arial" w:eastAsia="Times New Roman" w:hAnsi="Arial" w:cs="Arial"/>
          <w:b/>
          <w:bCs/>
          <w:color w:val="auto"/>
        </w:rPr>
      </w:pPr>
      <w:r w:rsidRPr="00037EA2">
        <w:rPr>
          <w:rFonts w:ascii="Arial" w:eastAsia="Times New Roman" w:hAnsi="Arial" w:cs="Arial"/>
          <w:b/>
          <w:bCs/>
          <w:color w:val="auto"/>
        </w:rPr>
        <w:t>CLÁUSULA PRIMEIRA – DA DESIGNAÇÃO</w:t>
      </w:r>
    </w:p>
    <w:p w14:paraId="0CA8EDE1" w14:textId="77777777" w:rsidR="00037EA2" w:rsidRPr="00037EA2" w:rsidRDefault="00037EA2" w:rsidP="00037EA2">
      <w:pPr>
        <w:spacing w:before="100" w:beforeAutospacing="1" w:after="100" w:afterAutospacing="1" w:line="240" w:lineRule="auto"/>
        <w:rPr>
          <w:rFonts w:ascii="Arial" w:eastAsia="Times New Roman" w:hAnsi="Arial" w:cs="Arial"/>
          <w:color w:val="auto"/>
        </w:rPr>
      </w:pPr>
      <w:r w:rsidRPr="00037EA2">
        <w:rPr>
          <w:rFonts w:ascii="Arial" w:eastAsia="Times New Roman" w:hAnsi="Arial" w:cs="Arial"/>
          <w:color w:val="auto"/>
        </w:rPr>
        <w:t>Ficam formalmente designados os servidores abaixo para exercerem as funções de Gestor e Fiscal do Contrato:</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58"/>
        <w:gridCol w:w="1553"/>
        <w:gridCol w:w="1637"/>
        <w:gridCol w:w="2459"/>
      </w:tblGrid>
      <w:tr w:rsidR="00037EA2" w:rsidRPr="00037EA2" w14:paraId="4703FEE3" w14:textId="77777777" w:rsidTr="00037EA2">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7BA809E" w14:textId="77777777" w:rsidR="00037EA2" w:rsidRPr="00564A5D" w:rsidRDefault="00037EA2" w:rsidP="00037EA2">
            <w:pPr>
              <w:spacing w:after="480" w:line="240" w:lineRule="auto"/>
              <w:rPr>
                <w:rFonts w:ascii="Arial" w:eastAsia="Times New Roman" w:hAnsi="Arial" w:cs="Arial"/>
                <w:color w:val="auto"/>
                <w:sz w:val="20"/>
                <w:szCs w:val="20"/>
              </w:rPr>
            </w:pPr>
            <w:r w:rsidRPr="00564A5D">
              <w:rPr>
                <w:rFonts w:ascii="Arial" w:eastAsia="Times New Roman" w:hAnsi="Arial" w:cs="Arial"/>
                <w:b/>
                <w:bCs/>
                <w:color w:val="auto"/>
                <w:sz w:val="20"/>
                <w:szCs w:val="20"/>
              </w:rPr>
              <w:t>Função</w:t>
            </w:r>
          </w:p>
        </w:tc>
        <w:tc>
          <w:tcPr>
            <w:tcW w:w="0" w:type="auto"/>
            <w:tcBorders>
              <w:top w:val="single" w:sz="6" w:space="0" w:color="auto"/>
              <w:left w:val="single" w:sz="6" w:space="0" w:color="auto"/>
              <w:bottom w:val="single" w:sz="6" w:space="0" w:color="auto"/>
              <w:right w:val="single" w:sz="6" w:space="0" w:color="auto"/>
            </w:tcBorders>
            <w:vAlign w:val="center"/>
            <w:hideMark/>
          </w:tcPr>
          <w:p w14:paraId="58E509DC" w14:textId="77777777" w:rsidR="00037EA2" w:rsidRPr="00564A5D" w:rsidRDefault="00037EA2" w:rsidP="00037EA2">
            <w:pPr>
              <w:spacing w:after="480" w:line="240" w:lineRule="auto"/>
              <w:rPr>
                <w:rFonts w:ascii="Arial" w:eastAsia="Times New Roman" w:hAnsi="Arial" w:cs="Arial"/>
                <w:color w:val="auto"/>
                <w:sz w:val="20"/>
                <w:szCs w:val="20"/>
              </w:rPr>
            </w:pPr>
            <w:r w:rsidRPr="00564A5D">
              <w:rPr>
                <w:rFonts w:ascii="Arial" w:eastAsia="Times New Roman" w:hAnsi="Arial" w:cs="Arial"/>
                <w:b/>
                <w:bCs/>
                <w:color w:val="auto"/>
                <w:sz w:val="20"/>
                <w:szCs w:val="20"/>
              </w:rPr>
              <w:t>Nome Completo</w:t>
            </w:r>
          </w:p>
        </w:tc>
        <w:tc>
          <w:tcPr>
            <w:tcW w:w="0" w:type="auto"/>
            <w:tcBorders>
              <w:top w:val="single" w:sz="6" w:space="0" w:color="auto"/>
              <w:left w:val="single" w:sz="6" w:space="0" w:color="auto"/>
              <w:bottom w:val="single" w:sz="6" w:space="0" w:color="auto"/>
              <w:right w:val="single" w:sz="6" w:space="0" w:color="auto"/>
            </w:tcBorders>
            <w:vAlign w:val="center"/>
            <w:hideMark/>
          </w:tcPr>
          <w:p w14:paraId="65B81C4E" w14:textId="77777777" w:rsidR="00037EA2" w:rsidRPr="00564A5D" w:rsidRDefault="00037EA2" w:rsidP="00037EA2">
            <w:pPr>
              <w:spacing w:after="480" w:line="240" w:lineRule="auto"/>
              <w:rPr>
                <w:rFonts w:ascii="Arial" w:eastAsia="Times New Roman" w:hAnsi="Arial" w:cs="Arial"/>
                <w:color w:val="auto"/>
                <w:sz w:val="20"/>
                <w:szCs w:val="20"/>
              </w:rPr>
            </w:pPr>
            <w:r w:rsidRPr="00564A5D">
              <w:rPr>
                <w:rFonts w:ascii="Arial" w:eastAsia="Times New Roman" w:hAnsi="Arial" w:cs="Arial"/>
                <w:b/>
                <w:bCs/>
                <w:color w:val="auto"/>
                <w:sz w:val="20"/>
                <w:szCs w:val="20"/>
              </w:rPr>
              <w:t>Cargo/Função</w:t>
            </w:r>
          </w:p>
        </w:tc>
        <w:tc>
          <w:tcPr>
            <w:tcW w:w="0" w:type="auto"/>
            <w:tcBorders>
              <w:top w:val="single" w:sz="6" w:space="0" w:color="auto"/>
              <w:left w:val="single" w:sz="6" w:space="0" w:color="auto"/>
              <w:bottom w:val="single" w:sz="6" w:space="0" w:color="auto"/>
              <w:right w:val="single" w:sz="6" w:space="0" w:color="auto"/>
            </w:tcBorders>
            <w:vAlign w:val="center"/>
            <w:hideMark/>
          </w:tcPr>
          <w:p w14:paraId="6322BEF1" w14:textId="77777777" w:rsidR="00037EA2" w:rsidRPr="00564A5D" w:rsidRDefault="00037EA2" w:rsidP="00037EA2">
            <w:pPr>
              <w:spacing w:after="480" w:line="240" w:lineRule="auto"/>
              <w:rPr>
                <w:rFonts w:ascii="Arial" w:eastAsia="Times New Roman" w:hAnsi="Arial" w:cs="Arial"/>
                <w:color w:val="auto"/>
                <w:sz w:val="20"/>
                <w:szCs w:val="20"/>
              </w:rPr>
            </w:pPr>
            <w:r w:rsidRPr="00564A5D">
              <w:rPr>
                <w:rFonts w:ascii="Arial" w:eastAsia="Times New Roman" w:hAnsi="Arial" w:cs="Arial"/>
                <w:b/>
                <w:bCs/>
                <w:color w:val="auto"/>
                <w:sz w:val="20"/>
                <w:szCs w:val="20"/>
              </w:rPr>
              <w:t>Contato (Telefone/E-mail)</w:t>
            </w:r>
          </w:p>
        </w:tc>
      </w:tr>
      <w:tr w:rsidR="00037EA2" w:rsidRPr="00037EA2" w14:paraId="3E5E9E9A" w14:textId="77777777" w:rsidTr="00037EA2">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F563469" w14:textId="77777777" w:rsidR="00037EA2" w:rsidRPr="00564A5D" w:rsidRDefault="00037EA2" w:rsidP="00037EA2">
            <w:pPr>
              <w:spacing w:after="480" w:line="240" w:lineRule="auto"/>
              <w:rPr>
                <w:rFonts w:ascii="Arial" w:eastAsia="Times New Roman" w:hAnsi="Arial" w:cs="Arial"/>
                <w:color w:val="auto"/>
                <w:sz w:val="20"/>
                <w:szCs w:val="20"/>
              </w:rPr>
            </w:pPr>
            <w:r w:rsidRPr="00564A5D">
              <w:rPr>
                <w:rFonts w:ascii="Arial" w:eastAsia="Times New Roman" w:hAnsi="Arial" w:cs="Arial"/>
                <w:b/>
                <w:bCs/>
                <w:color w:val="auto"/>
                <w:sz w:val="20"/>
                <w:szCs w:val="20"/>
              </w:rPr>
              <w:t>GESTOR DO CONTRATO</w:t>
            </w:r>
            <w:r w:rsidRPr="00564A5D">
              <w:rPr>
                <w:rFonts w:ascii="Arial" w:eastAsia="Times New Roman" w:hAnsi="Arial" w:cs="Arial"/>
                <w:color w:val="auto"/>
                <w:sz w:val="20"/>
                <w:szCs w:val="20"/>
              </w:rPr>
              <w:t xml:space="preserve"> (Coordenação)</w:t>
            </w:r>
          </w:p>
        </w:tc>
        <w:tc>
          <w:tcPr>
            <w:tcW w:w="0" w:type="auto"/>
            <w:tcBorders>
              <w:top w:val="single" w:sz="6" w:space="0" w:color="auto"/>
              <w:left w:val="single" w:sz="6" w:space="0" w:color="auto"/>
              <w:bottom w:val="single" w:sz="6" w:space="0" w:color="auto"/>
              <w:right w:val="single" w:sz="6" w:space="0" w:color="auto"/>
            </w:tcBorders>
            <w:vAlign w:val="center"/>
            <w:hideMark/>
          </w:tcPr>
          <w:p w14:paraId="29259A34" w14:textId="77777777" w:rsidR="00037EA2" w:rsidRPr="00564A5D" w:rsidRDefault="00037EA2" w:rsidP="00037EA2">
            <w:pPr>
              <w:spacing w:after="480" w:line="240" w:lineRule="auto"/>
              <w:rPr>
                <w:rFonts w:ascii="Arial" w:eastAsia="Times New Roman" w:hAnsi="Arial" w:cs="Arial"/>
                <w:color w:val="auto"/>
                <w:sz w:val="20"/>
                <w:szCs w:val="20"/>
              </w:rPr>
            </w:pPr>
            <w:r w:rsidRPr="00564A5D">
              <w:rPr>
                <w:rFonts w:ascii="Arial" w:eastAsia="Times New Roman" w:hAnsi="Arial" w:cs="Arial"/>
                <w:color w:val="auto"/>
                <w:sz w:val="20"/>
                <w:szCs w:val="20"/>
              </w:rPr>
              <w:t>[Nome do Gestor]</w:t>
            </w:r>
          </w:p>
        </w:tc>
        <w:tc>
          <w:tcPr>
            <w:tcW w:w="0" w:type="auto"/>
            <w:tcBorders>
              <w:top w:val="single" w:sz="6" w:space="0" w:color="auto"/>
              <w:left w:val="single" w:sz="6" w:space="0" w:color="auto"/>
              <w:bottom w:val="single" w:sz="6" w:space="0" w:color="auto"/>
              <w:right w:val="single" w:sz="6" w:space="0" w:color="auto"/>
            </w:tcBorders>
            <w:vAlign w:val="center"/>
            <w:hideMark/>
          </w:tcPr>
          <w:p w14:paraId="229992B0" w14:textId="77777777" w:rsidR="00037EA2" w:rsidRPr="00564A5D" w:rsidRDefault="00037EA2" w:rsidP="00037EA2">
            <w:pPr>
              <w:spacing w:after="480" w:line="240" w:lineRule="auto"/>
              <w:rPr>
                <w:rFonts w:ascii="Arial" w:eastAsia="Times New Roman" w:hAnsi="Arial" w:cs="Arial"/>
                <w:color w:val="auto"/>
                <w:sz w:val="20"/>
                <w:szCs w:val="20"/>
              </w:rPr>
            </w:pPr>
            <w:r w:rsidRPr="00564A5D">
              <w:rPr>
                <w:rFonts w:ascii="Arial" w:eastAsia="Times New Roman" w:hAnsi="Arial" w:cs="Arial"/>
                <w:color w:val="auto"/>
                <w:sz w:val="20"/>
                <w:szCs w:val="20"/>
              </w:rPr>
              <w:t>[Cargo do Gestor]</w:t>
            </w:r>
          </w:p>
        </w:tc>
        <w:tc>
          <w:tcPr>
            <w:tcW w:w="0" w:type="auto"/>
            <w:tcBorders>
              <w:top w:val="single" w:sz="6" w:space="0" w:color="auto"/>
              <w:left w:val="single" w:sz="6" w:space="0" w:color="auto"/>
              <w:bottom w:val="single" w:sz="6" w:space="0" w:color="auto"/>
              <w:right w:val="single" w:sz="6" w:space="0" w:color="auto"/>
            </w:tcBorders>
            <w:vAlign w:val="center"/>
            <w:hideMark/>
          </w:tcPr>
          <w:p w14:paraId="789D1C96" w14:textId="77777777" w:rsidR="00037EA2" w:rsidRPr="00564A5D" w:rsidRDefault="00037EA2" w:rsidP="00037EA2">
            <w:pPr>
              <w:spacing w:after="480" w:line="240" w:lineRule="auto"/>
              <w:rPr>
                <w:rFonts w:ascii="Arial" w:eastAsia="Times New Roman" w:hAnsi="Arial" w:cs="Arial"/>
                <w:color w:val="auto"/>
                <w:sz w:val="20"/>
                <w:szCs w:val="20"/>
              </w:rPr>
            </w:pPr>
            <w:r w:rsidRPr="00564A5D">
              <w:rPr>
                <w:rFonts w:ascii="Arial" w:eastAsia="Times New Roman" w:hAnsi="Arial" w:cs="Arial"/>
                <w:color w:val="auto"/>
                <w:sz w:val="20"/>
                <w:szCs w:val="20"/>
              </w:rPr>
              <w:t>[E-mail e Telefone do Gestor]</w:t>
            </w:r>
          </w:p>
        </w:tc>
      </w:tr>
      <w:tr w:rsidR="00037EA2" w:rsidRPr="00037EA2" w14:paraId="17DFB446" w14:textId="77777777" w:rsidTr="00037EA2">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EF75A61" w14:textId="77777777" w:rsidR="00037EA2" w:rsidRPr="00564A5D" w:rsidRDefault="00037EA2" w:rsidP="00037EA2">
            <w:pPr>
              <w:spacing w:after="480" w:line="240" w:lineRule="auto"/>
              <w:rPr>
                <w:rFonts w:ascii="Arial" w:eastAsia="Times New Roman" w:hAnsi="Arial" w:cs="Arial"/>
                <w:color w:val="auto"/>
                <w:sz w:val="20"/>
                <w:szCs w:val="20"/>
              </w:rPr>
            </w:pPr>
            <w:r w:rsidRPr="00564A5D">
              <w:rPr>
                <w:rFonts w:ascii="Arial" w:eastAsia="Times New Roman" w:hAnsi="Arial" w:cs="Arial"/>
                <w:b/>
                <w:bCs/>
                <w:color w:val="auto"/>
                <w:sz w:val="20"/>
                <w:szCs w:val="20"/>
              </w:rPr>
              <w:lastRenderedPageBreak/>
              <w:t>FISCAL TÉCNICO</w:t>
            </w:r>
            <w:r w:rsidRPr="00564A5D">
              <w:rPr>
                <w:rFonts w:ascii="Arial" w:eastAsia="Times New Roman" w:hAnsi="Arial" w:cs="Arial"/>
                <w:color w:val="auto"/>
                <w:sz w:val="20"/>
                <w:szCs w:val="20"/>
              </w:rPr>
              <w:t xml:space="preserve"> (Acompanhamento da execução)</w:t>
            </w:r>
          </w:p>
        </w:tc>
        <w:tc>
          <w:tcPr>
            <w:tcW w:w="0" w:type="auto"/>
            <w:tcBorders>
              <w:top w:val="single" w:sz="6" w:space="0" w:color="auto"/>
              <w:left w:val="single" w:sz="6" w:space="0" w:color="auto"/>
              <w:bottom w:val="single" w:sz="6" w:space="0" w:color="auto"/>
              <w:right w:val="single" w:sz="6" w:space="0" w:color="auto"/>
            </w:tcBorders>
            <w:vAlign w:val="center"/>
            <w:hideMark/>
          </w:tcPr>
          <w:p w14:paraId="02530C51" w14:textId="77777777" w:rsidR="00037EA2" w:rsidRPr="00564A5D" w:rsidRDefault="00037EA2" w:rsidP="00037EA2">
            <w:pPr>
              <w:spacing w:after="480" w:line="240" w:lineRule="auto"/>
              <w:rPr>
                <w:rFonts w:ascii="Arial" w:eastAsia="Times New Roman" w:hAnsi="Arial" w:cs="Arial"/>
                <w:color w:val="auto"/>
                <w:sz w:val="20"/>
                <w:szCs w:val="20"/>
              </w:rPr>
            </w:pPr>
            <w:r w:rsidRPr="00564A5D">
              <w:rPr>
                <w:rFonts w:ascii="Arial" w:eastAsia="Times New Roman" w:hAnsi="Arial" w:cs="Arial"/>
                <w:color w:val="auto"/>
                <w:sz w:val="20"/>
                <w:szCs w:val="20"/>
              </w:rPr>
              <w:t>[Nome do Fiscal]</w:t>
            </w:r>
          </w:p>
        </w:tc>
        <w:tc>
          <w:tcPr>
            <w:tcW w:w="0" w:type="auto"/>
            <w:tcBorders>
              <w:top w:val="single" w:sz="6" w:space="0" w:color="auto"/>
              <w:left w:val="single" w:sz="6" w:space="0" w:color="auto"/>
              <w:bottom w:val="single" w:sz="6" w:space="0" w:color="auto"/>
              <w:right w:val="single" w:sz="6" w:space="0" w:color="auto"/>
            </w:tcBorders>
            <w:vAlign w:val="center"/>
            <w:hideMark/>
          </w:tcPr>
          <w:p w14:paraId="470C2112" w14:textId="77777777" w:rsidR="00037EA2" w:rsidRPr="00564A5D" w:rsidRDefault="00037EA2" w:rsidP="00037EA2">
            <w:pPr>
              <w:spacing w:after="480" w:line="240" w:lineRule="auto"/>
              <w:rPr>
                <w:rFonts w:ascii="Arial" w:eastAsia="Times New Roman" w:hAnsi="Arial" w:cs="Arial"/>
                <w:color w:val="auto"/>
                <w:sz w:val="20"/>
                <w:szCs w:val="20"/>
              </w:rPr>
            </w:pPr>
            <w:r w:rsidRPr="00564A5D">
              <w:rPr>
                <w:rFonts w:ascii="Arial" w:eastAsia="Times New Roman" w:hAnsi="Arial" w:cs="Arial"/>
                <w:color w:val="auto"/>
                <w:sz w:val="20"/>
                <w:szCs w:val="20"/>
              </w:rPr>
              <w:t>[Cargo do Fiscal]</w:t>
            </w:r>
          </w:p>
        </w:tc>
        <w:tc>
          <w:tcPr>
            <w:tcW w:w="0" w:type="auto"/>
            <w:tcBorders>
              <w:top w:val="single" w:sz="6" w:space="0" w:color="auto"/>
              <w:left w:val="single" w:sz="6" w:space="0" w:color="auto"/>
              <w:bottom w:val="single" w:sz="6" w:space="0" w:color="auto"/>
              <w:right w:val="single" w:sz="6" w:space="0" w:color="auto"/>
            </w:tcBorders>
            <w:vAlign w:val="center"/>
            <w:hideMark/>
          </w:tcPr>
          <w:p w14:paraId="375D785F" w14:textId="77777777" w:rsidR="00037EA2" w:rsidRPr="00564A5D" w:rsidRDefault="00037EA2" w:rsidP="00037EA2">
            <w:pPr>
              <w:spacing w:after="480" w:line="240" w:lineRule="auto"/>
              <w:rPr>
                <w:rFonts w:ascii="Arial" w:eastAsia="Times New Roman" w:hAnsi="Arial" w:cs="Arial"/>
                <w:color w:val="auto"/>
                <w:sz w:val="20"/>
                <w:szCs w:val="20"/>
              </w:rPr>
            </w:pPr>
            <w:r w:rsidRPr="00564A5D">
              <w:rPr>
                <w:rFonts w:ascii="Arial" w:eastAsia="Times New Roman" w:hAnsi="Arial" w:cs="Arial"/>
                <w:color w:val="auto"/>
                <w:sz w:val="20"/>
                <w:szCs w:val="20"/>
              </w:rPr>
              <w:t>[E-mail e Telefone do Fiscal]</w:t>
            </w:r>
          </w:p>
        </w:tc>
      </w:tr>
    </w:tbl>
    <w:p w14:paraId="7C139A26" w14:textId="77777777" w:rsidR="00037EA2" w:rsidRPr="00037EA2" w:rsidRDefault="00000000" w:rsidP="00037EA2">
      <w:pPr>
        <w:spacing w:line="240" w:lineRule="auto"/>
        <w:rPr>
          <w:rFonts w:ascii="Arial" w:eastAsia="Times New Roman" w:hAnsi="Arial" w:cs="Arial"/>
          <w:color w:val="auto"/>
        </w:rPr>
      </w:pPr>
      <w:r>
        <w:rPr>
          <w:rFonts w:ascii="Arial" w:eastAsia="Times New Roman" w:hAnsi="Arial" w:cs="Arial"/>
          <w:color w:val="auto"/>
        </w:rPr>
        <w:pict w14:anchorId="17692FFE">
          <v:rect id="_x0000_i1027" style="width:0;height:1.5pt" o:hralign="center" o:hrstd="t" o:hr="t" fillcolor="#a0a0a0" stroked="f"/>
        </w:pict>
      </w:r>
    </w:p>
    <w:p w14:paraId="170D90E7" w14:textId="77777777" w:rsidR="00037EA2" w:rsidRPr="00037EA2" w:rsidRDefault="00037EA2" w:rsidP="00037EA2">
      <w:pPr>
        <w:spacing w:before="100" w:beforeAutospacing="1" w:after="100" w:afterAutospacing="1" w:line="240" w:lineRule="auto"/>
        <w:outlineLvl w:val="2"/>
        <w:rPr>
          <w:rFonts w:ascii="Arial" w:eastAsia="Times New Roman" w:hAnsi="Arial" w:cs="Arial"/>
          <w:b/>
          <w:bCs/>
          <w:color w:val="auto"/>
        </w:rPr>
      </w:pPr>
      <w:r w:rsidRPr="00037EA2">
        <w:rPr>
          <w:rFonts w:ascii="Arial" w:eastAsia="Times New Roman" w:hAnsi="Arial" w:cs="Arial"/>
          <w:b/>
          <w:bCs/>
          <w:color w:val="auto"/>
        </w:rPr>
        <w:t>CLÁUSULA SEGUNDA – DAS ATRIBUIÇÕES ESPECÍFICAS DO GESTOR</w:t>
      </w:r>
    </w:p>
    <w:p w14:paraId="7E7CB35F" w14:textId="77777777" w:rsidR="00037EA2" w:rsidRPr="00037EA2" w:rsidRDefault="00037EA2" w:rsidP="00037EA2">
      <w:pPr>
        <w:spacing w:before="100" w:beforeAutospacing="1" w:after="100" w:afterAutospacing="1" w:line="240" w:lineRule="auto"/>
        <w:rPr>
          <w:rFonts w:ascii="Arial" w:eastAsia="Times New Roman" w:hAnsi="Arial" w:cs="Arial"/>
          <w:color w:val="auto"/>
        </w:rPr>
      </w:pPr>
      <w:r w:rsidRPr="00037EA2">
        <w:rPr>
          <w:rFonts w:ascii="Arial" w:eastAsia="Times New Roman" w:hAnsi="Arial" w:cs="Arial"/>
          <w:color w:val="auto"/>
        </w:rPr>
        <w:t xml:space="preserve">O </w:t>
      </w:r>
      <w:r w:rsidRPr="00037EA2">
        <w:rPr>
          <w:rFonts w:ascii="Arial" w:eastAsia="Times New Roman" w:hAnsi="Arial" w:cs="Arial"/>
          <w:b/>
          <w:bCs/>
          <w:color w:val="auto"/>
        </w:rPr>
        <w:t>GESTOR DO CONTRATO</w:t>
      </w:r>
      <w:r w:rsidRPr="00037EA2">
        <w:rPr>
          <w:rFonts w:ascii="Arial" w:eastAsia="Times New Roman" w:hAnsi="Arial" w:cs="Arial"/>
          <w:color w:val="auto"/>
        </w:rPr>
        <w:t xml:space="preserve"> terá, dentre outras, as seguintes atribuições, conforme Art. 117 da Lei nº 14.133/2021:</w:t>
      </w:r>
    </w:p>
    <w:p w14:paraId="10FA5254" w14:textId="77777777" w:rsidR="00037EA2" w:rsidRPr="00037EA2" w:rsidRDefault="00037EA2" w:rsidP="00037EA2">
      <w:pPr>
        <w:numPr>
          <w:ilvl w:val="0"/>
          <w:numId w:val="27"/>
        </w:numPr>
        <w:spacing w:before="100" w:beforeAutospacing="1" w:after="100" w:afterAutospacing="1" w:line="240" w:lineRule="auto"/>
        <w:rPr>
          <w:rFonts w:ascii="Arial" w:eastAsia="Times New Roman" w:hAnsi="Arial" w:cs="Arial"/>
          <w:color w:val="auto"/>
        </w:rPr>
      </w:pPr>
      <w:r w:rsidRPr="00037EA2">
        <w:rPr>
          <w:rFonts w:ascii="Arial" w:eastAsia="Times New Roman" w:hAnsi="Arial" w:cs="Arial"/>
          <w:color w:val="auto"/>
        </w:rPr>
        <w:t>Coordenar e acompanhar as atividades de fiscalização técnica, setorial, administrativa e por público usuário.</w:t>
      </w:r>
    </w:p>
    <w:p w14:paraId="6E351C15" w14:textId="77777777" w:rsidR="00037EA2" w:rsidRPr="00037EA2" w:rsidRDefault="00037EA2" w:rsidP="00037EA2">
      <w:pPr>
        <w:numPr>
          <w:ilvl w:val="0"/>
          <w:numId w:val="27"/>
        </w:numPr>
        <w:spacing w:before="100" w:beforeAutospacing="1" w:after="100" w:afterAutospacing="1" w:line="240" w:lineRule="auto"/>
        <w:rPr>
          <w:rFonts w:ascii="Arial" w:eastAsia="Times New Roman" w:hAnsi="Arial" w:cs="Arial"/>
          <w:color w:val="auto"/>
        </w:rPr>
      </w:pPr>
      <w:r w:rsidRPr="00037EA2">
        <w:rPr>
          <w:rFonts w:ascii="Arial" w:eastAsia="Times New Roman" w:hAnsi="Arial" w:cs="Arial"/>
          <w:color w:val="auto"/>
        </w:rPr>
        <w:t>Promover os atos necessários à instrução processual para prorrogação, alteração, reequilíbrio econômico-financeiro, repactuação e/ou extinção do Contrato.</w:t>
      </w:r>
    </w:p>
    <w:p w14:paraId="06833AFB" w14:textId="77777777" w:rsidR="00037EA2" w:rsidRPr="00037EA2" w:rsidRDefault="00037EA2" w:rsidP="00037EA2">
      <w:pPr>
        <w:numPr>
          <w:ilvl w:val="0"/>
          <w:numId w:val="27"/>
        </w:numPr>
        <w:spacing w:before="100" w:beforeAutospacing="1" w:after="100" w:afterAutospacing="1" w:line="240" w:lineRule="auto"/>
        <w:rPr>
          <w:rFonts w:ascii="Arial" w:eastAsia="Times New Roman" w:hAnsi="Arial" w:cs="Arial"/>
          <w:color w:val="auto"/>
        </w:rPr>
      </w:pPr>
      <w:r w:rsidRPr="00037EA2">
        <w:rPr>
          <w:rFonts w:ascii="Arial" w:eastAsia="Times New Roman" w:hAnsi="Arial" w:cs="Arial"/>
          <w:color w:val="auto"/>
        </w:rPr>
        <w:t>Receber do Fiscal as solicitações, relatórios e documentos que demandem providências da CONTRATANTE (tais como aplicação de sanções, alterações ou pagamentos).</w:t>
      </w:r>
    </w:p>
    <w:p w14:paraId="737A71A4" w14:textId="77777777" w:rsidR="00037EA2" w:rsidRPr="00037EA2" w:rsidRDefault="00037EA2" w:rsidP="00037EA2">
      <w:pPr>
        <w:numPr>
          <w:ilvl w:val="0"/>
          <w:numId w:val="27"/>
        </w:numPr>
        <w:spacing w:before="100" w:beforeAutospacing="1" w:after="100" w:afterAutospacing="1" w:line="240" w:lineRule="auto"/>
        <w:rPr>
          <w:rFonts w:ascii="Arial" w:eastAsia="Times New Roman" w:hAnsi="Arial" w:cs="Arial"/>
          <w:color w:val="auto"/>
        </w:rPr>
      </w:pPr>
      <w:r w:rsidRPr="00037EA2">
        <w:rPr>
          <w:rFonts w:ascii="Arial" w:eastAsia="Times New Roman" w:hAnsi="Arial" w:cs="Arial"/>
          <w:color w:val="auto"/>
        </w:rPr>
        <w:t>Processar as solicitações de pagamento, verificando a regularidade e conformidade com o Contrato, a Nota de Empenho e o ateste do Fiscal.</w:t>
      </w:r>
    </w:p>
    <w:p w14:paraId="3B66A534" w14:textId="77777777" w:rsidR="00037EA2" w:rsidRPr="00037EA2" w:rsidRDefault="00037EA2" w:rsidP="00037EA2">
      <w:pPr>
        <w:numPr>
          <w:ilvl w:val="0"/>
          <w:numId w:val="27"/>
        </w:numPr>
        <w:spacing w:before="100" w:beforeAutospacing="1" w:after="100" w:afterAutospacing="1" w:line="240" w:lineRule="auto"/>
        <w:rPr>
          <w:rFonts w:ascii="Arial" w:eastAsia="Times New Roman" w:hAnsi="Arial" w:cs="Arial"/>
          <w:color w:val="auto"/>
        </w:rPr>
      </w:pPr>
      <w:r w:rsidRPr="00037EA2">
        <w:rPr>
          <w:rFonts w:ascii="Arial" w:eastAsia="Times New Roman" w:hAnsi="Arial" w:cs="Arial"/>
          <w:color w:val="auto"/>
        </w:rPr>
        <w:t>Comunicar formalmente à CONTRATADA quaisquer ocorrências que demandem aplicação de penalidades, garantindo o contraditório e a ampla defesa.</w:t>
      </w:r>
    </w:p>
    <w:p w14:paraId="6BDC82D8" w14:textId="77777777" w:rsidR="00037EA2" w:rsidRPr="00037EA2" w:rsidRDefault="00000000" w:rsidP="00037EA2">
      <w:pPr>
        <w:spacing w:line="240" w:lineRule="auto"/>
        <w:rPr>
          <w:rFonts w:ascii="Arial" w:eastAsia="Times New Roman" w:hAnsi="Arial" w:cs="Arial"/>
          <w:color w:val="auto"/>
        </w:rPr>
      </w:pPr>
      <w:r>
        <w:rPr>
          <w:rFonts w:ascii="Arial" w:eastAsia="Times New Roman" w:hAnsi="Arial" w:cs="Arial"/>
          <w:color w:val="auto"/>
        </w:rPr>
        <w:pict w14:anchorId="3962D673">
          <v:rect id="_x0000_i1028" style="width:0;height:1.5pt" o:hralign="center" o:hrstd="t" o:hr="t" fillcolor="#a0a0a0" stroked="f"/>
        </w:pict>
      </w:r>
    </w:p>
    <w:p w14:paraId="05949933" w14:textId="77777777" w:rsidR="00037EA2" w:rsidRPr="00037EA2" w:rsidRDefault="00037EA2" w:rsidP="00037EA2">
      <w:pPr>
        <w:spacing w:before="100" w:beforeAutospacing="1" w:after="100" w:afterAutospacing="1" w:line="240" w:lineRule="auto"/>
        <w:outlineLvl w:val="2"/>
        <w:rPr>
          <w:rFonts w:ascii="Arial" w:eastAsia="Times New Roman" w:hAnsi="Arial" w:cs="Arial"/>
          <w:b/>
          <w:bCs/>
          <w:color w:val="auto"/>
        </w:rPr>
      </w:pPr>
      <w:r w:rsidRPr="00037EA2">
        <w:rPr>
          <w:rFonts w:ascii="Arial" w:eastAsia="Times New Roman" w:hAnsi="Arial" w:cs="Arial"/>
          <w:b/>
          <w:bCs/>
          <w:color w:val="auto"/>
        </w:rPr>
        <w:t>CLÁUSULA TERCEIRA – DAS ATRIBUIÇÕES ESPECÍFICAS DO FISCAL TÉCNICO</w:t>
      </w:r>
    </w:p>
    <w:p w14:paraId="30C5EF67" w14:textId="77777777" w:rsidR="00037EA2" w:rsidRPr="00037EA2" w:rsidRDefault="00037EA2" w:rsidP="00037EA2">
      <w:pPr>
        <w:spacing w:before="100" w:beforeAutospacing="1" w:after="100" w:afterAutospacing="1" w:line="240" w:lineRule="auto"/>
        <w:rPr>
          <w:rFonts w:ascii="Arial" w:eastAsia="Times New Roman" w:hAnsi="Arial" w:cs="Arial"/>
          <w:color w:val="auto"/>
        </w:rPr>
      </w:pPr>
      <w:r w:rsidRPr="00037EA2">
        <w:rPr>
          <w:rFonts w:ascii="Arial" w:eastAsia="Times New Roman" w:hAnsi="Arial" w:cs="Arial"/>
          <w:color w:val="auto"/>
        </w:rPr>
        <w:t xml:space="preserve">O </w:t>
      </w:r>
      <w:r w:rsidRPr="00037EA2">
        <w:rPr>
          <w:rFonts w:ascii="Arial" w:eastAsia="Times New Roman" w:hAnsi="Arial" w:cs="Arial"/>
          <w:b/>
          <w:bCs/>
          <w:color w:val="auto"/>
        </w:rPr>
        <w:t>FISCAL TÉCNICO</w:t>
      </w:r>
      <w:r w:rsidRPr="00037EA2">
        <w:rPr>
          <w:rFonts w:ascii="Arial" w:eastAsia="Times New Roman" w:hAnsi="Arial" w:cs="Arial"/>
          <w:color w:val="auto"/>
        </w:rPr>
        <w:t xml:space="preserve"> terá, dentre outras, as seguintes atribuições, inerentes à inspeção técnica dos serviços de manutenção veicular:</w:t>
      </w:r>
    </w:p>
    <w:p w14:paraId="347E0CE6" w14:textId="77777777" w:rsidR="00037EA2" w:rsidRPr="00037EA2" w:rsidRDefault="00037EA2" w:rsidP="00037EA2">
      <w:pPr>
        <w:numPr>
          <w:ilvl w:val="0"/>
          <w:numId w:val="28"/>
        </w:numPr>
        <w:spacing w:before="100" w:beforeAutospacing="1" w:after="100" w:afterAutospacing="1" w:line="240" w:lineRule="auto"/>
        <w:rPr>
          <w:rFonts w:ascii="Arial" w:eastAsia="Times New Roman" w:hAnsi="Arial" w:cs="Arial"/>
          <w:color w:val="auto"/>
        </w:rPr>
      </w:pPr>
      <w:r w:rsidRPr="00037EA2">
        <w:rPr>
          <w:rFonts w:ascii="Arial" w:eastAsia="Times New Roman" w:hAnsi="Arial" w:cs="Arial"/>
          <w:color w:val="auto"/>
        </w:rPr>
        <w:t xml:space="preserve">Acompanhar e fiscalizar a execução das Ordens de Serviço (OS), verificando a </w:t>
      </w:r>
      <w:r w:rsidRPr="00037EA2">
        <w:rPr>
          <w:rFonts w:ascii="Arial" w:eastAsia="Times New Roman" w:hAnsi="Arial" w:cs="Arial"/>
          <w:b/>
          <w:bCs/>
          <w:color w:val="auto"/>
        </w:rPr>
        <w:t>qualidade e a quantidade</w:t>
      </w:r>
      <w:r w:rsidRPr="00037EA2">
        <w:rPr>
          <w:rFonts w:ascii="Arial" w:eastAsia="Times New Roman" w:hAnsi="Arial" w:cs="Arial"/>
          <w:color w:val="auto"/>
        </w:rPr>
        <w:t xml:space="preserve"> dos serviços realizados (mão de obra) e das peças/materiais fornecidos.</w:t>
      </w:r>
    </w:p>
    <w:p w14:paraId="62C19C29" w14:textId="77777777" w:rsidR="00037EA2" w:rsidRPr="00037EA2" w:rsidRDefault="00037EA2" w:rsidP="00037EA2">
      <w:pPr>
        <w:numPr>
          <w:ilvl w:val="0"/>
          <w:numId w:val="28"/>
        </w:numPr>
        <w:spacing w:before="100" w:beforeAutospacing="1" w:after="100" w:afterAutospacing="1" w:line="240" w:lineRule="auto"/>
        <w:rPr>
          <w:rFonts w:ascii="Arial" w:eastAsia="Times New Roman" w:hAnsi="Arial" w:cs="Arial"/>
          <w:color w:val="auto"/>
        </w:rPr>
      </w:pPr>
      <w:r w:rsidRPr="00037EA2">
        <w:rPr>
          <w:rFonts w:ascii="Arial" w:eastAsia="Times New Roman" w:hAnsi="Arial" w:cs="Arial"/>
          <w:color w:val="auto"/>
        </w:rPr>
        <w:t xml:space="preserve">Verificar a correta aplicação da </w:t>
      </w:r>
      <w:r w:rsidRPr="00037EA2">
        <w:rPr>
          <w:rFonts w:ascii="Arial" w:eastAsia="Times New Roman" w:hAnsi="Arial" w:cs="Arial"/>
          <w:b/>
          <w:bCs/>
          <w:color w:val="auto"/>
        </w:rPr>
        <w:t>Regra FIPE</w:t>
      </w:r>
      <w:r w:rsidRPr="00037EA2">
        <w:rPr>
          <w:rFonts w:ascii="Arial" w:eastAsia="Times New Roman" w:hAnsi="Arial" w:cs="Arial"/>
          <w:color w:val="auto"/>
        </w:rPr>
        <w:t xml:space="preserve"> (custo de peças não superior a 30% do valor do veículo) e a utilização da Tabela de Preços de Peças (</w:t>
      </w:r>
      <w:r w:rsidRPr="00037EA2">
        <w:rPr>
          <w:rFonts w:ascii="Arial" w:eastAsia="Times New Roman" w:hAnsi="Arial" w:cs="Arial"/>
          <w:b/>
          <w:bCs/>
          <w:color w:val="auto"/>
        </w:rPr>
        <w:t>AUDATEC ou similar</w:t>
      </w:r>
      <w:r w:rsidRPr="00037EA2">
        <w:rPr>
          <w:rFonts w:ascii="Arial" w:eastAsia="Times New Roman" w:hAnsi="Arial" w:cs="Arial"/>
          <w:color w:val="auto"/>
        </w:rPr>
        <w:t>), bem como o desconto aplicado.</w:t>
      </w:r>
    </w:p>
    <w:p w14:paraId="3890AB1C" w14:textId="77777777" w:rsidR="00037EA2" w:rsidRPr="00037EA2" w:rsidRDefault="00037EA2" w:rsidP="00037EA2">
      <w:pPr>
        <w:numPr>
          <w:ilvl w:val="0"/>
          <w:numId w:val="28"/>
        </w:numPr>
        <w:spacing w:before="100" w:beforeAutospacing="1" w:after="100" w:afterAutospacing="1" w:line="240" w:lineRule="auto"/>
        <w:rPr>
          <w:rFonts w:ascii="Arial" w:eastAsia="Times New Roman" w:hAnsi="Arial" w:cs="Arial"/>
          <w:color w:val="auto"/>
        </w:rPr>
      </w:pPr>
      <w:r w:rsidRPr="00037EA2">
        <w:rPr>
          <w:rFonts w:ascii="Arial" w:eastAsia="Times New Roman" w:hAnsi="Arial" w:cs="Arial"/>
          <w:color w:val="auto"/>
        </w:rPr>
        <w:t>Verificar a procedência e a qualidade das peças e materiais utilizados (se são originais de fábrica ou de primeira linha, vedando o uso de usados).</w:t>
      </w:r>
    </w:p>
    <w:p w14:paraId="21011F53" w14:textId="77777777" w:rsidR="00037EA2" w:rsidRPr="00037EA2" w:rsidRDefault="00037EA2" w:rsidP="00037EA2">
      <w:pPr>
        <w:numPr>
          <w:ilvl w:val="0"/>
          <w:numId w:val="28"/>
        </w:numPr>
        <w:spacing w:before="100" w:beforeAutospacing="1" w:after="100" w:afterAutospacing="1" w:line="240" w:lineRule="auto"/>
        <w:rPr>
          <w:rFonts w:ascii="Arial" w:eastAsia="Times New Roman" w:hAnsi="Arial" w:cs="Arial"/>
          <w:color w:val="auto"/>
        </w:rPr>
      </w:pPr>
      <w:r w:rsidRPr="00037EA2">
        <w:rPr>
          <w:rFonts w:ascii="Arial" w:eastAsia="Times New Roman" w:hAnsi="Arial" w:cs="Arial"/>
          <w:color w:val="auto"/>
        </w:rPr>
        <w:t xml:space="preserve">Emitir, no prazo máximo de [Indicar Prazo, </w:t>
      </w:r>
      <w:proofErr w:type="spellStart"/>
      <w:r w:rsidRPr="00037EA2">
        <w:rPr>
          <w:rFonts w:ascii="Arial" w:eastAsia="Times New Roman" w:hAnsi="Arial" w:cs="Arial"/>
          <w:color w:val="auto"/>
        </w:rPr>
        <w:t>ex</w:t>
      </w:r>
      <w:proofErr w:type="spellEnd"/>
      <w:r w:rsidRPr="00037EA2">
        <w:rPr>
          <w:rFonts w:ascii="Arial" w:eastAsia="Times New Roman" w:hAnsi="Arial" w:cs="Arial"/>
          <w:color w:val="auto"/>
        </w:rPr>
        <w:t xml:space="preserve">: 5 dias úteis] após a conclusão da OS, o </w:t>
      </w:r>
      <w:r w:rsidRPr="00037EA2">
        <w:rPr>
          <w:rFonts w:ascii="Arial" w:eastAsia="Times New Roman" w:hAnsi="Arial" w:cs="Arial"/>
          <w:b/>
          <w:bCs/>
          <w:color w:val="auto"/>
        </w:rPr>
        <w:t>Termo de Recebimento Provisório</w:t>
      </w:r>
      <w:r w:rsidRPr="00037EA2">
        <w:rPr>
          <w:rFonts w:ascii="Arial" w:eastAsia="Times New Roman" w:hAnsi="Arial" w:cs="Arial"/>
          <w:color w:val="auto"/>
        </w:rPr>
        <w:t xml:space="preserve"> e, posteriormente, o </w:t>
      </w:r>
      <w:r w:rsidRPr="00037EA2">
        <w:rPr>
          <w:rFonts w:ascii="Arial" w:eastAsia="Times New Roman" w:hAnsi="Arial" w:cs="Arial"/>
          <w:b/>
          <w:bCs/>
          <w:color w:val="auto"/>
        </w:rPr>
        <w:t>ateste</w:t>
      </w:r>
      <w:r w:rsidRPr="00037EA2">
        <w:rPr>
          <w:rFonts w:ascii="Arial" w:eastAsia="Times New Roman" w:hAnsi="Arial" w:cs="Arial"/>
          <w:color w:val="auto"/>
        </w:rPr>
        <w:t xml:space="preserve"> na Nota Fiscal/Fatura, certificando que o serviço foi executado conforme as especificações do Contrato.</w:t>
      </w:r>
    </w:p>
    <w:p w14:paraId="431B77F0" w14:textId="77777777" w:rsidR="00037EA2" w:rsidRPr="00037EA2" w:rsidRDefault="00037EA2" w:rsidP="00037EA2">
      <w:pPr>
        <w:numPr>
          <w:ilvl w:val="0"/>
          <w:numId w:val="28"/>
        </w:numPr>
        <w:spacing w:before="100" w:beforeAutospacing="1" w:after="100" w:afterAutospacing="1" w:line="240" w:lineRule="auto"/>
        <w:rPr>
          <w:rFonts w:ascii="Arial" w:eastAsia="Times New Roman" w:hAnsi="Arial" w:cs="Arial"/>
          <w:color w:val="auto"/>
        </w:rPr>
      </w:pPr>
      <w:r w:rsidRPr="00037EA2">
        <w:rPr>
          <w:rFonts w:ascii="Arial" w:eastAsia="Times New Roman" w:hAnsi="Arial" w:cs="Arial"/>
          <w:color w:val="auto"/>
        </w:rPr>
        <w:t>Registrar no Livro de Ocorrências e/ou sistema próprio todas as irregularidades verificadas e informar imediatamente o Gestor do Contrato para as devidas providências.</w:t>
      </w:r>
    </w:p>
    <w:p w14:paraId="0FD5024A" w14:textId="77777777" w:rsidR="00037EA2" w:rsidRPr="00037EA2" w:rsidRDefault="00000000" w:rsidP="00037EA2">
      <w:pPr>
        <w:spacing w:line="240" w:lineRule="auto"/>
        <w:rPr>
          <w:rFonts w:ascii="Arial" w:eastAsia="Times New Roman" w:hAnsi="Arial" w:cs="Arial"/>
          <w:color w:val="auto"/>
        </w:rPr>
      </w:pPr>
      <w:r>
        <w:rPr>
          <w:rFonts w:ascii="Arial" w:eastAsia="Times New Roman" w:hAnsi="Arial" w:cs="Arial"/>
          <w:color w:val="auto"/>
        </w:rPr>
        <w:pict w14:anchorId="1FC9D5F1">
          <v:rect id="_x0000_i1029" style="width:0;height:1.5pt" o:hralign="center" o:hrstd="t" o:hr="t" fillcolor="#a0a0a0" stroked="f"/>
        </w:pict>
      </w:r>
    </w:p>
    <w:p w14:paraId="79C58B06" w14:textId="77777777" w:rsidR="00037EA2" w:rsidRPr="00037EA2" w:rsidRDefault="00037EA2" w:rsidP="00037EA2">
      <w:pPr>
        <w:spacing w:before="100" w:beforeAutospacing="1" w:after="100" w:afterAutospacing="1" w:line="240" w:lineRule="auto"/>
        <w:outlineLvl w:val="2"/>
        <w:rPr>
          <w:rFonts w:ascii="Arial" w:eastAsia="Times New Roman" w:hAnsi="Arial" w:cs="Arial"/>
          <w:b/>
          <w:bCs/>
          <w:color w:val="auto"/>
        </w:rPr>
      </w:pPr>
      <w:r w:rsidRPr="00037EA2">
        <w:rPr>
          <w:rFonts w:ascii="Arial" w:eastAsia="Times New Roman" w:hAnsi="Arial" w:cs="Arial"/>
          <w:b/>
          <w:bCs/>
          <w:color w:val="auto"/>
        </w:rPr>
        <w:lastRenderedPageBreak/>
        <w:t>CLÁUSULA QUARTA – DA VIGÊNCIA E SANÇÕES</w:t>
      </w:r>
    </w:p>
    <w:p w14:paraId="2A736396" w14:textId="77777777" w:rsidR="00037EA2" w:rsidRPr="00037EA2" w:rsidRDefault="00037EA2" w:rsidP="00037EA2">
      <w:pPr>
        <w:spacing w:before="100" w:beforeAutospacing="1" w:after="100" w:afterAutospacing="1" w:line="240" w:lineRule="auto"/>
        <w:rPr>
          <w:rFonts w:ascii="Arial" w:eastAsia="Times New Roman" w:hAnsi="Arial" w:cs="Arial"/>
          <w:color w:val="auto"/>
        </w:rPr>
      </w:pPr>
      <w:r w:rsidRPr="00037EA2">
        <w:rPr>
          <w:rFonts w:ascii="Arial" w:eastAsia="Times New Roman" w:hAnsi="Arial" w:cs="Arial"/>
          <w:b/>
          <w:bCs/>
          <w:color w:val="auto"/>
        </w:rPr>
        <w:t>4.1. Início da Vigência:</w:t>
      </w:r>
      <w:r w:rsidRPr="00037EA2">
        <w:rPr>
          <w:rFonts w:ascii="Arial" w:eastAsia="Times New Roman" w:hAnsi="Arial" w:cs="Arial"/>
          <w:color w:val="auto"/>
        </w:rPr>
        <w:t xml:space="preserve"> O Contrato nº [Número do Contrato]/[Ano] teve sua vigência iniciada em </w:t>
      </w:r>
      <w:r w:rsidRPr="00037EA2">
        <w:rPr>
          <w:rFonts w:ascii="Arial" w:eastAsia="Times New Roman" w:hAnsi="Arial" w:cs="Arial"/>
          <w:b/>
          <w:bCs/>
          <w:color w:val="auto"/>
        </w:rPr>
        <w:t>[Dia] de [Mês] de [Ano]</w:t>
      </w:r>
      <w:r w:rsidRPr="00037EA2">
        <w:rPr>
          <w:rFonts w:ascii="Arial" w:eastAsia="Times New Roman" w:hAnsi="Arial" w:cs="Arial"/>
          <w:color w:val="auto"/>
        </w:rPr>
        <w:t>.</w:t>
      </w:r>
    </w:p>
    <w:p w14:paraId="27C03574" w14:textId="77777777" w:rsidR="00037EA2" w:rsidRPr="00037EA2" w:rsidRDefault="00037EA2" w:rsidP="00037EA2">
      <w:pPr>
        <w:spacing w:before="100" w:beforeAutospacing="1" w:after="100" w:afterAutospacing="1" w:line="240" w:lineRule="auto"/>
        <w:rPr>
          <w:rFonts w:ascii="Arial" w:eastAsia="Times New Roman" w:hAnsi="Arial" w:cs="Arial"/>
          <w:color w:val="auto"/>
        </w:rPr>
      </w:pPr>
      <w:r w:rsidRPr="00037EA2">
        <w:rPr>
          <w:rFonts w:ascii="Arial" w:eastAsia="Times New Roman" w:hAnsi="Arial" w:cs="Arial"/>
          <w:b/>
          <w:bCs/>
          <w:color w:val="auto"/>
        </w:rPr>
        <w:t>4.2. Sanções:</w:t>
      </w:r>
      <w:r w:rsidRPr="00037EA2">
        <w:rPr>
          <w:rFonts w:ascii="Arial" w:eastAsia="Times New Roman" w:hAnsi="Arial" w:cs="Arial"/>
          <w:color w:val="auto"/>
        </w:rPr>
        <w:t xml:space="preserve"> A CONTRATADA declara ter plena ciência de que o descumprimento de quaisquer orientações ou obrigações emanadas do Gestor ou do Fiscal, no âmbito de suas atribuições, ensejará a aplicação das sanções administrativas (Advertência, Multa, Suspensão e/ou Inidoneidade), conforme detalhado na Cláusula Sexta do Contrato e na Lei nº 14.133/2021.</w:t>
      </w:r>
    </w:p>
    <w:p w14:paraId="13CF7351" w14:textId="77777777" w:rsidR="00037EA2" w:rsidRPr="00037EA2" w:rsidRDefault="00037EA2" w:rsidP="00037EA2">
      <w:pPr>
        <w:spacing w:before="100" w:beforeAutospacing="1" w:after="100" w:afterAutospacing="1" w:line="240" w:lineRule="auto"/>
        <w:outlineLvl w:val="2"/>
        <w:rPr>
          <w:rFonts w:ascii="Arial" w:eastAsia="Times New Roman" w:hAnsi="Arial" w:cs="Arial"/>
          <w:b/>
          <w:bCs/>
          <w:color w:val="auto"/>
        </w:rPr>
      </w:pPr>
      <w:r w:rsidRPr="00037EA2">
        <w:rPr>
          <w:rFonts w:ascii="Arial" w:eastAsia="Times New Roman" w:hAnsi="Arial" w:cs="Arial"/>
          <w:b/>
          <w:bCs/>
          <w:color w:val="auto"/>
        </w:rPr>
        <w:t>CLÁUSULA QUINTA – DA CIÊNCIA E ACEITE</w:t>
      </w:r>
    </w:p>
    <w:p w14:paraId="1887AB8B" w14:textId="77777777" w:rsidR="00037EA2" w:rsidRPr="00037EA2" w:rsidRDefault="00037EA2" w:rsidP="00037EA2">
      <w:pPr>
        <w:spacing w:before="100" w:beforeAutospacing="1" w:after="100" w:afterAutospacing="1" w:line="240" w:lineRule="auto"/>
        <w:rPr>
          <w:rFonts w:ascii="Arial" w:eastAsia="Times New Roman" w:hAnsi="Arial" w:cs="Arial"/>
          <w:color w:val="auto"/>
        </w:rPr>
      </w:pPr>
      <w:r w:rsidRPr="00037EA2">
        <w:rPr>
          <w:rFonts w:ascii="Arial" w:eastAsia="Times New Roman" w:hAnsi="Arial" w:cs="Arial"/>
          <w:color w:val="auto"/>
        </w:rPr>
        <w:t>A CONTRATADA declara ter plena ciência e aceitação de todas as cláusulas e condições deste Termo, comprometendo-se a manter canal de comunicação efetivo com o Gestor e o Fiscal designados.</w:t>
      </w:r>
    </w:p>
    <w:p w14:paraId="27CCA10E" w14:textId="77777777" w:rsidR="00037EA2" w:rsidRPr="00037EA2" w:rsidRDefault="00037EA2" w:rsidP="00037EA2">
      <w:pPr>
        <w:spacing w:before="100" w:beforeAutospacing="1" w:after="100" w:afterAutospacing="1" w:line="240" w:lineRule="auto"/>
        <w:rPr>
          <w:rFonts w:ascii="Arial" w:eastAsia="Times New Roman" w:hAnsi="Arial" w:cs="Arial"/>
          <w:color w:val="auto"/>
        </w:rPr>
      </w:pPr>
      <w:r w:rsidRPr="00037EA2">
        <w:rPr>
          <w:rFonts w:ascii="Arial" w:eastAsia="Times New Roman" w:hAnsi="Arial" w:cs="Arial"/>
          <w:color w:val="auto"/>
        </w:rPr>
        <w:t>[Local], [Dia] de [Mês] de [Ano].</w:t>
      </w:r>
    </w:p>
    <w:p w14:paraId="704B5A58" w14:textId="77777777" w:rsidR="00037EA2" w:rsidRPr="00037EA2" w:rsidRDefault="00000000" w:rsidP="00037EA2">
      <w:pPr>
        <w:spacing w:line="240" w:lineRule="auto"/>
        <w:rPr>
          <w:rFonts w:ascii="Arial" w:eastAsia="Times New Roman" w:hAnsi="Arial" w:cs="Arial"/>
          <w:color w:val="auto"/>
        </w:rPr>
      </w:pPr>
      <w:r>
        <w:rPr>
          <w:rFonts w:ascii="Arial" w:eastAsia="Times New Roman" w:hAnsi="Arial" w:cs="Arial"/>
          <w:color w:val="auto"/>
        </w:rPr>
        <w:pict w14:anchorId="1D214210">
          <v:rect id="_x0000_i1030" style="width:0;height:1.5pt" o:hralign="center" o:hrstd="t" o:hr="t" fillcolor="#a0a0a0" stroked="f"/>
        </w:pict>
      </w:r>
    </w:p>
    <w:p w14:paraId="15D5CE05" w14:textId="77777777" w:rsidR="00037EA2" w:rsidRPr="00037EA2" w:rsidRDefault="00037EA2" w:rsidP="00037EA2">
      <w:pPr>
        <w:spacing w:before="100" w:beforeAutospacing="1" w:after="100" w:afterAutospacing="1" w:line="240" w:lineRule="auto"/>
        <w:rPr>
          <w:rFonts w:ascii="Arial" w:eastAsia="Times New Roman" w:hAnsi="Arial" w:cs="Arial"/>
          <w:color w:val="auto"/>
        </w:rPr>
      </w:pPr>
      <w:r w:rsidRPr="00037EA2">
        <w:rPr>
          <w:rFonts w:ascii="Arial" w:eastAsia="Times New Roman" w:hAnsi="Arial" w:cs="Arial"/>
          <w:b/>
          <w:bCs/>
          <w:color w:val="auto"/>
        </w:rPr>
        <w:t>PELA COMPANHIA MUNICIPAL DE TRÂNSITO (CONTRATANTE)</w:t>
      </w:r>
    </w:p>
    <w:p w14:paraId="464D4698" w14:textId="77777777" w:rsidR="00037EA2" w:rsidRPr="00037EA2" w:rsidRDefault="00000000" w:rsidP="00037EA2">
      <w:pPr>
        <w:spacing w:line="240" w:lineRule="auto"/>
        <w:rPr>
          <w:rFonts w:ascii="Arial" w:eastAsia="Times New Roman" w:hAnsi="Arial" w:cs="Arial"/>
          <w:color w:val="auto"/>
        </w:rPr>
      </w:pPr>
      <w:r>
        <w:rPr>
          <w:rFonts w:ascii="Arial" w:eastAsia="Times New Roman" w:hAnsi="Arial" w:cs="Arial"/>
          <w:color w:val="auto"/>
        </w:rPr>
        <w:pict w14:anchorId="1FF02C8B">
          <v:rect id="_x0000_i1031" style="width:0;height:1.5pt" o:hralign="center" o:hrstd="t" o:hr="t" fillcolor="#a0a0a0" stroked="f"/>
        </w:pict>
      </w:r>
    </w:p>
    <w:p w14:paraId="1D9A1893" w14:textId="77777777" w:rsidR="00037EA2" w:rsidRPr="00037EA2" w:rsidRDefault="00037EA2" w:rsidP="00037EA2">
      <w:pPr>
        <w:spacing w:before="100" w:beforeAutospacing="1" w:after="100" w:afterAutospacing="1" w:line="240" w:lineRule="auto"/>
        <w:rPr>
          <w:rFonts w:ascii="Arial" w:eastAsia="Times New Roman" w:hAnsi="Arial" w:cs="Arial"/>
          <w:color w:val="auto"/>
        </w:rPr>
      </w:pPr>
      <w:r w:rsidRPr="00037EA2">
        <w:rPr>
          <w:rFonts w:ascii="Arial" w:eastAsia="Times New Roman" w:hAnsi="Arial" w:cs="Arial"/>
          <w:color w:val="auto"/>
        </w:rPr>
        <w:t>[Nome e Cargo do Representante Legal]</w:t>
      </w:r>
    </w:p>
    <w:p w14:paraId="3BAD93B2" w14:textId="77777777" w:rsidR="00037EA2" w:rsidRPr="00037EA2" w:rsidRDefault="00037EA2" w:rsidP="00037EA2">
      <w:pPr>
        <w:spacing w:before="100" w:beforeAutospacing="1" w:after="100" w:afterAutospacing="1" w:line="240" w:lineRule="auto"/>
        <w:rPr>
          <w:rFonts w:ascii="Arial" w:eastAsia="Times New Roman" w:hAnsi="Arial" w:cs="Arial"/>
          <w:color w:val="auto"/>
        </w:rPr>
      </w:pPr>
      <w:r w:rsidRPr="00037EA2">
        <w:rPr>
          <w:rFonts w:ascii="Arial" w:eastAsia="Times New Roman" w:hAnsi="Arial" w:cs="Arial"/>
          <w:b/>
          <w:bCs/>
          <w:color w:val="auto"/>
        </w:rPr>
        <w:t>PELA CONTRATADA (CIENTE E NOTIFICADA)</w:t>
      </w:r>
    </w:p>
    <w:p w14:paraId="0D07FAC5" w14:textId="77777777" w:rsidR="00037EA2" w:rsidRPr="00037EA2" w:rsidRDefault="00000000" w:rsidP="00037EA2">
      <w:pPr>
        <w:spacing w:line="240" w:lineRule="auto"/>
        <w:rPr>
          <w:rFonts w:ascii="Arial" w:eastAsia="Times New Roman" w:hAnsi="Arial" w:cs="Arial"/>
          <w:color w:val="auto"/>
        </w:rPr>
      </w:pPr>
      <w:r>
        <w:rPr>
          <w:rFonts w:ascii="Arial" w:eastAsia="Times New Roman" w:hAnsi="Arial" w:cs="Arial"/>
          <w:color w:val="auto"/>
        </w:rPr>
        <w:pict w14:anchorId="5BE983F8">
          <v:rect id="_x0000_i1032" style="width:0;height:1.5pt" o:hralign="center" o:hrstd="t" o:hr="t" fillcolor="#a0a0a0" stroked="f"/>
        </w:pict>
      </w:r>
    </w:p>
    <w:p w14:paraId="062C08A6" w14:textId="77777777" w:rsidR="00037EA2" w:rsidRPr="00037EA2" w:rsidRDefault="00037EA2" w:rsidP="00037EA2">
      <w:pPr>
        <w:spacing w:before="100" w:beforeAutospacing="1" w:after="100" w:afterAutospacing="1" w:line="240" w:lineRule="auto"/>
        <w:rPr>
          <w:rFonts w:ascii="Arial" w:eastAsia="Times New Roman" w:hAnsi="Arial" w:cs="Arial"/>
          <w:color w:val="auto"/>
        </w:rPr>
      </w:pPr>
      <w:r w:rsidRPr="00037EA2">
        <w:rPr>
          <w:rFonts w:ascii="Arial" w:eastAsia="Times New Roman" w:hAnsi="Arial" w:cs="Arial"/>
          <w:color w:val="auto"/>
        </w:rPr>
        <w:t>[Razão Social da Vencedora do Lote]</w:t>
      </w:r>
    </w:p>
    <w:p w14:paraId="62547ACE" w14:textId="77777777" w:rsidR="00037EA2" w:rsidRPr="00037EA2" w:rsidRDefault="00037EA2" w:rsidP="00037EA2">
      <w:pPr>
        <w:spacing w:before="100" w:beforeAutospacing="1" w:after="100" w:afterAutospacing="1" w:line="240" w:lineRule="auto"/>
        <w:rPr>
          <w:rFonts w:ascii="Arial" w:eastAsia="Times New Roman" w:hAnsi="Arial" w:cs="Arial"/>
          <w:color w:val="auto"/>
        </w:rPr>
      </w:pPr>
      <w:r w:rsidRPr="00037EA2">
        <w:rPr>
          <w:rFonts w:ascii="Arial" w:eastAsia="Times New Roman" w:hAnsi="Arial" w:cs="Arial"/>
          <w:color w:val="auto"/>
        </w:rPr>
        <w:t>[Nome e Cargo do Representante Legal]</w:t>
      </w:r>
    </w:p>
    <w:p w14:paraId="5DF81B02" w14:textId="77777777" w:rsidR="00037EA2" w:rsidRPr="00037EA2" w:rsidRDefault="00037EA2" w:rsidP="00037EA2">
      <w:pPr>
        <w:spacing w:before="100" w:beforeAutospacing="1" w:after="100" w:afterAutospacing="1" w:line="240" w:lineRule="auto"/>
        <w:rPr>
          <w:rFonts w:ascii="Arial" w:eastAsia="Times New Roman" w:hAnsi="Arial" w:cs="Arial"/>
          <w:color w:val="auto"/>
        </w:rPr>
      </w:pPr>
      <w:r w:rsidRPr="00037EA2">
        <w:rPr>
          <w:rFonts w:ascii="Arial" w:eastAsia="Times New Roman" w:hAnsi="Arial" w:cs="Arial"/>
          <w:color w:val="auto"/>
        </w:rPr>
        <w:t>[RG e CPF do Representante]</w:t>
      </w:r>
    </w:p>
    <w:p w14:paraId="12310454" w14:textId="77777777" w:rsidR="00037EA2" w:rsidRPr="00037EA2" w:rsidRDefault="00037EA2" w:rsidP="00037EA2">
      <w:pPr>
        <w:jc w:val="both"/>
        <w:rPr>
          <w:rFonts w:ascii="Arial" w:hAnsi="Arial" w:cs="Arial"/>
          <w:b/>
          <w:bCs/>
        </w:rPr>
      </w:pPr>
    </w:p>
    <w:p w14:paraId="7D7FD3DE" w14:textId="77777777" w:rsidR="00962224" w:rsidRDefault="00962224">
      <w:pPr>
        <w:spacing w:after="160" w:line="259" w:lineRule="auto"/>
        <w:rPr>
          <w:rFonts w:ascii="Arial" w:hAnsi="Arial" w:cs="Arial"/>
          <w:b/>
          <w:bCs/>
        </w:rPr>
      </w:pPr>
      <w:r>
        <w:rPr>
          <w:rFonts w:ascii="Arial" w:hAnsi="Arial" w:cs="Arial"/>
          <w:b/>
          <w:bCs/>
        </w:rPr>
        <w:br w:type="page"/>
      </w:r>
    </w:p>
    <w:p w14:paraId="2BEFE52F" w14:textId="77777777" w:rsidR="00037EA2" w:rsidRDefault="00037EA2" w:rsidP="00037EA2">
      <w:pPr>
        <w:jc w:val="both"/>
        <w:rPr>
          <w:rFonts w:ascii="Arial" w:hAnsi="Arial" w:cs="Arial"/>
          <w:b/>
          <w:bCs/>
        </w:rPr>
      </w:pPr>
      <w:r w:rsidRPr="00037EA2">
        <w:rPr>
          <w:rFonts w:ascii="Arial" w:hAnsi="Arial" w:cs="Arial"/>
          <w:b/>
          <w:bCs/>
        </w:rPr>
        <w:lastRenderedPageBreak/>
        <w:t xml:space="preserve">ANEXO </w:t>
      </w:r>
      <w:r>
        <w:rPr>
          <w:rFonts w:ascii="Arial" w:hAnsi="Arial" w:cs="Arial"/>
          <w:b/>
          <w:bCs/>
        </w:rPr>
        <w:t>IV</w:t>
      </w:r>
      <w:r w:rsidRPr="00037EA2">
        <w:rPr>
          <w:rFonts w:ascii="Arial" w:hAnsi="Arial" w:cs="Arial"/>
          <w:b/>
          <w:bCs/>
        </w:rPr>
        <w:t xml:space="preserve"> – MODELOS DE DECLARAÇÕES E FORMULÁRIOS</w:t>
      </w:r>
    </w:p>
    <w:p w14:paraId="2D380787" w14:textId="77777777" w:rsidR="00037EA2" w:rsidRDefault="00037EA2" w:rsidP="00037EA2">
      <w:pPr>
        <w:jc w:val="both"/>
        <w:rPr>
          <w:rFonts w:ascii="Arial" w:hAnsi="Arial" w:cs="Arial"/>
          <w:b/>
          <w:bCs/>
        </w:rPr>
      </w:pPr>
    </w:p>
    <w:p w14:paraId="59859C82" w14:textId="77777777" w:rsidR="00037EA2" w:rsidRPr="00037EA2" w:rsidRDefault="00037EA2" w:rsidP="00037EA2">
      <w:pPr>
        <w:jc w:val="both"/>
        <w:rPr>
          <w:rFonts w:ascii="Arial" w:hAnsi="Arial" w:cs="Arial"/>
          <w:b/>
          <w:bCs/>
        </w:rPr>
      </w:pPr>
    </w:p>
    <w:p w14:paraId="75D21897" w14:textId="77777777" w:rsidR="00037EA2" w:rsidRPr="00037EA2" w:rsidRDefault="00037EA2" w:rsidP="00037EA2">
      <w:pPr>
        <w:pStyle w:val="PargrafodaLista"/>
        <w:numPr>
          <w:ilvl w:val="1"/>
          <w:numId w:val="19"/>
        </w:numPr>
        <w:jc w:val="both"/>
        <w:rPr>
          <w:rFonts w:ascii="Arial" w:hAnsi="Arial" w:cs="Arial"/>
          <w:b/>
          <w:bCs/>
        </w:rPr>
      </w:pPr>
      <w:r w:rsidRPr="00037EA2">
        <w:rPr>
          <w:rFonts w:ascii="Arial" w:hAnsi="Arial" w:cs="Arial"/>
          <w:b/>
          <w:bCs/>
        </w:rPr>
        <w:t>DECLARAÇÃO DE CUMPRIMENTO DOS REQUISITOS DE HABILITAÇÃO E INEXISTÊNCIA DE FATOS IMPEDITIVOS</w:t>
      </w:r>
    </w:p>
    <w:p w14:paraId="1806523E" w14:textId="77777777" w:rsidR="00037EA2" w:rsidRDefault="00037EA2" w:rsidP="00037EA2">
      <w:pPr>
        <w:jc w:val="both"/>
        <w:rPr>
          <w:rFonts w:ascii="Arial" w:hAnsi="Arial" w:cs="Arial"/>
          <w:b/>
          <w:bCs/>
        </w:rPr>
      </w:pPr>
      <w:r w:rsidRPr="00037EA2">
        <w:rPr>
          <w:rFonts w:ascii="Arial" w:hAnsi="Arial" w:cs="Arial"/>
          <w:b/>
          <w:bCs/>
        </w:rPr>
        <w:t>(A ser apresentada no envelope/campo de habilitação)</w:t>
      </w:r>
    </w:p>
    <w:p w14:paraId="458DD1E4" w14:textId="77777777" w:rsidR="00037EA2" w:rsidRPr="00037EA2" w:rsidRDefault="00037EA2" w:rsidP="00037EA2">
      <w:pPr>
        <w:jc w:val="both"/>
        <w:rPr>
          <w:rFonts w:ascii="Arial" w:hAnsi="Arial" w:cs="Arial"/>
        </w:rPr>
      </w:pPr>
    </w:p>
    <w:p w14:paraId="6CB9E899" w14:textId="77777777" w:rsidR="00037EA2" w:rsidRPr="00037EA2" w:rsidRDefault="00037EA2" w:rsidP="00037EA2">
      <w:pPr>
        <w:jc w:val="both"/>
        <w:rPr>
          <w:rFonts w:ascii="Arial" w:hAnsi="Arial" w:cs="Arial"/>
        </w:rPr>
      </w:pPr>
      <w:r w:rsidRPr="00037EA2">
        <w:rPr>
          <w:rFonts w:ascii="Arial" w:hAnsi="Arial" w:cs="Arial"/>
        </w:rPr>
        <w:t xml:space="preserve">A empresa </w:t>
      </w:r>
      <w:r w:rsidRPr="00037EA2">
        <w:rPr>
          <w:rFonts w:ascii="Arial" w:hAnsi="Arial" w:cs="Arial"/>
          <w:b/>
          <w:bCs/>
        </w:rPr>
        <w:t>[Razão Social da Empresa]</w:t>
      </w:r>
      <w:r w:rsidRPr="00037EA2">
        <w:rPr>
          <w:rFonts w:ascii="Arial" w:hAnsi="Arial" w:cs="Arial"/>
        </w:rPr>
        <w:t xml:space="preserve">, inscrita no CNPJ sob o nº [Número do CNPJ], por intermédio de seu representante legal abaixo assinado, para fins de participação no </w:t>
      </w:r>
      <w:r w:rsidRPr="00037EA2">
        <w:rPr>
          <w:rFonts w:ascii="Arial" w:hAnsi="Arial" w:cs="Arial"/>
          <w:b/>
          <w:bCs/>
        </w:rPr>
        <w:t>Pregão Eletrônico nº [Número Sequencial]/[Ano]</w:t>
      </w:r>
      <w:r w:rsidRPr="00037EA2">
        <w:rPr>
          <w:rFonts w:ascii="Arial" w:hAnsi="Arial" w:cs="Arial"/>
        </w:rPr>
        <w:t xml:space="preserve">, promovido pela </w:t>
      </w:r>
      <w:r w:rsidRPr="00037EA2">
        <w:rPr>
          <w:rFonts w:ascii="Arial" w:hAnsi="Arial" w:cs="Arial"/>
          <w:b/>
          <w:bCs/>
        </w:rPr>
        <w:t>COMPANHIA MUNICIPAL DE TRÂNSITO</w:t>
      </w:r>
      <w:r w:rsidRPr="00037EA2">
        <w:rPr>
          <w:rFonts w:ascii="Arial" w:hAnsi="Arial" w:cs="Arial"/>
        </w:rPr>
        <w:t>, DECLARA sob as penas da lei, e atendendo ao disposto no Art. 68, V, da Lei nº 14.133/2021:</w:t>
      </w:r>
    </w:p>
    <w:p w14:paraId="331D2E71" w14:textId="77777777" w:rsidR="00037EA2" w:rsidRPr="00037EA2" w:rsidRDefault="00037EA2" w:rsidP="00037EA2">
      <w:pPr>
        <w:numPr>
          <w:ilvl w:val="0"/>
          <w:numId w:val="23"/>
        </w:numPr>
        <w:jc w:val="both"/>
        <w:rPr>
          <w:rFonts w:ascii="Arial" w:hAnsi="Arial" w:cs="Arial"/>
        </w:rPr>
      </w:pPr>
      <w:r w:rsidRPr="00037EA2">
        <w:rPr>
          <w:rFonts w:ascii="Arial" w:hAnsi="Arial" w:cs="Arial"/>
        </w:rPr>
        <w:t>Que conhece e aceita integralmente as condições e exigências estabelecidas no Edital e seus Anexos, sujeitando-se às normas e disposições legais pertinentes.</w:t>
      </w:r>
    </w:p>
    <w:p w14:paraId="018B7E72" w14:textId="77777777" w:rsidR="00037EA2" w:rsidRPr="00037EA2" w:rsidRDefault="00037EA2" w:rsidP="00037EA2">
      <w:pPr>
        <w:numPr>
          <w:ilvl w:val="0"/>
          <w:numId w:val="23"/>
        </w:numPr>
        <w:jc w:val="both"/>
        <w:rPr>
          <w:rFonts w:ascii="Arial" w:hAnsi="Arial" w:cs="Arial"/>
        </w:rPr>
      </w:pPr>
      <w:r w:rsidRPr="00037EA2">
        <w:rPr>
          <w:rFonts w:ascii="Arial" w:hAnsi="Arial" w:cs="Arial"/>
        </w:rPr>
        <w:t>Que atende aos requisitos de habilitação e não incorre em nenhuma das proibições e impedimentos previstos na Lei nº 14.133/2021, em seus regulamentos e no Edital.</w:t>
      </w:r>
    </w:p>
    <w:p w14:paraId="5F7E8346" w14:textId="77777777" w:rsidR="00037EA2" w:rsidRPr="00037EA2" w:rsidRDefault="00037EA2" w:rsidP="00037EA2">
      <w:pPr>
        <w:numPr>
          <w:ilvl w:val="0"/>
          <w:numId w:val="23"/>
        </w:numPr>
        <w:jc w:val="both"/>
        <w:rPr>
          <w:rFonts w:ascii="Arial" w:hAnsi="Arial" w:cs="Arial"/>
        </w:rPr>
      </w:pPr>
      <w:r w:rsidRPr="00037EA2">
        <w:rPr>
          <w:rFonts w:ascii="Arial" w:hAnsi="Arial" w:cs="Arial"/>
        </w:rPr>
        <w:t>Que não foi declarada inidônea e não está suspensa do direito de licitar ou contratar com a Administração Pública.</w:t>
      </w:r>
    </w:p>
    <w:p w14:paraId="137F068D" w14:textId="77777777" w:rsidR="00037EA2" w:rsidRPr="00037EA2" w:rsidRDefault="00037EA2" w:rsidP="00037EA2">
      <w:pPr>
        <w:numPr>
          <w:ilvl w:val="0"/>
          <w:numId w:val="23"/>
        </w:numPr>
        <w:jc w:val="both"/>
        <w:rPr>
          <w:rFonts w:ascii="Arial" w:hAnsi="Arial" w:cs="Arial"/>
        </w:rPr>
      </w:pPr>
      <w:r w:rsidRPr="00037EA2">
        <w:rPr>
          <w:rFonts w:ascii="Arial" w:hAnsi="Arial" w:cs="Arial"/>
        </w:rPr>
        <w:t>Que inexistem fatos impeditivos para sua habilitação e futura contratação, estando ciente da obrigatoriedade de declarar ocorrências posteriores.</w:t>
      </w:r>
    </w:p>
    <w:p w14:paraId="0B2B004E" w14:textId="77777777" w:rsidR="00037EA2" w:rsidRDefault="00037EA2" w:rsidP="00037EA2">
      <w:pPr>
        <w:jc w:val="both"/>
        <w:rPr>
          <w:rFonts w:ascii="Arial" w:hAnsi="Arial" w:cs="Arial"/>
        </w:rPr>
      </w:pPr>
    </w:p>
    <w:p w14:paraId="0BB762D7" w14:textId="77777777" w:rsidR="00037EA2" w:rsidRPr="00037EA2" w:rsidRDefault="00037EA2" w:rsidP="00037EA2">
      <w:pPr>
        <w:jc w:val="both"/>
        <w:rPr>
          <w:rFonts w:ascii="Arial" w:hAnsi="Arial" w:cs="Arial"/>
        </w:rPr>
      </w:pPr>
      <w:r w:rsidRPr="00037EA2">
        <w:rPr>
          <w:rFonts w:ascii="Arial" w:hAnsi="Arial" w:cs="Arial"/>
        </w:rPr>
        <w:t>[Local], [Dia] de [Mês] de [Ano].</w:t>
      </w:r>
    </w:p>
    <w:p w14:paraId="155795EB" w14:textId="77777777" w:rsidR="00037EA2" w:rsidRDefault="00037EA2" w:rsidP="00037EA2">
      <w:pPr>
        <w:jc w:val="both"/>
        <w:rPr>
          <w:rFonts w:ascii="Arial" w:hAnsi="Arial" w:cs="Arial"/>
        </w:rPr>
      </w:pPr>
    </w:p>
    <w:p w14:paraId="5C1F1A9B" w14:textId="77777777" w:rsidR="00037EA2" w:rsidRPr="00037EA2" w:rsidRDefault="00037EA2" w:rsidP="00037EA2">
      <w:pPr>
        <w:jc w:val="both"/>
        <w:rPr>
          <w:rFonts w:ascii="Arial" w:hAnsi="Arial" w:cs="Arial"/>
        </w:rPr>
      </w:pPr>
    </w:p>
    <w:p w14:paraId="304C9C07" w14:textId="77777777" w:rsidR="00037EA2" w:rsidRPr="00037EA2" w:rsidRDefault="00037EA2" w:rsidP="00037EA2">
      <w:pPr>
        <w:jc w:val="both"/>
        <w:rPr>
          <w:rFonts w:ascii="Arial" w:hAnsi="Arial" w:cs="Arial"/>
        </w:rPr>
      </w:pPr>
      <w:r w:rsidRPr="00037EA2">
        <w:rPr>
          <w:rFonts w:ascii="Arial" w:hAnsi="Arial" w:cs="Arial"/>
        </w:rPr>
        <w:t>[Nome e Cargo do Representante Legal]</w:t>
      </w:r>
    </w:p>
    <w:p w14:paraId="060A8BB8" w14:textId="77777777" w:rsidR="00037EA2" w:rsidRPr="00037EA2" w:rsidRDefault="00037EA2" w:rsidP="00037EA2">
      <w:pPr>
        <w:jc w:val="both"/>
        <w:rPr>
          <w:rFonts w:ascii="Arial" w:hAnsi="Arial" w:cs="Arial"/>
        </w:rPr>
      </w:pPr>
      <w:r w:rsidRPr="00037EA2">
        <w:rPr>
          <w:rFonts w:ascii="Arial" w:hAnsi="Arial" w:cs="Arial"/>
        </w:rPr>
        <w:t>[Razão Social da Empresa]</w:t>
      </w:r>
    </w:p>
    <w:p w14:paraId="5D9EB6C8" w14:textId="77777777" w:rsidR="00037EA2" w:rsidRPr="00037EA2" w:rsidRDefault="00037EA2" w:rsidP="00037EA2">
      <w:pPr>
        <w:jc w:val="both"/>
        <w:rPr>
          <w:rFonts w:ascii="Arial" w:hAnsi="Arial" w:cs="Arial"/>
        </w:rPr>
      </w:pPr>
    </w:p>
    <w:p w14:paraId="2CD7058D" w14:textId="77777777" w:rsidR="00037EA2" w:rsidRDefault="00037EA2" w:rsidP="00037EA2">
      <w:pPr>
        <w:spacing w:after="160" w:line="259" w:lineRule="auto"/>
        <w:jc w:val="both"/>
        <w:rPr>
          <w:rFonts w:ascii="Arial" w:hAnsi="Arial" w:cs="Arial"/>
          <w:b/>
          <w:bCs/>
        </w:rPr>
      </w:pPr>
      <w:r>
        <w:rPr>
          <w:rFonts w:ascii="Arial" w:hAnsi="Arial" w:cs="Arial"/>
          <w:b/>
          <w:bCs/>
        </w:rPr>
        <w:br w:type="page"/>
      </w:r>
    </w:p>
    <w:p w14:paraId="4FFCC578" w14:textId="77777777" w:rsidR="00037EA2" w:rsidRPr="00037EA2" w:rsidRDefault="00037EA2" w:rsidP="00037EA2">
      <w:pPr>
        <w:jc w:val="both"/>
        <w:rPr>
          <w:rFonts w:ascii="Arial" w:hAnsi="Arial" w:cs="Arial"/>
          <w:b/>
          <w:bCs/>
        </w:rPr>
      </w:pPr>
      <w:r w:rsidRPr="00037EA2">
        <w:rPr>
          <w:rFonts w:ascii="Arial" w:hAnsi="Arial" w:cs="Arial"/>
          <w:b/>
          <w:bCs/>
        </w:rPr>
        <w:lastRenderedPageBreak/>
        <w:t>2. DECLARAÇÃO DE ELABORAÇÃO INDEPENDENTE DE PROPOSTA</w:t>
      </w:r>
    </w:p>
    <w:p w14:paraId="2F305EDE" w14:textId="77777777" w:rsidR="00037EA2" w:rsidRDefault="00037EA2" w:rsidP="00037EA2">
      <w:pPr>
        <w:jc w:val="both"/>
        <w:rPr>
          <w:rFonts w:ascii="Arial" w:hAnsi="Arial" w:cs="Arial"/>
          <w:b/>
          <w:bCs/>
        </w:rPr>
      </w:pPr>
      <w:r w:rsidRPr="00037EA2">
        <w:rPr>
          <w:rFonts w:ascii="Arial" w:hAnsi="Arial" w:cs="Arial"/>
          <w:b/>
          <w:bCs/>
        </w:rPr>
        <w:t>(A ser apresentada no envelope/campo de habilitação)</w:t>
      </w:r>
    </w:p>
    <w:p w14:paraId="6DB42F0E" w14:textId="77777777" w:rsidR="00037EA2" w:rsidRPr="00037EA2" w:rsidRDefault="00037EA2" w:rsidP="00037EA2">
      <w:pPr>
        <w:jc w:val="both"/>
        <w:rPr>
          <w:rFonts w:ascii="Arial" w:hAnsi="Arial" w:cs="Arial"/>
        </w:rPr>
      </w:pPr>
    </w:p>
    <w:p w14:paraId="347E2612" w14:textId="77777777" w:rsidR="00037EA2" w:rsidRPr="00037EA2" w:rsidRDefault="00037EA2" w:rsidP="00037EA2">
      <w:pPr>
        <w:jc w:val="both"/>
        <w:rPr>
          <w:rFonts w:ascii="Arial" w:hAnsi="Arial" w:cs="Arial"/>
        </w:rPr>
      </w:pPr>
      <w:r w:rsidRPr="00037EA2">
        <w:rPr>
          <w:rFonts w:ascii="Arial" w:hAnsi="Arial" w:cs="Arial"/>
        </w:rPr>
        <w:t xml:space="preserve">A empresa </w:t>
      </w:r>
      <w:r w:rsidRPr="00037EA2">
        <w:rPr>
          <w:rFonts w:ascii="Arial" w:hAnsi="Arial" w:cs="Arial"/>
          <w:b/>
          <w:bCs/>
        </w:rPr>
        <w:t>[Razão Social da Empresa]</w:t>
      </w:r>
      <w:r w:rsidRPr="00037EA2">
        <w:rPr>
          <w:rFonts w:ascii="Arial" w:hAnsi="Arial" w:cs="Arial"/>
        </w:rPr>
        <w:t xml:space="preserve">, inscrita no CNPJ sob o nº [Número do CNPJ], por intermédio de seu representante legal abaixo assinado, para fins de participação no </w:t>
      </w:r>
      <w:r w:rsidRPr="00037EA2">
        <w:rPr>
          <w:rFonts w:ascii="Arial" w:hAnsi="Arial" w:cs="Arial"/>
          <w:b/>
          <w:bCs/>
        </w:rPr>
        <w:t>Pregão Eletrônico nº [Número Sequencial]/[Ano]</w:t>
      </w:r>
      <w:r w:rsidRPr="00037EA2">
        <w:rPr>
          <w:rFonts w:ascii="Arial" w:hAnsi="Arial" w:cs="Arial"/>
        </w:rPr>
        <w:t>, DECLARA, sob as penas da lei:</w:t>
      </w:r>
    </w:p>
    <w:p w14:paraId="66874F49" w14:textId="77777777" w:rsidR="00037EA2" w:rsidRPr="00037EA2" w:rsidRDefault="00037EA2" w:rsidP="00037EA2">
      <w:pPr>
        <w:jc w:val="both"/>
        <w:rPr>
          <w:rFonts w:ascii="Arial" w:hAnsi="Arial" w:cs="Arial"/>
        </w:rPr>
      </w:pPr>
      <w:r w:rsidRPr="00037EA2">
        <w:rPr>
          <w:rFonts w:ascii="Arial" w:hAnsi="Arial" w:cs="Arial"/>
        </w:rPr>
        <w:t>Que a Proposta de Preços apresentada para a presente licitação foi elaborada de maneira autônoma e independente, sem qualquer tipo de ajuste, conluio ou coordenação com qualquer outro licitante, em observância ao Art. 14, IV, da Lei nº 14.133/2021, e que as informações contidas nela foram obtidas de forma lícita e transparente.</w:t>
      </w:r>
    </w:p>
    <w:p w14:paraId="6FF9A00C" w14:textId="77777777" w:rsidR="00037EA2" w:rsidRDefault="00037EA2" w:rsidP="00037EA2">
      <w:pPr>
        <w:jc w:val="both"/>
        <w:rPr>
          <w:rFonts w:ascii="Arial" w:hAnsi="Arial" w:cs="Arial"/>
        </w:rPr>
      </w:pPr>
    </w:p>
    <w:p w14:paraId="567DE837" w14:textId="77777777" w:rsidR="00037EA2" w:rsidRPr="00037EA2" w:rsidRDefault="00037EA2" w:rsidP="00037EA2">
      <w:pPr>
        <w:jc w:val="both"/>
        <w:rPr>
          <w:rFonts w:ascii="Arial" w:hAnsi="Arial" w:cs="Arial"/>
        </w:rPr>
      </w:pPr>
      <w:r w:rsidRPr="00037EA2">
        <w:rPr>
          <w:rFonts w:ascii="Arial" w:hAnsi="Arial" w:cs="Arial"/>
        </w:rPr>
        <w:t>[Local], [Dia] de [Mês] de [Ano].</w:t>
      </w:r>
    </w:p>
    <w:p w14:paraId="37426990" w14:textId="77777777" w:rsidR="00037EA2" w:rsidRDefault="00037EA2" w:rsidP="00037EA2">
      <w:pPr>
        <w:jc w:val="both"/>
        <w:rPr>
          <w:rFonts w:ascii="Arial" w:hAnsi="Arial" w:cs="Arial"/>
        </w:rPr>
      </w:pPr>
    </w:p>
    <w:p w14:paraId="09D87C27" w14:textId="77777777" w:rsidR="00037EA2" w:rsidRPr="00037EA2" w:rsidRDefault="00037EA2" w:rsidP="00037EA2">
      <w:pPr>
        <w:jc w:val="both"/>
        <w:rPr>
          <w:rFonts w:ascii="Arial" w:hAnsi="Arial" w:cs="Arial"/>
        </w:rPr>
      </w:pPr>
    </w:p>
    <w:p w14:paraId="511F988B" w14:textId="77777777" w:rsidR="00037EA2" w:rsidRPr="00037EA2" w:rsidRDefault="00037EA2" w:rsidP="00037EA2">
      <w:pPr>
        <w:jc w:val="both"/>
        <w:rPr>
          <w:rFonts w:ascii="Arial" w:hAnsi="Arial" w:cs="Arial"/>
        </w:rPr>
      </w:pPr>
      <w:r w:rsidRPr="00037EA2">
        <w:rPr>
          <w:rFonts w:ascii="Arial" w:hAnsi="Arial" w:cs="Arial"/>
        </w:rPr>
        <w:t>[Nome e Cargo do Representante Legal]</w:t>
      </w:r>
    </w:p>
    <w:p w14:paraId="442BE510" w14:textId="77777777" w:rsidR="00037EA2" w:rsidRPr="00037EA2" w:rsidRDefault="00037EA2" w:rsidP="00037EA2">
      <w:pPr>
        <w:jc w:val="both"/>
        <w:rPr>
          <w:rFonts w:ascii="Arial" w:hAnsi="Arial" w:cs="Arial"/>
        </w:rPr>
      </w:pPr>
      <w:r w:rsidRPr="00037EA2">
        <w:rPr>
          <w:rFonts w:ascii="Arial" w:hAnsi="Arial" w:cs="Arial"/>
        </w:rPr>
        <w:t>[Razão Social da Empresa]</w:t>
      </w:r>
    </w:p>
    <w:p w14:paraId="62FF651C" w14:textId="77777777" w:rsidR="00037EA2" w:rsidRPr="00037EA2" w:rsidRDefault="00037EA2" w:rsidP="00037EA2">
      <w:pPr>
        <w:jc w:val="both"/>
        <w:rPr>
          <w:rFonts w:ascii="Arial" w:hAnsi="Arial" w:cs="Arial"/>
        </w:rPr>
      </w:pPr>
    </w:p>
    <w:p w14:paraId="7AD6DC41" w14:textId="77777777" w:rsidR="00037EA2" w:rsidRDefault="00037EA2" w:rsidP="00037EA2">
      <w:pPr>
        <w:spacing w:after="160" w:line="259" w:lineRule="auto"/>
        <w:jc w:val="both"/>
        <w:rPr>
          <w:rFonts w:ascii="Arial" w:hAnsi="Arial" w:cs="Arial"/>
          <w:b/>
          <w:bCs/>
        </w:rPr>
      </w:pPr>
      <w:r>
        <w:rPr>
          <w:rFonts w:ascii="Arial" w:hAnsi="Arial" w:cs="Arial"/>
          <w:b/>
          <w:bCs/>
        </w:rPr>
        <w:br w:type="page"/>
      </w:r>
    </w:p>
    <w:p w14:paraId="1FCC97D6" w14:textId="77777777" w:rsidR="00037EA2" w:rsidRPr="00037EA2" w:rsidRDefault="00037EA2" w:rsidP="00037EA2">
      <w:pPr>
        <w:jc w:val="both"/>
        <w:rPr>
          <w:rFonts w:ascii="Arial" w:hAnsi="Arial" w:cs="Arial"/>
          <w:b/>
          <w:bCs/>
        </w:rPr>
      </w:pPr>
      <w:r w:rsidRPr="00037EA2">
        <w:rPr>
          <w:rFonts w:ascii="Arial" w:hAnsi="Arial" w:cs="Arial"/>
          <w:b/>
          <w:bCs/>
        </w:rPr>
        <w:lastRenderedPageBreak/>
        <w:t>3. DECLARAÇÃO DE INEXISTÊNCIA DE EMPREGO DE MENOR</w:t>
      </w:r>
    </w:p>
    <w:p w14:paraId="06E9A7B7" w14:textId="77777777" w:rsidR="00037EA2" w:rsidRDefault="00037EA2" w:rsidP="00037EA2">
      <w:pPr>
        <w:jc w:val="both"/>
        <w:rPr>
          <w:rFonts w:ascii="Arial" w:hAnsi="Arial" w:cs="Arial"/>
          <w:b/>
          <w:bCs/>
        </w:rPr>
      </w:pPr>
      <w:r w:rsidRPr="00037EA2">
        <w:rPr>
          <w:rFonts w:ascii="Arial" w:hAnsi="Arial" w:cs="Arial"/>
          <w:b/>
          <w:bCs/>
        </w:rPr>
        <w:t>(A ser apresentada no envelope/campo de habilitação)</w:t>
      </w:r>
    </w:p>
    <w:p w14:paraId="4CD3C915" w14:textId="77777777" w:rsidR="00037EA2" w:rsidRPr="00037EA2" w:rsidRDefault="00037EA2" w:rsidP="00037EA2">
      <w:pPr>
        <w:jc w:val="both"/>
        <w:rPr>
          <w:rFonts w:ascii="Arial" w:hAnsi="Arial" w:cs="Arial"/>
        </w:rPr>
      </w:pPr>
    </w:p>
    <w:p w14:paraId="73D60DE8" w14:textId="77777777" w:rsidR="00037EA2" w:rsidRPr="00037EA2" w:rsidRDefault="00037EA2" w:rsidP="00037EA2">
      <w:pPr>
        <w:jc w:val="both"/>
        <w:rPr>
          <w:rFonts w:ascii="Arial" w:hAnsi="Arial" w:cs="Arial"/>
        </w:rPr>
      </w:pPr>
      <w:r w:rsidRPr="00037EA2">
        <w:rPr>
          <w:rFonts w:ascii="Arial" w:hAnsi="Arial" w:cs="Arial"/>
        </w:rPr>
        <w:t xml:space="preserve">A empresa </w:t>
      </w:r>
      <w:r w:rsidRPr="00037EA2">
        <w:rPr>
          <w:rFonts w:ascii="Arial" w:hAnsi="Arial" w:cs="Arial"/>
          <w:b/>
          <w:bCs/>
        </w:rPr>
        <w:t>[Razão Social da Empresa]</w:t>
      </w:r>
      <w:r w:rsidRPr="00037EA2">
        <w:rPr>
          <w:rFonts w:ascii="Arial" w:hAnsi="Arial" w:cs="Arial"/>
        </w:rPr>
        <w:t>, inscrita no CNPJ sob o nº [Número do CNPJ], por intermédio de seu representante legal abaixo assinado, DECLARA, para os fins do disposto no inciso V do art. 27 da Lei nº 8.666/93 (aplicável por força do art. 193, II, da Lei nº 14.133/2021, até a regulamentação específica) e Art. 7º, XXXIII, da Constituição Federal:</w:t>
      </w:r>
    </w:p>
    <w:p w14:paraId="75E070F8" w14:textId="77777777" w:rsidR="00037EA2" w:rsidRPr="00037EA2" w:rsidRDefault="00037EA2" w:rsidP="00037EA2">
      <w:pPr>
        <w:jc w:val="both"/>
        <w:rPr>
          <w:rFonts w:ascii="Arial" w:hAnsi="Arial" w:cs="Arial"/>
        </w:rPr>
      </w:pPr>
      <w:r w:rsidRPr="00037EA2">
        <w:rPr>
          <w:rFonts w:ascii="Arial" w:hAnsi="Arial" w:cs="Arial"/>
        </w:rPr>
        <w:t>Que não emprega menor de dezoito anos em trabalho noturno, perigoso ou insalubre e não emprega menor de dezesseis anos, salvo na condição de aprendiz, a partir de quatorze anos.</w:t>
      </w:r>
    </w:p>
    <w:p w14:paraId="3E5AC551" w14:textId="77777777" w:rsidR="00037EA2" w:rsidRDefault="00037EA2" w:rsidP="00037EA2">
      <w:pPr>
        <w:jc w:val="both"/>
        <w:rPr>
          <w:rFonts w:ascii="Arial" w:hAnsi="Arial" w:cs="Arial"/>
        </w:rPr>
      </w:pPr>
    </w:p>
    <w:p w14:paraId="3B508B91" w14:textId="77777777" w:rsidR="00037EA2" w:rsidRPr="00037EA2" w:rsidRDefault="00037EA2" w:rsidP="00037EA2">
      <w:pPr>
        <w:jc w:val="both"/>
        <w:rPr>
          <w:rFonts w:ascii="Arial" w:hAnsi="Arial" w:cs="Arial"/>
        </w:rPr>
      </w:pPr>
      <w:r w:rsidRPr="00037EA2">
        <w:rPr>
          <w:rFonts w:ascii="Arial" w:hAnsi="Arial" w:cs="Arial"/>
        </w:rPr>
        <w:t>[Local], [Dia] de [Mês] de [Ano].</w:t>
      </w:r>
    </w:p>
    <w:p w14:paraId="1C071D09" w14:textId="77777777" w:rsidR="00037EA2" w:rsidRPr="00037EA2" w:rsidRDefault="00037EA2" w:rsidP="00037EA2">
      <w:pPr>
        <w:jc w:val="both"/>
        <w:rPr>
          <w:rFonts w:ascii="Arial" w:hAnsi="Arial" w:cs="Arial"/>
        </w:rPr>
      </w:pPr>
    </w:p>
    <w:p w14:paraId="57F19033" w14:textId="77777777" w:rsidR="00037EA2" w:rsidRPr="00037EA2" w:rsidRDefault="00037EA2" w:rsidP="00037EA2">
      <w:pPr>
        <w:jc w:val="both"/>
        <w:rPr>
          <w:rFonts w:ascii="Arial" w:hAnsi="Arial" w:cs="Arial"/>
        </w:rPr>
      </w:pPr>
    </w:p>
    <w:p w14:paraId="6935DBA0" w14:textId="77777777" w:rsidR="00037EA2" w:rsidRPr="00037EA2" w:rsidRDefault="00037EA2" w:rsidP="00037EA2">
      <w:pPr>
        <w:jc w:val="both"/>
        <w:rPr>
          <w:rFonts w:ascii="Arial" w:hAnsi="Arial" w:cs="Arial"/>
        </w:rPr>
      </w:pPr>
      <w:r w:rsidRPr="00037EA2">
        <w:rPr>
          <w:rFonts w:ascii="Arial" w:hAnsi="Arial" w:cs="Arial"/>
        </w:rPr>
        <w:t>[Nome e Cargo do Representante Legal]</w:t>
      </w:r>
    </w:p>
    <w:p w14:paraId="523786EE" w14:textId="77777777" w:rsidR="00037EA2" w:rsidRPr="00037EA2" w:rsidRDefault="00037EA2" w:rsidP="00037EA2">
      <w:pPr>
        <w:jc w:val="both"/>
        <w:rPr>
          <w:rFonts w:ascii="Arial" w:hAnsi="Arial" w:cs="Arial"/>
        </w:rPr>
      </w:pPr>
      <w:r w:rsidRPr="00037EA2">
        <w:rPr>
          <w:rFonts w:ascii="Arial" w:hAnsi="Arial" w:cs="Arial"/>
        </w:rPr>
        <w:t>[Razão Social da Empresa]</w:t>
      </w:r>
    </w:p>
    <w:p w14:paraId="37403154" w14:textId="77777777" w:rsidR="00037EA2" w:rsidRPr="00037EA2" w:rsidRDefault="00037EA2" w:rsidP="00037EA2">
      <w:pPr>
        <w:jc w:val="both"/>
        <w:rPr>
          <w:rFonts w:ascii="Arial" w:hAnsi="Arial" w:cs="Arial"/>
        </w:rPr>
      </w:pPr>
    </w:p>
    <w:p w14:paraId="34B12754" w14:textId="77777777" w:rsidR="00037EA2" w:rsidRDefault="00037EA2" w:rsidP="00037EA2">
      <w:pPr>
        <w:spacing w:after="160" w:line="259" w:lineRule="auto"/>
        <w:jc w:val="both"/>
        <w:rPr>
          <w:rFonts w:ascii="Arial" w:hAnsi="Arial" w:cs="Arial"/>
          <w:b/>
          <w:bCs/>
        </w:rPr>
      </w:pPr>
      <w:r>
        <w:rPr>
          <w:rFonts w:ascii="Arial" w:hAnsi="Arial" w:cs="Arial"/>
          <w:b/>
          <w:bCs/>
        </w:rPr>
        <w:br w:type="page"/>
      </w:r>
    </w:p>
    <w:p w14:paraId="0B3E83C1" w14:textId="77777777" w:rsidR="00037EA2" w:rsidRPr="00037EA2" w:rsidRDefault="00037EA2" w:rsidP="00037EA2">
      <w:pPr>
        <w:jc w:val="both"/>
        <w:rPr>
          <w:rFonts w:ascii="Arial" w:hAnsi="Arial" w:cs="Arial"/>
          <w:b/>
          <w:bCs/>
        </w:rPr>
      </w:pPr>
      <w:r w:rsidRPr="00037EA2">
        <w:rPr>
          <w:rFonts w:ascii="Arial" w:hAnsi="Arial" w:cs="Arial"/>
          <w:b/>
          <w:bCs/>
        </w:rPr>
        <w:lastRenderedPageBreak/>
        <w:t>4. FORMULÁRIO DE PROPOSTA DE PREÇOS (VALORES REGISTRADOS)</w:t>
      </w:r>
    </w:p>
    <w:p w14:paraId="78514C77" w14:textId="77777777" w:rsidR="00037EA2" w:rsidRDefault="00037EA2" w:rsidP="00037EA2">
      <w:pPr>
        <w:jc w:val="both"/>
        <w:rPr>
          <w:rFonts w:ascii="Arial" w:hAnsi="Arial" w:cs="Arial"/>
          <w:b/>
          <w:bCs/>
        </w:rPr>
      </w:pPr>
      <w:r w:rsidRPr="00037EA2">
        <w:rPr>
          <w:rFonts w:ascii="Arial" w:hAnsi="Arial" w:cs="Arial"/>
          <w:b/>
          <w:bCs/>
        </w:rPr>
        <w:t>(A ser apresentado no envelope/campo da proposta – LOTE [Nº])</w:t>
      </w:r>
    </w:p>
    <w:p w14:paraId="61EF6AC3" w14:textId="77777777" w:rsidR="00037EA2" w:rsidRDefault="00037EA2" w:rsidP="00037EA2">
      <w:pPr>
        <w:jc w:val="both"/>
        <w:rPr>
          <w:rFonts w:ascii="Arial" w:hAnsi="Arial" w:cs="Arial"/>
          <w:b/>
          <w:bCs/>
        </w:rPr>
      </w:pPr>
    </w:p>
    <w:p w14:paraId="38DFACA8" w14:textId="77777777" w:rsidR="00037EA2" w:rsidRPr="00037EA2" w:rsidRDefault="00037EA2" w:rsidP="00037EA2">
      <w:pPr>
        <w:jc w:val="both"/>
        <w:rPr>
          <w:rFonts w:ascii="Arial" w:hAnsi="Arial" w:cs="Arial"/>
        </w:rPr>
      </w:pPr>
    </w:p>
    <w:p w14:paraId="77EF7F7F" w14:textId="77777777" w:rsidR="00037EA2" w:rsidRPr="00037EA2" w:rsidRDefault="00037EA2" w:rsidP="00037EA2">
      <w:pPr>
        <w:jc w:val="both"/>
        <w:rPr>
          <w:rFonts w:ascii="Arial" w:hAnsi="Arial" w:cs="Arial"/>
        </w:rPr>
      </w:pPr>
      <w:r w:rsidRPr="00037EA2">
        <w:rPr>
          <w:rFonts w:ascii="Arial" w:hAnsi="Arial" w:cs="Arial"/>
        </w:rPr>
        <w:t>Licitante: [Razão Social da Empresa]</w:t>
      </w:r>
    </w:p>
    <w:p w14:paraId="39FB1C81" w14:textId="77777777" w:rsidR="00037EA2" w:rsidRPr="00037EA2" w:rsidRDefault="00037EA2" w:rsidP="00037EA2">
      <w:pPr>
        <w:jc w:val="both"/>
        <w:rPr>
          <w:rFonts w:ascii="Arial" w:hAnsi="Arial" w:cs="Arial"/>
        </w:rPr>
      </w:pPr>
      <w:r w:rsidRPr="00037EA2">
        <w:rPr>
          <w:rFonts w:ascii="Arial" w:hAnsi="Arial" w:cs="Arial"/>
        </w:rPr>
        <w:t>CNPJ: [Número do CNPJ]</w:t>
      </w:r>
    </w:p>
    <w:p w14:paraId="718153F5" w14:textId="77777777" w:rsidR="00037EA2" w:rsidRDefault="00037EA2" w:rsidP="00037EA2">
      <w:pPr>
        <w:jc w:val="both"/>
        <w:rPr>
          <w:rFonts w:ascii="Arial" w:hAnsi="Arial" w:cs="Arial"/>
        </w:rPr>
      </w:pPr>
      <w:r w:rsidRPr="00037EA2">
        <w:rPr>
          <w:rFonts w:ascii="Arial" w:hAnsi="Arial" w:cs="Arial"/>
        </w:rPr>
        <w:t xml:space="preserve">Lote a que se refere: [Número do Lote] – [Descrição da Especialidade, </w:t>
      </w:r>
      <w:proofErr w:type="spellStart"/>
      <w:r w:rsidRPr="00037EA2">
        <w:rPr>
          <w:rFonts w:ascii="Arial" w:hAnsi="Arial" w:cs="Arial"/>
        </w:rPr>
        <w:t>ex</w:t>
      </w:r>
      <w:proofErr w:type="spellEnd"/>
      <w:r w:rsidRPr="00037EA2">
        <w:rPr>
          <w:rFonts w:ascii="Arial" w:hAnsi="Arial" w:cs="Arial"/>
        </w:rPr>
        <w:t>: Veículos Leves]</w:t>
      </w:r>
    </w:p>
    <w:p w14:paraId="097EC8B5" w14:textId="77777777" w:rsidR="00037EA2" w:rsidRPr="00037EA2" w:rsidRDefault="00037EA2" w:rsidP="00037EA2">
      <w:pPr>
        <w:jc w:val="both"/>
        <w:rPr>
          <w:rFonts w:ascii="Arial" w:hAnsi="Arial" w:cs="Arial"/>
        </w:rPr>
      </w:pPr>
    </w:p>
    <w:p w14:paraId="5FE66E0A" w14:textId="77777777" w:rsidR="00037EA2" w:rsidRPr="00037EA2" w:rsidRDefault="00037EA2" w:rsidP="00037EA2">
      <w:pPr>
        <w:jc w:val="both"/>
        <w:rPr>
          <w:rFonts w:ascii="Arial" w:hAnsi="Arial" w:cs="Arial"/>
        </w:rPr>
      </w:pPr>
      <w:r w:rsidRPr="00037EA2">
        <w:rPr>
          <w:rFonts w:ascii="Arial" w:hAnsi="Arial" w:cs="Arial"/>
        </w:rPr>
        <w:t xml:space="preserve">Apresentamos nossa Proposta de Preços para o Registro de Preços do Lote acima, conforme os critérios de julgamento de </w:t>
      </w:r>
      <w:r w:rsidRPr="00037EA2">
        <w:rPr>
          <w:rFonts w:ascii="Arial" w:hAnsi="Arial" w:cs="Arial"/>
          <w:b/>
          <w:bCs/>
        </w:rPr>
        <w:t>Menor Preço por Lote</w:t>
      </w:r>
      <w:r w:rsidRPr="00037EA2">
        <w:rPr>
          <w:rFonts w:ascii="Arial" w:hAnsi="Arial" w:cs="Arial"/>
        </w:rPr>
        <w:t>, comprometendo-nos a manter as condições e os preços ofertados, respeitando os requisitos do Termo de Referência: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087"/>
        <w:gridCol w:w="1093"/>
        <w:gridCol w:w="2434"/>
        <w:gridCol w:w="2293"/>
      </w:tblGrid>
      <w:tr w:rsidR="00037EA2" w:rsidRPr="00037EA2" w14:paraId="5F075F17" w14:textId="77777777" w:rsidTr="00037EA2">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6186EDE" w14:textId="77777777" w:rsidR="00037EA2" w:rsidRPr="00037EA2" w:rsidRDefault="00037EA2" w:rsidP="00037EA2">
            <w:pPr>
              <w:jc w:val="both"/>
              <w:rPr>
                <w:rFonts w:ascii="Arial" w:hAnsi="Arial" w:cs="Arial"/>
              </w:rPr>
            </w:pPr>
            <w:r w:rsidRPr="00037EA2">
              <w:rPr>
                <w:rFonts w:ascii="Arial" w:hAnsi="Arial" w:cs="Arial"/>
                <w:b/>
                <w:bCs/>
              </w:rPr>
              <w:t>CRITÉRIO DE PREÇO (SERVIÇOS)</w:t>
            </w:r>
          </w:p>
        </w:tc>
        <w:tc>
          <w:tcPr>
            <w:tcW w:w="0" w:type="auto"/>
            <w:tcBorders>
              <w:top w:val="single" w:sz="6" w:space="0" w:color="auto"/>
              <w:left w:val="single" w:sz="6" w:space="0" w:color="auto"/>
              <w:bottom w:val="single" w:sz="6" w:space="0" w:color="auto"/>
              <w:right w:val="single" w:sz="6" w:space="0" w:color="auto"/>
            </w:tcBorders>
            <w:vAlign w:val="center"/>
            <w:hideMark/>
          </w:tcPr>
          <w:p w14:paraId="12621072" w14:textId="77777777" w:rsidR="00037EA2" w:rsidRPr="00037EA2" w:rsidRDefault="00037EA2" w:rsidP="00037EA2">
            <w:pPr>
              <w:jc w:val="both"/>
              <w:rPr>
                <w:rFonts w:ascii="Arial" w:hAnsi="Arial" w:cs="Arial"/>
              </w:rPr>
            </w:pPr>
            <w:r w:rsidRPr="00037EA2">
              <w:rPr>
                <w:rFonts w:ascii="Arial" w:hAnsi="Arial" w:cs="Arial"/>
                <w:b/>
                <w:bCs/>
              </w:rPr>
              <w:t>UNIDADE</w:t>
            </w:r>
          </w:p>
        </w:tc>
        <w:tc>
          <w:tcPr>
            <w:tcW w:w="0" w:type="auto"/>
            <w:tcBorders>
              <w:top w:val="single" w:sz="6" w:space="0" w:color="auto"/>
              <w:left w:val="single" w:sz="6" w:space="0" w:color="auto"/>
              <w:bottom w:val="single" w:sz="6" w:space="0" w:color="auto"/>
              <w:right w:val="single" w:sz="6" w:space="0" w:color="auto"/>
            </w:tcBorders>
            <w:vAlign w:val="center"/>
            <w:hideMark/>
          </w:tcPr>
          <w:p w14:paraId="571D9811" w14:textId="77777777" w:rsidR="00037EA2" w:rsidRPr="00037EA2" w:rsidRDefault="00037EA2" w:rsidP="00037EA2">
            <w:pPr>
              <w:jc w:val="both"/>
              <w:rPr>
                <w:rFonts w:ascii="Arial" w:hAnsi="Arial" w:cs="Arial"/>
              </w:rPr>
            </w:pPr>
            <w:r w:rsidRPr="00037EA2">
              <w:rPr>
                <w:rFonts w:ascii="Arial" w:hAnsi="Arial" w:cs="Arial"/>
                <w:b/>
                <w:bCs/>
              </w:rPr>
              <w:t>VALOR OFERTADO (R$)</w:t>
            </w:r>
          </w:p>
        </w:tc>
        <w:tc>
          <w:tcPr>
            <w:tcW w:w="0" w:type="auto"/>
            <w:tcBorders>
              <w:top w:val="single" w:sz="6" w:space="0" w:color="auto"/>
              <w:left w:val="single" w:sz="6" w:space="0" w:color="auto"/>
              <w:bottom w:val="single" w:sz="6" w:space="0" w:color="auto"/>
              <w:right w:val="single" w:sz="6" w:space="0" w:color="auto"/>
            </w:tcBorders>
            <w:vAlign w:val="center"/>
            <w:hideMark/>
          </w:tcPr>
          <w:p w14:paraId="255F95ED" w14:textId="77777777" w:rsidR="00037EA2" w:rsidRPr="00037EA2" w:rsidRDefault="00037EA2" w:rsidP="00037EA2">
            <w:pPr>
              <w:jc w:val="both"/>
              <w:rPr>
                <w:rFonts w:ascii="Arial" w:hAnsi="Arial" w:cs="Arial"/>
              </w:rPr>
            </w:pPr>
            <w:r w:rsidRPr="00037EA2">
              <w:rPr>
                <w:rFonts w:ascii="Arial" w:hAnsi="Arial" w:cs="Arial"/>
                <w:b/>
                <w:bCs/>
              </w:rPr>
              <w:t>VALOR POR EXTENSO</w:t>
            </w:r>
          </w:p>
        </w:tc>
      </w:tr>
      <w:tr w:rsidR="00037EA2" w:rsidRPr="00037EA2" w14:paraId="5DDFA61A" w14:textId="77777777" w:rsidTr="00037EA2">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8D7E5D3" w14:textId="77777777" w:rsidR="00037EA2" w:rsidRPr="00037EA2" w:rsidRDefault="00037EA2" w:rsidP="00037EA2">
            <w:pPr>
              <w:jc w:val="both"/>
              <w:rPr>
                <w:rFonts w:ascii="Arial" w:hAnsi="Arial" w:cs="Arial"/>
              </w:rPr>
            </w:pPr>
            <w:r w:rsidRPr="00037EA2">
              <w:rPr>
                <w:rFonts w:ascii="Arial" w:hAnsi="Arial" w:cs="Arial"/>
                <w:b/>
                <w:bCs/>
              </w:rPr>
              <w:t>Valor Fixo da Hora/Homem (Mão de Obra)</w:t>
            </w:r>
          </w:p>
        </w:tc>
        <w:tc>
          <w:tcPr>
            <w:tcW w:w="0" w:type="auto"/>
            <w:tcBorders>
              <w:top w:val="single" w:sz="6" w:space="0" w:color="auto"/>
              <w:left w:val="single" w:sz="6" w:space="0" w:color="auto"/>
              <w:bottom w:val="single" w:sz="6" w:space="0" w:color="auto"/>
              <w:right w:val="single" w:sz="6" w:space="0" w:color="auto"/>
            </w:tcBorders>
            <w:vAlign w:val="center"/>
            <w:hideMark/>
          </w:tcPr>
          <w:p w14:paraId="4D989BC7" w14:textId="77777777" w:rsidR="00037EA2" w:rsidRPr="00037EA2" w:rsidRDefault="00037EA2" w:rsidP="00037EA2">
            <w:pPr>
              <w:jc w:val="both"/>
              <w:rPr>
                <w:rFonts w:ascii="Arial" w:hAnsi="Arial" w:cs="Arial"/>
              </w:rPr>
            </w:pPr>
            <w:r w:rsidRPr="00037EA2">
              <w:rPr>
                <w:rFonts w:ascii="Arial" w:hAnsi="Arial" w:cs="Arial"/>
              </w:rPr>
              <w:t>HORA</w:t>
            </w:r>
          </w:p>
        </w:tc>
        <w:tc>
          <w:tcPr>
            <w:tcW w:w="0" w:type="auto"/>
            <w:tcBorders>
              <w:top w:val="single" w:sz="6" w:space="0" w:color="auto"/>
              <w:left w:val="single" w:sz="6" w:space="0" w:color="auto"/>
              <w:bottom w:val="single" w:sz="6" w:space="0" w:color="auto"/>
              <w:right w:val="single" w:sz="6" w:space="0" w:color="auto"/>
            </w:tcBorders>
            <w:vAlign w:val="center"/>
            <w:hideMark/>
          </w:tcPr>
          <w:p w14:paraId="729D101C" w14:textId="77777777" w:rsidR="00037EA2" w:rsidRPr="00037EA2" w:rsidRDefault="00037EA2" w:rsidP="00037EA2">
            <w:pPr>
              <w:jc w:val="both"/>
              <w:rPr>
                <w:rFonts w:ascii="Arial" w:hAnsi="Arial" w:cs="Arial"/>
              </w:rPr>
            </w:pPr>
            <w:r w:rsidRPr="00037EA2">
              <w:rPr>
                <w:rFonts w:ascii="Arial" w:hAnsi="Arial" w:cs="Arial"/>
              </w:rPr>
              <w:t>R$ [Valor]</w:t>
            </w:r>
          </w:p>
        </w:tc>
        <w:tc>
          <w:tcPr>
            <w:tcW w:w="0" w:type="auto"/>
            <w:tcBorders>
              <w:top w:val="single" w:sz="6" w:space="0" w:color="auto"/>
              <w:left w:val="single" w:sz="6" w:space="0" w:color="auto"/>
              <w:bottom w:val="single" w:sz="6" w:space="0" w:color="auto"/>
              <w:right w:val="single" w:sz="6" w:space="0" w:color="auto"/>
            </w:tcBorders>
            <w:vAlign w:val="center"/>
            <w:hideMark/>
          </w:tcPr>
          <w:p w14:paraId="0E7FF4D1" w14:textId="77777777" w:rsidR="00037EA2" w:rsidRPr="00037EA2" w:rsidRDefault="00037EA2" w:rsidP="00037EA2">
            <w:pPr>
              <w:jc w:val="both"/>
              <w:rPr>
                <w:rFonts w:ascii="Arial" w:hAnsi="Arial" w:cs="Arial"/>
              </w:rPr>
            </w:pPr>
            <w:r w:rsidRPr="00037EA2">
              <w:rPr>
                <w:rFonts w:ascii="Arial" w:hAnsi="Arial" w:cs="Arial"/>
              </w:rPr>
              <w:t>[Valor por Extenso]</w:t>
            </w:r>
          </w:p>
        </w:tc>
      </w:tr>
      <w:tr w:rsidR="00037EA2" w:rsidRPr="00037EA2" w14:paraId="5F41ED7A" w14:textId="77777777" w:rsidTr="00037EA2">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7F42BC7" w14:textId="77777777" w:rsidR="00037EA2" w:rsidRPr="00037EA2" w:rsidRDefault="00037EA2" w:rsidP="00037EA2">
            <w:pPr>
              <w:jc w:val="both"/>
              <w:rPr>
                <w:rFonts w:ascii="Arial" w:hAnsi="Arial" w:cs="Arial"/>
              </w:rPr>
            </w:pPr>
            <w:r w:rsidRPr="00037EA2">
              <w:rPr>
                <w:rFonts w:ascii="Arial" w:hAnsi="Arial" w:cs="Arial"/>
                <w:b/>
                <w:bCs/>
              </w:rPr>
              <w:t>Percentual de Desconto (Peças e Materiais)</w:t>
            </w:r>
          </w:p>
        </w:tc>
        <w:tc>
          <w:tcPr>
            <w:tcW w:w="0" w:type="auto"/>
            <w:tcBorders>
              <w:top w:val="single" w:sz="6" w:space="0" w:color="auto"/>
              <w:left w:val="single" w:sz="6" w:space="0" w:color="auto"/>
              <w:bottom w:val="single" w:sz="6" w:space="0" w:color="auto"/>
              <w:right w:val="single" w:sz="6" w:space="0" w:color="auto"/>
            </w:tcBorders>
            <w:vAlign w:val="center"/>
            <w:hideMark/>
          </w:tcPr>
          <w:p w14:paraId="1D40668F" w14:textId="77777777" w:rsidR="00037EA2" w:rsidRPr="00037EA2" w:rsidRDefault="00037EA2" w:rsidP="00037EA2">
            <w:pPr>
              <w:jc w:val="both"/>
              <w:rPr>
                <w:rFonts w:ascii="Arial" w:hAnsi="Arial" w:cs="Arial"/>
              </w:rPr>
            </w:pPr>
            <w:r w:rsidRPr="00037EA2">
              <w:rPr>
                <w:rFonts w:ascii="Arial" w:hAnsi="Arial" w:cs="Arial"/>
              </w:rPr>
              <w:t>%</w:t>
            </w:r>
          </w:p>
        </w:tc>
        <w:tc>
          <w:tcPr>
            <w:tcW w:w="0" w:type="auto"/>
            <w:tcBorders>
              <w:top w:val="single" w:sz="6" w:space="0" w:color="auto"/>
              <w:left w:val="single" w:sz="6" w:space="0" w:color="auto"/>
              <w:bottom w:val="single" w:sz="6" w:space="0" w:color="auto"/>
              <w:right w:val="single" w:sz="6" w:space="0" w:color="auto"/>
            </w:tcBorders>
            <w:vAlign w:val="center"/>
            <w:hideMark/>
          </w:tcPr>
          <w:p w14:paraId="4AAB39B1" w14:textId="77777777" w:rsidR="00037EA2" w:rsidRPr="00037EA2" w:rsidRDefault="00037EA2" w:rsidP="00037EA2">
            <w:pPr>
              <w:jc w:val="both"/>
              <w:rPr>
                <w:rFonts w:ascii="Arial" w:hAnsi="Arial" w:cs="Arial"/>
              </w:rPr>
            </w:pPr>
            <w:r w:rsidRPr="00037EA2">
              <w:rPr>
                <w:rFonts w:ascii="Arial" w:hAnsi="Arial" w:cs="Arial"/>
              </w:rPr>
              <w:t>[Percentual]%</w:t>
            </w:r>
          </w:p>
        </w:tc>
        <w:tc>
          <w:tcPr>
            <w:tcW w:w="0" w:type="auto"/>
            <w:tcBorders>
              <w:top w:val="single" w:sz="6" w:space="0" w:color="auto"/>
              <w:left w:val="single" w:sz="6" w:space="0" w:color="auto"/>
              <w:bottom w:val="single" w:sz="6" w:space="0" w:color="auto"/>
              <w:right w:val="single" w:sz="6" w:space="0" w:color="auto"/>
            </w:tcBorders>
            <w:vAlign w:val="center"/>
            <w:hideMark/>
          </w:tcPr>
          <w:p w14:paraId="25D1088E" w14:textId="77777777" w:rsidR="00037EA2" w:rsidRPr="00037EA2" w:rsidRDefault="00037EA2" w:rsidP="00037EA2">
            <w:pPr>
              <w:jc w:val="both"/>
              <w:rPr>
                <w:rFonts w:ascii="Arial" w:hAnsi="Arial" w:cs="Arial"/>
              </w:rPr>
            </w:pPr>
            <w:r w:rsidRPr="00037EA2">
              <w:rPr>
                <w:rFonts w:ascii="Arial" w:hAnsi="Arial" w:cs="Arial"/>
              </w:rPr>
              <w:t>[Percentual por Extenso]</w:t>
            </w:r>
          </w:p>
        </w:tc>
      </w:tr>
    </w:tbl>
    <w:p w14:paraId="7F403C81" w14:textId="77777777" w:rsidR="00037EA2" w:rsidRPr="00037EA2" w:rsidRDefault="00037EA2" w:rsidP="00037EA2">
      <w:pPr>
        <w:jc w:val="both"/>
        <w:rPr>
          <w:rFonts w:ascii="Arial" w:hAnsi="Arial" w:cs="Arial"/>
        </w:rPr>
      </w:pPr>
      <w:r w:rsidRPr="00037EA2">
        <w:rPr>
          <w:rFonts w:ascii="Arial" w:hAnsi="Arial" w:cs="Arial"/>
          <w:b/>
          <w:bCs/>
        </w:rPr>
        <w:t>1. Condições de Execução e Garantia:</w:t>
      </w:r>
    </w:p>
    <w:p w14:paraId="5E5E233D" w14:textId="77777777" w:rsidR="00037EA2" w:rsidRPr="00037EA2" w:rsidRDefault="00037EA2" w:rsidP="00037EA2">
      <w:pPr>
        <w:numPr>
          <w:ilvl w:val="0"/>
          <w:numId w:val="24"/>
        </w:numPr>
        <w:jc w:val="both"/>
        <w:rPr>
          <w:rFonts w:ascii="Arial" w:hAnsi="Arial" w:cs="Arial"/>
        </w:rPr>
      </w:pPr>
      <w:r w:rsidRPr="00037EA2">
        <w:rPr>
          <w:rFonts w:ascii="Arial" w:hAnsi="Arial" w:cs="Arial"/>
          <w:b/>
          <w:bCs/>
        </w:rPr>
        <w:t>Prazo de Garantia:</w:t>
      </w:r>
      <w:r w:rsidRPr="00037EA2">
        <w:rPr>
          <w:rFonts w:ascii="Arial" w:hAnsi="Arial" w:cs="Arial"/>
        </w:rPr>
        <w:t xml:space="preserve"> [Indicar, no mínimo, 90 (noventa) dias para mão de obra e peças].</w:t>
      </w:r>
    </w:p>
    <w:p w14:paraId="5C7AB719" w14:textId="77777777" w:rsidR="00037EA2" w:rsidRPr="00037EA2" w:rsidRDefault="00037EA2" w:rsidP="00037EA2">
      <w:pPr>
        <w:numPr>
          <w:ilvl w:val="0"/>
          <w:numId w:val="24"/>
        </w:numPr>
        <w:jc w:val="both"/>
        <w:rPr>
          <w:rFonts w:ascii="Arial" w:hAnsi="Arial" w:cs="Arial"/>
        </w:rPr>
      </w:pPr>
      <w:r w:rsidRPr="00037EA2">
        <w:rPr>
          <w:rFonts w:ascii="Arial" w:hAnsi="Arial" w:cs="Arial"/>
          <w:b/>
          <w:bCs/>
        </w:rPr>
        <w:t>Local de Execução:</w:t>
      </w:r>
      <w:r w:rsidRPr="00037EA2">
        <w:rPr>
          <w:rFonts w:ascii="Arial" w:hAnsi="Arial" w:cs="Arial"/>
        </w:rPr>
        <w:t xml:space="preserve"> Oficinas situadas na Região Metropolitana da Baixada Santista, em [Endereço da Oficina].</w:t>
      </w:r>
    </w:p>
    <w:p w14:paraId="6ACF0F0C" w14:textId="77777777" w:rsidR="00037EA2" w:rsidRPr="00037EA2" w:rsidRDefault="00037EA2" w:rsidP="00037EA2">
      <w:pPr>
        <w:jc w:val="both"/>
        <w:rPr>
          <w:rFonts w:ascii="Arial" w:hAnsi="Arial" w:cs="Arial"/>
        </w:rPr>
      </w:pPr>
      <w:r w:rsidRPr="00037EA2">
        <w:rPr>
          <w:rFonts w:ascii="Arial" w:hAnsi="Arial" w:cs="Arial"/>
          <w:b/>
          <w:bCs/>
        </w:rPr>
        <w:t>2. Declaração de Aceitação da Regra FIPE:</w:t>
      </w:r>
    </w:p>
    <w:p w14:paraId="24813ED0" w14:textId="77777777" w:rsidR="00037EA2" w:rsidRPr="00037EA2" w:rsidRDefault="00037EA2" w:rsidP="00037EA2">
      <w:pPr>
        <w:numPr>
          <w:ilvl w:val="0"/>
          <w:numId w:val="25"/>
        </w:numPr>
        <w:jc w:val="both"/>
        <w:rPr>
          <w:rFonts w:ascii="Arial" w:hAnsi="Arial" w:cs="Arial"/>
        </w:rPr>
      </w:pPr>
      <w:r w:rsidRPr="00037EA2">
        <w:rPr>
          <w:rFonts w:ascii="Arial" w:hAnsi="Arial" w:cs="Arial"/>
        </w:rPr>
        <w:t xml:space="preserve">DECLARAMOS, para todos os fins, que aceitamos a condição de que o custo total das peças em um único serviço/reparo não poderá ultrapassar </w:t>
      </w:r>
      <w:r w:rsidRPr="00037EA2">
        <w:rPr>
          <w:rFonts w:ascii="Arial" w:hAnsi="Arial" w:cs="Arial"/>
          <w:b/>
          <w:bCs/>
        </w:rPr>
        <w:t>30% (trinta por cento) do valor de mercado do veículo</w:t>
      </w:r>
      <w:r w:rsidRPr="00037EA2">
        <w:rPr>
          <w:rFonts w:ascii="Arial" w:hAnsi="Arial" w:cs="Arial"/>
        </w:rPr>
        <w:t xml:space="preserve"> (Tabela FIPE), conforme previsto no Edital.</w:t>
      </w:r>
    </w:p>
    <w:p w14:paraId="0D538A5B" w14:textId="77777777" w:rsidR="00037EA2" w:rsidRPr="00037EA2" w:rsidRDefault="00037EA2" w:rsidP="00037EA2">
      <w:pPr>
        <w:jc w:val="both"/>
        <w:rPr>
          <w:rFonts w:ascii="Arial" w:hAnsi="Arial" w:cs="Arial"/>
        </w:rPr>
      </w:pPr>
      <w:r w:rsidRPr="00037EA2">
        <w:rPr>
          <w:rFonts w:ascii="Arial" w:hAnsi="Arial" w:cs="Arial"/>
          <w:b/>
          <w:bCs/>
        </w:rPr>
        <w:t>3. Validade da Proposta:</w:t>
      </w:r>
      <w:r w:rsidRPr="00037EA2">
        <w:rPr>
          <w:rFonts w:ascii="Arial" w:hAnsi="Arial" w:cs="Arial"/>
        </w:rPr>
        <w:t xml:space="preserve"> 60 (sessenta) dias.</w:t>
      </w:r>
    </w:p>
    <w:p w14:paraId="58EF81E6" w14:textId="77777777" w:rsidR="00037EA2" w:rsidRDefault="00037EA2" w:rsidP="00037EA2">
      <w:pPr>
        <w:jc w:val="both"/>
        <w:rPr>
          <w:rFonts w:ascii="Arial" w:hAnsi="Arial" w:cs="Arial"/>
        </w:rPr>
      </w:pPr>
    </w:p>
    <w:p w14:paraId="77574146" w14:textId="77777777" w:rsidR="00037EA2" w:rsidRDefault="00037EA2" w:rsidP="00037EA2">
      <w:pPr>
        <w:jc w:val="both"/>
        <w:rPr>
          <w:rFonts w:ascii="Arial" w:hAnsi="Arial" w:cs="Arial"/>
        </w:rPr>
      </w:pPr>
    </w:p>
    <w:p w14:paraId="697009C5" w14:textId="77777777" w:rsidR="00037EA2" w:rsidRPr="00037EA2" w:rsidRDefault="00037EA2" w:rsidP="00037EA2">
      <w:pPr>
        <w:jc w:val="both"/>
        <w:rPr>
          <w:rFonts w:ascii="Arial" w:hAnsi="Arial" w:cs="Arial"/>
        </w:rPr>
      </w:pPr>
      <w:r w:rsidRPr="00037EA2">
        <w:rPr>
          <w:rFonts w:ascii="Arial" w:hAnsi="Arial" w:cs="Arial"/>
        </w:rPr>
        <w:t>[Local], [Dia] de [Mês] de [Ano].</w:t>
      </w:r>
    </w:p>
    <w:p w14:paraId="0A33C7C6" w14:textId="77777777" w:rsidR="00037EA2" w:rsidRDefault="00037EA2" w:rsidP="00037EA2">
      <w:pPr>
        <w:jc w:val="both"/>
        <w:rPr>
          <w:rFonts w:ascii="Arial" w:hAnsi="Arial" w:cs="Arial"/>
        </w:rPr>
      </w:pPr>
    </w:p>
    <w:p w14:paraId="7F83BE68" w14:textId="77777777" w:rsidR="00037EA2" w:rsidRDefault="00037EA2" w:rsidP="00037EA2">
      <w:pPr>
        <w:jc w:val="both"/>
        <w:rPr>
          <w:rFonts w:ascii="Arial" w:hAnsi="Arial" w:cs="Arial"/>
        </w:rPr>
      </w:pPr>
    </w:p>
    <w:p w14:paraId="7C2CA6EB" w14:textId="77777777" w:rsidR="00037EA2" w:rsidRPr="00037EA2" w:rsidRDefault="00037EA2" w:rsidP="00037EA2">
      <w:pPr>
        <w:jc w:val="both"/>
        <w:rPr>
          <w:rFonts w:ascii="Arial" w:hAnsi="Arial" w:cs="Arial"/>
        </w:rPr>
      </w:pPr>
    </w:p>
    <w:p w14:paraId="580C9169" w14:textId="77777777" w:rsidR="00037EA2" w:rsidRPr="00037EA2" w:rsidRDefault="00037EA2" w:rsidP="00037EA2">
      <w:pPr>
        <w:jc w:val="both"/>
        <w:rPr>
          <w:rFonts w:ascii="Arial" w:hAnsi="Arial" w:cs="Arial"/>
        </w:rPr>
      </w:pPr>
      <w:r w:rsidRPr="00037EA2">
        <w:rPr>
          <w:rFonts w:ascii="Arial" w:hAnsi="Arial" w:cs="Arial"/>
        </w:rPr>
        <w:t>[Nome e Cargo do Representante Legal]</w:t>
      </w:r>
    </w:p>
    <w:p w14:paraId="753355B6" w14:textId="77777777" w:rsidR="00037EA2" w:rsidRPr="00037EA2" w:rsidRDefault="00037EA2" w:rsidP="00037EA2">
      <w:pPr>
        <w:jc w:val="both"/>
        <w:rPr>
          <w:rFonts w:ascii="Arial" w:hAnsi="Arial" w:cs="Arial"/>
        </w:rPr>
      </w:pPr>
      <w:r w:rsidRPr="00037EA2">
        <w:rPr>
          <w:rFonts w:ascii="Arial" w:hAnsi="Arial" w:cs="Arial"/>
        </w:rPr>
        <w:t>[Razão Social da Empresa]</w:t>
      </w:r>
    </w:p>
    <w:p w14:paraId="4D6C2EE3" w14:textId="77777777" w:rsidR="00037EA2" w:rsidRPr="00037EA2" w:rsidRDefault="00037EA2" w:rsidP="00037EA2">
      <w:pPr>
        <w:jc w:val="both"/>
        <w:rPr>
          <w:rFonts w:ascii="Arial" w:hAnsi="Arial" w:cs="Arial"/>
        </w:rPr>
      </w:pPr>
    </w:p>
    <w:p w14:paraId="4A4F9966" w14:textId="77777777" w:rsidR="00037EA2" w:rsidRDefault="00037EA2" w:rsidP="00037EA2">
      <w:pPr>
        <w:spacing w:after="160" w:line="259" w:lineRule="auto"/>
        <w:jc w:val="both"/>
        <w:rPr>
          <w:rFonts w:ascii="Arial" w:hAnsi="Arial" w:cs="Arial"/>
          <w:b/>
          <w:bCs/>
        </w:rPr>
      </w:pPr>
      <w:r>
        <w:rPr>
          <w:rFonts w:ascii="Arial" w:hAnsi="Arial" w:cs="Arial"/>
          <w:b/>
          <w:bCs/>
        </w:rPr>
        <w:br w:type="page"/>
      </w:r>
    </w:p>
    <w:p w14:paraId="6ABCBD36" w14:textId="77777777" w:rsidR="00037EA2" w:rsidRPr="00037EA2" w:rsidRDefault="00037EA2" w:rsidP="00037EA2">
      <w:pPr>
        <w:jc w:val="both"/>
        <w:rPr>
          <w:rFonts w:ascii="Arial" w:hAnsi="Arial" w:cs="Arial"/>
          <w:b/>
          <w:bCs/>
        </w:rPr>
      </w:pPr>
      <w:r w:rsidRPr="00037EA2">
        <w:rPr>
          <w:rFonts w:ascii="Arial" w:hAnsi="Arial" w:cs="Arial"/>
          <w:b/>
          <w:bCs/>
        </w:rPr>
        <w:lastRenderedPageBreak/>
        <w:t>5. DECLARAÇÃO DE CONFORMIDADE COM O TERMO DE REFERÊNCIA</w:t>
      </w:r>
    </w:p>
    <w:p w14:paraId="65B3B4AE" w14:textId="77777777" w:rsidR="00037EA2" w:rsidRDefault="00037EA2" w:rsidP="00037EA2">
      <w:pPr>
        <w:jc w:val="both"/>
        <w:rPr>
          <w:rFonts w:ascii="Arial" w:hAnsi="Arial" w:cs="Arial"/>
          <w:b/>
          <w:bCs/>
        </w:rPr>
      </w:pPr>
      <w:r w:rsidRPr="00037EA2">
        <w:rPr>
          <w:rFonts w:ascii="Arial" w:hAnsi="Arial" w:cs="Arial"/>
          <w:b/>
          <w:bCs/>
        </w:rPr>
        <w:t>(A ser apresentada no envelope/campo da proposta)</w:t>
      </w:r>
    </w:p>
    <w:p w14:paraId="3A275EEA" w14:textId="77777777" w:rsidR="00037EA2" w:rsidRPr="00037EA2" w:rsidRDefault="00037EA2" w:rsidP="00037EA2">
      <w:pPr>
        <w:jc w:val="both"/>
        <w:rPr>
          <w:rFonts w:ascii="Arial" w:hAnsi="Arial" w:cs="Arial"/>
        </w:rPr>
      </w:pPr>
    </w:p>
    <w:p w14:paraId="1370F979" w14:textId="77777777" w:rsidR="00037EA2" w:rsidRPr="00037EA2" w:rsidRDefault="00037EA2" w:rsidP="00037EA2">
      <w:pPr>
        <w:jc w:val="both"/>
        <w:rPr>
          <w:rFonts w:ascii="Arial" w:hAnsi="Arial" w:cs="Arial"/>
        </w:rPr>
      </w:pPr>
      <w:r w:rsidRPr="00037EA2">
        <w:rPr>
          <w:rFonts w:ascii="Arial" w:hAnsi="Arial" w:cs="Arial"/>
        </w:rPr>
        <w:t xml:space="preserve">A empresa </w:t>
      </w:r>
      <w:r w:rsidRPr="00037EA2">
        <w:rPr>
          <w:rFonts w:ascii="Arial" w:hAnsi="Arial" w:cs="Arial"/>
          <w:b/>
          <w:bCs/>
        </w:rPr>
        <w:t>[Razão Social da Empresa]</w:t>
      </w:r>
      <w:r w:rsidRPr="00037EA2">
        <w:rPr>
          <w:rFonts w:ascii="Arial" w:hAnsi="Arial" w:cs="Arial"/>
        </w:rPr>
        <w:t>, inscrita no CNPJ sob o nº [Número do CNPJ], por intermédio de seu representante legal abaixo assinado, DECLARA, para todos os fins, que:</w:t>
      </w:r>
    </w:p>
    <w:p w14:paraId="701F4EDA" w14:textId="77777777" w:rsidR="00037EA2" w:rsidRPr="00037EA2" w:rsidRDefault="00037EA2" w:rsidP="00037EA2">
      <w:pPr>
        <w:jc w:val="both"/>
        <w:rPr>
          <w:rFonts w:ascii="Arial" w:hAnsi="Arial" w:cs="Arial"/>
        </w:rPr>
      </w:pPr>
      <w:r w:rsidRPr="00037EA2">
        <w:rPr>
          <w:rFonts w:ascii="Arial" w:hAnsi="Arial" w:cs="Arial"/>
        </w:rPr>
        <w:t xml:space="preserve">A proposta apresentada atende integralmente às especificações técnicas, aos requisitos de qualidade, aos prazos de execução e às demais condições estabelecidas no Termo de Referência (Anexo I do Edital) e demais anexos, comprometendo-se a prestar os serviços e fornecer os materiais conforme as exigências da </w:t>
      </w:r>
      <w:r w:rsidRPr="00037EA2">
        <w:rPr>
          <w:rFonts w:ascii="Arial" w:hAnsi="Arial" w:cs="Arial"/>
          <w:b/>
          <w:bCs/>
        </w:rPr>
        <w:t>COMPANHIA MUNICIPAL DE TRÂNSITO</w:t>
      </w:r>
      <w:r w:rsidRPr="00037EA2">
        <w:rPr>
          <w:rFonts w:ascii="Arial" w:hAnsi="Arial" w:cs="Arial"/>
        </w:rPr>
        <w:t>.</w:t>
      </w:r>
    </w:p>
    <w:p w14:paraId="7C20EE5D" w14:textId="77777777" w:rsidR="00037EA2" w:rsidRDefault="00037EA2" w:rsidP="00037EA2">
      <w:pPr>
        <w:jc w:val="both"/>
        <w:rPr>
          <w:rFonts w:ascii="Arial" w:hAnsi="Arial" w:cs="Arial"/>
        </w:rPr>
      </w:pPr>
    </w:p>
    <w:p w14:paraId="166558A7" w14:textId="77777777" w:rsidR="00037EA2" w:rsidRDefault="00037EA2" w:rsidP="00037EA2">
      <w:pPr>
        <w:jc w:val="both"/>
        <w:rPr>
          <w:rFonts w:ascii="Arial" w:hAnsi="Arial" w:cs="Arial"/>
        </w:rPr>
      </w:pPr>
    </w:p>
    <w:p w14:paraId="4906C3AD" w14:textId="77777777" w:rsidR="00037EA2" w:rsidRPr="00037EA2" w:rsidRDefault="00037EA2" w:rsidP="00037EA2">
      <w:pPr>
        <w:jc w:val="both"/>
        <w:rPr>
          <w:rFonts w:ascii="Arial" w:hAnsi="Arial" w:cs="Arial"/>
        </w:rPr>
      </w:pPr>
      <w:r w:rsidRPr="00037EA2">
        <w:rPr>
          <w:rFonts w:ascii="Arial" w:hAnsi="Arial" w:cs="Arial"/>
        </w:rPr>
        <w:t>[Local], [Dia] de [Mês] de [Ano].</w:t>
      </w:r>
    </w:p>
    <w:p w14:paraId="238DA8DA" w14:textId="77777777" w:rsidR="00037EA2" w:rsidRDefault="00037EA2" w:rsidP="00037EA2">
      <w:pPr>
        <w:jc w:val="both"/>
        <w:rPr>
          <w:rFonts w:ascii="Arial" w:hAnsi="Arial" w:cs="Arial"/>
        </w:rPr>
      </w:pPr>
    </w:p>
    <w:p w14:paraId="0C938758" w14:textId="77777777" w:rsidR="00037EA2" w:rsidRDefault="00037EA2" w:rsidP="00037EA2">
      <w:pPr>
        <w:jc w:val="both"/>
        <w:rPr>
          <w:rFonts w:ascii="Arial" w:hAnsi="Arial" w:cs="Arial"/>
        </w:rPr>
      </w:pPr>
    </w:p>
    <w:p w14:paraId="12BBEDC6" w14:textId="77777777" w:rsidR="00037EA2" w:rsidRPr="00037EA2" w:rsidRDefault="00037EA2" w:rsidP="00037EA2">
      <w:pPr>
        <w:jc w:val="both"/>
        <w:rPr>
          <w:rFonts w:ascii="Arial" w:hAnsi="Arial" w:cs="Arial"/>
        </w:rPr>
      </w:pPr>
    </w:p>
    <w:p w14:paraId="4E9D7E40" w14:textId="77777777" w:rsidR="00037EA2" w:rsidRPr="00037EA2" w:rsidRDefault="00037EA2" w:rsidP="00037EA2">
      <w:pPr>
        <w:jc w:val="both"/>
        <w:rPr>
          <w:rFonts w:ascii="Arial" w:hAnsi="Arial" w:cs="Arial"/>
        </w:rPr>
      </w:pPr>
      <w:r w:rsidRPr="00037EA2">
        <w:rPr>
          <w:rFonts w:ascii="Arial" w:hAnsi="Arial" w:cs="Arial"/>
        </w:rPr>
        <w:t>[Nome e Cargo do Representante Legal]</w:t>
      </w:r>
    </w:p>
    <w:p w14:paraId="0B01355F" w14:textId="77777777" w:rsidR="00037EA2" w:rsidRPr="00037EA2" w:rsidRDefault="00037EA2" w:rsidP="00037EA2">
      <w:pPr>
        <w:jc w:val="both"/>
        <w:rPr>
          <w:rFonts w:ascii="Arial" w:hAnsi="Arial" w:cs="Arial"/>
        </w:rPr>
      </w:pPr>
      <w:r w:rsidRPr="00037EA2">
        <w:rPr>
          <w:rFonts w:ascii="Arial" w:hAnsi="Arial" w:cs="Arial"/>
        </w:rPr>
        <w:t>[Razão Social da Empresa]</w:t>
      </w:r>
    </w:p>
    <w:p w14:paraId="48692200" w14:textId="77777777" w:rsidR="00C208CA" w:rsidRPr="00C208CA" w:rsidRDefault="00C208CA" w:rsidP="00037EA2">
      <w:pPr>
        <w:jc w:val="both"/>
        <w:rPr>
          <w:rFonts w:ascii="Arial" w:hAnsi="Arial" w:cs="Arial"/>
        </w:rPr>
      </w:pPr>
    </w:p>
    <w:sectPr w:rsidR="00C208CA" w:rsidRPr="00C208CA" w:rsidSect="00962224">
      <w:headerReference w:type="default" r:id="rId7"/>
      <w:footerReference w:type="default" r:id="rId8"/>
      <w:pgSz w:w="11946" w:h="16878"/>
      <w:pgMar w:top="1440" w:right="889"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5E1AD" w14:textId="77777777" w:rsidR="0088608B" w:rsidRDefault="0088608B" w:rsidP="001810EC">
      <w:pPr>
        <w:spacing w:line="240" w:lineRule="auto"/>
      </w:pPr>
      <w:r>
        <w:separator/>
      </w:r>
    </w:p>
  </w:endnote>
  <w:endnote w:type="continuationSeparator" w:id="0">
    <w:p w14:paraId="3D2322D9" w14:textId="77777777" w:rsidR="0088608B" w:rsidRDefault="0088608B" w:rsidP="001810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7CB1B" w14:textId="77777777" w:rsidR="004C1B96" w:rsidRDefault="004C1B96">
    <w:pPr>
      <w:pStyle w:val="Rodap"/>
    </w:pPr>
    <w:r>
      <w:rPr>
        <w:noProof/>
      </w:rPr>
      <w:drawing>
        <wp:anchor distT="0" distB="0" distL="114300" distR="114300" simplePos="0" relativeHeight="251661312" behindDoc="0" locked="0" layoutInCell="1" allowOverlap="0" wp14:anchorId="0DBF84F7" wp14:editId="075CB001">
          <wp:simplePos x="0" y="0"/>
          <wp:positionH relativeFrom="page">
            <wp:align>right</wp:align>
          </wp:positionH>
          <wp:positionV relativeFrom="page">
            <wp:posOffset>9498965</wp:posOffset>
          </wp:positionV>
          <wp:extent cx="7559675" cy="1079500"/>
          <wp:effectExtent l="0" t="0" r="3175" b="6350"/>
          <wp:wrapTopAndBottom/>
          <wp:docPr id="16" name="Picture 5741"/>
          <wp:cNvGraphicFramePr/>
          <a:graphic xmlns:a="http://schemas.openxmlformats.org/drawingml/2006/main">
            <a:graphicData uri="http://schemas.openxmlformats.org/drawingml/2006/picture">
              <pic:pic xmlns:pic="http://schemas.openxmlformats.org/drawingml/2006/picture">
                <pic:nvPicPr>
                  <pic:cNvPr id="5741" name="Picture 5741"/>
                  <pic:cNvPicPr/>
                </pic:nvPicPr>
                <pic:blipFill>
                  <a:blip r:embed="rId1"/>
                  <a:stretch>
                    <a:fillRect/>
                  </a:stretch>
                </pic:blipFill>
                <pic:spPr>
                  <a:xfrm>
                    <a:off x="0" y="0"/>
                    <a:ext cx="7559675" cy="107950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36066" w14:textId="77777777" w:rsidR="0088608B" w:rsidRDefault="0088608B" w:rsidP="001810EC">
      <w:pPr>
        <w:spacing w:line="240" w:lineRule="auto"/>
      </w:pPr>
      <w:r>
        <w:separator/>
      </w:r>
    </w:p>
  </w:footnote>
  <w:footnote w:type="continuationSeparator" w:id="0">
    <w:p w14:paraId="2E4084E3" w14:textId="77777777" w:rsidR="0088608B" w:rsidRDefault="0088608B" w:rsidP="001810E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AE4C5" w14:textId="77777777" w:rsidR="004C1B96" w:rsidRDefault="004C1B96">
    <w:pPr>
      <w:pStyle w:val="Cabealho"/>
    </w:pPr>
    <w:r>
      <w:rPr>
        <w:noProof/>
      </w:rPr>
      <w:drawing>
        <wp:anchor distT="0" distB="0" distL="114300" distR="114300" simplePos="0" relativeHeight="251659264" behindDoc="0" locked="0" layoutInCell="1" allowOverlap="0" wp14:anchorId="34298E8C" wp14:editId="394E592A">
          <wp:simplePos x="0" y="0"/>
          <wp:positionH relativeFrom="page">
            <wp:align>right</wp:align>
          </wp:positionH>
          <wp:positionV relativeFrom="page">
            <wp:posOffset>85725</wp:posOffset>
          </wp:positionV>
          <wp:extent cx="7559675" cy="1209675"/>
          <wp:effectExtent l="0" t="0" r="3175" b="9525"/>
          <wp:wrapTopAndBottom/>
          <wp:docPr id="15" name="Picture 5739"/>
          <wp:cNvGraphicFramePr/>
          <a:graphic xmlns:a="http://schemas.openxmlformats.org/drawingml/2006/main">
            <a:graphicData uri="http://schemas.openxmlformats.org/drawingml/2006/picture">
              <pic:pic xmlns:pic="http://schemas.openxmlformats.org/drawingml/2006/picture">
                <pic:nvPicPr>
                  <pic:cNvPr id="5739" name="Picture 5739"/>
                  <pic:cNvPicPr/>
                </pic:nvPicPr>
                <pic:blipFill>
                  <a:blip r:embed="rId1"/>
                  <a:stretch>
                    <a:fillRect/>
                  </a:stretch>
                </pic:blipFill>
                <pic:spPr>
                  <a:xfrm>
                    <a:off x="0" y="0"/>
                    <a:ext cx="7559675" cy="12096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6979"/>
    <w:multiLevelType w:val="multilevel"/>
    <w:tmpl w:val="2AD48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A819B6"/>
    <w:multiLevelType w:val="multilevel"/>
    <w:tmpl w:val="3A1EE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126811"/>
    <w:multiLevelType w:val="multilevel"/>
    <w:tmpl w:val="458A56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2038CF"/>
    <w:multiLevelType w:val="multilevel"/>
    <w:tmpl w:val="17AEB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305359"/>
    <w:multiLevelType w:val="multilevel"/>
    <w:tmpl w:val="AD4A5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8D761A"/>
    <w:multiLevelType w:val="multilevel"/>
    <w:tmpl w:val="4F086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7E4293"/>
    <w:multiLevelType w:val="multilevel"/>
    <w:tmpl w:val="DB82B8A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55" w:hanging="375"/>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664B56"/>
    <w:multiLevelType w:val="multilevel"/>
    <w:tmpl w:val="AC4A1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1F0517"/>
    <w:multiLevelType w:val="multilevel"/>
    <w:tmpl w:val="F34079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C66E2D"/>
    <w:multiLevelType w:val="multilevel"/>
    <w:tmpl w:val="E99CA7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262E81"/>
    <w:multiLevelType w:val="multilevel"/>
    <w:tmpl w:val="91165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A93D1A"/>
    <w:multiLevelType w:val="multilevel"/>
    <w:tmpl w:val="AE22F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5B0A99"/>
    <w:multiLevelType w:val="multilevel"/>
    <w:tmpl w:val="65169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FE7A3B"/>
    <w:multiLevelType w:val="multilevel"/>
    <w:tmpl w:val="105E2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E763BB"/>
    <w:multiLevelType w:val="multilevel"/>
    <w:tmpl w:val="8C4E1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2965C6"/>
    <w:multiLevelType w:val="multilevel"/>
    <w:tmpl w:val="3954A9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E88323E"/>
    <w:multiLevelType w:val="multilevel"/>
    <w:tmpl w:val="43B84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C3721A"/>
    <w:multiLevelType w:val="multilevel"/>
    <w:tmpl w:val="3FAC2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CA1E33"/>
    <w:multiLevelType w:val="multilevel"/>
    <w:tmpl w:val="88BAD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B07966"/>
    <w:multiLevelType w:val="multilevel"/>
    <w:tmpl w:val="0F720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71661DB"/>
    <w:multiLevelType w:val="multilevel"/>
    <w:tmpl w:val="C8E47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675F5D"/>
    <w:multiLevelType w:val="multilevel"/>
    <w:tmpl w:val="81089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A100DA2"/>
    <w:multiLevelType w:val="multilevel"/>
    <w:tmpl w:val="57281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B891347"/>
    <w:multiLevelType w:val="multilevel"/>
    <w:tmpl w:val="8124D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C5D46BF"/>
    <w:multiLevelType w:val="multilevel"/>
    <w:tmpl w:val="86BA2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C1248C"/>
    <w:multiLevelType w:val="multilevel"/>
    <w:tmpl w:val="7DEC3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952C63"/>
    <w:multiLevelType w:val="multilevel"/>
    <w:tmpl w:val="023E7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B86FE7"/>
    <w:multiLevelType w:val="multilevel"/>
    <w:tmpl w:val="8B78D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5A3852"/>
    <w:multiLevelType w:val="multilevel"/>
    <w:tmpl w:val="C7FCA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8D94BE6"/>
    <w:multiLevelType w:val="multilevel"/>
    <w:tmpl w:val="070A5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771C52"/>
    <w:multiLevelType w:val="multilevel"/>
    <w:tmpl w:val="4E72D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05E52DB"/>
    <w:multiLevelType w:val="multilevel"/>
    <w:tmpl w:val="CB88A0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1D0312E"/>
    <w:multiLevelType w:val="multilevel"/>
    <w:tmpl w:val="02860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916E59"/>
    <w:multiLevelType w:val="multilevel"/>
    <w:tmpl w:val="2C260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B36084"/>
    <w:multiLevelType w:val="multilevel"/>
    <w:tmpl w:val="D5DE5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C31643"/>
    <w:multiLevelType w:val="multilevel"/>
    <w:tmpl w:val="92008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AA620BF"/>
    <w:multiLevelType w:val="multilevel"/>
    <w:tmpl w:val="05D86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00B2160"/>
    <w:multiLevelType w:val="multilevel"/>
    <w:tmpl w:val="3CB42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A9B5348"/>
    <w:multiLevelType w:val="multilevel"/>
    <w:tmpl w:val="72886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FD72120"/>
    <w:multiLevelType w:val="multilevel"/>
    <w:tmpl w:val="FA5083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4294972">
    <w:abstractNumId w:val="36"/>
  </w:num>
  <w:num w:numId="2" w16cid:durableId="1155151011">
    <w:abstractNumId w:val="3"/>
  </w:num>
  <w:num w:numId="3" w16cid:durableId="1184251269">
    <w:abstractNumId w:val="38"/>
  </w:num>
  <w:num w:numId="4" w16cid:durableId="690381453">
    <w:abstractNumId w:val="5"/>
  </w:num>
  <w:num w:numId="5" w16cid:durableId="1435323625">
    <w:abstractNumId w:val="7"/>
  </w:num>
  <w:num w:numId="6" w16cid:durableId="1707169484">
    <w:abstractNumId w:val="11"/>
  </w:num>
  <w:num w:numId="7" w16cid:durableId="594364644">
    <w:abstractNumId w:val="27"/>
  </w:num>
  <w:num w:numId="8" w16cid:durableId="1672100193">
    <w:abstractNumId w:val="25"/>
  </w:num>
  <w:num w:numId="9" w16cid:durableId="2069375015">
    <w:abstractNumId w:val="24"/>
  </w:num>
  <w:num w:numId="10" w16cid:durableId="755899478">
    <w:abstractNumId w:val="0"/>
  </w:num>
  <w:num w:numId="11" w16cid:durableId="898056789">
    <w:abstractNumId w:val="28"/>
  </w:num>
  <w:num w:numId="12" w16cid:durableId="1960986980">
    <w:abstractNumId w:val="20"/>
  </w:num>
  <w:num w:numId="13" w16cid:durableId="309864047">
    <w:abstractNumId w:val="23"/>
  </w:num>
  <w:num w:numId="14" w16cid:durableId="1856578096">
    <w:abstractNumId w:val="39"/>
  </w:num>
  <w:num w:numId="15" w16cid:durableId="1072434810">
    <w:abstractNumId w:val="12"/>
  </w:num>
  <w:num w:numId="16" w16cid:durableId="355885021">
    <w:abstractNumId w:val="33"/>
  </w:num>
  <w:num w:numId="17" w16cid:durableId="744912284">
    <w:abstractNumId w:val="31"/>
  </w:num>
  <w:num w:numId="18" w16cid:durableId="1360886056">
    <w:abstractNumId w:val="16"/>
  </w:num>
  <w:num w:numId="19" w16cid:durableId="1745103648">
    <w:abstractNumId w:val="6"/>
  </w:num>
  <w:num w:numId="20" w16cid:durableId="1249265023">
    <w:abstractNumId w:val="35"/>
  </w:num>
  <w:num w:numId="21" w16cid:durableId="624119373">
    <w:abstractNumId w:val="9"/>
  </w:num>
  <w:num w:numId="22" w16cid:durableId="1255743721">
    <w:abstractNumId w:val="15"/>
  </w:num>
  <w:num w:numId="23" w16cid:durableId="1003095561">
    <w:abstractNumId w:val="22"/>
  </w:num>
  <w:num w:numId="24" w16cid:durableId="1698579275">
    <w:abstractNumId w:val="1"/>
  </w:num>
  <w:num w:numId="25" w16cid:durableId="845512483">
    <w:abstractNumId w:val="26"/>
  </w:num>
  <w:num w:numId="26" w16cid:durableId="608049827">
    <w:abstractNumId w:val="29"/>
  </w:num>
  <w:num w:numId="27" w16cid:durableId="703943352">
    <w:abstractNumId w:val="4"/>
  </w:num>
  <w:num w:numId="28" w16cid:durableId="1388526628">
    <w:abstractNumId w:val="2"/>
  </w:num>
  <w:num w:numId="29" w16cid:durableId="1134719574">
    <w:abstractNumId w:val="32"/>
  </w:num>
  <w:num w:numId="30" w16cid:durableId="995305023">
    <w:abstractNumId w:val="17"/>
  </w:num>
  <w:num w:numId="31" w16cid:durableId="1775442126">
    <w:abstractNumId w:val="19"/>
  </w:num>
  <w:num w:numId="32" w16cid:durableId="1972128148">
    <w:abstractNumId w:val="30"/>
  </w:num>
  <w:num w:numId="33" w16cid:durableId="1691250993">
    <w:abstractNumId w:val="34"/>
  </w:num>
  <w:num w:numId="34" w16cid:durableId="1736658156">
    <w:abstractNumId w:val="18"/>
  </w:num>
  <w:num w:numId="35" w16cid:durableId="1824276889">
    <w:abstractNumId w:val="37"/>
  </w:num>
  <w:num w:numId="36" w16cid:durableId="1623264783">
    <w:abstractNumId w:val="8"/>
  </w:num>
  <w:num w:numId="37" w16cid:durableId="6293172">
    <w:abstractNumId w:val="21"/>
  </w:num>
  <w:num w:numId="38" w16cid:durableId="24454827">
    <w:abstractNumId w:val="10"/>
  </w:num>
  <w:num w:numId="39" w16cid:durableId="1577596327">
    <w:abstractNumId w:val="14"/>
  </w:num>
  <w:num w:numId="40" w16cid:durableId="206166368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4A75"/>
    <w:rsid w:val="00037EA2"/>
    <w:rsid w:val="00041465"/>
    <w:rsid w:val="00131BE9"/>
    <w:rsid w:val="001810EC"/>
    <w:rsid w:val="001B6831"/>
    <w:rsid w:val="00344A75"/>
    <w:rsid w:val="004C1B96"/>
    <w:rsid w:val="005231C2"/>
    <w:rsid w:val="00564A5D"/>
    <w:rsid w:val="005A69B8"/>
    <w:rsid w:val="006F5A71"/>
    <w:rsid w:val="007529FF"/>
    <w:rsid w:val="00796E92"/>
    <w:rsid w:val="007D7862"/>
    <w:rsid w:val="007F0C86"/>
    <w:rsid w:val="0088608B"/>
    <w:rsid w:val="00962224"/>
    <w:rsid w:val="00A03F07"/>
    <w:rsid w:val="00A5016E"/>
    <w:rsid w:val="00AB4B90"/>
    <w:rsid w:val="00B011D0"/>
    <w:rsid w:val="00B723E5"/>
    <w:rsid w:val="00BD3824"/>
    <w:rsid w:val="00BF1DFB"/>
    <w:rsid w:val="00C102A1"/>
    <w:rsid w:val="00C208CA"/>
    <w:rsid w:val="00C85967"/>
    <w:rsid w:val="00C86C36"/>
    <w:rsid w:val="00D51A4E"/>
    <w:rsid w:val="00DA5B27"/>
    <w:rsid w:val="00E67DE3"/>
    <w:rsid w:val="00E7268F"/>
    <w:rsid w:val="00F72F2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2937D"/>
  <w15:docId w15:val="{D0987CE1-9E34-4176-BCCC-F892766B4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Calibri" w:eastAsia="Calibri" w:hAnsi="Calibri" w:cs="Calibri"/>
      <w:color w:val="000000"/>
    </w:rPr>
  </w:style>
  <w:style w:type="paragraph" w:styleId="Ttulo2">
    <w:name w:val="heading 2"/>
    <w:basedOn w:val="Normal"/>
    <w:next w:val="Normal"/>
    <w:link w:val="Ttulo2Char"/>
    <w:uiPriority w:val="9"/>
    <w:semiHidden/>
    <w:unhideWhenUsed/>
    <w:qFormat/>
    <w:rsid w:val="00C102A1"/>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1B6831"/>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6F5A71"/>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6F5A71"/>
    <w:rPr>
      <w:rFonts w:ascii="Segoe UI" w:eastAsia="Calibri" w:hAnsi="Segoe UI" w:cs="Segoe UI"/>
      <w:color w:val="000000"/>
      <w:sz w:val="18"/>
      <w:szCs w:val="18"/>
    </w:rPr>
  </w:style>
  <w:style w:type="paragraph" w:styleId="Cabealho">
    <w:name w:val="header"/>
    <w:basedOn w:val="Normal"/>
    <w:link w:val="CabealhoChar"/>
    <w:uiPriority w:val="99"/>
    <w:unhideWhenUsed/>
    <w:rsid w:val="001810EC"/>
    <w:pPr>
      <w:tabs>
        <w:tab w:val="center" w:pos="4252"/>
        <w:tab w:val="right" w:pos="8504"/>
      </w:tabs>
      <w:spacing w:line="240" w:lineRule="auto"/>
    </w:pPr>
  </w:style>
  <w:style w:type="character" w:customStyle="1" w:styleId="CabealhoChar">
    <w:name w:val="Cabeçalho Char"/>
    <w:basedOn w:val="Fontepargpadro"/>
    <w:link w:val="Cabealho"/>
    <w:uiPriority w:val="99"/>
    <w:rsid w:val="001810EC"/>
    <w:rPr>
      <w:rFonts w:ascii="Calibri" w:eastAsia="Calibri" w:hAnsi="Calibri" w:cs="Calibri"/>
      <w:color w:val="000000"/>
    </w:rPr>
  </w:style>
  <w:style w:type="paragraph" w:styleId="Rodap">
    <w:name w:val="footer"/>
    <w:basedOn w:val="Normal"/>
    <w:link w:val="RodapChar"/>
    <w:uiPriority w:val="99"/>
    <w:unhideWhenUsed/>
    <w:rsid w:val="001810EC"/>
    <w:pPr>
      <w:tabs>
        <w:tab w:val="center" w:pos="4252"/>
        <w:tab w:val="right" w:pos="8504"/>
      </w:tabs>
      <w:spacing w:line="240" w:lineRule="auto"/>
    </w:pPr>
  </w:style>
  <w:style w:type="character" w:customStyle="1" w:styleId="RodapChar">
    <w:name w:val="Rodapé Char"/>
    <w:basedOn w:val="Fontepargpadro"/>
    <w:link w:val="Rodap"/>
    <w:uiPriority w:val="99"/>
    <w:rsid w:val="001810EC"/>
    <w:rPr>
      <w:rFonts w:ascii="Calibri" w:eastAsia="Calibri" w:hAnsi="Calibri" w:cs="Calibri"/>
      <w:color w:val="000000"/>
    </w:rPr>
  </w:style>
  <w:style w:type="character" w:customStyle="1" w:styleId="Ttulo2Char">
    <w:name w:val="Título 2 Char"/>
    <w:basedOn w:val="Fontepargpadro"/>
    <w:link w:val="Ttulo2"/>
    <w:uiPriority w:val="9"/>
    <w:semiHidden/>
    <w:rsid w:val="00C102A1"/>
    <w:rPr>
      <w:rFonts w:asciiTheme="majorHAnsi" w:eastAsiaTheme="majorEastAsia" w:hAnsiTheme="majorHAnsi" w:cstheme="majorBidi"/>
      <w:color w:val="2E74B5" w:themeColor="accent1" w:themeShade="BF"/>
      <w:sz w:val="26"/>
      <w:szCs w:val="26"/>
    </w:rPr>
  </w:style>
  <w:style w:type="character" w:customStyle="1" w:styleId="Ttulo3Char">
    <w:name w:val="Título 3 Char"/>
    <w:basedOn w:val="Fontepargpadro"/>
    <w:link w:val="Ttulo3"/>
    <w:uiPriority w:val="9"/>
    <w:semiHidden/>
    <w:rsid w:val="001B6831"/>
    <w:rPr>
      <w:rFonts w:asciiTheme="majorHAnsi" w:eastAsiaTheme="majorEastAsia" w:hAnsiTheme="majorHAnsi" w:cstheme="majorBidi"/>
      <w:color w:val="1F4D78" w:themeColor="accent1" w:themeShade="7F"/>
      <w:sz w:val="24"/>
      <w:szCs w:val="24"/>
    </w:rPr>
  </w:style>
  <w:style w:type="paragraph" w:styleId="PargrafodaLista">
    <w:name w:val="List Paragraph"/>
    <w:basedOn w:val="Normal"/>
    <w:uiPriority w:val="34"/>
    <w:qFormat/>
    <w:rsid w:val="00037E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926507">
      <w:bodyDiv w:val="1"/>
      <w:marLeft w:val="0"/>
      <w:marRight w:val="0"/>
      <w:marTop w:val="0"/>
      <w:marBottom w:val="0"/>
      <w:divBdr>
        <w:top w:val="none" w:sz="0" w:space="0" w:color="auto"/>
        <w:left w:val="none" w:sz="0" w:space="0" w:color="auto"/>
        <w:bottom w:val="none" w:sz="0" w:space="0" w:color="auto"/>
        <w:right w:val="none" w:sz="0" w:space="0" w:color="auto"/>
      </w:divBdr>
      <w:divsChild>
        <w:div w:id="519707260">
          <w:marLeft w:val="0"/>
          <w:marRight w:val="0"/>
          <w:marTop w:val="0"/>
          <w:marBottom w:val="0"/>
          <w:divBdr>
            <w:top w:val="none" w:sz="0" w:space="0" w:color="auto"/>
            <w:left w:val="none" w:sz="0" w:space="0" w:color="auto"/>
            <w:bottom w:val="none" w:sz="0" w:space="0" w:color="auto"/>
            <w:right w:val="none" w:sz="0" w:space="0" w:color="auto"/>
          </w:divBdr>
        </w:div>
      </w:divsChild>
    </w:div>
    <w:div w:id="388697125">
      <w:bodyDiv w:val="1"/>
      <w:marLeft w:val="0"/>
      <w:marRight w:val="0"/>
      <w:marTop w:val="0"/>
      <w:marBottom w:val="0"/>
      <w:divBdr>
        <w:top w:val="none" w:sz="0" w:space="0" w:color="auto"/>
        <w:left w:val="none" w:sz="0" w:space="0" w:color="auto"/>
        <w:bottom w:val="none" w:sz="0" w:space="0" w:color="auto"/>
        <w:right w:val="none" w:sz="0" w:space="0" w:color="auto"/>
      </w:divBdr>
      <w:divsChild>
        <w:div w:id="875393099">
          <w:marLeft w:val="0"/>
          <w:marRight w:val="0"/>
          <w:marTop w:val="0"/>
          <w:marBottom w:val="0"/>
          <w:divBdr>
            <w:top w:val="none" w:sz="0" w:space="0" w:color="auto"/>
            <w:left w:val="none" w:sz="0" w:space="0" w:color="auto"/>
            <w:bottom w:val="none" w:sz="0" w:space="0" w:color="auto"/>
            <w:right w:val="none" w:sz="0" w:space="0" w:color="auto"/>
          </w:divBdr>
        </w:div>
      </w:divsChild>
    </w:div>
    <w:div w:id="466357359">
      <w:bodyDiv w:val="1"/>
      <w:marLeft w:val="0"/>
      <w:marRight w:val="0"/>
      <w:marTop w:val="0"/>
      <w:marBottom w:val="0"/>
      <w:divBdr>
        <w:top w:val="none" w:sz="0" w:space="0" w:color="auto"/>
        <w:left w:val="none" w:sz="0" w:space="0" w:color="auto"/>
        <w:bottom w:val="none" w:sz="0" w:space="0" w:color="auto"/>
        <w:right w:val="none" w:sz="0" w:space="0" w:color="auto"/>
      </w:divBdr>
      <w:divsChild>
        <w:div w:id="1685861761">
          <w:marLeft w:val="0"/>
          <w:marRight w:val="0"/>
          <w:marTop w:val="0"/>
          <w:marBottom w:val="0"/>
          <w:divBdr>
            <w:top w:val="none" w:sz="0" w:space="0" w:color="auto"/>
            <w:left w:val="none" w:sz="0" w:space="0" w:color="auto"/>
            <w:bottom w:val="none" w:sz="0" w:space="0" w:color="auto"/>
            <w:right w:val="none" w:sz="0" w:space="0" w:color="auto"/>
          </w:divBdr>
          <w:divsChild>
            <w:div w:id="1202327685">
              <w:marLeft w:val="0"/>
              <w:marRight w:val="0"/>
              <w:marTop w:val="0"/>
              <w:marBottom w:val="0"/>
              <w:divBdr>
                <w:top w:val="none" w:sz="0" w:space="0" w:color="auto"/>
                <w:left w:val="none" w:sz="0" w:space="0" w:color="auto"/>
                <w:bottom w:val="none" w:sz="0" w:space="0" w:color="auto"/>
                <w:right w:val="none" w:sz="0" w:space="0" w:color="auto"/>
              </w:divBdr>
              <w:divsChild>
                <w:div w:id="428283597">
                  <w:marLeft w:val="0"/>
                  <w:marRight w:val="0"/>
                  <w:marTop w:val="0"/>
                  <w:marBottom w:val="0"/>
                  <w:divBdr>
                    <w:top w:val="none" w:sz="0" w:space="0" w:color="auto"/>
                    <w:left w:val="none" w:sz="0" w:space="0" w:color="auto"/>
                    <w:bottom w:val="none" w:sz="0" w:space="0" w:color="auto"/>
                    <w:right w:val="none" w:sz="0" w:space="0" w:color="auto"/>
                  </w:divBdr>
                </w:div>
              </w:divsChild>
            </w:div>
            <w:div w:id="16780818">
              <w:marLeft w:val="0"/>
              <w:marRight w:val="0"/>
              <w:marTop w:val="0"/>
              <w:marBottom w:val="0"/>
              <w:divBdr>
                <w:top w:val="none" w:sz="0" w:space="0" w:color="auto"/>
                <w:left w:val="none" w:sz="0" w:space="0" w:color="auto"/>
                <w:bottom w:val="none" w:sz="0" w:space="0" w:color="auto"/>
                <w:right w:val="none" w:sz="0" w:space="0" w:color="auto"/>
              </w:divBdr>
              <w:divsChild>
                <w:div w:id="3979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364611">
      <w:bodyDiv w:val="1"/>
      <w:marLeft w:val="0"/>
      <w:marRight w:val="0"/>
      <w:marTop w:val="0"/>
      <w:marBottom w:val="0"/>
      <w:divBdr>
        <w:top w:val="none" w:sz="0" w:space="0" w:color="auto"/>
        <w:left w:val="none" w:sz="0" w:space="0" w:color="auto"/>
        <w:bottom w:val="none" w:sz="0" w:space="0" w:color="auto"/>
        <w:right w:val="none" w:sz="0" w:space="0" w:color="auto"/>
      </w:divBdr>
      <w:divsChild>
        <w:div w:id="287131240">
          <w:marLeft w:val="0"/>
          <w:marRight w:val="0"/>
          <w:marTop w:val="0"/>
          <w:marBottom w:val="0"/>
          <w:divBdr>
            <w:top w:val="none" w:sz="0" w:space="0" w:color="auto"/>
            <w:left w:val="none" w:sz="0" w:space="0" w:color="auto"/>
            <w:bottom w:val="none" w:sz="0" w:space="0" w:color="auto"/>
            <w:right w:val="none" w:sz="0" w:space="0" w:color="auto"/>
          </w:divBdr>
        </w:div>
      </w:divsChild>
    </w:div>
    <w:div w:id="656492393">
      <w:bodyDiv w:val="1"/>
      <w:marLeft w:val="0"/>
      <w:marRight w:val="0"/>
      <w:marTop w:val="0"/>
      <w:marBottom w:val="0"/>
      <w:divBdr>
        <w:top w:val="none" w:sz="0" w:space="0" w:color="auto"/>
        <w:left w:val="none" w:sz="0" w:space="0" w:color="auto"/>
        <w:bottom w:val="none" w:sz="0" w:space="0" w:color="auto"/>
        <w:right w:val="none" w:sz="0" w:space="0" w:color="auto"/>
      </w:divBdr>
      <w:divsChild>
        <w:div w:id="1397390836">
          <w:marLeft w:val="0"/>
          <w:marRight w:val="0"/>
          <w:marTop w:val="0"/>
          <w:marBottom w:val="0"/>
          <w:divBdr>
            <w:top w:val="none" w:sz="0" w:space="0" w:color="auto"/>
            <w:left w:val="none" w:sz="0" w:space="0" w:color="auto"/>
            <w:bottom w:val="none" w:sz="0" w:space="0" w:color="auto"/>
            <w:right w:val="none" w:sz="0" w:space="0" w:color="auto"/>
          </w:divBdr>
        </w:div>
      </w:divsChild>
    </w:div>
    <w:div w:id="1125613545">
      <w:bodyDiv w:val="1"/>
      <w:marLeft w:val="0"/>
      <w:marRight w:val="0"/>
      <w:marTop w:val="0"/>
      <w:marBottom w:val="0"/>
      <w:divBdr>
        <w:top w:val="none" w:sz="0" w:space="0" w:color="auto"/>
        <w:left w:val="none" w:sz="0" w:space="0" w:color="auto"/>
        <w:bottom w:val="none" w:sz="0" w:space="0" w:color="auto"/>
        <w:right w:val="none" w:sz="0" w:space="0" w:color="auto"/>
      </w:divBdr>
      <w:divsChild>
        <w:div w:id="2025787725">
          <w:marLeft w:val="0"/>
          <w:marRight w:val="0"/>
          <w:marTop w:val="0"/>
          <w:marBottom w:val="0"/>
          <w:divBdr>
            <w:top w:val="none" w:sz="0" w:space="0" w:color="auto"/>
            <w:left w:val="none" w:sz="0" w:space="0" w:color="auto"/>
            <w:bottom w:val="none" w:sz="0" w:space="0" w:color="auto"/>
            <w:right w:val="none" w:sz="0" w:space="0" w:color="auto"/>
          </w:divBdr>
        </w:div>
      </w:divsChild>
    </w:div>
    <w:div w:id="1203791630">
      <w:bodyDiv w:val="1"/>
      <w:marLeft w:val="0"/>
      <w:marRight w:val="0"/>
      <w:marTop w:val="0"/>
      <w:marBottom w:val="0"/>
      <w:divBdr>
        <w:top w:val="none" w:sz="0" w:space="0" w:color="auto"/>
        <w:left w:val="none" w:sz="0" w:space="0" w:color="auto"/>
        <w:bottom w:val="none" w:sz="0" w:space="0" w:color="auto"/>
        <w:right w:val="none" w:sz="0" w:space="0" w:color="auto"/>
      </w:divBdr>
      <w:divsChild>
        <w:div w:id="1585335523">
          <w:marLeft w:val="0"/>
          <w:marRight w:val="0"/>
          <w:marTop w:val="0"/>
          <w:marBottom w:val="0"/>
          <w:divBdr>
            <w:top w:val="none" w:sz="0" w:space="0" w:color="auto"/>
            <w:left w:val="none" w:sz="0" w:space="0" w:color="auto"/>
            <w:bottom w:val="none" w:sz="0" w:space="0" w:color="auto"/>
            <w:right w:val="none" w:sz="0" w:space="0" w:color="auto"/>
          </w:divBdr>
        </w:div>
      </w:divsChild>
    </w:div>
    <w:div w:id="1580359848">
      <w:bodyDiv w:val="1"/>
      <w:marLeft w:val="0"/>
      <w:marRight w:val="0"/>
      <w:marTop w:val="0"/>
      <w:marBottom w:val="0"/>
      <w:divBdr>
        <w:top w:val="none" w:sz="0" w:space="0" w:color="auto"/>
        <w:left w:val="none" w:sz="0" w:space="0" w:color="auto"/>
        <w:bottom w:val="none" w:sz="0" w:space="0" w:color="auto"/>
        <w:right w:val="none" w:sz="0" w:space="0" w:color="auto"/>
      </w:divBdr>
      <w:divsChild>
        <w:div w:id="582645887">
          <w:marLeft w:val="0"/>
          <w:marRight w:val="0"/>
          <w:marTop w:val="0"/>
          <w:marBottom w:val="0"/>
          <w:divBdr>
            <w:top w:val="none" w:sz="0" w:space="0" w:color="auto"/>
            <w:left w:val="none" w:sz="0" w:space="0" w:color="auto"/>
            <w:bottom w:val="none" w:sz="0" w:space="0" w:color="auto"/>
            <w:right w:val="none" w:sz="0" w:space="0" w:color="auto"/>
          </w:divBdr>
        </w:div>
      </w:divsChild>
    </w:div>
    <w:div w:id="1672638537">
      <w:bodyDiv w:val="1"/>
      <w:marLeft w:val="0"/>
      <w:marRight w:val="0"/>
      <w:marTop w:val="0"/>
      <w:marBottom w:val="0"/>
      <w:divBdr>
        <w:top w:val="none" w:sz="0" w:space="0" w:color="auto"/>
        <w:left w:val="none" w:sz="0" w:space="0" w:color="auto"/>
        <w:bottom w:val="none" w:sz="0" w:space="0" w:color="auto"/>
        <w:right w:val="none" w:sz="0" w:space="0" w:color="auto"/>
      </w:divBdr>
      <w:divsChild>
        <w:div w:id="1298954695">
          <w:marLeft w:val="0"/>
          <w:marRight w:val="0"/>
          <w:marTop w:val="0"/>
          <w:marBottom w:val="0"/>
          <w:divBdr>
            <w:top w:val="none" w:sz="0" w:space="0" w:color="auto"/>
            <w:left w:val="none" w:sz="0" w:space="0" w:color="auto"/>
            <w:bottom w:val="none" w:sz="0" w:space="0" w:color="auto"/>
            <w:right w:val="none" w:sz="0" w:space="0" w:color="auto"/>
          </w:divBdr>
        </w:div>
      </w:divsChild>
    </w:div>
    <w:div w:id="1875923317">
      <w:bodyDiv w:val="1"/>
      <w:marLeft w:val="0"/>
      <w:marRight w:val="0"/>
      <w:marTop w:val="0"/>
      <w:marBottom w:val="0"/>
      <w:divBdr>
        <w:top w:val="none" w:sz="0" w:space="0" w:color="auto"/>
        <w:left w:val="none" w:sz="0" w:space="0" w:color="auto"/>
        <w:bottom w:val="none" w:sz="0" w:space="0" w:color="auto"/>
        <w:right w:val="none" w:sz="0" w:space="0" w:color="auto"/>
      </w:divBdr>
      <w:divsChild>
        <w:div w:id="1910263933">
          <w:marLeft w:val="0"/>
          <w:marRight w:val="0"/>
          <w:marTop w:val="0"/>
          <w:marBottom w:val="0"/>
          <w:divBdr>
            <w:top w:val="none" w:sz="0" w:space="0" w:color="auto"/>
            <w:left w:val="none" w:sz="0" w:space="0" w:color="auto"/>
            <w:bottom w:val="none" w:sz="0" w:space="0" w:color="auto"/>
            <w:right w:val="none" w:sz="0" w:space="0" w:color="auto"/>
          </w:divBdr>
        </w:div>
      </w:divsChild>
    </w:div>
    <w:div w:id="2088724295">
      <w:bodyDiv w:val="1"/>
      <w:marLeft w:val="0"/>
      <w:marRight w:val="0"/>
      <w:marTop w:val="0"/>
      <w:marBottom w:val="0"/>
      <w:divBdr>
        <w:top w:val="none" w:sz="0" w:space="0" w:color="auto"/>
        <w:left w:val="none" w:sz="0" w:space="0" w:color="auto"/>
        <w:bottom w:val="none" w:sz="0" w:space="0" w:color="auto"/>
        <w:right w:val="none" w:sz="0" w:space="0" w:color="auto"/>
      </w:divBdr>
      <w:divsChild>
        <w:div w:id="114944102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346</TotalTime>
  <Pages>1</Pages>
  <Words>6666</Words>
  <Characters>36001</Characters>
  <Application>Microsoft Office Word</Application>
  <DocSecurity>0</DocSecurity>
  <Lines>300</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Eunice Aparecida Lopes</dc:creator>
  <cp:keywords/>
  <cp:lastModifiedBy>Sergio Henrique dos Santos</cp:lastModifiedBy>
  <cp:revision>11</cp:revision>
  <cp:lastPrinted>2026-06-08T13:14:00Z</cp:lastPrinted>
  <dcterms:created xsi:type="dcterms:W3CDTF">2025-12-11T13:16:00Z</dcterms:created>
  <dcterms:modified xsi:type="dcterms:W3CDTF">2026-06-08T13:27:00Z</dcterms:modified>
</cp:coreProperties>
</file>