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ANEXO II – MINUTA DE CONTRATO</w:t>
      </w:r>
    </w:p>
    <w:p w:rsidR="00000000" w:rsidDel="00000000" w:rsidP="00000000" w:rsidRDefault="00000000" w:rsidRPr="00000000" w14:paraId="00000002">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Pelo presente instrumento, com fundamento na Lei nº 14.133/2021, de um lado  a Prefeitura Municipal de Alumínio, com sede .............., inscrita no CNPJ sob n.º ........, neste ato representada pela Prefeita, Sra. .................................., no uso da competência conferida pela legislação aplicável, daqui por diante designada apenas VENDEDORA, e de outro lado a empresa.............................................................., sediada à (endereço), inscrita no CNPJ sob n.º ..................., neste ato representada por...................... doravante nomeado COMPRADORA, por seus representantes legais ao final assinados, tem entre si justo e acertado o presente Contrato de Venda e Compra, regido pela Lei nº 14.133/2021, em conformidade com as especificações técnicas constantes do Edital de Leilão Nº ...... e demais documentos constantes do Processo ............, que integram este Termo de Contrato. </w:t>
      </w:r>
    </w:p>
    <w:p w:rsidR="00000000" w:rsidDel="00000000" w:rsidP="00000000" w:rsidRDefault="00000000" w:rsidRPr="00000000" w14:paraId="00000004">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PRIMEIRA – DO OBJETO</w:t>
      </w:r>
    </w:p>
    <w:p w:rsidR="00000000" w:rsidDel="00000000" w:rsidP="00000000" w:rsidRDefault="00000000" w:rsidRPr="00000000" w14:paraId="0000000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 presente Contrato tem por objeto a alienação de madeira de eucalipto em pé, bem como a execução dos serviços de destoca e limpeza da área, compreendendo a retirada de tocos, raízes e demais resíduos provenientes do corte, em área pública municipal com aproximadamente 7,50 hectares, localizada na Estrada Municipal Dr. Irineu de Resende, Bairro Briquituba, em conformidade com o Termo de Referência – Anexo I do Leilão Público. </w:t>
      </w:r>
    </w:p>
    <w:p w:rsidR="00000000" w:rsidDel="00000000" w:rsidP="00000000" w:rsidRDefault="00000000" w:rsidRPr="00000000" w14:paraId="00000006">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SEGUNDA – DO PREÇO E DAS CONDIÇÕES DE PAGAMENTO</w:t>
      </w:r>
    </w:p>
    <w:p w:rsidR="00000000" w:rsidDel="00000000" w:rsidP="00000000" w:rsidRDefault="00000000" w:rsidRPr="00000000" w14:paraId="00000007">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 O valor total do presente contrato, referente a madeira adquirida, é de R$ .............. (por extenso), conforme o preço negociado durante a Sessão Pública do Leilão nº ........... </w:t>
      </w:r>
    </w:p>
    <w:p w:rsidR="00000000" w:rsidDel="00000000" w:rsidP="00000000" w:rsidRDefault="00000000" w:rsidRPr="00000000" w14:paraId="00000008">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 O COMPRADOR compromete-se a realizar o pagamento à vista em até 02 (dois) dias úteis contados da homologação.</w:t>
      </w:r>
    </w:p>
    <w:p w:rsidR="00000000" w:rsidDel="00000000" w:rsidP="00000000" w:rsidRDefault="00000000" w:rsidRPr="00000000" w14:paraId="00000009">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 O pagamento deverá ser realizado através de transferência eletrônica disponível, ou depósito identificado, a favor da PREFEITURA MUNICIPAL DE ALUMÍNIO, no Banco do Brasil S.A. Agência ............, conta corrente n.º ..................... </w:t>
      </w:r>
    </w:p>
    <w:p w:rsidR="00000000" w:rsidDel="00000000" w:rsidP="00000000" w:rsidRDefault="00000000" w:rsidRPr="00000000" w14:paraId="0000000A">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 O atraso injustificado no pagamento acarretará a aplicação de multa moratória de 1% (um por cento).</w:t>
      </w:r>
    </w:p>
    <w:p w:rsidR="00000000" w:rsidDel="00000000" w:rsidP="00000000" w:rsidRDefault="00000000" w:rsidRPr="00000000" w14:paraId="0000000B">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 Atraso superior a 10 dias acarretará a rescisão imediata do contrato. </w:t>
      </w:r>
    </w:p>
    <w:p w:rsidR="00000000" w:rsidDel="00000000" w:rsidP="00000000" w:rsidRDefault="00000000" w:rsidRPr="00000000" w14:paraId="0000000C">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 Se a contratada inadimplir as obrigações assumidas no todo ou em parte, ficará sujeita às sanções previstos na Lei federal nº 14.133/2021. </w:t>
      </w:r>
    </w:p>
    <w:p w:rsidR="00000000" w:rsidDel="00000000" w:rsidP="00000000" w:rsidRDefault="00000000" w:rsidRPr="00000000" w14:paraId="0000000D">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TERCEIRA - DA VIGÊNCIA E PRORROGAÇÕES </w:t>
      </w:r>
    </w:p>
    <w:p w:rsidR="00000000" w:rsidDel="00000000" w:rsidP="00000000" w:rsidRDefault="00000000" w:rsidRPr="00000000" w14:paraId="0000000E">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 O presente Contrato terá vigência de 60 dias corridos para a execução, contados da autorização, e vigência correspondente ao prazo de execução acrescido de 30 dias.</w:t>
      </w:r>
      <w:r w:rsidDel="00000000" w:rsidR="00000000" w:rsidRPr="00000000">
        <w:rPr>
          <w:rtl w:val="0"/>
        </w:rPr>
      </w:r>
    </w:p>
    <w:p w:rsidR="00000000" w:rsidDel="00000000" w:rsidP="00000000" w:rsidRDefault="00000000" w:rsidRPr="00000000" w14:paraId="0000000F">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3.2. A Empresa Compradora deverá iniciar imediatamente o corte das árvores após a liberação do contrato, retirar integralmente a madeira e limpeza da área em 60(Sessenta) dias a contar da autorização da Administração.</w:t>
      </w:r>
    </w:p>
    <w:p w:rsidR="00000000" w:rsidDel="00000000" w:rsidP="00000000" w:rsidRDefault="00000000" w:rsidRPr="00000000" w14:paraId="00000010">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3.3. Ao término do prazo estipulado para o lote no item 3.1. a área deverá estar integralmente limpa e desocupada, sob pena de aplicação de multa de 10% do valor total do contrato.</w:t>
      </w:r>
    </w:p>
    <w:p w:rsidR="00000000" w:rsidDel="00000000" w:rsidP="00000000" w:rsidRDefault="00000000" w:rsidRPr="00000000" w14:paraId="00000011">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QUARTA – DO LOCAL E DAS CONDIÇÕES DE RETIRADA DA MADEIRA </w:t>
      </w:r>
    </w:p>
    <w:p w:rsidR="00000000" w:rsidDel="00000000" w:rsidP="00000000" w:rsidRDefault="00000000" w:rsidRPr="00000000" w14:paraId="00000012">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4.1. O objeto deste Contrato refere-se à retirada de madeira de eucalipto em pé existente em área pertencente ao Município de Alumínio/SP, localizada na Estrada Municipal Dr. Irineu de Resende, Bairro Briquituba. </w:t>
      </w:r>
    </w:p>
    <w:p w:rsidR="00000000" w:rsidDel="00000000" w:rsidP="00000000" w:rsidRDefault="00000000" w:rsidRPr="00000000" w14:paraId="0000001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4.2. O atraso injustificado na retirada da madeira sujeitará o COMPRADOR às penalidades previstas na CLÁUSULA NONA. Findo o prazo contratual e havendo madeira a ser retirada, o COMPRADOR perderá todo o direito sobre a madeira remanescente, podendo a VENDEDORA comercializá-la livremente. </w:t>
      </w:r>
    </w:p>
    <w:p w:rsidR="00000000" w:rsidDel="00000000" w:rsidP="00000000" w:rsidRDefault="00000000" w:rsidRPr="00000000" w14:paraId="00000014">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 Não será liberada a retirada da madeira sem o pagamento do lote, conforme as condições estabelecidas neste contrato. </w:t>
      </w:r>
    </w:p>
    <w:p w:rsidR="00000000" w:rsidDel="00000000" w:rsidP="00000000" w:rsidRDefault="00000000" w:rsidRPr="00000000" w14:paraId="0000001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4.4. Nos casos de desbastes ou corte de madeira fora das especificações do Termo de Referência e do Laudo Técnico de Caracterização de Vegetação, o COMPRADOR deverá arcar com uma multa que corresponda os danos causados à vendedora. O Valor da multa será calculado após a análise e a emissão de um laudo que avalie a situação, o qual será elaborado pelo responsável técnico, estando ainda o COMPRADOR sujeito às multas e sanções previstas na CLÁUSULA NONA. </w:t>
      </w:r>
    </w:p>
    <w:p w:rsidR="00000000" w:rsidDel="00000000" w:rsidP="00000000" w:rsidRDefault="00000000" w:rsidRPr="00000000" w14:paraId="00000016">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4.5. A madeira, objeto deste contrato, será cortada e transportada pelo COMPRADOR por meio de pessoal próprio ou contratado, ficando por sua conta e risco todos os ônus e despesas daí decorrentes. </w:t>
      </w:r>
    </w:p>
    <w:p w:rsidR="00000000" w:rsidDel="00000000" w:rsidP="00000000" w:rsidRDefault="00000000" w:rsidRPr="00000000" w14:paraId="00000017">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4.6. A circulação das pessoas envolvidas nos trabalhos referentes à execução do Contrato será permitida somente nas áreas determinadas para as operações de retirada, empilhamento e transporte de madeira, bem como em seus acessos </w:t>
      </w:r>
    </w:p>
    <w:p w:rsidR="00000000" w:rsidDel="00000000" w:rsidP="00000000" w:rsidRDefault="00000000" w:rsidRPr="00000000" w14:paraId="00000018">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QUINTA  – OBRIGAÇÕES E RESPONSABILIDADES DA COMPRADORA </w:t>
      </w:r>
    </w:p>
    <w:p w:rsidR="00000000" w:rsidDel="00000000" w:rsidP="00000000" w:rsidRDefault="00000000" w:rsidRPr="00000000" w14:paraId="00000019">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 À COMPRADORA, além das obrigações constantes do Termo de Referência, daquelas estabelecidas em cláusulas deste contrato e daquelas previstas em lei, em especial as definidas nos diplomas federal sobre licitações, cabe: </w:t>
      </w:r>
    </w:p>
    <w:p w:rsidR="00000000" w:rsidDel="00000000" w:rsidP="00000000" w:rsidRDefault="00000000" w:rsidRPr="00000000" w14:paraId="0000001A">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 Responsabilizar-se plenamente pela madeira adquirida após o arremate e durante todo o prazo de vigência contratual, respondendo por perdas e danos que venham a ocorrer. </w:t>
      </w:r>
    </w:p>
    <w:p w:rsidR="00000000" w:rsidDel="00000000" w:rsidP="00000000" w:rsidRDefault="00000000" w:rsidRPr="00000000" w14:paraId="0000001B">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5.3. Iniciar as operações necessárias para retirada da madeira somente após o pagamento e a liberação da área pela VENDEDORA. </w:t>
      </w:r>
    </w:p>
    <w:p w:rsidR="00000000" w:rsidDel="00000000" w:rsidP="00000000" w:rsidRDefault="00000000" w:rsidRPr="00000000" w14:paraId="0000001C">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5.4. Manter preposto local durante os trabalhos de retirada, baldeio e transporte da madeira de sua propriedade, para representá-la na execução deste Contrato. </w:t>
      </w:r>
    </w:p>
    <w:p w:rsidR="00000000" w:rsidDel="00000000" w:rsidP="00000000" w:rsidRDefault="00000000" w:rsidRPr="00000000" w14:paraId="0000001D">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5.5. Responsabilizar-se integralmente pelos encargos trabalhistas, previdenciários, fiscais, comerciais e securitários referentes ao pessoal destacado para a execução de quaisquer atividades ou operações relacionadas ao cumprimento do presente Contrato, inclusive de obrigações decorrentes de acidente de trabalho, em relação ao pessoal próprio do COMPRADOR ou de seus contratados. </w:t>
      </w:r>
    </w:p>
    <w:p w:rsidR="00000000" w:rsidDel="00000000" w:rsidP="00000000" w:rsidRDefault="00000000" w:rsidRPr="00000000" w14:paraId="0000001E">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5.6. Cumprir a legislação pertinente aos serviços especializados em engenharia de segurança e em medicina do trabalho, relativos aos trabalhadores destacados para a execução do presente Contrato, responsabilizando-se integralmente por eventuais ocorrências. </w:t>
      </w:r>
    </w:p>
    <w:p w:rsidR="00000000" w:rsidDel="00000000" w:rsidP="00000000" w:rsidRDefault="00000000" w:rsidRPr="00000000" w14:paraId="0000001F">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5.7. Prestar socorro imediato aos seus empregados ou contratados em caso de doenças ou acidentes. </w:t>
      </w:r>
    </w:p>
    <w:p w:rsidR="00000000" w:rsidDel="00000000" w:rsidP="00000000" w:rsidRDefault="00000000" w:rsidRPr="00000000" w14:paraId="00000020">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5.8. Responder pelas reclamações e arcar com as indenizações decorrentes de eventual imperícia, negligência, imprudência ou erros praticados na execução dos serviços, notadamente no que concerne a prejuízos de fogo nas florestas, quando decorrentes de culpa do COMPRADOR, ou de terceiros por ele contratados. </w:t>
      </w:r>
    </w:p>
    <w:p w:rsidR="00000000" w:rsidDel="00000000" w:rsidP="00000000" w:rsidRDefault="00000000" w:rsidRPr="00000000" w14:paraId="00000021">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5.9. É vedado o trabalho noturno, perigoso ou insalubre a menores de 18 (dezoito) anos e qualquer trabalho a menores de 16 (dezesseis) anos, salvo na condição de aprendiz, a partir de 14 (quatorze) anos, de acordo com o disposto na Constituição Federal, Artigo 7°, inciso XXXIII, e na Lei Federal 9.854/99. </w:t>
      </w:r>
    </w:p>
    <w:p w:rsidR="00000000" w:rsidDel="00000000" w:rsidP="00000000" w:rsidRDefault="00000000" w:rsidRPr="00000000" w14:paraId="00000022">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5.10. Responsabilizar-se, integralmente, pelo cumprimento das normas relativas à saúde e segurança de seus empregados, devendo manter, durante toda a vigência contratual, situação regular perante o Ministério do Trabalho. </w:t>
      </w:r>
    </w:p>
    <w:p w:rsidR="00000000" w:rsidDel="00000000" w:rsidP="00000000" w:rsidRDefault="00000000" w:rsidRPr="00000000" w14:paraId="0000002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5.11. Responsabilizar-se pelos danos causados diretamente à VENDEDORA ou a terceiros decorrentes da execução deste contrato, não excluindo ou reduzindo essa responsabilidade a fiscalização da VENDEDORA em seu acompanhamento. </w:t>
      </w:r>
    </w:p>
    <w:p w:rsidR="00000000" w:rsidDel="00000000" w:rsidP="00000000" w:rsidRDefault="00000000" w:rsidRPr="00000000" w14:paraId="00000024">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5.12. Manter, durante toda a execução do contrato, em compatibilidade com as demais obrigações assumidas, todas as condições que culminaram com sua habilitação; </w:t>
      </w:r>
    </w:p>
    <w:p w:rsidR="00000000" w:rsidDel="00000000" w:rsidP="00000000" w:rsidRDefault="00000000" w:rsidRPr="00000000" w14:paraId="0000002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5.13. Não havendo retirada da madeira adquirida no prazo contratual estabelecido, o COMPRADOR perderá todos os direitos sobre a madeira restante. </w:t>
      </w:r>
    </w:p>
    <w:p w:rsidR="00000000" w:rsidDel="00000000" w:rsidP="00000000" w:rsidRDefault="00000000" w:rsidRPr="00000000" w14:paraId="00000026">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5.14. Manter os empregados e/ou contratados designados para os serviços de retirada, baldeio e transporte de madeira objeto deste Contrato devidamente uniformizados e munidos de equipamentos de proteção individual (EPI), atendendo à legislação em vigor. </w:t>
      </w:r>
    </w:p>
    <w:p w:rsidR="00000000" w:rsidDel="00000000" w:rsidP="00000000" w:rsidRDefault="00000000" w:rsidRPr="00000000" w14:paraId="00000027">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5.15. Sujeitar-se, por meio de seus prepostos, empregados ou contratados, enquanto permanecerem na propriedade do Municipio, às normas disciplinadoras da unidade, podendo a VENDEDORA exigir o afastamento daqueles que, com sua conduta, vierem a comprometer a segurança, a ordem, a conservação do local ou o regular desenvolvimento dos serviços, bem como daqueles que adotarem comportamento incompatível com as normas e orientações estabelecidas pela Administração Municipal. </w:t>
      </w:r>
    </w:p>
    <w:p w:rsidR="00000000" w:rsidDel="00000000" w:rsidP="00000000" w:rsidRDefault="00000000" w:rsidRPr="00000000" w14:paraId="00000028">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5.16. Responsabilizar-se por todas as despesas e ônus relativos a retirada e transporte da madeira objeto deste Contrato. </w:t>
      </w:r>
    </w:p>
    <w:p w:rsidR="00000000" w:rsidDel="00000000" w:rsidP="00000000" w:rsidRDefault="00000000" w:rsidRPr="00000000" w14:paraId="00000029">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5.17. Findo o prazo contratual, a área objeto de madeira deverá ser limpa, desocupada e desimpedida de pessoas, equipamentos e quaisquer outros materiais utilizados durante a retirada, baldeio e transporte da madeira adquirida.</w:t>
      </w:r>
    </w:p>
    <w:p w:rsidR="00000000" w:rsidDel="00000000" w:rsidP="00000000" w:rsidRDefault="00000000" w:rsidRPr="00000000" w14:paraId="0000002A">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5.18. Responsabilizar-se integralmente pela madeira adquirida após o arremate, reconhecendo que, uma vez entregue na forma e condições estabelecidas no Contrato e neste Termo de Referência, a VENDEDORA não será responsável por perdas ou danos decorrentes de caso fortuito ou força maior, tampouco por defeitos, nós, tortuosidades, rachaduras, ataque de cupins, fungos (agentes xilófagos) ou quaisquer características ou ocorrências similares, não sendo admitidos descontos, abatimentos ou qualquer redução do valor devido, permanecendo a COMPRADORA integralmente responsável pelo pagamento do respectivo lote. </w:t>
      </w:r>
    </w:p>
    <w:p w:rsidR="00000000" w:rsidDel="00000000" w:rsidP="00000000" w:rsidRDefault="00000000" w:rsidRPr="00000000" w14:paraId="0000002B">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5.19. Responsabilizar-se pela circulação das pessoas envolvidas nos trabalhos referente à execução do Contrato, que deverá ocorrer somente nas áreas determinadas para as operações de retirada, empilhamento e transporte de madeira, bem como em seus acessos. </w:t>
      </w:r>
    </w:p>
    <w:p w:rsidR="00000000" w:rsidDel="00000000" w:rsidP="00000000" w:rsidRDefault="00000000" w:rsidRPr="00000000" w14:paraId="0000002C">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5.20. abster-se de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w:t>
      </w:r>
    </w:p>
    <w:p w:rsidR="00000000" w:rsidDel="00000000" w:rsidP="00000000" w:rsidRDefault="00000000" w:rsidRPr="00000000" w14:paraId="0000002D">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5.21. adotar todas as precauções para evitar agressões ao meio ambiente, preservando a fauna e a flora existentes no local de execução dos serviços, e mantendo o local de trabalho adequado às exigências de limpeza, higiene e segurança; </w:t>
      </w:r>
    </w:p>
    <w:p w:rsidR="00000000" w:rsidDel="00000000" w:rsidP="00000000" w:rsidRDefault="00000000" w:rsidRPr="00000000" w14:paraId="0000002E">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5.22. responsabilizar-se pela desmobilização das estruturas de apoio que houver instalado para executar os serviços, bem como pela recuperação ou reabilitação das áreas utilizadas que, por sua culpa, tenha gerado impacto ao meio ambiente. </w:t>
      </w:r>
    </w:p>
    <w:p w:rsidR="00000000" w:rsidDel="00000000" w:rsidP="00000000" w:rsidRDefault="00000000" w:rsidRPr="00000000" w14:paraId="0000002F">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5.23. A COMPRADORA se compromete em remover todas as pilhas e peças de madeira empilhadas na forma de toras, toretes ou lenha do referido lote arrematado. </w:t>
      </w:r>
    </w:p>
    <w:p w:rsidR="00000000" w:rsidDel="00000000" w:rsidP="00000000" w:rsidRDefault="00000000" w:rsidRPr="00000000" w14:paraId="00000030">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SEXTA – OBRIGAÇÕES DA VENDEDORA </w:t>
      </w:r>
    </w:p>
    <w:p w:rsidR="00000000" w:rsidDel="00000000" w:rsidP="00000000" w:rsidRDefault="00000000" w:rsidRPr="00000000" w14:paraId="00000031">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a realização deste Contrato, a VENDEDORA obriga-se: </w:t>
      </w:r>
    </w:p>
    <w:p w:rsidR="00000000" w:rsidDel="00000000" w:rsidP="00000000" w:rsidRDefault="00000000" w:rsidRPr="00000000" w14:paraId="00000032">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 Indicar formalmente quem acompanhará toda a execução contratual na respectiva área; </w:t>
      </w:r>
    </w:p>
    <w:p w:rsidR="00000000" w:rsidDel="00000000" w:rsidP="00000000" w:rsidRDefault="00000000" w:rsidRPr="00000000" w14:paraId="0000003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 Liberar a área para início da retirada da madeira. </w:t>
      </w:r>
    </w:p>
    <w:p w:rsidR="00000000" w:rsidDel="00000000" w:rsidP="00000000" w:rsidRDefault="00000000" w:rsidRPr="00000000" w14:paraId="00000034">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6.3. Exercer, por meio do fiscal a fiscalização da retirada, baldeio e transporte da madeira adquirida, verificando no desenvolvimento dos trabalhos, o cumprimento de todas as especificações previstas neste termo de Contrato, no Edital de Leilão, no Termo de Referência, no Laudo Técnico de Caracterização da Vegetação, cubagem florestal e cotações de mercado, comunicando, imediatamente, em caso de descumprimento contratual. </w:t>
      </w:r>
    </w:p>
    <w:p w:rsidR="00000000" w:rsidDel="00000000" w:rsidP="00000000" w:rsidRDefault="00000000" w:rsidRPr="00000000" w14:paraId="0000003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6.4. Orientar o COMPRADOR, por meio do Responsável Técnico, dando-lhe acesso às informações pertinentes ao cumprimento do objeto contratual; </w:t>
      </w:r>
    </w:p>
    <w:p w:rsidR="00000000" w:rsidDel="00000000" w:rsidP="00000000" w:rsidRDefault="00000000" w:rsidRPr="00000000" w14:paraId="00000036">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6.5. Prestar ao COMPRADOR e a seus representantes e funcionários, todas as informações e esclarecimentos que eventualmente venham a ser solicitados relativos ao objeto contratual, e indicar as áreas onde os serviços serão executados.</w:t>
      </w:r>
    </w:p>
    <w:p w:rsidR="00000000" w:rsidDel="00000000" w:rsidP="00000000" w:rsidRDefault="00000000" w:rsidRPr="00000000" w14:paraId="00000037">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6.6. Manifestar-se formalmente em todos os atos relativos à execução do Contrato, em especial quanto à aplicação de sanções e alterações do mesmo. </w:t>
      </w:r>
    </w:p>
    <w:p w:rsidR="00000000" w:rsidDel="00000000" w:rsidP="00000000" w:rsidRDefault="00000000" w:rsidRPr="00000000" w14:paraId="00000038">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6.7. Indicar, os locais onde poderão ser abertos os corredores para a retirada da madeira. </w:t>
      </w:r>
    </w:p>
    <w:p w:rsidR="00000000" w:rsidDel="00000000" w:rsidP="00000000" w:rsidRDefault="00000000" w:rsidRPr="00000000" w14:paraId="00000039">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SÉTIMA– DA NOMEAÇÃO DO RESPONSÁVEL </w:t>
      </w:r>
    </w:p>
    <w:p w:rsidR="00000000" w:rsidDel="00000000" w:rsidP="00000000" w:rsidRDefault="00000000" w:rsidRPr="00000000" w14:paraId="0000003A">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7.1. Neste ato a VENDEDORA nomeia o Senhor ...................., portador da cédula de identidade RG. n°................ , como fiscal pelo acompanhamento total da execução do presente Contrato, ficando permitida sua substituição, a critério da VENDEDORA. </w:t>
      </w:r>
    </w:p>
    <w:p w:rsidR="00000000" w:rsidDel="00000000" w:rsidP="00000000" w:rsidRDefault="00000000" w:rsidRPr="00000000" w14:paraId="0000003B">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OITAVA – DA SUBCONTRATAÇÃO </w:t>
      </w:r>
    </w:p>
    <w:p w:rsidR="00000000" w:rsidDel="00000000" w:rsidP="00000000" w:rsidRDefault="00000000" w:rsidRPr="00000000" w14:paraId="0000003C">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8.1. A retirada e transporte da madeira objeto do presente contrato é de inteira responsabilidade do COMPRADOR, que poderá realizá-lo com pessoal próprio ou por meio de eventuais subcontratados especializados, após comunicação por escrito à VENDEDORA, ficando por conta e risco do COMPRADOR todos os ônus e despesas daí decorrentes. </w:t>
      </w:r>
    </w:p>
    <w:p w:rsidR="00000000" w:rsidDel="00000000" w:rsidP="00000000" w:rsidRDefault="00000000" w:rsidRPr="00000000" w14:paraId="0000003D">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8.2. O COMPRADOR é inteiramente responsável perante a VENDEDORA e terceiros, pelos atos praticados pelos eventuais subcontratados ou empregados, arcando com todos e quaisquer ônus daí decorrentes. </w:t>
      </w:r>
    </w:p>
    <w:p w:rsidR="00000000" w:rsidDel="00000000" w:rsidP="00000000" w:rsidRDefault="00000000" w:rsidRPr="00000000" w14:paraId="0000003E">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NONA – DAS SANÇÕES </w:t>
      </w:r>
    </w:p>
    <w:p w:rsidR="00000000" w:rsidDel="00000000" w:rsidP="00000000" w:rsidRDefault="00000000" w:rsidRPr="00000000" w14:paraId="0000003F">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9.1 Se a contratada inadimplir as obrigações assumidas no todo ou em parte, ficará sujeita às sanções previstos na Lei federal nº 14.133/2021.</w:t>
      </w:r>
    </w:p>
    <w:p w:rsidR="00000000" w:rsidDel="00000000" w:rsidP="00000000" w:rsidRDefault="00000000" w:rsidRPr="00000000" w14:paraId="00000040">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9.2. O não pagamento no prazo consignado ou a desistência do licitante acarretará a aplicação das sanções de impedimento de licitar e contratar e multa em percentual de 10% incidente sobre o valor do bem arrematado.</w:t>
      </w:r>
    </w:p>
    <w:p w:rsidR="00000000" w:rsidDel="00000000" w:rsidP="00000000" w:rsidRDefault="00000000" w:rsidRPr="00000000" w14:paraId="00000041">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DÉCIMA – DA RESCISÃO</w:t>
      </w:r>
    </w:p>
    <w:p w:rsidR="00000000" w:rsidDel="00000000" w:rsidP="00000000" w:rsidRDefault="00000000" w:rsidRPr="00000000" w14:paraId="00000042">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 Poderá haver rescisão do presente Contrato nos casos definidos no art. 137 da Lei 14.133/21: </w:t>
      </w:r>
    </w:p>
    <w:p w:rsidR="00000000" w:rsidDel="00000000" w:rsidP="00000000" w:rsidRDefault="00000000" w:rsidRPr="00000000" w14:paraId="0000004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10.1.1. não cumprimento ou cumprimento irregular de normas editalícias ou de cláusulas contratuais, de especificações, de projetos ou de prazos; </w:t>
      </w:r>
    </w:p>
    <w:p w:rsidR="00000000" w:rsidDel="00000000" w:rsidP="00000000" w:rsidRDefault="00000000" w:rsidRPr="00000000" w14:paraId="00000044">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10.1.2. desatendimento das determinações regulares emitidas pela autoridade designada para acompanhar e fiscalizar sua execução ou por autoridade superior; </w:t>
      </w:r>
    </w:p>
    <w:p w:rsidR="00000000" w:rsidDel="00000000" w:rsidP="00000000" w:rsidRDefault="00000000" w:rsidRPr="00000000" w14:paraId="0000004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10.1.3. alteração social ou modificação da finalidade ou da estrutura da empresa que restrinja sua capacidade de concluir o contrato; </w:t>
      </w:r>
    </w:p>
    <w:p w:rsidR="00000000" w:rsidDel="00000000" w:rsidP="00000000" w:rsidRDefault="00000000" w:rsidRPr="00000000" w14:paraId="00000046">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10.1.4. decretação de falência ou de insolvência civil, dissolução da sociedade ou falecimento do contratado; </w:t>
      </w:r>
    </w:p>
    <w:p w:rsidR="00000000" w:rsidDel="00000000" w:rsidP="00000000" w:rsidRDefault="00000000" w:rsidRPr="00000000" w14:paraId="00000047">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10.1.5. caso fortuito ou força maior, regularmente comprovados, impeditivos da execução do contrato; </w:t>
      </w:r>
    </w:p>
    <w:p w:rsidR="00000000" w:rsidDel="00000000" w:rsidP="00000000" w:rsidRDefault="00000000" w:rsidRPr="00000000" w14:paraId="00000048">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10.1.6. atraso na obtenção da licença ambiental, ou impossibilidade de obtê-la, ou alteração substancial do anteprojeto que dela resultar, ainda que obtida no prazo previsto; </w:t>
      </w:r>
    </w:p>
    <w:p w:rsidR="00000000" w:rsidDel="00000000" w:rsidP="00000000" w:rsidRDefault="00000000" w:rsidRPr="00000000" w14:paraId="00000049">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10.1.7. razões de interesse público, justificadas pela autoridade máxima do órgão ou da entidade contratante; </w:t>
      </w:r>
    </w:p>
    <w:p w:rsidR="00000000" w:rsidDel="00000000" w:rsidP="00000000" w:rsidRDefault="00000000" w:rsidRPr="00000000" w14:paraId="0000004A">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10.1.8. não cumprimento das obrigações relativas à reserva de cargos prevista em lei, bem como em outras normas específicas, para pessoa com deficiência, para reabilitado da Previdência Social ou para aprendiz. </w:t>
      </w:r>
    </w:p>
    <w:p w:rsidR="00000000" w:rsidDel="00000000" w:rsidP="00000000" w:rsidRDefault="00000000" w:rsidRPr="00000000" w14:paraId="0000004B">
      <w:pPr>
        <w:spacing w:after="120" w:before="120"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CLÁUSULA DÉCIMA PRIMEIRA – DO FORO </w:t>
      </w:r>
    </w:p>
    <w:p w:rsidR="00000000" w:rsidDel="00000000" w:rsidP="00000000" w:rsidRDefault="00000000" w:rsidRPr="00000000" w14:paraId="0000004C">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11.1. As partes elegem o foro da Comarca de Mairinque/SP, com expressa renúncia a qualquer outro, por mais privilegiado que seja, ou venha a ser, para dirimir as questões oriundas do presente Contrato. </w:t>
      </w:r>
    </w:p>
    <w:p w:rsidR="00000000" w:rsidDel="00000000" w:rsidP="00000000" w:rsidRDefault="00000000" w:rsidRPr="00000000" w14:paraId="0000004D">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 por estarem assim justas e contratadas, assinam VENDEDORA E COMPRADORA o presente instrumento em 02 (duas) vias de igual teor e forma, juntamente com as 02 (duas) testemunhas abaixo assinadas, rubricando ainda as partes os anexos contratuais. </w:t>
      </w:r>
    </w:p>
    <w:p w:rsidR="00000000" w:rsidDel="00000000" w:rsidP="00000000" w:rsidRDefault="00000000" w:rsidRPr="00000000" w14:paraId="0000004E">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Alumínio, na data da assinatura digital. </w:t>
      </w:r>
    </w:p>
    <w:p w:rsidR="00000000" w:rsidDel="00000000" w:rsidP="00000000" w:rsidRDefault="00000000" w:rsidRPr="00000000" w14:paraId="0000004F">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VENDEDORA: </w:t>
      </w:r>
    </w:p>
    <w:p w:rsidR="00000000" w:rsidDel="00000000" w:rsidP="00000000" w:rsidRDefault="00000000" w:rsidRPr="00000000" w14:paraId="00000052">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COMPRADORA: </w:t>
      </w:r>
    </w:p>
    <w:p w:rsidR="00000000" w:rsidDel="00000000" w:rsidP="00000000" w:rsidRDefault="00000000" w:rsidRPr="00000000" w14:paraId="00000054">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5">
      <w:pPr>
        <w:spacing w:after="120" w:before="12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TESTEMUNHAS:</w:t>
      </w:r>
    </w:p>
    <w:p w:rsidR="00000000" w:rsidDel="00000000" w:rsidP="00000000" w:rsidRDefault="00000000" w:rsidRPr="00000000" w14:paraId="00000056">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spacing w:after="120" w:before="12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rPr>
          <w:rFonts w:ascii="Calibri" w:cs="Calibri" w:eastAsia="Calibri" w:hAnsi="Calibri"/>
          <w:sz w:val="22"/>
          <w:szCs w:val="22"/>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jc w:val="center"/>
      <w:rPr/>
    </w:pPr>
    <w:r w:rsidDel="00000000" w:rsidR="00000000" w:rsidRPr="00000000">
      <w:rPr/>
      <w:drawing>
        <wp:inline distB="114300" distT="114300" distL="114300" distR="114300">
          <wp:extent cx="5399730" cy="10414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9730" cy="10414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pt_BR"/>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URaBpf7XEAZX3gSXCcNrkkNrrw==">CgMxLjA4AHIhMVFwTW03T0dUR3RvQjd6ZV92d1lNdjNLcGFhMktsemwy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