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798E50" w14:textId="77777777" w:rsidR="001E54D9" w:rsidRPr="00713D9A" w:rsidRDefault="001E54D9" w:rsidP="001E54D9">
      <w:pPr>
        <w:spacing w:after="0" w:line="240" w:lineRule="auto"/>
        <w:jc w:val="center"/>
        <w:rPr>
          <w:rFonts w:ascii="Verdana" w:hAnsi="Verdana"/>
          <w:b/>
          <w:smallCaps/>
        </w:rPr>
      </w:pPr>
      <w:r w:rsidRPr="00713D9A">
        <w:rPr>
          <w:rFonts w:ascii="Verdana" w:hAnsi="Verdana"/>
          <w:b/>
          <w:smallCaps/>
        </w:rPr>
        <w:t>DOCUMENTO DE FORMALIZAÇÃO DE DEMANDA - DFD</w:t>
      </w:r>
    </w:p>
    <w:p w14:paraId="10556D34" w14:textId="77777777" w:rsidR="001E54D9" w:rsidRPr="00713D9A" w:rsidRDefault="001E54D9" w:rsidP="001E54D9">
      <w:pPr>
        <w:spacing w:after="0" w:line="240" w:lineRule="auto"/>
        <w:rPr>
          <w:rFonts w:ascii="Verdana" w:hAnsi="Verdana"/>
        </w:rPr>
      </w:pPr>
    </w:p>
    <w:p w14:paraId="4373519C" w14:textId="77777777" w:rsidR="00713D9A" w:rsidRDefault="00713D9A" w:rsidP="001E54D9">
      <w:pPr>
        <w:spacing w:after="0"/>
        <w:rPr>
          <w:rFonts w:ascii="Verdana" w:hAnsi="Verdana"/>
          <w:b/>
        </w:rPr>
      </w:pPr>
    </w:p>
    <w:p w14:paraId="384B2B13" w14:textId="70E10680" w:rsidR="001E54D9" w:rsidRPr="00713D9A" w:rsidRDefault="00713D9A" w:rsidP="001E54D9">
      <w:pPr>
        <w:spacing w:after="0"/>
        <w:rPr>
          <w:rFonts w:ascii="Verdana" w:hAnsi="Verdana"/>
        </w:rPr>
      </w:pPr>
      <w:r w:rsidRPr="00713D9A">
        <w:rPr>
          <w:rFonts w:ascii="Verdana" w:hAnsi="Verdana"/>
          <w:b/>
        </w:rPr>
        <w:t xml:space="preserve">UNIDADES DEMANDANTES: </w:t>
      </w:r>
      <w:r w:rsidRPr="00713D9A">
        <w:rPr>
          <w:rFonts w:ascii="Verdana" w:hAnsi="Verdana"/>
        </w:rPr>
        <w:t xml:space="preserve">Direção Pedagógica e Coordenação Geral </w:t>
      </w:r>
      <w:proofErr w:type="spellStart"/>
      <w:r w:rsidRPr="00713D9A">
        <w:rPr>
          <w:rFonts w:ascii="Verdana" w:hAnsi="Verdana"/>
        </w:rPr>
        <w:t>Pronatec</w:t>
      </w:r>
      <w:proofErr w:type="spellEnd"/>
    </w:p>
    <w:p w14:paraId="27C685C4" w14:textId="77777777" w:rsidR="001E54D9" w:rsidRPr="00713D9A" w:rsidRDefault="001E54D9" w:rsidP="001E54D9">
      <w:pPr>
        <w:spacing w:after="0"/>
        <w:rPr>
          <w:rFonts w:ascii="Verdana" w:hAnsi="Verdana"/>
        </w:rPr>
      </w:pPr>
    </w:p>
    <w:tbl>
      <w:tblPr>
        <w:tblpPr w:leftFromText="141" w:rightFromText="141" w:vertAnchor="text" w:tblpY="403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1417"/>
        <w:gridCol w:w="7371"/>
      </w:tblGrid>
      <w:tr w:rsidR="001E54D9" w:rsidRPr="00713D9A" w14:paraId="7E69C0E4" w14:textId="77777777" w:rsidTr="00713D9A">
        <w:trPr>
          <w:trHeight w:val="285"/>
        </w:trPr>
        <w:tc>
          <w:tcPr>
            <w:tcW w:w="846" w:type="dxa"/>
            <w:shd w:val="clear" w:color="auto" w:fill="FFFFFF"/>
          </w:tcPr>
          <w:p w14:paraId="0606767D" w14:textId="77777777" w:rsidR="001E54D9" w:rsidRPr="00713D9A" w:rsidRDefault="001E54D9" w:rsidP="001E54D9">
            <w:pPr>
              <w:spacing w:after="0"/>
              <w:rPr>
                <w:rFonts w:ascii="Verdana" w:hAnsi="Verdana"/>
              </w:rPr>
            </w:pPr>
            <w:r w:rsidRPr="00713D9A">
              <w:rPr>
                <w:rFonts w:ascii="Verdana" w:hAnsi="Verdana"/>
              </w:rPr>
              <w:t>ITEM</w:t>
            </w:r>
          </w:p>
        </w:tc>
        <w:tc>
          <w:tcPr>
            <w:tcW w:w="1417" w:type="dxa"/>
            <w:shd w:val="clear" w:color="auto" w:fill="FFFFFF"/>
          </w:tcPr>
          <w:p w14:paraId="40FC5B6C" w14:textId="77777777" w:rsidR="001E54D9" w:rsidRPr="00713D9A" w:rsidRDefault="001E54D9" w:rsidP="001E54D9">
            <w:pPr>
              <w:spacing w:after="0"/>
              <w:rPr>
                <w:rFonts w:ascii="Verdana" w:hAnsi="Verdana"/>
              </w:rPr>
            </w:pPr>
            <w:r w:rsidRPr="00713D9A">
              <w:rPr>
                <w:rFonts w:ascii="Verdana" w:hAnsi="Verdana"/>
              </w:rPr>
              <w:t>QTD.</w:t>
            </w:r>
          </w:p>
        </w:tc>
        <w:tc>
          <w:tcPr>
            <w:tcW w:w="7371" w:type="dxa"/>
            <w:shd w:val="clear" w:color="auto" w:fill="FFFFFF"/>
          </w:tcPr>
          <w:p w14:paraId="2C4C190D" w14:textId="77777777" w:rsidR="001E54D9" w:rsidRPr="00713D9A" w:rsidRDefault="001E54D9" w:rsidP="001E54D9">
            <w:pPr>
              <w:spacing w:after="0"/>
              <w:rPr>
                <w:rFonts w:ascii="Verdana" w:hAnsi="Verdana"/>
              </w:rPr>
            </w:pPr>
            <w:r w:rsidRPr="00713D9A">
              <w:rPr>
                <w:rFonts w:ascii="Verdana" w:hAnsi="Verdana"/>
              </w:rPr>
              <w:t>SERVIÇO</w:t>
            </w:r>
          </w:p>
        </w:tc>
      </w:tr>
      <w:tr w:rsidR="001E54D9" w:rsidRPr="00713D9A" w14:paraId="7B246C28" w14:textId="77777777" w:rsidTr="00713D9A">
        <w:trPr>
          <w:trHeight w:val="269"/>
        </w:trPr>
        <w:tc>
          <w:tcPr>
            <w:tcW w:w="846" w:type="dxa"/>
            <w:shd w:val="clear" w:color="auto" w:fill="FFFFFF"/>
            <w:vAlign w:val="center"/>
          </w:tcPr>
          <w:p w14:paraId="3A19DB5F" w14:textId="77777777" w:rsidR="001E54D9" w:rsidRPr="00713D9A" w:rsidRDefault="001E54D9" w:rsidP="001E54D9">
            <w:pPr>
              <w:spacing w:after="0"/>
              <w:jc w:val="center"/>
              <w:rPr>
                <w:rFonts w:ascii="Verdana" w:hAnsi="Verdana"/>
              </w:rPr>
            </w:pPr>
            <w:r w:rsidRPr="00713D9A">
              <w:rPr>
                <w:rFonts w:ascii="Verdana" w:hAnsi="Verdana"/>
              </w:rPr>
              <w:t>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D019EC3" w14:textId="100838BD" w:rsidR="001E54D9" w:rsidRPr="00713D9A" w:rsidRDefault="001E54D9" w:rsidP="001E54D9">
            <w:pPr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71" w:type="dxa"/>
            <w:shd w:val="clear" w:color="auto" w:fill="FFFFFF"/>
            <w:vAlign w:val="center"/>
          </w:tcPr>
          <w:p w14:paraId="12344AC0" w14:textId="3FE9DDEA" w:rsidR="001E54D9" w:rsidRPr="00713D9A" w:rsidRDefault="00713D9A" w:rsidP="001E54D9">
            <w:pPr>
              <w:spacing w:after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Locação de imóvel</w:t>
            </w:r>
          </w:p>
        </w:tc>
      </w:tr>
    </w:tbl>
    <w:p w14:paraId="3F563484" w14:textId="41615406" w:rsidR="001E54D9" w:rsidRPr="00713D9A" w:rsidRDefault="001E54D9" w:rsidP="00713D9A">
      <w:pPr>
        <w:spacing w:after="0"/>
        <w:rPr>
          <w:rFonts w:ascii="Verdana" w:hAnsi="Verdana"/>
          <w:b/>
        </w:rPr>
      </w:pPr>
      <w:r w:rsidRPr="00713D9A">
        <w:rPr>
          <w:rFonts w:ascii="Verdana" w:hAnsi="Verdana"/>
          <w:b/>
        </w:rPr>
        <w:t>OBJETO/SERVIÇO</w:t>
      </w:r>
    </w:p>
    <w:p w14:paraId="69297AB3" w14:textId="77777777" w:rsidR="001E54D9" w:rsidRPr="001E54D9" w:rsidRDefault="001E54D9" w:rsidP="001E54D9">
      <w:pPr>
        <w:spacing w:after="0"/>
        <w:rPr>
          <w:rFonts w:ascii="Verdana" w:hAnsi="Verdana"/>
          <w:b/>
        </w:rPr>
      </w:pPr>
    </w:p>
    <w:p w14:paraId="01F593B1" w14:textId="77777777" w:rsidR="001E54D9" w:rsidRPr="001E54D9" w:rsidRDefault="001E54D9" w:rsidP="001E54D9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Verdana" w:hAnsi="Verdana"/>
          <w:color w:val="000000"/>
        </w:rPr>
      </w:pPr>
    </w:p>
    <w:p w14:paraId="452FA1AD" w14:textId="2A647A6B" w:rsidR="001E54D9" w:rsidRPr="00713D9A" w:rsidRDefault="001E54D9" w:rsidP="00713D9A">
      <w:pPr>
        <w:spacing w:after="0"/>
        <w:rPr>
          <w:rFonts w:ascii="Verdana" w:hAnsi="Verdana"/>
          <w:b/>
        </w:rPr>
      </w:pPr>
      <w:r w:rsidRPr="00713D9A">
        <w:rPr>
          <w:rFonts w:ascii="Verdana" w:hAnsi="Verdana"/>
          <w:b/>
        </w:rPr>
        <w:t>JUSTIFICATIVA:</w:t>
      </w:r>
    </w:p>
    <w:p w14:paraId="7359B3E3" w14:textId="029AC45D" w:rsidR="001E54D9" w:rsidRDefault="001E54D9" w:rsidP="001E54D9">
      <w:pPr>
        <w:spacing w:after="0"/>
        <w:jc w:val="both"/>
        <w:rPr>
          <w:rFonts w:ascii="Verdana" w:hAnsi="Verdana"/>
          <w:b/>
        </w:rPr>
      </w:pPr>
    </w:p>
    <w:p w14:paraId="60E40444" w14:textId="77777777" w:rsidR="00713D9A" w:rsidRPr="00713D9A" w:rsidRDefault="00713D9A" w:rsidP="00713D9A">
      <w:pPr>
        <w:spacing w:after="0"/>
        <w:ind w:firstLine="708"/>
        <w:jc w:val="both"/>
        <w:rPr>
          <w:rFonts w:ascii="Verdana" w:hAnsi="Verdana"/>
        </w:rPr>
      </w:pPr>
      <w:r w:rsidRPr="00713D9A">
        <w:rPr>
          <w:rFonts w:ascii="Verdana" w:hAnsi="Verdana"/>
        </w:rPr>
        <w:t>A presente demanda decorre da necessidade administrativa de assegurar a continuidade, a regularidade e a qualidade dos serviços educacionais e culturais prestados pela Fundação das Artes de São Caetano do Sul, os quais desempenham relevante função pública no âmbito da política municipal de educação, cultura e formação profissional.</w:t>
      </w:r>
    </w:p>
    <w:p w14:paraId="26849386" w14:textId="10673D38" w:rsidR="00713D9A" w:rsidRPr="00F04347" w:rsidRDefault="00713D9A" w:rsidP="00713D9A">
      <w:pPr>
        <w:spacing w:after="0"/>
        <w:ind w:firstLine="708"/>
        <w:jc w:val="both"/>
        <w:rPr>
          <w:rFonts w:ascii="Verdana" w:hAnsi="Verdana"/>
        </w:rPr>
      </w:pPr>
      <w:r w:rsidRPr="00713D9A">
        <w:rPr>
          <w:rFonts w:ascii="Verdana" w:hAnsi="Verdana"/>
        </w:rPr>
        <w:t>Desde 2019, a Unidade II da Fundação encontra-se instalada em imóvel locado, cujo valor mensal, inicialmente pactuado em R$ 38.303,40, alcançou atualmente R$ 66.885,00, em razão dos reajustes contratuais aplicados. Tal evolução de custos passou a representar impacto expressivo e progressivo sobre o orçamento institucional, tornando-se incompatível com o atual cenário financeiro da Fundação, especialmente diante da redução dos repasses do Ministério da Educação destinados a</w:t>
      </w:r>
      <w:r w:rsidR="00F04347">
        <w:rPr>
          <w:rFonts w:ascii="Verdana" w:hAnsi="Verdana"/>
        </w:rPr>
        <w:t xml:space="preserve">o financiamento do PRONATEC </w:t>
      </w:r>
      <w:r w:rsidR="00F04347" w:rsidRPr="00F04347">
        <w:rPr>
          <w:rFonts w:ascii="Verdana" w:hAnsi="Verdana"/>
        </w:rPr>
        <w:t xml:space="preserve">e a </w:t>
      </w:r>
      <w:r w:rsidR="00F04347" w:rsidRPr="00F04347">
        <w:rPr>
          <w:rFonts w:ascii="Verdana" w:hAnsi="Verdana"/>
        </w:rPr>
        <w:t>da ausência de crescimento proporcional das demais fontes de receita institucional.</w:t>
      </w:r>
    </w:p>
    <w:p w14:paraId="471C47F5" w14:textId="77777777" w:rsidR="00713D9A" w:rsidRPr="00713D9A" w:rsidRDefault="00713D9A" w:rsidP="00713D9A">
      <w:pPr>
        <w:spacing w:after="0"/>
        <w:ind w:firstLine="708"/>
        <w:jc w:val="both"/>
        <w:rPr>
          <w:rFonts w:ascii="Verdana" w:hAnsi="Verdana"/>
        </w:rPr>
      </w:pPr>
      <w:r w:rsidRPr="00713D9A">
        <w:rPr>
          <w:rFonts w:ascii="Verdana" w:hAnsi="Verdana"/>
        </w:rPr>
        <w:t>A manutenção do contrato vigente, nas condições atuais, compromete a sustentabilidade financeira da instituição e coloca em risco a continuidade dos serviços ofertados à população, notadamente os cursos vinculados ao PRONATEC e as atividades regulares de ensino artístico e cultural. Diante desse contexto, tornou-se imprescindível a adoção de medida administrativa voltada à reestruturação da base física e operacional da Unidade II, mediante a prospecção e locação de novo imóvel que possibilite a continuidade das atividades institucionais em condições financeiramente mais sustentáveis e operacionalmente adequadas.</w:t>
      </w:r>
    </w:p>
    <w:p w14:paraId="23015866" w14:textId="77777777" w:rsidR="00713D9A" w:rsidRPr="00713D9A" w:rsidRDefault="00713D9A" w:rsidP="00713D9A">
      <w:pPr>
        <w:spacing w:after="0"/>
        <w:ind w:firstLine="708"/>
        <w:jc w:val="both"/>
        <w:rPr>
          <w:rFonts w:ascii="Verdana" w:hAnsi="Verdana"/>
        </w:rPr>
      </w:pPr>
      <w:r w:rsidRPr="00713D9A">
        <w:rPr>
          <w:rFonts w:ascii="Verdana" w:hAnsi="Verdana"/>
        </w:rPr>
        <w:t>A decisão pela mudança de sede da Unidade II foi objeto de análise e deliberação no âmbito pedagógico e no Conselho de Curadores da Fundação das Artes, conferindo legitimidade institucional, respaldo técnico e alinhamento com os princípios da governança pública, em especial os da eficiência, economicidade, responsabilidade fiscal e continuidade do serviço público.</w:t>
      </w:r>
    </w:p>
    <w:p w14:paraId="6C40413A" w14:textId="77777777" w:rsidR="00713D9A" w:rsidRDefault="00713D9A" w:rsidP="00713D9A">
      <w:pPr>
        <w:spacing w:after="0"/>
        <w:ind w:firstLine="708"/>
        <w:jc w:val="both"/>
        <w:rPr>
          <w:rFonts w:ascii="Verdana" w:hAnsi="Verdana"/>
        </w:rPr>
      </w:pPr>
      <w:r w:rsidRPr="00713D9A">
        <w:rPr>
          <w:rFonts w:ascii="Verdana" w:hAnsi="Verdana"/>
        </w:rPr>
        <w:t>Assim, a locação de novo imóvel não se configura como mera opção administrativa, mas como providência indispensável para a preservação do interesse público, a manutenção da capacidade institucional da Fundação e a garantia de condições adequadas para o desenvolvimento das atividades educacionais, culturais e administrativas.</w:t>
      </w:r>
    </w:p>
    <w:p w14:paraId="4D321DA4" w14:textId="77777777" w:rsidR="00713D9A" w:rsidRDefault="00713D9A" w:rsidP="00713D9A">
      <w:pPr>
        <w:spacing w:after="0"/>
        <w:jc w:val="both"/>
        <w:rPr>
          <w:rFonts w:ascii="Verdana" w:hAnsi="Verdana"/>
        </w:rPr>
      </w:pPr>
    </w:p>
    <w:p w14:paraId="793B31F6" w14:textId="77777777" w:rsidR="00713D9A" w:rsidRDefault="00713D9A" w:rsidP="00713D9A">
      <w:pPr>
        <w:spacing w:after="0"/>
        <w:jc w:val="both"/>
        <w:rPr>
          <w:rFonts w:ascii="Verdana" w:hAnsi="Verdana"/>
          <w:b/>
          <w:bCs/>
        </w:rPr>
      </w:pPr>
    </w:p>
    <w:p w14:paraId="53F99D44" w14:textId="77777777" w:rsidR="00713D9A" w:rsidRDefault="00713D9A" w:rsidP="00713D9A">
      <w:pPr>
        <w:spacing w:after="0"/>
        <w:jc w:val="both"/>
        <w:rPr>
          <w:rFonts w:ascii="Verdana" w:hAnsi="Verdana"/>
          <w:b/>
          <w:bCs/>
        </w:rPr>
      </w:pPr>
    </w:p>
    <w:p w14:paraId="3ACFF6ED" w14:textId="77777777" w:rsidR="00713D9A" w:rsidRDefault="00713D9A" w:rsidP="00713D9A">
      <w:pPr>
        <w:spacing w:after="0"/>
        <w:jc w:val="both"/>
        <w:rPr>
          <w:rFonts w:ascii="Verdana" w:hAnsi="Verdana"/>
          <w:b/>
          <w:bCs/>
        </w:rPr>
      </w:pPr>
    </w:p>
    <w:p w14:paraId="1671EBBB" w14:textId="2A13206E" w:rsidR="00713D9A" w:rsidRDefault="00713D9A" w:rsidP="00713D9A">
      <w:pPr>
        <w:spacing w:after="0"/>
        <w:jc w:val="both"/>
        <w:rPr>
          <w:rFonts w:ascii="Verdana" w:hAnsi="Verdana"/>
          <w:b/>
          <w:bCs/>
        </w:rPr>
      </w:pPr>
      <w:r w:rsidRPr="00713D9A">
        <w:rPr>
          <w:rFonts w:ascii="Verdana" w:hAnsi="Verdana"/>
          <w:b/>
          <w:bCs/>
        </w:rPr>
        <w:lastRenderedPageBreak/>
        <w:t>PRAZO D</w:t>
      </w:r>
      <w:r>
        <w:rPr>
          <w:rFonts w:ascii="Verdana" w:hAnsi="Verdana"/>
          <w:b/>
          <w:bCs/>
        </w:rPr>
        <w:t>A CONTRATAÇÃO:</w:t>
      </w:r>
    </w:p>
    <w:p w14:paraId="15A81CA9" w14:textId="77777777" w:rsidR="00713D9A" w:rsidRDefault="00713D9A" w:rsidP="00713D9A">
      <w:pPr>
        <w:spacing w:after="0"/>
        <w:ind w:firstLine="708"/>
        <w:jc w:val="both"/>
        <w:rPr>
          <w:rFonts w:ascii="Verdana" w:hAnsi="Verdana"/>
        </w:rPr>
      </w:pPr>
      <w:r w:rsidRPr="00713D9A">
        <w:rPr>
          <w:rFonts w:ascii="Verdana" w:hAnsi="Verdana"/>
        </w:rPr>
        <w:t>Considerando que o valor atualmente praticado no contrato de locação já se mostra elevado e que, com o encerramento do período de 06 (seis) meses de desconto previsto no termo de aditamento contratual, o pagamento integral do aluguel tornar-se-á financeiramente inviável para a instituição, faz-se necessária a celebração do novo contrato de locação</w:t>
      </w:r>
      <w:r w:rsidRPr="00713D9A">
        <w:rPr>
          <w:rFonts w:ascii="Verdana" w:hAnsi="Verdana"/>
          <w:b/>
        </w:rPr>
        <w:t xml:space="preserve"> </w:t>
      </w:r>
      <w:r w:rsidRPr="00713D9A">
        <w:rPr>
          <w:rStyle w:val="Forte"/>
          <w:rFonts w:ascii="Verdana" w:hAnsi="Verdana"/>
          <w:b w:val="0"/>
        </w:rPr>
        <w:t>no menor prazo possível</w:t>
      </w:r>
      <w:r w:rsidRPr="00713D9A">
        <w:rPr>
          <w:rFonts w:ascii="Verdana" w:hAnsi="Verdana"/>
        </w:rPr>
        <w:t>, de modo a mitigar o impacto orçamentário e assegurar a continuidade regular das atividades da Unidade II, sem prejuízo à prestação dos serviços educacionais e culturais.</w:t>
      </w:r>
    </w:p>
    <w:p w14:paraId="1F4FDDE4" w14:textId="77777777" w:rsidR="00713D9A" w:rsidRDefault="00713D9A" w:rsidP="00713D9A">
      <w:pPr>
        <w:spacing w:after="0"/>
        <w:ind w:firstLine="708"/>
        <w:jc w:val="both"/>
        <w:rPr>
          <w:rFonts w:ascii="Verdana" w:hAnsi="Verdana"/>
        </w:rPr>
      </w:pPr>
    </w:p>
    <w:p w14:paraId="0BDCDE69" w14:textId="1574B650" w:rsidR="00713D9A" w:rsidRPr="00713D9A" w:rsidRDefault="0032443C" w:rsidP="00713D9A">
      <w:pPr>
        <w:spacing w:after="0"/>
        <w:jc w:val="both"/>
        <w:rPr>
          <w:rFonts w:ascii="Verdana" w:hAnsi="Verdana"/>
        </w:rPr>
      </w:pPr>
      <w:r w:rsidRPr="00713D9A">
        <w:rPr>
          <w:rFonts w:ascii="Verdana" w:hAnsi="Verdana"/>
          <w:b/>
          <w:bCs/>
        </w:rPr>
        <w:t>GRAU DE PRIORIDADE</w:t>
      </w:r>
    </w:p>
    <w:p w14:paraId="1A9B141D" w14:textId="77777777" w:rsidR="00713D9A" w:rsidRDefault="00713D9A" w:rsidP="00713D9A">
      <w:pPr>
        <w:spacing w:after="0"/>
        <w:jc w:val="both"/>
        <w:rPr>
          <w:rFonts w:ascii="Verdana" w:hAnsi="Verdana"/>
          <w:b/>
          <w:bCs/>
        </w:rPr>
      </w:pPr>
      <w:r w:rsidRPr="00713D9A">
        <w:rPr>
          <w:rFonts w:ascii="Verdana" w:hAnsi="Verdana"/>
          <w:b/>
          <w:bCs/>
        </w:rPr>
        <w:t>Alta prioridade.</w:t>
      </w:r>
    </w:p>
    <w:p w14:paraId="334D1493" w14:textId="4A5F4E4A" w:rsidR="00713D9A" w:rsidRPr="00713D9A" w:rsidRDefault="00713D9A" w:rsidP="00713D9A">
      <w:pPr>
        <w:spacing w:after="0"/>
        <w:ind w:firstLine="708"/>
        <w:jc w:val="both"/>
        <w:rPr>
          <w:rFonts w:ascii="Verdana" w:hAnsi="Verdana"/>
        </w:rPr>
      </w:pPr>
      <w:r w:rsidRPr="00713D9A">
        <w:rPr>
          <w:rFonts w:ascii="Verdana" w:hAnsi="Verdana"/>
        </w:rPr>
        <w:t>A presente demanda é essencial para a manutenção da prestação dos serviços públicos educacionais e culturais desenvolvidos pela Fundação das Artes, especialmente aqueles vinculados ao PRONATEC, possuindo impacto direto sobre a continuidade das atividades institucionais e sobre o atendimento à população.</w:t>
      </w:r>
    </w:p>
    <w:p w14:paraId="2914DA2C" w14:textId="77777777" w:rsidR="00713D9A" w:rsidRDefault="00713D9A" w:rsidP="00713D9A">
      <w:pPr>
        <w:spacing w:after="0"/>
        <w:jc w:val="both"/>
        <w:rPr>
          <w:rFonts w:ascii="Verdana" w:hAnsi="Verdana"/>
        </w:rPr>
      </w:pPr>
    </w:p>
    <w:p w14:paraId="596A2D69" w14:textId="595CF1AE" w:rsidR="00713D9A" w:rsidRDefault="00713D9A" w:rsidP="00713D9A">
      <w:pPr>
        <w:spacing w:after="0"/>
        <w:ind w:firstLine="708"/>
        <w:jc w:val="both"/>
        <w:rPr>
          <w:rFonts w:ascii="Verdana" w:hAnsi="Verdana"/>
        </w:rPr>
      </w:pPr>
    </w:p>
    <w:p w14:paraId="5DB08690" w14:textId="582720CC" w:rsidR="00713D9A" w:rsidRDefault="00713D9A" w:rsidP="00713D9A">
      <w:pPr>
        <w:spacing w:after="0"/>
        <w:ind w:firstLine="708"/>
        <w:jc w:val="both"/>
        <w:rPr>
          <w:rFonts w:ascii="Verdana" w:hAnsi="Verdana"/>
        </w:rPr>
      </w:pPr>
      <w:bookmarkStart w:id="0" w:name="_GoBack"/>
      <w:bookmarkEnd w:id="0"/>
    </w:p>
    <w:p w14:paraId="70220DD2" w14:textId="77777777" w:rsidR="00713D9A" w:rsidRPr="00713D9A" w:rsidRDefault="00713D9A" w:rsidP="00713D9A">
      <w:pPr>
        <w:spacing w:after="0"/>
        <w:ind w:firstLine="708"/>
        <w:jc w:val="both"/>
        <w:rPr>
          <w:rFonts w:ascii="Verdana" w:hAnsi="Verdana"/>
        </w:rPr>
      </w:pPr>
    </w:p>
    <w:p w14:paraId="066BD41E" w14:textId="77777777" w:rsidR="00713D9A" w:rsidRPr="001E54D9" w:rsidRDefault="00713D9A" w:rsidP="001E54D9">
      <w:pPr>
        <w:spacing w:after="0"/>
        <w:jc w:val="both"/>
        <w:rPr>
          <w:rFonts w:ascii="Verdana" w:hAnsi="Verdana"/>
          <w:b/>
        </w:rPr>
      </w:pPr>
    </w:p>
    <w:p w14:paraId="5356FDF4" w14:textId="06B7EAB0" w:rsidR="001E54D9" w:rsidRDefault="00FB0814" w:rsidP="001E54D9">
      <w:pPr>
        <w:spacing w:after="0"/>
        <w:jc w:val="right"/>
        <w:rPr>
          <w:rFonts w:ascii="Verdana" w:hAnsi="Verdana"/>
        </w:rPr>
      </w:pPr>
      <w:r>
        <w:rPr>
          <w:rFonts w:ascii="Verdana" w:hAnsi="Verdana"/>
        </w:rPr>
        <w:t>São Caetano do Sul, 10 de dezembro de 2025.</w:t>
      </w:r>
    </w:p>
    <w:p w14:paraId="58B30E5E" w14:textId="77777777" w:rsidR="00FB0814" w:rsidRPr="001E54D9" w:rsidRDefault="00FB0814" w:rsidP="001E54D9">
      <w:pPr>
        <w:spacing w:after="0"/>
        <w:jc w:val="right"/>
        <w:rPr>
          <w:rFonts w:ascii="Verdana" w:hAnsi="Verdana"/>
          <w:b/>
        </w:rPr>
      </w:pPr>
    </w:p>
    <w:p w14:paraId="4B596876" w14:textId="77777777" w:rsidR="001E54D9" w:rsidRPr="001E54D9" w:rsidRDefault="001E54D9" w:rsidP="001E54D9">
      <w:pPr>
        <w:spacing w:after="0"/>
        <w:jc w:val="both"/>
        <w:rPr>
          <w:rFonts w:ascii="Verdana" w:hAnsi="Verdana"/>
          <w:b/>
        </w:rPr>
      </w:pPr>
    </w:p>
    <w:p w14:paraId="40094325" w14:textId="77777777" w:rsidR="001E54D9" w:rsidRPr="001E54D9" w:rsidRDefault="001E54D9" w:rsidP="001E54D9">
      <w:pPr>
        <w:spacing w:after="0"/>
        <w:jc w:val="both"/>
        <w:rPr>
          <w:rFonts w:ascii="Verdana" w:hAnsi="Verdana"/>
          <w:b/>
        </w:rPr>
      </w:pPr>
    </w:p>
    <w:p w14:paraId="3E61B8D6" w14:textId="77777777" w:rsidR="001E54D9" w:rsidRPr="001E54D9" w:rsidRDefault="001E54D9" w:rsidP="001E54D9">
      <w:pPr>
        <w:spacing w:after="0"/>
        <w:ind w:left="11"/>
        <w:jc w:val="center"/>
        <w:rPr>
          <w:rFonts w:ascii="Verdana" w:hAnsi="Verdana"/>
        </w:rPr>
      </w:pPr>
      <w:r w:rsidRPr="001E54D9">
        <w:rPr>
          <w:rFonts w:ascii="Verdana" w:hAnsi="Verdana"/>
        </w:rPr>
        <w:t>VANESSA SENATORI</w:t>
      </w:r>
    </w:p>
    <w:p w14:paraId="45FCADC7" w14:textId="77777777" w:rsidR="001E54D9" w:rsidRPr="001E54D9" w:rsidRDefault="001E54D9" w:rsidP="001E54D9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Verdana" w:hAnsi="Verdana"/>
          <w:color w:val="000000"/>
        </w:rPr>
      </w:pPr>
      <w:r w:rsidRPr="001E54D9">
        <w:rPr>
          <w:rFonts w:ascii="Verdana" w:eastAsia="Calibri" w:hAnsi="Verdana" w:cs="Calibri"/>
          <w:color w:val="000000"/>
        </w:rPr>
        <w:t xml:space="preserve">Diretora Pedagógica </w:t>
      </w:r>
    </w:p>
    <w:p w14:paraId="09A38270" w14:textId="77777777" w:rsidR="001E54D9" w:rsidRPr="001E54D9" w:rsidRDefault="001E54D9" w:rsidP="001E54D9">
      <w:pPr>
        <w:spacing w:after="0"/>
        <w:jc w:val="center"/>
        <w:rPr>
          <w:rFonts w:ascii="Verdana" w:hAnsi="Verdana"/>
        </w:rPr>
      </w:pPr>
      <w:r w:rsidRPr="001E54D9">
        <w:rPr>
          <w:rFonts w:ascii="Verdana" w:hAnsi="Verdana"/>
        </w:rPr>
        <w:t xml:space="preserve">E-mail: </w:t>
      </w:r>
      <w:hyperlink r:id="rId8">
        <w:r w:rsidRPr="001E54D9">
          <w:rPr>
            <w:rFonts w:ascii="Verdana" w:hAnsi="Verdana"/>
            <w:color w:val="0563C1"/>
            <w:u w:val="single"/>
          </w:rPr>
          <w:t>direcaopedagogica@fascsconectada.com.br</w:t>
        </w:r>
      </w:hyperlink>
    </w:p>
    <w:p w14:paraId="13ACA92A" w14:textId="168603BA" w:rsidR="008379F3" w:rsidRPr="001E54D9" w:rsidRDefault="008379F3" w:rsidP="001E54D9">
      <w:pPr>
        <w:spacing w:after="0"/>
        <w:rPr>
          <w:rFonts w:ascii="Verdana" w:hAnsi="Verdana"/>
        </w:rPr>
      </w:pPr>
    </w:p>
    <w:sectPr w:rsidR="008379F3" w:rsidRPr="001E54D9" w:rsidSect="00FA5691">
      <w:headerReference w:type="default" r:id="rId9"/>
      <w:footerReference w:type="default" r:id="rId10"/>
      <w:pgSz w:w="11907" w:h="16840" w:code="9"/>
      <w:pgMar w:top="2410" w:right="1134" w:bottom="851" w:left="1134" w:header="720" w:footer="6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FC77B" w14:textId="77777777" w:rsidR="004A191D" w:rsidRDefault="004A191D">
      <w:r>
        <w:separator/>
      </w:r>
    </w:p>
  </w:endnote>
  <w:endnote w:type="continuationSeparator" w:id="0">
    <w:p w14:paraId="6877B1E0" w14:textId="77777777" w:rsidR="004A191D" w:rsidRDefault="004A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oto Sans Symbols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CA930" w14:textId="77777777" w:rsidR="00FA5691" w:rsidRDefault="00C14290">
    <w:pPr>
      <w:pStyle w:val="Rodap"/>
    </w:pPr>
    <w:r>
      <w:rPr>
        <w:noProof/>
      </w:rPr>
      <w:drawing>
        <wp:inline distT="0" distB="0" distL="0" distR="0" wp14:anchorId="13ACA933" wp14:editId="13ACA934">
          <wp:extent cx="6117123" cy="95440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imbrad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7123" cy="954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F3E2F" w14:textId="77777777" w:rsidR="004A191D" w:rsidRDefault="004A191D">
      <w:r>
        <w:separator/>
      </w:r>
    </w:p>
  </w:footnote>
  <w:footnote w:type="continuationSeparator" w:id="0">
    <w:p w14:paraId="71A3F5BF" w14:textId="77777777" w:rsidR="004A191D" w:rsidRDefault="004A1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CA92F" w14:textId="77777777" w:rsidR="00976CC8" w:rsidRDefault="00C14290">
    <w:pPr>
      <w:pStyle w:val="Cabealho"/>
      <w:tabs>
        <w:tab w:val="clear" w:pos="4419"/>
        <w:tab w:val="center" w:pos="-3119"/>
      </w:tabs>
      <w:rPr>
        <w:noProof/>
      </w:rPr>
    </w:pPr>
    <w:r>
      <w:rPr>
        <w:noProof/>
      </w:rPr>
      <w:drawing>
        <wp:inline distT="0" distB="0" distL="0" distR="0" wp14:anchorId="13ACA931" wp14:editId="13ACA932">
          <wp:extent cx="6100919" cy="75247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ado_1-01-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0919" cy="752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6F19"/>
    <w:multiLevelType w:val="hybridMultilevel"/>
    <w:tmpl w:val="DAD0D714"/>
    <w:lvl w:ilvl="0" w:tplc="08EECED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6D71C4"/>
    <w:multiLevelType w:val="multilevel"/>
    <w:tmpl w:val="9F68EB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EAE4C87"/>
    <w:multiLevelType w:val="multilevel"/>
    <w:tmpl w:val="40B01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1F79A5"/>
    <w:multiLevelType w:val="hybridMultilevel"/>
    <w:tmpl w:val="968CED6E"/>
    <w:lvl w:ilvl="0" w:tplc="7640E1A2">
      <w:start w:val="15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1B1670"/>
    <w:multiLevelType w:val="hybridMultilevel"/>
    <w:tmpl w:val="1C5C4A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77FBC"/>
    <w:multiLevelType w:val="hybridMultilevel"/>
    <w:tmpl w:val="45B49F4A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CFC2469"/>
    <w:multiLevelType w:val="hybridMultilevel"/>
    <w:tmpl w:val="1388905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303C6"/>
    <w:multiLevelType w:val="hybridMultilevel"/>
    <w:tmpl w:val="C3CC0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56F8"/>
    <w:multiLevelType w:val="hybridMultilevel"/>
    <w:tmpl w:val="3F4249C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D9C45DE"/>
    <w:multiLevelType w:val="hybridMultilevel"/>
    <w:tmpl w:val="CD327394"/>
    <w:lvl w:ilvl="0" w:tplc="61627004">
      <w:start w:val="1513"/>
      <w:numFmt w:val="decimal"/>
      <w:lvlText w:val="%1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9D7580"/>
    <w:multiLevelType w:val="multilevel"/>
    <w:tmpl w:val="1C7C166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4C73F22"/>
    <w:multiLevelType w:val="hybridMultilevel"/>
    <w:tmpl w:val="8724188E"/>
    <w:lvl w:ilvl="0" w:tplc="4F803AF2">
      <w:start w:val="1"/>
      <w:numFmt w:val="decimal"/>
      <w:lvlText w:val="%1."/>
      <w:lvlJc w:val="left"/>
      <w:pPr>
        <w:ind w:left="1080" w:hanging="360"/>
      </w:pPr>
      <w:rPr>
        <w:rFonts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056EAC"/>
    <w:multiLevelType w:val="hybridMultilevel"/>
    <w:tmpl w:val="D5A0E00A"/>
    <w:lvl w:ilvl="0" w:tplc="DB8E8B9E">
      <w:start w:val="1513"/>
      <w:numFmt w:val="decimal"/>
      <w:lvlText w:val="%1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E05579"/>
    <w:multiLevelType w:val="hybridMultilevel"/>
    <w:tmpl w:val="010EC5AE"/>
    <w:lvl w:ilvl="0" w:tplc="229C2C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C6BC1"/>
    <w:multiLevelType w:val="hybridMultilevel"/>
    <w:tmpl w:val="37ECE4F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77A314A"/>
    <w:multiLevelType w:val="multilevel"/>
    <w:tmpl w:val="474CB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0D11D4"/>
    <w:multiLevelType w:val="multilevel"/>
    <w:tmpl w:val="5E485F0A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641E23D5"/>
    <w:multiLevelType w:val="hybridMultilevel"/>
    <w:tmpl w:val="5F501DF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64D20DDE"/>
    <w:multiLevelType w:val="hybridMultilevel"/>
    <w:tmpl w:val="E7565490"/>
    <w:lvl w:ilvl="0" w:tplc="ACD02822">
      <w:start w:val="1"/>
      <w:numFmt w:val="decimal"/>
      <w:lvlText w:val="(%1)"/>
      <w:lvlJc w:val="left"/>
      <w:pPr>
        <w:ind w:left="705" w:hanging="64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662F769A"/>
    <w:multiLevelType w:val="hybridMultilevel"/>
    <w:tmpl w:val="6FD6ECC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B7377C"/>
    <w:multiLevelType w:val="hybridMultilevel"/>
    <w:tmpl w:val="798A22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E73224"/>
    <w:multiLevelType w:val="hybridMultilevel"/>
    <w:tmpl w:val="E5187B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2B534F"/>
    <w:multiLevelType w:val="hybridMultilevel"/>
    <w:tmpl w:val="96A6F6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766A1C44"/>
    <w:multiLevelType w:val="multilevel"/>
    <w:tmpl w:val="38E4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F12B80"/>
    <w:multiLevelType w:val="multilevel"/>
    <w:tmpl w:val="515A412C"/>
    <w:lvl w:ilvl="0">
      <w:start w:val="6"/>
      <w:numFmt w:val="decimal"/>
      <w:lvlText w:val="%1."/>
      <w:lvlJc w:val="left"/>
      <w:pPr>
        <w:ind w:left="1080" w:hanging="360"/>
      </w:pPr>
      <w:rPr>
        <w:rFonts w:cs="Calibri" w:hint="default"/>
        <w:b/>
      </w:rPr>
    </w:lvl>
    <w:lvl w:ilvl="1">
      <w:start w:val="9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5" w15:restartNumberingAfterBreak="0">
    <w:nsid w:val="7A184690"/>
    <w:multiLevelType w:val="hybridMultilevel"/>
    <w:tmpl w:val="EBE694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481D12"/>
    <w:multiLevelType w:val="hybridMultilevel"/>
    <w:tmpl w:val="B76C19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92087E"/>
    <w:multiLevelType w:val="hybridMultilevel"/>
    <w:tmpl w:val="3F7873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8"/>
  </w:num>
  <w:num w:numId="5">
    <w:abstractNumId w:val="22"/>
  </w:num>
  <w:num w:numId="6">
    <w:abstractNumId w:val="21"/>
  </w:num>
  <w:num w:numId="7">
    <w:abstractNumId w:val="19"/>
  </w:num>
  <w:num w:numId="8">
    <w:abstractNumId w:val="20"/>
  </w:num>
  <w:num w:numId="9">
    <w:abstractNumId w:val="17"/>
  </w:num>
  <w:num w:numId="10">
    <w:abstractNumId w:val="5"/>
  </w:num>
  <w:num w:numId="11">
    <w:abstractNumId w:val="1"/>
  </w:num>
  <w:num w:numId="12">
    <w:abstractNumId w:val="11"/>
  </w:num>
  <w:num w:numId="13">
    <w:abstractNumId w:val="7"/>
  </w:num>
  <w:num w:numId="14">
    <w:abstractNumId w:val="24"/>
  </w:num>
  <w:num w:numId="15">
    <w:abstractNumId w:val="10"/>
  </w:num>
  <w:num w:numId="16">
    <w:abstractNumId w:val="27"/>
  </w:num>
  <w:num w:numId="17">
    <w:abstractNumId w:val="0"/>
  </w:num>
  <w:num w:numId="18">
    <w:abstractNumId w:val="6"/>
  </w:num>
  <w:num w:numId="19">
    <w:abstractNumId w:val="8"/>
  </w:num>
  <w:num w:numId="20">
    <w:abstractNumId w:val="14"/>
  </w:num>
  <w:num w:numId="21">
    <w:abstractNumId w:val="4"/>
  </w:num>
  <w:num w:numId="22">
    <w:abstractNumId w:val="26"/>
  </w:num>
  <w:num w:numId="23">
    <w:abstractNumId w:val="25"/>
  </w:num>
  <w:num w:numId="24">
    <w:abstractNumId w:val="2"/>
  </w:num>
  <w:num w:numId="25">
    <w:abstractNumId w:val="23"/>
  </w:num>
  <w:num w:numId="26">
    <w:abstractNumId w:val="15"/>
  </w:num>
  <w:num w:numId="27">
    <w:abstractNumId w:val="16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4E1"/>
    <w:rsid w:val="00003FF6"/>
    <w:rsid w:val="0000625B"/>
    <w:rsid w:val="000106C2"/>
    <w:rsid w:val="000109A2"/>
    <w:rsid w:val="000130F4"/>
    <w:rsid w:val="000206F8"/>
    <w:rsid w:val="00024B74"/>
    <w:rsid w:val="0002791D"/>
    <w:rsid w:val="00030D02"/>
    <w:rsid w:val="00033B4E"/>
    <w:rsid w:val="000360CC"/>
    <w:rsid w:val="0003776C"/>
    <w:rsid w:val="00041A03"/>
    <w:rsid w:val="000440A0"/>
    <w:rsid w:val="000452FD"/>
    <w:rsid w:val="000500AD"/>
    <w:rsid w:val="00052009"/>
    <w:rsid w:val="00061A16"/>
    <w:rsid w:val="000623EA"/>
    <w:rsid w:val="00064BFC"/>
    <w:rsid w:val="00066C87"/>
    <w:rsid w:val="00071A38"/>
    <w:rsid w:val="000775DD"/>
    <w:rsid w:val="000836B5"/>
    <w:rsid w:val="000850FA"/>
    <w:rsid w:val="000947B5"/>
    <w:rsid w:val="000970FA"/>
    <w:rsid w:val="00097336"/>
    <w:rsid w:val="000A1E75"/>
    <w:rsid w:val="000A299D"/>
    <w:rsid w:val="000A3A79"/>
    <w:rsid w:val="000B2CD7"/>
    <w:rsid w:val="000B422B"/>
    <w:rsid w:val="000C22D7"/>
    <w:rsid w:val="000C236A"/>
    <w:rsid w:val="000C57D5"/>
    <w:rsid w:val="000D06DB"/>
    <w:rsid w:val="000D662B"/>
    <w:rsid w:val="000E4980"/>
    <w:rsid w:val="000E4C9F"/>
    <w:rsid w:val="000E541F"/>
    <w:rsid w:val="000F1AA9"/>
    <w:rsid w:val="000F2147"/>
    <w:rsid w:val="00104384"/>
    <w:rsid w:val="00112BA1"/>
    <w:rsid w:val="00113970"/>
    <w:rsid w:val="00124CE1"/>
    <w:rsid w:val="00125597"/>
    <w:rsid w:val="001308F8"/>
    <w:rsid w:val="00143C78"/>
    <w:rsid w:val="001446DD"/>
    <w:rsid w:val="00155799"/>
    <w:rsid w:val="00162B92"/>
    <w:rsid w:val="00162DE6"/>
    <w:rsid w:val="00165F00"/>
    <w:rsid w:val="00166901"/>
    <w:rsid w:val="00171E19"/>
    <w:rsid w:val="00173A04"/>
    <w:rsid w:val="00176119"/>
    <w:rsid w:val="0017722C"/>
    <w:rsid w:val="00180D51"/>
    <w:rsid w:val="001863B7"/>
    <w:rsid w:val="001902C8"/>
    <w:rsid w:val="001933C6"/>
    <w:rsid w:val="00196A30"/>
    <w:rsid w:val="00196B0F"/>
    <w:rsid w:val="0019706A"/>
    <w:rsid w:val="001A2702"/>
    <w:rsid w:val="001B28E3"/>
    <w:rsid w:val="001B29EE"/>
    <w:rsid w:val="001C05DF"/>
    <w:rsid w:val="001C1D94"/>
    <w:rsid w:val="001C4F77"/>
    <w:rsid w:val="001D6F29"/>
    <w:rsid w:val="001E0D1F"/>
    <w:rsid w:val="001E4585"/>
    <w:rsid w:val="001E54D9"/>
    <w:rsid w:val="001E5C3E"/>
    <w:rsid w:val="001E6E90"/>
    <w:rsid w:val="001E77FC"/>
    <w:rsid w:val="00200751"/>
    <w:rsid w:val="00202F49"/>
    <w:rsid w:val="0021248D"/>
    <w:rsid w:val="00220694"/>
    <w:rsid w:val="002231A9"/>
    <w:rsid w:val="00231763"/>
    <w:rsid w:val="00234EC5"/>
    <w:rsid w:val="0023500F"/>
    <w:rsid w:val="00242CFE"/>
    <w:rsid w:val="00251B41"/>
    <w:rsid w:val="0025728B"/>
    <w:rsid w:val="00263077"/>
    <w:rsid w:val="00266B38"/>
    <w:rsid w:val="00270728"/>
    <w:rsid w:val="00273306"/>
    <w:rsid w:val="0027636D"/>
    <w:rsid w:val="00293232"/>
    <w:rsid w:val="00296B19"/>
    <w:rsid w:val="002A0E5B"/>
    <w:rsid w:val="002B223D"/>
    <w:rsid w:val="002B42C9"/>
    <w:rsid w:val="002C1694"/>
    <w:rsid w:val="002D2CF4"/>
    <w:rsid w:val="002D2E3F"/>
    <w:rsid w:val="002E2C97"/>
    <w:rsid w:val="002F3408"/>
    <w:rsid w:val="003016D6"/>
    <w:rsid w:val="00302707"/>
    <w:rsid w:val="00305016"/>
    <w:rsid w:val="00307F94"/>
    <w:rsid w:val="00311024"/>
    <w:rsid w:val="00322057"/>
    <w:rsid w:val="0032276D"/>
    <w:rsid w:val="00322AAC"/>
    <w:rsid w:val="0032443C"/>
    <w:rsid w:val="00324A76"/>
    <w:rsid w:val="00324FF2"/>
    <w:rsid w:val="00326475"/>
    <w:rsid w:val="00326E3A"/>
    <w:rsid w:val="00340772"/>
    <w:rsid w:val="00340A55"/>
    <w:rsid w:val="00341063"/>
    <w:rsid w:val="0034217E"/>
    <w:rsid w:val="0035787E"/>
    <w:rsid w:val="003623B7"/>
    <w:rsid w:val="00374441"/>
    <w:rsid w:val="00386C46"/>
    <w:rsid w:val="003957B3"/>
    <w:rsid w:val="00395C3F"/>
    <w:rsid w:val="0039739E"/>
    <w:rsid w:val="003A2248"/>
    <w:rsid w:val="003A3174"/>
    <w:rsid w:val="003A3B78"/>
    <w:rsid w:val="003A3F5F"/>
    <w:rsid w:val="003A449A"/>
    <w:rsid w:val="003A4EBA"/>
    <w:rsid w:val="003B5F86"/>
    <w:rsid w:val="003B7AB7"/>
    <w:rsid w:val="003C0BC3"/>
    <w:rsid w:val="003C1A93"/>
    <w:rsid w:val="003C4CAA"/>
    <w:rsid w:val="003C6AAD"/>
    <w:rsid w:val="003D33D4"/>
    <w:rsid w:val="003E2265"/>
    <w:rsid w:val="003F243F"/>
    <w:rsid w:val="0040276D"/>
    <w:rsid w:val="00403AA5"/>
    <w:rsid w:val="00421308"/>
    <w:rsid w:val="00427153"/>
    <w:rsid w:val="00427F55"/>
    <w:rsid w:val="00431494"/>
    <w:rsid w:val="004364AE"/>
    <w:rsid w:val="00443D27"/>
    <w:rsid w:val="00450B74"/>
    <w:rsid w:val="0045104F"/>
    <w:rsid w:val="00485EA4"/>
    <w:rsid w:val="00490271"/>
    <w:rsid w:val="00493DE1"/>
    <w:rsid w:val="00493E33"/>
    <w:rsid w:val="004959F7"/>
    <w:rsid w:val="00495EFA"/>
    <w:rsid w:val="004A191D"/>
    <w:rsid w:val="004A29EF"/>
    <w:rsid w:val="004A3BBB"/>
    <w:rsid w:val="004A3E3F"/>
    <w:rsid w:val="004B0D88"/>
    <w:rsid w:val="004B30D6"/>
    <w:rsid w:val="004B5087"/>
    <w:rsid w:val="004B5BF1"/>
    <w:rsid w:val="004C03E1"/>
    <w:rsid w:val="004C18C6"/>
    <w:rsid w:val="004C2981"/>
    <w:rsid w:val="004D08A9"/>
    <w:rsid w:val="004D1D2D"/>
    <w:rsid w:val="004D58D3"/>
    <w:rsid w:val="004D7E3A"/>
    <w:rsid w:val="004E506F"/>
    <w:rsid w:val="004E7B0E"/>
    <w:rsid w:val="004E7FA7"/>
    <w:rsid w:val="004F2149"/>
    <w:rsid w:val="004F486C"/>
    <w:rsid w:val="004F4BBD"/>
    <w:rsid w:val="00502B46"/>
    <w:rsid w:val="00505048"/>
    <w:rsid w:val="0051148E"/>
    <w:rsid w:val="0051605A"/>
    <w:rsid w:val="00523CE3"/>
    <w:rsid w:val="00524307"/>
    <w:rsid w:val="0053202C"/>
    <w:rsid w:val="00535CD6"/>
    <w:rsid w:val="00544908"/>
    <w:rsid w:val="00545408"/>
    <w:rsid w:val="00552F7B"/>
    <w:rsid w:val="00553250"/>
    <w:rsid w:val="005566E4"/>
    <w:rsid w:val="00557D9D"/>
    <w:rsid w:val="00560DA7"/>
    <w:rsid w:val="00564D2E"/>
    <w:rsid w:val="00566225"/>
    <w:rsid w:val="00570B68"/>
    <w:rsid w:val="005727D4"/>
    <w:rsid w:val="005737E6"/>
    <w:rsid w:val="00576FE8"/>
    <w:rsid w:val="0058413B"/>
    <w:rsid w:val="00587DE1"/>
    <w:rsid w:val="00590F73"/>
    <w:rsid w:val="005A0303"/>
    <w:rsid w:val="005A0396"/>
    <w:rsid w:val="005A3C8B"/>
    <w:rsid w:val="005A6DFD"/>
    <w:rsid w:val="005B684D"/>
    <w:rsid w:val="005B7E75"/>
    <w:rsid w:val="005C4462"/>
    <w:rsid w:val="005C7520"/>
    <w:rsid w:val="005C779D"/>
    <w:rsid w:val="005D3BAE"/>
    <w:rsid w:val="005E2FB1"/>
    <w:rsid w:val="005E5BCE"/>
    <w:rsid w:val="005F30F7"/>
    <w:rsid w:val="005F3D29"/>
    <w:rsid w:val="005F49E8"/>
    <w:rsid w:val="00602E15"/>
    <w:rsid w:val="006069C6"/>
    <w:rsid w:val="00607DDC"/>
    <w:rsid w:val="00611A3D"/>
    <w:rsid w:val="006216A3"/>
    <w:rsid w:val="006225D0"/>
    <w:rsid w:val="00625691"/>
    <w:rsid w:val="00631130"/>
    <w:rsid w:val="006449EB"/>
    <w:rsid w:val="00647793"/>
    <w:rsid w:val="006548AF"/>
    <w:rsid w:val="0066228A"/>
    <w:rsid w:val="00676246"/>
    <w:rsid w:val="00680D82"/>
    <w:rsid w:val="006853A1"/>
    <w:rsid w:val="00687874"/>
    <w:rsid w:val="00691417"/>
    <w:rsid w:val="00692FFE"/>
    <w:rsid w:val="006936B9"/>
    <w:rsid w:val="006957F4"/>
    <w:rsid w:val="006B06AF"/>
    <w:rsid w:val="006B0AA0"/>
    <w:rsid w:val="006B1AC7"/>
    <w:rsid w:val="006D2317"/>
    <w:rsid w:val="006D7516"/>
    <w:rsid w:val="006E26B4"/>
    <w:rsid w:val="006F20F8"/>
    <w:rsid w:val="006F2F21"/>
    <w:rsid w:val="006F423D"/>
    <w:rsid w:val="006F72F0"/>
    <w:rsid w:val="006F7A98"/>
    <w:rsid w:val="007100BD"/>
    <w:rsid w:val="00713D9A"/>
    <w:rsid w:val="00730C2C"/>
    <w:rsid w:val="007346ED"/>
    <w:rsid w:val="0073608E"/>
    <w:rsid w:val="00746E89"/>
    <w:rsid w:val="00747718"/>
    <w:rsid w:val="00751AE4"/>
    <w:rsid w:val="00754D74"/>
    <w:rsid w:val="007578E1"/>
    <w:rsid w:val="00764470"/>
    <w:rsid w:val="00775E31"/>
    <w:rsid w:val="007872E9"/>
    <w:rsid w:val="0079741B"/>
    <w:rsid w:val="007A1F72"/>
    <w:rsid w:val="007A40CB"/>
    <w:rsid w:val="007A4133"/>
    <w:rsid w:val="007A55C0"/>
    <w:rsid w:val="007A5F1A"/>
    <w:rsid w:val="007A77C7"/>
    <w:rsid w:val="007A7F10"/>
    <w:rsid w:val="007B04A2"/>
    <w:rsid w:val="007B19F9"/>
    <w:rsid w:val="007C3190"/>
    <w:rsid w:val="007C434C"/>
    <w:rsid w:val="007C5D8E"/>
    <w:rsid w:val="007D2BFF"/>
    <w:rsid w:val="007D68BB"/>
    <w:rsid w:val="007E00DC"/>
    <w:rsid w:val="007E6E89"/>
    <w:rsid w:val="008004BF"/>
    <w:rsid w:val="0080184B"/>
    <w:rsid w:val="00811EC7"/>
    <w:rsid w:val="00814B65"/>
    <w:rsid w:val="00817C52"/>
    <w:rsid w:val="0082444D"/>
    <w:rsid w:val="00825289"/>
    <w:rsid w:val="00827253"/>
    <w:rsid w:val="00830BB4"/>
    <w:rsid w:val="00831C2B"/>
    <w:rsid w:val="008379F3"/>
    <w:rsid w:val="008445B8"/>
    <w:rsid w:val="00851680"/>
    <w:rsid w:val="0085503A"/>
    <w:rsid w:val="008601AF"/>
    <w:rsid w:val="00861E36"/>
    <w:rsid w:val="00863DB7"/>
    <w:rsid w:val="00872A3F"/>
    <w:rsid w:val="00880DC4"/>
    <w:rsid w:val="008840E7"/>
    <w:rsid w:val="00886391"/>
    <w:rsid w:val="00887F9C"/>
    <w:rsid w:val="00895728"/>
    <w:rsid w:val="0089711B"/>
    <w:rsid w:val="008A2D3A"/>
    <w:rsid w:val="008B3F31"/>
    <w:rsid w:val="008B53BF"/>
    <w:rsid w:val="008B6956"/>
    <w:rsid w:val="008D775D"/>
    <w:rsid w:val="008E7A6F"/>
    <w:rsid w:val="008F017F"/>
    <w:rsid w:val="008F1CAB"/>
    <w:rsid w:val="008F225C"/>
    <w:rsid w:val="008F3C4A"/>
    <w:rsid w:val="008F56DD"/>
    <w:rsid w:val="00900DB9"/>
    <w:rsid w:val="009049B6"/>
    <w:rsid w:val="009059F0"/>
    <w:rsid w:val="00912784"/>
    <w:rsid w:val="00913279"/>
    <w:rsid w:val="009150A7"/>
    <w:rsid w:val="00922061"/>
    <w:rsid w:val="00924B41"/>
    <w:rsid w:val="00925604"/>
    <w:rsid w:val="00934FE4"/>
    <w:rsid w:val="0093675A"/>
    <w:rsid w:val="00937B68"/>
    <w:rsid w:val="009530D9"/>
    <w:rsid w:val="00955797"/>
    <w:rsid w:val="0096181D"/>
    <w:rsid w:val="00962A2D"/>
    <w:rsid w:val="00962B1B"/>
    <w:rsid w:val="00965FA6"/>
    <w:rsid w:val="009663D3"/>
    <w:rsid w:val="00970154"/>
    <w:rsid w:val="00970602"/>
    <w:rsid w:val="00971347"/>
    <w:rsid w:val="00976CC8"/>
    <w:rsid w:val="00981981"/>
    <w:rsid w:val="009820A7"/>
    <w:rsid w:val="009828F6"/>
    <w:rsid w:val="00993FB3"/>
    <w:rsid w:val="0099550F"/>
    <w:rsid w:val="00995593"/>
    <w:rsid w:val="009A2A53"/>
    <w:rsid w:val="009A6B48"/>
    <w:rsid w:val="009B2007"/>
    <w:rsid w:val="009B76ED"/>
    <w:rsid w:val="009C0646"/>
    <w:rsid w:val="009C239C"/>
    <w:rsid w:val="009C56F8"/>
    <w:rsid w:val="009D6EE7"/>
    <w:rsid w:val="009E4E63"/>
    <w:rsid w:val="009E5981"/>
    <w:rsid w:val="009E6EC1"/>
    <w:rsid w:val="009F7710"/>
    <w:rsid w:val="00A01FC1"/>
    <w:rsid w:val="00A03447"/>
    <w:rsid w:val="00A07131"/>
    <w:rsid w:val="00A14175"/>
    <w:rsid w:val="00A237CB"/>
    <w:rsid w:val="00A31D95"/>
    <w:rsid w:val="00A34071"/>
    <w:rsid w:val="00A343C1"/>
    <w:rsid w:val="00A35A8C"/>
    <w:rsid w:val="00A41EA2"/>
    <w:rsid w:val="00A444D4"/>
    <w:rsid w:val="00A50AC4"/>
    <w:rsid w:val="00A56AF8"/>
    <w:rsid w:val="00A61526"/>
    <w:rsid w:val="00A81D0F"/>
    <w:rsid w:val="00A868F8"/>
    <w:rsid w:val="00A91A00"/>
    <w:rsid w:val="00A9605F"/>
    <w:rsid w:val="00A97A01"/>
    <w:rsid w:val="00AB0E55"/>
    <w:rsid w:val="00AB10CD"/>
    <w:rsid w:val="00AB34E1"/>
    <w:rsid w:val="00AC0627"/>
    <w:rsid w:val="00AC0C69"/>
    <w:rsid w:val="00AC3AC5"/>
    <w:rsid w:val="00AC4A1C"/>
    <w:rsid w:val="00AD03D5"/>
    <w:rsid w:val="00AD3FBB"/>
    <w:rsid w:val="00AE228C"/>
    <w:rsid w:val="00AE761E"/>
    <w:rsid w:val="00AF48DE"/>
    <w:rsid w:val="00AF51CD"/>
    <w:rsid w:val="00AF6279"/>
    <w:rsid w:val="00B01E6C"/>
    <w:rsid w:val="00B03268"/>
    <w:rsid w:val="00B035E6"/>
    <w:rsid w:val="00B03F09"/>
    <w:rsid w:val="00B04178"/>
    <w:rsid w:val="00B043DA"/>
    <w:rsid w:val="00B206F9"/>
    <w:rsid w:val="00B23D4D"/>
    <w:rsid w:val="00B24643"/>
    <w:rsid w:val="00B2744C"/>
    <w:rsid w:val="00B420DD"/>
    <w:rsid w:val="00B42A04"/>
    <w:rsid w:val="00B436FB"/>
    <w:rsid w:val="00B51C9F"/>
    <w:rsid w:val="00B56313"/>
    <w:rsid w:val="00B629CA"/>
    <w:rsid w:val="00B675FF"/>
    <w:rsid w:val="00B71BFF"/>
    <w:rsid w:val="00B7219B"/>
    <w:rsid w:val="00B73BFF"/>
    <w:rsid w:val="00B743DE"/>
    <w:rsid w:val="00B74A2F"/>
    <w:rsid w:val="00B81419"/>
    <w:rsid w:val="00B90BF8"/>
    <w:rsid w:val="00B92F17"/>
    <w:rsid w:val="00B93D72"/>
    <w:rsid w:val="00B94B9D"/>
    <w:rsid w:val="00BA0220"/>
    <w:rsid w:val="00BA3A40"/>
    <w:rsid w:val="00BA4EA4"/>
    <w:rsid w:val="00BB4F5B"/>
    <w:rsid w:val="00BC2F33"/>
    <w:rsid w:val="00BC6742"/>
    <w:rsid w:val="00BC7A9F"/>
    <w:rsid w:val="00BD20AD"/>
    <w:rsid w:val="00BD2708"/>
    <w:rsid w:val="00BD2D9A"/>
    <w:rsid w:val="00BD5C0A"/>
    <w:rsid w:val="00BD6EB9"/>
    <w:rsid w:val="00BF2638"/>
    <w:rsid w:val="00BF3622"/>
    <w:rsid w:val="00BF556C"/>
    <w:rsid w:val="00C01768"/>
    <w:rsid w:val="00C14290"/>
    <w:rsid w:val="00C20A33"/>
    <w:rsid w:val="00C3412B"/>
    <w:rsid w:val="00C34737"/>
    <w:rsid w:val="00C347DE"/>
    <w:rsid w:val="00C35FFA"/>
    <w:rsid w:val="00C40A52"/>
    <w:rsid w:val="00C4746E"/>
    <w:rsid w:val="00C511E4"/>
    <w:rsid w:val="00C5457E"/>
    <w:rsid w:val="00C56276"/>
    <w:rsid w:val="00C66954"/>
    <w:rsid w:val="00C7172C"/>
    <w:rsid w:val="00C74880"/>
    <w:rsid w:val="00C83C43"/>
    <w:rsid w:val="00C9341B"/>
    <w:rsid w:val="00C94AE5"/>
    <w:rsid w:val="00C9624A"/>
    <w:rsid w:val="00C97041"/>
    <w:rsid w:val="00CA444C"/>
    <w:rsid w:val="00CB554D"/>
    <w:rsid w:val="00CB55E9"/>
    <w:rsid w:val="00CB741E"/>
    <w:rsid w:val="00CB7DD3"/>
    <w:rsid w:val="00CE0043"/>
    <w:rsid w:val="00CE6F71"/>
    <w:rsid w:val="00CF14CB"/>
    <w:rsid w:val="00CF1660"/>
    <w:rsid w:val="00D020B5"/>
    <w:rsid w:val="00D04584"/>
    <w:rsid w:val="00D11E32"/>
    <w:rsid w:val="00D13737"/>
    <w:rsid w:val="00D14E25"/>
    <w:rsid w:val="00D16B70"/>
    <w:rsid w:val="00D255BA"/>
    <w:rsid w:val="00D26EAA"/>
    <w:rsid w:val="00D362A7"/>
    <w:rsid w:val="00D36479"/>
    <w:rsid w:val="00D4054E"/>
    <w:rsid w:val="00D42A24"/>
    <w:rsid w:val="00D42AB5"/>
    <w:rsid w:val="00D4631E"/>
    <w:rsid w:val="00D5063D"/>
    <w:rsid w:val="00D51877"/>
    <w:rsid w:val="00D533D2"/>
    <w:rsid w:val="00D55C04"/>
    <w:rsid w:val="00D56BB3"/>
    <w:rsid w:val="00D70443"/>
    <w:rsid w:val="00D72306"/>
    <w:rsid w:val="00D83ABE"/>
    <w:rsid w:val="00D87F0C"/>
    <w:rsid w:val="00D91278"/>
    <w:rsid w:val="00D9492C"/>
    <w:rsid w:val="00D95E2D"/>
    <w:rsid w:val="00D963AF"/>
    <w:rsid w:val="00D96DCF"/>
    <w:rsid w:val="00D97844"/>
    <w:rsid w:val="00DA03F9"/>
    <w:rsid w:val="00DA0952"/>
    <w:rsid w:val="00DA5CDF"/>
    <w:rsid w:val="00DB0C09"/>
    <w:rsid w:val="00DB2978"/>
    <w:rsid w:val="00DB2FE6"/>
    <w:rsid w:val="00DB3CF8"/>
    <w:rsid w:val="00DB5F37"/>
    <w:rsid w:val="00DC0DBF"/>
    <w:rsid w:val="00DC7108"/>
    <w:rsid w:val="00DD378B"/>
    <w:rsid w:val="00DD7DD3"/>
    <w:rsid w:val="00DF4EE8"/>
    <w:rsid w:val="00E066FB"/>
    <w:rsid w:val="00E10635"/>
    <w:rsid w:val="00E200B1"/>
    <w:rsid w:val="00E20AB2"/>
    <w:rsid w:val="00E251D1"/>
    <w:rsid w:val="00E26B10"/>
    <w:rsid w:val="00E278EF"/>
    <w:rsid w:val="00E3240F"/>
    <w:rsid w:val="00E36420"/>
    <w:rsid w:val="00E43DAA"/>
    <w:rsid w:val="00E4542B"/>
    <w:rsid w:val="00E472E7"/>
    <w:rsid w:val="00E55C53"/>
    <w:rsid w:val="00E63258"/>
    <w:rsid w:val="00E71128"/>
    <w:rsid w:val="00E7247C"/>
    <w:rsid w:val="00E725C2"/>
    <w:rsid w:val="00E75F4F"/>
    <w:rsid w:val="00E763EF"/>
    <w:rsid w:val="00E77717"/>
    <w:rsid w:val="00E80809"/>
    <w:rsid w:val="00EB0251"/>
    <w:rsid w:val="00EB1B32"/>
    <w:rsid w:val="00EB1C54"/>
    <w:rsid w:val="00EB2867"/>
    <w:rsid w:val="00EC74E7"/>
    <w:rsid w:val="00ED4D61"/>
    <w:rsid w:val="00EE1D87"/>
    <w:rsid w:val="00EF007B"/>
    <w:rsid w:val="00EF0EE8"/>
    <w:rsid w:val="00EF5371"/>
    <w:rsid w:val="00F027B8"/>
    <w:rsid w:val="00F04347"/>
    <w:rsid w:val="00F07024"/>
    <w:rsid w:val="00F14E61"/>
    <w:rsid w:val="00F26AD3"/>
    <w:rsid w:val="00F27987"/>
    <w:rsid w:val="00F354FB"/>
    <w:rsid w:val="00F45EC3"/>
    <w:rsid w:val="00F5343A"/>
    <w:rsid w:val="00F53C7D"/>
    <w:rsid w:val="00F54D29"/>
    <w:rsid w:val="00F6312D"/>
    <w:rsid w:val="00F70F3E"/>
    <w:rsid w:val="00F71E08"/>
    <w:rsid w:val="00F7428C"/>
    <w:rsid w:val="00F83FB2"/>
    <w:rsid w:val="00F965BD"/>
    <w:rsid w:val="00FA15F7"/>
    <w:rsid w:val="00FA3EC7"/>
    <w:rsid w:val="00FA5691"/>
    <w:rsid w:val="00FA63C3"/>
    <w:rsid w:val="00FB0814"/>
    <w:rsid w:val="00FB2EC0"/>
    <w:rsid w:val="00FB535D"/>
    <w:rsid w:val="00FC3B55"/>
    <w:rsid w:val="00FC5526"/>
    <w:rsid w:val="00FC6F06"/>
    <w:rsid w:val="00FD56F6"/>
    <w:rsid w:val="00FD7E11"/>
    <w:rsid w:val="00FF6ACC"/>
    <w:rsid w:val="00FF6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ACA92A"/>
  <w15:chartTrackingRefBased/>
  <w15:docId w15:val="{B073251B-5CC6-4D6B-9FA7-DE4DA03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AC5"/>
  </w:style>
  <w:style w:type="paragraph" w:styleId="Ttulo3">
    <w:name w:val="heading 3"/>
    <w:basedOn w:val="Normal"/>
    <w:link w:val="Ttulo3Char"/>
    <w:uiPriority w:val="9"/>
    <w:qFormat/>
    <w:rsid w:val="00713D9A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C3AC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C3AC5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C3AC5"/>
    <w:rPr>
      <w:sz w:val="14"/>
    </w:rPr>
  </w:style>
  <w:style w:type="paragraph" w:styleId="Textodebalo">
    <w:name w:val="Balloon Text"/>
    <w:basedOn w:val="Normal"/>
    <w:link w:val="TextodebaloChar"/>
    <w:rsid w:val="001E77FC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1E77FC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324A76"/>
    <w:rPr>
      <w:color w:val="0563C1"/>
      <w:u w:val="single"/>
    </w:rPr>
  </w:style>
  <w:style w:type="table" w:styleId="Tabelacomgrade">
    <w:name w:val="Table Grid"/>
    <w:basedOn w:val="Tabelanormal"/>
    <w:rsid w:val="00ED4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96A30"/>
    <w:pPr>
      <w:ind w:left="720"/>
      <w:contextualSpacing/>
    </w:pPr>
  </w:style>
  <w:style w:type="paragraph" w:styleId="SemEspaamento">
    <w:name w:val="No Spacing"/>
    <w:uiPriority w:val="1"/>
    <w:qFormat/>
    <w:rsid w:val="00AE761E"/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Fontepargpadro"/>
    <w:rsid w:val="00AE761E"/>
  </w:style>
  <w:style w:type="paragraph" w:styleId="NormalWeb">
    <w:name w:val="Normal (Web)"/>
    <w:basedOn w:val="Normal"/>
    <w:uiPriority w:val="99"/>
    <w:unhideWhenUsed/>
    <w:rsid w:val="00322057"/>
    <w:pPr>
      <w:spacing w:after="288" w:line="288" w:lineRule="atLeast"/>
      <w:jc w:val="both"/>
    </w:pPr>
    <w:rPr>
      <w:sz w:val="23"/>
      <w:szCs w:val="23"/>
    </w:rPr>
  </w:style>
  <w:style w:type="paragraph" w:customStyle="1" w:styleId="ecxmsonormal">
    <w:name w:val="ecxmsonormal"/>
    <w:basedOn w:val="Normal"/>
    <w:rsid w:val="00322057"/>
    <w:pPr>
      <w:spacing w:after="324"/>
    </w:pPr>
    <w:rPr>
      <w:sz w:val="24"/>
      <w:szCs w:val="24"/>
    </w:rPr>
  </w:style>
  <w:style w:type="character" w:customStyle="1" w:styleId="textexposedshow">
    <w:name w:val="text_exposed_show"/>
    <w:rsid w:val="00E3240F"/>
  </w:style>
  <w:style w:type="paragraph" w:customStyle="1" w:styleId="yiv3453407043msonormal">
    <w:name w:val="yiv3453407043msonormal"/>
    <w:basedOn w:val="Normal"/>
    <w:rsid w:val="00CE0043"/>
    <w:pPr>
      <w:spacing w:before="100" w:beforeAutospacing="1" w:after="100" w:afterAutospacing="1"/>
    </w:pPr>
    <w:rPr>
      <w:sz w:val="24"/>
      <w:szCs w:val="24"/>
    </w:rPr>
  </w:style>
  <w:style w:type="character" w:styleId="Refdecomentrio">
    <w:name w:val="annotation reference"/>
    <w:semiHidden/>
    <w:unhideWhenUsed/>
    <w:rsid w:val="00D36479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D36479"/>
  </w:style>
  <w:style w:type="character" w:customStyle="1" w:styleId="TextodecomentrioChar">
    <w:name w:val="Texto de comentário Char"/>
    <w:basedOn w:val="Fontepargpadro"/>
    <w:link w:val="Textodecomentrio"/>
    <w:semiHidden/>
    <w:rsid w:val="00D36479"/>
  </w:style>
  <w:style w:type="paragraph" w:customStyle="1" w:styleId="Default">
    <w:name w:val="Default"/>
    <w:rsid w:val="002D2CF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Forte">
    <w:name w:val="Strong"/>
    <w:basedOn w:val="Fontepargpadro"/>
    <w:uiPriority w:val="22"/>
    <w:qFormat/>
    <w:rsid w:val="00B03268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713D9A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aopedagogica@fascsconectada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cepcao\Documents\Modelos%20Personalizados%20do%20Office\PAPEL%20TIMBRADO%20FASCS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E7A51-34B2-452B-A9A2-511002C6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FASCS</Template>
  <TotalTime>18</TotalTime>
  <Pages>2</Pages>
  <Words>554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subject/>
  <dc:creator>recepcao</dc:creator>
  <cp:keywords/>
  <dc:description/>
  <cp:lastModifiedBy>diretoria</cp:lastModifiedBy>
  <cp:revision>5</cp:revision>
  <cp:lastPrinted>2025-01-20T13:41:00Z</cp:lastPrinted>
  <dcterms:created xsi:type="dcterms:W3CDTF">2026-01-08T19:48:00Z</dcterms:created>
  <dcterms:modified xsi:type="dcterms:W3CDTF">2026-01-09T13:30:00Z</dcterms:modified>
</cp:coreProperties>
</file>